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lang w:val="en-US"/>
        </w:rPr>
        <w:id w:val="1819914430"/>
        <w:docPartObj>
          <w:docPartGallery w:val="Cover Pages"/>
          <w:docPartUnique/>
        </w:docPartObj>
      </w:sdtPr>
      <w:sdtEndPr>
        <w:rPr>
          <w:color w:val="auto"/>
        </w:rPr>
      </w:sdtEndPr>
      <w:sdtContent>
        <w:p w14:paraId="64E0EBC8" w14:textId="77777777" w:rsidR="001042AE" w:rsidRPr="003C7F01" w:rsidRDefault="001042AE" w:rsidP="00D07485">
          <w:pPr>
            <w:rPr>
              <w:color w:val="000000"/>
              <w:lang w:val="en-US"/>
            </w:rPr>
          </w:pPr>
        </w:p>
        <w:p w14:paraId="23C25490" w14:textId="77777777" w:rsidR="001042AE" w:rsidRPr="003C7F01" w:rsidRDefault="001042AE" w:rsidP="00D07485">
          <w:pPr>
            <w:rPr>
              <w:color w:val="000000"/>
              <w:lang w:val="en-US"/>
            </w:rPr>
          </w:pPr>
          <w:r w:rsidRPr="003C7F01">
            <w:rPr>
              <w:noProof/>
              <w:lang w:val="de-DE" w:eastAsia="de-DE"/>
            </w:rPr>
            <w:drawing>
              <wp:inline distT="0" distB="0" distL="0" distR="0" wp14:anchorId="2297C61D" wp14:editId="3397FDD5">
                <wp:extent cx="2438948" cy="820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pos\radCASE\Support\Develop\Documents\Manuals\Vis_Manual_help\radcase_without_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438948" cy="820800"/>
                        </a:xfrm>
                        <a:prstGeom prst="rect">
                          <a:avLst/>
                        </a:prstGeom>
                        <a:noFill/>
                        <a:ln>
                          <a:noFill/>
                        </a:ln>
                      </pic:spPr>
                    </pic:pic>
                  </a:graphicData>
                </a:graphic>
              </wp:inline>
            </w:drawing>
          </w:r>
        </w:p>
        <w:p w14:paraId="7132EA48" w14:textId="77777777" w:rsidR="001042AE" w:rsidRPr="003C7F01" w:rsidRDefault="0086315B" w:rsidP="00D07485">
          <w:pPr>
            <w:ind w:left="1440" w:firstLine="720"/>
            <w:rPr>
              <w:color w:val="000000"/>
              <w:lang w:val="en-US"/>
            </w:rPr>
          </w:pPr>
          <w:r w:rsidRPr="003C7F01">
            <w:rPr>
              <w:noProof/>
              <w:lang w:val="de-DE" w:eastAsia="de-DE"/>
            </w:rPr>
            <mc:AlternateContent>
              <mc:Choice Requires="wps">
                <w:drawing>
                  <wp:anchor distT="0" distB="0" distL="114300" distR="114300" simplePos="0" relativeHeight="251672064" behindDoc="1" locked="0" layoutInCell="1" allowOverlap="1" wp14:anchorId="68F1B02A" wp14:editId="1B0028A8">
                    <wp:simplePos x="0" y="0"/>
                    <wp:positionH relativeFrom="column">
                      <wp:posOffset>-506095</wp:posOffset>
                    </wp:positionH>
                    <wp:positionV relativeFrom="paragraph">
                      <wp:posOffset>-1238885</wp:posOffset>
                    </wp:positionV>
                    <wp:extent cx="6921500" cy="7379335"/>
                    <wp:effectExtent l="0" t="0" r="0" b="0"/>
                    <wp:wrapNone/>
                    <wp:docPr id="2734" name="Rechteck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0" cy="7379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42B9B" id="Rechteck 12" o:spid="_x0000_s1026" style="position:absolute;margin-left:-39.85pt;margin-top:-97.55pt;width:545pt;height:581.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" stroked="f"/>
                </w:pict>
              </mc:Fallback>
            </mc:AlternateContent>
          </w:r>
        </w:p>
        <w:p w14:paraId="4952C16B" w14:textId="77777777" w:rsidR="001042AE" w:rsidRPr="003C7F01" w:rsidRDefault="00EE117F" w:rsidP="00D07485">
          <w:pPr>
            <w:rPr>
              <w:lang w:val="en-US"/>
            </w:rPr>
          </w:pPr>
        </w:p>
      </w:sdtContent>
    </w:sdt>
    <w:p w14:paraId="06D30A0E" w14:textId="77777777" w:rsidR="00340303" w:rsidRPr="007F42CF" w:rsidRDefault="00340303" w:rsidP="00266A7B">
      <w:pPr>
        <w:rPr>
          <w:vertAlign w:val="subscript"/>
          <w:lang w:val="en-US"/>
        </w:rPr>
        <w:sectPr w:rsidR="00340303" w:rsidRPr="007F42CF" w:rsidSect="001042AE">
          <w:headerReference w:type="even" r:id="rId9"/>
          <w:headerReference w:type="default" r:id="rId10"/>
          <w:footerReference w:type="even" r:id="rId11"/>
          <w:footerReference w:type="default" r:id="rId12"/>
          <w:headerReference w:type="first" r:id="rId13"/>
          <w:footerReference w:type="first" r:id="rId14"/>
          <w:pgSz w:w="11906" w:h="16838" w:code="9"/>
          <w:pgMar w:top="1134" w:right="851" w:bottom="1134" w:left="1418" w:header="720" w:footer="720" w:gutter="0"/>
          <w:pgNumType w:start="0"/>
          <w:cols w:space="720"/>
          <w:noEndnote/>
          <w:titlePg/>
          <w:docGrid w:linePitch="299"/>
        </w:sectPr>
      </w:pPr>
    </w:p>
    <w:p w14:paraId="693568F1" w14:textId="77777777" w:rsidR="00BC086E" w:rsidRPr="003C7F01" w:rsidRDefault="00BC086E" w:rsidP="00A53121">
      <w:pPr>
        <w:rPr>
          <w:color w:val="000000"/>
          <w:lang w:val="en-US"/>
        </w:rPr>
      </w:pPr>
    </w:p>
    <w:p w14:paraId="4107C5AF" w14:textId="77777777" w:rsidR="00BC086E" w:rsidRPr="003C7F01" w:rsidRDefault="00BC086E" w:rsidP="00A53121">
      <w:pPr>
        <w:rPr>
          <w:color w:val="000000"/>
          <w:lang w:val="en-US"/>
        </w:rPr>
      </w:pPr>
    </w:p>
    <w:p w14:paraId="6237A623" w14:textId="77777777" w:rsidR="00BC086E" w:rsidRPr="003C7F01" w:rsidRDefault="00BC086E" w:rsidP="00A53121">
      <w:pPr>
        <w:rPr>
          <w:color w:val="000000"/>
          <w:lang w:val="en-US"/>
        </w:rPr>
      </w:pPr>
    </w:p>
    <w:p w14:paraId="0BED6535" w14:textId="77777777" w:rsidR="00BC086E" w:rsidRPr="003C7F01" w:rsidRDefault="00BC086E" w:rsidP="00A53121">
      <w:pPr>
        <w:rPr>
          <w:color w:val="000000"/>
          <w:lang w:val="en-US"/>
        </w:rPr>
      </w:pPr>
    </w:p>
    <w:p w14:paraId="2D506996" w14:textId="77777777" w:rsidR="00BC086E" w:rsidRPr="00F0787D" w:rsidRDefault="00BC086E" w:rsidP="00BC086E">
      <w:pPr>
        <w:jc w:val="center"/>
        <w:rPr>
          <w:rFonts w:cs="Arial"/>
          <w:sz w:val="28"/>
          <w:szCs w:val="28"/>
          <w:lang w:val="de-DE"/>
        </w:rPr>
      </w:pPr>
      <w:r w:rsidRPr="00F0787D">
        <w:rPr>
          <w:rFonts w:cs="Arial"/>
          <w:sz w:val="28"/>
          <w:szCs w:val="28"/>
          <w:lang w:val="de-DE"/>
        </w:rPr>
        <w:t>IMACS GmbH</w:t>
      </w:r>
    </w:p>
    <w:p w14:paraId="00EF7657" w14:textId="77777777" w:rsidR="00BC086E" w:rsidRPr="00F0787D" w:rsidRDefault="00BC086E" w:rsidP="00BC086E">
      <w:pPr>
        <w:jc w:val="center"/>
        <w:rPr>
          <w:rFonts w:cs="Arial"/>
          <w:sz w:val="28"/>
          <w:szCs w:val="28"/>
          <w:lang w:val="de-DE"/>
        </w:rPr>
      </w:pPr>
      <w:r w:rsidRPr="00F0787D">
        <w:rPr>
          <w:rFonts w:cs="Arial"/>
          <w:sz w:val="28"/>
          <w:szCs w:val="28"/>
          <w:lang w:val="de-DE"/>
        </w:rPr>
        <w:t>Mittelfeldstrasse 25</w:t>
      </w:r>
    </w:p>
    <w:p w14:paraId="7D9B88B8" w14:textId="77777777" w:rsidR="00BC086E" w:rsidRPr="00F0787D" w:rsidRDefault="00BC086E" w:rsidP="00BC086E">
      <w:pPr>
        <w:jc w:val="center"/>
        <w:rPr>
          <w:rFonts w:cs="Arial"/>
          <w:sz w:val="28"/>
          <w:szCs w:val="28"/>
          <w:lang w:val="de-DE"/>
        </w:rPr>
      </w:pPr>
      <w:r w:rsidRPr="00F0787D">
        <w:rPr>
          <w:rFonts w:cs="Arial"/>
          <w:sz w:val="28"/>
          <w:szCs w:val="28"/>
          <w:lang w:val="de-DE"/>
        </w:rPr>
        <w:t>D – 70806 Kornwestheim</w:t>
      </w:r>
    </w:p>
    <w:p w14:paraId="52D905FC" w14:textId="33D1F039" w:rsidR="00BC086E" w:rsidRPr="00F0787D" w:rsidRDefault="00EE117F" w:rsidP="00BC086E">
      <w:pPr>
        <w:jc w:val="center"/>
        <w:rPr>
          <w:rFonts w:cs="Arial"/>
          <w:lang w:val="de-DE"/>
        </w:rPr>
      </w:pPr>
      <w:hyperlink r:id="rId15" w:history="1">
        <w:r w:rsidR="00BC086E" w:rsidRPr="00F0787D">
          <w:rPr>
            <w:rStyle w:val="Hyperlink"/>
            <w:lang w:val="de-DE"/>
          </w:rPr>
          <w:t>www.radcase.com</w:t>
        </w:r>
      </w:hyperlink>
    </w:p>
    <w:p w14:paraId="6AC785C3" w14:textId="77777777" w:rsidR="00BC086E" w:rsidRPr="00F0787D" w:rsidRDefault="00BC086E" w:rsidP="00BC086E">
      <w:pPr>
        <w:jc w:val="center"/>
        <w:rPr>
          <w:rFonts w:cs="Arial"/>
          <w:lang w:val="de-DE"/>
        </w:rPr>
      </w:pPr>
    </w:p>
    <w:p w14:paraId="0363754B" w14:textId="17F9808B" w:rsidR="00BC086E" w:rsidRPr="003C7F01" w:rsidRDefault="00EE117F" w:rsidP="00BC086E">
      <w:pPr>
        <w:jc w:val="center"/>
        <w:rPr>
          <w:rFonts w:cs="Arial"/>
          <w:lang w:val="en-US"/>
        </w:rPr>
      </w:pPr>
      <w:hyperlink r:id="rId16" w:history="1">
        <w:r w:rsidR="00A8623D" w:rsidRPr="003C7F01">
          <w:rPr>
            <w:rStyle w:val="Hyperlink"/>
            <w:rFonts w:cs="Arial"/>
            <w:lang w:val="en-US"/>
          </w:rPr>
          <w:t>support@radcase.com</w:t>
        </w:r>
      </w:hyperlink>
    </w:p>
    <w:p w14:paraId="19975DA5" w14:textId="77777777" w:rsidR="00BC086E" w:rsidRPr="003C7F01" w:rsidRDefault="00BC086E" w:rsidP="00BC086E">
      <w:pPr>
        <w:jc w:val="center"/>
        <w:rPr>
          <w:rFonts w:cs="Arial"/>
          <w:lang w:val="en-US"/>
        </w:rPr>
      </w:pPr>
      <w:r w:rsidRPr="003C7F01">
        <w:rPr>
          <w:rFonts w:cs="Arial"/>
          <w:lang w:val="en-US"/>
        </w:rPr>
        <w:t>Tel.: +49 (0) 7154 80 83 - 0</w:t>
      </w:r>
    </w:p>
    <w:p w14:paraId="5EF03A89" w14:textId="77777777" w:rsidR="00BC086E" w:rsidRPr="003C7F01" w:rsidRDefault="00BC086E" w:rsidP="00A53121">
      <w:pPr>
        <w:rPr>
          <w:color w:val="000000"/>
          <w:lang w:val="en-US"/>
        </w:rPr>
      </w:pPr>
    </w:p>
    <w:p w14:paraId="4102916E" w14:textId="77777777" w:rsidR="00BC086E" w:rsidRPr="003C7F01" w:rsidRDefault="00BC086E" w:rsidP="00A53121">
      <w:pPr>
        <w:rPr>
          <w:color w:val="000000"/>
          <w:lang w:val="en-US"/>
        </w:rPr>
      </w:pPr>
    </w:p>
    <w:p w14:paraId="1A9205E0" w14:textId="77777777" w:rsidR="00BC086E" w:rsidRPr="003C7F01" w:rsidRDefault="00BC086E" w:rsidP="00A53121">
      <w:pPr>
        <w:rPr>
          <w:color w:val="000000"/>
          <w:lang w:val="en-US"/>
        </w:rPr>
      </w:pPr>
    </w:p>
    <w:p w14:paraId="6EF81ED7" w14:textId="77777777" w:rsidR="00BC086E" w:rsidRPr="003C7F01" w:rsidRDefault="00BC086E" w:rsidP="00A53121">
      <w:pPr>
        <w:rPr>
          <w:color w:val="000000"/>
          <w:lang w:val="en-US"/>
        </w:rPr>
      </w:pPr>
    </w:p>
    <w:p w14:paraId="3FC40E59" w14:textId="77777777" w:rsidR="00BC086E" w:rsidRPr="003C7F01" w:rsidRDefault="00BC086E" w:rsidP="00A53121">
      <w:pPr>
        <w:rPr>
          <w:color w:val="000000"/>
          <w:lang w:val="en-US"/>
        </w:rPr>
      </w:pPr>
    </w:p>
    <w:p w14:paraId="5F674A11" w14:textId="77777777" w:rsidR="00BC086E" w:rsidRPr="003C7F01" w:rsidRDefault="00BC086E" w:rsidP="00A53121">
      <w:pPr>
        <w:rPr>
          <w:color w:val="000000"/>
          <w:lang w:val="en-US"/>
        </w:rPr>
      </w:pPr>
    </w:p>
    <w:p w14:paraId="189150EF" w14:textId="77777777" w:rsidR="00BC086E" w:rsidRPr="003C7F01" w:rsidRDefault="00BC086E" w:rsidP="00A53121">
      <w:pPr>
        <w:rPr>
          <w:color w:val="000000"/>
          <w:lang w:val="en-US"/>
        </w:rPr>
      </w:pPr>
    </w:p>
    <w:p w14:paraId="19DAA3BD" w14:textId="77777777" w:rsidR="00BC086E" w:rsidRPr="003C7F01" w:rsidRDefault="00BC086E" w:rsidP="00A53121">
      <w:pPr>
        <w:rPr>
          <w:color w:val="000000"/>
          <w:lang w:val="en-US"/>
        </w:rPr>
      </w:pPr>
    </w:p>
    <w:p w14:paraId="73C84500" w14:textId="77777777" w:rsidR="00BC086E" w:rsidRPr="003C7F01" w:rsidRDefault="00BC086E" w:rsidP="00A53121">
      <w:pPr>
        <w:rPr>
          <w:color w:val="000000"/>
          <w:lang w:val="en-US"/>
        </w:rPr>
      </w:pPr>
    </w:p>
    <w:p w14:paraId="650C0BCE" w14:textId="77777777" w:rsidR="00BC086E" w:rsidRPr="003C7F01" w:rsidRDefault="00BC086E" w:rsidP="00A53121">
      <w:pPr>
        <w:rPr>
          <w:color w:val="000000"/>
          <w:lang w:val="en-US"/>
        </w:rPr>
      </w:pPr>
    </w:p>
    <w:p w14:paraId="1A2DD2F4" w14:textId="77777777" w:rsidR="00BC086E" w:rsidRPr="003C7F01" w:rsidRDefault="00BC086E" w:rsidP="00A53121">
      <w:pPr>
        <w:rPr>
          <w:color w:val="000000"/>
          <w:lang w:val="en-US"/>
        </w:rPr>
      </w:pPr>
    </w:p>
    <w:p w14:paraId="6B028A71" w14:textId="77777777" w:rsidR="00BC086E" w:rsidRPr="003C7F01" w:rsidRDefault="00BC086E" w:rsidP="00A53121">
      <w:pPr>
        <w:rPr>
          <w:color w:val="000000"/>
          <w:lang w:val="en-US"/>
        </w:rPr>
      </w:pPr>
    </w:p>
    <w:p w14:paraId="5B860CE8" w14:textId="77777777" w:rsidR="00BC086E" w:rsidRPr="003C7F01" w:rsidRDefault="00BC086E" w:rsidP="00A53121">
      <w:pPr>
        <w:rPr>
          <w:color w:val="000000"/>
          <w:lang w:val="en-US"/>
        </w:rPr>
      </w:pPr>
    </w:p>
    <w:p w14:paraId="40AA03DC" w14:textId="77777777" w:rsidR="00BC086E" w:rsidRPr="003C7F01" w:rsidRDefault="00BC086E" w:rsidP="00A53121">
      <w:pPr>
        <w:rPr>
          <w:color w:val="000000"/>
          <w:lang w:val="en-US"/>
        </w:rPr>
      </w:pPr>
    </w:p>
    <w:p w14:paraId="5562F81F" w14:textId="77777777" w:rsidR="00BC086E" w:rsidRPr="003C7F01" w:rsidRDefault="00BC086E" w:rsidP="00A53121">
      <w:pPr>
        <w:rPr>
          <w:color w:val="000000"/>
          <w:lang w:val="en-US"/>
        </w:rPr>
      </w:pPr>
    </w:p>
    <w:p w14:paraId="50D59800" w14:textId="77777777" w:rsidR="00BC086E" w:rsidRPr="003C7F01" w:rsidRDefault="00BC086E" w:rsidP="00A53121">
      <w:pPr>
        <w:rPr>
          <w:color w:val="000000"/>
          <w:lang w:val="en-US"/>
        </w:rPr>
      </w:pPr>
    </w:p>
    <w:p w14:paraId="2D351091" w14:textId="77777777" w:rsidR="00BC086E" w:rsidRPr="003C7F01" w:rsidRDefault="00BC086E" w:rsidP="00A53121">
      <w:pPr>
        <w:rPr>
          <w:color w:val="000000"/>
          <w:lang w:val="en-US"/>
        </w:rPr>
      </w:pPr>
    </w:p>
    <w:p w14:paraId="67C958F9" w14:textId="77777777" w:rsidR="00BC086E" w:rsidRPr="003C7F01" w:rsidRDefault="00BC086E" w:rsidP="00A53121">
      <w:pPr>
        <w:rPr>
          <w:color w:val="000000"/>
          <w:lang w:val="en-US"/>
        </w:rPr>
      </w:pPr>
    </w:p>
    <w:p w14:paraId="3267418B" w14:textId="77777777" w:rsidR="00BC086E" w:rsidRPr="003C7F01" w:rsidRDefault="00BC086E" w:rsidP="00A53121">
      <w:pPr>
        <w:rPr>
          <w:color w:val="000000"/>
          <w:lang w:val="en-US"/>
        </w:rPr>
      </w:pPr>
    </w:p>
    <w:p w14:paraId="3E4A395A" w14:textId="77777777" w:rsidR="00BC086E" w:rsidRPr="003C7F01" w:rsidRDefault="00BC086E" w:rsidP="00A53121">
      <w:pPr>
        <w:rPr>
          <w:color w:val="000000"/>
          <w:lang w:val="en-US"/>
        </w:rPr>
      </w:pPr>
    </w:p>
    <w:p w14:paraId="408712F4" w14:textId="77777777" w:rsidR="00BC086E" w:rsidRPr="003C7F01" w:rsidRDefault="00BC086E" w:rsidP="00A53121">
      <w:pPr>
        <w:rPr>
          <w:color w:val="000000"/>
          <w:lang w:val="en-US"/>
        </w:rPr>
      </w:pPr>
    </w:p>
    <w:p w14:paraId="18EEEBA4" w14:textId="77777777" w:rsidR="00BC086E" w:rsidRPr="003C7F01" w:rsidRDefault="00BC086E" w:rsidP="00A53121">
      <w:pPr>
        <w:rPr>
          <w:color w:val="000000"/>
          <w:lang w:val="en-US"/>
        </w:rPr>
      </w:pPr>
    </w:p>
    <w:p w14:paraId="20D2B39E" w14:textId="77777777" w:rsidR="00A53121" w:rsidRPr="003C7F01" w:rsidRDefault="00A53121" w:rsidP="00A53121">
      <w:pPr>
        <w:rPr>
          <w:color w:val="000000"/>
          <w:lang w:val="en-US"/>
        </w:rPr>
      </w:pPr>
      <w:r w:rsidRPr="003C7F01">
        <w:rPr>
          <w:color w:val="000000"/>
          <w:lang w:val="en-US"/>
        </w:rPr>
        <w:t>IMACS GmbH reserves the right to make changes without further notice to any products herein. IMACS GmbH makes no warranty, representation or guarantee regarding the suitability of its products for any particular purpose, nor does IMACS GmbH assume any liability arising out of the application or use of any product or circuit, and specifically disclaims any and all liability, including without limitation consequential or incidental damages. “Typical” parameters which may be provided in IMACS GmbH data sheets and/or specifications can and do vary in different applications and actual performance may vary over time. All operating parameters, including “Typicals” must be validated for each customer application by customer’s technical experts. IMACS GmbH does not convey any license under its patent rights nor the rights of others.</w:t>
      </w:r>
    </w:p>
    <w:p w14:paraId="4E418159" w14:textId="77777777" w:rsidR="00A53121" w:rsidRPr="003C7F01" w:rsidRDefault="00A53121" w:rsidP="00A53121">
      <w:pPr>
        <w:rPr>
          <w:color w:val="000000"/>
          <w:lang w:val="en-US"/>
        </w:rPr>
      </w:pPr>
    </w:p>
    <w:p w14:paraId="420C2214" w14:textId="18424A92" w:rsidR="00A53121" w:rsidRPr="003C7F01" w:rsidRDefault="00A53121" w:rsidP="00A53121">
      <w:pPr>
        <w:rPr>
          <w:lang w:val="en-US"/>
        </w:rPr>
      </w:pPr>
      <w:r w:rsidRPr="003C7F01">
        <w:rPr>
          <w:lang w:val="en-US"/>
        </w:rPr>
        <w:t xml:space="preserve">Copyright © IMACS GmbH </w:t>
      </w:r>
      <w:r w:rsidR="000C4217" w:rsidRPr="003C7F01">
        <w:rPr>
          <w:lang w:val="en-US"/>
        </w:rPr>
        <w:fldChar w:fldCharType="begin"/>
      </w:r>
      <w:r w:rsidRPr="003C7F01">
        <w:rPr>
          <w:lang w:val="en-US"/>
        </w:rPr>
        <w:instrText xml:space="preserve"> DATE  \@ "yyyy"  \* </w:instrText>
      </w:r>
      <w:r w:rsidR="00EC2EA7" w:rsidRPr="003C7F01">
        <w:rPr>
          <w:lang w:val="en-US"/>
        </w:rPr>
        <w:instrText>CHARFORMAT</w:instrText>
      </w:r>
      <w:r w:rsidRPr="003C7F01">
        <w:rPr>
          <w:lang w:val="en-US"/>
        </w:rPr>
        <w:instrText xml:space="preserve"> </w:instrText>
      </w:r>
      <w:r w:rsidR="000C4217" w:rsidRPr="003C7F01">
        <w:rPr>
          <w:lang w:val="en-US"/>
        </w:rPr>
        <w:fldChar w:fldCharType="separate"/>
      </w:r>
      <w:r w:rsidR="005A1BE7">
        <w:rPr>
          <w:noProof/>
          <w:lang w:val="en-US"/>
        </w:rPr>
        <w:t>2021</w:t>
      </w:r>
      <w:r w:rsidR="000C4217" w:rsidRPr="003C7F01">
        <w:rPr>
          <w:lang w:val="en-US"/>
        </w:rPr>
        <w:fldChar w:fldCharType="end"/>
      </w:r>
      <w:r w:rsidRPr="003C7F01">
        <w:rPr>
          <w:lang w:val="en-US"/>
        </w:rPr>
        <w:t>. All rights reserved.</w:t>
      </w:r>
    </w:p>
    <w:p w14:paraId="66841E93" w14:textId="77777777" w:rsidR="00A53121" w:rsidRPr="003C7F01" w:rsidRDefault="00A53121" w:rsidP="00266A7B">
      <w:pPr>
        <w:rPr>
          <w:lang w:val="en-US"/>
        </w:rPr>
      </w:pPr>
      <w:r w:rsidRPr="003C7F01">
        <w:rPr>
          <w:lang w:val="en-US"/>
        </w:rPr>
        <w:t>Reproduction, in part or whole, without the prior written consent of IMACS GmbH is prohibited.</w:t>
      </w:r>
    </w:p>
    <w:p w14:paraId="7595C7EA" w14:textId="77777777" w:rsidR="00BC086E" w:rsidRPr="003C7F01" w:rsidRDefault="00BC086E" w:rsidP="00266A7B">
      <w:pPr>
        <w:rPr>
          <w:lang w:val="en-US"/>
        </w:rPr>
      </w:pPr>
    </w:p>
    <w:p w14:paraId="0E234609" w14:textId="77777777" w:rsidR="00BC086E" w:rsidRPr="003C7F01" w:rsidRDefault="00BC086E" w:rsidP="00266A7B">
      <w:pPr>
        <w:rPr>
          <w:lang w:val="en-US"/>
        </w:rPr>
        <w:sectPr w:rsidR="00BC086E" w:rsidRPr="003C7F01" w:rsidSect="00D22233">
          <w:headerReference w:type="even" r:id="rId17"/>
          <w:headerReference w:type="default" r:id="rId18"/>
          <w:footerReference w:type="default" r:id="rId19"/>
          <w:headerReference w:type="first" r:id="rId20"/>
          <w:pgSz w:w="11906" w:h="16838"/>
          <w:pgMar w:top="1134" w:right="850" w:bottom="1134" w:left="1417" w:header="720" w:footer="720" w:gutter="0"/>
          <w:cols w:space="720"/>
          <w:noEndnote/>
          <w:docGrid w:linePitch="299"/>
        </w:sectPr>
      </w:pPr>
    </w:p>
    <w:p w14:paraId="7A427BA4" w14:textId="77777777" w:rsidR="00143BCF" w:rsidRPr="003C7F01" w:rsidRDefault="00F01648" w:rsidP="00266A7B">
      <w:pPr>
        <w:pStyle w:val="berschrift1"/>
        <w:rPr>
          <w:lang w:val="en-US"/>
        </w:rPr>
      </w:pPr>
      <w:bookmarkStart w:id="0" w:name="_Toc68685690"/>
      <w:r w:rsidRPr="003C7F01">
        <w:rPr>
          <w:lang w:val="en-US"/>
        </w:rPr>
        <w:lastRenderedPageBreak/>
        <w:t>Contents</w:t>
      </w:r>
      <w:bookmarkEnd w:id="0"/>
    </w:p>
    <w:p w14:paraId="1E015728" w14:textId="7760148D" w:rsidR="005A1BE7" w:rsidRDefault="000C4217">
      <w:pPr>
        <w:pStyle w:val="Verzeichnis1"/>
        <w:tabs>
          <w:tab w:val="left" w:pos="440"/>
          <w:tab w:val="right" w:leader="dot" w:pos="9629"/>
        </w:tabs>
        <w:rPr>
          <w:rFonts w:asciiTheme="minorHAnsi" w:eastAsiaTheme="minorEastAsia" w:hAnsiTheme="minorHAnsi"/>
          <w:noProof/>
          <w:lang w:val="de-DE" w:eastAsia="de-DE"/>
        </w:rPr>
      </w:pPr>
      <w:r w:rsidRPr="003C7F01">
        <w:rPr>
          <w:rFonts w:cs="Arial"/>
          <w:b/>
          <w:bCs/>
          <w:caps/>
          <w:lang w:val="en-US"/>
        </w:rPr>
        <w:fldChar w:fldCharType="begin"/>
      </w:r>
      <w:r w:rsidR="00E22D9F" w:rsidRPr="003C7F01">
        <w:rPr>
          <w:rFonts w:cs="Arial"/>
          <w:lang w:val="en-US"/>
        </w:rPr>
        <w:instrText xml:space="preserve"> TOC \o "1-3" \h \z \u </w:instrText>
      </w:r>
      <w:r w:rsidRPr="003C7F01">
        <w:rPr>
          <w:rFonts w:cs="Arial"/>
          <w:b/>
          <w:bCs/>
          <w:caps/>
          <w:lang w:val="en-US"/>
        </w:rPr>
        <w:fldChar w:fldCharType="separate"/>
      </w:r>
      <w:hyperlink w:anchor="_Toc68685690" w:history="1">
        <w:r w:rsidR="005A1BE7" w:rsidRPr="00866CDC">
          <w:rPr>
            <w:rStyle w:val="Hyperlink"/>
            <w:noProof/>
            <w:lang w:val="en-US"/>
          </w:rPr>
          <w:t>1</w:t>
        </w:r>
        <w:r w:rsidR="005A1BE7">
          <w:rPr>
            <w:rFonts w:asciiTheme="minorHAnsi" w:eastAsiaTheme="minorEastAsia" w:hAnsiTheme="minorHAnsi"/>
            <w:noProof/>
            <w:lang w:val="de-DE" w:eastAsia="de-DE"/>
          </w:rPr>
          <w:tab/>
        </w:r>
        <w:r w:rsidR="005A1BE7" w:rsidRPr="00866CDC">
          <w:rPr>
            <w:rStyle w:val="Hyperlink"/>
            <w:noProof/>
            <w:lang w:val="en-US"/>
          </w:rPr>
          <w:t>Contents</w:t>
        </w:r>
        <w:r w:rsidR="005A1BE7">
          <w:rPr>
            <w:noProof/>
            <w:webHidden/>
          </w:rPr>
          <w:tab/>
        </w:r>
        <w:r w:rsidR="005A1BE7">
          <w:rPr>
            <w:noProof/>
            <w:webHidden/>
          </w:rPr>
          <w:fldChar w:fldCharType="begin"/>
        </w:r>
        <w:r w:rsidR="005A1BE7">
          <w:rPr>
            <w:noProof/>
            <w:webHidden/>
          </w:rPr>
          <w:instrText xml:space="preserve"> PAGEREF _Toc68685690 \h </w:instrText>
        </w:r>
        <w:r w:rsidR="005A1BE7">
          <w:rPr>
            <w:noProof/>
            <w:webHidden/>
          </w:rPr>
        </w:r>
        <w:r w:rsidR="005A1BE7">
          <w:rPr>
            <w:noProof/>
            <w:webHidden/>
          </w:rPr>
          <w:fldChar w:fldCharType="separate"/>
        </w:r>
        <w:r w:rsidR="005A1BE7">
          <w:rPr>
            <w:noProof/>
            <w:webHidden/>
          </w:rPr>
          <w:t>2</w:t>
        </w:r>
        <w:r w:rsidR="005A1BE7">
          <w:rPr>
            <w:noProof/>
            <w:webHidden/>
          </w:rPr>
          <w:fldChar w:fldCharType="end"/>
        </w:r>
      </w:hyperlink>
    </w:p>
    <w:p w14:paraId="34794F8E" w14:textId="1A5DF236"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691" w:history="1">
        <w:r w:rsidRPr="00866CDC">
          <w:rPr>
            <w:rStyle w:val="Hyperlink"/>
            <w:noProof/>
            <w:lang w:val="en-US"/>
          </w:rPr>
          <w:t>2</w:t>
        </w:r>
        <w:r>
          <w:rPr>
            <w:rFonts w:asciiTheme="minorHAnsi" w:eastAsiaTheme="minorEastAsia" w:hAnsiTheme="minorHAnsi"/>
            <w:noProof/>
            <w:lang w:val="de-DE" w:eastAsia="de-DE"/>
          </w:rPr>
          <w:tab/>
        </w:r>
        <w:r w:rsidRPr="00866CDC">
          <w:rPr>
            <w:rStyle w:val="Hyperlink"/>
            <w:noProof/>
            <w:lang w:val="en-US"/>
          </w:rPr>
          <w:t>3rd party libraries</w:t>
        </w:r>
        <w:r>
          <w:rPr>
            <w:noProof/>
            <w:webHidden/>
          </w:rPr>
          <w:tab/>
        </w:r>
        <w:r>
          <w:rPr>
            <w:noProof/>
            <w:webHidden/>
          </w:rPr>
          <w:fldChar w:fldCharType="begin"/>
        </w:r>
        <w:r>
          <w:rPr>
            <w:noProof/>
            <w:webHidden/>
          </w:rPr>
          <w:instrText xml:space="preserve"> PAGEREF _Toc68685691 \h </w:instrText>
        </w:r>
        <w:r>
          <w:rPr>
            <w:noProof/>
            <w:webHidden/>
          </w:rPr>
        </w:r>
        <w:r>
          <w:rPr>
            <w:noProof/>
            <w:webHidden/>
          </w:rPr>
          <w:fldChar w:fldCharType="separate"/>
        </w:r>
        <w:r>
          <w:rPr>
            <w:noProof/>
            <w:webHidden/>
          </w:rPr>
          <w:t>9</w:t>
        </w:r>
        <w:r>
          <w:rPr>
            <w:noProof/>
            <w:webHidden/>
          </w:rPr>
          <w:fldChar w:fldCharType="end"/>
        </w:r>
      </w:hyperlink>
    </w:p>
    <w:p w14:paraId="2CEDD301" w14:textId="28F02011"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692" w:history="1">
        <w:r w:rsidRPr="00866CDC">
          <w:rPr>
            <w:rStyle w:val="Hyperlink"/>
            <w:noProof/>
            <w:lang w:val="en-US"/>
          </w:rPr>
          <w:t>2.1</w:t>
        </w:r>
        <w:r>
          <w:rPr>
            <w:rFonts w:asciiTheme="minorHAnsi" w:eastAsiaTheme="minorEastAsia" w:hAnsiTheme="minorHAnsi"/>
            <w:noProof/>
            <w:lang w:val="de-DE" w:eastAsia="de-DE"/>
          </w:rPr>
          <w:tab/>
        </w:r>
        <w:r w:rsidRPr="00866CDC">
          <w:rPr>
            <w:rStyle w:val="Hyperlink"/>
            <w:noProof/>
            <w:lang w:val="en-US"/>
          </w:rPr>
          <w:t>Qt</w:t>
        </w:r>
        <w:r>
          <w:rPr>
            <w:noProof/>
            <w:webHidden/>
          </w:rPr>
          <w:tab/>
        </w:r>
        <w:r>
          <w:rPr>
            <w:noProof/>
            <w:webHidden/>
          </w:rPr>
          <w:fldChar w:fldCharType="begin"/>
        </w:r>
        <w:r>
          <w:rPr>
            <w:noProof/>
            <w:webHidden/>
          </w:rPr>
          <w:instrText xml:space="preserve"> PAGEREF _Toc68685692 \h </w:instrText>
        </w:r>
        <w:r>
          <w:rPr>
            <w:noProof/>
            <w:webHidden/>
          </w:rPr>
        </w:r>
        <w:r>
          <w:rPr>
            <w:noProof/>
            <w:webHidden/>
          </w:rPr>
          <w:fldChar w:fldCharType="separate"/>
        </w:r>
        <w:r>
          <w:rPr>
            <w:noProof/>
            <w:webHidden/>
          </w:rPr>
          <w:t>9</w:t>
        </w:r>
        <w:r>
          <w:rPr>
            <w:noProof/>
            <w:webHidden/>
          </w:rPr>
          <w:fldChar w:fldCharType="end"/>
        </w:r>
      </w:hyperlink>
    </w:p>
    <w:p w14:paraId="3AC48DBA" w14:textId="04F5790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693" w:history="1">
        <w:r w:rsidRPr="00866CDC">
          <w:rPr>
            <w:rStyle w:val="Hyperlink"/>
            <w:noProof/>
            <w:lang w:val="en-US"/>
          </w:rPr>
          <w:t>2.1.1</w:t>
        </w:r>
        <w:r>
          <w:rPr>
            <w:rFonts w:asciiTheme="minorHAnsi" w:eastAsiaTheme="minorEastAsia" w:hAnsiTheme="minorHAnsi"/>
            <w:noProof/>
            <w:lang w:val="de-DE" w:eastAsia="de-DE"/>
          </w:rPr>
          <w:tab/>
        </w:r>
        <w:r w:rsidRPr="00866CDC">
          <w:rPr>
            <w:rStyle w:val="Hyperlink"/>
            <w:noProof/>
            <w:lang w:val="en-US"/>
          </w:rPr>
          <w:t>Written offer for LGPL source code</w:t>
        </w:r>
        <w:r>
          <w:rPr>
            <w:noProof/>
            <w:webHidden/>
          </w:rPr>
          <w:tab/>
        </w:r>
        <w:r>
          <w:rPr>
            <w:noProof/>
            <w:webHidden/>
          </w:rPr>
          <w:fldChar w:fldCharType="begin"/>
        </w:r>
        <w:r>
          <w:rPr>
            <w:noProof/>
            <w:webHidden/>
          </w:rPr>
          <w:instrText xml:space="preserve"> PAGEREF _Toc68685693 \h </w:instrText>
        </w:r>
        <w:r>
          <w:rPr>
            <w:noProof/>
            <w:webHidden/>
          </w:rPr>
        </w:r>
        <w:r>
          <w:rPr>
            <w:noProof/>
            <w:webHidden/>
          </w:rPr>
          <w:fldChar w:fldCharType="separate"/>
        </w:r>
        <w:r>
          <w:rPr>
            <w:noProof/>
            <w:webHidden/>
          </w:rPr>
          <w:t>9</w:t>
        </w:r>
        <w:r>
          <w:rPr>
            <w:noProof/>
            <w:webHidden/>
          </w:rPr>
          <w:fldChar w:fldCharType="end"/>
        </w:r>
      </w:hyperlink>
    </w:p>
    <w:p w14:paraId="217DF389" w14:textId="36AFC9E2"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694" w:history="1">
        <w:r w:rsidRPr="00866CDC">
          <w:rPr>
            <w:rStyle w:val="Hyperlink"/>
            <w:noProof/>
            <w:lang w:val="en-US"/>
          </w:rPr>
          <w:t>2.2</w:t>
        </w:r>
        <w:r>
          <w:rPr>
            <w:rFonts w:asciiTheme="minorHAnsi" w:eastAsiaTheme="minorEastAsia" w:hAnsiTheme="minorHAnsi"/>
            <w:noProof/>
            <w:lang w:val="de-DE" w:eastAsia="de-DE"/>
          </w:rPr>
          <w:tab/>
        </w:r>
        <w:r w:rsidRPr="00866CDC">
          <w:rPr>
            <w:rStyle w:val="Hyperlink"/>
            <w:noProof/>
            <w:lang w:val="en-US"/>
          </w:rPr>
          <w:t>Qt/MFC Migration Framework</w:t>
        </w:r>
        <w:r>
          <w:rPr>
            <w:noProof/>
            <w:webHidden/>
          </w:rPr>
          <w:tab/>
        </w:r>
        <w:r>
          <w:rPr>
            <w:noProof/>
            <w:webHidden/>
          </w:rPr>
          <w:fldChar w:fldCharType="begin"/>
        </w:r>
        <w:r>
          <w:rPr>
            <w:noProof/>
            <w:webHidden/>
          </w:rPr>
          <w:instrText xml:space="preserve"> PAGEREF _Toc68685694 \h </w:instrText>
        </w:r>
        <w:r>
          <w:rPr>
            <w:noProof/>
            <w:webHidden/>
          </w:rPr>
        </w:r>
        <w:r>
          <w:rPr>
            <w:noProof/>
            <w:webHidden/>
          </w:rPr>
          <w:fldChar w:fldCharType="separate"/>
        </w:r>
        <w:r>
          <w:rPr>
            <w:noProof/>
            <w:webHidden/>
          </w:rPr>
          <w:t>9</w:t>
        </w:r>
        <w:r>
          <w:rPr>
            <w:noProof/>
            <w:webHidden/>
          </w:rPr>
          <w:fldChar w:fldCharType="end"/>
        </w:r>
      </w:hyperlink>
    </w:p>
    <w:p w14:paraId="77F495E0" w14:textId="1619B99E"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695" w:history="1">
        <w:r w:rsidRPr="00866CDC">
          <w:rPr>
            <w:rStyle w:val="Hyperlink"/>
            <w:noProof/>
            <w:lang w:val="en-US"/>
          </w:rPr>
          <w:t>3</w:t>
        </w:r>
        <w:r>
          <w:rPr>
            <w:rFonts w:asciiTheme="minorHAnsi" w:eastAsiaTheme="minorEastAsia" w:hAnsiTheme="minorHAnsi"/>
            <w:noProof/>
            <w:lang w:val="de-DE" w:eastAsia="de-DE"/>
          </w:rPr>
          <w:tab/>
        </w:r>
        <w:r w:rsidRPr="00866CDC">
          <w:rPr>
            <w:rStyle w:val="Hyperlink"/>
            <w:noProof/>
            <w:lang w:val="en-US"/>
          </w:rPr>
          <w:t>About This Document</w:t>
        </w:r>
        <w:r>
          <w:rPr>
            <w:noProof/>
            <w:webHidden/>
          </w:rPr>
          <w:tab/>
        </w:r>
        <w:r>
          <w:rPr>
            <w:noProof/>
            <w:webHidden/>
          </w:rPr>
          <w:fldChar w:fldCharType="begin"/>
        </w:r>
        <w:r>
          <w:rPr>
            <w:noProof/>
            <w:webHidden/>
          </w:rPr>
          <w:instrText xml:space="preserve"> PAGEREF _Toc68685695 \h </w:instrText>
        </w:r>
        <w:r>
          <w:rPr>
            <w:noProof/>
            <w:webHidden/>
          </w:rPr>
        </w:r>
        <w:r>
          <w:rPr>
            <w:noProof/>
            <w:webHidden/>
          </w:rPr>
          <w:fldChar w:fldCharType="separate"/>
        </w:r>
        <w:r>
          <w:rPr>
            <w:noProof/>
            <w:webHidden/>
          </w:rPr>
          <w:t>10</w:t>
        </w:r>
        <w:r>
          <w:rPr>
            <w:noProof/>
            <w:webHidden/>
          </w:rPr>
          <w:fldChar w:fldCharType="end"/>
        </w:r>
      </w:hyperlink>
    </w:p>
    <w:p w14:paraId="7D269AAC" w14:textId="3DC294A8"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696" w:history="1">
        <w:r w:rsidRPr="00866CDC">
          <w:rPr>
            <w:rStyle w:val="Hyperlink"/>
            <w:noProof/>
            <w:lang w:val="en-US"/>
          </w:rPr>
          <w:t>3.1</w:t>
        </w:r>
        <w:r>
          <w:rPr>
            <w:rFonts w:asciiTheme="minorHAnsi" w:eastAsiaTheme="minorEastAsia" w:hAnsiTheme="minorHAnsi"/>
            <w:noProof/>
            <w:lang w:val="de-DE" w:eastAsia="de-DE"/>
          </w:rPr>
          <w:tab/>
        </w:r>
        <w:r w:rsidRPr="00866CDC">
          <w:rPr>
            <w:rStyle w:val="Hyperlink"/>
            <w:noProof/>
            <w:lang w:val="en-US"/>
          </w:rPr>
          <w:t>How To Read This Document</w:t>
        </w:r>
        <w:r>
          <w:rPr>
            <w:noProof/>
            <w:webHidden/>
          </w:rPr>
          <w:tab/>
        </w:r>
        <w:r>
          <w:rPr>
            <w:noProof/>
            <w:webHidden/>
          </w:rPr>
          <w:fldChar w:fldCharType="begin"/>
        </w:r>
        <w:r>
          <w:rPr>
            <w:noProof/>
            <w:webHidden/>
          </w:rPr>
          <w:instrText xml:space="preserve"> PAGEREF _Toc68685696 \h </w:instrText>
        </w:r>
        <w:r>
          <w:rPr>
            <w:noProof/>
            <w:webHidden/>
          </w:rPr>
        </w:r>
        <w:r>
          <w:rPr>
            <w:noProof/>
            <w:webHidden/>
          </w:rPr>
          <w:fldChar w:fldCharType="separate"/>
        </w:r>
        <w:r>
          <w:rPr>
            <w:noProof/>
            <w:webHidden/>
          </w:rPr>
          <w:t>10</w:t>
        </w:r>
        <w:r>
          <w:rPr>
            <w:noProof/>
            <w:webHidden/>
          </w:rPr>
          <w:fldChar w:fldCharType="end"/>
        </w:r>
      </w:hyperlink>
    </w:p>
    <w:p w14:paraId="4D08B2B1" w14:textId="2F1D50FA"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697" w:history="1">
        <w:r w:rsidRPr="00866CDC">
          <w:rPr>
            <w:rStyle w:val="Hyperlink"/>
            <w:noProof/>
            <w:lang w:val="en-US"/>
          </w:rPr>
          <w:t>3.2</w:t>
        </w:r>
        <w:r>
          <w:rPr>
            <w:rFonts w:asciiTheme="minorHAnsi" w:eastAsiaTheme="minorEastAsia" w:hAnsiTheme="minorHAnsi"/>
            <w:noProof/>
            <w:lang w:val="de-DE" w:eastAsia="de-DE"/>
          </w:rPr>
          <w:tab/>
        </w:r>
        <w:r w:rsidRPr="00866CDC">
          <w:rPr>
            <w:rStyle w:val="Hyperlink"/>
            <w:noProof/>
            <w:lang w:val="en-US"/>
          </w:rPr>
          <w:t>Conventions</w:t>
        </w:r>
        <w:r>
          <w:rPr>
            <w:noProof/>
            <w:webHidden/>
          </w:rPr>
          <w:tab/>
        </w:r>
        <w:r>
          <w:rPr>
            <w:noProof/>
            <w:webHidden/>
          </w:rPr>
          <w:fldChar w:fldCharType="begin"/>
        </w:r>
        <w:r>
          <w:rPr>
            <w:noProof/>
            <w:webHidden/>
          </w:rPr>
          <w:instrText xml:space="preserve"> PAGEREF _Toc68685697 \h </w:instrText>
        </w:r>
        <w:r>
          <w:rPr>
            <w:noProof/>
            <w:webHidden/>
          </w:rPr>
        </w:r>
        <w:r>
          <w:rPr>
            <w:noProof/>
            <w:webHidden/>
          </w:rPr>
          <w:fldChar w:fldCharType="separate"/>
        </w:r>
        <w:r>
          <w:rPr>
            <w:noProof/>
            <w:webHidden/>
          </w:rPr>
          <w:t>10</w:t>
        </w:r>
        <w:r>
          <w:rPr>
            <w:noProof/>
            <w:webHidden/>
          </w:rPr>
          <w:fldChar w:fldCharType="end"/>
        </w:r>
      </w:hyperlink>
    </w:p>
    <w:p w14:paraId="61BC1407" w14:textId="44169F73"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698" w:history="1">
        <w:r w:rsidRPr="00866CDC">
          <w:rPr>
            <w:rStyle w:val="Hyperlink"/>
            <w:noProof/>
            <w:lang w:val="en-US"/>
          </w:rPr>
          <w:t>3.3</w:t>
        </w:r>
        <w:r>
          <w:rPr>
            <w:rFonts w:asciiTheme="minorHAnsi" w:eastAsiaTheme="minorEastAsia" w:hAnsiTheme="minorHAnsi"/>
            <w:noProof/>
            <w:lang w:val="de-DE" w:eastAsia="de-DE"/>
          </w:rPr>
          <w:tab/>
        </w:r>
        <w:r w:rsidRPr="00866CDC">
          <w:rPr>
            <w:rStyle w:val="Hyperlink"/>
            <w:noProof/>
            <w:lang w:val="en-US"/>
          </w:rPr>
          <w:t>Acronyms</w:t>
        </w:r>
        <w:r>
          <w:rPr>
            <w:noProof/>
            <w:webHidden/>
          </w:rPr>
          <w:tab/>
        </w:r>
        <w:r>
          <w:rPr>
            <w:noProof/>
            <w:webHidden/>
          </w:rPr>
          <w:fldChar w:fldCharType="begin"/>
        </w:r>
        <w:r>
          <w:rPr>
            <w:noProof/>
            <w:webHidden/>
          </w:rPr>
          <w:instrText xml:space="preserve"> PAGEREF _Toc68685698 \h </w:instrText>
        </w:r>
        <w:r>
          <w:rPr>
            <w:noProof/>
            <w:webHidden/>
          </w:rPr>
        </w:r>
        <w:r>
          <w:rPr>
            <w:noProof/>
            <w:webHidden/>
          </w:rPr>
          <w:fldChar w:fldCharType="separate"/>
        </w:r>
        <w:r>
          <w:rPr>
            <w:noProof/>
            <w:webHidden/>
          </w:rPr>
          <w:t>11</w:t>
        </w:r>
        <w:r>
          <w:rPr>
            <w:noProof/>
            <w:webHidden/>
          </w:rPr>
          <w:fldChar w:fldCharType="end"/>
        </w:r>
      </w:hyperlink>
    </w:p>
    <w:p w14:paraId="075947AF" w14:textId="35C63D8A"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699" w:history="1">
        <w:r w:rsidRPr="00866CDC">
          <w:rPr>
            <w:rStyle w:val="Hyperlink"/>
            <w:noProof/>
            <w:lang w:val="en-US"/>
          </w:rPr>
          <w:t>3.4</w:t>
        </w:r>
        <w:r>
          <w:rPr>
            <w:rFonts w:asciiTheme="minorHAnsi" w:eastAsiaTheme="minorEastAsia" w:hAnsiTheme="minorHAnsi"/>
            <w:noProof/>
            <w:lang w:val="de-DE" w:eastAsia="de-DE"/>
          </w:rPr>
          <w:tab/>
        </w:r>
        <w:r w:rsidRPr="00866CDC">
          <w:rPr>
            <w:rStyle w:val="Hyperlink"/>
            <w:noProof/>
            <w:lang w:val="en-US"/>
          </w:rPr>
          <w:t>Glossary</w:t>
        </w:r>
        <w:r>
          <w:rPr>
            <w:noProof/>
            <w:webHidden/>
          </w:rPr>
          <w:tab/>
        </w:r>
        <w:r>
          <w:rPr>
            <w:noProof/>
            <w:webHidden/>
          </w:rPr>
          <w:fldChar w:fldCharType="begin"/>
        </w:r>
        <w:r>
          <w:rPr>
            <w:noProof/>
            <w:webHidden/>
          </w:rPr>
          <w:instrText xml:space="preserve"> PAGEREF _Toc68685699 \h </w:instrText>
        </w:r>
        <w:r>
          <w:rPr>
            <w:noProof/>
            <w:webHidden/>
          </w:rPr>
        </w:r>
        <w:r>
          <w:rPr>
            <w:noProof/>
            <w:webHidden/>
          </w:rPr>
          <w:fldChar w:fldCharType="separate"/>
        </w:r>
        <w:r>
          <w:rPr>
            <w:noProof/>
            <w:webHidden/>
          </w:rPr>
          <w:t>12</w:t>
        </w:r>
        <w:r>
          <w:rPr>
            <w:noProof/>
            <w:webHidden/>
          </w:rPr>
          <w:fldChar w:fldCharType="end"/>
        </w:r>
      </w:hyperlink>
    </w:p>
    <w:p w14:paraId="071FB0B6" w14:textId="036A3C8D"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700" w:history="1">
        <w:r w:rsidRPr="00866CDC">
          <w:rPr>
            <w:rStyle w:val="Hyperlink"/>
            <w:noProof/>
            <w:lang w:val="en-US"/>
          </w:rPr>
          <w:t>4</w:t>
        </w:r>
        <w:r>
          <w:rPr>
            <w:rFonts w:asciiTheme="minorHAnsi" w:eastAsiaTheme="minorEastAsia" w:hAnsiTheme="minorHAnsi"/>
            <w:noProof/>
            <w:lang w:val="de-DE" w:eastAsia="de-DE"/>
          </w:rPr>
          <w:tab/>
        </w:r>
        <w:r w:rsidRPr="00866CDC">
          <w:rPr>
            <w:rStyle w:val="Hyperlink"/>
            <w:noProof/>
            <w:lang w:val="en-US"/>
          </w:rPr>
          <w:t>Best Practices</w:t>
        </w:r>
        <w:r>
          <w:rPr>
            <w:noProof/>
            <w:webHidden/>
          </w:rPr>
          <w:tab/>
        </w:r>
        <w:r>
          <w:rPr>
            <w:noProof/>
            <w:webHidden/>
          </w:rPr>
          <w:fldChar w:fldCharType="begin"/>
        </w:r>
        <w:r>
          <w:rPr>
            <w:noProof/>
            <w:webHidden/>
          </w:rPr>
          <w:instrText xml:space="preserve"> PAGEREF _Toc68685700 \h </w:instrText>
        </w:r>
        <w:r>
          <w:rPr>
            <w:noProof/>
            <w:webHidden/>
          </w:rPr>
        </w:r>
        <w:r>
          <w:rPr>
            <w:noProof/>
            <w:webHidden/>
          </w:rPr>
          <w:fldChar w:fldCharType="separate"/>
        </w:r>
        <w:r>
          <w:rPr>
            <w:noProof/>
            <w:webHidden/>
          </w:rPr>
          <w:t>13</w:t>
        </w:r>
        <w:r>
          <w:rPr>
            <w:noProof/>
            <w:webHidden/>
          </w:rPr>
          <w:fldChar w:fldCharType="end"/>
        </w:r>
      </w:hyperlink>
    </w:p>
    <w:p w14:paraId="65CAE911" w14:textId="5DE675F4"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1" w:history="1">
        <w:r w:rsidRPr="00866CDC">
          <w:rPr>
            <w:rStyle w:val="Hyperlink"/>
            <w:noProof/>
            <w:lang w:val="en-US"/>
          </w:rPr>
          <w:t>4.1</w:t>
        </w:r>
        <w:r>
          <w:rPr>
            <w:rFonts w:asciiTheme="minorHAnsi" w:eastAsiaTheme="minorEastAsia" w:hAnsiTheme="minorHAnsi"/>
            <w:noProof/>
            <w:lang w:val="de-DE" w:eastAsia="de-DE"/>
          </w:rPr>
          <w:tab/>
        </w:r>
        <w:r w:rsidRPr="00866CDC">
          <w:rPr>
            <w:rStyle w:val="Hyperlink"/>
            <w:noProof/>
            <w:lang w:val="en-US"/>
          </w:rPr>
          <w:t>Naming Conventions</w:t>
        </w:r>
        <w:r>
          <w:rPr>
            <w:noProof/>
            <w:webHidden/>
          </w:rPr>
          <w:tab/>
        </w:r>
        <w:r>
          <w:rPr>
            <w:noProof/>
            <w:webHidden/>
          </w:rPr>
          <w:fldChar w:fldCharType="begin"/>
        </w:r>
        <w:r>
          <w:rPr>
            <w:noProof/>
            <w:webHidden/>
          </w:rPr>
          <w:instrText xml:space="preserve"> PAGEREF _Toc68685701 \h </w:instrText>
        </w:r>
        <w:r>
          <w:rPr>
            <w:noProof/>
            <w:webHidden/>
          </w:rPr>
        </w:r>
        <w:r>
          <w:rPr>
            <w:noProof/>
            <w:webHidden/>
          </w:rPr>
          <w:fldChar w:fldCharType="separate"/>
        </w:r>
        <w:r>
          <w:rPr>
            <w:noProof/>
            <w:webHidden/>
          </w:rPr>
          <w:t>13</w:t>
        </w:r>
        <w:r>
          <w:rPr>
            <w:noProof/>
            <w:webHidden/>
          </w:rPr>
          <w:fldChar w:fldCharType="end"/>
        </w:r>
      </w:hyperlink>
    </w:p>
    <w:p w14:paraId="345C1ECC" w14:textId="7F65EE35"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2" w:history="1">
        <w:r w:rsidRPr="00866CDC">
          <w:rPr>
            <w:rStyle w:val="Hyperlink"/>
            <w:noProof/>
            <w:lang w:val="en-US"/>
          </w:rPr>
          <w:t>4.2</w:t>
        </w:r>
        <w:r>
          <w:rPr>
            <w:rFonts w:asciiTheme="minorHAnsi" w:eastAsiaTheme="minorEastAsia" w:hAnsiTheme="minorHAnsi"/>
            <w:noProof/>
            <w:lang w:val="de-DE" w:eastAsia="de-DE"/>
          </w:rPr>
          <w:tab/>
        </w:r>
        <w:r w:rsidRPr="00866CDC">
          <w:rPr>
            <w:rStyle w:val="Hyperlink"/>
            <w:noProof/>
            <w:lang w:val="en-US"/>
          </w:rPr>
          <w:t>Recommended Project File Structure</w:t>
        </w:r>
        <w:r>
          <w:rPr>
            <w:noProof/>
            <w:webHidden/>
          </w:rPr>
          <w:tab/>
        </w:r>
        <w:r>
          <w:rPr>
            <w:noProof/>
            <w:webHidden/>
          </w:rPr>
          <w:fldChar w:fldCharType="begin"/>
        </w:r>
        <w:r>
          <w:rPr>
            <w:noProof/>
            <w:webHidden/>
          </w:rPr>
          <w:instrText xml:space="preserve"> PAGEREF _Toc68685702 \h </w:instrText>
        </w:r>
        <w:r>
          <w:rPr>
            <w:noProof/>
            <w:webHidden/>
          </w:rPr>
        </w:r>
        <w:r>
          <w:rPr>
            <w:noProof/>
            <w:webHidden/>
          </w:rPr>
          <w:fldChar w:fldCharType="separate"/>
        </w:r>
        <w:r>
          <w:rPr>
            <w:noProof/>
            <w:webHidden/>
          </w:rPr>
          <w:t>13</w:t>
        </w:r>
        <w:r>
          <w:rPr>
            <w:noProof/>
            <w:webHidden/>
          </w:rPr>
          <w:fldChar w:fldCharType="end"/>
        </w:r>
      </w:hyperlink>
    </w:p>
    <w:p w14:paraId="4D1647FC" w14:textId="683AB9DE"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3" w:history="1">
        <w:r w:rsidRPr="00866CDC">
          <w:rPr>
            <w:rStyle w:val="Hyperlink"/>
            <w:noProof/>
            <w:lang w:val="en-US"/>
          </w:rPr>
          <w:t>4.3</w:t>
        </w:r>
        <w:r>
          <w:rPr>
            <w:rFonts w:asciiTheme="minorHAnsi" w:eastAsiaTheme="minorEastAsia" w:hAnsiTheme="minorHAnsi"/>
            <w:noProof/>
            <w:lang w:val="de-DE" w:eastAsia="de-DE"/>
          </w:rPr>
          <w:tab/>
        </w:r>
        <w:r w:rsidRPr="00866CDC">
          <w:rPr>
            <w:rStyle w:val="Hyperlink"/>
            <w:noProof/>
            <w:lang w:val="en-US"/>
          </w:rPr>
          <w:t>Recommended Project MODUL structure</w:t>
        </w:r>
        <w:r>
          <w:rPr>
            <w:noProof/>
            <w:webHidden/>
          </w:rPr>
          <w:tab/>
        </w:r>
        <w:r>
          <w:rPr>
            <w:noProof/>
            <w:webHidden/>
          </w:rPr>
          <w:fldChar w:fldCharType="begin"/>
        </w:r>
        <w:r>
          <w:rPr>
            <w:noProof/>
            <w:webHidden/>
          </w:rPr>
          <w:instrText xml:space="preserve"> PAGEREF _Toc68685703 \h </w:instrText>
        </w:r>
        <w:r>
          <w:rPr>
            <w:noProof/>
            <w:webHidden/>
          </w:rPr>
        </w:r>
        <w:r>
          <w:rPr>
            <w:noProof/>
            <w:webHidden/>
          </w:rPr>
          <w:fldChar w:fldCharType="separate"/>
        </w:r>
        <w:r>
          <w:rPr>
            <w:noProof/>
            <w:webHidden/>
          </w:rPr>
          <w:t>13</w:t>
        </w:r>
        <w:r>
          <w:rPr>
            <w:noProof/>
            <w:webHidden/>
          </w:rPr>
          <w:fldChar w:fldCharType="end"/>
        </w:r>
      </w:hyperlink>
    </w:p>
    <w:p w14:paraId="6AD45A26" w14:textId="0F23A49F"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4" w:history="1">
        <w:r w:rsidRPr="00866CDC">
          <w:rPr>
            <w:rStyle w:val="Hyperlink"/>
            <w:noProof/>
            <w:lang w:val="en-US"/>
          </w:rPr>
          <w:t>4.4</w:t>
        </w:r>
        <w:r>
          <w:rPr>
            <w:rFonts w:asciiTheme="minorHAnsi" w:eastAsiaTheme="minorEastAsia" w:hAnsiTheme="minorHAnsi"/>
            <w:noProof/>
            <w:lang w:val="de-DE" w:eastAsia="de-DE"/>
          </w:rPr>
          <w:tab/>
        </w:r>
        <w:r w:rsidRPr="00866CDC">
          <w:rPr>
            <w:rStyle w:val="Hyperlink"/>
            <w:noProof/>
            <w:lang w:val="en-US"/>
          </w:rPr>
          <w:t>File And Path Access</w:t>
        </w:r>
        <w:r>
          <w:rPr>
            <w:noProof/>
            <w:webHidden/>
          </w:rPr>
          <w:tab/>
        </w:r>
        <w:r>
          <w:rPr>
            <w:noProof/>
            <w:webHidden/>
          </w:rPr>
          <w:fldChar w:fldCharType="begin"/>
        </w:r>
        <w:r>
          <w:rPr>
            <w:noProof/>
            <w:webHidden/>
          </w:rPr>
          <w:instrText xml:space="preserve"> PAGEREF _Toc68685704 \h </w:instrText>
        </w:r>
        <w:r>
          <w:rPr>
            <w:noProof/>
            <w:webHidden/>
          </w:rPr>
        </w:r>
        <w:r>
          <w:rPr>
            <w:noProof/>
            <w:webHidden/>
          </w:rPr>
          <w:fldChar w:fldCharType="separate"/>
        </w:r>
        <w:r>
          <w:rPr>
            <w:noProof/>
            <w:webHidden/>
          </w:rPr>
          <w:t>14</w:t>
        </w:r>
        <w:r>
          <w:rPr>
            <w:noProof/>
            <w:webHidden/>
          </w:rPr>
          <w:fldChar w:fldCharType="end"/>
        </w:r>
      </w:hyperlink>
    </w:p>
    <w:p w14:paraId="6F934835" w14:textId="75B37F74"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5" w:history="1">
        <w:r w:rsidRPr="00866CDC">
          <w:rPr>
            <w:rStyle w:val="Hyperlink"/>
            <w:noProof/>
            <w:lang w:val="en-US"/>
          </w:rPr>
          <w:t>4.5</w:t>
        </w:r>
        <w:r>
          <w:rPr>
            <w:rFonts w:asciiTheme="minorHAnsi" w:eastAsiaTheme="minorEastAsia" w:hAnsiTheme="minorHAnsi"/>
            <w:noProof/>
            <w:lang w:val="de-DE" w:eastAsia="de-DE"/>
          </w:rPr>
          <w:tab/>
        </w:r>
        <w:r w:rsidRPr="00866CDC">
          <w:rPr>
            <w:rStyle w:val="Hyperlink"/>
            <w:noProof/>
            <w:lang w:val="en-US"/>
          </w:rPr>
          <w:t>Calling radCASE Functions From External C Files</w:t>
        </w:r>
        <w:r>
          <w:rPr>
            <w:noProof/>
            <w:webHidden/>
          </w:rPr>
          <w:tab/>
        </w:r>
        <w:r>
          <w:rPr>
            <w:noProof/>
            <w:webHidden/>
          </w:rPr>
          <w:fldChar w:fldCharType="begin"/>
        </w:r>
        <w:r>
          <w:rPr>
            <w:noProof/>
            <w:webHidden/>
          </w:rPr>
          <w:instrText xml:space="preserve"> PAGEREF _Toc68685705 \h </w:instrText>
        </w:r>
        <w:r>
          <w:rPr>
            <w:noProof/>
            <w:webHidden/>
          </w:rPr>
        </w:r>
        <w:r>
          <w:rPr>
            <w:noProof/>
            <w:webHidden/>
          </w:rPr>
          <w:fldChar w:fldCharType="separate"/>
        </w:r>
        <w:r>
          <w:rPr>
            <w:noProof/>
            <w:webHidden/>
          </w:rPr>
          <w:t>14</w:t>
        </w:r>
        <w:r>
          <w:rPr>
            <w:noProof/>
            <w:webHidden/>
          </w:rPr>
          <w:fldChar w:fldCharType="end"/>
        </w:r>
      </w:hyperlink>
    </w:p>
    <w:p w14:paraId="00460262" w14:textId="270DF68B"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06" w:history="1">
        <w:r w:rsidRPr="00866CDC">
          <w:rPr>
            <w:rStyle w:val="Hyperlink"/>
            <w:noProof/>
            <w:lang w:val="en-US"/>
          </w:rPr>
          <w:t>4.5.1</w:t>
        </w:r>
        <w:r>
          <w:rPr>
            <w:rFonts w:asciiTheme="minorHAnsi" w:eastAsiaTheme="minorEastAsia" w:hAnsiTheme="minorHAnsi"/>
            <w:noProof/>
            <w:lang w:val="de-DE" w:eastAsia="de-DE"/>
          </w:rPr>
          <w:tab/>
        </w:r>
        <w:r w:rsidRPr="00866CDC">
          <w:rPr>
            <w:rStyle w:val="Hyperlink"/>
            <w:noProof/>
            <w:lang w:val="en-US"/>
          </w:rPr>
          <w:t>Global Wrapper Function</w:t>
        </w:r>
        <w:r>
          <w:rPr>
            <w:noProof/>
            <w:webHidden/>
          </w:rPr>
          <w:tab/>
        </w:r>
        <w:r>
          <w:rPr>
            <w:noProof/>
            <w:webHidden/>
          </w:rPr>
          <w:fldChar w:fldCharType="begin"/>
        </w:r>
        <w:r>
          <w:rPr>
            <w:noProof/>
            <w:webHidden/>
          </w:rPr>
          <w:instrText xml:space="preserve"> PAGEREF _Toc68685706 \h </w:instrText>
        </w:r>
        <w:r>
          <w:rPr>
            <w:noProof/>
            <w:webHidden/>
          </w:rPr>
        </w:r>
        <w:r>
          <w:rPr>
            <w:noProof/>
            <w:webHidden/>
          </w:rPr>
          <w:fldChar w:fldCharType="separate"/>
        </w:r>
        <w:r>
          <w:rPr>
            <w:noProof/>
            <w:webHidden/>
          </w:rPr>
          <w:t>14</w:t>
        </w:r>
        <w:r>
          <w:rPr>
            <w:noProof/>
            <w:webHidden/>
          </w:rPr>
          <w:fldChar w:fldCharType="end"/>
        </w:r>
      </w:hyperlink>
    </w:p>
    <w:p w14:paraId="18D61716" w14:textId="75AD6B38"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07" w:history="1">
        <w:r w:rsidRPr="00866CDC">
          <w:rPr>
            <w:rStyle w:val="Hyperlink"/>
            <w:noProof/>
            <w:lang w:val="en-US"/>
          </w:rPr>
          <w:t>4.5.2</w:t>
        </w:r>
        <w:r>
          <w:rPr>
            <w:rFonts w:asciiTheme="minorHAnsi" w:eastAsiaTheme="minorEastAsia" w:hAnsiTheme="minorHAnsi"/>
            <w:noProof/>
            <w:lang w:val="de-DE" w:eastAsia="de-DE"/>
          </w:rPr>
          <w:tab/>
        </w:r>
        <w:r w:rsidRPr="00866CDC">
          <w:rPr>
            <w:rStyle w:val="Hyperlink"/>
            <w:noProof/>
            <w:lang w:val="en-US"/>
          </w:rPr>
          <w:t>Callback Function</w:t>
        </w:r>
        <w:r>
          <w:rPr>
            <w:noProof/>
            <w:webHidden/>
          </w:rPr>
          <w:tab/>
        </w:r>
        <w:r>
          <w:rPr>
            <w:noProof/>
            <w:webHidden/>
          </w:rPr>
          <w:fldChar w:fldCharType="begin"/>
        </w:r>
        <w:r>
          <w:rPr>
            <w:noProof/>
            <w:webHidden/>
          </w:rPr>
          <w:instrText xml:space="preserve"> PAGEREF _Toc68685707 \h </w:instrText>
        </w:r>
        <w:r>
          <w:rPr>
            <w:noProof/>
            <w:webHidden/>
          </w:rPr>
        </w:r>
        <w:r>
          <w:rPr>
            <w:noProof/>
            <w:webHidden/>
          </w:rPr>
          <w:fldChar w:fldCharType="separate"/>
        </w:r>
        <w:r>
          <w:rPr>
            <w:noProof/>
            <w:webHidden/>
          </w:rPr>
          <w:t>15</w:t>
        </w:r>
        <w:r>
          <w:rPr>
            <w:noProof/>
            <w:webHidden/>
          </w:rPr>
          <w:fldChar w:fldCharType="end"/>
        </w:r>
      </w:hyperlink>
    </w:p>
    <w:p w14:paraId="68406448" w14:textId="615A1E6E"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8" w:history="1">
        <w:r w:rsidRPr="00866CDC">
          <w:rPr>
            <w:rStyle w:val="Hyperlink"/>
            <w:noProof/>
            <w:lang w:val="en-US"/>
          </w:rPr>
          <w:t>4.6</w:t>
        </w:r>
        <w:r>
          <w:rPr>
            <w:rFonts w:asciiTheme="minorHAnsi" w:eastAsiaTheme="minorEastAsia" w:hAnsiTheme="minorHAnsi"/>
            <w:noProof/>
            <w:lang w:val="de-DE" w:eastAsia="de-DE"/>
          </w:rPr>
          <w:tab/>
        </w:r>
        <w:r w:rsidRPr="00866CDC">
          <w:rPr>
            <w:rStyle w:val="Hyperlink"/>
            <w:noProof/>
            <w:lang w:val="en-US"/>
          </w:rPr>
          <w:t>Simulating The Process</w:t>
        </w:r>
        <w:r>
          <w:rPr>
            <w:noProof/>
            <w:webHidden/>
          </w:rPr>
          <w:tab/>
        </w:r>
        <w:r>
          <w:rPr>
            <w:noProof/>
            <w:webHidden/>
          </w:rPr>
          <w:fldChar w:fldCharType="begin"/>
        </w:r>
        <w:r>
          <w:rPr>
            <w:noProof/>
            <w:webHidden/>
          </w:rPr>
          <w:instrText xml:space="preserve"> PAGEREF _Toc68685708 \h </w:instrText>
        </w:r>
        <w:r>
          <w:rPr>
            <w:noProof/>
            <w:webHidden/>
          </w:rPr>
        </w:r>
        <w:r>
          <w:rPr>
            <w:noProof/>
            <w:webHidden/>
          </w:rPr>
          <w:fldChar w:fldCharType="separate"/>
        </w:r>
        <w:r>
          <w:rPr>
            <w:noProof/>
            <w:webHidden/>
          </w:rPr>
          <w:t>15</w:t>
        </w:r>
        <w:r>
          <w:rPr>
            <w:noProof/>
            <w:webHidden/>
          </w:rPr>
          <w:fldChar w:fldCharType="end"/>
        </w:r>
      </w:hyperlink>
    </w:p>
    <w:p w14:paraId="09541CB2" w14:textId="2E5DDF56"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09" w:history="1">
        <w:r w:rsidRPr="00866CDC">
          <w:rPr>
            <w:rStyle w:val="Hyperlink"/>
            <w:noProof/>
            <w:lang w:val="en-US"/>
          </w:rPr>
          <w:t>4.7</w:t>
        </w:r>
        <w:r>
          <w:rPr>
            <w:rFonts w:asciiTheme="minorHAnsi" w:eastAsiaTheme="minorEastAsia" w:hAnsiTheme="minorHAnsi"/>
            <w:noProof/>
            <w:lang w:val="de-DE" w:eastAsia="de-DE"/>
          </w:rPr>
          <w:tab/>
        </w:r>
        <w:r w:rsidRPr="00866CDC">
          <w:rPr>
            <w:rStyle w:val="Hyperlink"/>
            <w:noProof/>
            <w:lang w:val="en-US"/>
          </w:rPr>
          <w:t>Being Aware Of Task-Scheduling</w:t>
        </w:r>
        <w:r>
          <w:rPr>
            <w:noProof/>
            <w:webHidden/>
          </w:rPr>
          <w:tab/>
        </w:r>
        <w:r>
          <w:rPr>
            <w:noProof/>
            <w:webHidden/>
          </w:rPr>
          <w:fldChar w:fldCharType="begin"/>
        </w:r>
        <w:r>
          <w:rPr>
            <w:noProof/>
            <w:webHidden/>
          </w:rPr>
          <w:instrText xml:space="preserve"> PAGEREF _Toc68685709 \h </w:instrText>
        </w:r>
        <w:r>
          <w:rPr>
            <w:noProof/>
            <w:webHidden/>
          </w:rPr>
        </w:r>
        <w:r>
          <w:rPr>
            <w:noProof/>
            <w:webHidden/>
          </w:rPr>
          <w:fldChar w:fldCharType="separate"/>
        </w:r>
        <w:r>
          <w:rPr>
            <w:noProof/>
            <w:webHidden/>
          </w:rPr>
          <w:t>15</w:t>
        </w:r>
        <w:r>
          <w:rPr>
            <w:noProof/>
            <w:webHidden/>
          </w:rPr>
          <w:fldChar w:fldCharType="end"/>
        </w:r>
      </w:hyperlink>
    </w:p>
    <w:p w14:paraId="7ADD8BFD" w14:textId="5BA3993D"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10" w:history="1">
        <w:r w:rsidRPr="00866CDC">
          <w:rPr>
            <w:rStyle w:val="Hyperlink"/>
            <w:noProof/>
            <w:lang w:val="en-US"/>
          </w:rPr>
          <w:t>4.8</w:t>
        </w:r>
        <w:r>
          <w:rPr>
            <w:rFonts w:asciiTheme="minorHAnsi" w:eastAsiaTheme="minorEastAsia" w:hAnsiTheme="minorHAnsi"/>
            <w:noProof/>
            <w:lang w:val="de-DE" w:eastAsia="de-DE"/>
          </w:rPr>
          <w:tab/>
        </w:r>
        <w:r w:rsidRPr="00866CDC">
          <w:rPr>
            <w:rStyle w:val="Hyperlink"/>
            <w:noProof/>
            <w:lang w:val="en-US"/>
          </w:rPr>
          <w:t>Using Global Code</w:t>
        </w:r>
        <w:r>
          <w:rPr>
            <w:noProof/>
            <w:webHidden/>
          </w:rPr>
          <w:tab/>
        </w:r>
        <w:r>
          <w:rPr>
            <w:noProof/>
            <w:webHidden/>
          </w:rPr>
          <w:fldChar w:fldCharType="begin"/>
        </w:r>
        <w:r>
          <w:rPr>
            <w:noProof/>
            <w:webHidden/>
          </w:rPr>
          <w:instrText xml:space="preserve"> PAGEREF _Toc68685710 \h </w:instrText>
        </w:r>
        <w:r>
          <w:rPr>
            <w:noProof/>
            <w:webHidden/>
          </w:rPr>
        </w:r>
        <w:r>
          <w:rPr>
            <w:noProof/>
            <w:webHidden/>
          </w:rPr>
          <w:fldChar w:fldCharType="separate"/>
        </w:r>
        <w:r>
          <w:rPr>
            <w:noProof/>
            <w:webHidden/>
          </w:rPr>
          <w:t>16</w:t>
        </w:r>
        <w:r>
          <w:rPr>
            <w:noProof/>
            <w:webHidden/>
          </w:rPr>
          <w:fldChar w:fldCharType="end"/>
        </w:r>
      </w:hyperlink>
    </w:p>
    <w:p w14:paraId="20505303" w14:textId="1B98B0F9"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11" w:history="1">
        <w:r w:rsidRPr="00866CDC">
          <w:rPr>
            <w:rStyle w:val="Hyperlink"/>
            <w:noProof/>
            <w:lang w:val="en-US"/>
          </w:rPr>
          <w:t>4.9</w:t>
        </w:r>
        <w:r>
          <w:rPr>
            <w:rFonts w:asciiTheme="minorHAnsi" w:eastAsiaTheme="minorEastAsia" w:hAnsiTheme="minorHAnsi"/>
            <w:noProof/>
            <w:lang w:val="de-DE" w:eastAsia="de-DE"/>
          </w:rPr>
          <w:tab/>
        </w:r>
        <w:r w:rsidRPr="00866CDC">
          <w:rPr>
            <w:rStyle w:val="Hyperlink"/>
            <w:noProof/>
            <w:lang w:val="en-US"/>
          </w:rPr>
          <w:t>Handling Timers</w:t>
        </w:r>
        <w:r>
          <w:rPr>
            <w:noProof/>
            <w:webHidden/>
          </w:rPr>
          <w:tab/>
        </w:r>
        <w:r>
          <w:rPr>
            <w:noProof/>
            <w:webHidden/>
          </w:rPr>
          <w:fldChar w:fldCharType="begin"/>
        </w:r>
        <w:r>
          <w:rPr>
            <w:noProof/>
            <w:webHidden/>
          </w:rPr>
          <w:instrText xml:space="preserve"> PAGEREF _Toc68685711 \h </w:instrText>
        </w:r>
        <w:r>
          <w:rPr>
            <w:noProof/>
            <w:webHidden/>
          </w:rPr>
        </w:r>
        <w:r>
          <w:rPr>
            <w:noProof/>
            <w:webHidden/>
          </w:rPr>
          <w:fldChar w:fldCharType="separate"/>
        </w:r>
        <w:r>
          <w:rPr>
            <w:noProof/>
            <w:webHidden/>
          </w:rPr>
          <w:t>16</w:t>
        </w:r>
        <w:r>
          <w:rPr>
            <w:noProof/>
            <w:webHidden/>
          </w:rPr>
          <w:fldChar w:fldCharType="end"/>
        </w:r>
      </w:hyperlink>
    </w:p>
    <w:p w14:paraId="448D555C" w14:textId="1DAE48D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12" w:history="1">
        <w:r w:rsidRPr="00866CDC">
          <w:rPr>
            <w:rStyle w:val="Hyperlink"/>
            <w:noProof/>
            <w:lang w:val="en-US"/>
          </w:rPr>
          <w:t>4.10</w:t>
        </w:r>
        <w:r>
          <w:rPr>
            <w:rFonts w:asciiTheme="minorHAnsi" w:eastAsiaTheme="minorEastAsia" w:hAnsiTheme="minorHAnsi"/>
            <w:noProof/>
            <w:lang w:val="de-DE" w:eastAsia="de-DE"/>
          </w:rPr>
          <w:tab/>
        </w:r>
        <w:r w:rsidRPr="00866CDC">
          <w:rPr>
            <w:rStyle w:val="Hyperlink"/>
            <w:noProof/>
            <w:lang w:val="en-US"/>
          </w:rPr>
          <w:t>Realizing data structures in radCASE</w:t>
        </w:r>
        <w:r>
          <w:rPr>
            <w:noProof/>
            <w:webHidden/>
          </w:rPr>
          <w:tab/>
        </w:r>
        <w:r>
          <w:rPr>
            <w:noProof/>
            <w:webHidden/>
          </w:rPr>
          <w:fldChar w:fldCharType="begin"/>
        </w:r>
        <w:r>
          <w:rPr>
            <w:noProof/>
            <w:webHidden/>
          </w:rPr>
          <w:instrText xml:space="preserve"> PAGEREF _Toc68685712 \h </w:instrText>
        </w:r>
        <w:r>
          <w:rPr>
            <w:noProof/>
            <w:webHidden/>
          </w:rPr>
        </w:r>
        <w:r>
          <w:rPr>
            <w:noProof/>
            <w:webHidden/>
          </w:rPr>
          <w:fldChar w:fldCharType="separate"/>
        </w:r>
        <w:r>
          <w:rPr>
            <w:noProof/>
            <w:webHidden/>
          </w:rPr>
          <w:t>17</w:t>
        </w:r>
        <w:r>
          <w:rPr>
            <w:noProof/>
            <w:webHidden/>
          </w:rPr>
          <w:fldChar w:fldCharType="end"/>
        </w:r>
      </w:hyperlink>
    </w:p>
    <w:p w14:paraId="7D1077E5" w14:textId="6A2C4848"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713" w:history="1">
        <w:r w:rsidRPr="00866CDC">
          <w:rPr>
            <w:rStyle w:val="Hyperlink"/>
            <w:noProof/>
            <w:lang w:val="en-US"/>
          </w:rPr>
          <w:t>5</w:t>
        </w:r>
        <w:r>
          <w:rPr>
            <w:rFonts w:asciiTheme="minorHAnsi" w:eastAsiaTheme="minorEastAsia" w:hAnsiTheme="minorHAnsi"/>
            <w:noProof/>
            <w:lang w:val="de-DE" w:eastAsia="de-DE"/>
          </w:rPr>
          <w:tab/>
        </w:r>
        <w:r w:rsidRPr="00866CDC">
          <w:rPr>
            <w:rStyle w:val="Hyperlink"/>
            <w:noProof/>
            <w:lang w:val="en-US"/>
          </w:rPr>
          <w:t>Language Reference</w:t>
        </w:r>
        <w:r>
          <w:rPr>
            <w:noProof/>
            <w:webHidden/>
          </w:rPr>
          <w:tab/>
        </w:r>
        <w:r>
          <w:rPr>
            <w:noProof/>
            <w:webHidden/>
          </w:rPr>
          <w:fldChar w:fldCharType="begin"/>
        </w:r>
        <w:r>
          <w:rPr>
            <w:noProof/>
            <w:webHidden/>
          </w:rPr>
          <w:instrText xml:space="preserve"> PAGEREF _Toc68685713 \h </w:instrText>
        </w:r>
        <w:r>
          <w:rPr>
            <w:noProof/>
            <w:webHidden/>
          </w:rPr>
        </w:r>
        <w:r>
          <w:rPr>
            <w:noProof/>
            <w:webHidden/>
          </w:rPr>
          <w:fldChar w:fldCharType="separate"/>
        </w:r>
        <w:r>
          <w:rPr>
            <w:noProof/>
            <w:webHidden/>
          </w:rPr>
          <w:t>18</w:t>
        </w:r>
        <w:r>
          <w:rPr>
            <w:noProof/>
            <w:webHidden/>
          </w:rPr>
          <w:fldChar w:fldCharType="end"/>
        </w:r>
      </w:hyperlink>
    </w:p>
    <w:p w14:paraId="7BD48559" w14:textId="3BE79BCD"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14" w:history="1">
        <w:r w:rsidRPr="00866CDC">
          <w:rPr>
            <w:rStyle w:val="Hyperlink"/>
            <w:noProof/>
            <w:lang w:val="en-US"/>
          </w:rPr>
          <w:t>5.1</w:t>
        </w:r>
        <w:r>
          <w:rPr>
            <w:rFonts w:asciiTheme="minorHAnsi" w:eastAsiaTheme="minorEastAsia" w:hAnsiTheme="minorHAnsi"/>
            <w:noProof/>
            <w:lang w:val="de-DE" w:eastAsia="de-DE"/>
          </w:rPr>
          <w:tab/>
        </w:r>
        <w:r w:rsidRPr="00866CDC">
          <w:rPr>
            <w:rStyle w:val="Hyperlink"/>
            <w:noProof/>
            <w:lang w:val="en-US"/>
          </w:rPr>
          <w:t>Overview</w:t>
        </w:r>
        <w:r>
          <w:rPr>
            <w:noProof/>
            <w:webHidden/>
          </w:rPr>
          <w:tab/>
        </w:r>
        <w:r>
          <w:rPr>
            <w:noProof/>
            <w:webHidden/>
          </w:rPr>
          <w:fldChar w:fldCharType="begin"/>
        </w:r>
        <w:r>
          <w:rPr>
            <w:noProof/>
            <w:webHidden/>
          </w:rPr>
          <w:instrText xml:space="preserve"> PAGEREF _Toc68685714 \h </w:instrText>
        </w:r>
        <w:r>
          <w:rPr>
            <w:noProof/>
            <w:webHidden/>
          </w:rPr>
        </w:r>
        <w:r>
          <w:rPr>
            <w:noProof/>
            <w:webHidden/>
          </w:rPr>
          <w:fldChar w:fldCharType="separate"/>
        </w:r>
        <w:r>
          <w:rPr>
            <w:noProof/>
            <w:webHidden/>
          </w:rPr>
          <w:t>18</w:t>
        </w:r>
        <w:r>
          <w:rPr>
            <w:noProof/>
            <w:webHidden/>
          </w:rPr>
          <w:fldChar w:fldCharType="end"/>
        </w:r>
      </w:hyperlink>
    </w:p>
    <w:p w14:paraId="230C9C99" w14:textId="199651A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15" w:history="1">
        <w:r w:rsidRPr="00866CDC">
          <w:rPr>
            <w:rStyle w:val="Hyperlink"/>
            <w:noProof/>
            <w:lang w:val="en-US"/>
          </w:rPr>
          <w:t>5.1.1</w:t>
        </w:r>
        <w:r>
          <w:rPr>
            <w:rFonts w:asciiTheme="minorHAnsi" w:eastAsiaTheme="minorEastAsia" w:hAnsiTheme="minorHAnsi"/>
            <w:noProof/>
            <w:lang w:val="de-DE" w:eastAsia="de-DE"/>
          </w:rPr>
          <w:tab/>
        </w:r>
        <w:r w:rsidRPr="00866CDC">
          <w:rPr>
            <w:rStyle w:val="Hyperlink"/>
            <w:noProof/>
            <w:lang w:val="en-US"/>
          </w:rPr>
          <w:t>General RC-Items</w:t>
        </w:r>
        <w:r>
          <w:rPr>
            <w:noProof/>
            <w:webHidden/>
          </w:rPr>
          <w:tab/>
        </w:r>
        <w:r>
          <w:rPr>
            <w:noProof/>
            <w:webHidden/>
          </w:rPr>
          <w:fldChar w:fldCharType="begin"/>
        </w:r>
        <w:r>
          <w:rPr>
            <w:noProof/>
            <w:webHidden/>
          </w:rPr>
          <w:instrText xml:space="preserve"> PAGEREF _Toc68685715 \h </w:instrText>
        </w:r>
        <w:r>
          <w:rPr>
            <w:noProof/>
            <w:webHidden/>
          </w:rPr>
        </w:r>
        <w:r>
          <w:rPr>
            <w:noProof/>
            <w:webHidden/>
          </w:rPr>
          <w:fldChar w:fldCharType="separate"/>
        </w:r>
        <w:r>
          <w:rPr>
            <w:noProof/>
            <w:webHidden/>
          </w:rPr>
          <w:t>18</w:t>
        </w:r>
        <w:r>
          <w:rPr>
            <w:noProof/>
            <w:webHidden/>
          </w:rPr>
          <w:fldChar w:fldCharType="end"/>
        </w:r>
      </w:hyperlink>
    </w:p>
    <w:p w14:paraId="35E05766" w14:textId="716056C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16" w:history="1">
        <w:r w:rsidRPr="00866CDC">
          <w:rPr>
            <w:rStyle w:val="Hyperlink"/>
            <w:noProof/>
            <w:lang w:val="en-US"/>
          </w:rPr>
          <w:t>5.1.2</w:t>
        </w:r>
        <w:r>
          <w:rPr>
            <w:rFonts w:asciiTheme="minorHAnsi" w:eastAsiaTheme="minorEastAsia" w:hAnsiTheme="minorHAnsi"/>
            <w:noProof/>
            <w:lang w:val="de-DE" w:eastAsia="de-DE"/>
          </w:rPr>
          <w:tab/>
        </w:r>
        <w:r w:rsidRPr="00866CDC">
          <w:rPr>
            <w:rStyle w:val="Hyperlink"/>
            <w:noProof/>
            <w:lang w:val="en-US"/>
          </w:rPr>
          <w:t>Language Tree</w:t>
        </w:r>
        <w:r>
          <w:rPr>
            <w:noProof/>
            <w:webHidden/>
          </w:rPr>
          <w:tab/>
        </w:r>
        <w:r>
          <w:rPr>
            <w:noProof/>
            <w:webHidden/>
          </w:rPr>
          <w:fldChar w:fldCharType="begin"/>
        </w:r>
        <w:r>
          <w:rPr>
            <w:noProof/>
            <w:webHidden/>
          </w:rPr>
          <w:instrText xml:space="preserve"> PAGEREF _Toc68685716 \h </w:instrText>
        </w:r>
        <w:r>
          <w:rPr>
            <w:noProof/>
            <w:webHidden/>
          </w:rPr>
        </w:r>
        <w:r>
          <w:rPr>
            <w:noProof/>
            <w:webHidden/>
          </w:rPr>
          <w:fldChar w:fldCharType="separate"/>
        </w:r>
        <w:r>
          <w:rPr>
            <w:noProof/>
            <w:webHidden/>
          </w:rPr>
          <w:t>18</w:t>
        </w:r>
        <w:r>
          <w:rPr>
            <w:noProof/>
            <w:webHidden/>
          </w:rPr>
          <w:fldChar w:fldCharType="end"/>
        </w:r>
      </w:hyperlink>
    </w:p>
    <w:p w14:paraId="7A85B845" w14:textId="7808B8A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17" w:history="1">
        <w:r w:rsidRPr="00866CDC">
          <w:rPr>
            <w:rStyle w:val="Hyperlink"/>
            <w:noProof/>
            <w:lang w:val="en-US"/>
          </w:rPr>
          <w:t>5.1.3</w:t>
        </w:r>
        <w:r>
          <w:rPr>
            <w:rFonts w:asciiTheme="minorHAnsi" w:eastAsiaTheme="minorEastAsia" w:hAnsiTheme="minorHAnsi"/>
            <w:noProof/>
            <w:lang w:val="de-DE" w:eastAsia="de-DE"/>
          </w:rPr>
          <w:tab/>
        </w:r>
        <w:r w:rsidRPr="00866CDC">
          <w:rPr>
            <w:rStyle w:val="Hyperlink"/>
            <w:noProof/>
            <w:lang w:val="en-US"/>
          </w:rPr>
          <w:t>Surface Items</w:t>
        </w:r>
        <w:r>
          <w:rPr>
            <w:noProof/>
            <w:webHidden/>
          </w:rPr>
          <w:tab/>
        </w:r>
        <w:r>
          <w:rPr>
            <w:noProof/>
            <w:webHidden/>
          </w:rPr>
          <w:fldChar w:fldCharType="begin"/>
        </w:r>
        <w:r>
          <w:rPr>
            <w:noProof/>
            <w:webHidden/>
          </w:rPr>
          <w:instrText xml:space="preserve"> PAGEREF _Toc68685717 \h </w:instrText>
        </w:r>
        <w:r>
          <w:rPr>
            <w:noProof/>
            <w:webHidden/>
          </w:rPr>
        </w:r>
        <w:r>
          <w:rPr>
            <w:noProof/>
            <w:webHidden/>
          </w:rPr>
          <w:fldChar w:fldCharType="separate"/>
        </w:r>
        <w:r>
          <w:rPr>
            <w:noProof/>
            <w:webHidden/>
          </w:rPr>
          <w:t>19</w:t>
        </w:r>
        <w:r>
          <w:rPr>
            <w:noProof/>
            <w:webHidden/>
          </w:rPr>
          <w:fldChar w:fldCharType="end"/>
        </w:r>
      </w:hyperlink>
    </w:p>
    <w:p w14:paraId="76FB358F" w14:textId="6CB6426E"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18" w:history="1">
        <w:r w:rsidRPr="00866CDC">
          <w:rPr>
            <w:rStyle w:val="Hyperlink"/>
            <w:noProof/>
            <w:lang w:val="en-US"/>
          </w:rPr>
          <w:t>5.1.4</w:t>
        </w:r>
        <w:r>
          <w:rPr>
            <w:rFonts w:asciiTheme="minorHAnsi" w:eastAsiaTheme="minorEastAsia" w:hAnsiTheme="minorHAnsi"/>
            <w:noProof/>
            <w:lang w:val="de-DE" w:eastAsia="de-DE"/>
          </w:rPr>
          <w:tab/>
        </w:r>
        <w:r w:rsidRPr="00866CDC">
          <w:rPr>
            <w:rStyle w:val="Hyperlink"/>
            <w:noProof/>
            <w:lang w:val="en-US"/>
          </w:rPr>
          <w:t>Actions</w:t>
        </w:r>
        <w:r>
          <w:rPr>
            <w:noProof/>
            <w:webHidden/>
          </w:rPr>
          <w:tab/>
        </w:r>
        <w:r>
          <w:rPr>
            <w:noProof/>
            <w:webHidden/>
          </w:rPr>
          <w:fldChar w:fldCharType="begin"/>
        </w:r>
        <w:r>
          <w:rPr>
            <w:noProof/>
            <w:webHidden/>
          </w:rPr>
          <w:instrText xml:space="preserve"> PAGEREF _Toc68685718 \h </w:instrText>
        </w:r>
        <w:r>
          <w:rPr>
            <w:noProof/>
            <w:webHidden/>
          </w:rPr>
        </w:r>
        <w:r>
          <w:rPr>
            <w:noProof/>
            <w:webHidden/>
          </w:rPr>
          <w:fldChar w:fldCharType="separate"/>
        </w:r>
        <w:r>
          <w:rPr>
            <w:noProof/>
            <w:webHidden/>
          </w:rPr>
          <w:t>20</w:t>
        </w:r>
        <w:r>
          <w:rPr>
            <w:noProof/>
            <w:webHidden/>
          </w:rPr>
          <w:fldChar w:fldCharType="end"/>
        </w:r>
      </w:hyperlink>
    </w:p>
    <w:p w14:paraId="1E42B0F4" w14:textId="78115F8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19" w:history="1">
        <w:r w:rsidRPr="00866CDC">
          <w:rPr>
            <w:rStyle w:val="Hyperlink"/>
            <w:noProof/>
            <w:lang w:val="en-US"/>
          </w:rPr>
          <w:t>5.1.5</w:t>
        </w:r>
        <w:r>
          <w:rPr>
            <w:rFonts w:asciiTheme="minorHAnsi" w:eastAsiaTheme="minorEastAsia" w:hAnsiTheme="minorHAnsi"/>
            <w:noProof/>
            <w:lang w:val="de-DE" w:eastAsia="de-DE"/>
          </w:rPr>
          <w:tab/>
        </w:r>
        <w:r w:rsidRPr="00866CDC">
          <w:rPr>
            <w:rStyle w:val="Hyperlink"/>
            <w:noProof/>
            <w:lang w:val="en-US"/>
          </w:rPr>
          <w:t>Sequence Diagram Items</w:t>
        </w:r>
        <w:r>
          <w:rPr>
            <w:noProof/>
            <w:webHidden/>
          </w:rPr>
          <w:tab/>
        </w:r>
        <w:r>
          <w:rPr>
            <w:noProof/>
            <w:webHidden/>
          </w:rPr>
          <w:fldChar w:fldCharType="begin"/>
        </w:r>
        <w:r>
          <w:rPr>
            <w:noProof/>
            <w:webHidden/>
          </w:rPr>
          <w:instrText xml:space="preserve"> PAGEREF _Toc68685719 \h </w:instrText>
        </w:r>
        <w:r>
          <w:rPr>
            <w:noProof/>
            <w:webHidden/>
          </w:rPr>
        </w:r>
        <w:r>
          <w:rPr>
            <w:noProof/>
            <w:webHidden/>
          </w:rPr>
          <w:fldChar w:fldCharType="separate"/>
        </w:r>
        <w:r>
          <w:rPr>
            <w:noProof/>
            <w:webHidden/>
          </w:rPr>
          <w:t>21</w:t>
        </w:r>
        <w:r>
          <w:rPr>
            <w:noProof/>
            <w:webHidden/>
          </w:rPr>
          <w:fldChar w:fldCharType="end"/>
        </w:r>
      </w:hyperlink>
    </w:p>
    <w:p w14:paraId="7F8B39CF" w14:textId="329EE45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20" w:history="1">
        <w:r w:rsidRPr="00866CDC">
          <w:rPr>
            <w:rStyle w:val="Hyperlink"/>
            <w:noProof/>
            <w:lang w:val="en-US"/>
          </w:rPr>
          <w:t>5.1.6</w:t>
        </w:r>
        <w:r>
          <w:rPr>
            <w:rFonts w:asciiTheme="minorHAnsi" w:eastAsiaTheme="minorEastAsia" w:hAnsiTheme="minorHAnsi"/>
            <w:noProof/>
            <w:lang w:val="de-DE" w:eastAsia="de-DE"/>
          </w:rPr>
          <w:tab/>
        </w:r>
        <w:r w:rsidRPr="00866CDC">
          <w:rPr>
            <w:rStyle w:val="Hyperlink"/>
            <w:noProof/>
            <w:lang w:val="en-US"/>
          </w:rPr>
          <w:t>State Machine Items</w:t>
        </w:r>
        <w:r>
          <w:rPr>
            <w:noProof/>
            <w:webHidden/>
          </w:rPr>
          <w:tab/>
        </w:r>
        <w:r>
          <w:rPr>
            <w:noProof/>
            <w:webHidden/>
          </w:rPr>
          <w:fldChar w:fldCharType="begin"/>
        </w:r>
        <w:r>
          <w:rPr>
            <w:noProof/>
            <w:webHidden/>
          </w:rPr>
          <w:instrText xml:space="preserve"> PAGEREF _Toc68685720 \h </w:instrText>
        </w:r>
        <w:r>
          <w:rPr>
            <w:noProof/>
            <w:webHidden/>
          </w:rPr>
        </w:r>
        <w:r>
          <w:rPr>
            <w:noProof/>
            <w:webHidden/>
          </w:rPr>
          <w:fldChar w:fldCharType="separate"/>
        </w:r>
        <w:r>
          <w:rPr>
            <w:noProof/>
            <w:webHidden/>
          </w:rPr>
          <w:t>21</w:t>
        </w:r>
        <w:r>
          <w:rPr>
            <w:noProof/>
            <w:webHidden/>
          </w:rPr>
          <w:fldChar w:fldCharType="end"/>
        </w:r>
      </w:hyperlink>
    </w:p>
    <w:p w14:paraId="1B35AABE" w14:textId="4BF452C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21" w:history="1">
        <w:r w:rsidRPr="00866CDC">
          <w:rPr>
            <w:rStyle w:val="Hyperlink"/>
            <w:noProof/>
            <w:lang w:val="en-US"/>
          </w:rPr>
          <w:t>5.1.7</w:t>
        </w:r>
        <w:r>
          <w:rPr>
            <w:rFonts w:asciiTheme="minorHAnsi" w:eastAsiaTheme="minorEastAsia" w:hAnsiTheme="minorHAnsi"/>
            <w:noProof/>
            <w:lang w:val="de-DE" w:eastAsia="de-DE"/>
          </w:rPr>
          <w:tab/>
        </w:r>
        <w:r w:rsidRPr="00866CDC">
          <w:rPr>
            <w:rStyle w:val="Hyperlink"/>
            <w:noProof/>
            <w:lang w:val="en-US"/>
          </w:rPr>
          <w:t>Activity Chart Items</w:t>
        </w:r>
        <w:r>
          <w:rPr>
            <w:noProof/>
            <w:webHidden/>
          </w:rPr>
          <w:tab/>
        </w:r>
        <w:r>
          <w:rPr>
            <w:noProof/>
            <w:webHidden/>
          </w:rPr>
          <w:fldChar w:fldCharType="begin"/>
        </w:r>
        <w:r>
          <w:rPr>
            <w:noProof/>
            <w:webHidden/>
          </w:rPr>
          <w:instrText xml:space="preserve"> PAGEREF _Toc68685721 \h </w:instrText>
        </w:r>
        <w:r>
          <w:rPr>
            <w:noProof/>
            <w:webHidden/>
          </w:rPr>
        </w:r>
        <w:r>
          <w:rPr>
            <w:noProof/>
            <w:webHidden/>
          </w:rPr>
          <w:fldChar w:fldCharType="separate"/>
        </w:r>
        <w:r>
          <w:rPr>
            <w:noProof/>
            <w:webHidden/>
          </w:rPr>
          <w:t>22</w:t>
        </w:r>
        <w:r>
          <w:rPr>
            <w:noProof/>
            <w:webHidden/>
          </w:rPr>
          <w:fldChar w:fldCharType="end"/>
        </w:r>
      </w:hyperlink>
    </w:p>
    <w:p w14:paraId="74E40E44" w14:textId="5DB83849"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22" w:history="1">
        <w:r w:rsidRPr="00866CDC">
          <w:rPr>
            <w:rStyle w:val="Hyperlink"/>
            <w:noProof/>
            <w:lang w:val="en-US"/>
          </w:rPr>
          <w:t>5.1.8</w:t>
        </w:r>
        <w:r>
          <w:rPr>
            <w:rFonts w:asciiTheme="minorHAnsi" w:eastAsiaTheme="minorEastAsia" w:hAnsiTheme="minorHAnsi"/>
            <w:noProof/>
            <w:lang w:val="de-DE" w:eastAsia="de-DE"/>
          </w:rPr>
          <w:tab/>
        </w:r>
        <w:r w:rsidRPr="00866CDC">
          <w:rPr>
            <w:rStyle w:val="Hyperlink"/>
            <w:noProof/>
            <w:lang w:val="en-US"/>
          </w:rPr>
          <w:t>Signal Chart Items</w:t>
        </w:r>
        <w:r>
          <w:rPr>
            <w:noProof/>
            <w:webHidden/>
          </w:rPr>
          <w:tab/>
        </w:r>
        <w:r>
          <w:rPr>
            <w:noProof/>
            <w:webHidden/>
          </w:rPr>
          <w:fldChar w:fldCharType="begin"/>
        </w:r>
        <w:r>
          <w:rPr>
            <w:noProof/>
            <w:webHidden/>
          </w:rPr>
          <w:instrText xml:space="preserve"> PAGEREF _Toc68685722 \h </w:instrText>
        </w:r>
        <w:r>
          <w:rPr>
            <w:noProof/>
            <w:webHidden/>
          </w:rPr>
        </w:r>
        <w:r>
          <w:rPr>
            <w:noProof/>
            <w:webHidden/>
          </w:rPr>
          <w:fldChar w:fldCharType="separate"/>
        </w:r>
        <w:r>
          <w:rPr>
            <w:noProof/>
            <w:webHidden/>
          </w:rPr>
          <w:t>22</w:t>
        </w:r>
        <w:r>
          <w:rPr>
            <w:noProof/>
            <w:webHidden/>
          </w:rPr>
          <w:fldChar w:fldCharType="end"/>
        </w:r>
      </w:hyperlink>
    </w:p>
    <w:p w14:paraId="6C043F56" w14:textId="5C5D5692"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23" w:history="1">
        <w:r w:rsidRPr="00866CDC">
          <w:rPr>
            <w:rStyle w:val="Hyperlink"/>
            <w:noProof/>
            <w:lang w:val="en-US"/>
          </w:rPr>
          <w:t>5.1.9</w:t>
        </w:r>
        <w:r>
          <w:rPr>
            <w:rFonts w:asciiTheme="minorHAnsi" w:eastAsiaTheme="minorEastAsia" w:hAnsiTheme="minorHAnsi"/>
            <w:noProof/>
            <w:lang w:val="de-DE" w:eastAsia="de-DE"/>
          </w:rPr>
          <w:tab/>
        </w:r>
        <w:r w:rsidRPr="00866CDC">
          <w:rPr>
            <w:rStyle w:val="Hyperlink"/>
            <w:noProof/>
            <w:lang w:val="en-US"/>
          </w:rPr>
          <w:t>Usecase-Diagram Items</w:t>
        </w:r>
        <w:r>
          <w:rPr>
            <w:noProof/>
            <w:webHidden/>
          </w:rPr>
          <w:tab/>
        </w:r>
        <w:r>
          <w:rPr>
            <w:noProof/>
            <w:webHidden/>
          </w:rPr>
          <w:fldChar w:fldCharType="begin"/>
        </w:r>
        <w:r>
          <w:rPr>
            <w:noProof/>
            <w:webHidden/>
          </w:rPr>
          <w:instrText xml:space="preserve"> PAGEREF _Toc68685723 \h </w:instrText>
        </w:r>
        <w:r>
          <w:rPr>
            <w:noProof/>
            <w:webHidden/>
          </w:rPr>
        </w:r>
        <w:r>
          <w:rPr>
            <w:noProof/>
            <w:webHidden/>
          </w:rPr>
          <w:fldChar w:fldCharType="separate"/>
        </w:r>
        <w:r>
          <w:rPr>
            <w:noProof/>
            <w:webHidden/>
          </w:rPr>
          <w:t>23</w:t>
        </w:r>
        <w:r>
          <w:rPr>
            <w:noProof/>
            <w:webHidden/>
          </w:rPr>
          <w:fldChar w:fldCharType="end"/>
        </w:r>
      </w:hyperlink>
    </w:p>
    <w:p w14:paraId="79FEB129" w14:textId="39DD76FE"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24" w:history="1">
        <w:r w:rsidRPr="00866CDC">
          <w:rPr>
            <w:rStyle w:val="Hyperlink"/>
            <w:noProof/>
            <w:lang w:val="en-US"/>
          </w:rPr>
          <w:t>5.2</w:t>
        </w:r>
        <w:r>
          <w:rPr>
            <w:rFonts w:asciiTheme="minorHAnsi" w:eastAsiaTheme="minorEastAsia" w:hAnsiTheme="minorHAnsi"/>
            <w:noProof/>
            <w:lang w:val="de-DE" w:eastAsia="de-DE"/>
          </w:rPr>
          <w:tab/>
        </w:r>
        <w:r w:rsidRPr="00866CDC">
          <w:rPr>
            <w:rStyle w:val="Hyperlink"/>
            <w:noProof/>
            <w:lang w:val="en-US"/>
          </w:rPr>
          <w:t>COMMENT</w:t>
        </w:r>
        <w:r>
          <w:rPr>
            <w:noProof/>
            <w:webHidden/>
          </w:rPr>
          <w:tab/>
        </w:r>
        <w:r>
          <w:rPr>
            <w:noProof/>
            <w:webHidden/>
          </w:rPr>
          <w:fldChar w:fldCharType="begin"/>
        </w:r>
        <w:r>
          <w:rPr>
            <w:noProof/>
            <w:webHidden/>
          </w:rPr>
          <w:instrText xml:space="preserve"> PAGEREF _Toc68685724 \h </w:instrText>
        </w:r>
        <w:r>
          <w:rPr>
            <w:noProof/>
            <w:webHidden/>
          </w:rPr>
        </w:r>
        <w:r>
          <w:rPr>
            <w:noProof/>
            <w:webHidden/>
          </w:rPr>
          <w:fldChar w:fldCharType="separate"/>
        </w:r>
        <w:r>
          <w:rPr>
            <w:noProof/>
            <w:webHidden/>
          </w:rPr>
          <w:t>23</w:t>
        </w:r>
        <w:r>
          <w:rPr>
            <w:noProof/>
            <w:webHidden/>
          </w:rPr>
          <w:fldChar w:fldCharType="end"/>
        </w:r>
      </w:hyperlink>
    </w:p>
    <w:p w14:paraId="3ADF79E4" w14:textId="02E1A282"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25" w:history="1">
        <w:r w:rsidRPr="00866CDC">
          <w:rPr>
            <w:rStyle w:val="Hyperlink"/>
            <w:noProof/>
            <w:lang w:val="en-US"/>
          </w:rPr>
          <w:t>5.3</w:t>
        </w:r>
        <w:r>
          <w:rPr>
            <w:rFonts w:asciiTheme="minorHAnsi" w:eastAsiaTheme="minorEastAsia" w:hAnsiTheme="minorHAnsi"/>
            <w:noProof/>
            <w:lang w:val="de-DE" w:eastAsia="de-DE"/>
          </w:rPr>
          <w:tab/>
        </w:r>
        <w:r w:rsidRPr="00866CDC">
          <w:rPr>
            <w:rStyle w:val="Hyperlink"/>
            <w:noProof/>
            <w:lang w:val="en-US"/>
          </w:rPr>
          <w:t>HYPERLINK</w:t>
        </w:r>
        <w:r>
          <w:rPr>
            <w:noProof/>
            <w:webHidden/>
          </w:rPr>
          <w:tab/>
        </w:r>
        <w:r>
          <w:rPr>
            <w:noProof/>
            <w:webHidden/>
          </w:rPr>
          <w:fldChar w:fldCharType="begin"/>
        </w:r>
        <w:r>
          <w:rPr>
            <w:noProof/>
            <w:webHidden/>
          </w:rPr>
          <w:instrText xml:space="preserve"> PAGEREF _Toc68685725 \h </w:instrText>
        </w:r>
        <w:r>
          <w:rPr>
            <w:noProof/>
            <w:webHidden/>
          </w:rPr>
        </w:r>
        <w:r>
          <w:rPr>
            <w:noProof/>
            <w:webHidden/>
          </w:rPr>
          <w:fldChar w:fldCharType="separate"/>
        </w:r>
        <w:r>
          <w:rPr>
            <w:noProof/>
            <w:webHidden/>
          </w:rPr>
          <w:t>23</w:t>
        </w:r>
        <w:r>
          <w:rPr>
            <w:noProof/>
            <w:webHidden/>
          </w:rPr>
          <w:fldChar w:fldCharType="end"/>
        </w:r>
      </w:hyperlink>
    </w:p>
    <w:p w14:paraId="2A53ED61" w14:textId="6FB160FD"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26" w:history="1">
        <w:r w:rsidRPr="00866CDC">
          <w:rPr>
            <w:rStyle w:val="Hyperlink"/>
            <w:noProof/>
            <w:lang w:val="en-US"/>
          </w:rPr>
          <w:t>5.4</w:t>
        </w:r>
        <w:r>
          <w:rPr>
            <w:rFonts w:asciiTheme="minorHAnsi" w:eastAsiaTheme="minorEastAsia" w:hAnsiTheme="minorHAnsi"/>
            <w:noProof/>
            <w:lang w:val="de-DE" w:eastAsia="de-DE"/>
          </w:rPr>
          <w:tab/>
        </w:r>
        <w:r w:rsidRPr="00866CDC">
          <w:rPr>
            <w:rStyle w:val="Hyperlink"/>
            <w:noProof/>
            <w:lang w:val="en-US"/>
          </w:rPr>
          <w:t>#IF, #IFN, #ELSE, #ENDIF</w:t>
        </w:r>
        <w:r>
          <w:rPr>
            <w:noProof/>
            <w:webHidden/>
          </w:rPr>
          <w:tab/>
        </w:r>
        <w:r>
          <w:rPr>
            <w:noProof/>
            <w:webHidden/>
          </w:rPr>
          <w:fldChar w:fldCharType="begin"/>
        </w:r>
        <w:r>
          <w:rPr>
            <w:noProof/>
            <w:webHidden/>
          </w:rPr>
          <w:instrText xml:space="preserve"> PAGEREF _Toc68685726 \h </w:instrText>
        </w:r>
        <w:r>
          <w:rPr>
            <w:noProof/>
            <w:webHidden/>
          </w:rPr>
        </w:r>
        <w:r>
          <w:rPr>
            <w:noProof/>
            <w:webHidden/>
          </w:rPr>
          <w:fldChar w:fldCharType="separate"/>
        </w:r>
        <w:r>
          <w:rPr>
            <w:noProof/>
            <w:webHidden/>
          </w:rPr>
          <w:t>23</w:t>
        </w:r>
        <w:r>
          <w:rPr>
            <w:noProof/>
            <w:webHidden/>
          </w:rPr>
          <w:fldChar w:fldCharType="end"/>
        </w:r>
      </w:hyperlink>
    </w:p>
    <w:p w14:paraId="70C67C00" w14:textId="51E21736"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27" w:history="1">
        <w:r w:rsidRPr="00866CDC">
          <w:rPr>
            <w:rStyle w:val="Hyperlink"/>
            <w:noProof/>
            <w:lang w:val="en-US"/>
          </w:rPr>
          <w:t>5.5</w:t>
        </w:r>
        <w:r>
          <w:rPr>
            <w:rFonts w:asciiTheme="minorHAnsi" w:eastAsiaTheme="minorEastAsia" w:hAnsiTheme="minorHAnsi"/>
            <w:noProof/>
            <w:lang w:val="de-DE" w:eastAsia="de-DE"/>
          </w:rPr>
          <w:tab/>
        </w:r>
        <w:r w:rsidRPr="00866CDC">
          <w:rPr>
            <w:rStyle w:val="Hyperlink"/>
            <w:noProof/>
            <w:lang w:val="en-US"/>
          </w:rPr>
          <w:t>Project</w:t>
        </w:r>
        <w:r>
          <w:rPr>
            <w:noProof/>
            <w:webHidden/>
          </w:rPr>
          <w:tab/>
        </w:r>
        <w:r>
          <w:rPr>
            <w:noProof/>
            <w:webHidden/>
          </w:rPr>
          <w:fldChar w:fldCharType="begin"/>
        </w:r>
        <w:r>
          <w:rPr>
            <w:noProof/>
            <w:webHidden/>
          </w:rPr>
          <w:instrText xml:space="preserve"> PAGEREF _Toc68685727 \h </w:instrText>
        </w:r>
        <w:r>
          <w:rPr>
            <w:noProof/>
            <w:webHidden/>
          </w:rPr>
        </w:r>
        <w:r>
          <w:rPr>
            <w:noProof/>
            <w:webHidden/>
          </w:rPr>
          <w:fldChar w:fldCharType="separate"/>
        </w:r>
        <w:r>
          <w:rPr>
            <w:noProof/>
            <w:webHidden/>
          </w:rPr>
          <w:t>23</w:t>
        </w:r>
        <w:r>
          <w:rPr>
            <w:noProof/>
            <w:webHidden/>
          </w:rPr>
          <w:fldChar w:fldCharType="end"/>
        </w:r>
      </w:hyperlink>
    </w:p>
    <w:p w14:paraId="098FFD12" w14:textId="6C18EC03"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28" w:history="1">
        <w:r w:rsidRPr="00866CDC">
          <w:rPr>
            <w:rStyle w:val="Hyperlink"/>
            <w:noProof/>
            <w:lang w:val="en-US"/>
          </w:rPr>
          <w:t>5.6</w:t>
        </w:r>
        <w:r>
          <w:rPr>
            <w:rFonts w:asciiTheme="minorHAnsi" w:eastAsiaTheme="minorEastAsia" w:hAnsiTheme="minorHAnsi"/>
            <w:noProof/>
            <w:lang w:val="de-DE" w:eastAsia="de-DE"/>
          </w:rPr>
          <w:tab/>
        </w:r>
        <w:r w:rsidRPr="00866CDC">
          <w:rPr>
            <w:rStyle w:val="Hyperlink"/>
            <w:noProof/>
            <w:lang w:val="en-US"/>
          </w:rPr>
          <w:t>TEXTDEF</w:t>
        </w:r>
        <w:r>
          <w:rPr>
            <w:noProof/>
            <w:webHidden/>
          </w:rPr>
          <w:tab/>
        </w:r>
        <w:r>
          <w:rPr>
            <w:noProof/>
            <w:webHidden/>
          </w:rPr>
          <w:fldChar w:fldCharType="begin"/>
        </w:r>
        <w:r>
          <w:rPr>
            <w:noProof/>
            <w:webHidden/>
          </w:rPr>
          <w:instrText xml:space="preserve"> PAGEREF _Toc68685728 \h </w:instrText>
        </w:r>
        <w:r>
          <w:rPr>
            <w:noProof/>
            <w:webHidden/>
          </w:rPr>
        </w:r>
        <w:r>
          <w:rPr>
            <w:noProof/>
            <w:webHidden/>
          </w:rPr>
          <w:fldChar w:fldCharType="separate"/>
        </w:r>
        <w:r>
          <w:rPr>
            <w:noProof/>
            <w:webHidden/>
          </w:rPr>
          <w:t>24</w:t>
        </w:r>
        <w:r>
          <w:rPr>
            <w:noProof/>
            <w:webHidden/>
          </w:rPr>
          <w:fldChar w:fldCharType="end"/>
        </w:r>
      </w:hyperlink>
    </w:p>
    <w:p w14:paraId="73EC52C2" w14:textId="469DF038"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29" w:history="1">
        <w:r w:rsidRPr="00866CDC">
          <w:rPr>
            <w:rStyle w:val="Hyperlink"/>
            <w:noProof/>
            <w:lang w:val="en-US"/>
          </w:rPr>
          <w:t>5.7</w:t>
        </w:r>
        <w:r>
          <w:rPr>
            <w:rFonts w:asciiTheme="minorHAnsi" w:eastAsiaTheme="minorEastAsia" w:hAnsiTheme="minorHAnsi"/>
            <w:noProof/>
            <w:lang w:val="de-DE" w:eastAsia="de-DE"/>
          </w:rPr>
          <w:tab/>
        </w:r>
        <w:r w:rsidRPr="00866CDC">
          <w:rPr>
            <w:rStyle w:val="Hyperlink"/>
            <w:noProof/>
            <w:lang w:val="en-US"/>
          </w:rPr>
          <w:t>SYSTEMDEF</w:t>
        </w:r>
        <w:r>
          <w:rPr>
            <w:noProof/>
            <w:webHidden/>
          </w:rPr>
          <w:tab/>
        </w:r>
        <w:r>
          <w:rPr>
            <w:noProof/>
            <w:webHidden/>
          </w:rPr>
          <w:fldChar w:fldCharType="begin"/>
        </w:r>
        <w:r>
          <w:rPr>
            <w:noProof/>
            <w:webHidden/>
          </w:rPr>
          <w:instrText xml:space="preserve"> PAGEREF _Toc68685729 \h </w:instrText>
        </w:r>
        <w:r>
          <w:rPr>
            <w:noProof/>
            <w:webHidden/>
          </w:rPr>
        </w:r>
        <w:r>
          <w:rPr>
            <w:noProof/>
            <w:webHidden/>
          </w:rPr>
          <w:fldChar w:fldCharType="separate"/>
        </w:r>
        <w:r>
          <w:rPr>
            <w:noProof/>
            <w:webHidden/>
          </w:rPr>
          <w:t>24</w:t>
        </w:r>
        <w:r>
          <w:rPr>
            <w:noProof/>
            <w:webHidden/>
          </w:rPr>
          <w:fldChar w:fldCharType="end"/>
        </w:r>
      </w:hyperlink>
    </w:p>
    <w:p w14:paraId="4C2FD7A9" w14:textId="351CB3A7"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30" w:history="1">
        <w:r w:rsidRPr="00866CDC">
          <w:rPr>
            <w:rStyle w:val="Hyperlink"/>
            <w:noProof/>
            <w:lang w:val="en-US"/>
          </w:rPr>
          <w:t>5.8</w:t>
        </w:r>
        <w:r>
          <w:rPr>
            <w:rFonts w:asciiTheme="minorHAnsi" w:eastAsiaTheme="minorEastAsia" w:hAnsiTheme="minorHAnsi"/>
            <w:noProof/>
            <w:lang w:val="de-DE" w:eastAsia="de-DE"/>
          </w:rPr>
          <w:tab/>
        </w:r>
        <w:r w:rsidRPr="00866CDC">
          <w:rPr>
            <w:rStyle w:val="Hyperlink"/>
            <w:noProof/>
            <w:lang w:val="en-US"/>
          </w:rPr>
          <w:t>SETTINGS</w:t>
        </w:r>
        <w:r>
          <w:rPr>
            <w:noProof/>
            <w:webHidden/>
          </w:rPr>
          <w:tab/>
        </w:r>
        <w:r>
          <w:rPr>
            <w:noProof/>
            <w:webHidden/>
          </w:rPr>
          <w:fldChar w:fldCharType="begin"/>
        </w:r>
        <w:r>
          <w:rPr>
            <w:noProof/>
            <w:webHidden/>
          </w:rPr>
          <w:instrText xml:space="preserve"> PAGEREF _Toc68685730 \h </w:instrText>
        </w:r>
        <w:r>
          <w:rPr>
            <w:noProof/>
            <w:webHidden/>
          </w:rPr>
        </w:r>
        <w:r>
          <w:rPr>
            <w:noProof/>
            <w:webHidden/>
          </w:rPr>
          <w:fldChar w:fldCharType="separate"/>
        </w:r>
        <w:r>
          <w:rPr>
            <w:noProof/>
            <w:webHidden/>
          </w:rPr>
          <w:t>25</w:t>
        </w:r>
        <w:r>
          <w:rPr>
            <w:noProof/>
            <w:webHidden/>
          </w:rPr>
          <w:fldChar w:fldCharType="end"/>
        </w:r>
      </w:hyperlink>
    </w:p>
    <w:p w14:paraId="6271398C" w14:textId="0653E91A"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31" w:history="1">
        <w:r w:rsidRPr="00866CDC">
          <w:rPr>
            <w:rStyle w:val="Hyperlink"/>
            <w:noProof/>
            <w:lang w:val="en-US"/>
          </w:rPr>
          <w:t>5.8.1</w:t>
        </w:r>
        <w:r>
          <w:rPr>
            <w:rFonts w:asciiTheme="minorHAnsi" w:eastAsiaTheme="minorEastAsia" w:hAnsiTheme="minorHAnsi"/>
            <w:noProof/>
            <w:lang w:val="de-DE" w:eastAsia="de-DE"/>
          </w:rPr>
          <w:tab/>
        </w:r>
        <w:r w:rsidRPr="00866CDC">
          <w:rPr>
            <w:rStyle w:val="Hyperlink"/>
            <w:noProof/>
            <w:lang w:val="en-US"/>
          </w:rPr>
          <w:t>Systemcode</w:t>
        </w:r>
        <w:r>
          <w:rPr>
            <w:noProof/>
            <w:webHidden/>
          </w:rPr>
          <w:tab/>
        </w:r>
        <w:r>
          <w:rPr>
            <w:noProof/>
            <w:webHidden/>
          </w:rPr>
          <w:fldChar w:fldCharType="begin"/>
        </w:r>
        <w:r>
          <w:rPr>
            <w:noProof/>
            <w:webHidden/>
          </w:rPr>
          <w:instrText xml:space="preserve"> PAGEREF _Toc68685731 \h </w:instrText>
        </w:r>
        <w:r>
          <w:rPr>
            <w:noProof/>
            <w:webHidden/>
          </w:rPr>
        </w:r>
        <w:r>
          <w:rPr>
            <w:noProof/>
            <w:webHidden/>
          </w:rPr>
          <w:fldChar w:fldCharType="separate"/>
        </w:r>
        <w:r>
          <w:rPr>
            <w:noProof/>
            <w:webHidden/>
          </w:rPr>
          <w:t>26</w:t>
        </w:r>
        <w:r>
          <w:rPr>
            <w:noProof/>
            <w:webHidden/>
          </w:rPr>
          <w:fldChar w:fldCharType="end"/>
        </w:r>
      </w:hyperlink>
    </w:p>
    <w:p w14:paraId="2CB990D1" w14:textId="2A43A62C"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32" w:history="1">
        <w:r w:rsidRPr="00866CDC">
          <w:rPr>
            <w:rStyle w:val="Hyperlink"/>
            <w:noProof/>
            <w:lang w:val="en-US"/>
          </w:rPr>
          <w:t>5.8.2</w:t>
        </w:r>
        <w:r>
          <w:rPr>
            <w:rFonts w:asciiTheme="minorHAnsi" w:eastAsiaTheme="minorEastAsia" w:hAnsiTheme="minorHAnsi"/>
            <w:noProof/>
            <w:lang w:val="de-DE" w:eastAsia="de-DE"/>
          </w:rPr>
          <w:tab/>
        </w:r>
        <w:r w:rsidRPr="00866CDC">
          <w:rPr>
            <w:rStyle w:val="Hyperlink"/>
            <w:noProof/>
            <w:lang w:val="en-US"/>
          </w:rPr>
          <w:t>Timing</w:t>
        </w:r>
        <w:r>
          <w:rPr>
            <w:noProof/>
            <w:webHidden/>
          </w:rPr>
          <w:tab/>
        </w:r>
        <w:r>
          <w:rPr>
            <w:noProof/>
            <w:webHidden/>
          </w:rPr>
          <w:fldChar w:fldCharType="begin"/>
        </w:r>
        <w:r>
          <w:rPr>
            <w:noProof/>
            <w:webHidden/>
          </w:rPr>
          <w:instrText xml:space="preserve"> PAGEREF _Toc68685732 \h </w:instrText>
        </w:r>
        <w:r>
          <w:rPr>
            <w:noProof/>
            <w:webHidden/>
          </w:rPr>
        </w:r>
        <w:r>
          <w:rPr>
            <w:noProof/>
            <w:webHidden/>
          </w:rPr>
          <w:fldChar w:fldCharType="separate"/>
        </w:r>
        <w:r>
          <w:rPr>
            <w:noProof/>
            <w:webHidden/>
          </w:rPr>
          <w:t>26</w:t>
        </w:r>
        <w:r>
          <w:rPr>
            <w:noProof/>
            <w:webHidden/>
          </w:rPr>
          <w:fldChar w:fldCharType="end"/>
        </w:r>
      </w:hyperlink>
    </w:p>
    <w:p w14:paraId="65F57D69" w14:textId="4DC4FDCD"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33" w:history="1">
        <w:r w:rsidRPr="00866CDC">
          <w:rPr>
            <w:rStyle w:val="Hyperlink"/>
            <w:noProof/>
            <w:lang w:val="en-US"/>
          </w:rPr>
          <w:t>5.8.3</w:t>
        </w:r>
        <w:r>
          <w:rPr>
            <w:rFonts w:asciiTheme="minorHAnsi" w:eastAsiaTheme="minorEastAsia" w:hAnsiTheme="minorHAnsi"/>
            <w:noProof/>
            <w:lang w:val="de-DE" w:eastAsia="de-DE"/>
          </w:rPr>
          <w:tab/>
        </w:r>
        <w:r w:rsidRPr="00866CDC">
          <w:rPr>
            <w:rStyle w:val="Hyperlink"/>
            <w:noProof/>
            <w:lang w:val="en-US"/>
          </w:rPr>
          <w:t>Ctr</w:t>
        </w:r>
        <w:r>
          <w:rPr>
            <w:noProof/>
            <w:webHidden/>
          </w:rPr>
          <w:tab/>
        </w:r>
        <w:r>
          <w:rPr>
            <w:noProof/>
            <w:webHidden/>
          </w:rPr>
          <w:fldChar w:fldCharType="begin"/>
        </w:r>
        <w:r>
          <w:rPr>
            <w:noProof/>
            <w:webHidden/>
          </w:rPr>
          <w:instrText xml:space="preserve"> PAGEREF _Toc68685733 \h </w:instrText>
        </w:r>
        <w:r>
          <w:rPr>
            <w:noProof/>
            <w:webHidden/>
          </w:rPr>
        </w:r>
        <w:r>
          <w:rPr>
            <w:noProof/>
            <w:webHidden/>
          </w:rPr>
          <w:fldChar w:fldCharType="separate"/>
        </w:r>
        <w:r>
          <w:rPr>
            <w:noProof/>
            <w:webHidden/>
          </w:rPr>
          <w:t>28</w:t>
        </w:r>
        <w:r>
          <w:rPr>
            <w:noProof/>
            <w:webHidden/>
          </w:rPr>
          <w:fldChar w:fldCharType="end"/>
        </w:r>
      </w:hyperlink>
    </w:p>
    <w:p w14:paraId="15D91D08" w14:textId="314380A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734" w:history="1">
        <w:r w:rsidRPr="00866CDC">
          <w:rPr>
            <w:rStyle w:val="Hyperlink"/>
            <w:noProof/>
            <w:lang w:val="en-US"/>
          </w:rPr>
          <w:t>5.8.4</w:t>
        </w:r>
        <w:r>
          <w:rPr>
            <w:rFonts w:asciiTheme="minorHAnsi" w:eastAsiaTheme="minorEastAsia" w:hAnsiTheme="minorHAnsi"/>
            <w:noProof/>
            <w:lang w:val="de-DE" w:eastAsia="de-DE"/>
          </w:rPr>
          <w:tab/>
        </w:r>
        <w:r w:rsidRPr="00866CDC">
          <w:rPr>
            <w:rStyle w:val="Hyperlink"/>
            <w:noProof/>
            <w:lang w:val="en-US"/>
          </w:rPr>
          <w:t>Desktop</w:t>
        </w:r>
        <w:r>
          <w:rPr>
            <w:noProof/>
            <w:webHidden/>
          </w:rPr>
          <w:tab/>
        </w:r>
        <w:r>
          <w:rPr>
            <w:noProof/>
            <w:webHidden/>
          </w:rPr>
          <w:fldChar w:fldCharType="begin"/>
        </w:r>
        <w:r>
          <w:rPr>
            <w:noProof/>
            <w:webHidden/>
          </w:rPr>
          <w:instrText xml:space="preserve"> PAGEREF _Toc68685734 \h </w:instrText>
        </w:r>
        <w:r>
          <w:rPr>
            <w:noProof/>
            <w:webHidden/>
          </w:rPr>
        </w:r>
        <w:r>
          <w:rPr>
            <w:noProof/>
            <w:webHidden/>
          </w:rPr>
          <w:fldChar w:fldCharType="separate"/>
        </w:r>
        <w:r>
          <w:rPr>
            <w:noProof/>
            <w:webHidden/>
          </w:rPr>
          <w:t>32</w:t>
        </w:r>
        <w:r>
          <w:rPr>
            <w:noProof/>
            <w:webHidden/>
          </w:rPr>
          <w:fldChar w:fldCharType="end"/>
        </w:r>
      </w:hyperlink>
    </w:p>
    <w:p w14:paraId="453B875C" w14:textId="484CBEEE"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735" w:history="1">
        <w:r w:rsidRPr="00866CDC">
          <w:rPr>
            <w:rStyle w:val="Hyperlink"/>
            <w:noProof/>
            <w:lang w:val="en-US"/>
          </w:rPr>
          <w:t>5.9</w:t>
        </w:r>
        <w:r>
          <w:rPr>
            <w:rFonts w:asciiTheme="minorHAnsi" w:eastAsiaTheme="minorEastAsia" w:hAnsiTheme="minorHAnsi"/>
            <w:noProof/>
            <w:lang w:val="de-DE" w:eastAsia="de-DE"/>
          </w:rPr>
          <w:tab/>
        </w:r>
        <w:r w:rsidRPr="00866CDC">
          <w:rPr>
            <w:rStyle w:val="Hyperlink"/>
            <w:noProof/>
            <w:lang w:val="en-US"/>
          </w:rPr>
          <w:t>EMB_HMI</w:t>
        </w:r>
        <w:r>
          <w:rPr>
            <w:noProof/>
            <w:webHidden/>
          </w:rPr>
          <w:tab/>
        </w:r>
        <w:r>
          <w:rPr>
            <w:noProof/>
            <w:webHidden/>
          </w:rPr>
          <w:fldChar w:fldCharType="begin"/>
        </w:r>
        <w:r>
          <w:rPr>
            <w:noProof/>
            <w:webHidden/>
          </w:rPr>
          <w:instrText xml:space="preserve"> PAGEREF _Toc68685735 \h </w:instrText>
        </w:r>
        <w:r>
          <w:rPr>
            <w:noProof/>
            <w:webHidden/>
          </w:rPr>
        </w:r>
        <w:r>
          <w:rPr>
            <w:noProof/>
            <w:webHidden/>
          </w:rPr>
          <w:fldChar w:fldCharType="separate"/>
        </w:r>
        <w:r>
          <w:rPr>
            <w:noProof/>
            <w:webHidden/>
          </w:rPr>
          <w:t>35</w:t>
        </w:r>
        <w:r>
          <w:rPr>
            <w:noProof/>
            <w:webHidden/>
          </w:rPr>
          <w:fldChar w:fldCharType="end"/>
        </w:r>
      </w:hyperlink>
    </w:p>
    <w:p w14:paraId="17C4AAE4" w14:textId="5E6FD6C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36" w:history="1">
        <w:r w:rsidRPr="00866CDC">
          <w:rPr>
            <w:rStyle w:val="Hyperlink"/>
            <w:noProof/>
            <w:lang w:val="en-US"/>
          </w:rPr>
          <w:t>5.10</w:t>
        </w:r>
        <w:r>
          <w:rPr>
            <w:rFonts w:asciiTheme="minorHAnsi" w:eastAsiaTheme="minorEastAsia" w:hAnsiTheme="minorHAnsi"/>
            <w:noProof/>
            <w:lang w:val="de-DE" w:eastAsia="de-DE"/>
          </w:rPr>
          <w:tab/>
        </w:r>
        <w:r w:rsidRPr="00866CDC">
          <w:rPr>
            <w:rStyle w:val="Hyperlink"/>
            <w:noProof/>
            <w:lang w:val="en-US"/>
          </w:rPr>
          <w:t>RADMON</w:t>
        </w:r>
        <w:r>
          <w:rPr>
            <w:noProof/>
            <w:webHidden/>
          </w:rPr>
          <w:tab/>
        </w:r>
        <w:r>
          <w:rPr>
            <w:noProof/>
            <w:webHidden/>
          </w:rPr>
          <w:fldChar w:fldCharType="begin"/>
        </w:r>
        <w:r>
          <w:rPr>
            <w:noProof/>
            <w:webHidden/>
          </w:rPr>
          <w:instrText xml:space="preserve"> PAGEREF _Toc68685736 \h </w:instrText>
        </w:r>
        <w:r>
          <w:rPr>
            <w:noProof/>
            <w:webHidden/>
          </w:rPr>
        </w:r>
        <w:r>
          <w:rPr>
            <w:noProof/>
            <w:webHidden/>
          </w:rPr>
          <w:fldChar w:fldCharType="separate"/>
        </w:r>
        <w:r>
          <w:rPr>
            <w:noProof/>
            <w:webHidden/>
          </w:rPr>
          <w:t>37</w:t>
        </w:r>
        <w:r>
          <w:rPr>
            <w:noProof/>
            <w:webHidden/>
          </w:rPr>
          <w:fldChar w:fldCharType="end"/>
        </w:r>
      </w:hyperlink>
    </w:p>
    <w:p w14:paraId="6EDCB7D4" w14:textId="42D8B1D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37" w:history="1">
        <w:r w:rsidRPr="00866CDC">
          <w:rPr>
            <w:rStyle w:val="Hyperlink"/>
            <w:noProof/>
            <w:lang w:val="en-US"/>
          </w:rPr>
          <w:t>5.11</w:t>
        </w:r>
        <w:r>
          <w:rPr>
            <w:rFonts w:asciiTheme="minorHAnsi" w:eastAsiaTheme="minorEastAsia" w:hAnsiTheme="minorHAnsi"/>
            <w:noProof/>
            <w:lang w:val="de-DE" w:eastAsia="de-DE"/>
          </w:rPr>
          <w:tab/>
        </w:r>
        <w:r w:rsidRPr="00866CDC">
          <w:rPr>
            <w:rStyle w:val="Hyperlink"/>
            <w:noProof/>
            <w:lang w:val="en-US"/>
          </w:rPr>
          <w:t>Permissions</w:t>
        </w:r>
        <w:r>
          <w:rPr>
            <w:noProof/>
            <w:webHidden/>
          </w:rPr>
          <w:tab/>
        </w:r>
        <w:r>
          <w:rPr>
            <w:noProof/>
            <w:webHidden/>
          </w:rPr>
          <w:fldChar w:fldCharType="begin"/>
        </w:r>
        <w:r>
          <w:rPr>
            <w:noProof/>
            <w:webHidden/>
          </w:rPr>
          <w:instrText xml:space="preserve"> PAGEREF _Toc68685737 \h </w:instrText>
        </w:r>
        <w:r>
          <w:rPr>
            <w:noProof/>
            <w:webHidden/>
          </w:rPr>
        </w:r>
        <w:r>
          <w:rPr>
            <w:noProof/>
            <w:webHidden/>
          </w:rPr>
          <w:fldChar w:fldCharType="separate"/>
        </w:r>
        <w:r>
          <w:rPr>
            <w:noProof/>
            <w:webHidden/>
          </w:rPr>
          <w:t>37</w:t>
        </w:r>
        <w:r>
          <w:rPr>
            <w:noProof/>
            <w:webHidden/>
          </w:rPr>
          <w:fldChar w:fldCharType="end"/>
        </w:r>
      </w:hyperlink>
    </w:p>
    <w:p w14:paraId="24853967" w14:textId="40CF645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38" w:history="1">
        <w:r w:rsidRPr="00866CDC">
          <w:rPr>
            <w:rStyle w:val="Hyperlink"/>
            <w:noProof/>
            <w:lang w:val="en-US"/>
          </w:rPr>
          <w:t>5.12</w:t>
        </w:r>
        <w:r>
          <w:rPr>
            <w:rFonts w:asciiTheme="minorHAnsi" w:eastAsiaTheme="minorEastAsia" w:hAnsiTheme="minorHAnsi"/>
            <w:noProof/>
            <w:lang w:val="de-DE" w:eastAsia="de-DE"/>
          </w:rPr>
          <w:tab/>
        </w:r>
        <w:r w:rsidRPr="00866CDC">
          <w:rPr>
            <w:rStyle w:val="Hyperlink"/>
            <w:noProof/>
            <w:lang w:val="en-US"/>
          </w:rPr>
          <w:t>Passwords</w:t>
        </w:r>
        <w:r>
          <w:rPr>
            <w:noProof/>
            <w:webHidden/>
          </w:rPr>
          <w:tab/>
        </w:r>
        <w:r>
          <w:rPr>
            <w:noProof/>
            <w:webHidden/>
          </w:rPr>
          <w:fldChar w:fldCharType="begin"/>
        </w:r>
        <w:r>
          <w:rPr>
            <w:noProof/>
            <w:webHidden/>
          </w:rPr>
          <w:instrText xml:space="preserve"> PAGEREF _Toc68685738 \h </w:instrText>
        </w:r>
        <w:r>
          <w:rPr>
            <w:noProof/>
            <w:webHidden/>
          </w:rPr>
        </w:r>
        <w:r>
          <w:rPr>
            <w:noProof/>
            <w:webHidden/>
          </w:rPr>
          <w:fldChar w:fldCharType="separate"/>
        </w:r>
        <w:r>
          <w:rPr>
            <w:noProof/>
            <w:webHidden/>
          </w:rPr>
          <w:t>37</w:t>
        </w:r>
        <w:r>
          <w:rPr>
            <w:noProof/>
            <w:webHidden/>
          </w:rPr>
          <w:fldChar w:fldCharType="end"/>
        </w:r>
      </w:hyperlink>
    </w:p>
    <w:p w14:paraId="25F7E1C9" w14:textId="5A1115A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39" w:history="1">
        <w:r w:rsidRPr="00866CDC">
          <w:rPr>
            <w:rStyle w:val="Hyperlink"/>
            <w:noProof/>
            <w:lang w:val="en-US"/>
          </w:rPr>
          <w:t>5.13</w:t>
        </w:r>
        <w:r>
          <w:rPr>
            <w:rFonts w:asciiTheme="minorHAnsi" w:eastAsiaTheme="minorEastAsia" w:hAnsiTheme="minorHAnsi"/>
            <w:noProof/>
            <w:lang w:val="de-DE" w:eastAsia="de-DE"/>
          </w:rPr>
          <w:tab/>
        </w:r>
        <w:r w:rsidRPr="00866CDC">
          <w:rPr>
            <w:rStyle w:val="Hyperlink"/>
            <w:noProof/>
            <w:lang w:val="en-US"/>
          </w:rPr>
          <w:t>DOCTITLE</w:t>
        </w:r>
        <w:r>
          <w:rPr>
            <w:noProof/>
            <w:webHidden/>
          </w:rPr>
          <w:tab/>
        </w:r>
        <w:r>
          <w:rPr>
            <w:noProof/>
            <w:webHidden/>
          </w:rPr>
          <w:fldChar w:fldCharType="begin"/>
        </w:r>
        <w:r>
          <w:rPr>
            <w:noProof/>
            <w:webHidden/>
          </w:rPr>
          <w:instrText xml:space="preserve"> PAGEREF _Toc68685739 \h </w:instrText>
        </w:r>
        <w:r>
          <w:rPr>
            <w:noProof/>
            <w:webHidden/>
          </w:rPr>
        </w:r>
        <w:r>
          <w:rPr>
            <w:noProof/>
            <w:webHidden/>
          </w:rPr>
          <w:fldChar w:fldCharType="separate"/>
        </w:r>
        <w:r>
          <w:rPr>
            <w:noProof/>
            <w:webHidden/>
          </w:rPr>
          <w:t>37</w:t>
        </w:r>
        <w:r>
          <w:rPr>
            <w:noProof/>
            <w:webHidden/>
          </w:rPr>
          <w:fldChar w:fldCharType="end"/>
        </w:r>
      </w:hyperlink>
    </w:p>
    <w:p w14:paraId="319DACCB" w14:textId="0DC3C95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0" w:history="1">
        <w:r w:rsidRPr="00866CDC">
          <w:rPr>
            <w:rStyle w:val="Hyperlink"/>
            <w:noProof/>
            <w:lang w:val="en-US"/>
          </w:rPr>
          <w:t>5.14</w:t>
        </w:r>
        <w:r>
          <w:rPr>
            <w:rFonts w:asciiTheme="minorHAnsi" w:eastAsiaTheme="minorEastAsia" w:hAnsiTheme="minorHAnsi"/>
            <w:noProof/>
            <w:lang w:val="de-DE" w:eastAsia="de-DE"/>
          </w:rPr>
          <w:tab/>
        </w:r>
        <w:r w:rsidRPr="00866CDC">
          <w:rPr>
            <w:rStyle w:val="Hyperlink"/>
            <w:noProof/>
            <w:lang w:val="en-US"/>
          </w:rPr>
          <w:t>VERSION</w:t>
        </w:r>
        <w:r>
          <w:rPr>
            <w:noProof/>
            <w:webHidden/>
          </w:rPr>
          <w:tab/>
        </w:r>
        <w:r>
          <w:rPr>
            <w:noProof/>
            <w:webHidden/>
          </w:rPr>
          <w:fldChar w:fldCharType="begin"/>
        </w:r>
        <w:r>
          <w:rPr>
            <w:noProof/>
            <w:webHidden/>
          </w:rPr>
          <w:instrText xml:space="preserve"> PAGEREF _Toc68685740 \h </w:instrText>
        </w:r>
        <w:r>
          <w:rPr>
            <w:noProof/>
            <w:webHidden/>
          </w:rPr>
        </w:r>
        <w:r>
          <w:rPr>
            <w:noProof/>
            <w:webHidden/>
          </w:rPr>
          <w:fldChar w:fldCharType="separate"/>
        </w:r>
        <w:r>
          <w:rPr>
            <w:noProof/>
            <w:webHidden/>
          </w:rPr>
          <w:t>37</w:t>
        </w:r>
        <w:r>
          <w:rPr>
            <w:noProof/>
            <w:webHidden/>
          </w:rPr>
          <w:fldChar w:fldCharType="end"/>
        </w:r>
      </w:hyperlink>
    </w:p>
    <w:p w14:paraId="08FABA3F" w14:textId="1DDC1D8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1" w:history="1">
        <w:r w:rsidRPr="00866CDC">
          <w:rPr>
            <w:rStyle w:val="Hyperlink"/>
            <w:noProof/>
            <w:lang w:val="en-US"/>
          </w:rPr>
          <w:t>5.15</w:t>
        </w:r>
        <w:r>
          <w:rPr>
            <w:rFonts w:asciiTheme="minorHAnsi" w:eastAsiaTheme="minorEastAsia" w:hAnsiTheme="minorHAnsi"/>
            <w:noProof/>
            <w:lang w:val="de-DE" w:eastAsia="de-DE"/>
          </w:rPr>
          <w:tab/>
        </w:r>
        <w:r w:rsidRPr="00866CDC">
          <w:rPr>
            <w:rStyle w:val="Hyperlink"/>
            <w:noProof/>
            <w:lang w:val="en-US"/>
          </w:rPr>
          <w:t>DEFINE</w:t>
        </w:r>
        <w:r>
          <w:rPr>
            <w:noProof/>
            <w:webHidden/>
          </w:rPr>
          <w:tab/>
        </w:r>
        <w:r>
          <w:rPr>
            <w:noProof/>
            <w:webHidden/>
          </w:rPr>
          <w:fldChar w:fldCharType="begin"/>
        </w:r>
        <w:r>
          <w:rPr>
            <w:noProof/>
            <w:webHidden/>
          </w:rPr>
          <w:instrText xml:space="preserve"> PAGEREF _Toc68685741 \h </w:instrText>
        </w:r>
        <w:r>
          <w:rPr>
            <w:noProof/>
            <w:webHidden/>
          </w:rPr>
        </w:r>
        <w:r>
          <w:rPr>
            <w:noProof/>
            <w:webHidden/>
          </w:rPr>
          <w:fldChar w:fldCharType="separate"/>
        </w:r>
        <w:r>
          <w:rPr>
            <w:noProof/>
            <w:webHidden/>
          </w:rPr>
          <w:t>37</w:t>
        </w:r>
        <w:r>
          <w:rPr>
            <w:noProof/>
            <w:webHidden/>
          </w:rPr>
          <w:fldChar w:fldCharType="end"/>
        </w:r>
      </w:hyperlink>
    </w:p>
    <w:p w14:paraId="15C7B5D7" w14:textId="4996716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2" w:history="1">
        <w:r w:rsidRPr="00866CDC">
          <w:rPr>
            <w:rStyle w:val="Hyperlink"/>
            <w:noProof/>
            <w:lang w:val="en-US"/>
          </w:rPr>
          <w:t>5.16</w:t>
        </w:r>
        <w:r>
          <w:rPr>
            <w:rFonts w:asciiTheme="minorHAnsi" w:eastAsiaTheme="minorEastAsia" w:hAnsiTheme="minorHAnsi"/>
            <w:noProof/>
            <w:lang w:val="de-DE" w:eastAsia="de-DE"/>
          </w:rPr>
          <w:tab/>
        </w:r>
        <w:r w:rsidRPr="00866CDC">
          <w:rPr>
            <w:rStyle w:val="Hyperlink"/>
            <w:noProof/>
            <w:lang w:val="en-US"/>
          </w:rPr>
          <w:t>REPLACE</w:t>
        </w:r>
        <w:r>
          <w:rPr>
            <w:noProof/>
            <w:webHidden/>
          </w:rPr>
          <w:tab/>
        </w:r>
        <w:r>
          <w:rPr>
            <w:noProof/>
            <w:webHidden/>
          </w:rPr>
          <w:fldChar w:fldCharType="begin"/>
        </w:r>
        <w:r>
          <w:rPr>
            <w:noProof/>
            <w:webHidden/>
          </w:rPr>
          <w:instrText xml:space="preserve"> PAGEREF _Toc68685742 \h </w:instrText>
        </w:r>
        <w:r>
          <w:rPr>
            <w:noProof/>
            <w:webHidden/>
          </w:rPr>
        </w:r>
        <w:r>
          <w:rPr>
            <w:noProof/>
            <w:webHidden/>
          </w:rPr>
          <w:fldChar w:fldCharType="separate"/>
        </w:r>
        <w:r>
          <w:rPr>
            <w:noProof/>
            <w:webHidden/>
          </w:rPr>
          <w:t>38</w:t>
        </w:r>
        <w:r>
          <w:rPr>
            <w:noProof/>
            <w:webHidden/>
          </w:rPr>
          <w:fldChar w:fldCharType="end"/>
        </w:r>
      </w:hyperlink>
    </w:p>
    <w:p w14:paraId="2997C05D" w14:textId="4F9969D2"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3" w:history="1">
        <w:r w:rsidRPr="00866CDC">
          <w:rPr>
            <w:rStyle w:val="Hyperlink"/>
            <w:noProof/>
            <w:lang w:val="en-US"/>
          </w:rPr>
          <w:t>5.17</w:t>
        </w:r>
        <w:r>
          <w:rPr>
            <w:rFonts w:asciiTheme="minorHAnsi" w:eastAsiaTheme="minorEastAsia" w:hAnsiTheme="minorHAnsi"/>
            <w:noProof/>
            <w:lang w:val="de-DE" w:eastAsia="de-DE"/>
          </w:rPr>
          <w:tab/>
        </w:r>
        <w:r w:rsidRPr="00866CDC">
          <w:rPr>
            <w:rStyle w:val="Hyperlink"/>
            <w:noProof/>
            <w:lang w:val="en-US"/>
          </w:rPr>
          <w:t>TYPEDEF</w:t>
        </w:r>
        <w:r>
          <w:rPr>
            <w:noProof/>
            <w:webHidden/>
          </w:rPr>
          <w:tab/>
        </w:r>
        <w:r>
          <w:rPr>
            <w:noProof/>
            <w:webHidden/>
          </w:rPr>
          <w:fldChar w:fldCharType="begin"/>
        </w:r>
        <w:r>
          <w:rPr>
            <w:noProof/>
            <w:webHidden/>
          </w:rPr>
          <w:instrText xml:space="preserve"> PAGEREF _Toc68685743 \h </w:instrText>
        </w:r>
        <w:r>
          <w:rPr>
            <w:noProof/>
            <w:webHidden/>
          </w:rPr>
        </w:r>
        <w:r>
          <w:rPr>
            <w:noProof/>
            <w:webHidden/>
          </w:rPr>
          <w:fldChar w:fldCharType="separate"/>
        </w:r>
        <w:r>
          <w:rPr>
            <w:noProof/>
            <w:webHidden/>
          </w:rPr>
          <w:t>38</w:t>
        </w:r>
        <w:r>
          <w:rPr>
            <w:noProof/>
            <w:webHidden/>
          </w:rPr>
          <w:fldChar w:fldCharType="end"/>
        </w:r>
      </w:hyperlink>
    </w:p>
    <w:p w14:paraId="3DBB7FA9" w14:textId="264D4A4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4" w:history="1">
        <w:r w:rsidRPr="00866CDC">
          <w:rPr>
            <w:rStyle w:val="Hyperlink"/>
            <w:noProof/>
            <w:lang w:val="en-US"/>
          </w:rPr>
          <w:t>5.18</w:t>
        </w:r>
        <w:r>
          <w:rPr>
            <w:rFonts w:asciiTheme="minorHAnsi" w:eastAsiaTheme="minorEastAsia" w:hAnsiTheme="minorHAnsi"/>
            <w:noProof/>
            <w:lang w:val="de-DE" w:eastAsia="de-DE"/>
          </w:rPr>
          <w:tab/>
        </w:r>
        <w:r w:rsidRPr="00866CDC">
          <w:rPr>
            <w:rStyle w:val="Hyperlink"/>
            <w:noProof/>
            <w:lang w:val="en-US"/>
          </w:rPr>
          <w:t>EBIN</w:t>
        </w:r>
        <w:r>
          <w:rPr>
            <w:noProof/>
            <w:webHidden/>
          </w:rPr>
          <w:tab/>
        </w:r>
        <w:r>
          <w:rPr>
            <w:noProof/>
            <w:webHidden/>
          </w:rPr>
          <w:fldChar w:fldCharType="begin"/>
        </w:r>
        <w:r>
          <w:rPr>
            <w:noProof/>
            <w:webHidden/>
          </w:rPr>
          <w:instrText xml:space="preserve"> PAGEREF _Toc68685744 \h </w:instrText>
        </w:r>
        <w:r>
          <w:rPr>
            <w:noProof/>
            <w:webHidden/>
          </w:rPr>
        </w:r>
        <w:r>
          <w:rPr>
            <w:noProof/>
            <w:webHidden/>
          </w:rPr>
          <w:fldChar w:fldCharType="separate"/>
        </w:r>
        <w:r>
          <w:rPr>
            <w:noProof/>
            <w:webHidden/>
          </w:rPr>
          <w:t>38</w:t>
        </w:r>
        <w:r>
          <w:rPr>
            <w:noProof/>
            <w:webHidden/>
          </w:rPr>
          <w:fldChar w:fldCharType="end"/>
        </w:r>
      </w:hyperlink>
    </w:p>
    <w:p w14:paraId="5D1D41FF" w14:textId="681124F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5" w:history="1">
        <w:r w:rsidRPr="00866CDC">
          <w:rPr>
            <w:rStyle w:val="Hyperlink"/>
            <w:noProof/>
            <w:lang w:val="en-US"/>
          </w:rPr>
          <w:t>5.19</w:t>
        </w:r>
        <w:r>
          <w:rPr>
            <w:rFonts w:asciiTheme="minorHAnsi" w:eastAsiaTheme="minorEastAsia" w:hAnsiTheme="minorHAnsi"/>
            <w:noProof/>
            <w:lang w:val="de-DE" w:eastAsia="de-DE"/>
          </w:rPr>
          <w:tab/>
        </w:r>
        <w:r w:rsidRPr="00866CDC">
          <w:rPr>
            <w:rStyle w:val="Hyperlink"/>
            <w:noProof/>
            <w:lang w:val="en-US"/>
          </w:rPr>
          <w:t>EB_ENTRY</w:t>
        </w:r>
        <w:r>
          <w:rPr>
            <w:noProof/>
            <w:webHidden/>
          </w:rPr>
          <w:tab/>
        </w:r>
        <w:r>
          <w:rPr>
            <w:noProof/>
            <w:webHidden/>
          </w:rPr>
          <w:fldChar w:fldCharType="begin"/>
        </w:r>
        <w:r>
          <w:rPr>
            <w:noProof/>
            <w:webHidden/>
          </w:rPr>
          <w:instrText xml:space="preserve"> PAGEREF _Toc68685745 \h </w:instrText>
        </w:r>
        <w:r>
          <w:rPr>
            <w:noProof/>
            <w:webHidden/>
          </w:rPr>
        </w:r>
        <w:r>
          <w:rPr>
            <w:noProof/>
            <w:webHidden/>
          </w:rPr>
          <w:fldChar w:fldCharType="separate"/>
        </w:r>
        <w:r>
          <w:rPr>
            <w:noProof/>
            <w:webHidden/>
          </w:rPr>
          <w:t>39</w:t>
        </w:r>
        <w:r>
          <w:rPr>
            <w:noProof/>
            <w:webHidden/>
          </w:rPr>
          <w:fldChar w:fldCharType="end"/>
        </w:r>
      </w:hyperlink>
    </w:p>
    <w:p w14:paraId="4679B80A" w14:textId="497FB4B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6" w:history="1">
        <w:r w:rsidRPr="00866CDC">
          <w:rPr>
            <w:rStyle w:val="Hyperlink"/>
            <w:noProof/>
            <w:lang w:val="en-US"/>
          </w:rPr>
          <w:t>5.20</w:t>
        </w:r>
        <w:r>
          <w:rPr>
            <w:rFonts w:asciiTheme="minorHAnsi" w:eastAsiaTheme="minorEastAsia" w:hAnsiTheme="minorHAnsi"/>
            <w:noProof/>
            <w:lang w:val="de-DE" w:eastAsia="de-DE"/>
          </w:rPr>
          <w:tab/>
        </w:r>
        <w:r w:rsidRPr="00866CDC">
          <w:rPr>
            <w:rStyle w:val="Hyperlink"/>
            <w:noProof/>
            <w:lang w:val="en-US"/>
          </w:rPr>
          <w:t>ENUM</w:t>
        </w:r>
        <w:r>
          <w:rPr>
            <w:noProof/>
            <w:webHidden/>
          </w:rPr>
          <w:tab/>
        </w:r>
        <w:r>
          <w:rPr>
            <w:noProof/>
            <w:webHidden/>
          </w:rPr>
          <w:fldChar w:fldCharType="begin"/>
        </w:r>
        <w:r>
          <w:rPr>
            <w:noProof/>
            <w:webHidden/>
          </w:rPr>
          <w:instrText xml:space="preserve"> PAGEREF _Toc68685746 \h </w:instrText>
        </w:r>
        <w:r>
          <w:rPr>
            <w:noProof/>
            <w:webHidden/>
          </w:rPr>
        </w:r>
        <w:r>
          <w:rPr>
            <w:noProof/>
            <w:webHidden/>
          </w:rPr>
          <w:fldChar w:fldCharType="separate"/>
        </w:r>
        <w:r>
          <w:rPr>
            <w:noProof/>
            <w:webHidden/>
          </w:rPr>
          <w:t>39</w:t>
        </w:r>
        <w:r>
          <w:rPr>
            <w:noProof/>
            <w:webHidden/>
          </w:rPr>
          <w:fldChar w:fldCharType="end"/>
        </w:r>
      </w:hyperlink>
    </w:p>
    <w:p w14:paraId="469640C2" w14:textId="3F99B72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7" w:history="1">
        <w:r w:rsidRPr="00866CDC">
          <w:rPr>
            <w:rStyle w:val="Hyperlink"/>
            <w:noProof/>
            <w:lang w:val="en-US"/>
          </w:rPr>
          <w:t>5.21</w:t>
        </w:r>
        <w:r>
          <w:rPr>
            <w:rFonts w:asciiTheme="minorHAnsi" w:eastAsiaTheme="minorEastAsia" w:hAnsiTheme="minorHAnsi"/>
            <w:noProof/>
            <w:lang w:val="de-DE" w:eastAsia="de-DE"/>
          </w:rPr>
          <w:tab/>
        </w:r>
        <w:r w:rsidRPr="00866CDC">
          <w:rPr>
            <w:rStyle w:val="Hyperlink"/>
            <w:noProof/>
            <w:lang w:val="en-US"/>
          </w:rPr>
          <w:t>ESTR</w:t>
        </w:r>
        <w:r>
          <w:rPr>
            <w:noProof/>
            <w:webHidden/>
          </w:rPr>
          <w:tab/>
        </w:r>
        <w:r>
          <w:rPr>
            <w:noProof/>
            <w:webHidden/>
          </w:rPr>
          <w:fldChar w:fldCharType="begin"/>
        </w:r>
        <w:r>
          <w:rPr>
            <w:noProof/>
            <w:webHidden/>
          </w:rPr>
          <w:instrText xml:space="preserve"> PAGEREF _Toc68685747 \h </w:instrText>
        </w:r>
        <w:r>
          <w:rPr>
            <w:noProof/>
            <w:webHidden/>
          </w:rPr>
        </w:r>
        <w:r>
          <w:rPr>
            <w:noProof/>
            <w:webHidden/>
          </w:rPr>
          <w:fldChar w:fldCharType="separate"/>
        </w:r>
        <w:r>
          <w:rPr>
            <w:noProof/>
            <w:webHidden/>
          </w:rPr>
          <w:t>40</w:t>
        </w:r>
        <w:r>
          <w:rPr>
            <w:noProof/>
            <w:webHidden/>
          </w:rPr>
          <w:fldChar w:fldCharType="end"/>
        </w:r>
      </w:hyperlink>
    </w:p>
    <w:p w14:paraId="0D3F2640" w14:textId="55675B3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8" w:history="1">
        <w:r w:rsidRPr="00866CDC">
          <w:rPr>
            <w:rStyle w:val="Hyperlink"/>
            <w:noProof/>
            <w:lang w:val="en-US"/>
          </w:rPr>
          <w:t>5.22</w:t>
        </w:r>
        <w:r>
          <w:rPr>
            <w:rFonts w:asciiTheme="minorHAnsi" w:eastAsiaTheme="minorEastAsia" w:hAnsiTheme="minorHAnsi"/>
            <w:noProof/>
            <w:lang w:val="de-DE" w:eastAsia="de-DE"/>
          </w:rPr>
          <w:tab/>
        </w:r>
        <w:r w:rsidRPr="00866CDC">
          <w:rPr>
            <w:rStyle w:val="Hyperlink"/>
            <w:noProof/>
            <w:lang w:val="en-US"/>
          </w:rPr>
          <w:t>EDAT</w:t>
        </w:r>
        <w:r>
          <w:rPr>
            <w:noProof/>
            <w:webHidden/>
          </w:rPr>
          <w:tab/>
        </w:r>
        <w:r>
          <w:rPr>
            <w:noProof/>
            <w:webHidden/>
          </w:rPr>
          <w:fldChar w:fldCharType="begin"/>
        </w:r>
        <w:r>
          <w:rPr>
            <w:noProof/>
            <w:webHidden/>
          </w:rPr>
          <w:instrText xml:space="preserve"> PAGEREF _Toc68685748 \h </w:instrText>
        </w:r>
        <w:r>
          <w:rPr>
            <w:noProof/>
            <w:webHidden/>
          </w:rPr>
        </w:r>
        <w:r>
          <w:rPr>
            <w:noProof/>
            <w:webHidden/>
          </w:rPr>
          <w:fldChar w:fldCharType="separate"/>
        </w:r>
        <w:r>
          <w:rPr>
            <w:noProof/>
            <w:webHidden/>
          </w:rPr>
          <w:t>40</w:t>
        </w:r>
        <w:r>
          <w:rPr>
            <w:noProof/>
            <w:webHidden/>
          </w:rPr>
          <w:fldChar w:fldCharType="end"/>
        </w:r>
      </w:hyperlink>
    </w:p>
    <w:p w14:paraId="4AAB1B93" w14:textId="5CFB3739"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49" w:history="1">
        <w:r w:rsidRPr="00866CDC">
          <w:rPr>
            <w:rStyle w:val="Hyperlink"/>
            <w:noProof/>
            <w:lang w:val="en-US"/>
          </w:rPr>
          <w:t>5.23</w:t>
        </w:r>
        <w:r>
          <w:rPr>
            <w:rFonts w:asciiTheme="minorHAnsi" w:eastAsiaTheme="minorEastAsia" w:hAnsiTheme="minorHAnsi"/>
            <w:noProof/>
            <w:lang w:val="de-DE" w:eastAsia="de-DE"/>
          </w:rPr>
          <w:tab/>
        </w:r>
        <w:r w:rsidRPr="00866CDC">
          <w:rPr>
            <w:rStyle w:val="Hyperlink"/>
            <w:noProof/>
            <w:lang w:val="en-US"/>
          </w:rPr>
          <w:t>ETIM</w:t>
        </w:r>
        <w:r>
          <w:rPr>
            <w:noProof/>
            <w:webHidden/>
          </w:rPr>
          <w:tab/>
        </w:r>
        <w:r>
          <w:rPr>
            <w:noProof/>
            <w:webHidden/>
          </w:rPr>
          <w:fldChar w:fldCharType="begin"/>
        </w:r>
        <w:r>
          <w:rPr>
            <w:noProof/>
            <w:webHidden/>
          </w:rPr>
          <w:instrText xml:space="preserve"> PAGEREF _Toc68685749 \h </w:instrText>
        </w:r>
        <w:r>
          <w:rPr>
            <w:noProof/>
            <w:webHidden/>
          </w:rPr>
        </w:r>
        <w:r>
          <w:rPr>
            <w:noProof/>
            <w:webHidden/>
          </w:rPr>
          <w:fldChar w:fldCharType="separate"/>
        </w:r>
        <w:r>
          <w:rPr>
            <w:noProof/>
            <w:webHidden/>
          </w:rPr>
          <w:t>40</w:t>
        </w:r>
        <w:r>
          <w:rPr>
            <w:noProof/>
            <w:webHidden/>
          </w:rPr>
          <w:fldChar w:fldCharType="end"/>
        </w:r>
      </w:hyperlink>
    </w:p>
    <w:p w14:paraId="214DA454" w14:textId="2447251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50" w:history="1">
        <w:r w:rsidRPr="00866CDC">
          <w:rPr>
            <w:rStyle w:val="Hyperlink"/>
            <w:noProof/>
            <w:lang w:val="en-US"/>
          </w:rPr>
          <w:t>5.24</w:t>
        </w:r>
        <w:r>
          <w:rPr>
            <w:rFonts w:asciiTheme="minorHAnsi" w:eastAsiaTheme="minorEastAsia" w:hAnsiTheme="minorHAnsi"/>
            <w:noProof/>
            <w:lang w:val="de-DE" w:eastAsia="de-DE"/>
          </w:rPr>
          <w:tab/>
        </w:r>
        <w:r w:rsidRPr="00866CDC">
          <w:rPr>
            <w:rStyle w:val="Hyperlink"/>
            <w:noProof/>
            <w:lang w:val="en-US"/>
          </w:rPr>
          <w:t>MODULDEF</w:t>
        </w:r>
        <w:r>
          <w:rPr>
            <w:noProof/>
            <w:webHidden/>
          </w:rPr>
          <w:tab/>
        </w:r>
        <w:r>
          <w:rPr>
            <w:noProof/>
            <w:webHidden/>
          </w:rPr>
          <w:fldChar w:fldCharType="begin"/>
        </w:r>
        <w:r>
          <w:rPr>
            <w:noProof/>
            <w:webHidden/>
          </w:rPr>
          <w:instrText xml:space="preserve"> PAGEREF _Toc68685750 \h </w:instrText>
        </w:r>
        <w:r>
          <w:rPr>
            <w:noProof/>
            <w:webHidden/>
          </w:rPr>
        </w:r>
        <w:r>
          <w:rPr>
            <w:noProof/>
            <w:webHidden/>
          </w:rPr>
          <w:fldChar w:fldCharType="separate"/>
        </w:r>
        <w:r>
          <w:rPr>
            <w:noProof/>
            <w:webHidden/>
          </w:rPr>
          <w:t>41</w:t>
        </w:r>
        <w:r>
          <w:rPr>
            <w:noProof/>
            <w:webHidden/>
          </w:rPr>
          <w:fldChar w:fldCharType="end"/>
        </w:r>
      </w:hyperlink>
    </w:p>
    <w:p w14:paraId="3AA600C2" w14:textId="19893BD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51" w:history="1">
        <w:r w:rsidRPr="00866CDC">
          <w:rPr>
            <w:rStyle w:val="Hyperlink"/>
            <w:noProof/>
            <w:lang w:val="en-US"/>
          </w:rPr>
          <w:t>5.25</w:t>
        </w:r>
        <w:r>
          <w:rPr>
            <w:rFonts w:asciiTheme="minorHAnsi" w:eastAsiaTheme="minorEastAsia" w:hAnsiTheme="minorHAnsi"/>
            <w:noProof/>
            <w:lang w:val="de-DE" w:eastAsia="de-DE"/>
          </w:rPr>
          <w:tab/>
        </w:r>
        <w:r w:rsidRPr="00866CDC">
          <w:rPr>
            <w:rStyle w:val="Hyperlink"/>
            <w:noProof/>
            <w:lang w:val="en-US"/>
          </w:rPr>
          <w:t>MODUL</w:t>
        </w:r>
        <w:r>
          <w:rPr>
            <w:noProof/>
            <w:webHidden/>
          </w:rPr>
          <w:tab/>
        </w:r>
        <w:r>
          <w:rPr>
            <w:noProof/>
            <w:webHidden/>
          </w:rPr>
          <w:fldChar w:fldCharType="begin"/>
        </w:r>
        <w:r>
          <w:rPr>
            <w:noProof/>
            <w:webHidden/>
          </w:rPr>
          <w:instrText xml:space="preserve"> PAGEREF _Toc68685751 \h </w:instrText>
        </w:r>
        <w:r>
          <w:rPr>
            <w:noProof/>
            <w:webHidden/>
          </w:rPr>
        </w:r>
        <w:r>
          <w:rPr>
            <w:noProof/>
            <w:webHidden/>
          </w:rPr>
          <w:fldChar w:fldCharType="separate"/>
        </w:r>
        <w:r>
          <w:rPr>
            <w:noProof/>
            <w:webHidden/>
          </w:rPr>
          <w:t>41</w:t>
        </w:r>
        <w:r>
          <w:rPr>
            <w:noProof/>
            <w:webHidden/>
          </w:rPr>
          <w:fldChar w:fldCharType="end"/>
        </w:r>
      </w:hyperlink>
    </w:p>
    <w:p w14:paraId="0D77EEF1" w14:textId="1066F2E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52" w:history="1">
        <w:r w:rsidRPr="00866CDC">
          <w:rPr>
            <w:rStyle w:val="Hyperlink"/>
            <w:noProof/>
            <w:lang w:val="en-US"/>
          </w:rPr>
          <w:t>5.26</w:t>
        </w:r>
        <w:r>
          <w:rPr>
            <w:rFonts w:asciiTheme="minorHAnsi" w:eastAsiaTheme="minorEastAsia" w:hAnsiTheme="minorHAnsi"/>
            <w:noProof/>
            <w:lang w:val="de-DE" w:eastAsia="de-DE"/>
          </w:rPr>
          <w:tab/>
        </w:r>
        <w:r w:rsidRPr="00866CDC">
          <w:rPr>
            <w:rStyle w:val="Hyperlink"/>
            <w:noProof/>
            <w:lang w:val="en-US"/>
          </w:rPr>
          <w:t>SUBMODUL</w:t>
        </w:r>
        <w:r>
          <w:rPr>
            <w:noProof/>
            <w:webHidden/>
          </w:rPr>
          <w:tab/>
        </w:r>
        <w:r>
          <w:rPr>
            <w:noProof/>
            <w:webHidden/>
          </w:rPr>
          <w:fldChar w:fldCharType="begin"/>
        </w:r>
        <w:r>
          <w:rPr>
            <w:noProof/>
            <w:webHidden/>
          </w:rPr>
          <w:instrText xml:space="preserve"> PAGEREF _Toc68685752 \h </w:instrText>
        </w:r>
        <w:r>
          <w:rPr>
            <w:noProof/>
            <w:webHidden/>
          </w:rPr>
        </w:r>
        <w:r>
          <w:rPr>
            <w:noProof/>
            <w:webHidden/>
          </w:rPr>
          <w:fldChar w:fldCharType="separate"/>
        </w:r>
        <w:r>
          <w:rPr>
            <w:noProof/>
            <w:webHidden/>
          </w:rPr>
          <w:t>42</w:t>
        </w:r>
        <w:r>
          <w:rPr>
            <w:noProof/>
            <w:webHidden/>
          </w:rPr>
          <w:fldChar w:fldCharType="end"/>
        </w:r>
      </w:hyperlink>
    </w:p>
    <w:p w14:paraId="4D164C92" w14:textId="1A33C6AC"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53" w:history="1">
        <w:r w:rsidRPr="00866CDC">
          <w:rPr>
            <w:rStyle w:val="Hyperlink"/>
            <w:noProof/>
            <w:lang w:val="en-US"/>
          </w:rPr>
          <w:t>5.27</w:t>
        </w:r>
        <w:r>
          <w:rPr>
            <w:rFonts w:asciiTheme="minorHAnsi" w:eastAsiaTheme="minorEastAsia" w:hAnsiTheme="minorHAnsi"/>
            <w:noProof/>
            <w:lang w:val="de-DE" w:eastAsia="de-DE"/>
          </w:rPr>
          <w:tab/>
        </w:r>
        <w:r w:rsidRPr="00866CDC">
          <w:rPr>
            <w:rStyle w:val="Hyperlink"/>
            <w:noProof/>
            <w:lang w:val="en-US"/>
          </w:rPr>
          <w:t>ELEMENT</w:t>
        </w:r>
        <w:r>
          <w:rPr>
            <w:noProof/>
            <w:webHidden/>
          </w:rPr>
          <w:tab/>
        </w:r>
        <w:r>
          <w:rPr>
            <w:noProof/>
            <w:webHidden/>
          </w:rPr>
          <w:fldChar w:fldCharType="begin"/>
        </w:r>
        <w:r>
          <w:rPr>
            <w:noProof/>
            <w:webHidden/>
          </w:rPr>
          <w:instrText xml:space="preserve"> PAGEREF _Toc68685753 \h </w:instrText>
        </w:r>
        <w:r>
          <w:rPr>
            <w:noProof/>
            <w:webHidden/>
          </w:rPr>
        </w:r>
        <w:r>
          <w:rPr>
            <w:noProof/>
            <w:webHidden/>
          </w:rPr>
          <w:fldChar w:fldCharType="separate"/>
        </w:r>
        <w:r>
          <w:rPr>
            <w:noProof/>
            <w:webHidden/>
          </w:rPr>
          <w:t>43</w:t>
        </w:r>
        <w:r>
          <w:rPr>
            <w:noProof/>
            <w:webHidden/>
          </w:rPr>
          <w:fldChar w:fldCharType="end"/>
        </w:r>
      </w:hyperlink>
    </w:p>
    <w:p w14:paraId="6B845FA4" w14:textId="342417F9"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54" w:history="1">
        <w:r w:rsidRPr="00866CDC">
          <w:rPr>
            <w:rStyle w:val="Hyperlink"/>
            <w:noProof/>
            <w:lang w:val="en-US"/>
          </w:rPr>
          <w:t>5.27.1</w:t>
        </w:r>
        <w:r>
          <w:rPr>
            <w:rFonts w:asciiTheme="minorHAnsi" w:eastAsiaTheme="minorEastAsia" w:hAnsiTheme="minorHAnsi"/>
            <w:noProof/>
            <w:lang w:val="de-DE" w:eastAsia="de-DE"/>
          </w:rPr>
          <w:tab/>
        </w:r>
        <w:r w:rsidRPr="00866CDC">
          <w:rPr>
            <w:rStyle w:val="Hyperlink"/>
            <w:noProof/>
            <w:lang w:val="en-US"/>
          </w:rPr>
          <w:t>Assign type</w:t>
        </w:r>
        <w:r>
          <w:rPr>
            <w:noProof/>
            <w:webHidden/>
          </w:rPr>
          <w:tab/>
        </w:r>
        <w:r>
          <w:rPr>
            <w:noProof/>
            <w:webHidden/>
          </w:rPr>
          <w:fldChar w:fldCharType="begin"/>
        </w:r>
        <w:r>
          <w:rPr>
            <w:noProof/>
            <w:webHidden/>
          </w:rPr>
          <w:instrText xml:space="preserve"> PAGEREF _Toc68685754 \h </w:instrText>
        </w:r>
        <w:r>
          <w:rPr>
            <w:noProof/>
            <w:webHidden/>
          </w:rPr>
        </w:r>
        <w:r>
          <w:rPr>
            <w:noProof/>
            <w:webHidden/>
          </w:rPr>
          <w:fldChar w:fldCharType="separate"/>
        </w:r>
        <w:r>
          <w:rPr>
            <w:noProof/>
            <w:webHidden/>
          </w:rPr>
          <w:t>44</w:t>
        </w:r>
        <w:r>
          <w:rPr>
            <w:noProof/>
            <w:webHidden/>
          </w:rPr>
          <w:fldChar w:fldCharType="end"/>
        </w:r>
      </w:hyperlink>
    </w:p>
    <w:p w14:paraId="50561847" w14:textId="28AB76A7"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55" w:history="1">
        <w:r w:rsidRPr="00866CDC">
          <w:rPr>
            <w:rStyle w:val="Hyperlink"/>
            <w:noProof/>
            <w:lang w:val="en-US"/>
          </w:rPr>
          <w:t>5.27.2</w:t>
        </w:r>
        <w:r>
          <w:rPr>
            <w:rFonts w:asciiTheme="minorHAnsi" w:eastAsiaTheme="minorEastAsia" w:hAnsiTheme="minorHAnsi"/>
            <w:noProof/>
            <w:lang w:val="de-DE" w:eastAsia="de-DE"/>
          </w:rPr>
          <w:tab/>
        </w:r>
        <w:r w:rsidRPr="00866CDC">
          <w:rPr>
            <w:rStyle w:val="Hyperlink"/>
            <w:noProof/>
            <w:lang w:val="en-US"/>
          </w:rPr>
          <w:t>Com Type</w:t>
        </w:r>
        <w:r>
          <w:rPr>
            <w:noProof/>
            <w:webHidden/>
          </w:rPr>
          <w:tab/>
        </w:r>
        <w:r>
          <w:rPr>
            <w:noProof/>
            <w:webHidden/>
          </w:rPr>
          <w:fldChar w:fldCharType="begin"/>
        </w:r>
        <w:r>
          <w:rPr>
            <w:noProof/>
            <w:webHidden/>
          </w:rPr>
          <w:instrText xml:space="preserve"> PAGEREF _Toc68685755 \h </w:instrText>
        </w:r>
        <w:r>
          <w:rPr>
            <w:noProof/>
            <w:webHidden/>
          </w:rPr>
        </w:r>
        <w:r>
          <w:rPr>
            <w:noProof/>
            <w:webHidden/>
          </w:rPr>
          <w:fldChar w:fldCharType="separate"/>
        </w:r>
        <w:r>
          <w:rPr>
            <w:noProof/>
            <w:webHidden/>
          </w:rPr>
          <w:t>45</w:t>
        </w:r>
        <w:r>
          <w:rPr>
            <w:noProof/>
            <w:webHidden/>
          </w:rPr>
          <w:fldChar w:fldCharType="end"/>
        </w:r>
      </w:hyperlink>
    </w:p>
    <w:p w14:paraId="11EE45D2" w14:textId="21120A41"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56" w:history="1">
        <w:r w:rsidRPr="00866CDC">
          <w:rPr>
            <w:rStyle w:val="Hyperlink"/>
            <w:noProof/>
            <w:lang w:val="en-US"/>
          </w:rPr>
          <w:t>5.27.3</w:t>
        </w:r>
        <w:r>
          <w:rPr>
            <w:rFonts w:asciiTheme="minorHAnsi" w:eastAsiaTheme="minorEastAsia" w:hAnsiTheme="minorHAnsi"/>
            <w:noProof/>
            <w:lang w:val="de-DE" w:eastAsia="de-DE"/>
          </w:rPr>
          <w:tab/>
        </w:r>
        <w:r w:rsidRPr="00866CDC">
          <w:rPr>
            <w:rStyle w:val="Hyperlink"/>
            <w:noProof/>
            <w:lang w:val="en-US"/>
          </w:rPr>
          <w:t>Assign string</w:t>
        </w:r>
        <w:r>
          <w:rPr>
            <w:noProof/>
            <w:webHidden/>
          </w:rPr>
          <w:tab/>
        </w:r>
        <w:r>
          <w:rPr>
            <w:noProof/>
            <w:webHidden/>
          </w:rPr>
          <w:fldChar w:fldCharType="begin"/>
        </w:r>
        <w:r>
          <w:rPr>
            <w:noProof/>
            <w:webHidden/>
          </w:rPr>
          <w:instrText xml:space="preserve"> PAGEREF _Toc68685756 \h </w:instrText>
        </w:r>
        <w:r>
          <w:rPr>
            <w:noProof/>
            <w:webHidden/>
          </w:rPr>
        </w:r>
        <w:r>
          <w:rPr>
            <w:noProof/>
            <w:webHidden/>
          </w:rPr>
          <w:fldChar w:fldCharType="separate"/>
        </w:r>
        <w:r>
          <w:rPr>
            <w:noProof/>
            <w:webHidden/>
          </w:rPr>
          <w:t>46</w:t>
        </w:r>
        <w:r>
          <w:rPr>
            <w:noProof/>
            <w:webHidden/>
          </w:rPr>
          <w:fldChar w:fldCharType="end"/>
        </w:r>
      </w:hyperlink>
    </w:p>
    <w:p w14:paraId="7CF93D96" w14:textId="05556D5C"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57" w:history="1">
        <w:r w:rsidRPr="00866CDC">
          <w:rPr>
            <w:rStyle w:val="Hyperlink"/>
            <w:noProof/>
            <w:lang w:val="en-US"/>
          </w:rPr>
          <w:t>5.27.4</w:t>
        </w:r>
        <w:r>
          <w:rPr>
            <w:rFonts w:asciiTheme="minorHAnsi" w:eastAsiaTheme="minorEastAsia" w:hAnsiTheme="minorHAnsi"/>
            <w:noProof/>
            <w:lang w:val="de-DE" w:eastAsia="de-DE"/>
          </w:rPr>
          <w:tab/>
        </w:r>
        <w:r w:rsidRPr="00866CDC">
          <w:rPr>
            <w:rStyle w:val="Hyperlink"/>
            <w:noProof/>
            <w:lang w:val="en-US"/>
          </w:rPr>
          <w:t>Format string</w:t>
        </w:r>
        <w:r>
          <w:rPr>
            <w:noProof/>
            <w:webHidden/>
          </w:rPr>
          <w:tab/>
        </w:r>
        <w:r>
          <w:rPr>
            <w:noProof/>
            <w:webHidden/>
          </w:rPr>
          <w:fldChar w:fldCharType="begin"/>
        </w:r>
        <w:r>
          <w:rPr>
            <w:noProof/>
            <w:webHidden/>
          </w:rPr>
          <w:instrText xml:space="preserve"> PAGEREF _Toc68685757 \h </w:instrText>
        </w:r>
        <w:r>
          <w:rPr>
            <w:noProof/>
            <w:webHidden/>
          </w:rPr>
        </w:r>
        <w:r>
          <w:rPr>
            <w:noProof/>
            <w:webHidden/>
          </w:rPr>
          <w:fldChar w:fldCharType="separate"/>
        </w:r>
        <w:r>
          <w:rPr>
            <w:noProof/>
            <w:webHidden/>
          </w:rPr>
          <w:t>50</w:t>
        </w:r>
        <w:r>
          <w:rPr>
            <w:noProof/>
            <w:webHidden/>
          </w:rPr>
          <w:fldChar w:fldCharType="end"/>
        </w:r>
      </w:hyperlink>
    </w:p>
    <w:p w14:paraId="00BC9B75" w14:textId="764EEF66"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58" w:history="1">
        <w:r w:rsidRPr="00866CDC">
          <w:rPr>
            <w:rStyle w:val="Hyperlink"/>
            <w:noProof/>
          </w:rPr>
          <w:t>5.27.5</w:t>
        </w:r>
        <w:r>
          <w:rPr>
            <w:rFonts w:asciiTheme="minorHAnsi" w:eastAsiaTheme="minorEastAsia" w:hAnsiTheme="minorHAnsi"/>
            <w:noProof/>
            <w:lang w:val="de-DE" w:eastAsia="de-DE"/>
          </w:rPr>
          <w:tab/>
        </w:r>
        <w:r w:rsidRPr="00866CDC">
          <w:rPr>
            <w:rStyle w:val="Hyperlink"/>
            <w:noProof/>
          </w:rPr>
          <w:t>XCOM-type</w:t>
        </w:r>
        <w:r>
          <w:rPr>
            <w:noProof/>
            <w:webHidden/>
          </w:rPr>
          <w:tab/>
        </w:r>
        <w:r>
          <w:rPr>
            <w:noProof/>
            <w:webHidden/>
          </w:rPr>
          <w:fldChar w:fldCharType="begin"/>
        </w:r>
        <w:r>
          <w:rPr>
            <w:noProof/>
            <w:webHidden/>
          </w:rPr>
          <w:instrText xml:space="preserve"> PAGEREF _Toc68685758 \h </w:instrText>
        </w:r>
        <w:r>
          <w:rPr>
            <w:noProof/>
            <w:webHidden/>
          </w:rPr>
        </w:r>
        <w:r>
          <w:rPr>
            <w:noProof/>
            <w:webHidden/>
          </w:rPr>
          <w:fldChar w:fldCharType="separate"/>
        </w:r>
        <w:r>
          <w:rPr>
            <w:noProof/>
            <w:webHidden/>
          </w:rPr>
          <w:t>51</w:t>
        </w:r>
        <w:r>
          <w:rPr>
            <w:noProof/>
            <w:webHidden/>
          </w:rPr>
          <w:fldChar w:fldCharType="end"/>
        </w:r>
      </w:hyperlink>
    </w:p>
    <w:p w14:paraId="5EA483A3" w14:textId="1E83D10F"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59" w:history="1">
        <w:r w:rsidRPr="00866CDC">
          <w:rPr>
            <w:rStyle w:val="Hyperlink"/>
            <w:noProof/>
            <w:lang w:val="en-US"/>
          </w:rPr>
          <w:t>5.28</w:t>
        </w:r>
        <w:r>
          <w:rPr>
            <w:rFonts w:asciiTheme="minorHAnsi" w:eastAsiaTheme="minorEastAsia" w:hAnsiTheme="minorHAnsi"/>
            <w:noProof/>
            <w:lang w:val="de-DE" w:eastAsia="de-DE"/>
          </w:rPr>
          <w:tab/>
        </w:r>
        <w:r w:rsidRPr="00866CDC">
          <w:rPr>
            <w:rStyle w:val="Hyperlink"/>
            <w:noProof/>
            <w:lang w:val="en-US"/>
          </w:rPr>
          <w:t>SURFACE_XXX</w:t>
        </w:r>
        <w:r>
          <w:rPr>
            <w:noProof/>
            <w:webHidden/>
          </w:rPr>
          <w:tab/>
        </w:r>
        <w:r>
          <w:rPr>
            <w:noProof/>
            <w:webHidden/>
          </w:rPr>
          <w:fldChar w:fldCharType="begin"/>
        </w:r>
        <w:r>
          <w:rPr>
            <w:noProof/>
            <w:webHidden/>
          </w:rPr>
          <w:instrText xml:space="preserve"> PAGEREF _Toc68685759 \h </w:instrText>
        </w:r>
        <w:r>
          <w:rPr>
            <w:noProof/>
            <w:webHidden/>
          </w:rPr>
        </w:r>
        <w:r>
          <w:rPr>
            <w:noProof/>
            <w:webHidden/>
          </w:rPr>
          <w:fldChar w:fldCharType="separate"/>
        </w:r>
        <w:r>
          <w:rPr>
            <w:noProof/>
            <w:webHidden/>
          </w:rPr>
          <w:t>51</w:t>
        </w:r>
        <w:r>
          <w:rPr>
            <w:noProof/>
            <w:webHidden/>
          </w:rPr>
          <w:fldChar w:fldCharType="end"/>
        </w:r>
      </w:hyperlink>
    </w:p>
    <w:p w14:paraId="685ADD87" w14:textId="6022189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0" w:history="1">
        <w:r w:rsidRPr="00866CDC">
          <w:rPr>
            <w:rStyle w:val="Hyperlink"/>
            <w:noProof/>
            <w:lang w:val="en-US"/>
          </w:rPr>
          <w:t>5.29</w:t>
        </w:r>
        <w:r>
          <w:rPr>
            <w:rFonts w:asciiTheme="minorHAnsi" w:eastAsiaTheme="minorEastAsia" w:hAnsiTheme="minorHAnsi"/>
            <w:noProof/>
            <w:lang w:val="de-DE" w:eastAsia="de-DE"/>
          </w:rPr>
          <w:tab/>
        </w:r>
        <w:r w:rsidRPr="00866CDC">
          <w:rPr>
            <w:rStyle w:val="Hyperlink"/>
            <w:noProof/>
            <w:lang w:val="en-US"/>
          </w:rPr>
          <w:t>DOCTAB</w:t>
        </w:r>
        <w:r>
          <w:rPr>
            <w:noProof/>
            <w:webHidden/>
          </w:rPr>
          <w:tab/>
        </w:r>
        <w:r>
          <w:rPr>
            <w:noProof/>
            <w:webHidden/>
          </w:rPr>
          <w:fldChar w:fldCharType="begin"/>
        </w:r>
        <w:r>
          <w:rPr>
            <w:noProof/>
            <w:webHidden/>
          </w:rPr>
          <w:instrText xml:space="preserve"> PAGEREF _Toc68685760 \h </w:instrText>
        </w:r>
        <w:r>
          <w:rPr>
            <w:noProof/>
            <w:webHidden/>
          </w:rPr>
        </w:r>
        <w:r>
          <w:rPr>
            <w:noProof/>
            <w:webHidden/>
          </w:rPr>
          <w:fldChar w:fldCharType="separate"/>
        </w:r>
        <w:r>
          <w:rPr>
            <w:noProof/>
            <w:webHidden/>
          </w:rPr>
          <w:t>52</w:t>
        </w:r>
        <w:r>
          <w:rPr>
            <w:noProof/>
            <w:webHidden/>
          </w:rPr>
          <w:fldChar w:fldCharType="end"/>
        </w:r>
      </w:hyperlink>
    </w:p>
    <w:p w14:paraId="00F17D22" w14:textId="2886C5B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1" w:history="1">
        <w:r w:rsidRPr="00866CDC">
          <w:rPr>
            <w:rStyle w:val="Hyperlink"/>
            <w:noProof/>
            <w:lang w:val="en-US"/>
          </w:rPr>
          <w:t>5.30</w:t>
        </w:r>
        <w:r>
          <w:rPr>
            <w:rFonts w:asciiTheme="minorHAnsi" w:eastAsiaTheme="minorEastAsia" w:hAnsiTheme="minorHAnsi"/>
            <w:noProof/>
            <w:lang w:val="de-DE" w:eastAsia="de-DE"/>
          </w:rPr>
          <w:tab/>
        </w:r>
        <w:r w:rsidRPr="00866CDC">
          <w:rPr>
            <w:rStyle w:val="Hyperlink"/>
            <w:noProof/>
            <w:lang w:val="en-US"/>
          </w:rPr>
          <w:t>DT_ENTRY</w:t>
        </w:r>
        <w:r>
          <w:rPr>
            <w:noProof/>
            <w:webHidden/>
          </w:rPr>
          <w:tab/>
        </w:r>
        <w:r>
          <w:rPr>
            <w:noProof/>
            <w:webHidden/>
          </w:rPr>
          <w:fldChar w:fldCharType="begin"/>
        </w:r>
        <w:r>
          <w:rPr>
            <w:noProof/>
            <w:webHidden/>
          </w:rPr>
          <w:instrText xml:space="preserve"> PAGEREF _Toc68685761 \h </w:instrText>
        </w:r>
        <w:r>
          <w:rPr>
            <w:noProof/>
            <w:webHidden/>
          </w:rPr>
        </w:r>
        <w:r>
          <w:rPr>
            <w:noProof/>
            <w:webHidden/>
          </w:rPr>
          <w:fldChar w:fldCharType="separate"/>
        </w:r>
        <w:r>
          <w:rPr>
            <w:noProof/>
            <w:webHidden/>
          </w:rPr>
          <w:t>52</w:t>
        </w:r>
        <w:r>
          <w:rPr>
            <w:noProof/>
            <w:webHidden/>
          </w:rPr>
          <w:fldChar w:fldCharType="end"/>
        </w:r>
      </w:hyperlink>
    </w:p>
    <w:p w14:paraId="4B5A22D8" w14:textId="43D5631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2" w:history="1">
        <w:r w:rsidRPr="00866CDC">
          <w:rPr>
            <w:rStyle w:val="Hyperlink"/>
            <w:noProof/>
            <w:lang w:val="en-US"/>
          </w:rPr>
          <w:t>5.31</w:t>
        </w:r>
        <w:r>
          <w:rPr>
            <w:rFonts w:asciiTheme="minorHAnsi" w:eastAsiaTheme="minorEastAsia" w:hAnsiTheme="minorHAnsi"/>
            <w:noProof/>
            <w:lang w:val="de-DE" w:eastAsia="de-DE"/>
          </w:rPr>
          <w:tab/>
        </w:r>
        <w:r w:rsidRPr="00866CDC">
          <w:rPr>
            <w:rStyle w:val="Hyperlink"/>
            <w:noProof/>
            <w:lang w:val="en-US"/>
          </w:rPr>
          <w:t>FULL</w:t>
        </w:r>
        <w:r>
          <w:rPr>
            <w:noProof/>
            <w:webHidden/>
          </w:rPr>
          <w:tab/>
        </w:r>
        <w:r>
          <w:rPr>
            <w:noProof/>
            <w:webHidden/>
          </w:rPr>
          <w:fldChar w:fldCharType="begin"/>
        </w:r>
        <w:r>
          <w:rPr>
            <w:noProof/>
            <w:webHidden/>
          </w:rPr>
          <w:instrText xml:space="preserve"> PAGEREF _Toc68685762 \h </w:instrText>
        </w:r>
        <w:r>
          <w:rPr>
            <w:noProof/>
            <w:webHidden/>
          </w:rPr>
        </w:r>
        <w:r>
          <w:rPr>
            <w:noProof/>
            <w:webHidden/>
          </w:rPr>
          <w:fldChar w:fldCharType="separate"/>
        </w:r>
        <w:r>
          <w:rPr>
            <w:noProof/>
            <w:webHidden/>
          </w:rPr>
          <w:t>52</w:t>
        </w:r>
        <w:r>
          <w:rPr>
            <w:noProof/>
            <w:webHidden/>
          </w:rPr>
          <w:fldChar w:fldCharType="end"/>
        </w:r>
      </w:hyperlink>
    </w:p>
    <w:p w14:paraId="5BF799BA" w14:textId="2F1EE0B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3" w:history="1">
        <w:r w:rsidRPr="00866CDC">
          <w:rPr>
            <w:rStyle w:val="Hyperlink"/>
            <w:noProof/>
            <w:lang w:val="en-US"/>
          </w:rPr>
          <w:t>5.32</w:t>
        </w:r>
        <w:r>
          <w:rPr>
            <w:rFonts w:asciiTheme="minorHAnsi" w:eastAsiaTheme="minorEastAsia" w:hAnsiTheme="minorHAnsi"/>
            <w:noProof/>
            <w:lang w:val="de-DE" w:eastAsia="de-DE"/>
          </w:rPr>
          <w:tab/>
        </w:r>
        <w:r w:rsidRPr="00866CDC">
          <w:rPr>
            <w:rStyle w:val="Hyperlink"/>
            <w:noProof/>
            <w:lang w:val="en-US"/>
          </w:rPr>
          <w:t>ICON</w:t>
        </w:r>
        <w:r>
          <w:rPr>
            <w:noProof/>
            <w:webHidden/>
          </w:rPr>
          <w:tab/>
        </w:r>
        <w:r>
          <w:rPr>
            <w:noProof/>
            <w:webHidden/>
          </w:rPr>
          <w:fldChar w:fldCharType="begin"/>
        </w:r>
        <w:r>
          <w:rPr>
            <w:noProof/>
            <w:webHidden/>
          </w:rPr>
          <w:instrText xml:space="preserve"> PAGEREF _Toc68685763 \h </w:instrText>
        </w:r>
        <w:r>
          <w:rPr>
            <w:noProof/>
            <w:webHidden/>
          </w:rPr>
        </w:r>
        <w:r>
          <w:rPr>
            <w:noProof/>
            <w:webHidden/>
          </w:rPr>
          <w:fldChar w:fldCharType="separate"/>
        </w:r>
        <w:r>
          <w:rPr>
            <w:noProof/>
            <w:webHidden/>
          </w:rPr>
          <w:t>53</w:t>
        </w:r>
        <w:r>
          <w:rPr>
            <w:noProof/>
            <w:webHidden/>
          </w:rPr>
          <w:fldChar w:fldCharType="end"/>
        </w:r>
      </w:hyperlink>
    </w:p>
    <w:p w14:paraId="44D15108" w14:textId="47D725A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4" w:history="1">
        <w:r w:rsidRPr="00866CDC">
          <w:rPr>
            <w:rStyle w:val="Hyperlink"/>
            <w:noProof/>
            <w:lang w:val="en-US"/>
          </w:rPr>
          <w:t>5.33</w:t>
        </w:r>
        <w:r>
          <w:rPr>
            <w:rFonts w:asciiTheme="minorHAnsi" w:eastAsiaTheme="minorEastAsia" w:hAnsiTheme="minorHAnsi"/>
            <w:noProof/>
            <w:lang w:val="de-DE" w:eastAsia="de-DE"/>
          </w:rPr>
          <w:tab/>
        </w:r>
        <w:r w:rsidRPr="00866CDC">
          <w:rPr>
            <w:rStyle w:val="Hyperlink"/>
            <w:noProof/>
            <w:lang w:val="en-US"/>
          </w:rPr>
          <w:t>TEXT</w:t>
        </w:r>
        <w:r>
          <w:rPr>
            <w:noProof/>
            <w:webHidden/>
          </w:rPr>
          <w:tab/>
        </w:r>
        <w:r>
          <w:rPr>
            <w:noProof/>
            <w:webHidden/>
          </w:rPr>
          <w:fldChar w:fldCharType="begin"/>
        </w:r>
        <w:r>
          <w:rPr>
            <w:noProof/>
            <w:webHidden/>
          </w:rPr>
          <w:instrText xml:space="preserve"> PAGEREF _Toc68685764 \h </w:instrText>
        </w:r>
        <w:r>
          <w:rPr>
            <w:noProof/>
            <w:webHidden/>
          </w:rPr>
        </w:r>
        <w:r>
          <w:rPr>
            <w:noProof/>
            <w:webHidden/>
          </w:rPr>
          <w:fldChar w:fldCharType="separate"/>
        </w:r>
        <w:r>
          <w:rPr>
            <w:noProof/>
            <w:webHidden/>
          </w:rPr>
          <w:t>53</w:t>
        </w:r>
        <w:r>
          <w:rPr>
            <w:noProof/>
            <w:webHidden/>
          </w:rPr>
          <w:fldChar w:fldCharType="end"/>
        </w:r>
      </w:hyperlink>
    </w:p>
    <w:p w14:paraId="2D1E7F4B" w14:textId="67869FC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5" w:history="1">
        <w:r w:rsidRPr="00866CDC">
          <w:rPr>
            <w:rStyle w:val="Hyperlink"/>
            <w:noProof/>
            <w:lang w:val="en-US"/>
          </w:rPr>
          <w:t>5.34</w:t>
        </w:r>
        <w:r>
          <w:rPr>
            <w:rFonts w:asciiTheme="minorHAnsi" w:eastAsiaTheme="minorEastAsia" w:hAnsiTheme="minorHAnsi"/>
            <w:noProof/>
            <w:lang w:val="de-DE" w:eastAsia="de-DE"/>
          </w:rPr>
          <w:tab/>
        </w:r>
        <w:r w:rsidRPr="00866CDC">
          <w:rPr>
            <w:rStyle w:val="Hyperlink"/>
            <w:noProof/>
            <w:lang w:val="en-US"/>
          </w:rPr>
          <w:t>IPIC</w:t>
        </w:r>
        <w:r>
          <w:rPr>
            <w:noProof/>
            <w:webHidden/>
          </w:rPr>
          <w:tab/>
        </w:r>
        <w:r>
          <w:rPr>
            <w:noProof/>
            <w:webHidden/>
          </w:rPr>
          <w:fldChar w:fldCharType="begin"/>
        </w:r>
        <w:r>
          <w:rPr>
            <w:noProof/>
            <w:webHidden/>
          </w:rPr>
          <w:instrText xml:space="preserve"> PAGEREF _Toc68685765 \h </w:instrText>
        </w:r>
        <w:r>
          <w:rPr>
            <w:noProof/>
            <w:webHidden/>
          </w:rPr>
        </w:r>
        <w:r>
          <w:rPr>
            <w:noProof/>
            <w:webHidden/>
          </w:rPr>
          <w:fldChar w:fldCharType="separate"/>
        </w:r>
        <w:r>
          <w:rPr>
            <w:noProof/>
            <w:webHidden/>
          </w:rPr>
          <w:t>54</w:t>
        </w:r>
        <w:r>
          <w:rPr>
            <w:noProof/>
            <w:webHidden/>
          </w:rPr>
          <w:fldChar w:fldCharType="end"/>
        </w:r>
      </w:hyperlink>
    </w:p>
    <w:p w14:paraId="06061C7E" w14:textId="4817835C"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6" w:history="1">
        <w:r w:rsidRPr="00866CDC">
          <w:rPr>
            <w:rStyle w:val="Hyperlink"/>
            <w:noProof/>
            <w:lang w:val="en-US"/>
          </w:rPr>
          <w:t>5.35</w:t>
        </w:r>
        <w:r>
          <w:rPr>
            <w:rFonts w:asciiTheme="minorHAnsi" w:eastAsiaTheme="minorEastAsia" w:hAnsiTheme="minorHAnsi"/>
            <w:noProof/>
            <w:lang w:val="de-DE" w:eastAsia="de-DE"/>
          </w:rPr>
          <w:tab/>
        </w:r>
        <w:r w:rsidRPr="00866CDC">
          <w:rPr>
            <w:rStyle w:val="Hyperlink"/>
            <w:noProof/>
            <w:lang w:val="en-US"/>
          </w:rPr>
          <w:t>MENU</w:t>
        </w:r>
        <w:r>
          <w:rPr>
            <w:noProof/>
            <w:webHidden/>
          </w:rPr>
          <w:tab/>
        </w:r>
        <w:r>
          <w:rPr>
            <w:noProof/>
            <w:webHidden/>
          </w:rPr>
          <w:fldChar w:fldCharType="begin"/>
        </w:r>
        <w:r>
          <w:rPr>
            <w:noProof/>
            <w:webHidden/>
          </w:rPr>
          <w:instrText xml:space="preserve"> PAGEREF _Toc68685766 \h </w:instrText>
        </w:r>
        <w:r>
          <w:rPr>
            <w:noProof/>
            <w:webHidden/>
          </w:rPr>
        </w:r>
        <w:r>
          <w:rPr>
            <w:noProof/>
            <w:webHidden/>
          </w:rPr>
          <w:fldChar w:fldCharType="separate"/>
        </w:r>
        <w:r>
          <w:rPr>
            <w:noProof/>
            <w:webHidden/>
          </w:rPr>
          <w:t>54</w:t>
        </w:r>
        <w:r>
          <w:rPr>
            <w:noProof/>
            <w:webHidden/>
          </w:rPr>
          <w:fldChar w:fldCharType="end"/>
        </w:r>
      </w:hyperlink>
    </w:p>
    <w:p w14:paraId="337FC2C0" w14:textId="1AF4F01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7" w:history="1">
        <w:r w:rsidRPr="00866CDC">
          <w:rPr>
            <w:rStyle w:val="Hyperlink"/>
            <w:noProof/>
            <w:lang w:val="en-US"/>
          </w:rPr>
          <w:t>5.36</w:t>
        </w:r>
        <w:r>
          <w:rPr>
            <w:rFonts w:asciiTheme="minorHAnsi" w:eastAsiaTheme="minorEastAsia" w:hAnsiTheme="minorHAnsi"/>
            <w:noProof/>
            <w:lang w:val="de-DE" w:eastAsia="de-DE"/>
          </w:rPr>
          <w:tab/>
        </w:r>
        <w:r w:rsidRPr="00866CDC">
          <w:rPr>
            <w:rStyle w:val="Hyperlink"/>
            <w:noProof/>
            <w:lang w:val="en-US"/>
          </w:rPr>
          <w:t>AMENU</w:t>
        </w:r>
        <w:r>
          <w:rPr>
            <w:noProof/>
            <w:webHidden/>
          </w:rPr>
          <w:tab/>
        </w:r>
        <w:r>
          <w:rPr>
            <w:noProof/>
            <w:webHidden/>
          </w:rPr>
          <w:fldChar w:fldCharType="begin"/>
        </w:r>
        <w:r>
          <w:rPr>
            <w:noProof/>
            <w:webHidden/>
          </w:rPr>
          <w:instrText xml:space="preserve"> PAGEREF _Toc68685767 \h </w:instrText>
        </w:r>
        <w:r>
          <w:rPr>
            <w:noProof/>
            <w:webHidden/>
          </w:rPr>
        </w:r>
        <w:r>
          <w:rPr>
            <w:noProof/>
            <w:webHidden/>
          </w:rPr>
          <w:fldChar w:fldCharType="separate"/>
        </w:r>
        <w:r>
          <w:rPr>
            <w:noProof/>
            <w:webHidden/>
          </w:rPr>
          <w:t>55</w:t>
        </w:r>
        <w:r>
          <w:rPr>
            <w:noProof/>
            <w:webHidden/>
          </w:rPr>
          <w:fldChar w:fldCharType="end"/>
        </w:r>
      </w:hyperlink>
    </w:p>
    <w:p w14:paraId="475F0356" w14:textId="5D99B3A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8" w:history="1">
        <w:r w:rsidRPr="00866CDC">
          <w:rPr>
            <w:rStyle w:val="Hyperlink"/>
            <w:noProof/>
            <w:lang w:val="en-US"/>
          </w:rPr>
          <w:t>5.37</w:t>
        </w:r>
        <w:r>
          <w:rPr>
            <w:rFonts w:asciiTheme="minorHAnsi" w:eastAsiaTheme="minorEastAsia" w:hAnsiTheme="minorHAnsi"/>
            <w:noProof/>
            <w:lang w:val="de-DE" w:eastAsia="de-DE"/>
          </w:rPr>
          <w:tab/>
        </w:r>
        <w:r w:rsidRPr="00866CDC">
          <w:rPr>
            <w:rStyle w:val="Hyperlink"/>
            <w:noProof/>
            <w:lang w:val="en-US"/>
          </w:rPr>
          <w:t>EDIT</w:t>
        </w:r>
        <w:r>
          <w:rPr>
            <w:noProof/>
            <w:webHidden/>
          </w:rPr>
          <w:tab/>
        </w:r>
        <w:r>
          <w:rPr>
            <w:noProof/>
            <w:webHidden/>
          </w:rPr>
          <w:fldChar w:fldCharType="begin"/>
        </w:r>
        <w:r>
          <w:rPr>
            <w:noProof/>
            <w:webHidden/>
          </w:rPr>
          <w:instrText xml:space="preserve"> PAGEREF _Toc68685768 \h </w:instrText>
        </w:r>
        <w:r>
          <w:rPr>
            <w:noProof/>
            <w:webHidden/>
          </w:rPr>
        </w:r>
        <w:r>
          <w:rPr>
            <w:noProof/>
            <w:webHidden/>
          </w:rPr>
          <w:fldChar w:fldCharType="separate"/>
        </w:r>
        <w:r>
          <w:rPr>
            <w:noProof/>
            <w:webHidden/>
          </w:rPr>
          <w:t>55</w:t>
        </w:r>
        <w:r>
          <w:rPr>
            <w:noProof/>
            <w:webHidden/>
          </w:rPr>
          <w:fldChar w:fldCharType="end"/>
        </w:r>
      </w:hyperlink>
    </w:p>
    <w:p w14:paraId="230FCDF0" w14:textId="2CCBEA8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69" w:history="1">
        <w:r w:rsidRPr="00866CDC">
          <w:rPr>
            <w:rStyle w:val="Hyperlink"/>
            <w:noProof/>
            <w:lang w:val="en-US"/>
          </w:rPr>
          <w:t>5.38</w:t>
        </w:r>
        <w:r>
          <w:rPr>
            <w:rFonts w:asciiTheme="minorHAnsi" w:eastAsiaTheme="minorEastAsia" w:hAnsiTheme="minorHAnsi"/>
            <w:noProof/>
            <w:lang w:val="de-DE" w:eastAsia="de-DE"/>
          </w:rPr>
          <w:tab/>
        </w:r>
        <w:r w:rsidRPr="00866CDC">
          <w:rPr>
            <w:rStyle w:val="Hyperlink"/>
            <w:noProof/>
            <w:lang w:val="en-US"/>
          </w:rPr>
          <w:t>COLUMNBREAK</w:t>
        </w:r>
        <w:r>
          <w:rPr>
            <w:noProof/>
            <w:webHidden/>
          </w:rPr>
          <w:tab/>
        </w:r>
        <w:r>
          <w:rPr>
            <w:noProof/>
            <w:webHidden/>
          </w:rPr>
          <w:fldChar w:fldCharType="begin"/>
        </w:r>
        <w:r>
          <w:rPr>
            <w:noProof/>
            <w:webHidden/>
          </w:rPr>
          <w:instrText xml:space="preserve"> PAGEREF _Toc68685769 \h </w:instrText>
        </w:r>
        <w:r>
          <w:rPr>
            <w:noProof/>
            <w:webHidden/>
          </w:rPr>
        </w:r>
        <w:r>
          <w:rPr>
            <w:noProof/>
            <w:webHidden/>
          </w:rPr>
          <w:fldChar w:fldCharType="separate"/>
        </w:r>
        <w:r>
          <w:rPr>
            <w:noProof/>
            <w:webHidden/>
          </w:rPr>
          <w:t>57</w:t>
        </w:r>
        <w:r>
          <w:rPr>
            <w:noProof/>
            <w:webHidden/>
          </w:rPr>
          <w:fldChar w:fldCharType="end"/>
        </w:r>
      </w:hyperlink>
    </w:p>
    <w:p w14:paraId="305C45E8" w14:textId="2F5D92E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0" w:history="1">
        <w:r w:rsidRPr="00866CDC">
          <w:rPr>
            <w:rStyle w:val="Hyperlink"/>
            <w:noProof/>
            <w:lang w:val="en-US"/>
          </w:rPr>
          <w:t>5.39</w:t>
        </w:r>
        <w:r>
          <w:rPr>
            <w:rFonts w:asciiTheme="minorHAnsi" w:eastAsiaTheme="minorEastAsia" w:hAnsiTheme="minorHAnsi"/>
            <w:noProof/>
            <w:lang w:val="de-DE" w:eastAsia="de-DE"/>
          </w:rPr>
          <w:tab/>
        </w:r>
        <w:r w:rsidRPr="00866CDC">
          <w:rPr>
            <w:rStyle w:val="Hyperlink"/>
            <w:noProof/>
            <w:lang w:val="en-US"/>
          </w:rPr>
          <w:t>ELEM</w:t>
        </w:r>
        <w:r>
          <w:rPr>
            <w:noProof/>
            <w:webHidden/>
          </w:rPr>
          <w:tab/>
        </w:r>
        <w:r>
          <w:rPr>
            <w:noProof/>
            <w:webHidden/>
          </w:rPr>
          <w:fldChar w:fldCharType="begin"/>
        </w:r>
        <w:r>
          <w:rPr>
            <w:noProof/>
            <w:webHidden/>
          </w:rPr>
          <w:instrText xml:space="preserve"> PAGEREF _Toc68685770 \h </w:instrText>
        </w:r>
        <w:r>
          <w:rPr>
            <w:noProof/>
            <w:webHidden/>
          </w:rPr>
        </w:r>
        <w:r>
          <w:rPr>
            <w:noProof/>
            <w:webHidden/>
          </w:rPr>
          <w:fldChar w:fldCharType="separate"/>
        </w:r>
        <w:r>
          <w:rPr>
            <w:noProof/>
            <w:webHidden/>
          </w:rPr>
          <w:t>57</w:t>
        </w:r>
        <w:r>
          <w:rPr>
            <w:noProof/>
            <w:webHidden/>
          </w:rPr>
          <w:fldChar w:fldCharType="end"/>
        </w:r>
      </w:hyperlink>
    </w:p>
    <w:p w14:paraId="5EF2A753" w14:textId="100A683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1" w:history="1">
        <w:r w:rsidRPr="00866CDC">
          <w:rPr>
            <w:rStyle w:val="Hyperlink"/>
            <w:noProof/>
            <w:lang w:val="en-US"/>
          </w:rPr>
          <w:t>5.40</w:t>
        </w:r>
        <w:r>
          <w:rPr>
            <w:rFonts w:asciiTheme="minorHAnsi" w:eastAsiaTheme="minorEastAsia" w:hAnsiTheme="minorHAnsi"/>
            <w:noProof/>
            <w:lang w:val="de-DE" w:eastAsia="de-DE"/>
          </w:rPr>
          <w:tab/>
        </w:r>
        <w:r w:rsidRPr="00866CDC">
          <w:rPr>
            <w:rStyle w:val="Hyperlink"/>
            <w:noProof/>
            <w:lang w:val="en-US"/>
          </w:rPr>
          <w:t>MElem</w:t>
        </w:r>
        <w:r>
          <w:rPr>
            <w:noProof/>
            <w:webHidden/>
          </w:rPr>
          <w:tab/>
        </w:r>
        <w:r>
          <w:rPr>
            <w:noProof/>
            <w:webHidden/>
          </w:rPr>
          <w:fldChar w:fldCharType="begin"/>
        </w:r>
        <w:r>
          <w:rPr>
            <w:noProof/>
            <w:webHidden/>
          </w:rPr>
          <w:instrText xml:space="preserve"> PAGEREF _Toc68685771 \h </w:instrText>
        </w:r>
        <w:r>
          <w:rPr>
            <w:noProof/>
            <w:webHidden/>
          </w:rPr>
        </w:r>
        <w:r>
          <w:rPr>
            <w:noProof/>
            <w:webHidden/>
          </w:rPr>
          <w:fldChar w:fldCharType="separate"/>
        </w:r>
        <w:r>
          <w:rPr>
            <w:noProof/>
            <w:webHidden/>
          </w:rPr>
          <w:t>59</w:t>
        </w:r>
        <w:r>
          <w:rPr>
            <w:noProof/>
            <w:webHidden/>
          </w:rPr>
          <w:fldChar w:fldCharType="end"/>
        </w:r>
      </w:hyperlink>
    </w:p>
    <w:p w14:paraId="1E0A1763" w14:textId="4D0E78C5"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72" w:history="1">
        <w:r w:rsidRPr="00866CDC">
          <w:rPr>
            <w:rStyle w:val="Hyperlink"/>
            <w:noProof/>
            <w:lang w:val="en-US"/>
          </w:rPr>
          <w:t>5.40.1</w:t>
        </w:r>
        <w:r>
          <w:rPr>
            <w:rFonts w:asciiTheme="minorHAnsi" w:eastAsiaTheme="minorEastAsia" w:hAnsiTheme="minorHAnsi"/>
            <w:noProof/>
            <w:lang w:val="de-DE" w:eastAsia="de-DE"/>
          </w:rPr>
          <w:tab/>
        </w:r>
        <w:r w:rsidRPr="00866CDC">
          <w:rPr>
            <w:rStyle w:val="Hyperlink"/>
            <w:noProof/>
            <w:lang w:val="en-US"/>
          </w:rPr>
          <w:t>MElem Formatstring</w:t>
        </w:r>
        <w:r>
          <w:rPr>
            <w:noProof/>
            <w:webHidden/>
          </w:rPr>
          <w:tab/>
        </w:r>
        <w:r>
          <w:rPr>
            <w:noProof/>
            <w:webHidden/>
          </w:rPr>
          <w:fldChar w:fldCharType="begin"/>
        </w:r>
        <w:r>
          <w:rPr>
            <w:noProof/>
            <w:webHidden/>
          </w:rPr>
          <w:instrText xml:space="preserve"> PAGEREF _Toc68685772 \h </w:instrText>
        </w:r>
        <w:r>
          <w:rPr>
            <w:noProof/>
            <w:webHidden/>
          </w:rPr>
        </w:r>
        <w:r>
          <w:rPr>
            <w:noProof/>
            <w:webHidden/>
          </w:rPr>
          <w:fldChar w:fldCharType="separate"/>
        </w:r>
        <w:r>
          <w:rPr>
            <w:noProof/>
            <w:webHidden/>
          </w:rPr>
          <w:t>59</w:t>
        </w:r>
        <w:r>
          <w:rPr>
            <w:noProof/>
            <w:webHidden/>
          </w:rPr>
          <w:fldChar w:fldCharType="end"/>
        </w:r>
      </w:hyperlink>
    </w:p>
    <w:p w14:paraId="042FEA97" w14:textId="7C890BB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3" w:history="1">
        <w:r w:rsidRPr="00866CDC">
          <w:rPr>
            <w:rStyle w:val="Hyperlink"/>
            <w:noProof/>
            <w:lang w:val="en-US"/>
          </w:rPr>
          <w:t>5.41</w:t>
        </w:r>
        <w:r>
          <w:rPr>
            <w:rFonts w:asciiTheme="minorHAnsi" w:eastAsiaTheme="minorEastAsia" w:hAnsiTheme="minorHAnsi"/>
            <w:noProof/>
            <w:lang w:val="de-DE" w:eastAsia="de-DE"/>
          </w:rPr>
          <w:tab/>
        </w:r>
        <w:r w:rsidRPr="00866CDC">
          <w:rPr>
            <w:rStyle w:val="Hyperlink"/>
            <w:noProof/>
            <w:lang w:val="en-US"/>
          </w:rPr>
          <w:t>DISPLAY</w:t>
        </w:r>
        <w:r>
          <w:rPr>
            <w:noProof/>
            <w:webHidden/>
          </w:rPr>
          <w:tab/>
        </w:r>
        <w:r>
          <w:rPr>
            <w:noProof/>
            <w:webHidden/>
          </w:rPr>
          <w:fldChar w:fldCharType="begin"/>
        </w:r>
        <w:r>
          <w:rPr>
            <w:noProof/>
            <w:webHidden/>
          </w:rPr>
          <w:instrText xml:space="preserve"> PAGEREF _Toc68685773 \h </w:instrText>
        </w:r>
        <w:r>
          <w:rPr>
            <w:noProof/>
            <w:webHidden/>
          </w:rPr>
        </w:r>
        <w:r>
          <w:rPr>
            <w:noProof/>
            <w:webHidden/>
          </w:rPr>
          <w:fldChar w:fldCharType="separate"/>
        </w:r>
        <w:r>
          <w:rPr>
            <w:noProof/>
            <w:webHidden/>
          </w:rPr>
          <w:t>60</w:t>
        </w:r>
        <w:r>
          <w:rPr>
            <w:noProof/>
            <w:webHidden/>
          </w:rPr>
          <w:fldChar w:fldCharType="end"/>
        </w:r>
      </w:hyperlink>
    </w:p>
    <w:p w14:paraId="3D474A1E" w14:textId="7AD1746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4" w:history="1">
        <w:r w:rsidRPr="00866CDC">
          <w:rPr>
            <w:rStyle w:val="Hyperlink"/>
            <w:noProof/>
            <w:lang w:val="en-US"/>
          </w:rPr>
          <w:t>5.42</w:t>
        </w:r>
        <w:r>
          <w:rPr>
            <w:rFonts w:asciiTheme="minorHAnsi" w:eastAsiaTheme="minorEastAsia" w:hAnsiTheme="minorHAnsi"/>
            <w:noProof/>
            <w:lang w:val="de-DE" w:eastAsia="de-DE"/>
          </w:rPr>
          <w:tab/>
        </w:r>
        <w:r w:rsidRPr="00866CDC">
          <w:rPr>
            <w:rStyle w:val="Hyperlink"/>
            <w:noProof/>
            <w:lang w:val="en-US"/>
          </w:rPr>
          <w:t>AICON</w:t>
        </w:r>
        <w:r>
          <w:rPr>
            <w:noProof/>
            <w:webHidden/>
          </w:rPr>
          <w:tab/>
        </w:r>
        <w:r>
          <w:rPr>
            <w:noProof/>
            <w:webHidden/>
          </w:rPr>
          <w:fldChar w:fldCharType="begin"/>
        </w:r>
        <w:r>
          <w:rPr>
            <w:noProof/>
            <w:webHidden/>
          </w:rPr>
          <w:instrText xml:space="preserve"> PAGEREF _Toc68685774 \h </w:instrText>
        </w:r>
        <w:r>
          <w:rPr>
            <w:noProof/>
            <w:webHidden/>
          </w:rPr>
        </w:r>
        <w:r>
          <w:rPr>
            <w:noProof/>
            <w:webHidden/>
          </w:rPr>
          <w:fldChar w:fldCharType="separate"/>
        </w:r>
        <w:r>
          <w:rPr>
            <w:noProof/>
            <w:webHidden/>
          </w:rPr>
          <w:t>60</w:t>
        </w:r>
        <w:r>
          <w:rPr>
            <w:noProof/>
            <w:webHidden/>
          </w:rPr>
          <w:fldChar w:fldCharType="end"/>
        </w:r>
      </w:hyperlink>
    </w:p>
    <w:p w14:paraId="72F341A1" w14:textId="36D4C9B6"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5" w:history="1">
        <w:r w:rsidRPr="00866CDC">
          <w:rPr>
            <w:rStyle w:val="Hyperlink"/>
            <w:noProof/>
            <w:lang w:val="en-US"/>
          </w:rPr>
          <w:t>5.43</w:t>
        </w:r>
        <w:r>
          <w:rPr>
            <w:rFonts w:asciiTheme="minorHAnsi" w:eastAsiaTheme="minorEastAsia" w:hAnsiTheme="minorHAnsi"/>
            <w:noProof/>
            <w:lang w:val="de-DE" w:eastAsia="de-DE"/>
          </w:rPr>
          <w:tab/>
        </w:r>
        <w:r w:rsidRPr="00866CDC">
          <w:rPr>
            <w:rStyle w:val="Hyperlink"/>
            <w:noProof/>
            <w:lang w:val="en-US"/>
          </w:rPr>
          <w:t>SET</w:t>
        </w:r>
        <w:r>
          <w:rPr>
            <w:noProof/>
            <w:webHidden/>
          </w:rPr>
          <w:tab/>
        </w:r>
        <w:r>
          <w:rPr>
            <w:noProof/>
            <w:webHidden/>
          </w:rPr>
          <w:fldChar w:fldCharType="begin"/>
        </w:r>
        <w:r>
          <w:rPr>
            <w:noProof/>
            <w:webHidden/>
          </w:rPr>
          <w:instrText xml:space="preserve"> PAGEREF _Toc68685775 \h </w:instrText>
        </w:r>
        <w:r>
          <w:rPr>
            <w:noProof/>
            <w:webHidden/>
          </w:rPr>
        </w:r>
        <w:r>
          <w:rPr>
            <w:noProof/>
            <w:webHidden/>
          </w:rPr>
          <w:fldChar w:fldCharType="separate"/>
        </w:r>
        <w:r>
          <w:rPr>
            <w:noProof/>
            <w:webHidden/>
          </w:rPr>
          <w:t>61</w:t>
        </w:r>
        <w:r>
          <w:rPr>
            <w:noProof/>
            <w:webHidden/>
          </w:rPr>
          <w:fldChar w:fldCharType="end"/>
        </w:r>
      </w:hyperlink>
    </w:p>
    <w:p w14:paraId="7929AA6E" w14:textId="089C4AC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6" w:history="1">
        <w:r w:rsidRPr="00866CDC">
          <w:rPr>
            <w:rStyle w:val="Hyperlink"/>
            <w:noProof/>
            <w:lang w:val="en-US"/>
          </w:rPr>
          <w:t>5.44</w:t>
        </w:r>
        <w:r>
          <w:rPr>
            <w:rFonts w:asciiTheme="minorHAnsi" w:eastAsiaTheme="minorEastAsia" w:hAnsiTheme="minorHAnsi"/>
            <w:noProof/>
            <w:lang w:val="de-DE" w:eastAsia="de-DE"/>
          </w:rPr>
          <w:tab/>
        </w:r>
        <w:r w:rsidRPr="00866CDC">
          <w:rPr>
            <w:rStyle w:val="Hyperlink"/>
            <w:noProof/>
            <w:lang w:val="en-US"/>
          </w:rPr>
          <w:t>RES</w:t>
        </w:r>
        <w:r>
          <w:rPr>
            <w:noProof/>
            <w:webHidden/>
          </w:rPr>
          <w:tab/>
        </w:r>
        <w:r>
          <w:rPr>
            <w:noProof/>
            <w:webHidden/>
          </w:rPr>
          <w:fldChar w:fldCharType="begin"/>
        </w:r>
        <w:r>
          <w:rPr>
            <w:noProof/>
            <w:webHidden/>
          </w:rPr>
          <w:instrText xml:space="preserve"> PAGEREF _Toc68685776 \h </w:instrText>
        </w:r>
        <w:r>
          <w:rPr>
            <w:noProof/>
            <w:webHidden/>
          </w:rPr>
        </w:r>
        <w:r>
          <w:rPr>
            <w:noProof/>
            <w:webHidden/>
          </w:rPr>
          <w:fldChar w:fldCharType="separate"/>
        </w:r>
        <w:r>
          <w:rPr>
            <w:noProof/>
            <w:webHidden/>
          </w:rPr>
          <w:t>61</w:t>
        </w:r>
        <w:r>
          <w:rPr>
            <w:noProof/>
            <w:webHidden/>
          </w:rPr>
          <w:fldChar w:fldCharType="end"/>
        </w:r>
      </w:hyperlink>
    </w:p>
    <w:p w14:paraId="4E7C425C" w14:textId="22F53649"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7" w:history="1">
        <w:r w:rsidRPr="00866CDC">
          <w:rPr>
            <w:rStyle w:val="Hyperlink"/>
            <w:noProof/>
            <w:lang w:val="en-US"/>
          </w:rPr>
          <w:t>5.45</w:t>
        </w:r>
        <w:r>
          <w:rPr>
            <w:rFonts w:asciiTheme="minorHAnsi" w:eastAsiaTheme="minorEastAsia" w:hAnsiTheme="minorHAnsi"/>
            <w:noProof/>
            <w:lang w:val="de-DE" w:eastAsia="de-DE"/>
          </w:rPr>
          <w:tab/>
        </w:r>
        <w:r w:rsidRPr="00866CDC">
          <w:rPr>
            <w:rStyle w:val="Hyperlink"/>
            <w:noProof/>
            <w:lang w:val="en-US"/>
          </w:rPr>
          <w:t>INV</w:t>
        </w:r>
        <w:r>
          <w:rPr>
            <w:noProof/>
            <w:webHidden/>
          </w:rPr>
          <w:tab/>
        </w:r>
        <w:r>
          <w:rPr>
            <w:noProof/>
            <w:webHidden/>
          </w:rPr>
          <w:fldChar w:fldCharType="begin"/>
        </w:r>
        <w:r>
          <w:rPr>
            <w:noProof/>
            <w:webHidden/>
          </w:rPr>
          <w:instrText xml:space="preserve"> PAGEREF _Toc68685777 \h </w:instrText>
        </w:r>
        <w:r>
          <w:rPr>
            <w:noProof/>
            <w:webHidden/>
          </w:rPr>
        </w:r>
        <w:r>
          <w:rPr>
            <w:noProof/>
            <w:webHidden/>
          </w:rPr>
          <w:fldChar w:fldCharType="separate"/>
        </w:r>
        <w:r>
          <w:rPr>
            <w:noProof/>
            <w:webHidden/>
          </w:rPr>
          <w:t>61</w:t>
        </w:r>
        <w:r>
          <w:rPr>
            <w:noProof/>
            <w:webHidden/>
          </w:rPr>
          <w:fldChar w:fldCharType="end"/>
        </w:r>
      </w:hyperlink>
    </w:p>
    <w:p w14:paraId="100A9BC4" w14:textId="3E0F7AE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8" w:history="1">
        <w:r w:rsidRPr="00866CDC">
          <w:rPr>
            <w:rStyle w:val="Hyperlink"/>
            <w:noProof/>
            <w:lang w:val="en-US"/>
          </w:rPr>
          <w:t>5.46</w:t>
        </w:r>
        <w:r>
          <w:rPr>
            <w:rFonts w:asciiTheme="minorHAnsi" w:eastAsiaTheme="minorEastAsia" w:hAnsiTheme="minorHAnsi"/>
            <w:noProof/>
            <w:lang w:val="de-DE" w:eastAsia="de-DE"/>
          </w:rPr>
          <w:tab/>
        </w:r>
        <w:r w:rsidRPr="00866CDC">
          <w:rPr>
            <w:rStyle w:val="Hyperlink"/>
            <w:noProof/>
            <w:lang w:val="en-US"/>
          </w:rPr>
          <w:t>PUT</w:t>
        </w:r>
        <w:r>
          <w:rPr>
            <w:noProof/>
            <w:webHidden/>
          </w:rPr>
          <w:tab/>
        </w:r>
        <w:r>
          <w:rPr>
            <w:noProof/>
            <w:webHidden/>
          </w:rPr>
          <w:fldChar w:fldCharType="begin"/>
        </w:r>
        <w:r>
          <w:rPr>
            <w:noProof/>
            <w:webHidden/>
          </w:rPr>
          <w:instrText xml:space="preserve"> PAGEREF _Toc68685778 \h </w:instrText>
        </w:r>
        <w:r>
          <w:rPr>
            <w:noProof/>
            <w:webHidden/>
          </w:rPr>
        </w:r>
        <w:r>
          <w:rPr>
            <w:noProof/>
            <w:webHidden/>
          </w:rPr>
          <w:fldChar w:fldCharType="separate"/>
        </w:r>
        <w:r>
          <w:rPr>
            <w:noProof/>
            <w:webHidden/>
          </w:rPr>
          <w:t>61</w:t>
        </w:r>
        <w:r>
          <w:rPr>
            <w:noProof/>
            <w:webHidden/>
          </w:rPr>
          <w:fldChar w:fldCharType="end"/>
        </w:r>
      </w:hyperlink>
    </w:p>
    <w:p w14:paraId="0206679A" w14:textId="21A1801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79" w:history="1">
        <w:r w:rsidRPr="00866CDC">
          <w:rPr>
            <w:rStyle w:val="Hyperlink"/>
            <w:noProof/>
            <w:lang w:val="en-US"/>
          </w:rPr>
          <w:t>5.47</w:t>
        </w:r>
        <w:r>
          <w:rPr>
            <w:rFonts w:asciiTheme="minorHAnsi" w:eastAsiaTheme="minorEastAsia" w:hAnsiTheme="minorHAnsi"/>
            <w:noProof/>
            <w:lang w:val="de-DE" w:eastAsia="de-DE"/>
          </w:rPr>
          <w:tab/>
        </w:r>
        <w:r w:rsidRPr="00866CDC">
          <w:rPr>
            <w:rStyle w:val="Hyperlink"/>
            <w:noProof/>
            <w:lang w:val="en-US"/>
          </w:rPr>
          <w:t>INC</w:t>
        </w:r>
        <w:r>
          <w:rPr>
            <w:noProof/>
            <w:webHidden/>
          </w:rPr>
          <w:tab/>
        </w:r>
        <w:r>
          <w:rPr>
            <w:noProof/>
            <w:webHidden/>
          </w:rPr>
          <w:fldChar w:fldCharType="begin"/>
        </w:r>
        <w:r>
          <w:rPr>
            <w:noProof/>
            <w:webHidden/>
          </w:rPr>
          <w:instrText xml:space="preserve"> PAGEREF _Toc68685779 \h </w:instrText>
        </w:r>
        <w:r>
          <w:rPr>
            <w:noProof/>
            <w:webHidden/>
          </w:rPr>
        </w:r>
        <w:r>
          <w:rPr>
            <w:noProof/>
            <w:webHidden/>
          </w:rPr>
          <w:fldChar w:fldCharType="separate"/>
        </w:r>
        <w:r>
          <w:rPr>
            <w:noProof/>
            <w:webHidden/>
          </w:rPr>
          <w:t>62</w:t>
        </w:r>
        <w:r>
          <w:rPr>
            <w:noProof/>
            <w:webHidden/>
          </w:rPr>
          <w:fldChar w:fldCharType="end"/>
        </w:r>
      </w:hyperlink>
    </w:p>
    <w:p w14:paraId="4AC137AA" w14:textId="7BD80B63"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0" w:history="1">
        <w:r w:rsidRPr="00866CDC">
          <w:rPr>
            <w:rStyle w:val="Hyperlink"/>
            <w:noProof/>
            <w:lang w:val="en-US"/>
          </w:rPr>
          <w:t>5.48</w:t>
        </w:r>
        <w:r>
          <w:rPr>
            <w:rFonts w:asciiTheme="minorHAnsi" w:eastAsiaTheme="minorEastAsia" w:hAnsiTheme="minorHAnsi"/>
            <w:noProof/>
            <w:lang w:val="de-DE" w:eastAsia="de-DE"/>
          </w:rPr>
          <w:tab/>
        </w:r>
        <w:r w:rsidRPr="00866CDC">
          <w:rPr>
            <w:rStyle w:val="Hyperlink"/>
            <w:noProof/>
            <w:lang w:val="en-US"/>
          </w:rPr>
          <w:t>DEC</w:t>
        </w:r>
        <w:r>
          <w:rPr>
            <w:noProof/>
            <w:webHidden/>
          </w:rPr>
          <w:tab/>
        </w:r>
        <w:r>
          <w:rPr>
            <w:noProof/>
            <w:webHidden/>
          </w:rPr>
          <w:fldChar w:fldCharType="begin"/>
        </w:r>
        <w:r>
          <w:rPr>
            <w:noProof/>
            <w:webHidden/>
          </w:rPr>
          <w:instrText xml:space="preserve"> PAGEREF _Toc68685780 \h </w:instrText>
        </w:r>
        <w:r>
          <w:rPr>
            <w:noProof/>
            <w:webHidden/>
          </w:rPr>
        </w:r>
        <w:r>
          <w:rPr>
            <w:noProof/>
            <w:webHidden/>
          </w:rPr>
          <w:fldChar w:fldCharType="separate"/>
        </w:r>
        <w:r>
          <w:rPr>
            <w:noProof/>
            <w:webHidden/>
          </w:rPr>
          <w:t>62</w:t>
        </w:r>
        <w:r>
          <w:rPr>
            <w:noProof/>
            <w:webHidden/>
          </w:rPr>
          <w:fldChar w:fldCharType="end"/>
        </w:r>
      </w:hyperlink>
    </w:p>
    <w:p w14:paraId="718161DA" w14:textId="08D8D72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1" w:history="1">
        <w:r w:rsidRPr="00866CDC">
          <w:rPr>
            <w:rStyle w:val="Hyperlink"/>
            <w:noProof/>
            <w:lang w:val="en-US"/>
          </w:rPr>
          <w:t>5.49</w:t>
        </w:r>
        <w:r>
          <w:rPr>
            <w:rFonts w:asciiTheme="minorHAnsi" w:eastAsiaTheme="minorEastAsia" w:hAnsiTheme="minorHAnsi"/>
            <w:noProof/>
            <w:lang w:val="de-DE" w:eastAsia="de-DE"/>
          </w:rPr>
          <w:tab/>
        </w:r>
        <w:r w:rsidRPr="00866CDC">
          <w:rPr>
            <w:rStyle w:val="Hyperlink"/>
            <w:noProof/>
            <w:lang w:val="en-US"/>
          </w:rPr>
          <w:t>AEDIT</w:t>
        </w:r>
        <w:r>
          <w:rPr>
            <w:noProof/>
            <w:webHidden/>
          </w:rPr>
          <w:tab/>
        </w:r>
        <w:r>
          <w:rPr>
            <w:noProof/>
            <w:webHidden/>
          </w:rPr>
          <w:fldChar w:fldCharType="begin"/>
        </w:r>
        <w:r>
          <w:rPr>
            <w:noProof/>
            <w:webHidden/>
          </w:rPr>
          <w:instrText xml:space="preserve"> PAGEREF _Toc68685781 \h </w:instrText>
        </w:r>
        <w:r>
          <w:rPr>
            <w:noProof/>
            <w:webHidden/>
          </w:rPr>
        </w:r>
        <w:r>
          <w:rPr>
            <w:noProof/>
            <w:webHidden/>
          </w:rPr>
          <w:fldChar w:fldCharType="separate"/>
        </w:r>
        <w:r>
          <w:rPr>
            <w:noProof/>
            <w:webHidden/>
          </w:rPr>
          <w:t>62</w:t>
        </w:r>
        <w:r>
          <w:rPr>
            <w:noProof/>
            <w:webHidden/>
          </w:rPr>
          <w:fldChar w:fldCharType="end"/>
        </w:r>
      </w:hyperlink>
    </w:p>
    <w:p w14:paraId="0B93EB06" w14:textId="4CF75C03"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2" w:history="1">
        <w:r w:rsidRPr="00866CDC">
          <w:rPr>
            <w:rStyle w:val="Hyperlink"/>
            <w:noProof/>
            <w:lang w:val="en-US"/>
          </w:rPr>
          <w:t>5.50</w:t>
        </w:r>
        <w:r>
          <w:rPr>
            <w:rFonts w:asciiTheme="minorHAnsi" w:eastAsiaTheme="minorEastAsia" w:hAnsiTheme="minorHAnsi"/>
            <w:noProof/>
            <w:lang w:val="de-DE" w:eastAsia="de-DE"/>
          </w:rPr>
          <w:tab/>
        </w:r>
        <w:r w:rsidRPr="00866CDC">
          <w:rPr>
            <w:rStyle w:val="Hyperlink"/>
            <w:noProof/>
            <w:lang w:val="en-US"/>
          </w:rPr>
          <w:t>COPY</w:t>
        </w:r>
        <w:r>
          <w:rPr>
            <w:noProof/>
            <w:webHidden/>
          </w:rPr>
          <w:tab/>
        </w:r>
        <w:r>
          <w:rPr>
            <w:noProof/>
            <w:webHidden/>
          </w:rPr>
          <w:fldChar w:fldCharType="begin"/>
        </w:r>
        <w:r>
          <w:rPr>
            <w:noProof/>
            <w:webHidden/>
          </w:rPr>
          <w:instrText xml:space="preserve"> PAGEREF _Toc68685782 \h </w:instrText>
        </w:r>
        <w:r>
          <w:rPr>
            <w:noProof/>
            <w:webHidden/>
          </w:rPr>
        </w:r>
        <w:r>
          <w:rPr>
            <w:noProof/>
            <w:webHidden/>
          </w:rPr>
          <w:fldChar w:fldCharType="separate"/>
        </w:r>
        <w:r>
          <w:rPr>
            <w:noProof/>
            <w:webHidden/>
          </w:rPr>
          <w:t>62</w:t>
        </w:r>
        <w:r>
          <w:rPr>
            <w:noProof/>
            <w:webHidden/>
          </w:rPr>
          <w:fldChar w:fldCharType="end"/>
        </w:r>
      </w:hyperlink>
    </w:p>
    <w:p w14:paraId="44ABFE5A" w14:textId="1B0B78A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3" w:history="1">
        <w:r w:rsidRPr="00866CDC">
          <w:rPr>
            <w:rStyle w:val="Hyperlink"/>
            <w:noProof/>
            <w:lang w:val="en-US"/>
          </w:rPr>
          <w:t>5.51</w:t>
        </w:r>
        <w:r>
          <w:rPr>
            <w:rFonts w:asciiTheme="minorHAnsi" w:eastAsiaTheme="minorEastAsia" w:hAnsiTheme="minorHAnsi"/>
            <w:noProof/>
            <w:lang w:val="de-DE" w:eastAsia="de-DE"/>
          </w:rPr>
          <w:tab/>
        </w:r>
        <w:r w:rsidRPr="00866CDC">
          <w:rPr>
            <w:rStyle w:val="Hyperlink"/>
            <w:noProof/>
            <w:lang w:val="en-US"/>
          </w:rPr>
          <w:t>GOTOSURFACE</w:t>
        </w:r>
        <w:r>
          <w:rPr>
            <w:noProof/>
            <w:webHidden/>
          </w:rPr>
          <w:tab/>
        </w:r>
        <w:r>
          <w:rPr>
            <w:noProof/>
            <w:webHidden/>
          </w:rPr>
          <w:fldChar w:fldCharType="begin"/>
        </w:r>
        <w:r>
          <w:rPr>
            <w:noProof/>
            <w:webHidden/>
          </w:rPr>
          <w:instrText xml:space="preserve"> PAGEREF _Toc68685783 \h </w:instrText>
        </w:r>
        <w:r>
          <w:rPr>
            <w:noProof/>
            <w:webHidden/>
          </w:rPr>
        </w:r>
        <w:r>
          <w:rPr>
            <w:noProof/>
            <w:webHidden/>
          </w:rPr>
          <w:fldChar w:fldCharType="separate"/>
        </w:r>
        <w:r>
          <w:rPr>
            <w:noProof/>
            <w:webHidden/>
          </w:rPr>
          <w:t>63</w:t>
        </w:r>
        <w:r>
          <w:rPr>
            <w:noProof/>
            <w:webHidden/>
          </w:rPr>
          <w:fldChar w:fldCharType="end"/>
        </w:r>
      </w:hyperlink>
    </w:p>
    <w:p w14:paraId="15498CE1" w14:textId="43BB91A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4" w:history="1">
        <w:r w:rsidRPr="00866CDC">
          <w:rPr>
            <w:rStyle w:val="Hyperlink"/>
            <w:noProof/>
            <w:lang w:val="en-US"/>
          </w:rPr>
          <w:t>5.52</w:t>
        </w:r>
        <w:r>
          <w:rPr>
            <w:rFonts w:asciiTheme="minorHAnsi" w:eastAsiaTheme="minorEastAsia" w:hAnsiTheme="minorHAnsi"/>
            <w:noProof/>
            <w:lang w:val="de-DE" w:eastAsia="de-DE"/>
          </w:rPr>
          <w:tab/>
        </w:r>
        <w:r w:rsidRPr="00866CDC">
          <w:rPr>
            <w:rStyle w:val="Hyperlink"/>
            <w:noProof/>
            <w:lang w:val="en-US"/>
          </w:rPr>
          <w:t>CALLSURFACE</w:t>
        </w:r>
        <w:r>
          <w:rPr>
            <w:noProof/>
            <w:webHidden/>
          </w:rPr>
          <w:tab/>
        </w:r>
        <w:r>
          <w:rPr>
            <w:noProof/>
            <w:webHidden/>
          </w:rPr>
          <w:fldChar w:fldCharType="begin"/>
        </w:r>
        <w:r>
          <w:rPr>
            <w:noProof/>
            <w:webHidden/>
          </w:rPr>
          <w:instrText xml:space="preserve"> PAGEREF _Toc68685784 \h </w:instrText>
        </w:r>
        <w:r>
          <w:rPr>
            <w:noProof/>
            <w:webHidden/>
          </w:rPr>
        </w:r>
        <w:r>
          <w:rPr>
            <w:noProof/>
            <w:webHidden/>
          </w:rPr>
          <w:fldChar w:fldCharType="separate"/>
        </w:r>
        <w:r>
          <w:rPr>
            <w:noProof/>
            <w:webHidden/>
          </w:rPr>
          <w:t>63</w:t>
        </w:r>
        <w:r>
          <w:rPr>
            <w:noProof/>
            <w:webHidden/>
          </w:rPr>
          <w:fldChar w:fldCharType="end"/>
        </w:r>
      </w:hyperlink>
    </w:p>
    <w:p w14:paraId="41AE4078" w14:textId="13D8973F"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5" w:history="1">
        <w:r w:rsidRPr="00866CDC">
          <w:rPr>
            <w:rStyle w:val="Hyperlink"/>
            <w:noProof/>
            <w:lang w:val="en-US"/>
          </w:rPr>
          <w:t>5.53</w:t>
        </w:r>
        <w:r>
          <w:rPr>
            <w:rFonts w:asciiTheme="minorHAnsi" w:eastAsiaTheme="minorEastAsia" w:hAnsiTheme="minorHAnsi"/>
            <w:noProof/>
            <w:lang w:val="de-DE" w:eastAsia="de-DE"/>
          </w:rPr>
          <w:tab/>
        </w:r>
        <w:r w:rsidRPr="00866CDC">
          <w:rPr>
            <w:rStyle w:val="Hyperlink"/>
            <w:noProof/>
            <w:lang w:val="en-US"/>
          </w:rPr>
          <w:t>RETURN (Sur)</w:t>
        </w:r>
        <w:r>
          <w:rPr>
            <w:noProof/>
            <w:webHidden/>
          </w:rPr>
          <w:tab/>
        </w:r>
        <w:r>
          <w:rPr>
            <w:noProof/>
            <w:webHidden/>
          </w:rPr>
          <w:fldChar w:fldCharType="begin"/>
        </w:r>
        <w:r>
          <w:rPr>
            <w:noProof/>
            <w:webHidden/>
          </w:rPr>
          <w:instrText xml:space="preserve"> PAGEREF _Toc68685785 \h </w:instrText>
        </w:r>
        <w:r>
          <w:rPr>
            <w:noProof/>
            <w:webHidden/>
          </w:rPr>
        </w:r>
        <w:r>
          <w:rPr>
            <w:noProof/>
            <w:webHidden/>
          </w:rPr>
          <w:fldChar w:fldCharType="separate"/>
        </w:r>
        <w:r>
          <w:rPr>
            <w:noProof/>
            <w:webHidden/>
          </w:rPr>
          <w:t>63</w:t>
        </w:r>
        <w:r>
          <w:rPr>
            <w:noProof/>
            <w:webHidden/>
          </w:rPr>
          <w:fldChar w:fldCharType="end"/>
        </w:r>
      </w:hyperlink>
    </w:p>
    <w:p w14:paraId="54EC264A" w14:textId="6299D259"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6" w:history="1">
        <w:r w:rsidRPr="00866CDC">
          <w:rPr>
            <w:rStyle w:val="Hyperlink"/>
            <w:noProof/>
            <w:lang w:val="en-US"/>
          </w:rPr>
          <w:t>5.54</w:t>
        </w:r>
        <w:r>
          <w:rPr>
            <w:rFonts w:asciiTheme="minorHAnsi" w:eastAsiaTheme="minorEastAsia" w:hAnsiTheme="minorHAnsi"/>
            <w:noProof/>
            <w:lang w:val="de-DE" w:eastAsia="de-DE"/>
          </w:rPr>
          <w:tab/>
        </w:r>
        <w:r w:rsidRPr="00866CDC">
          <w:rPr>
            <w:rStyle w:val="Hyperlink"/>
            <w:noProof/>
            <w:lang w:val="en-US"/>
          </w:rPr>
          <w:t>OPEN</w:t>
        </w:r>
        <w:r>
          <w:rPr>
            <w:noProof/>
            <w:webHidden/>
          </w:rPr>
          <w:tab/>
        </w:r>
        <w:r>
          <w:rPr>
            <w:noProof/>
            <w:webHidden/>
          </w:rPr>
          <w:fldChar w:fldCharType="begin"/>
        </w:r>
        <w:r>
          <w:rPr>
            <w:noProof/>
            <w:webHidden/>
          </w:rPr>
          <w:instrText xml:space="preserve"> PAGEREF _Toc68685786 \h </w:instrText>
        </w:r>
        <w:r>
          <w:rPr>
            <w:noProof/>
            <w:webHidden/>
          </w:rPr>
        </w:r>
        <w:r>
          <w:rPr>
            <w:noProof/>
            <w:webHidden/>
          </w:rPr>
          <w:fldChar w:fldCharType="separate"/>
        </w:r>
        <w:r>
          <w:rPr>
            <w:noProof/>
            <w:webHidden/>
          </w:rPr>
          <w:t>63</w:t>
        </w:r>
        <w:r>
          <w:rPr>
            <w:noProof/>
            <w:webHidden/>
          </w:rPr>
          <w:fldChar w:fldCharType="end"/>
        </w:r>
      </w:hyperlink>
    </w:p>
    <w:p w14:paraId="0285D7E7" w14:textId="05017C8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7" w:history="1">
        <w:r w:rsidRPr="00866CDC">
          <w:rPr>
            <w:rStyle w:val="Hyperlink"/>
            <w:noProof/>
            <w:lang w:val="en-US"/>
          </w:rPr>
          <w:t>5.55</w:t>
        </w:r>
        <w:r>
          <w:rPr>
            <w:rFonts w:asciiTheme="minorHAnsi" w:eastAsiaTheme="minorEastAsia" w:hAnsiTheme="minorHAnsi"/>
            <w:noProof/>
            <w:lang w:val="de-DE" w:eastAsia="de-DE"/>
          </w:rPr>
          <w:tab/>
        </w:r>
        <w:r w:rsidRPr="00866CDC">
          <w:rPr>
            <w:rStyle w:val="Hyperlink"/>
            <w:noProof/>
            <w:lang w:val="en-US"/>
          </w:rPr>
          <w:t>CLOSE</w:t>
        </w:r>
        <w:r>
          <w:rPr>
            <w:noProof/>
            <w:webHidden/>
          </w:rPr>
          <w:tab/>
        </w:r>
        <w:r>
          <w:rPr>
            <w:noProof/>
            <w:webHidden/>
          </w:rPr>
          <w:fldChar w:fldCharType="begin"/>
        </w:r>
        <w:r>
          <w:rPr>
            <w:noProof/>
            <w:webHidden/>
          </w:rPr>
          <w:instrText xml:space="preserve"> PAGEREF _Toc68685787 \h </w:instrText>
        </w:r>
        <w:r>
          <w:rPr>
            <w:noProof/>
            <w:webHidden/>
          </w:rPr>
        </w:r>
        <w:r>
          <w:rPr>
            <w:noProof/>
            <w:webHidden/>
          </w:rPr>
          <w:fldChar w:fldCharType="separate"/>
        </w:r>
        <w:r>
          <w:rPr>
            <w:noProof/>
            <w:webHidden/>
          </w:rPr>
          <w:t>63</w:t>
        </w:r>
        <w:r>
          <w:rPr>
            <w:noProof/>
            <w:webHidden/>
          </w:rPr>
          <w:fldChar w:fldCharType="end"/>
        </w:r>
      </w:hyperlink>
    </w:p>
    <w:p w14:paraId="63B8656C" w14:textId="0421E16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88" w:history="1">
        <w:r w:rsidRPr="00866CDC">
          <w:rPr>
            <w:rStyle w:val="Hyperlink"/>
            <w:noProof/>
            <w:lang w:val="en-US"/>
          </w:rPr>
          <w:t>5.56</w:t>
        </w:r>
        <w:r>
          <w:rPr>
            <w:rFonts w:asciiTheme="minorHAnsi" w:eastAsiaTheme="minorEastAsia" w:hAnsiTheme="minorHAnsi"/>
            <w:noProof/>
            <w:lang w:val="de-DE" w:eastAsia="de-DE"/>
          </w:rPr>
          <w:tab/>
        </w:r>
        <w:r w:rsidRPr="00866CDC">
          <w:rPr>
            <w:rStyle w:val="Hyperlink"/>
            <w:noProof/>
            <w:lang w:val="en-US"/>
          </w:rPr>
          <w:t>CFUNC</w:t>
        </w:r>
        <w:r>
          <w:rPr>
            <w:noProof/>
            <w:webHidden/>
          </w:rPr>
          <w:tab/>
        </w:r>
        <w:r>
          <w:rPr>
            <w:noProof/>
            <w:webHidden/>
          </w:rPr>
          <w:fldChar w:fldCharType="begin"/>
        </w:r>
        <w:r>
          <w:rPr>
            <w:noProof/>
            <w:webHidden/>
          </w:rPr>
          <w:instrText xml:space="preserve"> PAGEREF _Toc68685788 \h </w:instrText>
        </w:r>
        <w:r>
          <w:rPr>
            <w:noProof/>
            <w:webHidden/>
          </w:rPr>
        </w:r>
        <w:r>
          <w:rPr>
            <w:noProof/>
            <w:webHidden/>
          </w:rPr>
          <w:fldChar w:fldCharType="separate"/>
        </w:r>
        <w:r>
          <w:rPr>
            <w:noProof/>
            <w:webHidden/>
          </w:rPr>
          <w:t>63</w:t>
        </w:r>
        <w:r>
          <w:rPr>
            <w:noProof/>
            <w:webHidden/>
          </w:rPr>
          <w:fldChar w:fldCharType="end"/>
        </w:r>
      </w:hyperlink>
    </w:p>
    <w:p w14:paraId="3417DC65" w14:textId="5277EA15"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789" w:history="1">
        <w:r w:rsidRPr="00866CDC">
          <w:rPr>
            <w:rStyle w:val="Hyperlink"/>
            <w:noProof/>
            <w:lang w:val="en-US"/>
          </w:rPr>
          <w:t>5.56.1</w:t>
        </w:r>
        <w:r>
          <w:rPr>
            <w:rFonts w:asciiTheme="minorHAnsi" w:eastAsiaTheme="minorEastAsia" w:hAnsiTheme="minorHAnsi"/>
            <w:noProof/>
            <w:lang w:val="de-DE" w:eastAsia="de-DE"/>
          </w:rPr>
          <w:tab/>
        </w:r>
        <w:r w:rsidRPr="00866CDC">
          <w:rPr>
            <w:rStyle w:val="Hyperlink"/>
            <w:noProof/>
            <w:lang w:val="en-US"/>
          </w:rPr>
          <w:t>C function</w:t>
        </w:r>
        <w:r>
          <w:rPr>
            <w:noProof/>
            <w:webHidden/>
          </w:rPr>
          <w:tab/>
        </w:r>
        <w:r>
          <w:rPr>
            <w:noProof/>
            <w:webHidden/>
          </w:rPr>
          <w:fldChar w:fldCharType="begin"/>
        </w:r>
        <w:r>
          <w:rPr>
            <w:noProof/>
            <w:webHidden/>
          </w:rPr>
          <w:instrText xml:space="preserve"> PAGEREF _Toc68685789 \h </w:instrText>
        </w:r>
        <w:r>
          <w:rPr>
            <w:noProof/>
            <w:webHidden/>
          </w:rPr>
        </w:r>
        <w:r>
          <w:rPr>
            <w:noProof/>
            <w:webHidden/>
          </w:rPr>
          <w:fldChar w:fldCharType="separate"/>
        </w:r>
        <w:r>
          <w:rPr>
            <w:noProof/>
            <w:webHidden/>
          </w:rPr>
          <w:t>64</w:t>
        </w:r>
        <w:r>
          <w:rPr>
            <w:noProof/>
            <w:webHidden/>
          </w:rPr>
          <w:fldChar w:fldCharType="end"/>
        </w:r>
      </w:hyperlink>
    </w:p>
    <w:p w14:paraId="126ED859" w14:textId="2DC2697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0" w:history="1">
        <w:r w:rsidRPr="00866CDC">
          <w:rPr>
            <w:rStyle w:val="Hyperlink"/>
            <w:noProof/>
            <w:lang w:val="en-US"/>
          </w:rPr>
          <w:t>5.57</w:t>
        </w:r>
        <w:r>
          <w:rPr>
            <w:rFonts w:asciiTheme="minorHAnsi" w:eastAsiaTheme="minorEastAsia" w:hAnsiTheme="minorHAnsi"/>
            <w:noProof/>
            <w:lang w:val="de-DE" w:eastAsia="de-DE"/>
          </w:rPr>
          <w:tab/>
        </w:r>
        <w:r w:rsidRPr="00866CDC">
          <w:rPr>
            <w:rStyle w:val="Hyperlink"/>
            <w:noProof/>
            <w:lang w:val="en-US"/>
          </w:rPr>
          <w:t>USERFUNC</w:t>
        </w:r>
        <w:r>
          <w:rPr>
            <w:noProof/>
            <w:webHidden/>
          </w:rPr>
          <w:tab/>
        </w:r>
        <w:r>
          <w:rPr>
            <w:noProof/>
            <w:webHidden/>
          </w:rPr>
          <w:fldChar w:fldCharType="begin"/>
        </w:r>
        <w:r>
          <w:rPr>
            <w:noProof/>
            <w:webHidden/>
          </w:rPr>
          <w:instrText xml:space="preserve"> PAGEREF _Toc68685790 \h </w:instrText>
        </w:r>
        <w:r>
          <w:rPr>
            <w:noProof/>
            <w:webHidden/>
          </w:rPr>
        </w:r>
        <w:r>
          <w:rPr>
            <w:noProof/>
            <w:webHidden/>
          </w:rPr>
          <w:fldChar w:fldCharType="separate"/>
        </w:r>
        <w:r>
          <w:rPr>
            <w:noProof/>
            <w:webHidden/>
          </w:rPr>
          <w:t>65</w:t>
        </w:r>
        <w:r>
          <w:rPr>
            <w:noProof/>
            <w:webHidden/>
          </w:rPr>
          <w:fldChar w:fldCharType="end"/>
        </w:r>
      </w:hyperlink>
    </w:p>
    <w:p w14:paraId="416E9703" w14:textId="73D0E42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1" w:history="1">
        <w:r w:rsidRPr="00866CDC">
          <w:rPr>
            <w:rStyle w:val="Hyperlink"/>
            <w:noProof/>
            <w:lang w:val="en-US"/>
          </w:rPr>
          <w:t>5.58</w:t>
        </w:r>
        <w:r>
          <w:rPr>
            <w:rFonts w:asciiTheme="minorHAnsi" w:eastAsiaTheme="minorEastAsia" w:hAnsiTheme="minorHAnsi"/>
            <w:noProof/>
            <w:lang w:val="de-DE" w:eastAsia="de-DE"/>
          </w:rPr>
          <w:tab/>
        </w:r>
        <w:r w:rsidRPr="00866CDC">
          <w:rPr>
            <w:rStyle w:val="Hyperlink"/>
            <w:noProof/>
            <w:lang w:val="en-US"/>
          </w:rPr>
          <w:t>PROCEDURE</w:t>
        </w:r>
        <w:r>
          <w:rPr>
            <w:noProof/>
            <w:webHidden/>
          </w:rPr>
          <w:tab/>
        </w:r>
        <w:r>
          <w:rPr>
            <w:noProof/>
            <w:webHidden/>
          </w:rPr>
          <w:fldChar w:fldCharType="begin"/>
        </w:r>
        <w:r>
          <w:rPr>
            <w:noProof/>
            <w:webHidden/>
          </w:rPr>
          <w:instrText xml:space="preserve"> PAGEREF _Toc68685791 \h </w:instrText>
        </w:r>
        <w:r>
          <w:rPr>
            <w:noProof/>
            <w:webHidden/>
          </w:rPr>
        </w:r>
        <w:r>
          <w:rPr>
            <w:noProof/>
            <w:webHidden/>
          </w:rPr>
          <w:fldChar w:fldCharType="separate"/>
        </w:r>
        <w:r>
          <w:rPr>
            <w:noProof/>
            <w:webHidden/>
          </w:rPr>
          <w:t>66</w:t>
        </w:r>
        <w:r>
          <w:rPr>
            <w:noProof/>
            <w:webHidden/>
          </w:rPr>
          <w:fldChar w:fldCharType="end"/>
        </w:r>
      </w:hyperlink>
    </w:p>
    <w:p w14:paraId="4AA42F46" w14:textId="0693029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2" w:history="1">
        <w:r w:rsidRPr="00866CDC">
          <w:rPr>
            <w:rStyle w:val="Hyperlink"/>
            <w:noProof/>
            <w:lang w:val="en-US"/>
          </w:rPr>
          <w:t>5.59</w:t>
        </w:r>
        <w:r>
          <w:rPr>
            <w:rFonts w:asciiTheme="minorHAnsi" w:eastAsiaTheme="minorEastAsia" w:hAnsiTheme="minorHAnsi"/>
            <w:noProof/>
            <w:lang w:val="de-DE" w:eastAsia="de-DE"/>
          </w:rPr>
          <w:tab/>
        </w:r>
        <w:r w:rsidRPr="00866CDC">
          <w:rPr>
            <w:rStyle w:val="Hyperlink"/>
            <w:noProof/>
            <w:lang w:val="en-US"/>
          </w:rPr>
          <w:t>PASSWORD</w:t>
        </w:r>
        <w:r>
          <w:rPr>
            <w:noProof/>
            <w:webHidden/>
          </w:rPr>
          <w:tab/>
        </w:r>
        <w:r>
          <w:rPr>
            <w:noProof/>
            <w:webHidden/>
          </w:rPr>
          <w:fldChar w:fldCharType="begin"/>
        </w:r>
        <w:r>
          <w:rPr>
            <w:noProof/>
            <w:webHidden/>
          </w:rPr>
          <w:instrText xml:space="preserve"> PAGEREF _Toc68685792 \h </w:instrText>
        </w:r>
        <w:r>
          <w:rPr>
            <w:noProof/>
            <w:webHidden/>
          </w:rPr>
        </w:r>
        <w:r>
          <w:rPr>
            <w:noProof/>
            <w:webHidden/>
          </w:rPr>
          <w:fldChar w:fldCharType="separate"/>
        </w:r>
        <w:r>
          <w:rPr>
            <w:noProof/>
            <w:webHidden/>
          </w:rPr>
          <w:t>66</w:t>
        </w:r>
        <w:r>
          <w:rPr>
            <w:noProof/>
            <w:webHidden/>
          </w:rPr>
          <w:fldChar w:fldCharType="end"/>
        </w:r>
      </w:hyperlink>
    </w:p>
    <w:p w14:paraId="17B65A76" w14:textId="0B94CBAF"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3" w:history="1">
        <w:r w:rsidRPr="00866CDC">
          <w:rPr>
            <w:rStyle w:val="Hyperlink"/>
            <w:noProof/>
            <w:lang w:val="en-US"/>
          </w:rPr>
          <w:t>5.60</w:t>
        </w:r>
        <w:r>
          <w:rPr>
            <w:rFonts w:asciiTheme="minorHAnsi" w:eastAsiaTheme="minorEastAsia" w:hAnsiTheme="minorHAnsi"/>
            <w:noProof/>
            <w:lang w:val="de-DE" w:eastAsia="de-DE"/>
          </w:rPr>
          <w:tab/>
        </w:r>
        <w:r w:rsidRPr="00866CDC">
          <w:rPr>
            <w:rStyle w:val="Hyperlink"/>
            <w:noProof/>
            <w:lang w:val="en-US"/>
          </w:rPr>
          <w:t>PSWD_CLR</w:t>
        </w:r>
        <w:r>
          <w:rPr>
            <w:noProof/>
            <w:webHidden/>
          </w:rPr>
          <w:tab/>
        </w:r>
        <w:r>
          <w:rPr>
            <w:noProof/>
            <w:webHidden/>
          </w:rPr>
          <w:fldChar w:fldCharType="begin"/>
        </w:r>
        <w:r>
          <w:rPr>
            <w:noProof/>
            <w:webHidden/>
          </w:rPr>
          <w:instrText xml:space="preserve"> PAGEREF _Toc68685793 \h </w:instrText>
        </w:r>
        <w:r>
          <w:rPr>
            <w:noProof/>
            <w:webHidden/>
          </w:rPr>
        </w:r>
        <w:r>
          <w:rPr>
            <w:noProof/>
            <w:webHidden/>
          </w:rPr>
          <w:fldChar w:fldCharType="separate"/>
        </w:r>
        <w:r>
          <w:rPr>
            <w:noProof/>
            <w:webHidden/>
          </w:rPr>
          <w:t>66</w:t>
        </w:r>
        <w:r>
          <w:rPr>
            <w:noProof/>
            <w:webHidden/>
          </w:rPr>
          <w:fldChar w:fldCharType="end"/>
        </w:r>
      </w:hyperlink>
    </w:p>
    <w:p w14:paraId="49B92607" w14:textId="24D9EE7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4" w:history="1">
        <w:r w:rsidRPr="00866CDC">
          <w:rPr>
            <w:rStyle w:val="Hyperlink"/>
            <w:noProof/>
            <w:lang w:val="en-US"/>
          </w:rPr>
          <w:t>5.61</w:t>
        </w:r>
        <w:r>
          <w:rPr>
            <w:rFonts w:asciiTheme="minorHAnsi" w:eastAsiaTheme="minorEastAsia" w:hAnsiTheme="minorHAnsi"/>
            <w:noProof/>
            <w:lang w:val="de-DE" w:eastAsia="de-DE"/>
          </w:rPr>
          <w:tab/>
        </w:r>
        <w:r w:rsidRPr="00866CDC">
          <w:rPr>
            <w:rStyle w:val="Hyperlink"/>
            <w:noProof/>
            <w:lang w:val="en-US"/>
          </w:rPr>
          <w:t>ASKOK</w:t>
        </w:r>
        <w:r>
          <w:rPr>
            <w:noProof/>
            <w:webHidden/>
          </w:rPr>
          <w:tab/>
        </w:r>
        <w:r>
          <w:rPr>
            <w:noProof/>
            <w:webHidden/>
          </w:rPr>
          <w:fldChar w:fldCharType="begin"/>
        </w:r>
        <w:r>
          <w:rPr>
            <w:noProof/>
            <w:webHidden/>
          </w:rPr>
          <w:instrText xml:space="preserve"> PAGEREF _Toc68685794 \h </w:instrText>
        </w:r>
        <w:r>
          <w:rPr>
            <w:noProof/>
            <w:webHidden/>
          </w:rPr>
        </w:r>
        <w:r>
          <w:rPr>
            <w:noProof/>
            <w:webHidden/>
          </w:rPr>
          <w:fldChar w:fldCharType="separate"/>
        </w:r>
        <w:r>
          <w:rPr>
            <w:noProof/>
            <w:webHidden/>
          </w:rPr>
          <w:t>66</w:t>
        </w:r>
        <w:r>
          <w:rPr>
            <w:noProof/>
            <w:webHidden/>
          </w:rPr>
          <w:fldChar w:fldCharType="end"/>
        </w:r>
      </w:hyperlink>
    </w:p>
    <w:p w14:paraId="5EF4A71E" w14:textId="0F8199C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5" w:history="1">
        <w:r w:rsidRPr="00866CDC">
          <w:rPr>
            <w:rStyle w:val="Hyperlink"/>
            <w:noProof/>
            <w:lang w:val="en-US"/>
          </w:rPr>
          <w:t>5.62</w:t>
        </w:r>
        <w:r>
          <w:rPr>
            <w:rFonts w:asciiTheme="minorHAnsi" w:eastAsiaTheme="minorEastAsia" w:hAnsiTheme="minorHAnsi"/>
            <w:noProof/>
            <w:lang w:val="de-DE" w:eastAsia="de-DE"/>
          </w:rPr>
          <w:tab/>
        </w:r>
        <w:r w:rsidRPr="00866CDC">
          <w:rPr>
            <w:rStyle w:val="Hyperlink"/>
            <w:noProof/>
            <w:lang w:val="en-US"/>
          </w:rPr>
          <w:t>AKEY</w:t>
        </w:r>
        <w:r>
          <w:rPr>
            <w:noProof/>
            <w:webHidden/>
          </w:rPr>
          <w:tab/>
        </w:r>
        <w:r>
          <w:rPr>
            <w:noProof/>
            <w:webHidden/>
          </w:rPr>
          <w:fldChar w:fldCharType="begin"/>
        </w:r>
        <w:r>
          <w:rPr>
            <w:noProof/>
            <w:webHidden/>
          </w:rPr>
          <w:instrText xml:space="preserve"> PAGEREF _Toc68685795 \h </w:instrText>
        </w:r>
        <w:r>
          <w:rPr>
            <w:noProof/>
            <w:webHidden/>
          </w:rPr>
        </w:r>
        <w:r>
          <w:rPr>
            <w:noProof/>
            <w:webHidden/>
          </w:rPr>
          <w:fldChar w:fldCharType="separate"/>
        </w:r>
        <w:r>
          <w:rPr>
            <w:noProof/>
            <w:webHidden/>
          </w:rPr>
          <w:t>66</w:t>
        </w:r>
        <w:r>
          <w:rPr>
            <w:noProof/>
            <w:webHidden/>
          </w:rPr>
          <w:fldChar w:fldCharType="end"/>
        </w:r>
      </w:hyperlink>
    </w:p>
    <w:p w14:paraId="6ABC1C29" w14:textId="2C3E4C3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6" w:history="1">
        <w:r w:rsidRPr="00866CDC">
          <w:rPr>
            <w:rStyle w:val="Hyperlink"/>
            <w:noProof/>
            <w:lang w:val="en-US"/>
          </w:rPr>
          <w:t>5.63</w:t>
        </w:r>
        <w:r>
          <w:rPr>
            <w:rFonts w:asciiTheme="minorHAnsi" w:eastAsiaTheme="minorEastAsia" w:hAnsiTheme="minorHAnsi"/>
            <w:noProof/>
            <w:lang w:val="de-DE" w:eastAsia="de-DE"/>
          </w:rPr>
          <w:tab/>
        </w:r>
        <w:r w:rsidRPr="00866CDC">
          <w:rPr>
            <w:rStyle w:val="Hyperlink"/>
            <w:noProof/>
            <w:lang w:val="en-US"/>
          </w:rPr>
          <w:t>AKEYGLOBAL</w:t>
        </w:r>
        <w:r>
          <w:rPr>
            <w:noProof/>
            <w:webHidden/>
          </w:rPr>
          <w:tab/>
        </w:r>
        <w:r>
          <w:rPr>
            <w:noProof/>
            <w:webHidden/>
          </w:rPr>
          <w:fldChar w:fldCharType="begin"/>
        </w:r>
        <w:r>
          <w:rPr>
            <w:noProof/>
            <w:webHidden/>
          </w:rPr>
          <w:instrText xml:space="preserve"> PAGEREF _Toc68685796 \h </w:instrText>
        </w:r>
        <w:r>
          <w:rPr>
            <w:noProof/>
            <w:webHidden/>
          </w:rPr>
        </w:r>
        <w:r>
          <w:rPr>
            <w:noProof/>
            <w:webHidden/>
          </w:rPr>
          <w:fldChar w:fldCharType="separate"/>
        </w:r>
        <w:r>
          <w:rPr>
            <w:noProof/>
            <w:webHidden/>
          </w:rPr>
          <w:t>67</w:t>
        </w:r>
        <w:r>
          <w:rPr>
            <w:noProof/>
            <w:webHidden/>
          </w:rPr>
          <w:fldChar w:fldCharType="end"/>
        </w:r>
      </w:hyperlink>
    </w:p>
    <w:p w14:paraId="4D91512C" w14:textId="23FA8CB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7" w:history="1">
        <w:r w:rsidRPr="00866CDC">
          <w:rPr>
            <w:rStyle w:val="Hyperlink"/>
            <w:noProof/>
            <w:lang w:val="en-US"/>
          </w:rPr>
          <w:t>5.64</w:t>
        </w:r>
        <w:r>
          <w:rPr>
            <w:rFonts w:asciiTheme="minorHAnsi" w:eastAsiaTheme="minorEastAsia" w:hAnsiTheme="minorHAnsi"/>
            <w:noProof/>
            <w:lang w:val="de-DE" w:eastAsia="de-DE"/>
          </w:rPr>
          <w:tab/>
        </w:r>
        <w:r w:rsidRPr="00866CDC">
          <w:rPr>
            <w:rStyle w:val="Hyperlink"/>
            <w:noProof/>
            <w:lang w:val="en-US"/>
          </w:rPr>
          <w:t>AENTER</w:t>
        </w:r>
        <w:r>
          <w:rPr>
            <w:noProof/>
            <w:webHidden/>
          </w:rPr>
          <w:tab/>
        </w:r>
        <w:r>
          <w:rPr>
            <w:noProof/>
            <w:webHidden/>
          </w:rPr>
          <w:fldChar w:fldCharType="begin"/>
        </w:r>
        <w:r>
          <w:rPr>
            <w:noProof/>
            <w:webHidden/>
          </w:rPr>
          <w:instrText xml:space="preserve"> PAGEREF _Toc68685797 \h </w:instrText>
        </w:r>
        <w:r>
          <w:rPr>
            <w:noProof/>
            <w:webHidden/>
          </w:rPr>
        </w:r>
        <w:r>
          <w:rPr>
            <w:noProof/>
            <w:webHidden/>
          </w:rPr>
          <w:fldChar w:fldCharType="separate"/>
        </w:r>
        <w:r>
          <w:rPr>
            <w:noProof/>
            <w:webHidden/>
          </w:rPr>
          <w:t>67</w:t>
        </w:r>
        <w:r>
          <w:rPr>
            <w:noProof/>
            <w:webHidden/>
          </w:rPr>
          <w:fldChar w:fldCharType="end"/>
        </w:r>
      </w:hyperlink>
    </w:p>
    <w:p w14:paraId="5AE3DDA0" w14:textId="2E9D4F6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8" w:history="1">
        <w:r w:rsidRPr="00866CDC">
          <w:rPr>
            <w:rStyle w:val="Hyperlink"/>
            <w:noProof/>
            <w:lang w:val="en-US"/>
          </w:rPr>
          <w:t>5.65</w:t>
        </w:r>
        <w:r>
          <w:rPr>
            <w:rFonts w:asciiTheme="minorHAnsi" w:eastAsiaTheme="minorEastAsia" w:hAnsiTheme="minorHAnsi"/>
            <w:noProof/>
            <w:lang w:val="de-DE" w:eastAsia="de-DE"/>
          </w:rPr>
          <w:tab/>
        </w:r>
        <w:r w:rsidRPr="00866CDC">
          <w:rPr>
            <w:rStyle w:val="Hyperlink"/>
            <w:noProof/>
            <w:lang w:val="en-US"/>
          </w:rPr>
          <w:t>APERM</w:t>
        </w:r>
        <w:r>
          <w:rPr>
            <w:noProof/>
            <w:webHidden/>
          </w:rPr>
          <w:tab/>
        </w:r>
        <w:r>
          <w:rPr>
            <w:noProof/>
            <w:webHidden/>
          </w:rPr>
          <w:fldChar w:fldCharType="begin"/>
        </w:r>
        <w:r>
          <w:rPr>
            <w:noProof/>
            <w:webHidden/>
          </w:rPr>
          <w:instrText xml:space="preserve"> PAGEREF _Toc68685798 \h </w:instrText>
        </w:r>
        <w:r>
          <w:rPr>
            <w:noProof/>
            <w:webHidden/>
          </w:rPr>
        </w:r>
        <w:r>
          <w:rPr>
            <w:noProof/>
            <w:webHidden/>
          </w:rPr>
          <w:fldChar w:fldCharType="separate"/>
        </w:r>
        <w:r>
          <w:rPr>
            <w:noProof/>
            <w:webHidden/>
          </w:rPr>
          <w:t>67</w:t>
        </w:r>
        <w:r>
          <w:rPr>
            <w:noProof/>
            <w:webHidden/>
          </w:rPr>
          <w:fldChar w:fldCharType="end"/>
        </w:r>
      </w:hyperlink>
    </w:p>
    <w:p w14:paraId="72BA1864" w14:textId="5B1F3B8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799" w:history="1">
        <w:r w:rsidRPr="00866CDC">
          <w:rPr>
            <w:rStyle w:val="Hyperlink"/>
            <w:noProof/>
            <w:lang w:val="en-US"/>
          </w:rPr>
          <w:t>5.66</w:t>
        </w:r>
        <w:r>
          <w:rPr>
            <w:rFonts w:asciiTheme="minorHAnsi" w:eastAsiaTheme="minorEastAsia" w:hAnsiTheme="minorHAnsi"/>
            <w:noProof/>
            <w:lang w:val="de-DE" w:eastAsia="de-DE"/>
          </w:rPr>
          <w:tab/>
        </w:r>
        <w:r w:rsidRPr="00866CDC">
          <w:rPr>
            <w:rStyle w:val="Hyperlink"/>
            <w:noProof/>
            <w:lang w:val="en-US"/>
          </w:rPr>
          <w:t>AEXIT</w:t>
        </w:r>
        <w:r>
          <w:rPr>
            <w:noProof/>
            <w:webHidden/>
          </w:rPr>
          <w:tab/>
        </w:r>
        <w:r>
          <w:rPr>
            <w:noProof/>
            <w:webHidden/>
          </w:rPr>
          <w:fldChar w:fldCharType="begin"/>
        </w:r>
        <w:r>
          <w:rPr>
            <w:noProof/>
            <w:webHidden/>
          </w:rPr>
          <w:instrText xml:space="preserve"> PAGEREF _Toc68685799 \h </w:instrText>
        </w:r>
        <w:r>
          <w:rPr>
            <w:noProof/>
            <w:webHidden/>
          </w:rPr>
        </w:r>
        <w:r>
          <w:rPr>
            <w:noProof/>
            <w:webHidden/>
          </w:rPr>
          <w:fldChar w:fldCharType="separate"/>
        </w:r>
        <w:r>
          <w:rPr>
            <w:noProof/>
            <w:webHidden/>
          </w:rPr>
          <w:t>67</w:t>
        </w:r>
        <w:r>
          <w:rPr>
            <w:noProof/>
            <w:webHidden/>
          </w:rPr>
          <w:fldChar w:fldCharType="end"/>
        </w:r>
      </w:hyperlink>
    </w:p>
    <w:p w14:paraId="6846A94A" w14:textId="252486C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0" w:history="1">
        <w:r w:rsidRPr="00866CDC">
          <w:rPr>
            <w:rStyle w:val="Hyperlink"/>
            <w:noProof/>
            <w:lang w:val="en-US"/>
          </w:rPr>
          <w:t>5.67</w:t>
        </w:r>
        <w:r>
          <w:rPr>
            <w:rFonts w:asciiTheme="minorHAnsi" w:eastAsiaTheme="minorEastAsia" w:hAnsiTheme="minorHAnsi"/>
            <w:noProof/>
            <w:lang w:val="de-DE" w:eastAsia="de-DE"/>
          </w:rPr>
          <w:tab/>
        </w:r>
        <w:r w:rsidRPr="00866CDC">
          <w:rPr>
            <w:rStyle w:val="Hyperlink"/>
            <w:noProof/>
            <w:lang w:val="en-US"/>
          </w:rPr>
          <w:t>ActionCond</w:t>
        </w:r>
        <w:r>
          <w:rPr>
            <w:noProof/>
            <w:webHidden/>
          </w:rPr>
          <w:tab/>
        </w:r>
        <w:r>
          <w:rPr>
            <w:noProof/>
            <w:webHidden/>
          </w:rPr>
          <w:fldChar w:fldCharType="begin"/>
        </w:r>
        <w:r>
          <w:rPr>
            <w:noProof/>
            <w:webHidden/>
          </w:rPr>
          <w:instrText xml:space="preserve"> PAGEREF _Toc68685800 \h </w:instrText>
        </w:r>
        <w:r>
          <w:rPr>
            <w:noProof/>
            <w:webHidden/>
          </w:rPr>
        </w:r>
        <w:r>
          <w:rPr>
            <w:noProof/>
            <w:webHidden/>
          </w:rPr>
          <w:fldChar w:fldCharType="separate"/>
        </w:r>
        <w:r>
          <w:rPr>
            <w:noProof/>
            <w:webHidden/>
          </w:rPr>
          <w:t>67</w:t>
        </w:r>
        <w:r>
          <w:rPr>
            <w:noProof/>
            <w:webHidden/>
          </w:rPr>
          <w:fldChar w:fldCharType="end"/>
        </w:r>
      </w:hyperlink>
    </w:p>
    <w:p w14:paraId="79D96A8C" w14:textId="7A429D6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1" w:history="1">
        <w:r w:rsidRPr="00866CDC">
          <w:rPr>
            <w:rStyle w:val="Hyperlink"/>
            <w:noProof/>
            <w:lang w:val="en-US"/>
          </w:rPr>
          <w:t>5.68</w:t>
        </w:r>
        <w:r>
          <w:rPr>
            <w:rFonts w:asciiTheme="minorHAnsi" w:eastAsiaTheme="minorEastAsia" w:hAnsiTheme="minorHAnsi"/>
            <w:noProof/>
            <w:lang w:val="de-DE" w:eastAsia="de-DE"/>
          </w:rPr>
          <w:tab/>
        </w:r>
        <w:r w:rsidRPr="00866CDC">
          <w:rPr>
            <w:rStyle w:val="Hyperlink"/>
            <w:noProof/>
            <w:lang w:val="en-US"/>
          </w:rPr>
          <w:t>TouchKey</w:t>
        </w:r>
        <w:r>
          <w:rPr>
            <w:noProof/>
            <w:webHidden/>
          </w:rPr>
          <w:tab/>
        </w:r>
        <w:r>
          <w:rPr>
            <w:noProof/>
            <w:webHidden/>
          </w:rPr>
          <w:fldChar w:fldCharType="begin"/>
        </w:r>
        <w:r>
          <w:rPr>
            <w:noProof/>
            <w:webHidden/>
          </w:rPr>
          <w:instrText xml:space="preserve"> PAGEREF _Toc68685801 \h </w:instrText>
        </w:r>
        <w:r>
          <w:rPr>
            <w:noProof/>
            <w:webHidden/>
          </w:rPr>
        </w:r>
        <w:r>
          <w:rPr>
            <w:noProof/>
            <w:webHidden/>
          </w:rPr>
          <w:fldChar w:fldCharType="separate"/>
        </w:r>
        <w:r>
          <w:rPr>
            <w:noProof/>
            <w:webHidden/>
          </w:rPr>
          <w:t>68</w:t>
        </w:r>
        <w:r>
          <w:rPr>
            <w:noProof/>
            <w:webHidden/>
          </w:rPr>
          <w:fldChar w:fldCharType="end"/>
        </w:r>
      </w:hyperlink>
    </w:p>
    <w:p w14:paraId="24D987EE" w14:textId="6EA4593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2" w:history="1">
        <w:r w:rsidRPr="00866CDC">
          <w:rPr>
            <w:rStyle w:val="Hyperlink"/>
            <w:noProof/>
            <w:lang w:val="en-US"/>
          </w:rPr>
          <w:t>5.69</w:t>
        </w:r>
        <w:r>
          <w:rPr>
            <w:rFonts w:asciiTheme="minorHAnsi" w:eastAsiaTheme="minorEastAsia" w:hAnsiTheme="minorHAnsi"/>
            <w:noProof/>
            <w:lang w:val="de-DE" w:eastAsia="de-DE"/>
          </w:rPr>
          <w:tab/>
        </w:r>
        <w:r w:rsidRPr="00866CDC">
          <w:rPr>
            <w:rStyle w:val="Hyperlink"/>
            <w:noProof/>
            <w:lang w:val="en-US"/>
          </w:rPr>
          <w:t>IF, ENDIF, ELSE</w:t>
        </w:r>
        <w:r>
          <w:rPr>
            <w:noProof/>
            <w:webHidden/>
          </w:rPr>
          <w:tab/>
        </w:r>
        <w:r>
          <w:rPr>
            <w:noProof/>
            <w:webHidden/>
          </w:rPr>
          <w:fldChar w:fldCharType="begin"/>
        </w:r>
        <w:r>
          <w:rPr>
            <w:noProof/>
            <w:webHidden/>
          </w:rPr>
          <w:instrText xml:space="preserve"> PAGEREF _Toc68685802 \h </w:instrText>
        </w:r>
        <w:r>
          <w:rPr>
            <w:noProof/>
            <w:webHidden/>
          </w:rPr>
        </w:r>
        <w:r>
          <w:rPr>
            <w:noProof/>
            <w:webHidden/>
          </w:rPr>
          <w:fldChar w:fldCharType="separate"/>
        </w:r>
        <w:r>
          <w:rPr>
            <w:noProof/>
            <w:webHidden/>
          </w:rPr>
          <w:t>69</w:t>
        </w:r>
        <w:r>
          <w:rPr>
            <w:noProof/>
            <w:webHidden/>
          </w:rPr>
          <w:fldChar w:fldCharType="end"/>
        </w:r>
      </w:hyperlink>
    </w:p>
    <w:p w14:paraId="48406DBB" w14:textId="31E7049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3" w:history="1">
        <w:r w:rsidRPr="00866CDC">
          <w:rPr>
            <w:rStyle w:val="Hyperlink"/>
            <w:noProof/>
            <w:lang w:val="en-US"/>
          </w:rPr>
          <w:t>5.70</w:t>
        </w:r>
        <w:r>
          <w:rPr>
            <w:rFonts w:asciiTheme="minorHAnsi" w:eastAsiaTheme="minorEastAsia" w:hAnsiTheme="minorHAnsi"/>
            <w:noProof/>
            <w:lang w:val="de-DE" w:eastAsia="de-DE"/>
          </w:rPr>
          <w:tab/>
        </w:r>
        <w:r w:rsidRPr="00866CDC">
          <w:rPr>
            <w:rStyle w:val="Hyperlink"/>
            <w:noProof/>
            <w:lang w:val="en-US"/>
          </w:rPr>
          <w:t>SETPOS</w:t>
        </w:r>
        <w:r>
          <w:rPr>
            <w:noProof/>
            <w:webHidden/>
          </w:rPr>
          <w:tab/>
        </w:r>
        <w:r>
          <w:rPr>
            <w:noProof/>
            <w:webHidden/>
          </w:rPr>
          <w:fldChar w:fldCharType="begin"/>
        </w:r>
        <w:r>
          <w:rPr>
            <w:noProof/>
            <w:webHidden/>
          </w:rPr>
          <w:instrText xml:space="preserve"> PAGEREF _Toc68685803 \h </w:instrText>
        </w:r>
        <w:r>
          <w:rPr>
            <w:noProof/>
            <w:webHidden/>
          </w:rPr>
        </w:r>
        <w:r>
          <w:rPr>
            <w:noProof/>
            <w:webHidden/>
          </w:rPr>
          <w:fldChar w:fldCharType="separate"/>
        </w:r>
        <w:r>
          <w:rPr>
            <w:noProof/>
            <w:webHidden/>
          </w:rPr>
          <w:t>69</w:t>
        </w:r>
        <w:r>
          <w:rPr>
            <w:noProof/>
            <w:webHidden/>
          </w:rPr>
          <w:fldChar w:fldCharType="end"/>
        </w:r>
      </w:hyperlink>
    </w:p>
    <w:p w14:paraId="6ABE8895" w14:textId="1906640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4" w:history="1">
        <w:r w:rsidRPr="00866CDC">
          <w:rPr>
            <w:rStyle w:val="Hyperlink"/>
            <w:noProof/>
            <w:lang w:val="en-US"/>
          </w:rPr>
          <w:t>5.71</w:t>
        </w:r>
        <w:r>
          <w:rPr>
            <w:rFonts w:asciiTheme="minorHAnsi" w:eastAsiaTheme="minorEastAsia" w:hAnsiTheme="minorHAnsi"/>
            <w:noProof/>
            <w:lang w:val="de-DE" w:eastAsia="de-DE"/>
          </w:rPr>
          <w:tab/>
        </w:r>
        <w:r w:rsidRPr="00866CDC">
          <w:rPr>
            <w:rStyle w:val="Hyperlink"/>
            <w:noProof/>
            <w:lang w:val="en-US"/>
          </w:rPr>
          <w:t>RECT</w:t>
        </w:r>
        <w:r>
          <w:rPr>
            <w:noProof/>
            <w:webHidden/>
          </w:rPr>
          <w:tab/>
        </w:r>
        <w:r>
          <w:rPr>
            <w:noProof/>
            <w:webHidden/>
          </w:rPr>
          <w:fldChar w:fldCharType="begin"/>
        </w:r>
        <w:r>
          <w:rPr>
            <w:noProof/>
            <w:webHidden/>
          </w:rPr>
          <w:instrText xml:space="preserve"> PAGEREF _Toc68685804 \h </w:instrText>
        </w:r>
        <w:r>
          <w:rPr>
            <w:noProof/>
            <w:webHidden/>
          </w:rPr>
        </w:r>
        <w:r>
          <w:rPr>
            <w:noProof/>
            <w:webHidden/>
          </w:rPr>
          <w:fldChar w:fldCharType="separate"/>
        </w:r>
        <w:r>
          <w:rPr>
            <w:noProof/>
            <w:webHidden/>
          </w:rPr>
          <w:t>70</w:t>
        </w:r>
        <w:r>
          <w:rPr>
            <w:noProof/>
            <w:webHidden/>
          </w:rPr>
          <w:fldChar w:fldCharType="end"/>
        </w:r>
      </w:hyperlink>
    </w:p>
    <w:p w14:paraId="2A8A9A51" w14:textId="50314AE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5" w:history="1">
        <w:r w:rsidRPr="00866CDC">
          <w:rPr>
            <w:rStyle w:val="Hyperlink"/>
            <w:noProof/>
            <w:lang w:val="en-US"/>
          </w:rPr>
          <w:t>5.72</w:t>
        </w:r>
        <w:r>
          <w:rPr>
            <w:rFonts w:asciiTheme="minorHAnsi" w:eastAsiaTheme="minorEastAsia" w:hAnsiTheme="minorHAnsi"/>
            <w:noProof/>
            <w:lang w:val="de-DE" w:eastAsia="de-DE"/>
          </w:rPr>
          <w:tab/>
        </w:r>
        <w:r w:rsidRPr="00866CDC">
          <w:rPr>
            <w:rStyle w:val="Hyperlink"/>
            <w:noProof/>
            <w:lang w:val="en-US"/>
          </w:rPr>
          <w:t>CIRC</w:t>
        </w:r>
        <w:r>
          <w:rPr>
            <w:noProof/>
            <w:webHidden/>
          </w:rPr>
          <w:tab/>
        </w:r>
        <w:r>
          <w:rPr>
            <w:noProof/>
            <w:webHidden/>
          </w:rPr>
          <w:fldChar w:fldCharType="begin"/>
        </w:r>
        <w:r>
          <w:rPr>
            <w:noProof/>
            <w:webHidden/>
          </w:rPr>
          <w:instrText xml:space="preserve"> PAGEREF _Toc68685805 \h </w:instrText>
        </w:r>
        <w:r>
          <w:rPr>
            <w:noProof/>
            <w:webHidden/>
          </w:rPr>
        </w:r>
        <w:r>
          <w:rPr>
            <w:noProof/>
            <w:webHidden/>
          </w:rPr>
          <w:fldChar w:fldCharType="separate"/>
        </w:r>
        <w:r>
          <w:rPr>
            <w:noProof/>
            <w:webHidden/>
          </w:rPr>
          <w:t>70</w:t>
        </w:r>
        <w:r>
          <w:rPr>
            <w:noProof/>
            <w:webHidden/>
          </w:rPr>
          <w:fldChar w:fldCharType="end"/>
        </w:r>
      </w:hyperlink>
    </w:p>
    <w:p w14:paraId="224ED544" w14:textId="387E5C0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6" w:history="1">
        <w:r w:rsidRPr="00866CDC">
          <w:rPr>
            <w:rStyle w:val="Hyperlink"/>
            <w:noProof/>
            <w:lang w:val="en-US"/>
          </w:rPr>
          <w:t>5.73</w:t>
        </w:r>
        <w:r>
          <w:rPr>
            <w:rFonts w:asciiTheme="minorHAnsi" w:eastAsiaTheme="minorEastAsia" w:hAnsiTheme="minorHAnsi"/>
            <w:noProof/>
            <w:lang w:val="de-DE" w:eastAsia="de-DE"/>
          </w:rPr>
          <w:tab/>
        </w:r>
        <w:r w:rsidRPr="00866CDC">
          <w:rPr>
            <w:rStyle w:val="Hyperlink"/>
            <w:noProof/>
            <w:lang w:val="en-US"/>
          </w:rPr>
          <w:t>LINE</w:t>
        </w:r>
        <w:r>
          <w:rPr>
            <w:noProof/>
            <w:webHidden/>
          </w:rPr>
          <w:tab/>
        </w:r>
        <w:r>
          <w:rPr>
            <w:noProof/>
            <w:webHidden/>
          </w:rPr>
          <w:fldChar w:fldCharType="begin"/>
        </w:r>
        <w:r>
          <w:rPr>
            <w:noProof/>
            <w:webHidden/>
          </w:rPr>
          <w:instrText xml:space="preserve"> PAGEREF _Toc68685806 \h </w:instrText>
        </w:r>
        <w:r>
          <w:rPr>
            <w:noProof/>
            <w:webHidden/>
          </w:rPr>
        </w:r>
        <w:r>
          <w:rPr>
            <w:noProof/>
            <w:webHidden/>
          </w:rPr>
          <w:fldChar w:fldCharType="separate"/>
        </w:r>
        <w:r>
          <w:rPr>
            <w:noProof/>
            <w:webHidden/>
          </w:rPr>
          <w:t>70</w:t>
        </w:r>
        <w:r>
          <w:rPr>
            <w:noProof/>
            <w:webHidden/>
          </w:rPr>
          <w:fldChar w:fldCharType="end"/>
        </w:r>
      </w:hyperlink>
    </w:p>
    <w:p w14:paraId="45586240" w14:textId="4512D1F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7" w:history="1">
        <w:r w:rsidRPr="00866CDC">
          <w:rPr>
            <w:rStyle w:val="Hyperlink"/>
            <w:noProof/>
            <w:lang w:val="en-US"/>
          </w:rPr>
          <w:t>5.74</w:t>
        </w:r>
        <w:r>
          <w:rPr>
            <w:rFonts w:asciiTheme="minorHAnsi" w:eastAsiaTheme="minorEastAsia" w:hAnsiTheme="minorHAnsi"/>
            <w:noProof/>
            <w:lang w:val="de-DE" w:eastAsia="de-DE"/>
          </w:rPr>
          <w:tab/>
        </w:r>
        <w:r w:rsidRPr="00866CDC">
          <w:rPr>
            <w:rStyle w:val="Hyperlink"/>
            <w:noProof/>
            <w:lang w:val="en-US"/>
          </w:rPr>
          <w:t>FOLDER</w:t>
        </w:r>
        <w:r>
          <w:rPr>
            <w:noProof/>
            <w:webHidden/>
          </w:rPr>
          <w:tab/>
        </w:r>
        <w:r>
          <w:rPr>
            <w:noProof/>
            <w:webHidden/>
          </w:rPr>
          <w:fldChar w:fldCharType="begin"/>
        </w:r>
        <w:r>
          <w:rPr>
            <w:noProof/>
            <w:webHidden/>
          </w:rPr>
          <w:instrText xml:space="preserve"> PAGEREF _Toc68685807 \h </w:instrText>
        </w:r>
        <w:r>
          <w:rPr>
            <w:noProof/>
            <w:webHidden/>
          </w:rPr>
        </w:r>
        <w:r>
          <w:rPr>
            <w:noProof/>
            <w:webHidden/>
          </w:rPr>
          <w:fldChar w:fldCharType="separate"/>
        </w:r>
        <w:r>
          <w:rPr>
            <w:noProof/>
            <w:webHidden/>
          </w:rPr>
          <w:t>71</w:t>
        </w:r>
        <w:r>
          <w:rPr>
            <w:noProof/>
            <w:webHidden/>
          </w:rPr>
          <w:fldChar w:fldCharType="end"/>
        </w:r>
      </w:hyperlink>
    </w:p>
    <w:p w14:paraId="6ABE1534" w14:textId="5040BAE3"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8" w:history="1">
        <w:r w:rsidRPr="00866CDC">
          <w:rPr>
            <w:rStyle w:val="Hyperlink"/>
            <w:noProof/>
            <w:lang w:val="en-US"/>
          </w:rPr>
          <w:t>5.75</w:t>
        </w:r>
        <w:r>
          <w:rPr>
            <w:rFonts w:asciiTheme="minorHAnsi" w:eastAsiaTheme="minorEastAsia" w:hAnsiTheme="minorHAnsi"/>
            <w:noProof/>
            <w:lang w:val="de-DE" w:eastAsia="de-DE"/>
          </w:rPr>
          <w:tab/>
        </w:r>
        <w:r w:rsidRPr="00866CDC">
          <w:rPr>
            <w:rStyle w:val="Hyperlink"/>
            <w:noProof/>
            <w:lang w:val="en-US"/>
          </w:rPr>
          <w:t>CARD</w:t>
        </w:r>
        <w:r>
          <w:rPr>
            <w:noProof/>
            <w:webHidden/>
          </w:rPr>
          <w:tab/>
        </w:r>
        <w:r>
          <w:rPr>
            <w:noProof/>
            <w:webHidden/>
          </w:rPr>
          <w:fldChar w:fldCharType="begin"/>
        </w:r>
        <w:r>
          <w:rPr>
            <w:noProof/>
            <w:webHidden/>
          </w:rPr>
          <w:instrText xml:space="preserve"> PAGEREF _Toc68685808 \h </w:instrText>
        </w:r>
        <w:r>
          <w:rPr>
            <w:noProof/>
            <w:webHidden/>
          </w:rPr>
        </w:r>
        <w:r>
          <w:rPr>
            <w:noProof/>
            <w:webHidden/>
          </w:rPr>
          <w:fldChar w:fldCharType="separate"/>
        </w:r>
        <w:r>
          <w:rPr>
            <w:noProof/>
            <w:webHidden/>
          </w:rPr>
          <w:t>71</w:t>
        </w:r>
        <w:r>
          <w:rPr>
            <w:noProof/>
            <w:webHidden/>
          </w:rPr>
          <w:fldChar w:fldCharType="end"/>
        </w:r>
      </w:hyperlink>
    </w:p>
    <w:p w14:paraId="19405192" w14:textId="02AFEC9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09" w:history="1">
        <w:r w:rsidRPr="00866CDC">
          <w:rPr>
            <w:rStyle w:val="Hyperlink"/>
            <w:noProof/>
            <w:lang w:val="en-US"/>
          </w:rPr>
          <w:t>5.76</w:t>
        </w:r>
        <w:r>
          <w:rPr>
            <w:rFonts w:asciiTheme="minorHAnsi" w:eastAsiaTheme="minorEastAsia" w:hAnsiTheme="minorHAnsi"/>
            <w:noProof/>
            <w:lang w:val="de-DE" w:eastAsia="de-DE"/>
          </w:rPr>
          <w:tab/>
        </w:r>
        <w:r w:rsidRPr="00866CDC">
          <w:rPr>
            <w:rStyle w:val="Hyperlink"/>
            <w:noProof/>
            <w:lang w:val="en-US"/>
          </w:rPr>
          <w:t>FILL</w:t>
        </w:r>
        <w:r>
          <w:rPr>
            <w:noProof/>
            <w:webHidden/>
          </w:rPr>
          <w:tab/>
        </w:r>
        <w:r>
          <w:rPr>
            <w:noProof/>
            <w:webHidden/>
          </w:rPr>
          <w:fldChar w:fldCharType="begin"/>
        </w:r>
        <w:r>
          <w:rPr>
            <w:noProof/>
            <w:webHidden/>
          </w:rPr>
          <w:instrText xml:space="preserve"> PAGEREF _Toc68685809 \h </w:instrText>
        </w:r>
        <w:r>
          <w:rPr>
            <w:noProof/>
            <w:webHidden/>
          </w:rPr>
        </w:r>
        <w:r>
          <w:rPr>
            <w:noProof/>
            <w:webHidden/>
          </w:rPr>
          <w:fldChar w:fldCharType="separate"/>
        </w:r>
        <w:r>
          <w:rPr>
            <w:noProof/>
            <w:webHidden/>
          </w:rPr>
          <w:t>71</w:t>
        </w:r>
        <w:r>
          <w:rPr>
            <w:noProof/>
            <w:webHidden/>
          </w:rPr>
          <w:fldChar w:fldCharType="end"/>
        </w:r>
      </w:hyperlink>
    </w:p>
    <w:p w14:paraId="5386142C" w14:textId="384185A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0" w:history="1">
        <w:r w:rsidRPr="00866CDC">
          <w:rPr>
            <w:rStyle w:val="Hyperlink"/>
            <w:noProof/>
            <w:lang w:val="en-US"/>
          </w:rPr>
          <w:t>5.77</w:t>
        </w:r>
        <w:r>
          <w:rPr>
            <w:rFonts w:asciiTheme="minorHAnsi" w:eastAsiaTheme="minorEastAsia" w:hAnsiTheme="minorHAnsi"/>
            <w:noProof/>
            <w:lang w:val="de-DE" w:eastAsia="de-DE"/>
          </w:rPr>
          <w:tab/>
        </w:r>
        <w:r w:rsidRPr="00866CDC">
          <w:rPr>
            <w:rStyle w:val="Hyperlink"/>
            <w:noProof/>
            <w:lang w:val="en-US"/>
          </w:rPr>
          <w:t>METHODS</w:t>
        </w:r>
        <w:r>
          <w:rPr>
            <w:noProof/>
            <w:webHidden/>
          </w:rPr>
          <w:tab/>
        </w:r>
        <w:r>
          <w:rPr>
            <w:noProof/>
            <w:webHidden/>
          </w:rPr>
          <w:fldChar w:fldCharType="begin"/>
        </w:r>
        <w:r>
          <w:rPr>
            <w:noProof/>
            <w:webHidden/>
          </w:rPr>
          <w:instrText xml:space="preserve"> PAGEREF _Toc68685810 \h </w:instrText>
        </w:r>
        <w:r>
          <w:rPr>
            <w:noProof/>
            <w:webHidden/>
          </w:rPr>
        </w:r>
        <w:r>
          <w:rPr>
            <w:noProof/>
            <w:webHidden/>
          </w:rPr>
          <w:fldChar w:fldCharType="separate"/>
        </w:r>
        <w:r>
          <w:rPr>
            <w:noProof/>
            <w:webHidden/>
          </w:rPr>
          <w:t>71</w:t>
        </w:r>
        <w:r>
          <w:rPr>
            <w:noProof/>
            <w:webHidden/>
          </w:rPr>
          <w:fldChar w:fldCharType="end"/>
        </w:r>
      </w:hyperlink>
    </w:p>
    <w:p w14:paraId="59C0B66C" w14:textId="4DB0A79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1" w:history="1">
        <w:r w:rsidRPr="00866CDC">
          <w:rPr>
            <w:rStyle w:val="Hyperlink"/>
            <w:noProof/>
            <w:lang w:val="en-US"/>
          </w:rPr>
          <w:t>5.78</w:t>
        </w:r>
        <w:r>
          <w:rPr>
            <w:rFonts w:asciiTheme="minorHAnsi" w:eastAsiaTheme="minorEastAsia" w:hAnsiTheme="minorHAnsi"/>
            <w:noProof/>
            <w:lang w:val="de-DE" w:eastAsia="de-DE"/>
          </w:rPr>
          <w:tab/>
        </w:r>
        <w:r w:rsidRPr="00866CDC">
          <w:rPr>
            <w:rStyle w:val="Hyperlink"/>
            <w:noProof/>
            <w:lang w:val="en-US"/>
          </w:rPr>
          <w:t>PROC</w:t>
        </w:r>
        <w:r>
          <w:rPr>
            <w:noProof/>
            <w:webHidden/>
          </w:rPr>
          <w:tab/>
        </w:r>
        <w:r>
          <w:rPr>
            <w:noProof/>
            <w:webHidden/>
          </w:rPr>
          <w:fldChar w:fldCharType="begin"/>
        </w:r>
        <w:r>
          <w:rPr>
            <w:noProof/>
            <w:webHidden/>
          </w:rPr>
          <w:instrText xml:space="preserve"> PAGEREF _Toc68685811 \h </w:instrText>
        </w:r>
        <w:r>
          <w:rPr>
            <w:noProof/>
            <w:webHidden/>
          </w:rPr>
        </w:r>
        <w:r>
          <w:rPr>
            <w:noProof/>
            <w:webHidden/>
          </w:rPr>
          <w:fldChar w:fldCharType="separate"/>
        </w:r>
        <w:r>
          <w:rPr>
            <w:noProof/>
            <w:webHidden/>
          </w:rPr>
          <w:t>72</w:t>
        </w:r>
        <w:r>
          <w:rPr>
            <w:noProof/>
            <w:webHidden/>
          </w:rPr>
          <w:fldChar w:fldCharType="end"/>
        </w:r>
      </w:hyperlink>
    </w:p>
    <w:p w14:paraId="5123304A" w14:textId="351E02D3"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2" w:history="1">
        <w:r w:rsidRPr="00866CDC">
          <w:rPr>
            <w:rStyle w:val="Hyperlink"/>
            <w:noProof/>
            <w:lang w:val="en-US"/>
          </w:rPr>
          <w:t>5.79</w:t>
        </w:r>
        <w:r>
          <w:rPr>
            <w:rFonts w:asciiTheme="minorHAnsi" w:eastAsiaTheme="minorEastAsia" w:hAnsiTheme="minorHAnsi"/>
            <w:noProof/>
            <w:lang w:val="de-DE" w:eastAsia="de-DE"/>
          </w:rPr>
          <w:tab/>
        </w:r>
        <w:r w:rsidRPr="00866CDC">
          <w:rPr>
            <w:rStyle w:val="Hyperlink"/>
            <w:noProof/>
            <w:lang w:val="en-US"/>
          </w:rPr>
          <w:t>SEQUENCE DIAGRAM</w:t>
        </w:r>
        <w:r>
          <w:rPr>
            <w:noProof/>
            <w:webHidden/>
          </w:rPr>
          <w:tab/>
        </w:r>
        <w:r>
          <w:rPr>
            <w:noProof/>
            <w:webHidden/>
          </w:rPr>
          <w:fldChar w:fldCharType="begin"/>
        </w:r>
        <w:r>
          <w:rPr>
            <w:noProof/>
            <w:webHidden/>
          </w:rPr>
          <w:instrText xml:space="preserve"> PAGEREF _Toc68685812 \h </w:instrText>
        </w:r>
        <w:r>
          <w:rPr>
            <w:noProof/>
            <w:webHidden/>
          </w:rPr>
        </w:r>
        <w:r>
          <w:rPr>
            <w:noProof/>
            <w:webHidden/>
          </w:rPr>
          <w:fldChar w:fldCharType="separate"/>
        </w:r>
        <w:r>
          <w:rPr>
            <w:noProof/>
            <w:webHidden/>
          </w:rPr>
          <w:t>72</w:t>
        </w:r>
        <w:r>
          <w:rPr>
            <w:noProof/>
            <w:webHidden/>
          </w:rPr>
          <w:fldChar w:fldCharType="end"/>
        </w:r>
      </w:hyperlink>
    </w:p>
    <w:p w14:paraId="4E0065AB" w14:textId="6DA5430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3" w:history="1">
        <w:r w:rsidRPr="00866CDC">
          <w:rPr>
            <w:rStyle w:val="Hyperlink"/>
            <w:noProof/>
            <w:lang w:val="en-US"/>
          </w:rPr>
          <w:t>5.80</w:t>
        </w:r>
        <w:r>
          <w:rPr>
            <w:rFonts w:asciiTheme="minorHAnsi" w:eastAsiaTheme="minorEastAsia" w:hAnsiTheme="minorHAnsi"/>
            <w:noProof/>
            <w:lang w:val="de-DE" w:eastAsia="de-DE"/>
          </w:rPr>
          <w:tab/>
        </w:r>
        <w:r w:rsidRPr="00866CDC">
          <w:rPr>
            <w:rStyle w:val="Hyperlink"/>
            <w:noProof/>
            <w:lang w:val="en-US"/>
          </w:rPr>
          <w:t>MESSAGE</w:t>
        </w:r>
        <w:r>
          <w:rPr>
            <w:noProof/>
            <w:webHidden/>
          </w:rPr>
          <w:tab/>
        </w:r>
        <w:r>
          <w:rPr>
            <w:noProof/>
            <w:webHidden/>
          </w:rPr>
          <w:fldChar w:fldCharType="begin"/>
        </w:r>
        <w:r>
          <w:rPr>
            <w:noProof/>
            <w:webHidden/>
          </w:rPr>
          <w:instrText xml:space="preserve"> PAGEREF _Toc68685813 \h </w:instrText>
        </w:r>
        <w:r>
          <w:rPr>
            <w:noProof/>
            <w:webHidden/>
          </w:rPr>
        </w:r>
        <w:r>
          <w:rPr>
            <w:noProof/>
            <w:webHidden/>
          </w:rPr>
          <w:fldChar w:fldCharType="separate"/>
        </w:r>
        <w:r>
          <w:rPr>
            <w:noProof/>
            <w:webHidden/>
          </w:rPr>
          <w:t>73</w:t>
        </w:r>
        <w:r>
          <w:rPr>
            <w:noProof/>
            <w:webHidden/>
          </w:rPr>
          <w:fldChar w:fldCharType="end"/>
        </w:r>
      </w:hyperlink>
    </w:p>
    <w:p w14:paraId="00492259" w14:textId="76842F7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4" w:history="1">
        <w:r w:rsidRPr="00866CDC">
          <w:rPr>
            <w:rStyle w:val="Hyperlink"/>
            <w:noProof/>
            <w:lang w:val="en-US"/>
          </w:rPr>
          <w:t>5.81</w:t>
        </w:r>
        <w:r>
          <w:rPr>
            <w:rFonts w:asciiTheme="minorHAnsi" w:eastAsiaTheme="minorEastAsia" w:hAnsiTheme="minorHAnsi"/>
            <w:noProof/>
            <w:lang w:val="de-DE" w:eastAsia="de-DE"/>
          </w:rPr>
          <w:tab/>
        </w:r>
        <w:r w:rsidRPr="00866CDC">
          <w:rPr>
            <w:rStyle w:val="Hyperlink"/>
            <w:noProof/>
            <w:lang w:val="en-US"/>
          </w:rPr>
          <w:t>IF, ELSE IF, ELSE, END IF</w:t>
        </w:r>
        <w:r>
          <w:rPr>
            <w:noProof/>
            <w:webHidden/>
          </w:rPr>
          <w:tab/>
        </w:r>
        <w:r>
          <w:rPr>
            <w:noProof/>
            <w:webHidden/>
          </w:rPr>
          <w:fldChar w:fldCharType="begin"/>
        </w:r>
        <w:r>
          <w:rPr>
            <w:noProof/>
            <w:webHidden/>
          </w:rPr>
          <w:instrText xml:space="preserve"> PAGEREF _Toc68685814 \h </w:instrText>
        </w:r>
        <w:r>
          <w:rPr>
            <w:noProof/>
            <w:webHidden/>
          </w:rPr>
        </w:r>
        <w:r>
          <w:rPr>
            <w:noProof/>
            <w:webHidden/>
          </w:rPr>
          <w:fldChar w:fldCharType="separate"/>
        </w:r>
        <w:r>
          <w:rPr>
            <w:noProof/>
            <w:webHidden/>
          </w:rPr>
          <w:t>73</w:t>
        </w:r>
        <w:r>
          <w:rPr>
            <w:noProof/>
            <w:webHidden/>
          </w:rPr>
          <w:fldChar w:fldCharType="end"/>
        </w:r>
      </w:hyperlink>
    </w:p>
    <w:p w14:paraId="10B75FEA" w14:textId="6098B26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5" w:history="1">
        <w:r w:rsidRPr="00866CDC">
          <w:rPr>
            <w:rStyle w:val="Hyperlink"/>
            <w:noProof/>
            <w:lang w:val="en-US"/>
          </w:rPr>
          <w:t>5.82</w:t>
        </w:r>
        <w:r>
          <w:rPr>
            <w:rFonts w:asciiTheme="minorHAnsi" w:eastAsiaTheme="minorEastAsia" w:hAnsiTheme="minorHAnsi"/>
            <w:noProof/>
            <w:lang w:val="de-DE" w:eastAsia="de-DE"/>
          </w:rPr>
          <w:tab/>
        </w:r>
        <w:r w:rsidRPr="00866CDC">
          <w:rPr>
            <w:rStyle w:val="Hyperlink"/>
            <w:noProof/>
            <w:lang w:val="en-US"/>
          </w:rPr>
          <w:t>CODE (Seq)</w:t>
        </w:r>
        <w:r>
          <w:rPr>
            <w:noProof/>
            <w:webHidden/>
          </w:rPr>
          <w:tab/>
        </w:r>
        <w:r>
          <w:rPr>
            <w:noProof/>
            <w:webHidden/>
          </w:rPr>
          <w:fldChar w:fldCharType="begin"/>
        </w:r>
        <w:r>
          <w:rPr>
            <w:noProof/>
            <w:webHidden/>
          </w:rPr>
          <w:instrText xml:space="preserve"> PAGEREF _Toc68685815 \h </w:instrText>
        </w:r>
        <w:r>
          <w:rPr>
            <w:noProof/>
            <w:webHidden/>
          </w:rPr>
        </w:r>
        <w:r>
          <w:rPr>
            <w:noProof/>
            <w:webHidden/>
          </w:rPr>
          <w:fldChar w:fldCharType="separate"/>
        </w:r>
        <w:r>
          <w:rPr>
            <w:noProof/>
            <w:webHidden/>
          </w:rPr>
          <w:t>74</w:t>
        </w:r>
        <w:r>
          <w:rPr>
            <w:noProof/>
            <w:webHidden/>
          </w:rPr>
          <w:fldChar w:fldCharType="end"/>
        </w:r>
      </w:hyperlink>
    </w:p>
    <w:p w14:paraId="65E75498" w14:textId="098690E2"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6" w:history="1">
        <w:r w:rsidRPr="00866CDC">
          <w:rPr>
            <w:rStyle w:val="Hyperlink"/>
            <w:noProof/>
            <w:lang w:val="en-US"/>
          </w:rPr>
          <w:t>5.83</w:t>
        </w:r>
        <w:r>
          <w:rPr>
            <w:rFonts w:asciiTheme="minorHAnsi" w:eastAsiaTheme="minorEastAsia" w:hAnsiTheme="minorHAnsi"/>
            <w:noProof/>
            <w:lang w:val="de-DE" w:eastAsia="de-DE"/>
          </w:rPr>
          <w:tab/>
        </w:r>
        <w:r w:rsidRPr="00866CDC">
          <w:rPr>
            <w:rStyle w:val="Hyperlink"/>
            <w:noProof/>
            <w:lang w:val="en-US"/>
          </w:rPr>
          <w:t>LOOP, END LOOP</w:t>
        </w:r>
        <w:r>
          <w:rPr>
            <w:noProof/>
            <w:webHidden/>
          </w:rPr>
          <w:tab/>
        </w:r>
        <w:r>
          <w:rPr>
            <w:noProof/>
            <w:webHidden/>
          </w:rPr>
          <w:fldChar w:fldCharType="begin"/>
        </w:r>
        <w:r>
          <w:rPr>
            <w:noProof/>
            <w:webHidden/>
          </w:rPr>
          <w:instrText xml:space="preserve"> PAGEREF _Toc68685816 \h </w:instrText>
        </w:r>
        <w:r>
          <w:rPr>
            <w:noProof/>
            <w:webHidden/>
          </w:rPr>
        </w:r>
        <w:r>
          <w:rPr>
            <w:noProof/>
            <w:webHidden/>
          </w:rPr>
          <w:fldChar w:fldCharType="separate"/>
        </w:r>
        <w:r>
          <w:rPr>
            <w:noProof/>
            <w:webHidden/>
          </w:rPr>
          <w:t>74</w:t>
        </w:r>
        <w:r>
          <w:rPr>
            <w:noProof/>
            <w:webHidden/>
          </w:rPr>
          <w:fldChar w:fldCharType="end"/>
        </w:r>
      </w:hyperlink>
    </w:p>
    <w:p w14:paraId="76A54974" w14:textId="28C40E5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7" w:history="1">
        <w:r w:rsidRPr="00866CDC">
          <w:rPr>
            <w:rStyle w:val="Hyperlink"/>
            <w:noProof/>
            <w:lang w:val="en-US"/>
          </w:rPr>
          <w:t>5.84</w:t>
        </w:r>
        <w:r>
          <w:rPr>
            <w:rFonts w:asciiTheme="minorHAnsi" w:eastAsiaTheme="minorEastAsia" w:hAnsiTheme="minorHAnsi"/>
            <w:noProof/>
            <w:lang w:val="de-DE" w:eastAsia="de-DE"/>
          </w:rPr>
          <w:tab/>
        </w:r>
        <w:r w:rsidRPr="00866CDC">
          <w:rPr>
            <w:rStyle w:val="Hyperlink"/>
            <w:noProof/>
            <w:lang w:val="en-US"/>
          </w:rPr>
          <w:t>RETURN (Seq)</w:t>
        </w:r>
        <w:r>
          <w:rPr>
            <w:noProof/>
            <w:webHidden/>
          </w:rPr>
          <w:tab/>
        </w:r>
        <w:r>
          <w:rPr>
            <w:noProof/>
            <w:webHidden/>
          </w:rPr>
          <w:fldChar w:fldCharType="begin"/>
        </w:r>
        <w:r>
          <w:rPr>
            <w:noProof/>
            <w:webHidden/>
          </w:rPr>
          <w:instrText xml:space="preserve"> PAGEREF _Toc68685817 \h </w:instrText>
        </w:r>
        <w:r>
          <w:rPr>
            <w:noProof/>
            <w:webHidden/>
          </w:rPr>
        </w:r>
        <w:r>
          <w:rPr>
            <w:noProof/>
            <w:webHidden/>
          </w:rPr>
          <w:fldChar w:fldCharType="separate"/>
        </w:r>
        <w:r>
          <w:rPr>
            <w:noProof/>
            <w:webHidden/>
          </w:rPr>
          <w:t>74</w:t>
        </w:r>
        <w:r>
          <w:rPr>
            <w:noProof/>
            <w:webHidden/>
          </w:rPr>
          <w:fldChar w:fldCharType="end"/>
        </w:r>
      </w:hyperlink>
    </w:p>
    <w:p w14:paraId="3DFFCB52" w14:textId="7F17699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8" w:history="1">
        <w:r w:rsidRPr="00866CDC">
          <w:rPr>
            <w:rStyle w:val="Hyperlink"/>
            <w:noProof/>
            <w:lang w:val="en-US"/>
          </w:rPr>
          <w:t>5.85</w:t>
        </w:r>
        <w:r>
          <w:rPr>
            <w:rFonts w:asciiTheme="minorHAnsi" w:eastAsiaTheme="minorEastAsia" w:hAnsiTheme="minorHAnsi"/>
            <w:noProof/>
            <w:lang w:val="de-DE" w:eastAsia="de-DE"/>
          </w:rPr>
          <w:tab/>
        </w:r>
        <w:r w:rsidRPr="00866CDC">
          <w:rPr>
            <w:rStyle w:val="Hyperlink"/>
            <w:noProof/>
            <w:lang w:val="en-US"/>
          </w:rPr>
          <w:t>REFERENCE</w:t>
        </w:r>
        <w:r>
          <w:rPr>
            <w:noProof/>
            <w:webHidden/>
          </w:rPr>
          <w:tab/>
        </w:r>
        <w:r>
          <w:rPr>
            <w:noProof/>
            <w:webHidden/>
          </w:rPr>
          <w:fldChar w:fldCharType="begin"/>
        </w:r>
        <w:r>
          <w:rPr>
            <w:noProof/>
            <w:webHidden/>
          </w:rPr>
          <w:instrText xml:space="preserve"> PAGEREF _Toc68685818 \h </w:instrText>
        </w:r>
        <w:r>
          <w:rPr>
            <w:noProof/>
            <w:webHidden/>
          </w:rPr>
        </w:r>
        <w:r>
          <w:rPr>
            <w:noProof/>
            <w:webHidden/>
          </w:rPr>
          <w:fldChar w:fldCharType="separate"/>
        </w:r>
        <w:r>
          <w:rPr>
            <w:noProof/>
            <w:webHidden/>
          </w:rPr>
          <w:t>74</w:t>
        </w:r>
        <w:r>
          <w:rPr>
            <w:noProof/>
            <w:webHidden/>
          </w:rPr>
          <w:fldChar w:fldCharType="end"/>
        </w:r>
      </w:hyperlink>
    </w:p>
    <w:p w14:paraId="1927DD16" w14:textId="27A7F7D3"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19" w:history="1">
        <w:r w:rsidRPr="00866CDC">
          <w:rPr>
            <w:rStyle w:val="Hyperlink"/>
            <w:noProof/>
            <w:lang w:val="en-US"/>
          </w:rPr>
          <w:t>5.86</w:t>
        </w:r>
        <w:r>
          <w:rPr>
            <w:rFonts w:asciiTheme="minorHAnsi" w:eastAsiaTheme="minorEastAsia" w:hAnsiTheme="minorHAnsi"/>
            <w:noProof/>
            <w:lang w:val="de-DE" w:eastAsia="de-DE"/>
          </w:rPr>
          <w:tab/>
        </w:r>
        <w:r w:rsidRPr="00866CDC">
          <w:rPr>
            <w:rStyle w:val="Hyperlink"/>
            <w:noProof/>
            <w:lang w:val="en-US"/>
          </w:rPr>
          <w:t>STATECHARTS</w:t>
        </w:r>
        <w:r>
          <w:rPr>
            <w:noProof/>
            <w:webHidden/>
          </w:rPr>
          <w:tab/>
        </w:r>
        <w:r>
          <w:rPr>
            <w:noProof/>
            <w:webHidden/>
          </w:rPr>
          <w:fldChar w:fldCharType="begin"/>
        </w:r>
        <w:r>
          <w:rPr>
            <w:noProof/>
            <w:webHidden/>
          </w:rPr>
          <w:instrText xml:space="preserve"> PAGEREF _Toc68685819 \h </w:instrText>
        </w:r>
        <w:r>
          <w:rPr>
            <w:noProof/>
            <w:webHidden/>
          </w:rPr>
        </w:r>
        <w:r>
          <w:rPr>
            <w:noProof/>
            <w:webHidden/>
          </w:rPr>
          <w:fldChar w:fldCharType="separate"/>
        </w:r>
        <w:r>
          <w:rPr>
            <w:noProof/>
            <w:webHidden/>
          </w:rPr>
          <w:t>74</w:t>
        </w:r>
        <w:r>
          <w:rPr>
            <w:noProof/>
            <w:webHidden/>
          </w:rPr>
          <w:fldChar w:fldCharType="end"/>
        </w:r>
      </w:hyperlink>
    </w:p>
    <w:p w14:paraId="295955BB" w14:textId="7E7BFB29"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0" w:history="1">
        <w:r w:rsidRPr="00866CDC">
          <w:rPr>
            <w:rStyle w:val="Hyperlink"/>
            <w:noProof/>
            <w:lang w:val="en-US"/>
          </w:rPr>
          <w:t>5.87</w:t>
        </w:r>
        <w:r>
          <w:rPr>
            <w:rFonts w:asciiTheme="minorHAnsi" w:eastAsiaTheme="minorEastAsia" w:hAnsiTheme="minorHAnsi"/>
            <w:noProof/>
            <w:lang w:val="de-DE" w:eastAsia="de-DE"/>
          </w:rPr>
          <w:tab/>
        </w:r>
        <w:r w:rsidRPr="00866CDC">
          <w:rPr>
            <w:rStyle w:val="Hyperlink"/>
            <w:noProof/>
            <w:lang w:val="en-US"/>
          </w:rPr>
          <w:t>MACHINE</w:t>
        </w:r>
        <w:r>
          <w:rPr>
            <w:noProof/>
            <w:webHidden/>
          </w:rPr>
          <w:tab/>
        </w:r>
        <w:r>
          <w:rPr>
            <w:noProof/>
            <w:webHidden/>
          </w:rPr>
          <w:fldChar w:fldCharType="begin"/>
        </w:r>
        <w:r>
          <w:rPr>
            <w:noProof/>
            <w:webHidden/>
          </w:rPr>
          <w:instrText xml:space="preserve"> PAGEREF _Toc68685820 \h </w:instrText>
        </w:r>
        <w:r>
          <w:rPr>
            <w:noProof/>
            <w:webHidden/>
          </w:rPr>
        </w:r>
        <w:r>
          <w:rPr>
            <w:noProof/>
            <w:webHidden/>
          </w:rPr>
          <w:fldChar w:fldCharType="separate"/>
        </w:r>
        <w:r>
          <w:rPr>
            <w:noProof/>
            <w:webHidden/>
          </w:rPr>
          <w:t>75</w:t>
        </w:r>
        <w:r>
          <w:rPr>
            <w:noProof/>
            <w:webHidden/>
          </w:rPr>
          <w:fldChar w:fldCharType="end"/>
        </w:r>
      </w:hyperlink>
    </w:p>
    <w:p w14:paraId="633ABE60" w14:textId="662149B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1" w:history="1">
        <w:r w:rsidRPr="00866CDC">
          <w:rPr>
            <w:rStyle w:val="Hyperlink"/>
            <w:noProof/>
            <w:lang w:val="en-US"/>
          </w:rPr>
          <w:t>5.88</w:t>
        </w:r>
        <w:r>
          <w:rPr>
            <w:rFonts w:asciiTheme="minorHAnsi" w:eastAsiaTheme="minorEastAsia" w:hAnsiTheme="minorHAnsi"/>
            <w:noProof/>
            <w:lang w:val="de-DE" w:eastAsia="de-DE"/>
          </w:rPr>
          <w:tab/>
        </w:r>
        <w:r w:rsidRPr="00866CDC">
          <w:rPr>
            <w:rStyle w:val="Hyperlink"/>
            <w:noProof/>
            <w:lang w:val="en-US"/>
          </w:rPr>
          <w:t>STATE</w:t>
        </w:r>
        <w:r>
          <w:rPr>
            <w:noProof/>
            <w:webHidden/>
          </w:rPr>
          <w:tab/>
        </w:r>
        <w:r>
          <w:rPr>
            <w:noProof/>
            <w:webHidden/>
          </w:rPr>
          <w:fldChar w:fldCharType="begin"/>
        </w:r>
        <w:r>
          <w:rPr>
            <w:noProof/>
            <w:webHidden/>
          </w:rPr>
          <w:instrText xml:space="preserve"> PAGEREF _Toc68685821 \h </w:instrText>
        </w:r>
        <w:r>
          <w:rPr>
            <w:noProof/>
            <w:webHidden/>
          </w:rPr>
        </w:r>
        <w:r>
          <w:rPr>
            <w:noProof/>
            <w:webHidden/>
          </w:rPr>
          <w:fldChar w:fldCharType="separate"/>
        </w:r>
        <w:r>
          <w:rPr>
            <w:noProof/>
            <w:webHidden/>
          </w:rPr>
          <w:t>75</w:t>
        </w:r>
        <w:r>
          <w:rPr>
            <w:noProof/>
            <w:webHidden/>
          </w:rPr>
          <w:fldChar w:fldCharType="end"/>
        </w:r>
      </w:hyperlink>
    </w:p>
    <w:p w14:paraId="5FA641BD" w14:textId="2144A34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2" w:history="1">
        <w:r w:rsidRPr="00866CDC">
          <w:rPr>
            <w:rStyle w:val="Hyperlink"/>
            <w:noProof/>
            <w:lang w:val="en-US"/>
          </w:rPr>
          <w:t>5.89</w:t>
        </w:r>
        <w:r>
          <w:rPr>
            <w:rFonts w:asciiTheme="minorHAnsi" w:eastAsiaTheme="minorEastAsia" w:hAnsiTheme="minorHAnsi"/>
            <w:noProof/>
            <w:lang w:val="de-DE" w:eastAsia="de-DE"/>
          </w:rPr>
          <w:tab/>
        </w:r>
        <w:r w:rsidRPr="00866CDC">
          <w:rPr>
            <w:rStyle w:val="Hyperlink"/>
            <w:noProof/>
            <w:lang w:val="en-US"/>
          </w:rPr>
          <w:t>ENTER</w:t>
        </w:r>
        <w:r>
          <w:rPr>
            <w:noProof/>
            <w:webHidden/>
          </w:rPr>
          <w:tab/>
        </w:r>
        <w:r>
          <w:rPr>
            <w:noProof/>
            <w:webHidden/>
          </w:rPr>
          <w:fldChar w:fldCharType="begin"/>
        </w:r>
        <w:r>
          <w:rPr>
            <w:noProof/>
            <w:webHidden/>
          </w:rPr>
          <w:instrText xml:space="preserve"> PAGEREF _Toc68685822 \h </w:instrText>
        </w:r>
        <w:r>
          <w:rPr>
            <w:noProof/>
            <w:webHidden/>
          </w:rPr>
        </w:r>
        <w:r>
          <w:rPr>
            <w:noProof/>
            <w:webHidden/>
          </w:rPr>
          <w:fldChar w:fldCharType="separate"/>
        </w:r>
        <w:r>
          <w:rPr>
            <w:noProof/>
            <w:webHidden/>
          </w:rPr>
          <w:t>76</w:t>
        </w:r>
        <w:r>
          <w:rPr>
            <w:noProof/>
            <w:webHidden/>
          </w:rPr>
          <w:fldChar w:fldCharType="end"/>
        </w:r>
      </w:hyperlink>
    </w:p>
    <w:p w14:paraId="0834D9D6" w14:textId="66A4CDAC"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3" w:history="1">
        <w:r w:rsidRPr="00866CDC">
          <w:rPr>
            <w:rStyle w:val="Hyperlink"/>
            <w:noProof/>
            <w:lang w:val="en-US"/>
          </w:rPr>
          <w:t>5.90</w:t>
        </w:r>
        <w:r>
          <w:rPr>
            <w:rFonts w:asciiTheme="minorHAnsi" w:eastAsiaTheme="minorEastAsia" w:hAnsiTheme="minorHAnsi"/>
            <w:noProof/>
            <w:lang w:val="de-DE" w:eastAsia="de-DE"/>
          </w:rPr>
          <w:tab/>
        </w:r>
        <w:r w:rsidRPr="00866CDC">
          <w:rPr>
            <w:rStyle w:val="Hyperlink"/>
            <w:noProof/>
            <w:lang w:val="en-US"/>
          </w:rPr>
          <w:t>EXIT</w:t>
        </w:r>
        <w:r>
          <w:rPr>
            <w:noProof/>
            <w:webHidden/>
          </w:rPr>
          <w:tab/>
        </w:r>
        <w:r>
          <w:rPr>
            <w:noProof/>
            <w:webHidden/>
          </w:rPr>
          <w:fldChar w:fldCharType="begin"/>
        </w:r>
        <w:r>
          <w:rPr>
            <w:noProof/>
            <w:webHidden/>
          </w:rPr>
          <w:instrText xml:space="preserve"> PAGEREF _Toc68685823 \h </w:instrText>
        </w:r>
        <w:r>
          <w:rPr>
            <w:noProof/>
            <w:webHidden/>
          </w:rPr>
        </w:r>
        <w:r>
          <w:rPr>
            <w:noProof/>
            <w:webHidden/>
          </w:rPr>
          <w:fldChar w:fldCharType="separate"/>
        </w:r>
        <w:r>
          <w:rPr>
            <w:noProof/>
            <w:webHidden/>
          </w:rPr>
          <w:t>76</w:t>
        </w:r>
        <w:r>
          <w:rPr>
            <w:noProof/>
            <w:webHidden/>
          </w:rPr>
          <w:fldChar w:fldCharType="end"/>
        </w:r>
      </w:hyperlink>
    </w:p>
    <w:p w14:paraId="6E95A8FA" w14:textId="6DF4E4E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4" w:history="1">
        <w:r w:rsidRPr="00866CDC">
          <w:rPr>
            <w:rStyle w:val="Hyperlink"/>
            <w:noProof/>
            <w:lang w:val="en-US"/>
          </w:rPr>
          <w:t>5.91</w:t>
        </w:r>
        <w:r>
          <w:rPr>
            <w:rFonts w:asciiTheme="minorHAnsi" w:eastAsiaTheme="minorEastAsia" w:hAnsiTheme="minorHAnsi"/>
            <w:noProof/>
            <w:lang w:val="de-DE" w:eastAsia="de-DE"/>
          </w:rPr>
          <w:tab/>
        </w:r>
        <w:r w:rsidRPr="00866CDC">
          <w:rPr>
            <w:rStyle w:val="Hyperlink"/>
            <w:noProof/>
            <w:lang w:val="en-US"/>
          </w:rPr>
          <w:t>UNITSTATE</w:t>
        </w:r>
        <w:r>
          <w:rPr>
            <w:noProof/>
            <w:webHidden/>
          </w:rPr>
          <w:tab/>
        </w:r>
        <w:r>
          <w:rPr>
            <w:noProof/>
            <w:webHidden/>
          </w:rPr>
          <w:fldChar w:fldCharType="begin"/>
        </w:r>
        <w:r>
          <w:rPr>
            <w:noProof/>
            <w:webHidden/>
          </w:rPr>
          <w:instrText xml:space="preserve"> PAGEREF _Toc68685824 \h </w:instrText>
        </w:r>
        <w:r>
          <w:rPr>
            <w:noProof/>
            <w:webHidden/>
          </w:rPr>
        </w:r>
        <w:r>
          <w:rPr>
            <w:noProof/>
            <w:webHidden/>
          </w:rPr>
          <w:fldChar w:fldCharType="separate"/>
        </w:r>
        <w:r>
          <w:rPr>
            <w:noProof/>
            <w:webHidden/>
          </w:rPr>
          <w:t>76</w:t>
        </w:r>
        <w:r>
          <w:rPr>
            <w:noProof/>
            <w:webHidden/>
          </w:rPr>
          <w:fldChar w:fldCharType="end"/>
        </w:r>
      </w:hyperlink>
    </w:p>
    <w:p w14:paraId="7E806E89" w14:textId="47AF809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5" w:history="1">
        <w:r w:rsidRPr="00866CDC">
          <w:rPr>
            <w:rStyle w:val="Hyperlink"/>
            <w:noProof/>
            <w:lang w:val="en-US"/>
          </w:rPr>
          <w:t>5.92</w:t>
        </w:r>
        <w:r>
          <w:rPr>
            <w:rFonts w:asciiTheme="minorHAnsi" w:eastAsiaTheme="minorEastAsia" w:hAnsiTheme="minorHAnsi"/>
            <w:noProof/>
            <w:lang w:val="de-DE" w:eastAsia="de-DE"/>
          </w:rPr>
          <w:tab/>
        </w:r>
        <w:r w:rsidRPr="00866CDC">
          <w:rPr>
            <w:rStyle w:val="Hyperlink"/>
            <w:noProof/>
            <w:lang w:val="en-US"/>
          </w:rPr>
          <w:t>TRANSITION</w:t>
        </w:r>
        <w:r>
          <w:rPr>
            <w:noProof/>
            <w:webHidden/>
          </w:rPr>
          <w:tab/>
        </w:r>
        <w:r>
          <w:rPr>
            <w:noProof/>
            <w:webHidden/>
          </w:rPr>
          <w:fldChar w:fldCharType="begin"/>
        </w:r>
        <w:r>
          <w:rPr>
            <w:noProof/>
            <w:webHidden/>
          </w:rPr>
          <w:instrText xml:space="preserve"> PAGEREF _Toc68685825 \h </w:instrText>
        </w:r>
        <w:r>
          <w:rPr>
            <w:noProof/>
            <w:webHidden/>
          </w:rPr>
        </w:r>
        <w:r>
          <w:rPr>
            <w:noProof/>
            <w:webHidden/>
          </w:rPr>
          <w:fldChar w:fldCharType="separate"/>
        </w:r>
        <w:r>
          <w:rPr>
            <w:noProof/>
            <w:webHidden/>
          </w:rPr>
          <w:t>77</w:t>
        </w:r>
        <w:r>
          <w:rPr>
            <w:noProof/>
            <w:webHidden/>
          </w:rPr>
          <w:fldChar w:fldCharType="end"/>
        </w:r>
      </w:hyperlink>
    </w:p>
    <w:p w14:paraId="201D7761" w14:textId="6F64A69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6" w:history="1">
        <w:r w:rsidRPr="00866CDC">
          <w:rPr>
            <w:rStyle w:val="Hyperlink"/>
            <w:noProof/>
            <w:lang w:val="en-US"/>
          </w:rPr>
          <w:t>5.93</w:t>
        </w:r>
        <w:r>
          <w:rPr>
            <w:rFonts w:asciiTheme="minorHAnsi" w:eastAsiaTheme="minorEastAsia" w:hAnsiTheme="minorHAnsi"/>
            <w:noProof/>
            <w:lang w:val="de-DE" w:eastAsia="de-DE"/>
          </w:rPr>
          <w:tab/>
        </w:r>
        <w:r w:rsidRPr="00866CDC">
          <w:rPr>
            <w:rStyle w:val="Hyperlink"/>
            <w:noProof/>
            <w:lang w:val="en-US"/>
          </w:rPr>
          <w:t>DURING</w:t>
        </w:r>
        <w:r>
          <w:rPr>
            <w:noProof/>
            <w:webHidden/>
          </w:rPr>
          <w:tab/>
        </w:r>
        <w:r>
          <w:rPr>
            <w:noProof/>
            <w:webHidden/>
          </w:rPr>
          <w:fldChar w:fldCharType="begin"/>
        </w:r>
        <w:r>
          <w:rPr>
            <w:noProof/>
            <w:webHidden/>
          </w:rPr>
          <w:instrText xml:space="preserve"> PAGEREF _Toc68685826 \h </w:instrText>
        </w:r>
        <w:r>
          <w:rPr>
            <w:noProof/>
            <w:webHidden/>
          </w:rPr>
        </w:r>
        <w:r>
          <w:rPr>
            <w:noProof/>
            <w:webHidden/>
          </w:rPr>
          <w:fldChar w:fldCharType="separate"/>
        </w:r>
        <w:r>
          <w:rPr>
            <w:noProof/>
            <w:webHidden/>
          </w:rPr>
          <w:t>78</w:t>
        </w:r>
        <w:r>
          <w:rPr>
            <w:noProof/>
            <w:webHidden/>
          </w:rPr>
          <w:fldChar w:fldCharType="end"/>
        </w:r>
      </w:hyperlink>
    </w:p>
    <w:p w14:paraId="25799696" w14:textId="07F571E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7" w:history="1">
        <w:r w:rsidRPr="00866CDC">
          <w:rPr>
            <w:rStyle w:val="Hyperlink"/>
            <w:noProof/>
            <w:lang w:val="en-US"/>
          </w:rPr>
          <w:t>5.94</w:t>
        </w:r>
        <w:r>
          <w:rPr>
            <w:rFonts w:asciiTheme="minorHAnsi" w:eastAsiaTheme="minorEastAsia" w:hAnsiTheme="minorHAnsi"/>
            <w:noProof/>
            <w:lang w:val="de-DE" w:eastAsia="de-DE"/>
          </w:rPr>
          <w:tab/>
        </w:r>
        <w:r w:rsidRPr="00866CDC">
          <w:rPr>
            <w:rStyle w:val="Hyperlink"/>
            <w:noProof/>
            <w:lang w:val="en-US"/>
          </w:rPr>
          <w:t>CHOICE</w:t>
        </w:r>
        <w:r>
          <w:rPr>
            <w:noProof/>
            <w:webHidden/>
          </w:rPr>
          <w:tab/>
        </w:r>
        <w:r>
          <w:rPr>
            <w:noProof/>
            <w:webHidden/>
          </w:rPr>
          <w:fldChar w:fldCharType="begin"/>
        </w:r>
        <w:r>
          <w:rPr>
            <w:noProof/>
            <w:webHidden/>
          </w:rPr>
          <w:instrText xml:space="preserve"> PAGEREF _Toc68685827 \h </w:instrText>
        </w:r>
        <w:r>
          <w:rPr>
            <w:noProof/>
            <w:webHidden/>
          </w:rPr>
        </w:r>
        <w:r>
          <w:rPr>
            <w:noProof/>
            <w:webHidden/>
          </w:rPr>
          <w:fldChar w:fldCharType="separate"/>
        </w:r>
        <w:r>
          <w:rPr>
            <w:noProof/>
            <w:webHidden/>
          </w:rPr>
          <w:t>78</w:t>
        </w:r>
        <w:r>
          <w:rPr>
            <w:noProof/>
            <w:webHidden/>
          </w:rPr>
          <w:fldChar w:fldCharType="end"/>
        </w:r>
      </w:hyperlink>
    </w:p>
    <w:p w14:paraId="4492C3DF" w14:textId="48AB09D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8" w:history="1">
        <w:r w:rsidRPr="00866CDC">
          <w:rPr>
            <w:rStyle w:val="Hyperlink"/>
            <w:noProof/>
            <w:lang w:val="en-US"/>
          </w:rPr>
          <w:t>5.95</w:t>
        </w:r>
        <w:r>
          <w:rPr>
            <w:rFonts w:asciiTheme="minorHAnsi" w:eastAsiaTheme="minorEastAsia" w:hAnsiTheme="minorHAnsi"/>
            <w:noProof/>
            <w:lang w:val="de-DE" w:eastAsia="de-DE"/>
          </w:rPr>
          <w:tab/>
        </w:r>
        <w:r w:rsidRPr="00866CDC">
          <w:rPr>
            <w:rStyle w:val="Hyperlink"/>
            <w:noProof/>
            <w:lang w:val="en-US"/>
          </w:rPr>
          <w:t>ENDSTATE</w:t>
        </w:r>
        <w:r>
          <w:rPr>
            <w:noProof/>
            <w:webHidden/>
          </w:rPr>
          <w:tab/>
        </w:r>
        <w:r>
          <w:rPr>
            <w:noProof/>
            <w:webHidden/>
          </w:rPr>
          <w:fldChar w:fldCharType="begin"/>
        </w:r>
        <w:r>
          <w:rPr>
            <w:noProof/>
            <w:webHidden/>
          </w:rPr>
          <w:instrText xml:space="preserve"> PAGEREF _Toc68685828 \h </w:instrText>
        </w:r>
        <w:r>
          <w:rPr>
            <w:noProof/>
            <w:webHidden/>
          </w:rPr>
        </w:r>
        <w:r>
          <w:rPr>
            <w:noProof/>
            <w:webHidden/>
          </w:rPr>
          <w:fldChar w:fldCharType="separate"/>
        </w:r>
        <w:r>
          <w:rPr>
            <w:noProof/>
            <w:webHidden/>
          </w:rPr>
          <w:t>78</w:t>
        </w:r>
        <w:r>
          <w:rPr>
            <w:noProof/>
            <w:webHidden/>
          </w:rPr>
          <w:fldChar w:fldCharType="end"/>
        </w:r>
      </w:hyperlink>
    </w:p>
    <w:p w14:paraId="4D711183" w14:textId="5C94577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29" w:history="1">
        <w:r w:rsidRPr="00866CDC">
          <w:rPr>
            <w:rStyle w:val="Hyperlink"/>
            <w:noProof/>
            <w:lang w:val="en-US"/>
          </w:rPr>
          <w:t>5.96</w:t>
        </w:r>
        <w:r>
          <w:rPr>
            <w:rFonts w:asciiTheme="minorHAnsi" w:eastAsiaTheme="minorEastAsia" w:hAnsiTheme="minorHAnsi"/>
            <w:noProof/>
            <w:lang w:val="de-DE" w:eastAsia="de-DE"/>
          </w:rPr>
          <w:tab/>
        </w:r>
        <w:r w:rsidRPr="00866CDC">
          <w:rPr>
            <w:rStyle w:val="Hyperlink"/>
            <w:noProof/>
            <w:lang w:val="en-US"/>
          </w:rPr>
          <w:t>SUBMACHINE</w:t>
        </w:r>
        <w:r>
          <w:rPr>
            <w:noProof/>
            <w:webHidden/>
          </w:rPr>
          <w:tab/>
        </w:r>
        <w:r>
          <w:rPr>
            <w:noProof/>
            <w:webHidden/>
          </w:rPr>
          <w:fldChar w:fldCharType="begin"/>
        </w:r>
        <w:r>
          <w:rPr>
            <w:noProof/>
            <w:webHidden/>
          </w:rPr>
          <w:instrText xml:space="preserve"> PAGEREF _Toc68685829 \h </w:instrText>
        </w:r>
        <w:r>
          <w:rPr>
            <w:noProof/>
            <w:webHidden/>
          </w:rPr>
        </w:r>
        <w:r>
          <w:rPr>
            <w:noProof/>
            <w:webHidden/>
          </w:rPr>
          <w:fldChar w:fldCharType="separate"/>
        </w:r>
        <w:r>
          <w:rPr>
            <w:noProof/>
            <w:webHidden/>
          </w:rPr>
          <w:t>78</w:t>
        </w:r>
        <w:r>
          <w:rPr>
            <w:noProof/>
            <w:webHidden/>
          </w:rPr>
          <w:fldChar w:fldCharType="end"/>
        </w:r>
      </w:hyperlink>
    </w:p>
    <w:p w14:paraId="05B99DB8" w14:textId="3876D6A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0" w:history="1">
        <w:r w:rsidRPr="00866CDC">
          <w:rPr>
            <w:rStyle w:val="Hyperlink"/>
            <w:noProof/>
            <w:lang w:val="en-US"/>
          </w:rPr>
          <w:t>5.97</w:t>
        </w:r>
        <w:r>
          <w:rPr>
            <w:rFonts w:asciiTheme="minorHAnsi" w:eastAsiaTheme="minorEastAsia" w:hAnsiTheme="minorHAnsi"/>
            <w:noProof/>
            <w:lang w:val="de-DE" w:eastAsia="de-DE"/>
          </w:rPr>
          <w:tab/>
        </w:r>
        <w:r w:rsidRPr="00866CDC">
          <w:rPr>
            <w:rStyle w:val="Hyperlink"/>
            <w:noProof/>
            <w:lang w:val="en-US"/>
          </w:rPr>
          <w:t>ENTRY POINT</w:t>
        </w:r>
        <w:r>
          <w:rPr>
            <w:noProof/>
            <w:webHidden/>
          </w:rPr>
          <w:tab/>
        </w:r>
        <w:r>
          <w:rPr>
            <w:noProof/>
            <w:webHidden/>
          </w:rPr>
          <w:fldChar w:fldCharType="begin"/>
        </w:r>
        <w:r>
          <w:rPr>
            <w:noProof/>
            <w:webHidden/>
          </w:rPr>
          <w:instrText xml:space="preserve"> PAGEREF _Toc68685830 \h </w:instrText>
        </w:r>
        <w:r>
          <w:rPr>
            <w:noProof/>
            <w:webHidden/>
          </w:rPr>
        </w:r>
        <w:r>
          <w:rPr>
            <w:noProof/>
            <w:webHidden/>
          </w:rPr>
          <w:fldChar w:fldCharType="separate"/>
        </w:r>
        <w:r>
          <w:rPr>
            <w:noProof/>
            <w:webHidden/>
          </w:rPr>
          <w:t>79</w:t>
        </w:r>
        <w:r>
          <w:rPr>
            <w:noProof/>
            <w:webHidden/>
          </w:rPr>
          <w:fldChar w:fldCharType="end"/>
        </w:r>
      </w:hyperlink>
    </w:p>
    <w:p w14:paraId="3CE44820" w14:textId="2C80A7C3"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1" w:history="1">
        <w:r w:rsidRPr="00866CDC">
          <w:rPr>
            <w:rStyle w:val="Hyperlink"/>
            <w:noProof/>
            <w:lang w:val="en-US"/>
          </w:rPr>
          <w:t>5.98</w:t>
        </w:r>
        <w:r>
          <w:rPr>
            <w:rFonts w:asciiTheme="minorHAnsi" w:eastAsiaTheme="minorEastAsia" w:hAnsiTheme="minorHAnsi"/>
            <w:noProof/>
            <w:lang w:val="de-DE" w:eastAsia="de-DE"/>
          </w:rPr>
          <w:tab/>
        </w:r>
        <w:r w:rsidRPr="00866CDC">
          <w:rPr>
            <w:rStyle w:val="Hyperlink"/>
            <w:noProof/>
            <w:lang w:val="en-US"/>
          </w:rPr>
          <w:t>EXIT POINT</w:t>
        </w:r>
        <w:r>
          <w:rPr>
            <w:noProof/>
            <w:webHidden/>
          </w:rPr>
          <w:tab/>
        </w:r>
        <w:r>
          <w:rPr>
            <w:noProof/>
            <w:webHidden/>
          </w:rPr>
          <w:fldChar w:fldCharType="begin"/>
        </w:r>
        <w:r>
          <w:rPr>
            <w:noProof/>
            <w:webHidden/>
          </w:rPr>
          <w:instrText xml:space="preserve"> PAGEREF _Toc68685831 \h </w:instrText>
        </w:r>
        <w:r>
          <w:rPr>
            <w:noProof/>
            <w:webHidden/>
          </w:rPr>
        </w:r>
        <w:r>
          <w:rPr>
            <w:noProof/>
            <w:webHidden/>
          </w:rPr>
          <w:fldChar w:fldCharType="separate"/>
        </w:r>
        <w:r>
          <w:rPr>
            <w:noProof/>
            <w:webHidden/>
          </w:rPr>
          <w:t>79</w:t>
        </w:r>
        <w:r>
          <w:rPr>
            <w:noProof/>
            <w:webHidden/>
          </w:rPr>
          <w:fldChar w:fldCharType="end"/>
        </w:r>
      </w:hyperlink>
    </w:p>
    <w:p w14:paraId="1CAFDAE1" w14:textId="3C9A9732"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2" w:history="1">
        <w:r w:rsidRPr="00866CDC">
          <w:rPr>
            <w:rStyle w:val="Hyperlink"/>
            <w:noProof/>
            <w:lang w:val="en-US"/>
          </w:rPr>
          <w:t>5.99</w:t>
        </w:r>
        <w:r>
          <w:rPr>
            <w:rFonts w:asciiTheme="minorHAnsi" w:eastAsiaTheme="minorEastAsia" w:hAnsiTheme="minorHAnsi"/>
            <w:noProof/>
            <w:lang w:val="de-DE" w:eastAsia="de-DE"/>
          </w:rPr>
          <w:tab/>
        </w:r>
        <w:r w:rsidRPr="00866CDC">
          <w:rPr>
            <w:rStyle w:val="Hyperlink"/>
            <w:noProof/>
            <w:lang w:val="en-US"/>
          </w:rPr>
          <w:t>ACTIVITYCHARTS</w:t>
        </w:r>
        <w:r>
          <w:rPr>
            <w:noProof/>
            <w:webHidden/>
          </w:rPr>
          <w:tab/>
        </w:r>
        <w:r>
          <w:rPr>
            <w:noProof/>
            <w:webHidden/>
          </w:rPr>
          <w:fldChar w:fldCharType="begin"/>
        </w:r>
        <w:r>
          <w:rPr>
            <w:noProof/>
            <w:webHidden/>
          </w:rPr>
          <w:instrText xml:space="preserve"> PAGEREF _Toc68685832 \h </w:instrText>
        </w:r>
        <w:r>
          <w:rPr>
            <w:noProof/>
            <w:webHidden/>
          </w:rPr>
        </w:r>
        <w:r>
          <w:rPr>
            <w:noProof/>
            <w:webHidden/>
          </w:rPr>
          <w:fldChar w:fldCharType="separate"/>
        </w:r>
        <w:r>
          <w:rPr>
            <w:noProof/>
            <w:webHidden/>
          </w:rPr>
          <w:t>79</w:t>
        </w:r>
        <w:r>
          <w:rPr>
            <w:noProof/>
            <w:webHidden/>
          </w:rPr>
          <w:fldChar w:fldCharType="end"/>
        </w:r>
      </w:hyperlink>
    </w:p>
    <w:p w14:paraId="216CA8C1" w14:textId="54C45166"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3" w:history="1">
        <w:r w:rsidRPr="00866CDC">
          <w:rPr>
            <w:rStyle w:val="Hyperlink"/>
            <w:noProof/>
            <w:lang w:val="en-US"/>
          </w:rPr>
          <w:t>5.100</w:t>
        </w:r>
        <w:r>
          <w:rPr>
            <w:rFonts w:asciiTheme="minorHAnsi" w:eastAsiaTheme="minorEastAsia" w:hAnsiTheme="minorHAnsi"/>
            <w:noProof/>
            <w:lang w:val="de-DE" w:eastAsia="de-DE"/>
          </w:rPr>
          <w:tab/>
        </w:r>
        <w:r w:rsidRPr="00866CDC">
          <w:rPr>
            <w:rStyle w:val="Hyperlink"/>
            <w:noProof/>
            <w:lang w:val="en-US"/>
          </w:rPr>
          <w:t>ACTIVITY</w:t>
        </w:r>
        <w:r>
          <w:rPr>
            <w:noProof/>
            <w:webHidden/>
          </w:rPr>
          <w:tab/>
        </w:r>
        <w:r>
          <w:rPr>
            <w:noProof/>
            <w:webHidden/>
          </w:rPr>
          <w:fldChar w:fldCharType="begin"/>
        </w:r>
        <w:r>
          <w:rPr>
            <w:noProof/>
            <w:webHidden/>
          </w:rPr>
          <w:instrText xml:space="preserve"> PAGEREF _Toc68685833 \h </w:instrText>
        </w:r>
        <w:r>
          <w:rPr>
            <w:noProof/>
            <w:webHidden/>
          </w:rPr>
        </w:r>
        <w:r>
          <w:rPr>
            <w:noProof/>
            <w:webHidden/>
          </w:rPr>
          <w:fldChar w:fldCharType="separate"/>
        </w:r>
        <w:r>
          <w:rPr>
            <w:noProof/>
            <w:webHidden/>
          </w:rPr>
          <w:t>79</w:t>
        </w:r>
        <w:r>
          <w:rPr>
            <w:noProof/>
            <w:webHidden/>
          </w:rPr>
          <w:fldChar w:fldCharType="end"/>
        </w:r>
      </w:hyperlink>
    </w:p>
    <w:p w14:paraId="6092C4BC" w14:textId="0FC885D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4" w:history="1">
        <w:r w:rsidRPr="00866CDC">
          <w:rPr>
            <w:rStyle w:val="Hyperlink"/>
            <w:noProof/>
            <w:lang w:val="en-US"/>
          </w:rPr>
          <w:t>5.101</w:t>
        </w:r>
        <w:r>
          <w:rPr>
            <w:rFonts w:asciiTheme="minorHAnsi" w:eastAsiaTheme="minorEastAsia" w:hAnsiTheme="minorHAnsi"/>
            <w:noProof/>
            <w:lang w:val="de-DE" w:eastAsia="de-DE"/>
          </w:rPr>
          <w:tab/>
        </w:r>
        <w:r w:rsidRPr="00866CDC">
          <w:rPr>
            <w:rStyle w:val="Hyperlink"/>
            <w:noProof/>
            <w:lang w:val="en-US"/>
          </w:rPr>
          <w:t>START</w:t>
        </w:r>
        <w:r>
          <w:rPr>
            <w:noProof/>
            <w:webHidden/>
          </w:rPr>
          <w:tab/>
        </w:r>
        <w:r>
          <w:rPr>
            <w:noProof/>
            <w:webHidden/>
          </w:rPr>
          <w:fldChar w:fldCharType="begin"/>
        </w:r>
        <w:r>
          <w:rPr>
            <w:noProof/>
            <w:webHidden/>
          </w:rPr>
          <w:instrText xml:space="preserve"> PAGEREF _Toc68685834 \h </w:instrText>
        </w:r>
        <w:r>
          <w:rPr>
            <w:noProof/>
            <w:webHidden/>
          </w:rPr>
        </w:r>
        <w:r>
          <w:rPr>
            <w:noProof/>
            <w:webHidden/>
          </w:rPr>
          <w:fldChar w:fldCharType="separate"/>
        </w:r>
        <w:r>
          <w:rPr>
            <w:noProof/>
            <w:webHidden/>
          </w:rPr>
          <w:t>80</w:t>
        </w:r>
        <w:r>
          <w:rPr>
            <w:noProof/>
            <w:webHidden/>
          </w:rPr>
          <w:fldChar w:fldCharType="end"/>
        </w:r>
      </w:hyperlink>
    </w:p>
    <w:p w14:paraId="79924B37" w14:textId="418FCC3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5" w:history="1">
        <w:r w:rsidRPr="00866CDC">
          <w:rPr>
            <w:rStyle w:val="Hyperlink"/>
            <w:noProof/>
            <w:lang w:val="en-US"/>
          </w:rPr>
          <w:t>5.102</w:t>
        </w:r>
        <w:r>
          <w:rPr>
            <w:rFonts w:asciiTheme="minorHAnsi" w:eastAsiaTheme="minorEastAsia" w:hAnsiTheme="minorHAnsi"/>
            <w:noProof/>
            <w:lang w:val="de-DE" w:eastAsia="de-DE"/>
          </w:rPr>
          <w:tab/>
        </w:r>
        <w:r w:rsidRPr="00866CDC">
          <w:rPr>
            <w:rStyle w:val="Hyperlink"/>
            <w:noProof/>
            <w:lang w:val="en-US"/>
          </w:rPr>
          <w:t>END</w:t>
        </w:r>
        <w:r>
          <w:rPr>
            <w:noProof/>
            <w:webHidden/>
          </w:rPr>
          <w:tab/>
        </w:r>
        <w:r>
          <w:rPr>
            <w:noProof/>
            <w:webHidden/>
          </w:rPr>
          <w:fldChar w:fldCharType="begin"/>
        </w:r>
        <w:r>
          <w:rPr>
            <w:noProof/>
            <w:webHidden/>
          </w:rPr>
          <w:instrText xml:space="preserve"> PAGEREF _Toc68685835 \h </w:instrText>
        </w:r>
        <w:r>
          <w:rPr>
            <w:noProof/>
            <w:webHidden/>
          </w:rPr>
        </w:r>
        <w:r>
          <w:rPr>
            <w:noProof/>
            <w:webHidden/>
          </w:rPr>
          <w:fldChar w:fldCharType="separate"/>
        </w:r>
        <w:r>
          <w:rPr>
            <w:noProof/>
            <w:webHidden/>
          </w:rPr>
          <w:t>80</w:t>
        </w:r>
        <w:r>
          <w:rPr>
            <w:noProof/>
            <w:webHidden/>
          </w:rPr>
          <w:fldChar w:fldCharType="end"/>
        </w:r>
      </w:hyperlink>
    </w:p>
    <w:p w14:paraId="7C5C84E6" w14:textId="6C32C06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6" w:history="1">
        <w:r w:rsidRPr="00866CDC">
          <w:rPr>
            <w:rStyle w:val="Hyperlink"/>
            <w:noProof/>
            <w:lang w:val="en-US"/>
          </w:rPr>
          <w:t>5.103</w:t>
        </w:r>
        <w:r>
          <w:rPr>
            <w:rFonts w:asciiTheme="minorHAnsi" w:eastAsiaTheme="minorEastAsia" w:hAnsiTheme="minorHAnsi"/>
            <w:noProof/>
            <w:lang w:val="de-DE" w:eastAsia="de-DE"/>
          </w:rPr>
          <w:tab/>
        </w:r>
        <w:r w:rsidRPr="00866CDC">
          <w:rPr>
            <w:rStyle w:val="Hyperlink"/>
            <w:noProof/>
            <w:lang w:val="en-US"/>
          </w:rPr>
          <w:t>ACTION</w:t>
        </w:r>
        <w:r>
          <w:rPr>
            <w:noProof/>
            <w:webHidden/>
          </w:rPr>
          <w:tab/>
        </w:r>
        <w:r>
          <w:rPr>
            <w:noProof/>
            <w:webHidden/>
          </w:rPr>
          <w:fldChar w:fldCharType="begin"/>
        </w:r>
        <w:r>
          <w:rPr>
            <w:noProof/>
            <w:webHidden/>
          </w:rPr>
          <w:instrText xml:space="preserve"> PAGEREF _Toc68685836 \h </w:instrText>
        </w:r>
        <w:r>
          <w:rPr>
            <w:noProof/>
            <w:webHidden/>
          </w:rPr>
        </w:r>
        <w:r>
          <w:rPr>
            <w:noProof/>
            <w:webHidden/>
          </w:rPr>
          <w:fldChar w:fldCharType="separate"/>
        </w:r>
        <w:r>
          <w:rPr>
            <w:noProof/>
            <w:webHidden/>
          </w:rPr>
          <w:t>80</w:t>
        </w:r>
        <w:r>
          <w:rPr>
            <w:noProof/>
            <w:webHidden/>
          </w:rPr>
          <w:fldChar w:fldCharType="end"/>
        </w:r>
      </w:hyperlink>
    </w:p>
    <w:p w14:paraId="04635894" w14:textId="59EA68B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7" w:history="1">
        <w:r w:rsidRPr="00866CDC">
          <w:rPr>
            <w:rStyle w:val="Hyperlink"/>
            <w:noProof/>
            <w:lang w:val="en-US"/>
          </w:rPr>
          <w:t>5.104</w:t>
        </w:r>
        <w:r>
          <w:rPr>
            <w:rFonts w:asciiTheme="minorHAnsi" w:eastAsiaTheme="minorEastAsia" w:hAnsiTheme="minorHAnsi"/>
            <w:noProof/>
            <w:lang w:val="de-DE" w:eastAsia="de-DE"/>
          </w:rPr>
          <w:tab/>
        </w:r>
        <w:r w:rsidRPr="00866CDC">
          <w:rPr>
            <w:rStyle w:val="Hyperlink"/>
            <w:noProof/>
            <w:lang w:val="en-US"/>
          </w:rPr>
          <w:t>BRANCH</w:t>
        </w:r>
        <w:r>
          <w:rPr>
            <w:noProof/>
            <w:webHidden/>
          </w:rPr>
          <w:tab/>
        </w:r>
        <w:r>
          <w:rPr>
            <w:noProof/>
            <w:webHidden/>
          </w:rPr>
          <w:fldChar w:fldCharType="begin"/>
        </w:r>
        <w:r>
          <w:rPr>
            <w:noProof/>
            <w:webHidden/>
          </w:rPr>
          <w:instrText xml:space="preserve"> PAGEREF _Toc68685837 \h </w:instrText>
        </w:r>
        <w:r>
          <w:rPr>
            <w:noProof/>
            <w:webHidden/>
          </w:rPr>
        </w:r>
        <w:r>
          <w:rPr>
            <w:noProof/>
            <w:webHidden/>
          </w:rPr>
          <w:fldChar w:fldCharType="separate"/>
        </w:r>
        <w:r>
          <w:rPr>
            <w:noProof/>
            <w:webHidden/>
          </w:rPr>
          <w:t>81</w:t>
        </w:r>
        <w:r>
          <w:rPr>
            <w:noProof/>
            <w:webHidden/>
          </w:rPr>
          <w:fldChar w:fldCharType="end"/>
        </w:r>
      </w:hyperlink>
    </w:p>
    <w:p w14:paraId="7249E454" w14:textId="4A52E43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8" w:history="1">
        <w:r w:rsidRPr="00866CDC">
          <w:rPr>
            <w:rStyle w:val="Hyperlink"/>
            <w:noProof/>
            <w:lang w:val="en-US"/>
          </w:rPr>
          <w:t>5.105</w:t>
        </w:r>
        <w:r>
          <w:rPr>
            <w:rFonts w:asciiTheme="minorHAnsi" w:eastAsiaTheme="minorEastAsia" w:hAnsiTheme="minorHAnsi"/>
            <w:noProof/>
            <w:lang w:val="de-DE" w:eastAsia="de-DE"/>
          </w:rPr>
          <w:tab/>
        </w:r>
        <w:r w:rsidRPr="00866CDC">
          <w:rPr>
            <w:rStyle w:val="Hyperlink"/>
            <w:noProof/>
            <w:lang w:val="en-US"/>
          </w:rPr>
          <w:t>LABEL</w:t>
        </w:r>
        <w:r>
          <w:rPr>
            <w:noProof/>
            <w:webHidden/>
          </w:rPr>
          <w:tab/>
        </w:r>
        <w:r>
          <w:rPr>
            <w:noProof/>
            <w:webHidden/>
          </w:rPr>
          <w:fldChar w:fldCharType="begin"/>
        </w:r>
        <w:r>
          <w:rPr>
            <w:noProof/>
            <w:webHidden/>
          </w:rPr>
          <w:instrText xml:space="preserve"> PAGEREF _Toc68685838 \h </w:instrText>
        </w:r>
        <w:r>
          <w:rPr>
            <w:noProof/>
            <w:webHidden/>
          </w:rPr>
        </w:r>
        <w:r>
          <w:rPr>
            <w:noProof/>
            <w:webHidden/>
          </w:rPr>
          <w:fldChar w:fldCharType="separate"/>
        </w:r>
        <w:r>
          <w:rPr>
            <w:noProof/>
            <w:webHidden/>
          </w:rPr>
          <w:t>81</w:t>
        </w:r>
        <w:r>
          <w:rPr>
            <w:noProof/>
            <w:webHidden/>
          </w:rPr>
          <w:fldChar w:fldCharType="end"/>
        </w:r>
      </w:hyperlink>
    </w:p>
    <w:p w14:paraId="17C95E0F" w14:textId="2D57D95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39" w:history="1">
        <w:r w:rsidRPr="00866CDC">
          <w:rPr>
            <w:rStyle w:val="Hyperlink"/>
            <w:noProof/>
            <w:lang w:val="en-US"/>
          </w:rPr>
          <w:t>5.106</w:t>
        </w:r>
        <w:r>
          <w:rPr>
            <w:rFonts w:asciiTheme="minorHAnsi" w:eastAsiaTheme="minorEastAsia" w:hAnsiTheme="minorHAnsi"/>
            <w:noProof/>
            <w:lang w:val="de-DE" w:eastAsia="de-DE"/>
          </w:rPr>
          <w:tab/>
        </w:r>
        <w:r w:rsidRPr="00866CDC">
          <w:rPr>
            <w:rStyle w:val="Hyperlink"/>
            <w:noProof/>
            <w:lang w:val="en-US"/>
          </w:rPr>
          <w:t>CONTROLFLOW</w:t>
        </w:r>
        <w:r>
          <w:rPr>
            <w:noProof/>
            <w:webHidden/>
          </w:rPr>
          <w:tab/>
        </w:r>
        <w:r>
          <w:rPr>
            <w:noProof/>
            <w:webHidden/>
          </w:rPr>
          <w:fldChar w:fldCharType="begin"/>
        </w:r>
        <w:r>
          <w:rPr>
            <w:noProof/>
            <w:webHidden/>
          </w:rPr>
          <w:instrText xml:space="preserve"> PAGEREF _Toc68685839 \h </w:instrText>
        </w:r>
        <w:r>
          <w:rPr>
            <w:noProof/>
            <w:webHidden/>
          </w:rPr>
        </w:r>
        <w:r>
          <w:rPr>
            <w:noProof/>
            <w:webHidden/>
          </w:rPr>
          <w:fldChar w:fldCharType="separate"/>
        </w:r>
        <w:r>
          <w:rPr>
            <w:noProof/>
            <w:webHidden/>
          </w:rPr>
          <w:t>81</w:t>
        </w:r>
        <w:r>
          <w:rPr>
            <w:noProof/>
            <w:webHidden/>
          </w:rPr>
          <w:fldChar w:fldCharType="end"/>
        </w:r>
      </w:hyperlink>
    </w:p>
    <w:p w14:paraId="232A1C86" w14:textId="4715922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0" w:history="1">
        <w:r w:rsidRPr="00866CDC">
          <w:rPr>
            <w:rStyle w:val="Hyperlink"/>
            <w:noProof/>
            <w:lang w:val="en-US"/>
          </w:rPr>
          <w:t>5.107</w:t>
        </w:r>
        <w:r>
          <w:rPr>
            <w:rFonts w:asciiTheme="minorHAnsi" w:eastAsiaTheme="minorEastAsia" w:hAnsiTheme="minorHAnsi"/>
            <w:noProof/>
            <w:lang w:val="de-DE" w:eastAsia="de-DE"/>
          </w:rPr>
          <w:tab/>
        </w:r>
        <w:r w:rsidRPr="00866CDC">
          <w:rPr>
            <w:rStyle w:val="Hyperlink"/>
            <w:noProof/>
            <w:lang w:val="en-US"/>
          </w:rPr>
          <w:t>CODE (Act)</w:t>
        </w:r>
        <w:r>
          <w:rPr>
            <w:noProof/>
            <w:webHidden/>
          </w:rPr>
          <w:tab/>
        </w:r>
        <w:r>
          <w:rPr>
            <w:noProof/>
            <w:webHidden/>
          </w:rPr>
          <w:fldChar w:fldCharType="begin"/>
        </w:r>
        <w:r>
          <w:rPr>
            <w:noProof/>
            <w:webHidden/>
          </w:rPr>
          <w:instrText xml:space="preserve"> PAGEREF _Toc68685840 \h </w:instrText>
        </w:r>
        <w:r>
          <w:rPr>
            <w:noProof/>
            <w:webHidden/>
          </w:rPr>
        </w:r>
        <w:r>
          <w:rPr>
            <w:noProof/>
            <w:webHidden/>
          </w:rPr>
          <w:fldChar w:fldCharType="separate"/>
        </w:r>
        <w:r>
          <w:rPr>
            <w:noProof/>
            <w:webHidden/>
          </w:rPr>
          <w:t>82</w:t>
        </w:r>
        <w:r>
          <w:rPr>
            <w:noProof/>
            <w:webHidden/>
          </w:rPr>
          <w:fldChar w:fldCharType="end"/>
        </w:r>
      </w:hyperlink>
    </w:p>
    <w:p w14:paraId="21950790" w14:textId="3E990209"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1" w:history="1">
        <w:r w:rsidRPr="00866CDC">
          <w:rPr>
            <w:rStyle w:val="Hyperlink"/>
            <w:noProof/>
            <w:lang w:val="en-US"/>
          </w:rPr>
          <w:t>5.108</w:t>
        </w:r>
        <w:r>
          <w:rPr>
            <w:rFonts w:asciiTheme="minorHAnsi" w:eastAsiaTheme="minorEastAsia" w:hAnsiTheme="minorHAnsi"/>
            <w:noProof/>
            <w:lang w:val="de-DE" w:eastAsia="de-DE"/>
          </w:rPr>
          <w:tab/>
        </w:r>
        <w:r w:rsidRPr="00866CDC">
          <w:rPr>
            <w:rStyle w:val="Hyperlink"/>
            <w:noProof/>
            <w:lang w:val="en-US"/>
          </w:rPr>
          <w:t>SIGNAL_CHART</w:t>
        </w:r>
        <w:r>
          <w:rPr>
            <w:noProof/>
            <w:webHidden/>
          </w:rPr>
          <w:tab/>
        </w:r>
        <w:r>
          <w:rPr>
            <w:noProof/>
            <w:webHidden/>
          </w:rPr>
          <w:fldChar w:fldCharType="begin"/>
        </w:r>
        <w:r>
          <w:rPr>
            <w:noProof/>
            <w:webHidden/>
          </w:rPr>
          <w:instrText xml:space="preserve"> PAGEREF _Toc68685841 \h </w:instrText>
        </w:r>
        <w:r>
          <w:rPr>
            <w:noProof/>
            <w:webHidden/>
          </w:rPr>
        </w:r>
        <w:r>
          <w:rPr>
            <w:noProof/>
            <w:webHidden/>
          </w:rPr>
          <w:fldChar w:fldCharType="separate"/>
        </w:r>
        <w:r>
          <w:rPr>
            <w:noProof/>
            <w:webHidden/>
          </w:rPr>
          <w:t>82</w:t>
        </w:r>
        <w:r>
          <w:rPr>
            <w:noProof/>
            <w:webHidden/>
          </w:rPr>
          <w:fldChar w:fldCharType="end"/>
        </w:r>
      </w:hyperlink>
    </w:p>
    <w:p w14:paraId="6D4FF2B5" w14:textId="2300F886"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2" w:history="1">
        <w:r w:rsidRPr="00866CDC">
          <w:rPr>
            <w:rStyle w:val="Hyperlink"/>
            <w:noProof/>
            <w:lang w:val="en-US"/>
          </w:rPr>
          <w:t>5.109</w:t>
        </w:r>
        <w:r>
          <w:rPr>
            <w:rFonts w:asciiTheme="minorHAnsi" w:eastAsiaTheme="minorEastAsia" w:hAnsiTheme="minorHAnsi"/>
            <w:noProof/>
            <w:lang w:val="de-DE" w:eastAsia="de-DE"/>
          </w:rPr>
          <w:tab/>
        </w:r>
        <w:r w:rsidRPr="00866CDC">
          <w:rPr>
            <w:rStyle w:val="Hyperlink"/>
            <w:noProof/>
            <w:lang w:val="en-US"/>
          </w:rPr>
          <w:t>SignalIcon</w:t>
        </w:r>
        <w:r>
          <w:rPr>
            <w:noProof/>
            <w:webHidden/>
          </w:rPr>
          <w:tab/>
        </w:r>
        <w:r>
          <w:rPr>
            <w:noProof/>
            <w:webHidden/>
          </w:rPr>
          <w:fldChar w:fldCharType="begin"/>
        </w:r>
        <w:r>
          <w:rPr>
            <w:noProof/>
            <w:webHidden/>
          </w:rPr>
          <w:instrText xml:space="preserve"> PAGEREF _Toc68685842 \h </w:instrText>
        </w:r>
        <w:r>
          <w:rPr>
            <w:noProof/>
            <w:webHidden/>
          </w:rPr>
        </w:r>
        <w:r>
          <w:rPr>
            <w:noProof/>
            <w:webHidden/>
          </w:rPr>
          <w:fldChar w:fldCharType="separate"/>
        </w:r>
        <w:r>
          <w:rPr>
            <w:noProof/>
            <w:webHidden/>
          </w:rPr>
          <w:t>82</w:t>
        </w:r>
        <w:r>
          <w:rPr>
            <w:noProof/>
            <w:webHidden/>
          </w:rPr>
          <w:fldChar w:fldCharType="end"/>
        </w:r>
      </w:hyperlink>
    </w:p>
    <w:p w14:paraId="2F1EE9F7" w14:textId="0E63B1C2"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3" w:history="1">
        <w:r w:rsidRPr="00866CDC">
          <w:rPr>
            <w:rStyle w:val="Hyperlink"/>
            <w:noProof/>
            <w:lang w:val="en-US"/>
          </w:rPr>
          <w:t>5.110</w:t>
        </w:r>
        <w:r>
          <w:rPr>
            <w:rFonts w:asciiTheme="minorHAnsi" w:eastAsiaTheme="minorEastAsia" w:hAnsiTheme="minorHAnsi"/>
            <w:noProof/>
            <w:lang w:val="de-DE" w:eastAsia="de-DE"/>
          </w:rPr>
          <w:tab/>
        </w:r>
        <w:r w:rsidRPr="00866CDC">
          <w:rPr>
            <w:rStyle w:val="Hyperlink"/>
            <w:noProof/>
            <w:lang w:val="en-US"/>
          </w:rPr>
          <w:t>Connection</w:t>
        </w:r>
        <w:r>
          <w:rPr>
            <w:noProof/>
            <w:webHidden/>
          </w:rPr>
          <w:tab/>
        </w:r>
        <w:r>
          <w:rPr>
            <w:noProof/>
            <w:webHidden/>
          </w:rPr>
          <w:fldChar w:fldCharType="begin"/>
        </w:r>
        <w:r>
          <w:rPr>
            <w:noProof/>
            <w:webHidden/>
          </w:rPr>
          <w:instrText xml:space="preserve"> PAGEREF _Toc68685843 \h </w:instrText>
        </w:r>
        <w:r>
          <w:rPr>
            <w:noProof/>
            <w:webHidden/>
          </w:rPr>
        </w:r>
        <w:r>
          <w:rPr>
            <w:noProof/>
            <w:webHidden/>
          </w:rPr>
          <w:fldChar w:fldCharType="separate"/>
        </w:r>
        <w:r>
          <w:rPr>
            <w:noProof/>
            <w:webHidden/>
          </w:rPr>
          <w:t>83</w:t>
        </w:r>
        <w:r>
          <w:rPr>
            <w:noProof/>
            <w:webHidden/>
          </w:rPr>
          <w:fldChar w:fldCharType="end"/>
        </w:r>
      </w:hyperlink>
    </w:p>
    <w:p w14:paraId="500264E6" w14:textId="232CD9B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4" w:history="1">
        <w:r w:rsidRPr="00866CDC">
          <w:rPr>
            <w:rStyle w:val="Hyperlink"/>
            <w:noProof/>
            <w:lang w:val="en-US"/>
          </w:rPr>
          <w:t>5.111</w:t>
        </w:r>
        <w:r>
          <w:rPr>
            <w:rFonts w:asciiTheme="minorHAnsi" w:eastAsiaTheme="minorEastAsia" w:hAnsiTheme="minorHAnsi"/>
            <w:noProof/>
            <w:lang w:val="de-DE" w:eastAsia="de-DE"/>
          </w:rPr>
          <w:tab/>
        </w:r>
        <w:r w:rsidRPr="00866CDC">
          <w:rPr>
            <w:rStyle w:val="Hyperlink"/>
            <w:noProof/>
            <w:lang w:val="en-US"/>
          </w:rPr>
          <w:t>SIGNAL_ICON</w:t>
        </w:r>
        <w:r>
          <w:rPr>
            <w:noProof/>
            <w:webHidden/>
          </w:rPr>
          <w:tab/>
        </w:r>
        <w:r>
          <w:rPr>
            <w:noProof/>
            <w:webHidden/>
          </w:rPr>
          <w:fldChar w:fldCharType="begin"/>
        </w:r>
        <w:r>
          <w:rPr>
            <w:noProof/>
            <w:webHidden/>
          </w:rPr>
          <w:instrText xml:space="preserve"> PAGEREF _Toc68685844 \h </w:instrText>
        </w:r>
        <w:r>
          <w:rPr>
            <w:noProof/>
            <w:webHidden/>
          </w:rPr>
        </w:r>
        <w:r>
          <w:rPr>
            <w:noProof/>
            <w:webHidden/>
          </w:rPr>
          <w:fldChar w:fldCharType="separate"/>
        </w:r>
        <w:r>
          <w:rPr>
            <w:noProof/>
            <w:webHidden/>
          </w:rPr>
          <w:t>83</w:t>
        </w:r>
        <w:r>
          <w:rPr>
            <w:noProof/>
            <w:webHidden/>
          </w:rPr>
          <w:fldChar w:fldCharType="end"/>
        </w:r>
      </w:hyperlink>
    </w:p>
    <w:p w14:paraId="06E59FEE" w14:textId="6F48579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5" w:history="1">
        <w:r w:rsidRPr="00866CDC">
          <w:rPr>
            <w:rStyle w:val="Hyperlink"/>
            <w:noProof/>
            <w:lang w:val="en-US"/>
          </w:rPr>
          <w:t>5.112</w:t>
        </w:r>
        <w:r>
          <w:rPr>
            <w:rFonts w:asciiTheme="minorHAnsi" w:eastAsiaTheme="minorEastAsia" w:hAnsiTheme="minorHAnsi"/>
            <w:noProof/>
            <w:lang w:val="de-DE" w:eastAsia="de-DE"/>
          </w:rPr>
          <w:tab/>
        </w:r>
        <w:r w:rsidRPr="00866CDC">
          <w:rPr>
            <w:rStyle w:val="Hyperlink"/>
            <w:noProof/>
            <w:lang w:val="en-US"/>
          </w:rPr>
          <w:t>PORT</w:t>
        </w:r>
        <w:r>
          <w:rPr>
            <w:noProof/>
            <w:webHidden/>
          </w:rPr>
          <w:tab/>
        </w:r>
        <w:r>
          <w:rPr>
            <w:noProof/>
            <w:webHidden/>
          </w:rPr>
          <w:fldChar w:fldCharType="begin"/>
        </w:r>
        <w:r>
          <w:rPr>
            <w:noProof/>
            <w:webHidden/>
          </w:rPr>
          <w:instrText xml:space="preserve"> PAGEREF _Toc68685845 \h </w:instrText>
        </w:r>
        <w:r>
          <w:rPr>
            <w:noProof/>
            <w:webHidden/>
          </w:rPr>
        </w:r>
        <w:r>
          <w:rPr>
            <w:noProof/>
            <w:webHidden/>
          </w:rPr>
          <w:fldChar w:fldCharType="separate"/>
        </w:r>
        <w:r>
          <w:rPr>
            <w:noProof/>
            <w:webHidden/>
          </w:rPr>
          <w:t>85</w:t>
        </w:r>
        <w:r>
          <w:rPr>
            <w:noProof/>
            <w:webHidden/>
          </w:rPr>
          <w:fldChar w:fldCharType="end"/>
        </w:r>
      </w:hyperlink>
    </w:p>
    <w:p w14:paraId="32350ECE" w14:textId="4651537F"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6" w:history="1">
        <w:r w:rsidRPr="00866CDC">
          <w:rPr>
            <w:rStyle w:val="Hyperlink"/>
            <w:noProof/>
            <w:lang w:val="en-US"/>
          </w:rPr>
          <w:t>5.113</w:t>
        </w:r>
        <w:r>
          <w:rPr>
            <w:rFonts w:asciiTheme="minorHAnsi" w:eastAsiaTheme="minorEastAsia" w:hAnsiTheme="minorHAnsi"/>
            <w:noProof/>
            <w:lang w:val="de-DE" w:eastAsia="de-DE"/>
          </w:rPr>
          <w:tab/>
        </w:r>
        <w:r w:rsidRPr="00866CDC">
          <w:rPr>
            <w:rStyle w:val="Hyperlink"/>
            <w:noProof/>
            <w:lang w:val="en-US"/>
          </w:rPr>
          <w:t>ARTEFACT</w:t>
        </w:r>
        <w:r>
          <w:rPr>
            <w:noProof/>
            <w:webHidden/>
          </w:rPr>
          <w:tab/>
        </w:r>
        <w:r>
          <w:rPr>
            <w:noProof/>
            <w:webHidden/>
          </w:rPr>
          <w:fldChar w:fldCharType="begin"/>
        </w:r>
        <w:r>
          <w:rPr>
            <w:noProof/>
            <w:webHidden/>
          </w:rPr>
          <w:instrText xml:space="preserve"> PAGEREF _Toc68685846 \h </w:instrText>
        </w:r>
        <w:r>
          <w:rPr>
            <w:noProof/>
            <w:webHidden/>
          </w:rPr>
        </w:r>
        <w:r>
          <w:rPr>
            <w:noProof/>
            <w:webHidden/>
          </w:rPr>
          <w:fldChar w:fldCharType="separate"/>
        </w:r>
        <w:r>
          <w:rPr>
            <w:noProof/>
            <w:webHidden/>
          </w:rPr>
          <w:t>85</w:t>
        </w:r>
        <w:r>
          <w:rPr>
            <w:noProof/>
            <w:webHidden/>
          </w:rPr>
          <w:fldChar w:fldCharType="end"/>
        </w:r>
      </w:hyperlink>
    </w:p>
    <w:p w14:paraId="3885C828" w14:textId="6095B63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7" w:history="1">
        <w:r w:rsidRPr="00866CDC">
          <w:rPr>
            <w:rStyle w:val="Hyperlink"/>
            <w:noProof/>
            <w:lang w:val="en-US"/>
          </w:rPr>
          <w:t>5.114</w:t>
        </w:r>
        <w:r>
          <w:rPr>
            <w:rFonts w:asciiTheme="minorHAnsi" w:eastAsiaTheme="minorEastAsia" w:hAnsiTheme="minorHAnsi"/>
            <w:noProof/>
            <w:lang w:val="de-DE" w:eastAsia="de-DE"/>
          </w:rPr>
          <w:tab/>
        </w:r>
        <w:r w:rsidRPr="00866CDC">
          <w:rPr>
            <w:rStyle w:val="Hyperlink"/>
            <w:noProof/>
            <w:lang w:val="en-US"/>
          </w:rPr>
          <w:t>RELATION</w:t>
        </w:r>
        <w:r>
          <w:rPr>
            <w:noProof/>
            <w:webHidden/>
          </w:rPr>
          <w:tab/>
        </w:r>
        <w:r>
          <w:rPr>
            <w:noProof/>
            <w:webHidden/>
          </w:rPr>
          <w:fldChar w:fldCharType="begin"/>
        </w:r>
        <w:r>
          <w:rPr>
            <w:noProof/>
            <w:webHidden/>
          </w:rPr>
          <w:instrText xml:space="preserve"> PAGEREF _Toc68685847 \h </w:instrText>
        </w:r>
        <w:r>
          <w:rPr>
            <w:noProof/>
            <w:webHidden/>
          </w:rPr>
        </w:r>
        <w:r>
          <w:rPr>
            <w:noProof/>
            <w:webHidden/>
          </w:rPr>
          <w:fldChar w:fldCharType="separate"/>
        </w:r>
        <w:r>
          <w:rPr>
            <w:noProof/>
            <w:webHidden/>
          </w:rPr>
          <w:t>85</w:t>
        </w:r>
        <w:r>
          <w:rPr>
            <w:noProof/>
            <w:webHidden/>
          </w:rPr>
          <w:fldChar w:fldCharType="end"/>
        </w:r>
      </w:hyperlink>
    </w:p>
    <w:p w14:paraId="7F5C7FC4" w14:textId="5DB351A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8" w:history="1">
        <w:r w:rsidRPr="00866CDC">
          <w:rPr>
            <w:rStyle w:val="Hyperlink"/>
            <w:noProof/>
            <w:lang w:val="en-US"/>
          </w:rPr>
          <w:t>5.115</w:t>
        </w:r>
        <w:r>
          <w:rPr>
            <w:rFonts w:asciiTheme="minorHAnsi" w:eastAsiaTheme="minorEastAsia" w:hAnsiTheme="minorHAnsi"/>
            <w:noProof/>
            <w:lang w:val="de-DE" w:eastAsia="de-DE"/>
          </w:rPr>
          <w:tab/>
        </w:r>
        <w:r w:rsidRPr="00866CDC">
          <w:rPr>
            <w:rStyle w:val="Hyperlink"/>
            <w:noProof/>
            <w:lang w:val="en-US"/>
          </w:rPr>
          <w:t>PICTDEF</w:t>
        </w:r>
        <w:r>
          <w:rPr>
            <w:noProof/>
            <w:webHidden/>
          </w:rPr>
          <w:tab/>
        </w:r>
        <w:r>
          <w:rPr>
            <w:noProof/>
            <w:webHidden/>
          </w:rPr>
          <w:fldChar w:fldCharType="begin"/>
        </w:r>
        <w:r>
          <w:rPr>
            <w:noProof/>
            <w:webHidden/>
          </w:rPr>
          <w:instrText xml:space="preserve"> PAGEREF _Toc68685848 \h </w:instrText>
        </w:r>
        <w:r>
          <w:rPr>
            <w:noProof/>
            <w:webHidden/>
          </w:rPr>
        </w:r>
        <w:r>
          <w:rPr>
            <w:noProof/>
            <w:webHidden/>
          </w:rPr>
          <w:fldChar w:fldCharType="separate"/>
        </w:r>
        <w:r>
          <w:rPr>
            <w:noProof/>
            <w:webHidden/>
          </w:rPr>
          <w:t>86</w:t>
        </w:r>
        <w:r>
          <w:rPr>
            <w:noProof/>
            <w:webHidden/>
          </w:rPr>
          <w:fldChar w:fldCharType="end"/>
        </w:r>
      </w:hyperlink>
    </w:p>
    <w:p w14:paraId="1A9E8F39" w14:textId="6F37EA7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49" w:history="1">
        <w:r w:rsidRPr="00866CDC">
          <w:rPr>
            <w:rStyle w:val="Hyperlink"/>
            <w:noProof/>
            <w:lang w:val="en-US"/>
          </w:rPr>
          <w:t>5.116</w:t>
        </w:r>
        <w:r>
          <w:rPr>
            <w:rFonts w:asciiTheme="minorHAnsi" w:eastAsiaTheme="minorEastAsia" w:hAnsiTheme="minorHAnsi"/>
            <w:noProof/>
            <w:lang w:val="de-DE" w:eastAsia="de-DE"/>
          </w:rPr>
          <w:tab/>
        </w:r>
        <w:r w:rsidRPr="00866CDC">
          <w:rPr>
            <w:rStyle w:val="Hyperlink"/>
            <w:noProof/>
            <w:lang w:val="en-US"/>
          </w:rPr>
          <w:t>PICT</w:t>
        </w:r>
        <w:r>
          <w:rPr>
            <w:noProof/>
            <w:webHidden/>
          </w:rPr>
          <w:tab/>
        </w:r>
        <w:r>
          <w:rPr>
            <w:noProof/>
            <w:webHidden/>
          </w:rPr>
          <w:fldChar w:fldCharType="begin"/>
        </w:r>
        <w:r>
          <w:rPr>
            <w:noProof/>
            <w:webHidden/>
          </w:rPr>
          <w:instrText xml:space="preserve"> PAGEREF _Toc68685849 \h </w:instrText>
        </w:r>
        <w:r>
          <w:rPr>
            <w:noProof/>
            <w:webHidden/>
          </w:rPr>
        </w:r>
        <w:r>
          <w:rPr>
            <w:noProof/>
            <w:webHidden/>
          </w:rPr>
          <w:fldChar w:fldCharType="separate"/>
        </w:r>
        <w:r>
          <w:rPr>
            <w:noProof/>
            <w:webHidden/>
          </w:rPr>
          <w:t>86</w:t>
        </w:r>
        <w:r>
          <w:rPr>
            <w:noProof/>
            <w:webHidden/>
          </w:rPr>
          <w:fldChar w:fldCharType="end"/>
        </w:r>
      </w:hyperlink>
    </w:p>
    <w:p w14:paraId="4FE92B7D" w14:textId="28E52F4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0" w:history="1">
        <w:r w:rsidRPr="00866CDC">
          <w:rPr>
            <w:rStyle w:val="Hyperlink"/>
            <w:noProof/>
            <w:lang w:val="en-US"/>
          </w:rPr>
          <w:t>5.117</w:t>
        </w:r>
        <w:r>
          <w:rPr>
            <w:rFonts w:asciiTheme="minorHAnsi" w:eastAsiaTheme="minorEastAsia" w:hAnsiTheme="minorHAnsi"/>
            <w:noProof/>
            <w:lang w:val="de-DE" w:eastAsia="de-DE"/>
          </w:rPr>
          <w:tab/>
        </w:r>
        <w:r w:rsidRPr="00866CDC">
          <w:rPr>
            <w:rStyle w:val="Hyperlink"/>
            <w:noProof/>
            <w:lang w:val="en-US"/>
          </w:rPr>
          <w:t>ARC</w:t>
        </w:r>
        <w:r>
          <w:rPr>
            <w:noProof/>
            <w:webHidden/>
          </w:rPr>
          <w:tab/>
        </w:r>
        <w:r>
          <w:rPr>
            <w:noProof/>
            <w:webHidden/>
          </w:rPr>
          <w:fldChar w:fldCharType="begin"/>
        </w:r>
        <w:r>
          <w:rPr>
            <w:noProof/>
            <w:webHidden/>
          </w:rPr>
          <w:instrText xml:space="preserve"> PAGEREF _Toc68685850 \h </w:instrText>
        </w:r>
        <w:r>
          <w:rPr>
            <w:noProof/>
            <w:webHidden/>
          </w:rPr>
        </w:r>
        <w:r>
          <w:rPr>
            <w:noProof/>
            <w:webHidden/>
          </w:rPr>
          <w:fldChar w:fldCharType="separate"/>
        </w:r>
        <w:r>
          <w:rPr>
            <w:noProof/>
            <w:webHidden/>
          </w:rPr>
          <w:t>86</w:t>
        </w:r>
        <w:r>
          <w:rPr>
            <w:noProof/>
            <w:webHidden/>
          </w:rPr>
          <w:fldChar w:fldCharType="end"/>
        </w:r>
      </w:hyperlink>
    </w:p>
    <w:p w14:paraId="3F363393" w14:textId="76894B4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1" w:history="1">
        <w:r w:rsidRPr="00866CDC">
          <w:rPr>
            <w:rStyle w:val="Hyperlink"/>
            <w:noProof/>
            <w:lang w:val="en-US"/>
          </w:rPr>
          <w:t>5.118</w:t>
        </w:r>
        <w:r>
          <w:rPr>
            <w:rFonts w:asciiTheme="minorHAnsi" w:eastAsiaTheme="minorEastAsia" w:hAnsiTheme="minorHAnsi"/>
            <w:noProof/>
            <w:lang w:val="de-DE" w:eastAsia="de-DE"/>
          </w:rPr>
          <w:tab/>
        </w:r>
        <w:r w:rsidRPr="00866CDC">
          <w:rPr>
            <w:rStyle w:val="Hyperlink"/>
            <w:noProof/>
            <w:lang w:val="en-US"/>
          </w:rPr>
          <w:t>CBITMAP</w:t>
        </w:r>
        <w:r>
          <w:rPr>
            <w:noProof/>
            <w:webHidden/>
          </w:rPr>
          <w:tab/>
        </w:r>
        <w:r>
          <w:rPr>
            <w:noProof/>
            <w:webHidden/>
          </w:rPr>
          <w:fldChar w:fldCharType="begin"/>
        </w:r>
        <w:r>
          <w:rPr>
            <w:noProof/>
            <w:webHidden/>
          </w:rPr>
          <w:instrText xml:space="preserve"> PAGEREF _Toc68685851 \h </w:instrText>
        </w:r>
        <w:r>
          <w:rPr>
            <w:noProof/>
            <w:webHidden/>
          </w:rPr>
        </w:r>
        <w:r>
          <w:rPr>
            <w:noProof/>
            <w:webHidden/>
          </w:rPr>
          <w:fldChar w:fldCharType="separate"/>
        </w:r>
        <w:r>
          <w:rPr>
            <w:noProof/>
            <w:webHidden/>
          </w:rPr>
          <w:t>87</w:t>
        </w:r>
        <w:r>
          <w:rPr>
            <w:noProof/>
            <w:webHidden/>
          </w:rPr>
          <w:fldChar w:fldCharType="end"/>
        </w:r>
      </w:hyperlink>
    </w:p>
    <w:p w14:paraId="1D656E17" w14:textId="30B128D6"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2" w:history="1">
        <w:r w:rsidRPr="00866CDC">
          <w:rPr>
            <w:rStyle w:val="Hyperlink"/>
            <w:noProof/>
            <w:lang w:val="en-US"/>
          </w:rPr>
          <w:t>5.119</w:t>
        </w:r>
        <w:r>
          <w:rPr>
            <w:rFonts w:asciiTheme="minorHAnsi" w:eastAsiaTheme="minorEastAsia" w:hAnsiTheme="minorHAnsi"/>
            <w:noProof/>
            <w:lang w:val="de-DE" w:eastAsia="de-DE"/>
          </w:rPr>
          <w:tab/>
        </w:r>
        <w:r w:rsidRPr="00866CDC">
          <w:rPr>
            <w:rStyle w:val="Hyperlink"/>
            <w:noProof/>
            <w:lang w:val="en-US"/>
          </w:rPr>
          <w:t>WBITMAP</w:t>
        </w:r>
        <w:r>
          <w:rPr>
            <w:noProof/>
            <w:webHidden/>
          </w:rPr>
          <w:tab/>
        </w:r>
        <w:r>
          <w:rPr>
            <w:noProof/>
            <w:webHidden/>
          </w:rPr>
          <w:fldChar w:fldCharType="begin"/>
        </w:r>
        <w:r>
          <w:rPr>
            <w:noProof/>
            <w:webHidden/>
          </w:rPr>
          <w:instrText xml:space="preserve"> PAGEREF _Toc68685852 \h </w:instrText>
        </w:r>
        <w:r>
          <w:rPr>
            <w:noProof/>
            <w:webHidden/>
          </w:rPr>
        </w:r>
        <w:r>
          <w:rPr>
            <w:noProof/>
            <w:webHidden/>
          </w:rPr>
          <w:fldChar w:fldCharType="separate"/>
        </w:r>
        <w:r>
          <w:rPr>
            <w:noProof/>
            <w:webHidden/>
          </w:rPr>
          <w:t>87</w:t>
        </w:r>
        <w:r>
          <w:rPr>
            <w:noProof/>
            <w:webHidden/>
          </w:rPr>
          <w:fldChar w:fldCharType="end"/>
        </w:r>
      </w:hyperlink>
    </w:p>
    <w:p w14:paraId="573D1A1B" w14:textId="00F463F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3" w:history="1">
        <w:r w:rsidRPr="00866CDC">
          <w:rPr>
            <w:rStyle w:val="Hyperlink"/>
            <w:noProof/>
            <w:lang w:val="en-US"/>
          </w:rPr>
          <w:t>5.120</w:t>
        </w:r>
        <w:r>
          <w:rPr>
            <w:rFonts w:asciiTheme="minorHAnsi" w:eastAsiaTheme="minorEastAsia" w:hAnsiTheme="minorHAnsi"/>
            <w:noProof/>
            <w:lang w:val="de-DE" w:eastAsia="de-DE"/>
          </w:rPr>
          <w:tab/>
        </w:r>
        <w:r w:rsidRPr="00866CDC">
          <w:rPr>
            <w:rStyle w:val="Hyperlink"/>
            <w:noProof/>
            <w:lang w:val="en-US"/>
          </w:rPr>
          <w:t>VISUALDEF</w:t>
        </w:r>
        <w:r>
          <w:rPr>
            <w:noProof/>
            <w:webHidden/>
          </w:rPr>
          <w:tab/>
        </w:r>
        <w:r>
          <w:rPr>
            <w:noProof/>
            <w:webHidden/>
          </w:rPr>
          <w:fldChar w:fldCharType="begin"/>
        </w:r>
        <w:r>
          <w:rPr>
            <w:noProof/>
            <w:webHidden/>
          </w:rPr>
          <w:instrText xml:space="preserve"> PAGEREF _Toc68685853 \h </w:instrText>
        </w:r>
        <w:r>
          <w:rPr>
            <w:noProof/>
            <w:webHidden/>
          </w:rPr>
        </w:r>
        <w:r>
          <w:rPr>
            <w:noProof/>
            <w:webHidden/>
          </w:rPr>
          <w:fldChar w:fldCharType="separate"/>
        </w:r>
        <w:r>
          <w:rPr>
            <w:noProof/>
            <w:webHidden/>
          </w:rPr>
          <w:t>87</w:t>
        </w:r>
        <w:r>
          <w:rPr>
            <w:noProof/>
            <w:webHidden/>
          </w:rPr>
          <w:fldChar w:fldCharType="end"/>
        </w:r>
      </w:hyperlink>
    </w:p>
    <w:p w14:paraId="5E1F6F06" w14:textId="5746D137"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4" w:history="1">
        <w:r w:rsidRPr="00866CDC">
          <w:rPr>
            <w:rStyle w:val="Hyperlink"/>
            <w:noProof/>
            <w:lang w:val="en-US"/>
          </w:rPr>
          <w:t>5.121</w:t>
        </w:r>
        <w:r>
          <w:rPr>
            <w:rFonts w:asciiTheme="minorHAnsi" w:eastAsiaTheme="minorEastAsia" w:hAnsiTheme="minorHAnsi"/>
            <w:noProof/>
            <w:lang w:val="de-DE" w:eastAsia="de-DE"/>
          </w:rPr>
          <w:tab/>
        </w:r>
        <w:r w:rsidRPr="00866CDC">
          <w:rPr>
            <w:rStyle w:val="Hyperlink"/>
            <w:noProof/>
            <w:lang w:val="en-US"/>
          </w:rPr>
          <w:t>VISBINICON</w:t>
        </w:r>
        <w:r>
          <w:rPr>
            <w:noProof/>
            <w:webHidden/>
          </w:rPr>
          <w:tab/>
        </w:r>
        <w:r>
          <w:rPr>
            <w:noProof/>
            <w:webHidden/>
          </w:rPr>
          <w:fldChar w:fldCharType="begin"/>
        </w:r>
        <w:r>
          <w:rPr>
            <w:noProof/>
            <w:webHidden/>
          </w:rPr>
          <w:instrText xml:space="preserve"> PAGEREF _Toc68685854 \h </w:instrText>
        </w:r>
        <w:r>
          <w:rPr>
            <w:noProof/>
            <w:webHidden/>
          </w:rPr>
        </w:r>
        <w:r>
          <w:rPr>
            <w:noProof/>
            <w:webHidden/>
          </w:rPr>
          <w:fldChar w:fldCharType="separate"/>
        </w:r>
        <w:r>
          <w:rPr>
            <w:noProof/>
            <w:webHidden/>
          </w:rPr>
          <w:t>88</w:t>
        </w:r>
        <w:r>
          <w:rPr>
            <w:noProof/>
            <w:webHidden/>
          </w:rPr>
          <w:fldChar w:fldCharType="end"/>
        </w:r>
      </w:hyperlink>
    </w:p>
    <w:p w14:paraId="76F324A0" w14:textId="533D65E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5" w:history="1">
        <w:r w:rsidRPr="00866CDC">
          <w:rPr>
            <w:rStyle w:val="Hyperlink"/>
            <w:noProof/>
            <w:lang w:val="en-US"/>
          </w:rPr>
          <w:t>5.122</w:t>
        </w:r>
        <w:r>
          <w:rPr>
            <w:rFonts w:asciiTheme="minorHAnsi" w:eastAsiaTheme="minorEastAsia" w:hAnsiTheme="minorHAnsi"/>
            <w:noProof/>
            <w:lang w:val="de-DE" w:eastAsia="de-DE"/>
          </w:rPr>
          <w:tab/>
        </w:r>
        <w:r w:rsidRPr="00866CDC">
          <w:rPr>
            <w:rStyle w:val="Hyperlink"/>
            <w:noProof/>
            <w:lang w:val="en-US"/>
          </w:rPr>
          <w:t>VIS_LINE</w:t>
        </w:r>
        <w:r>
          <w:rPr>
            <w:noProof/>
            <w:webHidden/>
          </w:rPr>
          <w:tab/>
        </w:r>
        <w:r>
          <w:rPr>
            <w:noProof/>
            <w:webHidden/>
          </w:rPr>
          <w:fldChar w:fldCharType="begin"/>
        </w:r>
        <w:r>
          <w:rPr>
            <w:noProof/>
            <w:webHidden/>
          </w:rPr>
          <w:instrText xml:space="preserve"> PAGEREF _Toc68685855 \h </w:instrText>
        </w:r>
        <w:r>
          <w:rPr>
            <w:noProof/>
            <w:webHidden/>
          </w:rPr>
        </w:r>
        <w:r>
          <w:rPr>
            <w:noProof/>
            <w:webHidden/>
          </w:rPr>
          <w:fldChar w:fldCharType="separate"/>
        </w:r>
        <w:r>
          <w:rPr>
            <w:noProof/>
            <w:webHidden/>
          </w:rPr>
          <w:t>88</w:t>
        </w:r>
        <w:r>
          <w:rPr>
            <w:noProof/>
            <w:webHidden/>
          </w:rPr>
          <w:fldChar w:fldCharType="end"/>
        </w:r>
      </w:hyperlink>
    </w:p>
    <w:p w14:paraId="68D0FA18" w14:textId="16A2A96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6" w:history="1">
        <w:r w:rsidRPr="00866CDC">
          <w:rPr>
            <w:rStyle w:val="Hyperlink"/>
            <w:noProof/>
            <w:lang w:val="en-US"/>
          </w:rPr>
          <w:t>5.123</w:t>
        </w:r>
        <w:r>
          <w:rPr>
            <w:rFonts w:asciiTheme="minorHAnsi" w:eastAsiaTheme="minorEastAsia" w:hAnsiTheme="minorHAnsi"/>
            <w:noProof/>
            <w:lang w:val="de-DE" w:eastAsia="de-DE"/>
          </w:rPr>
          <w:tab/>
        </w:r>
        <w:r w:rsidRPr="00866CDC">
          <w:rPr>
            <w:rStyle w:val="Hyperlink"/>
            <w:noProof/>
            <w:lang w:val="en-US"/>
          </w:rPr>
          <w:t>VIS_ROT</w:t>
        </w:r>
        <w:r>
          <w:rPr>
            <w:noProof/>
            <w:webHidden/>
          </w:rPr>
          <w:tab/>
        </w:r>
        <w:r>
          <w:rPr>
            <w:noProof/>
            <w:webHidden/>
          </w:rPr>
          <w:fldChar w:fldCharType="begin"/>
        </w:r>
        <w:r>
          <w:rPr>
            <w:noProof/>
            <w:webHidden/>
          </w:rPr>
          <w:instrText xml:space="preserve"> PAGEREF _Toc68685856 \h </w:instrText>
        </w:r>
        <w:r>
          <w:rPr>
            <w:noProof/>
            <w:webHidden/>
          </w:rPr>
        </w:r>
        <w:r>
          <w:rPr>
            <w:noProof/>
            <w:webHidden/>
          </w:rPr>
          <w:fldChar w:fldCharType="separate"/>
        </w:r>
        <w:r>
          <w:rPr>
            <w:noProof/>
            <w:webHidden/>
          </w:rPr>
          <w:t>88</w:t>
        </w:r>
        <w:r>
          <w:rPr>
            <w:noProof/>
            <w:webHidden/>
          </w:rPr>
          <w:fldChar w:fldCharType="end"/>
        </w:r>
      </w:hyperlink>
    </w:p>
    <w:p w14:paraId="3417612E" w14:textId="2F29FFC2"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7" w:history="1">
        <w:r w:rsidRPr="00866CDC">
          <w:rPr>
            <w:rStyle w:val="Hyperlink"/>
            <w:noProof/>
            <w:lang w:val="en-US"/>
          </w:rPr>
          <w:t>5.124</w:t>
        </w:r>
        <w:r>
          <w:rPr>
            <w:rFonts w:asciiTheme="minorHAnsi" w:eastAsiaTheme="minorEastAsia" w:hAnsiTheme="minorHAnsi"/>
            <w:noProof/>
            <w:lang w:val="de-DE" w:eastAsia="de-DE"/>
          </w:rPr>
          <w:tab/>
        </w:r>
        <w:r w:rsidRPr="00866CDC">
          <w:rPr>
            <w:rStyle w:val="Hyperlink"/>
            <w:noProof/>
            <w:lang w:val="en-US"/>
          </w:rPr>
          <w:t>VIS_ROT_XY</w:t>
        </w:r>
        <w:r>
          <w:rPr>
            <w:noProof/>
            <w:webHidden/>
          </w:rPr>
          <w:tab/>
        </w:r>
        <w:r>
          <w:rPr>
            <w:noProof/>
            <w:webHidden/>
          </w:rPr>
          <w:fldChar w:fldCharType="begin"/>
        </w:r>
        <w:r>
          <w:rPr>
            <w:noProof/>
            <w:webHidden/>
          </w:rPr>
          <w:instrText xml:space="preserve"> PAGEREF _Toc68685857 \h </w:instrText>
        </w:r>
        <w:r>
          <w:rPr>
            <w:noProof/>
            <w:webHidden/>
          </w:rPr>
        </w:r>
        <w:r>
          <w:rPr>
            <w:noProof/>
            <w:webHidden/>
          </w:rPr>
          <w:fldChar w:fldCharType="separate"/>
        </w:r>
        <w:r>
          <w:rPr>
            <w:noProof/>
            <w:webHidden/>
          </w:rPr>
          <w:t>89</w:t>
        </w:r>
        <w:r>
          <w:rPr>
            <w:noProof/>
            <w:webHidden/>
          </w:rPr>
          <w:fldChar w:fldCharType="end"/>
        </w:r>
      </w:hyperlink>
    </w:p>
    <w:p w14:paraId="7FF80237" w14:textId="7CE86479"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8" w:history="1">
        <w:r w:rsidRPr="00866CDC">
          <w:rPr>
            <w:rStyle w:val="Hyperlink"/>
            <w:noProof/>
            <w:lang w:val="en-US"/>
          </w:rPr>
          <w:t>5.125</w:t>
        </w:r>
        <w:r>
          <w:rPr>
            <w:rFonts w:asciiTheme="minorHAnsi" w:eastAsiaTheme="minorEastAsia" w:hAnsiTheme="minorHAnsi"/>
            <w:noProof/>
            <w:lang w:val="de-DE" w:eastAsia="de-DE"/>
          </w:rPr>
          <w:tab/>
        </w:r>
        <w:r w:rsidRPr="00866CDC">
          <w:rPr>
            <w:rStyle w:val="Hyperlink"/>
            <w:noProof/>
            <w:lang w:val="en-US"/>
          </w:rPr>
          <w:t>EntityTab</w:t>
        </w:r>
        <w:r>
          <w:rPr>
            <w:noProof/>
            <w:webHidden/>
          </w:rPr>
          <w:tab/>
        </w:r>
        <w:r>
          <w:rPr>
            <w:noProof/>
            <w:webHidden/>
          </w:rPr>
          <w:fldChar w:fldCharType="begin"/>
        </w:r>
        <w:r>
          <w:rPr>
            <w:noProof/>
            <w:webHidden/>
          </w:rPr>
          <w:instrText xml:space="preserve"> PAGEREF _Toc68685858 \h </w:instrText>
        </w:r>
        <w:r>
          <w:rPr>
            <w:noProof/>
            <w:webHidden/>
          </w:rPr>
        </w:r>
        <w:r>
          <w:rPr>
            <w:noProof/>
            <w:webHidden/>
          </w:rPr>
          <w:fldChar w:fldCharType="separate"/>
        </w:r>
        <w:r>
          <w:rPr>
            <w:noProof/>
            <w:webHidden/>
          </w:rPr>
          <w:t>89</w:t>
        </w:r>
        <w:r>
          <w:rPr>
            <w:noProof/>
            <w:webHidden/>
          </w:rPr>
          <w:fldChar w:fldCharType="end"/>
        </w:r>
      </w:hyperlink>
    </w:p>
    <w:p w14:paraId="6879F662" w14:textId="54A1D5AD"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59" w:history="1">
        <w:r w:rsidRPr="00866CDC">
          <w:rPr>
            <w:rStyle w:val="Hyperlink"/>
            <w:noProof/>
            <w:lang w:val="en-US"/>
          </w:rPr>
          <w:t>5.126</w:t>
        </w:r>
        <w:r>
          <w:rPr>
            <w:rFonts w:asciiTheme="minorHAnsi" w:eastAsiaTheme="minorEastAsia" w:hAnsiTheme="minorHAnsi"/>
            <w:noProof/>
            <w:lang w:val="de-DE" w:eastAsia="de-DE"/>
          </w:rPr>
          <w:tab/>
        </w:r>
        <w:r w:rsidRPr="00866CDC">
          <w:rPr>
            <w:rStyle w:val="Hyperlink"/>
            <w:noProof/>
            <w:lang w:val="en-US"/>
          </w:rPr>
          <w:t>ARTEFACTDEFS</w:t>
        </w:r>
        <w:r>
          <w:rPr>
            <w:noProof/>
            <w:webHidden/>
          </w:rPr>
          <w:tab/>
        </w:r>
        <w:r>
          <w:rPr>
            <w:noProof/>
            <w:webHidden/>
          </w:rPr>
          <w:fldChar w:fldCharType="begin"/>
        </w:r>
        <w:r>
          <w:rPr>
            <w:noProof/>
            <w:webHidden/>
          </w:rPr>
          <w:instrText xml:space="preserve"> PAGEREF _Toc68685859 \h </w:instrText>
        </w:r>
        <w:r>
          <w:rPr>
            <w:noProof/>
            <w:webHidden/>
          </w:rPr>
        </w:r>
        <w:r>
          <w:rPr>
            <w:noProof/>
            <w:webHidden/>
          </w:rPr>
          <w:fldChar w:fldCharType="separate"/>
        </w:r>
        <w:r>
          <w:rPr>
            <w:noProof/>
            <w:webHidden/>
          </w:rPr>
          <w:t>89</w:t>
        </w:r>
        <w:r>
          <w:rPr>
            <w:noProof/>
            <w:webHidden/>
          </w:rPr>
          <w:fldChar w:fldCharType="end"/>
        </w:r>
      </w:hyperlink>
    </w:p>
    <w:p w14:paraId="29EDF7ED" w14:textId="12205A8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0" w:history="1">
        <w:r w:rsidRPr="00866CDC">
          <w:rPr>
            <w:rStyle w:val="Hyperlink"/>
            <w:noProof/>
            <w:lang w:val="en-US"/>
          </w:rPr>
          <w:t>5.127</w:t>
        </w:r>
        <w:r>
          <w:rPr>
            <w:rFonts w:asciiTheme="minorHAnsi" w:eastAsiaTheme="minorEastAsia" w:hAnsiTheme="minorHAnsi"/>
            <w:noProof/>
            <w:lang w:val="de-DE" w:eastAsia="de-DE"/>
          </w:rPr>
          <w:tab/>
        </w:r>
        <w:r w:rsidRPr="00866CDC">
          <w:rPr>
            <w:rStyle w:val="Hyperlink"/>
            <w:noProof/>
            <w:lang w:val="en-US"/>
          </w:rPr>
          <w:t>ARTEFACTDEF</w:t>
        </w:r>
        <w:r>
          <w:rPr>
            <w:noProof/>
            <w:webHidden/>
          </w:rPr>
          <w:tab/>
        </w:r>
        <w:r>
          <w:rPr>
            <w:noProof/>
            <w:webHidden/>
          </w:rPr>
          <w:fldChar w:fldCharType="begin"/>
        </w:r>
        <w:r>
          <w:rPr>
            <w:noProof/>
            <w:webHidden/>
          </w:rPr>
          <w:instrText xml:space="preserve"> PAGEREF _Toc68685860 \h </w:instrText>
        </w:r>
        <w:r>
          <w:rPr>
            <w:noProof/>
            <w:webHidden/>
          </w:rPr>
        </w:r>
        <w:r>
          <w:rPr>
            <w:noProof/>
            <w:webHidden/>
          </w:rPr>
          <w:fldChar w:fldCharType="separate"/>
        </w:r>
        <w:r>
          <w:rPr>
            <w:noProof/>
            <w:webHidden/>
          </w:rPr>
          <w:t>89</w:t>
        </w:r>
        <w:r>
          <w:rPr>
            <w:noProof/>
            <w:webHidden/>
          </w:rPr>
          <w:fldChar w:fldCharType="end"/>
        </w:r>
      </w:hyperlink>
    </w:p>
    <w:p w14:paraId="294D0F46" w14:textId="35CF854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1" w:history="1">
        <w:r w:rsidRPr="00866CDC">
          <w:rPr>
            <w:rStyle w:val="Hyperlink"/>
            <w:noProof/>
            <w:lang w:val="en-US"/>
          </w:rPr>
          <w:t>5.128</w:t>
        </w:r>
        <w:r>
          <w:rPr>
            <w:rFonts w:asciiTheme="minorHAnsi" w:eastAsiaTheme="minorEastAsia" w:hAnsiTheme="minorHAnsi"/>
            <w:noProof/>
            <w:lang w:val="de-DE" w:eastAsia="de-DE"/>
          </w:rPr>
          <w:tab/>
        </w:r>
        <w:r w:rsidRPr="00866CDC">
          <w:rPr>
            <w:rStyle w:val="Hyperlink"/>
            <w:noProof/>
            <w:lang w:val="en-US"/>
          </w:rPr>
          <w:t>Requirement</w:t>
        </w:r>
        <w:r>
          <w:rPr>
            <w:noProof/>
            <w:webHidden/>
          </w:rPr>
          <w:tab/>
        </w:r>
        <w:r>
          <w:rPr>
            <w:noProof/>
            <w:webHidden/>
          </w:rPr>
          <w:fldChar w:fldCharType="begin"/>
        </w:r>
        <w:r>
          <w:rPr>
            <w:noProof/>
            <w:webHidden/>
          </w:rPr>
          <w:instrText xml:space="preserve"> PAGEREF _Toc68685861 \h </w:instrText>
        </w:r>
        <w:r>
          <w:rPr>
            <w:noProof/>
            <w:webHidden/>
          </w:rPr>
        </w:r>
        <w:r>
          <w:rPr>
            <w:noProof/>
            <w:webHidden/>
          </w:rPr>
          <w:fldChar w:fldCharType="separate"/>
        </w:r>
        <w:r>
          <w:rPr>
            <w:noProof/>
            <w:webHidden/>
          </w:rPr>
          <w:t>90</w:t>
        </w:r>
        <w:r>
          <w:rPr>
            <w:noProof/>
            <w:webHidden/>
          </w:rPr>
          <w:fldChar w:fldCharType="end"/>
        </w:r>
      </w:hyperlink>
    </w:p>
    <w:p w14:paraId="0C4FB18C" w14:textId="260D2172"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2" w:history="1">
        <w:r w:rsidRPr="00866CDC">
          <w:rPr>
            <w:rStyle w:val="Hyperlink"/>
            <w:noProof/>
            <w:lang w:val="en-US"/>
          </w:rPr>
          <w:t>5.129</w:t>
        </w:r>
        <w:r>
          <w:rPr>
            <w:rFonts w:asciiTheme="minorHAnsi" w:eastAsiaTheme="minorEastAsia" w:hAnsiTheme="minorHAnsi"/>
            <w:noProof/>
            <w:lang w:val="de-DE" w:eastAsia="de-DE"/>
          </w:rPr>
          <w:tab/>
        </w:r>
        <w:r w:rsidRPr="00866CDC">
          <w:rPr>
            <w:rStyle w:val="Hyperlink"/>
            <w:noProof/>
            <w:lang w:val="en-US"/>
          </w:rPr>
          <w:t>Usecase-Diagram</w:t>
        </w:r>
        <w:r>
          <w:rPr>
            <w:noProof/>
            <w:webHidden/>
          </w:rPr>
          <w:tab/>
        </w:r>
        <w:r>
          <w:rPr>
            <w:noProof/>
            <w:webHidden/>
          </w:rPr>
          <w:fldChar w:fldCharType="begin"/>
        </w:r>
        <w:r>
          <w:rPr>
            <w:noProof/>
            <w:webHidden/>
          </w:rPr>
          <w:instrText xml:space="preserve"> PAGEREF _Toc68685862 \h </w:instrText>
        </w:r>
        <w:r>
          <w:rPr>
            <w:noProof/>
            <w:webHidden/>
          </w:rPr>
        </w:r>
        <w:r>
          <w:rPr>
            <w:noProof/>
            <w:webHidden/>
          </w:rPr>
          <w:fldChar w:fldCharType="separate"/>
        </w:r>
        <w:r>
          <w:rPr>
            <w:noProof/>
            <w:webHidden/>
          </w:rPr>
          <w:t>90</w:t>
        </w:r>
        <w:r>
          <w:rPr>
            <w:noProof/>
            <w:webHidden/>
          </w:rPr>
          <w:fldChar w:fldCharType="end"/>
        </w:r>
      </w:hyperlink>
    </w:p>
    <w:p w14:paraId="685AF56A" w14:textId="16EE4D5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3" w:history="1">
        <w:r w:rsidRPr="00866CDC">
          <w:rPr>
            <w:rStyle w:val="Hyperlink"/>
            <w:noProof/>
            <w:lang w:val="en-US"/>
          </w:rPr>
          <w:t>5.130</w:t>
        </w:r>
        <w:r>
          <w:rPr>
            <w:rFonts w:asciiTheme="minorHAnsi" w:eastAsiaTheme="minorEastAsia" w:hAnsiTheme="minorHAnsi"/>
            <w:noProof/>
            <w:lang w:val="de-DE" w:eastAsia="de-DE"/>
          </w:rPr>
          <w:tab/>
        </w:r>
        <w:r w:rsidRPr="00866CDC">
          <w:rPr>
            <w:rStyle w:val="Hyperlink"/>
            <w:noProof/>
            <w:lang w:val="en-US"/>
          </w:rPr>
          <w:t>Actor</w:t>
        </w:r>
        <w:r>
          <w:rPr>
            <w:noProof/>
            <w:webHidden/>
          </w:rPr>
          <w:tab/>
        </w:r>
        <w:r>
          <w:rPr>
            <w:noProof/>
            <w:webHidden/>
          </w:rPr>
          <w:fldChar w:fldCharType="begin"/>
        </w:r>
        <w:r>
          <w:rPr>
            <w:noProof/>
            <w:webHidden/>
          </w:rPr>
          <w:instrText xml:space="preserve"> PAGEREF _Toc68685863 \h </w:instrText>
        </w:r>
        <w:r>
          <w:rPr>
            <w:noProof/>
            <w:webHidden/>
          </w:rPr>
        </w:r>
        <w:r>
          <w:rPr>
            <w:noProof/>
            <w:webHidden/>
          </w:rPr>
          <w:fldChar w:fldCharType="separate"/>
        </w:r>
        <w:r>
          <w:rPr>
            <w:noProof/>
            <w:webHidden/>
          </w:rPr>
          <w:t>91</w:t>
        </w:r>
        <w:r>
          <w:rPr>
            <w:noProof/>
            <w:webHidden/>
          </w:rPr>
          <w:fldChar w:fldCharType="end"/>
        </w:r>
      </w:hyperlink>
    </w:p>
    <w:p w14:paraId="0485CE22" w14:textId="437A9DA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4" w:history="1">
        <w:r w:rsidRPr="00866CDC">
          <w:rPr>
            <w:rStyle w:val="Hyperlink"/>
            <w:noProof/>
            <w:lang w:val="en-US"/>
          </w:rPr>
          <w:t>5.131</w:t>
        </w:r>
        <w:r>
          <w:rPr>
            <w:rFonts w:asciiTheme="minorHAnsi" w:eastAsiaTheme="minorEastAsia" w:hAnsiTheme="minorHAnsi"/>
            <w:noProof/>
            <w:lang w:val="de-DE" w:eastAsia="de-DE"/>
          </w:rPr>
          <w:tab/>
        </w:r>
        <w:r w:rsidRPr="00866CDC">
          <w:rPr>
            <w:rStyle w:val="Hyperlink"/>
            <w:noProof/>
            <w:lang w:val="en-US"/>
          </w:rPr>
          <w:t>Association</w:t>
        </w:r>
        <w:r>
          <w:rPr>
            <w:noProof/>
            <w:webHidden/>
          </w:rPr>
          <w:tab/>
        </w:r>
        <w:r>
          <w:rPr>
            <w:noProof/>
            <w:webHidden/>
          </w:rPr>
          <w:fldChar w:fldCharType="begin"/>
        </w:r>
        <w:r>
          <w:rPr>
            <w:noProof/>
            <w:webHidden/>
          </w:rPr>
          <w:instrText xml:space="preserve"> PAGEREF _Toc68685864 \h </w:instrText>
        </w:r>
        <w:r>
          <w:rPr>
            <w:noProof/>
            <w:webHidden/>
          </w:rPr>
        </w:r>
        <w:r>
          <w:rPr>
            <w:noProof/>
            <w:webHidden/>
          </w:rPr>
          <w:fldChar w:fldCharType="separate"/>
        </w:r>
        <w:r>
          <w:rPr>
            <w:noProof/>
            <w:webHidden/>
          </w:rPr>
          <w:t>91</w:t>
        </w:r>
        <w:r>
          <w:rPr>
            <w:noProof/>
            <w:webHidden/>
          </w:rPr>
          <w:fldChar w:fldCharType="end"/>
        </w:r>
      </w:hyperlink>
    </w:p>
    <w:p w14:paraId="1C41B40A" w14:textId="13A83AA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5" w:history="1">
        <w:r w:rsidRPr="00866CDC">
          <w:rPr>
            <w:rStyle w:val="Hyperlink"/>
            <w:noProof/>
            <w:lang w:val="en-US"/>
          </w:rPr>
          <w:t>5.132</w:t>
        </w:r>
        <w:r>
          <w:rPr>
            <w:rFonts w:asciiTheme="minorHAnsi" w:eastAsiaTheme="minorEastAsia" w:hAnsiTheme="minorHAnsi"/>
            <w:noProof/>
            <w:lang w:val="de-DE" w:eastAsia="de-DE"/>
          </w:rPr>
          <w:tab/>
        </w:r>
        <w:r w:rsidRPr="00866CDC">
          <w:rPr>
            <w:rStyle w:val="Hyperlink"/>
            <w:noProof/>
            <w:lang w:val="en-US"/>
          </w:rPr>
          <w:t>Usecase</w:t>
        </w:r>
        <w:r>
          <w:rPr>
            <w:noProof/>
            <w:webHidden/>
          </w:rPr>
          <w:tab/>
        </w:r>
        <w:r>
          <w:rPr>
            <w:noProof/>
            <w:webHidden/>
          </w:rPr>
          <w:fldChar w:fldCharType="begin"/>
        </w:r>
        <w:r>
          <w:rPr>
            <w:noProof/>
            <w:webHidden/>
          </w:rPr>
          <w:instrText xml:space="preserve"> PAGEREF _Toc68685865 \h </w:instrText>
        </w:r>
        <w:r>
          <w:rPr>
            <w:noProof/>
            <w:webHidden/>
          </w:rPr>
        </w:r>
        <w:r>
          <w:rPr>
            <w:noProof/>
            <w:webHidden/>
          </w:rPr>
          <w:fldChar w:fldCharType="separate"/>
        </w:r>
        <w:r>
          <w:rPr>
            <w:noProof/>
            <w:webHidden/>
          </w:rPr>
          <w:t>91</w:t>
        </w:r>
        <w:r>
          <w:rPr>
            <w:noProof/>
            <w:webHidden/>
          </w:rPr>
          <w:fldChar w:fldCharType="end"/>
        </w:r>
      </w:hyperlink>
    </w:p>
    <w:p w14:paraId="1FA49443" w14:textId="23D8CEF8"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6" w:history="1">
        <w:r w:rsidRPr="00866CDC">
          <w:rPr>
            <w:rStyle w:val="Hyperlink"/>
            <w:noProof/>
            <w:lang w:val="en-US"/>
          </w:rPr>
          <w:t>5.133</w:t>
        </w:r>
        <w:r>
          <w:rPr>
            <w:rFonts w:asciiTheme="minorHAnsi" w:eastAsiaTheme="minorEastAsia" w:hAnsiTheme="minorHAnsi"/>
            <w:noProof/>
            <w:lang w:val="de-DE" w:eastAsia="de-DE"/>
          </w:rPr>
          <w:tab/>
        </w:r>
        <w:r w:rsidRPr="00866CDC">
          <w:rPr>
            <w:rStyle w:val="Hyperlink"/>
            <w:noProof/>
            <w:lang w:val="en-US"/>
          </w:rPr>
          <w:t>Scenario</w:t>
        </w:r>
        <w:r>
          <w:rPr>
            <w:noProof/>
            <w:webHidden/>
          </w:rPr>
          <w:tab/>
        </w:r>
        <w:r>
          <w:rPr>
            <w:noProof/>
            <w:webHidden/>
          </w:rPr>
          <w:fldChar w:fldCharType="begin"/>
        </w:r>
        <w:r>
          <w:rPr>
            <w:noProof/>
            <w:webHidden/>
          </w:rPr>
          <w:instrText xml:space="preserve"> PAGEREF _Toc68685866 \h </w:instrText>
        </w:r>
        <w:r>
          <w:rPr>
            <w:noProof/>
            <w:webHidden/>
          </w:rPr>
        </w:r>
        <w:r>
          <w:rPr>
            <w:noProof/>
            <w:webHidden/>
          </w:rPr>
          <w:fldChar w:fldCharType="separate"/>
        </w:r>
        <w:r>
          <w:rPr>
            <w:noProof/>
            <w:webHidden/>
          </w:rPr>
          <w:t>92</w:t>
        </w:r>
        <w:r>
          <w:rPr>
            <w:noProof/>
            <w:webHidden/>
          </w:rPr>
          <w:fldChar w:fldCharType="end"/>
        </w:r>
      </w:hyperlink>
    </w:p>
    <w:p w14:paraId="07D8A3C3" w14:textId="4F4E80CF"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7" w:history="1">
        <w:r w:rsidRPr="00866CDC">
          <w:rPr>
            <w:rStyle w:val="Hyperlink"/>
            <w:noProof/>
            <w:lang w:val="en-US"/>
          </w:rPr>
          <w:t>5.134</w:t>
        </w:r>
        <w:r>
          <w:rPr>
            <w:rFonts w:asciiTheme="minorHAnsi" w:eastAsiaTheme="minorEastAsia" w:hAnsiTheme="minorHAnsi"/>
            <w:noProof/>
            <w:lang w:val="de-DE" w:eastAsia="de-DE"/>
          </w:rPr>
          <w:tab/>
        </w:r>
        <w:r w:rsidRPr="00866CDC">
          <w:rPr>
            <w:rStyle w:val="Hyperlink"/>
            <w:noProof/>
            <w:lang w:val="en-US"/>
          </w:rPr>
          <w:t>ScenarioReference</w:t>
        </w:r>
        <w:r>
          <w:rPr>
            <w:noProof/>
            <w:webHidden/>
          </w:rPr>
          <w:tab/>
        </w:r>
        <w:r>
          <w:rPr>
            <w:noProof/>
            <w:webHidden/>
          </w:rPr>
          <w:fldChar w:fldCharType="begin"/>
        </w:r>
        <w:r>
          <w:rPr>
            <w:noProof/>
            <w:webHidden/>
          </w:rPr>
          <w:instrText xml:space="preserve"> PAGEREF _Toc68685867 \h </w:instrText>
        </w:r>
        <w:r>
          <w:rPr>
            <w:noProof/>
            <w:webHidden/>
          </w:rPr>
        </w:r>
        <w:r>
          <w:rPr>
            <w:noProof/>
            <w:webHidden/>
          </w:rPr>
          <w:fldChar w:fldCharType="separate"/>
        </w:r>
        <w:r>
          <w:rPr>
            <w:noProof/>
            <w:webHidden/>
          </w:rPr>
          <w:t>92</w:t>
        </w:r>
        <w:r>
          <w:rPr>
            <w:noProof/>
            <w:webHidden/>
          </w:rPr>
          <w:fldChar w:fldCharType="end"/>
        </w:r>
      </w:hyperlink>
    </w:p>
    <w:p w14:paraId="1D0F2604" w14:textId="34A2A6AC"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8" w:history="1">
        <w:r w:rsidRPr="00866CDC">
          <w:rPr>
            <w:rStyle w:val="Hyperlink"/>
            <w:noProof/>
            <w:lang w:val="en-US"/>
          </w:rPr>
          <w:t>5.135</w:t>
        </w:r>
        <w:r>
          <w:rPr>
            <w:rFonts w:asciiTheme="minorHAnsi" w:eastAsiaTheme="minorEastAsia" w:hAnsiTheme="minorHAnsi"/>
            <w:noProof/>
            <w:lang w:val="de-DE" w:eastAsia="de-DE"/>
          </w:rPr>
          <w:tab/>
        </w:r>
        <w:r w:rsidRPr="00866CDC">
          <w:rPr>
            <w:rStyle w:val="Hyperlink"/>
            <w:noProof/>
            <w:lang w:val="en-US"/>
          </w:rPr>
          <w:t>Attribute</w:t>
        </w:r>
        <w:r>
          <w:rPr>
            <w:noProof/>
            <w:webHidden/>
          </w:rPr>
          <w:tab/>
        </w:r>
        <w:r>
          <w:rPr>
            <w:noProof/>
            <w:webHidden/>
          </w:rPr>
          <w:fldChar w:fldCharType="begin"/>
        </w:r>
        <w:r>
          <w:rPr>
            <w:noProof/>
            <w:webHidden/>
          </w:rPr>
          <w:instrText xml:space="preserve"> PAGEREF _Toc68685868 \h </w:instrText>
        </w:r>
        <w:r>
          <w:rPr>
            <w:noProof/>
            <w:webHidden/>
          </w:rPr>
        </w:r>
        <w:r>
          <w:rPr>
            <w:noProof/>
            <w:webHidden/>
          </w:rPr>
          <w:fldChar w:fldCharType="separate"/>
        </w:r>
        <w:r>
          <w:rPr>
            <w:noProof/>
            <w:webHidden/>
          </w:rPr>
          <w:t>92</w:t>
        </w:r>
        <w:r>
          <w:rPr>
            <w:noProof/>
            <w:webHidden/>
          </w:rPr>
          <w:fldChar w:fldCharType="end"/>
        </w:r>
      </w:hyperlink>
    </w:p>
    <w:p w14:paraId="69322771" w14:textId="71C86A0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69" w:history="1">
        <w:r w:rsidRPr="00866CDC">
          <w:rPr>
            <w:rStyle w:val="Hyperlink"/>
            <w:noProof/>
            <w:lang w:val="en-US"/>
          </w:rPr>
          <w:t>5.136</w:t>
        </w:r>
        <w:r>
          <w:rPr>
            <w:rFonts w:asciiTheme="minorHAnsi" w:eastAsiaTheme="minorEastAsia" w:hAnsiTheme="minorHAnsi"/>
            <w:noProof/>
            <w:lang w:val="de-DE" w:eastAsia="de-DE"/>
          </w:rPr>
          <w:tab/>
        </w:r>
        <w:r w:rsidRPr="00866CDC">
          <w:rPr>
            <w:rStyle w:val="Hyperlink"/>
            <w:noProof/>
            <w:lang w:val="en-US"/>
          </w:rPr>
          <w:t>AttributeReference</w:t>
        </w:r>
        <w:r>
          <w:rPr>
            <w:noProof/>
            <w:webHidden/>
          </w:rPr>
          <w:tab/>
        </w:r>
        <w:r>
          <w:rPr>
            <w:noProof/>
            <w:webHidden/>
          </w:rPr>
          <w:fldChar w:fldCharType="begin"/>
        </w:r>
        <w:r>
          <w:rPr>
            <w:noProof/>
            <w:webHidden/>
          </w:rPr>
          <w:instrText xml:space="preserve"> PAGEREF _Toc68685869 \h </w:instrText>
        </w:r>
        <w:r>
          <w:rPr>
            <w:noProof/>
            <w:webHidden/>
          </w:rPr>
        </w:r>
        <w:r>
          <w:rPr>
            <w:noProof/>
            <w:webHidden/>
          </w:rPr>
          <w:fldChar w:fldCharType="separate"/>
        </w:r>
        <w:r>
          <w:rPr>
            <w:noProof/>
            <w:webHidden/>
          </w:rPr>
          <w:t>93</w:t>
        </w:r>
        <w:r>
          <w:rPr>
            <w:noProof/>
            <w:webHidden/>
          </w:rPr>
          <w:fldChar w:fldCharType="end"/>
        </w:r>
      </w:hyperlink>
    </w:p>
    <w:p w14:paraId="441FF889" w14:textId="3D822CA0"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70" w:history="1">
        <w:r w:rsidRPr="00866CDC">
          <w:rPr>
            <w:rStyle w:val="Hyperlink"/>
            <w:noProof/>
            <w:lang w:val="en-US"/>
          </w:rPr>
          <w:t>5.137</w:t>
        </w:r>
        <w:r>
          <w:rPr>
            <w:rFonts w:asciiTheme="minorHAnsi" w:eastAsiaTheme="minorEastAsia" w:hAnsiTheme="minorHAnsi"/>
            <w:noProof/>
            <w:lang w:val="de-DE" w:eastAsia="de-DE"/>
          </w:rPr>
          <w:tab/>
        </w:r>
        <w:r w:rsidRPr="00866CDC">
          <w:rPr>
            <w:rStyle w:val="Hyperlink"/>
            <w:noProof/>
            <w:lang w:val="en-US"/>
          </w:rPr>
          <w:t>Sub-Usecase-Diagram</w:t>
        </w:r>
        <w:r>
          <w:rPr>
            <w:noProof/>
            <w:webHidden/>
          </w:rPr>
          <w:tab/>
        </w:r>
        <w:r>
          <w:rPr>
            <w:noProof/>
            <w:webHidden/>
          </w:rPr>
          <w:fldChar w:fldCharType="begin"/>
        </w:r>
        <w:r>
          <w:rPr>
            <w:noProof/>
            <w:webHidden/>
          </w:rPr>
          <w:instrText xml:space="preserve"> PAGEREF _Toc68685870 \h </w:instrText>
        </w:r>
        <w:r>
          <w:rPr>
            <w:noProof/>
            <w:webHidden/>
          </w:rPr>
        </w:r>
        <w:r>
          <w:rPr>
            <w:noProof/>
            <w:webHidden/>
          </w:rPr>
          <w:fldChar w:fldCharType="separate"/>
        </w:r>
        <w:r>
          <w:rPr>
            <w:noProof/>
            <w:webHidden/>
          </w:rPr>
          <w:t>93</w:t>
        </w:r>
        <w:r>
          <w:rPr>
            <w:noProof/>
            <w:webHidden/>
          </w:rPr>
          <w:fldChar w:fldCharType="end"/>
        </w:r>
      </w:hyperlink>
    </w:p>
    <w:p w14:paraId="198E7B7C" w14:textId="25508E0A"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71" w:history="1">
        <w:r w:rsidRPr="00866CDC">
          <w:rPr>
            <w:rStyle w:val="Hyperlink"/>
            <w:noProof/>
            <w:lang w:val="en-US"/>
          </w:rPr>
          <w:t>5.138</w:t>
        </w:r>
        <w:r>
          <w:rPr>
            <w:rFonts w:asciiTheme="minorHAnsi" w:eastAsiaTheme="minorEastAsia" w:hAnsiTheme="minorHAnsi"/>
            <w:noProof/>
            <w:lang w:val="de-DE" w:eastAsia="de-DE"/>
          </w:rPr>
          <w:tab/>
        </w:r>
        <w:r w:rsidRPr="00866CDC">
          <w:rPr>
            <w:rStyle w:val="Hyperlink"/>
            <w:noProof/>
            <w:lang w:val="en-US"/>
          </w:rPr>
          <w:t>EProfiles</w:t>
        </w:r>
        <w:r>
          <w:rPr>
            <w:noProof/>
            <w:webHidden/>
          </w:rPr>
          <w:tab/>
        </w:r>
        <w:r>
          <w:rPr>
            <w:noProof/>
            <w:webHidden/>
          </w:rPr>
          <w:fldChar w:fldCharType="begin"/>
        </w:r>
        <w:r>
          <w:rPr>
            <w:noProof/>
            <w:webHidden/>
          </w:rPr>
          <w:instrText xml:space="preserve"> PAGEREF _Toc68685871 \h </w:instrText>
        </w:r>
        <w:r>
          <w:rPr>
            <w:noProof/>
            <w:webHidden/>
          </w:rPr>
        </w:r>
        <w:r>
          <w:rPr>
            <w:noProof/>
            <w:webHidden/>
          </w:rPr>
          <w:fldChar w:fldCharType="separate"/>
        </w:r>
        <w:r>
          <w:rPr>
            <w:noProof/>
            <w:webHidden/>
          </w:rPr>
          <w:t>93</w:t>
        </w:r>
        <w:r>
          <w:rPr>
            <w:noProof/>
            <w:webHidden/>
          </w:rPr>
          <w:fldChar w:fldCharType="end"/>
        </w:r>
      </w:hyperlink>
    </w:p>
    <w:p w14:paraId="0A24041D" w14:textId="434E186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72" w:history="1">
        <w:r w:rsidRPr="00866CDC">
          <w:rPr>
            <w:rStyle w:val="Hyperlink"/>
            <w:noProof/>
            <w:lang w:val="en-US"/>
          </w:rPr>
          <w:t>5.139</w:t>
        </w:r>
        <w:r>
          <w:rPr>
            <w:rFonts w:asciiTheme="minorHAnsi" w:eastAsiaTheme="minorEastAsia" w:hAnsiTheme="minorHAnsi"/>
            <w:noProof/>
            <w:lang w:val="de-DE" w:eastAsia="de-DE"/>
          </w:rPr>
          <w:tab/>
        </w:r>
        <w:r w:rsidRPr="00866CDC">
          <w:rPr>
            <w:rStyle w:val="Hyperlink"/>
            <w:noProof/>
            <w:lang w:val="en-US"/>
          </w:rPr>
          <w:t>EProfile</w:t>
        </w:r>
        <w:r>
          <w:rPr>
            <w:noProof/>
            <w:webHidden/>
          </w:rPr>
          <w:tab/>
        </w:r>
        <w:r>
          <w:rPr>
            <w:noProof/>
            <w:webHidden/>
          </w:rPr>
          <w:fldChar w:fldCharType="begin"/>
        </w:r>
        <w:r>
          <w:rPr>
            <w:noProof/>
            <w:webHidden/>
          </w:rPr>
          <w:instrText xml:space="preserve"> PAGEREF _Toc68685872 \h </w:instrText>
        </w:r>
        <w:r>
          <w:rPr>
            <w:noProof/>
            <w:webHidden/>
          </w:rPr>
        </w:r>
        <w:r>
          <w:rPr>
            <w:noProof/>
            <w:webHidden/>
          </w:rPr>
          <w:fldChar w:fldCharType="separate"/>
        </w:r>
        <w:r>
          <w:rPr>
            <w:noProof/>
            <w:webHidden/>
          </w:rPr>
          <w:t>93</w:t>
        </w:r>
        <w:r>
          <w:rPr>
            <w:noProof/>
            <w:webHidden/>
          </w:rPr>
          <w:fldChar w:fldCharType="end"/>
        </w:r>
      </w:hyperlink>
    </w:p>
    <w:p w14:paraId="22BE8BA0" w14:textId="2837D2E6"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73" w:history="1">
        <w:r w:rsidRPr="00866CDC">
          <w:rPr>
            <w:rStyle w:val="Hyperlink"/>
            <w:noProof/>
            <w:lang w:val="en-US"/>
          </w:rPr>
          <w:t>5.140</w:t>
        </w:r>
        <w:r>
          <w:rPr>
            <w:rFonts w:asciiTheme="minorHAnsi" w:eastAsiaTheme="minorEastAsia" w:hAnsiTheme="minorHAnsi"/>
            <w:noProof/>
            <w:lang w:val="de-DE" w:eastAsia="de-DE"/>
          </w:rPr>
          <w:tab/>
        </w:r>
        <w:r w:rsidRPr="00866CDC">
          <w:rPr>
            <w:rStyle w:val="Hyperlink"/>
            <w:noProof/>
            <w:lang w:val="en-US"/>
          </w:rPr>
          <w:t>EGroups</w:t>
        </w:r>
        <w:r>
          <w:rPr>
            <w:noProof/>
            <w:webHidden/>
          </w:rPr>
          <w:tab/>
        </w:r>
        <w:r>
          <w:rPr>
            <w:noProof/>
            <w:webHidden/>
          </w:rPr>
          <w:fldChar w:fldCharType="begin"/>
        </w:r>
        <w:r>
          <w:rPr>
            <w:noProof/>
            <w:webHidden/>
          </w:rPr>
          <w:instrText xml:space="preserve"> PAGEREF _Toc68685873 \h </w:instrText>
        </w:r>
        <w:r>
          <w:rPr>
            <w:noProof/>
            <w:webHidden/>
          </w:rPr>
        </w:r>
        <w:r>
          <w:rPr>
            <w:noProof/>
            <w:webHidden/>
          </w:rPr>
          <w:fldChar w:fldCharType="separate"/>
        </w:r>
        <w:r>
          <w:rPr>
            <w:noProof/>
            <w:webHidden/>
          </w:rPr>
          <w:t>93</w:t>
        </w:r>
        <w:r>
          <w:rPr>
            <w:noProof/>
            <w:webHidden/>
          </w:rPr>
          <w:fldChar w:fldCharType="end"/>
        </w:r>
      </w:hyperlink>
    </w:p>
    <w:p w14:paraId="02FF50B8" w14:textId="790AE50B"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874" w:history="1">
        <w:r w:rsidRPr="00866CDC">
          <w:rPr>
            <w:rStyle w:val="Hyperlink"/>
            <w:noProof/>
            <w:lang w:val="en-US"/>
          </w:rPr>
          <w:t>5.141</w:t>
        </w:r>
        <w:r>
          <w:rPr>
            <w:rFonts w:asciiTheme="minorHAnsi" w:eastAsiaTheme="minorEastAsia" w:hAnsiTheme="minorHAnsi"/>
            <w:noProof/>
            <w:lang w:val="de-DE" w:eastAsia="de-DE"/>
          </w:rPr>
          <w:tab/>
        </w:r>
        <w:r w:rsidRPr="00866CDC">
          <w:rPr>
            <w:rStyle w:val="Hyperlink"/>
            <w:noProof/>
            <w:lang w:val="en-US"/>
          </w:rPr>
          <w:t>EGroup</w:t>
        </w:r>
        <w:r>
          <w:rPr>
            <w:noProof/>
            <w:webHidden/>
          </w:rPr>
          <w:tab/>
        </w:r>
        <w:r>
          <w:rPr>
            <w:noProof/>
            <w:webHidden/>
          </w:rPr>
          <w:fldChar w:fldCharType="begin"/>
        </w:r>
        <w:r>
          <w:rPr>
            <w:noProof/>
            <w:webHidden/>
          </w:rPr>
          <w:instrText xml:space="preserve"> PAGEREF _Toc68685874 \h </w:instrText>
        </w:r>
        <w:r>
          <w:rPr>
            <w:noProof/>
            <w:webHidden/>
          </w:rPr>
        </w:r>
        <w:r>
          <w:rPr>
            <w:noProof/>
            <w:webHidden/>
          </w:rPr>
          <w:fldChar w:fldCharType="separate"/>
        </w:r>
        <w:r>
          <w:rPr>
            <w:noProof/>
            <w:webHidden/>
          </w:rPr>
          <w:t>94</w:t>
        </w:r>
        <w:r>
          <w:rPr>
            <w:noProof/>
            <w:webHidden/>
          </w:rPr>
          <w:fldChar w:fldCharType="end"/>
        </w:r>
      </w:hyperlink>
    </w:p>
    <w:p w14:paraId="17C86349" w14:textId="0820257B"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875" w:history="1">
        <w:r w:rsidRPr="00866CDC">
          <w:rPr>
            <w:rStyle w:val="Hyperlink"/>
            <w:noProof/>
            <w:lang w:val="en-US"/>
          </w:rPr>
          <w:t>6</w:t>
        </w:r>
        <w:r>
          <w:rPr>
            <w:rFonts w:asciiTheme="minorHAnsi" w:eastAsiaTheme="minorEastAsia" w:hAnsiTheme="minorHAnsi"/>
            <w:noProof/>
            <w:lang w:val="de-DE" w:eastAsia="de-DE"/>
          </w:rPr>
          <w:tab/>
        </w:r>
        <w:r w:rsidRPr="00866CDC">
          <w:rPr>
            <w:rStyle w:val="Hyperlink"/>
            <w:noProof/>
            <w:lang w:val="en-US"/>
          </w:rPr>
          <w:t>Feature Details</w:t>
        </w:r>
        <w:r>
          <w:rPr>
            <w:noProof/>
            <w:webHidden/>
          </w:rPr>
          <w:tab/>
        </w:r>
        <w:r>
          <w:rPr>
            <w:noProof/>
            <w:webHidden/>
          </w:rPr>
          <w:fldChar w:fldCharType="begin"/>
        </w:r>
        <w:r>
          <w:rPr>
            <w:noProof/>
            <w:webHidden/>
          </w:rPr>
          <w:instrText xml:space="preserve"> PAGEREF _Toc68685875 \h </w:instrText>
        </w:r>
        <w:r>
          <w:rPr>
            <w:noProof/>
            <w:webHidden/>
          </w:rPr>
        </w:r>
        <w:r>
          <w:rPr>
            <w:noProof/>
            <w:webHidden/>
          </w:rPr>
          <w:fldChar w:fldCharType="separate"/>
        </w:r>
        <w:r>
          <w:rPr>
            <w:noProof/>
            <w:webHidden/>
          </w:rPr>
          <w:t>95</w:t>
        </w:r>
        <w:r>
          <w:rPr>
            <w:noProof/>
            <w:webHidden/>
          </w:rPr>
          <w:fldChar w:fldCharType="end"/>
        </w:r>
      </w:hyperlink>
    </w:p>
    <w:p w14:paraId="7D95A316" w14:textId="4AD44AE3"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876" w:history="1">
        <w:r w:rsidRPr="00866CDC">
          <w:rPr>
            <w:rStyle w:val="Hyperlink"/>
            <w:noProof/>
            <w:lang w:val="en-US"/>
          </w:rPr>
          <w:t>6.1</w:t>
        </w:r>
        <w:r>
          <w:rPr>
            <w:rFonts w:asciiTheme="minorHAnsi" w:eastAsiaTheme="minorEastAsia" w:hAnsiTheme="minorHAnsi"/>
            <w:noProof/>
            <w:lang w:val="de-DE" w:eastAsia="de-DE"/>
          </w:rPr>
          <w:tab/>
        </w:r>
        <w:r w:rsidRPr="00866CDC">
          <w:rPr>
            <w:rStyle w:val="Hyperlink"/>
            <w:noProof/>
            <w:lang w:val="en-US"/>
          </w:rPr>
          <w:t>Project Analysis</w:t>
        </w:r>
        <w:r>
          <w:rPr>
            <w:noProof/>
            <w:webHidden/>
          </w:rPr>
          <w:tab/>
        </w:r>
        <w:r>
          <w:rPr>
            <w:noProof/>
            <w:webHidden/>
          </w:rPr>
          <w:fldChar w:fldCharType="begin"/>
        </w:r>
        <w:r>
          <w:rPr>
            <w:noProof/>
            <w:webHidden/>
          </w:rPr>
          <w:instrText xml:space="preserve"> PAGEREF _Toc68685876 \h </w:instrText>
        </w:r>
        <w:r>
          <w:rPr>
            <w:noProof/>
            <w:webHidden/>
          </w:rPr>
        </w:r>
        <w:r>
          <w:rPr>
            <w:noProof/>
            <w:webHidden/>
          </w:rPr>
          <w:fldChar w:fldCharType="separate"/>
        </w:r>
        <w:r>
          <w:rPr>
            <w:noProof/>
            <w:webHidden/>
          </w:rPr>
          <w:t>95</w:t>
        </w:r>
        <w:r>
          <w:rPr>
            <w:noProof/>
            <w:webHidden/>
          </w:rPr>
          <w:fldChar w:fldCharType="end"/>
        </w:r>
      </w:hyperlink>
    </w:p>
    <w:p w14:paraId="709E8357" w14:textId="21B0DE85"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77" w:history="1">
        <w:r w:rsidRPr="00866CDC">
          <w:rPr>
            <w:rStyle w:val="Hyperlink"/>
            <w:noProof/>
            <w:lang w:val="en-US"/>
          </w:rPr>
          <w:t>6.1.1</w:t>
        </w:r>
        <w:r>
          <w:rPr>
            <w:rFonts w:asciiTheme="minorHAnsi" w:eastAsiaTheme="minorEastAsia" w:hAnsiTheme="minorHAnsi"/>
            <w:noProof/>
            <w:lang w:val="de-DE" w:eastAsia="de-DE"/>
          </w:rPr>
          <w:tab/>
        </w:r>
        <w:r w:rsidRPr="00866CDC">
          <w:rPr>
            <w:rStyle w:val="Hyperlink"/>
            <w:noProof/>
            <w:lang w:val="en-US"/>
          </w:rPr>
          <w:t>Keeping Track Of Development Status</w:t>
        </w:r>
        <w:r>
          <w:rPr>
            <w:noProof/>
            <w:webHidden/>
          </w:rPr>
          <w:tab/>
        </w:r>
        <w:r>
          <w:rPr>
            <w:noProof/>
            <w:webHidden/>
          </w:rPr>
          <w:fldChar w:fldCharType="begin"/>
        </w:r>
        <w:r>
          <w:rPr>
            <w:noProof/>
            <w:webHidden/>
          </w:rPr>
          <w:instrText xml:space="preserve"> PAGEREF _Toc68685877 \h </w:instrText>
        </w:r>
        <w:r>
          <w:rPr>
            <w:noProof/>
            <w:webHidden/>
          </w:rPr>
        </w:r>
        <w:r>
          <w:rPr>
            <w:noProof/>
            <w:webHidden/>
          </w:rPr>
          <w:fldChar w:fldCharType="separate"/>
        </w:r>
        <w:r>
          <w:rPr>
            <w:noProof/>
            <w:webHidden/>
          </w:rPr>
          <w:t>95</w:t>
        </w:r>
        <w:r>
          <w:rPr>
            <w:noProof/>
            <w:webHidden/>
          </w:rPr>
          <w:fldChar w:fldCharType="end"/>
        </w:r>
      </w:hyperlink>
    </w:p>
    <w:p w14:paraId="0C21A6A8" w14:textId="78316298"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78" w:history="1">
        <w:r w:rsidRPr="00866CDC">
          <w:rPr>
            <w:rStyle w:val="Hyperlink"/>
            <w:noProof/>
            <w:lang w:val="en-US"/>
          </w:rPr>
          <w:t>6.1.2</w:t>
        </w:r>
        <w:r>
          <w:rPr>
            <w:rFonts w:asciiTheme="minorHAnsi" w:eastAsiaTheme="minorEastAsia" w:hAnsiTheme="minorHAnsi"/>
            <w:noProof/>
            <w:lang w:val="de-DE" w:eastAsia="de-DE"/>
          </w:rPr>
          <w:tab/>
        </w:r>
        <w:r w:rsidRPr="00866CDC">
          <w:rPr>
            <w:rStyle w:val="Hyperlink"/>
            <w:noProof/>
            <w:lang w:val="en-US"/>
          </w:rPr>
          <w:t>Usecase Diagrams</w:t>
        </w:r>
        <w:r>
          <w:rPr>
            <w:noProof/>
            <w:webHidden/>
          </w:rPr>
          <w:tab/>
        </w:r>
        <w:r>
          <w:rPr>
            <w:noProof/>
            <w:webHidden/>
          </w:rPr>
          <w:fldChar w:fldCharType="begin"/>
        </w:r>
        <w:r>
          <w:rPr>
            <w:noProof/>
            <w:webHidden/>
          </w:rPr>
          <w:instrText xml:space="preserve"> PAGEREF _Toc68685878 \h </w:instrText>
        </w:r>
        <w:r>
          <w:rPr>
            <w:noProof/>
            <w:webHidden/>
          </w:rPr>
        </w:r>
        <w:r>
          <w:rPr>
            <w:noProof/>
            <w:webHidden/>
          </w:rPr>
          <w:fldChar w:fldCharType="separate"/>
        </w:r>
        <w:r>
          <w:rPr>
            <w:noProof/>
            <w:webHidden/>
          </w:rPr>
          <w:t>95</w:t>
        </w:r>
        <w:r>
          <w:rPr>
            <w:noProof/>
            <w:webHidden/>
          </w:rPr>
          <w:fldChar w:fldCharType="end"/>
        </w:r>
      </w:hyperlink>
    </w:p>
    <w:p w14:paraId="02032CDD" w14:textId="39A953D7"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879" w:history="1">
        <w:r w:rsidRPr="00866CDC">
          <w:rPr>
            <w:rStyle w:val="Hyperlink"/>
            <w:noProof/>
            <w:lang w:val="en-US"/>
          </w:rPr>
          <w:t>6.2</w:t>
        </w:r>
        <w:r>
          <w:rPr>
            <w:rFonts w:asciiTheme="minorHAnsi" w:eastAsiaTheme="minorEastAsia" w:hAnsiTheme="minorHAnsi"/>
            <w:noProof/>
            <w:lang w:val="de-DE" w:eastAsia="de-DE"/>
          </w:rPr>
          <w:tab/>
        </w:r>
        <w:r w:rsidRPr="00866CDC">
          <w:rPr>
            <w:rStyle w:val="Hyperlink"/>
            <w:noProof/>
            <w:lang w:val="en-US"/>
          </w:rPr>
          <w:t>Project Hierarchy</w:t>
        </w:r>
        <w:r>
          <w:rPr>
            <w:noProof/>
            <w:webHidden/>
          </w:rPr>
          <w:tab/>
        </w:r>
        <w:r>
          <w:rPr>
            <w:noProof/>
            <w:webHidden/>
          </w:rPr>
          <w:fldChar w:fldCharType="begin"/>
        </w:r>
        <w:r>
          <w:rPr>
            <w:noProof/>
            <w:webHidden/>
          </w:rPr>
          <w:instrText xml:space="preserve"> PAGEREF _Toc68685879 \h </w:instrText>
        </w:r>
        <w:r>
          <w:rPr>
            <w:noProof/>
            <w:webHidden/>
          </w:rPr>
        </w:r>
        <w:r>
          <w:rPr>
            <w:noProof/>
            <w:webHidden/>
          </w:rPr>
          <w:fldChar w:fldCharType="separate"/>
        </w:r>
        <w:r>
          <w:rPr>
            <w:noProof/>
            <w:webHidden/>
          </w:rPr>
          <w:t>95</w:t>
        </w:r>
        <w:r>
          <w:rPr>
            <w:noProof/>
            <w:webHidden/>
          </w:rPr>
          <w:fldChar w:fldCharType="end"/>
        </w:r>
      </w:hyperlink>
    </w:p>
    <w:p w14:paraId="4EDCC5BE" w14:textId="5F891682"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0" w:history="1">
        <w:r w:rsidRPr="00866CDC">
          <w:rPr>
            <w:rStyle w:val="Hyperlink"/>
            <w:noProof/>
            <w:lang w:val="en-US"/>
          </w:rPr>
          <w:t>6.2.1</w:t>
        </w:r>
        <w:r>
          <w:rPr>
            <w:rFonts w:asciiTheme="minorHAnsi" w:eastAsiaTheme="minorEastAsia" w:hAnsiTheme="minorHAnsi"/>
            <w:noProof/>
            <w:lang w:val="de-DE" w:eastAsia="de-DE"/>
          </w:rPr>
          <w:tab/>
        </w:r>
        <w:r w:rsidRPr="00866CDC">
          <w:rPr>
            <w:rStyle w:val="Hyperlink"/>
            <w:noProof/>
            <w:lang w:val="en-US"/>
          </w:rPr>
          <w:t>The System MODUL</w:t>
        </w:r>
        <w:r>
          <w:rPr>
            <w:noProof/>
            <w:webHidden/>
          </w:rPr>
          <w:tab/>
        </w:r>
        <w:r>
          <w:rPr>
            <w:noProof/>
            <w:webHidden/>
          </w:rPr>
          <w:fldChar w:fldCharType="begin"/>
        </w:r>
        <w:r>
          <w:rPr>
            <w:noProof/>
            <w:webHidden/>
          </w:rPr>
          <w:instrText xml:space="preserve"> PAGEREF _Toc68685880 \h </w:instrText>
        </w:r>
        <w:r>
          <w:rPr>
            <w:noProof/>
            <w:webHidden/>
          </w:rPr>
        </w:r>
        <w:r>
          <w:rPr>
            <w:noProof/>
            <w:webHidden/>
          </w:rPr>
          <w:fldChar w:fldCharType="separate"/>
        </w:r>
        <w:r>
          <w:rPr>
            <w:noProof/>
            <w:webHidden/>
          </w:rPr>
          <w:t>96</w:t>
        </w:r>
        <w:r>
          <w:rPr>
            <w:noProof/>
            <w:webHidden/>
          </w:rPr>
          <w:fldChar w:fldCharType="end"/>
        </w:r>
      </w:hyperlink>
    </w:p>
    <w:p w14:paraId="069AF15B" w14:textId="6699CA55"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1" w:history="1">
        <w:r w:rsidRPr="00866CDC">
          <w:rPr>
            <w:rStyle w:val="Hyperlink"/>
            <w:noProof/>
            <w:lang w:val="en-US"/>
          </w:rPr>
          <w:t>6.2.2</w:t>
        </w:r>
        <w:r>
          <w:rPr>
            <w:rFonts w:asciiTheme="minorHAnsi" w:eastAsiaTheme="minorEastAsia" w:hAnsiTheme="minorHAnsi"/>
            <w:noProof/>
            <w:lang w:val="de-DE" w:eastAsia="de-DE"/>
          </w:rPr>
          <w:tab/>
        </w:r>
        <w:r w:rsidRPr="00866CDC">
          <w:rPr>
            <w:rStyle w:val="Hyperlink"/>
            <w:noProof/>
            <w:lang w:val="en-US"/>
          </w:rPr>
          <w:t>Using The EntityTab</w:t>
        </w:r>
        <w:r>
          <w:rPr>
            <w:noProof/>
            <w:webHidden/>
          </w:rPr>
          <w:tab/>
        </w:r>
        <w:r>
          <w:rPr>
            <w:noProof/>
            <w:webHidden/>
          </w:rPr>
          <w:fldChar w:fldCharType="begin"/>
        </w:r>
        <w:r>
          <w:rPr>
            <w:noProof/>
            <w:webHidden/>
          </w:rPr>
          <w:instrText xml:space="preserve"> PAGEREF _Toc68685881 \h </w:instrText>
        </w:r>
        <w:r>
          <w:rPr>
            <w:noProof/>
            <w:webHidden/>
          </w:rPr>
        </w:r>
        <w:r>
          <w:rPr>
            <w:noProof/>
            <w:webHidden/>
          </w:rPr>
          <w:fldChar w:fldCharType="separate"/>
        </w:r>
        <w:r>
          <w:rPr>
            <w:noProof/>
            <w:webHidden/>
          </w:rPr>
          <w:t>96</w:t>
        </w:r>
        <w:r>
          <w:rPr>
            <w:noProof/>
            <w:webHidden/>
          </w:rPr>
          <w:fldChar w:fldCharType="end"/>
        </w:r>
      </w:hyperlink>
    </w:p>
    <w:p w14:paraId="0129E6AF" w14:textId="14285C8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2" w:history="1">
        <w:r w:rsidRPr="00866CDC">
          <w:rPr>
            <w:rStyle w:val="Hyperlink"/>
            <w:noProof/>
            <w:lang w:val="en-US"/>
          </w:rPr>
          <w:t>6.2.3</w:t>
        </w:r>
        <w:r>
          <w:rPr>
            <w:rFonts w:asciiTheme="minorHAnsi" w:eastAsiaTheme="minorEastAsia" w:hAnsiTheme="minorHAnsi"/>
            <w:noProof/>
            <w:lang w:val="de-DE" w:eastAsia="de-DE"/>
          </w:rPr>
          <w:tab/>
        </w:r>
        <w:r w:rsidRPr="00866CDC">
          <w:rPr>
            <w:rStyle w:val="Hyperlink"/>
            <w:noProof/>
            <w:lang w:val="en-US"/>
          </w:rPr>
          <w:t>Inheritance</w:t>
        </w:r>
        <w:r>
          <w:rPr>
            <w:noProof/>
            <w:webHidden/>
          </w:rPr>
          <w:tab/>
        </w:r>
        <w:r>
          <w:rPr>
            <w:noProof/>
            <w:webHidden/>
          </w:rPr>
          <w:fldChar w:fldCharType="begin"/>
        </w:r>
        <w:r>
          <w:rPr>
            <w:noProof/>
            <w:webHidden/>
          </w:rPr>
          <w:instrText xml:space="preserve"> PAGEREF _Toc68685882 \h </w:instrText>
        </w:r>
        <w:r>
          <w:rPr>
            <w:noProof/>
            <w:webHidden/>
          </w:rPr>
        </w:r>
        <w:r>
          <w:rPr>
            <w:noProof/>
            <w:webHidden/>
          </w:rPr>
          <w:fldChar w:fldCharType="separate"/>
        </w:r>
        <w:r>
          <w:rPr>
            <w:noProof/>
            <w:webHidden/>
          </w:rPr>
          <w:t>97</w:t>
        </w:r>
        <w:r>
          <w:rPr>
            <w:noProof/>
            <w:webHidden/>
          </w:rPr>
          <w:fldChar w:fldCharType="end"/>
        </w:r>
      </w:hyperlink>
    </w:p>
    <w:p w14:paraId="3F838B03" w14:textId="7977EB8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3" w:history="1">
        <w:r w:rsidRPr="00866CDC">
          <w:rPr>
            <w:rStyle w:val="Hyperlink"/>
            <w:noProof/>
            <w:lang w:val="en-US"/>
          </w:rPr>
          <w:t>6.2.4</w:t>
        </w:r>
        <w:r>
          <w:rPr>
            <w:rFonts w:asciiTheme="minorHAnsi" w:eastAsiaTheme="minorEastAsia" w:hAnsiTheme="minorHAnsi"/>
            <w:noProof/>
            <w:lang w:val="de-DE" w:eastAsia="de-DE"/>
          </w:rPr>
          <w:tab/>
        </w:r>
        <w:r w:rsidRPr="00866CDC">
          <w:rPr>
            <w:rStyle w:val="Hyperlink"/>
            <w:noProof/>
            <w:lang w:val="en-US"/>
          </w:rPr>
          <w:t>Dynamic instantiation</w:t>
        </w:r>
        <w:r>
          <w:rPr>
            <w:noProof/>
            <w:webHidden/>
          </w:rPr>
          <w:tab/>
        </w:r>
        <w:r>
          <w:rPr>
            <w:noProof/>
            <w:webHidden/>
          </w:rPr>
          <w:fldChar w:fldCharType="begin"/>
        </w:r>
        <w:r>
          <w:rPr>
            <w:noProof/>
            <w:webHidden/>
          </w:rPr>
          <w:instrText xml:space="preserve"> PAGEREF _Toc68685883 \h </w:instrText>
        </w:r>
        <w:r>
          <w:rPr>
            <w:noProof/>
            <w:webHidden/>
          </w:rPr>
        </w:r>
        <w:r>
          <w:rPr>
            <w:noProof/>
            <w:webHidden/>
          </w:rPr>
          <w:fldChar w:fldCharType="separate"/>
        </w:r>
        <w:r>
          <w:rPr>
            <w:noProof/>
            <w:webHidden/>
          </w:rPr>
          <w:t>97</w:t>
        </w:r>
        <w:r>
          <w:rPr>
            <w:noProof/>
            <w:webHidden/>
          </w:rPr>
          <w:fldChar w:fldCharType="end"/>
        </w:r>
      </w:hyperlink>
    </w:p>
    <w:p w14:paraId="3478B7DA" w14:textId="50AE95FB"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4" w:history="1">
        <w:r w:rsidRPr="00866CDC">
          <w:rPr>
            <w:rStyle w:val="Hyperlink"/>
            <w:noProof/>
            <w:lang w:val="en-US"/>
          </w:rPr>
          <w:t>6.2.5</w:t>
        </w:r>
        <w:r>
          <w:rPr>
            <w:rFonts w:asciiTheme="minorHAnsi" w:eastAsiaTheme="minorEastAsia" w:hAnsiTheme="minorHAnsi"/>
            <w:noProof/>
            <w:lang w:val="de-DE" w:eastAsia="de-DE"/>
          </w:rPr>
          <w:tab/>
        </w:r>
        <w:r w:rsidRPr="00866CDC">
          <w:rPr>
            <w:rStyle w:val="Hyperlink"/>
            <w:noProof/>
            <w:lang w:val="en-US"/>
          </w:rPr>
          <w:t>Distributed Systems</w:t>
        </w:r>
        <w:r>
          <w:rPr>
            <w:noProof/>
            <w:webHidden/>
          </w:rPr>
          <w:tab/>
        </w:r>
        <w:r>
          <w:rPr>
            <w:noProof/>
            <w:webHidden/>
          </w:rPr>
          <w:fldChar w:fldCharType="begin"/>
        </w:r>
        <w:r>
          <w:rPr>
            <w:noProof/>
            <w:webHidden/>
          </w:rPr>
          <w:instrText xml:space="preserve"> PAGEREF _Toc68685884 \h </w:instrText>
        </w:r>
        <w:r>
          <w:rPr>
            <w:noProof/>
            <w:webHidden/>
          </w:rPr>
        </w:r>
        <w:r>
          <w:rPr>
            <w:noProof/>
            <w:webHidden/>
          </w:rPr>
          <w:fldChar w:fldCharType="separate"/>
        </w:r>
        <w:r>
          <w:rPr>
            <w:noProof/>
            <w:webHidden/>
          </w:rPr>
          <w:t>99</w:t>
        </w:r>
        <w:r>
          <w:rPr>
            <w:noProof/>
            <w:webHidden/>
          </w:rPr>
          <w:fldChar w:fldCharType="end"/>
        </w:r>
      </w:hyperlink>
    </w:p>
    <w:p w14:paraId="1631E942" w14:textId="64967387"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5" w:history="1">
        <w:r w:rsidRPr="00866CDC">
          <w:rPr>
            <w:rStyle w:val="Hyperlink"/>
            <w:noProof/>
            <w:lang w:val="en-US"/>
          </w:rPr>
          <w:t>6.2.6</w:t>
        </w:r>
        <w:r>
          <w:rPr>
            <w:rFonts w:asciiTheme="minorHAnsi" w:eastAsiaTheme="minorEastAsia" w:hAnsiTheme="minorHAnsi"/>
            <w:noProof/>
            <w:lang w:val="de-DE" w:eastAsia="de-DE"/>
          </w:rPr>
          <w:tab/>
        </w:r>
        <w:r w:rsidRPr="00866CDC">
          <w:rPr>
            <w:rStyle w:val="Hyperlink"/>
            <w:noProof/>
            <w:lang w:val="en-US"/>
          </w:rPr>
          <w:t>MODUL access</w:t>
        </w:r>
        <w:r>
          <w:rPr>
            <w:noProof/>
            <w:webHidden/>
          </w:rPr>
          <w:tab/>
        </w:r>
        <w:r>
          <w:rPr>
            <w:noProof/>
            <w:webHidden/>
          </w:rPr>
          <w:fldChar w:fldCharType="begin"/>
        </w:r>
        <w:r>
          <w:rPr>
            <w:noProof/>
            <w:webHidden/>
          </w:rPr>
          <w:instrText xml:space="preserve"> PAGEREF _Toc68685885 \h </w:instrText>
        </w:r>
        <w:r>
          <w:rPr>
            <w:noProof/>
            <w:webHidden/>
          </w:rPr>
        </w:r>
        <w:r>
          <w:rPr>
            <w:noProof/>
            <w:webHidden/>
          </w:rPr>
          <w:fldChar w:fldCharType="separate"/>
        </w:r>
        <w:r>
          <w:rPr>
            <w:noProof/>
            <w:webHidden/>
          </w:rPr>
          <w:t>104</w:t>
        </w:r>
        <w:r>
          <w:rPr>
            <w:noProof/>
            <w:webHidden/>
          </w:rPr>
          <w:fldChar w:fldCharType="end"/>
        </w:r>
      </w:hyperlink>
    </w:p>
    <w:p w14:paraId="13CE5242" w14:textId="3BDB8020"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886" w:history="1">
        <w:r w:rsidRPr="00866CDC">
          <w:rPr>
            <w:rStyle w:val="Hyperlink"/>
            <w:noProof/>
            <w:lang w:val="en-US"/>
          </w:rPr>
          <w:t>6.3</w:t>
        </w:r>
        <w:r>
          <w:rPr>
            <w:rFonts w:asciiTheme="minorHAnsi" w:eastAsiaTheme="minorEastAsia" w:hAnsiTheme="minorHAnsi"/>
            <w:noProof/>
            <w:lang w:val="de-DE" w:eastAsia="de-DE"/>
          </w:rPr>
          <w:tab/>
        </w:r>
        <w:r w:rsidRPr="00866CDC">
          <w:rPr>
            <w:rStyle w:val="Hyperlink"/>
            <w:noProof/>
            <w:lang w:val="en-US"/>
          </w:rPr>
          <w:t>Data Modeling</w:t>
        </w:r>
        <w:r>
          <w:rPr>
            <w:noProof/>
            <w:webHidden/>
          </w:rPr>
          <w:tab/>
        </w:r>
        <w:r>
          <w:rPr>
            <w:noProof/>
            <w:webHidden/>
          </w:rPr>
          <w:fldChar w:fldCharType="begin"/>
        </w:r>
        <w:r>
          <w:rPr>
            <w:noProof/>
            <w:webHidden/>
          </w:rPr>
          <w:instrText xml:space="preserve"> PAGEREF _Toc68685886 \h </w:instrText>
        </w:r>
        <w:r>
          <w:rPr>
            <w:noProof/>
            <w:webHidden/>
          </w:rPr>
        </w:r>
        <w:r>
          <w:rPr>
            <w:noProof/>
            <w:webHidden/>
          </w:rPr>
          <w:fldChar w:fldCharType="separate"/>
        </w:r>
        <w:r>
          <w:rPr>
            <w:noProof/>
            <w:webHidden/>
          </w:rPr>
          <w:t>105</w:t>
        </w:r>
        <w:r>
          <w:rPr>
            <w:noProof/>
            <w:webHidden/>
          </w:rPr>
          <w:fldChar w:fldCharType="end"/>
        </w:r>
      </w:hyperlink>
    </w:p>
    <w:p w14:paraId="6D367A2D" w14:textId="192B36F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7" w:history="1">
        <w:r w:rsidRPr="00866CDC">
          <w:rPr>
            <w:rStyle w:val="Hyperlink"/>
            <w:noProof/>
            <w:lang w:val="en-US"/>
          </w:rPr>
          <w:t>6.3.1</w:t>
        </w:r>
        <w:r>
          <w:rPr>
            <w:rFonts w:asciiTheme="minorHAnsi" w:eastAsiaTheme="minorEastAsia" w:hAnsiTheme="minorHAnsi"/>
            <w:noProof/>
            <w:lang w:val="de-DE" w:eastAsia="de-DE"/>
          </w:rPr>
          <w:tab/>
        </w:r>
        <w:r w:rsidRPr="00866CDC">
          <w:rPr>
            <w:rStyle w:val="Hyperlink"/>
            <w:noProof/>
            <w:lang w:val="en-US"/>
          </w:rPr>
          <w:t>Data Types</w:t>
        </w:r>
        <w:r>
          <w:rPr>
            <w:noProof/>
            <w:webHidden/>
          </w:rPr>
          <w:tab/>
        </w:r>
        <w:r>
          <w:rPr>
            <w:noProof/>
            <w:webHidden/>
          </w:rPr>
          <w:fldChar w:fldCharType="begin"/>
        </w:r>
        <w:r>
          <w:rPr>
            <w:noProof/>
            <w:webHidden/>
          </w:rPr>
          <w:instrText xml:space="preserve"> PAGEREF _Toc68685887 \h </w:instrText>
        </w:r>
        <w:r>
          <w:rPr>
            <w:noProof/>
            <w:webHidden/>
          </w:rPr>
        </w:r>
        <w:r>
          <w:rPr>
            <w:noProof/>
            <w:webHidden/>
          </w:rPr>
          <w:fldChar w:fldCharType="separate"/>
        </w:r>
        <w:r>
          <w:rPr>
            <w:noProof/>
            <w:webHidden/>
          </w:rPr>
          <w:t>106</w:t>
        </w:r>
        <w:r>
          <w:rPr>
            <w:noProof/>
            <w:webHidden/>
          </w:rPr>
          <w:fldChar w:fldCharType="end"/>
        </w:r>
      </w:hyperlink>
    </w:p>
    <w:p w14:paraId="5DFA0622" w14:textId="330D7E0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8" w:history="1">
        <w:r w:rsidRPr="00866CDC">
          <w:rPr>
            <w:rStyle w:val="Hyperlink"/>
            <w:noProof/>
            <w:lang w:val="en-US"/>
          </w:rPr>
          <w:t>6.3.2</w:t>
        </w:r>
        <w:r>
          <w:rPr>
            <w:rFonts w:asciiTheme="minorHAnsi" w:eastAsiaTheme="minorEastAsia" w:hAnsiTheme="minorHAnsi"/>
            <w:noProof/>
            <w:lang w:val="de-DE" w:eastAsia="de-DE"/>
          </w:rPr>
          <w:tab/>
        </w:r>
        <w:r w:rsidRPr="00866CDC">
          <w:rPr>
            <w:rStyle w:val="Hyperlink"/>
            <w:noProof/>
            <w:lang w:val="en-US"/>
          </w:rPr>
          <w:t>Changing Of Metadata At Runtime</w:t>
        </w:r>
        <w:r>
          <w:rPr>
            <w:noProof/>
            <w:webHidden/>
          </w:rPr>
          <w:tab/>
        </w:r>
        <w:r>
          <w:rPr>
            <w:noProof/>
            <w:webHidden/>
          </w:rPr>
          <w:fldChar w:fldCharType="begin"/>
        </w:r>
        <w:r>
          <w:rPr>
            <w:noProof/>
            <w:webHidden/>
          </w:rPr>
          <w:instrText xml:space="preserve"> PAGEREF _Toc68685888 \h </w:instrText>
        </w:r>
        <w:r>
          <w:rPr>
            <w:noProof/>
            <w:webHidden/>
          </w:rPr>
        </w:r>
        <w:r>
          <w:rPr>
            <w:noProof/>
            <w:webHidden/>
          </w:rPr>
          <w:fldChar w:fldCharType="separate"/>
        </w:r>
        <w:r>
          <w:rPr>
            <w:noProof/>
            <w:webHidden/>
          </w:rPr>
          <w:t>116</w:t>
        </w:r>
        <w:r>
          <w:rPr>
            <w:noProof/>
            <w:webHidden/>
          </w:rPr>
          <w:fldChar w:fldCharType="end"/>
        </w:r>
      </w:hyperlink>
    </w:p>
    <w:p w14:paraId="5BCA34DF" w14:textId="6740EF08"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89" w:history="1">
        <w:r w:rsidRPr="00866CDC">
          <w:rPr>
            <w:rStyle w:val="Hyperlink"/>
            <w:noProof/>
            <w:lang w:val="en-US"/>
          </w:rPr>
          <w:t>6.3.3</w:t>
        </w:r>
        <w:r>
          <w:rPr>
            <w:rFonts w:asciiTheme="minorHAnsi" w:eastAsiaTheme="minorEastAsia" w:hAnsiTheme="minorHAnsi"/>
            <w:noProof/>
            <w:lang w:val="de-DE" w:eastAsia="de-DE"/>
          </w:rPr>
          <w:tab/>
        </w:r>
        <w:r w:rsidRPr="00866CDC">
          <w:rPr>
            <w:rStyle w:val="Hyperlink"/>
            <w:noProof/>
            <w:lang w:val="en-US"/>
          </w:rPr>
          <w:t>Element Usage And Allocation</w:t>
        </w:r>
        <w:r>
          <w:rPr>
            <w:noProof/>
            <w:webHidden/>
          </w:rPr>
          <w:tab/>
        </w:r>
        <w:r>
          <w:rPr>
            <w:noProof/>
            <w:webHidden/>
          </w:rPr>
          <w:fldChar w:fldCharType="begin"/>
        </w:r>
        <w:r>
          <w:rPr>
            <w:noProof/>
            <w:webHidden/>
          </w:rPr>
          <w:instrText xml:space="preserve"> PAGEREF _Toc68685889 \h </w:instrText>
        </w:r>
        <w:r>
          <w:rPr>
            <w:noProof/>
            <w:webHidden/>
          </w:rPr>
        </w:r>
        <w:r>
          <w:rPr>
            <w:noProof/>
            <w:webHidden/>
          </w:rPr>
          <w:fldChar w:fldCharType="separate"/>
        </w:r>
        <w:r>
          <w:rPr>
            <w:noProof/>
            <w:webHidden/>
          </w:rPr>
          <w:t>117</w:t>
        </w:r>
        <w:r>
          <w:rPr>
            <w:noProof/>
            <w:webHidden/>
          </w:rPr>
          <w:fldChar w:fldCharType="end"/>
        </w:r>
      </w:hyperlink>
    </w:p>
    <w:p w14:paraId="775B25C7" w14:textId="5A18616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0" w:history="1">
        <w:r w:rsidRPr="00866CDC">
          <w:rPr>
            <w:rStyle w:val="Hyperlink"/>
            <w:noProof/>
            <w:lang w:val="en-US"/>
          </w:rPr>
          <w:t>6.3.4</w:t>
        </w:r>
        <w:r>
          <w:rPr>
            <w:rFonts w:asciiTheme="minorHAnsi" w:eastAsiaTheme="minorEastAsia" w:hAnsiTheme="minorHAnsi"/>
            <w:noProof/>
            <w:lang w:val="de-DE" w:eastAsia="de-DE"/>
          </w:rPr>
          <w:tab/>
        </w:r>
        <w:r w:rsidRPr="00866CDC">
          <w:rPr>
            <w:rStyle w:val="Hyperlink"/>
            <w:noProof/>
            <w:lang w:val="en-US"/>
          </w:rPr>
          <w:t>Element Arrays</w:t>
        </w:r>
        <w:r>
          <w:rPr>
            <w:noProof/>
            <w:webHidden/>
          </w:rPr>
          <w:tab/>
        </w:r>
        <w:r>
          <w:rPr>
            <w:noProof/>
            <w:webHidden/>
          </w:rPr>
          <w:fldChar w:fldCharType="begin"/>
        </w:r>
        <w:r>
          <w:rPr>
            <w:noProof/>
            <w:webHidden/>
          </w:rPr>
          <w:instrText xml:space="preserve"> PAGEREF _Toc68685890 \h </w:instrText>
        </w:r>
        <w:r>
          <w:rPr>
            <w:noProof/>
            <w:webHidden/>
          </w:rPr>
        </w:r>
        <w:r>
          <w:rPr>
            <w:noProof/>
            <w:webHidden/>
          </w:rPr>
          <w:fldChar w:fldCharType="separate"/>
        </w:r>
        <w:r>
          <w:rPr>
            <w:noProof/>
            <w:webHidden/>
          </w:rPr>
          <w:t>121</w:t>
        </w:r>
        <w:r>
          <w:rPr>
            <w:noProof/>
            <w:webHidden/>
          </w:rPr>
          <w:fldChar w:fldCharType="end"/>
        </w:r>
      </w:hyperlink>
    </w:p>
    <w:p w14:paraId="7EC52A2A" w14:textId="73EEEF87"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1" w:history="1">
        <w:r w:rsidRPr="00866CDC">
          <w:rPr>
            <w:rStyle w:val="Hyperlink"/>
            <w:noProof/>
            <w:lang w:val="en-US"/>
          </w:rPr>
          <w:t>6.3.5</w:t>
        </w:r>
        <w:r>
          <w:rPr>
            <w:rFonts w:asciiTheme="minorHAnsi" w:eastAsiaTheme="minorEastAsia" w:hAnsiTheme="minorHAnsi"/>
            <w:noProof/>
            <w:lang w:val="de-DE" w:eastAsia="de-DE"/>
          </w:rPr>
          <w:tab/>
        </w:r>
        <w:r w:rsidRPr="00866CDC">
          <w:rPr>
            <w:rStyle w:val="Hyperlink"/>
            <w:noProof/>
            <w:lang w:val="en-US"/>
          </w:rPr>
          <w:t>Data Storage</w:t>
        </w:r>
        <w:r>
          <w:rPr>
            <w:noProof/>
            <w:webHidden/>
          </w:rPr>
          <w:tab/>
        </w:r>
        <w:r>
          <w:rPr>
            <w:noProof/>
            <w:webHidden/>
          </w:rPr>
          <w:fldChar w:fldCharType="begin"/>
        </w:r>
        <w:r>
          <w:rPr>
            <w:noProof/>
            <w:webHidden/>
          </w:rPr>
          <w:instrText xml:space="preserve"> PAGEREF _Toc68685891 \h </w:instrText>
        </w:r>
        <w:r>
          <w:rPr>
            <w:noProof/>
            <w:webHidden/>
          </w:rPr>
        </w:r>
        <w:r>
          <w:rPr>
            <w:noProof/>
            <w:webHidden/>
          </w:rPr>
          <w:fldChar w:fldCharType="separate"/>
        </w:r>
        <w:r>
          <w:rPr>
            <w:noProof/>
            <w:webHidden/>
          </w:rPr>
          <w:t>121</w:t>
        </w:r>
        <w:r>
          <w:rPr>
            <w:noProof/>
            <w:webHidden/>
          </w:rPr>
          <w:fldChar w:fldCharType="end"/>
        </w:r>
      </w:hyperlink>
    </w:p>
    <w:p w14:paraId="6CEF9C98" w14:textId="1F98FF6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2" w:history="1">
        <w:r w:rsidRPr="00866CDC">
          <w:rPr>
            <w:rStyle w:val="Hyperlink"/>
            <w:noProof/>
            <w:lang w:val="en-US"/>
          </w:rPr>
          <w:t>6.3.6</w:t>
        </w:r>
        <w:r>
          <w:rPr>
            <w:rFonts w:asciiTheme="minorHAnsi" w:eastAsiaTheme="minorEastAsia" w:hAnsiTheme="minorHAnsi"/>
            <w:noProof/>
            <w:lang w:val="de-DE" w:eastAsia="de-DE"/>
          </w:rPr>
          <w:tab/>
        </w:r>
        <w:r w:rsidRPr="00866CDC">
          <w:rPr>
            <w:rStyle w:val="Hyperlink"/>
            <w:noProof/>
            <w:lang w:val="en-US"/>
          </w:rPr>
          <w:t>radCASE Index (RDI)</w:t>
        </w:r>
        <w:r>
          <w:rPr>
            <w:noProof/>
            <w:webHidden/>
          </w:rPr>
          <w:tab/>
        </w:r>
        <w:r>
          <w:rPr>
            <w:noProof/>
            <w:webHidden/>
          </w:rPr>
          <w:fldChar w:fldCharType="begin"/>
        </w:r>
        <w:r>
          <w:rPr>
            <w:noProof/>
            <w:webHidden/>
          </w:rPr>
          <w:instrText xml:space="preserve"> PAGEREF _Toc68685892 \h </w:instrText>
        </w:r>
        <w:r>
          <w:rPr>
            <w:noProof/>
            <w:webHidden/>
          </w:rPr>
        </w:r>
        <w:r>
          <w:rPr>
            <w:noProof/>
            <w:webHidden/>
          </w:rPr>
          <w:fldChar w:fldCharType="separate"/>
        </w:r>
        <w:r>
          <w:rPr>
            <w:noProof/>
            <w:webHidden/>
          </w:rPr>
          <w:t>124</w:t>
        </w:r>
        <w:r>
          <w:rPr>
            <w:noProof/>
            <w:webHidden/>
          </w:rPr>
          <w:fldChar w:fldCharType="end"/>
        </w:r>
      </w:hyperlink>
    </w:p>
    <w:p w14:paraId="3F575F7E" w14:textId="561C27E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3" w:history="1">
        <w:r w:rsidRPr="00866CDC">
          <w:rPr>
            <w:rStyle w:val="Hyperlink"/>
            <w:noProof/>
            <w:lang w:val="en-US"/>
          </w:rPr>
          <w:t>6.3.7</w:t>
        </w:r>
        <w:r>
          <w:rPr>
            <w:rFonts w:asciiTheme="minorHAnsi" w:eastAsiaTheme="minorEastAsia" w:hAnsiTheme="minorHAnsi"/>
            <w:noProof/>
            <w:lang w:val="de-DE" w:eastAsia="de-DE"/>
          </w:rPr>
          <w:tab/>
        </w:r>
        <w:r w:rsidRPr="00866CDC">
          <w:rPr>
            <w:rStyle w:val="Hyperlink"/>
            <w:noProof/>
            <w:lang w:val="en-US"/>
          </w:rPr>
          <w:t>NoValues</w:t>
        </w:r>
        <w:r>
          <w:rPr>
            <w:noProof/>
            <w:webHidden/>
          </w:rPr>
          <w:tab/>
        </w:r>
        <w:r>
          <w:rPr>
            <w:noProof/>
            <w:webHidden/>
          </w:rPr>
          <w:fldChar w:fldCharType="begin"/>
        </w:r>
        <w:r>
          <w:rPr>
            <w:noProof/>
            <w:webHidden/>
          </w:rPr>
          <w:instrText xml:space="preserve"> PAGEREF _Toc68685893 \h </w:instrText>
        </w:r>
        <w:r>
          <w:rPr>
            <w:noProof/>
            <w:webHidden/>
          </w:rPr>
        </w:r>
        <w:r>
          <w:rPr>
            <w:noProof/>
            <w:webHidden/>
          </w:rPr>
          <w:fldChar w:fldCharType="separate"/>
        </w:r>
        <w:r>
          <w:rPr>
            <w:noProof/>
            <w:webHidden/>
          </w:rPr>
          <w:t>125</w:t>
        </w:r>
        <w:r>
          <w:rPr>
            <w:noProof/>
            <w:webHidden/>
          </w:rPr>
          <w:fldChar w:fldCharType="end"/>
        </w:r>
      </w:hyperlink>
    </w:p>
    <w:p w14:paraId="15F72A62" w14:textId="74C3D8C3"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4" w:history="1">
        <w:r w:rsidRPr="00866CDC">
          <w:rPr>
            <w:rStyle w:val="Hyperlink"/>
            <w:noProof/>
            <w:lang w:val="en-US"/>
          </w:rPr>
          <w:t>6.3.8</w:t>
        </w:r>
        <w:r>
          <w:rPr>
            <w:rFonts w:asciiTheme="minorHAnsi" w:eastAsiaTheme="minorEastAsia" w:hAnsiTheme="minorHAnsi"/>
            <w:noProof/>
            <w:lang w:val="de-DE" w:eastAsia="de-DE"/>
          </w:rPr>
          <w:tab/>
        </w:r>
        <w:r w:rsidRPr="00866CDC">
          <w:rPr>
            <w:rStyle w:val="Hyperlink"/>
            <w:noProof/>
            <w:lang w:val="en-US"/>
          </w:rPr>
          <w:t>Daylight Saving Time</w:t>
        </w:r>
        <w:r>
          <w:rPr>
            <w:noProof/>
            <w:webHidden/>
          </w:rPr>
          <w:tab/>
        </w:r>
        <w:r>
          <w:rPr>
            <w:noProof/>
            <w:webHidden/>
          </w:rPr>
          <w:fldChar w:fldCharType="begin"/>
        </w:r>
        <w:r>
          <w:rPr>
            <w:noProof/>
            <w:webHidden/>
          </w:rPr>
          <w:instrText xml:space="preserve"> PAGEREF _Toc68685894 \h </w:instrText>
        </w:r>
        <w:r>
          <w:rPr>
            <w:noProof/>
            <w:webHidden/>
          </w:rPr>
        </w:r>
        <w:r>
          <w:rPr>
            <w:noProof/>
            <w:webHidden/>
          </w:rPr>
          <w:fldChar w:fldCharType="separate"/>
        </w:r>
        <w:r>
          <w:rPr>
            <w:noProof/>
            <w:webHidden/>
          </w:rPr>
          <w:t>126</w:t>
        </w:r>
        <w:r>
          <w:rPr>
            <w:noProof/>
            <w:webHidden/>
          </w:rPr>
          <w:fldChar w:fldCharType="end"/>
        </w:r>
      </w:hyperlink>
    </w:p>
    <w:p w14:paraId="4621C1A0" w14:textId="2A14E4F3"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895" w:history="1">
        <w:r w:rsidRPr="00866CDC">
          <w:rPr>
            <w:rStyle w:val="Hyperlink"/>
            <w:noProof/>
            <w:lang w:val="en-US"/>
          </w:rPr>
          <w:t>6.4</w:t>
        </w:r>
        <w:r>
          <w:rPr>
            <w:rFonts w:asciiTheme="minorHAnsi" w:eastAsiaTheme="minorEastAsia" w:hAnsiTheme="minorHAnsi"/>
            <w:noProof/>
            <w:lang w:val="de-DE" w:eastAsia="de-DE"/>
          </w:rPr>
          <w:tab/>
        </w:r>
        <w:r w:rsidRPr="00866CDC">
          <w:rPr>
            <w:rStyle w:val="Hyperlink"/>
            <w:noProof/>
            <w:lang w:val="en-US"/>
          </w:rPr>
          <w:t>Behavior Modeling</w:t>
        </w:r>
        <w:r>
          <w:rPr>
            <w:noProof/>
            <w:webHidden/>
          </w:rPr>
          <w:tab/>
        </w:r>
        <w:r>
          <w:rPr>
            <w:noProof/>
            <w:webHidden/>
          </w:rPr>
          <w:fldChar w:fldCharType="begin"/>
        </w:r>
        <w:r>
          <w:rPr>
            <w:noProof/>
            <w:webHidden/>
          </w:rPr>
          <w:instrText xml:space="preserve"> PAGEREF _Toc68685895 \h </w:instrText>
        </w:r>
        <w:r>
          <w:rPr>
            <w:noProof/>
            <w:webHidden/>
          </w:rPr>
        </w:r>
        <w:r>
          <w:rPr>
            <w:noProof/>
            <w:webHidden/>
          </w:rPr>
          <w:fldChar w:fldCharType="separate"/>
        </w:r>
        <w:r>
          <w:rPr>
            <w:noProof/>
            <w:webHidden/>
          </w:rPr>
          <w:t>126</w:t>
        </w:r>
        <w:r>
          <w:rPr>
            <w:noProof/>
            <w:webHidden/>
          </w:rPr>
          <w:fldChar w:fldCharType="end"/>
        </w:r>
      </w:hyperlink>
    </w:p>
    <w:p w14:paraId="180DF0AB" w14:textId="5BADCC6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6" w:history="1">
        <w:r w:rsidRPr="00866CDC">
          <w:rPr>
            <w:rStyle w:val="Hyperlink"/>
            <w:noProof/>
            <w:lang w:val="en-US"/>
          </w:rPr>
          <w:t>6.4.1</w:t>
        </w:r>
        <w:r>
          <w:rPr>
            <w:rFonts w:asciiTheme="minorHAnsi" w:eastAsiaTheme="minorEastAsia" w:hAnsiTheme="minorHAnsi"/>
            <w:noProof/>
            <w:lang w:val="de-DE" w:eastAsia="de-DE"/>
          </w:rPr>
          <w:tab/>
        </w:r>
        <w:r w:rsidRPr="00866CDC">
          <w:rPr>
            <w:rStyle w:val="Hyperlink"/>
            <w:noProof/>
            <w:lang w:val="en-US"/>
          </w:rPr>
          <w:t>Signal Diagrams</w:t>
        </w:r>
        <w:r>
          <w:rPr>
            <w:noProof/>
            <w:webHidden/>
          </w:rPr>
          <w:tab/>
        </w:r>
        <w:r>
          <w:rPr>
            <w:noProof/>
            <w:webHidden/>
          </w:rPr>
          <w:fldChar w:fldCharType="begin"/>
        </w:r>
        <w:r>
          <w:rPr>
            <w:noProof/>
            <w:webHidden/>
          </w:rPr>
          <w:instrText xml:space="preserve"> PAGEREF _Toc68685896 \h </w:instrText>
        </w:r>
        <w:r>
          <w:rPr>
            <w:noProof/>
            <w:webHidden/>
          </w:rPr>
        </w:r>
        <w:r>
          <w:rPr>
            <w:noProof/>
            <w:webHidden/>
          </w:rPr>
          <w:fldChar w:fldCharType="separate"/>
        </w:r>
        <w:r>
          <w:rPr>
            <w:noProof/>
            <w:webHidden/>
          </w:rPr>
          <w:t>126</w:t>
        </w:r>
        <w:r>
          <w:rPr>
            <w:noProof/>
            <w:webHidden/>
          </w:rPr>
          <w:fldChar w:fldCharType="end"/>
        </w:r>
      </w:hyperlink>
    </w:p>
    <w:p w14:paraId="69D685EB" w14:textId="194F3BE5"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7" w:history="1">
        <w:r w:rsidRPr="00866CDC">
          <w:rPr>
            <w:rStyle w:val="Hyperlink"/>
            <w:noProof/>
            <w:lang w:val="en-US"/>
          </w:rPr>
          <w:t>6.4.2</w:t>
        </w:r>
        <w:r>
          <w:rPr>
            <w:rFonts w:asciiTheme="minorHAnsi" w:eastAsiaTheme="minorEastAsia" w:hAnsiTheme="minorHAnsi"/>
            <w:noProof/>
            <w:lang w:val="de-DE" w:eastAsia="de-DE"/>
          </w:rPr>
          <w:tab/>
        </w:r>
        <w:r w:rsidRPr="00866CDC">
          <w:rPr>
            <w:rStyle w:val="Hyperlink"/>
            <w:noProof/>
            <w:lang w:val="en-US"/>
          </w:rPr>
          <w:t>Finite State Machines</w:t>
        </w:r>
        <w:r>
          <w:rPr>
            <w:noProof/>
            <w:webHidden/>
          </w:rPr>
          <w:tab/>
        </w:r>
        <w:r>
          <w:rPr>
            <w:noProof/>
            <w:webHidden/>
          </w:rPr>
          <w:fldChar w:fldCharType="begin"/>
        </w:r>
        <w:r>
          <w:rPr>
            <w:noProof/>
            <w:webHidden/>
          </w:rPr>
          <w:instrText xml:space="preserve"> PAGEREF _Toc68685897 \h </w:instrText>
        </w:r>
        <w:r>
          <w:rPr>
            <w:noProof/>
            <w:webHidden/>
          </w:rPr>
        </w:r>
        <w:r>
          <w:rPr>
            <w:noProof/>
            <w:webHidden/>
          </w:rPr>
          <w:fldChar w:fldCharType="separate"/>
        </w:r>
        <w:r>
          <w:rPr>
            <w:noProof/>
            <w:webHidden/>
          </w:rPr>
          <w:t>128</w:t>
        </w:r>
        <w:r>
          <w:rPr>
            <w:noProof/>
            <w:webHidden/>
          </w:rPr>
          <w:fldChar w:fldCharType="end"/>
        </w:r>
      </w:hyperlink>
    </w:p>
    <w:p w14:paraId="65DC723E" w14:textId="58523BE5"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8" w:history="1">
        <w:r w:rsidRPr="00866CDC">
          <w:rPr>
            <w:rStyle w:val="Hyperlink"/>
            <w:noProof/>
            <w:lang w:val="en-US"/>
          </w:rPr>
          <w:t>6.4.3</w:t>
        </w:r>
        <w:r>
          <w:rPr>
            <w:rFonts w:asciiTheme="minorHAnsi" w:eastAsiaTheme="minorEastAsia" w:hAnsiTheme="minorHAnsi"/>
            <w:noProof/>
            <w:lang w:val="de-DE" w:eastAsia="de-DE"/>
          </w:rPr>
          <w:tab/>
        </w:r>
        <w:r w:rsidRPr="00866CDC">
          <w:rPr>
            <w:rStyle w:val="Hyperlink"/>
            <w:noProof/>
            <w:lang w:val="en-US"/>
          </w:rPr>
          <w:t>Element Access</w:t>
        </w:r>
        <w:r>
          <w:rPr>
            <w:noProof/>
            <w:webHidden/>
          </w:rPr>
          <w:tab/>
        </w:r>
        <w:r>
          <w:rPr>
            <w:noProof/>
            <w:webHidden/>
          </w:rPr>
          <w:fldChar w:fldCharType="begin"/>
        </w:r>
        <w:r>
          <w:rPr>
            <w:noProof/>
            <w:webHidden/>
          </w:rPr>
          <w:instrText xml:space="preserve"> PAGEREF _Toc68685898 \h </w:instrText>
        </w:r>
        <w:r>
          <w:rPr>
            <w:noProof/>
            <w:webHidden/>
          </w:rPr>
        </w:r>
        <w:r>
          <w:rPr>
            <w:noProof/>
            <w:webHidden/>
          </w:rPr>
          <w:fldChar w:fldCharType="separate"/>
        </w:r>
        <w:r>
          <w:rPr>
            <w:noProof/>
            <w:webHidden/>
          </w:rPr>
          <w:t>130</w:t>
        </w:r>
        <w:r>
          <w:rPr>
            <w:noProof/>
            <w:webHidden/>
          </w:rPr>
          <w:fldChar w:fldCharType="end"/>
        </w:r>
      </w:hyperlink>
    </w:p>
    <w:p w14:paraId="5517A79D" w14:textId="11F3911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899" w:history="1">
        <w:r w:rsidRPr="00866CDC">
          <w:rPr>
            <w:rStyle w:val="Hyperlink"/>
            <w:noProof/>
            <w:lang w:val="en-US"/>
          </w:rPr>
          <w:t>6.4.4</w:t>
        </w:r>
        <w:r>
          <w:rPr>
            <w:rFonts w:asciiTheme="minorHAnsi" w:eastAsiaTheme="minorEastAsia" w:hAnsiTheme="minorHAnsi"/>
            <w:noProof/>
            <w:lang w:val="de-DE" w:eastAsia="de-DE"/>
          </w:rPr>
          <w:tab/>
        </w:r>
        <w:r w:rsidRPr="00866CDC">
          <w:rPr>
            <w:rStyle w:val="Hyperlink"/>
            <w:noProof/>
            <w:lang w:val="en-US"/>
          </w:rPr>
          <w:t>Behavior Access</w:t>
        </w:r>
        <w:r>
          <w:rPr>
            <w:noProof/>
            <w:webHidden/>
          </w:rPr>
          <w:tab/>
        </w:r>
        <w:r>
          <w:rPr>
            <w:noProof/>
            <w:webHidden/>
          </w:rPr>
          <w:fldChar w:fldCharType="begin"/>
        </w:r>
        <w:r>
          <w:rPr>
            <w:noProof/>
            <w:webHidden/>
          </w:rPr>
          <w:instrText xml:space="preserve"> PAGEREF _Toc68685899 \h </w:instrText>
        </w:r>
        <w:r>
          <w:rPr>
            <w:noProof/>
            <w:webHidden/>
          </w:rPr>
        </w:r>
        <w:r>
          <w:rPr>
            <w:noProof/>
            <w:webHidden/>
          </w:rPr>
          <w:fldChar w:fldCharType="separate"/>
        </w:r>
        <w:r>
          <w:rPr>
            <w:noProof/>
            <w:webHidden/>
          </w:rPr>
          <w:t>135</w:t>
        </w:r>
        <w:r>
          <w:rPr>
            <w:noProof/>
            <w:webHidden/>
          </w:rPr>
          <w:fldChar w:fldCharType="end"/>
        </w:r>
      </w:hyperlink>
    </w:p>
    <w:p w14:paraId="07860BE1" w14:textId="5CA1588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0" w:history="1">
        <w:r w:rsidRPr="00866CDC">
          <w:rPr>
            <w:rStyle w:val="Hyperlink"/>
            <w:noProof/>
            <w:lang w:val="en-US"/>
          </w:rPr>
          <w:t>6.4.5</w:t>
        </w:r>
        <w:r>
          <w:rPr>
            <w:rFonts w:asciiTheme="minorHAnsi" w:eastAsiaTheme="minorEastAsia" w:hAnsiTheme="minorHAnsi"/>
            <w:noProof/>
            <w:lang w:val="de-DE" w:eastAsia="de-DE"/>
          </w:rPr>
          <w:tab/>
        </w:r>
        <w:r w:rsidRPr="00866CDC">
          <w:rPr>
            <w:rStyle w:val="Hyperlink"/>
            <w:noProof/>
            <w:lang w:val="en-US"/>
          </w:rPr>
          <w:t>Text Access</w:t>
        </w:r>
        <w:r>
          <w:rPr>
            <w:noProof/>
            <w:webHidden/>
          </w:rPr>
          <w:tab/>
        </w:r>
        <w:r>
          <w:rPr>
            <w:noProof/>
            <w:webHidden/>
          </w:rPr>
          <w:fldChar w:fldCharType="begin"/>
        </w:r>
        <w:r>
          <w:rPr>
            <w:noProof/>
            <w:webHidden/>
          </w:rPr>
          <w:instrText xml:space="preserve"> PAGEREF _Toc68685900 \h </w:instrText>
        </w:r>
        <w:r>
          <w:rPr>
            <w:noProof/>
            <w:webHidden/>
          </w:rPr>
        </w:r>
        <w:r>
          <w:rPr>
            <w:noProof/>
            <w:webHidden/>
          </w:rPr>
          <w:fldChar w:fldCharType="separate"/>
        </w:r>
        <w:r>
          <w:rPr>
            <w:noProof/>
            <w:webHidden/>
          </w:rPr>
          <w:t>138</w:t>
        </w:r>
        <w:r>
          <w:rPr>
            <w:noProof/>
            <w:webHidden/>
          </w:rPr>
          <w:fldChar w:fldCharType="end"/>
        </w:r>
      </w:hyperlink>
    </w:p>
    <w:p w14:paraId="3C82620C" w14:textId="0DE03948"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01" w:history="1">
        <w:r w:rsidRPr="00866CDC">
          <w:rPr>
            <w:rStyle w:val="Hyperlink"/>
            <w:noProof/>
            <w:lang w:val="en-US"/>
          </w:rPr>
          <w:t>6.5</w:t>
        </w:r>
        <w:r>
          <w:rPr>
            <w:rFonts w:asciiTheme="minorHAnsi" w:eastAsiaTheme="minorEastAsia" w:hAnsiTheme="minorHAnsi"/>
            <w:noProof/>
            <w:lang w:val="de-DE" w:eastAsia="de-DE"/>
          </w:rPr>
          <w:tab/>
        </w:r>
        <w:r w:rsidRPr="00866CDC">
          <w:rPr>
            <w:rStyle w:val="Hyperlink"/>
            <w:noProof/>
            <w:lang w:val="en-US"/>
          </w:rPr>
          <w:t>HMI</w:t>
        </w:r>
        <w:r>
          <w:rPr>
            <w:noProof/>
            <w:webHidden/>
          </w:rPr>
          <w:tab/>
        </w:r>
        <w:r>
          <w:rPr>
            <w:noProof/>
            <w:webHidden/>
          </w:rPr>
          <w:fldChar w:fldCharType="begin"/>
        </w:r>
        <w:r>
          <w:rPr>
            <w:noProof/>
            <w:webHidden/>
          </w:rPr>
          <w:instrText xml:space="preserve"> PAGEREF _Toc68685901 \h </w:instrText>
        </w:r>
        <w:r>
          <w:rPr>
            <w:noProof/>
            <w:webHidden/>
          </w:rPr>
        </w:r>
        <w:r>
          <w:rPr>
            <w:noProof/>
            <w:webHidden/>
          </w:rPr>
          <w:fldChar w:fldCharType="separate"/>
        </w:r>
        <w:r>
          <w:rPr>
            <w:noProof/>
            <w:webHidden/>
          </w:rPr>
          <w:t>139</w:t>
        </w:r>
        <w:r>
          <w:rPr>
            <w:noProof/>
            <w:webHidden/>
          </w:rPr>
          <w:fldChar w:fldCharType="end"/>
        </w:r>
      </w:hyperlink>
    </w:p>
    <w:p w14:paraId="70F83FBF" w14:textId="67572BC3"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2" w:history="1">
        <w:r w:rsidRPr="00866CDC">
          <w:rPr>
            <w:rStyle w:val="Hyperlink"/>
            <w:noProof/>
            <w:lang w:val="en-US"/>
          </w:rPr>
          <w:t>6.5.1</w:t>
        </w:r>
        <w:r>
          <w:rPr>
            <w:rFonts w:asciiTheme="minorHAnsi" w:eastAsiaTheme="minorEastAsia" w:hAnsiTheme="minorHAnsi"/>
            <w:noProof/>
            <w:lang w:val="de-DE" w:eastAsia="de-DE"/>
          </w:rPr>
          <w:tab/>
        </w:r>
        <w:r w:rsidRPr="00866CDC">
          <w:rPr>
            <w:rStyle w:val="Hyperlink"/>
            <w:noProof/>
            <w:lang w:val="en-US"/>
          </w:rPr>
          <w:t>Surface item support</w:t>
        </w:r>
        <w:r>
          <w:rPr>
            <w:noProof/>
            <w:webHidden/>
          </w:rPr>
          <w:tab/>
        </w:r>
        <w:r>
          <w:rPr>
            <w:noProof/>
            <w:webHidden/>
          </w:rPr>
          <w:fldChar w:fldCharType="begin"/>
        </w:r>
        <w:r>
          <w:rPr>
            <w:noProof/>
            <w:webHidden/>
          </w:rPr>
          <w:instrText xml:space="preserve"> PAGEREF _Toc68685902 \h </w:instrText>
        </w:r>
        <w:r>
          <w:rPr>
            <w:noProof/>
            <w:webHidden/>
          </w:rPr>
        </w:r>
        <w:r>
          <w:rPr>
            <w:noProof/>
            <w:webHidden/>
          </w:rPr>
          <w:fldChar w:fldCharType="separate"/>
        </w:r>
        <w:r>
          <w:rPr>
            <w:noProof/>
            <w:webHidden/>
          </w:rPr>
          <w:t>140</w:t>
        </w:r>
        <w:r>
          <w:rPr>
            <w:noProof/>
            <w:webHidden/>
          </w:rPr>
          <w:fldChar w:fldCharType="end"/>
        </w:r>
      </w:hyperlink>
    </w:p>
    <w:p w14:paraId="7EB276F9" w14:textId="4BC9AC3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3" w:history="1">
        <w:r w:rsidRPr="00866CDC">
          <w:rPr>
            <w:rStyle w:val="Hyperlink"/>
            <w:noProof/>
            <w:lang w:val="en-US"/>
          </w:rPr>
          <w:t>6.5.2</w:t>
        </w:r>
        <w:r>
          <w:rPr>
            <w:rFonts w:asciiTheme="minorHAnsi" w:eastAsiaTheme="minorEastAsia" w:hAnsiTheme="minorHAnsi"/>
            <w:noProof/>
            <w:lang w:val="de-DE" w:eastAsia="de-DE"/>
          </w:rPr>
          <w:tab/>
        </w:r>
        <w:r w:rsidRPr="00866CDC">
          <w:rPr>
            <w:rStyle w:val="Hyperlink"/>
            <w:noProof/>
            <w:lang w:val="en-US"/>
          </w:rPr>
          <w:t>Positioning</w:t>
        </w:r>
        <w:r>
          <w:rPr>
            <w:noProof/>
            <w:webHidden/>
          </w:rPr>
          <w:tab/>
        </w:r>
        <w:r>
          <w:rPr>
            <w:noProof/>
            <w:webHidden/>
          </w:rPr>
          <w:fldChar w:fldCharType="begin"/>
        </w:r>
        <w:r>
          <w:rPr>
            <w:noProof/>
            <w:webHidden/>
          </w:rPr>
          <w:instrText xml:space="preserve"> PAGEREF _Toc68685903 \h </w:instrText>
        </w:r>
        <w:r>
          <w:rPr>
            <w:noProof/>
            <w:webHidden/>
          </w:rPr>
        </w:r>
        <w:r>
          <w:rPr>
            <w:noProof/>
            <w:webHidden/>
          </w:rPr>
          <w:fldChar w:fldCharType="separate"/>
        </w:r>
        <w:r>
          <w:rPr>
            <w:noProof/>
            <w:webHidden/>
          </w:rPr>
          <w:t>142</w:t>
        </w:r>
        <w:r>
          <w:rPr>
            <w:noProof/>
            <w:webHidden/>
          </w:rPr>
          <w:fldChar w:fldCharType="end"/>
        </w:r>
      </w:hyperlink>
    </w:p>
    <w:p w14:paraId="1F8B2093" w14:textId="2B966CEC"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4" w:history="1">
        <w:r w:rsidRPr="00866CDC">
          <w:rPr>
            <w:rStyle w:val="Hyperlink"/>
            <w:noProof/>
            <w:lang w:val="en-US"/>
          </w:rPr>
          <w:t>6.5.3</w:t>
        </w:r>
        <w:r>
          <w:rPr>
            <w:rFonts w:asciiTheme="minorHAnsi" w:eastAsiaTheme="minorEastAsia" w:hAnsiTheme="minorHAnsi"/>
            <w:noProof/>
            <w:lang w:val="de-DE" w:eastAsia="de-DE"/>
          </w:rPr>
          <w:tab/>
        </w:r>
        <w:r w:rsidRPr="00866CDC">
          <w:rPr>
            <w:rStyle w:val="Hyperlink"/>
            <w:noProof/>
            <w:lang w:val="en-US"/>
          </w:rPr>
          <w:t>Surface Navigation</w:t>
        </w:r>
        <w:r>
          <w:rPr>
            <w:noProof/>
            <w:webHidden/>
          </w:rPr>
          <w:tab/>
        </w:r>
        <w:r>
          <w:rPr>
            <w:noProof/>
            <w:webHidden/>
          </w:rPr>
          <w:fldChar w:fldCharType="begin"/>
        </w:r>
        <w:r>
          <w:rPr>
            <w:noProof/>
            <w:webHidden/>
          </w:rPr>
          <w:instrText xml:space="preserve"> PAGEREF _Toc68685904 \h </w:instrText>
        </w:r>
        <w:r>
          <w:rPr>
            <w:noProof/>
            <w:webHidden/>
          </w:rPr>
        </w:r>
        <w:r>
          <w:rPr>
            <w:noProof/>
            <w:webHidden/>
          </w:rPr>
          <w:fldChar w:fldCharType="separate"/>
        </w:r>
        <w:r>
          <w:rPr>
            <w:noProof/>
            <w:webHidden/>
          </w:rPr>
          <w:t>143</w:t>
        </w:r>
        <w:r>
          <w:rPr>
            <w:noProof/>
            <w:webHidden/>
          </w:rPr>
          <w:fldChar w:fldCharType="end"/>
        </w:r>
      </w:hyperlink>
    </w:p>
    <w:p w14:paraId="376D7375" w14:textId="7C51BAF8"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5" w:history="1">
        <w:r w:rsidRPr="00866CDC">
          <w:rPr>
            <w:rStyle w:val="Hyperlink"/>
            <w:noProof/>
            <w:lang w:val="en-US"/>
          </w:rPr>
          <w:t>6.5.4</w:t>
        </w:r>
        <w:r>
          <w:rPr>
            <w:rFonts w:asciiTheme="minorHAnsi" w:eastAsiaTheme="minorEastAsia" w:hAnsiTheme="minorHAnsi"/>
            <w:noProof/>
            <w:lang w:val="de-DE" w:eastAsia="de-DE"/>
          </w:rPr>
          <w:tab/>
        </w:r>
        <w:r w:rsidRPr="00866CDC">
          <w:rPr>
            <w:rStyle w:val="Hyperlink"/>
            <w:noProof/>
            <w:lang w:val="en-US"/>
          </w:rPr>
          <w:t>Font Handling</w:t>
        </w:r>
        <w:r>
          <w:rPr>
            <w:noProof/>
            <w:webHidden/>
          </w:rPr>
          <w:tab/>
        </w:r>
        <w:r>
          <w:rPr>
            <w:noProof/>
            <w:webHidden/>
          </w:rPr>
          <w:fldChar w:fldCharType="begin"/>
        </w:r>
        <w:r>
          <w:rPr>
            <w:noProof/>
            <w:webHidden/>
          </w:rPr>
          <w:instrText xml:space="preserve"> PAGEREF _Toc68685905 \h </w:instrText>
        </w:r>
        <w:r>
          <w:rPr>
            <w:noProof/>
            <w:webHidden/>
          </w:rPr>
        </w:r>
        <w:r>
          <w:rPr>
            <w:noProof/>
            <w:webHidden/>
          </w:rPr>
          <w:fldChar w:fldCharType="separate"/>
        </w:r>
        <w:r>
          <w:rPr>
            <w:noProof/>
            <w:webHidden/>
          </w:rPr>
          <w:t>145</w:t>
        </w:r>
        <w:r>
          <w:rPr>
            <w:noProof/>
            <w:webHidden/>
          </w:rPr>
          <w:fldChar w:fldCharType="end"/>
        </w:r>
      </w:hyperlink>
    </w:p>
    <w:p w14:paraId="7CF310FD" w14:textId="28F32B5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6" w:history="1">
        <w:r w:rsidRPr="00866CDC">
          <w:rPr>
            <w:rStyle w:val="Hyperlink"/>
            <w:noProof/>
            <w:lang w:val="en-US"/>
          </w:rPr>
          <w:t>6.5.5</w:t>
        </w:r>
        <w:r>
          <w:rPr>
            <w:rFonts w:asciiTheme="minorHAnsi" w:eastAsiaTheme="minorEastAsia" w:hAnsiTheme="minorHAnsi"/>
            <w:noProof/>
            <w:lang w:val="de-DE" w:eastAsia="de-DE"/>
          </w:rPr>
          <w:tab/>
        </w:r>
        <w:r w:rsidRPr="00866CDC">
          <w:rPr>
            <w:rStyle w:val="Hyperlink"/>
            <w:noProof/>
            <w:lang w:val="en-US"/>
          </w:rPr>
          <w:t>Target HMI</w:t>
        </w:r>
        <w:r>
          <w:rPr>
            <w:noProof/>
            <w:webHidden/>
          </w:rPr>
          <w:tab/>
        </w:r>
        <w:r>
          <w:rPr>
            <w:noProof/>
            <w:webHidden/>
          </w:rPr>
          <w:fldChar w:fldCharType="begin"/>
        </w:r>
        <w:r>
          <w:rPr>
            <w:noProof/>
            <w:webHidden/>
          </w:rPr>
          <w:instrText xml:space="preserve"> PAGEREF _Toc68685906 \h </w:instrText>
        </w:r>
        <w:r>
          <w:rPr>
            <w:noProof/>
            <w:webHidden/>
          </w:rPr>
        </w:r>
        <w:r>
          <w:rPr>
            <w:noProof/>
            <w:webHidden/>
          </w:rPr>
          <w:fldChar w:fldCharType="separate"/>
        </w:r>
        <w:r>
          <w:rPr>
            <w:noProof/>
            <w:webHidden/>
          </w:rPr>
          <w:t>153</w:t>
        </w:r>
        <w:r>
          <w:rPr>
            <w:noProof/>
            <w:webHidden/>
          </w:rPr>
          <w:fldChar w:fldCharType="end"/>
        </w:r>
      </w:hyperlink>
    </w:p>
    <w:p w14:paraId="13DFB0AD" w14:textId="3B59F572"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7" w:history="1">
        <w:r w:rsidRPr="00866CDC">
          <w:rPr>
            <w:rStyle w:val="Hyperlink"/>
            <w:noProof/>
            <w:lang w:val="en-US"/>
          </w:rPr>
          <w:t>6.5.6</w:t>
        </w:r>
        <w:r>
          <w:rPr>
            <w:rFonts w:asciiTheme="minorHAnsi" w:eastAsiaTheme="minorEastAsia" w:hAnsiTheme="minorHAnsi"/>
            <w:noProof/>
            <w:lang w:val="de-DE" w:eastAsia="de-DE"/>
          </w:rPr>
          <w:tab/>
        </w:r>
        <w:r w:rsidRPr="00866CDC">
          <w:rPr>
            <w:rStyle w:val="Hyperlink"/>
            <w:noProof/>
            <w:lang w:val="en-US"/>
          </w:rPr>
          <w:t>Text Handling</w:t>
        </w:r>
        <w:r>
          <w:rPr>
            <w:noProof/>
            <w:webHidden/>
          </w:rPr>
          <w:tab/>
        </w:r>
        <w:r>
          <w:rPr>
            <w:noProof/>
            <w:webHidden/>
          </w:rPr>
          <w:fldChar w:fldCharType="begin"/>
        </w:r>
        <w:r>
          <w:rPr>
            <w:noProof/>
            <w:webHidden/>
          </w:rPr>
          <w:instrText xml:space="preserve"> PAGEREF _Toc68685907 \h </w:instrText>
        </w:r>
        <w:r>
          <w:rPr>
            <w:noProof/>
            <w:webHidden/>
          </w:rPr>
        </w:r>
        <w:r>
          <w:rPr>
            <w:noProof/>
            <w:webHidden/>
          </w:rPr>
          <w:fldChar w:fldCharType="separate"/>
        </w:r>
        <w:r>
          <w:rPr>
            <w:noProof/>
            <w:webHidden/>
          </w:rPr>
          <w:t>165</w:t>
        </w:r>
        <w:r>
          <w:rPr>
            <w:noProof/>
            <w:webHidden/>
          </w:rPr>
          <w:fldChar w:fldCharType="end"/>
        </w:r>
      </w:hyperlink>
    </w:p>
    <w:p w14:paraId="07898C95" w14:textId="35295CD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8" w:history="1">
        <w:r w:rsidRPr="00866CDC">
          <w:rPr>
            <w:rStyle w:val="Hyperlink"/>
            <w:noProof/>
            <w:lang w:val="en-US"/>
          </w:rPr>
          <w:t>6.5.7</w:t>
        </w:r>
        <w:r>
          <w:rPr>
            <w:rFonts w:asciiTheme="minorHAnsi" w:eastAsiaTheme="minorEastAsia" w:hAnsiTheme="minorHAnsi"/>
            <w:noProof/>
            <w:lang w:val="de-DE" w:eastAsia="de-DE"/>
          </w:rPr>
          <w:tab/>
        </w:r>
        <w:r w:rsidRPr="00866CDC">
          <w:rPr>
            <w:rStyle w:val="Hyperlink"/>
            <w:noProof/>
            <w:lang w:val="en-US"/>
          </w:rPr>
          <w:t>Graphic Handling</w:t>
        </w:r>
        <w:r>
          <w:rPr>
            <w:noProof/>
            <w:webHidden/>
          </w:rPr>
          <w:tab/>
        </w:r>
        <w:r>
          <w:rPr>
            <w:noProof/>
            <w:webHidden/>
          </w:rPr>
          <w:fldChar w:fldCharType="begin"/>
        </w:r>
        <w:r>
          <w:rPr>
            <w:noProof/>
            <w:webHidden/>
          </w:rPr>
          <w:instrText xml:space="preserve"> PAGEREF _Toc68685908 \h </w:instrText>
        </w:r>
        <w:r>
          <w:rPr>
            <w:noProof/>
            <w:webHidden/>
          </w:rPr>
        </w:r>
        <w:r>
          <w:rPr>
            <w:noProof/>
            <w:webHidden/>
          </w:rPr>
          <w:fldChar w:fldCharType="separate"/>
        </w:r>
        <w:r>
          <w:rPr>
            <w:noProof/>
            <w:webHidden/>
          </w:rPr>
          <w:t>167</w:t>
        </w:r>
        <w:r>
          <w:rPr>
            <w:noProof/>
            <w:webHidden/>
          </w:rPr>
          <w:fldChar w:fldCharType="end"/>
        </w:r>
      </w:hyperlink>
    </w:p>
    <w:p w14:paraId="42E2D84A" w14:textId="03EEA8BA"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09" w:history="1">
        <w:r w:rsidRPr="00866CDC">
          <w:rPr>
            <w:rStyle w:val="Hyperlink"/>
            <w:noProof/>
            <w:lang w:val="en-US"/>
          </w:rPr>
          <w:t>6.5.8</w:t>
        </w:r>
        <w:r>
          <w:rPr>
            <w:rFonts w:asciiTheme="minorHAnsi" w:eastAsiaTheme="minorEastAsia" w:hAnsiTheme="minorHAnsi"/>
            <w:noProof/>
            <w:lang w:val="de-DE" w:eastAsia="de-DE"/>
          </w:rPr>
          <w:tab/>
        </w:r>
        <w:r w:rsidRPr="00866CDC">
          <w:rPr>
            <w:rStyle w:val="Hyperlink"/>
            <w:noProof/>
            <w:lang w:val="en-US"/>
          </w:rPr>
          <w:t>Element Visualization</w:t>
        </w:r>
        <w:r>
          <w:rPr>
            <w:noProof/>
            <w:webHidden/>
          </w:rPr>
          <w:tab/>
        </w:r>
        <w:r>
          <w:rPr>
            <w:noProof/>
            <w:webHidden/>
          </w:rPr>
          <w:fldChar w:fldCharType="begin"/>
        </w:r>
        <w:r>
          <w:rPr>
            <w:noProof/>
            <w:webHidden/>
          </w:rPr>
          <w:instrText xml:space="preserve"> PAGEREF _Toc68685909 \h </w:instrText>
        </w:r>
        <w:r>
          <w:rPr>
            <w:noProof/>
            <w:webHidden/>
          </w:rPr>
        </w:r>
        <w:r>
          <w:rPr>
            <w:noProof/>
            <w:webHidden/>
          </w:rPr>
          <w:fldChar w:fldCharType="separate"/>
        </w:r>
        <w:r>
          <w:rPr>
            <w:noProof/>
            <w:webHidden/>
          </w:rPr>
          <w:t>169</w:t>
        </w:r>
        <w:r>
          <w:rPr>
            <w:noProof/>
            <w:webHidden/>
          </w:rPr>
          <w:fldChar w:fldCharType="end"/>
        </w:r>
      </w:hyperlink>
    </w:p>
    <w:p w14:paraId="13907683" w14:textId="1E641468"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0" w:history="1">
        <w:r w:rsidRPr="00866CDC">
          <w:rPr>
            <w:rStyle w:val="Hyperlink"/>
            <w:noProof/>
            <w:lang w:val="en-US"/>
          </w:rPr>
          <w:t>6.5.9</w:t>
        </w:r>
        <w:r>
          <w:rPr>
            <w:rFonts w:asciiTheme="minorHAnsi" w:eastAsiaTheme="minorEastAsia" w:hAnsiTheme="minorHAnsi"/>
            <w:noProof/>
            <w:lang w:val="de-DE" w:eastAsia="de-DE"/>
          </w:rPr>
          <w:tab/>
        </w:r>
        <w:r w:rsidRPr="00866CDC">
          <w:rPr>
            <w:rStyle w:val="Hyperlink"/>
            <w:noProof/>
            <w:lang w:val="en-US"/>
          </w:rPr>
          <w:t>Action Handling</w:t>
        </w:r>
        <w:r>
          <w:rPr>
            <w:noProof/>
            <w:webHidden/>
          </w:rPr>
          <w:tab/>
        </w:r>
        <w:r>
          <w:rPr>
            <w:noProof/>
            <w:webHidden/>
          </w:rPr>
          <w:fldChar w:fldCharType="begin"/>
        </w:r>
        <w:r>
          <w:rPr>
            <w:noProof/>
            <w:webHidden/>
          </w:rPr>
          <w:instrText xml:space="preserve"> PAGEREF _Toc68685910 \h </w:instrText>
        </w:r>
        <w:r>
          <w:rPr>
            <w:noProof/>
            <w:webHidden/>
          </w:rPr>
        </w:r>
        <w:r>
          <w:rPr>
            <w:noProof/>
            <w:webHidden/>
          </w:rPr>
          <w:fldChar w:fldCharType="separate"/>
        </w:r>
        <w:r>
          <w:rPr>
            <w:noProof/>
            <w:webHidden/>
          </w:rPr>
          <w:t>175</w:t>
        </w:r>
        <w:r>
          <w:rPr>
            <w:noProof/>
            <w:webHidden/>
          </w:rPr>
          <w:fldChar w:fldCharType="end"/>
        </w:r>
      </w:hyperlink>
    </w:p>
    <w:p w14:paraId="281F3B16" w14:textId="5331A726"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11" w:history="1">
        <w:r w:rsidRPr="00866CDC">
          <w:rPr>
            <w:rStyle w:val="Hyperlink"/>
            <w:noProof/>
            <w:lang w:val="en-US"/>
          </w:rPr>
          <w:t>6.5.10</w:t>
        </w:r>
        <w:r>
          <w:rPr>
            <w:rFonts w:asciiTheme="minorHAnsi" w:eastAsiaTheme="minorEastAsia" w:hAnsiTheme="minorHAnsi"/>
            <w:noProof/>
            <w:lang w:val="de-DE" w:eastAsia="de-DE"/>
          </w:rPr>
          <w:tab/>
        </w:r>
        <w:r w:rsidRPr="00866CDC">
          <w:rPr>
            <w:rStyle w:val="Hyperlink"/>
            <w:noProof/>
            <w:lang w:val="en-US"/>
          </w:rPr>
          <w:t>Conditional Drawing</w:t>
        </w:r>
        <w:r>
          <w:rPr>
            <w:noProof/>
            <w:webHidden/>
          </w:rPr>
          <w:tab/>
        </w:r>
        <w:r>
          <w:rPr>
            <w:noProof/>
            <w:webHidden/>
          </w:rPr>
          <w:fldChar w:fldCharType="begin"/>
        </w:r>
        <w:r>
          <w:rPr>
            <w:noProof/>
            <w:webHidden/>
          </w:rPr>
          <w:instrText xml:space="preserve"> PAGEREF _Toc68685911 \h </w:instrText>
        </w:r>
        <w:r>
          <w:rPr>
            <w:noProof/>
            <w:webHidden/>
          </w:rPr>
        </w:r>
        <w:r>
          <w:rPr>
            <w:noProof/>
            <w:webHidden/>
          </w:rPr>
          <w:fldChar w:fldCharType="separate"/>
        </w:r>
        <w:r>
          <w:rPr>
            <w:noProof/>
            <w:webHidden/>
          </w:rPr>
          <w:t>178</w:t>
        </w:r>
        <w:r>
          <w:rPr>
            <w:noProof/>
            <w:webHidden/>
          </w:rPr>
          <w:fldChar w:fldCharType="end"/>
        </w:r>
      </w:hyperlink>
    </w:p>
    <w:p w14:paraId="512A7702" w14:textId="4366C51D"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12" w:history="1">
        <w:r w:rsidRPr="00866CDC">
          <w:rPr>
            <w:rStyle w:val="Hyperlink"/>
            <w:noProof/>
            <w:lang w:val="en-US"/>
          </w:rPr>
          <w:t>6.6</w:t>
        </w:r>
        <w:r>
          <w:rPr>
            <w:rFonts w:asciiTheme="minorHAnsi" w:eastAsiaTheme="minorEastAsia" w:hAnsiTheme="minorHAnsi"/>
            <w:noProof/>
            <w:lang w:val="de-DE" w:eastAsia="de-DE"/>
          </w:rPr>
          <w:tab/>
        </w:r>
        <w:r w:rsidRPr="00866CDC">
          <w:rPr>
            <w:rStyle w:val="Hyperlink"/>
            <w:noProof/>
            <w:lang w:val="en-US"/>
          </w:rPr>
          <w:t>Text Support</w:t>
        </w:r>
        <w:r>
          <w:rPr>
            <w:noProof/>
            <w:webHidden/>
          </w:rPr>
          <w:tab/>
        </w:r>
        <w:r>
          <w:rPr>
            <w:noProof/>
            <w:webHidden/>
          </w:rPr>
          <w:fldChar w:fldCharType="begin"/>
        </w:r>
        <w:r>
          <w:rPr>
            <w:noProof/>
            <w:webHidden/>
          </w:rPr>
          <w:instrText xml:space="preserve"> PAGEREF _Toc68685912 \h </w:instrText>
        </w:r>
        <w:r>
          <w:rPr>
            <w:noProof/>
            <w:webHidden/>
          </w:rPr>
        </w:r>
        <w:r>
          <w:rPr>
            <w:noProof/>
            <w:webHidden/>
          </w:rPr>
          <w:fldChar w:fldCharType="separate"/>
        </w:r>
        <w:r>
          <w:rPr>
            <w:noProof/>
            <w:webHidden/>
          </w:rPr>
          <w:t>178</w:t>
        </w:r>
        <w:r>
          <w:rPr>
            <w:noProof/>
            <w:webHidden/>
          </w:rPr>
          <w:fldChar w:fldCharType="end"/>
        </w:r>
      </w:hyperlink>
    </w:p>
    <w:p w14:paraId="65247485" w14:textId="447AA4F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3" w:history="1">
        <w:r w:rsidRPr="00866CDC">
          <w:rPr>
            <w:rStyle w:val="Hyperlink"/>
            <w:noProof/>
            <w:lang w:val="en-US"/>
          </w:rPr>
          <w:t>6.6.1</w:t>
        </w:r>
        <w:r>
          <w:rPr>
            <w:rFonts w:asciiTheme="minorHAnsi" w:eastAsiaTheme="minorEastAsia" w:hAnsiTheme="minorHAnsi"/>
            <w:noProof/>
            <w:lang w:val="de-DE" w:eastAsia="de-DE"/>
          </w:rPr>
          <w:tab/>
        </w:r>
        <w:r w:rsidRPr="00866CDC">
          <w:rPr>
            <w:rStyle w:val="Hyperlink"/>
            <w:noProof/>
            <w:lang w:val="en-US"/>
          </w:rPr>
          <w:t>Text ID</w:t>
        </w:r>
        <w:r>
          <w:rPr>
            <w:noProof/>
            <w:webHidden/>
          </w:rPr>
          <w:tab/>
        </w:r>
        <w:r>
          <w:rPr>
            <w:noProof/>
            <w:webHidden/>
          </w:rPr>
          <w:fldChar w:fldCharType="begin"/>
        </w:r>
        <w:r>
          <w:rPr>
            <w:noProof/>
            <w:webHidden/>
          </w:rPr>
          <w:instrText xml:space="preserve"> PAGEREF _Toc68685913 \h </w:instrText>
        </w:r>
        <w:r>
          <w:rPr>
            <w:noProof/>
            <w:webHidden/>
          </w:rPr>
        </w:r>
        <w:r>
          <w:rPr>
            <w:noProof/>
            <w:webHidden/>
          </w:rPr>
          <w:fldChar w:fldCharType="separate"/>
        </w:r>
        <w:r>
          <w:rPr>
            <w:noProof/>
            <w:webHidden/>
          </w:rPr>
          <w:t>179</w:t>
        </w:r>
        <w:r>
          <w:rPr>
            <w:noProof/>
            <w:webHidden/>
          </w:rPr>
          <w:fldChar w:fldCharType="end"/>
        </w:r>
      </w:hyperlink>
    </w:p>
    <w:p w14:paraId="429708A1" w14:textId="7A5C06D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4" w:history="1">
        <w:r w:rsidRPr="00866CDC">
          <w:rPr>
            <w:rStyle w:val="Hyperlink"/>
            <w:noProof/>
            <w:lang w:val="en-US"/>
          </w:rPr>
          <w:t>6.6.2</w:t>
        </w:r>
        <w:r>
          <w:rPr>
            <w:rFonts w:asciiTheme="minorHAnsi" w:eastAsiaTheme="minorEastAsia" w:hAnsiTheme="minorHAnsi"/>
            <w:noProof/>
            <w:lang w:val="de-DE" w:eastAsia="de-DE"/>
          </w:rPr>
          <w:tab/>
        </w:r>
        <w:r w:rsidRPr="00866CDC">
          <w:rPr>
            <w:rStyle w:val="Hyperlink"/>
            <w:noProof/>
            <w:lang w:val="en-US"/>
          </w:rPr>
          <w:t>Text Table</w:t>
        </w:r>
        <w:r>
          <w:rPr>
            <w:noProof/>
            <w:webHidden/>
          </w:rPr>
          <w:tab/>
        </w:r>
        <w:r>
          <w:rPr>
            <w:noProof/>
            <w:webHidden/>
          </w:rPr>
          <w:fldChar w:fldCharType="begin"/>
        </w:r>
        <w:r>
          <w:rPr>
            <w:noProof/>
            <w:webHidden/>
          </w:rPr>
          <w:instrText xml:space="preserve"> PAGEREF _Toc68685914 \h </w:instrText>
        </w:r>
        <w:r>
          <w:rPr>
            <w:noProof/>
            <w:webHidden/>
          </w:rPr>
        </w:r>
        <w:r>
          <w:rPr>
            <w:noProof/>
            <w:webHidden/>
          </w:rPr>
          <w:fldChar w:fldCharType="separate"/>
        </w:r>
        <w:r>
          <w:rPr>
            <w:noProof/>
            <w:webHidden/>
          </w:rPr>
          <w:t>179</w:t>
        </w:r>
        <w:r>
          <w:rPr>
            <w:noProof/>
            <w:webHidden/>
          </w:rPr>
          <w:fldChar w:fldCharType="end"/>
        </w:r>
      </w:hyperlink>
    </w:p>
    <w:p w14:paraId="3732DB0F" w14:textId="04FEA943"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5" w:history="1">
        <w:r w:rsidRPr="00866CDC">
          <w:rPr>
            <w:rStyle w:val="Hyperlink"/>
            <w:noProof/>
            <w:lang w:val="en-US"/>
          </w:rPr>
          <w:t>6.6.3</w:t>
        </w:r>
        <w:r>
          <w:rPr>
            <w:rFonts w:asciiTheme="minorHAnsi" w:eastAsiaTheme="minorEastAsia" w:hAnsiTheme="minorHAnsi"/>
            <w:noProof/>
            <w:lang w:val="de-DE" w:eastAsia="de-DE"/>
          </w:rPr>
          <w:tab/>
        </w:r>
        <w:r w:rsidRPr="00866CDC">
          <w:rPr>
            <w:rStyle w:val="Hyperlink"/>
            <w:noProof/>
            <w:lang w:val="en-US"/>
          </w:rPr>
          <w:t>Short Texts</w:t>
        </w:r>
        <w:r>
          <w:rPr>
            <w:noProof/>
            <w:webHidden/>
          </w:rPr>
          <w:tab/>
        </w:r>
        <w:r>
          <w:rPr>
            <w:noProof/>
            <w:webHidden/>
          </w:rPr>
          <w:fldChar w:fldCharType="begin"/>
        </w:r>
        <w:r>
          <w:rPr>
            <w:noProof/>
            <w:webHidden/>
          </w:rPr>
          <w:instrText xml:space="preserve"> PAGEREF _Toc68685915 \h </w:instrText>
        </w:r>
        <w:r>
          <w:rPr>
            <w:noProof/>
            <w:webHidden/>
          </w:rPr>
        </w:r>
        <w:r>
          <w:rPr>
            <w:noProof/>
            <w:webHidden/>
          </w:rPr>
          <w:fldChar w:fldCharType="separate"/>
        </w:r>
        <w:r>
          <w:rPr>
            <w:noProof/>
            <w:webHidden/>
          </w:rPr>
          <w:t>180</w:t>
        </w:r>
        <w:r>
          <w:rPr>
            <w:noProof/>
            <w:webHidden/>
          </w:rPr>
          <w:fldChar w:fldCharType="end"/>
        </w:r>
      </w:hyperlink>
    </w:p>
    <w:p w14:paraId="350AAEBC" w14:textId="586B1B2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6" w:history="1">
        <w:r w:rsidRPr="00866CDC">
          <w:rPr>
            <w:rStyle w:val="Hyperlink"/>
            <w:noProof/>
            <w:lang w:val="en-US"/>
          </w:rPr>
          <w:t>6.6.4</w:t>
        </w:r>
        <w:r>
          <w:rPr>
            <w:rFonts w:asciiTheme="minorHAnsi" w:eastAsiaTheme="minorEastAsia" w:hAnsiTheme="minorHAnsi"/>
            <w:noProof/>
            <w:lang w:val="de-DE" w:eastAsia="de-DE"/>
          </w:rPr>
          <w:tab/>
        </w:r>
        <w:r w:rsidRPr="00866CDC">
          <w:rPr>
            <w:rStyle w:val="Hyperlink"/>
            <w:noProof/>
            <w:lang w:val="en-US"/>
          </w:rPr>
          <w:t>Long Texts</w:t>
        </w:r>
        <w:r>
          <w:rPr>
            <w:noProof/>
            <w:webHidden/>
          </w:rPr>
          <w:tab/>
        </w:r>
        <w:r>
          <w:rPr>
            <w:noProof/>
            <w:webHidden/>
          </w:rPr>
          <w:fldChar w:fldCharType="begin"/>
        </w:r>
        <w:r>
          <w:rPr>
            <w:noProof/>
            <w:webHidden/>
          </w:rPr>
          <w:instrText xml:space="preserve"> PAGEREF _Toc68685916 \h </w:instrText>
        </w:r>
        <w:r>
          <w:rPr>
            <w:noProof/>
            <w:webHidden/>
          </w:rPr>
        </w:r>
        <w:r>
          <w:rPr>
            <w:noProof/>
            <w:webHidden/>
          </w:rPr>
          <w:fldChar w:fldCharType="separate"/>
        </w:r>
        <w:r>
          <w:rPr>
            <w:noProof/>
            <w:webHidden/>
          </w:rPr>
          <w:t>181</w:t>
        </w:r>
        <w:r>
          <w:rPr>
            <w:noProof/>
            <w:webHidden/>
          </w:rPr>
          <w:fldChar w:fldCharType="end"/>
        </w:r>
      </w:hyperlink>
    </w:p>
    <w:p w14:paraId="75DE256E" w14:textId="49BE2589"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7" w:history="1">
        <w:r w:rsidRPr="00866CDC">
          <w:rPr>
            <w:rStyle w:val="Hyperlink"/>
            <w:noProof/>
            <w:lang w:val="en-US"/>
          </w:rPr>
          <w:t>6.6.5</w:t>
        </w:r>
        <w:r>
          <w:rPr>
            <w:rFonts w:asciiTheme="minorHAnsi" w:eastAsiaTheme="minorEastAsia" w:hAnsiTheme="minorHAnsi"/>
            <w:noProof/>
            <w:lang w:val="de-DE" w:eastAsia="de-DE"/>
          </w:rPr>
          <w:tab/>
        </w:r>
        <w:r w:rsidRPr="00866CDC">
          <w:rPr>
            <w:rStyle w:val="Hyperlink"/>
            <w:noProof/>
            <w:lang w:val="en-US"/>
          </w:rPr>
          <w:t>Language switching on the target and in the Project Monitor</w:t>
        </w:r>
        <w:r>
          <w:rPr>
            <w:noProof/>
            <w:webHidden/>
          </w:rPr>
          <w:tab/>
        </w:r>
        <w:r>
          <w:rPr>
            <w:noProof/>
            <w:webHidden/>
          </w:rPr>
          <w:fldChar w:fldCharType="begin"/>
        </w:r>
        <w:r>
          <w:rPr>
            <w:noProof/>
            <w:webHidden/>
          </w:rPr>
          <w:instrText xml:space="preserve"> PAGEREF _Toc68685917 \h </w:instrText>
        </w:r>
        <w:r>
          <w:rPr>
            <w:noProof/>
            <w:webHidden/>
          </w:rPr>
        </w:r>
        <w:r>
          <w:rPr>
            <w:noProof/>
            <w:webHidden/>
          </w:rPr>
          <w:fldChar w:fldCharType="separate"/>
        </w:r>
        <w:r>
          <w:rPr>
            <w:noProof/>
            <w:webHidden/>
          </w:rPr>
          <w:t>181</w:t>
        </w:r>
        <w:r>
          <w:rPr>
            <w:noProof/>
            <w:webHidden/>
          </w:rPr>
          <w:fldChar w:fldCharType="end"/>
        </w:r>
      </w:hyperlink>
    </w:p>
    <w:p w14:paraId="664EE392" w14:textId="4CA2A3B7"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8" w:history="1">
        <w:r w:rsidRPr="00866CDC">
          <w:rPr>
            <w:rStyle w:val="Hyperlink"/>
            <w:noProof/>
            <w:lang w:val="en-US"/>
          </w:rPr>
          <w:t>6.6.6</w:t>
        </w:r>
        <w:r>
          <w:rPr>
            <w:rFonts w:asciiTheme="minorHAnsi" w:eastAsiaTheme="minorEastAsia" w:hAnsiTheme="minorHAnsi"/>
            <w:noProof/>
            <w:lang w:val="de-DE" w:eastAsia="de-DE"/>
          </w:rPr>
          <w:tab/>
        </w:r>
        <w:r w:rsidRPr="00866CDC">
          <w:rPr>
            <w:rStyle w:val="Hyperlink"/>
            <w:noProof/>
            <w:lang w:val="en-US"/>
          </w:rPr>
          <w:t>Supported Languages</w:t>
        </w:r>
        <w:r>
          <w:rPr>
            <w:noProof/>
            <w:webHidden/>
          </w:rPr>
          <w:tab/>
        </w:r>
        <w:r>
          <w:rPr>
            <w:noProof/>
            <w:webHidden/>
          </w:rPr>
          <w:fldChar w:fldCharType="begin"/>
        </w:r>
        <w:r>
          <w:rPr>
            <w:noProof/>
            <w:webHidden/>
          </w:rPr>
          <w:instrText xml:space="preserve"> PAGEREF _Toc68685918 \h </w:instrText>
        </w:r>
        <w:r>
          <w:rPr>
            <w:noProof/>
            <w:webHidden/>
          </w:rPr>
        </w:r>
        <w:r>
          <w:rPr>
            <w:noProof/>
            <w:webHidden/>
          </w:rPr>
          <w:fldChar w:fldCharType="separate"/>
        </w:r>
        <w:r>
          <w:rPr>
            <w:noProof/>
            <w:webHidden/>
          </w:rPr>
          <w:t>182</w:t>
        </w:r>
        <w:r>
          <w:rPr>
            <w:noProof/>
            <w:webHidden/>
          </w:rPr>
          <w:fldChar w:fldCharType="end"/>
        </w:r>
      </w:hyperlink>
    </w:p>
    <w:p w14:paraId="7B7D468E" w14:textId="4ECB5D17"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19" w:history="1">
        <w:r w:rsidRPr="00866CDC">
          <w:rPr>
            <w:rStyle w:val="Hyperlink"/>
            <w:noProof/>
            <w:lang w:val="en-US"/>
          </w:rPr>
          <w:t>6.6.7</w:t>
        </w:r>
        <w:r>
          <w:rPr>
            <w:rFonts w:asciiTheme="minorHAnsi" w:eastAsiaTheme="minorEastAsia" w:hAnsiTheme="minorHAnsi"/>
            <w:noProof/>
            <w:lang w:val="de-DE" w:eastAsia="de-DE"/>
          </w:rPr>
          <w:tab/>
        </w:r>
        <w:r w:rsidRPr="00866CDC">
          <w:rPr>
            <w:rStyle w:val="Hyperlink"/>
            <w:noProof/>
            <w:lang w:val="en-US"/>
          </w:rPr>
          <w:t>Unicode</w:t>
        </w:r>
        <w:r>
          <w:rPr>
            <w:noProof/>
            <w:webHidden/>
          </w:rPr>
          <w:tab/>
        </w:r>
        <w:r>
          <w:rPr>
            <w:noProof/>
            <w:webHidden/>
          </w:rPr>
          <w:fldChar w:fldCharType="begin"/>
        </w:r>
        <w:r>
          <w:rPr>
            <w:noProof/>
            <w:webHidden/>
          </w:rPr>
          <w:instrText xml:space="preserve"> PAGEREF _Toc68685919 \h </w:instrText>
        </w:r>
        <w:r>
          <w:rPr>
            <w:noProof/>
            <w:webHidden/>
          </w:rPr>
        </w:r>
        <w:r>
          <w:rPr>
            <w:noProof/>
            <w:webHidden/>
          </w:rPr>
          <w:fldChar w:fldCharType="separate"/>
        </w:r>
        <w:r>
          <w:rPr>
            <w:noProof/>
            <w:webHidden/>
          </w:rPr>
          <w:t>183</w:t>
        </w:r>
        <w:r>
          <w:rPr>
            <w:noProof/>
            <w:webHidden/>
          </w:rPr>
          <w:fldChar w:fldCharType="end"/>
        </w:r>
      </w:hyperlink>
    </w:p>
    <w:p w14:paraId="1008B2B8" w14:textId="3ED699C3"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20" w:history="1">
        <w:r w:rsidRPr="00866CDC">
          <w:rPr>
            <w:rStyle w:val="Hyperlink"/>
            <w:noProof/>
            <w:lang w:val="en-US"/>
          </w:rPr>
          <w:t>6.7</w:t>
        </w:r>
        <w:r>
          <w:rPr>
            <w:rFonts w:asciiTheme="minorHAnsi" w:eastAsiaTheme="minorEastAsia" w:hAnsiTheme="minorHAnsi"/>
            <w:noProof/>
            <w:lang w:val="de-DE" w:eastAsia="de-DE"/>
          </w:rPr>
          <w:tab/>
        </w:r>
        <w:r w:rsidRPr="00866CDC">
          <w:rPr>
            <w:rStyle w:val="Hyperlink"/>
            <w:noProof/>
            <w:lang w:val="en-US"/>
          </w:rPr>
          <w:t>Sound reproduction</w:t>
        </w:r>
        <w:r>
          <w:rPr>
            <w:noProof/>
            <w:webHidden/>
          </w:rPr>
          <w:tab/>
        </w:r>
        <w:r>
          <w:rPr>
            <w:noProof/>
            <w:webHidden/>
          </w:rPr>
          <w:fldChar w:fldCharType="begin"/>
        </w:r>
        <w:r>
          <w:rPr>
            <w:noProof/>
            <w:webHidden/>
          </w:rPr>
          <w:instrText xml:space="preserve"> PAGEREF _Toc68685920 \h </w:instrText>
        </w:r>
        <w:r>
          <w:rPr>
            <w:noProof/>
            <w:webHidden/>
          </w:rPr>
        </w:r>
        <w:r>
          <w:rPr>
            <w:noProof/>
            <w:webHidden/>
          </w:rPr>
          <w:fldChar w:fldCharType="separate"/>
        </w:r>
        <w:r>
          <w:rPr>
            <w:noProof/>
            <w:webHidden/>
          </w:rPr>
          <w:t>184</w:t>
        </w:r>
        <w:r>
          <w:rPr>
            <w:noProof/>
            <w:webHidden/>
          </w:rPr>
          <w:fldChar w:fldCharType="end"/>
        </w:r>
      </w:hyperlink>
    </w:p>
    <w:p w14:paraId="38BCFD82" w14:textId="211C1797"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21" w:history="1">
        <w:r w:rsidRPr="00866CDC">
          <w:rPr>
            <w:rStyle w:val="Hyperlink"/>
            <w:noProof/>
            <w:lang w:val="en-US"/>
          </w:rPr>
          <w:t>6.8</w:t>
        </w:r>
        <w:r>
          <w:rPr>
            <w:rFonts w:asciiTheme="minorHAnsi" w:eastAsiaTheme="minorEastAsia" w:hAnsiTheme="minorHAnsi"/>
            <w:noProof/>
            <w:lang w:val="de-DE" w:eastAsia="de-DE"/>
          </w:rPr>
          <w:tab/>
        </w:r>
        <w:r w:rsidRPr="00866CDC">
          <w:rPr>
            <w:rStyle w:val="Hyperlink"/>
            <w:noProof/>
            <w:lang w:val="en-US"/>
          </w:rPr>
          <w:t>Code Size Optimization</w:t>
        </w:r>
        <w:r>
          <w:rPr>
            <w:noProof/>
            <w:webHidden/>
          </w:rPr>
          <w:tab/>
        </w:r>
        <w:r>
          <w:rPr>
            <w:noProof/>
            <w:webHidden/>
          </w:rPr>
          <w:fldChar w:fldCharType="begin"/>
        </w:r>
        <w:r>
          <w:rPr>
            <w:noProof/>
            <w:webHidden/>
          </w:rPr>
          <w:instrText xml:space="preserve"> PAGEREF _Toc68685921 \h </w:instrText>
        </w:r>
        <w:r>
          <w:rPr>
            <w:noProof/>
            <w:webHidden/>
          </w:rPr>
        </w:r>
        <w:r>
          <w:rPr>
            <w:noProof/>
            <w:webHidden/>
          </w:rPr>
          <w:fldChar w:fldCharType="separate"/>
        </w:r>
        <w:r>
          <w:rPr>
            <w:noProof/>
            <w:webHidden/>
          </w:rPr>
          <w:t>184</w:t>
        </w:r>
        <w:r>
          <w:rPr>
            <w:noProof/>
            <w:webHidden/>
          </w:rPr>
          <w:fldChar w:fldCharType="end"/>
        </w:r>
      </w:hyperlink>
    </w:p>
    <w:p w14:paraId="455634B3" w14:textId="1A3F43C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22" w:history="1">
        <w:r w:rsidRPr="00866CDC">
          <w:rPr>
            <w:rStyle w:val="Hyperlink"/>
            <w:noProof/>
            <w:lang w:val="en-US"/>
          </w:rPr>
          <w:t>6.8.1</w:t>
        </w:r>
        <w:r>
          <w:rPr>
            <w:rFonts w:asciiTheme="minorHAnsi" w:eastAsiaTheme="minorEastAsia" w:hAnsiTheme="minorHAnsi"/>
            <w:noProof/>
            <w:lang w:val="de-DE" w:eastAsia="de-DE"/>
          </w:rPr>
          <w:tab/>
        </w:r>
        <w:r w:rsidRPr="00866CDC">
          <w:rPr>
            <w:rStyle w:val="Hyperlink"/>
            <w:noProof/>
            <w:lang w:val="en-US"/>
          </w:rPr>
          <w:t>Using Defines For Feature Activation/Deactivation</w:t>
        </w:r>
        <w:r>
          <w:rPr>
            <w:noProof/>
            <w:webHidden/>
          </w:rPr>
          <w:tab/>
        </w:r>
        <w:r>
          <w:rPr>
            <w:noProof/>
            <w:webHidden/>
          </w:rPr>
          <w:fldChar w:fldCharType="begin"/>
        </w:r>
        <w:r>
          <w:rPr>
            <w:noProof/>
            <w:webHidden/>
          </w:rPr>
          <w:instrText xml:space="preserve"> PAGEREF _Toc68685922 \h </w:instrText>
        </w:r>
        <w:r>
          <w:rPr>
            <w:noProof/>
            <w:webHidden/>
          </w:rPr>
        </w:r>
        <w:r>
          <w:rPr>
            <w:noProof/>
            <w:webHidden/>
          </w:rPr>
          <w:fldChar w:fldCharType="separate"/>
        </w:r>
        <w:r>
          <w:rPr>
            <w:noProof/>
            <w:webHidden/>
          </w:rPr>
          <w:t>184</w:t>
        </w:r>
        <w:r>
          <w:rPr>
            <w:noProof/>
            <w:webHidden/>
          </w:rPr>
          <w:fldChar w:fldCharType="end"/>
        </w:r>
      </w:hyperlink>
    </w:p>
    <w:p w14:paraId="17309404" w14:textId="72EDBCCF"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23" w:history="1">
        <w:r w:rsidRPr="00866CDC">
          <w:rPr>
            <w:rStyle w:val="Hyperlink"/>
            <w:noProof/>
            <w:lang w:val="en-US"/>
          </w:rPr>
          <w:t>6.8.2</w:t>
        </w:r>
        <w:r>
          <w:rPr>
            <w:rFonts w:asciiTheme="minorHAnsi" w:eastAsiaTheme="minorEastAsia" w:hAnsiTheme="minorHAnsi"/>
            <w:noProof/>
            <w:lang w:val="de-DE" w:eastAsia="de-DE"/>
          </w:rPr>
          <w:tab/>
        </w:r>
        <w:r w:rsidRPr="00866CDC">
          <w:rPr>
            <w:rStyle w:val="Hyperlink"/>
            <w:noProof/>
            <w:lang w:val="en-US"/>
          </w:rPr>
          <w:t>Optimizing File Size Of Osdl.txt</w:t>
        </w:r>
        <w:r>
          <w:rPr>
            <w:noProof/>
            <w:webHidden/>
          </w:rPr>
          <w:tab/>
        </w:r>
        <w:r>
          <w:rPr>
            <w:noProof/>
            <w:webHidden/>
          </w:rPr>
          <w:fldChar w:fldCharType="begin"/>
        </w:r>
        <w:r>
          <w:rPr>
            <w:noProof/>
            <w:webHidden/>
          </w:rPr>
          <w:instrText xml:space="preserve"> PAGEREF _Toc68685923 \h </w:instrText>
        </w:r>
        <w:r>
          <w:rPr>
            <w:noProof/>
            <w:webHidden/>
          </w:rPr>
        </w:r>
        <w:r>
          <w:rPr>
            <w:noProof/>
            <w:webHidden/>
          </w:rPr>
          <w:fldChar w:fldCharType="separate"/>
        </w:r>
        <w:r>
          <w:rPr>
            <w:noProof/>
            <w:webHidden/>
          </w:rPr>
          <w:t>186</w:t>
        </w:r>
        <w:r>
          <w:rPr>
            <w:noProof/>
            <w:webHidden/>
          </w:rPr>
          <w:fldChar w:fldCharType="end"/>
        </w:r>
      </w:hyperlink>
    </w:p>
    <w:p w14:paraId="3DAB20E4" w14:textId="08694171"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24" w:history="1">
        <w:r w:rsidRPr="00866CDC">
          <w:rPr>
            <w:rStyle w:val="Hyperlink"/>
            <w:noProof/>
            <w:lang w:val="en-US"/>
          </w:rPr>
          <w:t>6.9</w:t>
        </w:r>
        <w:r>
          <w:rPr>
            <w:rFonts w:asciiTheme="minorHAnsi" w:eastAsiaTheme="minorEastAsia" w:hAnsiTheme="minorHAnsi"/>
            <w:noProof/>
            <w:lang w:val="de-DE" w:eastAsia="de-DE"/>
          </w:rPr>
          <w:tab/>
        </w:r>
        <w:r w:rsidRPr="00866CDC">
          <w:rPr>
            <w:rStyle w:val="Hyperlink"/>
            <w:noProof/>
            <w:lang w:val="en-US"/>
          </w:rPr>
          <w:t>Scheduling</w:t>
        </w:r>
        <w:r>
          <w:rPr>
            <w:noProof/>
            <w:webHidden/>
          </w:rPr>
          <w:tab/>
        </w:r>
        <w:r>
          <w:rPr>
            <w:noProof/>
            <w:webHidden/>
          </w:rPr>
          <w:fldChar w:fldCharType="begin"/>
        </w:r>
        <w:r>
          <w:rPr>
            <w:noProof/>
            <w:webHidden/>
          </w:rPr>
          <w:instrText xml:space="preserve"> PAGEREF _Toc68685924 \h </w:instrText>
        </w:r>
        <w:r>
          <w:rPr>
            <w:noProof/>
            <w:webHidden/>
          </w:rPr>
        </w:r>
        <w:r>
          <w:rPr>
            <w:noProof/>
            <w:webHidden/>
          </w:rPr>
          <w:fldChar w:fldCharType="separate"/>
        </w:r>
        <w:r>
          <w:rPr>
            <w:noProof/>
            <w:webHidden/>
          </w:rPr>
          <w:t>188</w:t>
        </w:r>
        <w:r>
          <w:rPr>
            <w:noProof/>
            <w:webHidden/>
          </w:rPr>
          <w:fldChar w:fldCharType="end"/>
        </w:r>
      </w:hyperlink>
    </w:p>
    <w:p w14:paraId="69199096" w14:textId="27F12278"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25" w:history="1">
        <w:r w:rsidRPr="00866CDC">
          <w:rPr>
            <w:rStyle w:val="Hyperlink"/>
            <w:noProof/>
            <w:lang w:val="en-US"/>
          </w:rPr>
          <w:t>6.9.1</w:t>
        </w:r>
        <w:r>
          <w:rPr>
            <w:rFonts w:asciiTheme="minorHAnsi" w:eastAsiaTheme="minorEastAsia" w:hAnsiTheme="minorHAnsi"/>
            <w:noProof/>
            <w:lang w:val="de-DE" w:eastAsia="de-DE"/>
          </w:rPr>
          <w:tab/>
        </w:r>
        <w:r w:rsidRPr="00866CDC">
          <w:rPr>
            <w:rStyle w:val="Hyperlink"/>
            <w:noProof/>
            <w:lang w:val="en-US"/>
          </w:rPr>
          <w:t>Tasks</w:t>
        </w:r>
        <w:r>
          <w:rPr>
            <w:noProof/>
            <w:webHidden/>
          </w:rPr>
          <w:tab/>
        </w:r>
        <w:r>
          <w:rPr>
            <w:noProof/>
            <w:webHidden/>
          </w:rPr>
          <w:fldChar w:fldCharType="begin"/>
        </w:r>
        <w:r>
          <w:rPr>
            <w:noProof/>
            <w:webHidden/>
          </w:rPr>
          <w:instrText xml:space="preserve"> PAGEREF _Toc68685925 \h </w:instrText>
        </w:r>
        <w:r>
          <w:rPr>
            <w:noProof/>
            <w:webHidden/>
          </w:rPr>
        </w:r>
        <w:r>
          <w:rPr>
            <w:noProof/>
            <w:webHidden/>
          </w:rPr>
          <w:fldChar w:fldCharType="separate"/>
        </w:r>
        <w:r>
          <w:rPr>
            <w:noProof/>
            <w:webHidden/>
          </w:rPr>
          <w:t>188</w:t>
        </w:r>
        <w:r>
          <w:rPr>
            <w:noProof/>
            <w:webHidden/>
          </w:rPr>
          <w:fldChar w:fldCharType="end"/>
        </w:r>
      </w:hyperlink>
    </w:p>
    <w:p w14:paraId="14CCA875" w14:textId="46DB83D6"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26" w:history="1">
        <w:r w:rsidRPr="00866CDC">
          <w:rPr>
            <w:rStyle w:val="Hyperlink"/>
            <w:noProof/>
            <w:lang w:val="en-US"/>
          </w:rPr>
          <w:t>6.9.2</w:t>
        </w:r>
        <w:r>
          <w:rPr>
            <w:rFonts w:asciiTheme="minorHAnsi" w:eastAsiaTheme="minorEastAsia" w:hAnsiTheme="minorHAnsi"/>
            <w:noProof/>
            <w:lang w:val="de-DE" w:eastAsia="de-DE"/>
          </w:rPr>
          <w:tab/>
        </w:r>
        <w:r w:rsidRPr="00866CDC">
          <w:rPr>
            <w:rStyle w:val="Hyperlink"/>
            <w:noProof/>
            <w:lang w:val="en-US"/>
          </w:rPr>
          <w:t>Processing types</w:t>
        </w:r>
        <w:r>
          <w:rPr>
            <w:noProof/>
            <w:webHidden/>
          </w:rPr>
          <w:tab/>
        </w:r>
        <w:r>
          <w:rPr>
            <w:noProof/>
            <w:webHidden/>
          </w:rPr>
          <w:fldChar w:fldCharType="begin"/>
        </w:r>
        <w:r>
          <w:rPr>
            <w:noProof/>
            <w:webHidden/>
          </w:rPr>
          <w:instrText xml:space="preserve"> PAGEREF _Toc68685926 \h </w:instrText>
        </w:r>
        <w:r>
          <w:rPr>
            <w:noProof/>
            <w:webHidden/>
          </w:rPr>
        </w:r>
        <w:r>
          <w:rPr>
            <w:noProof/>
            <w:webHidden/>
          </w:rPr>
          <w:fldChar w:fldCharType="separate"/>
        </w:r>
        <w:r>
          <w:rPr>
            <w:noProof/>
            <w:webHidden/>
          </w:rPr>
          <w:t>189</w:t>
        </w:r>
        <w:r>
          <w:rPr>
            <w:noProof/>
            <w:webHidden/>
          </w:rPr>
          <w:fldChar w:fldCharType="end"/>
        </w:r>
      </w:hyperlink>
    </w:p>
    <w:p w14:paraId="0A673B71" w14:textId="1414038E"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927" w:history="1">
        <w:r w:rsidRPr="00866CDC">
          <w:rPr>
            <w:rStyle w:val="Hyperlink"/>
            <w:noProof/>
            <w:lang w:val="en-US"/>
          </w:rPr>
          <w:t>6.10</w:t>
        </w:r>
        <w:r>
          <w:rPr>
            <w:rFonts w:asciiTheme="minorHAnsi" w:eastAsiaTheme="minorEastAsia" w:hAnsiTheme="minorHAnsi"/>
            <w:noProof/>
            <w:lang w:val="de-DE" w:eastAsia="de-DE"/>
          </w:rPr>
          <w:tab/>
        </w:r>
        <w:r w:rsidRPr="00866CDC">
          <w:rPr>
            <w:rStyle w:val="Hyperlink"/>
            <w:noProof/>
            <w:lang w:val="en-US"/>
          </w:rPr>
          <w:t>Target Compiler Specific Features</w:t>
        </w:r>
        <w:r>
          <w:rPr>
            <w:noProof/>
            <w:webHidden/>
          </w:rPr>
          <w:tab/>
        </w:r>
        <w:r>
          <w:rPr>
            <w:noProof/>
            <w:webHidden/>
          </w:rPr>
          <w:fldChar w:fldCharType="begin"/>
        </w:r>
        <w:r>
          <w:rPr>
            <w:noProof/>
            <w:webHidden/>
          </w:rPr>
          <w:instrText xml:space="preserve"> PAGEREF _Toc68685927 \h </w:instrText>
        </w:r>
        <w:r>
          <w:rPr>
            <w:noProof/>
            <w:webHidden/>
          </w:rPr>
        </w:r>
        <w:r>
          <w:rPr>
            <w:noProof/>
            <w:webHidden/>
          </w:rPr>
          <w:fldChar w:fldCharType="separate"/>
        </w:r>
        <w:r>
          <w:rPr>
            <w:noProof/>
            <w:webHidden/>
          </w:rPr>
          <w:t>189</w:t>
        </w:r>
        <w:r>
          <w:rPr>
            <w:noProof/>
            <w:webHidden/>
          </w:rPr>
          <w:fldChar w:fldCharType="end"/>
        </w:r>
      </w:hyperlink>
    </w:p>
    <w:p w14:paraId="35601499" w14:textId="4931FA80"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28" w:history="1">
        <w:r w:rsidRPr="00866CDC">
          <w:rPr>
            <w:rStyle w:val="Hyperlink"/>
            <w:noProof/>
            <w:lang w:val="en-US"/>
          </w:rPr>
          <w:t>6.10.1</w:t>
        </w:r>
        <w:r>
          <w:rPr>
            <w:rFonts w:asciiTheme="minorHAnsi" w:eastAsiaTheme="minorEastAsia" w:hAnsiTheme="minorHAnsi"/>
            <w:noProof/>
            <w:lang w:val="de-DE" w:eastAsia="de-DE"/>
          </w:rPr>
          <w:tab/>
        </w:r>
        <w:r w:rsidRPr="00866CDC">
          <w:rPr>
            <w:rStyle w:val="Hyperlink"/>
            <w:noProof/>
            <w:lang w:val="en-US"/>
          </w:rPr>
          <w:t>Limiting Code Size Of Generated Files</w:t>
        </w:r>
        <w:r>
          <w:rPr>
            <w:noProof/>
            <w:webHidden/>
          </w:rPr>
          <w:tab/>
        </w:r>
        <w:r>
          <w:rPr>
            <w:noProof/>
            <w:webHidden/>
          </w:rPr>
          <w:fldChar w:fldCharType="begin"/>
        </w:r>
        <w:r>
          <w:rPr>
            <w:noProof/>
            <w:webHidden/>
          </w:rPr>
          <w:instrText xml:space="preserve"> PAGEREF _Toc68685928 \h </w:instrText>
        </w:r>
        <w:r>
          <w:rPr>
            <w:noProof/>
            <w:webHidden/>
          </w:rPr>
        </w:r>
        <w:r>
          <w:rPr>
            <w:noProof/>
            <w:webHidden/>
          </w:rPr>
          <w:fldChar w:fldCharType="separate"/>
        </w:r>
        <w:r>
          <w:rPr>
            <w:noProof/>
            <w:webHidden/>
          </w:rPr>
          <w:t>189</w:t>
        </w:r>
        <w:r>
          <w:rPr>
            <w:noProof/>
            <w:webHidden/>
          </w:rPr>
          <w:fldChar w:fldCharType="end"/>
        </w:r>
      </w:hyperlink>
    </w:p>
    <w:p w14:paraId="4203146A" w14:textId="1BD000DD"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29" w:history="1">
        <w:r w:rsidRPr="00866CDC">
          <w:rPr>
            <w:rStyle w:val="Hyperlink"/>
            <w:noProof/>
            <w:lang w:val="en-US"/>
          </w:rPr>
          <w:t>6.10.2</w:t>
        </w:r>
        <w:r>
          <w:rPr>
            <w:rFonts w:asciiTheme="minorHAnsi" w:eastAsiaTheme="minorEastAsia" w:hAnsiTheme="minorHAnsi"/>
            <w:noProof/>
            <w:lang w:val="de-DE" w:eastAsia="de-DE"/>
          </w:rPr>
          <w:tab/>
        </w:r>
        <w:r w:rsidRPr="00866CDC">
          <w:rPr>
            <w:rStyle w:val="Hyperlink"/>
            <w:noProof/>
            <w:lang w:val="en-US"/>
          </w:rPr>
          <w:t>Harvard Architecture</w:t>
        </w:r>
        <w:r>
          <w:rPr>
            <w:noProof/>
            <w:webHidden/>
          </w:rPr>
          <w:tab/>
        </w:r>
        <w:r>
          <w:rPr>
            <w:noProof/>
            <w:webHidden/>
          </w:rPr>
          <w:fldChar w:fldCharType="begin"/>
        </w:r>
        <w:r>
          <w:rPr>
            <w:noProof/>
            <w:webHidden/>
          </w:rPr>
          <w:instrText xml:space="preserve"> PAGEREF _Toc68685929 \h </w:instrText>
        </w:r>
        <w:r>
          <w:rPr>
            <w:noProof/>
            <w:webHidden/>
          </w:rPr>
        </w:r>
        <w:r>
          <w:rPr>
            <w:noProof/>
            <w:webHidden/>
          </w:rPr>
          <w:fldChar w:fldCharType="separate"/>
        </w:r>
        <w:r>
          <w:rPr>
            <w:noProof/>
            <w:webHidden/>
          </w:rPr>
          <w:t>191</w:t>
        </w:r>
        <w:r>
          <w:rPr>
            <w:noProof/>
            <w:webHidden/>
          </w:rPr>
          <w:fldChar w:fldCharType="end"/>
        </w:r>
      </w:hyperlink>
    </w:p>
    <w:p w14:paraId="0B32F064" w14:textId="32078AC4"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930" w:history="1">
        <w:r w:rsidRPr="00866CDC">
          <w:rPr>
            <w:rStyle w:val="Hyperlink"/>
            <w:noProof/>
            <w:lang w:val="en-US"/>
          </w:rPr>
          <w:t>6.11</w:t>
        </w:r>
        <w:r>
          <w:rPr>
            <w:rFonts w:asciiTheme="minorHAnsi" w:eastAsiaTheme="minorEastAsia" w:hAnsiTheme="minorHAnsi"/>
            <w:noProof/>
            <w:lang w:val="de-DE" w:eastAsia="de-DE"/>
          </w:rPr>
          <w:tab/>
        </w:r>
        <w:r w:rsidRPr="00866CDC">
          <w:rPr>
            <w:rStyle w:val="Hyperlink"/>
            <w:noProof/>
            <w:lang w:val="en-US"/>
          </w:rPr>
          <w:t>Project Monitor</w:t>
        </w:r>
        <w:r>
          <w:rPr>
            <w:noProof/>
            <w:webHidden/>
          </w:rPr>
          <w:tab/>
        </w:r>
        <w:r>
          <w:rPr>
            <w:noProof/>
            <w:webHidden/>
          </w:rPr>
          <w:fldChar w:fldCharType="begin"/>
        </w:r>
        <w:r>
          <w:rPr>
            <w:noProof/>
            <w:webHidden/>
          </w:rPr>
          <w:instrText xml:space="preserve"> PAGEREF _Toc68685930 \h </w:instrText>
        </w:r>
        <w:r>
          <w:rPr>
            <w:noProof/>
            <w:webHidden/>
          </w:rPr>
        </w:r>
        <w:r>
          <w:rPr>
            <w:noProof/>
            <w:webHidden/>
          </w:rPr>
          <w:fldChar w:fldCharType="separate"/>
        </w:r>
        <w:r>
          <w:rPr>
            <w:noProof/>
            <w:webHidden/>
          </w:rPr>
          <w:t>191</w:t>
        </w:r>
        <w:r>
          <w:rPr>
            <w:noProof/>
            <w:webHidden/>
          </w:rPr>
          <w:fldChar w:fldCharType="end"/>
        </w:r>
      </w:hyperlink>
    </w:p>
    <w:p w14:paraId="3C3CE38D" w14:textId="0BA01292"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1" w:history="1">
        <w:r w:rsidRPr="00866CDC">
          <w:rPr>
            <w:rStyle w:val="Hyperlink"/>
            <w:noProof/>
            <w:lang w:val="en-US"/>
          </w:rPr>
          <w:t>6.11.1</w:t>
        </w:r>
        <w:r>
          <w:rPr>
            <w:rFonts w:asciiTheme="minorHAnsi" w:eastAsiaTheme="minorEastAsia" w:hAnsiTheme="minorHAnsi"/>
            <w:noProof/>
            <w:lang w:val="de-DE" w:eastAsia="de-DE"/>
          </w:rPr>
          <w:tab/>
        </w:r>
        <w:r w:rsidRPr="00866CDC">
          <w:rPr>
            <w:rStyle w:val="Hyperlink"/>
            <w:noProof/>
            <w:lang w:val="en-US"/>
          </w:rPr>
          <w:t>Standalone</w:t>
        </w:r>
        <w:r>
          <w:rPr>
            <w:noProof/>
            <w:webHidden/>
          </w:rPr>
          <w:tab/>
        </w:r>
        <w:r>
          <w:rPr>
            <w:noProof/>
            <w:webHidden/>
          </w:rPr>
          <w:fldChar w:fldCharType="begin"/>
        </w:r>
        <w:r>
          <w:rPr>
            <w:noProof/>
            <w:webHidden/>
          </w:rPr>
          <w:instrText xml:space="preserve"> PAGEREF _Toc68685931 \h </w:instrText>
        </w:r>
        <w:r>
          <w:rPr>
            <w:noProof/>
            <w:webHidden/>
          </w:rPr>
        </w:r>
        <w:r>
          <w:rPr>
            <w:noProof/>
            <w:webHidden/>
          </w:rPr>
          <w:fldChar w:fldCharType="separate"/>
        </w:r>
        <w:r>
          <w:rPr>
            <w:noProof/>
            <w:webHidden/>
          </w:rPr>
          <w:t>192</w:t>
        </w:r>
        <w:r>
          <w:rPr>
            <w:noProof/>
            <w:webHidden/>
          </w:rPr>
          <w:fldChar w:fldCharType="end"/>
        </w:r>
      </w:hyperlink>
    </w:p>
    <w:p w14:paraId="06F26D0C" w14:textId="53E2C829"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2" w:history="1">
        <w:r w:rsidRPr="00866CDC">
          <w:rPr>
            <w:rStyle w:val="Hyperlink"/>
            <w:noProof/>
            <w:lang w:val="en-US"/>
          </w:rPr>
          <w:t>6.11.2</w:t>
        </w:r>
        <w:r>
          <w:rPr>
            <w:rFonts w:asciiTheme="minorHAnsi" w:eastAsiaTheme="minorEastAsia" w:hAnsiTheme="minorHAnsi"/>
            <w:noProof/>
            <w:lang w:val="de-DE" w:eastAsia="de-DE"/>
          </w:rPr>
          <w:tab/>
        </w:r>
        <w:r w:rsidRPr="00866CDC">
          <w:rPr>
            <w:rStyle w:val="Hyperlink"/>
            <w:noProof/>
            <w:lang w:val="en-US"/>
          </w:rPr>
          <w:t>Stimulation Equations</w:t>
        </w:r>
        <w:r>
          <w:rPr>
            <w:noProof/>
            <w:webHidden/>
          </w:rPr>
          <w:tab/>
        </w:r>
        <w:r>
          <w:rPr>
            <w:noProof/>
            <w:webHidden/>
          </w:rPr>
          <w:fldChar w:fldCharType="begin"/>
        </w:r>
        <w:r>
          <w:rPr>
            <w:noProof/>
            <w:webHidden/>
          </w:rPr>
          <w:instrText xml:space="preserve"> PAGEREF _Toc68685932 \h </w:instrText>
        </w:r>
        <w:r>
          <w:rPr>
            <w:noProof/>
            <w:webHidden/>
          </w:rPr>
        </w:r>
        <w:r>
          <w:rPr>
            <w:noProof/>
            <w:webHidden/>
          </w:rPr>
          <w:fldChar w:fldCharType="separate"/>
        </w:r>
        <w:r>
          <w:rPr>
            <w:noProof/>
            <w:webHidden/>
          </w:rPr>
          <w:t>192</w:t>
        </w:r>
        <w:r>
          <w:rPr>
            <w:noProof/>
            <w:webHidden/>
          </w:rPr>
          <w:fldChar w:fldCharType="end"/>
        </w:r>
      </w:hyperlink>
    </w:p>
    <w:p w14:paraId="1D4E0A27" w14:textId="45ED46CC"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3" w:history="1">
        <w:r w:rsidRPr="00866CDC">
          <w:rPr>
            <w:rStyle w:val="Hyperlink"/>
            <w:noProof/>
            <w:lang w:val="en-US"/>
          </w:rPr>
          <w:t>6.11.3</w:t>
        </w:r>
        <w:r>
          <w:rPr>
            <w:rFonts w:asciiTheme="minorHAnsi" w:eastAsiaTheme="minorEastAsia" w:hAnsiTheme="minorHAnsi"/>
            <w:noProof/>
            <w:lang w:val="de-DE" w:eastAsia="de-DE"/>
          </w:rPr>
          <w:tab/>
        </w:r>
        <w:r w:rsidRPr="00866CDC">
          <w:rPr>
            <w:rStyle w:val="Hyperlink"/>
            <w:noProof/>
            <w:lang w:val="en-US"/>
          </w:rPr>
          <w:t>Virtual Keyboard Support</w:t>
        </w:r>
        <w:r>
          <w:rPr>
            <w:noProof/>
            <w:webHidden/>
          </w:rPr>
          <w:tab/>
        </w:r>
        <w:r>
          <w:rPr>
            <w:noProof/>
            <w:webHidden/>
          </w:rPr>
          <w:fldChar w:fldCharType="begin"/>
        </w:r>
        <w:r>
          <w:rPr>
            <w:noProof/>
            <w:webHidden/>
          </w:rPr>
          <w:instrText xml:space="preserve"> PAGEREF _Toc68685933 \h </w:instrText>
        </w:r>
        <w:r>
          <w:rPr>
            <w:noProof/>
            <w:webHidden/>
          </w:rPr>
        </w:r>
        <w:r>
          <w:rPr>
            <w:noProof/>
            <w:webHidden/>
          </w:rPr>
          <w:fldChar w:fldCharType="separate"/>
        </w:r>
        <w:r>
          <w:rPr>
            <w:noProof/>
            <w:webHidden/>
          </w:rPr>
          <w:t>193</w:t>
        </w:r>
        <w:r>
          <w:rPr>
            <w:noProof/>
            <w:webHidden/>
          </w:rPr>
          <w:fldChar w:fldCharType="end"/>
        </w:r>
      </w:hyperlink>
    </w:p>
    <w:p w14:paraId="55E834C3" w14:textId="380CE562"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4" w:history="1">
        <w:r w:rsidRPr="00866CDC">
          <w:rPr>
            <w:rStyle w:val="Hyperlink"/>
            <w:noProof/>
            <w:lang w:val="en-US"/>
          </w:rPr>
          <w:t>6.11.4</w:t>
        </w:r>
        <w:r>
          <w:rPr>
            <w:rFonts w:asciiTheme="minorHAnsi" w:eastAsiaTheme="minorEastAsia" w:hAnsiTheme="minorHAnsi"/>
            <w:noProof/>
            <w:lang w:val="de-DE" w:eastAsia="de-DE"/>
          </w:rPr>
          <w:tab/>
        </w:r>
        <w:r w:rsidRPr="00866CDC">
          <w:rPr>
            <w:rStyle w:val="Hyperlink"/>
            <w:noProof/>
            <w:lang w:val="en-US"/>
          </w:rPr>
          <w:t>Communication</w:t>
        </w:r>
        <w:r>
          <w:rPr>
            <w:noProof/>
            <w:webHidden/>
          </w:rPr>
          <w:tab/>
        </w:r>
        <w:r>
          <w:rPr>
            <w:noProof/>
            <w:webHidden/>
          </w:rPr>
          <w:fldChar w:fldCharType="begin"/>
        </w:r>
        <w:r>
          <w:rPr>
            <w:noProof/>
            <w:webHidden/>
          </w:rPr>
          <w:instrText xml:space="preserve"> PAGEREF _Toc68685934 \h </w:instrText>
        </w:r>
        <w:r>
          <w:rPr>
            <w:noProof/>
            <w:webHidden/>
          </w:rPr>
        </w:r>
        <w:r>
          <w:rPr>
            <w:noProof/>
            <w:webHidden/>
          </w:rPr>
          <w:fldChar w:fldCharType="separate"/>
        </w:r>
        <w:r>
          <w:rPr>
            <w:noProof/>
            <w:webHidden/>
          </w:rPr>
          <w:t>194</w:t>
        </w:r>
        <w:r>
          <w:rPr>
            <w:noProof/>
            <w:webHidden/>
          </w:rPr>
          <w:fldChar w:fldCharType="end"/>
        </w:r>
      </w:hyperlink>
    </w:p>
    <w:p w14:paraId="483CF854" w14:textId="6C6BD54F"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5" w:history="1">
        <w:r w:rsidRPr="00866CDC">
          <w:rPr>
            <w:rStyle w:val="Hyperlink"/>
            <w:noProof/>
            <w:lang w:val="en-US"/>
          </w:rPr>
          <w:t>6.11.5</w:t>
        </w:r>
        <w:r>
          <w:rPr>
            <w:rFonts w:asciiTheme="minorHAnsi" w:eastAsiaTheme="minorEastAsia" w:hAnsiTheme="minorHAnsi"/>
            <w:noProof/>
            <w:lang w:val="de-DE" w:eastAsia="de-DE"/>
          </w:rPr>
          <w:tab/>
        </w:r>
        <w:r w:rsidRPr="00866CDC">
          <w:rPr>
            <w:rStyle w:val="Hyperlink"/>
            <w:noProof/>
            <w:lang w:val="en-US"/>
          </w:rPr>
          <w:t>Permission modell</w:t>
        </w:r>
        <w:r>
          <w:rPr>
            <w:noProof/>
            <w:webHidden/>
          </w:rPr>
          <w:tab/>
        </w:r>
        <w:r>
          <w:rPr>
            <w:noProof/>
            <w:webHidden/>
          </w:rPr>
          <w:fldChar w:fldCharType="begin"/>
        </w:r>
        <w:r>
          <w:rPr>
            <w:noProof/>
            <w:webHidden/>
          </w:rPr>
          <w:instrText xml:space="preserve"> PAGEREF _Toc68685935 \h </w:instrText>
        </w:r>
        <w:r>
          <w:rPr>
            <w:noProof/>
            <w:webHidden/>
          </w:rPr>
        </w:r>
        <w:r>
          <w:rPr>
            <w:noProof/>
            <w:webHidden/>
          </w:rPr>
          <w:fldChar w:fldCharType="separate"/>
        </w:r>
        <w:r>
          <w:rPr>
            <w:noProof/>
            <w:webHidden/>
          </w:rPr>
          <w:t>199</w:t>
        </w:r>
        <w:r>
          <w:rPr>
            <w:noProof/>
            <w:webHidden/>
          </w:rPr>
          <w:fldChar w:fldCharType="end"/>
        </w:r>
      </w:hyperlink>
    </w:p>
    <w:p w14:paraId="660F8009" w14:textId="45EDE3D4"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6" w:history="1">
        <w:r w:rsidRPr="00866CDC">
          <w:rPr>
            <w:rStyle w:val="Hyperlink"/>
            <w:noProof/>
            <w:lang w:val="en-US"/>
          </w:rPr>
          <w:t>6.11.6</w:t>
        </w:r>
        <w:r>
          <w:rPr>
            <w:rFonts w:asciiTheme="minorHAnsi" w:eastAsiaTheme="minorEastAsia" w:hAnsiTheme="minorHAnsi"/>
            <w:noProof/>
            <w:lang w:val="de-DE" w:eastAsia="de-DE"/>
          </w:rPr>
          <w:tab/>
        </w:r>
        <w:r w:rsidRPr="00866CDC">
          <w:rPr>
            <w:rStyle w:val="Hyperlink"/>
            <w:noProof/>
            <w:lang w:val="en-US"/>
          </w:rPr>
          <w:t>Output window</w:t>
        </w:r>
        <w:r>
          <w:rPr>
            <w:noProof/>
            <w:webHidden/>
          </w:rPr>
          <w:tab/>
        </w:r>
        <w:r>
          <w:rPr>
            <w:noProof/>
            <w:webHidden/>
          </w:rPr>
          <w:fldChar w:fldCharType="begin"/>
        </w:r>
        <w:r>
          <w:rPr>
            <w:noProof/>
            <w:webHidden/>
          </w:rPr>
          <w:instrText xml:space="preserve"> PAGEREF _Toc68685936 \h </w:instrText>
        </w:r>
        <w:r>
          <w:rPr>
            <w:noProof/>
            <w:webHidden/>
          </w:rPr>
        </w:r>
        <w:r>
          <w:rPr>
            <w:noProof/>
            <w:webHidden/>
          </w:rPr>
          <w:fldChar w:fldCharType="separate"/>
        </w:r>
        <w:r>
          <w:rPr>
            <w:noProof/>
            <w:webHidden/>
          </w:rPr>
          <w:t>199</w:t>
        </w:r>
        <w:r>
          <w:rPr>
            <w:noProof/>
            <w:webHidden/>
          </w:rPr>
          <w:fldChar w:fldCharType="end"/>
        </w:r>
      </w:hyperlink>
    </w:p>
    <w:p w14:paraId="7BAFCB15" w14:textId="7D359B3F"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7" w:history="1">
        <w:r w:rsidRPr="00866CDC">
          <w:rPr>
            <w:rStyle w:val="Hyperlink"/>
            <w:noProof/>
            <w:lang w:val="en-US"/>
          </w:rPr>
          <w:t>6.11.7</w:t>
        </w:r>
        <w:r>
          <w:rPr>
            <w:rFonts w:asciiTheme="minorHAnsi" w:eastAsiaTheme="minorEastAsia" w:hAnsiTheme="minorHAnsi"/>
            <w:noProof/>
            <w:lang w:val="de-DE" w:eastAsia="de-DE"/>
          </w:rPr>
          <w:tab/>
        </w:r>
        <w:r w:rsidRPr="00866CDC">
          <w:rPr>
            <w:rStyle w:val="Hyperlink"/>
            <w:noProof/>
            <w:lang w:val="en-US"/>
          </w:rPr>
          <w:t>Sequences</w:t>
        </w:r>
        <w:r>
          <w:rPr>
            <w:noProof/>
            <w:webHidden/>
          </w:rPr>
          <w:tab/>
        </w:r>
        <w:r>
          <w:rPr>
            <w:noProof/>
            <w:webHidden/>
          </w:rPr>
          <w:fldChar w:fldCharType="begin"/>
        </w:r>
        <w:r>
          <w:rPr>
            <w:noProof/>
            <w:webHidden/>
          </w:rPr>
          <w:instrText xml:space="preserve"> PAGEREF _Toc68685937 \h </w:instrText>
        </w:r>
        <w:r>
          <w:rPr>
            <w:noProof/>
            <w:webHidden/>
          </w:rPr>
        </w:r>
        <w:r>
          <w:rPr>
            <w:noProof/>
            <w:webHidden/>
          </w:rPr>
          <w:fldChar w:fldCharType="separate"/>
        </w:r>
        <w:r>
          <w:rPr>
            <w:noProof/>
            <w:webHidden/>
          </w:rPr>
          <w:t>200</w:t>
        </w:r>
        <w:r>
          <w:rPr>
            <w:noProof/>
            <w:webHidden/>
          </w:rPr>
          <w:fldChar w:fldCharType="end"/>
        </w:r>
      </w:hyperlink>
    </w:p>
    <w:p w14:paraId="220EE176" w14:textId="4F23FCDC"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8" w:history="1">
        <w:r w:rsidRPr="00866CDC">
          <w:rPr>
            <w:rStyle w:val="Hyperlink"/>
            <w:noProof/>
            <w:lang w:val="en-US"/>
          </w:rPr>
          <w:t>6.11.8</w:t>
        </w:r>
        <w:r>
          <w:rPr>
            <w:rFonts w:asciiTheme="minorHAnsi" w:eastAsiaTheme="minorEastAsia" w:hAnsiTheme="minorHAnsi"/>
            <w:noProof/>
            <w:lang w:val="de-DE" w:eastAsia="de-DE"/>
          </w:rPr>
          <w:tab/>
        </w:r>
        <w:r w:rsidRPr="00866CDC">
          <w:rPr>
            <w:rStyle w:val="Hyperlink"/>
            <w:noProof/>
            <w:lang w:val="en-US"/>
          </w:rPr>
          <w:t>Dynamic Version Switching</w:t>
        </w:r>
        <w:r>
          <w:rPr>
            <w:noProof/>
            <w:webHidden/>
          </w:rPr>
          <w:tab/>
        </w:r>
        <w:r>
          <w:rPr>
            <w:noProof/>
            <w:webHidden/>
          </w:rPr>
          <w:fldChar w:fldCharType="begin"/>
        </w:r>
        <w:r>
          <w:rPr>
            <w:noProof/>
            <w:webHidden/>
          </w:rPr>
          <w:instrText xml:space="preserve"> PAGEREF _Toc68685938 \h </w:instrText>
        </w:r>
        <w:r>
          <w:rPr>
            <w:noProof/>
            <w:webHidden/>
          </w:rPr>
        </w:r>
        <w:r>
          <w:rPr>
            <w:noProof/>
            <w:webHidden/>
          </w:rPr>
          <w:fldChar w:fldCharType="separate"/>
        </w:r>
        <w:r>
          <w:rPr>
            <w:noProof/>
            <w:webHidden/>
          </w:rPr>
          <w:t>200</w:t>
        </w:r>
        <w:r>
          <w:rPr>
            <w:noProof/>
            <w:webHidden/>
          </w:rPr>
          <w:fldChar w:fldCharType="end"/>
        </w:r>
      </w:hyperlink>
    </w:p>
    <w:p w14:paraId="2FEC3706" w14:textId="0104E94D"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39" w:history="1">
        <w:r w:rsidRPr="00866CDC">
          <w:rPr>
            <w:rStyle w:val="Hyperlink"/>
            <w:noProof/>
            <w:lang w:val="en-US"/>
          </w:rPr>
          <w:t>6.11.9</w:t>
        </w:r>
        <w:r>
          <w:rPr>
            <w:rFonts w:asciiTheme="minorHAnsi" w:eastAsiaTheme="minorEastAsia" w:hAnsiTheme="minorHAnsi"/>
            <w:noProof/>
            <w:lang w:val="de-DE" w:eastAsia="de-DE"/>
          </w:rPr>
          <w:tab/>
        </w:r>
        <w:r w:rsidRPr="00866CDC">
          <w:rPr>
            <w:rStyle w:val="Hyperlink"/>
            <w:noProof/>
            <w:lang w:val="en-US"/>
          </w:rPr>
          <w:t>Resource Consumption Analysis</w:t>
        </w:r>
        <w:r>
          <w:rPr>
            <w:noProof/>
            <w:webHidden/>
          </w:rPr>
          <w:tab/>
        </w:r>
        <w:r>
          <w:rPr>
            <w:noProof/>
            <w:webHidden/>
          </w:rPr>
          <w:fldChar w:fldCharType="begin"/>
        </w:r>
        <w:r>
          <w:rPr>
            <w:noProof/>
            <w:webHidden/>
          </w:rPr>
          <w:instrText xml:space="preserve"> PAGEREF _Toc68685939 \h </w:instrText>
        </w:r>
        <w:r>
          <w:rPr>
            <w:noProof/>
            <w:webHidden/>
          </w:rPr>
        </w:r>
        <w:r>
          <w:rPr>
            <w:noProof/>
            <w:webHidden/>
          </w:rPr>
          <w:fldChar w:fldCharType="separate"/>
        </w:r>
        <w:r>
          <w:rPr>
            <w:noProof/>
            <w:webHidden/>
          </w:rPr>
          <w:t>206</w:t>
        </w:r>
        <w:r>
          <w:rPr>
            <w:noProof/>
            <w:webHidden/>
          </w:rPr>
          <w:fldChar w:fldCharType="end"/>
        </w:r>
      </w:hyperlink>
    </w:p>
    <w:p w14:paraId="14079BC7" w14:textId="4CFD286E"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0" w:history="1">
        <w:r w:rsidRPr="00866CDC">
          <w:rPr>
            <w:rStyle w:val="Hyperlink"/>
            <w:noProof/>
            <w:lang w:val="en-US"/>
          </w:rPr>
          <w:t>6.11.10</w:t>
        </w:r>
        <w:r>
          <w:rPr>
            <w:rFonts w:asciiTheme="minorHAnsi" w:eastAsiaTheme="minorEastAsia" w:hAnsiTheme="minorHAnsi"/>
            <w:noProof/>
            <w:lang w:val="de-DE" w:eastAsia="de-DE"/>
          </w:rPr>
          <w:tab/>
        </w:r>
        <w:r w:rsidRPr="00866CDC">
          <w:rPr>
            <w:rStyle w:val="Hyperlink"/>
            <w:noProof/>
            <w:lang w:val="en-US"/>
          </w:rPr>
          <w:t>System Event Handling</w:t>
        </w:r>
        <w:r>
          <w:rPr>
            <w:noProof/>
            <w:webHidden/>
          </w:rPr>
          <w:tab/>
        </w:r>
        <w:r>
          <w:rPr>
            <w:noProof/>
            <w:webHidden/>
          </w:rPr>
          <w:fldChar w:fldCharType="begin"/>
        </w:r>
        <w:r>
          <w:rPr>
            <w:noProof/>
            <w:webHidden/>
          </w:rPr>
          <w:instrText xml:space="preserve"> PAGEREF _Toc68685940 \h </w:instrText>
        </w:r>
        <w:r>
          <w:rPr>
            <w:noProof/>
            <w:webHidden/>
          </w:rPr>
        </w:r>
        <w:r>
          <w:rPr>
            <w:noProof/>
            <w:webHidden/>
          </w:rPr>
          <w:fldChar w:fldCharType="separate"/>
        </w:r>
        <w:r>
          <w:rPr>
            <w:noProof/>
            <w:webHidden/>
          </w:rPr>
          <w:t>207</w:t>
        </w:r>
        <w:r>
          <w:rPr>
            <w:noProof/>
            <w:webHidden/>
          </w:rPr>
          <w:fldChar w:fldCharType="end"/>
        </w:r>
      </w:hyperlink>
    </w:p>
    <w:p w14:paraId="02EFD66C" w14:textId="7EE7D840"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1" w:history="1">
        <w:r w:rsidRPr="00866CDC">
          <w:rPr>
            <w:rStyle w:val="Hyperlink"/>
            <w:noProof/>
            <w:lang w:val="en-US"/>
          </w:rPr>
          <w:t>6.11.11</w:t>
        </w:r>
        <w:r>
          <w:rPr>
            <w:rFonts w:asciiTheme="minorHAnsi" w:eastAsiaTheme="minorEastAsia" w:hAnsiTheme="minorHAnsi"/>
            <w:noProof/>
            <w:lang w:val="de-DE" w:eastAsia="de-DE"/>
          </w:rPr>
          <w:tab/>
        </w:r>
        <w:r w:rsidRPr="00866CDC">
          <w:rPr>
            <w:rStyle w:val="Hyperlink"/>
            <w:noProof/>
            <w:lang w:val="en-US"/>
          </w:rPr>
          <w:t>Simulated Display Functions</w:t>
        </w:r>
        <w:r>
          <w:rPr>
            <w:noProof/>
            <w:webHidden/>
          </w:rPr>
          <w:tab/>
        </w:r>
        <w:r>
          <w:rPr>
            <w:noProof/>
            <w:webHidden/>
          </w:rPr>
          <w:fldChar w:fldCharType="begin"/>
        </w:r>
        <w:r>
          <w:rPr>
            <w:noProof/>
            <w:webHidden/>
          </w:rPr>
          <w:instrText xml:space="preserve"> PAGEREF _Toc68685941 \h </w:instrText>
        </w:r>
        <w:r>
          <w:rPr>
            <w:noProof/>
            <w:webHidden/>
          </w:rPr>
        </w:r>
        <w:r>
          <w:rPr>
            <w:noProof/>
            <w:webHidden/>
          </w:rPr>
          <w:fldChar w:fldCharType="separate"/>
        </w:r>
        <w:r>
          <w:rPr>
            <w:noProof/>
            <w:webHidden/>
          </w:rPr>
          <w:t>208</w:t>
        </w:r>
        <w:r>
          <w:rPr>
            <w:noProof/>
            <w:webHidden/>
          </w:rPr>
          <w:fldChar w:fldCharType="end"/>
        </w:r>
      </w:hyperlink>
    </w:p>
    <w:p w14:paraId="46019865" w14:textId="40244A95"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2" w:history="1">
        <w:r w:rsidRPr="00866CDC">
          <w:rPr>
            <w:rStyle w:val="Hyperlink"/>
            <w:noProof/>
            <w:lang w:val="en-US"/>
          </w:rPr>
          <w:t>6.11.12</w:t>
        </w:r>
        <w:r>
          <w:rPr>
            <w:rFonts w:asciiTheme="minorHAnsi" w:eastAsiaTheme="minorEastAsia" w:hAnsiTheme="minorHAnsi"/>
            <w:noProof/>
            <w:lang w:val="de-DE" w:eastAsia="de-DE"/>
          </w:rPr>
          <w:tab/>
        </w:r>
        <w:r w:rsidRPr="00866CDC">
          <w:rPr>
            <w:rStyle w:val="Hyperlink"/>
            <w:noProof/>
            <w:lang w:val="en-US"/>
          </w:rPr>
          <w:t>Customizing The Simulation Project</w:t>
        </w:r>
        <w:r>
          <w:rPr>
            <w:noProof/>
            <w:webHidden/>
          </w:rPr>
          <w:tab/>
        </w:r>
        <w:r>
          <w:rPr>
            <w:noProof/>
            <w:webHidden/>
          </w:rPr>
          <w:fldChar w:fldCharType="begin"/>
        </w:r>
        <w:r>
          <w:rPr>
            <w:noProof/>
            <w:webHidden/>
          </w:rPr>
          <w:instrText xml:space="preserve"> PAGEREF _Toc68685942 \h </w:instrText>
        </w:r>
        <w:r>
          <w:rPr>
            <w:noProof/>
            <w:webHidden/>
          </w:rPr>
        </w:r>
        <w:r>
          <w:rPr>
            <w:noProof/>
            <w:webHidden/>
          </w:rPr>
          <w:fldChar w:fldCharType="separate"/>
        </w:r>
        <w:r>
          <w:rPr>
            <w:noProof/>
            <w:webHidden/>
          </w:rPr>
          <w:t>209</w:t>
        </w:r>
        <w:r>
          <w:rPr>
            <w:noProof/>
            <w:webHidden/>
          </w:rPr>
          <w:fldChar w:fldCharType="end"/>
        </w:r>
      </w:hyperlink>
    </w:p>
    <w:p w14:paraId="46402625" w14:textId="0BBC1ACC"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3" w:history="1">
        <w:r w:rsidRPr="00866CDC">
          <w:rPr>
            <w:rStyle w:val="Hyperlink"/>
            <w:noProof/>
          </w:rPr>
          <w:t>6.11.13</w:t>
        </w:r>
        <w:r>
          <w:rPr>
            <w:rFonts w:asciiTheme="minorHAnsi" w:eastAsiaTheme="minorEastAsia" w:hAnsiTheme="minorHAnsi"/>
            <w:noProof/>
            <w:lang w:val="de-DE" w:eastAsia="de-DE"/>
          </w:rPr>
          <w:tab/>
        </w:r>
        <w:r w:rsidRPr="00866CDC">
          <w:rPr>
            <w:rStyle w:val="Hyperlink"/>
            <w:noProof/>
          </w:rPr>
          <w:t>Help</w:t>
        </w:r>
        <w:r>
          <w:rPr>
            <w:noProof/>
            <w:webHidden/>
          </w:rPr>
          <w:tab/>
        </w:r>
        <w:r>
          <w:rPr>
            <w:noProof/>
            <w:webHidden/>
          </w:rPr>
          <w:fldChar w:fldCharType="begin"/>
        </w:r>
        <w:r>
          <w:rPr>
            <w:noProof/>
            <w:webHidden/>
          </w:rPr>
          <w:instrText xml:space="preserve"> PAGEREF _Toc68685943 \h </w:instrText>
        </w:r>
        <w:r>
          <w:rPr>
            <w:noProof/>
            <w:webHidden/>
          </w:rPr>
        </w:r>
        <w:r>
          <w:rPr>
            <w:noProof/>
            <w:webHidden/>
          </w:rPr>
          <w:fldChar w:fldCharType="separate"/>
        </w:r>
        <w:r>
          <w:rPr>
            <w:noProof/>
            <w:webHidden/>
          </w:rPr>
          <w:t>210</w:t>
        </w:r>
        <w:r>
          <w:rPr>
            <w:noProof/>
            <w:webHidden/>
          </w:rPr>
          <w:fldChar w:fldCharType="end"/>
        </w:r>
      </w:hyperlink>
    </w:p>
    <w:p w14:paraId="260446EA" w14:textId="61DC2896"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944" w:history="1">
        <w:r w:rsidRPr="00866CDC">
          <w:rPr>
            <w:rStyle w:val="Hyperlink"/>
            <w:noProof/>
            <w:lang w:val="en-US"/>
          </w:rPr>
          <w:t>6.12</w:t>
        </w:r>
        <w:r>
          <w:rPr>
            <w:rFonts w:asciiTheme="minorHAnsi" w:eastAsiaTheme="minorEastAsia" w:hAnsiTheme="minorHAnsi"/>
            <w:noProof/>
            <w:lang w:val="de-DE" w:eastAsia="de-DE"/>
          </w:rPr>
          <w:tab/>
        </w:r>
        <w:r w:rsidRPr="00866CDC">
          <w:rPr>
            <w:rStyle w:val="Hyperlink"/>
            <w:noProof/>
            <w:lang w:val="en-US"/>
          </w:rPr>
          <w:t>Documentation Generation</w:t>
        </w:r>
        <w:r>
          <w:rPr>
            <w:noProof/>
            <w:webHidden/>
          </w:rPr>
          <w:tab/>
        </w:r>
        <w:r>
          <w:rPr>
            <w:noProof/>
            <w:webHidden/>
          </w:rPr>
          <w:fldChar w:fldCharType="begin"/>
        </w:r>
        <w:r>
          <w:rPr>
            <w:noProof/>
            <w:webHidden/>
          </w:rPr>
          <w:instrText xml:space="preserve"> PAGEREF _Toc68685944 \h </w:instrText>
        </w:r>
        <w:r>
          <w:rPr>
            <w:noProof/>
            <w:webHidden/>
          </w:rPr>
        </w:r>
        <w:r>
          <w:rPr>
            <w:noProof/>
            <w:webHidden/>
          </w:rPr>
          <w:fldChar w:fldCharType="separate"/>
        </w:r>
        <w:r>
          <w:rPr>
            <w:noProof/>
            <w:webHidden/>
          </w:rPr>
          <w:t>211</w:t>
        </w:r>
        <w:r>
          <w:rPr>
            <w:noProof/>
            <w:webHidden/>
          </w:rPr>
          <w:fldChar w:fldCharType="end"/>
        </w:r>
      </w:hyperlink>
    </w:p>
    <w:p w14:paraId="0D2140F3" w14:textId="6DC48F4C"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5" w:history="1">
        <w:r w:rsidRPr="00866CDC">
          <w:rPr>
            <w:rStyle w:val="Hyperlink"/>
            <w:noProof/>
            <w:lang w:val="en-US"/>
          </w:rPr>
          <w:t>6.12.1</w:t>
        </w:r>
        <w:r>
          <w:rPr>
            <w:rFonts w:asciiTheme="minorHAnsi" w:eastAsiaTheme="minorEastAsia" w:hAnsiTheme="minorHAnsi"/>
            <w:noProof/>
            <w:lang w:val="de-DE" w:eastAsia="de-DE"/>
          </w:rPr>
          <w:tab/>
        </w:r>
        <w:r w:rsidRPr="00866CDC">
          <w:rPr>
            <w:rStyle w:val="Hyperlink"/>
            <w:noProof/>
            <w:lang w:val="en-US"/>
          </w:rPr>
          <w:t>Defining Target HMI For Documentation</w:t>
        </w:r>
        <w:r>
          <w:rPr>
            <w:noProof/>
            <w:webHidden/>
          </w:rPr>
          <w:tab/>
        </w:r>
        <w:r>
          <w:rPr>
            <w:noProof/>
            <w:webHidden/>
          </w:rPr>
          <w:fldChar w:fldCharType="begin"/>
        </w:r>
        <w:r>
          <w:rPr>
            <w:noProof/>
            <w:webHidden/>
          </w:rPr>
          <w:instrText xml:space="preserve"> PAGEREF _Toc68685945 \h </w:instrText>
        </w:r>
        <w:r>
          <w:rPr>
            <w:noProof/>
            <w:webHidden/>
          </w:rPr>
        </w:r>
        <w:r>
          <w:rPr>
            <w:noProof/>
            <w:webHidden/>
          </w:rPr>
          <w:fldChar w:fldCharType="separate"/>
        </w:r>
        <w:r>
          <w:rPr>
            <w:noProof/>
            <w:webHidden/>
          </w:rPr>
          <w:t>211</w:t>
        </w:r>
        <w:r>
          <w:rPr>
            <w:noProof/>
            <w:webHidden/>
          </w:rPr>
          <w:fldChar w:fldCharType="end"/>
        </w:r>
      </w:hyperlink>
    </w:p>
    <w:p w14:paraId="4FC557C2" w14:textId="0D9332E8"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6" w:history="1">
        <w:r w:rsidRPr="00866CDC">
          <w:rPr>
            <w:rStyle w:val="Hyperlink"/>
            <w:noProof/>
            <w:lang w:val="en-US"/>
          </w:rPr>
          <w:t>6.12.2</w:t>
        </w:r>
        <w:r>
          <w:rPr>
            <w:rFonts w:asciiTheme="minorHAnsi" w:eastAsiaTheme="minorEastAsia" w:hAnsiTheme="minorHAnsi"/>
            <w:noProof/>
            <w:lang w:val="de-DE" w:eastAsia="de-DE"/>
          </w:rPr>
          <w:tab/>
        </w:r>
        <w:r w:rsidRPr="00866CDC">
          <w:rPr>
            <w:rStyle w:val="Hyperlink"/>
            <w:noProof/>
            <w:lang w:val="en-US"/>
          </w:rPr>
          <w:t>Structure Of Generated Documentation</w:t>
        </w:r>
        <w:r>
          <w:rPr>
            <w:noProof/>
            <w:webHidden/>
          </w:rPr>
          <w:tab/>
        </w:r>
        <w:r>
          <w:rPr>
            <w:noProof/>
            <w:webHidden/>
          </w:rPr>
          <w:fldChar w:fldCharType="begin"/>
        </w:r>
        <w:r>
          <w:rPr>
            <w:noProof/>
            <w:webHidden/>
          </w:rPr>
          <w:instrText xml:space="preserve"> PAGEREF _Toc68685946 \h </w:instrText>
        </w:r>
        <w:r>
          <w:rPr>
            <w:noProof/>
            <w:webHidden/>
          </w:rPr>
        </w:r>
        <w:r>
          <w:rPr>
            <w:noProof/>
            <w:webHidden/>
          </w:rPr>
          <w:fldChar w:fldCharType="separate"/>
        </w:r>
        <w:r>
          <w:rPr>
            <w:noProof/>
            <w:webHidden/>
          </w:rPr>
          <w:t>212</w:t>
        </w:r>
        <w:r>
          <w:rPr>
            <w:noProof/>
            <w:webHidden/>
          </w:rPr>
          <w:fldChar w:fldCharType="end"/>
        </w:r>
      </w:hyperlink>
    </w:p>
    <w:p w14:paraId="60C49121" w14:textId="2786188F"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7" w:history="1">
        <w:r w:rsidRPr="00866CDC">
          <w:rPr>
            <w:rStyle w:val="Hyperlink"/>
            <w:noProof/>
            <w:lang w:val="en-US"/>
          </w:rPr>
          <w:t>6.12.3</w:t>
        </w:r>
        <w:r>
          <w:rPr>
            <w:rFonts w:asciiTheme="minorHAnsi" w:eastAsiaTheme="minorEastAsia" w:hAnsiTheme="minorHAnsi"/>
            <w:noProof/>
            <w:lang w:val="de-DE" w:eastAsia="de-DE"/>
          </w:rPr>
          <w:tab/>
        </w:r>
        <w:r w:rsidRPr="00866CDC">
          <w:rPr>
            <w:rStyle w:val="Hyperlink"/>
            <w:noProof/>
            <w:lang w:val="en-US"/>
          </w:rPr>
          <w:t>Artefact documentation</w:t>
        </w:r>
        <w:r>
          <w:rPr>
            <w:noProof/>
            <w:webHidden/>
          </w:rPr>
          <w:tab/>
        </w:r>
        <w:r>
          <w:rPr>
            <w:noProof/>
            <w:webHidden/>
          </w:rPr>
          <w:fldChar w:fldCharType="begin"/>
        </w:r>
        <w:r>
          <w:rPr>
            <w:noProof/>
            <w:webHidden/>
          </w:rPr>
          <w:instrText xml:space="preserve"> PAGEREF _Toc68685947 \h </w:instrText>
        </w:r>
        <w:r>
          <w:rPr>
            <w:noProof/>
            <w:webHidden/>
          </w:rPr>
        </w:r>
        <w:r>
          <w:rPr>
            <w:noProof/>
            <w:webHidden/>
          </w:rPr>
          <w:fldChar w:fldCharType="separate"/>
        </w:r>
        <w:r>
          <w:rPr>
            <w:noProof/>
            <w:webHidden/>
          </w:rPr>
          <w:t>216</w:t>
        </w:r>
        <w:r>
          <w:rPr>
            <w:noProof/>
            <w:webHidden/>
          </w:rPr>
          <w:fldChar w:fldCharType="end"/>
        </w:r>
      </w:hyperlink>
    </w:p>
    <w:p w14:paraId="70008F27" w14:textId="79E53FAF"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48" w:history="1">
        <w:r w:rsidRPr="00866CDC">
          <w:rPr>
            <w:rStyle w:val="Hyperlink"/>
            <w:noProof/>
            <w:lang w:val="en-US"/>
          </w:rPr>
          <w:t>6.12.4</w:t>
        </w:r>
        <w:r>
          <w:rPr>
            <w:rFonts w:asciiTheme="minorHAnsi" w:eastAsiaTheme="minorEastAsia" w:hAnsiTheme="minorHAnsi"/>
            <w:noProof/>
            <w:lang w:val="de-DE" w:eastAsia="de-DE"/>
          </w:rPr>
          <w:tab/>
        </w:r>
        <w:r w:rsidRPr="00866CDC">
          <w:rPr>
            <w:rStyle w:val="Hyperlink"/>
            <w:noProof/>
            <w:lang w:val="en-US"/>
          </w:rPr>
          <w:t>Comment Syntax</w:t>
        </w:r>
        <w:r>
          <w:rPr>
            <w:noProof/>
            <w:webHidden/>
          </w:rPr>
          <w:tab/>
        </w:r>
        <w:r>
          <w:rPr>
            <w:noProof/>
            <w:webHidden/>
          </w:rPr>
          <w:fldChar w:fldCharType="begin"/>
        </w:r>
        <w:r>
          <w:rPr>
            <w:noProof/>
            <w:webHidden/>
          </w:rPr>
          <w:instrText xml:space="preserve"> PAGEREF _Toc68685948 \h </w:instrText>
        </w:r>
        <w:r>
          <w:rPr>
            <w:noProof/>
            <w:webHidden/>
          </w:rPr>
        </w:r>
        <w:r>
          <w:rPr>
            <w:noProof/>
            <w:webHidden/>
          </w:rPr>
          <w:fldChar w:fldCharType="separate"/>
        </w:r>
        <w:r>
          <w:rPr>
            <w:noProof/>
            <w:webHidden/>
          </w:rPr>
          <w:t>218</w:t>
        </w:r>
        <w:r>
          <w:rPr>
            <w:noProof/>
            <w:webHidden/>
          </w:rPr>
          <w:fldChar w:fldCharType="end"/>
        </w:r>
      </w:hyperlink>
    </w:p>
    <w:p w14:paraId="6080C826" w14:textId="41CEDFB1"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949" w:history="1">
        <w:r w:rsidRPr="00866CDC">
          <w:rPr>
            <w:rStyle w:val="Hyperlink"/>
            <w:noProof/>
            <w:lang w:val="en-US"/>
          </w:rPr>
          <w:t>6.13</w:t>
        </w:r>
        <w:r>
          <w:rPr>
            <w:rFonts w:asciiTheme="minorHAnsi" w:eastAsiaTheme="minorEastAsia" w:hAnsiTheme="minorHAnsi"/>
            <w:noProof/>
            <w:lang w:val="de-DE" w:eastAsia="de-DE"/>
          </w:rPr>
          <w:tab/>
        </w:r>
        <w:r w:rsidRPr="00866CDC">
          <w:rPr>
            <w:rStyle w:val="Hyperlink"/>
            <w:noProof/>
            <w:lang w:val="en-US"/>
          </w:rPr>
          <w:t>Web visualization</w:t>
        </w:r>
        <w:r>
          <w:rPr>
            <w:noProof/>
            <w:webHidden/>
          </w:rPr>
          <w:tab/>
        </w:r>
        <w:r>
          <w:rPr>
            <w:noProof/>
            <w:webHidden/>
          </w:rPr>
          <w:fldChar w:fldCharType="begin"/>
        </w:r>
        <w:r>
          <w:rPr>
            <w:noProof/>
            <w:webHidden/>
          </w:rPr>
          <w:instrText xml:space="preserve"> PAGEREF _Toc68685949 \h </w:instrText>
        </w:r>
        <w:r>
          <w:rPr>
            <w:noProof/>
            <w:webHidden/>
          </w:rPr>
        </w:r>
        <w:r>
          <w:rPr>
            <w:noProof/>
            <w:webHidden/>
          </w:rPr>
          <w:fldChar w:fldCharType="separate"/>
        </w:r>
        <w:r>
          <w:rPr>
            <w:noProof/>
            <w:webHidden/>
          </w:rPr>
          <w:t>220</w:t>
        </w:r>
        <w:r>
          <w:rPr>
            <w:noProof/>
            <w:webHidden/>
          </w:rPr>
          <w:fldChar w:fldCharType="end"/>
        </w:r>
      </w:hyperlink>
    </w:p>
    <w:p w14:paraId="478B32BF" w14:textId="1606C0E5" w:rsidR="005A1BE7" w:rsidRDefault="005A1BE7">
      <w:pPr>
        <w:pStyle w:val="Verzeichnis2"/>
        <w:tabs>
          <w:tab w:val="left" w:pos="1000"/>
          <w:tab w:val="right" w:leader="dot" w:pos="9629"/>
        </w:tabs>
        <w:rPr>
          <w:rFonts w:asciiTheme="minorHAnsi" w:eastAsiaTheme="minorEastAsia" w:hAnsiTheme="minorHAnsi"/>
          <w:noProof/>
          <w:lang w:val="de-DE" w:eastAsia="de-DE"/>
        </w:rPr>
      </w:pPr>
      <w:hyperlink w:anchor="_Toc68685950" w:history="1">
        <w:r w:rsidRPr="00866CDC">
          <w:rPr>
            <w:rStyle w:val="Hyperlink"/>
            <w:noProof/>
            <w:lang w:val="en-US"/>
          </w:rPr>
          <w:t>6.14</w:t>
        </w:r>
        <w:r>
          <w:rPr>
            <w:rFonts w:asciiTheme="minorHAnsi" w:eastAsiaTheme="minorEastAsia" w:hAnsiTheme="minorHAnsi"/>
            <w:noProof/>
            <w:lang w:val="de-DE" w:eastAsia="de-DE"/>
          </w:rPr>
          <w:tab/>
        </w:r>
        <w:r w:rsidRPr="00866CDC">
          <w:rPr>
            <w:rStyle w:val="Hyperlink"/>
            <w:noProof/>
            <w:lang w:val="en-US"/>
          </w:rPr>
          <w:t>Remote HMI on Web (browser)</w:t>
        </w:r>
        <w:r>
          <w:rPr>
            <w:noProof/>
            <w:webHidden/>
          </w:rPr>
          <w:tab/>
        </w:r>
        <w:r>
          <w:rPr>
            <w:noProof/>
            <w:webHidden/>
          </w:rPr>
          <w:fldChar w:fldCharType="begin"/>
        </w:r>
        <w:r>
          <w:rPr>
            <w:noProof/>
            <w:webHidden/>
          </w:rPr>
          <w:instrText xml:space="preserve"> PAGEREF _Toc68685950 \h </w:instrText>
        </w:r>
        <w:r>
          <w:rPr>
            <w:noProof/>
            <w:webHidden/>
          </w:rPr>
        </w:r>
        <w:r>
          <w:rPr>
            <w:noProof/>
            <w:webHidden/>
          </w:rPr>
          <w:fldChar w:fldCharType="separate"/>
        </w:r>
        <w:r>
          <w:rPr>
            <w:noProof/>
            <w:webHidden/>
          </w:rPr>
          <w:t>220</w:t>
        </w:r>
        <w:r>
          <w:rPr>
            <w:noProof/>
            <w:webHidden/>
          </w:rPr>
          <w:fldChar w:fldCharType="end"/>
        </w:r>
      </w:hyperlink>
    </w:p>
    <w:p w14:paraId="4226942A" w14:textId="7C38ED4A"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51" w:history="1">
        <w:r w:rsidRPr="00866CDC">
          <w:rPr>
            <w:rStyle w:val="Hyperlink"/>
            <w:noProof/>
            <w:lang w:val="en-US"/>
          </w:rPr>
          <w:t>6.14.1</w:t>
        </w:r>
        <w:r>
          <w:rPr>
            <w:rFonts w:asciiTheme="minorHAnsi" w:eastAsiaTheme="minorEastAsia" w:hAnsiTheme="minorHAnsi"/>
            <w:noProof/>
            <w:lang w:val="de-DE" w:eastAsia="de-DE"/>
          </w:rPr>
          <w:tab/>
        </w:r>
        <w:r w:rsidRPr="00866CDC">
          <w:rPr>
            <w:rStyle w:val="Hyperlink"/>
            <w:noProof/>
            <w:lang w:val="en-US"/>
          </w:rPr>
          <w:t>How it works</w:t>
        </w:r>
        <w:r>
          <w:rPr>
            <w:noProof/>
            <w:webHidden/>
          </w:rPr>
          <w:tab/>
        </w:r>
        <w:r>
          <w:rPr>
            <w:noProof/>
            <w:webHidden/>
          </w:rPr>
          <w:fldChar w:fldCharType="begin"/>
        </w:r>
        <w:r>
          <w:rPr>
            <w:noProof/>
            <w:webHidden/>
          </w:rPr>
          <w:instrText xml:space="preserve"> PAGEREF _Toc68685951 \h </w:instrText>
        </w:r>
        <w:r>
          <w:rPr>
            <w:noProof/>
            <w:webHidden/>
          </w:rPr>
        </w:r>
        <w:r>
          <w:rPr>
            <w:noProof/>
            <w:webHidden/>
          </w:rPr>
          <w:fldChar w:fldCharType="separate"/>
        </w:r>
        <w:r>
          <w:rPr>
            <w:noProof/>
            <w:webHidden/>
          </w:rPr>
          <w:t>220</w:t>
        </w:r>
        <w:r>
          <w:rPr>
            <w:noProof/>
            <w:webHidden/>
          </w:rPr>
          <w:fldChar w:fldCharType="end"/>
        </w:r>
      </w:hyperlink>
    </w:p>
    <w:p w14:paraId="5D0EF3BC" w14:textId="6A277F41" w:rsidR="005A1BE7" w:rsidRDefault="005A1BE7">
      <w:pPr>
        <w:pStyle w:val="Verzeichnis3"/>
        <w:tabs>
          <w:tab w:val="left" w:pos="1400"/>
          <w:tab w:val="right" w:leader="dot" w:pos="9629"/>
        </w:tabs>
        <w:rPr>
          <w:rFonts w:asciiTheme="minorHAnsi" w:eastAsiaTheme="minorEastAsia" w:hAnsiTheme="minorHAnsi"/>
          <w:noProof/>
          <w:lang w:val="de-DE" w:eastAsia="de-DE"/>
        </w:rPr>
      </w:pPr>
      <w:hyperlink w:anchor="_Toc68685952" w:history="1">
        <w:r w:rsidRPr="00866CDC">
          <w:rPr>
            <w:rStyle w:val="Hyperlink"/>
            <w:noProof/>
            <w:lang w:val="en-US"/>
          </w:rPr>
          <w:t>6.14.2</w:t>
        </w:r>
        <w:r>
          <w:rPr>
            <w:rFonts w:asciiTheme="minorHAnsi" w:eastAsiaTheme="minorEastAsia" w:hAnsiTheme="minorHAnsi"/>
            <w:noProof/>
            <w:lang w:val="de-DE" w:eastAsia="de-DE"/>
          </w:rPr>
          <w:tab/>
        </w:r>
        <w:r w:rsidRPr="00866CDC">
          <w:rPr>
            <w:rStyle w:val="Hyperlink"/>
            <w:noProof/>
            <w:lang w:val="en-US"/>
          </w:rPr>
          <w:t>How to integrate ‘remote HMI on web’ into a project</w:t>
        </w:r>
        <w:r>
          <w:rPr>
            <w:noProof/>
            <w:webHidden/>
          </w:rPr>
          <w:tab/>
        </w:r>
        <w:r>
          <w:rPr>
            <w:noProof/>
            <w:webHidden/>
          </w:rPr>
          <w:fldChar w:fldCharType="begin"/>
        </w:r>
        <w:r>
          <w:rPr>
            <w:noProof/>
            <w:webHidden/>
          </w:rPr>
          <w:instrText xml:space="preserve"> PAGEREF _Toc68685952 \h </w:instrText>
        </w:r>
        <w:r>
          <w:rPr>
            <w:noProof/>
            <w:webHidden/>
          </w:rPr>
        </w:r>
        <w:r>
          <w:rPr>
            <w:noProof/>
            <w:webHidden/>
          </w:rPr>
          <w:fldChar w:fldCharType="separate"/>
        </w:r>
        <w:r>
          <w:rPr>
            <w:noProof/>
            <w:webHidden/>
          </w:rPr>
          <w:t>223</w:t>
        </w:r>
        <w:r>
          <w:rPr>
            <w:noProof/>
            <w:webHidden/>
          </w:rPr>
          <w:fldChar w:fldCharType="end"/>
        </w:r>
      </w:hyperlink>
    </w:p>
    <w:p w14:paraId="21A96364" w14:textId="104EDCA2"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953" w:history="1">
        <w:r w:rsidRPr="00866CDC">
          <w:rPr>
            <w:rStyle w:val="Hyperlink"/>
            <w:noProof/>
            <w:lang w:val="en-US"/>
          </w:rPr>
          <w:t>7</w:t>
        </w:r>
        <w:r>
          <w:rPr>
            <w:rFonts w:asciiTheme="minorHAnsi" w:eastAsiaTheme="minorEastAsia" w:hAnsiTheme="minorHAnsi"/>
            <w:noProof/>
            <w:lang w:val="de-DE" w:eastAsia="de-DE"/>
          </w:rPr>
          <w:tab/>
        </w:r>
        <w:r w:rsidRPr="00866CDC">
          <w:rPr>
            <w:rStyle w:val="Hyperlink"/>
            <w:noProof/>
            <w:lang w:val="en-US"/>
          </w:rPr>
          <w:t>Troubleshooting</w:t>
        </w:r>
        <w:r>
          <w:rPr>
            <w:noProof/>
            <w:webHidden/>
          </w:rPr>
          <w:tab/>
        </w:r>
        <w:r>
          <w:rPr>
            <w:noProof/>
            <w:webHidden/>
          </w:rPr>
          <w:fldChar w:fldCharType="begin"/>
        </w:r>
        <w:r>
          <w:rPr>
            <w:noProof/>
            <w:webHidden/>
          </w:rPr>
          <w:instrText xml:space="preserve"> PAGEREF _Toc68685953 \h </w:instrText>
        </w:r>
        <w:r>
          <w:rPr>
            <w:noProof/>
            <w:webHidden/>
          </w:rPr>
        </w:r>
        <w:r>
          <w:rPr>
            <w:noProof/>
            <w:webHidden/>
          </w:rPr>
          <w:fldChar w:fldCharType="separate"/>
        </w:r>
        <w:r>
          <w:rPr>
            <w:noProof/>
            <w:webHidden/>
          </w:rPr>
          <w:t>224</w:t>
        </w:r>
        <w:r>
          <w:rPr>
            <w:noProof/>
            <w:webHidden/>
          </w:rPr>
          <w:fldChar w:fldCharType="end"/>
        </w:r>
      </w:hyperlink>
    </w:p>
    <w:p w14:paraId="7A56C2F9" w14:textId="210EBE44"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54" w:history="1">
        <w:r w:rsidRPr="00866CDC">
          <w:rPr>
            <w:rStyle w:val="Hyperlink"/>
            <w:noProof/>
            <w:lang w:val="en-US"/>
          </w:rPr>
          <w:t>7.1</w:t>
        </w:r>
        <w:r>
          <w:rPr>
            <w:rFonts w:asciiTheme="minorHAnsi" w:eastAsiaTheme="minorEastAsia" w:hAnsiTheme="minorHAnsi"/>
            <w:noProof/>
            <w:lang w:val="de-DE" w:eastAsia="de-DE"/>
          </w:rPr>
          <w:tab/>
        </w:r>
        <w:r w:rsidRPr="00866CDC">
          <w:rPr>
            <w:rStyle w:val="Hyperlink"/>
            <w:noProof/>
            <w:lang w:val="en-US"/>
          </w:rPr>
          <w:t>Licensing Issues</w:t>
        </w:r>
        <w:r>
          <w:rPr>
            <w:noProof/>
            <w:webHidden/>
          </w:rPr>
          <w:tab/>
        </w:r>
        <w:r>
          <w:rPr>
            <w:noProof/>
            <w:webHidden/>
          </w:rPr>
          <w:fldChar w:fldCharType="begin"/>
        </w:r>
        <w:r>
          <w:rPr>
            <w:noProof/>
            <w:webHidden/>
          </w:rPr>
          <w:instrText xml:space="preserve"> PAGEREF _Toc68685954 \h </w:instrText>
        </w:r>
        <w:r>
          <w:rPr>
            <w:noProof/>
            <w:webHidden/>
          </w:rPr>
        </w:r>
        <w:r>
          <w:rPr>
            <w:noProof/>
            <w:webHidden/>
          </w:rPr>
          <w:fldChar w:fldCharType="separate"/>
        </w:r>
        <w:r>
          <w:rPr>
            <w:noProof/>
            <w:webHidden/>
          </w:rPr>
          <w:t>224</w:t>
        </w:r>
        <w:r>
          <w:rPr>
            <w:noProof/>
            <w:webHidden/>
          </w:rPr>
          <w:fldChar w:fldCharType="end"/>
        </w:r>
      </w:hyperlink>
    </w:p>
    <w:p w14:paraId="6D82CDE1" w14:textId="71BF50C0"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55" w:history="1">
        <w:r w:rsidRPr="00866CDC">
          <w:rPr>
            <w:rStyle w:val="Hyperlink"/>
            <w:noProof/>
            <w:lang w:val="en-US"/>
          </w:rPr>
          <w:t>7.1.1</w:t>
        </w:r>
        <w:r>
          <w:rPr>
            <w:rFonts w:asciiTheme="minorHAnsi" w:eastAsiaTheme="minorEastAsia" w:hAnsiTheme="minorHAnsi"/>
            <w:noProof/>
            <w:lang w:val="de-DE" w:eastAsia="de-DE"/>
          </w:rPr>
          <w:tab/>
        </w:r>
        <w:r w:rsidRPr="00866CDC">
          <w:rPr>
            <w:rStyle w:val="Hyperlink"/>
            <w:noProof/>
            <w:lang w:val="en-US"/>
          </w:rPr>
          <w:t>No license file available. The program will be aborted. Please contact your dealer.</w:t>
        </w:r>
        <w:r>
          <w:rPr>
            <w:noProof/>
            <w:webHidden/>
          </w:rPr>
          <w:tab/>
        </w:r>
        <w:r>
          <w:rPr>
            <w:noProof/>
            <w:webHidden/>
          </w:rPr>
          <w:fldChar w:fldCharType="begin"/>
        </w:r>
        <w:r>
          <w:rPr>
            <w:noProof/>
            <w:webHidden/>
          </w:rPr>
          <w:instrText xml:space="preserve"> PAGEREF _Toc68685955 \h </w:instrText>
        </w:r>
        <w:r>
          <w:rPr>
            <w:noProof/>
            <w:webHidden/>
          </w:rPr>
        </w:r>
        <w:r>
          <w:rPr>
            <w:noProof/>
            <w:webHidden/>
          </w:rPr>
          <w:fldChar w:fldCharType="separate"/>
        </w:r>
        <w:r>
          <w:rPr>
            <w:noProof/>
            <w:webHidden/>
          </w:rPr>
          <w:t>224</w:t>
        </w:r>
        <w:r>
          <w:rPr>
            <w:noProof/>
            <w:webHidden/>
          </w:rPr>
          <w:fldChar w:fldCharType="end"/>
        </w:r>
      </w:hyperlink>
    </w:p>
    <w:p w14:paraId="4E2121A8" w14:textId="67DF3A76"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56" w:history="1">
        <w:r w:rsidRPr="00866CDC">
          <w:rPr>
            <w:rStyle w:val="Hyperlink"/>
            <w:noProof/>
            <w:lang w:val="en-US"/>
          </w:rPr>
          <w:t>7.1.2</w:t>
        </w:r>
        <w:r>
          <w:rPr>
            <w:rFonts w:asciiTheme="minorHAnsi" w:eastAsiaTheme="minorEastAsia" w:hAnsiTheme="minorHAnsi"/>
            <w:noProof/>
            <w:lang w:val="de-DE" w:eastAsia="de-DE"/>
          </w:rPr>
          <w:tab/>
        </w:r>
        <w:r w:rsidRPr="00866CDC">
          <w:rPr>
            <w:rStyle w:val="Hyperlink"/>
            <w:noProof/>
            <w:lang w:val="en-US"/>
          </w:rPr>
          <w:t>License not sufficient. The program will be aborted.</w:t>
        </w:r>
        <w:r>
          <w:rPr>
            <w:noProof/>
            <w:webHidden/>
          </w:rPr>
          <w:tab/>
        </w:r>
        <w:r>
          <w:rPr>
            <w:noProof/>
            <w:webHidden/>
          </w:rPr>
          <w:fldChar w:fldCharType="begin"/>
        </w:r>
        <w:r>
          <w:rPr>
            <w:noProof/>
            <w:webHidden/>
          </w:rPr>
          <w:instrText xml:space="preserve"> PAGEREF _Toc68685956 \h </w:instrText>
        </w:r>
        <w:r>
          <w:rPr>
            <w:noProof/>
            <w:webHidden/>
          </w:rPr>
        </w:r>
        <w:r>
          <w:rPr>
            <w:noProof/>
            <w:webHidden/>
          </w:rPr>
          <w:fldChar w:fldCharType="separate"/>
        </w:r>
        <w:r>
          <w:rPr>
            <w:noProof/>
            <w:webHidden/>
          </w:rPr>
          <w:t>224</w:t>
        </w:r>
        <w:r>
          <w:rPr>
            <w:noProof/>
            <w:webHidden/>
          </w:rPr>
          <w:fldChar w:fldCharType="end"/>
        </w:r>
      </w:hyperlink>
    </w:p>
    <w:p w14:paraId="6814F9AE" w14:textId="20C4F513"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57" w:history="1">
        <w:r w:rsidRPr="00866CDC">
          <w:rPr>
            <w:rStyle w:val="Hyperlink"/>
            <w:noProof/>
            <w:lang w:val="en-US"/>
          </w:rPr>
          <w:t>7.1.3</w:t>
        </w:r>
        <w:r>
          <w:rPr>
            <w:rFonts w:asciiTheme="minorHAnsi" w:eastAsiaTheme="minorEastAsia" w:hAnsiTheme="minorHAnsi"/>
            <w:noProof/>
            <w:lang w:val="de-DE" w:eastAsia="de-DE"/>
          </w:rPr>
          <w:tab/>
        </w:r>
        <w:r w:rsidRPr="00866CDC">
          <w:rPr>
            <w:rStyle w:val="Hyperlink"/>
            <w:noProof/>
            <w:lang w:val="en-US"/>
          </w:rPr>
          <w:t>License file corrupted</w:t>
        </w:r>
        <w:r>
          <w:rPr>
            <w:noProof/>
            <w:webHidden/>
          </w:rPr>
          <w:tab/>
        </w:r>
        <w:r>
          <w:rPr>
            <w:noProof/>
            <w:webHidden/>
          </w:rPr>
          <w:fldChar w:fldCharType="begin"/>
        </w:r>
        <w:r>
          <w:rPr>
            <w:noProof/>
            <w:webHidden/>
          </w:rPr>
          <w:instrText xml:space="preserve"> PAGEREF _Toc68685957 \h </w:instrText>
        </w:r>
        <w:r>
          <w:rPr>
            <w:noProof/>
            <w:webHidden/>
          </w:rPr>
        </w:r>
        <w:r>
          <w:rPr>
            <w:noProof/>
            <w:webHidden/>
          </w:rPr>
          <w:fldChar w:fldCharType="separate"/>
        </w:r>
        <w:r>
          <w:rPr>
            <w:noProof/>
            <w:webHidden/>
          </w:rPr>
          <w:t>225</w:t>
        </w:r>
        <w:r>
          <w:rPr>
            <w:noProof/>
            <w:webHidden/>
          </w:rPr>
          <w:fldChar w:fldCharType="end"/>
        </w:r>
      </w:hyperlink>
    </w:p>
    <w:p w14:paraId="07BB6547" w14:textId="2D704F84"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58" w:history="1">
        <w:r w:rsidRPr="00866CDC">
          <w:rPr>
            <w:rStyle w:val="Hyperlink"/>
            <w:noProof/>
            <w:lang w:val="en-US"/>
          </w:rPr>
          <w:t>7.2</w:t>
        </w:r>
        <w:r>
          <w:rPr>
            <w:rFonts w:asciiTheme="minorHAnsi" w:eastAsiaTheme="minorEastAsia" w:hAnsiTheme="minorHAnsi"/>
            <w:noProof/>
            <w:lang w:val="de-DE" w:eastAsia="de-DE"/>
          </w:rPr>
          <w:tab/>
        </w:r>
        <w:r w:rsidRPr="00866CDC">
          <w:rPr>
            <w:rStyle w:val="Hyperlink"/>
            <w:noProof/>
            <w:lang w:val="en-US"/>
          </w:rPr>
          <w:t>Runtime errors</w:t>
        </w:r>
        <w:r>
          <w:rPr>
            <w:noProof/>
            <w:webHidden/>
          </w:rPr>
          <w:tab/>
        </w:r>
        <w:r>
          <w:rPr>
            <w:noProof/>
            <w:webHidden/>
          </w:rPr>
          <w:fldChar w:fldCharType="begin"/>
        </w:r>
        <w:r>
          <w:rPr>
            <w:noProof/>
            <w:webHidden/>
          </w:rPr>
          <w:instrText xml:space="preserve"> PAGEREF _Toc68685958 \h </w:instrText>
        </w:r>
        <w:r>
          <w:rPr>
            <w:noProof/>
            <w:webHidden/>
          </w:rPr>
        </w:r>
        <w:r>
          <w:rPr>
            <w:noProof/>
            <w:webHidden/>
          </w:rPr>
          <w:fldChar w:fldCharType="separate"/>
        </w:r>
        <w:r>
          <w:rPr>
            <w:noProof/>
            <w:webHidden/>
          </w:rPr>
          <w:t>225</w:t>
        </w:r>
        <w:r>
          <w:rPr>
            <w:noProof/>
            <w:webHidden/>
          </w:rPr>
          <w:fldChar w:fldCharType="end"/>
        </w:r>
      </w:hyperlink>
    </w:p>
    <w:p w14:paraId="3B28F8D6" w14:textId="529B6D63"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59" w:history="1">
        <w:r w:rsidRPr="00866CDC">
          <w:rPr>
            <w:rStyle w:val="Hyperlink"/>
            <w:noProof/>
            <w:lang w:val="en-US"/>
          </w:rPr>
          <w:t>7.2.1</w:t>
        </w:r>
        <w:r>
          <w:rPr>
            <w:rFonts w:asciiTheme="minorHAnsi" w:eastAsiaTheme="minorEastAsia" w:hAnsiTheme="minorHAnsi"/>
            <w:noProof/>
            <w:lang w:val="de-DE" w:eastAsia="de-DE"/>
          </w:rPr>
          <w:tab/>
        </w:r>
        <w:r w:rsidRPr="00866CDC">
          <w:rPr>
            <w:rStyle w:val="Hyperlink"/>
            <w:noProof/>
            <w:lang w:val="en-US"/>
          </w:rPr>
          <w:t>Runtime Error Messages</w:t>
        </w:r>
        <w:r>
          <w:rPr>
            <w:noProof/>
            <w:webHidden/>
          </w:rPr>
          <w:tab/>
        </w:r>
        <w:r>
          <w:rPr>
            <w:noProof/>
            <w:webHidden/>
          </w:rPr>
          <w:fldChar w:fldCharType="begin"/>
        </w:r>
        <w:r>
          <w:rPr>
            <w:noProof/>
            <w:webHidden/>
          </w:rPr>
          <w:instrText xml:space="preserve"> PAGEREF _Toc68685959 \h </w:instrText>
        </w:r>
        <w:r>
          <w:rPr>
            <w:noProof/>
            <w:webHidden/>
          </w:rPr>
        </w:r>
        <w:r>
          <w:rPr>
            <w:noProof/>
            <w:webHidden/>
          </w:rPr>
          <w:fldChar w:fldCharType="separate"/>
        </w:r>
        <w:r>
          <w:rPr>
            <w:noProof/>
            <w:webHidden/>
          </w:rPr>
          <w:t>225</w:t>
        </w:r>
        <w:r>
          <w:rPr>
            <w:noProof/>
            <w:webHidden/>
          </w:rPr>
          <w:fldChar w:fldCharType="end"/>
        </w:r>
      </w:hyperlink>
    </w:p>
    <w:p w14:paraId="2DDEEB61" w14:textId="01A6F6A1"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60" w:history="1">
        <w:r w:rsidRPr="00866CDC">
          <w:rPr>
            <w:rStyle w:val="Hyperlink"/>
            <w:noProof/>
            <w:lang w:val="en-US"/>
          </w:rPr>
          <w:t>7.2.2</w:t>
        </w:r>
        <w:r>
          <w:rPr>
            <w:rFonts w:asciiTheme="minorHAnsi" w:eastAsiaTheme="minorEastAsia" w:hAnsiTheme="minorHAnsi"/>
            <w:noProof/>
            <w:lang w:val="de-DE" w:eastAsia="de-DE"/>
          </w:rPr>
          <w:tab/>
        </w:r>
        <w:r w:rsidRPr="00866CDC">
          <w:rPr>
            <w:rStyle w:val="Hyperlink"/>
            <w:noProof/>
            <w:lang w:val="en-US"/>
          </w:rPr>
          <w:t>Buffer too small – Enlarge RD_DISPCMD_BUFSIZE</w:t>
        </w:r>
        <w:r>
          <w:rPr>
            <w:noProof/>
            <w:webHidden/>
          </w:rPr>
          <w:tab/>
        </w:r>
        <w:r>
          <w:rPr>
            <w:noProof/>
            <w:webHidden/>
          </w:rPr>
          <w:fldChar w:fldCharType="begin"/>
        </w:r>
        <w:r>
          <w:rPr>
            <w:noProof/>
            <w:webHidden/>
          </w:rPr>
          <w:instrText xml:space="preserve"> PAGEREF _Toc68685960 \h </w:instrText>
        </w:r>
        <w:r>
          <w:rPr>
            <w:noProof/>
            <w:webHidden/>
          </w:rPr>
        </w:r>
        <w:r>
          <w:rPr>
            <w:noProof/>
            <w:webHidden/>
          </w:rPr>
          <w:fldChar w:fldCharType="separate"/>
        </w:r>
        <w:r>
          <w:rPr>
            <w:noProof/>
            <w:webHidden/>
          </w:rPr>
          <w:t>230</w:t>
        </w:r>
        <w:r>
          <w:rPr>
            <w:noProof/>
            <w:webHidden/>
          </w:rPr>
          <w:fldChar w:fldCharType="end"/>
        </w:r>
      </w:hyperlink>
    </w:p>
    <w:p w14:paraId="5BF8C692" w14:textId="07B3ACC1"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61" w:history="1">
        <w:r w:rsidRPr="00866CDC">
          <w:rPr>
            <w:rStyle w:val="Hyperlink"/>
            <w:noProof/>
            <w:lang w:val="en-US"/>
          </w:rPr>
          <w:t>7.3</w:t>
        </w:r>
        <w:r>
          <w:rPr>
            <w:rFonts w:asciiTheme="minorHAnsi" w:eastAsiaTheme="minorEastAsia" w:hAnsiTheme="minorHAnsi"/>
            <w:noProof/>
            <w:lang w:val="de-DE" w:eastAsia="de-DE"/>
          </w:rPr>
          <w:tab/>
        </w:r>
        <w:r w:rsidRPr="00866CDC">
          <w:rPr>
            <w:rStyle w:val="Hyperlink"/>
            <w:noProof/>
            <w:lang w:val="en-US"/>
          </w:rPr>
          <w:t>Visualizing global C-Variables</w:t>
        </w:r>
        <w:r>
          <w:rPr>
            <w:noProof/>
            <w:webHidden/>
          </w:rPr>
          <w:tab/>
        </w:r>
        <w:r>
          <w:rPr>
            <w:noProof/>
            <w:webHidden/>
          </w:rPr>
          <w:fldChar w:fldCharType="begin"/>
        </w:r>
        <w:r>
          <w:rPr>
            <w:noProof/>
            <w:webHidden/>
          </w:rPr>
          <w:instrText xml:space="preserve"> PAGEREF _Toc68685961 \h </w:instrText>
        </w:r>
        <w:r>
          <w:rPr>
            <w:noProof/>
            <w:webHidden/>
          </w:rPr>
        </w:r>
        <w:r>
          <w:rPr>
            <w:noProof/>
            <w:webHidden/>
          </w:rPr>
          <w:fldChar w:fldCharType="separate"/>
        </w:r>
        <w:r>
          <w:rPr>
            <w:noProof/>
            <w:webHidden/>
          </w:rPr>
          <w:t>230</w:t>
        </w:r>
        <w:r>
          <w:rPr>
            <w:noProof/>
            <w:webHidden/>
          </w:rPr>
          <w:fldChar w:fldCharType="end"/>
        </w:r>
      </w:hyperlink>
    </w:p>
    <w:p w14:paraId="71E6C32D" w14:textId="2C3DC94A" w:rsidR="005A1BE7" w:rsidRDefault="005A1BE7">
      <w:pPr>
        <w:pStyle w:val="Verzeichnis1"/>
        <w:tabs>
          <w:tab w:val="left" w:pos="440"/>
          <w:tab w:val="right" w:leader="dot" w:pos="9629"/>
        </w:tabs>
        <w:rPr>
          <w:rFonts w:asciiTheme="minorHAnsi" w:eastAsiaTheme="minorEastAsia" w:hAnsiTheme="minorHAnsi"/>
          <w:noProof/>
          <w:lang w:val="de-DE" w:eastAsia="de-DE"/>
        </w:rPr>
      </w:pPr>
      <w:hyperlink w:anchor="_Toc68685962" w:history="1">
        <w:r w:rsidRPr="00866CDC">
          <w:rPr>
            <w:rStyle w:val="Hyperlink"/>
            <w:noProof/>
            <w:lang w:val="en-US"/>
          </w:rPr>
          <w:t>8</w:t>
        </w:r>
        <w:r>
          <w:rPr>
            <w:rFonts w:asciiTheme="minorHAnsi" w:eastAsiaTheme="minorEastAsia" w:hAnsiTheme="minorHAnsi"/>
            <w:noProof/>
            <w:lang w:val="de-DE" w:eastAsia="de-DE"/>
          </w:rPr>
          <w:tab/>
        </w:r>
        <w:r w:rsidRPr="00866CDC">
          <w:rPr>
            <w:rStyle w:val="Hyperlink"/>
            <w:noProof/>
            <w:lang w:val="en-US"/>
          </w:rPr>
          <w:t>Appendix</w:t>
        </w:r>
        <w:r>
          <w:rPr>
            <w:noProof/>
            <w:webHidden/>
          </w:rPr>
          <w:tab/>
        </w:r>
        <w:r>
          <w:rPr>
            <w:noProof/>
            <w:webHidden/>
          </w:rPr>
          <w:fldChar w:fldCharType="begin"/>
        </w:r>
        <w:r>
          <w:rPr>
            <w:noProof/>
            <w:webHidden/>
          </w:rPr>
          <w:instrText xml:space="preserve"> PAGEREF _Toc68685962 \h </w:instrText>
        </w:r>
        <w:r>
          <w:rPr>
            <w:noProof/>
            <w:webHidden/>
          </w:rPr>
        </w:r>
        <w:r>
          <w:rPr>
            <w:noProof/>
            <w:webHidden/>
          </w:rPr>
          <w:fldChar w:fldCharType="separate"/>
        </w:r>
        <w:r>
          <w:rPr>
            <w:noProof/>
            <w:webHidden/>
          </w:rPr>
          <w:t>232</w:t>
        </w:r>
        <w:r>
          <w:rPr>
            <w:noProof/>
            <w:webHidden/>
          </w:rPr>
          <w:fldChar w:fldCharType="end"/>
        </w:r>
      </w:hyperlink>
    </w:p>
    <w:p w14:paraId="3CDA8404" w14:textId="4E20F162"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63" w:history="1">
        <w:r w:rsidRPr="00866CDC">
          <w:rPr>
            <w:rStyle w:val="Hyperlink"/>
            <w:noProof/>
            <w:lang w:val="en-US"/>
          </w:rPr>
          <w:t>8.1</w:t>
        </w:r>
        <w:r>
          <w:rPr>
            <w:rFonts w:asciiTheme="minorHAnsi" w:eastAsiaTheme="minorEastAsia" w:hAnsiTheme="minorHAnsi"/>
            <w:noProof/>
            <w:lang w:val="de-DE" w:eastAsia="de-DE"/>
          </w:rPr>
          <w:tab/>
        </w:r>
        <w:r w:rsidRPr="00866CDC">
          <w:rPr>
            <w:rStyle w:val="Hyperlink"/>
            <w:noProof/>
            <w:lang w:val="en-US"/>
          </w:rPr>
          <w:t>Key Values</w:t>
        </w:r>
        <w:r>
          <w:rPr>
            <w:noProof/>
            <w:webHidden/>
          </w:rPr>
          <w:tab/>
        </w:r>
        <w:r>
          <w:rPr>
            <w:noProof/>
            <w:webHidden/>
          </w:rPr>
          <w:fldChar w:fldCharType="begin"/>
        </w:r>
        <w:r>
          <w:rPr>
            <w:noProof/>
            <w:webHidden/>
          </w:rPr>
          <w:instrText xml:space="preserve"> PAGEREF _Toc68685963 \h </w:instrText>
        </w:r>
        <w:r>
          <w:rPr>
            <w:noProof/>
            <w:webHidden/>
          </w:rPr>
        </w:r>
        <w:r>
          <w:rPr>
            <w:noProof/>
            <w:webHidden/>
          </w:rPr>
          <w:fldChar w:fldCharType="separate"/>
        </w:r>
        <w:r>
          <w:rPr>
            <w:noProof/>
            <w:webHidden/>
          </w:rPr>
          <w:t>232</w:t>
        </w:r>
        <w:r>
          <w:rPr>
            <w:noProof/>
            <w:webHidden/>
          </w:rPr>
          <w:fldChar w:fldCharType="end"/>
        </w:r>
      </w:hyperlink>
    </w:p>
    <w:p w14:paraId="2607723C" w14:textId="040DB56A"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64" w:history="1">
        <w:r w:rsidRPr="00866CDC">
          <w:rPr>
            <w:rStyle w:val="Hyperlink"/>
            <w:noProof/>
            <w:lang w:val="en-US"/>
          </w:rPr>
          <w:t>8.1.1</w:t>
        </w:r>
        <w:r>
          <w:rPr>
            <w:rFonts w:asciiTheme="minorHAnsi" w:eastAsiaTheme="minorEastAsia" w:hAnsiTheme="minorHAnsi"/>
            <w:noProof/>
            <w:lang w:val="de-DE" w:eastAsia="de-DE"/>
          </w:rPr>
          <w:tab/>
        </w:r>
        <w:r w:rsidRPr="00866CDC">
          <w:rPr>
            <w:rStyle w:val="Hyperlink"/>
            <w:noProof/>
            <w:lang w:val="en-US"/>
          </w:rPr>
          <w:t>Most Commonly Used Keys</w:t>
        </w:r>
        <w:r>
          <w:rPr>
            <w:noProof/>
            <w:webHidden/>
          </w:rPr>
          <w:tab/>
        </w:r>
        <w:r>
          <w:rPr>
            <w:noProof/>
            <w:webHidden/>
          </w:rPr>
          <w:fldChar w:fldCharType="begin"/>
        </w:r>
        <w:r>
          <w:rPr>
            <w:noProof/>
            <w:webHidden/>
          </w:rPr>
          <w:instrText xml:space="preserve"> PAGEREF _Toc68685964 \h </w:instrText>
        </w:r>
        <w:r>
          <w:rPr>
            <w:noProof/>
            <w:webHidden/>
          </w:rPr>
        </w:r>
        <w:r>
          <w:rPr>
            <w:noProof/>
            <w:webHidden/>
          </w:rPr>
          <w:fldChar w:fldCharType="separate"/>
        </w:r>
        <w:r>
          <w:rPr>
            <w:noProof/>
            <w:webHidden/>
          </w:rPr>
          <w:t>232</w:t>
        </w:r>
        <w:r>
          <w:rPr>
            <w:noProof/>
            <w:webHidden/>
          </w:rPr>
          <w:fldChar w:fldCharType="end"/>
        </w:r>
      </w:hyperlink>
    </w:p>
    <w:p w14:paraId="06B6270A" w14:textId="0C8C8269"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65" w:history="1">
        <w:r w:rsidRPr="00866CDC">
          <w:rPr>
            <w:rStyle w:val="Hyperlink"/>
            <w:noProof/>
            <w:lang w:val="en-US"/>
          </w:rPr>
          <w:t>8.1.2</w:t>
        </w:r>
        <w:r>
          <w:rPr>
            <w:rFonts w:asciiTheme="minorHAnsi" w:eastAsiaTheme="minorEastAsia" w:hAnsiTheme="minorHAnsi"/>
            <w:noProof/>
            <w:lang w:val="de-DE" w:eastAsia="de-DE"/>
          </w:rPr>
          <w:tab/>
        </w:r>
        <w:r w:rsidRPr="00866CDC">
          <w:rPr>
            <w:rStyle w:val="Hyperlink"/>
            <w:noProof/>
            <w:lang w:val="en-US"/>
          </w:rPr>
          <w:t>Other Keys</w:t>
        </w:r>
        <w:r>
          <w:rPr>
            <w:noProof/>
            <w:webHidden/>
          </w:rPr>
          <w:tab/>
        </w:r>
        <w:r>
          <w:rPr>
            <w:noProof/>
            <w:webHidden/>
          </w:rPr>
          <w:fldChar w:fldCharType="begin"/>
        </w:r>
        <w:r>
          <w:rPr>
            <w:noProof/>
            <w:webHidden/>
          </w:rPr>
          <w:instrText xml:space="preserve"> PAGEREF _Toc68685965 \h </w:instrText>
        </w:r>
        <w:r>
          <w:rPr>
            <w:noProof/>
            <w:webHidden/>
          </w:rPr>
        </w:r>
        <w:r>
          <w:rPr>
            <w:noProof/>
            <w:webHidden/>
          </w:rPr>
          <w:fldChar w:fldCharType="separate"/>
        </w:r>
        <w:r>
          <w:rPr>
            <w:noProof/>
            <w:webHidden/>
          </w:rPr>
          <w:t>232</w:t>
        </w:r>
        <w:r>
          <w:rPr>
            <w:noProof/>
            <w:webHidden/>
          </w:rPr>
          <w:fldChar w:fldCharType="end"/>
        </w:r>
      </w:hyperlink>
    </w:p>
    <w:p w14:paraId="150469CD" w14:textId="416188E2"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66" w:history="1">
        <w:r w:rsidRPr="00866CDC">
          <w:rPr>
            <w:rStyle w:val="Hyperlink"/>
            <w:noProof/>
            <w:lang w:val="en-US"/>
          </w:rPr>
          <w:t>8.2</w:t>
        </w:r>
        <w:r>
          <w:rPr>
            <w:rFonts w:asciiTheme="minorHAnsi" w:eastAsiaTheme="minorEastAsia" w:hAnsiTheme="minorHAnsi"/>
            <w:noProof/>
            <w:lang w:val="de-DE" w:eastAsia="de-DE"/>
          </w:rPr>
          <w:tab/>
        </w:r>
        <w:r w:rsidRPr="00866CDC">
          <w:rPr>
            <w:rStyle w:val="Hyperlink"/>
            <w:noProof/>
            <w:lang w:val="en-US"/>
          </w:rPr>
          <w:t>Element Attributes</w:t>
        </w:r>
        <w:r>
          <w:rPr>
            <w:noProof/>
            <w:webHidden/>
          </w:rPr>
          <w:tab/>
        </w:r>
        <w:r>
          <w:rPr>
            <w:noProof/>
            <w:webHidden/>
          </w:rPr>
          <w:fldChar w:fldCharType="begin"/>
        </w:r>
        <w:r>
          <w:rPr>
            <w:noProof/>
            <w:webHidden/>
          </w:rPr>
          <w:instrText xml:space="preserve"> PAGEREF _Toc68685966 \h </w:instrText>
        </w:r>
        <w:r>
          <w:rPr>
            <w:noProof/>
            <w:webHidden/>
          </w:rPr>
        </w:r>
        <w:r>
          <w:rPr>
            <w:noProof/>
            <w:webHidden/>
          </w:rPr>
          <w:fldChar w:fldCharType="separate"/>
        </w:r>
        <w:r>
          <w:rPr>
            <w:noProof/>
            <w:webHidden/>
          </w:rPr>
          <w:t>235</w:t>
        </w:r>
        <w:r>
          <w:rPr>
            <w:noProof/>
            <w:webHidden/>
          </w:rPr>
          <w:fldChar w:fldCharType="end"/>
        </w:r>
      </w:hyperlink>
    </w:p>
    <w:p w14:paraId="655B95AB" w14:textId="3794862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67" w:history="1">
        <w:r w:rsidRPr="00866CDC">
          <w:rPr>
            <w:rStyle w:val="Hyperlink"/>
            <w:noProof/>
            <w:lang w:val="en-US"/>
          </w:rPr>
          <w:t>8.2.1</w:t>
        </w:r>
        <w:r>
          <w:rPr>
            <w:rFonts w:asciiTheme="minorHAnsi" w:eastAsiaTheme="minorEastAsia" w:hAnsiTheme="minorHAnsi"/>
            <w:noProof/>
            <w:lang w:val="de-DE" w:eastAsia="de-DE"/>
          </w:rPr>
          <w:tab/>
        </w:r>
        <w:r w:rsidRPr="00866CDC">
          <w:rPr>
            <w:rStyle w:val="Hyperlink"/>
            <w:noProof/>
            <w:lang w:val="en-US"/>
          </w:rPr>
          <w:t>ENUM Attributes</w:t>
        </w:r>
        <w:r>
          <w:rPr>
            <w:noProof/>
            <w:webHidden/>
          </w:rPr>
          <w:tab/>
        </w:r>
        <w:r>
          <w:rPr>
            <w:noProof/>
            <w:webHidden/>
          </w:rPr>
          <w:fldChar w:fldCharType="begin"/>
        </w:r>
        <w:r>
          <w:rPr>
            <w:noProof/>
            <w:webHidden/>
          </w:rPr>
          <w:instrText xml:space="preserve"> PAGEREF _Toc68685967 \h </w:instrText>
        </w:r>
        <w:r>
          <w:rPr>
            <w:noProof/>
            <w:webHidden/>
          </w:rPr>
        </w:r>
        <w:r>
          <w:rPr>
            <w:noProof/>
            <w:webHidden/>
          </w:rPr>
          <w:fldChar w:fldCharType="separate"/>
        </w:r>
        <w:r>
          <w:rPr>
            <w:noProof/>
            <w:webHidden/>
          </w:rPr>
          <w:t>235</w:t>
        </w:r>
        <w:r>
          <w:rPr>
            <w:noProof/>
            <w:webHidden/>
          </w:rPr>
          <w:fldChar w:fldCharType="end"/>
        </w:r>
      </w:hyperlink>
    </w:p>
    <w:p w14:paraId="0589A3CE" w14:textId="67DDE414"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68" w:history="1">
        <w:r w:rsidRPr="00866CDC">
          <w:rPr>
            <w:rStyle w:val="Hyperlink"/>
            <w:noProof/>
            <w:lang w:val="en-US"/>
          </w:rPr>
          <w:t>8.2.2</w:t>
        </w:r>
        <w:r>
          <w:rPr>
            <w:rFonts w:asciiTheme="minorHAnsi" w:eastAsiaTheme="minorEastAsia" w:hAnsiTheme="minorHAnsi"/>
            <w:noProof/>
            <w:lang w:val="de-DE" w:eastAsia="de-DE"/>
          </w:rPr>
          <w:tab/>
        </w:r>
        <w:r w:rsidRPr="00866CDC">
          <w:rPr>
            <w:rStyle w:val="Hyperlink"/>
            <w:noProof/>
            <w:lang w:val="en-US"/>
          </w:rPr>
          <w:t>EBIN Attributes</w:t>
        </w:r>
        <w:r>
          <w:rPr>
            <w:noProof/>
            <w:webHidden/>
          </w:rPr>
          <w:tab/>
        </w:r>
        <w:r>
          <w:rPr>
            <w:noProof/>
            <w:webHidden/>
          </w:rPr>
          <w:fldChar w:fldCharType="begin"/>
        </w:r>
        <w:r>
          <w:rPr>
            <w:noProof/>
            <w:webHidden/>
          </w:rPr>
          <w:instrText xml:space="preserve"> PAGEREF _Toc68685968 \h </w:instrText>
        </w:r>
        <w:r>
          <w:rPr>
            <w:noProof/>
            <w:webHidden/>
          </w:rPr>
        </w:r>
        <w:r>
          <w:rPr>
            <w:noProof/>
            <w:webHidden/>
          </w:rPr>
          <w:fldChar w:fldCharType="separate"/>
        </w:r>
        <w:r>
          <w:rPr>
            <w:noProof/>
            <w:webHidden/>
          </w:rPr>
          <w:t>236</w:t>
        </w:r>
        <w:r>
          <w:rPr>
            <w:noProof/>
            <w:webHidden/>
          </w:rPr>
          <w:fldChar w:fldCharType="end"/>
        </w:r>
      </w:hyperlink>
    </w:p>
    <w:p w14:paraId="0C5DD1C8" w14:textId="49014387"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69" w:history="1">
        <w:r w:rsidRPr="00866CDC">
          <w:rPr>
            <w:rStyle w:val="Hyperlink"/>
            <w:noProof/>
            <w:lang w:val="en-US"/>
          </w:rPr>
          <w:t>8.2.3</w:t>
        </w:r>
        <w:r>
          <w:rPr>
            <w:rFonts w:asciiTheme="minorHAnsi" w:eastAsiaTheme="minorEastAsia" w:hAnsiTheme="minorHAnsi"/>
            <w:noProof/>
            <w:lang w:val="de-DE" w:eastAsia="de-DE"/>
          </w:rPr>
          <w:tab/>
        </w:r>
        <w:r w:rsidRPr="00866CDC">
          <w:rPr>
            <w:rStyle w:val="Hyperlink"/>
            <w:noProof/>
            <w:lang w:val="en-US"/>
          </w:rPr>
          <w:t>ESTR Attributes</w:t>
        </w:r>
        <w:r>
          <w:rPr>
            <w:noProof/>
            <w:webHidden/>
          </w:rPr>
          <w:tab/>
        </w:r>
        <w:r>
          <w:rPr>
            <w:noProof/>
            <w:webHidden/>
          </w:rPr>
          <w:fldChar w:fldCharType="begin"/>
        </w:r>
        <w:r>
          <w:rPr>
            <w:noProof/>
            <w:webHidden/>
          </w:rPr>
          <w:instrText xml:space="preserve"> PAGEREF _Toc68685969 \h </w:instrText>
        </w:r>
        <w:r>
          <w:rPr>
            <w:noProof/>
            <w:webHidden/>
          </w:rPr>
        </w:r>
        <w:r>
          <w:rPr>
            <w:noProof/>
            <w:webHidden/>
          </w:rPr>
          <w:fldChar w:fldCharType="separate"/>
        </w:r>
        <w:r>
          <w:rPr>
            <w:noProof/>
            <w:webHidden/>
          </w:rPr>
          <w:t>237</w:t>
        </w:r>
        <w:r>
          <w:rPr>
            <w:noProof/>
            <w:webHidden/>
          </w:rPr>
          <w:fldChar w:fldCharType="end"/>
        </w:r>
      </w:hyperlink>
    </w:p>
    <w:p w14:paraId="0645A520" w14:textId="1AB12505"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70" w:history="1">
        <w:r w:rsidRPr="00866CDC">
          <w:rPr>
            <w:rStyle w:val="Hyperlink"/>
            <w:noProof/>
            <w:lang w:val="en-US"/>
          </w:rPr>
          <w:t>8.2.4</w:t>
        </w:r>
        <w:r>
          <w:rPr>
            <w:rFonts w:asciiTheme="minorHAnsi" w:eastAsiaTheme="minorEastAsia" w:hAnsiTheme="minorHAnsi"/>
            <w:noProof/>
            <w:lang w:val="de-DE" w:eastAsia="de-DE"/>
          </w:rPr>
          <w:tab/>
        </w:r>
        <w:r w:rsidRPr="00866CDC">
          <w:rPr>
            <w:rStyle w:val="Hyperlink"/>
            <w:noProof/>
            <w:lang w:val="en-US"/>
          </w:rPr>
          <w:t>ETIM Attributes</w:t>
        </w:r>
        <w:r>
          <w:rPr>
            <w:noProof/>
            <w:webHidden/>
          </w:rPr>
          <w:tab/>
        </w:r>
        <w:r>
          <w:rPr>
            <w:noProof/>
            <w:webHidden/>
          </w:rPr>
          <w:fldChar w:fldCharType="begin"/>
        </w:r>
        <w:r>
          <w:rPr>
            <w:noProof/>
            <w:webHidden/>
          </w:rPr>
          <w:instrText xml:space="preserve"> PAGEREF _Toc68685970 \h </w:instrText>
        </w:r>
        <w:r>
          <w:rPr>
            <w:noProof/>
            <w:webHidden/>
          </w:rPr>
        </w:r>
        <w:r>
          <w:rPr>
            <w:noProof/>
            <w:webHidden/>
          </w:rPr>
          <w:fldChar w:fldCharType="separate"/>
        </w:r>
        <w:r>
          <w:rPr>
            <w:noProof/>
            <w:webHidden/>
          </w:rPr>
          <w:t>237</w:t>
        </w:r>
        <w:r>
          <w:rPr>
            <w:noProof/>
            <w:webHidden/>
          </w:rPr>
          <w:fldChar w:fldCharType="end"/>
        </w:r>
      </w:hyperlink>
    </w:p>
    <w:p w14:paraId="38DC6A55" w14:textId="49200423"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71" w:history="1">
        <w:r w:rsidRPr="00866CDC">
          <w:rPr>
            <w:rStyle w:val="Hyperlink"/>
            <w:noProof/>
            <w:lang w:val="en-US"/>
          </w:rPr>
          <w:t>8.2.5</w:t>
        </w:r>
        <w:r>
          <w:rPr>
            <w:rFonts w:asciiTheme="minorHAnsi" w:eastAsiaTheme="minorEastAsia" w:hAnsiTheme="minorHAnsi"/>
            <w:noProof/>
            <w:lang w:val="de-DE" w:eastAsia="de-DE"/>
          </w:rPr>
          <w:tab/>
        </w:r>
        <w:r w:rsidRPr="00866CDC">
          <w:rPr>
            <w:rStyle w:val="Hyperlink"/>
            <w:noProof/>
            <w:lang w:val="en-US"/>
          </w:rPr>
          <w:t>EDAT Attributes</w:t>
        </w:r>
        <w:r>
          <w:rPr>
            <w:noProof/>
            <w:webHidden/>
          </w:rPr>
          <w:tab/>
        </w:r>
        <w:r>
          <w:rPr>
            <w:noProof/>
            <w:webHidden/>
          </w:rPr>
          <w:fldChar w:fldCharType="begin"/>
        </w:r>
        <w:r>
          <w:rPr>
            <w:noProof/>
            <w:webHidden/>
          </w:rPr>
          <w:instrText xml:space="preserve"> PAGEREF _Toc68685971 \h </w:instrText>
        </w:r>
        <w:r>
          <w:rPr>
            <w:noProof/>
            <w:webHidden/>
          </w:rPr>
        </w:r>
        <w:r>
          <w:rPr>
            <w:noProof/>
            <w:webHidden/>
          </w:rPr>
          <w:fldChar w:fldCharType="separate"/>
        </w:r>
        <w:r>
          <w:rPr>
            <w:noProof/>
            <w:webHidden/>
          </w:rPr>
          <w:t>237</w:t>
        </w:r>
        <w:r>
          <w:rPr>
            <w:noProof/>
            <w:webHidden/>
          </w:rPr>
          <w:fldChar w:fldCharType="end"/>
        </w:r>
      </w:hyperlink>
    </w:p>
    <w:p w14:paraId="7AE81112" w14:textId="2BC8D953"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72" w:history="1">
        <w:r w:rsidRPr="00866CDC">
          <w:rPr>
            <w:rStyle w:val="Hyperlink"/>
            <w:noProof/>
            <w:lang w:val="en-US"/>
          </w:rPr>
          <w:t>8.3</w:t>
        </w:r>
        <w:r>
          <w:rPr>
            <w:rFonts w:asciiTheme="minorHAnsi" w:eastAsiaTheme="minorEastAsia" w:hAnsiTheme="minorHAnsi"/>
            <w:noProof/>
            <w:lang w:val="de-DE" w:eastAsia="de-DE"/>
          </w:rPr>
          <w:tab/>
        </w:r>
        <w:r w:rsidRPr="00866CDC">
          <w:rPr>
            <w:rStyle w:val="Hyperlink"/>
            <w:noProof/>
            <w:lang w:val="en-US"/>
          </w:rPr>
          <w:t>Formats Of Text Visualizers</w:t>
        </w:r>
        <w:r>
          <w:rPr>
            <w:noProof/>
            <w:webHidden/>
          </w:rPr>
          <w:tab/>
        </w:r>
        <w:r>
          <w:rPr>
            <w:noProof/>
            <w:webHidden/>
          </w:rPr>
          <w:fldChar w:fldCharType="begin"/>
        </w:r>
        <w:r>
          <w:rPr>
            <w:noProof/>
            <w:webHidden/>
          </w:rPr>
          <w:instrText xml:space="preserve"> PAGEREF _Toc68685972 \h </w:instrText>
        </w:r>
        <w:r>
          <w:rPr>
            <w:noProof/>
            <w:webHidden/>
          </w:rPr>
        </w:r>
        <w:r>
          <w:rPr>
            <w:noProof/>
            <w:webHidden/>
          </w:rPr>
          <w:fldChar w:fldCharType="separate"/>
        </w:r>
        <w:r>
          <w:rPr>
            <w:noProof/>
            <w:webHidden/>
          </w:rPr>
          <w:t>238</w:t>
        </w:r>
        <w:r>
          <w:rPr>
            <w:noProof/>
            <w:webHidden/>
          </w:rPr>
          <w:fldChar w:fldCharType="end"/>
        </w:r>
      </w:hyperlink>
    </w:p>
    <w:p w14:paraId="33E3E9B5" w14:textId="42E955EA"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73" w:history="1">
        <w:r w:rsidRPr="00866CDC">
          <w:rPr>
            <w:rStyle w:val="Hyperlink"/>
            <w:noProof/>
            <w:lang w:val="en-US"/>
          </w:rPr>
          <w:t>8.3.1</w:t>
        </w:r>
        <w:r>
          <w:rPr>
            <w:rFonts w:asciiTheme="minorHAnsi" w:eastAsiaTheme="minorEastAsia" w:hAnsiTheme="minorHAnsi"/>
            <w:noProof/>
            <w:lang w:val="de-DE" w:eastAsia="de-DE"/>
          </w:rPr>
          <w:tab/>
        </w:r>
        <w:r w:rsidRPr="00866CDC">
          <w:rPr>
            <w:rStyle w:val="Hyperlink"/>
            <w:noProof/>
            <w:lang w:val="en-US"/>
          </w:rPr>
          <w:t>Formats Of Text Visualizers On SURFACE_VIS</w:t>
        </w:r>
        <w:r>
          <w:rPr>
            <w:noProof/>
            <w:webHidden/>
          </w:rPr>
          <w:tab/>
        </w:r>
        <w:r>
          <w:rPr>
            <w:noProof/>
            <w:webHidden/>
          </w:rPr>
          <w:fldChar w:fldCharType="begin"/>
        </w:r>
        <w:r>
          <w:rPr>
            <w:noProof/>
            <w:webHidden/>
          </w:rPr>
          <w:instrText xml:space="preserve"> PAGEREF _Toc68685973 \h </w:instrText>
        </w:r>
        <w:r>
          <w:rPr>
            <w:noProof/>
            <w:webHidden/>
          </w:rPr>
        </w:r>
        <w:r>
          <w:rPr>
            <w:noProof/>
            <w:webHidden/>
          </w:rPr>
          <w:fldChar w:fldCharType="separate"/>
        </w:r>
        <w:r>
          <w:rPr>
            <w:noProof/>
            <w:webHidden/>
          </w:rPr>
          <w:t>238</w:t>
        </w:r>
        <w:r>
          <w:rPr>
            <w:noProof/>
            <w:webHidden/>
          </w:rPr>
          <w:fldChar w:fldCharType="end"/>
        </w:r>
      </w:hyperlink>
    </w:p>
    <w:p w14:paraId="49899C7F" w14:textId="4DEA70A9" w:rsidR="005A1BE7" w:rsidRDefault="005A1BE7">
      <w:pPr>
        <w:pStyle w:val="Verzeichnis3"/>
        <w:tabs>
          <w:tab w:val="left" w:pos="1200"/>
          <w:tab w:val="right" w:leader="dot" w:pos="9629"/>
        </w:tabs>
        <w:rPr>
          <w:rFonts w:asciiTheme="minorHAnsi" w:eastAsiaTheme="minorEastAsia" w:hAnsiTheme="minorHAnsi"/>
          <w:noProof/>
          <w:lang w:val="de-DE" w:eastAsia="de-DE"/>
        </w:rPr>
      </w:pPr>
      <w:hyperlink w:anchor="_Toc68685974" w:history="1">
        <w:r w:rsidRPr="00866CDC">
          <w:rPr>
            <w:rStyle w:val="Hyperlink"/>
            <w:noProof/>
            <w:lang w:val="en-US"/>
          </w:rPr>
          <w:t>8.3.2</w:t>
        </w:r>
        <w:r>
          <w:rPr>
            <w:rFonts w:asciiTheme="minorHAnsi" w:eastAsiaTheme="minorEastAsia" w:hAnsiTheme="minorHAnsi"/>
            <w:noProof/>
            <w:lang w:val="de-DE" w:eastAsia="de-DE"/>
          </w:rPr>
          <w:tab/>
        </w:r>
        <w:r w:rsidRPr="00866CDC">
          <w:rPr>
            <w:rStyle w:val="Hyperlink"/>
            <w:noProof/>
            <w:lang w:val="en-US"/>
          </w:rPr>
          <w:t>Formats Of Text Visualizers on SURFACE_CTR</w:t>
        </w:r>
        <w:r>
          <w:rPr>
            <w:noProof/>
            <w:webHidden/>
          </w:rPr>
          <w:tab/>
        </w:r>
        <w:r>
          <w:rPr>
            <w:noProof/>
            <w:webHidden/>
          </w:rPr>
          <w:fldChar w:fldCharType="begin"/>
        </w:r>
        <w:r>
          <w:rPr>
            <w:noProof/>
            <w:webHidden/>
          </w:rPr>
          <w:instrText xml:space="preserve"> PAGEREF _Toc68685974 \h </w:instrText>
        </w:r>
        <w:r>
          <w:rPr>
            <w:noProof/>
            <w:webHidden/>
          </w:rPr>
        </w:r>
        <w:r>
          <w:rPr>
            <w:noProof/>
            <w:webHidden/>
          </w:rPr>
          <w:fldChar w:fldCharType="separate"/>
        </w:r>
        <w:r>
          <w:rPr>
            <w:noProof/>
            <w:webHidden/>
          </w:rPr>
          <w:t>239</w:t>
        </w:r>
        <w:r>
          <w:rPr>
            <w:noProof/>
            <w:webHidden/>
          </w:rPr>
          <w:fldChar w:fldCharType="end"/>
        </w:r>
      </w:hyperlink>
    </w:p>
    <w:p w14:paraId="3F458283" w14:textId="7788F441" w:rsidR="005A1BE7" w:rsidRDefault="005A1BE7">
      <w:pPr>
        <w:pStyle w:val="Verzeichnis2"/>
        <w:tabs>
          <w:tab w:val="left" w:pos="800"/>
          <w:tab w:val="right" w:leader="dot" w:pos="9629"/>
        </w:tabs>
        <w:rPr>
          <w:rFonts w:asciiTheme="minorHAnsi" w:eastAsiaTheme="minorEastAsia" w:hAnsiTheme="minorHAnsi"/>
          <w:noProof/>
          <w:lang w:val="de-DE" w:eastAsia="de-DE"/>
        </w:rPr>
      </w:pPr>
      <w:hyperlink w:anchor="_Toc68685975" w:history="1">
        <w:r w:rsidRPr="00866CDC">
          <w:rPr>
            <w:rStyle w:val="Hyperlink"/>
            <w:noProof/>
            <w:lang w:val="en-US"/>
          </w:rPr>
          <w:t>8.4</w:t>
        </w:r>
        <w:r>
          <w:rPr>
            <w:rFonts w:asciiTheme="minorHAnsi" w:eastAsiaTheme="minorEastAsia" w:hAnsiTheme="minorHAnsi"/>
            <w:noProof/>
            <w:lang w:val="de-DE" w:eastAsia="de-DE"/>
          </w:rPr>
          <w:tab/>
        </w:r>
        <w:r w:rsidRPr="00866CDC">
          <w:rPr>
            <w:rStyle w:val="Hyperlink"/>
            <w:noProof/>
            <w:lang w:val="en-US"/>
          </w:rPr>
          <w:t>HAL drawing wrapper functions</w:t>
        </w:r>
        <w:r>
          <w:rPr>
            <w:noProof/>
            <w:webHidden/>
          </w:rPr>
          <w:tab/>
        </w:r>
        <w:r>
          <w:rPr>
            <w:noProof/>
            <w:webHidden/>
          </w:rPr>
          <w:fldChar w:fldCharType="begin"/>
        </w:r>
        <w:r>
          <w:rPr>
            <w:noProof/>
            <w:webHidden/>
          </w:rPr>
          <w:instrText xml:space="preserve"> PAGEREF _Toc68685975 \h </w:instrText>
        </w:r>
        <w:r>
          <w:rPr>
            <w:noProof/>
            <w:webHidden/>
          </w:rPr>
        </w:r>
        <w:r>
          <w:rPr>
            <w:noProof/>
            <w:webHidden/>
          </w:rPr>
          <w:fldChar w:fldCharType="separate"/>
        </w:r>
        <w:r>
          <w:rPr>
            <w:noProof/>
            <w:webHidden/>
          </w:rPr>
          <w:t>240</w:t>
        </w:r>
        <w:r>
          <w:rPr>
            <w:noProof/>
            <w:webHidden/>
          </w:rPr>
          <w:fldChar w:fldCharType="end"/>
        </w:r>
      </w:hyperlink>
    </w:p>
    <w:p w14:paraId="4E96F3BB" w14:textId="68ACB547" w:rsidR="00DF1E18" w:rsidRPr="003C7F01" w:rsidRDefault="000C4217" w:rsidP="00DF1E18">
      <w:pPr>
        <w:rPr>
          <w:lang w:val="en-US"/>
        </w:rPr>
      </w:pPr>
      <w:r w:rsidRPr="003C7F01">
        <w:rPr>
          <w:lang w:val="en-US"/>
        </w:rPr>
        <w:fldChar w:fldCharType="end"/>
      </w:r>
    </w:p>
    <w:p w14:paraId="10111B16" w14:textId="77777777" w:rsidR="00DF1E18" w:rsidRPr="003C7F01" w:rsidRDefault="00DF1E18" w:rsidP="00DF1E18">
      <w:pPr>
        <w:pStyle w:val="berschrift1"/>
        <w:rPr>
          <w:lang w:val="en-US"/>
        </w:rPr>
      </w:pPr>
      <w:bookmarkStart w:id="1" w:name="_Toc68685691"/>
      <w:r w:rsidRPr="003C7F01">
        <w:rPr>
          <w:lang w:val="en-US"/>
        </w:rPr>
        <w:lastRenderedPageBreak/>
        <w:t>3rd party libraries</w:t>
      </w:r>
      <w:bookmarkEnd w:id="1"/>
    </w:p>
    <w:p w14:paraId="7B48DFC6" w14:textId="77777777" w:rsidR="00DF1E18" w:rsidRPr="003C7F01" w:rsidRDefault="00DF1E18" w:rsidP="00DF1E18">
      <w:pPr>
        <w:pStyle w:val="berschrift2"/>
        <w:rPr>
          <w:lang w:val="en-US"/>
        </w:rPr>
      </w:pPr>
      <w:bookmarkStart w:id="2" w:name="_Ref16085659"/>
      <w:bookmarkStart w:id="3" w:name="_Toc68685692"/>
      <w:r w:rsidRPr="003C7F01">
        <w:rPr>
          <w:lang w:val="en-US"/>
        </w:rPr>
        <w:t>Qt</w:t>
      </w:r>
      <w:bookmarkEnd w:id="2"/>
      <w:bookmarkEnd w:id="3"/>
    </w:p>
    <w:p w14:paraId="35BDA564" w14:textId="5C0F5E5E" w:rsidR="00DF1E18" w:rsidRPr="003C7F01" w:rsidRDefault="00DF1E18" w:rsidP="00DF1E18">
      <w:pPr>
        <w:rPr>
          <w:lang w:val="en-US"/>
        </w:rPr>
      </w:pPr>
      <w:r w:rsidRPr="00F55CB9">
        <w:rPr>
          <w:rStyle w:val="rcLangElemZchn"/>
        </w:rPr>
        <w:t>radCASE</w:t>
      </w:r>
      <w:r w:rsidRPr="003C7F01">
        <w:rPr>
          <w:lang w:val="en-US"/>
        </w:rPr>
        <w:t xml:space="preserve"> uses the Qt libraries in version 5.3.2 (refer to </w:t>
      </w:r>
      <w:hyperlink r:id="rId21" w:history="1">
        <w:r w:rsidRPr="003C7F01">
          <w:rPr>
            <w:rStyle w:val="Hyperlink"/>
            <w:lang w:val="en-US"/>
          </w:rPr>
          <w:t>https://www.qt.io</w:t>
        </w:r>
      </w:hyperlink>
      <w:r w:rsidRPr="003C7F01">
        <w:rPr>
          <w:lang w:val="en-US"/>
        </w:rPr>
        <w:t xml:space="preserve">) </w:t>
      </w:r>
      <w:r w:rsidR="00F55CB9" w:rsidRPr="00F55CB9">
        <w:rPr>
          <w:lang w:val="en-US"/>
        </w:rPr>
        <w:t>The Qt Toolkit is Copyright (C) 2014 Digia Plc and/or its subsidiary(-ies).</w:t>
      </w:r>
      <w:r w:rsidR="00F55CB9">
        <w:rPr>
          <w:lang w:val="en-US"/>
        </w:rPr>
        <w:t xml:space="preserve"> </w:t>
      </w:r>
      <w:r w:rsidRPr="003C7F01">
        <w:rPr>
          <w:lang w:val="en-US"/>
        </w:rPr>
        <w:t xml:space="preserve">These libraries are licensed unter the GNU LGPL Version 2.1. This license can be found in </w:t>
      </w:r>
      <w:r w:rsidRPr="003C7F01">
        <w:rPr>
          <w:rStyle w:val="rcFileOrPathZchn"/>
          <w:lang w:val="en-US"/>
        </w:rPr>
        <w:t>&lt;radCASE-Common-Directory&gt;\3rdPartyLicense\Qt\LICENSE.LGPL</w:t>
      </w:r>
      <w:r w:rsidRPr="003C7F01">
        <w:rPr>
          <w:lang w:val="en-US"/>
        </w:rPr>
        <w:t>.</w:t>
      </w:r>
    </w:p>
    <w:p w14:paraId="477ECDE9" w14:textId="77777777" w:rsidR="00DF1E18" w:rsidRDefault="00DF1E18" w:rsidP="00DF1E18">
      <w:pPr>
        <w:rPr>
          <w:lang w:val="en-US"/>
        </w:rPr>
      </w:pPr>
      <w:r w:rsidRPr="003C7F01">
        <w:rPr>
          <w:lang w:val="en-US"/>
        </w:rPr>
        <w:t xml:space="preserve">Please note Qt will allow some exceptions to the LGPL. These exceptions can be found in </w:t>
      </w:r>
      <w:r w:rsidRPr="003C7F01">
        <w:rPr>
          <w:rStyle w:val="rcFileOrPathZchn"/>
          <w:lang w:val="en-US"/>
        </w:rPr>
        <w:t>&lt;radCASE-Common-Directory&gt;\3rdPartyLicense\Qt\LGPL_EXCEPTION.txt</w:t>
      </w:r>
      <w:r w:rsidRPr="003C7F01">
        <w:rPr>
          <w:lang w:val="en-US"/>
        </w:rPr>
        <w:t>.</w:t>
      </w:r>
    </w:p>
    <w:p w14:paraId="66AE42A7" w14:textId="77777777" w:rsidR="00604AC5" w:rsidRDefault="00604AC5" w:rsidP="00DF1E18">
      <w:pPr>
        <w:rPr>
          <w:lang w:val="en-US"/>
        </w:rPr>
      </w:pPr>
    </w:p>
    <w:p w14:paraId="463FE6CC" w14:textId="77777777" w:rsidR="00604AC5" w:rsidRPr="003C7F01" w:rsidRDefault="00604AC5" w:rsidP="00DF1E18">
      <w:pPr>
        <w:rPr>
          <w:lang w:val="en-US"/>
        </w:rPr>
      </w:pPr>
      <w:r>
        <w:rPr>
          <w:lang w:val="en-US"/>
        </w:rPr>
        <w:t xml:space="preserve">According to LGPL license the user has to be able to relink the </w:t>
      </w:r>
      <w:r w:rsidRPr="00604AC5">
        <w:rPr>
          <w:rStyle w:val="rcLangElemZchn"/>
        </w:rPr>
        <w:t>radCASE</w:t>
      </w:r>
      <w:r>
        <w:rPr>
          <w:lang w:val="en-US"/>
        </w:rPr>
        <w:t xml:space="preserve"> to modified versions of Qt. Because </w:t>
      </w:r>
      <w:r w:rsidRPr="00604AC5">
        <w:rPr>
          <w:rStyle w:val="rcLangElemZchn"/>
        </w:rPr>
        <w:t>radCASE</w:t>
      </w:r>
      <w:r>
        <w:rPr>
          <w:lang w:val="en-US"/>
        </w:rPr>
        <w:t xml:space="preserve"> links to those libraries dynamically, this can be easily done by replacing the DLLs.</w:t>
      </w:r>
    </w:p>
    <w:p w14:paraId="1C85E9B1" w14:textId="77777777" w:rsidR="008731AB" w:rsidRDefault="008731AB" w:rsidP="00716B93">
      <w:pPr>
        <w:pStyle w:val="berschrift3"/>
        <w:rPr>
          <w:lang w:val="en-US"/>
        </w:rPr>
      </w:pPr>
      <w:bookmarkStart w:id="4" w:name="_Toc68685693"/>
      <w:r>
        <w:rPr>
          <w:lang w:val="en-US"/>
        </w:rPr>
        <w:t>Written offer for LGPL source code</w:t>
      </w:r>
      <w:bookmarkEnd w:id="4"/>
    </w:p>
    <w:p w14:paraId="5862ED03" w14:textId="54A4269F" w:rsidR="008731AB" w:rsidRDefault="00716B93" w:rsidP="008731AB">
      <w:pPr>
        <w:rPr>
          <w:lang w:val="en-US" w:eastAsia="de-DE"/>
        </w:rPr>
      </w:pPr>
      <w:r>
        <w:rPr>
          <w:lang w:val="en-US" w:eastAsia="de-DE"/>
        </w:rPr>
        <w:t xml:space="preserve">On request </w:t>
      </w:r>
      <w:r w:rsidRPr="00716B93">
        <w:rPr>
          <w:lang w:val="en-US" w:eastAsia="de-DE"/>
        </w:rPr>
        <w:t>IMACS GmbH</w:t>
      </w:r>
      <w:r w:rsidR="004D6C47">
        <w:rPr>
          <w:lang w:val="en-US" w:eastAsia="de-DE"/>
        </w:rPr>
        <w:t xml:space="preserve"> will provide the LGPL source code files via download or </w:t>
      </w:r>
      <w:r w:rsidR="00604AC5">
        <w:rPr>
          <w:lang w:val="en-US" w:eastAsia="de-DE"/>
        </w:rPr>
        <w:t xml:space="preserve">CD-ROM for a nominal cost to cover shipping and media charges as allowed unter LGPL. Please direct requests to </w:t>
      </w:r>
      <w:hyperlink r:id="rId22" w:history="1">
        <w:r w:rsidR="00604AC5" w:rsidRPr="00D85461">
          <w:rPr>
            <w:rStyle w:val="Hyperlink"/>
            <w:lang w:val="en-US" w:eastAsia="de-DE"/>
          </w:rPr>
          <w:t>support@radcase.com</w:t>
        </w:r>
      </w:hyperlink>
      <w:r w:rsidR="00604AC5">
        <w:rPr>
          <w:lang w:val="en-US" w:eastAsia="de-DE"/>
        </w:rPr>
        <w:t>. Alternatively you can download the sources directly from Qt:</w:t>
      </w:r>
    </w:p>
    <w:p w14:paraId="662B7164" w14:textId="386A7FDF" w:rsidR="00604AC5" w:rsidRDefault="00EE117F" w:rsidP="00604AC5">
      <w:pPr>
        <w:rPr>
          <w:rStyle w:val="Hyperlink"/>
          <w:lang w:val="en-US"/>
        </w:rPr>
      </w:pPr>
      <w:hyperlink r:id="rId23" w:history="1">
        <w:r w:rsidR="00604AC5" w:rsidRPr="003C7F01">
          <w:rPr>
            <w:rStyle w:val="Hyperlink"/>
            <w:lang w:val="en-US"/>
          </w:rPr>
          <w:t>http://download.qt.io/archive/qt/5.3/5.3.2/single/</w:t>
        </w:r>
      </w:hyperlink>
    </w:p>
    <w:p w14:paraId="2BA9F959" w14:textId="77777777" w:rsidR="00F55CB9" w:rsidRDefault="00F55CB9" w:rsidP="00F55CB9">
      <w:pPr>
        <w:pStyle w:val="berschrift2"/>
        <w:rPr>
          <w:lang w:val="en-US"/>
        </w:rPr>
      </w:pPr>
      <w:bookmarkStart w:id="5" w:name="_Toc68685694"/>
      <w:r>
        <w:rPr>
          <w:lang w:val="en-US"/>
        </w:rPr>
        <w:t>Qt/MFC Migration Framework</w:t>
      </w:r>
      <w:bookmarkEnd w:id="5"/>
    </w:p>
    <w:p w14:paraId="32CF9403" w14:textId="77777777" w:rsidR="00F55CB9" w:rsidRPr="00F55CB9" w:rsidRDefault="00F55CB9" w:rsidP="00F55CB9">
      <w:pPr>
        <w:rPr>
          <w:lang w:val="en-US" w:eastAsia="de-DE"/>
        </w:rPr>
      </w:pPr>
      <w:r w:rsidRPr="00F55CB9">
        <w:rPr>
          <w:rStyle w:val="rcLangElemZchn"/>
          <w:lang w:val="en-US" w:eastAsia="de-DE"/>
        </w:rPr>
        <w:t>radCASE</w:t>
      </w:r>
      <w:r w:rsidRPr="00F55CB9">
        <w:rPr>
          <w:lang w:val="en-US" w:eastAsia="de-DE"/>
        </w:rPr>
        <w:t xml:space="preserve"> uses the Qt/MFC Migration Framework. Copyright (C) 2013 Digia Plc and/or its subsidiary(-ies).</w:t>
      </w:r>
    </w:p>
    <w:p w14:paraId="606E1845" w14:textId="77777777" w:rsidR="00F55CB9" w:rsidRPr="00F55CB9" w:rsidRDefault="00F55CB9" w:rsidP="00F55CB9">
      <w:pPr>
        <w:rPr>
          <w:lang w:val="en-US" w:eastAsia="de-DE"/>
        </w:rPr>
      </w:pPr>
      <w:r w:rsidRPr="00F55CB9">
        <w:rPr>
          <w:lang w:val="en-US" w:eastAsia="de-DE"/>
        </w:rPr>
        <w:t xml:space="preserve">The Qt/MFC Migration Framework is licensed under a BSD license. The license text can be found in </w:t>
      </w:r>
      <w:r w:rsidRPr="00F55CB9">
        <w:rPr>
          <w:rStyle w:val="rcFileOrPathZchn"/>
          <w:lang w:val="en-US" w:eastAsia="de-DE"/>
        </w:rPr>
        <w:t>3rdPartyLicense\Qt MFC Migration Framework\BSD-License.txt</w:t>
      </w:r>
    </w:p>
    <w:p w14:paraId="7AA5FF75" w14:textId="77777777" w:rsidR="00F55CB9" w:rsidRPr="00F55CB9" w:rsidRDefault="00F55CB9" w:rsidP="00F55CB9">
      <w:pPr>
        <w:rPr>
          <w:lang w:val="en-US" w:eastAsia="de-DE"/>
        </w:rPr>
      </w:pPr>
    </w:p>
    <w:p w14:paraId="4D461707" w14:textId="68B86D3E" w:rsidR="00F55CB9" w:rsidRPr="00F55CB9" w:rsidRDefault="00F55CB9" w:rsidP="00F55CB9">
      <w:pPr>
        <w:rPr>
          <w:lang w:val="en-US" w:eastAsia="de-DE"/>
        </w:rPr>
      </w:pPr>
      <w:r w:rsidRPr="00F55CB9">
        <w:rPr>
          <w:lang w:val="en-US" w:eastAsia="de-DE"/>
        </w:rPr>
        <w:t xml:space="preserve">The Qt/MFC Migration Framework is not modified and can be downloaded at </w:t>
      </w:r>
      <w:hyperlink r:id="rId24" w:history="1">
        <w:r w:rsidRPr="00D85461">
          <w:rPr>
            <w:rStyle w:val="Hyperlink"/>
            <w:lang w:val="en-US" w:eastAsia="de-DE"/>
          </w:rPr>
          <w:t>https://github.com/qtproject/qt-solutions/tree/master/qtwinmigrate</w:t>
        </w:r>
      </w:hyperlink>
    </w:p>
    <w:p w14:paraId="14EE3433" w14:textId="77777777" w:rsidR="00143BCF" w:rsidRPr="003C7F01" w:rsidRDefault="00B60DF8" w:rsidP="00DF1E18">
      <w:pPr>
        <w:pStyle w:val="berschrift1"/>
        <w:rPr>
          <w:lang w:val="en-US"/>
        </w:rPr>
      </w:pPr>
      <w:bookmarkStart w:id="6" w:name="_Toc68685695"/>
      <w:r w:rsidRPr="003C7F01">
        <w:rPr>
          <w:lang w:val="en-US"/>
        </w:rPr>
        <w:lastRenderedPageBreak/>
        <w:t xml:space="preserve">About </w:t>
      </w:r>
      <w:r w:rsidR="00C57D20" w:rsidRPr="003C7F01">
        <w:rPr>
          <w:lang w:val="en-US"/>
        </w:rPr>
        <w:t>T</w:t>
      </w:r>
      <w:r w:rsidRPr="003C7F01">
        <w:rPr>
          <w:lang w:val="en-US"/>
        </w:rPr>
        <w:t xml:space="preserve">his </w:t>
      </w:r>
      <w:r w:rsidR="00C57D20" w:rsidRPr="003C7F01">
        <w:rPr>
          <w:lang w:val="en-US"/>
        </w:rPr>
        <w:t>D</w:t>
      </w:r>
      <w:r w:rsidRPr="003C7F01">
        <w:rPr>
          <w:lang w:val="en-US"/>
        </w:rPr>
        <w:t>ocument</w:t>
      </w:r>
      <w:bookmarkEnd w:id="6"/>
    </w:p>
    <w:p w14:paraId="1155350A" w14:textId="77777777" w:rsidR="00B60DF8" w:rsidRPr="003C7F01" w:rsidRDefault="00B60DF8" w:rsidP="00B60DF8">
      <w:pPr>
        <w:rPr>
          <w:lang w:val="en-US"/>
        </w:rPr>
      </w:pPr>
      <w:r w:rsidRPr="003C7F01">
        <w:rPr>
          <w:lang w:val="en-US"/>
        </w:rPr>
        <w:t>This manual is for all application developers and is a complete reference guide to radCASE modeling.</w:t>
      </w:r>
    </w:p>
    <w:p w14:paraId="0CE07011" w14:textId="77777777" w:rsidR="00B60DF8" w:rsidRPr="003C7F01" w:rsidRDefault="00B60DF8" w:rsidP="00B60DF8">
      <w:pPr>
        <w:rPr>
          <w:lang w:val="en-US"/>
        </w:rPr>
      </w:pPr>
      <w:r w:rsidRPr="003C7F01">
        <w:rPr>
          <w:lang w:val="en-US"/>
        </w:rPr>
        <w:t xml:space="preserve">This manual assumes that the user is familiar with basic concepts of Software </w:t>
      </w:r>
      <w:r w:rsidR="00785ED3" w:rsidRPr="003C7F01">
        <w:rPr>
          <w:lang w:val="en-US"/>
        </w:rPr>
        <w:t>Engineering</w:t>
      </w:r>
      <w:r w:rsidRPr="003C7F01">
        <w:rPr>
          <w:lang w:val="en-US"/>
        </w:rPr>
        <w:t>, in particular:</w:t>
      </w:r>
    </w:p>
    <w:p w14:paraId="1937EED4" w14:textId="77777777" w:rsidR="00B60DF8" w:rsidRPr="003C7F01" w:rsidRDefault="00B60DF8" w:rsidP="00B60DF8">
      <w:pPr>
        <w:pStyle w:val="rcGliederung"/>
        <w:rPr>
          <w:lang w:val="en-US"/>
        </w:rPr>
      </w:pPr>
      <w:r w:rsidRPr="003C7F01">
        <w:rPr>
          <w:lang w:val="en-US"/>
        </w:rPr>
        <w:t>programming in C/C++</w:t>
      </w:r>
    </w:p>
    <w:p w14:paraId="11D20CC4" w14:textId="77777777" w:rsidR="00B60DF8" w:rsidRPr="003C7F01" w:rsidRDefault="00B60DF8" w:rsidP="00B60DF8">
      <w:pPr>
        <w:pStyle w:val="rcGliederung"/>
        <w:rPr>
          <w:lang w:val="en-US"/>
        </w:rPr>
      </w:pPr>
      <w:r w:rsidRPr="003C7F01">
        <w:rPr>
          <w:lang w:val="en-US"/>
        </w:rPr>
        <w:t>OO programming</w:t>
      </w:r>
    </w:p>
    <w:p w14:paraId="42407533" w14:textId="77777777" w:rsidR="00B60DF8" w:rsidRPr="003C7F01" w:rsidRDefault="00B60DF8" w:rsidP="00B60DF8">
      <w:pPr>
        <w:pStyle w:val="rcGliederung"/>
        <w:rPr>
          <w:lang w:val="en-US"/>
        </w:rPr>
      </w:pPr>
      <w:r w:rsidRPr="003C7F01">
        <w:rPr>
          <w:lang w:val="en-US"/>
        </w:rPr>
        <w:t>basic skill in UML</w:t>
      </w:r>
    </w:p>
    <w:p w14:paraId="3DDCEFA2" w14:textId="77777777" w:rsidR="00B60DF8" w:rsidRPr="003C7F01" w:rsidRDefault="00B60DF8" w:rsidP="00B60DF8">
      <w:pPr>
        <w:pStyle w:val="rcGliederung"/>
        <w:rPr>
          <w:lang w:val="en-US"/>
        </w:rPr>
      </w:pPr>
      <w:r w:rsidRPr="003C7F01">
        <w:rPr>
          <w:lang w:val="en-US"/>
        </w:rPr>
        <w:t>HW/SW embedded architectures</w:t>
      </w:r>
    </w:p>
    <w:p w14:paraId="5FE1E5FA" w14:textId="77777777" w:rsidR="00B60DF8" w:rsidRPr="003C7F01" w:rsidRDefault="00746892" w:rsidP="00746892">
      <w:pPr>
        <w:rPr>
          <w:lang w:val="en-US"/>
        </w:rPr>
      </w:pPr>
      <w:r w:rsidRPr="003C7F01">
        <w:rPr>
          <w:lang w:val="en-US"/>
        </w:rPr>
        <w:t xml:space="preserve">This manual also assumes some familiarity with </w:t>
      </w:r>
      <w:r w:rsidR="00B60DF8" w:rsidRPr="003C7F01">
        <w:rPr>
          <w:lang w:val="en-US"/>
        </w:rPr>
        <w:t>basic concepts of radCASE which are described in the Guidelines</w:t>
      </w:r>
      <w:r w:rsidRPr="003C7F01">
        <w:rPr>
          <w:lang w:val="en-US"/>
        </w:rPr>
        <w:t>.</w:t>
      </w:r>
    </w:p>
    <w:p w14:paraId="784096A3" w14:textId="77777777" w:rsidR="00506A15" w:rsidRPr="003C7F01" w:rsidRDefault="00506A15" w:rsidP="00506A15">
      <w:pPr>
        <w:pStyle w:val="berschrift2"/>
        <w:rPr>
          <w:lang w:val="en-US"/>
        </w:rPr>
      </w:pPr>
      <w:bookmarkStart w:id="7" w:name="_Toc68685696"/>
      <w:r w:rsidRPr="003C7F01">
        <w:rPr>
          <w:lang w:val="en-US"/>
        </w:rPr>
        <w:t>How To Read This Document</w:t>
      </w:r>
      <w:bookmarkEnd w:id="7"/>
    </w:p>
    <w:p w14:paraId="60DFDDDA" w14:textId="77777777" w:rsidR="00506A15" w:rsidRPr="003C7F01" w:rsidRDefault="00506A15" w:rsidP="00506A15">
      <w:pPr>
        <w:rPr>
          <w:lang w:val="en-US" w:eastAsia="de-DE"/>
        </w:rPr>
      </w:pPr>
      <w:r w:rsidRPr="003C7F01">
        <w:rPr>
          <w:lang w:val="en-US" w:eastAsia="de-DE"/>
        </w:rPr>
        <w:t>This document has the following structure:</w:t>
      </w:r>
    </w:p>
    <w:p w14:paraId="074EF11B" w14:textId="310E2175" w:rsidR="00506A15" w:rsidRPr="003C7F01" w:rsidRDefault="00506A15" w:rsidP="00506A15">
      <w:pPr>
        <w:rPr>
          <w:lang w:val="en-US" w:eastAsia="de-DE"/>
        </w:rPr>
      </w:pPr>
      <w:r w:rsidRPr="003C7F01">
        <w:rPr>
          <w:lang w:val="en-US" w:eastAsia="de-DE"/>
        </w:rPr>
        <w:t xml:space="preserve">In section </w:t>
      </w:r>
      <w:r w:rsidRPr="003C7F01">
        <w:rPr>
          <w:rStyle w:val="rcVerweis"/>
          <w:lang w:val="en-US"/>
        </w:rPr>
        <w:fldChar w:fldCharType="begin"/>
      </w:r>
      <w:r w:rsidRPr="005051CF">
        <w:rPr>
          <w:rStyle w:val="rcVerweis"/>
        </w:rPr>
        <w:instrText xml:space="preserve"> REF _Ref327792815 \h  \* CHARFORMAT </w:instrText>
      </w:r>
      <w:r w:rsidRPr="005051CF">
        <w:rPr>
          <w:rStyle w:val="rcVerweis"/>
        </w:rPr>
      </w:r>
      <w:r w:rsidRPr="003C7F01">
        <w:rPr>
          <w:rStyle w:val="rcVerweis"/>
          <w:lang w:val="en-US"/>
        </w:rPr>
        <w:fldChar w:fldCharType="separate"/>
      </w:r>
      <w:r w:rsidR="005A1BE7" w:rsidRPr="005A1BE7">
        <w:rPr>
          <w:rStyle w:val="rcVerweis"/>
        </w:rPr>
        <w:t>Best Practices</w:t>
      </w:r>
      <w:r w:rsidRPr="003C7F01">
        <w:rPr>
          <w:rStyle w:val="rcVerweis"/>
          <w:lang w:val="en-US"/>
        </w:rPr>
        <w:fldChar w:fldCharType="end"/>
      </w:r>
      <w:r w:rsidRPr="003C7F01">
        <w:rPr>
          <w:lang w:val="en-US" w:eastAsia="de-DE"/>
        </w:rPr>
        <w:t xml:space="preserve"> there are some general instructions and tips on how to build reusable models.</w:t>
      </w:r>
    </w:p>
    <w:p w14:paraId="7A84446A" w14:textId="7B3E42B3" w:rsidR="00506A15" w:rsidRPr="003C7F01" w:rsidRDefault="00506A15" w:rsidP="00506A15">
      <w:pPr>
        <w:rPr>
          <w:lang w:val="en-US" w:eastAsia="de-DE"/>
        </w:rPr>
      </w:pPr>
      <w:r w:rsidRPr="003C7F01">
        <w:rPr>
          <w:lang w:val="en-US" w:eastAsia="de-DE"/>
        </w:rPr>
        <w:t xml:space="preserve">The section </w:t>
      </w:r>
      <w:r w:rsidRPr="003C7F01">
        <w:rPr>
          <w:rStyle w:val="rcVerweis"/>
          <w:lang w:val="en-US"/>
        </w:rPr>
        <w:fldChar w:fldCharType="begin"/>
      </w:r>
      <w:r w:rsidRPr="005051CF">
        <w:rPr>
          <w:rStyle w:val="rcVerweis"/>
        </w:rPr>
        <w:instrText xml:space="preserve"> REF _Ref327789869 \h  \* CHARFORMAT </w:instrText>
      </w:r>
      <w:r w:rsidRPr="005051CF">
        <w:rPr>
          <w:rStyle w:val="rcVerweis"/>
        </w:rPr>
      </w:r>
      <w:r w:rsidRPr="003C7F01">
        <w:rPr>
          <w:rStyle w:val="rcVerweis"/>
          <w:lang w:val="en-US"/>
        </w:rPr>
        <w:fldChar w:fldCharType="separate"/>
      </w:r>
      <w:r w:rsidR="005A1BE7" w:rsidRPr="005A1BE7">
        <w:rPr>
          <w:rStyle w:val="rcVerweis"/>
        </w:rPr>
        <w:t>Language Reference</w:t>
      </w:r>
      <w:r w:rsidRPr="003C7F01">
        <w:rPr>
          <w:rStyle w:val="rcVerweis"/>
          <w:lang w:val="en-US"/>
        </w:rPr>
        <w:fldChar w:fldCharType="end"/>
      </w:r>
      <w:r w:rsidRPr="003C7F01">
        <w:rPr>
          <w:lang w:val="en-US" w:eastAsia="de-DE"/>
        </w:rPr>
        <w:t xml:space="preserve"> is an overview of the radCASE language. Within that section the section </w:t>
      </w:r>
      <w:r w:rsidRPr="003C7F01">
        <w:rPr>
          <w:rStyle w:val="rcVerweis"/>
          <w:lang w:val="en-US"/>
        </w:rPr>
        <w:fldChar w:fldCharType="begin"/>
      </w:r>
      <w:r w:rsidRPr="005051CF">
        <w:rPr>
          <w:rStyle w:val="rcVerweis"/>
        </w:rPr>
        <w:instrText xml:space="preserve"> REF _Ref327789975 \h  \* CHARFORMAT </w:instrText>
      </w:r>
      <w:r w:rsidRPr="005051CF">
        <w:rPr>
          <w:rStyle w:val="rcVerweis"/>
        </w:rPr>
      </w:r>
      <w:r w:rsidRPr="003C7F01">
        <w:rPr>
          <w:rStyle w:val="rcVerweis"/>
          <w:lang w:val="en-US"/>
        </w:rPr>
        <w:fldChar w:fldCharType="separate"/>
      </w:r>
      <w:r w:rsidR="005A1BE7" w:rsidRPr="005A1BE7">
        <w:rPr>
          <w:rStyle w:val="rcVerweis"/>
        </w:rPr>
        <w:t>Overview</w:t>
      </w:r>
      <w:r w:rsidRPr="003C7F01">
        <w:rPr>
          <w:rStyle w:val="rcVerweis"/>
          <w:lang w:val="en-US"/>
        </w:rPr>
        <w:fldChar w:fldCharType="end"/>
      </w:r>
      <w:r w:rsidRPr="003C7F01">
        <w:rPr>
          <w:lang w:val="en-US" w:eastAsia="de-DE"/>
        </w:rPr>
        <w:t xml:space="preserve"> gives a short overview about the hierarchical structure of the language with links to each of the RC-Items. After the overview each of the RC-Items is briefly described and all attributes are listed with a short explanation and if necessary with its syntax. In the short explanations links will guide to in depth explanations of different features. Each RC-Item section will also contain a list of all corresponding child RC-Items, if any.</w:t>
      </w:r>
    </w:p>
    <w:p w14:paraId="3F418BC5" w14:textId="79FDDCC4" w:rsidR="00506A15" w:rsidRPr="003C7F01" w:rsidRDefault="00506A15" w:rsidP="00506A15">
      <w:pPr>
        <w:rPr>
          <w:lang w:val="en-US" w:eastAsia="de-DE"/>
        </w:rPr>
      </w:pPr>
      <w:r w:rsidRPr="003C7F01">
        <w:rPr>
          <w:lang w:val="en-US" w:eastAsia="de-DE"/>
        </w:rPr>
        <w:t xml:space="preserve">The section </w:t>
      </w:r>
      <w:r w:rsidRPr="003C7F01">
        <w:rPr>
          <w:rStyle w:val="rcVerweis"/>
          <w:lang w:val="en-US"/>
        </w:rPr>
        <w:fldChar w:fldCharType="begin"/>
      </w:r>
      <w:r w:rsidRPr="005051CF">
        <w:rPr>
          <w:rStyle w:val="rcVerweis"/>
        </w:rPr>
        <w:instrText xml:space="preserve"> REF _Ref327790318 \h  \* CHARFORMAT </w:instrText>
      </w:r>
      <w:r w:rsidRPr="005051CF">
        <w:rPr>
          <w:rStyle w:val="rcVerweis"/>
        </w:rPr>
      </w:r>
      <w:r w:rsidRPr="003C7F01">
        <w:rPr>
          <w:rStyle w:val="rcVerweis"/>
          <w:lang w:val="en-US"/>
        </w:rPr>
        <w:fldChar w:fldCharType="separate"/>
      </w:r>
      <w:r w:rsidR="005A1BE7" w:rsidRPr="005A1BE7">
        <w:rPr>
          <w:rStyle w:val="rcVerweis"/>
        </w:rPr>
        <w:t>Feature Details</w:t>
      </w:r>
      <w:r w:rsidRPr="003C7F01">
        <w:rPr>
          <w:rStyle w:val="rcVerweis"/>
          <w:lang w:val="en-US"/>
        </w:rPr>
        <w:fldChar w:fldCharType="end"/>
      </w:r>
      <w:r w:rsidRPr="003C7F01">
        <w:rPr>
          <w:lang w:val="en-US" w:eastAsia="de-DE"/>
        </w:rPr>
        <w:t xml:space="preserve"> contains the in depth explanations of all the different features.</w:t>
      </w:r>
    </w:p>
    <w:p w14:paraId="509BE8BF" w14:textId="7747C9A0" w:rsidR="00506A15" w:rsidRPr="003C7F01" w:rsidRDefault="00506A15" w:rsidP="00506A15">
      <w:pPr>
        <w:rPr>
          <w:lang w:val="en-US" w:eastAsia="de-DE"/>
        </w:rPr>
      </w:pPr>
      <w:r w:rsidRPr="003C7F01">
        <w:rPr>
          <w:rStyle w:val="rcVerweis"/>
          <w:lang w:val="en-US"/>
        </w:rPr>
        <w:fldChar w:fldCharType="begin"/>
      </w:r>
      <w:r w:rsidRPr="005051CF">
        <w:rPr>
          <w:rStyle w:val="rcVerweis"/>
        </w:rPr>
        <w:instrText xml:space="preserve"> REF _Ref327790668 \h  \* CHARFORMAT </w:instrText>
      </w:r>
      <w:r w:rsidRPr="005051CF">
        <w:rPr>
          <w:rStyle w:val="rcVerweis"/>
        </w:rPr>
      </w:r>
      <w:r w:rsidRPr="003C7F01">
        <w:rPr>
          <w:rStyle w:val="rcVerweis"/>
          <w:lang w:val="en-US"/>
        </w:rPr>
        <w:fldChar w:fldCharType="separate"/>
      </w:r>
      <w:r w:rsidR="005A1BE7" w:rsidRPr="005A1BE7">
        <w:rPr>
          <w:rStyle w:val="rcVerweis"/>
        </w:rPr>
        <w:t>Troubleshooting</w:t>
      </w:r>
      <w:r w:rsidRPr="003C7F01">
        <w:rPr>
          <w:rStyle w:val="rcVerweis"/>
          <w:lang w:val="en-US"/>
        </w:rPr>
        <w:fldChar w:fldCharType="end"/>
      </w:r>
      <w:r w:rsidRPr="003C7F01">
        <w:rPr>
          <w:lang w:val="en-US" w:eastAsia="de-DE"/>
        </w:rPr>
        <w:t xml:space="preserve"> deals with different problems that may arise while working with radCASE.</w:t>
      </w:r>
    </w:p>
    <w:p w14:paraId="083CBB9C" w14:textId="77777777" w:rsidR="00B60DF8" w:rsidRPr="003C7F01" w:rsidRDefault="00B60DF8" w:rsidP="00B60DF8">
      <w:pPr>
        <w:pStyle w:val="berschrift2"/>
        <w:rPr>
          <w:lang w:val="en-US"/>
        </w:rPr>
      </w:pPr>
      <w:bookmarkStart w:id="8" w:name="_Ref327783958"/>
      <w:bookmarkStart w:id="9" w:name="_Toc68685697"/>
      <w:r w:rsidRPr="003C7F01">
        <w:rPr>
          <w:lang w:val="en-US"/>
        </w:rPr>
        <w:t>Conventions</w:t>
      </w:r>
      <w:bookmarkEnd w:id="8"/>
      <w:bookmarkEnd w:id="9"/>
    </w:p>
    <w:p w14:paraId="1CF60972" w14:textId="77777777" w:rsidR="00F6049B" w:rsidRPr="003C7F01" w:rsidRDefault="00B60DF8" w:rsidP="00B60DF8">
      <w:pPr>
        <w:rPr>
          <w:lang w:val="en-US" w:eastAsia="de-DE"/>
        </w:rPr>
      </w:pPr>
      <w:r w:rsidRPr="003C7F01">
        <w:rPr>
          <w:lang w:val="en-US" w:eastAsia="de-DE"/>
        </w:rPr>
        <w:t>This document uses the following conventions</w:t>
      </w:r>
    </w:p>
    <w:tbl>
      <w:tblPr>
        <w:tblStyle w:val="rcTable1"/>
        <w:tblW w:w="0" w:type="auto"/>
        <w:tblLook w:val="04A0" w:firstRow="1" w:lastRow="0" w:firstColumn="1" w:lastColumn="0" w:noHBand="0" w:noVBand="1"/>
      </w:tblPr>
      <w:tblGrid>
        <w:gridCol w:w="3093"/>
        <w:gridCol w:w="2992"/>
      </w:tblGrid>
      <w:tr w:rsidR="00F6049B" w:rsidRPr="003C7F01" w14:paraId="0ECD4C61" w14:textId="77777777" w:rsidTr="00F6049B">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5D50F9D" w14:textId="77777777" w:rsidR="00F6049B" w:rsidRPr="003C7F01" w:rsidRDefault="00F6049B" w:rsidP="00F6049B">
            <w:pPr>
              <w:rPr>
                <w:lang w:val="en-US" w:eastAsia="de-DE"/>
              </w:rPr>
            </w:pPr>
            <w:r w:rsidRPr="003C7F01">
              <w:rPr>
                <w:lang w:val="en-US" w:eastAsia="de-DE"/>
              </w:rPr>
              <w:t>Example</w:t>
            </w:r>
          </w:p>
        </w:tc>
        <w:tc>
          <w:tcPr>
            <w:tcW w:w="0" w:type="auto"/>
          </w:tcPr>
          <w:p w14:paraId="79C4D286" w14:textId="77777777" w:rsidR="00F6049B" w:rsidRPr="003C7F01" w:rsidRDefault="00F6049B" w:rsidP="00F6049B">
            <w:pPr>
              <w:rPr>
                <w:lang w:val="en-US" w:eastAsia="de-DE"/>
              </w:rPr>
            </w:pPr>
            <w:r w:rsidRPr="003C7F01">
              <w:rPr>
                <w:lang w:val="en-US" w:eastAsia="de-DE"/>
              </w:rPr>
              <w:t>Usage</w:t>
            </w:r>
          </w:p>
        </w:tc>
      </w:tr>
      <w:tr w:rsidR="00F6049B" w:rsidRPr="003C7F01" w14:paraId="2FF54415" w14:textId="77777777" w:rsidTr="00F6049B">
        <w:trPr>
          <w:trHeight w:val="340"/>
        </w:trPr>
        <w:tc>
          <w:tcPr>
            <w:tcW w:w="0" w:type="auto"/>
          </w:tcPr>
          <w:p w14:paraId="74F7D5B7" w14:textId="77777777" w:rsidR="00F6049B" w:rsidRPr="003C7F01" w:rsidRDefault="00F6049B" w:rsidP="00F6049B">
            <w:pPr>
              <w:rPr>
                <w:lang w:val="en-US" w:eastAsia="de-DE"/>
              </w:rPr>
            </w:pPr>
            <w:r w:rsidRPr="003C7F01">
              <w:rPr>
                <w:lang w:val="en-US" w:eastAsia="de-DE"/>
              </w:rPr>
              <w:t xml:space="preserve">Syntax is: </w:t>
            </w:r>
            <w:r w:rsidRPr="003C7F01">
              <w:rPr>
                <w:rStyle w:val="rcSyntaxZchn"/>
                <w:lang w:val="en-US"/>
              </w:rPr>
              <w:t>SV=123</w:t>
            </w:r>
          </w:p>
        </w:tc>
        <w:tc>
          <w:tcPr>
            <w:tcW w:w="0" w:type="auto"/>
          </w:tcPr>
          <w:p w14:paraId="62CEBB53" w14:textId="77777777" w:rsidR="00F6049B" w:rsidRPr="003C7F01" w:rsidRDefault="00F6049B" w:rsidP="00F6049B">
            <w:pPr>
              <w:rPr>
                <w:lang w:val="en-US" w:eastAsia="de-DE"/>
              </w:rPr>
            </w:pPr>
            <w:r w:rsidRPr="003C7F01">
              <w:rPr>
                <w:lang w:val="en-US" w:eastAsia="de-DE"/>
              </w:rPr>
              <w:t>radCASE syntax</w:t>
            </w:r>
          </w:p>
        </w:tc>
      </w:tr>
      <w:tr w:rsidR="00F6049B" w:rsidRPr="003C7F01" w14:paraId="23F626A6" w14:textId="77777777" w:rsidTr="00F6049B">
        <w:trPr>
          <w:trHeight w:val="340"/>
        </w:trPr>
        <w:tc>
          <w:tcPr>
            <w:tcW w:w="0" w:type="auto"/>
          </w:tcPr>
          <w:p w14:paraId="6F41A6CD" w14:textId="77777777" w:rsidR="00F6049B" w:rsidRPr="003C7F01" w:rsidRDefault="00F6049B" w:rsidP="00F6049B">
            <w:pPr>
              <w:pStyle w:val="rcCode"/>
              <w:rPr>
                <w:lang w:val="en-US" w:eastAsia="de-DE"/>
              </w:rPr>
            </w:pPr>
            <w:r w:rsidRPr="003C7F01">
              <w:rPr>
                <w:lang w:val="en-US" w:eastAsia="de-DE"/>
              </w:rPr>
              <w:t xml:space="preserve">doSomething() </w:t>
            </w:r>
            <w:r w:rsidRPr="003C7F01">
              <w:rPr>
                <w:rStyle w:val="rcCodeComment"/>
                <w:noProof w:val="0"/>
                <w:lang w:val="en-US"/>
              </w:rPr>
              <w:t>// Comment</w:t>
            </w:r>
          </w:p>
        </w:tc>
        <w:tc>
          <w:tcPr>
            <w:tcW w:w="0" w:type="auto"/>
          </w:tcPr>
          <w:p w14:paraId="44A90A1F" w14:textId="77777777" w:rsidR="00F6049B" w:rsidRPr="003C7F01" w:rsidRDefault="00F6049B" w:rsidP="00F6049B">
            <w:pPr>
              <w:rPr>
                <w:lang w:val="en-US" w:eastAsia="de-DE"/>
              </w:rPr>
            </w:pPr>
            <w:r w:rsidRPr="003C7F01">
              <w:rPr>
                <w:lang w:val="en-US" w:eastAsia="de-DE"/>
              </w:rPr>
              <w:t>C-Code examples</w:t>
            </w:r>
          </w:p>
        </w:tc>
      </w:tr>
      <w:tr w:rsidR="00F6049B" w:rsidRPr="003C7F01" w14:paraId="4855601D" w14:textId="77777777" w:rsidTr="00F6049B">
        <w:trPr>
          <w:trHeight w:val="340"/>
        </w:trPr>
        <w:tc>
          <w:tcPr>
            <w:tcW w:w="0" w:type="auto"/>
          </w:tcPr>
          <w:p w14:paraId="35356A8C" w14:textId="77777777" w:rsidR="00F6049B" w:rsidRPr="003C7F01" w:rsidRDefault="00F6049B" w:rsidP="00F6049B">
            <w:pPr>
              <w:pStyle w:val="rcLangElem"/>
              <w:rPr>
                <w:lang w:val="en-US" w:eastAsia="de-DE"/>
              </w:rPr>
            </w:pPr>
            <w:r w:rsidRPr="003C7F01">
              <w:rPr>
                <w:lang w:val="en-US" w:eastAsia="de-DE"/>
              </w:rPr>
              <w:t>SURFACE_XXX</w:t>
            </w:r>
          </w:p>
        </w:tc>
        <w:tc>
          <w:tcPr>
            <w:tcW w:w="0" w:type="auto"/>
          </w:tcPr>
          <w:p w14:paraId="5D455832" w14:textId="77777777" w:rsidR="00F6049B" w:rsidRPr="003C7F01" w:rsidRDefault="00F6049B" w:rsidP="00F6049B">
            <w:pPr>
              <w:rPr>
                <w:lang w:val="en-US" w:eastAsia="de-DE"/>
              </w:rPr>
            </w:pPr>
            <w:r w:rsidRPr="003C7F01">
              <w:rPr>
                <w:lang w:val="en-US" w:eastAsia="de-DE"/>
              </w:rPr>
              <w:t>radCASE language element</w:t>
            </w:r>
          </w:p>
        </w:tc>
      </w:tr>
      <w:tr w:rsidR="00F6049B" w:rsidRPr="003C7F01" w14:paraId="2842EF37" w14:textId="77777777" w:rsidTr="00F6049B">
        <w:trPr>
          <w:trHeight w:val="340"/>
        </w:trPr>
        <w:tc>
          <w:tcPr>
            <w:tcW w:w="0" w:type="auto"/>
          </w:tcPr>
          <w:p w14:paraId="0E550C3C" w14:textId="1750E451" w:rsidR="00F6049B" w:rsidRPr="003C7F01" w:rsidRDefault="00F6049B" w:rsidP="00746892">
            <w:pPr>
              <w:rPr>
                <w:i/>
                <w:color w:val="0070C0"/>
                <w:u w:val="single"/>
                <w:lang w:val="en-US"/>
              </w:rPr>
            </w:pPr>
            <w:r w:rsidRPr="003C7F01">
              <w:rPr>
                <w:lang w:val="en-US" w:eastAsia="de-DE"/>
              </w:rPr>
              <w:t xml:space="preserve">refer to </w:t>
            </w:r>
            <w:r w:rsidRPr="003C7F01">
              <w:rPr>
                <w:rStyle w:val="rcVerweis"/>
                <w:lang w:val="en-US"/>
              </w:rPr>
              <w:fldChar w:fldCharType="begin"/>
            </w:r>
            <w:r w:rsidRPr="005051CF">
              <w:rPr>
                <w:rStyle w:val="rcVerweis"/>
              </w:rPr>
              <w:instrText xml:space="preserve"> REF _Ref327783958 \h  \*</w:instrText>
            </w:r>
            <w:r w:rsidR="00746892" w:rsidRPr="005051CF">
              <w:rPr>
                <w:rStyle w:val="rcVerweis"/>
              </w:rPr>
              <w:instrText xml:space="preserve">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Conventions</w:t>
            </w:r>
            <w:r w:rsidRPr="003C7F01">
              <w:rPr>
                <w:rStyle w:val="rcVerweis"/>
                <w:lang w:val="en-US"/>
              </w:rPr>
              <w:fldChar w:fldCharType="end"/>
            </w:r>
          </w:p>
        </w:tc>
        <w:tc>
          <w:tcPr>
            <w:tcW w:w="0" w:type="auto"/>
          </w:tcPr>
          <w:p w14:paraId="6FC30926" w14:textId="77777777" w:rsidR="00F6049B" w:rsidRPr="003C7F01" w:rsidRDefault="00F6049B" w:rsidP="00F6049B">
            <w:pPr>
              <w:rPr>
                <w:lang w:val="en-US" w:eastAsia="de-DE"/>
              </w:rPr>
            </w:pPr>
            <w:r w:rsidRPr="003C7F01">
              <w:rPr>
                <w:lang w:val="en-US" w:eastAsia="de-DE"/>
              </w:rPr>
              <w:t>cross reference in document</w:t>
            </w:r>
          </w:p>
        </w:tc>
      </w:tr>
      <w:tr w:rsidR="00F6049B" w:rsidRPr="003C7F01" w14:paraId="36617371" w14:textId="77777777" w:rsidTr="00F6049B">
        <w:trPr>
          <w:trHeight w:val="340"/>
        </w:trPr>
        <w:tc>
          <w:tcPr>
            <w:tcW w:w="0" w:type="auto"/>
          </w:tcPr>
          <w:p w14:paraId="2ADFE6ED" w14:textId="77777777" w:rsidR="00F6049B" w:rsidRPr="003C7F01" w:rsidRDefault="00F6049B" w:rsidP="00F6049B">
            <w:pPr>
              <w:pStyle w:val="rcFileOrPath"/>
              <w:rPr>
                <w:lang w:val="en-US" w:eastAsia="de-DE"/>
              </w:rPr>
            </w:pPr>
            <w:r w:rsidRPr="003C7F01">
              <w:rPr>
                <w:lang w:val="en-US" w:eastAsia="de-DE"/>
              </w:rPr>
              <w:t>module.c</w:t>
            </w:r>
          </w:p>
        </w:tc>
        <w:tc>
          <w:tcPr>
            <w:tcW w:w="0" w:type="auto"/>
          </w:tcPr>
          <w:p w14:paraId="6AAAD2AF" w14:textId="77777777" w:rsidR="00F6049B" w:rsidRPr="003C7F01" w:rsidRDefault="00F6049B" w:rsidP="00F6049B">
            <w:pPr>
              <w:keepNext/>
              <w:rPr>
                <w:lang w:val="en-US" w:eastAsia="de-DE"/>
              </w:rPr>
            </w:pPr>
            <w:r w:rsidRPr="003C7F01">
              <w:rPr>
                <w:lang w:val="en-US" w:eastAsia="de-DE"/>
              </w:rPr>
              <w:t>filename or path</w:t>
            </w:r>
          </w:p>
        </w:tc>
      </w:tr>
    </w:tbl>
    <w:p w14:paraId="53969728" w14:textId="5872C20E" w:rsidR="00F6049B" w:rsidRPr="003C7F01" w:rsidRDefault="00F6049B" w:rsidP="00F6049B">
      <w:pPr>
        <w:pStyle w:val="Beschriftung"/>
        <w:rPr>
          <w:lang w:val="en-US"/>
        </w:rPr>
      </w:pPr>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1</w:t>
      </w:r>
      <w:r w:rsidR="000333A4" w:rsidRPr="003C7F01">
        <w:rPr>
          <w:lang w:val="en-US"/>
        </w:rPr>
        <w:fldChar w:fldCharType="end"/>
      </w:r>
      <w:r w:rsidRPr="003C7F01">
        <w:rPr>
          <w:lang w:val="en-US"/>
        </w:rPr>
        <w:t>, Typographical conventions</w:t>
      </w:r>
    </w:p>
    <w:p w14:paraId="5331C2F4" w14:textId="77777777" w:rsidR="00F6049B" w:rsidRPr="003C7F01" w:rsidRDefault="00F6049B" w:rsidP="00F6049B">
      <w:pPr>
        <w:rPr>
          <w:lang w:val="en-US"/>
        </w:rPr>
      </w:pPr>
    </w:p>
    <w:tbl>
      <w:tblPr>
        <w:tblStyle w:val="rcTable1"/>
        <w:tblW w:w="0" w:type="auto"/>
        <w:tblLook w:val="04A0" w:firstRow="1" w:lastRow="0" w:firstColumn="1" w:lastColumn="0" w:noHBand="0" w:noVBand="1"/>
      </w:tblPr>
      <w:tblGrid>
        <w:gridCol w:w="1011"/>
        <w:gridCol w:w="7615"/>
      </w:tblGrid>
      <w:tr w:rsidR="00F6049B" w:rsidRPr="003C7F01" w14:paraId="43961EA2" w14:textId="77777777" w:rsidTr="00F6049B">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3710FA49" w14:textId="77777777" w:rsidR="00F6049B" w:rsidRPr="003C7F01" w:rsidRDefault="00F6049B" w:rsidP="00F6049B">
            <w:pPr>
              <w:rPr>
                <w:lang w:val="en-US" w:eastAsia="de-DE"/>
              </w:rPr>
            </w:pPr>
            <w:r w:rsidRPr="003C7F01">
              <w:rPr>
                <w:lang w:val="en-US" w:eastAsia="de-DE"/>
              </w:rPr>
              <w:lastRenderedPageBreak/>
              <w:t>Symbol</w:t>
            </w:r>
          </w:p>
        </w:tc>
        <w:tc>
          <w:tcPr>
            <w:tcW w:w="0" w:type="auto"/>
          </w:tcPr>
          <w:p w14:paraId="215E8EB9" w14:textId="77777777" w:rsidR="00F6049B" w:rsidRPr="003C7F01" w:rsidRDefault="00F6049B" w:rsidP="00F6049B">
            <w:pPr>
              <w:rPr>
                <w:lang w:val="en-US" w:eastAsia="de-DE"/>
              </w:rPr>
            </w:pPr>
            <w:r w:rsidRPr="003C7F01">
              <w:rPr>
                <w:lang w:val="en-US" w:eastAsia="de-DE"/>
              </w:rPr>
              <w:t>Usage</w:t>
            </w:r>
          </w:p>
        </w:tc>
      </w:tr>
      <w:tr w:rsidR="00F6049B" w:rsidRPr="003C7F01" w14:paraId="12A1DCCE" w14:textId="77777777" w:rsidTr="00976904">
        <w:trPr>
          <w:trHeight w:val="340"/>
        </w:trPr>
        <w:tc>
          <w:tcPr>
            <w:tcW w:w="0" w:type="auto"/>
            <w:vAlign w:val="center"/>
          </w:tcPr>
          <w:p w14:paraId="7121F501" w14:textId="77777777" w:rsidR="00F6049B" w:rsidRPr="003C7F01" w:rsidRDefault="00F6049B" w:rsidP="00F6049B">
            <w:pPr>
              <w:rPr>
                <w:lang w:val="en-US" w:eastAsia="de-DE"/>
              </w:rPr>
            </w:pPr>
            <w:r w:rsidRPr="003C7F01">
              <w:rPr>
                <w:noProof/>
                <w:lang w:val="de-DE" w:eastAsia="de-DE"/>
              </w:rPr>
              <w:drawing>
                <wp:inline distT="0" distB="0" distL="0" distR="0" wp14:anchorId="70246FFF" wp14:editId="40E987F7">
                  <wp:extent cx="263925" cy="414000"/>
                  <wp:effectExtent l="0" t="0" r="0" b="0"/>
                  <wp:docPr id="20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0" w:type="auto"/>
          </w:tcPr>
          <w:p w14:paraId="3EC1247E" w14:textId="77777777" w:rsidR="00F6049B" w:rsidRPr="003C7F01" w:rsidRDefault="00F6049B" w:rsidP="00F6049B">
            <w:pPr>
              <w:rPr>
                <w:lang w:val="en-US" w:eastAsia="de-DE"/>
              </w:rPr>
            </w:pPr>
            <w:r w:rsidRPr="003C7F01">
              <w:rPr>
                <w:lang w:val="en-US" w:eastAsia="de-DE"/>
              </w:rPr>
              <w:t>Used for providing hints and suggestions</w:t>
            </w:r>
          </w:p>
        </w:tc>
      </w:tr>
      <w:tr w:rsidR="00F6049B" w:rsidRPr="003C7F01" w14:paraId="5C67155A" w14:textId="77777777" w:rsidTr="00F6049B">
        <w:trPr>
          <w:trHeight w:val="340"/>
        </w:trPr>
        <w:tc>
          <w:tcPr>
            <w:tcW w:w="0" w:type="auto"/>
            <w:vAlign w:val="center"/>
          </w:tcPr>
          <w:p w14:paraId="66A074F2" w14:textId="77777777" w:rsidR="00F6049B" w:rsidRPr="003C7F01" w:rsidRDefault="00F6049B" w:rsidP="00F6049B">
            <w:pPr>
              <w:rPr>
                <w:lang w:val="en-US"/>
              </w:rPr>
            </w:pPr>
            <w:r w:rsidRPr="003C7F01">
              <w:rPr>
                <w:noProof/>
                <w:lang w:val="de-DE" w:eastAsia="de-DE"/>
              </w:rPr>
              <w:drawing>
                <wp:inline distT="0" distB="0" distL="0" distR="0" wp14:anchorId="5A11F229" wp14:editId="7D83EA27">
                  <wp:extent cx="311650" cy="351155"/>
                  <wp:effectExtent l="0" t="0" r="0" b="0"/>
                  <wp:docPr id="20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0" w:type="auto"/>
          </w:tcPr>
          <w:p w14:paraId="34B344E7" w14:textId="77777777" w:rsidR="00F6049B" w:rsidRPr="003C7F01" w:rsidRDefault="00F6049B" w:rsidP="00F6049B">
            <w:pPr>
              <w:rPr>
                <w:lang w:val="en-US" w:eastAsia="de-DE"/>
              </w:rPr>
            </w:pPr>
            <w:r w:rsidRPr="003C7F01">
              <w:rPr>
                <w:lang w:val="en-US" w:eastAsia="de-DE"/>
              </w:rPr>
              <w:t>Used for calling attention to specific issues and supply important information</w:t>
            </w:r>
          </w:p>
        </w:tc>
      </w:tr>
      <w:tr w:rsidR="00F6049B" w:rsidRPr="003C7F01" w14:paraId="0D24F9EA" w14:textId="77777777" w:rsidTr="00F6049B">
        <w:trPr>
          <w:trHeight w:val="340"/>
        </w:trPr>
        <w:tc>
          <w:tcPr>
            <w:tcW w:w="0" w:type="auto"/>
            <w:vAlign w:val="center"/>
          </w:tcPr>
          <w:p w14:paraId="79AB09D0" w14:textId="77777777" w:rsidR="00F6049B" w:rsidRPr="003C7F01" w:rsidRDefault="00F6049B" w:rsidP="00F6049B">
            <w:pPr>
              <w:rPr>
                <w:lang w:val="en-US"/>
              </w:rPr>
            </w:pPr>
            <w:r w:rsidRPr="003C7F01">
              <w:rPr>
                <w:noProof/>
                <w:lang w:val="de-DE" w:eastAsia="de-DE"/>
              </w:rPr>
              <w:drawing>
                <wp:inline distT="0" distB="0" distL="0" distR="0" wp14:anchorId="48BAE383" wp14:editId="44B6F07B">
                  <wp:extent cx="351155" cy="326611"/>
                  <wp:effectExtent l="0" t="0" r="0" b="0"/>
                  <wp:docPr id="20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0" w:type="auto"/>
          </w:tcPr>
          <w:p w14:paraId="31A474E3" w14:textId="77777777" w:rsidR="00F6049B" w:rsidRPr="003C7F01" w:rsidRDefault="00F6049B" w:rsidP="00F6049B">
            <w:pPr>
              <w:keepNext/>
              <w:rPr>
                <w:lang w:val="en-US" w:eastAsia="de-DE"/>
              </w:rPr>
            </w:pPr>
            <w:r w:rsidRPr="003C7F01">
              <w:rPr>
                <w:lang w:val="en-US" w:eastAsia="de-DE"/>
              </w:rPr>
              <w:t>Used to alert for particular issues to avoid a hard time</w:t>
            </w:r>
          </w:p>
        </w:tc>
      </w:tr>
    </w:tbl>
    <w:p w14:paraId="5E944A7E" w14:textId="211A8D35" w:rsidR="00F6049B" w:rsidRPr="003C7F01" w:rsidRDefault="00F6049B" w:rsidP="00F6049B">
      <w:pPr>
        <w:pStyle w:val="Beschriftung"/>
        <w:rPr>
          <w:lang w:val="en-US"/>
        </w:rPr>
      </w:pPr>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2</w:t>
      </w:r>
      <w:r w:rsidR="000333A4" w:rsidRPr="003C7F01">
        <w:rPr>
          <w:lang w:val="en-US"/>
        </w:rPr>
        <w:fldChar w:fldCharType="end"/>
      </w:r>
      <w:r w:rsidRPr="003C7F01">
        <w:rPr>
          <w:lang w:val="en-US"/>
        </w:rPr>
        <w:t>, Symbol conventions</w:t>
      </w:r>
    </w:p>
    <w:p w14:paraId="79FA9E5C" w14:textId="77777777" w:rsidR="00F6049B" w:rsidRPr="003C7F01" w:rsidRDefault="00F6049B" w:rsidP="00F6049B">
      <w:pPr>
        <w:pStyle w:val="berschrift2"/>
        <w:rPr>
          <w:lang w:val="en-US"/>
        </w:rPr>
      </w:pPr>
      <w:bookmarkStart w:id="10" w:name="_Toc68685698"/>
      <w:r w:rsidRPr="003C7F01">
        <w:rPr>
          <w:lang w:val="en-US"/>
        </w:rPr>
        <w:t>Acronyms</w:t>
      </w:r>
      <w:bookmarkEnd w:id="10"/>
    </w:p>
    <w:tbl>
      <w:tblPr>
        <w:tblStyle w:val="rcTable1"/>
        <w:tblW w:w="0" w:type="auto"/>
        <w:tblLook w:val="04A0" w:firstRow="1" w:lastRow="0" w:firstColumn="1" w:lastColumn="0" w:noHBand="0" w:noVBand="1"/>
      </w:tblPr>
      <w:tblGrid>
        <w:gridCol w:w="1170"/>
        <w:gridCol w:w="7371"/>
      </w:tblGrid>
      <w:tr w:rsidR="00F6049B" w:rsidRPr="003C7F01" w14:paraId="689719B1" w14:textId="77777777" w:rsidTr="00F6049B">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E9A206B" w14:textId="77777777" w:rsidR="00F6049B" w:rsidRPr="003C7F01" w:rsidRDefault="00F6049B" w:rsidP="00F6049B">
            <w:pPr>
              <w:rPr>
                <w:lang w:val="en-US" w:eastAsia="de-DE"/>
              </w:rPr>
            </w:pPr>
          </w:p>
        </w:tc>
        <w:tc>
          <w:tcPr>
            <w:tcW w:w="0" w:type="auto"/>
          </w:tcPr>
          <w:p w14:paraId="19DA590D" w14:textId="77777777" w:rsidR="00F6049B" w:rsidRPr="003C7F01" w:rsidRDefault="00F6049B" w:rsidP="00F6049B">
            <w:pPr>
              <w:rPr>
                <w:lang w:val="en-US" w:eastAsia="de-DE"/>
              </w:rPr>
            </w:pPr>
            <w:r w:rsidRPr="003C7F01">
              <w:rPr>
                <w:lang w:val="en-US" w:eastAsia="de-DE"/>
              </w:rPr>
              <w:t>Refers to</w:t>
            </w:r>
          </w:p>
        </w:tc>
      </w:tr>
      <w:tr w:rsidR="00F6049B" w:rsidRPr="003C7F01" w14:paraId="02BC7E20" w14:textId="77777777" w:rsidTr="00F6049B">
        <w:trPr>
          <w:trHeight w:val="340"/>
        </w:trPr>
        <w:tc>
          <w:tcPr>
            <w:tcW w:w="0" w:type="auto"/>
          </w:tcPr>
          <w:p w14:paraId="07C19091" w14:textId="77777777" w:rsidR="00F6049B" w:rsidRPr="003C7F01" w:rsidRDefault="00F6049B" w:rsidP="00F6049B">
            <w:pPr>
              <w:rPr>
                <w:lang w:val="en-US" w:eastAsia="de-DE"/>
              </w:rPr>
            </w:pPr>
            <w:r w:rsidRPr="003C7F01">
              <w:rPr>
                <w:lang w:val="en-US" w:eastAsia="de-DE"/>
              </w:rPr>
              <w:t>radCASE</w:t>
            </w:r>
          </w:p>
        </w:tc>
        <w:tc>
          <w:tcPr>
            <w:tcW w:w="0" w:type="auto"/>
          </w:tcPr>
          <w:p w14:paraId="27D3C86B" w14:textId="77777777" w:rsidR="00F6049B" w:rsidRPr="003C7F01" w:rsidRDefault="00F6049B" w:rsidP="00F6049B">
            <w:pPr>
              <w:rPr>
                <w:lang w:val="en-US" w:eastAsia="de-DE"/>
              </w:rPr>
            </w:pPr>
            <w:r w:rsidRPr="003C7F01">
              <w:rPr>
                <w:lang w:val="en-US" w:eastAsia="de-DE"/>
              </w:rPr>
              <w:t>Rapid Application Development Computer Aided Software Engineering</w:t>
            </w:r>
          </w:p>
        </w:tc>
      </w:tr>
      <w:tr w:rsidR="00F6049B" w:rsidRPr="003C7F01" w14:paraId="62279617" w14:textId="77777777" w:rsidTr="00F6049B">
        <w:trPr>
          <w:trHeight w:val="340"/>
        </w:trPr>
        <w:tc>
          <w:tcPr>
            <w:tcW w:w="0" w:type="auto"/>
          </w:tcPr>
          <w:p w14:paraId="143F4F85" w14:textId="77777777" w:rsidR="00F6049B" w:rsidRPr="003C7F01" w:rsidRDefault="00F6049B" w:rsidP="00F6049B">
            <w:pPr>
              <w:rPr>
                <w:lang w:val="en-US" w:eastAsia="de-DE"/>
              </w:rPr>
            </w:pPr>
            <w:r w:rsidRPr="003C7F01">
              <w:rPr>
                <w:lang w:val="en-US" w:eastAsia="de-DE"/>
              </w:rPr>
              <w:t>HMI</w:t>
            </w:r>
          </w:p>
        </w:tc>
        <w:tc>
          <w:tcPr>
            <w:tcW w:w="0" w:type="auto"/>
          </w:tcPr>
          <w:p w14:paraId="5BDA5624" w14:textId="77777777" w:rsidR="00F6049B" w:rsidRPr="003C7F01" w:rsidRDefault="00F6049B" w:rsidP="00F6049B">
            <w:pPr>
              <w:rPr>
                <w:lang w:val="en-US" w:eastAsia="de-DE"/>
              </w:rPr>
            </w:pPr>
            <w:r w:rsidRPr="003C7F01">
              <w:rPr>
                <w:lang w:val="en-US" w:eastAsia="de-DE"/>
              </w:rPr>
              <w:t>Human Machine Interface</w:t>
            </w:r>
          </w:p>
        </w:tc>
      </w:tr>
      <w:tr w:rsidR="00F6049B" w:rsidRPr="003C7F01" w14:paraId="68648851" w14:textId="77777777" w:rsidTr="00F6049B">
        <w:trPr>
          <w:trHeight w:val="340"/>
        </w:trPr>
        <w:tc>
          <w:tcPr>
            <w:tcW w:w="0" w:type="auto"/>
          </w:tcPr>
          <w:p w14:paraId="23B5E997" w14:textId="77777777" w:rsidR="00F6049B" w:rsidRPr="003C7F01" w:rsidRDefault="00F6049B" w:rsidP="00F6049B">
            <w:pPr>
              <w:rPr>
                <w:lang w:val="en-US" w:eastAsia="de-DE"/>
              </w:rPr>
            </w:pPr>
            <w:r w:rsidRPr="003C7F01">
              <w:rPr>
                <w:lang w:val="en-US" w:eastAsia="de-DE"/>
              </w:rPr>
              <w:t>UML</w:t>
            </w:r>
          </w:p>
        </w:tc>
        <w:tc>
          <w:tcPr>
            <w:tcW w:w="0" w:type="auto"/>
          </w:tcPr>
          <w:p w14:paraId="14CF1BA7" w14:textId="77777777" w:rsidR="00F6049B" w:rsidRPr="003C7F01" w:rsidRDefault="00F6049B" w:rsidP="00F6049B">
            <w:pPr>
              <w:keepNext/>
              <w:rPr>
                <w:lang w:val="en-US" w:eastAsia="de-DE"/>
              </w:rPr>
            </w:pPr>
            <w:r w:rsidRPr="003C7F01">
              <w:rPr>
                <w:lang w:val="en-US" w:eastAsia="de-DE"/>
              </w:rPr>
              <w:t xml:space="preserve">Unified </w:t>
            </w:r>
            <w:r w:rsidR="0037299D" w:rsidRPr="003C7F01">
              <w:rPr>
                <w:lang w:val="en-US" w:eastAsia="de-DE"/>
              </w:rPr>
              <w:t>Modeling</w:t>
            </w:r>
            <w:r w:rsidRPr="003C7F01">
              <w:rPr>
                <w:lang w:val="en-US" w:eastAsia="de-DE"/>
              </w:rPr>
              <w:t xml:space="preserve"> Language</w:t>
            </w:r>
          </w:p>
        </w:tc>
      </w:tr>
      <w:tr w:rsidR="005B5933" w:rsidRPr="003C7F01" w14:paraId="0C805F3F" w14:textId="77777777" w:rsidTr="00F6049B">
        <w:trPr>
          <w:trHeight w:val="340"/>
        </w:trPr>
        <w:tc>
          <w:tcPr>
            <w:tcW w:w="0" w:type="auto"/>
          </w:tcPr>
          <w:p w14:paraId="73CE8388" w14:textId="77777777" w:rsidR="005B5933" w:rsidRPr="003C7F01" w:rsidRDefault="005B5933" w:rsidP="00F6049B">
            <w:pPr>
              <w:rPr>
                <w:lang w:val="en-US" w:eastAsia="de-DE"/>
              </w:rPr>
            </w:pPr>
            <w:r w:rsidRPr="003C7F01">
              <w:rPr>
                <w:lang w:val="en-US" w:eastAsia="de-DE"/>
              </w:rPr>
              <w:t>IO</w:t>
            </w:r>
          </w:p>
        </w:tc>
        <w:tc>
          <w:tcPr>
            <w:tcW w:w="0" w:type="auto"/>
          </w:tcPr>
          <w:p w14:paraId="5498FF20" w14:textId="77777777" w:rsidR="005B5933" w:rsidRPr="003C7F01" w:rsidRDefault="005B5933" w:rsidP="00F6049B">
            <w:pPr>
              <w:keepNext/>
              <w:rPr>
                <w:lang w:val="en-US" w:eastAsia="de-DE"/>
              </w:rPr>
            </w:pPr>
            <w:r w:rsidRPr="003C7F01">
              <w:rPr>
                <w:lang w:val="en-US" w:eastAsia="de-DE"/>
              </w:rPr>
              <w:t>Input/Output</w:t>
            </w:r>
          </w:p>
        </w:tc>
      </w:tr>
      <w:tr w:rsidR="005B5933" w:rsidRPr="003C7F01" w14:paraId="05FFDB92" w14:textId="77777777" w:rsidTr="00F6049B">
        <w:trPr>
          <w:trHeight w:val="340"/>
        </w:trPr>
        <w:tc>
          <w:tcPr>
            <w:tcW w:w="0" w:type="auto"/>
          </w:tcPr>
          <w:p w14:paraId="33D2A797" w14:textId="77777777" w:rsidR="005B5933" w:rsidRPr="003C7F01" w:rsidRDefault="005B5933" w:rsidP="00F6049B">
            <w:pPr>
              <w:rPr>
                <w:lang w:val="en-US" w:eastAsia="de-DE"/>
              </w:rPr>
            </w:pPr>
            <w:r w:rsidRPr="003C7F01">
              <w:rPr>
                <w:lang w:val="en-US" w:eastAsia="de-DE"/>
              </w:rPr>
              <w:t>RTC</w:t>
            </w:r>
          </w:p>
        </w:tc>
        <w:tc>
          <w:tcPr>
            <w:tcW w:w="0" w:type="auto"/>
          </w:tcPr>
          <w:p w14:paraId="33740C12" w14:textId="77777777" w:rsidR="00F325AA" w:rsidRPr="003C7F01" w:rsidRDefault="005B5933" w:rsidP="00F6049B">
            <w:pPr>
              <w:keepNext/>
              <w:rPr>
                <w:lang w:val="en-US" w:eastAsia="de-DE"/>
              </w:rPr>
            </w:pPr>
            <w:r w:rsidRPr="003C7F01">
              <w:rPr>
                <w:lang w:val="en-US" w:eastAsia="de-DE"/>
              </w:rPr>
              <w:t>Real time clock</w:t>
            </w:r>
          </w:p>
        </w:tc>
      </w:tr>
      <w:tr w:rsidR="00F325AA" w:rsidRPr="003C7F01" w14:paraId="41B1FAD2" w14:textId="77777777" w:rsidTr="00F6049B">
        <w:trPr>
          <w:trHeight w:val="340"/>
        </w:trPr>
        <w:tc>
          <w:tcPr>
            <w:tcW w:w="0" w:type="auto"/>
          </w:tcPr>
          <w:p w14:paraId="43971906" w14:textId="77777777" w:rsidR="00F325AA" w:rsidRPr="003C7F01" w:rsidRDefault="00F325AA" w:rsidP="00F6049B">
            <w:pPr>
              <w:rPr>
                <w:lang w:val="en-US" w:eastAsia="de-DE"/>
              </w:rPr>
            </w:pPr>
            <w:r w:rsidRPr="003C7F01">
              <w:rPr>
                <w:lang w:val="en-US" w:eastAsia="de-DE"/>
              </w:rPr>
              <w:t>EEPROM</w:t>
            </w:r>
          </w:p>
        </w:tc>
        <w:tc>
          <w:tcPr>
            <w:tcW w:w="0" w:type="auto"/>
          </w:tcPr>
          <w:p w14:paraId="16A7E2BC" w14:textId="77777777" w:rsidR="006553FC" w:rsidRPr="003C7F01" w:rsidRDefault="00F325AA" w:rsidP="00F6049B">
            <w:pPr>
              <w:keepNext/>
              <w:rPr>
                <w:lang w:val="en-US" w:eastAsia="de-DE"/>
              </w:rPr>
            </w:pPr>
            <w:r w:rsidRPr="003C7F01">
              <w:rPr>
                <w:lang w:val="en-US" w:eastAsia="de-DE"/>
              </w:rPr>
              <w:t>Electrically erasable programmable read only memory</w:t>
            </w:r>
          </w:p>
        </w:tc>
      </w:tr>
      <w:tr w:rsidR="006553FC" w:rsidRPr="003C7F01" w14:paraId="7E282F4D" w14:textId="77777777" w:rsidTr="00F6049B">
        <w:trPr>
          <w:trHeight w:val="340"/>
        </w:trPr>
        <w:tc>
          <w:tcPr>
            <w:tcW w:w="0" w:type="auto"/>
          </w:tcPr>
          <w:p w14:paraId="63F030CA" w14:textId="77777777" w:rsidR="006553FC" w:rsidRPr="003C7F01" w:rsidRDefault="006553FC" w:rsidP="00F6049B">
            <w:pPr>
              <w:rPr>
                <w:lang w:val="en-US" w:eastAsia="de-DE"/>
              </w:rPr>
            </w:pPr>
            <w:r w:rsidRPr="003C7F01">
              <w:rPr>
                <w:lang w:val="en-US" w:eastAsia="de-DE"/>
              </w:rPr>
              <w:t>PNG</w:t>
            </w:r>
          </w:p>
        </w:tc>
        <w:tc>
          <w:tcPr>
            <w:tcW w:w="0" w:type="auto"/>
          </w:tcPr>
          <w:p w14:paraId="108CA1CF" w14:textId="77777777" w:rsidR="006553FC" w:rsidRPr="003C7F01" w:rsidRDefault="006553FC" w:rsidP="00F6049B">
            <w:pPr>
              <w:keepNext/>
              <w:rPr>
                <w:lang w:val="en-US" w:eastAsia="de-DE"/>
              </w:rPr>
            </w:pPr>
            <w:r w:rsidRPr="003C7F01">
              <w:rPr>
                <w:lang w:val="en-US" w:eastAsia="de-DE"/>
              </w:rPr>
              <w:t>Portable network graphic</w:t>
            </w:r>
          </w:p>
        </w:tc>
      </w:tr>
      <w:tr w:rsidR="00AE39DB" w:rsidRPr="003C7F01" w14:paraId="7828AE9D" w14:textId="77777777" w:rsidTr="00F6049B">
        <w:trPr>
          <w:trHeight w:val="340"/>
        </w:trPr>
        <w:tc>
          <w:tcPr>
            <w:tcW w:w="0" w:type="auto"/>
          </w:tcPr>
          <w:p w14:paraId="66ABAA83" w14:textId="77777777" w:rsidR="00AE39DB" w:rsidRPr="003C7F01" w:rsidRDefault="00AE39DB" w:rsidP="00F6049B">
            <w:pPr>
              <w:rPr>
                <w:lang w:val="en-US" w:eastAsia="de-DE"/>
              </w:rPr>
            </w:pPr>
            <w:r w:rsidRPr="003C7F01">
              <w:rPr>
                <w:lang w:val="en-US" w:eastAsia="de-DE"/>
              </w:rPr>
              <w:t>RAM</w:t>
            </w:r>
          </w:p>
        </w:tc>
        <w:tc>
          <w:tcPr>
            <w:tcW w:w="0" w:type="auto"/>
          </w:tcPr>
          <w:p w14:paraId="62B94213" w14:textId="77777777" w:rsidR="00AE39DB" w:rsidRPr="003C7F01" w:rsidRDefault="00AE39DB" w:rsidP="00F6049B">
            <w:pPr>
              <w:keepNext/>
              <w:rPr>
                <w:lang w:val="en-US" w:eastAsia="de-DE"/>
              </w:rPr>
            </w:pPr>
            <w:r w:rsidRPr="003C7F01">
              <w:rPr>
                <w:lang w:val="en-US" w:eastAsia="de-DE"/>
              </w:rPr>
              <w:t>Random Access Memory</w:t>
            </w:r>
          </w:p>
        </w:tc>
      </w:tr>
      <w:tr w:rsidR="00412180" w:rsidRPr="003C7F01" w14:paraId="10FDC041" w14:textId="77777777" w:rsidTr="00F6049B">
        <w:trPr>
          <w:trHeight w:val="340"/>
        </w:trPr>
        <w:tc>
          <w:tcPr>
            <w:tcW w:w="0" w:type="auto"/>
          </w:tcPr>
          <w:p w14:paraId="4BBFA376" w14:textId="77777777" w:rsidR="00412180" w:rsidRPr="003C7F01" w:rsidRDefault="00412180" w:rsidP="00F6049B">
            <w:pPr>
              <w:rPr>
                <w:lang w:val="en-US" w:eastAsia="de-DE"/>
              </w:rPr>
            </w:pPr>
            <w:r w:rsidRPr="003C7F01">
              <w:rPr>
                <w:lang w:val="en-US" w:eastAsia="de-DE"/>
              </w:rPr>
              <w:t>CAN</w:t>
            </w:r>
          </w:p>
        </w:tc>
        <w:tc>
          <w:tcPr>
            <w:tcW w:w="0" w:type="auto"/>
          </w:tcPr>
          <w:p w14:paraId="11EECB66" w14:textId="64B20F3D" w:rsidR="00412180" w:rsidRPr="003C7F01" w:rsidRDefault="00412180" w:rsidP="00F6049B">
            <w:pPr>
              <w:keepNext/>
              <w:rPr>
                <w:lang w:val="en-US" w:eastAsia="de-DE"/>
              </w:rPr>
            </w:pPr>
            <w:r w:rsidRPr="003C7F01">
              <w:rPr>
                <w:lang w:val="en-US" w:eastAsia="de-DE"/>
              </w:rPr>
              <w:t xml:space="preserve">Controller area network (see also </w:t>
            </w:r>
            <w:r w:rsidRPr="003C7F01">
              <w:rPr>
                <w:rStyle w:val="rcVerweis"/>
                <w:lang w:val="en-US"/>
              </w:rPr>
              <w:fldChar w:fldCharType="begin"/>
            </w:r>
            <w:r w:rsidRPr="005051CF">
              <w:rPr>
                <w:rStyle w:val="rcVerweis"/>
              </w:rPr>
              <w:instrText xml:space="preserve"> REF _Ref327956555 \h  \* CHARFORMAT </w:instrText>
            </w:r>
            <w:r w:rsidRPr="005051CF">
              <w:rPr>
                <w:rStyle w:val="rcVerweis"/>
              </w:rPr>
            </w:r>
            <w:r w:rsidRPr="003C7F01">
              <w:rPr>
                <w:rStyle w:val="rcVerweis"/>
                <w:lang w:val="en-US"/>
              </w:rPr>
              <w:fldChar w:fldCharType="separate"/>
            </w:r>
            <w:r w:rsidR="005A1BE7" w:rsidRPr="005A1BE7">
              <w:rPr>
                <w:rStyle w:val="rcVerweis"/>
              </w:rPr>
              <w:t>Glossary</w:t>
            </w:r>
            <w:r w:rsidRPr="003C7F01">
              <w:rPr>
                <w:rStyle w:val="rcVerweis"/>
                <w:lang w:val="en-US"/>
              </w:rPr>
              <w:fldChar w:fldCharType="end"/>
            </w:r>
            <w:r w:rsidRPr="003C7F01">
              <w:rPr>
                <w:lang w:val="en-US" w:eastAsia="de-DE"/>
              </w:rPr>
              <w:t>)</w:t>
            </w:r>
          </w:p>
        </w:tc>
      </w:tr>
      <w:tr w:rsidR="00746892" w:rsidRPr="003C7F01" w14:paraId="2683E208" w14:textId="77777777" w:rsidTr="00F6049B">
        <w:trPr>
          <w:trHeight w:val="340"/>
        </w:trPr>
        <w:tc>
          <w:tcPr>
            <w:tcW w:w="0" w:type="auto"/>
          </w:tcPr>
          <w:p w14:paraId="71C539EE" w14:textId="77777777" w:rsidR="00746892" w:rsidRPr="003C7F01" w:rsidRDefault="00746892" w:rsidP="00F6049B">
            <w:pPr>
              <w:rPr>
                <w:lang w:val="en-US" w:eastAsia="de-DE"/>
              </w:rPr>
            </w:pPr>
            <w:r w:rsidRPr="003C7F01">
              <w:rPr>
                <w:lang w:val="en-US" w:eastAsia="de-DE"/>
              </w:rPr>
              <w:t>HAL</w:t>
            </w:r>
          </w:p>
        </w:tc>
        <w:tc>
          <w:tcPr>
            <w:tcW w:w="0" w:type="auto"/>
          </w:tcPr>
          <w:p w14:paraId="364C41C5" w14:textId="48E6DAE8" w:rsidR="00746892" w:rsidRPr="003C7F01" w:rsidRDefault="00746892" w:rsidP="00746892">
            <w:pPr>
              <w:keepNext/>
              <w:rPr>
                <w:lang w:val="en-US" w:eastAsia="de-DE"/>
              </w:rPr>
            </w:pPr>
            <w:r w:rsidRPr="003C7F01">
              <w:rPr>
                <w:lang w:val="en-US" w:eastAsia="de-DE"/>
              </w:rPr>
              <w:t xml:space="preserve">Hardware abstraction layer (see also </w:t>
            </w:r>
            <w:r w:rsidRPr="003C7F01">
              <w:rPr>
                <w:rStyle w:val="rcVerweis"/>
                <w:lang w:val="en-US"/>
              </w:rPr>
              <w:fldChar w:fldCharType="begin"/>
            </w:r>
            <w:r w:rsidRPr="005051CF">
              <w:rPr>
                <w:rStyle w:val="rcVerweis"/>
              </w:rPr>
              <w:instrText xml:space="preserve"> REF _Ref327956555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Glossary</w:t>
            </w:r>
            <w:r w:rsidRPr="003C7F01">
              <w:rPr>
                <w:rStyle w:val="rcVerweis"/>
                <w:lang w:val="en-US"/>
              </w:rPr>
              <w:fldChar w:fldCharType="end"/>
            </w:r>
            <w:r w:rsidRPr="003C7F01">
              <w:rPr>
                <w:lang w:val="en-US" w:eastAsia="de-DE"/>
              </w:rPr>
              <w:t>)</w:t>
            </w:r>
          </w:p>
        </w:tc>
      </w:tr>
      <w:tr w:rsidR="00D61B0E" w:rsidRPr="003C7F01" w14:paraId="14BC2243" w14:textId="77777777" w:rsidTr="00F6049B">
        <w:trPr>
          <w:trHeight w:val="340"/>
        </w:trPr>
        <w:tc>
          <w:tcPr>
            <w:tcW w:w="0" w:type="auto"/>
          </w:tcPr>
          <w:p w14:paraId="2C8320FA" w14:textId="77777777" w:rsidR="00D61B0E" w:rsidRPr="003C7F01" w:rsidRDefault="00D61B0E" w:rsidP="00F6049B">
            <w:pPr>
              <w:rPr>
                <w:lang w:val="en-US" w:eastAsia="de-DE"/>
              </w:rPr>
            </w:pPr>
            <w:r w:rsidRPr="003C7F01">
              <w:rPr>
                <w:lang w:val="en-US" w:eastAsia="de-DE"/>
              </w:rPr>
              <w:t>RDI</w:t>
            </w:r>
          </w:p>
        </w:tc>
        <w:tc>
          <w:tcPr>
            <w:tcW w:w="0" w:type="auto"/>
          </w:tcPr>
          <w:p w14:paraId="3D94E904" w14:textId="03EB443A" w:rsidR="00D61B0E" w:rsidRPr="003C7F01" w:rsidRDefault="00D61B0E" w:rsidP="00B17EF8">
            <w:pPr>
              <w:keepNext/>
              <w:rPr>
                <w:lang w:val="en-US" w:eastAsia="de-DE"/>
              </w:rPr>
            </w:pPr>
            <w:r w:rsidRPr="003C7F01">
              <w:rPr>
                <w:lang w:val="en-US"/>
              </w:rPr>
              <w:t>radCASE Index (refer to</w:t>
            </w:r>
            <w:r w:rsidR="00B17EF8" w:rsidRPr="003C7F01">
              <w:rPr>
                <w:lang w:val="en-US"/>
              </w:rPr>
              <w:t xml:space="preserve"> </w:t>
            </w:r>
            <w:r w:rsidR="00B17EF8" w:rsidRPr="003C7F01">
              <w:rPr>
                <w:lang w:val="en-US"/>
              </w:rPr>
              <w:fldChar w:fldCharType="begin"/>
            </w:r>
            <w:r w:rsidR="00B17EF8" w:rsidRPr="005051CF">
              <w:rPr>
                <w:rStyle w:val="rcVerweis"/>
              </w:rPr>
              <w:instrText xml:space="preserve"> REF _Ref328465808 \h \* CHARFORMAT </w:instrText>
            </w:r>
            <w:r w:rsidR="00B17EF8" w:rsidRPr="005051CF">
              <w:rPr>
                <w:rStyle w:val="rcVerweis"/>
              </w:rPr>
            </w:r>
            <w:r w:rsidR="00B17EF8" w:rsidRPr="003C7F01">
              <w:rPr>
                <w:lang w:val="en-US"/>
              </w:rPr>
              <w:fldChar w:fldCharType="separate"/>
            </w:r>
            <w:r w:rsidR="005A1BE7" w:rsidRPr="005A1BE7">
              <w:rPr>
                <w:rStyle w:val="rcVerweis"/>
              </w:rPr>
              <w:t>radCASE Index (RDI)</w:t>
            </w:r>
            <w:r w:rsidR="00B17EF8" w:rsidRPr="003C7F01">
              <w:rPr>
                <w:lang w:val="en-US"/>
              </w:rPr>
              <w:fldChar w:fldCharType="end"/>
            </w:r>
            <w:r w:rsidRPr="003C7F01">
              <w:rPr>
                <w:lang w:val="en-US" w:eastAsia="de-DE"/>
              </w:rPr>
              <w:t>)</w:t>
            </w:r>
          </w:p>
        </w:tc>
      </w:tr>
      <w:tr w:rsidR="00B14BEB" w:rsidRPr="003C7F01" w14:paraId="714AF808" w14:textId="77777777" w:rsidTr="00F6049B">
        <w:trPr>
          <w:trHeight w:val="340"/>
        </w:trPr>
        <w:tc>
          <w:tcPr>
            <w:tcW w:w="0" w:type="auto"/>
          </w:tcPr>
          <w:p w14:paraId="107B15B9" w14:textId="77777777" w:rsidR="00B14BEB" w:rsidRPr="003C7F01" w:rsidRDefault="00B14BEB" w:rsidP="00F6049B">
            <w:pPr>
              <w:rPr>
                <w:lang w:val="en-US" w:eastAsia="de-DE"/>
              </w:rPr>
            </w:pPr>
            <w:r w:rsidRPr="003C7F01">
              <w:rPr>
                <w:lang w:val="en-US" w:eastAsia="de-DE"/>
              </w:rPr>
              <w:t>&lt;#&gt;</w:t>
            </w:r>
          </w:p>
        </w:tc>
        <w:tc>
          <w:tcPr>
            <w:tcW w:w="0" w:type="auto"/>
          </w:tcPr>
          <w:p w14:paraId="5CFD0238" w14:textId="77777777" w:rsidR="00B14BEB" w:rsidRPr="003C7F01" w:rsidRDefault="00B14BEB" w:rsidP="00746892">
            <w:pPr>
              <w:keepNext/>
              <w:rPr>
                <w:lang w:val="en-US" w:eastAsia="de-DE"/>
              </w:rPr>
            </w:pPr>
            <w:r w:rsidRPr="003C7F01">
              <w:rPr>
                <w:lang w:val="en-US" w:eastAsia="de-DE"/>
              </w:rPr>
              <w:t>Placeholder for a numerical value</w:t>
            </w:r>
          </w:p>
        </w:tc>
      </w:tr>
      <w:tr w:rsidR="000E016D" w:rsidRPr="003C7F01" w14:paraId="5AAD2C1C" w14:textId="77777777" w:rsidTr="00F6049B">
        <w:trPr>
          <w:trHeight w:val="340"/>
        </w:trPr>
        <w:tc>
          <w:tcPr>
            <w:tcW w:w="0" w:type="auto"/>
          </w:tcPr>
          <w:p w14:paraId="641A3501" w14:textId="77777777" w:rsidR="000E016D" w:rsidRPr="003C7F01" w:rsidRDefault="000E016D" w:rsidP="00F6049B">
            <w:pPr>
              <w:rPr>
                <w:lang w:val="en-US" w:eastAsia="de-DE"/>
              </w:rPr>
            </w:pPr>
            <w:r w:rsidRPr="003C7F01">
              <w:rPr>
                <w:lang w:val="en-US" w:eastAsia="de-DE"/>
              </w:rPr>
              <w:t>&lt;0x#&gt;</w:t>
            </w:r>
          </w:p>
        </w:tc>
        <w:tc>
          <w:tcPr>
            <w:tcW w:w="0" w:type="auto"/>
          </w:tcPr>
          <w:p w14:paraId="5C7048FE" w14:textId="77777777" w:rsidR="000E016D" w:rsidRPr="003C7F01" w:rsidRDefault="000E016D" w:rsidP="00746892">
            <w:pPr>
              <w:keepNext/>
              <w:rPr>
                <w:lang w:val="en-US" w:eastAsia="de-DE"/>
              </w:rPr>
            </w:pPr>
            <w:r w:rsidRPr="003C7F01">
              <w:rPr>
                <w:lang w:val="en-US" w:eastAsia="de-DE"/>
              </w:rPr>
              <w:t>Placeholder for a hexadecimal numerical value</w:t>
            </w:r>
          </w:p>
        </w:tc>
      </w:tr>
      <w:tr w:rsidR="00B14BEB" w:rsidRPr="003C7F01" w14:paraId="140CF488" w14:textId="77777777" w:rsidTr="00F6049B">
        <w:trPr>
          <w:trHeight w:val="340"/>
        </w:trPr>
        <w:tc>
          <w:tcPr>
            <w:tcW w:w="0" w:type="auto"/>
          </w:tcPr>
          <w:p w14:paraId="40822755" w14:textId="77777777" w:rsidR="00B14BEB" w:rsidRPr="003C7F01" w:rsidRDefault="00B14BEB" w:rsidP="00F6049B">
            <w:pPr>
              <w:rPr>
                <w:lang w:val="en-US" w:eastAsia="de-DE"/>
              </w:rPr>
            </w:pPr>
            <w:r w:rsidRPr="003C7F01">
              <w:rPr>
                <w:lang w:val="en-US" w:eastAsia="de-DE"/>
              </w:rPr>
              <w:t>&lt;0/1&gt;</w:t>
            </w:r>
          </w:p>
        </w:tc>
        <w:tc>
          <w:tcPr>
            <w:tcW w:w="0" w:type="auto"/>
          </w:tcPr>
          <w:p w14:paraId="5C2BB6B4" w14:textId="77777777" w:rsidR="00B14BEB" w:rsidRPr="003C7F01" w:rsidRDefault="00B14BEB" w:rsidP="00746892">
            <w:pPr>
              <w:keepNext/>
              <w:rPr>
                <w:lang w:val="en-US" w:eastAsia="de-DE"/>
              </w:rPr>
            </w:pPr>
            <w:r w:rsidRPr="003C7F01">
              <w:rPr>
                <w:lang w:val="en-US" w:eastAsia="de-DE"/>
              </w:rPr>
              <w:t>Placeholder for a Boolean value (normally meaning 0 disabled/1 enabled)</w:t>
            </w:r>
          </w:p>
        </w:tc>
      </w:tr>
      <w:tr w:rsidR="00B14BEB" w:rsidRPr="003C7F01" w14:paraId="7FA2D2AC" w14:textId="77777777" w:rsidTr="00F6049B">
        <w:trPr>
          <w:trHeight w:val="340"/>
        </w:trPr>
        <w:tc>
          <w:tcPr>
            <w:tcW w:w="0" w:type="auto"/>
          </w:tcPr>
          <w:p w14:paraId="500DB06A" w14:textId="77777777" w:rsidR="00B14BEB" w:rsidRPr="003C7F01" w:rsidRDefault="00B14BEB" w:rsidP="00F6049B">
            <w:pPr>
              <w:rPr>
                <w:lang w:val="en-US" w:eastAsia="de-DE"/>
              </w:rPr>
            </w:pPr>
            <w:r w:rsidRPr="003C7F01">
              <w:rPr>
                <w:lang w:val="en-US" w:eastAsia="de-DE"/>
              </w:rPr>
              <w:t>&lt;$&gt;</w:t>
            </w:r>
          </w:p>
        </w:tc>
        <w:tc>
          <w:tcPr>
            <w:tcW w:w="0" w:type="auto"/>
          </w:tcPr>
          <w:p w14:paraId="3835B663" w14:textId="77777777" w:rsidR="00B14BEB" w:rsidRPr="003C7F01" w:rsidRDefault="00B14BEB" w:rsidP="00746892">
            <w:pPr>
              <w:keepNext/>
              <w:rPr>
                <w:lang w:val="en-US" w:eastAsia="de-DE"/>
              </w:rPr>
            </w:pPr>
            <w:r w:rsidRPr="003C7F01">
              <w:rPr>
                <w:lang w:val="en-US" w:eastAsia="de-DE"/>
              </w:rPr>
              <w:t>Placeholder for a string</w:t>
            </w:r>
          </w:p>
        </w:tc>
      </w:tr>
    </w:tbl>
    <w:p w14:paraId="2479011B" w14:textId="621C0DBE" w:rsidR="00F6049B" w:rsidRPr="003C7F01" w:rsidRDefault="00F6049B" w:rsidP="00F6049B">
      <w:pPr>
        <w:pStyle w:val="Beschriftung"/>
        <w:rPr>
          <w:lang w:val="en-US"/>
        </w:rPr>
      </w:pPr>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3</w:t>
      </w:r>
      <w:r w:rsidR="000333A4" w:rsidRPr="003C7F01">
        <w:rPr>
          <w:lang w:val="en-US"/>
        </w:rPr>
        <w:fldChar w:fldCharType="end"/>
      </w:r>
      <w:r w:rsidRPr="003C7F01">
        <w:rPr>
          <w:lang w:val="en-US"/>
        </w:rPr>
        <w:t>, Acronyms</w:t>
      </w:r>
    </w:p>
    <w:p w14:paraId="512C1C95" w14:textId="77777777" w:rsidR="00A74156" w:rsidRPr="003C7F01" w:rsidRDefault="00A74156" w:rsidP="00A74156">
      <w:pPr>
        <w:pStyle w:val="berschrift2"/>
        <w:rPr>
          <w:lang w:val="en-US"/>
        </w:rPr>
      </w:pPr>
      <w:bookmarkStart w:id="11" w:name="_Ref327956555"/>
      <w:bookmarkStart w:id="12" w:name="_Toc68685699"/>
      <w:r w:rsidRPr="003C7F01">
        <w:rPr>
          <w:lang w:val="en-US"/>
        </w:rPr>
        <w:lastRenderedPageBreak/>
        <w:t>Glossary</w:t>
      </w:r>
      <w:bookmarkEnd w:id="11"/>
      <w:bookmarkEnd w:id="12"/>
    </w:p>
    <w:tbl>
      <w:tblPr>
        <w:tblStyle w:val="rcTable1"/>
        <w:tblW w:w="0" w:type="auto"/>
        <w:tblLook w:val="04A0" w:firstRow="1" w:lastRow="0" w:firstColumn="1" w:lastColumn="0" w:noHBand="0" w:noVBand="1"/>
      </w:tblPr>
      <w:tblGrid>
        <w:gridCol w:w="1219"/>
        <w:gridCol w:w="8466"/>
      </w:tblGrid>
      <w:tr w:rsidR="00C779E6" w:rsidRPr="003C7F01" w14:paraId="2B7F11D7" w14:textId="77777777" w:rsidTr="00FE6482">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4516DAD" w14:textId="77777777" w:rsidR="00A74156" w:rsidRPr="003C7F01" w:rsidRDefault="00A74156" w:rsidP="00FE6482">
            <w:pPr>
              <w:rPr>
                <w:lang w:val="en-US" w:eastAsia="de-DE"/>
              </w:rPr>
            </w:pPr>
          </w:p>
        </w:tc>
        <w:tc>
          <w:tcPr>
            <w:tcW w:w="0" w:type="auto"/>
          </w:tcPr>
          <w:p w14:paraId="62E94EC0" w14:textId="77777777" w:rsidR="00A74156" w:rsidRPr="003C7F01" w:rsidRDefault="00A74156" w:rsidP="00FE6482">
            <w:pPr>
              <w:rPr>
                <w:lang w:val="en-US" w:eastAsia="de-DE"/>
              </w:rPr>
            </w:pPr>
            <w:r w:rsidRPr="003C7F01">
              <w:rPr>
                <w:lang w:val="en-US" w:eastAsia="de-DE"/>
              </w:rPr>
              <w:t>Refers to</w:t>
            </w:r>
          </w:p>
        </w:tc>
      </w:tr>
      <w:tr w:rsidR="00C779E6" w:rsidRPr="003C7F01" w14:paraId="3A5D1BFE" w14:textId="77777777" w:rsidTr="00FE6482">
        <w:trPr>
          <w:trHeight w:val="340"/>
        </w:trPr>
        <w:tc>
          <w:tcPr>
            <w:tcW w:w="0" w:type="auto"/>
          </w:tcPr>
          <w:p w14:paraId="44DC22C6" w14:textId="77777777" w:rsidR="00A74156" w:rsidRPr="003C7F01" w:rsidRDefault="00A74156" w:rsidP="00FE6482">
            <w:pPr>
              <w:rPr>
                <w:lang w:val="en-US" w:eastAsia="de-DE"/>
              </w:rPr>
            </w:pPr>
            <w:r w:rsidRPr="003C7F01">
              <w:rPr>
                <w:lang w:val="en-US" w:eastAsia="de-DE"/>
              </w:rPr>
              <w:t>RC-Item</w:t>
            </w:r>
          </w:p>
        </w:tc>
        <w:tc>
          <w:tcPr>
            <w:tcW w:w="0" w:type="auto"/>
          </w:tcPr>
          <w:p w14:paraId="4C2ECC36" w14:textId="77777777" w:rsidR="00A74156" w:rsidRPr="003C7F01" w:rsidRDefault="00A74156" w:rsidP="00FE6482">
            <w:pPr>
              <w:rPr>
                <w:lang w:val="en-US" w:eastAsia="de-DE"/>
              </w:rPr>
            </w:pPr>
            <w:r w:rsidRPr="003C7F01">
              <w:rPr>
                <w:lang w:val="en-US" w:eastAsia="de-DE"/>
              </w:rPr>
              <w:t>A radCASE language element</w:t>
            </w:r>
          </w:p>
        </w:tc>
      </w:tr>
      <w:tr w:rsidR="00A74156" w:rsidRPr="003C7F01" w14:paraId="3FC5AE39" w14:textId="77777777" w:rsidTr="00FE6482">
        <w:trPr>
          <w:trHeight w:val="340"/>
        </w:trPr>
        <w:tc>
          <w:tcPr>
            <w:tcW w:w="0" w:type="auto"/>
          </w:tcPr>
          <w:p w14:paraId="2107BA17" w14:textId="77777777" w:rsidR="00A74156" w:rsidRPr="003C7F01" w:rsidRDefault="00746892" w:rsidP="00FE6482">
            <w:pPr>
              <w:rPr>
                <w:lang w:val="en-US" w:eastAsia="de-DE"/>
              </w:rPr>
            </w:pPr>
            <w:r w:rsidRPr="003C7F01">
              <w:rPr>
                <w:lang w:val="en-US" w:eastAsia="de-DE"/>
              </w:rPr>
              <w:t>Model</w:t>
            </w:r>
          </w:p>
        </w:tc>
        <w:tc>
          <w:tcPr>
            <w:tcW w:w="0" w:type="auto"/>
          </w:tcPr>
          <w:p w14:paraId="407ABD87" w14:textId="77777777" w:rsidR="00A74156" w:rsidRPr="003C7F01" w:rsidRDefault="00A74156" w:rsidP="00A74156">
            <w:pPr>
              <w:keepNext/>
              <w:rPr>
                <w:lang w:val="en-US" w:eastAsia="de-DE"/>
              </w:rPr>
            </w:pPr>
            <w:r w:rsidRPr="003C7F01">
              <w:rPr>
                <w:lang w:val="en-US" w:eastAsia="de-DE"/>
              </w:rPr>
              <w:t>The content of a radCASE project and all connected libraries</w:t>
            </w:r>
          </w:p>
        </w:tc>
      </w:tr>
      <w:tr w:rsidR="00C779E6" w:rsidRPr="003C7F01" w14:paraId="795B06A2" w14:textId="77777777" w:rsidTr="00FE6482">
        <w:trPr>
          <w:trHeight w:val="340"/>
        </w:trPr>
        <w:tc>
          <w:tcPr>
            <w:tcW w:w="0" w:type="auto"/>
          </w:tcPr>
          <w:p w14:paraId="1DB993CE" w14:textId="77777777" w:rsidR="00C779E6" w:rsidRPr="003C7F01" w:rsidRDefault="00746892" w:rsidP="00FE6482">
            <w:pPr>
              <w:rPr>
                <w:lang w:val="en-US" w:eastAsia="de-DE"/>
              </w:rPr>
            </w:pPr>
            <w:r w:rsidRPr="003C7F01">
              <w:rPr>
                <w:lang w:val="en-US" w:eastAsia="de-DE"/>
              </w:rPr>
              <w:t>HAL</w:t>
            </w:r>
          </w:p>
        </w:tc>
        <w:tc>
          <w:tcPr>
            <w:tcW w:w="0" w:type="auto"/>
          </w:tcPr>
          <w:p w14:paraId="73680A2B" w14:textId="77777777" w:rsidR="00C779E6" w:rsidRPr="003C7F01" w:rsidRDefault="00746892" w:rsidP="00746892">
            <w:pPr>
              <w:keepNext/>
              <w:rPr>
                <w:lang w:val="en-US" w:eastAsia="de-DE"/>
              </w:rPr>
            </w:pPr>
            <w:r w:rsidRPr="003C7F01">
              <w:rPr>
                <w:lang w:val="en-US" w:eastAsia="de-DE"/>
              </w:rPr>
              <w:t>The implementation of t</w:t>
            </w:r>
            <w:r w:rsidR="00C779E6" w:rsidRPr="003C7F01">
              <w:rPr>
                <w:lang w:val="en-US" w:eastAsia="de-DE"/>
              </w:rPr>
              <w:t>he interface between the radCASE library functions and the code for a specific controller hardware</w:t>
            </w:r>
          </w:p>
        </w:tc>
      </w:tr>
      <w:tr w:rsidR="00412180" w:rsidRPr="003C7F01" w14:paraId="412C9CCC" w14:textId="77777777" w:rsidTr="00FE6482">
        <w:trPr>
          <w:trHeight w:val="340"/>
        </w:trPr>
        <w:tc>
          <w:tcPr>
            <w:tcW w:w="0" w:type="auto"/>
          </w:tcPr>
          <w:p w14:paraId="341A6E29" w14:textId="77777777" w:rsidR="00412180" w:rsidRPr="003C7F01" w:rsidRDefault="00412180" w:rsidP="00FE6482">
            <w:pPr>
              <w:rPr>
                <w:lang w:val="en-US" w:eastAsia="de-DE"/>
              </w:rPr>
            </w:pPr>
            <w:r w:rsidRPr="003C7F01">
              <w:rPr>
                <w:lang w:val="en-US" w:eastAsia="de-DE"/>
              </w:rPr>
              <w:t>CAN</w:t>
            </w:r>
          </w:p>
        </w:tc>
        <w:tc>
          <w:tcPr>
            <w:tcW w:w="0" w:type="auto"/>
          </w:tcPr>
          <w:p w14:paraId="7500F7BA" w14:textId="77777777" w:rsidR="00412180" w:rsidRPr="003C7F01" w:rsidRDefault="00776638" w:rsidP="0037299D">
            <w:pPr>
              <w:keepNext/>
              <w:rPr>
                <w:lang w:val="en-US" w:eastAsia="de-DE"/>
              </w:rPr>
            </w:pPr>
            <w:r w:rsidRPr="003C7F01">
              <w:rPr>
                <w:lang w:val="en-US" w:eastAsia="de-DE"/>
              </w:rPr>
              <w:t xml:space="preserve">An </w:t>
            </w:r>
            <w:r w:rsidR="00412180" w:rsidRPr="003C7F01">
              <w:rPr>
                <w:lang w:val="en-US" w:eastAsia="de-DE"/>
              </w:rPr>
              <w:t>asynchron</w:t>
            </w:r>
            <w:r w:rsidRPr="003C7F01">
              <w:rPr>
                <w:lang w:val="en-US" w:eastAsia="de-DE"/>
              </w:rPr>
              <w:t>ous</w:t>
            </w:r>
            <w:r w:rsidR="00412180" w:rsidRPr="003C7F01">
              <w:rPr>
                <w:lang w:val="en-US" w:eastAsia="de-DE"/>
              </w:rPr>
              <w:t xml:space="preserve"> seri</w:t>
            </w:r>
            <w:r w:rsidRPr="003C7F01">
              <w:rPr>
                <w:lang w:val="en-US" w:eastAsia="de-DE"/>
              </w:rPr>
              <w:t>a</w:t>
            </w:r>
            <w:r w:rsidR="00412180" w:rsidRPr="003C7F01">
              <w:rPr>
                <w:lang w:val="en-US" w:eastAsia="de-DE"/>
              </w:rPr>
              <w:t xml:space="preserve">l </w:t>
            </w:r>
            <w:r w:rsidRPr="003C7F01">
              <w:rPr>
                <w:lang w:val="en-US" w:eastAsia="de-DE"/>
              </w:rPr>
              <w:t>bus system</w:t>
            </w:r>
          </w:p>
        </w:tc>
      </w:tr>
      <w:tr w:rsidR="00412180" w:rsidRPr="003C7F01" w14:paraId="03C23ABA" w14:textId="77777777" w:rsidTr="00FE6482">
        <w:trPr>
          <w:trHeight w:val="340"/>
        </w:trPr>
        <w:tc>
          <w:tcPr>
            <w:tcW w:w="0" w:type="auto"/>
          </w:tcPr>
          <w:p w14:paraId="67880C42" w14:textId="77777777" w:rsidR="00412180" w:rsidRPr="003C7F01" w:rsidRDefault="00412180" w:rsidP="00FE6482">
            <w:pPr>
              <w:rPr>
                <w:lang w:val="en-US" w:eastAsia="de-DE"/>
              </w:rPr>
            </w:pPr>
            <w:r w:rsidRPr="003C7F01">
              <w:rPr>
                <w:lang w:val="en-US" w:eastAsia="de-DE"/>
              </w:rPr>
              <w:t>CANOpen</w:t>
            </w:r>
          </w:p>
        </w:tc>
        <w:tc>
          <w:tcPr>
            <w:tcW w:w="0" w:type="auto"/>
          </w:tcPr>
          <w:p w14:paraId="694B2B1F" w14:textId="77777777" w:rsidR="00412180" w:rsidRPr="003C7F01" w:rsidRDefault="00412180" w:rsidP="0037299D">
            <w:pPr>
              <w:keepNext/>
              <w:rPr>
                <w:lang w:val="en-US" w:eastAsia="de-DE"/>
              </w:rPr>
            </w:pPr>
            <w:r w:rsidRPr="003C7F01">
              <w:rPr>
                <w:lang w:val="en-US" w:eastAsia="de-DE"/>
              </w:rPr>
              <w:t>CANOpen is</w:t>
            </w:r>
            <w:r w:rsidR="0037299D" w:rsidRPr="003C7F01">
              <w:rPr>
                <w:lang w:val="en-US" w:eastAsia="de-DE"/>
              </w:rPr>
              <w:t xml:space="preserve"> a communication protocol based on CAN</w:t>
            </w:r>
          </w:p>
        </w:tc>
      </w:tr>
    </w:tbl>
    <w:p w14:paraId="4D53ABB7" w14:textId="70655FCD" w:rsidR="00A74156" w:rsidRPr="003C7F01" w:rsidRDefault="00A74156" w:rsidP="00A74156">
      <w:pPr>
        <w:pStyle w:val="Beschriftung"/>
        <w:rPr>
          <w:lang w:val="en-US" w:eastAsia="de-DE"/>
        </w:rPr>
      </w:pPr>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4</w:t>
      </w:r>
      <w:r w:rsidR="000333A4" w:rsidRPr="003C7F01">
        <w:rPr>
          <w:lang w:val="en-US"/>
        </w:rPr>
        <w:fldChar w:fldCharType="end"/>
      </w:r>
      <w:r w:rsidRPr="003C7F01">
        <w:rPr>
          <w:lang w:val="en-US"/>
        </w:rPr>
        <w:t>, Glossary</w:t>
      </w:r>
    </w:p>
    <w:p w14:paraId="1DEF6386" w14:textId="77777777" w:rsidR="00C57D20" w:rsidRPr="003C7F01" w:rsidRDefault="00C57D20" w:rsidP="00C57D20">
      <w:pPr>
        <w:pStyle w:val="berschrift1"/>
        <w:rPr>
          <w:lang w:val="en-US"/>
        </w:rPr>
      </w:pPr>
      <w:bookmarkStart w:id="13" w:name="_Ref327792815"/>
      <w:bookmarkStart w:id="14" w:name="_Toc68685700"/>
      <w:r w:rsidRPr="003C7F01">
        <w:rPr>
          <w:lang w:val="en-US"/>
        </w:rPr>
        <w:lastRenderedPageBreak/>
        <w:t>Best Practices</w:t>
      </w:r>
      <w:bookmarkEnd w:id="13"/>
      <w:bookmarkEnd w:id="14"/>
    </w:p>
    <w:p w14:paraId="03C9CF92" w14:textId="77777777" w:rsidR="00CC6F74" w:rsidRPr="003C7F01" w:rsidRDefault="00CC6F74" w:rsidP="00CC6F74">
      <w:pPr>
        <w:pStyle w:val="berschrift2"/>
        <w:rPr>
          <w:lang w:val="en-US"/>
        </w:rPr>
      </w:pPr>
      <w:bookmarkStart w:id="15" w:name="_Toc68685701"/>
      <w:r w:rsidRPr="003C7F01">
        <w:rPr>
          <w:lang w:val="en-US"/>
        </w:rPr>
        <w:t>Naming Conventions</w:t>
      </w:r>
      <w:bookmarkEnd w:id="15"/>
    </w:p>
    <w:p w14:paraId="702CB6E1" w14:textId="77777777" w:rsidR="00CC6F74" w:rsidRPr="003C7F01" w:rsidRDefault="00CC6F74" w:rsidP="00CC6F74">
      <w:pPr>
        <w:rPr>
          <w:lang w:val="en-US" w:eastAsia="de-DE"/>
        </w:rPr>
      </w:pPr>
      <w:r w:rsidRPr="003C7F01">
        <w:rPr>
          <w:lang w:val="en-US" w:eastAsia="de-DE"/>
        </w:rPr>
        <w:t>It is recommended to use the following naming conventions:</w:t>
      </w:r>
    </w:p>
    <w:p w14:paraId="7E70C155" w14:textId="3BC3A140" w:rsidR="00CC6F74" w:rsidRPr="003C7F01" w:rsidRDefault="00CC6F74" w:rsidP="00CC6F74">
      <w:pPr>
        <w:pStyle w:val="rcGliederung"/>
        <w:rPr>
          <w:lang w:val="en-US" w:eastAsia="de-DE"/>
        </w:rPr>
      </w:pPr>
      <w:r w:rsidRPr="003C7F01">
        <w:rPr>
          <w:lang w:val="en-US" w:eastAsia="de-DE"/>
        </w:rPr>
        <w:t xml:space="preserve">PICT IDs of </w:t>
      </w:r>
      <w:r w:rsidRPr="003C7F01">
        <w:rPr>
          <w:lang w:val="en-US" w:eastAsia="de-DE"/>
        </w:rPr>
        <w:fldChar w:fldCharType="begin"/>
      </w:r>
      <w:r w:rsidR="00013257"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r w:rsidRPr="003C7F01">
        <w:rPr>
          <w:lang w:val="en-US" w:eastAsia="de-DE"/>
        </w:rPr>
        <w:t xml:space="preserve">s have the format </w:t>
      </w:r>
      <w:r w:rsidRPr="003C7F01">
        <w:rPr>
          <w:rStyle w:val="rcSyntaxZchn"/>
          <w:lang w:val="en-US"/>
        </w:rPr>
        <w:t>P&lt;x&gt;&lt;Name&gt;_&lt;Status&gt;</w:t>
      </w:r>
      <w:r w:rsidRPr="003C7F01">
        <w:rPr>
          <w:lang w:val="en-US" w:eastAsia="de-DE"/>
        </w:rPr>
        <w:t xml:space="preserve">. The </w:t>
      </w:r>
      <w:r w:rsidRPr="003C7F01">
        <w:rPr>
          <w:rStyle w:val="rcSyntaxZchn"/>
          <w:lang w:val="en-US"/>
        </w:rPr>
        <w:t>&lt;x&gt;</w:t>
      </w:r>
      <w:r w:rsidRPr="003C7F01">
        <w:rPr>
          <w:lang w:val="en-US" w:eastAsia="de-DE"/>
        </w:rPr>
        <w:t xml:space="preserve"> is a “</w:t>
      </w:r>
      <w:r w:rsidRPr="003C7F01">
        <w:rPr>
          <w:rStyle w:val="rcSyntaxZchn"/>
          <w:lang w:val="en-US"/>
        </w:rPr>
        <w:t>w</w:t>
      </w:r>
      <w:r w:rsidRPr="003C7F01">
        <w:rPr>
          <w:lang w:val="en-US" w:eastAsia="de-DE"/>
        </w:rPr>
        <w:t xml:space="preserve">” for pictures for the </w:t>
      </w:r>
      <w:r w:rsidRPr="003C7F01">
        <w:rPr>
          <w:rStyle w:val="rcLangElemZchn"/>
          <w:lang w:val="en-US"/>
        </w:rPr>
        <w:t>Project Monitor</w:t>
      </w:r>
      <w:r w:rsidRPr="003C7F01">
        <w:rPr>
          <w:lang w:val="en-US" w:eastAsia="de-DE"/>
        </w:rPr>
        <w:t xml:space="preserve"> and “</w:t>
      </w:r>
      <w:r w:rsidRPr="003C7F01">
        <w:rPr>
          <w:rStyle w:val="rcSyntaxZchn"/>
          <w:lang w:val="en-US"/>
        </w:rPr>
        <w:t>c</w:t>
      </w:r>
      <w:r w:rsidRPr="003C7F01">
        <w:rPr>
          <w:lang w:val="en-US" w:eastAsia="de-DE"/>
        </w:rPr>
        <w:t xml:space="preserve">” for pictures used on the Controller. The Status is optional and can be used to identify for which status a picture is used within a </w:t>
      </w:r>
      <w:r w:rsidRPr="003C7F01">
        <w:rPr>
          <w:lang w:val="en-US" w:eastAsia="de-DE"/>
        </w:rPr>
        <w:fldChar w:fldCharType="begin"/>
      </w:r>
      <w:r w:rsidR="00013257" w:rsidRPr="005051CF">
        <w:rPr>
          <w:rStyle w:val="rcVerweis"/>
        </w:rPr>
        <w:instrText xml:space="preserve"> REF _Ref327531629 \h \* CHARFORMAT </w:instrText>
      </w:r>
      <w:r w:rsidRPr="005051CF">
        <w:rPr>
          <w:rStyle w:val="rcVerweis"/>
        </w:rPr>
      </w:r>
      <w:r w:rsidRPr="003C7F01">
        <w:rPr>
          <w:lang w:val="en-US" w:eastAsia="de-DE"/>
        </w:rPr>
        <w:fldChar w:fldCharType="separate"/>
      </w:r>
      <w:r w:rsidR="005A1BE7" w:rsidRPr="005A1BE7">
        <w:rPr>
          <w:rStyle w:val="rcVerweis"/>
        </w:rPr>
        <w:t>VISBINICON</w:t>
      </w:r>
      <w:r w:rsidRPr="003C7F01">
        <w:rPr>
          <w:lang w:val="en-US" w:eastAsia="de-DE"/>
        </w:rPr>
        <w:fldChar w:fldCharType="end"/>
      </w:r>
      <w:r w:rsidR="00013257" w:rsidRPr="003C7F01">
        <w:rPr>
          <w:lang w:val="en-US" w:eastAsia="de-DE"/>
        </w:rPr>
        <w:t>.</w:t>
      </w:r>
    </w:p>
    <w:p w14:paraId="46B5D3CA" w14:textId="31A5D113" w:rsidR="00CC6F74" w:rsidRPr="003C7F01" w:rsidRDefault="00CC6F74" w:rsidP="00CC6F74">
      <w:pPr>
        <w:pStyle w:val="rcGliederung"/>
        <w:rPr>
          <w:lang w:val="en-US" w:eastAsia="de-DE"/>
        </w:rPr>
      </w:pPr>
      <w:r w:rsidRPr="003C7F01">
        <w:rPr>
          <w:lang w:val="en-US" w:eastAsia="de-DE"/>
        </w:rPr>
        <w:t xml:space="preserve">Custom visualizers (refer to </w:t>
      </w:r>
      <w:r w:rsidRPr="003C7F01">
        <w:rPr>
          <w:lang w:val="en-US" w:eastAsia="de-DE"/>
        </w:rPr>
        <w:fldChar w:fldCharType="begin"/>
      </w:r>
      <w:r w:rsidR="00013257"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 xml:space="preserve">) have the format </w:t>
      </w:r>
      <w:r w:rsidRPr="003C7F01">
        <w:rPr>
          <w:rStyle w:val="rcSyntaxZchn"/>
          <w:lang w:val="en-US"/>
        </w:rPr>
        <w:t>V&lt;x&gt;&lt;Name&gt;</w:t>
      </w:r>
      <w:r w:rsidRPr="003C7F01">
        <w:rPr>
          <w:lang w:val="en-US" w:eastAsia="de-DE"/>
        </w:rPr>
        <w:t xml:space="preserve"> where again </w:t>
      </w:r>
      <w:r w:rsidR="00013257" w:rsidRPr="003C7F01">
        <w:rPr>
          <w:rStyle w:val="rcSyntaxZchn"/>
          <w:lang w:val="en-US"/>
        </w:rPr>
        <w:t>&lt;x&gt;</w:t>
      </w:r>
      <w:r w:rsidR="00013257" w:rsidRPr="003C7F01">
        <w:rPr>
          <w:lang w:val="en-US" w:eastAsia="de-DE"/>
        </w:rPr>
        <w:t xml:space="preserve"> is </w:t>
      </w:r>
      <w:r w:rsidRPr="003C7F01">
        <w:rPr>
          <w:lang w:val="en-US" w:eastAsia="de-DE"/>
        </w:rPr>
        <w:t>“</w:t>
      </w:r>
      <w:r w:rsidRPr="003C7F01">
        <w:rPr>
          <w:rStyle w:val="rcSyntaxZchn"/>
          <w:lang w:val="en-US"/>
        </w:rPr>
        <w:t>w</w:t>
      </w:r>
      <w:r w:rsidRPr="003C7F01">
        <w:rPr>
          <w:lang w:val="en-US" w:eastAsia="de-DE"/>
        </w:rPr>
        <w:t xml:space="preserve">” for visualizers used in the </w:t>
      </w:r>
      <w:r w:rsidRPr="003C7F01">
        <w:rPr>
          <w:rStyle w:val="rcLangElemZchn"/>
          <w:lang w:val="en-US"/>
        </w:rPr>
        <w:t>Project Monitor</w:t>
      </w:r>
      <w:r w:rsidRPr="003C7F01">
        <w:rPr>
          <w:lang w:val="en-US" w:eastAsia="de-DE"/>
        </w:rPr>
        <w:t xml:space="preserve"> and “</w:t>
      </w:r>
      <w:r w:rsidRPr="003C7F01">
        <w:rPr>
          <w:rStyle w:val="rcSyntaxZchn"/>
          <w:lang w:val="en-US"/>
        </w:rPr>
        <w:t>c</w:t>
      </w:r>
      <w:r w:rsidRPr="003C7F01">
        <w:rPr>
          <w:lang w:val="en-US" w:eastAsia="de-DE"/>
        </w:rPr>
        <w:t>” for visualize</w:t>
      </w:r>
      <w:r w:rsidR="00013257" w:rsidRPr="003C7F01">
        <w:rPr>
          <w:lang w:val="en-US" w:eastAsia="de-DE"/>
        </w:rPr>
        <w:t>r</w:t>
      </w:r>
      <w:r w:rsidRPr="003C7F01">
        <w:rPr>
          <w:lang w:val="en-US" w:eastAsia="de-DE"/>
        </w:rPr>
        <w:t>s used on the controller</w:t>
      </w:r>
      <w:r w:rsidR="00013257" w:rsidRPr="003C7F01">
        <w:rPr>
          <w:lang w:val="en-US" w:eastAsia="de-DE"/>
        </w:rPr>
        <w:t>.</w:t>
      </w:r>
    </w:p>
    <w:p w14:paraId="488AB43D" w14:textId="74D8FEE6" w:rsidR="00CC6F74" w:rsidRPr="003C7F01" w:rsidRDefault="00CC6F74" w:rsidP="00CC6F74">
      <w:pPr>
        <w:pStyle w:val="rcGliederung"/>
        <w:rPr>
          <w:rStyle w:val="rcSyntaxZchn"/>
          <w:rFonts w:cstheme="minorBidi"/>
          <w:i w:val="0"/>
          <w:lang w:val="en-US" w:eastAsia="de-DE"/>
        </w:rPr>
      </w:pPr>
      <w:r w:rsidRPr="003C7F01">
        <w:rPr>
          <w:lang w:val="en-US" w:eastAsia="de-DE"/>
        </w:rPr>
        <w:fldChar w:fldCharType="begin"/>
      </w:r>
      <w:r w:rsidR="00013257" w:rsidRPr="005051CF">
        <w:rPr>
          <w:rStyle w:val="rcVerweis"/>
        </w:rPr>
        <w:instrText xml:space="preserve"> REF _Ref327767551 \h \* CHARFORMAT </w:instrText>
      </w:r>
      <w:r w:rsidRPr="005051CF">
        <w:rPr>
          <w:rStyle w:val="rcVerweis"/>
        </w:rPr>
      </w:r>
      <w:r w:rsidRPr="003C7F01">
        <w:rPr>
          <w:lang w:val="en-US" w:eastAsia="de-DE"/>
        </w:rPr>
        <w:fldChar w:fldCharType="separate"/>
      </w:r>
      <w:r w:rsidR="005A1BE7" w:rsidRPr="005A1BE7">
        <w:rPr>
          <w:rStyle w:val="rcVerweis"/>
        </w:rPr>
        <w:t>TYPEDEF</w:t>
      </w:r>
      <w:r w:rsidRPr="003C7F01">
        <w:rPr>
          <w:lang w:val="en-US" w:eastAsia="de-DE"/>
        </w:rPr>
        <w:fldChar w:fldCharType="end"/>
      </w:r>
      <w:r w:rsidRPr="003C7F01">
        <w:rPr>
          <w:lang w:val="en-US" w:eastAsia="de-DE"/>
        </w:rPr>
        <w:t>s start with a “</w:t>
      </w:r>
      <w:r w:rsidRPr="003C7F01">
        <w:rPr>
          <w:rStyle w:val="rcSyntaxZchn"/>
          <w:lang w:val="en-US"/>
        </w:rPr>
        <w:t>T</w:t>
      </w:r>
      <w:r w:rsidRPr="003C7F01">
        <w:rPr>
          <w:lang w:val="en-US" w:eastAsia="de-DE"/>
        </w:rPr>
        <w:t xml:space="preserve">”: </w:t>
      </w:r>
      <w:r w:rsidRPr="003C7F01">
        <w:rPr>
          <w:rStyle w:val="rcSyntaxZchn"/>
          <w:lang w:val="en-US"/>
        </w:rPr>
        <w:t>T&lt;Name&gt;</w:t>
      </w:r>
    </w:p>
    <w:p w14:paraId="0C31696C" w14:textId="4668B5C9" w:rsidR="00013257" w:rsidRPr="003C7F01" w:rsidRDefault="00013257" w:rsidP="00013257">
      <w:pPr>
        <w:pStyle w:val="rcGliederung"/>
        <w:rPr>
          <w:lang w:val="en-US" w:eastAsia="de-DE"/>
        </w:rPr>
      </w:pP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containing </w:t>
      </w:r>
      <w:r w:rsidRPr="003C7F01">
        <w:rPr>
          <w:lang w:val="en-US" w:eastAsia="de-DE"/>
        </w:rPr>
        <w:fldChar w:fldCharType="begin"/>
      </w:r>
      <w:r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 xml:space="preserve"> begin with the </w:t>
      </w:r>
      <w:r w:rsidRPr="003C7F01">
        <w:rPr>
          <w:lang w:val="en-US" w:eastAsia="de-DE"/>
        </w:rPr>
        <w:fldChar w:fldCharType="begin"/>
      </w:r>
      <w:r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SyntaxZchn"/>
          <w:lang w:val="en-US"/>
        </w:rPr>
        <w:t>&lt;Assign type&gt;_&lt;Name&gt;</w:t>
      </w:r>
      <w:r w:rsidRPr="003C7F01">
        <w:rPr>
          <w:lang w:val="en-US" w:eastAsia="de-DE"/>
        </w:rPr>
        <w:t>.</w:t>
      </w:r>
    </w:p>
    <w:p w14:paraId="5EA5FEDE" w14:textId="7A580AC2" w:rsidR="00013257" w:rsidRPr="003C7F01" w:rsidRDefault="00013257" w:rsidP="00013257">
      <w:pPr>
        <w:pStyle w:val="rcGliederung"/>
        <w:rPr>
          <w:lang w:val="en-US" w:eastAsia="de-DE"/>
        </w:rPr>
      </w:pPr>
      <w:r w:rsidRPr="003C7F01">
        <w:rPr>
          <w:lang w:val="en-US" w:eastAsia="de-DE"/>
        </w:rPr>
        <w:fldChar w:fldCharType="begin"/>
      </w:r>
      <w:r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s start with a “</w:t>
      </w:r>
      <w:r w:rsidRPr="003C7F01">
        <w:rPr>
          <w:rStyle w:val="rcSyntaxZchn"/>
          <w:lang w:val="en-US"/>
        </w:rPr>
        <w:t>M</w:t>
      </w:r>
      <w:r w:rsidRPr="003C7F01">
        <w:rPr>
          <w:lang w:val="en-US" w:eastAsia="de-DE"/>
        </w:rPr>
        <w:t xml:space="preserve">”: </w:t>
      </w:r>
      <w:r w:rsidRPr="003C7F01">
        <w:rPr>
          <w:rStyle w:val="rcSyntaxZchn"/>
          <w:lang w:val="en-US"/>
        </w:rPr>
        <w:t>M&lt;Name&gt;</w:t>
      </w:r>
    </w:p>
    <w:p w14:paraId="212F720D" w14:textId="77777777" w:rsidR="005C68D5" w:rsidRPr="003C7F01" w:rsidRDefault="005C68D5" w:rsidP="005C68D5">
      <w:pPr>
        <w:pStyle w:val="berschrift2"/>
        <w:rPr>
          <w:lang w:val="en-US"/>
        </w:rPr>
      </w:pPr>
      <w:bookmarkStart w:id="16" w:name="_Ref327879569"/>
      <w:bookmarkStart w:id="17" w:name="_Toc68685702"/>
      <w:r w:rsidRPr="003C7F01">
        <w:rPr>
          <w:lang w:val="en-US"/>
        </w:rPr>
        <w:t xml:space="preserve">Recommended Project </w:t>
      </w:r>
      <w:r w:rsidR="000332BD" w:rsidRPr="003C7F01">
        <w:rPr>
          <w:lang w:val="en-US"/>
        </w:rPr>
        <w:t xml:space="preserve">File </w:t>
      </w:r>
      <w:r w:rsidRPr="003C7F01">
        <w:rPr>
          <w:lang w:val="en-US"/>
        </w:rPr>
        <w:t>Structure</w:t>
      </w:r>
      <w:bookmarkEnd w:id="16"/>
      <w:bookmarkEnd w:id="17"/>
    </w:p>
    <w:p w14:paraId="343729AD" w14:textId="74810A6C" w:rsidR="005C68D5" w:rsidRPr="003C7F01" w:rsidRDefault="00976904" w:rsidP="005C68D5">
      <w:pPr>
        <w:rPr>
          <w:lang w:val="en-US"/>
        </w:rPr>
      </w:pPr>
      <w:r w:rsidRPr="003C7F01">
        <w:rPr>
          <w:lang w:val="en-US" w:eastAsia="de-DE"/>
        </w:rPr>
        <w:t xml:space="preserve">To get a project which is as far as possible hardware independent the project should be separated from the main project file. The main project file should only contain the Settings contained in </w:t>
      </w:r>
      <w:r w:rsidRPr="003C7F01">
        <w:rPr>
          <w:rStyle w:val="rcVerweis"/>
          <w:lang w:val="en-US"/>
        </w:rPr>
        <w:fldChar w:fldCharType="begin"/>
      </w:r>
      <w:r w:rsidRPr="005051CF">
        <w:rPr>
          <w:rStyle w:val="rcVerweis"/>
        </w:rPr>
        <w:instrText xml:space="preserve"> REF _Ref327767505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SYSTEMDEF</w:t>
      </w:r>
      <w:r w:rsidRPr="003C7F01">
        <w:rPr>
          <w:rStyle w:val="rcVerweis"/>
          <w:lang w:val="en-US"/>
        </w:rPr>
        <w:fldChar w:fldCharType="end"/>
      </w:r>
      <w:r w:rsidRPr="003C7F01">
        <w:rPr>
          <w:lang w:val="en-US" w:eastAsia="de-DE"/>
        </w:rPr>
        <w:t xml:space="preserve">, an empty </w:t>
      </w:r>
      <w:r w:rsidRPr="003C7F01">
        <w:rPr>
          <w:rStyle w:val="rcVerweis"/>
          <w:lang w:val="en-US"/>
        </w:rPr>
        <w:fldChar w:fldCharType="begin"/>
      </w:r>
      <w:r w:rsidRPr="005051CF">
        <w:rPr>
          <w:rStyle w:val="rcVerweis"/>
        </w:rPr>
        <w:instrText xml:space="preserve"> REF _Ref327523157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TEXTDEF</w:t>
      </w:r>
      <w:r w:rsidRPr="003C7F01">
        <w:rPr>
          <w:rStyle w:val="rcVerweis"/>
          <w:lang w:val="en-US"/>
        </w:rPr>
        <w:fldChar w:fldCharType="end"/>
      </w:r>
      <w:r w:rsidRPr="003C7F01">
        <w:rPr>
          <w:lang w:val="en-US"/>
        </w:rPr>
        <w:t xml:space="preserve">, an </w:t>
      </w:r>
      <w:r w:rsidRPr="003C7F01">
        <w:rPr>
          <w:rStyle w:val="rcVerweis"/>
          <w:lang w:val="en-US"/>
        </w:rPr>
        <w:fldChar w:fldCharType="begin"/>
      </w:r>
      <w:r w:rsidRPr="005051CF">
        <w:rPr>
          <w:rStyle w:val="rcVerweis"/>
        </w:rPr>
        <w:instrText xml:space="preserve"> REF _Ref327523263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EntityTab</w:t>
      </w:r>
      <w:r w:rsidRPr="003C7F01">
        <w:rPr>
          <w:rStyle w:val="rcVerweis"/>
          <w:lang w:val="en-US"/>
        </w:rPr>
        <w:fldChar w:fldCharType="end"/>
      </w:r>
      <w:r w:rsidRPr="003C7F01">
        <w:rPr>
          <w:lang w:val="en-US"/>
        </w:rPr>
        <w:t xml:space="preserve"> and </w:t>
      </w:r>
      <w:r w:rsidR="002C74E1" w:rsidRPr="003C7F01">
        <w:rPr>
          <w:lang w:val="en-US"/>
        </w:rPr>
        <w:fldChar w:fldCharType="begin"/>
      </w:r>
      <w:r w:rsidR="002C74E1" w:rsidRPr="005051CF">
        <w:rPr>
          <w:rStyle w:val="rcVerweis"/>
        </w:rPr>
        <w:instrText xml:space="preserve"> REF _Ref328476340 \h \* CHARFORMAT </w:instrText>
      </w:r>
      <w:r w:rsidR="002C74E1" w:rsidRPr="005051CF">
        <w:rPr>
          <w:rStyle w:val="rcVerweis"/>
        </w:rPr>
      </w:r>
      <w:r w:rsidR="002C74E1" w:rsidRPr="003C7F01">
        <w:rPr>
          <w:lang w:val="en-US"/>
        </w:rPr>
        <w:fldChar w:fldCharType="separate"/>
      </w:r>
      <w:r w:rsidR="005A1BE7" w:rsidRPr="005A1BE7">
        <w:rPr>
          <w:rStyle w:val="rcVerweis"/>
        </w:rPr>
        <w:t>The System MODUL</w:t>
      </w:r>
      <w:r w:rsidR="002C74E1" w:rsidRPr="003C7F01">
        <w:rPr>
          <w:lang w:val="en-US"/>
        </w:rPr>
        <w:fldChar w:fldCharType="end"/>
      </w:r>
      <w:r w:rsidRPr="003C7F01">
        <w:rPr>
          <w:lang w:val="en-US"/>
        </w:rPr>
        <w:t>.</w:t>
      </w:r>
    </w:p>
    <w:p w14:paraId="43469A3A" w14:textId="77777777" w:rsidR="00976904" w:rsidRPr="003C7F01" w:rsidRDefault="00976904" w:rsidP="005C68D5">
      <w:pPr>
        <w:rPr>
          <w:lang w:val="en-US"/>
        </w:rPr>
      </w:pPr>
    </w:p>
    <w:p w14:paraId="06978EBF" w14:textId="1C753319" w:rsidR="00976904" w:rsidRPr="003C7F01" w:rsidRDefault="00976904" w:rsidP="005C68D5">
      <w:pPr>
        <w:rPr>
          <w:lang w:val="en-US"/>
        </w:rPr>
      </w:pPr>
      <w:r w:rsidRPr="003C7F01">
        <w:rPr>
          <w:lang w:val="en-US"/>
        </w:rPr>
        <w:t xml:space="preserve">The </w:t>
      </w:r>
      <w:r w:rsidRPr="003C7F01">
        <w:rPr>
          <w:rStyle w:val="rcLangElemZchn"/>
          <w:lang w:val="en-US"/>
        </w:rPr>
        <w:t>TEXTDEF</w:t>
      </w:r>
      <w:r w:rsidRPr="003C7F01">
        <w:rPr>
          <w:lang w:val="en-US"/>
        </w:rPr>
        <w:t xml:space="preserve"> should only have all required languages defined, but contain no texts. The System </w:t>
      </w:r>
      <w:r w:rsidRPr="003C7F01">
        <w:rPr>
          <w:rStyle w:val="rcLangElemZchn"/>
          <w:lang w:val="en-US"/>
        </w:rPr>
        <w:t>MODUL</w:t>
      </w:r>
      <w:r w:rsidRPr="003C7F01">
        <w:rPr>
          <w:lang w:val="en-US"/>
        </w:rPr>
        <w:t xml:space="preserve"> should also be nearly empty. The main functionality should be in a library file and be included in the main project file. The System then should inherit from a </w:t>
      </w:r>
      <w:r w:rsidRPr="003C7F01">
        <w:rPr>
          <w:rStyle w:val="rcLangElemZchn"/>
          <w:lang w:val="en-US"/>
        </w:rPr>
        <w:t>MODUL</w:t>
      </w:r>
      <w:r w:rsidRPr="003C7F01">
        <w:rPr>
          <w:lang w:val="en-US"/>
        </w:rPr>
        <w:t xml:space="preserve"> containing all the functionality or contain a </w:t>
      </w:r>
      <w:r w:rsidRPr="003C7F01">
        <w:rPr>
          <w:rStyle w:val="rcVerweis"/>
          <w:lang w:val="en-US"/>
        </w:rPr>
        <w:fldChar w:fldCharType="begin"/>
      </w:r>
      <w:r w:rsidRPr="005051CF">
        <w:rPr>
          <w:rStyle w:val="rcVerweis"/>
        </w:rPr>
        <w:instrText xml:space="preserve"> REF _Ref327535535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SUBMODUL</w:t>
      </w:r>
      <w:r w:rsidRPr="003C7F01">
        <w:rPr>
          <w:rStyle w:val="rcVerweis"/>
          <w:lang w:val="en-US"/>
        </w:rPr>
        <w:fldChar w:fldCharType="end"/>
      </w:r>
      <w:r w:rsidRPr="003C7F01">
        <w:rPr>
          <w:lang w:val="en-US"/>
        </w:rPr>
        <w:t xml:space="preserve"> of that </w:t>
      </w:r>
      <w:r w:rsidRPr="003C7F01">
        <w:rPr>
          <w:rStyle w:val="rcLangElemZchn"/>
          <w:lang w:val="en-US"/>
        </w:rPr>
        <w:t>MODUL</w:t>
      </w:r>
      <w:r w:rsidRPr="003C7F01">
        <w:rPr>
          <w:lang w:val="en-US"/>
        </w:rPr>
        <w:t>.</w:t>
      </w:r>
    </w:p>
    <w:p w14:paraId="7F4BE989" w14:textId="77777777" w:rsidR="00976904" w:rsidRPr="003C7F01" w:rsidRDefault="00976904" w:rsidP="005C68D5">
      <w:pPr>
        <w:rPr>
          <w:lang w:val="en-US"/>
        </w:rPr>
      </w:pPr>
    </w:p>
    <w:p w14:paraId="1E4B16CC" w14:textId="77777777" w:rsidR="00976904" w:rsidRPr="003C7F01" w:rsidRDefault="00976904" w:rsidP="005C68D5">
      <w:pPr>
        <w:rPr>
          <w:lang w:val="en-US"/>
        </w:rPr>
      </w:pPr>
      <w:r w:rsidRPr="003C7F01">
        <w:rPr>
          <w:lang w:val="en-US"/>
        </w:rPr>
        <w:t xml:space="preserve">Using this structure the functionality can easily be adapted to other target hardware, by simply writing another main project file with settings for that target hardware and the whole functionality does not have to be copied or changed. It is recommend </w:t>
      </w:r>
      <w:r w:rsidR="0037299D" w:rsidRPr="003C7F01">
        <w:rPr>
          <w:lang w:val="en-US"/>
        </w:rPr>
        <w:t>starting</w:t>
      </w:r>
      <w:r w:rsidRPr="003C7F01">
        <w:rPr>
          <w:lang w:val="en-US"/>
        </w:rPr>
        <w:t xml:space="preserve"> all the main project file names with Gen_ and after that have an identifier to know which hardware is created by that file. E.g. </w:t>
      </w:r>
      <w:r w:rsidRPr="003C7F01">
        <w:rPr>
          <w:rStyle w:val="rcFileOrPathZchn"/>
          <w:lang w:val="en-US"/>
        </w:rPr>
        <w:t>Gen_F345.rad</w:t>
      </w:r>
      <w:r w:rsidRPr="003C7F01">
        <w:rPr>
          <w:lang w:val="en-US"/>
        </w:rPr>
        <w:t xml:space="preserve">, </w:t>
      </w:r>
      <w:r w:rsidRPr="003C7F01">
        <w:rPr>
          <w:rStyle w:val="rcFileOrPathZchn"/>
          <w:lang w:val="en-US"/>
        </w:rPr>
        <w:t>Gen_N17M3.rad</w:t>
      </w:r>
      <w:r w:rsidRPr="003C7F01">
        <w:rPr>
          <w:lang w:val="en-US"/>
        </w:rPr>
        <w:t xml:space="preserve">, </w:t>
      </w:r>
      <w:r w:rsidRPr="003C7F01">
        <w:rPr>
          <w:rStyle w:val="rcFileOrPathZchn"/>
          <w:lang w:val="en-US"/>
        </w:rPr>
        <w:t>Gen_EA-Board.rad</w:t>
      </w:r>
      <w:r w:rsidRPr="003C7F01">
        <w:rPr>
          <w:lang w:val="en-US"/>
        </w:rPr>
        <w:t xml:space="preserve">, </w:t>
      </w:r>
      <w:r w:rsidRPr="003C7F01">
        <w:rPr>
          <w:rStyle w:val="rcFileOrPathZchn"/>
          <w:lang w:val="en-US"/>
        </w:rPr>
        <w:t>Gen_Terminal.rad</w:t>
      </w:r>
      <w:r w:rsidRPr="003C7F01">
        <w:rPr>
          <w:lang w:val="en-US"/>
        </w:rPr>
        <w:t>, etc.</w:t>
      </w:r>
    </w:p>
    <w:p w14:paraId="41B6447C" w14:textId="77777777" w:rsidR="003F1E26" w:rsidRPr="003C7F01" w:rsidRDefault="003F1E26" w:rsidP="005C68D5">
      <w:pPr>
        <w:rPr>
          <w:lang w:val="en-US"/>
        </w:rPr>
      </w:pPr>
    </w:p>
    <w:p w14:paraId="086E219E" w14:textId="51F5EE2D" w:rsidR="003F1E26" w:rsidRPr="003C7F01" w:rsidRDefault="003F1E26" w:rsidP="005C68D5">
      <w:pPr>
        <w:rPr>
          <w:lang w:val="en-US"/>
        </w:rPr>
      </w:pPr>
      <w:r w:rsidRPr="003C7F01">
        <w:rPr>
          <w:lang w:val="en-US"/>
        </w:rPr>
        <w:t xml:space="preserve">Further it is recommended to use a library directory to store library files only containing cross project </w:t>
      </w:r>
      <w:r w:rsidR="0037299D" w:rsidRPr="003C7F01">
        <w:rPr>
          <w:lang w:val="en-US"/>
        </w:rPr>
        <w:t>functionality</w:t>
      </w:r>
      <w:r w:rsidRPr="003C7F01">
        <w:rPr>
          <w:lang w:val="en-US"/>
        </w:rPr>
        <w:t xml:space="preserve">. In this library </w:t>
      </w:r>
      <w:r w:rsidR="0044768E" w:rsidRPr="003C7F01">
        <w:rPr>
          <w:lang w:val="en-US"/>
        </w:rPr>
        <w:t xml:space="preserve">it is </w:t>
      </w:r>
      <w:r w:rsidRPr="003C7F01">
        <w:rPr>
          <w:lang w:val="en-US"/>
        </w:rPr>
        <w:t xml:space="preserve">also </w:t>
      </w:r>
      <w:r w:rsidR="0044768E" w:rsidRPr="003C7F01">
        <w:rPr>
          <w:lang w:val="en-US"/>
        </w:rPr>
        <w:t xml:space="preserve">recommended to use </w:t>
      </w:r>
      <w:r w:rsidRPr="003C7F01">
        <w:rPr>
          <w:lang w:val="en-US"/>
        </w:rPr>
        <w:t>a single file containing the cross project business line specific texts</w:t>
      </w:r>
      <w:r w:rsidR="0044768E" w:rsidRPr="003C7F01">
        <w:rPr>
          <w:lang w:val="en-US"/>
        </w:rPr>
        <w:t xml:space="preserve"> and a single file containing all the cross project pictures</w:t>
      </w:r>
      <w:r w:rsidRPr="003C7F01">
        <w:rPr>
          <w:lang w:val="en-US"/>
        </w:rPr>
        <w:t xml:space="preserve">. For creating the library directory also refer to </w:t>
      </w:r>
      <w:r w:rsidRPr="003C7F01">
        <w:rPr>
          <w:lang w:val="en-US"/>
        </w:rPr>
        <w:fldChar w:fldCharType="begin"/>
      </w:r>
      <w:r w:rsidR="00710591" w:rsidRPr="005051CF">
        <w:rPr>
          <w:rStyle w:val="rcVerweis"/>
        </w:rPr>
        <w:instrText xml:space="preserve"> REF _Ref328124623 \h \* CHARFORMAT </w:instrText>
      </w:r>
      <w:r w:rsidRPr="005051CF">
        <w:rPr>
          <w:rStyle w:val="rcVerweis"/>
        </w:rPr>
      </w:r>
      <w:r w:rsidRPr="003C7F01">
        <w:rPr>
          <w:lang w:val="en-US"/>
        </w:rPr>
        <w:fldChar w:fldCharType="separate"/>
      </w:r>
      <w:r w:rsidR="005A1BE7" w:rsidRPr="005A1BE7">
        <w:rPr>
          <w:rStyle w:val="rcVerweis"/>
        </w:rPr>
        <w:t>File And Path Access</w:t>
      </w:r>
      <w:r w:rsidRPr="003C7F01">
        <w:rPr>
          <w:lang w:val="en-US"/>
        </w:rPr>
        <w:fldChar w:fldCharType="end"/>
      </w:r>
      <w:r w:rsidRPr="003C7F01">
        <w:rPr>
          <w:lang w:val="en-US"/>
        </w:rPr>
        <w:t>.</w:t>
      </w:r>
    </w:p>
    <w:p w14:paraId="040C5257" w14:textId="77777777" w:rsidR="003650D5" w:rsidRPr="003C7F01" w:rsidRDefault="003650D5" w:rsidP="003650D5">
      <w:pPr>
        <w:pStyle w:val="berschrift2"/>
        <w:rPr>
          <w:lang w:val="en-US"/>
        </w:rPr>
      </w:pPr>
      <w:bookmarkStart w:id="18" w:name="_Ref328557432"/>
      <w:bookmarkStart w:id="19" w:name="_Toc68685703"/>
      <w:r w:rsidRPr="003C7F01">
        <w:rPr>
          <w:lang w:val="en-US"/>
        </w:rPr>
        <w:t>Recommended Project MODUL structure</w:t>
      </w:r>
      <w:bookmarkEnd w:id="18"/>
      <w:bookmarkEnd w:id="19"/>
    </w:p>
    <w:p w14:paraId="67BF7FF6" w14:textId="464437D5" w:rsidR="001449F4" w:rsidRPr="003C7F01" w:rsidRDefault="001449F4" w:rsidP="001449F4">
      <w:pPr>
        <w:rPr>
          <w:lang w:val="en-US"/>
        </w:rPr>
      </w:pPr>
      <w:r w:rsidRPr="003C7F01">
        <w:rPr>
          <w:lang w:val="en-US" w:eastAsia="de-DE"/>
        </w:rPr>
        <w:t xml:space="preserve">It is recommended to use </w:t>
      </w:r>
      <w:r w:rsidRPr="003C7F01">
        <w:rPr>
          <w:lang w:val="en-US" w:eastAsia="de-DE"/>
        </w:rPr>
        <w:fldChar w:fldCharType="begin"/>
      </w:r>
      <w:r w:rsidR="00131724" w:rsidRPr="005051CF">
        <w:rPr>
          <w:rStyle w:val="rcVerweis"/>
        </w:rPr>
        <w:instrText xml:space="preserve"> REF _Ref327535636 \h \* CHARFORMAT </w:instrText>
      </w:r>
      <w:r w:rsidRPr="005051CF">
        <w:rPr>
          <w:rStyle w:val="rcVerweis"/>
        </w:rPr>
      </w:r>
      <w:r w:rsidRPr="003C7F01">
        <w:rPr>
          <w:lang w:val="en-US" w:eastAsia="de-DE"/>
        </w:rPr>
        <w:fldChar w:fldCharType="separate"/>
      </w:r>
      <w:r w:rsidR="005A1BE7" w:rsidRPr="005A1BE7">
        <w:rPr>
          <w:rStyle w:val="rcVerweis"/>
        </w:rPr>
        <w:t>PORT</w:t>
      </w:r>
      <w:r w:rsidRPr="003C7F01">
        <w:rPr>
          <w:lang w:val="en-US" w:eastAsia="de-DE"/>
        </w:rPr>
        <w:fldChar w:fldCharType="end"/>
      </w:r>
      <w:r w:rsidRPr="003C7F01">
        <w:rPr>
          <w:lang w:val="en-US" w:eastAsia="de-DE"/>
        </w:rPr>
        <w:t xml:space="preserve">s within a </w:t>
      </w:r>
      <w:r w:rsidRPr="003C7F01">
        <w:rPr>
          <w:lang w:val="en-US" w:eastAsia="de-DE"/>
        </w:rPr>
        <w:fldChar w:fldCharType="begin"/>
      </w:r>
      <w:r w:rsidR="00131724"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to enhance the </w:t>
      </w:r>
      <w:r w:rsidR="00131724" w:rsidRPr="003C7F01">
        <w:rPr>
          <w:lang w:val="en-US" w:eastAsia="de-DE"/>
        </w:rPr>
        <w:t xml:space="preserve">maintainability. By using </w:t>
      </w:r>
      <w:r w:rsidR="00131724" w:rsidRPr="003C7F01">
        <w:rPr>
          <w:rStyle w:val="rcLangElemZchn"/>
          <w:lang w:val="en-US"/>
        </w:rPr>
        <w:t>PORT</w:t>
      </w:r>
      <w:r w:rsidR="00131724" w:rsidRPr="003C7F01">
        <w:rPr>
          <w:lang w:val="en-US" w:eastAsia="de-DE"/>
        </w:rPr>
        <w:t xml:space="preserve">s the </w:t>
      </w:r>
      <w:r w:rsidR="00131724" w:rsidRPr="003C7F01">
        <w:rPr>
          <w:rStyle w:val="rcLangElemZchn"/>
          <w:lang w:val="en-US"/>
        </w:rPr>
        <w:t>MODUL</w:t>
      </w:r>
      <w:r w:rsidR="00131724" w:rsidRPr="003C7F01">
        <w:rPr>
          <w:lang w:val="en-US" w:eastAsia="de-DE"/>
        </w:rPr>
        <w:t xml:space="preserve"> can be divided into functions and </w:t>
      </w:r>
      <w:r w:rsidR="00131724" w:rsidRPr="003C7F01">
        <w:rPr>
          <w:rStyle w:val="rcLangElemZchn"/>
          <w:lang w:val="en-US"/>
        </w:rPr>
        <w:t>ELEMENT</w:t>
      </w:r>
      <w:r w:rsidR="00131724" w:rsidRPr="003C7F01">
        <w:rPr>
          <w:lang w:val="en-US" w:eastAsia="de-DE"/>
        </w:rPr>
        <w:t>s used internally and those that are used from other code.</w:t>
      </w:r>
    </w:p>
    <w:p w14:paraId="389CEE96" w14:textId="77777777" w:rsidR="00131724" w:rsidRPr="003C7F01" w:rsidRDefault="00131724" w:rsidP="001449F4">
      <w:pPr>
        <w:rPr>
          <w:lang w:val="en-US"/>
        </w:rPr>
      </w:pPr>
    </w:p>
    <w:p w14:paraId="7779D1BF" w14:textId="40E05507" w:rsidR="00131724" w:rsidRPr="003C7F01" w:rsidRDefault="00131724" w:rsidP="001449F4">
      <w:pPr>
        <w:rPr>
          <w:lang w:val="en-US"/>
        </w:rPr>
      </w:pPr>
      <w:r w:rsidRPr="003C7F01">
        <w:rPr>
          <w:lang w:val="en-US"/>
        </w:rPr>
        <w:t xml:space="preserve">To build reusable </w:t>
      </w:r>
      <w:r w:rsidRPr="003C7F01">
        <w:rPr>
          <w:rStyle w:val="rcLangElemZchn"/>
          <w:lang w:val="en-US"/>
        </w:rPr>
        <w:t>MODUL</w:t>
      </w:r>
      <w:r w:rsidRPr="003C7F01">
        <w:rPr>
          <w:lang w:val="en-US"/>
        </w:rPr>
        <w:t xml:space="preserve">s it is not recommended to use backward references (refer to </w:t>
      </w:r>
      <w:r w:rsidRPr="003C7F01">
        <w:rPr>
          <w:lang w:val="en-US"/>
        </w:rPr>
        <w:fldChar w:fldCharType="begin"/>
      </w:r>
      <w:r w:rsidRPr="005051CF">
        <w:rPr>
          <w:rStyle w:val="rcVerweis"/>
        </w:rPr>
        <w:instrText xml:space="preserve"> REF _Ref328555157 \h \* CHARFORMAT </w:instrText>
      </w:r>
      <w:r w:rsidRPr="005051CF">
        <w:rPr>
          <w:rStyle w:val="rcVerweis"/>
        </w:rPr>
      </w:r>
      <w:r w:rsidRPr="003C7F01">
        <w:rPr>
          <w:lang w:val="en-US"/>
        </w:rPr>
        <w:fldChar w:fldCharType="separate"/>
      </w:r>
      <w:r w:rsidR="005A1BE7" w:rsidRPr="005A1BE7">
        <w:rPr>
          <w:rStyle w:val="rcVerweis"/>
        </w:rPr>
        <w:t>MODUL access</w:t>
      </w:r>
      <w:r w:rsidRPr="003C7F01">
        <w:rPr>
          <w:lang w:val="en-US"/>
        </w:rPr>
        <w:fldChar w:fldCharType="end"/>
      </w:r>
      <w:r w:rsidRPr="003C7F01">
        <w:rPr>
          <w:lang w:val="en-US"/>
        </w:rPr>
        <w:t xml:space="preserve">). When using backward references the </w:t>
      </w:r>
      <w:r w:rsidRPr="003C7F01">
        <w:rPr>
          <w:rStyle w:val="rcLangElemZchn"/>
          <w:lang w:val="en-US"/>
        </w:rPr>
        <w:t>MODUL</w:t>
      </w:r>
      <w:r w:rsidRPr="003C7F01">
        <w:rPr>
          <w:lang w:val="en-US"/>
        </w:rPr>
        <w:t xml:space="preserve"> can only be used within a special </w:t>
      </w:r>
      <w:r w:rsidRPr="003C7F01">
        <w:rPr>
          <w:rStyle w:val="rcLangElemZchn"/>
          <w:lang w:val="en-US"/>
        </w:rPr>
        <w:t>MODUL</w:t>
      </w:r>
      <w:r w:rsidRPr="003C7F01">
        <w:rPr>
          <w:lang w:val="en-US"/>
        </w:rPr>
        <w:t xml:space="preserve"> </w:t>
      </w:r>
      <w:r w:rsidRPr="003C7F01">
        <w:rPr>
          <w:lang w:val="en-US"/>
        </w:rPr>
        <w:lastRenderedPageBreak/>
        <w:t xml:space="preserve">structure, making the </w:t>
      </w:r>
      <w:r w:rsidRPr="003C7F01">
        <w:rPr>
          <w:rStyle w:val="rcLangElemZchn"/>
          <w:lang w:val="en-US"/>
        </w:rPr>
        <w:t>MODUL</w:t>
      </w:r>
      <w:r w:rsidRPr="003C7F01">
        <w:rPr>
          <w:lang w:val="en-US"/>
        </w:rPr>
        <w:t xml:space="preserve"> hardly reusable. Also such references are more complicated to understand decreasing the maintainability.</w:t>
      </w:r>
    </w:p>
    <w:p w14:paraId="177083C0" w14:textId="07260898" w:rsidR="00763CC3" w:rsidRPr="003C7F01" w:rsidRDefault="00131724" w:rsidP="003650D5">
      <w:pPr>
        <w:rPr>
          <w:lang w:val="en-US" w:eastAsia="de-DE"/>
        </w:rPr>
      </w:pPr>
      <w:r w:rsidRPr="003C7F01">
        <w:rPr>
          <w:lang w:val="en-US"/>
        </w:rPr>
        <w:t xml:space="preserve">The access to </w:t>
      </w:r>
      <w:r w:rsidR="0037299D" w:rsidRPr="003C7F01">
        <w:rPr>
          <w:lang w:val="en-US"/>
        </w:rPr>
        <w:t>neighbor</w:t>
      </w:r>
      <w:r w:rsidRPr="003C7F01">
        <w:rPr>
          <w:lang w:val="en-US"/>
        </w:rPr>
        <w:t xml:space="preserve"> </w:t>
      </w:r>
      <w:r w:rsidRPr="003C7F01">
        <w:rPr>
          <w:rStyle w:val="rcLangElemZchn"/>
          <w:lang w:val="en-US"/>
        </w:rPr>
        <w:t>MODUL</w:t>
      </w:r>
      <w:r w:rsidRPr="003C7F01">
        <w:rPr>
          <w:lang w:val="en-US"/>
        </w:rPr>
        <w:t xml:space="preserve">s (refer to </w:t>
      </w:r>
      <w:r w:rsidRPr="003C7F01">
        <w:rPr>
          <w:lang w:val="en-US"/>
        </w:rPr>
        <w:fldChar w:fldCharType="begin"/>
      </w:r>
      <w:r w:rsidRPr="005051CF">
        <w:rPr>
          <w:rStyle w:val="rcVerweis"/>
        </w:rPr>
        <w:instrText xml:space="preserve"> REF _Ref328555157 \h \* CHARFORMAT </w:instrText>
      </w:r>
      <w:r w:rsidRPr="005051CF">
        <w:rPr>
          <w:rStyle w:val="rcVerweis"/>
        </w:rPr>
      </w:r>
      <w:r w:rsidRPr="003C7F01">
        <w:rPr>
          <w:lang w:val="en-US"/>
        </w:rPr>
        <w:fldChar w:fldCharType="separate"/>
      </w:r>
      <w:r w:rsidR="005A1BE7" w:rsidRPr="005A1BE7">
        <w:rPr>
          <w:rStyle w:val="rcVerweis"/>
        </w:rPr>
        <w:t>MODUL access</w:t>
      </w:r>
      <w:r w:rsidRPr="003C7F01">
        <w:rPr>
          <w:lang w:val="en-US"/>
        </w:rPr>
        <w:fldChar w:fldCharType="end"/>
      </w:r>
      <w:r w:rsidRPr="003C7F01">
        <w:rPr>
          <w:lang w:val="en-US"/>
        </w:rPr>
        <w:t xml:space="preserve">) is strongly advised against and will therefore result in a warning of the model compiler. </w:t>
      </w:r>
      <w:r w:rsidR="0037299D" w:rsidRPr="003C7F01">
        <w:rPr>
          <w:lang w:val="en-US"/>
        </w:rPr>
        <w:t>Additionally</w:t>
      </w:r>
      <w:r w:rsidRPr="003C7F01">
        <w:rPr>
          <w:lang w:val="en-US"/>
        </w:rPr>
        <w:t xml:space="preserve"> to the arguments against backward references there is a chance of unwanted </w:t>
      </w:r>
      <w:r w:rsidR="0037299D" w:rsidRPr="003C7F01">
        <w:rPr>
          <w:lang w:val="en-US"/>
        </w:rPr>
        <w:t>behavior</w:t>
      </w:r>
      <w:r w:rsidRPr="003C7F01">
        <w:rPr>
          <w:lang w:val="en-US"/>
        </w:rPr>
        <w:t xml:space="preserve">. Because radCASE generates size </w:t>
      </w:r>
      <w:r w:rsidR="0037299D" w:rsidRPr="003C7F01">
        <w:rPr>
          <w:lang w:val="en-US"/>
        </w:rPr>
        <w:t>optimized</w:t>
      </w:r>
      <w:r w:rsidRPr="003C7F01">
        <w:rPr>
          <w:lang w:val="en-US"/>
        </w:rPr>
        <w:t xml:space="preserve"> code the </w:t>
      </w:r>
      <w:r w:rsidRPr="003C7F01">
        <w:rPr>
          <w:rStyle w:val="rcLangElemZchn"/>
          <w:lang w:val="en-US"/>
        </w:rPr>
        <w:t>SURFACE_CTR</w:t>
      </w:r>
      <w:r w:rsidRPr="003C7F01">
        <w:rPr>
          <w:lang w:val="en-US"/>
        </w:rPr>
        <w:t xml:space="preserve">s are exported only once for multiple instances of a </w:t>
      </w:r>
      <w:r w:rsidRPr="003C7F01">
        <w:rPr>
          <w:rStyle w:val="rcLangElemZchn"/>
          <w:lang w:val="en-US"/>
        </w:rPr>
        <w:t>MODUL</w:t>
      </w:r>
      <w:r w:rsidRPr="003C7F01">
        <w:rPr>
          <w:lang w:val="en-US"/>
        </w:rPr>
        <w:t xml:space="preserve">. Now if the </w:t>
      </w:r>
      <w:r w:rsidR="0037299D" w:rsidRPr="003C7F01">
        <w:rPr>
          <w:lang w:val="en-US"/>
        </w:rPr>
        <w:t>neighbor</w:t>
      </w:r>
      <w:r w:rsidRPr="003C7F01">
        <w:rPr>
          <w:lang w:val="en-US"/>
        </w:rPr>
        <w:t xml:space="preserve"> </w:t>
      </w:r>
      <w:r w:rsidRPr="003C7F01">
        <w:rPr>
          <w:rStyle w:val="rcLangElemZchn"/>
          <w:lang w:val="en-US"/>
        </w:rPr>
        <w:t>MODUL</w:t>
      </w:r>
      <w:r w:rsidRPr="003C7F01">
        <w:rPr>
          <w:lang w:val="en-US"/>
        </w:rPr>
        <w:t xml:space="preserve"> accessed is in another instance of such a multiple instance, radCASE will not be able to identify correctly which instance is accessed and most probably will affect the wrong instance.</w:t>
      </w:r>
    </w:p>
    <w:p w14:paraId="527B1DDD" w14:textId="77777777" w:rsidR="00A74156" w:rsidRPr="003C7F01" w:rsidRDefault="00A74156" w:rsidP="00A74156">
      <w:pPr>
        <w:pStyle w:val="berschrift2"/>
        <w:rPr>
          <w:lang w:val="en-US"/>
        </w:rPr>
      </w:pPr>
      <w:bookmarkStart w:id="20" w:name="_Ref328124623"/>
      <w:bookmarkStart w:id="21" w:name="_Toc68685704"/>
      <w:r w:rsidRPr="003C7F01">
        <w:rPr>
          <w:lang w:val="en-US"/>
        </w:rPr>
        <w:t>File And Path Access</w:t>
      </w:r>
      <w:bookmarkEnd w:id="20"/>
      <w:bookmarkEnd w:id="21"/>
    </w:p>
    <w:p w14:paraId="58357B34" w14:textId="77777777" w:rsidR="00A74156" w:rsidRPr="003C7F01" w:rsidRDefault="00A74156" w:rsidP="00A74156">
      <w:pPr>
        <w:rPr>
          <w:lang w:val="en-US" w:eastAsia="de-DE"/>
        </w:rPr>
      </w:pPr>
      <w:r w:rsidRPr="003C7F01">
        <w:rPr>
          <w:lang w:val="en-US" w:eastAsia="de-DE"/>
        </w:rPr>
        <w:t xml:space="preserve">In a radCASE </w:t>
      </w:r>
      <w:r w:rsidR="00746892" w:rsidRPr="003C7F01">
        <w:rPr>
          <w:lang w:val="en-US" w:eastAsia="de-DE"/>
        </w:rPr>
        <w:t xml:space="preserve">model </w:t>
      </w:r>
      <w:r w:rsidRPr="003C7F01">
        <w:rPr>
          <w:lang w:val="en-US" w:eastAsia="de-DE"/>
        </w:rPr>
        <w:t xml:space="preserve">it is possible to use absolute and relative paths for including Library files or images. It is also possible to use environment variables for </w:t>
      </w:r>
      <w:r w:rsidR="0037299D" w:rsidRPr="003C7F01">
        <w:rPr>
          <w:lang w:val="en-US" w:eastAsia="de-DE"/>
        </w:rPr>
        <w:t>specifying</w:t>
      </w:r>
      <w:r w:rsidRPr="003C7F01">
        <w:rPr>
          <w:lang w:val="en-US" w:eastAsia="de-DE"/>
        </w:rPr>
        <w:t xml:space="preserve"> the path. It is strongly recommended to only use absolute paths in connection with environment variables.</w:t>
      </w:r>
    </w:p>
    <w:p w14:paraId="16C46484" w14:textId="77777777" w:rsidR="00A74156" w:rsidRPr="003C7F01" w:rsidRDefault="00A74156" w:rsidP="00A74156">
      <w:pPr>
        <w:rPr>
          <w:lang w:val="en-US" w:eastAsia="de-DE"/>
        </w:rPr>
      </w:pPr>
      <w:r w:rsidRPr="003C7F01">
        <w:rPr>
          <w:lang w:val="en-US" w:eastAsia="de-DE"/>
        </w:rPr>
        <w:t>It is recommended to use relative paths for all files which are only usable for the current project and to use environment variables for cross-project libraries.</w:t>
      </w:r>
    </w:p>
    <w:p w14:paraId="0750E1A4" w14:textId="77777777" w:rsidR="00A74156" w:rsidRPr="003C7F01" w:rsidRDefault="00A74156" w:rsidP="00A74156">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A74156" w:rsidRPr="003C7F01" w14:paraId="5DE95A05" w14:textId="77777777" w:rsidTr="00FE6482">
        <w:tc>
          <w:tcPr>
            <w:cnfStyle w:val="001000000000" w:firstRow="0" w:lastRow="0" w:firstColumn="1" w:lastColumn="0" w:oddVBand="0" w:evenVBand="0" w:oddHBand="0" w:evenHBand="0" w:firstRowFirstColumn="0" w:firstRowLastColumn="0" w:lastRowFirstColumn="0" w:lastRowLastColumn="0"/>
            <w:tcW w:w="737" w:type="dxa"/>
          </w:tcPr>
          <w:p w14:paraId="44ED0135" w14:textId="77777777" w:rsidR="00A74156" w:rsidRPr="003C7F01" w:rsidRDefault="00A74156" w:rsidP="00FE6482">
            <w:pPr>
              <w:rPr>
                <w:lang w:val="en-US"/>
              </w:rPr>
            </w:pPr>
            <w:r w:rsidRPr="003C7F01">
              <w:rPr>
                <w:noProof/>
                <w:lang w:val="de-DE" w:eastAsia="de-DE"/>
              </w:rPr>
              <w:drawing>
                <wp:inline distT="0" distB="0" distL="0" distR="0" wp14:anchorId="39347AFF" wp14:editId="2D5F5A16">
                  <wp:extent cx="351155" cy="326611"/>
                  <wp:effectExtent l="0" t="0" r="0" b="0"/>
                  <wp:docPr id="20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535423AC" w14:textId="77777777" w:rsidR="00A74156" w:rsidRPr="003C7F01" w:rsidRDefault="00A74156" w:rsidP="00FE648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It has to be ensured the environment variables are known to radCASE. On creating or changing an environment variable this most likely means to restart the editor and possibly also programs used to launch the editor (like e.g. Total Commander).</w:t>
            </w:r>
          </w:p>
        </w:tc>
      </w:tr>
    </w:tbl>
    <w:p w14:paraId="5C2F582B" w14:textId="77777777" w:rsidR="00A74156" w:rsidRPr="003C7F01" w:rsidRDefault="002965AF" w:rsidP="002965AF">
      <w:pPr>
        <w:pStyle w:val="berschrift2"/>
        <w:rPr>
          <w:lang w:val="en-US"/>
        </w:rPr>
      </w:pPr>
      <w:bookmarkStart w:id="22" w:name="_Toc68685705"/>
      <w:r w:rsidRPr="003C7F01">
        <w:rPr>
          <w:lang w:val="en-US"/>
        </w:rPr>
        <w:t>Calling radCASE Functions From External C Files</w:t>
      </w:r>
      <w:bookmarkEnd w:id="22"/>
    </w:p>
    <w:p w14:paraId="1F56481C" w14:textId="77777777" w:rsidR="00C779E6" w:rsidRPr="003C7F01" w:rsidRDefault="002965AF" w:rsidP="002965AF">
      <w:pPr>
        <w:rPr>
          <w:lang w:val="en-US" w:eastAsia="de-DE"/>
        </w:rPr>
      </w:pPr>
      <w:r w:rsidRPr="003C7F01">
        <w:rPr>
          <w:lang w:val="en-US" w:eastAsia="de-DE"/>
        </w:rPr>
        <w:t xml:space="preserve">Sometimes it is necessary to call a function of a radCASE </w:t>
      </w:r>
      <w:r w:rsidR="00746892" w:rsidRPr="003C7F01">
        <w:rPr>
          <w:lang w:val="en-US" w:eastAsia="de-DE"/>
        </w:rPr>
        <w:t xml:space="preserve">model </w:t>
      </w:r>
      <w:r w:rsidRPr="003C7F01">
        <w:rPr>
          <w:lang w:val="en-US" w:eastAsia="de-DE"/>
        </w:rPr>
        <w:t>from an external C-File e.g. for special library functions that are called from the</w:t>
      </w:r>
      <w:r w:rsidR="00C779E6" w:rsidRPr="003C7F01">
        <w:rPr>
          <w:lang w:val="en-US" w:eastAsia="de-DE"/>
        </w:rPr>
        <w:t xml:space="preserve"> </w:t>
      </w:r>
      <w:r w:rsidR="00746892" w:rsidRPr="003C7F01">
        <w:rPr>
          <w:lang w:val="en-US" w:eastAsia="de-DE"/>
        </w:rPr>
        <w:t>HAL</w:t>
      </w:r>
      <w:r w:rsidR="00C779E6" w:rsidRPr="003C7F01">
        <w:rPr>
          <w:lang w:val="en-US" w:eastAsia="de-DE"/>
        </w:rPr>
        <w:t xml:space="preserve">. Even though </w:t>
      </w:r>
      <w:r w:rsidR="0037299D" w:rsidRPr="003C7F01">
        <w:rPr>
          <w:lang w:val="en-US" w:eastAsia="de-DE"/>
        </w:rPr>
        <w:t>it</w:t>
      </w:r>
      <w:r w:rsidR="00C779E6" w:rsidRPr="003C7F01">
        <w:rPr>
          <w:lang w:val="en-US" w:eastAsia="de-DE"/>
        </w:rPr>
        <w:t xml:space="preserve"> is possible to directly call the generated functions this is not the recommended way, because the generated name also contains the module hierarchy. So if calling the generated function directly, the external C-File would not be reusable because it requires a specific module hierarchy. There are two recommended ways for calling a radCASE function from an external C-File:</w:t>
      </w:r>
    </w:p>
    <w:p w14:paraId="4C190F85" w14:textId="77777777" w:rsidR="00C779E6" w:rsidRPr="003C7F01" w:rsidRDefault="00C779E6" w:rsidP="00C779E6">
      <w:pPr>
        <w:pStyle w:val="berschrift3"/>
        <w:rPr>
          <w:lang w:val="en-US"/>
        </w:rPr>
      </w:pPr>
      <w:bookmarkStart w:id="23" w:name="_Toc68685706"/>
      <w:r w:rsidRPr="003C7F01">
        <w:rPr>
          <w:lang w:val="en-US"/>
        </w:rPr>
        <w:t>Global Wrapper Function</w:t>
      </w:r>
      <w:bookmarkEnd w:id="23"/>
    </w:p>
    <w:p w14:paraId="787547BE" w14:textId="79BC6FC4" w:rsidR="00C779E6" w:rsidRPr="003C7F01" w:rsidRDefault="00C779E6" w:rsidP="00C779E6">
      <w:pPr>
        <w:rPr>
          <w:lang w:val="en-US"/>
        </w:rPr>
      </w:pPr>
      <w:r w:rsidRPr="003C7F01">
        <w:rPr>
          <w:lang w:val="en-US" w:eastAsia="de-DE"/>
        </w:rPr>
        <w:t xml:space="preserve">Define a global function in the global </w:t>
      </w:r>
      <w:r w:rsidRPr="003C7F01">
        <w:rPr>
          <w:rStyle w:val="rcLangElemZchn"/>
          <w:lang w:val="en-US"/>
        </w:rPr>
        <w:t>Code</w:t>
      </w:r>
      <w:r w:rsidRPr="003C7F01">
        <w:rPr>
          <w:lang w:val="en-US" w:eastAsia="de-DE"/>
        </w:rPr>
        <w:t xml:space="preserve"> of a </w:t>
      </w:r>
      <w:r w:rsidRPr="003C7F01">
        <w:rPr>
          <w:rStyle w:val="rcVerweis"/>
          <w:lang w:val="en-US"/>
        </w:rPr>
        <w:fldChar w:fldCharType="begin"/>
      </w:r>
      <w:r w:rsidRPr="005051CF">
        <w:rPr>
          <w:rStyle w:val="rcVerweis"/>
        </w:rPr>
        <w:instrText xml:space="preserve"> REF _Ref327535577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METHODS</w:t>
      </w:r>
      <w:r w:rsidRPr="003C7F01">
        <w:rPr>
          <w:rStyle w:val="rcVerweis"/>
          <w:lang w:val="en-US"/>
        </w:rPr>
        <w:fldChar w:fldCharType="end"/>
      </w:r>
      <w:r w:rsidRPr="003C7F01">
        <w:rPr>
          <w:lang w:val="en-US"/>
        </w:rPr>
        <w:t xml:space="preserve"> container and put a declaration into the </w:t>
      </w:r>
      <w:r w:rsidRPr="003C7F01">
        <w:rPr>
          <w:rStyle w:val="rcLangElemZchn"/>
          <w:lang w:val="en-US"/>
        </w:rPr>
        <w:t>Global definitions</w:t>
      </w:r>
      <w:r w:rsidRPr="003C7F01">
        <w:rPr>
          <w:lang w:val="en-US"/>
        </w:rPr>
        <w:t>. In the global function just call the radCASE-function using $-</w:t>
      </w:r>
      <w:r w:rsidR="00C822BC" w:rsidRPr="003C7F01">
        <w:rPr>
          <w:lang w:val="en-US"/>
        </w:rPr>
        <w:t>Access</w:t>
      </w:r>
      <w:r w:rsidR="00F325AA" w:rsidRPr="003C7F01">
        <w:rPr>
          <w:lang w:val="en-US"/>
        </w:rPr>
        <w:t xml:space="preserve"> (refer to </w:t>
      </w:r>
      <w:r w:rsidR="00A774DB" w:rsidRPr="003C7F01">
        <w:rPr>
          <w:lang w:val="en-US"/>
        </w:rPr>
        <w:fldChar w:fldCharType="begin"/>
      </w:r>
      <w:r w:rsidR="00A774DB" w:rsidRPr="005051CF">
        <w:rPr>
          <w:rStyle w:val="rcVerweis"/>
        </w:rPr>
        <w:instrText xml:space="preserve"> REF _Ref328555147 \h \* CHARFORMAT </w:instrText>
      </w:r>
      <w:r w:rsidR="00A774DB" w:rsidRPr="005051CF">
        <w:rPr>
          <w:rStyle w:val="rcVerweis"/>
        </w:rPr>
      </w:r>
      <w:r w:rsidR="00A774DB" w:rsidRPr="003C7F01">
        <w:rPr>
          <w:lang w:val="en-US"/>
        </w:rPr>
        <w:fldChar w:fldCharType="separate"/>
      </w:r>
      <w:r w:rsidR="005A1BE7" w:rsidRPr="005A1BE7">
        <w:rPr>
          <w:rStyle w:val="rcVerweis"/>
        </w:rPr>
        <w:t>Behavior Access</w:t>
      </w:r>
      <w:r w:rsidR="00A774DB" w:rsidRPr="003C7F01">
        <w:rPr>
          <w:lang w:val="en-US"/>
        </w:rPr>
        <w:fldChar w:fldCharType="end"/>
      </w:r>
      <w:r w:rsidR="00F325AA" w:rsidRPr="003C7F01">
        <w:rPr>
          <w:lang w:val="en-US"/>
        </w:rPr>
        <w:t>)</w:t>
      </w:r>
      <w:r w:rsidRPr="003C7F01">
        <w:rPr>
          <w:lang w:val="en-US"/>
        </w:rPr>
        <w:t>.</w:t>
      </w:r>
    </w:p>
    <w:p w14:paraId="464E297A" w14:textId="77777777" w:rsidR="00C779E6" w:rsidRPr="003C7F01" w:rsidRDefault="00C779E6" w:rsidP="00C779E6">
      <w:pPr>
        <w:rPr>
          <w:lang w:val="en-US"/>
        </w:rPr>
      </w:pPr>
      <w:r w:rsidRPr="003C7F01">
        <w:rPr>
          <w:lang w:val="en-US"/>
        </w:rPr>
        <w:t xml:space="preserve">In the external C-File you have to include the </w:t>
      </w:r>
      <w:r w:rsidRPr="003C7F01">
        <w:rPr>
          <w:rStyle w:val="rcFileOrPathZchn"/>
          <w:lang w:val="en-US"/>
        </w:rPr>
        <w:t>include_all.h</w:t>
      </w:r>
      <w:r w:rsidRPr="003C7F01">
        <w:rPr>
          <w:lang w:val="en-US"/>
        </w:rPr>
        <w:t xml:space="preserve"> located in the </w:t>
      </w:r>
      <w:r w:rsidRPr="003C7F01">
        <w:rPr>
          <w:rStyle w:val="rcFileOrPathZchn"/>
          <w:lang w:val="en-US"/>
        </w:rPr>
        <w:t>APPL</w:t>
      </w:r>
      <w:r w:rsidRPr="003C7F01">
        <w:rPr>
          <w:lang w:val="en-US"/>
        </w:rPr>
        <w:t xml:space="preserve"> directory of the project. Now you can just call your global function from the C-Code.</w:t>
      </w:r>
    </w:p>
    <w:p w14:paraId="3F9A0510" w14:textId="77777777" w:rsidR="00C779E6" w:rsidRPr="003C7F01" w:rsidRDefault="00C779E6" w:rsidP="00C779E6">
      <w:pPr>
        <w:rPr>
          <w:lang w:val="en-US"/>
        </w:rPr>
      </w:pPr>
    </w:p>
    <w:tbl>
      <w:tblPr>
        <w:tblStyle w:val="rcTable5"/>
        <w:tblW w:w="0" w:type="auto"/>
        <w:tblLayout w:type="fixed"/>
        <w:tblLook w:val="04A0" w:firstRow="1" w:lastRow="0" w:firstColumn="1" w:lastColumn="0" w:noHBand="0" w:noVBand="1"/>
      </w:tblPr>
      <w:tblGrid>
        <w:gridCol w:w="737"/>
        <w:gridCol w:w="9185"/>
      </w:tblGrid>
      <w:tr w:rsidR="00C779E6" w:rsidRPr="003C7F01" w14:paraId="6039A1B9" w14:textId="77777777" w:rsidTr="00FE6482">
        <w:tc>
          <w:tcPr>
            <w:cnfStyle w:val="001000000000" w:firstRow="0" w:lastRow="0" w:firstColumn="1" w:lastColumn="0" w:oddVBand="0" w:evenVBand="0" w:oddHBand="0" w:evenHBand="0" w:firstRowFirstColumn="0" w:firstRowLastColumn="0" w:lastRowFirstColumn="0" w:lastRowLastColumn="0"/>
            <w:tcW w:w="737" w:type="dxa"/>
          </w:tcPr>
          <w:p w14:paraId="12C10531" w14:textId="77777777" w:rsidR="00C779E6" w:rsidRPr="003C7F01" w:rsidRDefault="00C779E6" w:rsidP="00FE6482">
            <w:pPr>
              <w:rPr>
                <w:lang w:val="en-US"/>
              </w:rPr>
            </w:pPr>
            <w:r w:rsidRPr="003C7F01">
              <w:rPr>
                <w:noProof/>
                <w:lang w:val="de-DE" w:eastAsia="de-DE"/>
              </w:rPr>
              <w:drawing>
                <wp:inline distT="0" distB="0" distL="0" distR="0" wp14:anchorId="3E0FC27A" wp14:editId="7DA49CE8">
                  <wp:extent cx="311650" cy="351155"/>
                  <wp:effectExtent l="0" t="0" r="0" b="0"/>
                  <wp:docPr id="20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1F0DC21" w14:textId="77777777" w:rsidR="00C779E6" w:rsidRPr="003C7F01" w:rsidRDefault="00C779E6" w:rsidP="0074689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global function definition will not be altered by the </w:t>
            </w:r>
            <w:r w:rsidR="00746892" w:rsidRPr="003C7F01">
              <w:rPr>
                <w:lang w:val="en-US"/>
              </w:rPr>
              <w:t xml:space="preserve">model </w:t>
            </w:r>
            <w:r w:rsidRPr="003C7F01">
              <w:rPr>
                <w:lang w:val="en-US"/>
              </w:rPr>
              <w:t xml:space="preserve">compiler and so the name will be the same independent of the module hierarchy. The </w:t>
            </w:r>
            <w:r w:rsidR="00746892" w:rsidRPr="003C7F01">
              <w:rPr>
                <w:lang w:val="en-US"/>
              </w:rPr>
              <w:t xml:space="preserve">model </w:t>
            </w:r>
            <w:r w:rsidRPr="003C7F01">
              <w:rPr>
                <w:lang w:val="en-US"/>
              </w:rPr>
              <w:t xml:space="preserve">compiler will take care of the module hierarchy for the $-notation so the module is reusable even for other module hierarchies. However using the global function the module </w:t>
            </w:r>
            <w:r w:rsidR="001C43D8" w:rsidRPr="003C7F01">
              <w:rPr>
                <w:lang w:val="en-US"/>
              </w:rPr>
              <w:t>containing the called radCASE function may</w:t>
            </w:r>
            <w:r w:rsidRPr="003C7F01">
              <w:rPr>
                <w:lang w:val="en-US"/>
              </w:rPr>
              <w:t xml:space="preserve"> only be </w:t>
            </w:r>
            <w:r w:rsidR="001C43D8" w:rsidRPr="003C7F01">
              <w:rPr>
                <w:lang w:val="en-US"/>
              </w:rPr>
              <w:t>instantiated once.</w:t>
            </w:r>
          </w:p>
        </w:tc>
      </w:tr>
    </w:tbl>
    <w:p w14:paraId="1DFE17D7" w14:textId="77777777" w:rsidR="00C779E6" w:rsidRPr="003C7F01" w:rsidRDefault="001C43D8" w:rsidP="001C43D8">
      <w:pPr>
        <w:pStyle w:val="berschrift3"/>
        <w:rPr>
          <w:lang w:val="en-US"/>
        </w:rPr>
      </w:pPr>
      <w:bookmarkStart w:id="24" w:name="_Toc68685707"/>
      <w:r w:rsidRPr="003C7F01">
        <w:rPr>
          <w:lang w:val="en-US"/>
        </w:rPr>
        <w:lastRenderedPageBreak/>
        <w:t>Callback Function</w:t>
      </w:r>
      <w:bookmarkEnd w:id="24"/>
    </w:p>
    <w:p w14:paraId="37E56095" w14:textId="77777777" w:rsidR="001C43D8" w:rsidRPr="003C7F01" w:rsidRDefault="001C43D8" w:rsidP="001C43D8">
      <w:pPr>
        <w:rPr>
          <w:lang w:val="en-US" w:eastAsia="de-DE"/>
        </w:rPr>
      </w:pPr>
      <w:r w:rsidRPr="003C7F01">
        <w:rPr>
          <w:lang w:val="en-US" w:eastAsia="de-DE"/>
        </w:rPr>
        <w:t>For this mechanism the external C-Code may not directly call a function, but has to call a function using a function pointer. The external C-Code also has to provide a function to set this function pointer.</w:t>
      </w:r>
    </w:p>
    <w:p w14:paraId="75B706EC" w14:textId="7E7874B8" w:rsidR="001C43D8" w:rsidRPr="003C7F01" w:rsidRDefault="001C43D8" w:rsidP="001C43D8">
      <w:pPr>
        <w:rPr>
          <w:lang w:val="en-US" w:eastAsia="de-DE"/>
        </w:rPr>
      </w:pPr>
      <w:r w:rsidRPr="003C7F01">
        <w:rPr>
          <w:lang w:val="en-US" w:eastAsia="de-DE"/>
        </w:rPr>
        <w:t xml:space="preserve">In the radCASE </w:t>
      </w:r>
      <w:r w:rsidR="00746892" w:rsidRPr="003C7F01">
        <w:rPr>
          <w:lang w:val="en-US" w:eastAsia="de-DE"/>
        </w:rPr>
        <w:t xml:space="preserve">model </w:t>
      </w:r>
      <w:r w:rsidRPr="003C7F01">
        <w:rPr>
          <w:lang w:val="en-US" w:eastAsia="de-DE"/>
        </w:rPr>
        <w:t xml:space="preserve">the function for setting the function pointer has to be declared as external function and can then be called to pass the function pointer of the radCASE-function to the external C-Code. To pass the function pointer the $*-notation </w:t>
      </w:r>
      <w:r w:rsidR="002A25DA" w:rsidRPr="003C7F01">
        <w:rPr>
          <w:lang w:val="en-US" w:eastAsia="de-DE"/>
        </w:rPr>
        <w:t xml:space="preserve">(refer to </w:t>
      </w:r>
      <w:r w:rsidR="002A25DA" w:rsidRPr="003C7F01">
        <w:rPr>
          <w:rStyle w:val="rcVerweis"/>
          <w:lang w:val="en-US"/>
        </w:rPr>
        <w:fldChar w:fldCharType="begin"/>
      </w:r>
      <w:r w:rsidR="00E16031" w:rsidRPr="005051CF">
        <w:rPr>
          <w:rStyle w:val="rcVerweis"/>
        </w:rPr>
        <w:instrText xml:space="preserve"> REF _Ref328035661 \h  \* CHARFORMAT </w:instrText>
      </w:r>
      <w:r w:rsidR="002A25DA" w:rsidRPr="005051CF">
        <w:rPr>
          <w:rStyle w:val="rcVerweis"/>
        </w:rPr>
      </w:r>
      <w:r w:rsidR="002A25DA" w:rsidRPr="003C7F01">
        <w:rPr>
          <w:rStyle w:val="rcVerweis"/>
          <w:lang w:val="en-US"/>
        </w:rPr>
        <w:fldChar w:fldCharType="separate"/>
      </w:r>
      <w:r w:rsidR="005A1BE7" w:rsidRPr="005A1BE7">
        <w:rPr>
          <w:rStyle w:val="rcVerweis"/>
        </w:rPr>
        <w:t>Function Pointer Access ($*)</w:t>
      </w:r>
      <w:r w:rsidR="002A25DA" w:rsidRPr="003C7F01">
        <w:rPr>
          <w:rStyle w:val="rcVerweis"/>
          <w:lang w:val="en-US"/>
        </w:rPr>
        <w:fldChar w:fldCharType="end"/>
      </w:r>
      <w:r w:rsidR="002A25DA" w:rsidRPr="003C7F01">
        <w:rPr>
          <w:lang w:val="en-US" w:eastAsia="de-DE"/>
        </w:rPr>
        <w:t xml:space="preserve">) </w:t>
      </w:r>
      <w:r w:rsidRPr="003C7F01">
        <w:rPr>
          <w:lang w:val="en-US" w:eastAsia="de-DE"/>
        </w:rPr>
        <w:t>can be used.</w:t>
      </w:r>
    </w:p>
    <w:p w14:paraId="099180ED" w14:textId="77777777" w:rsidR="001C43D8" w:rsidRPr="003C7F01" w:rsidRDefault="001C43D8" w:rsidP="001C43D8">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1C43D8" w:rsidRPr="003C7F01" w14:paraId="6D56697B" w14:textId="77777777" w:rsidTr="00FE6482">
        <w:tc>
          <w:tcPr>
            <w:cnfStyle w:val="001000000000" w:firstRow="0" w:lastRow="0" w:firstColumn="1" w:lastColumn="0" w:oddVBand="0" w:evenVBand="0" w:oddHBand="0" w:evenHBand="0" w:firstRowFirstColumn="0" w:firstRowLastColumn="0" w:lastRowFirstColumn="0" w:lastRowLastColumn="0"/>
            <w:tcW w:w="737" w:type="dxa"/>
          </w:tcPr>
          <w:p w14:paraId="2E0BBADF" w14:textId="77777777" w:rsidR="001C43D8" w:rsidRPr="003C7F01" w:rsidRDefault="001C43D8" w:rsidP="00FE6482">
            <w:pPr>
              <w:rPr>
                <w:lang w:val="en-US"/>
              </w:rPr>
            </w:pPr>
            <w:r w:rsidRPr="003C7F01">
              <w:rPr>
                <w:noProof/>
                <w:lang w:val="de-DE" w:eastAsia="de-DE"/>
              </w:rPr>
              <w:drawing>
                <wp:inline distT="0" distB="0" distL="0" distR="0" wp14:anchorId="2F246146" wp14:editId="21B490F9">
                  <wp:extent cx="311650" cy="351155"/>
                  <wp:effectExtent l="0" t="0" r="0" b="0"/>
                  <wp:docPr id="20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30CCE63" w14:textId="77777777" w:rsidR="001C43D8" w:rsidRPr="003C7F01" w:rsidRDefault="001C43D8"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radCASE expands the function arguments for multiple instances, this method also only works for function in single instantiated </w:t>
            </w:r>
            <w:r w:rsidR="003E298B" w:rsidRPr="003C7F01">
              <w:rPr>
                <w:rStyle w:val="rcLangElemZchn"/>
                <w:lang w:val="en-US"/>
              </w:rPr>
              <w:t>MODUL</w:t>
            </w:r>
            <w:r w:rsidRPr="003C7F01">
              <w:rPr>
                <w:lang w:val="en-US"/>
              </w:rPr>
              <w:t>s.</w:t>
            </w:r>
          </w:p>
        </w:tc>
      </w:tr>
    </w:tbl>
    <w:p w14:paraId="27197265" w14:textId="77777777" w:rsidR="001C43D8" w:rsidRPr="003C7F01" w:rsidRDefault="00126DA4" w:rsidP="00126DA4">
      <w:pPr>
        <w:pStyle w:val="berschrift2"/>
        <w:rPr>
          <w:lang w:val="en-US"/>
        </w:rPr>
      </w:pPr>
      <w:bookmarkStart w:id="25" w:name="_Toc68685708"/>
      <w:r w:rsidRPr="003C7F01">
        <w:rPr>
          <w:lang w:val="en-US"/>
        </w:rPr>
        <w:t>Simulating The Process</w:t>
      </w:r>
      <w:bookmarkEnd w:id="25"/>
    </w:p>
    <w:p w14:paraId="164656F3" w14:textId="506C2C18" w:rsidR="00126DA4" w:rsidRPr="003C7F01" w:rsidRDefault="00126DA4" w:rsidP="00126DA4">
      <w:pPr>
        <w:rPr>
          <w:lang w:val="en-US" w:eastAsia="de-DE"/>
        </w:rPr>
      </w:pPr>
      <w:r w:rsidRPr="003C7F01">
        <w:rPr>
          <w:lang w:val="en-US" w:eastAsia="de-DE"/>
        </w:rPr>
        <w:t xml:space="preserve">It is recommended to use </w:t>
      </w:r>
      <w:r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rPr>
        <w:t>s</w:t>
      </w:r>
      <w:r w:rsidRPr="003C7F01">
        <w:rPr>
          <w:lang w:val="en-US" w:eastAsia="de-DE"/>
        </w:rPr>
        <w:t xml:space="preserve"> (refer to </w:t>
      </w:r>
      <w:r w:rsidRPr="003C7F01">
        <w:rPr>
          <w:lang w:val="en-US" w:eastAsia="de-DE"/>
        </w:rPr>
        <w:fldChar w:fldCharType="begin"/>
      </w:r>
      <w:r w:rsidR="00131724" w:rsidRPr="005051CF">
        <w:rPr>
          <w:rStyle w:val="rcVerweis"/>
        </w:rPr>
        <w:instrText xml:space="preserve"> REF _Ref328567500 \h \* CHARFORMAT </w:instrText>
      </w:r>
      <w:r w:rsidRPr="005051CF">
        <w:rPr>
          <w:rStyle w:val="rcVerweis"/>
        </w:rPr>
      </w:r>
      <w:r w:rsidRPr="003C7F01">
        <w:rPr>
          <w:lang w:val="en-US" w:eastAsia="de-DE"/>
        </w:rPr>
        <w:fldChar w:fldCharType="separate"/>
      </w:r>
      <w:r w:rsidR="005A1BE7" w:rsidRPr="005A1BE7">
        <w:rPr>
          <w:rStyle w:val="rcVerweis"/>
        </w:rPr>
        <w:t>Stimulation Equations</w:t>
      </w:r>
      <w:r w:rsidRPr="003C7F01">
        <w:rPr>
          <w:lang w:val="en-US" w:eastAsia="de-DE"/>
        </w:rPr>
        <w:fldChar w:fldCharType="end"/>
      </w:r>
      <w:r w:rsidRPr="003C7F01">
        <w:rPr>
          <w:lang w:val="en-US" w:eastAsia="de-DE"/>
        </w:rPr>
        <w:t xml:space="preserve">) for every hardware input in the project, to be able to simulate the process without the need of the actual hardware. For the simulation of the process there should also be some </w:t>
      </w:r>
      <w:r w:rsidRPr="003C7F01">
        <w:rPr>
          <w:lang w:val="en-US" w:eastAsia="de-DE"/>
        </w:rPr>
        <w:fldChar w:fldCharType="begin"/>
      </w:r>
      <w:r w:rsidR="0013172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of </w:t>
      </w:r>
      <w:r w:rsidRPr="003C7F01">
        <w:rPr>
          <w:lang w:val="en-US" w:eastAsia="de-DE"/>
        </w:rPr>
        <w:fldChar w:fldCharType="begin"/>
      </w:r>
      <w:r w:rsidR="00131724"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LOCAL</w:t>
      </w:r>
      <w:r w:rsidRPr="003C7F01">
        <w:rPr>
          <w:lang w:val="en-US" w:eastAsia="de-DE"/>
        </w:rPr>
        <w:t xml:space="preserve"> which are used to simulate some error states to also check the correct </w:t>
      </w:r>
      <w:r w:rsidR="0037299D" w:rsidRPr="003C7F01">
        <w:rPr>
          <w:lang w:val="en-US" w:eastAsia="de-DE"/>
        </w:rPr>
        <w:t>behavior</w:t>
      </w:r>
      <w:r w:rsidRPr="003C7F01">
        <w:rPr>
          <w:lang w:val="en-US" w:eastAsia="de-DE"/>
        </w:rPr>
        <w:t xml:space="preserve"> in case of hardware failures.</w:t>
      </w:r>
    </w:p>
    <w:p w14:paraId="23825BFB" w14:textId="77777777" w:rsidR="00126DA4" w:rsidRPr="003C7F01" w:rsidRDefault="00126DA4" w:rsidP="00126DA4">
      <w:pPr>
        <w:rPr>
          <w:lang w:val="en-US" w:eastAsia="de-DE"/>
        </w:rPr>
      </w:pPr>
    </w:p>
    <w:p w14:paraId="5B0F6C65" w14:textId="77777777" w:rsidR="00126DA4" w:rsidRPr="003C7F01" w:rsidRDefault="00126DA4" w:rsidP="00126DA4">
      <w:pPr>
        <w:rPr>
          <w:lang w:val="en-US" w:eastAsia="de-DE"/>
        </w:rPr>
      </w:pPr>
      <w:r w:rsidRPr="003C7F01">
        <w:rPr>
          <w:lang w:val="en-US" w:eastAsia="de-DE"/>
        </w:rPr>
        <w:t xml:space="preserve">For example there could be a </w:t>
      </w:r>
      <w:r w:rsidRPr="003C7F01">
        <w:rPr>
          <w:rStyle w:val="rcLangElemZchn"/>
          <w:lang w:val="en-US"/>
        </w:rPr>
        <w:t>DO</w:t>
      </w:r>
      <w:r w:rsidRPr="003C7F01">
        <w:rPr>
          <w:lang w:val="en-US" w:eastAsia="de-DE"/>
        </w:rPr>
        <w:t xml:space="preserve"> </w:t>
      </w:r>
      <w:r w:rsidRPr="003C7F01">
        <w:rPr>
          <w:rStyle w:val="rcSyntaxZchn"/>
          <w:lang w:val="en-US"/>
        </w:rPr>
        <w:t>DO_</w:t>
      </w:r>
      <w:r w:rsidR="003D6FF2" w:rsidRPr="003C7F01">
        <w:rPr>
          <w:rStyle w:val="rcSyntaxZchn"/>
          <w:lang w:val="en-US"/>
        </w:rPr>
        <w:t>f</w:t>
      </w:r>
      <w:r w:rsidRPr="003C7F01">
        <w:rPr>
          <w:rStyle w:val="rcSyntaxZchn"/>
          <w:lang w:val="en-US"/>
        </w:rPr>
        <w:t>Heater</w:t>
      </w:r>
      <w:r w:rsidRPr="003C7F01">
        <w:rPr>
          <w:lang w:val="en-US" w:eastAsia="de-DE"/>
        </w:rPr>
        <w:t xml:space="preserve"> turning on a heating element. The temperature sensor </w:t>
      </w:r>
      <w:r w:rsidRPr="003C7F01">
        <w:rPr>
          <w:rStyle w:val="rcSyntaxZchn"/>
          <w:lang w:val="en-US"/>
        </w:rPr>
        <w:t>AI_Temperature</w:t>
      </w:r>
      <w:r w:rsidRPr="003C7F01">
        <w:rPr>
          <w:lang w:val="en-US" w:eastAsia="de-DE"/>
        </w:rPr>
        <w:t xml:space="preserve"> then should have a </w:t>
      </w:r>
      <w:r w:rsidR="008325AB"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 xml:space="preserve"> raising the temperature if the </w:t>
      </w:r>
      <w:r w:rsidRPr="003C7F01">
        <w:rPr>
          <w:rStyle w:val="rcLangElemZchn"/>
          <w:lang w:val="en-US"/>
        </w:rPr>
        <w:t>DO</w:t>
      </w:r>
      <w:r w:rsidRPr="003C7F01">
        <w:rPr>
          <w:lang w:val="en-US" w:eastAsia="de-DE"/>
        </w:rPr>
        <w:t xml:space="preserve"> is turned on and slowly decreasing the temperature when turned off. Now there could also be a </w:t>
      </w:r>
      <w:r w:rsidRPr="003C7F01">
        <w:rPr>
          <w:rStyle w:val="rcLangElemZchn"/>
          <w:lang w:val="en-US"/>
        </w:rPr>
        <w:t>LOCAL</w:t>
      </w:r>
      <w:r w:rsidRPr="003C7F01">
        <w:rPr>
          <w:lang w:val="en-US" w:eastAsia="de-DE"/>
        </w:rPr>
        <w:t xml:space="preserve"> </w:t>
      </w:r>
      <w:r w:rsidR="003D6FF2" w:rsidRPr="003C7F01">
        <w:rPr>
          <w:rStyle w:val="rcSyntaxZchn"/>
          <w:lang w:val="en-US"/>
        </w:rPr>
        <w:t>f</w:t>
      </w:r>
      <w:r w:rsidRPr="003C7F01">
        <w:rPr>
          <w:rStyle w:val="rcSyntaxZchn"/>
          <w:lang w:val="en-US"/>
        </w:rPr>
        <w:t>HeatError</w:t>
      </w:r>
      <w:r w:rsidRPr="003C7F01">
        <w:rPr>
          <w:lang w:val="en-US" w:eastAsia="de-DE"/>
        </w:rPr>
        <w:t xml:space="preserve"> which can be turned on, to cause the </w:t>
      </w:r>
      <w:r w:rsidR="008325AB"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 xml:space="preserve"> to not raising the temperature. The </w:t>
      </w:r>
      <w:r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 xml:space="preserve"> of </w:t>
      </w:r>
      <w:r w:rsidRPr="003C7F01">
        <w:rPr>
          <w:rStyle w:val="rcSyntaxZchn"/>
          <w:lang w:val="en-US"/>
        </w:rPr>
        <w:t>AI_Temperature</w:t>
      </w:r>
      <w:r w:rsidRPr="003C7F01">
        <w:rPr>
          <w:lang w:val="en-US" w:eastAsia="de-DE"/>
        </w:rPr>
        <w:t xml:space="preserve"> could then look like:</w:t>
      </w:r>
    </w:p>
    <w:p w14:paraId="79BE5214" w14:textId="77777777" w:rsidR="00126DA4" w:rsidRPr="003C7F01" w:rsidRDefault="00126DA4" w:rsidP="003D6FF2">
      <w:pPr>
        <w:pStyle w:val="rcSyntax"/>
        <w:rPr>
          <w:lang w:val="en-US" w:eastAsia="de-DE"/>
        </w:rPr>
      </w:pPr>
      <w:r w:rsidRPr="003C7F01">
        <w:rPr>
          <w:lang w:val="en-US" w:eastAsia="de-DE"/>
        </w:rPr>
        <w:t>AI_Temperature[1] - 0.</w:t>
      </w:r>
      <w:r w:rsidR="003D6FF2" w:rsidRPr="003C7F01">
        <w:rPr>
          <w:lang w:val="en-US" w:eastAsia="de-DE"/>
        </w:rPr>
        <w:t>1</w:t>
      </w:r>
      <w:r w:rsidRPr="003C7F01">
        <w:rPr>
          <w:lang w:val="en-US" w:eastAsia="de-DE"/>
        </w:rPr>
        <w:t xml:space="preserve"> + ((DO_</w:t>
      </w:r>
      <w:r w:rsidR="003D6FF2" w:rsidRPr="003C7F01">
        <w:rPr>
          <w:lang w:val="en-US" w:eastAsia="de-DE"/>
        </w:rPr>
        <w:t>f</w:t>
      </w:r>
      <w:r w:rsidRPr="003C7F01">
        <w:rPr>
          <w:lang w:val="en-US" w:eastAsia="de-DE"/>
        </w:rPr>
        <w:t>Heater &amp; !</w:t>
      </w:r>
      <w:r w:rsidR="003D6FF2" w:rsidRPr="003C7F01">
        <w:rPr>
          <w:lang w:val="en-US" w:eastAsia="de-DE"/>
        </w:rPr>
        <w:t>f</w:t>
      </w:r>
      <w:r w:rsidRPr="003C7F01">
        <w:rPr>
          <w:lang w:val="en-US" w:eastAsia="de-DE"/>
        </w:rPr>
        <w:t>HeatError</w:t>
      </w:r>
      <w:r w:rsidR="003D6FF2" w:rsidRPr="003C7F01">
        <w:rPr>
          <w:lang w:val="en-US" w:eastAsia="de-DE"/>
        </w:rPr>
        <w:t>) * 0.3) min 15.0 max 70.0</w:t>
      </w:r>
    </w:p>
    <w:p w14:paraId="155FBEFB" w14:textId="77777777" w:rsidR="003D6FF2" w:rsidRPr="003C7F01" w:rsidRDefault="003D6FF2" w:rsidP="003D6FF2">
      <w:pPr>
        <w:rPr>
          <w:lang w:val="en-US" w:eastAsia="de-DE"/>
        </w:rPr>
      </w:pPr>
      <w:r w:rsidRPr="003C7F01">
        <w:rPr>
          <w:lang w:val="en-US" w:eastAsia="de-DE"/>
        </w:rPr>
        <w:t xml:space="preserve">Using this </w:t>
      </w:r>
      <w:r w:rsidR="008325AB"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 xml:space="preserve"> the </w:t>
      </w:r>
      <w:r w:rsidRPr="003C7F01">
        <w:rPr>
          <w:rStyle w:val="rcLangElemZchn"/>
          <w:lang w:val="en-US"/>
        </w:rPr>
        <w:t>LOCAL</w:t>
      </w:r>
      <w:r w:rsidRPr="003C7F01">
        <w:rPr>
          <w:lang w:val="en-US" w:eastAsia="de-DE"/>
        </w:rPr>
        <w:t xml:space="preserve"> </w:t>
      </w:r>
      <w:r w:rsidRPr="003C7F01">
        <w:rPr>
          <w:rStyle w:val="rcSyntaxZchn"/>
          <w:lang w:val="en-US"/>
        </w:rPr>
        <w:t>fHeatError</w:t>
      </w:r>
      <w:r w:rsidRPr="003C7F01">
        <w:rPr>
          <w:lang w:val="en-US" w:eastAsia="de-DE"/>
        </w:rPr>
        <w:t xml:space="preserve"> could be used to test if the application has a correct error handling for a defect heating element, e.g. a timeout which causes an emergency stop.</w:t>
      </w:r>
    </w:p>
    <w:p w14:paraId="152E6473" w14:textId="77777777" w:rsidR="00EE787F" w:rsidRPr="003C7F01" w:rsidRDefault="00EE787F" w:rsidP="00EE787F">
      <w:pPr>
        <w:pStyle w:val="berschrift2"/>
        <w:rPr>
          <w:lang w:val="en-US"/>
        </w:rPr>
      </w:pPr>
      <w:bookmarkStart w:id="26" w:name="_Ref329597657"/>
      <w:bookmarkStart w:id="27" w:name="_Toc68685709"/>
      <w:r w:rsidRPr="003C7F01">
        <w:rPr>
          <w:lang w:val="en-US"/>
        </w:rPr>
        <w:t>Being Aware Of Task-Scheduling</w:t>
      </w:r>
      <w:bookmarkEnd w:id="26"/>
      <w:bookmarkEnd w:id="27"/>
    </w:p>
    <w:p w14:paraId="2FD04B46" w14:textId="4636288A" w:rsidR="009C6BA3" w:rsidRPr="003C7F01" w:rsidRDefault="00A9290D" w:rsidP="009C6BA3">
      <w:pPr>
        <w:rPr>
          <w:lang w:val="en-US" w:eastAsia="de-DE"/>
        </w:rPr>
      </w:pPr>
      <w:r w:rsidRPr="003C7F01">
        <w:rPr>
          <w:lang w:val="en-US" w:eastAsia="de-DE"/>
        </w:rPr>
        <w:t xml:space="preserve">It is important to have a basic understanding of the scheduling of a radCASE application (refer to </w:t>
      </w:r>
      <w:r w:rsidRPr="003C7F01">
        <w:rPr>
          <w:lang w:val="en-US" w:eastAsia="de-DE"/>
        </w:rPr>
        <w:fldChar w:fldCharType="begin"/>
      </w:r>
      <w:r w:rsidR="00D642A0"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 to prevent some frequently made errors.</w:t>
      </w:r>
    </w:p>
    <w:p w14:paraId="64E47872" w14:textId="77777777" w:rsidR="00A9290D" w:rsidRPr="003C7F01" w:rsidRDefault="00A9290D" w:rsidP="009C6BA3">
      <w:pPr>
        <w:rPr>
          <w:lang w:val="en-US" w:eastAsia="de-DE"/>
        </w:rPr>
      </w:pPr>
    </w:p>
    <w:p w14:paraId="2BED9A36" w14:textId="77777777" w:rsidR="00A9290D" w:rsidRPr="003C7F01" w:rsidRDefault="00A9290D" w:rsidP="009C6BA3">
      <w:pPr>
        <w:rPr>
          <w:lang w:val="en-US" w:eastAsia="de-DE"/>
        </w:rPr>
      </w:pPr>
      <w:r w:rsidRPr="003C7F01">
        <w:rPr>
          <w:lang w:val="en-US" w:eastAsia="de-DE"/>
        </w:rPr>
        <w:t xml:space="preserve">Because the </w:t>
      </w:r>
      <w:r w:rsidRPr="003C7F01">
        <w:rPr>
          <w:rStyle w:val="rcLangElemZchn"/>
          <w:lang w:val="en-US"/>
        </w:rPr>
        <w:t>P</w:t>
      </w:r>
      <w:r w:rsidR="008B34D8" w:rsidRPr="003C7F01">
        <w:rPr>
          <w:rStyle w:val="rcLangElemZchn"/>
          <w:lang w:val="en-US"/>
        </w:rPr>
        <w:t>erm</w:t>
      </w:r>
      <w:r w:rsidRPr="003C7F01">
        <w:rPr>
          <w:rStyle w:val="rcLangElemZchn"/>
          <w:lang w:val="en-US"/>
        </w:rPr>
        <w:t>-task</w:t>
      </w:r>
      <w:r w:rsidRPr="003C7F01">
        <w:rPr>
          <w:lang w:val="en-US" w:eastAsia="de-DE"/>
        </w:rPr>
        <w:t xml:space="preserve"> periodically calls all the </w:t>
      </w:r>
      <w:r w:rsidRPr="003C7F01">
        <w:rPr>
          <w:rStyle w:val="rcLangElemZchn"/>
          <w:lang w:val="en-US"/>
        </w:rPr>
        <w:t>PERM</w:t>
      </w:r>
      <w:r w:rsidRPr="003C7F01">
        <w:rPr>
          <w:lang w:val="en-US" w:eastAsia="de-DE"/>
        </w:rPr>
        <w:t xml:space="preserve">-functions it is important to avoid using loops especially loops which will consume much time until finishing in those </w:t>
      </w:r>
      <w:r w:rsidRPr="003C7F01">
        <w:rPr>
          <w:rStyle w:val="rcLangElemZchn"/>
          <w:lang w:val="en-US"/>
        </w:rPr>
        <w:t>PERM</w:t>
      </w:r>
      <w:r w:rsidRPr="003C7F01">
        <w:rPr>
          <w:lang w:val="en-US" w:eastAsia="de-DE"/>
        </w:rPr>
        <w:t xml:space="preserve">-functions. Using loops may otherwise result in a blocked </w:t>
      </w:r>
      <w:r w:rsidRPr="003C7F01">
        <w:rPr>
          <w:rStyle w:val="rcLangElemZchn"/>
          <w:lang w:val="en-US"/>
        </w:rPr>
        <w:t>P</w:t>
      </w:r>
      <w:r w:rsidR="008B34D8" w:rsidRPr="003C7F01">
        <w:rPr>
          <w:rStyle w:val="rcLangElemZchn"/>
          <w:lang w:val="en-US"/>
        </w:rPr>
        <w:t>erm</w:t>
      </w:r>
      <w:r w:rsidRPr="003C7F01">
        <w:rPr>
          <w:rStyle w:val="rcLangElemZchn"/>
          <w:lang w:val="en-US"/>
        </w:rPr>
        <w:t>-task</w:t>
      </w:r>
      <w:r w:rsidRPr="003C7F01">
        <w:rPr>
          <w:lang w:val="en-US" w:eastAsia="de-DE"/>
        </w:rPr>
        <w:t xml:space="preserve"> which will not continue to call other functions as long as the loop runs. Also depending on the task switching mechanism and priorities of the tasks on a target, starving of other tasks may happen. This also applies to user defined </w:t>
      </w:r>
      <w:r w:rsidRPr="003C7F01">
        <w:rPr>
          <w:rStyle w:val="rcLangElemZchn"/>
          <w:lang w:val="en-US"/>
        </w:rPr>
        <w:t>Processing type</w:t>
      </w:r>
      <w:r w:rsidRPr="003C7F01">
        <w:rPr>
          <w:lang w:val="en-US" w:eastAsia="de-DE"/>
        </w:rPr>
        <w:t xml:space="preserve">s which are called periodically from the </w:t>
      </w:r>
      <w:r w:rsidRPr="003C7F01">
        <w:rPr>
          <w:rStyle w:val="rcLangElemZchn"/>
          <w:lang w:val="en-US"/>
        </w:rPr>
        <w:t>P</w:t>
      </w:r>
      <w:r w:rsidR="008B34D8" w:rsidRPr="003C7F01">
        <w:rPr>
          <w:rStyle w:val="rcLangElemZchn"/>
          <w:lang w:val="en-US"/>
        </w:rPr>
        <w:t>erm</w:t>
      </w:r>
      <w:r w:rsidRPr="003C7F01">
        <w:rPr>
          <w:rStyle w:val="rcLangElemZchn"/>
          <w:lang w:val="en-US"/>
        </w:rPr>
        <w:t>-task</w:t>
      </w:r>
      <w:r w:rsidRPr="003C7F01">
        <w:rPr>
          <w:lang w:val="en-US" w:eastAsia="de-DE"/>
        </w:rPr>
        <w:t xml:space="preserve"> or in a user defined task.</w:t>
      </w:r>
    </w:p>
    <w:p w14:paraId="5541D991" w14:textId="77777777" w:rsidR="00A9290D" w:rsidRPr="003C7F01" w:rsidRDefault="00A9290D" w:rsidP="009C6BA3">
      <w:pPr>
        <w:rPr>
          <w:lang w:val="en-US" w:eastAsia="de-DE"/>
        </w:rPr>
      </w:pPr>
    </w:p>
    <w:p w14:paraId="5A44623F" w14:textId="77777777" w:rsidR="009A7969" w:rsidRPr="003C7F01" w:rsidRDefault="008B34D8" w:rsidP="009C6BA3">
      <w:pPr>
        <w:rPr>
          <w:lang w:val="en-US" w:eastAsia="de-DE"/>
        </w:rPr>
      </w:pPr>
      <w:r w:rsidRPr="003C7F01">
        <w:rPr>
          <w:lang w:val="en-US" w:eastAsia="de-DE"/>
        </w:rPr>
        <w:t xml:space="preserve">Because the process normally runs in the </w:t>
      </w:r>
      <w:r w:rsidRPr="003C7F01">
        <w:rPr>
          <w:rStyle w:val="rcLangElemZchn"/>
          <w:lang w:val="en-US"/>
        </w:rPr>
        <w:t>Perm-task</w:t>
      </w:r>
      <w:r w:rsidRPr="003C7F01">
        <w:rPr>
          <w:lang w:val="en-US" w:eastAsia="de-DE"/>
        </w:rPr>
        <w:t xml:space="preserve"> and the HMI is controlled by the </w:t>
      </w:r>
      <w:r w:rsidRPr="003C7F01">
        <w:rPr>
          <w:rStyle w:val="rcLangElemZchn"/>
          <w:lang w:val="en-US"/>
        </w:rPr>
        <w:t>Surface-Interpreter-Task</w:t>
      </w:r>
      <w:r w:rsidRPr="003C7F01">
        <w:rPr>
          <w:lang w:val="en-US" w:eastAsia="de-DE"/>
        </w:rPr>
        <w:t xml:space="preserve">, triggering actions on the surface is not easily possible from the process. It is best to use target specific interprocess communication functionalities such as Semaphores, when it </w:t>
      </w:r>
      <w:r w:rsidRPr="003C7F01">
        <w:rPr>
          <w:lang w:val="en-US" w:eastAsia="de-DE"/>
        </w:rPr>
        <w:lastRenderedPageBreak/>
        <w:t>is necessary to trigger the surface from the process. Otherwise it is recommended to only visualize the process and strictly separate the process from the surface functionality.</w:t>
      </w:r>
    </w:p>
    <w:p w14:paraId="0C79EB2C" w14:textId="77777777" w:rsidR="00D642A0" w:rsidRPr="003C7F01" w:rsidRDefault="00D642A0" w:rsidP="009C6BA3">
      <w:pPr>
        <w:rPr>
          <w:lang w:val="en-US" w:eastAsia="de-DE"/>
        </w:rPr>
      </w:pPr>
    </w:p>
    <w:p w14:paraId="3C3FBA1F" w14:textId="67218A98" w:rsidR="00D642A0" w:rsidRPr="003C7F01" w:rsidRDefault="00D642A0" w:rsidP="009C6BA3">
      <w:pPr>
        <w:rPr>
          <w:lang w:val="en-US" w:eastAsia="de-DE"/>
        </w:rPr>
      </w:pPr>
      <w:r w:rsidRPr="003C7F01">
        <w:rPr>
          <w:lang w:val="en-US" w:eastAsia="de-DE"/>
        </w:rPr>
        <w:t xml:space="preserve">In the other direction when controlling the process using the surface, you should also keep in mind that a task switch could happen at any time, so you should not use variables which are not written in one step, so </w:t>
      </w:r>
      <w:r w:rsidRPr="003C7F01">
        <w:rPr>
          <w:rStyle w:val="rcLangElemZchn"/>
          <w:lang w:val="en-US"/>
        </w:rPr>
        <w:fldChar w:fldCharType="begin"/>
      </w:r>
      <w:r w:rsidRPr="005051CF">
        <w:rPr>
          <w:rStyle w:val="rcVerweis"/>
        </w:rPr>
        <w:instrText xml:space="preserve"> REF _Ref327525075 \h \* CHARFORMAT </w:instrText>
      </w:r>
      <w:r w:rsidRPr="005051CF">
        <w:rPr>
          <w:rStyle w:val="rcVerweis"/>
        </w:rPr>
      </w:r>
      <w:r w:rsidRPr="003C7F01">
        <w:rPr>
          <w:rStyle w:val="rcLangElemZchn"/>
          <w:lang w:val="en-US"/>
        </w:rPr>
        <w:fldChar w:fldCharType="separate"/>
      </w:r>
      <w:r w:rsidR="005A1BE7" w:rsidRPr="005A1BE7">
        <w:rPr>
          <w:rStyle w:val="rcVerweis"/>
        </w:rPr>
        <w:t>ESTR</w:t>
      </w:r>
      <w:r w:rsidRPr="003C7F01">
        <w:rPr>
          <w:rStyle w:val="rcLangElemZchn"/>
          <w:lang w:val="en-US"/>
        </w:rPr>
        <w:fldChar w:fldCharType="end"/>
      </w:r>
      <w:r w:rsidRPr="003C7F01">
        <w:rPr>
          <w:lang w:val="en-US" w:eastAsia="de-DE"/>
        </w:rPr>
        <w:t>s should not be used for controlling the process. For other data types you have to keep your processor architecture in mind. A 32-Bit processor will have no problems writing a long in one step, for a 16-Bit processor you should not use a long for controlling the process either and on an 8-Bit processor event the use of shorts is dangerous.</w:t>
      </w:r>
    </w:p>
    <w:p w14:paraId="73D40782" w14:textId="77777777" w:rsidR="00D642A0" w:rsidRPr="003C7F01" w:rsidRDefault="00D642A0" w:rsidP="009C6BA3">
      <w:pPr>
        <w:rPr>
          <w:lang w:val="en-US" w:eastAsia="de-DE"/>
        </w:rPr>
      </w:pPr>
    </w:p>
    <w:p w14:paraId="2830F4AC" w14:textId="79001FDC" w:rsidR="00D642A0" w:rsidRPr="003C7F01" w:rsidRDefault="00D642A0" w:rsidP="009C6BA3">
      <w:pPr>
        <w:rPr>
          <w:lang w:val="en-US"/>
        </w:rPr>
      </w:pPr>
      <w:r w:rsidRPr="003C7F01">
        <w:rPr>
          <w:rStyle w:val="rcLangElemZchn"/>
          <w:lang w:val="en-US"/>
        </w:rPr>
        <w:fldChar w:fldCharType="begin"/>
      </w:r>
      <w:r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s of </w:t>
      </w:r>
      <w:r w:rsidRPr="003C7F01">
        <w:rPr>
          <w:lang w:val="en-US" w:eastAsia="de-DE"/>
        </w:rPr>
        <w:fldChar w:fldCharType="begin"/>
      </w:r>
      <w:r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PAR</w:t>
      </w:r>
      <w:r w:rsidRPr="003C7F01">
        <w:rPr>
          <w:lang w:val="en-US" w:eastAsia="de-DE"/>
        </w:rPr>
        <w:t xml:space="preserve"> or </w:t>
      </w:r>
      <w:r w:rsidRPr="003C7F01">
        <w:rPr>
          <w:rStyle w:val="rcLangElemZchn"/>
          <w:lang w:val="en-US"/>
        </w:rPr>
        <w:t>SYS</w:t>
      </w:r>
      <w:r w:rsidRPr="003C7F01">
        <w:rPr>
          <w:lang w:val="en-US"/>
        </w:rPr>
        <w:t xml:space="preserve"> should only be changed if the process is stopped. This is important due to the writing process of those </w:t>
      </w:r>
      <w:r w:rsidRPr="003C7F01">
        <w:rPr>
          <w:rStyle w:val="rcLangElemZchn"/>
          <w:lang w:val="en-US"/>
        </w:rPr>
        <w:t>ELEMENT</w:t>
      </w:r>
      <w:r w:rsidRPr="003C7F01">
        <w:rPr>
          <w:lang w:val="en-US"/>
        </w:rPr>
        <w:t>s takes some time, where task switches are very likely. Also because they are normally used for settings of the process it will normally result in logical problems of the process when these values change while in the according parts of the program.</w:t>
      </w:r>
    </w:p>
    <w:p w14:paraId="79273A6E" w14:textId="77777777" w:rsidR="00D642A0" w:rsidRPr="003C7F01" w:rsidRDefault="00D642A0" w:rsidP="009C6BA3">
      <w:pPr>
        <w:rPr>
          <w:lang w:val="en-US"/>
        </w:rPr>
      </w:pPr>
    </w:p>
    <w:p w14:paraId="70F986E4" w14:textId="5B4403EE" w:rsidR="00D642A0" w:rsidRPr="003C7F01" w:rsidRDefault="00D642A0" w:rsidP="009C6BA3">
      <w:pPr>
        <w:rPr>
          <w:lang w:val="en-US" w:eastAsia="de-DE"/>
        </w:rPr>
      </w:pPr>
      <w:r w:rsidRPr="003C7F01">
        <w:rPr>
          <w:lang w:val="en-US" w:eastAsia="de-DE"/>
        </w:rPr>
        <w:t xml:space="preserve">The visualization object </w:t>
      </w:r>
      <w:r w:rsidRPr="003C7F01">
        <w:rPr>
          <w:lang w:val="en-US" w:eastAsia="de-DE"/>
        </w:rPr>
        <w:fldChar w:fldCharType="begin"/>
      </w:r>
      <w:r w:rsidR="007D6AD2" w:rsidRPr="005051CF">
        <w:rPr>
          <w:rStyle w:val="rcVerweis"/>
        </w:rPr>
        <w:instrText xml:space="preserve"> REF _Ref327768283 \h \* CHARFORMAT </w:instrText>
      </w:r>
      <w:r w:rsidRPr="005051CF">
        <w:rPr>
          <w:rStyle w:val="rcVerweis"/>
        </w:rPr>
      </w:r>
      <w:r w:rsidRPr="003C7F01">
        <w:rPr>
          <w:lang w:val="en-US" w:eastAsia="de-DE"/>
        </w:rPr>
        <w:fldChar w:fldCharType="separate"/>
      </w:r>
      <w:r w:rsidR="005A1BE7" w:rsidRPr="005A1BE7">
        <w:rPr>
          <w:rStyle w:val="rcVerweis"/>
        </w:rPr>
        <w:t>APERM</w:t>
      </w:r>
      <w:r w:rsidRPr="003C7F01">
        <w:rPr>
          <w:lang w:val="en-US" w:eastAsia="de-DE"/>
        </w:rPr>
        <w:fldChar w:fldCharType="end"/>
      </w:r>
      <w:r w:rsidRPr="003C7F01">
        <w:rPr>
          <w:lang w:val="en-US" w:eastAsia="de-DE"/>
        </w:rPr>
        <w:t xml:space="preserve"> contains a series of actions (refer to </w:t>
      </w:r>
      <w:r w:rsidRPr="003C7F01">
        <w:rPr>
          <w:lang w:val="en-US" w:eastAsia="de-DE"/>
        </w:rPr>
        <w:fldChar w:fldCharType="begin"/>
      </w:r>
      <w:r w:rsidR="007D6AD2"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are executed </w:t>
      </w:r>
      <w:r w:rsidR="0037299D" w:rsidRPr="003C7F01">
        <w:rPr>
          <w:lang w:val="en-US" w:eastAsia="de-DE"/>
        </w:rPr>
        <w:t>permanently</w:t>
      </w:r>
      <w:r w:rsidRPr="003C7F01">
        <w:rPr>
          <w:lang w:val="en-US" w:eastAsia="de-DE"/>
        </w:rPr>
        <w:t xml:space="preserve"> while the surface is active. For </w:t>
      </w:r>
      <w:r w:rsidRPr="003C7F01">
        <w:rPr>
          <w:rStyle w:val="rcLangElemZchn"/>
          <w:lang w:val="en-US"/>
        </w:rPr>
        <w:t>SURFACE_CTR</w:t>
      </w:r>
      <w:r w:rsidRPr="003C7F01">
        <w:rPr>
          <w:lang w:val="en-US" w:eastAsia="de-DE"/>
        </w:rPr>
        <w:t xml:space="preserve"> the repetition rate is depending on the performance of the Surface-Interpreter-Task. For </w:t>
      </w:r>
      <w:r w:rsidRPr="003C7F01">
        <w:rPr>
          <w:rStyle w:val="rcLangElemZchn"/>
          <w:lang w:val="en-US"/>
        </w:rPr>
        <w:t>SURFACE_VIS</w:t>
      </w:r>
      <w:r w:rsidRPr="003C7F01">
        <w:rPr>
          <w:lang w:val="en-US" w:eastAsia="de-DE"/>
        </w:rPr>
        <w:t xml:space="preserve"> the repetition rate depends on the setting </w:t>
      </w:r>
      <w:r w:rsidRPr="003C7F01">
        <w:rPr>
          <w:rStyle w:val="rcLangElemZchn"/>
          <w:lang w:val="en-US"/>
        </w:rPr>
        <w:t>DR=&lt;#&gt;</w:t>
      </w:r>
      <w:r w:rsidRPr="003C7F01">
        <w:rPr>
          <w:lang w:val="en-US"/>
        </w:rPr>
        <w:t xml:space="preserve"> (refer to </w:t>
      </w:r>
      <w:r w:rsidRPr="003C7F01">
        <w:rPr>
          <w:lang w:val="en-US"/>
        </w:rPr>
        <w:fldChar w:fldCharType="begin"/>
      </w:r>
      <w:r w:rsidR="007D6AD2" w:rsidRPr="005051CF">
        <w:rPr>
          <w:rStyle w:val="rcVerweis"/>
        </w:rPr>
        <w:instrText xml:space="preserve"> REF _Ref327877068 \h \* CHARFORMAT </w:instrText>
      </w:r>
      <w:r w:rsidRPr="005051CF">
        <w:rPr>
          <w:rStyle w:val="rcVerweis"/>
        </w:rPr>
      </w:r>
      <w:r w:rsidRPr="003C7F01">
        <w:rPr>
          <w:lang w:val="en-US"/>
        </w:rPr>
        <w:fldChar w:fldCharType="separate"/>
      </w:r>
      <w:r w:rsidR="005A1BE7" w:rsidRPr="005A1BE7">
        <w:rPr>
          <w:rStyle w:val="rcVerweis"/>
        </w:rPr>
        <w:t>Timing</w:t>
      </w:r>
      <w:r w:rsidRPr="003C7F01">
        <w:rPr>
          <w:lang w:val="en-US"/>
        </w:rPr>
        <w:fldChar w:fldCharType="end"/>
      </w:r>
      <w:r w:rsidRPr="003C7F01">
        <w:rPr>
          <w:lang w:val="en-US"/>
        </w:rPr>
        <w:t>).</w:t>
      </w:r>
    </w:p>
    <w:p w14:paraId="2FB8DFA0" w14:textId="77777777" w:rsidR="00EE787F" w:rsidRPr="003C7F01" w:rsidRDefault="00A774DB" w:rsidP="00A774DB">
      <w:pPr>
        <w:pStyle w:val="berschrift2"/>
        <w:rPr>
          <w:lang w:val="en-US"/>
        </w:rPr>
      </w:pPr>
      <w:bookmarkStart w:id="28" w:name="_Ref329587081"/>
      <w:bookmarkStart w:id="29" w:name="_Toc68685710"/>
      <w:r w:rsidRPr="003C7F01">
        <w:rPr>
          <w:lang w:val="en-US"/>
        </w:rPr>
        <w:t>Using Global Code</w:t>
      </w:r>
      <w:bookmarkEnd w:id="28"/>
      <w:bookmarkEnd w:id="29"/>
    </w:p>
    <w:p w14:paraId="6267CE45" w14:textId="49118EF4" w:rsidR="003505BC" w:rsidRPr="003C7F01" w:rsidRDefault="003505BC" w:rsidP="003505BC">
      <w:pPr>
        <w:rPr>
          <w:lang w:val="en-US" w:eastAsia="de-DE"/>
        </w:rPr>
      </w:pPr>
      <w:r w:rsidRPr="003C7F01">
        <w:rPr>
          <w:lang w:val="en-US" w:eastAsia="de-DE"/>
        </w:rPr>
        <w:t xml:space="preserve">It is recommended to avoid using </w:t>
      </w:r>
      <w:r w:rsidRPr="003C7F01">
        <w:rPr>
          <w:rStyle w:val="rcLangElemZchn"/>
          <w:lang w:val="en-US"/>
        </w:rPr>
        <w:t>Global code</w:t>
      </w:r>
      <w:r w:rsidRPr="003C7F01">
        <w:rPr>
          <w:lang w:val="en-US" w:eastAsia="de-DE"/>
        </w:rPr>
        <w:t xml:space="preserve"> within </w:t>
      </w:r>
      <w:r w:rsidRPr="003C7F01">
        <w:rPr>
          <w:lang w:val="en-US" w:eastAsia="de-DE"/>
        </w:rPr>
        <w:fldChar w:fldCharType="begin"/>
      </w:r>
      <w:r w:rsidR="00460028" w:rsidRPr="005051CF">
        <w:rPr>
          <w:rStyle w:val="rcVerweis"/>
        </w:rPr>
        <w:instrText xml:space="preserve"> REF _Ref327535577 \h \* CHARFORMAT </w:instrText>
      </w:r>
      <w:r w:rsidRPr="005051CF">
        <w:rPr>
          <w:rStyle w:val="rcVerweis"/>
        </w:rPr>
      </w:r>
      <w:r w:rsidRPr="003C7F01">
        <w:rPr>
          <w:lang w:val="en-US" w:eastAsia="de-DE"/>
        </w:rPr>
        <w:fldChar w:fldCharType="separate"/>
      </w:r>
      <w:r w:rsidR="005A1BE7" w:rsidRPr="005A1BE7">
        <w:rPr>
          <w:rStyle w:val="rcVerweis"/>
        </w:rPr>
        <w:t>METHODS</w:t>
      </w:r>
      <w:r w:rsidRPr="003C7F01">
        <w:rPr>
          <w:lang w:val="en-US" w:eastAsia="de-DE"/>
        </w:rPr>
        <w:fldChar w:fldCharType="end"/>
      </w:r>
      <w:r w:rsidRPr="003C7F01">
        <w:rPr>
          <w:lang w:val="en-US" w:eastAsia="de-DE"/>
        </w:rPr>
        <w:t xml:space="preserve"> in a </w:t>
      </w:r>
      <w:r w:rsidRPr="003C7F01">
        <w:rPr>
          <w:lang w:val="en-US" w:eastAsia="de-DE"/>
        </w:rPr>
        <w:fldChar w:fldCharType="begin"/>
      </w:r>
      <w:r w:rsidR="00460028"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and instead use radCASE structures. Even though it is possible to reference radCASE </w:t>
      </w:r>
      <w:r w:rsidRPr="003C7F01">
        <w:rPr>
          <w:lang w:val="en-US" w:eastAsia="de-DE"/>
        </w:rPr>
        <w:fldChar w:fldCharType="begin"/>
      </w:r>
      <w:r w:rsidR="00460028"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and functionality from the </w:t>
      </w:r>
      <w:r w:rsidRPr="003C7F01">
        <w:rPr>
          <w:rStyle w:val="rcLangElemZchn"/>
          <w:lang w:val="en-US"/>
        </w:rPr>
        <w:t>Global code</w:t>
      </w:r>
      <w:r w:rsidRPr="003C7F01">
        <w:rPr>
          <w:lang w:val="en-US" w:eastAsia="de-DE"/>
        </w:rPr>
        <w:t xml:space="preserve">, this only works for single instantiated </w:t>
      </w:r>
      <w:r w:rsidRPr="003C7F01">
        <w:rPr>
          <w:rStyle w:val="rcLangElemZchn"/>
          <w:lang w:val="en-US"/>
        </w:rPr>
        <w:t>MODUL</w:t>
      </w:r>
      <w:r w:rsidRPr="003C7F01">
        <w:rPr>
          <w:lang w:val="en-US" w:eastAsia="de-DE"/>
        </w:rPr>
        <w:t xml:space="preserve">s, because </w:t>
      </w:r>
      <w:r w:rsidR="00D0584C" w:rsidRPr="003C7F01">
        <w:rPr>
          <w:lang w:val="en-US" w:eastAsia="de-DE"/>
        </w:rPr>
        <w:t>for multiple instances radCASE expands the function arguments and also uses this internal structure for</w:t>
      </w:r>
      <w:r w:rsidR="006C070E" w:rsidRPr="003C7F01">
        <w:rPr>
          <w:lang w:val="en-US" w:eastAsia="de-DE"/>
        </w:rPr>
        <w:t xml:space="preserve"> </w:t>
      </w:r>
      <w:r w:rsidR="00D0584C" w:rsidRPr="003C7F01">
        <w:rPr>
          <w:rStyle w:val="rcLangElemZchn"/>
          <w:lang w:val="en-US"/>
        </w:rPr>
        <w:t>ELEMENT</w:t>
      </w:r>
      <w:r w:rsidR="00D0584C" w:rsidRPr="003C7F01">
        <w:rPr>
          <w:lang w:val="en-US" w:eastAsia="de-DE"/>
        </w:rPr>
        <w:t xml:space="preserve"> access.</w:t>
      </w:r>
    </w:p>
    <w:p w14:paraId="43612267" w14:textId="77777777" w:rsidR="00D0584C" w:rsidRPr="003C7F01" w:rsidRDefault="00D0584C" w:rsidP="003505BC">
      <w:pPr>
        <w:rPr>
          <w:lang w:val="en-US" w:eastAsia="de-DE"/>
        </w:rPr>
      </w:pPr>
    </w:p>
    <w:p w14:paraId="0071B47F" w14:textId="74A1E6F4" w:rsidR="00D0584C" w:rsidRPr="003C7F01" w:rsidRDefault="00D0584C" w:rsidP="003505BC">
      <w:pPr>
        <w:rPr>
          <w:lang w:val="en-US" w:eastAsia="de-DE"/>
        </w:rPr>
      </w:pPr>
      <w:r w:rsidRPr="003C7F01">
        <w:rPr>
          <w:lang w:val="en-US" w:eastAsia="de-DE"/>
        </w:rPr>
        <w:t xml:space="preserve">Nevertheless there are cases where it makes sense to use </w:t>
      </w:r>
      <w:r w:rsidRPr="003C7F01">
        <w:rPr>
          <w:rStyle w:val="rcLangElemZchn"/>
          <w:lang w:val="en-US"/>
        </w:rPr>
        <w:t>Global code</w:t>
      </w:r>
      <w:r w:rsidR="0093707B" w:rsidRPr="003C7F01">
        <w:rPr>
          <w:lang w:val="en-US"/>
        </w:rPr>
        <w:t xml:space="preserve"> (e.g. for data structures; refer to </w:t>
      </w:r>
      <w:r w:rsidR="0093707B" w:rsidRPr="003C7F01">
        <w:rPr>
          <w:lang w:val="en-US"/>
        </w:rPr>
        <w:fldChar w:fldCharType="begin"/>
      </w:r>
      <w:r w:rsidR="0093707B" w:rsidRPr="005051CF">
        <w:rPr>
          <w:rStyle w:val="rcVerweis"/>
        </w:rPr>
        <w:instrText xml:space="preserve"> REF _Ref339002121 \h \* CHARFORMAT </w:instrText>
      </w:r>
      <w:r w:rsidR="0093707B" w:rsidRPr="005051CF">
        <w:rPr>
          <w:rStyle w:val="rcVerweis"/>
        </w:rPr>
      </w:r>
      <w:r w:rsidR="0093707B" w:rsidRPr="003C7F01">
        <w:rPr>
          <w:lang w:val="en-US"/>
        </w:rPr>
        <w:fldChar w:fldCharType="separate"/>
      </w:r>
      <w:r w:rsidR="005A1BE7" w:rsidRPr="005A1BE7">
        <w:rPr>
          <w:rStyle w:val="rcVerweis"/>
        </w:rPr>
        <w:t>Realizing data structures in radCASE</w:t>
      </w:r>
      <w:r w:rsidR="0093707B" w:rsidRPr="003C7F01">
        <w:rPr>
          <w:lang w:val="en-US"/>
        </w:rPr>
        <w:fldChar w:fldCharType="end"/>
      </w:r>
      <w:r w:rsidR="0093707B" w:rsidRPr="003C7F01">
        <w:rPr>
          <w:lang w:val="en-US"/>
        </w:rPr>
        <w:t>)</w:t>
      </w:r>
      <w:r w:rsidRPr="003C7F01">
        <w:rPr>
          <w:lang w:val="en-US" w:eastAsia="de-DE"/>
        </w:rPr>
        <w:t>. In these cases it is best to only access the global functions</w:t>
      </w:r>
      <w:r w:rsidR="0093707B" w:rsidRPr="003C7F01">
        <w:rPr>
          <w:lang w:val="en-US" w:eastAsia="de-DE"/>
        </w:rPr>
        <w:t>,</w:t>
      </w:r>
      <w:r w:rsidRPr="003C7F01">
        <w:rPr>
          <w:lang w:val="en-US" w:eastAsia="de-DE"/>
        </w:rPr>
        <w:t xml:space="preserve"> variables</w:t>
      </w:r>
      <w:r w:rsidR="0093707B" w:rsidRPr="003C7F01">
        <w:rPr>
          <w:lang w:val="en-US" w:eastAsia="de-DE"/>
        </w:rPr>
        <w:t xml:space="preserve"> or structures</w:t>
      </w:r>
      <w:r w:rsidRPr="003C7F01">
        <w:rPr>
          <w:lang w:val="en-US" w:eastAsia="de-DE"/>
        </w:rPr>
        <w:t xml:space="preserve"> from the </w:t>
      </w:r>
      <w:r w:rsidRPr="003C7F01">
        <w:rPr>
          <w:rStyle w:val="rcLangElemZchn"/>
          <w:lang w:val="en-US"/>
        </w:rPr>
        <w:t>MODUL</w:t>
      </w:r>
      <w:r w:rsidR="0093707B" w:rsidRPr="003C7F01">
        <w:rPr>
          <w:lang w:val="en-US"/>
        </w:rPr>
        <w:t xml:space="preserve"> the global code is located</w:t>
      </w:r>
      <w:r w:rsidRPr="003C7F01">
        <w:rPr>
          <w:lang w:val="en-US" w:eastAsia="de-DE"/>
        </w:rPr>
        <w:t xml:space="preserve">. If access is required from another </w:t>
      </w:r>
      <w:r w:rsidRPr="003C7F01">
        <w:rPr>
          <w:rStyle w:val="rcLangElemZchn"/>
          <w:lang w:val="en-US"/>
        </w:rPr>
        <w:t>MODUL</w:t>
      </w:r>
      <w:r w:rsidRPr="003C7F01">
        <w:rPr>
          <w:lang w:val="en-US" w:eastAsia="de-DE"/>
        </w:rPr>
        <w:t xml:space="preserve"> or external C-Code a declaration should be put into the </w:t>
      </w:r>
      <w:r w:rsidRPr="003C7F01">
        <w:rPr>
          <w:rStyle w:val="rcLangElemZchn"/>
          <w:lang w:val="en-US"/>
        </w:rPr>
        <w:t>Global declarations</w:t>
      </w:r>
      <w:r w:rsidRPr="003C7F01">
        <w:rPr>
          <w:lang w:val="en-US" w:eastAsia="de-DE"/>
        </w:rPr>
        <w:t xml:space="preserve">. If accessing the </w:t>
      </w:r>
      <w:r w:rsidRPr="003C7F01">
        <w:rPr>
          <w:rStyle w:val="rcLangElemZchn"/>
          <w:lang w:val="en-US"/>
        </w:rPr>
        <w:t>Global code</w:t>
      </w:r>
      <w:r w:rsidRPr="003C7F01">
        <w:rPr>
          <w:lang w:val="en-US" w:eastAsia="de-DE"/>
        </w:rPr>
        <w:t xml:space="preserve"> from another </w:t>
      </w:r>
      <w:r w:rsidRPr="003C7F01">
        <w:rPr>
          <w:rStyle w:val="rcLangElemZchn"/>
          <w:lang w:val="en-US"/>
        </w:rPr>
        <w:t>MODUL</w:t>
      </w:r>
      <w:r w:rsidRPr="003C7F01">
        <w:rPr>
          <w:lang w:val="en-US" w:eastAsia="de-DE"/>
        </w:rPr>
        <w:t xml:space="preserve"> and not making those declarations the code may not be found, especially when using </w:t>
      </w:r>
      <w:r w:rsidRPr="003C7F01">
        <w:rPr>
          <w:lang w:val="en-US" w:eastAsia="de-DE"/>
        </w:rPr>
        <w:fldChar w:fldCharType="begin"/>
      </w:r>
      <w:r w:rsidR="00460028"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SMC=&lt;#&gt;</w:t>
      </w:r>
      <w:r w:rsidRPr="003C7F01">
        <w:rPr>
          <w:lang w:val="en-US" w:eastAsia="de-DE"/>
        </w:rPr>
        <w:t>. So the declaration should be made for the best possible reusability.</w:t>
      </w:r>
    </w:p>
    <w:p w14:paraId="25260EE8" w14:textId="77777777" w:rsidR="007704A9" w:rsidRPr="003C7F01" w:rsidRDefault="007704A9" w:rsidP="007704A9">
      <w:pPr>
        <w:pStyle w:val="berschrift2"/>
        <w:rPr>
          <w:lang w:val="en-US"/>
        </w:rPr>
      </w:pPr>
      <w:bookmarkStart w:id="30" w:name="_Ref338656553"/>
      <w:bookmarkStart w:id="31" w:name="_Toc68685711"/>
      <w:r w:rsidRPr="003C7F01">
        <w:rPr>
          <w:lang w:val="en-US"/>
        </w:rPr>
        <w:t>Handling Timers</w:t>
      </w:r>
      <w:bookmarkEnd w:id="30"/>
      <w:bookmarkEnd w:id="31"/>
    </w:p>
    <w:p w14:paraId="4016988C" w14:textId="14168A39" w:rsidR="00527BF7" w:rsidRPr="003C7F01" w:rsidRDefault="007704A9" w:rsidP="007704A9">
      <w:pPr>
        <w:rPr>
          <w:lang w:val="en-US" w:eastAsia="de-DE"/>
        </w:rPr>
      </w:pPr>
      <w:r w:rsidRPr="003C7F01">
        <w:rPr>
          <w:lang w:val="en-US" w:eastAsia="de-DE"/>
        </w:rPr>
        <w:t xml:space="preserve">When working with </w:t>
      </w:r>
      <w:r w:rsidRPr="003C7F01">
        <w:rPr>
          <w:lang w:val="en-US" w:eastAsia="de-DE"/>
        </w:rPr>
        <w:fldChar w:fldCharType="begin"/>
      </w:r>
      <w:r w:rsidR="00C4627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with an </w:t>
      </w:r>
      <w:r w:rsidRPr="003C7F01">
        <w:rPr>
          <w:lang w:val="en-US" w:eastAsia="de-DE"/>
        </w:rPr>
        <w:fldChar w:fldCharType="begin"/>
      </w:r>
      <w:r w:rsidR="00C46276"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of TI, it is especially important to be aware of the task scheduling (refer also to </w:t>
      </w:r>
      <w:r w:rsidRPr="003C7F01">
        <w:rPr>
          <w:lang w:val="en-US" w:eastAsia="de-DE"/>
        </w:rPr>
        <w:fldChar w:fldCharType="begin"/>
      </w:r>
      <w:r w:rsidR="00C46276" w:rsidRPr="005051CF">
        <w:rPr>
          <w:rStyle w:val="rcVerweis"/>
        </w:rPr>
        <w:instrText xml:space="preserve"> REF _Ref329597657 \h \* CHARFORMAT </w:instrText>
      </w:r>
      <w:r w:rsidRPr="005051CF">
        <w:rPr>
          <w:rStyle w:val="rcVerweis"/>
        </w:rPr>
      </w:r>
      <w:r w:rsidRPr="003C7F01">
        <w:rPr>
          <w:lang w:val="en-US" w:eastAsia="de-DE"/>
        </w:rPr>
        <w:fldChar w:fldCharType="separate"/>
      </w:r>
      <w:r w:rsidR="005A1BE7" w:rsidRPr="005A1BE7">
        <w:rPr>
          <w:rStyle w:val="rcVerweis"/>
        </w:rPr>
        <w:t>Being Aware Of Task-Scheduling</w:t>
      </w:r>
      <w:r w:rsidRPr="003C7F01">
        <w:rPr>
          <w:lang w:val="en-US" w:eastAsia="de-DE"/>
        </w:rPr>
        <w:fldChar w:fldCharType="end"/>
      </w:r>
      <w:r w:rsidRPr="003C7F01">
        <w:rPr>
          <w:lang w:val="en-US" w:eastAsia="de-DE"/>
        </w:rPr>
        <w:t>). Most often Timers are used in the Surface-Interpreter-Task or in the PERM-Task to check if a certain amount of time has passed. Depending on the rates of the tasks and the resolution of the Timer it can happen, that the timer is increased multiple times until a check is reached again. Because of this such checks should never use a comparison using == but instead should use &gt;= to check if a certain amount of time has passed.</w:t>
      </w:r>
    </w:p>
    <w:p w14:paraId="3DE71607" w14:textId="77777777" w:rsidR="0093707B" w:rsidRPr="003C7F01" w:rsidRDefault="0093707B" w:rsidP="0093707B">
      <w:pPr>
        <w:pStyle w:val="berschrift2"/>
        <w:rPr>
          <w:lang w:val="en-US"/>
        </w:rPr>
      </w:pPr>
      <w:bookmarkStart w:id="32" w:name="_Ref339002121"/>
      <w:bookmarkStart w:id="33" w:name="_Toc68685712"/>
      <w:r w:rsidRPr="003C7F01">
        <w:rPr>
          <w:lang w:val="en-US"/>
        </w:rPr>
        <w:lastRenderedPageBreak/>
        <w:t>Realizing data structures in radCASE</w:t>
      </w:r>
      <w:bookmarkEnd w:id="32"/>
      <w:bookmarkEnd w:id="33"/>
    </w:p>
    <w:p w14:paraId="6544E08F" w14:textId="001E1FE6" w:rsidR="0093707B" w:rsidRPr="003C7F01" w:rsidRDefault="0093707B" w:rsidP="0093707B">
      <w:pPr>
        <w:rPr>
          <w:lang w:val="en-US" w:eastAsia="de-DE"/>
        </w:rPr>
      </w:pPr>
      <w:r w:rsidRPr="003C7F01">
        <w:rPr>
          <w:lang w:val="en-US" w:eastAsia="de-DE"/>
        </w:rPr>
        <w:t xml:space="preserve">In every object oriented programming language a data structure can be realized as a class. Because radCASE is object oriented this also applies to radCASE. In radCASE a data structure can be created by creating a </w:t>
      </w:r>
      <w:r w:rsidRPr="003C7F01">
        <w:rPr>
          <w:lang w:val="en-US" w:eastAsia="de-DE"/>
        </w:rPr>
        <w:fldChar w:fldCharType="begin"/>
      </w:r>
      <w:r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(the radCASE equivalent to a class) containing the data as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s.</w:t>
      </w:r>
    </w:p>
    <w:p w14:paraId="1E67BBDF" w14:textId="77777777" w:rsidR="0093707B" w:rsidRPr="003C7F01" w:rsidRDefault="0093707B" w:rsidP="0093707B">
      <w:pPr>
        <w:rPr>
          <w:lang w:val="en-US" w:eastAsia="de-DE"/>
        </w:rPr>
      </w:pPr>
    </w:p>
    <w:p w14:paraId="0C9F1F66" w14:textId="33ACE980" w:rsidR="0093707B" w:rsidRPr="003C7F01" w:rsidRDefault="0093707B" w:rsidP="0093707B">
      <w:pPr>
        <w:rPr>
          <w:lang w:val="en-US" w:eastAsia="de-DE"/>
        </w:rPr>
      </w:pPr>
      <w:r w:rsidRPr="003C7F01">
        <w:rPr>
          <w:lang w:val="en-US" w:eastAsia="de-DE"/>
        </w:rPr>
        <w:t xml:space="preserve">Because radCASE </w:t>
      </w:r>
      <w:r w:rsidRPr="003C7F01">
        <w:rPr>
          <w:rStyle w:val="rcLangElemZchn"/>
          <w:lang w:val="en-US"/>
        </w:rPr>
        <w:t>MODUL</w:t>
      </w:r>
      <w:r w:rsidRPr="003C7F01">
        <w:rPr>
          <w:lang w:val="en-US"/>
        </w:rPr>
        <w:t>s</w:t>
      </w:r>
      <w:r w:rsidRPr="003C7F01">
        <w:rPr>
          <w:lang w:val="en-US" w:eastAsia="de-DE"/>
        </w:rPr>
        <w:t xml:space="preserve"> and </w:t>
      </w:r>
      <w:r w:rsidRPr="003C7F01">
        <w:rPr>
          <w:rStyle w:val="rcLangElemZchn"/>
          <w:lang w:val="en-US"/>
        </w:rPr>
        <w:t>ELEMENT</w:t>
      </w:r>
      <w:r w:rsidRPr="003C7F01">
        <w:rPr>
          <w:lang w:val="en-US"/>
        </w:rPr>
        <w:t>s</w:t>
      </w:r>
      <w:r w:rsidRPr="003C7F01">
        <w:rPr>
          <w:lang w:val="en-US" w:eastAsia="de-DE"/>
        </w:rPr>
        <w:t xml:space="preserve"> contain some additional metadata, there is some overhead which could be undesired especially for small controllers. In this case simple data structures can also be implemented in global C-Code (refer to </w:t>
      </w:r>
      <w:r w:rsidRPr="003C7F01">
        <w:rPr>
          <w:lang w:val="en-US" w:eastAsia="de-DE"/>
        </w:rPr>
        <w:fldChar w:fldCharType="begin"/>
      </w:r>
      <w:r w:rsidRPr="005051CF">
        <w:rPr>
          <w:rStyle w:val="rcVerweis"/>
        </w:rPr>
        <w:instrText xml:space="preserve"> REF _Ref329587081 \h \* CHARFORMAT </w:instrText>
      </w:r>
      <w:r w:rsidRPr="005051CF">
        <w:rPr>
          <w:rStyle w:val="rcVerweis"/>
        </w:rPr>
      </w:r>
      <w:r w:rsidRPr="003C7F01">
        <w:rPr>
          <w:lang w:val="en-US" w:eastAsia="de-DE"/>
        </w:rPr>
        <w:fldChar w:fldCharType="separate"/>
      </w:r>
      <w:r w:rsidR="005A1BE7" w:rsidRPr="005A1BE7">
        <w:rPr>
          <w:rStyle w:val="rcVerweis"/>
        </w:rPr>
        <w:t>Using Global Code</w:t>
      </w:r>
      <w:r w:rsidRPr="003C7F01">
        <w:rPr>
          <w:lang w:val="en-US" w:eastAsia="de-DE"/>
        </w:rPr>
        <w:fldChar w:fldCharType="end"/>
      </w:r>
      <w:r w:rsidRPr="003C7F01">
        <w:rPr>
          <w:lang w:val="en-US" w:eastAsia="de-DE"/>
        </w:rPr>
        <w:t xml:space="preserve">) as a </w:t>
      </w:r>
      <w:r w:rsidRPr="003C7F01">
        <w:rPr>
          <w:rStyle w:val="rcSyntaxZchn"/>
          <w:lang w:val="en-US"/>
        </w:rPr>
        <w:t>struct</w:t>
      </w:r>
      <w:r w:rsidRPr="003C7F01">
        <w:rPr>
          <w:lang w:val="en-US" w:eastAsia="de-DE"/>
        </w:rPr>
        <w:t>.</w:t>
      </w:r>
    </w:p>
    <w:p w14:paraId="4F84472C" w14:textId="77777777" w:rsidR="00F6049B" w:rsidRPr="003C7F01" w:rsidRDefault="00F6049B" w:rsidP="00F6049B">
      <w:pPr>
        <w:pStyle w:val="berschrift1"/>
        <w:rPr>
          <w:lang w:val="en-US"/>
        </w:rPr>
      </w:pPr>
      <w:bookmarkStart w:id="34" w:name="_Ref327789869"/>
      <w:bookmarkStart w:id="35" w:name="_Toc68685713"/>
      <w:r w:rsidRPr="003C7F01">
        <w:rPr>
          <w:lang w:val="en-US"/>
        </w:rPr>
        <w:lastRenderedPageBreak/>
        <w:t>Language Reference</w:t>
      </w:r>
      <w:bookmarkEnd w:id="34"/>
      <w:bookmarkEnd w:id="35"/>
    </w:p>
    <w:p w14:paraId="20AB48E4" w14:textId="77777777" w:rsidR="00F6049B" w:rsidRPr="003C7F01" w:rsidRDefault="00F6049B" w:rsidP="00F6049B">
      <w:pPr>
        <w:pStyle w:val="berschrift2"/>
        <w:rPr>
          <w:lang w:val="en-US"/>
        </w:rPr>
      </w:pPr>
      <w:bookmarkStart w:id="36" w:name="_Ref327789975"/>
      <w:bookmarkStart w:id="37" w:name="_Toc68685714"/>
      <w:r w:rsidRPr="003C7F01">
        <w:rPr>
          <w:lang w:val="en-US"/>
        </w:rPr>
        <w:t>Overview</w:t>
      </w:r>
      <w:bookmarkEnd w:id="36"/>
      <w:bookmarkEnd w:id="37"/>
    </w:p>
    <w:p w14:paraId="66180780" w14:textId="77777777" w:rsidR="00F6049B" w:rsidRPr="003C7F01" w:rsidRDefault="00F6049B" w:rsidP="00F6049B">
      <w:pPr>
        <w:pStyle w:val="berschrift3"/>
        <w:rPr>
          <w:lang w:val="en-US"/>
        </w:rPr>
      </w:pPr>
      <w:bookmarkStart w:id="38" w:name="_Toc68685715"/>
      <w:r w:rsidRPr="003C7F01">
        <w:rPr>
          <w:lang w:val="en-US"/>
        </w:rPr>
        <w:t>General RC-Items</w:t>
      </w:r>
      <w:bookmarkEnd w:id="38"/>
    </w:p>
    <w:p w14:paraId="42E4ADF0" w14:textId="77777777" w:rsidR="00210B27" w:rsidRPr="003C7F01" w:rsidRDefault="00210B27" w:rsidP="00210B27">
      <w:pPr>
        <w:rPr>
          <w:lang w:val="en-US" w:eastAsia="de-DE"/>
        </w:rPr>
      </w:pPr>
      <w:r w:rsidRPr="003C7F01">
        <w:rPr>
          <w:lang w:val="en-US" w:eastAsia="de-DE"/>
        </w:rPr>
        <w:t xml:space="preserve">These </w:t>
      </w:r>
      <w:r w:rsidR="00F6049B" w:rsidRPr="003C7F01">
        <w:rPr>
          <w:lang w:val="en-US" w:eastAsia="de-DE"/>
        </w:rPr>
        <w:t>RC-I</w:t>
      </w:r>
      <w:r w:rsidRPr="003C7F01">
        <w:rPr>
          <w:lang w:val="en-US" w:eastAsia="de-DE"/>
        </w:rPr>
        <w:t xml:space="preserve">tems can be used everywhere in the </w:t>
      </w:r>
      <w:r w:rsidR="00746892" w:rsidRPr="003C7F01">
        <w:rPr>
          <w:lang w:val="en-US" w:eastAsia="de-DE"/>
        </w:rPr>
        <w:t xml:space="preserve">model </w:t>
      </w:r>
      <w:r w:rsidRPr="003C7F01">
        <w:rPr>
          <w:lang w:val="en-US" w:eastAsia="de-DE"/>
        </w:rPr>
        <w:t>tree</w:t>
      </w:r>
    </w:p>
    <w:p w14:paraId="59F1B45E" w14:textId="4D193F9C" w:rsidR="00210B27" w:rsidRPr="003C7F01" w:rsidRDefault="00210B27" w:rsidP="00210B27">
      <w:pPr>
        <w:pStyle w:val="rcGliederung"/>
        <w:rPr>
          <w:lang w:val="en-US" w:eastAsia="de-DE"/>
        </w:rPr>
      </w:pPr>
      <w:r w:rsidRPr="003C7F01">
        <w:rPr>
          <w:rStyle w:val="rcVerweis"/>
          <w:lang w:val="en-US"/>
        </w:rPr>
        <w:fldChar w:fldCharType="begin"/>
      </w:r>
      <w:r w:rsidRPr="005051CF">
        <w:rPr>
          <w:rStyle w:val="rcVerweis"/>
        </w:rPr>
        <w:instrText xml:space="preserve"> REF _Ref327522090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COMMENT</w:t>
      </w:r>
      <w:r w:rsidRPr="003C7F01">
        <w:rPr>
          <w:rStyle w:val="rcVerweis"/>
          <w:lang w:val="en-US"/>
        </w:rPr>
        <w:fldChar w:fldCharType="end"/>
      </w:r>
      <w:r w:rsidRPr="003C7F01">
        <w:rPr>
          <w:lang w:val="en-US" w:eastAsia="de-DE"/>
        </w:rPr>
        <w:t xml:space="preserve"> For commenting the </w:t>
      </w:r>
      <w:r w:rsidR="00746892" w:rsidRPr="003C7F01">
        <w:rPr>
          <w:lang w:val="en-US" w:eastAsia="de-DE"/>
        </w:rPr>
        <w:t>model</w:t>
      </w:r>
    </w:p>
    <w:p w14:paraId="28A14E5F" w14:textId="48F4F415" w:rsidR="00210B27" w:rsidRPr="003C7F01" w:rsidRDefault="00210B27" w:rsidP="00210B27">
      <w:pPr>
        <w:pStyle w:val="rcGliederung"/>
        <w:rPr>
          <w:lang w:val="en-US" w:eastAsia="de-DE"/>
        </w:rPr>
      </w:pPr>
      <w:r w:rsidRPr="003C7F01">
        <w:rPr>
          <w:rStyle w:val="rcVerweis"/>
          <w:lang w:val="en-US"/>
        </w:rPr>
        <w:fldChar w:fldCharType="begin"/>
      </w:r>
      <w:r w:rsidRPr="005051CF">
        <w:rPr>
          <w:rStyle w:val="rcVerweis"/>
        </w:rPr>
        <w:instrText xml:space="preserve"> REF _Ref327522091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HYPERLINK</w:t>
      </w:r>
      <w:r w:rsidRPr="003C7F01">
        <w:rPr>
          <w:rStyle w:val="rcVerweis"/>
          <w:lang w:val="en-US"/>
        </w:rPr>
        <w:fldChar w:fldCharType="end"/>
      </w:r>
      <w:r w:rsidRPr="003C7F01">
        <w:rPr>
          <w:lang w:val="en-US" w:eastAsia="de-DE"/>
        </w:rPr>
        <w:t xml:space="preserve"> For linking to a local file</w:t>
      </w:r>
    </w:p>
    <w:p w14:paraId="4F484C48" w14:textId="6A6C58C7" w:rsidR="00210B27" w:rsidRPr="003C7F01" w:rsidRDefault="00210B27" w:rsidP="00210B27">
      <w:pPr>
        <w:pStyle w:val="rcGliederung"/>
        <w:rPr>
          <w:lang w:val="en-US"/>
        </w:rPr>
      </w:pPr>
      <w:r w:rsidRPr="003C7F01">
        <w:rPr>
          <w:rStyle w:val="rcVerweis"/>
          <w:lang w:val="en-US"/>
        </w:rPr>
        <w:fldChar w:fldCharType="begin"/>
      </w:r>
      <w:r w:rsidRPr="005051CF">
        <w:rPr>
          <w:rStyle w:val="rcVerweis"/>
        </w:rPr>
        <w:instrText xml:space="preserve"> REF _Ref327522096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#IF, #IFN, #ELSE, #ENDIF</w:t>
      </w:r>
      <w:r w:rsidRPr="003C7F01">
        <w:rPr>
          <w:rStyle w:val="rcVerweis"/>
          <w:lang w:val="en-US"/>
        </w:rPr>
        <w:fldChar w:fldCharType="end"/>
      </w:r>
      <w:r w:rsidRPr="003C7F01">
        <w:rPr>
          <w:rStyle w:val="rcVerweis"/>
          <w:i w:val="0"/>
          <w:color w:val="auto"/>
          <w:u w:val="none"/>
          <w:lang w:val="en-US"/>
        </w:rPr>
        <w:t xml:space="preserve"> For precompiler conditions</w:t>
      </w:r>
    </w:p>
    <w:p w14:paraId="23A341B8" w14:textId="77777777" w:rsidR="00C675DC" w:rsidRPr="003C7F01" w:rsidRDefault="00210B27" w:rsidP="00C675DC">
      <w:pPr>
        <w:pStyle w:val="berschrift3"/>
        <w:rPr>
          <w:lang w:val="en-US"/>
        </w:rPr>
      </w:pPr>
      <w:bookmarkStart w:id="39" w:name="_Toc68685716"/>
      <w:r w:rsidRPr="003C7F01">
        <w:rPr>
          <w:lang w:val="en-US"/>
        </w:rPr>
        <w:t xml:space="preserve">Language </w:t>
      </w:r>
      <w:r w:rsidR="00C57D20" w:rsidRPr="003C7F01">
        <w:rPr>
          <w:lang w:val="en-US"/>
        </w:rPr>
        <w:t>T</w:t>
      </w:r>
      <w:r w:rsidRPr="003C7F01">
        <w:rPr>
          <w:lang w:val="en-US"/>
        </w:rPr>
        <w:t>ree</w:t>
      </w:r>
      <w:bookmarkEnd w:id="39"/>
    </w:p>
    <w:p w14:paraId="491D0855" w14:textId="77777777" w:rsidR="00210B27" w:rsidRPr="003C7F01" w:rsidRDefault="00210B27" w:rsidP="00210B27">
      <w:pPr>
        <w:rPr>
          <w:lang w:val="en-US" w:eastAsia="de-DE"/>
        </w:rPr>
      </w:pPr>
      <w:r w:rsidRPr="003C7F01">
        <w:rPr>
          <w:lang w:val="en-US" w:eastAsia="de-DE"/>
        </w:rPr>
        <w:t xml:space="preserve">These </w:t>
      </w:r>
      <w:r w:rsidR="00F6049B" w:rsidRPr="003C7F01">
        <w:rPr>
          <w:lang w:val="en-US" w:eastAsia="de-DE"/>
        </w:rPr>
        <w:t>RC-I</w:t>
      </w:r>
      <w:r w:rsidRPr="003C7F01">
        <w:rPr>
          <w:lang w:val="en-US" w:eastAsia="de-DE"/>
        </w:rPr>
        <w:t>tems can only be used at the according places shown in the tree below</w:t>
      </w:r>
    </w:p>
    <w:p w14:paraId="79D59292" w14:textId="6231A328" w:rsidR="00210B27" w:rsidRPr="003C7F01" w:rsidRDefault="00BF2E31" w:rsidP="00210B27">
      <w:pPr>
        <w:pStyle w:val="rcGliederung"/>
        <w:rPr>
          <w:lang w:val="en-US" w:eastAsia="de-DE"/>
        </w:rPr>
      </w:pPr>
      <w:r w:rsidRPr="003C7F01">
        <w:rPr>
          <w:rStyle w:val="rcVerweis"/>
          <w:lang w:val="en-US"/>
        </w:rPr>
        <w:fldChar w:fldCharType="begin"/>
      </w:r>
      <w:r w:rsidRPr="005051CF">
        <w:rPr>
          <w:rStyle w:val="rcVerweis"/>
        </w:rPr>
        <w:instrText xml:space="preserve"> REF _Ref327523023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Project</w:t>
      </w:r>
      <w:r w:rsidRPr="003C7F01">
        <w:rPr>
          <w:rStyle w:val="rcVerweis"/>
          <w:lang w:val="en-US"/>
        </w:rPr>
        <w:fldChar w:fldCharType="end"/>
      </w:r>
      <w:r w:rsidRPr="003C7F01">
        <w:rPr>
          <w:lang w:val="en-US" w:eastAsia="de-DE"/>
        </w:rPr>
        <w:t xml:space="preserve"> Adding libraries</w:t>
      </w:r>
    </w:p>
    <w:p w14:paraId="1164E83F" w14:textId="4B50ADE5" w:rsidR="00BF2E31" w:rsidRPr="003C7F01" w:rsidRDefault="00BF2E31"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_Ref327523157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TEXTDEF</w:t>
      </w:r>
      <w:r w:rsidRPr="003C7F01">
        <w:rPr>
          <w:rStyle w:val="rcVerweis"/>
          <w:lang w:val="en-US"/>
        </w:rPr>
        <w:fldChar w:fldCharType="end"/>
      </w:r>
      <w:r w:rsidRPr="003C7F01">
        <w:rPr>
          <w:lang w:val="en-US" w:eastAsia="de-DE"/>
        </w:rPr>
        <w:t xml:space="preserve"> </w:t>
      </w:r>
      <w:r w:rsidR="002A42AE" w:rsidRPr="003C7F01">
        <w:rPr>
          <w:lang w:val="en-US" w:eastAsia="de-DE"/>
        </w:rPr>
        <w:t>M</w:t>
      </w:r>
      <w:r w:rsidRPr="003C7F01">
        <w:rPr>
          <w:lang w:val="en-US" w:eastAsia="de-DE"/>
        </w:rPr>
        <w:t xml:space="preserve">ultilingual </w:t>
      </w:r>
      <w:r w:rsidR="0037299D" w:rsidRPr="003C7F01">
        <w:rPr>
          <w:lang w:val="en-US" w:eastAsia="de-DE"/>
        </w:rPr>
        <w:t>Text</w:t>
      </w:r>
      <w:r w:rsidR="002A42AE" w:rsidRPr="003C7F01">
        <w:rPr>
          <w:lang w:val="en-US" w:eastAsia="de-DE"/>
        </w:rPr>
        <w:t xml:space="preserve"> </w:t>
      </w:r>
      <w:r w:rsidR="0037299D" w:rsidRPr="003C7F01">
        <w:rPr>
          <w:lang w:val="en-US" w:eastAsia="de-DE"/>
        </w:rPr>
        <w:t>Definition</w:t>
      </w:r>
    </w:p>
    <w:p w14:paraId="672E8071" w14:textId="6F114CC4" w:rsidR="00BF2E31" w:rsidRPr="003C7F01" w:rsidRDefault="0000035D"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_Ref327767505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SYSTEMDEF</w:t>
      </w:r>
      <w:r w:rsidRPr="003C7F01">
        <w:rPr>
          <w:rStyle w:val="rcVerweis"/>
          <w:lang w:val="en-US"/>
        </w:rPr>
        <w:fldChar w:fldCharType="end"/>
      </w:r>
    </w:p>
    <w:p w14:paraId="7E025ACB" w14:textId="75C5D528" w:rsidR="00BF2E31"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_Ref327524266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SETTINGS</w:t>
      </w:r>
      <w:r w:rsidRPr="003C7F01">
        <w:rPr>
          <w:rStyle w:val="rcVerweis"/>
          <w:lang w:val="en-US"/>
        </w:rPr>
        <w:fldChar w:fldCharType="end"/>
      </w:r>
      <w:r w:rsidRPr="003C7F01">
        <w:rPr>
          <w:lang w:val="en-US" w:eastAsia="de-DE"/>
        </w:rPr>
        <w:t xml:space="preserve"> System settings</w:t>
      </w:r>
    </w:p>
    <w:p w14:paraId="3B622597" w14:textId="28B4C527"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_Ref327524280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EMB_HMI</w:t>
      </w:r>
      <w:r w:rsidRPr="003C7F01">
        <w:rPr>
          <w:rStyle w:val="rcVerweis"/>
          <w:lang w:val="en-US"/>
        </w:rPr>
        <w:fldChar w:fldCharType="end"/>
      </w:r>
      <w:r w:rsidRPr="003C7F01">
        <w:rPr>
          <w:lang w:val="en-US" w:eastAsia="de-DE"/>
        </w:rPr>
        <w:t xml:space="preserve"> Embedded HMI settings</w:t>
      </w:r>
    </w:p>
    <w:p w14:paraId="3F48F7D5" w14:textId="2C8C3072" w:rsidR="00D223F1" w:rsidRPr="003C7F01" w:rsidRDefault="00D223F1" w:rsidP="00762965">
      <w:pPr>
        <w:pStyle w:val="rcGliederung"/>
        <w:numPr>
          <w:ilvl w:val="2"/>
          <w:numId w:val="2"/>
        </w:numPr>
        <w:rPr>
          <w:rStyle w:val="rcLangElemZchn"/>
          <w:b w:val="0"/>
          <w:lang w:val="en-US" w:eastAsia="de-DE"/>
        </w:rPr>
      </w:pPr>
      <w:r w:rsidRPr="003C7F01">
        <w:rPr>
          <w:lang w:val="en-US" w:eastAsia="de-DE"/>
        </w:rPr>
        <w:fldChar w:fldCharType="begin"/>
      </w:r>
      <w:r w:rsidR="00EC5BDA" w:rsidRPr="005051CF">
        <w:rPr>
          <w:rStyle w:val="rcVerweis"/>
        </w:rPr>
        <w:instrText xml:space="preserve"> REF _Ref472065567 \h \* CHARFORMAT </w:instrText>
      </w:r>
      <w:r w:rsidRPr="005051CF">
        <w:rPr>
          <w:rStyle w:val="rcVerweis"/>
        </w:rPr>
      </w:r>
      <w:r w:rsidRPr="003C7F01">
        <w:rPr>
          <w:lang w:val="en-US" w:eastAsia="de-DE"/>
        </w:rPr>
        <w:fldChar w:fldCharType="separate"/>
      </w:r>
      <w:r w:rsidR="005A1BE7" w:rsidRPr="005A1BE7">
        <w:rPr>
          <w:rStyle w:val="rcVerweis"/>
        </w:rPr>
        <w:t>RADMON</w:t>
      </w:r>
      <w:r w:rsidRPr="003C7F01">
        <w:rPr>
          <w:lang w:val="en-US" w:eastAsia="de-DE"/>
        </w:rPr>
        <w:fldChar w:fldCharType="end"/>
      </w:r>
      <w:r w:rsidRPr="003C7F01">
        <w:rPr>
          <w:lang w:val="en-US" w:eastAsia="de-DE"/>
        </w:rPr>
        <w:t xml:space="preserve"> Settings for </w:t>
      </w:r>
      <w:r w:rsidRPr="003C7F01">
        <w:rPr>
          <w:rStyle w:val="rcLangElemZchn"/>
          <w:lang w:val="en-US"/>
        </w:rPr>
        <w:t>Project Monitor</w:t>
      </w:r>
    </w:p>
    <w:p w14:paraId="6D588862" w14:textId="5F2D6A12" w:rsidR="00D223F1" w:rsidRPr="003C7F01" w:rsidRDefault="00D223F1" w:rsidP="00762965">
      <w:pPr>
        <w:pStyle w:val="rcGliederung"/>
        <w:numPr>
          <w:ilvl w:val="3"/>
          <w:numId w:val="2"/>
        </w:numPr>
        <w:rPr>
          <w:lang w:val="en-US" w:eastAsia="de-DE"/>
        </w:rPr>
      </w:pPr>
      <w:r w:rsidRPr="003C7F01">
        <w:rPr>
          <w:rStyle w:val="rcLangElemZchn"/>
          <w:lang w:val="en-US"/>
        </w:rPr>
        <w:fldChar w:fldCharType="begin"/>
      </w:r>
      <w:r w:rsidR="00EC5BDA" w:rsidRPr="005051CF">
        <w:rPr>
          <w:rStyle w:val="rcVerweis"/>
        </w:rPr>
        <w:instrText xml:space="preserve"> REF _Ref472065601 \h \* CHARFORMAT </w:instrText>
      </w:r>
      <w:r w:rsidRPr="005051CF">
        <w:rPr>
          <w:rStyle w:val="rcVerweis"/>
        </w:rPr>
      </w:r>
      <w:r w:rsidRPr="003C7F01">
        <w:rPr>
          <w:rStyle w:val="rcLangElemZchn"/>
          <w:lang w:val="en-US"/>
        </w:rPr>
        <w:fldChar w:fldCharType="separate"/>
      </w:r>
      <w:r w:rsidR="005A1BE7" w:rsidRPr="005A1BE7">
        <w:rPr>
          <w:rStyle w:val="rcVerweis"/>
        </w:rPr>
        <w:t>Permissions</w:t>
      </w:r>
      <w:r w:rsidRPr="003C7F01">
        <w:rPr>
          <w:rStyle w:val="rcLangElemZchn"/>
          <w:lang w:val="en-US"/>
        </w:rPr>
        <w:fldChar w:fldCharType="end"/>
      </w:r>
      <w:r w:rsidRPr="003C7F01">
        <w:rPr>
          <w:lang w:val="en-US"/>
        </w:rPr>
        <w:t xml:space="preserve"> Permission settings for functionality</w:t>
      </w:r>
    </w:p>
    <w:p w14:paraId="787507EA" w14:textId="369FCDBF" w:rsidR="00D223F1" w:rsidRPr="003C7F01" w:rsidRDefault="00D223F1" w:rsidP="00762965">
      <w:pPr>
        <w:pStyle w:val="rcGliederung"/>
        <w:numPr>
          <w:ilvl w:val="3"/>
          <w:numId w:val="2"/>
        </w:numPr>
        <w:rPr>
          <w:lang w:val="en-US" w:eastAsia="de-DE"/>
        </w:rPr>
      </w:pPr>
      <w:r w:rsidRPr="003C7F01">
        <w:rPr>
          <w:lang w:val="en-US"/>
        </w:rPr>
        <w:fldChar w:fldCharType="begin"/>
      </w:r>
      <w:r w:rsidR="00EC5BDA" w:rsidRPr="005051CF">
        <w:rPr>
          <w:rStyle w:val="rcVerweis"/>
        </w:rPr>
        <w:instrText xml:space="preserve"> REF _Ref472065677 \h \* CHARFORMAT </w:instrText>
      </w:r>
      <w:r w:rsidRPr="005051CF">
        <w:rPr>
          <w:rStyle w:val="rcVerweis"/>
        </w:rPr>
      </w:r>
      <w:r w:rsidRPr="003C7F01">
        <w:rPr>
          <w:lang w:val="en-US"/>
        </w:rPr>
        <w:fldChar w:fldCharType="separate"/>
      </w:r>
      <w:r w:rsidR="005A1BE7" w:rsidRPr="005A1BE7">
        <w:rPr>
          <w:rStyle w:val="rcVerweis"/>
        </w:rPr>
        <w:t>Passwords</w:t>
      </w:r>
      <w:r w:rsidRPr="003C7F01">
        <w:rPr>
          <w:lang w:val="en-US"/>
        </w:rPr>
        <w:fldChar w:fldCharType="end"/>
      </w:r>
      <w:r w:rsidRPr="003C7F01">
        <w:rPr>
          <w:lang w:val="en-US"/>
        </w:rPr>
        <w:t xml:space="preserve"> Passwords for permissions</w:t>
      </w:r>
    </w:p>
    <w:p w14:paraId="3CBDA700" w14:textId="5BEA5F07"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_Ref327524289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DOCTITLE</w:t>
      </w:r>
      <w:r w:rsidRPr="003C7F01">
        <w:rPr>
          <w:rStyle w:val="rcVerweis"/>
          <w:lang w:val="en-US"/>
        </w:rPr>
        <w:fldChar w:fldCharType="end"/>
      </w:r>
      <w:r w:rsidRPr="003C7F01">
        <w:rPr>
          <w:lang w:val="en-US" w:eastAsia="de-DE"/>
        </w:rPr>
        <w:t xml:space="preserve"> Name of the </w:t>
      </w:r>
      <w:r w:rsidR="00746892" w:rsidRPr="003C7F01">
        <w:rPr>
          <w:lang w:val="en-US" w:eastAsia="de-DE"/>
        </w:rPr>
        <w:t>model</w:t>
      </w:r>
    </w:p>
    <w:p w14:paraId="52BC82BD" w14:textId="772BAAC0"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_Ref327524299 \h  \* </w:instrText>
      </w:r>
      <w:r w:rsidR="001235AD"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VERSION</w:t>
      </w:r>
      <w:r w:rsidRPr="003C7F01">
        <w:rPr>
          <w:rStyle w:val="rcVerweis"/>
          <w:lang w:val="en-US"/>
        </w:rPr>
        <w:fldChar w:fldCharType="end"/>
      </w:r>
      <w:r w:rsidRPr="003C7F01">
        <w:rPr>
          <w:lang w:val="en-US" w:eastAsia="de-DE"/>
        </w:rPr>
        <w:t xml:space="preserve"> </w:t>
      </w:r>
      <w:r w:rsidR="0037299D" w:rsidRPr="003C7F01">
        <w:rPr>
          <w:lang w:val="en-US" w:eastAsia="de-DE"/>
        </w:rPr>
        <w:t>Version</w:t>
      </w:r>
      <w:r w:rsidRPr="003C7F01">
        <w:rPr>
          <w:lang w:val="en-US" w:eastAsia="de-DE"/>
        </w:rPr>
        <w:t xml:space="preserve"> number of project</w:t>
      </w:r>
    </w:p>
    <w:p w14:paraId="24F08167" w14:textId="50034B00"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_Ref327524306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DEFINE</w:t>
      </w:r>
      <w:r w:rsidRPr="003C7F01">
        <w:rPr>
          <w:rStyle w:val="rcVerweis"/>
          <w:lang w:val="en-US"/>
        </w:rPr>
        <w:fldChar w:fldCharType="end"/>
      </w:r>
      <w:r w:rsidRPr="003C7F01">
        <w:rPr>
          <w:lang w:val="en-US" w:eastAsia="de-DE"/>
        </w:rPr>
        <w:t xml:space="preserve"> C Macro </w:t>
      </w:r>
      <w:r w:rsidR="0037299D" w:rsidRPr="003C7F01">
        <w:rPr>
          <w:lang w:val="en-US" w:eastAsia="de-DE"/>
        </w:rPr>
        <w:t>Definition</w:t>
      </w:r>
    </w:p>
    <w:p w14:paraId="39A0FFBF" w14:textId="72ACF644" w:rsidR="003B4860" w:rsidRPr="003C7F01" w:rsidRDefault="003B4860" w:rsidP="00762965">
      <w:pPr>
        <w:pStyle w:val="rcGliederung"/>
        <w:numPr>
          <w:ilvl w:val="2"/>
          <w:numId w:val="2"/>
        </w:numPr>
        <w:rPr>
          <w:lang w:val="en-US" w:eastAsia="de-DE"/>
        </w:rPr>
      </w:pPr>
      <w:r w:rsidRPr="003C7F01">
        <w:rPr>
          <w:lang w:val="en-US" w:eastAsia="de-DE"/>
        </w:rPr>
        <w:fldChar w:fldCharType="begin"/>
      </w:r>
      <w:r w:rsidRPr="005051CF">
        <w:rPr>
          <w:rStyle w:val="rcVerweis"/>
        </w:rPr>
        <w:instrText xml:space="preserve"> REF _Ref335220437 \h \* CHARFORMAT </w:instrText>
      </w:r>
      <w:r w:rsidRPr="005051CF">
        <w:rPr>
          <w:rStyle w:val="rcVerweis"/>
        </w:rPr>
      </w:r>
      <w:r w:rsidRPr="003C7F01">
        <w:rPr>
          <w:lang w:val="en-US" w:eastAsia="de-DE"/>
        </w:rPr>
        <w:fldChar w:fldCharType="separate"/>
      </w:r>
      <w:r w:rsidR="005A1BE7" w:rsidRPr="005A1BE7">
        <w:rPr>
          <w:rStyle w:val="rcVerweis"/>
        </w:rPr>
        <w:t>REPLACE</w:t>
      </w:r>
      <w:r w:rsidRPr="003C7F01">
        <w:rPr>
          <w:lang w:val="en-US" w:eastAsia="de-DE"/>
        </w:rPr>
        <w:fldChar w:fldCharType="end"/>
      </w:r>
      <w:r w:rsidRPr="003C7F01">
        <w:rPr>
          <w:lang w:val="en-US" w:eastAsia="de-DE"/>
        </w:rPr>
        <w:t xml:space="preserve"> Replacement for </w:t>
      </w:r>
      <w:r w:rsidRPr="003C7F01">
        <w:rPr>
          <w:rStyle w:val="rcLangElemZchn"/>
          <w:lang w:val="en-US"/>
        </w:rPr>
        <w:t>Assign types</w:t>
      </w:r>
    </w:p>
    <w:p w14:paraId="7080061F" w14:textId="39C66A9F" w:rsidR="002A42AE" w:rsidRPr="003C7F01" w:rsidRDefault="0000035D"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_Ref327767551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TYPEDEF</w:t>
      </w:r>
      <w:r w:rsidRPr="003C7F01">
        <w:rPr>
          <w:rStyle w:val="rcVerweis"/>
          <w:lang w:val="en-US"/>
        </w:rPr>
        <w:fldChar w:fldCharType="end"/>
      </w:r>
    </w:p>
    <w:p w14:paraId="7A77B4E4" w14:textId="0F28F180"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_Ref327525058 \h </w:instrText>
      </w:r>
      <w:r w:rsidR="00DC07BD" w:rsidRPr="005051CF">
        <w:rPr>
          <w:rStyle w:val="rcVerweis"/>
        </w:rPr>
        <w:instrText xml:space="preserve"> \* </w:instrText>
      </w:r>
      <w:r w:rsidR="00EC2EA7" w:rsidRPr="005051CF">
        <w:rPr>
          <w:rStyle w:val="rcVerweis"/>
        </w:rPr>
        <w:instrText>CHARFORMAT</w:instrText>
      </w:r>
      <w:r w:rsidR="00DC07BD"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EBIN</w:t>
      </w:r>
      <w:r w:rsidRPr="003C7F01">
        <w:rPr>
          <w:rStyle w:val="rcVerweis"/>
          <w:lang w:val="en-US"/>
        </w:rPr>
        <w:fldChar w:fldCharType="end"/>
      </w:r>
      <w:r w:rsidR="00DC07BD" w:rsidRPr="003C7F01">
        <w:rPr>
          <w:lang w:val="en-US" w:eastAsia="de-DE"/>
        </w:rPr>
        <w:t xml:space="preserve"> Enumerative data type </w:t>
      </w:r>
      <w:r w:rsidR="0037299D" w:rsidRPr="003C7F01">
        <w:rPr>
          <w:lang w:val="en-US" w:eastAsia="de-DE"/>
        </w:rPr>
        <w:t>Definition</w:t>
      </w:r>
    </w:p>
    <w:p w14:paraId="5D6382BE" w14:textId="3B4A961D" w:rsidR="00DC07BD" w:rsidRPr="003C7F01" w:rsidRDefault="00DC07BD"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_Ref327525621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EB_ENTRY</w:t>
      </w:r>
      <w:r w:rsidRPr="003C7F01">
        <w:rPr>
          <w:rStyle w:val="rcVerweis"/>
          <w:lang w:val="en-US"/>
        </w:rPr>
        <w:fldChar w:fldCharType="end"/>
      </w:r>
      <w:r w:rsidRPr="003C7F01">
        <w:rPr>
          <w:lang w:val="en-US" w:eastAsia="de-DE"/>
        </w:rPr>
        <w:t xml:space="preserve"> Selection status definition</w:t>
      </w:r>
    </w:p>
    <w:p w14:paraId="4D9B8CDD" w14:textId="0BEECDEC"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_Ref327525067 \h </w:instrText>
      </w:r>
      <w:r w:rsidR="00DC07BD" w:rsidRPr="005051CF">
        <w:rPr>
          <w:rStyle w:val="rcVerweis"/>
        </w:rPr>
        <w:instrText xml:space="preserve"> \* </w:instrText>
      </w:r>
      <w:r w:rsidR="00EC2EA7" w:rsidRPr="005051CF">
        <w:rPr>
          <w:rStyle w:val="rcVerweis"/>
        </w:rPr>
        <w:instrText>CHARFORMAT</w:instrText>
      </w:r>
      <w:r w:rsidR="00DC07BD"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ENUM</w:t>
      </w:r>
      <w:r w:rsidRPr="003C7F01">
        <w:rPr>
          <w:rStyle w:val="rcVerweis"/>
          <w:lang w:val="en-US"/>
        </w:rPr>
        <w:fldChar w:fldCharType="end"/>
      </w:r>
      <w:r w:rsidR="00DC07BD" w:rsidRPr="003C7F01">
        <w:rPr>
          <w:lang w:val="en-US" w:eastAsia="de-DE"/>
        </w:rPr>
        <w:t xml:space="preserve"> Numerical data type definition</w:t>
      </w:r>
    </w:p>
    <w:p w14:paraId="6377CBF5" w14:textId="392958FA"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_Ref327525075 \h </w:instrText>
      </w:r>
      <w:r w:rsidR="00DC07BD" w:rsidRPr="005051CF">
        <w:rPr>
          <w:rStyle w:val="rcVerweis"/>
        </w:rPr>
        <w:instrText xml:space="preserve"> \* </w:instrText>
      </w:r>
      <w:r w:rsidR="00EC2EA7" w:rsidRPr="005051CF">
        <w:rPr>
          <w:rStyle w:val="rcVerweis"/>
        </w:rPr>
        <w:instrText>CHARFORMAT</w:instrText>
      </w:r>
      <w:r w:rsidR="00DC07BD"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ESTR</w:t>
      </w:r>
      <w:r w:rsidRPr="003C7F01">
        <w:rPr>
          <w:rStyle w:val="rcVerweis"/>
          <w:lang w:val="en-US"/>
        </w:rPr>
        <w:fldChar w:fldCharType="end"/>
      </w:r>
      <w:r w:rsidR="00DC07BD" w:rsidRPr="003C7F01">
        <w:rPr>
          <w:lang w:val="en-US" w:eastAsia="de-DE"/>
        </w:rPr>
        <w:t xml:space="preserve"> String data type definition</w:t>
      </w:r>
    </w:p>
    <w:p w14:paraId="05D84F66" w14:textId="38A15AFC"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_Ref327525081 \h </w:instrText>
      </w:r>
      <w:r w:rsidR="00DC07BD" w:rsidRPr="005051CF">
        <w:rPr>
          <w:rStyle w:val="rcVerweis"/>
        </w:rPr>
        <w:instrText xml:space="preserve"> \* </w:instrText>
      </w:r>
      <w:r w:rsidR="00EC2EA7" w:rsidRPr="005051CF">
        <w:rPr>
          <w:rStyle w:val="rcVerweis"/>
        </w:rPr>
        <w:instrText>CHARFORMAT</w:instrText>
      </w:r>
      <w:r w:rsidR="00DC07BD"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EDAT</w:t>
      </w:r>
      <w:r w:rsidRPr="003C7F01">
        <w:rPr>
          <w:rStyle w:val="rcVerweis"/>
          <w:lang w:val="en-US"/>
        </w:rPr>
        <w:fldChar w:fldCharType="end"/>
      </w:r>
      <w:r w:rsidR="00DC07BD" w:rsidRPr="003C7F01">
        <w:rPr>
          <w:lang w:val="en-US" w:eastAsia="de-DE"/>
        </w:rPr>
        <w:t xml:space="preserve"> Date data type definition</w:t>
      </w:r>
    </w:p>
    <w:p w14:paraId="566AA3EA" w14:textId="06AE749B" w:rsidR="002A42AE" w:rsidRPr="003C7F01" w:rsidRDefault="002A42AE"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_Ref327525087 \h </w:instrText>
      </w:r>
      <w:r w:rsidR="00DC07BD" w:rsidRPr="005051CF">
        <w:rPr>
          <w:rStyle w:val="rcVerweis"/>
        </w:rPr>
        <w:instrText xml:space="preserve"> \* </w:instrText>
      </w:r>
      <w:r w:rsidR="00EC2EA7" w:rsidRPr="005051CF">
        <w:rPr>
          <w:rStyle w:val="rcVerweis"/>
        </w:rPr>
        <w:instrText>CHARFORMAT</w:instrText>
      </w:r>
      <w:r w:rsidR="00DC07BD"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ETIM</w:t>
      </w:r>
      <w:r w:rsidRPr="003C7F01">
        <w:rPr>
          <w:rStyle w:val="rcVerweis"/>
          <w:lang w:val="en-US"/>
        </w:rPr>
        <w:fldChar w:fldCharType="end"/>
      </w:r>
      <w:r w:rsidR="00DC07BD" w:rsidRPr="003C7F01">
        <w:rPr>
          <w:lang w:val="en-US" w:eastAsia="de-DE"/>
        </w:rPr>
        <w:t xml:space="preserve"> Time data type definition</w:t>
      </w:r>
    </w:p>
    <w:p w14:paraId="541F3A1F" w14:textId="110E04D3" w:rsidR="00BF2E31" w:rsidRPr="003C7F01" w:rsidRDefault="0000035D" w:rsidP="00762965">
      <w:pPr>
        <w:pStyle w:val="rcGliederung"/>
        <w:numPr>
          <w:ilvl w:val="1"/>
          <w:numId w:val="2"/>
        </w:numPr>
        <w:rPr>
          <w:rStyle w:val="rcLangElemZchn"/>
          <w:b w:val="0"/>
          <w:lang w:val="en-US"/>
        </w:rPr>
      </w:pPr>
      <w:r w:rsidRPr="003C7F01">
        <w:rPr>
          <w:rStyle w:val="rcVerweis"/>
          <w:lang w:val="en-US"/>
        </w:rPr>
        <w:fldChar w:fldCharType="begin"/>
      </w:r>
      <w:r w:rsidRPr="005051CF">
        <w:rPr>
          <w:rStyle w:val="rcVerweis"/>
        </w:rPr>
        <w:instrText xml:space="preserve"> REF _Ref327767589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MODULDEF</w:t>
      </w:r>
      <w:r w:rsidRPr="003C7F01">
        <w:rPr>
          <w:rStyle w:val="rcVerweis"/>
          <w:lang w:val="en-US"/>
        </w:rPr>
        <w:fldChar w:fldCharType="end"/>
      </w:r>
    </w:p>
    <w:p w14:paraId="4D05A99A" w14:textId="2E664854" w:rsidR="00C378CC" w:rsidRPr="003C7F01" w:rsidRDefault="00C378C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_Ref327534183 \h </w:instrText>
      </w:r>
      <w:r w:rsidR="00113856" w:rsidRPr="005051CF">
        <w:rPr>
          <w:rStyle w:val="rcVerweis"/>
        </w:rPr>
        <w:instrText xml:space="preserve"> \* </w:instrText>
      </w:r>
      <w:r w:rsidR="00EC2EA7" w:rsidRPr="005051CF">
        <w:rPr>
          <w:rStyle w:val="rcVerweis"/>
        </w:rPr>
        <w:instrText>CHARFORMAT</w:instrText>
      </w:r>
      <w:r w:rsidR="00113856"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MODUL</w:t>
      </w:r>
      <w:r w:rsidRPr="003C7F01">
        <w:rPr>
          <w:rStyle w:val="rcVerweis"/>
          <w:lang w:val="en-US"/>
        </w:rPr>
        <w:fldChar w:fldCharType="end"/>
      </w:r>
      <w:r w:rsidR="00113856" w:rsidRPr="003C7F01">
        <w:rPr>
          <w:lang w:val="en-US"/>
        </w:rPr>
        <w:t xml:space="preserve"> Definition of a module</w:t>
      </w:r>
    </w:p>
    <w:p w14:paraId="6D4859D3" w14:textId="5871E0CE"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_Ref327535535 \h </w:instrText>
      </w:r>
      <w:r w:rsidR="00C02AC3" w:rsidRPr="005051CF">
        <w:rPr>
          <w:rStyle w:val="rcVerweis"/>
        </w:rPr>
        <w:instrText xml:space="preserve"> \* </w:instrText>
      </w:r>
      <w:r w:rsidR="00EC2EA7" w:rsidRPr="005051CF">
        <w:rPr>
          <w:rStyle w:val="rcVerweis"/>
        </w:rPr>
        <w:instrText>CHARFORMAT</w:instrText>
      </w:r>
      <w:r w:rsidR="00C02AC3"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SUBMODUL</w:t>
      </w:r>
      <w:r w:rsidRPr="003C7F01">
        <w:rPr>
          <w:rStyle w:val="rcVerweis"/>
          <w:lang w:val="en-US"/>
        </w:rPr>
        <w:fldChar w:fldCharType="end"/>
      </w:r>
      <w:r w:rsidR="00C02AC3" w:rsidRPr="003C7F01">
        <w:rPr>
          <w:lang w:val="en-US"/>
        </w:rPr>
        <w:t xml:space="preserve"> Instantiation of a </w:t>
      </w:r>
      <w:r w:rsidR="00C02AC3" w:rsidRPr="003C7F01">
        <w:rPr>
          <w:rStyle w:val="rcLangElemZchn"/>
          <w:lang w:val="en-US"/>
        </w:rPr>
        <w:t>MODUL</w:t>
      </w:r>
    </w:p>
    <w:p w14:paraId="0BAAEE8A" w14:textId="0912810C"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_Ref327535541 \h </w:instrText>
      </w:r>
      <w:r w:rsidR="00C02AC3" w:rsidRPr="005051CF">
        <w:rPr>
          <w:rStyle w:val="rcVerweis"/>
        </w:rPr>
        <w:instrText xml:space="preserve"> \* </w:instrText>
      </w:r>
      <w:r w:rsidR="00EC2EA7" w:rsidRPr="005051CF">
        <w:rPr>
          <w:rStyle w:val="rcVerweis"/>
        </w:rPr>
        <w:instrText>CHARFORMAT</w:instrText>
      </w:r>
      <w:r w:rsidR="00C02AC3"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ELEMENT</w:t>
      </w:r>
      <w:r w:rsidRPr="003C7F01">
        <w:rPr>
          <w:rStyle w:val="rcVerweis"/>
          <w:lang w:val="en-US"/>
        </w:rPr>
        <w:fldChar w:fldCharType="end"/>
      </w:r>
      <w:r w:rsidR="00C02AC3" w:rsidRPr="003C7F01">
        <w:rPr>
          <w:lang w:val="en-US"/>
        </w:rPr>
        <w:t xml:space="preserve"> Instantiation of a </w:t>
      </w:r>
      <w:r w:rsidR="00C02AC3" w:rsidRPr="003C7F01">
        <w:rPr>
          <w:rStyle w:val="rcLangElemZchn"/>
          <w:lang w:val="en-US"/>
        </w:rPr>
        <w:t>TYPEDEF</w:t>
      </w:r>
    </w:p>
    <w:p w14:paraId="378DD36A" w14:textId="74EB11AD"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_Ref327535547 \h </w:instrText>
      </w:r>
      <w:r w:rsidR="00453488" w:rsidRPr="005051CF">
        <w:rPr>
          <w:rStyle w:val="rcVerweis"/>
        </w:rPr>
        <w:instrText xml:space="preserve"> \* </w:instrText>
      </w:r>
      <w:r w:rsidR="00EC2EA7" w:rsidRPr="005051CF">
        <w:rPr>
          <w:rStyle w:val="rcVerweis"/>
        </w:rPr>
        <w:instrText>CHARFORMAT</w:instrText>
      </w:r>
      <w:r w:rsidR="00453488"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SURFACE_XXX</w:t>
      </w:r>
      <w:r w:rsidRPr="003C7F01">
        <w:rPr>
          <w:rStyle w:val="rcVerweis"/>
          <w:lang w:val="en-US"/>
        </w:rPr>
        <w:fldChar w:fldCharType="end"/>
      </w:r>
      <w:r w:rsidR="00453488" w:rsidRPr="003C7F01">
        <w:rPr>
          <w:lang w:val="en-US"/>
        </w:rPr>
        <w:t xml:space="preserve"> Different HMIs</w:t>
      </w:r>
    </w:p>
    <w:p w14:paraId="56F45496" w14:textId="7FF5126A" w:rsidR="0048362F" w:rsidRPr="003C7F01" w:rsidRDefault="0048362F" w:rsidP="00762965">
      <w:pPr>
        <w:pStyle w:val="rcGliederung"/>
        <w:numPr>
          <w:ilvl w:val="4"/>
          <w:numId w:val="2"/>
        </w:numPr>
        <w:rPr>
          <w:lang w:val="en-US"/>
        </w:rPr>
      </w:pPr>
      <w:r w:rsidRPr="003C7F01">
        <w:rPr>
          <w:lang w:val="en-US"/>
        </w:rPr>
        <w:t>see list of possible</w:t>
      </w:r>
      <w:r w:rsidR="00C675DC" w:rsidRPr="003C7F01">
        <w:rPr>
          <w:lang w:val="en-US"/>
        </w:rPr>
        <w:t xml:space="preserve"> </w:t>
      </w:r>
      <w:r w:rsidR="00C675DC" w:rsidRPr="003C7F01">
        <w:rPr>
          <w:rStyle w:val="rcVerweis"/>
          <w:lang w:val="en-US"/>
        </w:rPr>
        <w:fldChar w:fldCharType="begin"/>
      </w:r>
      <w:r w:rsidR="00C675DC" w:rsidRPr="005051CF">
        <w:rPr>
          <w:rStyle w:val="rcVerweis"/>
        </w:rPr>
        <w:instrText xml:space="preserve"> REF _Ref327782305 \h  \* </w:instrText>
      </w:r>
      <w:r w:rsidR="00EC2EA7" w:rsidRPr="005051CF">
        <w:rPr>
          <w:rStyle w:val="rcVerweis"/>
        </w:rPr>
        <w:instrText>CHARFORMAT</w:instrText>
      </w:r>
      <w:r w:rsidR="00C675DC" w:rsidRPr="005051CF">
        <w:rPr>
          <w:rStyle w:val="rcVerweis"/>
        </w:rPr>
        <w:instrText xml:space="preserve"> </w:instrText>
      </w:r>
      <w:r w:rsidR="00C675DC" w:rsidRPr="005051CF">
        <w:rPr>
          <w:rStyle w:val="rcVerweis"/>
        </w:rPr>
      </w:r>
      <w:r w:rsidR="00C675DC" w:rsidRPr="003C7F01">
        <w:rPr>
          <w:rStyle w:val="rcVerweis"/>
          <w:lang w:val="en-US"/>
        </w:rPr>
        <w:fldChar w:fldCharType="separate"/>
      </w:r>
      <w:r w:rsidR="005A1BE7" w:rsidRPr="005A1BE7">
        <w:rPr>
          <w:rStyle w:val="rcVerweis"/>
        </w:rPr>
        <w:t>Surface Items</w:t>
      </w:r>
      <w:r w:rsidR="00C675DC" w:rsidRPr="003C7F01">
        <w:rPr>
          <w:rStyle w:val="rcVerweis"/>
          <w:lang w:val="en-US"/>
        </w:rPr>
        <w:fldChar w:fldCharType="end"/>
      </w:r>
      <w:r w:rsidR="00C675DC" w:rsidRPr="003C7F01">
        <w:rPr>
          <w:lang w:val="en-US"/>
        </w:rPr>
        <w:t xml:space="preserve"> </w:t>
      </w:r>
    </w:p>
    <w:p w14:paraId="765DD87A" w14:textId="7981FBC5"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_Ref327535577 \h </w:instrText>
      </w:r>
      <w:r w:rsidR="00233738" w:rsidRPr="005051CF">
        <w:rPr>
          <w:rStyle w:val="rcVerweis"/>
        </w:rPr>
        <w:instrText xml:space="preserve"> \* </w:instrText>
      </w:r>
      <w:r w:rsidR="00EC2EA7" w:rsidRPr="005051CF">
        <w:rPr>
          <w:rStyle w:val="rcVerweis"/>
        </w:rPr>
        <w:instrText>CHARFORMAT</w:instrText>
      </w:r>
      <w:r w:rsidR="00233738"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METHODS</w:t>
      </w:r>
      <w:r w:rsidRPr="003C7F01">
        <w:rPr>
          <w:rStyle w:val="rcVerweis"/>
          <w:lang w:val="en-US"/>
        </w:rPr>
        <w:fldChar w:fldCharType="end"/>
      </w:r>
    </w:p>
    <w:p w14:paraId="0946C64C" w14:textId="56BEECD2" w:rsidR="00453488" w:rsidRPr="003C7F01" w:rsidRDefault="00453488" w:rsidP="00762965">
      <w:pPr>
        <w:pStyle w:val="rcGliederung"/>
        <w:numPr>
          <w:ilvl w:val="4"/>
          <w:numId w:val="2"/>
        </w:numPr>
        <w:rPr>
          <w:lang w:val="en-US"/>
        </w:rPr>
      </w:pPr>
      <w:r w:rsidRPr="003C7F01">
        <w:rPr>
          <w:rStyle w:val="rcVerweis"/>
          <w:lang w:val="en-US"/>
        </w:rPr>
        <w:fldChar w:fldCharType="begin"/>
      </w:r>
      <w:r w:rsidRPr="005051CF">
        <w:rPr>
          <w:rStyle w:val="rcVerweis"/>
        </w:rPr>
        <w:instrText xml:space="preserve"> REF _Ref327536807 \h </w:instrText>
      </w:r>
      <w:r w:rsidR="00233738" w:rsidRPr="005051CF">
        <w:rPr>
          <w:rStyle w:val="rcVerweis"/>
        </w:rPr>
        <w:instrText xml:space="preserve"> \* </w:instrText>
      </w:r>
      <w:r w:rsidR="00EC2EA7" w:rsidRPr="005051CF">
        <w:rPr>
          <w:rStyle w:val="rcVerweis"/>
        </w:rPr>
        <w:instrText>CHARFORMAT</w:instrText>
      </w:r>
      <w:r w:rsidR="00233738"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PROC</w:t>
      </w:r>
      <w:r w:rsidRPr="003C7F01">
        <w:rPr>
          <w:rStyle w:val="rcVerweis"/>
          <w:lang w:val="en-US"/>
        </w:rPr>
        <w:fldChar w:fldCharType="end"/>
      </w:r>
      <w:r w:rsidR="00233738" w:rsidRPr="003C7F01">
        <w:rPr>
          <w:lang w:val="en-US"/>
        </w:rPr>
        <w:t xml:space="preserve"> C-function</w:t>
      </w:r>
    </w:p>
    <w:p w14:paraId="7B31FC64" w14:textId="2A903DE5" w:rsidR="00453488" w:rsidRPr="003C7F01" w:rsidRDefault="00453488" w:rsidP="00762965">
      <w:pPr>
        <w:pStyle w:val="rcGliederung"/>
        <w:numPr>
          <w:ilvl w:val="4"/>
          <w:numId w:val="2"/>
        </w:numPr>
        <w:rPr>
          <w:lang w:val="en-US"/>
        </w:rPr>
      </w:pPr>
      <w:r w:rsidRPr="003C7F01">
        <w:rPr>
          <w:rStyle w:val="rcVerweis"/>
          <w:lang w:val="en-US"/>
        </w:rPr>
        <w:fldChar w:fldCharType="begin"/>
      </w:r>
      <w:r w:rsidRPr="005051CF">
        <w:rPr>
          <w:rStyle w:val="rcVerweis"/>
        </w:rPr>
        <w:instrText xml:space="preserve"> REF _Ref327536814 \h </w:instrText>
      </w:r>
      <w:r w:rsidR="00233738" w:rsidRPr="005051CF">
        <w:rPr>
          <w:rStyle w:val="rcVerweis"/>
        </w:rPr>
        <w:instrText xml:space="preserve"> \* </w:instrText>
      </w:r>
      <w:r w:rsidR="00EC2EA7" w:rsidRPr="005051CF">
        <w:rPr>
          <w:rStyle w:val="rcVerweis"/>
        </w:rPr>
        <w:instrText>CHARFORMAT</w:instrText>
      </w:r>
      <w:r w:rsidR="00233738"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SEQUENCE DIAGRAM</w:t>
      </w:r>
      <w:r w:rsidRPr="003C7F01">
        <w:rPr>
          <w:rStyle w:val="rcVerweis"/>
          <w:lang w:val="en-US"/>
        </w:rPr>
        <w:fldChar w:fldCharType="end"/>
      </w:r>
      <w:r w:rsidR="002E2134" w:rsidRPr="003C7F01">
        <w:rPr>
          <w:rStyle w:val="rcVerweis"/>
          <w:lang w:val="en-US"/>
        </w:rPr>
        <w:br/>
      </w:r>
      <w:r w:rsidR="00F62A8B" w:rsidRPr="003C7F01">
        <w:rPr>
          <w:lang w:val="en-US"/>
        </w:rPr>
        <w:t>Definition</w:t>
      </w:r>
      <w:r w:rsidR="00233738" w:rsidRPr="003C7F01">
        <w:rPr>
          <w:lang w:val="en-US"/>
        </w:rPr>
        <w:t xml:space="preserve"> of functionality with sequence diagrams</w:t>
      </w:r>
    </w:p>
    <w:p w14:paraId="47AC7DAA" w14:textId="73B55762" w:rsidR="00C675DC" w:rsidRPr="003C7F01" w:rsidRDefault="00C675DC" w:rsidP="00762965">
      <w:pPr>
        <w:pStyle w:val="rcGliederung"/>
        <w:numPr>
          <w:ilvl w:val="5"/>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_Ref327782325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Sequence Diagram Items</w:t>
      </w:r>
      <w:r w:rsidRPr="003C7F01">
        <w:rPr>
          <w:rStyle w:val="rcVerweis"/>
          <w:lang w:val="en-US"/>
        </w:rPr>
        <w:fldChar w:fldCharType="end"/>
      </w:r>
      <w:r w:rsidRPr="003C7F01">
        <w:rPr>
          <w:lang w:val="en-US"/>
        </w:rPr>
        <w:t xml:space="preserve"> </w:t>
      </w:r>
    </w:p>
    <w:p w14:paraId="3F5DCDFB" w14:textId="60E474D7" w:rsidR="008E7980" w:rsidRPr="003C7F01" w:rsidRDefault="0000035D"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_Ref327768280 \h </w:instrText>
      </w:r>
      <w:r w:rsidR="00F62A8B" w:rsidRPr="005051CF">
        <w:rPr>
          <w:rStyle w:val="rcVerweis"/>
        </w:rPr>
        <w:instrText xml:space="preserve"> \* </w:instrText>
      </w:r>
      <w:r w:rsidR="00EC2EA7" w:rsidRPr="005051CF">
        <w:rPr>
          <w:rStyle w:val="rcVerweis"/>
        </w:rPr>
        <w:instrText>CHARFORMAT</w:instrText>
      </w:r>
      <w:r w:rsidR="00F62A8B"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STATECHARTS</w:t>
      </w:r>
      <w:r w:rsidRPr="003C7F01">
        <w:rPr>
          <w:rStyle w:val="rcVerweis"/>
          <w:lang w:val="en-US"/>
        </w:rPr>
        <w:fldChar w:fldCharType="end"/>
      </w:r>
      <w:r w:rsidR="00F62A8B" w:rsidRPr="003C7F01">
        <w:rPr>
          <w:lang w:val="en-US"/>
        </w:rPr>
        <w:t xml:space="preserve"> Definition of functionality with state machines</w:t>
      </w:r>
    </w:p>
    <w:p w14:paraId="0CB3ED41" w14:textId="00CFB4ED" w:rsidR="00DB5BB9" w:rsidRPr="003C7F01" w:rsidRDefault="00C675DC" w:rsidP="00762965">
      <w:pPr>
        <w:pStyle w:val="rcGliederung"/>
        <w:numPr>
          <w:ilvl w:val="4"/>
          <w:numId w:val="2"/>
        </w:numPr>
        <w:rPr>
          <w:lang w:val="en-US"/>
        </w:rPr>
      </w:pPr>
      <w:r w:rsidRPr="003C7F01">
        <w:rPr>
          <w:lang w:val="en-US"/>
        </w:rPr>
        <w:lastRenderedPageBreak/>
        <w:t xml:space="preserve">see list of possible </w:t>
      </w:r>
      <w:r w:rsidRPr="003C7F01">
        <w:rPr>
          <w:rStyle w:val="rcVerweis"/>
          <w:lang w:val="en-US"/>
        </w:rPr>
        <w:fldChar w:fldCharType="begin"/>
      </w:r>
      <w:r w:rsidRPr="005051CF">
        <w:rPr>
          <w:rStyle w:val="rcVerweis"/>
        </w:rPr>
        <w:instrText xml:space="preserve"> REF _Ref327782344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State Machine Items</w:t>
      </w:r>
      <w:r w:rsidRPr="003C7F01">
        <w:rPr>
          <w:rStyle w:val="rcVerweis"/>
          <w:lang w:val="en-US"/>
        </w:rPr>
        <w:fldChar w:fldCharType="end"/>
      </w:r>
      <w:r w:rsidRPr="003C7F01">
        <w:rPr>
          <w:lang w:val="en-US"/>
        </w:rPr>
        <w:t xml:space="preserve"> </w:t>
      </w:r>
    </w:p>
    <w:p w14:paraId="6DA18CA2" w14:textId="499B4EF0" w:rsidR="008E7980" w:rsidRPr="003C7F01" w:rsidRDefault="0000035D"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_Ref327768278 \h </w:instrText>
      </w:r>
      <w:r w:rsidR="00F62A8B" w:rsidRPr="005051CF">
        <w:rPr>
          <w:rStyle w:val="rcVerweis"/>
        </w:rPr>
        <w:instrText xml:space="preserve"> \* </w:instrText>
      </w:r>
      <w:r w:rsidR="00EC2EA7" w:rsidRPr="005051CF">
        <w:rPr>
          <w:rStyle w:val="rcVerweis"/>
        </w:rPr>
        <w:instrText>CHARFORMAT</w:instrText>
      </w:r>
      <w:r w:rsidR="00F62A8B"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ACTIVITYCHARTS</w:t>
      </w:r>
      <w:r w:rsidRPr="003C7F01">
        <w:rPr>
          <w:rStyle w:val="rcVerweis"/>
          <w:lang w:val="en-US"/>
        </w:rPr>
        <w:fldChar w:fldCharType="end"/>
      </w:r>
      <w:r w:rsidR="00F62A8B" w:rsidRPr="003C7F01">
        <w:rPr>
          <w:lang w:val="en-US"/>
        </w:rPr>
        <w:t xml:space="preserve"> Definition of functionality with activity charts</w:t>
      </w:r>
    </w:p>
    <w:p w14:paraId="699D21A1" w14:textId="5BEA7D39" w:rsidR="002E2134" w:rsidRPr="003C7F01" w:rsidRDefault="002E2134" w:rsidP="00762965">
      <w:pPr>
        <w:pStyle w:val="rcGliederung"/>
        <w:numPr>
          <w:ilvl w:val="4"/>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_Ref327782947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Activity Chart Items</w:t>
      </w:r>
      <w:r w:rsidRPr="003C7F01">
        <w:rPr>
          <w:rStyle w:val="rcVerweis"/>
          <w:lang w:val="en-US"/>
        </w:rPr>
        <w:fldChar w:fldCharType="end"/>
      </w:r>
    </w:p>
    <w:p w14:paraId="4C200437" w14:textId="1C642786"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_Ref327535600 \h </w:instrText>
      </w:r>
      <w:r w:rsidR="0022442C" w:rsidRPr="005051CF">
        <w:rPr>
          <w:rStyle w:val="rcVerweis"/>
        </w:rPr>
        <w:instrText xml:space="preserve"> \* </w:instrText>
      </w:r>
      <w:r w:rsidR="00EC2EA7" w:rsidRPr="005051CF">
        <w:rPr>
          <w:rStyle w:val="rcVerweis"/>
        </w:rPr>
        <w:instrText>CHARFORMAT</w:instrText>
      </w:r>
      <w:r w:rsidR="0022442C"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SIGNAL_CHART</w:t>
      </w:r>
      <w:r w:rsidRPr="003C7F01">
        <w:rPr>
          <w:rStyle w:val="rcVerweis"/>
          <w:lang w:val="en-US"/>
        </w:rPr>
        <w:fldChar w:fldCharType="end"/>
      </w:r>
      <w:r w:rsidR="0022442C" w:rsidRPr="003C7F01">
        <w:rPr>
          <w:lang w:val="en-US"/>
        </w:rPr>
        <w:t xml:space="preserve"> Definition of functionality with signal charts</w:t>
      </w:r>
    </w:p>
    <w:p w14:paraId="034E8CF3" w14:textId="5D75B683" w:rsidR="002E2134" w:rsidRPr="003C7F01" w:rsidRDefault="002E2134" w:rsidP="00762965">
      <w:pPr>
        <w:pStyle w:val="rcGliederung"/>
        <w:numPr>
          <w:ilvl w:val="4"/>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_Ref327782950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Signal Chart Items</w:t>
      </w:r>
      <w:r w:rsidRPr="003C7F01">
        <w:rPr>
          <w:rStyle w:val="rcVerweis"/>
          <w:lang w:val="en-US"/>
        </w:rPr>
        <w:fldChar w:fldCharType="end"/>
      </w:r>
    </w:p>
    <w:p w14:paraId="7781E705" w14:textId="0ED14189"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_Ref327535614 \h </w:instrText>
      </w:r>
      <w:r w:rsidR="0022442C" w:rsidRPr="005051CF">
        <w:rPr>
          <w:rStyle w:val="rcVerweis"/>
        </w:rPr>
        <w:instrText xml:space="preserve"> \* </w:instrText>
      </w:r>
      <w:r w:rsidR="00EC2EA7" w:rsidRPr="005051CF">
        <w:rPr>
          <w:rStyle w:val="rcVerweis"/>
        </w:rPr>
        <w:instrText>CHARFORMAT</w:instrText>
      </w:r>
      <w:r w:rsidR="0022442C"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SIGNAL_ICON</w:t>
      </w:r>
      <w:r w:rsidRPr="003C7F01">
        <w:rPr>
          <w:rStyle w:val="rcVerweis"/>
          <w:lang w:val="en-US"/>
        </w:rPr>
        <w:fldChar w:fldCharType="end"/>
      </w:r>
      <w:r w:rsidR="0022442C" w:rsidRPr="003C7F01">
        <w:rPr>
          <w:lang w:val="en-US"/>
        </w:rPr>
        <w:t xml:space="preserve"> Icon </w:t>
      </w:r>
      <w:r w:rsidR="0048362F" w:rsidRPr="003C7F01">
        <w:rPr>
          <w:lang w:val="en-US"/>
        </w:rPr>
        <w:t>for</w:t>
      </w:r>
      <w:r w:rsidR="0022442C" w:rsidRPr="003C7F01">
        <w:rPr>
          <w:lang w:val="en-US"/>
        </w:rPr>
        <w:t xml:space="preserve"> refer</w:t>
      </w:r>
      <w:r w:rsidR="0048362F" w:rsidRPr="003C7F01">
        <w:rPr>
          <w:lang w:val="en-US"/>
        </w:rPr>
        <w:t>ences</w:t>
      </w:r>
      <w:r w:rsidR="0022442C" w:rsidRPr="003C7F01">
        <w:rPr>
          <w:lang w:val="en-US"/>
        </w:rPr>
        <w:t xml:space="preserve"> to </w:t>
      </w:r>
      <w:r w:rsidR="0022442C" w:rsidRPr="003C7F01">
        <w:rPr>
          <w:rStyle w:val="rcLangElemZchn"/>
          <w:lang w:val="en-US"/>
        </w:rPr>
        <w:t>SIGNAL_CHART</w:t>
      </w:r>
      <w:r w:rsidR="0048362F" w:rsidRPr="003C7F01">
        <w:rPr>
          <w:lang w:val="en-US"/>
        </w:rPr>
        <w:t>s</w:t>
      </w:r>
    </w:p>
    <w:p w14:paraId="4D88931E" w14:textId="4B7DD084" w:rsidR="00453488" w:rsidRPr="003C7F01" w:rsidRDefault="0048362F" w:rsidP="00762965">
      <w:pPr>
        <w:pStyle w:val="rcGliederung"/>
        <w:numPr>
          <w:ilvl w:val="4"/>
          <w:numId w:val="2"/>
        </w:numPr>
        <w:rPr>
          <w:lang w:val="en-US"/>
        </w:rPr>
      </w:pPr>
      <w:r w:rsidRPr="003C7F01">
        <w:rPr>
          <w:lang w:val="en-US"/>
        </w:rPr>
        <w:t>see list of possible</w:t>
      </w:r>
      <w:r w:rsidR="00C675DC" w:rsidRPr="003C7F01">
        <w:rPr>
          <w:lang w:val="en-US"/>
        </w:rPr>
        <w:t xml:space="preserve"> </w:t>
      </w:r>
      <w:r w:rsidR="00C675DC" w:rsidRPr="003C7F01">
        <w:rPr>
          <w:rStyle w:val="rcVerweis"/>
          <w:lang w:val="en-US"/>
        </w:rPr>
        <w:fldChar w:fldCharType="begin"/>
      </w:r>
      <w:r w:rsidR="00C675DC" w:rsidRPr="005051CF">
        <w:rPr>
          <w:rStyle w:val="rcVerweis"/>
        </w:rPr>
        <w:instrText xml:space="preserve"> REF _Ref327782305 \h  \* </w:instrText>
      </w:r>
      <w:r w:rsidR="00EC2EA7" w:rsidRPr="005051CF">
        <w:rPr>
          <w:rStyle w:val="rcVerweis"/>
        </w:rPr>
        <w:instrText>CHARFORMAT</w:instrText>
      </w:r>
      <w:r w:rsidR="00C675DC" w:rsidRPr="005051CF">
        <w:rPr>
          <w:rStyle w:val="rcVerweis"/>
        </w:rPr>
        <w:instrText xml:space="preserve"> </w:instrText>
      </w:r>
      <w:r w:rsidR="00C675DC" w:rsidRPr="005051CF">
        <w:rPr>
          <w:rStyle w:val="rcVerweis"/>
        </w:rPr>
      </w:r>
      <w:r w:rsidR="00C675DC" w:rsidRPr="003C7F01">
        <w:rPr>
          <w:rStyle w:val="rcVerweis"/>
          <w:lang w:val="en-US"/>
        </w:rPr>
        <w:fldChar w:fldCharType="separate"/>
      </w:r>
      <w:r w:rsidR="005A1BE7" w:rsidRPr="005A1BE7">
        <w:rPr>
          <w:rStyle w:val="rcVerweis"/>
        </w:rPr>
        <w:t>Surface Items</w:t>
      </w:r>
      <w:r w:rsidR="00C675DC" w:rsidRPr="003C7F01">
        <w:rPr>
          <w:rStyle w:val="rcVerweis"/>
          <w:lang w:val="en-US"/>
        </w:rPr>
        <w:fldChar w:fldCharType="end"/>
      </w:r>
    </w:p>
    <w:p w14:paraId="0B80D0D3" w14:textId="1FAB3E0B"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_Ref327534184 \h </w:instrText>
      </w:r>
      <w:r w:rsidR="00C02AC3" w:rsidRPr="005051CF">
        <w:rPr>
          <w:rStyle w:val="rcVerweis"/>
        </w:rPr>
        <w:instrText xml:space="preserve"> \* </w:instrText>
      </w:r>
      <w:r w:rsidR="00EC2EA7" w:rsidRPr="005051CF">
        <w:rPr>
          <w:rStyle w:val="rcVerweis"/>
        </w:rPr>
        <w:instrText>CHARFORMAT</w:instrText>
      </w:r>
      <w:r w:rsidR="00C02AC3"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RELATION</w:t>
      </w:r>
      <w:r w:rsidRPr="003C7F01">
        <w:rPr>
          <w:rStyle w:val="rcVerweis"/>
          <w:lang w:val="en-US"/>
        </w:rPr>
        <w:fldChar w:fldCharType="end"/>
      </w:r>
      <w:r w:rsidR="00C02AC3" w:rsidRPr="003C7F01">
        <w:rPr>
          <w:lang w:val="en-US"/>
        </w:rPr>
        <w:t xml:space="preserve"> Relation between two </w:t>
      </w:r>
      <w:r w:rsidR="00C02AC3" w:rsidRPr="003C7F01">
        <w:rPr>
          <w:rStyle w:val="rcLangElemZchn"/>
          <w:lang w:val="en-US"/>
        </w:rPr>
        <w:t>MODUL</w:t>
      </w:r>
      <w:r w:rsidR="00C02AC3" w:rsidRPr="003C7F01">
        <w:rPr>
          <w:lang w:val="en-US"/>
        </w:rPr>
        <w:t>s</w:t>
      </w:r>
    </w:p>
    <w:p w14:paraId="67D7E9D8" w14:textId="0A9BB94D" w:rsidR="008E7980" w:rsidRPr="003C7F01" w:rsidRDefault="008E7980"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_Ref327535636 \h </w:instrText>
      </w:r>
      <w:r w:rsidR="00233738" w:rsidRPr="005051CF">
        <w:rPr>
          <w:rStyle w:val="rcVerweis"/>
        </w:rPr>
        <w:instrText xml:space="preserve"> \* </w:instrText>
      </w:r>
      <w:r w:rsidR="00EC2EA7" w:rsidRPr="005051CF">
        <w:rPr>
          <w:rStyle w:val="rcVerweis"/>
        </w:rPr>
        <w:instrText>CHARFORMAT</w:instrText>
      </w:r>
      <w:r w:rsidR="00233738"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PORT</w:t>
      </w:r>
      <w:r w:rsidRPr="003C7F01">
        <w:rPr>
          <w:rStyle w:val="rcVerweis"/>
          <w:lang w:val="en-US"/>
        </w:rPr>
        <w:fldChar w:fldCharType="end"/>
      </w:r>
      <w:r w:rsidR="00233738" w:rsidRPr="003C7F01">
        <w:rPr>
          <w:lang w:val="en-US"/>
        </w:rPr>
        <w:t xml:space="preserve"> definition of interface of a </w:t>
      </w:r>
      <w:r w:rsidR="00233738" w:rsidRPr="003C7F01">
        <w:rPr>
          <w:rStyle w:val="rcLangElemZchn"/>
          <w:lang w:val="en-US"/>
        </w:rPr>
        <w:t>MODUL</w:t>
      </w:r>
    </w:p>
    <w:p w14:paraId="6132F056" w14:textId="4194E81B" w:rsidR="00571DC3" w:rsidRPr="003C7F01" w:rsidRDefault="00571DC3" w:rsidP="00762965">
      <w:pPr>
        <w:pStyle w:val="rcGliederung"/>
        <w:numPr>
          <w:ilvl w:val="4"/>
          <w:numId w:val="2"/>
        </w:numPr>
        <w:rPr>
          <w:lang w:val="en-US"/>
        </w:rPr>
      </w:pPr>
      <w:r w:rsidRPr="003C7F01">
        <w:rPr>
          <w:rStyle w:val="rcVerweis"/>
          <w:lang w:val="en-US"/>
        </w:rPr>
        <w:fldChar w:fldCharType="begin"/>
      </w:r>
      <w:r w:rsidRPr="005051CF">
        <w:rPr>
          <w:rStyle w:val="rcVerweis"/>
        </w:rPr>
        <w:instrText xml:space="preserve"> REF _Ref327535541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ELEMENT</w:t>
      </w:r>
      <w:r w:rsidRPr="003C7F01">
        <w:rPr>
          <w:rStyle w:val="rcVerweis"/>
          <w:lang w:val="en-US"/>
        </w:rPr>
        <w:fldChar w:fldCharType="end"/>
      </w:r>
      <w:r w:rsidRPr="003C7F01">
        <w:rPr>
          <w:lang w:val="en-US"/>
        </w:rPr>
        <w:t xml:space="preserve"> Instantiation of a </w:t>
      </w:r>
      <w:r w:rsidRPr="003C7F01">
        <w:rPr>
          <w:rStyle w:val="rcLangElemZchn"/>
          <w:lang w:val="en-US"/>
        </w:rPr>
        <w:t>TYPEDEF</w:t>
      </w:r>
    </w:p>
    <w:p w14:paraId="7A3B1085" w14:textId="1B6AA8FD" w:rsidR="008C13A7" w:rsidRPr="003C7F01" w:rsidRDefault="00571DC3" w:rsidP="00762965">
      <w:pPr>
        <w:pStyle w:val="rcGliederung"/>
        <w:numPr>
          <w:ilvl w:val="4"/>
          <w:numId w:val="2"/>
        </w:numPr>
        <w:rPr>
          <w:lang w:val="en-US"/>
        </w:rPr>
      </w:pPr>
      <w:r w:rsidRPr="003C7F01">
        <w:rPr>
          <w:rStyle w:val="rcVerweis"/>
          <w:lang w:val="en-US"/>
        </w:rPr>
        <w:fldChar w:fldCharType="begin"/>
      </w:r>
      <w:r w:rsidRPr="005051CF">
        <w:rPr>
          <w:rStyle w:val="rcVerweis"/>
        </w:rPr>
        <w:instrText xml:space="preserve"> REF _Ref327536807 \h </w:instrText>
      </w:r>
      <w:r w:rsidR="00233738" w:rsidRPr="005051CF">
        <w:rPr>
          <w:rStyle w:val="rcVerweis"/>
        </w:rPr>
        <w:instrText xml:space="preserve"> \* </w:instrText>
      </w:r>
      <w:r w:rsidR="00EC2EA7" w:rsidRPr="005051CF">
        <w:rPr>
          <w:rStyle w:val="rcVerweis"/>
        </w:rPr>
        <w:instrText>CHARFORMAT</w:instrText>
      </w:r>
      <w:r w:rsidR="00233738"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PROC</w:t>
      </w:r>
      <w:r w:rsidRPr="003C7F01">
        <w:rPr>
          <w:rStyle w:val="rcVerweis"/>
          <w:lang w:val="en-US"/>
        </w:rPr>
        <w:fldChar w:fldCharType="end"/>
      </w:r>
      <w:r w:rsidR="00233738" w:rsidRPr="003C7F01">
        <w:rPr>
          <w:lang w:val="en-US"/>
        </w:rPr>
        <w:t xml:space="preserve"> C-function</w:t>
      </w:r>
    </w:p>
    <w:p w14:paraId="46F5B321" w14:textId="77764C27" w:rsidR="008C13A7" w:rsidRPr="003C7F01" w:rsidRDefault="008C13A7" w:rsidP="00762965">
      <w:pPr>
        <w:pStyle w:val="rcGliederung"/>
        <w:numPr>
          <w:ilvl w:val="3"/>
          <w:numId w:val="2"/>
        </w:numPr>
        <w:rPr>
          <w:lang w:val="en-US"/>
        </w:rPr>
      </w:pPr>
      <w:r w:rsidRPr="003C7F01">
        <w:rPr>
          <w:lang w:val="en-US"/>
        </w:rPr>
        <w:fldChar w:fldCharType="begin"/>
      </w:r>
      <w:r w:rsidR="006A63A8" w:rsidRPr="005051CF">
        <w:rPr>
          <w:rStyle w:val="rcVerweis"/>
        </w:rPr>
        <w:instrText xml:space="preserve"> REF _Ref496011818 \h \* CHARFORMAT </w:instrText>
      </w:r>
      <w:r w:rsidRPr="005051CF">
        <w:rPr>
          <w:rStyle w:val="rcVerweis"/>
        </w:rPr>
      </w:r>
      <w:r w:rsidRPr="003C7F01">
        <w:rPr>
          <w:lang w:val="en-US"/>
        </w:rPr>
        <w:fldChar w:fldCharType="separate"/>
      </w:r>
      <w:r w:rsidR="005A1BE7" w:rsidRPr="005A1BE7">
        <w:rPr>
          <w:rStyle w:val="rcVerweis"/>
        </w:rPr>
        <w:t>ARTEFACT</w:t>
      </w:r>
      <w:r w:rsidRPr="003C7F01">
        <w:rPr>
          <w:lang w:val="en-US"/>
        </w:rPr>
        <w:fldChar w:fldCharType="end"/>
      </w:r>
    </w:p>
    <w:p w14:paraId="5AE5D9B8" w14:textId="5CC34739" w:rsidR="00C378CC" w:rsidRPr="003C7F01" w:rsidRDefault="00C378C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_Ref327534184 \h </w:instrText>
      </w:r>
      <w:r w:rsidR="00113856" w:rsidRPr="005051CF">
        <w:rPr>
          <w:rStyle w:val="rcVerweis"/>
        </w:rPr>
        <w:instrText xml:space="preserve"> \* </w:instrText>
      </w:r>
      <w:r w:rsidR="00EC2EA7" w:rsidRPr="005051CF">
        <w:rPr>
          <w:rStyle w:val="rcVerweis"/>
        </w:rPr>
        <w:instrText>CHARFORMAT</w:instrText>
      </w:r>
      <w:r w:rsidR="00113856"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RELATION</w:t>
      </w:r>
      <w:r w:rsidRPr="003C7F01">
        <w:rPr>
          <w:rStyle w:val="rcVerweis"/>
          <w:lang w:val="en-US"/>
        </w:rPr>
        <w:fldChar w:fldCharType="end"/>
      </w:r>
      <w:r w:rsidR="00113856" w:rsidRPr="003C7F01">
        <w:rPr>
          <w:lang w:val="en-US"/>
        </w:rPr>
        <w:t xml:space="preserve"> Relation between two </w:t>
      </w:r>
      <w:r w:rsidR="00113856" w:rsidRPr="003C7F01">
        <w:rPr>
          <w:rStyle w:val="rcLangElemZchn"/>
          <w:lang w:val="en-US"/>
        </w:rPr>
        <w:t>MODUL</w:t>
      </w:r>
      <w:r w:rsidR="00113856" w:rsidRPr="003C7F01">
        <w:rPr>
          <w:lang w:val="en-US"/>
        </w:rPr>
        <w:t>s</w:t>
      </w:r>
    </w:p>
    <w:p w14:paraId="3EDE54CA" w14:textId="70E6EC3F" w:rsidR="00BF2E31" w:rsidRPr="003C7F01" w:rsidRDefault="0000035D"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_Ref327767853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PICTDEF</w:t>
      </w:r>
      <w:r w:rsidRPr="003C7F01">
        <w:rPr>
          <w:rStyle w:val="rcVerweis"/>
          <w:lang w:val="en-US"/>
        </w:rPr>
        <w:fldChar w:fldCharType="end"/>
      </w:r>
    </w:p>
    <w:p w14:paraId="7267A744" w14:textId="58EB9A67" w:rsidR="00A15820" w:rsidRPr="003C7F01" w:rsidRDefault="00A15820"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_Ref327532784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PICT</w:t>
      </w:r>
      <w:r w:rsidRPr="003C7F01">
        <w:rPr>
          <w:rStyle w:val="rcVerweis"/>
          <w:lang w:val="en-US"/>
        </w:rPr>
        <w:fldChar w:fldCharType="end"/>
      </w:r>
      <w:r w:rsidRPr="003C7F01">
        <w:rPr>
          <w:lang w:val="en-US" w:eastAsia="de-DE"/>
        </w:rPr>
        <w:t xml:space="preserve"> Picture definition</w:t>
      </w:r>
    </w:p>
    <w:p w14:paraId="0D88CC66" w14:textId="7EEA696F"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_Ref327532813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r w:rsidRPr="003C7F01">
        <w:rPr>
          <w:lang w:val="en-US" w:eastAsia="de-DE"/>
        </w:rPr>
        <w:t xml:space="preserve"> Position for relative positioning of following </w:t>
      </w:r>
      <w:r w:rsidR="00F6049B" w:rsidRPr="003C7F01">
        <w:rPr>
          <w:lang w:val="en-US" w:eastAsia="de-DE"/>
        </w:rPr>
        <w:t>RC-I</w:t>
      </w:r>
      <w:r w:rsidRPr="003C7F01">
        <w:rPr>
          <w:lang w:val="en-US" w:eastAsia="de-DE"/>
        </w:rPr>
        <w:t>tems</w:t>
      </w:r>
    </w:p>
    <w:p w14:paraId="54161FB9" w14:textId="448CE98A"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r w:rsidRPr="003C7F01">
        <w:rPr>
          <w:lang w:val="en-US" w:eastAsia="de-DE"/>
        </w:rPr>
        <w:t xml:space="preserve"> Rectangle</w:t>
      </w:r>
    </w:p>
    <w:p w14:paraId="6FCBDEA9" w14:textId="6CAE50D0"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_Ref327532832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r w:rsidRPr="003C7F01">
        <w:rPr>
          <w:lang w:val="en-US" w:eastAsia="de-DE"/>
        </w:rPr>
        <w:t xml:space="preserve"> Circle</w:t>
      </w:r>
    </w:p>
    <w:p w14:paraId="7B29ED28" w14:textId="5383BFE5"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_Ref327532843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ARC</w:t>
      </w:r>
      <w:r w:rsidRPr="003C7F01">
        <w:rPr>
          <w:rStyle w:val="rcVerweis"/>
          <w:lang w:val="en-US"/>
        </w:rPr>
        <w:fldChar w:fldCharType="end"/>
      </w:r>
    </w:p>
    <w:p w14:paraId="127C09CD" w14:textId="6705C4C9"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_Ref327532855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p w14:paraId="3B90B119" w14:textId="124CFF38"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_Ref327532865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CBITMAP</w:t>
      </w:r>
      <w:r w:rsidRPr="003C7F01">
        <w:rPr>
          <w:rStyle w:val="rcVerweis"/>
          <w:lang w:val="en-US"/>
        </w:rPr>
        <w:fldChar w:fldCharType="end"/>
      </w:r>
      <w:r w:rsidRPr="003C7F01">
        <w:rPr>
          <w:lang w:val="en-US" w:eastAsia="de-DE"/>
        </w:rPr>
        <w:t xml:space="preserve"> Bitmap </w:t>
      </w:r>
      <w:r w:rsidR="00DC753C" w:rsidRPr="003C7F01">
        <w:rPr>
          <w:lang w:val="en-US" w:eastAsia="de-DE"/>
        </w:rPr>
        <w:t>for target hardware</w:t>
      </w:r>
    </w:p>
    <w:p w14:paraId="38E6EBB1" w14:textId="259701ED"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_Ref327532870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WBITMAP</w:t>
      </w:r>
      <w:r w:rsidRPr="003C7F01">
        <w:rPr>
          <w:rStyle w:val="rcVerweis"/>
          <w:lang w:val="en-US"/>
        </w:rPr>
        <w:fldChar w:fldCharType="end"/>
      </w:r>
      <w:r w:rsidRPr="003C7F01">
        <w:rPr>
          <w:lang w:val="en-US" w:eastAsia="de-DE"/>
        </w:rPr>
        <w:t xml:space="preserve"> Bitmap </w:t>
      </w:r>
      <w:r w:rsidR="00DC753C" w:rsidRPr="003C7F01">
        <w:rPr>
          <w:lang w:val="en-US" w:eastAsia="de-DE"/>
        </w:rPr>
        <w:t xml:space="preserve">for </w:t>
      </w:r>
      <w:r w:rsidR="00DC753C" w:rsidRPr="003C7F01">
        <w:rPr>
          <w:rStyle w:val="rcLangElemZchn"/>
          <w:lang w:val="en-US"/>
        </w:rPr>
        <w:t>Project Monitor</w:t>
      </w:r>
    </w:p>
    <w:p w14:paraId="0DECB674" w14:textId="357F587B"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r w:rsidRPr="003C7F01">
        <w:rPr>
          <w:lang w:val="en-US" w:eastAsia="de-DE"/>
        </w:rPr>
        <w:t xml:space="preserve"> Static text</w:t>
      </w:r>
    </w:p>
    <w:p w14:paraId="4D2028C0" w14:textId="157072D4"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r w:rsidRPr="003C7F01">
        <w:rPr>
          <w:lang w:val="en-US" w:eastAsia="de-DE"/>
        </w:rPr>
        <w:t xml:space="preserve"> Reference to </w:t>
      </w:r>
      <w:r w:rsidRPr="003C7F01">
        <w:rPr>
          <w:rStyle w:val="rcLangElemZchn"/>
          <w:lang w:val="en-US"/>
        </w:rPr>
        <w:t>PICT</w:t>
      </w:r>
    </w:p>
    <w:p w14:paraId="65C838D2" w14:textId="3D7D8E71" w:rsidR="00A15820" w:rsidRPr="003C7F01" w:rsidRDefault="00A15820" w:rsidP="00762965">
      <w:pPr>
        <w:pStyle w:val="rcGliederung"/>
        <w:numPr>
          <w:ilvl w:val="3"/>
          <w:numId w:val="2"/>
        </w:numPr>
        <w:rPr>
          <w:lang w:val="en-US" w:eastAsia="de-DE"/>
        </w:rPr>
      </w:pPr>
      <w:r w:rsidRPr="003C7F01">
        <w:rPr>
          <w:rStyle w:val="rcVerweis"/>
          <w:lang w:val="en-US"/>
        </w:rPr>
        <w:fldChar w:fldCharType="begin"/>
      </w:r>
      <w:r w:rsidRPr="005051CF">
        <w:rPr>
          <w:rStyle w:val="rcVerweis"/>
        </w:rPr>
        <w:instrText xml:space="preserve"> REF _Ref327532896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r w:rsidR="00E52E7A" w:rsidRPr="003C7F01">
        <w:rPr>
          <w:lang w:val="en-US"/>
        </w:rPr>
        <w:t xml:space="preserve"> Fill an area on a surface </w:t>
      </w:r>
      <w:r w:rsidR="000B15DA" w:rsidRPr="003C7F01">
        <w:rPr>
          <w:lang w:val="en-US"/>
        </w:rPr>
        <w:t>i</w:t>
      </w:r>
      <w:r w:rsidR="00E52E7A" w:rsidRPr="003C7F01">
        <w:rPr>
          <w:lang w:val="en-US"/>
        </w:rPr>
        <w:t xml:space="preserve">n </w:t>
      </w:r>
      <w:r w:rsidR="00E52E7A" w:rsidRPr="003C7F01">
        <w:rPr>
          <w:rStyle w:val="rcLangElemZchn"/>
          <w:lang w:val="en-US"/>
        </w:rPr>
        <w:t>Project Monitor</w:t>
      </w:r>
    </w:p>
    <w:p w14:paraId="4D38BFC8" w14:textId="035618DC" w:rsidR="00BF2E31" w:rsidRPr="003C7F01" w:rsidRDefault="0000035D"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_Ref327767810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VISUALDEF</w:t>
      </w:r>
      <w:r w:rsidRPr="003C7F01">
        <w:rPr>
          <w:rStyle w:val="rcVerweis"/>
          <w:lang w:val="en-US"/>
        </w:rPr>
        <w:fldChar w:fldCharType="end"/>
      </w:r>
    </w:p>
    <w:p w14:paraId="1522404A" w14:textId="7B550D2E" w:rsidR="00BB0A43" w:rsidRPr="003C7F01" w:rsidRDefault="00BB0A43"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_Ref327531629 \h </w:instrText>
      </w:r>
      <w:r w:rsidR="00DA17A6" w:rsidRPr="005051CF">
        <w:rPr>
          <w:rStyle w:val="rcVerweis"/>
        </w:rPr>
        <w:instrText xml:space="preserve"> \* </w:instrText>
      </w:r>
      <w:r w:rsidR="00EC2EA7" w:rsidRPr="005051CF">
        <w:rPr>
          <w:rStyle w:val="rcVerweis"/>
        </w:rPr>
        <w:instrText>CHARFORMAT</w:instrText>
      </w:r>
      <w:r w:rsidR="00DA17A6"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VISBINICON</w:t>
      </w:r>
      <w:r w:rsidRPr="003C7F01">
        <w:rPr>
          <w:rStyle w:val="rcVerweis"/>
          <w:lang w:val="en-US"/>
        </w:rPr>
        <w:fldChar w:fldCharType="end"/>
      </w:r>
      <w:r w:rsidR="00DA17A6" w:rsidRPr="003C7F01">
        <w:rPr>
          <w:lang w:val="en-US" w:eastAsia="de-DE"/>
        </w:rPr>
        <w:t xml:space="preserve"> State-Visualizer for </w:t>
      </w:r>
      <w:r w:rsidR="00DA17A6" w:rsidRPr="003C7F01">
        <w:rPr>
          <w:rStyle w:val="rcLangElemZchn"/>
          <w:lang w:val="en-US"/>
        </w:rPr>
        <w:t>ELEMENT</w:t>
      </w:r>
      <w:r w:rsidR="00DA17A6" w:rsidRPr="003C7F01">
        <w:rPr>
          <w:lang w:val="en-US" w:eastAsia="de-DE"/>
        </w:rPr>
        <w:t xml:space="preserve">s of </w:t>
      </w:r>
      <w:r w:rsidR="00DA17A6" w:rsidRPr="003C7F01">
        <w:rPr>
          <w:rStyle w:val="rcLangElemZchn"/>
          <w:lang w:val="en-US"/>
        </w:rPr>
        <w:t>EBIN</w:t>
      </w:r>
      <w:r w:rsidR="00DA17A6" w:rsidRPr="003C7F01">
        <w:rPr>
          <w:lang w:val="en-US" w:eastAsia="de-DE"/>
        </w:rPr>
        <w:t xml:space="preserve"> data type (e.g. LEDs)</w:t>
      </w:r>
    </w:p>
    <w:p w14:paraId="5E09082F" w14:textId="7097E281" w:rsidR="00BB0A43" w:rsidRPr="003C7F01" w:rsidRDefault="00BB0A43"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_Ref327531641 \h </w:instrText>
      </w:r>
      <w:r w:rsidR="00A15820" w:rsidRPr="005051CF">
        <w:rPr>
          <w:rStyle w:val="rcVerweis"/>
        </w:rPr>
        <w:instrText xml:space="preserve"> \* </w:instrText>
      </w:r>
      <w:r w:rsidR="00EC2EA7" w:rsidRPr="005051CF">
        <w:rPr>
          <w:rStyle w:val="rcVerweis"/>
        </w:rPr>
        <w:instrText>CHARFORMAT</w:instrText>
      </w:r>
      <w:r w:rsidR="00A15820"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VIS_LINE</w:t>
      </w:r>
      <w:r w:rsidRPr="003C7F01">
        <w:rPr>
          <w:rStyle w:val="rcVerweis"/>
          <w:lang w:val="en-US"/>
        </w:rPr>
        <w:fldChar w:fldCharType="end"/>
      </w:r>
      <w:r w:rsidR="00DA17A6" w:rsidRPr="003C7F01">
        <w:rPr>
          <w:lang w:val="en-US" w:eastAsia="de-DE"/>
        </w:rPr>
        <w:t xml:space="preserve"> Moving visualizer for </w:t>
      </w:r>
      <w:r w:rsidR="00DA17A6" w:rsidRPr="003C7F01">
        <w:rPr>
          <w:rStyle w:val="rcLangElemZchn"/>
          <w:lang w:val="en-US"/>
        </w:rPr>
        <w:t>ELEMENT</w:t>
      </w:r>
      <w:r w:rsidR="00DA17A6" w:rsidRPr="003C7F01">
        <w:rPr>
          <w:lang w:val="en-US" w:eastAsia="de-DE"/>
        </w:rPr>
        <w:t>s (e.g. slide control)</w:t>
      </w:r>
    </w:p>
    <w:p w14:paraId="1B8BE0D9" w14:textId="5480FF22" w:rsidR="00BB0A43" w:rsidRPr="003C7F01" w:rsidRDefault="00BB0A43"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_Ref327531645 \h </w:instrText>
      </w:r>
      <w:r w:rsidR="00A15820" w:rsidRPr="005051CF">
        <w:rPr>
          <w:rStyle w:val="rcVerweis"/>
        </w:rPr>
        <w:instrText xml:space="preserve"> \* </w:instrText>
      </w:r>
      <w:r w:rsidR="00EC2EA7" w:rsidRPr="005051CF">
        <w:rPr>
          <w:rStyle w:val="rcVerweis"/>
        </w:rPr>
        <w:instrText>CHARFORMAT</w:instrText>
      </w:r>
      <w:r w:rsidR="00A15820"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VIS_ROT</w:t>
      </w:r>
      <w:r w:rsidRPr="003C7F01">
        <w:rPr>
          <w:rStyle w:val="rcVerweis"/>
          <w:lang w:val="en-US"/>
        </w:rPr>
        <w:fldChar w:fldCharType="end"/>
      </w:r>
      <w:r w:rsidR="00DA17A6" w:rsidRPr="003C7F01">
        <w:rPr>
          <w:lang w:val="en-US" w:eastAsia="de-DE"/>
        </w:rPr>
        <w:t xml:space="preserve"> Rotating visualizer for </w:t>
      </w:r>
      <w:r w:rsidR="00DA17A6" w:rsidRPr="003C7F01">
        <w:rPr>
          <w:rStyle w:val="rcLangElemZchn"/>
          <w:lang w:val="en-US"/>
        </w:rPr>
        <w:t>ELEMENT</w:t>
      </w:r>
      <w:r w:rsidR="00DA17A6" w:rsidRPr="003C7F01">
        <w:rPr>
          <w:lang w:val="en-US" w:eastAsia="de-DE"/>
        </w:rPr>
        <w:t>s (e.g. control dial)</w:t>
      </w:r>
    </w:p>
    <w:p w14:paraId="603D9C47" w14:textId="229F15AC" w:rsidR="00BB0A43" w:rsidRPr="003C7F01" w:rsidRDefault="00BB0A43"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_Ref327531650 \h </w:instrText>
      </w:r>
      <w:r w:rsidR="00A15820" w:rsidRPr="005051CF">
        <w:rPr>
          <w:rStyle w:val="rcVerweis"/>
        </w:rPr>
        <w:instrText xml:space="preserve"> \* </w:instrText>
      </w:r>
      <w:r w:rsidR="00EC2EA7" w:rsidRPr="005051CF">
        <w:rPr>
          <w:rStyle w:val="rcVerweis"/>
        </w:rPr>
        <w:instrText>CHARFORMAT</w:instrText>
      </w:r>
      <w:r w:rsidR="00A15820"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VIS_ROT_XY</w:t>
      </w:r>
      <w:r w:rsidRPr="003C7F01">
        <w:rPr>
          <w:rStyle w:val="rcVerweis"/>
          <w:lang w:val="en-US"/>
        </w:rPr>
        <w:fldChar w:fldCharType="end"/>
      </w:r>
      <w:r w:rsidR="00DA17A6" w:rsidRPr="003C7F01">
        <w:rPr>
          <w:lang w:val="en-US" w:eastAsia="de-DE"/>
        </w:rPr>
        <w:t xml:space="preserve"> Moving and rotating visualizer for </w:t>
      </w:r>
      <w:r w:rsidR="00A15820" w:rsidRPr="003C7F01">
        <w:rPr>
          <w:lang w:val="en-US" w:eastAsia="de-DE"/>
        </w:rPr>
        <w:t xml:space="preserve">multiple </w:t>
      </w:r>
      <w:r w:rsidR="00DA17A6" w:rsidRPr="003C7F01">
        <w:rPr>
          <w:rStyle w:val="rcLangElemZchn"/>
          <w:lang w:val="en-US"/>
        </w:rPr>
        <w:t>ELEMENT</w:t>
      </w:r>
      <w:r w:rsidR="00DA17A6" w:rsidRPr="003C7F01">
        <w:rPr>
          <w:lang w:val="en-US" w:eastAsia="de-DE"/>
        </w:rPr>
        <w:t>s</w:t>
      </w:r>
    </w:p>
    <w:p w14:paraId="36A13985" w14:textId="3B380FAE" w:rsidR="00BF2E31" w:rsidRPr="003C7F01" w:rsidRDefault="00BF2E31"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_Ref327523263 \h </w:instrText>
      </w:r>
      <w:r w:rsidR="00BB0A43" w:rsidRPr="005051CF">
        <w:rPr>
          <w:rStyle w:val="rcVerweis"/>
        </w:rPr>
        <w:instrText xml:space="preserve"> \* </w:instrText>
      </w:r>
      <w:r w:rsidR="00EC2EA7" w:rsidRPr="005051CF">
        <w:rPr>
          <w:rStyle w:val="rcVerweis"/>
        </w:rPr>
        <w:instrText>CHARFORMAT</w:instrText>
      </w:r>
      <w:r w:rsidR="00BB0A43"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EntityTab</w:t>
      </w:r>
      <w:r w:rsidRPr="003C7F01">
        <w:rPr>
          <w:rStyle w:val="rcVerweis"/>
          <w:lang w:val="en-US"/>
        </w:rPr>
        <w:fldChar w:fldCharType="end"/>
      </w:r>
      <w:r w:rsidR="00BB0A43" w:rsidRPr="003C7F01">
        <w:rPr>
          <w:lang w:val="en-US" w:eastAsia="de-DE"/>
        </w:rPr>
        <w:t xml:space="preserve"> Edit </w:t>
      </w:r>
      <w:r w:rsidR="00BB0A43" w:rsidRPr="003C7F01">
        <w:rPr>
          <w:rStyle w:val="rcLangElemZchn"/>
          <w:lang w:val="en-US"/>
        </w:rPr>
        <w:t>ELEMENT</w:t>
      </w:r>
      <w:r w:rsidR="00BB0A43" w:rsidRPr="003C7F01">
        <w:rPr>
          <w:lang w:val="en-US" w:eastAsia="de-DE"/>
        </w:rPr>
        <w:t xml:space="preserve"> and </w:t>
      </w:r>
      <w:r w:rsidR="00BB0A43" w:rsidRPr="003C7F01">
        <w:rPr>
          <w:rStyle w:val="rcLangElemZchn"/>
          <w:lang w:val="en-US"/>
        </w:rPr>
        <w:t>SUBMODUL</w:t>
      </w:r>
      <w:r w:rsidR="00BB0A43" w:rsidRPr="003C7F01">
        <w:rPr>
          <w:lang w:val="en-US" w:eastAsia="de-DE"/>
        </w:rPr>
        <w:t xml:space="preserve"> instances</w:t>
      </w:r>
    </w:p>
    <w:p w14:paraId="6228621B" w14:textId="60F449C0" w:rsidR="008C00CA" w:rsidRPr="003C7F01" w:rsidRDefault="0077350F" w:rsidP="00762965">
      <w:pPr>
        <w:pStyle w:val="rcGliederung"/>
        <w:numPr>
          <w:ilvl w:val="1"/>
          <w:numId w:val="2"/>
        </w:numPr>
        <w:rPr>
          <w:lang w:val="en-US" w:eastAsia="de-DE"/>
        </w:rPr>
      </w:pPr>
      <w:r w:rsidRPr="003C7F01">
        <w:rPr>
          <w:lang w:val="en-US" w:eastAsia="de-DE"/>
        </w:rPr>
        <w:fldChar w:fldCharType="begin"/>
      </w:r>
      <w:r w:rsidR="006A63A8" w:rsidRPr="005051CF">
        <w:rPr>
          <w:rStyle w:val="rcVerweis"/>
        </w:rPr>
        <w:instrText xml:space="preserve"> REF _Ref496010336 \h \* CHARFORMAT </w:instrText>
      </w:r>
      <w:r w:rsidRPr="005051CF">
        <w:rPr>
          <w:rStyle w:val="rcVerweis"/>
        </w:rPr>
      </w:r>
      <w:r w:rsidRPr="003C7F01">
        <w:rPr>
          <w:lang w:val="en-US" w:eastAsia="de-DE"/>
        </w:rPr>
        <w:fldChar w:fldCharType="separate"/>
      </w:r>
      <w:r w:rsidR="005A1BE7" w:rsidRPr="005A1BE7">
        <w:rPr>
          <w:rStyle w:val="rcVerweis"/>
        </w:rPr>
        <w:t>ARTEFACTDEFS</w:t>
      </w:r>
      <w:r w:rsidRPr="003C7F01">
        <w:rPr>
          <w:lang w:val="en-US" w:eastAsia="de-DE"/>
        </w:rPr>
        <w:fldChar w:fldCharType="end"/>
      </w:r>
    </w:p>
    <w:p w14:paraId="424887E4" w14:textId="0B6B814D" w:rsidR="0077350F" w:rsidRPr="003C7F01" w:rsidRDefault="0077350F" w:rsidP="00762965">
      <w:pPr>
        <w:pStyle w:val="rcGliederung"/>
        <w:numPr>
          <w:ilvl w:val="2"/>
          <w:numId w:val="2"/>
        </w:numPr>
        <w:rPr>
          <w:lang w:val="en-US" w:eastAsia="de-DE"/>
        </w:rPr>
      </w:pPr>
      <w:r w:rsidRPr="003C7F01">
        <w:rPr>
          <w:lang w:val="en-US" w:eastAsia="de-DE"/>
        </w:rPr>
        <w:fldChar w:fldCharType="begin"/>
      </w:r>
      <w:r w:rsidR="006A63A8" w:rsidRPr="005051CF">
        <w:rPr>
          <w:rStyle w:val="rcVerweis"/>
        </w:rPr>
        <w:instrText xml:space="preserve"> REF _Ref496010365 \h \* CHARFORMAT </w:instrText>
      </w:r>
      <w:r w:rsidRPr="005051CF">
        <w:rPr>
          <w:rStyle w:val="rcVerweis"/>
        </w:rPr>
      </w:r>
      <w:r w:rsidRPr="003C7F01">
        <w:rPr>
          <w:lang w:val="en-US" w:eastAsia="de-DE"/>
        </w:rPr>
        <w:fldChar w:fldCharType="separate"/>
      </w:r>
      <w:r w:rsidR="005A1BE7" w:rsidRPr="005A1BE7">
        <w:rPr>
          <w:rStyle w:val="rcVerweis"/>
        </w:rPr>
        <w:t>ARTEFACTDEF</w:t>
      </w:r>
      <w:r w:rsidRPr="003C7F01">
        <w:rPr>
          <w:lang w:val="en-US" w:eastAsia="de-DE"/>
        </w:rPr>
        <w:fldChar w:fldCharType="end"/>
      </w:r>
      <w:r w:rsidRPr="003C7F01">
        <w:rPr>
          <w:lang w:val="en-US" w:eastAsia="de-DE"/>
        </w:rPr>
        <w:t xml:space="preserve"> Definition for </w:t>
      </w:r>
      <w:r w:rsidRPr="003C7F01">
        <w:rPr>
          <w:rStyle w:val="rcLangElemZchn"/>
          <w:lang w:val="en-US"/>
        </w:rPr>
        <w:t>ARTEFACT</w:t>
      </w:r>
      <w:r w:rsidRPr="003C7F01">
        <w:rPr>
          <w:lang w:val="en-US" w:eastAsia="de-DE"/>
        </w:rPr>
        <w:t xml:space="preserve"> types.</w:t>
      </w:r>
    </w:p>
    <w:p w14:paraId="739206BF" w14:textId="09DC2809" w:rsidR="00BF2E31" w:rsidRPr="003C7F01" w:rsidRDefault="0000035D"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_Ref327767781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Requirement</w:t>
      </w:r>
      <w:r w:rsidRPr="003C7F01">
        <w:rPr>
          <w:rStyle w:val="rcVerweis"/>
          <w:lang w:val="en-US"/>
        </w:rPr>
        <w:fldChar w:fldCharType="end"/>
      </w:r>
    </w:p>
    <w:p w14:paraId="4419D42F" w14:textId="101125D7" w:rsidR="00DC07BD" w:rsidRPr="003C7F01" w:rsidRDefault="00DC07BD" w:rsidP="00762965">
      <w:pPr>
        <w:pStyle w:val="rcGliederung"/>
        <w:numPr>
          <w:ilvl w:val="2"/>
          <w:numId w:val="2"/>
        </w:numPr>
        <w:rPr>
          <w:rStyle w:val="rcVerweis"/>
          <w:i w:val="0"/>
          <w:color w:val="auto"/>
          <w:u w:val="none"/>
          <w:lang w:val="en-US" w:eastAsia="de-DE"/>
        </w:rPr>
      </w:pPr>
      <w:r w:rsidRPr="003C7F01">
        <w:rPr>
          <w:rStyle w:val="rcVerweis"/>
          <w:lang w:val="en-US"/>
        </w:rPr>
        <w:fldChar w:fldCharType="begin"/>
      </w:r>
      <w:r w:rsidRPr="005051CF">
        <w:rPr>
          <w:rStyle w:val="rcVerweis"/>
        </w:rPr>
        <w:instrText xml:space="preserve"> REF _Ref327526266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Usecase-Diagram</w:t>
      </w:r>
      <w:r w:rsidRPr="003C7F01">
        <w:rPr>
          <w:rStyle w:val="rcVerweis"/>
          <w:lang w:val="en-US"/>
        </w:rPr>
        <w:fldChar w:fldCharType="end"/>
      </w:r>
    </w:p>
    <w:p w14:paraId="2DEDE039" w14:textId="273DB83A" w:rsidR="002E2134" w:rsidRPr="003C7F01" w:rsidRDefault="002E2134" w:rsidP="00762965">
      <w:pPr>
        <w:pStyle w:val="rcGliederung"/>
        <w:numPr>
          <w:ilvl w:val="3"/>
          <w:numId w:val="2"/>
        </w:numPr>
        <w:rPr>
          <w:rStyle w:val="rcVerweis"/>
          <w:i w:val="0"/>
          <w:color w:val="auto"/>
          <w:u w:val="none"/>
          <w:lang w:val="en-US" w:eastAsia="de-DE"/>
        </w:rPr>
      </w:pPr>
      <w:r w:rsidRPr="003C7F01">
        <w:rPr>
          <w:rStyle w:val="rcVerweis"/>
          <w:i w:val="0"/>
          <w:color w:val="auto"/>
          <w:u w:val="none"/>
          <w:lang w:val="en-US" w:eastAsia="de-DE"/>
        </w:rPr>
        <w:t xml:space="preserve">see list of possible </w:t>
      </w:r>
      <w:r w:rsidRPr="003C7F01">
        <w:rPr>
          <w:rStyle w:val="rcVerweis"/>
          <w:lang w:val="en-US"/>
        </w:rPr>
        <w:fldChar w:fldCharType="begin"/>
      </w:r>
      <w:r w:rsidRPr="005051CF">
        <w:rPr>
          <w:rStyle w:val="rcVerweis"/>
        </w:rPr>
        <w:instrText xml:space="preserve"> REF _Ref327782953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Usecase-Diagram Items</w:t>
      </w:r>
      <w:r w:rsidRPr="003C7F01">
        <w:rPr>
          <w:rStyle w:val="rcVerweis"/>
          <w:lang w:val="en-US"/>
        </w:rPr>
        <w:fldChar w:fldCharType="end"/>
      </w:r>
    </w:p>
    <w:p w14:paraId="19BFB9AF" w14:textId="11366454" w:rsidR="00BF2E31" w:rsidRPr="003C7F01" w:rsidRDefault="0000035D"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_Ref327767723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EProfiles</w:t>
      </w:r>
      <w:r w:rsidRPr="003C7F01">
        <w:rPr>
          <w:rStyle w:val="rcVerweis"/>
          <w:lang w:val="en-US"/>
        </w:rPr>
        <w:fldChar w:fldCharType="end"/>
      </w:r>
    </w:p>
    <w:p w14:paraId="6B433348" w14:textId="79EAE91E" w:rsidR="00DC07BD" w:rsidRPr="003C7F01" w:rsidRDefault="00DC07BD"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_Ref327525999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EProfile</w:t>
      </w:r>
      <w:r w:rsidRPr="003C7F01">
        <w:rPr>
          <w:rStyle w:val="rcVerweis"/>
          <w:lang w:val="en-US"/>
        </w:rPr>
        <w:fldChar w:fldCharType="end"/>
      </w:r>
      <w:r w:rsidRPr="003C7F01">
        <w:rPr>
          <w:lang w:val="en-US" w:eastAsia="de-DE"/>
        </w:rPr>
        <w:t xml:space="preserve"> </w:t>
      </w:r>
      <w:r w:rsidR="0037299D" w:rsidRPr="003C7F01">
        <w:rPr>
          <w:lang w:val="en-US" w:eastAsia="de-DE"/>
        </w:rPr>
        <w:t>Resource</w:t>
      </w:r>
      <w:r w:rsidRPr="003C7F01">
        <w:rPr>
          <w:lang w:val="en-US" w:eastAsia="de-DE"/>
        </w:rPr>
        <w:t xml:space="preserve"> consumption analysis energy profile</w:t>
      </w:r>
    </w:p>
    <w:p w14:paraId="0C1340A7" w14:textId="75681B21" w:rsidR="00BF2E31" w:rsidRPr="003C7F01" w:rsidRDefault="0000035D"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_Ref327767651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EGroups</w:t>
      </w:r>
      <w:r w:rsidRPr="003C7F01">
        <w:rPr>
          <w:rStyle w:val="rcVerweis"/>
          <w:lang w:val="en-US"/>
        </w:rPr>
        <w:fldChar w:fldCharType="end"/>
      </w:r>
    </w:p>
    <w:p w14:paraId="59A404EF" w14:textId="18C7E44E" w:rsidR="00DC07BD" w:rsidRPr="003C7F01" w:rsidRDefault="00DC07BD"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_Ref327525890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EGroup</w:t>
      </w:r>
      <w:r w:rsidRPr="003C7F01">
        <w:rPr>
          <w:rStyle w:val="rcVerweis"/>
          <w:lang w:val="en-US"/>
        </w:rPr>
        <w:fldChar w:fldCharType="end"/>
      </w:r>
      <w:r w:rsidRPr="003C7F01">
        <w:rPr>
          <w:lang w:val="en-US" w:eastAsia="de-DE"/>
        </w:rPr>
        <w:t xml:space="preserve"> </w:t>
      </w:r>
      <w:r w:rsidR="0037299D" w:rsidRPr="003C7F01">
        <w:rPr>
          <w:lang w:val="en-US" w:eastAsia="de-DE"/>
        </w:rPr>
        <w:t>Resource</w:t>
      </w:r>
      <w:r w:rsidRPr="003C7F01">
        <w:rPr>
          <w:lang w:val="en-US" w:eastAsia="de-DE"/>
        </w:rPr>
        <w:t xml:space="preserve"> consumption analysis energy group</w:t>
      </w:r>
    </w:p>
    <w:p w14:paraId="045E1C7F" w14:textId="77777777" w:rsidR="00C675DC" w:rsidRPr="003C7F01" w:rsidRDefault="0048362F" w:rsidP="00C675DC">
      <w:pPr>
        <w:pStyle w:val="berschrift3"/>
        <w:rPr>
          <w:lang w:val="en-US"/>
        </w:rPr>
      </w:pPr>
      <w:bookmarkStart w:id="40" w:name="_Ref327782305"/>
      <w:bookmarkStart w:id="41" w:name="_Toc68685717"/>
      <w:r w:rsidRPr="003C7F01">
        <w:rPr>
          <w:lang w:val="en-US"/>
        </w:rPr>
        <w:t xml:space="preserve">Surface </w:t>
      </w:r>
      <w:r w:rsidR="00C57D20" w:rsidRPr="003C7F01">
        <w:rPr>
          <w:lang w:val="en-US"/>
        </w:rPr>
        <w:t>I</w:t>
      </w:r>
      <w:r w:rsidRPr="003C7F01">
        <w:rPr>
          <w:lang w:val="en-US"/>
        </w:rPr>
        <w:t>tems</w:t>
      </w:r>
      <w:bookmarkEnd w:id="40"/>
      <w:bookmarkEnd w:id="41"/>
    </w:p>
    <w:p w14:paraId="2977D52F" w14:textId="2825F25A" w:rsidR="0048362F" w:rsidRPr="003C7F01" w:rsidRDefault="00F6049B" w:rsidP="0048362F">
      <w:pPr>
        <w:rPr>
          <w:lang w:val="en-US" w:eastAsia="de-DE"/>
        </w:rPr>
      </w:pPr>
      <w:r w:rsidRPr="003C7F01">
        <w:rPr>
          <w:lang w:val="en-US" w:eastAsia="de-DE"/>
        </w:rPr>
        <w:t>RC-</w:t>
      </w:r>
      <w:r w:rsidR="0048362F" w:rsidRPr="003C7F01">
        <w:rPr>
          <w:lang w:val="en-US" w:eastAsia="de-DE"/>
        </w:rPr>
        <w:t>Items that can be used in different surfaces</w:t>
      </w:r>
      <w:r w:rsidR="009E585E" w:rsidRPr="003C7F01">
        <w:rPr>
          <w:lang w:val="en-US" w:eastAsia="de-DE"/>
        </w:rPr>
        <w:t xml:space="preserve">. Not all items are supported in all Surfaces. Refer to </w:t>
      </w:r>
      <w:r w:rsidR="009E585E" w:rsidRPr="003C7F01">
        <w:rPr>
          <w:lang w:val="en-US" w:eastAsia="de-DE"/>
        </w:rPr>
        <w:fldChar w:fldCharType="begin"/>
      </w:r>
      <w:r w:rsidR="00FE1598" w:rsidRPr="005051CF">
        <w:rPr>
          <w:rStyle w:val="rcVerweis"/>
        </w:rPr>
        <w:instrText xml:space="preserve"> REF _Ref472414960 \h \* CHARFORMAT </w:instrText>
      </w:r>
      <w:r w:rsidR="009E585E" w:rsidRPr="005051CF">
        <w:rPr>
          <w:rStyle w:val="rcVerweis"/>
        </w:rPr>
      </w:r>
      <w:r w:rsidR="009E585E" w:rsidRPr="003C7F01">
        <w:rPr>
          <w:lang w:val="en-US" w:eastAsia="de-DE"/>
        </w:rPr>
        <w:fldChar w:fldCharType="separate"/>
      </w:r>
      <w:r w:rsidR="005A1BE7" w:rsidRPr="005A1BE7">
        <w:rPr>
          <w:rStyle w:val="rcVerweis"/>
        </w:rPr>
        <w:t>Surface item support</w:t>
      </w:r>
      <w:r w:rsidR="009E585E" w:rsidRPr="003C7F01">
        <w:rPr>
          <w:lang w:val="en-US" w:eastAsia="de-DE"/>
        </w:rPr>
        <w:fldChar w:fldCharType="end"/>
      </w:r>
      <w:r w:rsidR="009E585E" w:rsidRPr="003C7F01">
        <w:rPr>
          <w:lang w:val="en-US" w:eastAsia="de-DE"/>
        </w:rPr>
        <w:t xml:space="preserve"> for more information.</w:t>
      </w:r>
    </w:p>
    <w:p w14:paraId="753A2385" w14:textId="4D5564C2"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_Ref327537754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DOCTAB</w:t>
      </w:r>
      <w:r w:rsidRPr="003C7F01">
        <w:rPr>
          <w:rStyle w:val="rcVerweis"/>
          <w:lang w:val="en-US"/>
        </w:rPr>
        <w:fldChar w:fldCharType="end"/>
      </w:r>
      <w:r w:rsidRPr="003C7F01">
        <w:rPr>
          <w:lang w:val="en-US"/>
        </w:rPr>
        <w:t xml:space="preserve"> Settings for documentation generation</w:t>
      </w:r>
    </w:p>
    <w:p w14:paraId="52718F0A" w14:textId="64440116"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_Ref327768286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DT_ENTRY</w:t>
      </w:r>
      <w:r w:rsidRPr="003C7F01">
        <w:rPr>
          <w:rStyle w:val="rcVerweis"/>
          <w:lang w:val="en-US"/>
        </w:rPr>
        <w:fldChar w:fldCharType="end"/>
      </w:r>
      <w:r w:rsidRPr="003C7F01">
        <w:rPr>
          <w:lang w:val="en-US"/>
        </w:rPr>
        <w:t xml:space="preserve"> Entry for </w:t>
      </w:r>
      <w:r w:rsidRPr="003C7F01">
        <w:rPr>
          <w:rStyle w:val="rcLangElemZchn"/>
          <w:lang w:val="en-US"/>
        </w:rPr>
        <w:t>DOCTAB</w:t>
      </w:r>
      <w:r w:rsidRPr="003C7F01">
        <w:rPr>
          <w:lang w:val="en-US"/>
        </w:rPr>
        <w:t xml:space="preserve"> settings</w:t>
      </w:r>
    </w:p>
    <w:p w14:paraId="698957DC" w14:textId="6E93D724" w:rsidR="0048362F" w:rsidRPr="003C7F01" w:rsidRDefault="0048362F" w:rsidP="0048362F">
      <w:pPr>
        <w:pStyle w:val="rcGliederung"/>
        <w:rPr>
          <w:lang w:val="en-US"/>
        </w:rPr>
      </w:pPr>
      <w:r w:rsidRPr="003C7F01">
        <w:rPr>
          <w:rStyle w:val="rcVerweis"/>
          <w:lang w:val="en-US"/>
        </w:rPr>
        <w:lastRenderedPageBreak/>
        <w:fldChar w:fldCharType="begin"/>
      </w:r>
      <w:r w:rsidRPr="005051CF">
        <w:rPr>
          <w:rStyle w:val="rcVerweis"/>
        </w:rPr>
        <w:instrText xml:space="preserve"> REF _Ref327537762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FULL</w:t>
      </w:r>
      <w:r w:rsidRPr="003C7F01">
        <w:rPr>
          <w:rStyle w:val="rcVerweis"/>
          <w:lang w:val="en-US"/>
        </w:rPr>
        <w:fldChar w:fldCharType="end"/>
      </w:r>
      <w:r w:rsidRPr="003C7F01">
        <w:rPr>
          <w:lang w:val="en-US"/>
        </w:rPr>
        <w:t xml:space="preserve"> Display another </w:t>
      </w:r>
      <w:r w:rsidRPr="003C7F01">
        <w:rPr>
          <w:rStyle w:val="rcLangElemZchn"/>
          <w:lang w:val="en-US"/>
        </w:rPr>
        <w:t>SURFACE_XXX</w:t>
      </w:r>
      <w:r w:rsidRPr="003C7F01">
        <w:rPr>
          <w:lang w:val="en-US"/>
        </w:rPr>
        <w:t xml:space="preserve"> within current one</w:t>
      </w:r>
    </w:p>
    <w:p w14:paraId="54FC7BF8" w14:textId="66F0CB52"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_Ref327537773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ICON</w:t>
      </w:r>
      <w:r w:rsidRPr="003C7F01">
        <w:rPr>
          <w:rStyle w:val="rcVerweis"/>
          <w:lang w:val="en-US"/>
        </w:rPr>
        <w:fldChar w:fldCharType="end"/>
      </w:r>
      <w:r w:rsidRPr="003C7F01">
        <w:rPr>
          <w:lang w:val="en-US"/>
        </w:rPr>
        <w:t xml:space="preserve"> Display icon of another </w:t>
      </w:r>
      <w:r w:rsidRPr="003C7F01">
        <w:rPr>
          <w:rStyle w:val="rcLangElemZchn"/>
          <w:lang w:val="en-US"/>
        </w:rPr>
        <w:t>SURFACE_XXX</w:t>
      </w:r>
    </w:p>
    <w:p w14:paraId="752CCC41" w14:textId="11231E21"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_Ref327532881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r w:rsidRPr="003C7F01">
        <w:rPr>
          <w:lang w:val="en-US"/>
        </w:rPr>
        <w:t xml:space="preserve"> Static text</w:t>
      </w:r>
    </w:p>
    <w:p w14:paraId="52A4E0C8" w14:textId="4441088A"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_Ref327532889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r w:rsidRPr="003C7F01">
        <w:rPr>
          <w:lang w:val="en-US"/>
        </w:rPr>
        <w:t xml:space="preserve"> </w:t>
      </w:r>
      <w:r w:rsidRPr="003C7F01">
        <w:rPr>
          <w:lang w:val="en-US" w:eastAsia="de-DE"/>
        </w:rPr>
        <w:t xml:space="preserve">Reference to </w:t>
      </w:r>
      <w:r w:rsidRPr="003C7F01">
        <w:rPr>
          <w:rStyle w:val="rcLangElemZchn"/>
          <w:lang w:val="en-US"/>
        </w:rPr>
        <w:t>PICT</w:t>
      </w:r>
    </w:p>
    <w:p w14:paraId="1A504C93" w14:textId="5958EE8F"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_Ref327537795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MENU</w:t>
      </w:r>
      <w:r w:rsidRPr="003C7F01">
        <w:rPr>
          <w:rStyle w:val="rcVerweis"/>
          <w:lang w:val="en-US"/>
        </w:rPr>
        <w:fldChar w:fldCharType="end"/>
      </w:r>
    </w:p>
    <w:p w14:paraId="159656CE" w14:textId="001F791A"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_Ref327768288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AMENU</w:t>
      </w:r>
      <w:r w:rsidRPr="003C7F01">
        <w:rPr>
          <w:rStyle w:val="rcVerweis"/>
          <w:lang w:val="en-US"/>
        </w:rPr>
        <w:fldChar w:fldCharType="end"/>
      </w:r>
      <w:r w:rsidRPr="003C7F01">
        <w:rPr>
          <w:lang w:val="en-US"/>
        </w:rPr>
        <w:t xml:space="preserve"> menu entry that triggers an action</w:t>
      </w:r>
    </w:p>
    <w:p w14:paraId="438CE78A" w14:textId="53999FE6" w:rsidR="0048362F" w:rsidRPr="003C7F01" w:rsidRDefault="0048362F" w:rsidP="00762965">
      <w:pPr>
        <w:pStyle w:val="rcGliederung"/>
        <w:numPr>
          <w:ilvl w:val="2"/>
          <w:numId w:val="2"/>
        </w:numPr>
        <w:rPr>
          <w:lang w:val="en-US"/>
        </w:rPr>
      </w:pPr>
      <w:r w:rsidRPr="003C7F01">
        <w:rPr>
          <w:lang w:val="en-US"/>
        </w:rPr>
        <w:t>see list of possible</w:t>
      </w:r>
      <w:r w:rsidR="00C675DC" w:rsidRPr="003C7F01">
        <w:rPr>
          <w:lang w:val="en-US"/>
        </w:rPr>
        <w:t xml:space="preserve"> </w:t>
      </w:r>
      <w:r w:rsidR="00C675DC" w:rsidRPr="003C7F01">
        <w:rPr>
          <w:rStyle w:val="rcVerweis"/>
          <w:lang w:val="en-US"/>
        </w:rPr>
        <w:fldChar w:fldCharType="begin"/>
      </w:r>
      <w:r w:rsidR="00C675DC" w:rsidRPr="005051CF">
        <w:rPr>
          <w:rStyle w:val="rcVerweis"/>
        </w:rPr>
        <w:instrText xml:space="preserve"> REF _Ref327782383 \h  \* </w:instrText>
      </w:r>
      <w:r w:rsidR="00EC2EA7" w:rsidRPr="005051CF">
        <w:rPr>
          <w:rStyle w:val="rcVerweis"/>
        </w:rPr>
        <w:instrText>CHARFORMAT</w:instrText>
      </w:r>
      <w:r w:rsidR="00C675DC" w:rsidRPr="005051CF">
        <w:rPr>
          <w:rStyle w:val="rcVerweis"/>
        </w:rPr>
        <w:instrText xml:space="preserve"> </w:instrText>
      </w:r>
      <w:r w:rsidR="00C675DC" w:rsidRPr="005051CF">
        <w:rPr>
          <w:rStyle w:val="rcVerweis"/>
        </w:rPr>
      </w:r>
      <w:r w:rsidR="00C675DC" w:rsidRPr="003C7F01">
        <w:rPr>
          <w:rStyle w:val="rcVerweis"/>
          <w:lang w:val="en-US"/>
        </w:rPr>
        <w:fldChar w:fldCharType="separate"/>
      </w:r>
      <w:r w:rsidR="005A1BE7" w:rsidRPr="005A1BE7">
        <w:rPr>
          <w:rStyle w:val="rcVerweis"/>
        </w:rPr>
        <w:t>Actions</w:t>
      </w:r>
      <w:r w:rsidR="00C675DC" w:rsidRPr="003C7F01">
        <w:rPr>
          <w:rStyle w:val="rcVerweis"/>
          <w:lang w:val="en-US"/>
        </w:rPr>
        <w:fldChar w:fldCharType="end"/>
      </w:r>
    </w:p>
    <w:p w14:paraId="0F9B76A6" w14:textId="762D2EE1"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_Ref327768289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EDIT</w:t>
      </w:r>
      <w:r w:rsidRPr="003C7F01">
        <w:rPr>
          <w:rStyle w:val="rcVerweis"/>
          <w:lang w:val="en-US"/>
        </w:rPr>
        <w:fldChar w:fldCharType="end"/>
      </w:r>
      <w:r w:rsidRPr="003C7F01">
        <w:rPr>
          <w:lang w:val="en-US"/>
        </w:rPr>
        <w:t xml:space="preserve"> menu entry to display/edit an </w:t>
      </w:r>
      <w:r w:rsidRPr="003C7F01">
        <w:rPr>
          <w:rStyle w:val="rcLangElemZchn"/>
          <w:lang w:val="en-US"/>
        </w:rPr>
        <w:t>ELEMENT</w:t>
      </w:r>
    </w:p>
    <w:p w14:paraId="5A2365CA" w14:textId="68BFB86E"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_Ref327532881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r w:rsidRPr="003C7F01">
        <w:rPr>
          <w:lang w:val="en-US"/>
        </w:rPr>
        <w:t xml:space="preserve"> Static text</w:t>
      </w:r>
    </w:p>
    <w:p w14:paraId="1B04EC06" w14:textId="4742277B"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_Ref327532855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p w14:paraId="26DF5C67" w14:textId="06F6F577"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_Ref327532889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r w:rsidRPr="003C7F01">
        <w:rPr>
          <w:lang w:val="en-US"/>
        </w:rPr>
        <w:t xml:space="preserve"> </w:t>
      </w:r>
      <w:r w:rsidRPr="003C7F01">
        <w:rPr>
          <w:lang w:val="en-US" w:eastAsia="de-DE"/>
        </w:rPr>
        <w:t xml:space="preserve">Reference to </w:t>
      </w:r>
      <w:r w:rsidRPr="003C7F01">
        <w:rPr>
          <w:rStyle w:val="rcLangElemZchn"/>
          <w:lang w:val="en-US"/>
        </w:rPr>
        <w:t>PICT</w:t>
      </w:r>
    </w:p>
    <w:p w14:paraId="61E89410" w14:textId="42435823"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_Ref327532821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r w:rsidRPr="003C7F01">
        <w:rPr>
          <w:lang w:val="en-US"/>
        </w:rPr>
        <w:t xml:space="preserve"> Rectangle</w:t>
      </w:r>
    </w:p>
    <w:p w14:paraId="32850FF1" w14:textId="23DFBFF1" w:rsidR="00E770AB" w:rsidRPr="003C7F01" w:rsidRDefault="00E770AB"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_Ref327537817 \h  \* CHARFORMAT </w:instrText>
      </w:r>
      <w:r w:rsidRPr="005051CF">
        <w:rPr>
          <w:rStyle w:val="rcVerweis"/>
        </w:rPr>
      </w:r>
      <w:r w:rsidRPr="003C7F01">
        <w:rPr>
          <w:rStyle w:val="rcVerweis"/>
          <w:lang w:val="en-US"/>
        </w:rPr>
        <w:fldChar w:fldCharType="separate"/>
      </w:r>
      <w:r w:rsidR="005A1BE7" w:rsidRPr="005A1BE7">
        <w:rPr>
          <w:rStyle w:val="rcVerweis"/>
        </w:rPr>
        <w:t>AICON</w:t>
      </w:r>
      <w:r w:rsidRPr="003C7F01">
        <w:rPr>
          <w:rStyle w:val="rcVerweis"/>
          <w:lang w:val="en-US"/>
        </w:rPr>
        <w:fldChar w:fldCharType="end"/>
      </w:r>
      <w:r w:rsidRPr="003C7F01">
        <w:rPr>
          <w:lang w:val="en-US"/>
        </w:rPr>
        <w:t xml:space="preserve"> Icon that reacts on keyboard and touch to trigger actions</w:t>
      </w:r>
    </w:p>
    <w:p w14:paraId="35C15A22" w14:textId="1E94ABAA" w:rsidR="00E770AB" w:rsidRPr="003C7F01" w:rsidRDefault="00E770AB" w:rsidP="00762965">
      <w:pPr>
        <w:pStyle w:val="rcGliederung"/>
        <w:numPr>
          <w:ilvl w:val="2"/>
          <w:numId w:val="2"/>
        </w:numPr>
        <w:rPr>
          <w:rStyle w:val="rcVerweis"/>
          <w:i w:val="0"/>
          <w:color w:val="auto"/>
          <w:u w:val="none"/>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CHARFORMAT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55AB8C10" w14:textId="4154E439" w:rsidR="00E770AB" w:rsidRPr="003C7F01" w:rsidRDefault="00E770AB" w:rsidP="00762965">
      <w:pPr>
        <w:pStyle w:val="rcGliederung"/>
        <w:numPr>
          <w:ilvl w:val="1"/>
          <w:numId w:val="2"/>
        </w:numPr>
        <w:rPr>
          <w:lang w:val="en-US"/>
        </w:rPr>
      </w:pPr>
      <w:r w:rsidRPr="003C7F01">
        <w:rPr>
          <w:lang w:val="en-US"/>
        </w:rPr>
        <w:fldChar w:fldCharType="begin"/>
      </w:r>
      <w:r w:rsidR="00855945" w:rsidRPr="005051CF">
        <w:rPr>
          <w:rStyle w:val="rcVerweis"/>
        </w:rPr>
        <w:instrText xml:space="preserve"> REF _Ref374602190 \h \* CHARFORMAT </w:instrText>
      </w:r>
      <w:r w:rsidRPr="005051CF">
        <w:rPr>
          <w:rStyle w:val="rcVerweis"/>
        </w:rPr>
      </w:r>
      <w:r w:rsidRPr="003C7F01">
        <w:rPr>
          <w:lang w:val="en-US"/>
        </w:rPr>
        <w:fldChar w:fldCharType="separate"/>
      </w:r>
      <w:r w:rsidR="005A1BE7" w:rsidRPr="005A1BE7">
        <w:rPr>
          <w:rStyle w:val="rcVerweis"/>
        </w:rPr>
        <w:t>COLUMNBREAK</w:t>
      </w:r>
      <w:r w:rsidRPr="003C7F01">
        <w:rPr>
          <w:lang w:val="en-US"/>
        </w:rPr>
        <w:fldChar w:fldCharType="end"/>
      </w:r>
      <w:r w:rsidRPr="003C7F01">
        <w:rPr>
          <w:lang w:val="en-US"/>
        </w:rPr>
        <w:t xml:space="preserve"> Separator between two columns</w:t>
      </w:r>
    </w:p>
    <w:p w14:paraId="3129271E" w14:textId="65F0C4E5"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_Ref327537886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IF, ENDIF, ELSE</w:t>
      </w:r>
      <w:r w:rsidRPr="003C7F01">
        <w:rPr>
          <w:rStyle w:val="rcVerweis"/>
          <w:lang w:val="en-US"/>
        </w:rPr>
        <w:fldChar w:fldCharType="end"/>
      </w:r>
      <w:r w:rsidRPr="003C7F01">
        <w:rPr>
          <w:lang w:val="en-US"/>
        </w:rPr>
        <w:t xml:space="preserve"> display </w:t>
      </w:r>
      <w:r w:rsidR="00F6049B" w:rsidRPr="003C7F01">
        <w:rPr>
          <w:lang w:val="en-US"/>
        </w:rPr>
        <w:t>RC-I</w:t>
      </w:r>
      <w:r w:rsidRPr="003C7F01">
        <w:rPr>
          <w:lang w:val="en-US"/>
        </w:rPr>
        <w:t>tems conditionally</w:t>
      </w:r>
    </w:p>
    <w:p w14:paraId="12CE738E" w14:textId="2237ED81"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_Ref327537802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ELEM</w:t>
      </w:r>
      <w:r w:rsidRPr="003C7F01">
        <w:rPr>
          <w:rStyle w:val="rcVerweis"/>
          <w:lang w:val="en-US"/>
        </w:rPr>
        <w:fldChar w:fldCharType="end"/>
      </w:r>
      <w:r w:rsidRPr="003C7F01">
        <w:rPr>
          <w:lang w:val="en-US"/>
        </w:rPr>
        <w:t xml:space="preserve"> Display/edit value of </w:t>
      </w:r>
      <w:r w:rsidRPr="003C7F01">
        <w:rPr>
          <w:rStyle w:val="rcLangElemZchn"/>
          <w:lang w:val="en-US"/>
        </w:rPr>
        <w:t>ELEMENT</w:t>
      </w:r>
    </w:p>
    <w:p w14:paraId="1533D745" w14:textId="7F69D24C"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_Ref327537807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MElem</w:t>
      </w:r>
      <w:r w:rsidRPr="003C7F01">
        <w:rPr>
          <w:rStyle w:val="rcVerweis"/>
          <w:lang w:val="en-US"/>
        </w:rPr>
        <w:fldChar w:fldCharType="end"/>
      </w:r>
      <w:r w:rsidRPr="003C7F01">
        <w:rPr>
          <w:lang w:val="en-US"/>
        </w:rPr>
        <w:t xml:space="preserve"> Display multiple </w:t>
      </w:r>
      <w:r w:rsidRPr="003C7F01">
        <w:rPr>
          <w:rStyle w:val="rcLangElemZchn"/>
          <w:lang w:val="en-US"/>
        </w:rPr>
        <w:t>ELEMENT</w:t>
      </w:r>
      <w:r w:rsidRPr="003C7F01">
        <w:rPr>
          <w:lang w:val="en-US"/>
        </w:rPr>
        <w:t>s</w:t>
      </w:r>
    </w:p>
    <w:p w14:paraId="00D62CE4" w14:textId="59A1550F"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_Ref327537812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DISPLAY</w:t>
      </w:r>
      <w:r w:rsidRPr="003C7F01">
        <w:rPr>
          <w:rStyle w:val="rcVerweis"/>
          <w:lang w:val="en-US"/>
        </w:rPr>
        <w:fldChar w:fldCharType="end"/>
      </w:r>
      <w:r w:rsidRPr="003C7F01">
        <w:rPr>
          <w:lang w:val="en-US"/>
        </w:rPr>
        <w:t xml:space="preserve"> Show content of embedded HMI</w:t>
      </w:r>
    </w:p>
    <w:p w14:paraId="3384CA7F" w14:textId="2511C5C7"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_Ref327537817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AICON</w:t>
      </w:r>
      <w:r w:rsidRPr="003C7F01">
        <w:rPr>
          <w:rStyle w:val="rcVerweis"/>
          <w:lang w:val="en-US"/>
        </w:rPr>
        <w:fldChar w:fldCharType="end"/>
      </w:r>
      <w:r w:rsidRPr="003C7F01">
        <w:rPr>
          <w:lang w:val="en-US"/>
        </w:rPr>
        <w:t xml:space="preserve"> Icon that reacts on keyboard and touch to trigger actions</w:t>
      </w:r>
    </w:p>
    <w:p w14:paraId="08592F4D" w14:textId="45DB8FCA"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60784EB0" w14:textId="62B949A5"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_Ref327537824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AKEY</w:t>
      </w:r>
      <w:r w:rsidRPr="003C7F01">
        <w:rPr>
          <w:rStyle w:val="rcVerweis"/>
          <w:lang w:val="en-US"/>
        </w:rPr>
        <w:fldChar w:fldCharType="end"/>
      </w:r>
      <w:r w:rsidRPr="003C7F01">
        <w:rPr>
          <w:lang w:val="en-US"/>
        </w:rPr>
        <w:t xml:space="preserve"> Execute actions on specific keyboard key</w:t>
      </w:r>
    </w:p>
    <w:p w14:paraId="026F907E" w14:textId="27558E41"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0D06E5C7" w14:textId="10474F0E"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_Ref327537829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AKEYGLOBAL</w:t>
      </w:r>
      <w:r w:rsidRPr="003C7F01">
        <w:rPr>
          <w:rStyle w:val="rcVerweis"/>
          <w:lang w:val="en-US"/>
        </w:rPr>
        <w:fldChar w:fldCharType="end"/>
      </w:r>
      <w:r w:rsidRPr="003C7F01">
        <w:rPr>
          <w:lang w:val="en-US"/>
        </w:rPr>
        <w:t xml:space="preserve"> Trigger actions globally on every surface on specific keyboard key</w:t>
      </w:r>
    </w:p>
    <w:p w14:paraId="5CA9B904" w14:textId="455F03FF"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762BC859" w14:textId="4F37A1F1"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_Ref327768282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AENTER</w:t>
      </w:r>
      <w:r w:rsidRPr="003C7F01">
        <w:rPr>
          <w:rStyle w:val="rcVerweis"/>
          <w:lang w:val="en-US"/>
        </w:rPr>
        <w:fldChar w:fldCharType="end"/>
      </w:r>
      <w:r w:rsidRPr="003C7F01">
        <w:rPr>
          <w:lang w:val="en-US"/>
        </w:rPr>
        <w:t xml:space="preserve"> Trigger actions on entering surface</w:t>
      </w:r>
    </w:p>
    <w:p w14:paraId="08B2038F" w14:textId="6E4A5A40"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303F36ED" w14:textId="0232AE6C"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_Ref327768283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APERM</w:t>
      </w:r>
      <w:r w:rsidRPr="003C7F01">
        <w:rPr>
          <w:rStyle w:val="rcVerweis"/>
          <w:lang w:val="en-US"/>
        </w:rPr>
        <w:fldChar w:fldCharType="end"/>
      </w:r>
      <w:r w:rsidRPr="003C7F01">
        <w:rPr>
          <w:lang w:val="en-US"/>
        </w:rPr>
        <w:t xml:space="preserve"> Trigger actions permanently while on surface</w:t>
      </w:r>
    </w:p>
    <w:p w14:paraId="042B01DC" w14:textId="660D4992"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00F30DA6" w14:textId="72D003D7"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_Ref327768284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AEXIT</w:t>
      </w:r>
      <w:r w:rsidRPr="003C7F01">
        <w:rPr>
          <w:rStyle w:val="rcVerweis"/>
          <w:lang w:val="en-US"/>
        </w:rPr>
        <w:fldChar w:fldCharType="end"/>
      </w:r>
      <w:r w:rsidRPr="003C7F01">
        <w:rPr>
          <w:lang w:val="en-US"/>
        </w:rPr>
        <w:t xml:space="preserve"> Trigger actions on exiting surface</w:t>
      </w:r>
    </w:p>
    <w:p w14:paraId="075F39AD" w14:textId="7EB251B3"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6B34674E" w14:textId="659BC16B"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ActionCond</w:t>
      </w:r>
      <w:r w:rsidRPr="003C7F01">
        <w:rPr>
          <w:rStyle w:val="rcVerweis"/>
          <w:lang w:val="en-US"/>
        </w:rPr>
        <w:fldChar w:fldCharType="end"/>
      </w:r>
      <w:r w:rsidRPr="003C7F01">
        <w:rPr>
          <w:lang w:val="en-US"/>
        </w:rPr>
        <w:t xml:space="preserve"> Trigger actions on specific condition</w:t>
      </w:r>
    </w:p>
    <w:p w14:paraId="546C0F49" w14:textId="7B3770A4" w:rsidR="0048362F" w:rsidRPr="003C7F01" w:rsidRDefault="002E2134" w:rsidP="00762965">
      <w:pPr>
        <w:pStyle w:val="rcGliederung"/>
        <w:numPr>
          <w:ilvl w:val="1"/>
          <w:numId w:val="2"/>
        </w:numPr>
        <w:rPr>
          <w:lang w:val="en-US"/>
        </w:rPr>
      </w:pPr>
      <w:r w:rsidRPr="003C7F01">
        <w:rPr>
          <w:lang w:val="en-US"/>
        </w:rPr>
        <w:t xml:space="preserve">see list of possible </w:t>
      </w:r>
      <w:r w:rsidRPr="003C7F01">
        <w:rPr>
          <w:rStyle w:val="rcVerweis"/>
          <w:lang w:val="en-US"/>
        </w:rPr>
        <w:fldChar w:fldCharType="begin"/>
      </w:r>
      <w:r w:rsidRPr="005051CF">
        <w:rPr>
          <w:rStyle w:val="rcVerweis"/>
        </w:rPr>
        <w:instrText xml:space="preserve"> REF _Ref327782383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Actions</w:t>
      </w:r>
      <w:r w:rsidRPr="003C7F01">
        <w:rPr>
          <w:rStyle w:val="rcVerweis"/>
          <w:lang w:val="en-US"/>
        </w:rPr>
        <w:fldChar w:fldCharType="end"/>
      </w:r>
    </w:p>
    <w:p w14:paraId="509353FC" w14:textId="1C17F0E8"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_Ref327537875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TouchKey</w:t>
      </w:r>
      <w:r w:rsidRPr="003C7F01">
        <w:rPr>
          <w:rStyle w:val="rcVerweis"/>
          <w:lang w:val="en-US"/>
        </w:rPr>
        <w:fldChar w:fldCharType="end"/>
      </w:r>
      <w:r w:rsidRPr="003C7F01">
        <w:rPr>
          <w:lang w:val="en-US"/>
        </w:rPr>
        <w:t xml:space="preserve"> Generate keyboard key on touch</w:t>
      </w:r>
    </w:p>
    <w:p w14:paraId="3F09DD0A" w14:textId="0965F483"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_Ref327537886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IF, ENDIF, ELSE</w:t>
      </w:r>
      <w:r w:rsidRPr="003C7F01">
        <w:rPr>
          <w:rStyle w:val="rcVerweis"/>
          <w:lang w:val="en-US"/>
        </w:rPr>
        <w:fldChar w:fldCharType="end"/>
      </w:r>
      <w:r w:rsidRPr="003C7F01">
        <w:rPr>
          <w:lang w:val="en-US"/>
        </w:rPr>
        <w:t xml:space="preserve"> display </w:t>
      </w:r>
      <w:r w:rsidR="00F6049B" w:rsidRPr="003C7F01">
        <w:rPr>
          <w:lang w:val="en-US"/>
        </w:rPr>
        <w:t>RC-I</w:t>
      </w:r>
      <w:r w:rsidRPr="003C7F01">
        <w:rPr>
          <w:lang w:val="en-US"/>
        </w:rPr>
        <w:t>tems conditionally</w:t>
      </w:r>
    </w:p>
    <w:p w14:paraId="78719116" w14:textId="3B246054"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_Ref327532813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r w:rsidRPr="003C7F01">
        <w:rPr>
          <w:lang w:val="en-US"/>
        </w:rPr>
        <w:t xml:space="preserve"> </w:t>
      </w:r>
      <w:r w:rsidRPr="003C7F01">
        <w:rPr>
          <w:lang w:val="en-US" w:eastAsia="de-DE"/>
        </w:rPr>
        <w:t xml:space="preserve">Position for relative positioning of following </w:t>
      </w:r>
      <w:r w:rsidR="00F6049B" w:rsidRPr="003C7F01">
        <w:rPr>
          <w:lang w:val="en-US" w:eastAsia="de-DE"/>
        </w:rPr>
        <w:t>RC-I</w:t>
      </w:r>
      <w:r w:rsidRPr="003C7F01">
        <w:rPr>
          <w:lang w:val="en-US" w:eastAsia="de-DE"/>
        </w:rPr>
        <w:t>tems</w:t>
      </w:r>
    </w:p>
    <w:p w14:paraId="37D7EBA2" w14:textId="70DECC7D"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_Ref327532821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r w:rsidRPr="003C7F01">
        <w:rPr>
          <w:lang w:val="en-US"/>
        </w:rPr>
        <w:t xml:space="preserve"> Rectangle</w:t>
      </w:r>
    </w:p>
    <w:p w14:paraId="71777C64" w14:textId="3770C146"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_Ref327532832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r w:rsidRPr="003C7F01">
        <w:rPr>
          <w:lang w:val="en-US"/>
        </w:rPr>
        <w:t xml:space="preserve"> Circle</w:t>
      </w:r>
    </w:p>
    <w:p w14:paraId="0FEC00AB" w14:textId="39CB83F9"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_Ref327532855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p w14:paraId="6BE248CE" w14:textId="78CE6BBD"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_Ref327773963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FOLDER</w:t>
      </w:r>
      <w:r w:rsidRPr="003C7F01">
        <w:rPr>
          <w:rStyle w:val="rcVerweis"/>
          <w:lang w:val="en-US"/>
        </w:rPr>
        <w:fldChar w:fldCharType="end"/>
      </w:r>
      <w:r w:rsidRPr="003C7F01">
        <w:rPr>
          <w:lang w:val="en-US"/>
        </w:rPr>
        <w:t xml:space="preserve"> not yet supported</w:t>
      </w:r>
    </w:p>
    <w:p w14:paraId="630FF8E0" w14:textId="567DDF23" w:rsidR="0048362F" w:rsidRPr="003C7F01" w:rsidRDefault="0048362F"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_Ref327773968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CARD</w:t>
      </w:r>
      <w:r w:rsidRPr="003C7F01">
        <w:rPr>
          <w:rStyle w:val="rcVerweis"/>
          <w:lang w:val="en-US"/>
        </w:rPr>
        <w:fldChar w:fldCharType="end"/>
      </w:r>
      <w:r w:rsidRPr="003C7F01">
        <w:rPr>
          <w:lang w:val="en-US"/>
        </w:rPr>
        <w:t xml:space="preserve"> not yet supported</w:t>
      </w:r>
    </w:p>
    <w:p w14:paraId="76CB94E5" w14:textId="29ED4677" w:rsidR="0048362F" w:rsidRPr="003C7F01" w:rsidRDefault="0048362F" w:rsidP="0048362F">
      <w:pPr>
        <w:pStyle w:val="rcGliederung"/>
        <w:rPr>
          <w:lang w:val="en-US" w:eastAsia="de-DE"/>
        </w:rPr>
      </w:pPr>
      <w:r w:rsidRPr="003C7F01">
        <w:rPr>
          <w:rStyle w:val="rcVerweis"/>
          <w:lang w:val="en-US"/>
        </w:rPr>
        <w:fldChar w:fldCharType="begin"/>
      </w:r>
      <w:r w:rsidRPr="005051CF">
        <w:rPr>
          <w:rStyle w:val="rcVerweis"/>
        </w:rPr>
        <w:instrText xml:space="preserve"> REF _Ref327532896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r w:rsidR="000B15DA" w:rsidRPr="003C7F01">
        <w:rPr>
          <w:lang w:val="en-US"/>
        </w:rPr>
        <w:t xml:space="preserve"> Fill an area on a surface in </w:t>
      </w:r>
      <w:r w:rsidR="000B15DA" w:rsidRPr="003C7F01">
        <w:rPr>
          <w:rStyle w:val="rcLangElemZchn"/>
          <w:lang w:val="en-US"/>
        </w:rPr>
        <w:t>Project Monitor</w:t>
      </w:r>
    </w:p>
    <w:p w14:paraId="7B1C0821" w14:textId="77777777" w:rsidR="00C675DC" w:rsidRPr="003C7F01" w:rsidRDefault="0048362F" w:rsidP="00C675DC">
      <w:pPr>
        <w:pStyle w:val="berschrift3"/>
        <w:rPr>
          <w:lang w:val="en-US"/>
        </w:rPr>
      </w:pPr>
      <w:bookmarkStart w:id="42" w:name="_Ref327782383"/>
      <w:bookmarkStart w:id="43" w:name="_Toc68685718"/>
      <w:r w:rsidRPr="003C7F01">
        <w:rPr>
          <w:lang w:val="en-US"/>
        </w:rPr>
        <w:t>Actions</w:t>
      </w:r>
      <w:bookmarkEnd w:id="42"/>
      <w:bookmarkEnd w:id="43"/>
    </w:p>
    <w:p w14:paraId="7D70CC66" w14:textId="77777777" w:rsidR="0048362F" w:rsidRPr="003C7F01" w:rsidRDefault="0048362F" w:rsidP="0048362F">
      <w:pPr>
        <w:rPr>
          <w:lang w:val="en-US" w:eastAsia="de-DE"/>
        </w:rPr>
      </w:pPr>
      <w:r w:rsidRPr="003C7F01">
        <w:rPr>
          <w:lang w:val="en-US" w:eastAsia="de-DE"/>
        </w:rPr>
        <w:t>These are actions that can be used in different action triggers</w:t>
      </w:r>
    </w:p>
    <w:p w14:paraId="6B5E7357" w14:textId="6BF9165E" w:rsidR="0048362F" w:rsidRPr="003C7F01" w:rsidRDefault="0048362F" w:rsidP="0048362F">
      <w:pPr>
        <w:pStyle w:val="rcGliederung"/>
        <w:rPr>
          <w:lang w:val="en-US"/>
        </w:rPr>
      </w:pPr>
      <w:r w:rsidRPr="003C7F01">
        <w:rPr>
          <w:rStyle w:val="rcVerweis"/>
          <w:lang w:val="en-US"/>
        </w:rPr>
        <w:lastRenderedPageBreak/>
        <w:fldChar w:fldCharType="begin"/>
      </w:r>
      <w:r w:rsidRPr="005051CF">
        <w:rPr>
          <w:rStyle w:val="rcVerweis"/>
        </w:rPr>
        <w:instrText xml:space="preserve"> REF _Ref327768471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SET</w:t>
      </w:r>
      <w:r w:rsidRPr="003C7F01">
        <w:rPr>
          <w:rStyle w:val="rcVerweis"/>
          <w:lang w:val="en-US"/>
        </w:rPr>
        <w:fldChar w:fldCharType="end"/>
      </w:r>
      <w:r w:rsidRPr="003C7F01">
        <w:rPr>
          <w:lang w:val="en-US"/>
        </w:rPr>
        <w:t xml:space="preserve"> Sets </w:t>
      </w:r>
      <w:r w:rsidRPr="003C7F01">
        <w:rPr>
          <w:rStyle w:val="rcLangElemZchn"/>
          <w:lang w:val="en-US"/>
        </w:rPr>
        <w:t>ELEMENT</w:t>
      </w:r>
      <w:r w:rsidRPr="003C7F01">
        <w:rPr>
          <w:lang w:val="en-US"/>
        </w:rPr>
        <w:t xml:space="preserve"> to 1</w:t>
      </w:r>
    </w:p>
    <w:p w14:paraId="217BCE6A" w14:textId="2A9EAFB8"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_Ref327768475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RES</w:t>
      </w:r>
      <w:r w:rsidRPr="003C7F01">
        <w:rPr>
          <w:rStyle w:val="rcVerweis"/>
          <w:lang w:val="en-US"/>
        </w:rPr>
        <w:fldChar w:fldCharType="end"/>
      </w:r>
      <w:r w:rsidRPr="003C7F01">
        <w:rPr>
          <w:lang w:val="en-US"/>
        </w:rPr>
        <w:t xml:space="preserve"> Resets </w:t>
      </w:r>
      <w:r w:rsidRPr="003C7F01">
        <w:rPr>
          <w:rStyle w:val="rcLangElemZchn"/>
          <w:lang w:val="en-US"/>
        </w:rPr>
        <w:t>ELEMENT</w:t>
      </w:r>
      <w:r w:rsidRPr="003C7F01">
        <w:rPr>
          <w:lang w:val="en-US"/>
        </w:rPr>
        <w:t xml:space="preserve"> to 0</w:t>
      </w:r>
    </w:p>
    <w:p w14:paraId="25AA6B16" w14:textId="3BF1DA7B"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_Ref327768480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INV</w:t>
      </w:r>
      <w:r w:rsidRPr="003C7F01">
        <w:rPr>
          <w:rStyle w:val="rcVerweis"/>
          <w:lang w:val="en-US"/>
        </w:rPr>
        <w:fldChar w:fldCharType="end"/>
      </w:r>
      <w:r w:rsidRPr="003C7F01">
        <w:rPr>
          <w:lang w:val="en-US"/>
        </w:rPr>
        <w:t xml:space="preserve"> Inverts </w:t>
      </w:r>
      <w:r w:rsidRPr="003C7F01">
        <w:rPr>
          <w:rStyle w:val="rcLangElemZchn"/>
          <w:lang w:val="en-US"/>
        </w:rPr>
        <w:t>ELEMENT</w:t>
      </w:r>
    </w:p>
    <w:p w14:paraId="15DAF5C6" w14:textId="47CE6FC2"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_Ref327768485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PUT</w:t>
      </w:r>
      <w:r w:rsidRPr="003C7F01">
        <w:rPr>
          <w:rStyle w:val="rcVerweis"/>
          <w:lang w:val="en-US"/>
        </w:rPr>
        <w:fldChar w:fldCharType="end"/>
      </w:r>
      <w:r w:rsidRPr="003C7F01">
        <w:rPr>
          <w:lang w:val="en-US"/>
        </w:rPr>
        <w:t xml:space="preserve"> Puts specific value into </w:t>
      </w:r>
      <w:r w:rsidRPr="003C7F01">
        <w:rPr>
          <w:rStyle w:val="rcLangElemZchn"/>
          <w:lang w:val="en-US"/>
        </w:rPr>
        <w:t>ELEMENT</w:t>
      </w:r>
    </w:p>
    <w:p w14:paraId="0C136B0C" w14:textId="6D4A23C6"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_Ref327768494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INC</w:t>
      </w:r>
      <w:r w:rsidRPr="003C7F01">
        <w:rPr>
          <w:rStyle w:val="rcVerweis"/>
          <w:lang w:val="en-US"/>
        </w:rPr>
        <w:fldChar w:fldCharType="end"/>
      </w:r>
      <w:r w:rsidRPr="003C7F01">
        <w:rPr>
          <w:lang w:val="en-US"/>
        </w:rPr>
        <w:t xml:space="preserve"> Increases value of </w:t>
      </w:r>
      <w:r w:rsidRPr="003C7F01">
        <w:rPr>
          <w:rStyle w:val="rcLangElemZchn"/>
          <w:lang w:val="en-US"/>
        </w:rPr>
        <w:t>ELEMENT</w:t>
      </w:r>
    </w:p>
    <w:p w14:paraId="5FFE7516" w14:textId="5CE0700A"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_Ref327768498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DEC</w:t>
      </w:r>
      <w:r w:rsidRPr="003C7F01">
        <w:rPr>
          <w:rStyle w:val="rcVerweis"/>
          <w:lang w:val="en-US"/>
        </w:rPr>
        <w:fldChar w:fldCharType="end"/>
      </w:r>
      <w:r w:rsidRPr="003C7F01">
        <w:rPr>
          <w:lang w:val="en-US"/>
        </w:rPr>
        <w:t xml:space="preserve"> Decreases value of </w:t>
      </w:r>
      <w:r w:rsidRPr="003C7F01">
        <w:rPr>
          <w:rStyle w:val="rcLangElemZchn"/>
          <w:lang w:val="en-US"/>
        </w:rPr>
        <w:t>ELEMENT</w:t>
      </w:r>
    </w:p>
    <w:p w14:paraId="3FDEC301" w14:textId="6D2547BF"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_Ref327768501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AEDIT</w:t>
      </w:r>
      <w:r w:rsidRPr="003C7F01">
        <w:rPr>
          <w:rStyle w:val="rcVerweis"/>
          <w:lang w:val="en-US"/>
        </w:rPr>
        <w:fldChar w:fldCharType="end"/>
      </w:r>
      <w:r w:rsidRPr="003C7F01">
        <w:rPr>
          <w:lang w:val="en-US"/>
        </w:rPr>
        <w:t xml:space="preserve"> Opens edit dialog of </w:t>
      </w:r>
      <w:r w:rsidRPr="003C7F01">
        <w:rPr>
          <w:rStyle w:val="rcLangElemZchn"/>
          <w:lang w:val="en-US"/>
        </w:rPr>
        <w:t>ELEMENT</w:t>
      </w:r>
    </w:p>
    <w:p w14:paraId="5FEBDA6C" w14:textId="3CD130BF"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_Ref327768506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COPY</w:t>
      </w:r>
      <w:r w:rsidRPr="003C7F01">
        <w:rPr>
          <w:rStyle w:val="rcVerweis"/>
          <w:lang w:val="en-US"/>
        </w:rPr>
        <w:fldChar w:fldCharType="end"/>
      </w:r>
      <w:r w:rsidRPr="003C7F01">
        <w:rPr>
          <w:lang w:val="en-US"/>
        </w:rPr>
        <w:t xml:space="preserve"> Copies value of one </w:t>
      </w:r>
      <w:r w:rsidRPr="003C7F01">
        <w:rPr>
          <w:rStyle w:val="rcLangElemZchn"/>
          <w:lang w:val="en-US"/>
        </w:rPr>
        <w:t>ELEMENT</w:t>
      </w:r>
      <w:r w:rsidRPr="003C7F01">
        <w:rPr>
          <w:lang w:val="en-US"/>
        </w:rPr>
        <w:t xml:space="preserve"> to another</w:t>
      </w:r>
    </w:p>
    <w:p w14:paraId="76275200" w14:textId="29B169DD"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_Ref327768510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GOTOSURFACE</w:t>
      </w:r>
      <w:r w:rsidRPr="003C7F01">
        <w:rPr>
          <w:rStyle w:val="rcVerweis"/>
          <w:lang w:val="en-US"/>
        </w:rPr>
        <w:fldChar w:fldCharType="end"/>
      </w:r>
      <w:r w:rsidRPr="003C7F01">
        <w:rPr>
          <w:lang w:val="en-US"/>
        </w:rPr>
        <w:t xml:space="preserve"> Changes current surface</w:t>
      </w:r>
    </w:p>
    <w:p w14:paraId="5D81B200" w14:textId="5B856E62"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_Ref327768513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CALLSURFACE</w:t>
      </w:r>
      <w:r w:rsidRPr="003C7F01">
        <w:rPr>
          <w:rStyle w:val="rcVerweis"/>
          <w:lang w:val="en-US"/>
        </w:rPr>
        <w:fldChar w:fldCharType="end"/>
      </w:r>
      <w:r w:rsidRPr="003C7F01">
        <w:rPr>
          <w:lang w:val="en-US"/>
        </w:rPr>
        <w:t xml:space="preserve"> Changes current surface (with stack)</w:t>
      </w:r>
    </w:p>
    <w:p w14:paraId="53968855" w14:textId="234D67F2"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_Ref327768517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RETURN (Sur)</w:t>
      </w:r>
      <w:r w:rsidRPr="003C7F01">
        <w:rPr>
          <w:rStyle w:val="rcVerweis"/>
          <w:lang w:val="en-US"/>
        </w:rPr>
        <w:fldChar w:fldCharType="end"/>
      </w:r>
      <w:r w:rsidRPr="003C7F01">
        <w:rPr>
          <w:lang w:val="en-US"/>
        </w:rPr>
        <w:t xml:space="preserve"> Returns to old surface from stack</w:t>
      </w:r>
    </w:p>
    <w:p w14:paraId="50F91904" w14:textId="1C5FD75F"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OPEN</w:t>
      </w:r>
      <w:r w:rsidRPr="003C7F01">
        <w:rPr>
          <w:rStyle w:val="rcVerweis"/>
          <w:lang w:val="en-US"/>
        </w:rPr>
        <w:fldChar w:fldCharType="end"/>
      </w:r>
      <w:r w:rsidRPr="003C7F01">
        <w:rPr>
          <w:lang w:val="en-US"/>
        </w:rPr>
        <w:t xml:space="preserve"> Open surface in another </w:t>
      </w:r>
      <w:r w:rsidRPr="003C7F01">
        <w:rPr>
          <w:rStyle w:val="rcLangElemZchn"/>
          <w:lang w:val="en-US"/>
        </w:rPr>
        <w:t>MODUL</w:t>
      </w:r>
      <w:r w:rsidRPr="003C7F01">
        <w:rPr>
          <w:lang w:val="en-US"/>
        </w:rPr>
        <w:t xml:space="preserve"> (with stack)</w:t>
      </w:r>
    </w:p>
    <w:p w14:paraId="7F419D1E" w14:textId="6432FCA9"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_Ref327768524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CLOSE</w:t>
      </w:r>
      <w:r w:rsidRPr="003C7F01">
        <w:rPr>
          <w:rStyle w:val="rcVerweis"/>
          <w:lang w:val="en-US"/>
        </w:rPr>
        <w:fldChar w:fldCharType="end"/>
      </w:r>
      <w:r w:rsidRPr="003C7F01">
        <w:rPr>
          <w:lang w:val="en-US"/>
        </w:rPr>
        <w:t xml:space="preserve"> Return to old surface from stack</w:t>
      </w:r>
    </w:p>
    <w:p w14:paraId="133592F8" w14:textId="1B2FB92B"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_Ref327768533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CFUNC</w:t>
      </w:r>
      <w:r w:rsidRPr="003C7F01">
        <w:rPr>
          <w:rStyle w:val="rcVerweis"/>
          <w:lang w:val="en-US"/>
        </w:rPr>
        <w:fldChar w:fldCharType="end"/>
      </w:r>
      <w:r w:rsidRPr="003C7F01">
        <w:rPr>
          <w:lang w:val="en-US"/>
        </w:rPr>
        <w:t xml:space="preserve"> Call of predefined system functions</w:t>
      </w:r>
    </w:p>
    <w:p w14:paraId="0953EC5E" w14:textId="193DF527"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_Ref327768537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USERFUNC</w:t>
      </w:r>
      <w:r w:rsidRPr="003C7F01">
        <w:rPr>
          <w:rStyle w:val="rcVerweis"/>
          <w:lang w:val="en-US"/>
        </w:rPr>
        <w:fldChar w:fldCharType="end"/>
      </w:r>
      <w:r w:rsidRPr="003C7F01">
        <w:rPr>
          <w:lang w:val="en-US"/>
        </w:rPr>
        <w:t xml:space="preserve"> </w:t>
      </w:r>
      <w:r w:rsidR="003E05DF" w:rsidRPr="003C7F01">
        <w:rPr>
          <w:lang w:val="en-US"/>
        </w:rPr>
        <w:t>Deprecated do not use anymore</w:t>
      </w:r>
    </w:p>
    <w:p w14:paraId="739F956E" w14:textId="669E3B69"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_Ref327768541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PROCEDURE</w:t>
      </w:r>
      <w:r w:rsidRPr="003C7F01">
        <w:rPr>
          <w:rStyle w:val="rcVerweis"/>
          <w:lang w:val="en-US"/>
        </w:rPr>
        <w:fldChar w:fldCharType="end"/>
      </w:r>
      <w:r w:rsidRPr="003C7F01">
        <w:rPr>
          <w:lang w:val="en-US"/>
        </w:rPr>
        <w:t xml:space="preserve"> Call a </w:t>
      </w:r>
      <w:r w:rsidRPr="003C7F01">
        <w:rPr>
          <w:rStyle w:val="rcLangElemZchn"/>
          <w:lang w:val="en-US"/>
        </w:rPr>
        <w:t>PROC</w:t>
      </w:r>
      <w:r w:rsidRPr="003C7F01">
        <w:rPr>
          <w:lang w:val="en-US"/>
        </w:rPr>
        <w:t xml:space="preserve"> in the </w:t>
      </w:r>
      <w:r w:rsidR="00746892" w:rsidRPr="003C7F01">
        <w:rPr>
          <w:lang w:val="en-US"/>
        </w:rPr>
        <w:t>model</w:t>
      </w:r>
    </w:p>
    <w:p w14:paraId="4C34A182" w14:textId="42C4F08B"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_Ref327768546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PASSWORD</w:t>
      </w:r>
      <w:r w:rsidRPr="003C7F01">
        <w:rPr>
          <w:rStyle w:val="rcVerweis"/>
          <w:lang w:val="en-US"/>
        </w:rPr>
        <w:fldChar w:fldCharType="end"/>
      </w:r>
      <w:r w:rsidRPr="003C7F01">
        <w:rPr>
          <w:lang w:val="en-US"/>
        </w:rPr>
        <w:t xml:space="preserve"> Require password to execute actions</w:t>
      </w:r>
    </w:p>
    <w:p w14:paraId="1A24DE82" w14:textId="17FC4B52" w:rsidR="0048362F" w:rsidRPr="003C7F01" w:rsidRDefault="0048362F" w:rsidP="0048362F">
      <w:pPr>
        <w:pStyle w:val="rcGliederung"/>
        <w:rPr>
          <w:lang w:val="en-US"/>
        </w:rPr>
      </w:pPr>
      <w:r w:rsidRPr="003C7F01">
        <w:rPr>
          <w:rStyle w:val="rcVerweis"/>
          <w:lang w:val="en-US"/>
        </w:rPr>
        <w:fldChar w:fldCharType="begin"/>
      </w:r>
      <w:r w:rsidRPr="005051CF">
        <w:rPr>
          <w:rStyle w:val="rcVerweis"/>
        </w:rPr>
        <w:instrText xml:space="preserve"> REF _Ref327768554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PSWD_CLR</w:t>
      </w:r>
      <w:r w:rsidRPr="003C7F01">
        <w:rPr>
          <w:rStyle w:val="rcVerweis"/>
          <w:lang w:val="en-US"/>
        </w:rPr>
        <w:fldChar w:fldCharType="end"/>
      </w:r>
      <w:r w:rsidRPr="003C7F01">
        <w:rPr>
          <w:lang w:val="en-US"/>
        </w:rPr>
        <w:t xml:space="preserve"> Reset password level</w:t>
      </w:r>
    </w:p>
    <w:p w14:paraId="1378D262" w14:textId="14F485B0" w:rsidR="0048362F" w:rsidRPr="003C7F01" w:rsidRDefault="0048362F" w:rsidP="0048362F">
      <w:pPr>
        <w:pStyle w:val="rcGliederung"/>
        <w:rPr>
          <w:lang w:val="en-US" w:eastAsia="de-DE"/>
        </w:rPr>
      </w:pPr>
      <w:r w:rsidRPr="003C7F01">
        <w:rPr>
          <w:rStyle w:val="rcVerweis"/>
          <w:lang w:val="en-US"/>
        </w:rPr>
        <w:fldChar w:fldCharType="begin"/>
      </w:r>
      <w:r w:rsidRPr="005051CF">
        <w:rPr>
          <w:rStyle w:val="rcVerweis"/>
        </w:rPr>
        <w:instrText xml:space="preserve"> REF _Ref327768559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ASKOK</w:t>
      </w:r>
      <w:r w:rsidRPr="003C7F01">
        <w:rPr>
          <w:rStyle w:val="rcVerweis"/>
          <w:lang w:val="en-US"/>
        </w:rPr>
        <w:fldChar w:fldCharType="end"/>
      </w:r>
      <w:r w:rsidRPr="003C7F01">
        <w:rPr>
          <w:lang w:val="en-US"/>
        </w:rPr>
        <w:t xml:space="preserve"> Ask user to execute actions</w:t>
      </w:r>
    </w:p>
    <w:p w14:paraId="1D2BB313" w14:textId="77777777" w:rsidR="00C675DC" w:rsidRPr="003C7F01" w:rsidRDefault="00C675DC" w:rsidP="00C675DC">
      <w:pPr>
        <w:pStyle w:val="berschrift3"/>
        <w:rPr>
          <w:lang w:val="en-US"/>
        </w:rPr>
      </w:pPr>
      <w:bookmarkStart w:id="44" w:name="_Ref327782325"/>
      <w:bookmarkStart w:id="45" w:name="_Toc68685719"/>
      <w:r w:rsidRPr="003C7F01">
        <w:rPr>
          <w:lang w:val="en-US"/>
        </w:rPr>
        <w:t xml:space="preserve">Sequence </w:t>
      </w:r>
      <w:r w:rsidR="00C57D20" w:rsidRPr="003C7F01">
        <w:rPr>
          <w:lang w:val="en-US"/>
        </w:rPr>
        <w:t>D</w:t>
      </w:r>
      <w:r w:rsidRPr="003C7F01">
        <w:rPr>
          <w:lang w:val="en-US"/>
        </w:rPr>
        <w:t xml:space="preserve">iagram </w:t>
      </w:r>
      <w:r w:rsidR="00C57D20" w:rsidRPr="003C7F01">
        <w:rPr>
          <w:lang w:val="en-US"/>
        </w:rPr>
        <w:t>I</w:t>
      </w:r>
      <w:r w:rsidRPr="003C7F01">
        <w:rPr>
          <w:lang w:val="en-US"/>
        </w:rPr>
        <w:t>tems</w:t>
      </w:r>
      <w:bookmarkEnd w:id="44"/>
      <w:bookmarkEnd w:id="45"/>
    </w:p>
    <w:p w14:paraId="30819F98" w14:textId="77777777" w:rsidR="00C675DC" w:rsidRPr="003C7F01" w:rsidRDefault="00F6049B" w:rsidP="00C675DC">
      <w:pPr>
        <w:rPr>
          <w:lang w:val="en-US" w:eastAsia="de-DE"/>
        </w:rPr>
      </w:pPr>
      <w:r w:rsidRPr="003C7F01">
        <w:rPr>
          <w:lang w:val="en-US" w:eastAsia="de-DE"/>
        </w:rPr>
        <w:t>RC-</w:t>
      </w:r>
      <w:r w:rsidR="00C675DC" w:rsidRPr="003C7F01">
        <w:rPr>
          <w:lang w:val="en-US" w:eastAsia="de-DE"/>
        </w:rPr>
        <w:t xml:space="preserve">Items that can be used in a </w:t>
      </w:r>
      <w:r w:rsidR="007F72FC" w:rsidRPr="003C7F01">
        <w:rPr>
          <w:rStyle w:val="rcLangElemZchn"/>
          <w:lang w:val="en-US"/>
        </w:rPr>
        <w:t>SEQUENCE DIAGRAM</w:t>
      </w:r>
    </w:p>
    <w:p w14:paraId="77D44CD4" w14:textId="261D4C4B" w:rsidR="00C675DC" w:rsidRPr="003C7F01" w:rsidRDefault="00C675DC" w:rsidP="00C675DC">
      <w:pPr>
        <w:pStyle w:val="rcGliederung"/>
        <w:rPr>
          <w:lang w:val="en-US"/>
        </w:rPr>
      </w:pPr>
      <w:r w:rsidRPr="003C7F01">
        <w:rPr>
          <w:rStyle w:val="rcVerweis"/>
          <w:lang w:val="en-US"/>
        </w:rPr>
        <w:fldChar w:fldCharType="begin"/>
      </w:r>
      <w:r w:rsidRPr="005051CF">
        <w:rPr>
          <w:rStyle w:val="rcVerweis"/>
        </w:rPr>
        <w:instrText xml:space="preserve"> REF _Ref327769436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MESSAGE</w:t>
      </w:r>
      <w:r w:rsidRPr="003C7F01">
        <w:rPr>
          <w:rStyle w:val="rcVerweis"/>
          <w:lang w:val="en-US"/>
        </w:rPr>
        <w:fldChar w:fldCharType="end"/>
      </w:r>
      <w:r w:rsidRPr="003C7F01">
        <w:rPr>
          <w:lang w:val="en-US"/>
        </w:rPr>
        <w:t xml:space="preserve"> Call of </w:t>
      </w:r>
      <w:r w:rsidR="007E2C18" w:rsidRPr="003C7F01">
        <w:rPr>
          <w:lang w:val="en-US"/>
        </w:rPr>
        <w:t>functionality</w:t>
      </w:r>
    </w:p>
    <w:p w14:paraId="26944D37" w14:textId="52F21778" w:rsidR="00C675DC" w:rsidRPr="003C7F01" w:rsidRDefault="00C675DC" w:rsidP="00C675DC">
      <w:pPr>
        <w:pStyle w:val="rcGliederung"/>
        <w:rPr>
          <w:lang w:val="en-US"/>
        </w:rPr>
      </w:pPr>
      <w:r w:rsidRPr="003C7F01">
        <w:rPr>
          <w:rStyle w:val="rcVerweis"/>
          <w:lang w:val="en-US"/>
        </w:rPr>
        <w:fldChar w:fldCharType="begin"/>
      </w:r>
      <w:r w:rsidRPr="005051CF">
        <w:rPr>
          <w:rStyle w:val="rcVerweis"/>
        </w:rPr>
        <w:instrText xml:space="preserve"> REF _Ref327769441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IF, ELSE IF, ELSE, END IF</w:t>
      </w:r>
      <w:r w:rsidRPr="003C7F01">
        <w:rPr>
          <w:rStyle w:val="rcVerweis"/>
          <w:lang w:val="en-US"/>
        </w:rPr>
        <w:fldChar w:fldCharType="end"/>
      </w:r>
      <w:r w:rsidRPr="003C7F01">
        <w:rPr>
          <w:lang w:val="en-US"/>
        </w:rPr>
        <w:t xml:space="preserve"> Conditional section</w:t>
      </w:r>
    </w:p>
    <w:p w14:paraId="2262F58C" w14:textId="3885FEF8" w:rsidR="00C675DC" w:rsidRPr="003C7F01" w:rsidRDefault="00C675DC" w:rsidP="00C675DC">
      <w:pPr>
        <w:pStyle w:val="rcGliederung"/>
        <w:rPr>
          <w:lang w:val="en-US"/>
        </w:rPr>
      </w:pPr>
      <w:r w:rsidRPr="003C7F01">
        <w:rPr>
          <w:rStyle w:val="rcVerweis"/>
          <w:lang w:val="en-US"/>
        </w:rPr>
        <w:fldChar w:fldCharType="begin"/>
      </w:r>
      <w:r w:rsidRPr="005051CF">
        <w:rPr>
          <w:rStyle w:val="rcVerweis"/>
        </w:rPr>
        <w:instrText xml:space="preserve"> REF _Ref327769447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CODE (Seq)</w:t>
      </w:r>
      <w:r w:rsidRPr="003C7F01">
        <w:rPr>
          <w:rStyle w:val="rcVerweis"/>
          <w:lang w:val="en-US"/>
        </w:rPr>
        <w:fldChar w:fldCharType="end"/>
      </w:r>
      <w:r w:rsidRPr="003C7F01">
        <w:rPr>
          <w:lang w:val="en-US"/>
        </w:rPr>
        <w:t xml:space="preserve"> C code to execute</w:t>
      </w:r>
    </w:p>
    <w:p w14:paraId="4972C909" w14:textId="5B9840C0" w:rsidR="00C675DC" w:rsidRPr="003C7F01" w:rsidRDefault="00C675DC" w:rsidP="00C675DC">
      <w:pPr>
        <w:pStyle w:val="rcGliederung"/>
        <w:rPr>
          <w:lang w:val="en-US"/>
        </w:rPr>
      </w:pPr>
      <w:r w:rsidRPr="003C7F01">
        <w:rPr>
          <w:rStyle w:val="rcVerweis"/>
          <w:lang w:val="en-US"/>
        </w:rPr>
        <w:fldChar w:fldCharType="begin"/>
      </w:r>
      <w:r w:rsidRPr="005051CF">
        <w:rPr>
          <w:rStyle w:val="rcVerweis"/>
        </w:rPr>
        <w:instrText xml:space="preserve"> REF _Ref327769450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LOOP, END LOOP</w:t>
      </w:r>
      <w:r w:rsidRPr="003C7F01">
        <w:rPr>
          <w:rStyle w:val="rcVerweis"/>
          <w:lang w:val="en-US"/>
        </w:rPr>
        <w:fldChar w:fldCharType="end"/>
      </w:r>
      <w:r w:rsidRPr="003C7F01">
        <w:rPr>
          <w:lang w:val="en-US"/>
        </w:rPr>
        <w:t xml:space="preserve"> Loop section</w:t>
      </w:r>
    </w:p>
    <w:p w14:paraId="53973B8E" w14:textId="3A7CEBCD" w:rsidR="00C675DC" w:rsidRPr="003C7F01" w:rsidRDefault="00C675DC" w:rsidP="00C675DC">
      <w:pPr>
        <w:pStyle w:val="rcGliederung"/>
        <w:rPr>
          <w:lang w:val="en-US"/>
        </w:rPr>
      </w:pPr>
      <w:r w:rsidRPr="003C7F01">
        <w:rPr>
          <w:rStyle w:val="rcVerweis"/>
          <w:lang w:val="en-US"/>
        </w:rPr>
        <w:fldChar w:fldCharType="begin"/>
      </w:r>
      <w:r w:rsidRPr="005051CF">
        <w:rPr>
          <w:rStyle w:val="rcVerweis"/>
        </w:rPr>
        <w:instrText xml:space="preserve"> REF _Ref327769456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RETURN (Seq)</w:t>
      </w:r>
      <w:r w:rsidRPr="003C7F01">
        <w:rPr>
          <w:rStyle w:val="rcVerweis"/>
          <w:lang w:val="en-US"/>
        </w:rPr>
        <w:fldChar w:fldCharType="end"/>
      </w:r>
      <w:r w:rsidRPr="003C7F01">
        <w:rPr>
          <w:lang w:val="en-US"/>
        </w:rPr>
        <w:t xml:space="preserve"> Exit sequence</w:t>
      </w:r>
      <w:r w:rsidR="001E48FE" w:rsidRPr="003C7F01">
        <w:rPr>
          <w:lang w:val="en-US"/>
        </w:rPr>
        <w:t xml:space="preserve"> and return value</w:t>
      </w:r>
    </w:p>
    <w:p w14:paraId="6BD495E4" w14:textId="4EA52E08" w:rsidR="00C675DC" w:rsidRPr="003C7F01" w:rsidRDefault="00C675DC" w:rsidP="00C675DC">
      <w:pPr>
        <w:pStyle w:val="rcGliederung"/>
        <w:rPr>
          <w:lang w:val="en-US" w:eastAsia="de-DE"/>
        </w:rPr>
      </w:pPr>
      <w:r w:rsidRPr="003C7F01">
        <w:rPr>
          <w:rStyle w:val="rcVerweis"/>
          <w:lang w:val="en-US"/>
        </w:rPr>
        <w:fldChar w:fldCharType="begin"/>
      </w:r>
      <w:r w:rsidRPr="005051CF">
        <w:rPr>
          <w:rStyle w:val="rcVerweis"/>
        </w:rPr>
        <w:instrText xml:space="preserve"> REF _Ref327769460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REFERENCE</w:t>
      </w:r>
      <w:r w:rsidRPr="003C7F01">
        <w:rPr>
          <w:rStyle w:val="rcVerweis"/>
          <w:lang w:val="en-US"/>
        </w:rPr>
        <w:fldChar w:fldCharType="end"/>
      </w:r>
      <w:r w:rsidRPr="003C7F01">
        <w:rPr>
          <w:lang w:val="en-US"/>
        </w:rPr>
        <w:t xml:space="preserve"> Incorporate </w:t>
      </w:r>
      <w:r w:rsidR="00232058" w:rsidRPr="003C7F01">
        <w:rPr>
          <w:lang w:val="en-US"/>
        </w:rPr>
        <w:t>functionality</w:t>
      </w:r>
    </w:p>
    <w:p w14:paraId="55874DD4" w14:textId="77777777" w:rsidR="00C675DC" w:rsidRPr="003C7F01" w:rsidRDefault="00C675DC" w:rsidP="00C675DC">
      <w:pPr>
        <w:pStyle w:val="berschrift3"/>
        <w:rPr>
          <w:lang w:val="en-US"/>
        </w:rPr>
      </w:pPr>
      <w:bookmarkStart w:id="46" w:name="_Ref327782344"/>
      <w:bookmarkStart w:id="47" w:name="_Toc68685720"/>
      <w:r w:rsidRPr="003C7F01">
        <w:rPr>
          <w:lang w:val="en-US"/>
        </w:rPr>
        <w:t>State</w:t>
      </w:r>
      <w:r w:rsidR="00F72BD8" w:rsidRPr="003C7F01">
        <w:rPr>
          <w:lang w:val="en-US"/>
        </w:rPr>
        <w:t xml:space="preserve"> M</w:t>
      </w:r>
      <w:r w:rsidRPr="003C7F01">
        <w:rPr>
          <w:lang w:val="en-US"/>
        </w:rPr>
        <w:t xml:space="preserve">achine </w:t>
      </w:r>
      <w:r w:rsidR="00C57D20" w:rsidRPr="003C7F01">
        <w:rPr>
          <w:lang w:val="en-US"/>
        </w:rPr>
        <w:t>I</w:t>
      </w:r>
      <w:r w:rsidRPr="003C7F01">
        <w:rPr>
          <w:lang w:val="en-US"/>
        </w:rPr>
        <w:t>tems</w:t>
      </w:r>
      <w:bookmarkEnd w:id="46"/>
      <w:bookmarkEnd w:id="47"/>
    </w:p>
    <w:p w14:paraId="42C19D8D" w14:textId="77777777" w:rsidR="00C675DC" w:rsidRPr="003C7F01" w:rsidRDefault="00F6049B" w:rsidP="00C675DC">
      <w:pPr>
        <w:rPr>
          <w:lang w:val="en-US" w:eastAsia="de-DE"/>
        </w:rPr>
      </w:pPr>
      <w:r w:rsidRPr="003C7F01">
        <w:rPr>
          <w:lang w:val="en-US" w:eastAsia="de-DE"/>
        </w:rPr>
        <w:t>RC-</w:t>
      </w:r>
      <w:r w:rsidR="00C675DC" w:rsidRPr="003C7F01">
        <w:rPr>
          <w:lang w:val="en-US" w:eastAsia="de-DE"/>
        </w:rPr>
        <w:t xml:space="preserve">Items that can be used in </w:t>
      </w:r>
      <w:r w:rsidR="007F72FC" w:rsidRPr="003C7F01">
        <w:rPr>
          <w:rStyle w:val="rcLangElemZchn"/>
          <w:lang w:val="en-US"/>
        </w:rPr>
        <w:t>STATECHARTS</w:t>
      </w:r>
    </w:p>
    <w:p w14:paraId="18C5F468" w14:textId="5BEEB2CE" w:rsidR="007F72FC" w:rsidRPr="003C7F01" w:rsidRDefault="007F72FC" w:rsidP="007F72FC">
      <w:pPr>
        <w:pStyle w:val="rcGliederung"/>
        <w:rPr>
          <w:lang w:val="en-US"/>
        </w:rPr>
      </w:pPr>
      <w:r w:rsidRPr="003C7F01">
        <w:rPr>
          <w:rStyle w:val="rcVerweis"/>
          <w:lang w:val="en-US"/>
        </w:rPr>
        <w:fldChar w:fldCharType="begin"/>
      </w:r>
      <w:r w:rsidRPr="005051CF">
        <w:rPr>
          <w:rStyle w:val="rcVerweis"/>
        </w:rPr>
        <w:instrText xml:space="preserve"> REF _Ref327769508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MACHINE</w:t>
      </w:r>
      <w:r w:rsidRPr="003C7F01">
        <w:rPr>
          <w:rStyle w:val="rcVerweis"/>
          <w:lang w:val="en-US"/>
        </w:rPr>
        <w:fldChar w:fldCharType="end"/>
      </w:r>
      <w:r w:rsidRPr="003C7F01">
        <w:rPr>
          <w:lang w:val="en-US"/>
        </w:rPr>
        <w:t xml:space="preserve"> Definition of a state machine</w:t>
      </w:r>
    </w:p>
    <w:p w14:paraId="7D3DE683" w14:textId="3C2EA90E"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_Ref327769583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STATE</w:t>
      </w:r>
      <w:r w:rsidRPr="003C7F01">
        <w:rPr>
          <w:rStyle w:val="rcVerweis"/>
          <w:lang w:val="en-US"/>
        </w:rPr>
        <w:fldChar w:fldCharType="end"/>
      </w:r>
    </w:p>
    <w:p w14:paraId="4AC11A4A" w14:textId="77773D41"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_Ref327769729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ENTER</w:t>
      </w:r>
      <w:r w:rsidRPr="003C7F01">
        <w:rPr>
          <w:rStyle w:val="rcVerweis"/>
          <w:lang w:val="en-US"/>
        </w:rPr>
        <w:fldChar w:fldCharType="end"/>
      </w:r>
      <w:r w:rsidRPr="003C7F01">
        <w:rPr>
          <w:lang w:val="en-US"/>
        </w:rPr>
        <w:t xml:space="preserve"> Code to execute on entering </w:t>
      </w:r>
      <w:r w:rsidRPr="003C7F01">
        <w:rPr>
          <w:rStyle w:val="rcLangElemZchn"/>
          <w:lang w:val="en-US"/>
        </w:rPr>
        <w:t>STATE</w:t>
      </w:r>
    </w:p>
    <w:p w14:paraId="6D1A5588" w14:textId="3E027F87"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DURING</w:t>
      </w:r>
      <w:r w:rsidRPr="003C7F01">
        <w:rPr>
          <w:rStyle w:val="rcVerweis"/>
          <w:lang w:val="en-US"/>
        </w:rPr>
        <w:fldChar w:fldCharType="end"/>
      </w:r>
      <w:r w:rsidRPr="003C7F01">
        <w:rPr>
          <w:lang w:val="en-US"/>
        </w:rPr>
        <w:t xml:space="preserve"> Code to execute permanently while in </w:t>
      </w:r>
      <w:r w:rsidRPr="003C7F01">
        <w:rPr>
          <w:rStyle w:val="rcLangElemZchn"/>
          <w:lang w:val="en-US"/>
        </w:rPr>
        <w:t>STATE</w:t>
      </w:r>
    </w:p>
    <w:p w14:paraId="26503BA4" w14:textId="03800E22"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6F0CD885" w14:textId="3AFC171A"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_Ref327769745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EXIT</w:t>
      </w:r>
      <w:r w:rsidRPr="003C7F01">
        <w:rPr>
          <w:rStyle w:val="rcVerweis"/>
          <w:lang w:val="en-US"/>
        </w:rPr>
        <w:fldChar w:fldCharType="end"/>
      </w:r>
      <w:r w:rsidRPr="003C7F01">
        <w:rPr>
          <w:lang w:val="en-US"/>
        </w:rPr>
        <w:t xml:space="preserve"> Code to execute on exiting </w:t>
      </w:r>
      <w:r w:rsidRPr="003C7F01">
        <w:rPr>
          <w:rStyle w:val="rcLangElemZchn"/>
          <w:lang w:val="en-US"/>
        </w:rPr>
        <w:t>STATE</w:t>
      </w:r>
    </w:p>
    <w:p w14:paraId="5ADB4D44" w14:textId="5FAC0DBC"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_Ref327769586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UNITSTATE</w:t>
      </w:r>
      <w:r w:rsidRPr="003C7F01">
        <w:rPr>
          <w:rStyle w:val="rcVerweis"/>
          <w:lang w:val="en-US"/>
        </w:rPr>
        <w:fldChar w:fldCharType="end"/>
      </w:r>
      <w:r w:rsidRPr="003C7F01">
        <w:rPr>
          <w:lang w:val="en-US"/>
        </w:rPr>
        <w:t xml:space="preserve"> </w:t>
      </w:r>
      <w:r w:rsidRPr="003C7F01">
        <w:rPr>
          <w:rStyle w:val="rcLangElemZchn"/>
          <w:lang w:val="en-US"/>
        </w:rPr>
        <w:t>STATE</w:t>
      </w:r>
      <w:r w:rsidRPr="003C7F01">
        <w:rPr>
          <w:lang w:val="en-US"/>
        </w:rPr>
        <w:t xml:space="preserve"> containing </w:t>
      </w:r>
      <w:r w:rsidRPr="003C7F01">
        <w:rPr>
          <w:rStyle w:val="rcLangElemZchn"/>
          <w:lang w:val="en-US"/>
        </w:rPr>
        <w:t>STATE</w:t>
      </w:r>
      <w:r w:rsidRPr="003C7F01">
        <w:rPr>
          <w:lang w:val="en-US"/>
        </w:rPr>
        <w:t>s</w:t>
      </w:r>
    </w:p>
    <w:p w14:paraId="2A3019B9" w14:textId="19FE26D8"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_Ref327769729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ENTER</w:t>
      </w:r>
      <w:r w:rsidRPr="003C7F01">
        <w:rPr>
          <w:rStyle w:val="rcVerweis"/>
          <w:lang w:val="en-US"/>
        </w:rPr>
        <w:fldChar w:fldCharType="end"/>
      </w:r>
      <w:r w:rsidRPr="003C7F01">
        <w:rPr>
          <w:lang w:val="en-US"/>
        </w:rPr>
        <w:t xml:space="preserve"> Code to execute on entering </w:t>
      </w:r>
      <w:r w:rsidRPr="003C7F01">
        <w:rPr>
          <w:rStyle w:val="rcLangElemZchn"/>
          <w:lang w:val="en-US"/>
        </w:rPr>
        <w:t>STATE</w:t>
      </w:r>
    </w:p>
    <w:p w14:paraId="125796E4" w14:textId="1BA5BD36"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DURING</w:t>
      </w:r>
      <w:r w:rsidRPr="003C7F01">
        <w:rPr>
          <w:rStyle w:val="rcVerweis"/>
          <w:lang w:val="en-US"/>
        </w:rPr>
        <w:fldChar w:fldCharType="end"/>
      </w:r>
      <w:r w:rsidRPr="003C7F01">
        <w:rPr>
          <w:lang w:val="en-US"/>
        </w:rPr>
        <w:t xml:space="preserve"> Code to execute permanently while in </w:t>
      </w:r>
      <w:r w:rsidRPr="003C7F01">
        <w:rPr>
          <w:rStyle w:val="rcLangElemZchn"/>
          <w:lang w:val="en-US"/>
        </w:rPr>
        <w:t>STATE</w:t>
      </w:r>
    </w:p>
    <w:p w14:paraId="454463A6" w14:textId="58226557"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_Ref327769745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EXIT</w:t>
      </w:r>
      <w:r w:rsidRPr="003C7F01">
        <w:rPr>
          <w:rStyle w:val="rcVerweis"/>
          <w:lang w:val="en-US"/>
        </w:rPr>
        <w:fldChar w:fldCharType="end"/>
      </w:r>
      <w:r w:rsidRPr="003C7F01">
        <w:rPr>
          <w:lang w:val="en-US"/>
        </w:rPr>
        <w:t xml:space="preserve"> Code to execute on exiting </w:t>
      </w:r>
      <w:r w:rsidRPr="003C7F01">
        <w:rPr>
          <w:rStyle w:val="rcLangElemZchn"/>
          <w:lang w:val="en-US"/>
        </w:rPr>
        <w:t>STATE</w:t>
      </w:r>
    </w:p>
    <w:p w14:paraId="6BAFA155" w14:textId="77354BC7" w:rsidR="00C675DC" w:rsidRPr="003C7F01" w:rsidRDefault="00C675DC" w:rsidP="00762965">
      <w:pPr>
        <w:pStyle w:val="rcGliederung"/>
        <w:numPr>
          <w:ilvl w:val="2"/>
          <w:numId w:val="2"/>
        </w:numPr>
        <w:rPr>
          <w:rStyle w:val="rcVerweis"/>
          <w:i w:val="0"/>
          <w:color w:val="auto"/>
          <w:u w:val="none"/>
          <w:lang w:val="en-US"/>
        </w:rPr>
      </w:pPr>
      <w:r w:rsidRPr="003C7F01">
        <w:rPr>
          <w:rStyle w:val="rcVerweis"/>
          <w:lang w:val="en-US"/>
        </w:rPr>
        <w:fldChar w:fldCharType="begin"/>
      </w:r>
      <w:r w:rsidRPr="005051CF">
        <w:rPr>
          <w:rStyle w:val="rcVerweis"/>
        </w:rPr>
        <w:instrText xml:space="preserve"> REF _Ref327769583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STATE</w:t>
      </w:r>
      <w:r w:rsidRPr="003C7F01">
        <w:rPr>
          <w:rStyle w:val="rcVerweis"/>
          <w:lang w:val="en-US"/>
        </w:rPr>
        <w:fldChar w:fldCharType="end"/>
      </w:r>
    </w:p>
    <w:p w14:paraId="4BCD2567" w14:textId="77777777" w:rsidR="00C675DC" w:rsidRPr="003C7F01" w:rsidRDefault="00C675DC" w:rsidP="00762965">
      <w:pPr>
        <w:pStyle w:val="rcGliederung"/>
        <w:numPr>
          <w:ilvl w:val="3"/>
          <w:numId w:val="2"/>
        </w:numPr>
        <w:rPr>
          <w:lang w:val="en-US"/>
        </w:rPr>
      </w:pPr>
      <w:r w:rsidRPr="003C7F01">
        <w:rPr>
          <w:lang w:val="en-US"/>
        </w:rPr>
        <w:t xml:space="preserve">see </w:t>
      </w:r>
      <w:r w:rsidR="00F6049B" w:rsidRPr="003C7F01">
        <w:rPr>
          <w:lang w:val="en-US"/>
        </w:rPr>
        <w:t>RC-I</w:t>
      </w:r>
      <w:r w:rsidRPr="003C7F01">
        <w:rPr>
          <w:lang w:val="en-US"/>
        </w:rPr>
        <w:t xml:space="preserve">tem </w:t>
      </w:r>
      <w:r w:rsidRPr="003C7F01">
        <w:rPr>
          <w:rStyle w:val="rcLangElemZchn"/>
          <w:lang w:val="en-US"/>
        </w:rPr>
        <w:t>STATE</w:t>
      </w:r>
    </w:p>
    <w:p w14:paraId="1820AD13" w14:textId="113668CF" w:rsidR="00C675DC" w:rsidRPr="003C7F01" w:rsidRDefault="00C675DC" w:rsidP="00762965">
      <w:pPr>
        <w:pStyle w:val="rcGliederung"/>
        <w:numPr>
          <w:ilvl w:val="2"/>
          <w:numId w:val="2"/>
        </w:numPr>
        <w:rPr>
          <w:lang w:val="en-US"/>
        </w:rPr>
      </w:pPr>
      <w:r w:rsidRPr="003C7F01">
        <w:rPr>
          <w:rStyle w:val="rcVerweis"/>
          <w:lang w:val="en-US"/>
        </w:rPr>
        <w:lastRenderedPageBreak/>
        <w:fldChar w:fldCharType="begin"/>
      </w:r>
      <w:r w:rsidRPr="005051CF">
        <w:rPr>
          <w:rStyle w:val="rcVerweis"/>
        </w:rPr>
        <w:instrText xml:space="preserve"> REF _Ref327769586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UNITSTATE</w:t>
      </w:r>
      <w:r w:rsidRPr="003C7F01">
        <w:rPr>
          <w:rStyle w:val="rcVerweis"/>
          <w:lang w:val="en-US"/>
        </w:rPr>
        <w:fldChar w:fldCharType="end"/>
      </w:r>
    </w:p>
    <w:p w14:paraId="389C5E69" w14:textId="77777777" w:rsidR="00C675DC" w:rsidRPr="003C7F01" w:rsidRDefault="00C675DC" w:rsidP="00762965">
      <w:pPr>
        <w:pStyle w:val="rcGliederung"/>
        <w:numPr>
          <w:ilvl w:val="3"/>
          <w:numId w:val="2"/>
        </w:numPr>
        <w:rPr>
          <w:lang w:val="en-US"/>
        </w:rPr>
      </w:pPr>
      <w:r w:rsidRPr="003C7F01">
        <w:rPr>
          <w:lang w:val="en-US"/>
        </w:rPr>
        <w:t xml:space="preserve">see </w:t>
      </w:r>
      <w:r w:rsidR="00F6049B" w:rsidRPr="003C7F01">
        <w:rPr>
          <w:lang w:val="en-US"/>
        </w:rPr>
        <w:t>RC-I</w:t>
      </w:r>
      <w:r w:rsidRPr="003C7F01">
        <w:rPr>
          <w:lang w:val="en-US"/>
        </w:rPr>
        <w:t xml:space="preserve">tem </w:t>
      </w:r>
      <w:r w:rsidRPr="003C7F01">
        <w:rPr>
          <w:rStyle w:val="rcLangElemZchn"/>
          <w:lang w:val="en-US"/>
        </w:rPr>
        <w:t>UNITSTATE</w:t>
      </w:r>
    </w:p>
    <w:p w14:paraId="61DEB7F0" w14:textId="481FE676"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38434B34" w14:textId="5D186495"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_Ref327769608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SUBMACHINE</w:t>
      </w:r>
      <w:r w:rsidRPr="003C7F01">
        <w:rPr>
          <w:rStyle w:val="rcVerweis"/>
          <w:lang w:val="en-US"/>
        </w:rPr>
        <w:fldChar w:fldCharType="end"/>
      </w:r>
      <w:r w:rsidRPr="003C7F01">
        <w:rPr>
          <w:lang w:val="en-US"/>
        </w:rPr>
        <w:t xml:space="preserve"> Incorporate another </w:t>
      </w:r>
      <w:r w:rsidRPr="003C7F01">
        <w:rPr>
          <w:rStyle w:val="rcLangElemZchn"/>
          <w:lang w:val="en-US"/>
        </w:rPr>
        <w:t>MACHINE</w:t>
      </w:r>
    </w:p>
    <w:p w14:paraId="08A8DBA4" w14:textId="77777777" w:rsidR="00C675DC" w:rsidRPr="003C7F01" w:rsidRDefault="00C675DC" w:rsidP="00762965">
      <w:pPr>
        <w:pStyle w:val="rcGliederung"/>
        <w:numPr>
          <w:ilvl w:val="3"/>
          <w:numId w:val="2"/>
        </w:numPr>
        <w:rPr>
          <w:lang w:val="en-US"/>
        </w:rPr>
      </w:pPr>
      <w:r w:rsidRPr="003C7F01">
        <w:rPr>
          <w:lang w:val="en-US"/>
        </w:rPr>
        <w:t xml:space="preserve">see </w:t>
      </w:r>
      <w:r w:rsidR="00F6049B" w:rsidRPr="003C7F01">
        <w:rPr>
          <w:lang w:val="en-US"/>
        </w:rPr>
        <w:t>RC-I</w:t>
      </w:r>
      <w:r w:rsidRPr="003C7F01">
        <w:rPr>
          <w:lang w:val="en-US"/>
        </w:rPr>
        <w:t xml:space="preserve">tem </w:t>
      </w:r>
      <w:r w:rsidRPr="003C7F01">
        <w:rPr>
          <w:rStyle w:val="rcLangElemZchn"/>
          <w:lang w:val="en-US"/>
        </w:rPr>
        <w:t>SUBMACHINE</w:t>
      </w:r>
    </w:p>
    <w:p w14:paraId="50FEDC92" w14:textId="2F94F543"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5C60BD81" w14:textId="66801A5D"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_Ref327769596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DURING</w:t>
      </w:r>
      <w:r w:rsidRPr="003C7F01">
        <w:rPr>
          <w:rStyle w:val="rcVerweis"/>
          <w:lang w:val="en-US"/>
        </w:rPr>
        <w:fldChar w:fldCharType="end"/>
      </w:r>
      <w:r w:rsidRPr="003C7F01">
        <w:rPr>
          <w:lang w:val="en-US"/>
        </w:rPr>
        <w:t xml:space="preserve"> Code to execute permanently while in </w:t>
      </w:r>
      <w:r w:rsidRPr="003C7F01">
        <w:rPr>
          <w:rStyle w:val="rcLangElemZchn"/>
          <w:lang w:val="en-US"/>
        </w:rPr>
        <w:t>STATE</w:t>
      </w:r>
    </w:p>
    <w:p w14:paraId="0652F05C" w14:textId="397B3123"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_Ref327769600 \h </w:instrText>
      </w:r>
      <w:r w:rsidR="001235AD" w:rsidRPr="005051CF">
        <w:rPr>
          <w:rStyle w:val="rcVerweis"/>
        </w:rPr>
        <w:instrText xml:space="preserve"> </w:instrText>
      </w:r>
      <w:r w:rsidRPr="005051CF">
        <w:rPr>
          <w:rStyle w:val="rcVerweis"/>
        </w:rPr>
        <w:instrText>\*</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CHOICE</w:t>
      </w:r>
      <w:r w:rsidRPr="003C7F01">
        <w:rPr>
          <w:rStyle w:val="rcVerweis"/>
          <w:lang w:val="en-US"/>
        </w:rPr>
        <w:fldChar w:fldCharType="end"/>
      </w:r>
      <w:r w:rsidRPr="003C7F01">
        <w:rPr>
          <w:lang w:val="en-US"/>
        </w:rPr>
        <w:t xml:space="preserve"> Choose between different target </w:t>
      </w:r>
      <w:r w:rsidRPr="003C7F01">
        <w:rPr>
          <w:rStyle w:val="rcLangElemZchn"/>
          <w:lang w:val="en-US"/>
        </w:rPr>
        <w:t>STATE</w:t>
      </w:r>
      <w:r w:rsidRPr="003C7F01">
        <w:rPr>
          <w:lang w:val="en-US"/>
        </w:rPr>
        <w:t>s</w:t>
      </w:r>
    </w:p>
    <w:p w14:paraId="36DB9B84" w14:textId="46CC5C00"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21E9E33B" w14:textId="388DA396"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_Ref327769604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ENDSTATE</w:t>
      </w:r>
      <w:r w:rsidRPr="003C7F01">
        <w:rPr>
          <w:rStyle w:val="rcVerweis"/>
          <w:lang w:val="en-US"/>
        </w:rPr>
        <w:fldChar w:fldCharType="end"/>
      </w:r>
      <w:r w:rsidRPr="003C7F01">
        <w:rPr>
          <w:lang w:val="en-US"/>
        </w:rPr>
        <w:t xml:space="preserve"> Final </w:t>
      </w:r>
      <w:r w:rsidRPr="003C7F01">
        <w:rPr>
          <w:rStyle w:val="rcLangElemZchn"/>
          <w:lang w:val="en-US"/>
        </w:rPr>
        <w:t>STATE</w:t>
      </w:r>
    </w:p>
    <w:p w14:paraId="24BF24D4" w14:textId="30EAB7C8"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_Ref327769608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SUBMACHINE</w:t>
      </w:r>
      <w:r w:rsidRPr="003C7F01">
        <w:rPr>
          <w:rStyle w:val="rcVerweis"/>
          <w:lang w:val="en-US"/>
        </w:rPr>
        <w:fldChar w:fldCharType="end"/>
      </w:r>
      <w:r w:rsidRPr="003C7F01">
        <w:rPr>
          <w:lang w:val="en-US"/>
        </w:rPr>
        <w:t xml:space="preserve"> Incorporate another </w:t>
      </w:r>
      <w:r w:rsidRPr="003C7F01">
        <w:rPr>
          <w:rStyle w:val="rcLangElemZchn"/>
          <w:lang w:val="en-US"/>
        </w:rPr>
        <w:t>MACHINE</w:t>
      </w:r>
    </w:p>
    <w:p w14:paraId="53F49D0D" w14:textId="62C89D25"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6A39D2DD" w14:textId="70EDA097"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_Ref327769612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ENTRY POINT</w:t>
      </w:r>
      <w:r w:rsidRPr="003C7F01">
        <w:rPr>
          <w:rStyle w:val="rcVerweis"/>
          <w:lang w:val="en-US"/>
        </w:rPr>
        <w:fldChar w:fldCharType="end"/>
      </w:r>
    </w:p>
    <w:p w14:paraId="475B4BA4" w14:textId="66FD86F0" w:rsidR="00C675DC" w:rsidRPr="003C7F01" w:rsidRDefault="00C675DC"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1471A6E0" w14:textId="6BBD7486"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_Ref327769615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EXIT POINT</w:t>
      </w:r>
      <w:r w:rsidRPr="003C7F01">
        <w:rPr>
          <w:rStyle w:val="rcVerweis"/>
          <w:lang w:val="en-US"/>
        </w:rPr>
        <w:fldChar w:fldCharType="end"/>
      </w:r>
    </w:p>
    <w:p w14:paraId="671BA01C" w14:textId="2B774345" w:rsidR="00C675DC" w:rsidRPr="003C7F01" w:rsidRDefault="00C675DC" w:rsidP="00762965">
      <w:pPr>
        <w:pStyle w:val="rcGliederung"/>
        <w:numPr>
          <w:ilvl w:val="3"/>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29DA4FFA" w14:textId="671DF9C9"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_Ref327769612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ENTRY POINT</w:t>
      </w:r>
      <w:r w:rsidRPr="003C7F01">
        <w:rPr>
          <w:rStyle w:val="rcVerweis"/>
          <w:lang w:val="en-US"/>
        </w:rPr>
        <w:fldChar w:fldCharType="end"/>
      </w:r>
      <w:r w:rsidRPr="003C7F01">
        <w:rPr>
          <w:lang w:val="en-US"/>
        </w:rPr>
        <w:t xml:space="preserve"> of </w:t>
      </w:r>
      <w:r w:rsidRPr="003C7F01">
        <w:rPr>
          <w:rStyle w:val="rcLangElemZchn"/>
          <w:lang w:val="en-US"/>
        </w:rPr>
        <w:t>SUBMACHINE</w:t>
      </w:r>
    </w:p>
    <w:p w14:paraId="373B02B0" w14:textId="71D07C0C" w:rsidR="00C675DC" w:rsidRPr="003C7F01" w:rsidRDefault="00C675DC"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6DE2DDBF" w14:textId="331F0F28" w:rsidR="00C675DC" w:rsidRPr="003C7F01" w:rsidRDefault="00C675DC"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_Ref327769615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EXIT POINT</w:t>
      </w:r>
      <w:r w:rsidRPr="003C7F01">
        <w:rPr>
          <w:rStyle w:val="rcVerweis"/>
          <w:lang w:val="en-US"/>
        </w:rPr>
        <w:fldChar w:fldCharType="end"/>
      </w:r>
      <w:r w:rsidRPr="003C7F01">
        <w:rPr>
          <w:lang w:val="en-US"/>
        </w:rPr>
        <w:t xml:space="preserve"> of </w:t>
      </w:r>
      <w:r w:rsidRPr="003C7F01">
        <w:rPr>
          <w:rStyle w:val="rcLangElemZchn"/>
          <w:lang w:val="en-US"/>
        </w:rPr>
        <w:t>SUBMACHINE</w:t>
      </w:r>
    </w:p>
    <w:p w14:paraId="3361D0FD" w14:textId="26B1FFEC" w:rsidR="00C675DC" w:rsidRPr="003C7F01" w:rsidRDefault="00C675DC"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_Ref327769589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r w:rsidRPr="003C7F01">
        <w:rPr>
          <w:lang w:val="en-US"/>
        </w:rPr>
        <w:t xml:space="preserve"> Transition to other </w:t>
      </w:r>
      <w:r w:rsidRPr="003C7F01">
        <w:rPr>
          <w:rStyle w:val="rcLangElemZchn"/>
          <w:lang w:val="en-US"/>
        </w:rPr>
        <w:t>STATE</w:t>
      </w:r>
      <w:r w:rsidRPr="003C7F01">
        <w:rPr>
          <w:lang w:val="en-US"/>
        </w:rPr>
        <w:t>s</w:t>
      </w:r>
    </w:p>
    <w:p w14:paraId="4A9B4344" w14:textId="77777777" w:rsidR="002E2134" w:rsidRPr="003C7F01" w:rsidRDefault="002E2134" w:rsidP="002E2134">
      <w:pPr>
        <w:pStyle w:val="berschrift3"/>
        <w:rPr>
          <w:lang w:val="en-US"/>
        </w:rPr>
      </w:pPr>
      <w:bookmarkStart w:id="48" w:name="_Ref327782947"/>
      <w:bookmarkStart w:id="49" w:name="_Toc68685721"/>
      <w:r w:rsidRPr="003C7F01">
        <w:rPr>
          <w:lang w:val="en-US"/>
        </w:rPr>
        <w:t xml:space="preserve">Activity </w:t>
      </w:r>
      <w:r w:rsidR="00C57D20" w:rsidRPr="003C7F01">
        <w:rPr>
          <w:lang w:val="en-US"/>
        </w:rPr>
        <w:t>C</w:t>
      </w:r>
      <w:r w:rsidRPr="003C7F01">
        <w:rPr>
          <w:lang w:val="en-US"/>
        </w:rPr>
        <w:t xml:space="preserve">hart </w:t>
      </w:r>
      <w:r w:rsidR="00C57D20" w:rsidRPr="003C7F01">
        <w:rPr>
          <w:lang w:val="en-US"/>
        </w:rPr>
        <w:t>I</w:t>
      </w:r>
      <w:r w:rsidRPr="003C7F01">
        <w:rPr>
          <w:lang w:val="en-US"/>
        </w:rPr>
        <w:t>tems</w:t>
      </w:r>
      <w:bookmarkEnd w:id="48"/>
      <w:bookmarkEnd w:id="49"/>
    </w:p>
    <w:p w14:paraId="41705AE0" w14:textId="77777777" w:rsidR="002E2134" w:rsidRPr="003C7F01" w:rsidRDefault="00F6049B" w:rsidP="002E2134">
      <w:pPr>
        <w:rPr>
          <w:lang w:val="en-US" w:eastAsia="de-DE"/>
        </w:rPr>
      </w:pPr>
      <w:r w:rsidRPr="003C7F01">
        <w:rPr>
          <w:lang w:val="en-US" w:eastAsia="de-DE"/>
        </w:rPr>
        <w:t>RC-</w:t>
      </w:r>
      <w:r w:rsidR="002E2134" w:rsidRPr="003C7F01">
        <w:rPr>
          <w:lang w:val="en-US" w:eastAsia="de-DE"/>
        </w:rPr>
        <w:t>Items</w:t>
      </w:r>
      <w:r w:rsidR="001235AD" w:rsidRPr="003C7F01">
        <w:rPr>
          <w:lang w:val="en-US" w:eastAsia="de-DE"/>
        </w:rPr>
        <w:t xml:space="preserve"> </w:t>
      </w:r>
      <w:r w:rsidR="002E2134" w:rsidRPr="003C7F01">
        <w:rPr>
          <w:lang w:val="en-US" w:eastAsia="de-DE"/>
        </w:rPr>
        <w:t xml:space="preserve">that can be used in </w:t>
      </w:r>
      <w:r w:rsidR="002E2134" w:rsidRPr="003C7F01">
        <w:rPr>
          <w:rStyle w:val="rcLangElemZchn"/>
          <w:lang w:val="en-US"/>
        </w:rPr>
        <w:t>ACTIVITYCHARTS</w:t>
      </w:r>
    </w:p>
    <w:p w14:paraId="0E5B0EAE" w14:textId="6119E97C" w:rsidR="002E2134" w:rsidRPr="003C7F01" w:rsidRDefault="002E2134" w:rsidP="002E2134">
      <w:pPr>
        <w:pStyle w:val="rcGliederung"/>
        <w:rPr>
          <w:rStyle w:val="rcVerweis"/>
          <w:i w:val="0"/>
          <w:color w:val="auto"/>
          <w:u w:val="none"/>
          <w:lang w:val="en-US"/>
        </w:rPr>
      </w:pPr>
      <w:r w:rsidRPr="003C7F01">
        <w:rPr>
          <w:rStyle w:val="rcVerweis"/>
          <w:lang w:val="en-US"/>
        </w:rPr>
        <w:fldChar w:fldCharType="begin"/>
      </w:r>
      <w:r w:rsidRPr="005051CF">
        <w:rPr>
          <w:rStyle w:val="rcVerweis"/>
        </w:rPr>
        <w:instrText xml:space="preserve"> REF _Ref327770261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ACTIVITY</w:t>
      </w:r>
      <w:r w:rsidRPr="003C7F01">
        <w:rPr>
          <w:rStyle w:val="rcVerweis"/>
          <w:lang w:val="en-US"/>
        </w:rPr>
        <w:fldChar w:fldCharType="end"/>
      </w:r>
    </w:p>
    <w:p w14:paraId="564EF1BE" w14:textId="6DF2D914" w:rsidR="002E2134" w:rsidRPr="003C7F01" w:rsidRDefault="002E2134"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_Ref327770459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START</w:t>
      </w:r>
      <w:r w:rsidRPr="003C7F01">
        <w:rPr>
          <w:rStyle w:val="rcVerweis"/>
          <w:lang w:val="en-US"/>
        </w:rPr>
        <w:fldChar w:fldCharType="end"/>
      </w:r>
      <w:r w:rsidRPr="003C7F01">
        <w:rPr>
          <w:lang w:val="en-US"/>
        </w:rPr>
        <w:t xml:space="preserve"> Starting point of </w:t>
      </w:r>
      <w:r w:rsidRPr="003C7F01">
        <w:rPr>
          <w:rStyle w:val="rcLangElemZchn"/>
          <w:lang w:val="en-US"/>
        </w:rPr>
        <w:t>ACTIVITY</w:t>
      </w:r>
    </w:p>
    <w:p w14:paraId="2D9CD945" w14:textId="1A92FA30" w:rsidR="002E2134" w:rsidRPr="003C7F01" w:rsidRDefault="002E2134"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_Ref327770492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CONTROLFLOW</w:t>
      </w:r>
      <w:r w:rsidRPr="003C7F01">
        <w:rPr>
          <w:rStyle w:val="rcVerweis"/>
          <w:lang w:val="en-US"/>
        </w:rPr>
        <w:fldChar w:fldCharType="end"/>
      </w:r>
      <w:r w:rsidRPr="003C7F01">
        <w:rPr>
          <w:lang w:val="en-US"/>
        </w:rPr>
        <w:t xml:space="preserve"> Connect </w:t>
      </w:r>
      <w:r w:rsidR="00F6049B" w:rsidRPr="003C7F01">
        <w:rPr>
          <w:lang w:val="en-US"/>
        </w:rPr>
        <w:t>RC-I</w:t>
      </w:r>
      <w:r w:rsidRPr="003C7F01">
        <w:rPr>
          <w:lang w:val="en-US"/>
        </w:rPr>
        <w:t xml:space="preserve">tems of an </w:t>
      </w:r>
      <w:r w:rsidRPr="003C7F01">
        <w:rPr>
          <w:rStyle w:val="rcLangElemZchn"/>
          <w:lang w:val="en-US"/>
        </w:rPr>
        <w:t>ACTIVITY</w:t>
      </w:r>
    </w:p>
    <w:p w14:paraId="7547FE56" w14:textId="5211E165" w:rsidR="002E2134" w:rsidRPr="003C7F01" w:rsidRDefault="002E2134"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_Ref327770461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END</w:t>
      </w:r>
      <w:r w:rsidRPr="003C7F01">
        <w:rPr>
          <w:rStyle w:val="rcVerweis"/>
          <w:lang w:val="en-US"/>
        </w:rPr>
        <w:fldChar w:fldCharType="end"/>
      </w:r>
      <w:r w:rsidRPr="003C7F01">
        <w:rPr>
          <w:lang w:val="en-US"/>
        </w:rPr>
        <w:t xml:space="preserve"> End point of </w:t>
      </w:r>
      <w:r w:rsidRPr="003C7F01">
        <w:rPr>
          <w:rStyle w:val="rcLangElemZchn"/>
          <w:lang w:val="en-US"/>
        </w:rPr>
        <w:t>ACTIVITY</w:t>
      </w:r>
    </w:p>
    <w:p w14:paraId="65F51403" w14:textId="4FB9D672" w:rsidR="002E2134" w:rsidRPr="003C7F01" w:rsidRDefault="002E2134"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_Ref327770462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ACTION</w:t>
      </w:r>
      <w:r w:rsidRPr="003C7F01">
        <w:rPr>
          <w:rStyle w:val="rcVerweis"/>
          <w:lang w:val="en-US"/>
        </w:rPr>
        <w:fldChar w:fldCharType="end"/>
      </w:r>
      <w:r w:rsidRPr="003C7F01">
        <w:rPr>
          <w:lang w:val="en-US"/>
        </w:rPr>
        <w:t xml:space="preserve"> Action to perform</w:t>
      </w:r>
    </w:p>
    <w:p w14:paraId="060DB127" w14:textId="224B3E2F" w:rsidR="002E2134" w:rsidRPr="003C7F01" w:rsidRDefault="002E2134"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_Ref327770500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CODE (Act)</w:t>
      </w:r>
      <w:r w:rsidRPr="003C7F01">
        <w:rPr>
          <w:rStyle w:val="rcVerweis"/>
          <w:lang w:val="en-US"/>
        </w:rPr>
        <w:fldChar w:fldCharType="end"/>
      </w:r>
      <w:r w:rsidRPr="003C7F01">
        <w:rPr>
          <w:lang w:val="en-US"/>
        </w:rPr>
        <w:t xml:space="preserve"> C code to execute</w:t>
      </w:r>
    </w:p>
    <w:p w14:paraId="5651D486" w14:textId="35AC2496" w:rsidR="002E2134" w:rsidRPr="003C7F01" w:rsidRDefault="002E2134"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_Ref327770492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CONTROLFLOW</w:t>
      </w:r>
      <w:r w:rsidRPr="003C7F01">
        <w:rPr>
          <w:rStyle w:val="rcVerweis"/>
          <w:lang w:val="en-US"/>
        </w:rPr>
        <w:fldChar w:fldCharType="end"/>
      </w:r>
      <w:r w:rsidRPr="003C7F01">
        <w:rPr>
          <w:lang w:val="en-US"/>
        </w:rPr>
        <w:t xml:space="preserve"> Connect </w:t>
      </w:r>
      <w:r w:rsidR="00F6049B" w:rsidRPr="003C7F01">
        <w:rPr>
          <w:lang w:val="en-US"/>
        </w:rPr>
        <w:t>RC-I</w:t>
      </w:r>
      <w:r w:rsidRPr="003C7F01">
        <w:rPr>
          <w:lang w:val="en-US"/>
        </w:rPr>
        <w:t xml:space="preserve">tems of an </w:t>
      </w:r>
      <w:r w:rsidRPr="003C7F01">
        <w:rPr>
          <w:rStyle w:val="rcLangElemZchn"/>
          <w:lang w:val="en-US"/>
        </w:rPr>
        <w:t>ACTIVITY</w:t>
      </w:r>
    </w:p>
    <w:p w14:paraId="1C52EABB" w14:textId="1BBDE6C1" w:rsidR="002E2134" w:rsidRPr="003C7F01" w:rsidRDefault="002E2134" w:rsidP="00762965">
      <w:pPr>
        <w:pStyle w:val="rcGliederung"/>
        <w:numPr>
          <w:ilvl w:val="1"/>
          <w:numId w:val="2"/>
        </w:numPr>
        <w:rPr>
          <w:lang w:val="en-US"/>
        </w:rPr>
      </w:pPr>
      <w:r w:rsidRPr="003C7F01">
        <w:rPr>
          <w:rStyle w:val="rcVerweis"/>
          <w:lang w:val="en-US"/>
        </w:rPr>
        <w:fldChar w:fldCharType="begin"/>
      </w:r>
      <w:r w:rsidRPr="005051CF">
        <w:rPr>
          <w:rStyle w:val="rcVerweis"/>
        </w:rPr>
        <w:instrText xml:space="preserve"> REF _Ref327770468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BRANCH</w:t>
      </w:r>
      <w:r w:rsidRPr="003C7F01">
        <w:rPr>
          <w:rStyle w:val="rcVerweis"/>
          <w:lang w:val="en-US"/>
        </w:rPr>
        <w:fldChar w:fldCharType="end"/>
      </w:r>
      <w:r w:rsidRPr="003C7F01">
        <w:rPr>
          <w:lang w:val="en-US"/>
        </w:rPr>
        <w:t xml:space="preserve"> Conditional execution</w:t>
      </w:r>
    </w:p>
    <w:p w14:paraId="3403B770" w14:textId="3A32FCEA" w:rsidR="002E2134" w:rsidRPr="003C7F01" w:rsidRDefault="002E2134" w:rsidP="00762965">
      <w:pPr>
        <w:pStyle w:val="rcGliederung"/>
        <w:numPr>
          <w:ilvl w:val="2"/>
          <w:numId w:val="2"/>
        </w:numPr>
        <w:rPr>
          <w:lang w:val="en-US"/>
        </w:rPr>
      </w:pPr>
      <w:r w:rsidRPr="003C7F01">
        <w:rPr>
          <w:rStyle w:val="rcVerweis"/>
          <w:lang w:val="en-US"/>
        </w:rPr>
        <w:fldChar w:fldCharType="begin"/>
      </w:r>
      <w:r w:rsidRPr="005051CF">
        <w:rPr>
          <w:rStyle w:val="rcVerweis"/>
        </w:rPr>
        <w:instrText xml:space="preserve"> REF _Ref327770492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CONTROLFLOW</w:t>
      </w:r>
      <w:r w:rsidRPr="003C7F01">
        <w:rPr>
          <w:rStyle w:val="rcVerweis"/>
          <w:lang w:val="en-US"/>
        </w:rPr>
        <w:fldChar w:fldCharType="end"/>
      </w:r>
      <w:r w:rsidRPr="003C7F01">
        <w:rPr>
          <w:lang w:val="en-US"/>
        </w:rPr>
        <w:t xml:space="preserve"> Connect </w:t>
      </w:r>
      <w:r w:rsidR="00F6049B" w:rsidRPr="003C7F01">
        <w:rPr>
          <w:lang w:val="en-US"/>
        </w:rPr>
        <w:t>RC-I</w:t>
      </w:r>
      <w:r w:rsidRPr="003C7F01">
        <w:rPr>
          <w:lang w:val="en-US"/>
        </w:rPr>
        <w:t xml:space="preserve">tems of an </w:t>
      </w:r>
      <w:r w:rsidRPr="003C7F01">
        <w:rPr>
          <w:rStyle w:val="rcLangElemZchn"/>
          <w:lang w:val="en-US"/>
        </w:rPr>
        <w:t>ACTIVITY</w:t>
      </w:r>
    </w:p>
    <w:p w14:paraId="0DA123AD" w14:textId="7A5EE491" w:rsidR="002E2134" w:rsidRPr="003C7F01" w:rsidRDefault="002E2134"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_Ref327770470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LABEL</w:t>
      </w:r>
      <w:r w:rsidRPr="003C7F01">
        <w:rPr>
          <w:rStyle w:val="rcVerweis"/>
          <w:lang w:val="en-US"/>
        </w:rPr>
        <w:fldChar w:fldCharType="end"/>
      </w:r>
      <w:r w:rsidRPr="003C7F01">
        <w:rPr>
          <w:lang w:val="en-US"/>
        </w:rPr>
        <w:t xml:space="preserve"> not yet supported</w:t>
      </w:r>
    </w:p>
    <w:p w14:paraId="79E24B1B" w14:textId="77777777" w:rsidR="002E2134" w:rsidRPr="003C7F01" w:rsidRDefault="002E2134" w:rsidP="002E2134">
      <w:pPr>
        <w:pStyle w:val="berschrift3"/>
        <w:rPr>
          <w:lang w:val="en-US"/>
        </w:rPr>
      </w:pPr>
      <w:bookmarkStart w:id="50" w:name="_Ref327782950"/>
      <w:bookmarkStart w:id="51" w:name="_Toc68685722"/>
      <w:r w:rsidRPr="003C7F01">
        <w:rPr>
          <w:lang w:val="en-US"/>
        </w:rPr>
        <w:t xml:space="preserve">Signal </w:t>
      </w:r>
      <w:r w:rsidR="00C57D20" w:rsidRPr="003C7F01">
        <w:rPr>
          <w:lang w:val="en-US"/>
        </w:rPr>
        <w:t>C</w:t>
      </w:r>
      <w:r w:rsidRPr="003C7F01">
        <w:rPr>
          <w:lang w:val="en-US"/>
        </w:rPr>
        <w:t xml:space="preserve">hart </w:t>
      </w:r>
      <w:r w:rsidR="00C57D20" w:rsidRPr="003C7F01">
        <w:rPr>
          <w:lang w:val="en-US"/>
        </w:rPr>
        <w:t>I</w:t>
      </w:r>
      <w:r w:rsidRPr="003C7F01">
        <w:rPr>
          <w:lang w:val="en-US"/>
        </w:rPr>
        <w:t>tems</w:t>
      </w:r>
      <w:bookmarkEnd w:id="50"/>
      <w:bookmarkEnd w:id="51"/>
    </w:p>
    <w:p w14:paraId="796851E7" w14:textId="77777777" w:rsidR="002E2134" w:rsidRPr="003C7F01" w:rsidRDefault="00F6049B" w:rsidP="002E2134">
      <w:pPr>
        <w:rPr>
          <w:lang w:val="en-US" w:eastAsia="de-DE"/>
        </w:rPr>
      </w:pPr>
      <w:r w:rsidRPr="003C7F01">
        <w:rPr>
          <w:lang w:val="en-US" w:eastAsia="de-DE"/>
        </w:rPr>
        <w:t>RC-</w:t>
      </w:r>
      <w:r w:rsidR="002E2134" w:rsidRPr="003C7F01">
        <w:rPr>
          <w:lang w:val="en-US" w:eastAsia="de-DE"/>
        </w:rPr>
        <w:t xml:space="preserve">Items that can be used in a </w:t>
      </w:r>
      <w:r w:rsidR="002E2134" w:rsidRPr="003C7F01">
        <w:rPr>
          <w:rStyle w:val="rcLangElemZchn"/>
          <w:lang w:val="en-US"/>
        </w:rPr>
        <w:t>SIGNAL_CHART</w:t>
      </w:r>
    </w:p>
    <w:p w14:paraId="321AF7F1" w14:textId="22E8AC44"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_Ref327532881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r w:rsidRPr="003C7F01">
        <w:rPr>
          <w:lang w:val="en-US"/>
        </w:rPr>
        <w:t xml:space="preserve"> Static text</w:t>
      </w:r>
    </w:p>
    <w:p w14:paraId="4FA6971E" w14:textId="46D7DE66"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_Ref327532889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r w:rsidRPr="003C7F01">
        <w:rPr>
          <w:lang w:val="en-US"/>
        </w:rPr>
        <w:t xml:space="preserve"> </w:t>
      </w:r>
      <w:r w:rsidRPr="003C7F01">
        <w:rPr>
          <w:lang w:val="en-US" w:eastAsia="de-DE"/>
        </w:rPr>
        <w:t xml:space="preserve">Reference to </w:t>
      </w:r>
      <w:r w:rsidRPr="003C7F01">
        <w:rPr>
          <w:rStyle w:val="rcLangElemZchn"/>
          <w:lang w:val="en-US"/>
        </w:rPr>
        <w:t>PICT</w:t>
      </w:r>
    </w:p>
    <w:p w14:paraId="45002713" w14:textId="7495CB2F"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_Ref327532813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r w:rsidRPr="003C7F01">
        <w:rPr>
          <w:lang w:val="en-US"/>
        </w:rPr>
        <w:t xml:space="preserve"> </w:t>
      </w:r>
      <w:r w:rsidRPr="003C7F01">
        <w:rPr>
          <w:lang w:val="en-US" w:eastAsia="de-DE"/>
        </w:rPr>
        <w:t xml:space="preserve">Position for relative positioning of following </w:t>
      </w:r>
      <w:r w:rsidR="00F6049B" w:rsidRPr="003C7F01">
        <w:rPr>
          <w:lang w:val="en-US" w:eastAsia="de-DE"/>
        </w:rPr>
        <w:t>RC-I</w:t>
      </w:r>
      <w:r w:rsidRPr="003C7F01">
        <w:rPr>
          <w:lang w:val="en-US" w:eastAsia="de-DE"/>
        </w:rPr>
        <w:t>tems</w:t>
      </w:r>
    </w:p>
    <w:p w14:paraId="31E7E130" w14:textId="0D47C01E"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_Ref327532821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r w:rsidRPr="003C7F01">
        <w:rPr>
          <w:lang w:val="en-US"/>
        </w:rPr>
        <w:t xml:space="preserve"> Rectangle</w:t>
      </w:r>
    </w:p>
    <w:p w14:paraId="27B6CDC0" w14:textId="79102AE4"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_Ref327532832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r w:rsidRPr="003C7F01">
        <w:rPr>
          <w:lang w:val="en-US"/>
        </w:rPr>
        <w:t xml:space="preserve"> Circle</w:t>
      </w:r>
    </w:p>
    <w:p w14:paraId="2AFFF407" w14:textId="4973B467"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_Ref327532855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p w14:paraId="384169A4" w14:textId="1B918082" w:rsidR="002E2134" w:rsidRPr="003C7F01" w:rsidRDefault="002E2134" w:rsidP="002E2134">
      <w:pPr>
        <w:pStyle w:val="rcGliederung"/>
        <w:rPr>
          <w:rStyle w:val="rcVerweis"/>
          <w:i w:val="0"/>
          <w:color w:val="auto"/>
          <w:u w:val="none"/>
          <w:lang w:val="en-US"/>
        </w:rPr>
      </w:pPr>
      <w:r w:rsidRPr="003C7F01">
        <w:rPr>
          <w:rStyle w:val="rcVerweis"/>
          <w:lang w:val="en-US"/>
        </w:rPr>
        <w:fldChar w:fldCharType="begin"/>
      </w:r>
      <w:r w:rsidRPr="005051CF">
        <w:rPr>
          <w:rStyle w:val="rcVerweis"/>
        </w:rPr>
        <w:instrText xml:space="preserve"> REF _Ref327532896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r w:rsidR="000B15DA" w:rsidRPr="003C7F01">
        <w:rPr>
          <w:lang w:val="en-US"/>
        </w:rPr>
        <w:t xml:space="preserve"> Fill an area on a surface in </w:t>
      </w:r>
      <w:r w:rsidR="000B15DA" w:rsidRPr="003C7F01">
        <w:rPr>
          <w:rStyle w:val="rcLangElemZchn"/>
          <w:lang w:val="en-US"/>
        </w:rPr>
        <w:t>Project Monitor</w:t>
      </w:r>
    </w:p>
    <w:p w14:paraId="407E7BCA" w14:textId="0C772CE6" w:rsidR="002E2134" w:rsidRPr="003C7F01" w:rsidRDefault="002E2134" w:rsidP="002E2134">
      <w:pPr>
        <w:pStyle w:val="rcGliederung"/>
        <w:rPr>
          <w:lang w:val="en-US"/>
        </w:rPr>
      </w:pPr>
      <w:r w:rsidRPr="003C7F01">
        <w:rPr>
          <w:rStyle w:val="rcVerweis"/>
          <w:lang w:val="en-US"/>
        </w:rPr>
        <w:fldChar w:fldCharType="begin"/>
      </w:r>
      <w:r w:rsidRPr="005051CF">
        <w:rPr>
          <w:rStyle w:val="rcVerweis"/>
        </w:rPr>
        <w:instrText xml:space="preserve"> REF _Ref327537802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ELEM</w:t>
      </w:r>
      <w:r w:rsidRPr="003C7F01">
        <w:rPr>
          <w:rStyle w:val="rcVerweis"/>
          <w:lang w:val="en-US"/>
        </w:rPr>
        <w:fldChar w:fldCharType="end"/>
      </w:r>
      <w:r w:rsidRPr="003C7F01">
        <w:rPr>
          <w:lang w:val="en-US"/>
        </w:rPr>
        <w:t xml:space="preserve"> Display value of </w:t>
      </w:r>
      <w:r w:rsidRPr="003C7F01">
        <w:rPr>
          <w:rStyle w:val="rcLangElemZchn"/>
          <w:lang w:val="en-US"/>
        </w:rPr>
        <w:t>ELEMENT</w:t>
      </w:r>
    </w:p>
    <w:p w14:paraId="4F5FCB99" w14:textId="1CC4CD5C" w:rsidR="002E2134" w:rsidRPr="003C7F01" w:rsidRDefault="002E2134" w:rsidP="002E2134">
      <w:pPr>
        <w:pStyle w:val="rcGliederung"/>
        <w:rPr>
          <w:lang w:val="en-US"/>
        </w:rPr>
      </w:pPr>
      <w:r w:rsidRPr="003C7F01">
        <w:rPr>
          <w:rStyle w:val="rcVerweis"/>
          <w:lang w:val="en-US"/>
        </w:rPr>
        <w:lastRenderedPageBreak/>
        <w:fldChar w:fldCharType="begin"/>
      </w:r>
      <w:r w:rsidRPr="005051CF">
        <w:rPr>
          <w:rStyle w:val="rcVerweis"/>
        </w:rPr>
        <w:instrText xml:space="preserve"> REF _Ref327780764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SignalIcon</w:t>
      </w:r>
      <w:r w:rsidRPr="003C7F01">
        <w:rPr>
          <w:rStyle w:val="rcVerweis"/>
          <w:lang w:val="en-US"/>
        </w:rPr>
        <w:fldChar w:fldCharType="end"/>
      </w:r>
      <w:r w:rsidRPr="003C7F01">
        <w:rPr>
          <w:lang w:val="en-US"/>
        </w:rPr>
        <w:t xml:space="preserve"> Refer to a </w:t>
      </w:r>
      <w:r w:rsidRPr="003C7F01">
        <w:rPr>
          <w:rStyle w:val="rcLangElemZchn"/>
          <w:lang w:val="en-US"/>
        </w:rPr>
        <w:t>SIGNAL_ICON</w:t>
      </w:r>
    </w:p>
    <w:p w14:paraId="291296E8" w14:textId="3B917B87" w:rsidR="002E2134" w:rsidRPr="003C7F01" w:rsidRDefault="002E2134" w:rsidP="002E2134">
      <w:pPr>
        <w:pStyle w:val="rcGliederung"/>
        <w:rPr>
          <w:lang w:val="en-US" w:eastAsia="de-DE"/>
        </w:rPr>
      </w:pPr>
      <w:r w:rsidRPr="003C7F01">
        <w:rPr>
          <w:rStyle w:val="rcVerweis"/>
          <w:lang w:val="en-US"/>
        </w:rPr>
        <w:fldChar w:fldCharType="begin"/>
      </w:r>
      <w:r w:rsidRPr="005051CF">
        <w:rPr>
          <w:rStyle w:val="rcVerweis"/>
        </w:rPr>
        <w:instrText xml:space="preserve"> REF _Ref327780766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Connection</w:t>
      </w:r>
      <w:r w:rsidRPr="003C7F01">
        <w:rPr>
          <w:rStyle w:val="rcVerweis"/>
          <w:lang w:val="en-US"/>
        </w:rPr>
        <w:fldChar w:fldCharType="end"/>
      </w:r>
      <w:r w:rsidRPr="003C7F01">
        <w:rPr>
          <w:lang w:val="en-US"/>
        </w:rPr>
        <w:t xml:space="preserve"> Connect </w:t>
      </w:r>
      <w:r w:rsidRPr="003C7F01">
        <w:rPr>
          <w:rStyle w:val="rcLangElemZchn"/>
          <w:lang w:val="en-US"/>
        </w:rPr>
        <w:t>SignalIcon</w:t>
      </w:r>
      <w:r w:rsidRPr="003C7F01">
        <w:rPr>
          <w:lang w:val="en-US"/>
        </w:rPr>
        <w:t xml:space="preserve">s and </w:t>
      </w:r>
      <w:r w:rsidRPr="003C7F01">
        <w:rPr>
          <w:rStyle w:val="rcLangElemZchn"/>
          <w:lang w:val="en-US"/>
        </w:rPr>
        <w:t>ELEM</w:t>
      </w:r>
      <w:r w:rsidRPr="003C7F01">
        <w:rPr>
          <w:lang w:val="en-US"/>
        </w:rPr>
        <w:t>s</w:t>
      </w:r>
    </w:p>
    <w:p w14:paraId="49341274" w14:textId="77777777" w:rsidR="002E2134" w:rsidRPr="003C7F01" w:rsidRDefault="002E2134" w:rsidP="002E2134">
      <w:pPr>
        <w:pStyle w:val="berschrift3"/>
        <w:rPr>
          <w:lang w:val="en-US"/>
        </w:rPr>
      </w:pPr>
      <w:bookmarkStart w:id="52" w:name="_Ref327782953"/>
      <w:bookmarkStart w:id="53" w:name="_Toc68685723"/>
      <w:r w:rsidRPr="003C7F01">
        <w:rPr>
          <w:lang w:val="en-US"/>
        </w:rPr>
        <w:t xml:space="preserve">Usecase-Diagram </w:t>
      </w:r>
      <w:r w:rsidR="00C57D20" w:rsidRPr="003C7F01">
        <w:rPr>
          <w:lang w:val="en-US"/>
        </w:rPr>
        <w:t>I</w:t>
      </w:r>
      <w:r w:rsidRPr="003C7F01">
        <w:rPr>
          <w:lang w:val="en-US"/>
        </w:rPr>
        <w:t>tems</w:t>
      </w:r>
      <w:bookmarkEnd w:id="52"/>
      <w:bookmarkEnd w:id="53"/>
    </w:p>
    <w:p w14:paraId="6DB4D39D" w14:textId="77777777" w:rsidR="002E2134" w:rsidRPr="003C7F01" w:rsidRDefault="00F6049B" w:rsidP="002E2134">
      <w:pPr>
        <w:rPr>
          <w:lang w:val="en-US" w:eastAsia="de-DE"/>
        </w:rPr>
      </w:pPr>
      <w:r w:rsidRPr="003C7F01">
        <w:rPr>
          <w:lang w:val="en-US" w:eastAsia="de-DE"/>
        </w:rPr>
        <w:t>RC-</w:t>
      </w:r>
      <w:r w:rsidR="002E2134" w:rsidRPr="003C7F01">
        <w:rPr>
          <w:lang w:val="en-US" w:eastAsia="de-DE"/>
        </w:rPr>
        <w:t xml:space="preserve">Items that can be used in a </w:t>
      </w:r>
      <w:r w:rsidR="002E2134" w:rsidRPr="003C7F01">
        <w:rPr>
          <w:rStyle w:val="rcLangElemZchn"/>
          <w:lang w:val="en-US"/>
        </w:rPr>
        <w:t>Usecase-Diagram</w:t>
      </w:r>
    </w:p>
    <w:p w14:paraId="4D272851" w14:textId="77206E59" w:rsidR="002E2134" w:rsidRPr="003C7F01" w:rsidRDefault="002E2134" w:rsidP="00F6049B">
      <w:pPr>
        <w:pStyle w:val="rcGliederung"/>
        <w:rPr>
          <w:lang w:val="en-US" w:eastAsia="de-DE"/>
        </w:rPr>
      </w:pPr>
      <w:r w:rsidRPr="003C7F01">
        <w:rPr>
          <w:rStyle w:val="rcVerweis"/>
          <w:lang w:val="en-US"/>
        </w:rPr>
        <w:fldChar w:fldCharType="begin"/>
      </w:r>
      <w:r w:rsidRPr="005051CF">
        <w:rPr>
          <w:rStyle w:val="rcVerweis"/>
        </w:rPr>
        <w:instrText xml:space="preserve"> REF _Ref327526278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Actor</w:t>
      </w:r>
      <w:r w:rsidRPr="003C7F01">
        <w:rPr>
          <w:rStyle w:val="rcVerweis"/>
          <w:lang w:val="en-US"/>
        </w:rPr>
        <w:fldChar w:fldCharType="end"/>
      </w:r>
    </w:p>
    <w:p w14:paraId="7242960C" w14:textId="74F3494A" w:rsidR="002E2134" w:rsidRPr="003C7F01" w:rsidRDefault="002E2134"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_Ref327526293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Association</w:t>
      </w:r>
      <w:r w:rsidRPr="003C7F01">
        <w:rPr>
          <w:rStyle w:val="rcVerweis"/>
          <w:lang w:val="en-US"/>
        </w:rPr>
        <w:fldChar w:fldCharType="end"/>
      </w:r>
      <w:r w:rsidRPr="003C7F01">
        <w:rPr>
          <w:lang w:val="en-US" w:eastAsia="de-DE"/>
        </w:rPr>
        <w:t xml:space="preserve"> Connection between </w:t>
      </w:r>
      <w:r w:rsidRPr="003C7F01">
        <w:rPr>
          <w:rStyle w:val="rcLangElemZchn"/>
          <w:lang w:val="en-US"/>
        </w:rPr>
        <w:t>Actor</w:t>
      </w:r>
      <w:r w:rsidRPr="003C7F01">
        <w:rPr>
          <w:lang w:val="en-US"/>
        </w:rPr>
        <w:t>s</w:t>
      </w:r>
      <w:r w:rsidRPr="003C7F01">
        <w:rPr>
          <w:lang w:val="en-US" w:eastAsia="de-DE"/>
        </w:rPr>
        <w:t xml:space="preserve"> and </w:t>
      </w:r>
      <w:r w:rsidRPr="003C7F01">
        <w:rPr>
          <w:rStyle w:val="rcLangElemZchn"/>
          <w:lang w:val="en-US"/>
        </w:rPr>
        <w:t>Usecase</w:t>
      </w:r>
      <w:r w:rsidRPr="003C7F01">
        <w:rPr>
          <w:lang w:val="en-US" w:eastAsia="de-DE"/>
        </w:rPr>
        <w:t>s</w:t>
      </w:r>
    </w:p>
    <w:p w14:paraId="7F833667" w14:textId="7C0F4D05" w:rsidR="002E2134" w:rsidRPr="003C7F01" w:rsidRDefault="002E2134" w:rsidP="00F6049B">
      <w:pPr>
        <w:pStyle w:val="rcGliederung"/>
        <w:rPr>
          <w:lang w:val="en-US" w:eastAsia="de-DE"/>
        </w:rPr>
      </w:pPr>
      <w:r w:rsidRPr="003C7F01">
        <w:rPr>
          <w:rStyle w:val="rcVerweis"/>
          <w:lang w:val="en-US"/>
        </w:rPr>
        <w:fldChar w:fldCharType="begin"/>
      </w:r>
      <w:r w:rsidRPr="005051CF">
        <w:rPr>
          <w:rStyle w:val="rcVerweis"/>
        </w:rPr>
        <w:instrText xml:space="preserve"> REF _Ref327526305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w:t>
      </w:r>
      <w:r w:rsidRPr="003C7F01">
        <w:rPr>
          <w:rStyle w:val="rcVerweis"/>
          <w:lang w:val="en-US"/>
        </w:rPr>
        <w:fldChar w:fldCharType="end"/>
      </w:r>
    </w:p>
    <w:p w14:paraId="67CB0AEC" w14:textId="73D41475" w:rsidR="002E2134" w:rsidRPr="003C7F01" w:rsidRDefault="002E2134"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_Ref327526314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Scenario</w:t>
      </w:r>
      <w:r w:rsidRPr="003C7F01">
        <w:rPr>
          <w:rStyle w:val="rcVerweis"/>
          <w:lang w:val="en-US"/>
        </w:rPr>
        <w:fldChar w:fldCharType="end"/>
      </w:r>
      <w:r w:rsidRPr="003C7F01">
        <w:rPr>
          <w:lang w:val="en-US" w:eastAsia="de-DE"/>
        </w:rPr>
        <w:t xml:space="preserve"> Links to the functionality of the </w:t>
      </w:r>
      <w:r w:rsidRPr="003C7F01">
        <w:rPr>
          <w:rStyle w:val="rcLangElemZchn"/>
          <w:lang w:val="en-US"/>
        </w:rPr>
        <w:t>Usecase</w:t>
      </w:r>
    </w:p>
    <w:p w14:paraId="736EE329" w14:textId="6FED2200" w:rsidR="002E2134" w:rsidRPr="003C7F01" w:rsidRDefault="002E2134"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_Ref327526321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ScenarioReference</w:t>
      </w:r>
      <w:r w:rsidRPr="003C7F01">
        <w:rPr>
          <w:rStyle w:val="rcVerweis"/>
          <w:lang w:val="en-US"/>
        </w:rPr>
        <w:fldChar w:fldCharType="end"/>
      </w:r>
      <w:r w:rsidRPr="003C7F01">
        <w:rPr>
          <w:lang w:val="en-US" w:eastAsia="de-DE"/>
        </w:rPr>
        <w:t xml:space="preserve"> not supported yet</w:t>
      </w:r>
    </w:p>
    <w:p w14:paraId="000D9D86" w14:textId="6F5E5982" w:rsidR="002E2134" w:rsidRPr="003C7F01" w:rsidRDefault="002E2134"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_Ref327526331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Attribute</w:t>
      </w:r>
      <w:r w:rsidRPr="003C7F01">
        <w:rPr>
          <w:rStyle w:val="rcVerweis"/>
          <w:lang w:val="en-US"/>
        </w:rPr>
        <w:fldChar w:fldCharType="end"/>
      </w:r>
      <w:r w:rsidRPr="003C7F01">
        <w:rPr>
          <w:lang w:val="en-US" w:eastAsia="de-DE"/>
        </w:rPr>
        <w:t xml:space="preserve"> Links to the elements of the </w:t>
      </w:r>
      <w:r w:rsidRPr="003C7F01">
        <w:rPr>
          <w:rStyle w:val="rcLangElemZchn"/>
          <w:lang w:val="en-US"/>
        </w:rPr>
        <w:t>Usecase</w:t>
      </w:r>
    </w:p>
    <w:p w14:paraId="2560DA73" w14:textId="0B6B073D" w:rsidR="002E2134" w:rsidRPr="003C7F01" w:rsidRDefault="002E2134" w:rsidP="00762965">
      <w:pPr>
        <w:pStyle w:val="rcGliederung"/>
        <w:numPr>
          <w:ilvl w:val="2"/>
          <w:numId w:val="2"/>
        </w:numPr>
        <w:rPr>
          <w:lang w:val="en-US" w:eastAsia="de-DE"/>
        </w:rPr>
      </w:pPr>
      <w:r w:rsidRPr="003C7F01">
        <w:rPr>
          <w:rStyle w:val="rcVerweis"/>
          <w:lang w:val="en-US"/>
        </w:rPr>
        <w:fldChar w:fldCharType="begin"/>
      </w:r>
      <w:r w:rsidRPr="005051CF">
        <w:rPr>
          <w:rStyle w:val="rcVerweis"/>
        </w:rPr>
        <w:instrText xml:space="preserve"> REF _Ref327526339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AttributeReference</w:t>
      </w:r>
      <w:r w:rsidRPr="003C7F01">
        <w:rPr>
          <w:rStyle w:val="rcVerweis"/>
          <w:lang w:val="en-US"/>
        </w:rPr>
        <w:fldChar w:fldCharType="end"/>
      </w:r>
      <w:r w:rsidRPr="003C7F01">
        <w:rPr>
          <w:lang w:val="en-US" w:eastAsia="de-DE"/>
        </w:rPr>
        <w:t xml:space="preserve"> not supported yet</w:t>
      </w:r>
    </w:p>
    <w:p w14:paraId="0FA92D2C" w14:textId="6A149EBC" w:rsidR="002E2134" w:rsidRPr="003C7F01" w:rsidRDefault="002E2134" w:rsidP="00762965">
      <w:pPr>
        <w:pStyle w:val="rcGliederung"/>
        <w:numPr>
          <w:ilvl w:val="1"/>
          <w:numId w:val="2"/>
        </w:numPr>
        <w:rPr>
          <w:lang w:val="en-US" w:eastAsia="de-DE"/>
        </w:rPr>
      </w:pPr>
      <w:r w:rsidRPr="003C7F01">
        <w:rPr>
          <w:rStyle w:val="rcVerweis"/>
          <w:lang w:val="en-US"/>
        </w:rPr>
        <w:fldChar w:fldCharType="begin"/>
      </w:r>
      <w:r w:rsidRPr="005051CF">
        <w:rPr>
          <w:rStyle w:val="rcVerweis"/>
        </w:rPr>
        <w:instrText xml:space="preserve"> REF _Ref327526293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Association</w:t>
      </w:r>
      <w:r w:rsidRPr="003C7F01">
        <w:rPr>
          <w:rStyle w:val="rcVerweis"/>
          <w:lang w:val="en-US"/>
        </w:rPr>
        <w:fldChar w:fldCharType="end"/>
      </w:r>
      <w:r w:rsidRPr="003C7F01">
        <w:rPr>
          <w:lang w:val="en-US" w:eastAsia="de-DE"/>
        </w:rPr>
        <w:t xml:space="preserve"> Connection between </w:t>
      </w:r>
      <w:r w:rsidRPr="003C7F01">
        <w:rPr>
          <w:rStyle w:val="rcLangElemZchn"/>
          <w:lang w:val="en-US"/>
        </w:rPr>
        <w:t>Actor</w:t>
      </w:r>
      <w:r w:rsidRPr="003C7F01">
        <w:rPr>
          <w:lang w:val="en-US" w:eastAsia="de-DE"/>
        </w:rPr>
        <w:t xml:space="preserve">s and </w:t>
      </w:r>
      <w:r w:rsidRPr="003C7F01">
        <w:rPr>
          <w:rStyle w:val="rcLangElemZchn"/>
          <w:lang w:val="en-US"/>
        </w:rPr>
        <w:t>Usecase</w:t>
      </w:r>
      <w:r w:rsidRPr="003C7F01">
        <w:rPr>
          <w:lang w:val="en-US" w:eastAsia="de-DE"/>
        </w:rPr>
        <w:t>s</w:t>
      </w:r>
    </w:p>
    <w:p w14:paraId="6836A55B" w14:textId="0F8A73A0" w:rsidR="002E2134" w:rsidRPr="003C7F01" w:rsidRDefault="002E2134" w:rsidP="00F6049B">
      <w:pPr>
        <w:pStyle w:val="rcGliederung"/>
        <w:rPr>
          <w:lang w:val="en-US" w:eastAsia="de-DE"/>
        </w:rPr>
      </w:pPr>
      <w:r w:rsidRPr="003C7F01">
        <w:rPr>
          <w:rStyle w:val="rcVerweis"/>
          <w:lang w:val="en-US"/>
        </w:rPr>
        <w:fldChar w:fldCharType="begin"/>
      </w:r>
      <w:r w:rsidRPr="005051CF">
        <w:rPr>
          <w:rStyle w:val="rcVerweis"/>
        </w:rPr>
        <w:instrText xml:space="preserve"> REF _Ref327526376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Sub-Usecase-Diagram</w:t>
      </w:r>
      <w:r w:rsidRPr="003C7F01">
        <w:rPr>
          <w:rStyle w:val="rcVerweis"/>
          <w:lang w:val="en-US"/>
        </w:rPr>
        <w:fldChar w:fldCharType="end"/>
      </w:r>
      <w:r w:rsidRPr="003C7F01">
        <w:rPr>
          <w:lang w:val="en-US" w:eastAsia="de-DE"/>
        </w:rPr>
        <w:t xml:space="preserve"> Links to another </w:t>
      </w:r>
      <w:r w:rsidRPr="003C7F01">
        <w:rPr>
          <w:rStyle w:val="rcLangElemZchn"/>
          <w:lang w:val="en-US"/>
        </w:rPr>
        <w:t>Usecase-Diagram</w:t>
      </w:r>
    </w:p>
    <w:p w14:paraId="137292FD" w14:textId="77777777" w:rsidR="00210B27" w:rsidRPr="003C7F01" w:rsidRDefault="00210B27" w:rsidP="00210B27">
      <w:pPr>
        <w:pStyle w:val="berschrift2"/>
        <w:rPr>
          <w:lang w:val="en-US"/>
        </w:rPr>
      </w:pPr>
      <w:bookmarkStart w:id="54" w:name="_Ref327522090"/>
      <w:bookmarkStart w:id="55" w:name="_Toc68685724"/>
      <w:r w:rsidRPr="003C7F01">
        <w:rPr>
          <w:lang w:val="en-US"/>
        </w:rPr>
        <w:t>COMMENT</w:t>
      </w:r>
      <w:bookmarkEnd w:id="54"/>
      <w:bookmarkEnd w:id="55"/>
    </w:p>
    <w:p w14:paraId="2D7DC236" w14:textId="77777777" w:rsidR="00727DA0" w:rsidRPr="003C7F01" w:rsidRDefault="00FE6482" w:rsidP="00727DA0">
      <w:pPr>
        <w:rPr>
          <w:lang w:val="en-US" w:eastAsia="de-DE"/>
        </w:rPr>
      </w:pPr>
      <w:r w:rsidRPr="003C7F01">
        <w:rPr>
          <w:lang w:val="en-US" w:eastAsia="de-DE"/>
        </w:rPr>
        <w:t xml:space="preserve">A </w:t>
      </w:r>
      <w:r w:rsidR="001C6301" w:rsidRPr="003C7F01">
        <w:rPr>
          <w:rStyle w:val="rcLangElemZchn"/>
          <w:lang w:val="en-US"/>
        </w:rPr>
        <w:t>COMMENT</w:t>
      </w:r>
      <w:r w:rsidRPr="003C7F01">
        <w:rPr>
          <w:lang w:val="en-US" w:eastAsia="de-DE"/>
        </w:rPr>
        <w:t xml:space="preserve"> is used to comment the </w:t>
      </w:r>
      <w:r w:rsidR="00746892" w:rsidRPr="003C7F01">
        <w:rPr>
          <w:lang w:val="en-US" w:eastAsia="de-DE"/>
        </w:rPr>
        <w:t xml:space="preserve">model </w:t>
      </w:r>
      <w:r w:rsidRPr="003C7F01">
        <w:rPr>
          <w:lang w:val="en-US" w:eastAsia="de-DE"/>
        </w:rPr>
        <w:t>and will not affect the generated code.</w:t>
      </w:r>
    </w:p>
    <w:p w14:paraId="4C906456" w14:textId="77777777" w:rsidR="00FE6482" w:rsidRPr="003C7F01" w:rsidRDefault="00FE6482" w:rsidP="00727DA0">
      <w:pPr>
        <w:rPr>
          <w:lang w:val="en-US" w:eastAsia="de-DE"/>
        </w:rPr>
      </w:pPr>
    </w:p>
    <w:p w14:paraId="5A662576" w14:textId="77777777" w:rsidR="00FE6482" w:rsidRPr="003C7F01" w:rsidRDefault="00FE6482" w:rsidP="00727DA0">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31"/>
        <w:gridCol w:w="1561"/>
      </w:tblGrid>
      <w:tr w:rsidR="00FE6482" w:rsidRPr="003C7F01" w14:paraId="68E83029" w14:textId="77777777" w:rsidTr="00FE648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B80120" w14:textId="77777777" w:rsidR="00FE6482" w:rsidRPr="003C7F01" w:rsidRDefault="00FE6482" w:rsidP="00FE6482">
            <w:pPr>
              <w:rPr>
                <w:lang w:val="en-US" w:eastAsia="de-DE"/>
              </w:rPr>
            </w:pPr>
            <w:r w:rsidRPr="003C7F01">
              <w:rPr>
                <w:lang w:val="en-US" w:eastAsia="de-DE"/>
              </w:rPr>
              <w:t>Comment</w:t>
            </w:r>
          </w:p>
        </w:tc>
        <w:tc>
          <w:tcPr>
            <w:tcW w:w="0" w:type="auto"/>
          </w:tcPr>
          <w:p w14:paraId="7D0FF99E" w14:textId="77777777" w:rsidR="00FE6482" w:rsidRPr="003C7F01" w:rsidRDefault="00FE6482" w:rsidP="00FE648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comment</w:t>
            </w:r>
          </w:p>
        </w:tc>
      </w:tr>
    </w:tbl>
    <w:p w14:paraId="2E8C8836" w14:textId="77777777" w:rsidR="00210B27" w:rsidRPr="003C7F01" w:rsidRDefault="00210B27" w:rsidP="00210B27">
      <w:pPr>
        <w:pStyle w:val="berschrift2"/>
        <w:rPr>
          <w:lang w:val="en-US"/>
        </w:rPr>
      </w:pPr>
      <w:bookmarkStart w:id="56" w:name="_Ref327522091"/>
      <w:bookmarkStart w:id="57" w:name="_Toc68685725"/>
      <w:r w:rsidRPr="003C7F01">
        <w:rPr>
          <w:lang w:val="en-US"/>
        </w:rPr>
        <w:t>HYPERLINK</w:t>
      </w:r>
      <w:bookmarkEnd w:id="56"/>
      <w:bookmarkEnd w:id="57"/>
    </w:p>
    <w:p w14:paraId="605247FF" w14:textId="77777777" w:rsidR="00FE6482" w:rsidRPr="003C7F01" w:rsidRDefault="00FE6482" w:rsidP="00FE6482">
      <w:pPr>
        <w:rPr>
          <w:lang w:val="en-US" w:eastAsia="de-DE"/>
        </w:rPr>
      </w:pPr>
      <w:r w:rsidRPr="003C7F01">
        <w:rPr>
          <w:lang w:val="en-US" w:eastAsia="de-DE"/>
        </w:rPr>
        <w:t xml:space="preserve">A link to a local file with additional information </w:t>
      </w:r>
      <w:r w:rsidR="0037299D" w:rsidRPr="003C7F01">
        <w:rPr>
          <w:lang w:val="en-US" w:eastAsia="de-DE"/>
        </w:rPr>
        <w:t>which</w:t>
      </w:r>
      <w:r w:rsidRPr="003C7F01">
        <w:rPr>
          <w:lang w:val="en-US" w:eastAsia="de-DE"/>
        </w:rPr>
        <w:t xml:space="preserve"> does not affect the generated code.</w:t>
      </w:r>
    </w:p>
    <w:p w14:paraId="4FA0ED4F" w14:textId="77777777" w:rsidR="00FE6482" w:rsidRPr="003C7F01" w:rsidRDefault="00FE6482" w:rsidP="00FE6482">
      <w:pPr>
        <w:rPr>
          <w:lang w:val="en-US" w:eastAsia="de-DE"/>
        </w:rPr>
      </w:pPr>
    </w:p>
    <w:p w14:paraId="6BBCCA36" w14:textId="77777777" w:rsidR="00FE6482" w:rsidRPr="003C7F01" w:rsidRDefault="00FE6482" w:rsidP="00FE6482">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45"/>
        <w:gridCol w:w="1770"/>
      </w:tblGrid>
      <w:tr w:rsidR="00FE6482" w:rsidRPr="003C7F01" w14:paraId="20C0ACFE" w14:textId="77777777" w:rsidTr="00FE648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A663A4" w14:textId="77777777" w:rsidR="00FE6482" w:rsidRPr="003C7F01" w:rsidRDefault="00FE6482" w:rsidP="00FE6482">
            <w:pPr>
              <w:rPr>
                <w:lang w:val="en-US" w:eastAsia="de-DE"/>
              </w:rPr>
            </w:pPr>
            <w:r w:rsidRPr="003C7F01">
              <w:rPr>
                <w:lang w:val="en-US" w:eastAsia="de-DE"/>
              </w:rPr>
              <w:t>Hyperlink path</w:t>
            </w:r>
          </w:p>
        </w:tc>
        <w:tc>
          <w:tcPr>
            <w:tcW w:w="0" w:type="auto"/>
          </w:tcPr>
          <w:p w14:paraId="3E496551" w14:textId="77777777" w:rsidR="00FE6482" w:rsidRPr="003C7F01" w:rsidRDefault="00FE6482" w:rsidP="00FE648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Path to local file</w:t>
            </w:r>
          </w:p>
        </w:tc>
      </w:tr>
    </w:tbl>
    <w:p w14:paraId="1AB95A93" w14:textId="77777777" w:rsidR="00210B27" w:rsidRPr="003C7F01" w:rsidRDefault="00210B27" w:rsidP="00210B27">
      <w:pPr>
        <w:pStyle w:val="berschrift2"/>
        <w:rPr>
          <w:lang w:val="en-US"/>
        </w:rPr>
      </w:pPr>
      <w:bookmarkStart w:id="58" w:name="_Ref327522096"/>
      <w:bookmarkStart w:id="59" w:name="_Toc68685726"/>
      <w:r w:rsidRPr="003C7F01">
        <w:rPr>
          <w:lang w:val="en-US"/>
        </w:rPr>
        <w:t>#IF, #IFN, #ELSE, #ENDIF</w:t>
      </w:r>
      <w:bookmarkEnd w:id="58"/>
      <w:bookmarkEnd w:id="59"/>
    </w:p>
    <w:p w14:paraId="53D48C1F" w14:textId="762478AB" w:rsidR="00AB0655" w:rsidRPr="003C7F01" w:rsidRDefault="00AB0655" w:rsidP="00AB0655">
      <w:pPr>
        <w:rPr>
          <w:lang w:val="en-US" w:eastAsia="de-DE"/>
        </w:rPr>
      </w:pPr>
      <w:r w:rsidRPr="003C7F01">
        <w:rPr>
          <w:lang w:val="en-US" w:eastAsia="de-DE"/>
        </w:rPr>
        <w:t xml:space="preserve">Precompiler conditions to enable/disable specific parts of a project in dependency on </w:t>
      </w:r>
      <w:r w:rsidRPr="003C7F01">
        <w:rPr>
          <w:lang w:val="en-US" w:eastAsia="de-DE"/>
        </w:rPr>
        <w:fldChar w:fldCharType="begin"/>
      </w:r>
      <w:r w:rsidR="00CE7B44"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s.</w:t>
      </w:r>
    </w:p>
    <w:p w14:paraId="1C106F7C" w14:textId="77777777" w:rsidR="00AB0655" w:rsidRPr="003C7F01" w:rsidRDefault="00AB0655" w:rsidP="00AB0655">
      <w:pPr>
        <w:rPr>
          <w:lang w:val="en-US" w:eastAsia="de-DE"/>
        </w:rPr>
      </w:pPr>
    </w:p>
    <w:p w14:paraId="3D91A2F1" w14:textId="77777777" w:rsidR="00E16031" w:rsidRPr="003C7F01" w:rsidRDefault="00E16031" w:rsidP="00E16031">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889"/>
        <w:gridCol w:w="2943"/>
      </w:tblGrid>
      <w:tr w:rsidR="00AB0655" w:rsidRPr="003C7F01" w14:paraId="097AF94B"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724C88D" w14:textId="77777777" w:rsidR="00AB0655" w:rsidRPr="003C7F01" w:rsidRDefault="00AB0655" w:rsidP="00E27F7F">
            <w:pPr>
              <w:rPr>
                <w:lang w:val="en-US" w:eastAsia="de-DE"/>
              </w:rPr>
            </w:pPr>
            <w:r w:rsidRPr="003C7F01">
              <w:rPr>
                <w:lang w:val="en-US" w:eastAsia="de-DE"/>
              </w:rPr>
              <w:t>Define</w:t>
            </w:r>
          </w:p>
        </w:tc>
        <w:tc>
          <w:tcPr>
            <w:tcW w:w="0" w:type="auto"/>
          </w:tcPr>
          <w:p w14:paraId="792E8A42"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Define to check for</w:t>
            </w:r>
          </w:p>
        </w:tc>
      </w:tr>
      <w:tr w:rsidR="00AB0655" w:rsidRPr="003C7F01" w14:paraId="1952D184"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BA7AB4" w14:textId="77777777" w:rsidR="00AB0655" w:rsidRPr="003C7F01" w:rsidRDefault="00AB0655" w:rsidP="00E27F7F">
            <w:pPr>
              <w:rPr>
                <w:lang w:val="en-US" w:eastAsia="de-DE"/>
              </w:rPr>
            </w:pPr>
            <w:r w:rsidRPr="003C7F01">
              <w:rPr>
                <w:lang w:val="en-US" w:eastAsia="de-DE"/>
              </w:rPr>
              <w:t>Value</w:t>
            </w:r>
          </w:p>
        </w:tc>
        <w:tc>
          <w:tcPr>
            <w:tcW w:w="0" w:type="auto"/>
          </w:tcPr>
          <w:p w14:paraId="060217AC"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Value to compare with</w:t>
            </w:r>
          </w:p>
        </w:tc>
      </w:tr>
    </w:tbl>
    <w:p w14:paraId="193C78FE" w14:textId="77777777" w:rsidR="00210B27" w:rsidRPr="003C7F01" w:rsidRDefault="00BF2E31" w:rsidP="00BF2E31">
      <w:pPr>
        <w:pStyle w:val="berschrift2"/>
        <w:rPr>
          <w:lang w:val="en-US"/>
        </w:rPr>
      </w:pPr>
      <w:bookmarkStart w:id="60" w:name="_Ref327523023"/>
      <w:bookmarkStart w:id="61" w:name="_Toc68685727"/>
      <w:r w:rsidRPr="003C7F01">
        <w:rPr>
          <w:lang w:val="en-US"/>
        </w:rPr>
        <w:t>Project</w:t>
      </w:r>
      <w:bookmarkEnd w:id="60"/>
      <w:bookmarkEnd w:id="61"/>
    </w:p>
    <w:p w14:paraId="3FFA590D" w14:textId="77777777" w:rsidR="00FE6482" w:rsidRPr="003C7F01" w:rsidRDefault="00FE6482" w:rsidP="00FE6482">
      <w:pPr>
        <w:rPr>
          <w:lang w:val="en-US" w:eastAsia="de-DE"/>
        </w:rPr>
      </w:pPr>
      <w:r w:rsidRPr="003C7F01">
        <w:rPr>
          <w:lang w:val="en-US" w:eastAsia="de-DE"/>
        </w:rPr>
        <w:t xml:space="preserve">The source node of every </w:t>
      </w:r>
      <w:r w:rsidR="00746892" w:rsidRPr="003C7F01">
        <w:rPr>
          <w:lang w:val="en-US" w:eastAsia="de-DE"/>
        </w:rPr>
        <w:t xml:space="preserve">model </w:t>
      </w:r>
      <w:r w:rsidRPr="003C7F01">
        <w:rPr>
          <w:lang w:val="en-US" w:eastAsia="de-DE"/>
        </w:rPr>
        <w:t>file, which specifies libraries and code generation.</w:t>
      </w:r>
    </w:p>
    <w:p w14:paraId="02372B15" w14:textId="77777777" w:rsidR="00FE6482" w:rsidRPr="003C7F01" w:rsidRDefault="00FE6482" w:rsidP="00FE6482">
      <w:pPr>
        <w:rPr>
          <w:lang w:val="en-US" w:eastAsia="de-DE"/>
        </w:rPr>
      </w:pPr>
    </w:p>
    <w:p w14:paraId="197C7290" w14:textId="77777777" w:rsidR="00FE6482" w:rsidRPr="003C7F01" w:rsidRDefault="00FE6482" w:rsidP="00FE6482">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954"/>
        <w:gridCol w:w="6731"/>
      </w:tblGrid>
      <w:tr w:rsidR="00B44461" w:rsidRPr="003C7F01" w14:paraId="6514F56B" w14:textId="77777777" w:rsidTr="00FE648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43BF0D" w14:textId="77777777" w:rsidR="00FE6482" w:rsidRPr="003C7F01" w:rsidRDefault="00FE6482" w:rsidP="00FE6482">
            <w:pPr>
              <w:rPr>
                <w:lang w:val="en-US" w:eastAsia="de-DE"/>
              </w:rPr>
            </w:pPr>
            <w:r w:rsidRPr="003C7F01">
              <w:rPr>
                <w:lang w:val="en-US" w:eastAsia="de-DE"/>
              </w:rPr>
              <w:lastRenderedPageBreak/>
              <w:t>Library</w:t>
            </w:r>
          </w:p>
        </w:tc>
        <w:tc>
          <w:tcPr>
            <w:tcW w:w="0" w:type="auto"/>
          </w:tcPr>
          <w:p w14:paraId="0005442C" w14:textId="77777777" w:rsidR="00FE6482" w:rsidRPr="003C7F01" w:rsidRDefault="00B44461" w:rsidP="0074689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Library files included in the current </w:t>
            </w:r>
            <w:r w:rsidR="00746892" w:rsidRPr="003C7F01">
              <w:rPr>
                <w:lang w:val="en-US" w:eastAsia="de-DE"/>
              </w:rPr>
              <w:t xml:space="preserve">model </w:t>
            </w:r>
            <w:r w:rsidRPr="003C7F01">
              <w:rPr>
                <w:lang w:val="en-US" w:eastAsia="de-DE"/>
              </w:rPr>
              <w:t>file</w:t>
            </w:r>
          </w:p>
        </w:tc>
      </w:tr>
      <w:tr w:rsidR="00B44461" w:rsidRPr="003C7F01" w14:paraId="0BB3225D" w14:textId="77777777" w:rsidTr="00FE648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17F4DE" w14:textId="77777777" w:rsidR="00FE6482" w:rsidRPr="003C7F01" w:rsidRDefault="00B44461" w:rsidP="002C74E1">
            <w:pPr>
              <w:rPr>
                <w:lang w:val="en-US" w:eastAsia="de-DE"/>
              </w:rPr>
            </w:pPr>
            <w:r w:rsidRPr="003C7F01">
              <w:rPr>
                <w:lang w:val="en-US" w:eastAsia="de-DE"/>
              </w:rPr>
              <w:t xml:space="preserve">Code (only in </w:t>
            </w:r>
            <w:r w:rsidR="00746892" w:rsidRPr="003C7F01">
              <w:rPr>
                <w:lang w:val="en-US" w:eastAsia="de-DE"/>
              </w:rPr>
              <w:t xml:space="preserve">model </w:t>
            </w:r>
            <w:r w:rsidRPr="003C7F01">
              <w:rPr>
                <w:lang w:val="en-US" w:eastAsia="de-DE"/>
              </w:rPr>
              <w:t xml:space="preserve">file with System </w:t>
            </w:r>
            <w:r w:rsidR="002C74E1" w:rsidRPr="003C7F01">
              <w:rPr>
                <w:lang w:val="en-US" w:eastAsia="de-DE"/>
              </w:rPr>
              <w:t>MODUL</w:t>
            </w:r>
            <w:r w:rsidRPr="003C7F01">
              <w:rPr>
                <w:lang w:val="en-US" w:eastAsia="de-DE"/>
              </w:rPr>
              <w:t>)</w:t>
            </w:r>
          </w:p>
        </w:tc>
        <w:tc>
          <w:tcPr>
            <w:tcW w:w="0" w:type="auto"/>
          </w:tcPr>
          <w:p w14:paraId="6219DF09" w14:textId="6D2EDE88" w:rsidR="00FE6482" w:rsidRPr="003C7F01" w:rsidRDefault="00B44461" w:rsidP="00FE648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Selects simulation project configuration </w:t>
            </w:r>
            <w:r w:rsidR="002A5F48" w:rsidRPr="003C7F01">
              <w:rPr>
                <w:lang w:val="en-US" w:eastAsia="de-DE"/>
              </w:rPr>
              <w:t xml:space="preserve">(Release/Debug) </w:t>
            </w:r>
            <w:r w:rsidRPr="003C7F01">
              <w:rPr>
                <w:lang w:val="en-US" w:eastAsia="de-DE"/>
              </w:rPr>
              <w:t>and affects creation of signal diagrams</w:t>
            </w:r>
            <w:r w:rsidR="002A5F48" w:rsidRPr="003C7F01">
              <w:rPr>
                <w:lang w:val="en-US" w:eastAsia="de-DE"/>
              </w:rPr>
              <w:t xml:space="preserve"> (refer to </w:t>
            </w:r>
            <w:r w:rsidR="002A5F48" w:rsidRPr="003C7F01">
              <w:rPr>
                <w:rStyle w:val="rcVerweis"/>
                <w:lang w:val="en-US"/>
              </w:rPr>
              <w:fldChar w:fldCharType="begin"/>
            </w:r>
            <w:r w:rsidR="002A5F48" w:rsidRPr="005051CF">
              <w:rPr>
                <w:rStyle w:val="rcVerweis"/>
              </w:rPr>
              <w:instrText xml:space="preserve"> REF _Ref327855692 \h  \* </w:instrText>
            </w:r>
            <w:r w:rsidR="00EC2EA7" w:rsidRPr="005051CF">
              <w:rPr>
                <w:rStyle w:val="rcVerweis"/>
              </w:rPr>
              <w:instrText>CHARFORMAT</w:instrText>
            </w:r>
            <w:r w:rsidR="002A5F48" w:rsidRPr="005051CF">
              <w:rPr>
                <w:rStyle w:val="rcVerweis"/>
              </w:rPr>
              <w:instrText xml:space="preserve"> </w:instrText>
            </w:r>
            <w:r w:rsidR="002A5F48" w:rsidRPr="005051CF">
              <w:rPr>
                <w:rStyle w:val="rcVerweis"/>
              </w:rPr>
            </w:r>
            <w:r w:rsidR="002A5F48" w:rsidRPr="003C7F01">
              <w:rPr>
                <w:rStyle w:val="rcVerweis"/>
                <w:lang w:val="en-US"/>
              </w:rPr>
              <w:fldChar w:fldCharType="separate"/>
            </w:r>
            <w:r w:rsidR="005A1BE7" w:rsidRPr="005A1BE7">
              <w:rPr>
                <w:rStyle w:val="rcVerweis"/>
              </w:rPr>
              <w:t>Virtual MODUL</w:t>
            </w:r>
            <w:r w:rsidR="002A5F48" w:rsidRPr="003C7F01">
              <w:rPr>
                <w:rStyle w:val="rcVerweis"/>
                <w:lang w:val="en-US"/>
              </w:rPr>
              <w:fldChar w:fldCharType="end"/>
            </w:r>
            <w:r w:rsidR="002A5F48" w:rsidRPr="003C7F01">
              <w:rPr>
                <w:lang w:val="en-US" w:eastAsia="de-DE"/>
              </w:rPr>
              <w:t>)</w:t>
            </w:r>
          </w:p>
          <w:p w14:paraId="158E35D0" w14:textId="1A21FFBE" w:rsidR="00014876" w:rsidRPr="003C7F01" w:rsidRDefault="00014876" w:rsidP="0001487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Creation of a </w:t>
            </w:r>
            <w:r w:rsidRPr="003C7F01">
              <w:rPr>
                <w:rStyle w:val="rcVerweis"/>
                <w:lang w:val="en-US"/>
              </w:rPr>
              <w:fldChar w:fldCharType="begin"/>
            </w:r>
            <w:r w:rsidRPr="005051CF">
              <w:rPr>
                <w:rStyle w:val="rcVerweis"/>
              </w:rPr>
              <w:instrText xml:space="preserve"> REF _Ref327855854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Standalone</w:t>
            </w:r>
            <w:r w:rsidRPr="003C7F01">
              <w:rPr>
                <w:rStyle w:val="rcVerweis"/>
                <w:lang w:val="en-US"/>
              </w:rPr>
              <w:fldChar w:fldCharType="end"/>
            </w:r>
            <w:r w:rsidRPr="003C7F01">
              <w:rPr>
                <w:lang w:val="en-US" w:eastAsia="de-DE"/>
              </w:rPr>
              <w:t xml:space="preserve"> version is only possible in Release mode</w:t>
            </w:r>
          </w:p>
        </w:tc>
      </w:tr>
    </w:tbl>
    <w:p w14:paraId="723A0D4B" w14:textId="77777777" w:rsidR="00014876" w:rsidRPr="003C7F01" w:rsidRDefault="00014876" w:rsidP="00FE6482">
      <w:pPr>
        <w:rPr>
          <w:lang w:val="en-US" w:eastAsia="de-DE"/>
        </w:rPr>
      </w:pPr>
    </w:p>
    <w:p w14:paraId="381CE956" w14:textId="77777777" w:rsidR="00B44461" w:rsidRPr="003C7F01" w:rsidRDefault="00B44461" w:rsidP="00FE6482">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561"/>
        <w:gridCol w:w="5768"/>
      </w:tblGrid>
      <w:tr w:rsidR="00803762" w:rsidRPr="003C7F01" w14:paraId="52E6105C"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306215" w14:textId="3470CA1E" w:rsidR="00803762" w:rsidRPr="003C7F01" w:rsidRDefault="00803762" w:rsidP="000B014E">
            <w:pPr>
              <w:rPr>
                <w:lang w:val="en-US" w:eastAsia="de-DE"/>
              </w:rPr>
            </w:pPr>
            <w:r w:rsidRPr="003C7F01">
              <w:rPr>
                <w:rStyle w:val="rcVerweis"/>
                <w:lang w:val="en-US"/>
              </w:rPr>
              <w:fldChar w:fldCharType="begin"/>
            </w:r>
            <w:r w:rsidRPr="005051CF">
              <w:rPr>
                <w:rStyle w:val="rcVerweis"/>
              </w:rPr>
              <w:instrText xml:space="preserve"> REF _Ref327523157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TEXTDEF</w:t>
            </w:r>
            <w:r w:rsidRPr="003C7F01">
              <w:rPr>
                <w:rStyle w:val="rcVerweis"/>
                <w:lang w:val="en-US"/>
              </w:rPr>
              <w:fldChar w:fldCharType="end"/>
            </w:r>
          </w:p>
        </w:tc>
        <w:tc>
          <w:tcPr>
            <w:tcW w:w="0" w:type="auto"/>
          </w:tcPr>
          <w:p w14:paraId="032F914E"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text definitions</w:t>
            </w:r>
          </w:p>
        </w:tc>
      </w:tr>
      <w:tr w:rsidR="00803762" w:rsidRPr="003C7F01" w14:paraId="3CE6A6BE"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0E8E03" w14:textId="05992C1E" w:rsidR="00803762" w:rsidRPr="003C7F01" w:rsidRDefault="00803762" w:rsidP="000B014E">
            <w:pPr>
              <w:rPr>
                <w:lang w:val="en-US" w:eastAsia="de-DE"/>
              </w:rPr>
            </w:pPr>
            <w:r w:rsidRPr="003C7F01">
              <w:rPr>
                <w:rStyle w:val="rcVerweis"/>
                <w:lang w:val="en-US"/>
              </w:rPr>
              <w:fldChar w:fldCharType="begin"/>
            </w:r>
            <w:r w:rsidRPr="005051CF">
              <w:rPr>
                <w:rStyle w:val="rcVerweis"/>
              </w:rPr>
              <w:instrText xml:space="preserve"> REF _Ref327767505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SYSTEMDEF</w:t>
            </w:r>
            <w:r w:rsidRPr="003C7F01">
              <w:rPr>
                <w:rStyle w:val="rcVerweis"/>
                <w:lang w:val="en-US"/>
              </w:rPr>
              <w:fldChar w:fldCharType="end"/>
            </w:r>
          </w:p>
        </w:tc>
        <w:tc>
          <w:tcPr>
            <w:tcW w:w="0" w:type="auto"/>
          </w:tcPr>
          <w:p w14:paraId="4C6AEBD8"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System settings and Defines</w:t>
            </w:r>
          </w:p>
        </w:tc>
      </w:tr>
      <w:tr w:rsidR="00803762" w:rsidRPr="003C7F01" w14:paraId="3E6971FD"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97A8BA" w14:textId="63EF3A1C" w:rsidR="00803762" w:rsidRPr="003C7F01" w:rsidRDefault="00803762" w:rsidP="000B014E">
            <w:pPr>
              <w:rPr>
                <w:lang w:val="en-US" w:eastAsia="de-DE"/>
              </w:rPr>
            </w:pPr>
            <w:r w:rsidRPr="003C7F01">
              <w:rPr>
                <w:rStyle w:val="rcVerweis"/>
                <w:lang w:val="en-US"/>
              </w:rPr>
              <w:fldChar w:fldCharType="begin"/>
            </w:r>
            <w:r w:rsidRPr="005051CF">
              <w:rPr>
                <w:rStyle w:val="rcVerweis"/>
              </w:rPr>
              <w:instrText xml:space="preserve"> REF _Ref327767551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TYPEDEF</w:t>
            </w:r>
            <w:r w:rsidRPr="003C7F01">
              <w:rPr>
                <w:rStyle w:val="rcVerweis"/>
                <w:lang w:val="en-US"/>
              </w:rPr>
              <w:fldChar w:fldCharType="end"/>
            </w:r>
          </w:p>
        </w:tc>
        <w:tc>
          <w:tcPr>
            <w:tcW w:w="0" w:type="auto"/>
          </w:tcPr>
          <w:p w14:paraId="1030E262"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Data type definitions</w:t>
            </w:r>
          </w:p>
        </w:tc>
      </w:tr>
      <w:tr w:rsidR="00803762" w:rsidRPr="003C7F01" w14:paraId="1751EF0F"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46CD13" w14:textId="2EE18EB6"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_Ref327767589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MODULDEF</w:t>
            </w:r>
            <w:r w:rsidRPr="003C7F01">
              <w:rPr>
                <w:rStyle w:val="rcVerweis"/>
                <w:lang w:val="en-US"/>
              </w:rPr>
              <w:fldChar w:fldCharType="end"/>
            </w:r>
          </w:p>
        </w:tc>
        <w:tc>
          <w:tcPr>
            <w:tcW w:w="0" w:type="auto"/>
          </w:tcPr>
          <w:p w14:paraId="2D364DC3"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MODUL</w:t>
            </w:r>
            <w:r w:rsidRPr="003C7F01">
              <w:rPr>
                <w:lang w:val="en-US" w:eastAsia="de-DE"/>
              </w:rPr>
              <w:t xml:space="preserve"> definitions</w:t>
            </w:r>
          </w:p>
        </w:tc>
      </w:tr>
      <w:tr w:rsidR="00803762" w:rsidRPr="003C7F01" w14:paraId="4071B88B"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4CD549" w14:textId="31FF6051"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_Ref327767853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PICTDEF</w:t>
            </w:r>
            <w:r w:rsidRPr="003C7F01">
              <w:rPr>
                <w:rStyle w:val="rcVerweis"/>
                <w:lang w:val="en-US"/>
              </w:rPr>
              <w:fldChar w:fldCharType="end"/>
            </w:r>
          </w:p>
        </w:tc>
        <w:tc>
          <w:tcPr>
            <w:tcW w:w="0" w:type="auto"/>
          </w:tcPr>
          <w:p w14:paraId="479F2C42"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Picture definitions</w:t>
            </w:r>
          </w:p>
        </w:tc>
      </w:tr>
      <w:tr w:rsidR="00803762" w:rsidRPr="003C7F01" w14:paraId="2CC2D13D"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C17ACB" w14:textId="62703E1C"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_Ref327767810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VISUALDEF</w:t>
            </w:r>
            <w:r w:rsidRPr="003C7F01">
              <w:rPr>
                <w:rStyle w:val="rcVerweis"/>
                <w:lang w:val="en-US"/>
              </w:rPr>
              <w:fldChar w:fldCharType="end"/>
            </w:r>
          </w:p>
        </w:tc>
        <w:tc>
          <w:tcPr>
            <w:tcW w:w="0" w:type="auto"/>
          </w:tcPr>
          <w:p w14:paraId="4A90B6D4"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Visualizer definitions</w:t>
            </w:r>
          </w:p>
        </w:tc>
      </w:tr>
      <w:tr w:rsidR="00803762" w:rsidRPr="003C7F01" w14:paraId="471C3B08"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E1CC0E" w14:textId="3AF99FFC"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_Ref327523263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EntityTab</w:t>
            </w:r>
            <w:r w:rsidRPr="003C7F01">
              <w:rPr>
                <w:rStyle w:val="rcVerweis"/>
                <w:lang w:val="en-US"/>
              </w:rPr>
              <w:fldChar w:fldCharType="end"/>
            </w:r>
          </w:p>
        </w:tc>
        <w:tc>
          <w:tcPr>
            <w:tcW w:w="0" w:type="auto"/>
          </w:tcPr>
          <w:p w14:paraId="195E0616"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Edit </w:t>
            </w:r>
            <w:r w:rsidRPr="003C7F01">
              <w:rPr>
                <w:rStyle w:val="rcLangElemZchn"/>
                <w:lang w:val="en-US"/>
              </w:rPr>
              <w:t>ELEMENT</w:t>
            </w:r>
            <w:r w:rsidRPr="003C7F01">
              <w:rPr>
                <w:lang w:val="en-US" w:eastAsia="de-DE"/>
              </w:rPr>
              <w:t xml:space="preserve"> and </w:t>
            </w:r>
            <w:r w:rsidRPr="003C7F01">
              <w:rPr>
                <w:rStyle w:val="rcLangElemZchn"/>
                <w:lang w:val="en-US"/>
              </w:rPr>
              <w:t>SUBMODUL</w:t>
            </w:r>
            <w:r w:rsidRPr="003C7F01">
              <w:rPr>
                <w:lang w:val="en-US" w:eastAsia="de-DE"/>
              </w:rPr>
              <w:t xml:space="preserve"> instances</w:t>
            </w:r>
          </w:p>
        </w:tc>
      </w:tr>
      <w:tr w:rsidR="00803762" w:rsidRPr="003C7F01" w14:paraId="2C1C93A5"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116EDC" w14:textId="074E5370"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_Ref327767781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Requirement</w:t>
            </w:r>
            <w:r w:rsidRPr="003C7F01">
              <w:rPr>
                <w:rStyle w:val="rcVerweis"/>
                <w:lang w:val="en-US"/>
              </w:rPr>
              <w:fldChar w:fldCharType="end"/>
            </w:r>
          </w:p>
        </w:tc>
        <w:tc>
          <w:tcPr>
            <w:tcW w:w="0" w:type="auto"/>
          </w:tcPr>
          <w:p w14:paraId="34D6B64E" w14:textId="77777777" w:rsidR="00803762" w:rsidRPr="003C7F01" w:rsidRDefault="00803762"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Usecase-Diagram definitions</w:t>
            </w:r>
          </w:p>
        </w:tc>
      </w:tr>
      <w:tr w:rsidR="00803762" w:rsidRPr="003C7F01" w14:paraId="4788D4EC"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58FB74" w14:textId="26576D99"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_Ref327767723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EProfiles</w:t>
            </w:r>
            <w:r w:rsidRPr="003C7F01">
              <w:rPr>
                <w:rStyle w:val="rcVerweis"/>
                <w:lang w:val="en-US"/>
              </w:rPr>
              <w:fldChar w:fldCharType="end"/>
            </w:r>
          </w:p>
        </w:tc>
        <w:tc>
          <w:tcPr>
            <w:tcW w:w="0" w:type="auto"/>
          </w:tcPr>
          <w:p w14:paraId="73B37B29" w14:textId="77777777" w:rsidR="00803762" w:rsidRPr="003C7F01" w:rsidRDefault="0037299D"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Resource</w:t>
            </w:r>
            <w:r w:rsidR="00803762" w:rsidRPr="003C7F01">
              <w:rPr>
                <w:lang w:val="en-US" w:eastAsia="de-DE"/>
              </w:rPr>
              <w:t xml:space="preserve"> consumption analysis energy profile definitions</w:t>
            </w:r>
          </w:p>
        </w:tc>
      </w:tr>
      <w:tr w:rsidR="00803762" w:rsidRPr="003C7F01" w14:paraId="1EFC2E1A"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5D337B" w14:textId="411FF43C" w:rsidR="00803762" w:rsidRPr="003C7F01" w:rsidRDefault="00803762" w:rsidP="000B014E">
            <w:pPr>
              <w:rPr>
                <w:rStyle w:val="rcVerweis"/>
                <w:lang w:val="en-US"/>
              </w:rPr>
            </w:pPr>
            <w:r w:rsidRPr="003C7F01">
              <w:rPr>
                <w:rStyle w:val="rcVerweis"/>
                <w:lang w:val="en-US"/>
              </w:rPr>
              <w:fldChar w:fldCharType="begin"/>
            </w:r>
            <w:r w:rsidRPr="005051CF">
              <w:rPr>
                <w:rStyle w:val="rcVerweis"/>
              </w:rPr>
              <w:instrText xml:space="preserve"> REF _Ref327767651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EGroups</w:t>
            </w:r>
            <w:r w:rsidRPr="003C7F01">
              <w:rPr>
                <w:rStyle w:val="rcVerweis"/>
                <w:lang w:val="en-US"/>
              </w:rPr>
              <w:fldChar w:fldCharType="end"/>
            </w:r>
          </w:p>
        </w:tc>
        <w:tc>
          <w:tcPr>
            <w:tcW w:w="0" w:type="auto"/>
          </w:tcPr>
          <w:p w14:paraId="7D8CD60A" w14:textId="77777777" w:rsidR="00803762" w:rsidRPr="003C7F01" w:rsidRDefault="0037299D" w:rsidP="0080376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Resource</w:t>
            </w:r>
            <w:r w:rsidR="00803762" w:rsidRPr="003C7F01">
              <w:rPr>
                <w:lang w:val="en-US" w:eastAsia="de-DE"/>
              </w:rPr>
              <w:t xml:space="preserve"> consumption analysis energy group definitions</w:t>
            </w:r>
          </w:p>
        </w:tc>
      </w:tr>
    </w:tbl>
    <w:p w14:paraId="4B8167A6" w14:textId="77777777" w:rsidR="00BF2E31" w:rsidRPr="003C7F01" w:rsidRDefault="00BF2E31" w:rsidP="00BF2E31">
      <w:pPr>
        <w:pStyle w:val="berschrift2"/>
        <w:rPr>
          <w:lang w:val="en-US"/>
        </w:rPr>
      </w:pPr>
      <w:bookmarkStart w:id="62" w:name="_Ref327523157"/>
      <w:bookmarkStart w:id="63" w:name="_Toc68685728"/>
      <w:r w:rsidRPr="003C7F01">
        <w:rPr>
          <w:lang w:val="en-US"/>
        </w:rPr>
        <w:t>TEXTDEF</w:t>
      </w:r>
      <w:bookmarkEnd w:id="62"/>
      <w:bookmarkEnd w:id="63"/>
    </w:p>
    <w:p w14:paraId="3E721ABB" w14:textId="1BC6FA15" w:rsidR="000B014E" w:rsidRPr="003C7F01" w:rsidRDefault="00815678" w:rsidP="00FE6482">
      <w:pPr>
        <w:rPr>
          <w:lang w:val="en-US" w:eastAsia="de-DE"/>
        </w:rPr>
      </w:pPr>
      <w:r w:rsidRPr="003C7F01">
        <w:rPr>
          <w:lang w:val="en-US" w:eastAsia="de-DE"/>
        </w:rPr>
        <w:t xml:space="preserve">Text definitions for multilingual texts. Refer to </w:t>
      </w:r>
      <w:r w:rsidRPr="003C7F01">
        <w:rPr>
          <w:lang w:val="en-US" w:eastAsia="de-DE"/>
        </w:rPr>
        <w:fldChar w:fldCharType="begin"/>
      </w:r>
      <w:r w:rsidR="00710591" w:rsidRPr="005051CF">
        <w:rPr>
          <w:rStyle w:val="rcVerweis"/>
        </w:rPr>
        <w:instrText xml:space="preserve"> REF _Ref328124323 \h \* CHARFORMAT </w:instrText>
      </w:r>
      <w:r w:rsidRPr="005051CF">
        <w:rPr>
          <w:rStyle w:val="rcVerweis"/>
        </w:rPr>
      </w:r>
      <w:r w:rsidRPr="003C7F01">
        <w:rPr>
          <w:lang w:val="en-US" w:eastAsia="de-DE"/>
        </w:rPr>
        <w:fldChar w:fldCharType="separate"/>
      </w:r>
      <w:r w:rsidR="005A1BE7" w:rsidRPr="005A1BE7">
        <w:rPr>
          <w:rStyle w:val="rcVerweis"/>
        </w:rPr>
        <w:t>Text Support</w:t>
      </w:r>
      <w:r w:rsidRPr="003C7F01">
        <w:rPr>
          <w:lang w:val="en-US" w:eastAsia="de-DE"/>
        </w:rPr>
        <w:fldChar w:fldCharType="end"/>
      </w:r>
      <w:r w:rsidRPr="003C7F01">
        <w:rPr>
          <w:lang w:val="en-US" w:eastAsia="de-DE"/>
        </w:rPr>
        <w:t xml:space="preserve"> for more details.</w:t>
      </w:r>
    </w:p>
    <w:p w14:paraId="3A784017" w14:textId="77777777" w:rsidR="0000035D" w:rsidRPr="003C7F01" w:rsidRDefault="0000035D" w:rsidP="0000035D">
      <w:pPr>
        <w:pStyle w:val="berschrift2"/>
        <w:rPr>
          <w:lang w:val="en-US"/>
        </w:rPr>
      </w:pPr>
      <w:bookmarkStart w:id="64" w:name="_Ref327767505"/>
      <w:bookmarkStart w:id="65" w:name="_Toc68685729"/>
      <w:r w:rsidRPr="003C7F01">
        <w:rPr>
          <w:lang w:val="en-US"/>
        </w:rPr>
        <w:t>SYSTEMDEF</w:t>
      </w:r>
      <w:bookmarkEnd w:id="64"/>
      <w:bookmarkEnd w:id="65"/>
    </w:p>
    <w:p w14:paraId="323F8920" w14:textId="77777777" w:rsidR="001C6301" w:rsidRPr="003C7F01" w:rsidRDefault="001C6301" w:rsidP="001C6301">
      <w:pPr>
        <w:rPr>
          <w:lang w:val="en-US" w:eastAsia="de-DE"/>
        </w:rPr>
      </w:pPr>
      <w:r w:rsidRPr="003C7F01">
        <w:rPr>
          <w:rStyle w:val="rcLangElemZchn"/>
          <w:lang w:val="en-US"/>
        </w:rPr>
        <w:t>SYSTEMDEF</w:t>
      </w:r>
      <w:r w:rsidRPr="003C7F01">
        <w:rPr>
          <w:lang w:val="en-US" w:eastAsia="de-DE"/>
        </w:rPr>
        <w:t xml:space="preserve"> contains the different settings of a project.</w:t>
      </w:r>
    </w:p>
    <w:p w14:paraId="4A7C5123" w14:textId="77777777" w:rsidR="001C6301" w:rsidRPr="003C7F01" w:rsidRDefault="001C6301" w:rsidP="001C6301">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1C6301" w:rsidRPr="003C7F01" w14:paraId="771B6363" w14:textId="77777777" w:rsidTr="001C6301">
        <w:tc>
          <w:tcPr>
            <w:cnfStyle w:val="001000000000" w:firstRow="0" w:lastRow="0" w:firstColumn="1" w:lastColumn="0" w:oddVBand="0" w:evenVBand="0" w:oddHBand="0" w:evenHBand="0" w:firstRowFirstColumn="0" w:firstRowLastColumn="0" w:lastRowFirstColumn="0" w:lastRowLastColumn="0"/>
            <w:tcW w:w="737" w:type="dxa"/>
          </w:tcPr>
          <w:p w14:paraId="1E41949E" w14:textId="77777777" w:rsidR="001C6301" w:rsidRPr="003C7F01" w:rsidRDefault="001C6301" w:rsidP="001C6301">
            <w:pPr>
              <w:rPr>
                <w:lang w:val="en-US"/>
              </w:rPr>
            </w:pPr>
            <w:r w:rsidRPr="003C7F01">
              <w:rPr>
                <w:noProof/>
                <w:lang w:val="de-DE" w:eastAsia="de-DE"/>
              </w:rPr>
              <w:drawing>
                <wp:inline distT="0" distB="0" distL="0" distR="0" wp14:anchorId="272A726E" wp14:editId="2274B4DD">
                  <wp:extent cx="311650" cy="351155"/>
                  <wp:effectExtent l="0" t="0" r="0" b="0"/>
                  <wp:docPr id="20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4EF3043" w14:textId="175635A8" w:rsidR="001C6301" w:rsidRPr="003C7F01" w:rsidRDefault="001C6301" w:rsidP="002C74E1">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SYSTEMDEF</w:t>
            </w:r>
            <w:r w:rsidRPr="003C7F01">
              <w:rPr>
                <w:lang w:val="en-US"/>
              </w:rPr>
              <w:t xml:space="preserve"> is only allowed in the main project file containing</w:t>
            </w:r>
            <w:r w:rsidR="002C74E1" w:rsidRPr="003C7F01">
              <w:rPr>
                <w:lang w:val="en-US"/>
              </w:rPr>
              <w:t xml:space="preserve"> </w:t>
            </w:r>
            <w:r w:rsidR="002C74E1" w:rsidRPr="003C7F01">
              <w:rPr>
                <w:lang w:val="en-US"/>
              </w:rPr>
              <w:fldChar w:fldCharType="begin"/>
            </w:r>
            <w:r w:rsidR="002C74E1" w:rsidRPr="005051CF">
              <w:rPr>
                <w:rStyle w:val="rcVerweis"/>
              </w:rPr>
              <w:instrText xml:space="preserve"> REF _Ref328476340 \h \* CHARFORMAT </w:instrText>
            </w:r>
            <w:r w:rsidR="002C74E1" w:rsidRPr="005051CF">
              <w:rPr>
                <w:rStyle w:val="rcVerweis"/>
              </w:rPr>
            </w:r>
            <w:r w:rsidR="002C74E1" w:rsidRPr="003C7F01">
              <w:rPr>
                <w:lang w:val="en-US"/>
              </w:rPr>
              <w:fldChar w:fldCharType="separate"/>
            </w:r>
            <w:r w:rsidR="005A1BE7" w:rsidRPr="005A1BE7">
              <w:rPr>
                <w:rStyle w:val="rcVerweis"/>
              </w:rPr>
              <w:t>The System MODUL</w:t>
            </w:r>
            <w:r w:rsidR="002C74E1" w:rsidRPr="003C7F01">
              <w:rPr>
                <w:lang w:val="en-US"/>
              </w:rPr>
              <w:fldChar w:fldCharType="end"/>
            </w:r>
            <w:r w:rsidRPr="003C7F01">
              <w:rPr>
                <w:lang w:val="en-US"/>
              </w:rPr>
              <w:t>.</w:t>
            </w:r>
          </w:p>
        </w:tc>
      </w:tr>
    </w:tbl>
    <w:p w14:paraId="70C0C021" w14:textId="77777777" w:rsidR="001C6301" w:rsidRPr="003C7F01" w:rsidRDefault="001C6301" w:rsidP="001C6301">
      <w:pPr>
        <w:rPr>
          <w:lang w:val="en-US" w:eastAsia="de-DE"/>
        </w:rPr>
      </w:pPr>
    </w:p>
    <w:p w14:paraId="2D9792DF"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317"/>
        <w:gridCol w:w="2736"/>
      </w:tblGrid>
      <w:tr w:rsidR="001C6301" w:rsidRPr="003C7F01" w14:paraId="736873B0"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EA499B" w14:textId="31284EB3" w:rsidR="001C6301" w:rsidRPr="003C7F01" w:rsidRDefault="001C6301" w:rsidP="001C6301">
            <w:pPr>
              <w:rPr>
                <w:lang w:val="en-US" w:eastAsia="de-DE"/>
              </w:rPr>
            </w:pPr>
            <w:r w:rsidRPr="003C7F01">
              <w:rPr>
                <w:rStyle w:val="rcVerweis"/>
                <w:lang w:val="en-US"/>
              </w:rPr>
              <w:fldChar w:fldCharType="begin"/>
            </w:r>
            <w:r w:rsidRPr="005051CF">
              <w:rPr>
                <w:rStyle w:val="rcVerweis"/>
              </w:rPr>
              <w:instrText xml:space="preserve"> REF _Ref327524266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SETTINGS</w:t>
            </w:r>
            <w:r w:rsidRPr="003C7F01">
              <w:rPr>
                <w:rStyle w:val="rcVerweis"/>
                <w:lang w:val="en-US"/>
              </w:rPr>
              <w:fldChar w:fldCharType="end"/>
            </w:r>
          </w:p>
        </w:tc>
        <w:tc>
          <w:tcPr>
            <w:tcW w:w="0" w:type="auto"/>
          </w:tcPr>
          <w:p w14:paraId="79169BEB" w14:textId="77777777" w:rsidR="001C6301" w:rsidRPr="003C7F01" w:rsidRDefault="001C6301"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System settings</w:t>
            </w:r>
          </w:p>
        </w:tc>
      </w:tr>
      <w:tr w:rsidR="001C6301" w:rsidRPr="003C7F01" w14:paraId="3EAE0B23"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2B27BE" w14:textId="64C36B8E" w:rsidR="001C6301" w:rsidRPr="003C7F01" w:rsidRDefault="001C6301" w:rsidP="001C6301">
            <w:pPr>
              <w:rPr>
                <w:lang w:val="en-US" w:eastAsia="de-DE"/>
              </w:rPr>
            </w:pPr>
            <w:r w:rsidRPr="003C7F01">
              <w:rPr>
                <w:rStyle w:val="rcVerweis"/>
                <w:lang w:val="en-US"/>
              </w:rPr>
              <w:fldChar w:fldCharType="begin"/>
            </w:r>
            <w:r w:rsidRPr="005051CF">
              <w:rPr>
                <w:rStyle w:val="rcVerweis"/>
              </w:rPr>
              <w:instrText xml:space="preserve"> REF _Ref327524280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EMB_HMI</w:t>
            </w:r>
            <w:r w:rsidRPr="003C7F01">
              <w:rPr>
                <w:rStyle w:val="rcVerweis"/>
                <w:lang w:val="en-US"/>
              </w:rPr>
              <w:fldChar w:fldCharType="end"/>
            </w:r>
          </w:p>
        </w:tc>
        <w:tc>
          <w:tcPr>
            <w:tcW w:w="0" w:type="auto"/>
          </w:tcPr>
          <w:p w14:paraId="57A060CA" w14:textId="77777777" w:rsidR="001C6301" w:rsidRPr="003C7F01" w:rsidRDefault="001C6301"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Embedded HMI settings</w:t>
            </w:r>
          </w:p>
        </w:tc>
      </w:tr>
      <w:tr w:rsidR="001C6301" w:rsidRPr="003C7F01" w14:paraId="13588FF5"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EE0AD1" w14:textId="1E4CCF22" w:rsidR="001C6301" w:rsidRPr="003C7F01" w:rsidRDefault="001C6301" w:rsidP="001C6301">
            <w:pPr>
              <w:rPr>
                <w:lang w:val="en-US" w:eastAsia="de-DE"/>
              </w:rPr>
            </w:pPr>
            <w:r w:rsidRPr="003C7F01">
              <w:rPr>
                <w:rStyle w:val="rcVerweis"/>
                <w:lang w:val="en-US"/>
              </w:rPr>
              <w:fldChar w:fldCharType="begin"/>
            </w:r>
            <w:r w:rsidRPr="005051CF">
              <w:rPr>
                <w:rStyle w:val="rcVerweis"/>
              </w:rPr>
              <w:instrText xml:space="preserve"> REF _Ref327524289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DOCTITLE</w:t>
            </w:r>
            <w:r w:rsidRPr="003C7F01">
              <w:rPr>
                <w:rStyle w:val="rcVerweis"/>
                <w:lang w:val="en-US"/>
              </w:rPr>
              <w:fldChar w:fldCharType="end"/>
            </w:r>
          </w:p>
        </w:tc>
        <w:tc>
          <w:tcPr>
            <w:tcW w:w="0" w:type="auto"/>
          </w:tcPr>
          <w:p w14:paraId="0821CA3F" w14:textId="77777777" w:rsidR="001C6301" w:rsidRPr="003C7F01" w:rsidRDefault="001C6301" w:rsidP="0074689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00746892" w:rsidRPr="003C7F01">
              <w:rPr>
                <w:lang w:val="en-US" w:eastAsia="de-DE"/>
              </w:rPr>
              <w:t>model</w:t>
            </w:r>
          </w:p>
        </w:tc>
      </w:tr>
      <w:tr w:rsidR="001C6301" w:rsidRPr="003C7F01" w14:paraId="20AF9D5F"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975EE7" w14:textId="5FE65F82" w:rsidR="001C6301" w:rsidRPr="003C7F01" w:rsidRDefault="001C6301" w:rsidP="001C6301">
            <w:pPr>
              <w:rPr>
                <w:rStyle w:val="rcVerweis"/>
                <w:lang w:val="en-US"/>
              </w:rPr>
            </w:pPr>
            <w:r w:rsidRPr="003C7F01">
              <w:rPr>
                <w:rStyle w:val="rcVerweis"/>
                <w:lang w:val="en-US"/>
              </w:rPr>
              <w:fldChar w:fldCharType="begin"/>
            </w:r>
            <w:r w:rsidRPr="005051CF">
              <w:rPr>
                <w:rStyle w:val="rcVerweis"/>
              </w:rPr>
              <w:instrText xml:space="preserve"> REF _Ref327524299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VERSION</w:t>
            </w:r>
            <w:r w:rsidRPr="003C7F01">
              <w:rPr>
                <w:rStyle w:val="rcVerweis"/>
                <w:lang w:val="en-US"/>
              </w:rPr>
              <w:fldChar w:fldCharType="end"/>
            </w:r>
          </w:p>
        </w:tc>
        <w:tc>
          <w:tcPr>
            <w:tcW w:w="0" w:type="auto"/>
          </w:tcPr>
          <w:p w14:paraId="1520A6E7" w14:textId="77777777" w:rsidR="001C6301" w:rsidRPr="003C7F01" w:rsidRDefault="0037299D"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Version</w:t>
            </w:r>
            <w:r w:rsidR="001C6301" w:rsidRPr="003C7F01">
              <w:rPr>
                <w:lang w:val="en-US" w:eastAsia="de-DE"/>
              </w:rPr>
              <w:t xml:space="preserve"> number of project</w:t>
            </w:r>
          </w:p>
        </w:tc>
      </w:tr>
      <w:tr w:rsidR="001C6301" w:rsidRPr="003C7F01" w14:paraId="7154CB18"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351ADC" w14:textId="28DFA6F5" w:rsidR="001C6301" w:rsidRPr="003C7F01" w:rsidRDefault="001C6301" w:rsidP="001C6301">
            <w:pPr>
              <w:rPr>
                <w:rStyle w:val="rcVerweis"/>
                <w:lang w:val="en-US"/>
              </w:rPr>
            </w:pPr>
            <w:r w:rsidRPr="003C7F01">
              <w:rPr>
                <w:rStyle w:val="rcVerweis"/>
                <w:lang w:val="en-US"/>
              </w:rPr>
              <w:lastRenderedPageBreak/>
              <w:fldChar w:fldCharType="begin"/>
            </w:r>
            <w:r w:rsidRPr="005051CF">
              <w:rPr>
                <w:rStyle w:val="rcVerweis"/>
              </w:rPr>
              <w:instrText xml:space="preserve"> REF _Ref327524306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DEFINE</w:t>
            </w:r>
            <w:r w:rsidRPr="003C7F01">
              <w:rPr>
                <w:rStyle w:val="rcVerweis"/>
                <w:lang w:val="en-US"/>
              </w:rPr>
              <w:fldChar w:fldCharType="end"/>
            </w:r>
          </w:p>
        </w:tc>
        <w:tc>
          <w:tcPr>
            <w:tcW w:w="0" w:type="auto"/>
          </w:tcPr>
          <w:p w14:paraId="6C541920" w14:textId="77777777" w:rsidR="001C6301" w:rsidRPr="003C7F01" w:rsidRDefault="001C6301"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 Macro definitions</w:t>
            </w:r>
          </w:p>
        </w:tc>
      </w:tr>
    </w:tbl>
    <w:p w14:paraId="5D005C44" w14:textId="77777777" w:rsidR="00BF2E31" w:rsidRPr="003C7F01" w:rsidRDefault="002A42AE" w:rsidP="002A42AE">
      <w:pPr>
        <w:pStyle w:val="berschrift2"/>
        <w:rPr>
          <w:lang w:val="en-US"/>
        </w:rPr>
      </w:pPr>
      <w:bookmarkStart w:id="66" w:name="_Ref327524266"/>
      <w:bookmarkStart w:id="67" w:name="_Toc68685730"/>
      <w:r w:rsidRPr="003C7F01">
        <w:rPr>
          <w:lang w:val="en-US"/>
        </w:rPr>
        <w:t>SETTINGS</w:t>
      </w:r>
      <w:bookmarkEnd w:id="66"/>
      <w:bookmarkEnd w:id="67"/>
    </w:p>
    <w:p w14:paraId="71E082FA" w14:textId="77777777" w:rsidR="00B839EF" w:rsidRPr="003C7F01" w:rsidRDefault="00622F68" w:rsidP="00B839EF">
      <w:pPr>
        <w:rPr>
          <w:lang w:val="en-US" w:eastAsia="de-DE"/>
        </w:rPr>
      </w:pPr>
      <w:r w:rsidRPr="003C7F01">
        <w:rPr>
          <w:lang w:val="en-US" w:eastAsia="de-DE"/>
        </w:rPr>
        <w:t>System settings of the project</w:t>
      </w:r>
    </w:p>
    <w:p w14:paraId="4D0DAEB3" w14:textId="77777777" w:rsidR="00622F68" w:rsidRPr="003C7F01" w:rsidRDefault="00622F68" w:rsidP="00B839EF">
      <w:pPr>
        <w:rPr>
          <w:lang w:val="en-US" w:eastAsia="de-DE"/>
        </w:rPr>
      </w:pPr>
    </w:p>
    <w:p w14:paraId="20F3E8D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953"/>
        <w:gridCol w:w="6732"/>
      </w:tblGrid>
      <w:tr w:rsidR="009B2496" w:rsidRPr="003C7F01" w14:paraId="2A98ED1F"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3925F9" w14:textId="77777777" w:rsidR="00622F68" w:rsidRPr="003C7F01" w:rsidRDefault="00540EDC" w:rsidP="00540EDC">
            <w:pPr>
              <w:rPr>
                <w:lang w:val="en-US" w:eastAsia="de-DE"/>
              </w:rPr>
            </w:pPr>
            <w:r w:rsidRPr="003C7F01">
              <w:rPr>
                <w:lang w:val="en-US" w:eastAsia="de-DE"/>
              </w:rPr>
              <w:t>Display edit default value (0/1)</w:t>
            </w:r>
          </w:p>
        </w:tc>
        <w:tc>
          <w:tcPr>
            <w:tcW w:w="0" w:type="auto"/>
          </w:tcPr>
          <w:p w14:paraId="5372AA6E" w14:textId="77777777" w:rsidR="00540EDC" w:rsidRPr="003C7F01" w:rsidRDefault="00540EDC" w:rsidP="00540E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Affects the edit dialog of elements in the </w:t>
            </w:r>
            <w:r w:rsidR="00746892" w:rsidRPr="003C7F01">
              <w:rPr>
                <w:rStyle w:val="rcLangElemZchn"/>
                <w:lang w:val="en-US"/>
              </w:rPr>
              <w:t>Project Monitor</w:t>
            </w:r>
            <w:r w:rsidRPr="003C7F01">
              <w:rPr>
                <w:lang w:val="en-US" w:eastAsia="de-DE"/>
              </w:rPr>
              <w:t>. Enables a button to set the element to their default value:</w:t>
            </w:r>
          </w:p>
          <w:p w14:paraId="71012A28" w14:textId="77777777" w:rsidR="00540EDC" w:rsidRPr="003C7F01" w:rsidRDefault="00540EDC" w:rsidP="00540E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disabled.</w:t>
            </w:r>
          </w:p>
          <w:p w14:paraId="54BB2575" w14:textId="77777777" w:rsidR="00622F68" w:rsidRPr="003C7F01" w:rsidRDefault="00540EDC" w:rsidP="00540E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enabled.</w:t>
            </w:r>
          </w:p>
        </w:tc>
      </w:tr>
      <w:tr w:rsidR="009B2496" w:rsidRPr="003C7F01" w14:paraId="4F46254A"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CD7C27" w14:textId="77777777" w:rsidR="00622F68" w:rsidRPr="003C7F01" w:rsidRDefault="00540EDC" w:rsidP="00540EDC">
            <w:pPr>
              <w:rPr>
                <w:lang w:val="en-US" w:eastAsia="de-DE"/>
              </w:rPr>
            </w:pPr>
            <w:r w:rsidRPr="003C7F01">
              <w:rPr>
                <w:lang w:val="en-US" w:eastAsia="de-DE"/>
              </w:rPr>
              <w:t>Window title hierarchy (0/1)</w:t>
            </w:r>
          </w:p>
        </w:tc>
        <w:tc>
          <w:tcPr>
            <w:tcW w:w="0" w:type="auto"/>
          </w:tcPr>
          <w:p w14:paraId="3120BF5B" w14:textId="77777777" w:rsidR="00540EDC" w:rsidRPr="003C7F01" w:rsidRDefault="00540EDC" w:rsidP="00540E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Switches between showing only the name of the current module and the whole module hierarchy in the title of a </w:t>
            </w:r>
            <w:r w:rsidR="00746892" w:rsidRPr="003C7F01">
              <w:rPr>
                <w:rStyle w:val="rcLangElemZchn"/>
                <w:lang w:val="en-US"/>
              </w:rPr>
              <w:t>Project Monitor</w:t>
            </w:r>
            <w:r w:rsidR="00746892" w:rsidRPr="003C7F01">
              <w:rPr>
                <w:lang w:val="en-US" w:eastAsia="de-DE"/>
              </w:rPr>
              <w:t xml:space="preserve"> </w:t>
            </w:r>
            <w:r w:rsidRPr="003C7F01">
              <w:rPr>
                <w:lang w:val="en-US" w:eastAsia="de-DE"/>
              </w:rPr>
              <w:t>window:</w:t>
            </w:r>
          </w:p>
          <w:p w14:paraId="5059E212" w14:textId="77777777" w:rsidR="00540EDC" w:rsidRPr="003C7F01" w:rsidRDefault="00540EDC" w:rsidP="00540E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name of the current module</w:t>
            </w:r>
          </w:p>
          <w:p w14:paraId="2342A87A" w14:textId="77777777" w:rsidR="00622F68" w:rsidRPr="003C7F01" w:rsidRDefault="00540EDC" w:rsidP="00540E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whole module hierarchy</w:t>
            </w:r>
          </w:p>
        </w:tc>
      </w:tr>
      <w:tr w:rsidR="009B2496" w:rsidRPr="003C7F01" w14:paraId="3F967C7A"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1160F9" w14:textId="77777777" w:rsidR="00C135C7" w:rsidRPr="003C7F01" w:rsidRDefault="00C135C7" w:rsidP="00C135C7">
            <w:pPr>
              <w:rPr>
                <w:lang w:val="en-US" w:eastAsia="de-DE"/>
              </w:rPr>
            </w:pPr>
            <w:r w:rsidRPr="003C7F01">
              <w:rPr>
                <w:lang w:val="en-US" w:eastAsia="de-DE"/>
              </w:rPr>
              <w:t>Initial graph X-</w:t>
            </w:r>
          </w:p>
          <w:p w14:paraId="22C2092D" w14:textId="77777777" w:rsidR="00622F68" w:rsidRPr="003C7F01" w:rsidRDefault="00C135C7" w:rsidP="00C135C7">
            <w:pPr>
              <w:rPr>
                <w:lang w:val="en-US" w:eastAsia="de-DE"/>
              </w:rPr>
            </w:pPr>
            <w:r w:rsidRPr="003C7F01">
              <w:rPr>
                <w:lang w:val="en-US" w:eastAsia="de-DE"/>
              </w:rPr>
              <w:t>zoom level (0-20)</w:t>
            </w:r>
          </w:p>
        </w:tc>
        <w:tc>
          <w:tcPr>
            <w:tcW w:w="0" w:type="auto"/>
          </w:tcPr>
          <w:p w14:paraId="08E6B93A"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Zoom level of X-axis at the start of </w:t>
            </w:r>
            <w:r w:rsidR="00746892" w:rsidRPr="003C7F01">
              <w:rPr>
                <w:rStyle w:val="rcLangElemZchn"/>
                <w:lang w:val="en-US"/>
              </w:rPr>
              <w:t>Project Monitor</w:t>
            </w:r>
            <w:r w:rsidRPr="003C7F01">
              <w:rPr>
                <w:lang w:val="en-US" w:eastAsia="de-DE"/>
              </w:rPr>
              <w:t>. (Standard value 5)</w:t>
            </w:r>
          </w:p>
          <w:p w14:paraId="165C8A30"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eastAsia="de-DE"/>
              </w:rPr>
            </w:pPr>
          </w:p>
          <w:p w14:paraId="772E1C0A"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following zoom levels are supported (The time in parenthesis is the whole time interval shown):</w:t>
            </w:r>
          </w:p>
          <w:p w14:paraId="3EF6AC36" w14:textId="77777777" w:rsidR="00C135C7" w:rsidRPr="0072311F" w:rsidRDefault="00C135C7" w:rsidP="00C135C7">
            <w:pPr>
              <w:cnfStyle w:val="000000000000" w:firstRow="0" w:lastRow="0" w:firstColumn="0" w:lastColumn="0" w:oddVBand="0" w:evenVBand="0" w:oddHBand="0" w:evenHBand="0" w:firstRowFirstColumn="0" w:firstRowLastColumn="0" w:lastRowFirstColumn="0" w:lastRowLastColumn="0"/>
              <w:rPr>
                <w:lang w:val="nl-NL" w:eastAsia="de-DE"/>
              </w:rPr>
            </w:pPr>
            <w:r w:rsidRPr="0072311F">
              <w:rPr>
                <w:lang w:val="nl-NL" w:eastAsia="de-DE"/>
              </w:rPr>
              <w:t xml:space="preserve">0 (1s), 1 (2s), 3 (12s), 4 (24s), 5 (1min), 6 (2min), 7 (6min), 8 (12min), </w:t>
            </w:r>
          </w:p>
          <w:p w14:paraId="183961C5" w14:textId="77777777" w:rsidR="00C135C7" w:rsidRPr="00F0787D" w:rsidRDefault="00C135C7" w:rsidP="00C135C7">
            <w:pPr>
              <w:cnfStyle w:val="000000000000" w:firstRow="0" w:lastRow="0" w:firstColumn="0" w:lastColumn="0" w:oddVBand="0" w:evenVBand="0" w:oddHBand="0" w:evenHBand="0" w:firstRowFirstColumn="0" w:firstRowLastColumn="0" w:lastRowFirstColumn="0" w:lastRowLastColumn="0"/>
              <w:rPr>
                <w:lang w:val="de-DE" w:eastAsia="de-DE"/>
              </w:rPr>
            </w:pPr>
            <w:r w:rsidRPr="00F0787D">
              <w:rPr>
                <w:lang w:val="de-DE" w:eastAsia="de-DE"/>
              </w:rPr>
              <w:t xml:space="preserve">9 (24min), 10 (1h), 11 (2h), 12 (6h), 13 (12h), 14 (1d), 15 (2d), 16 (5d), </w:t>
            </w:r>
          </w:p>
          <w:p w14:paraId="6C688759"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17 (10d), 18 (20d), 19 (50d), 20 (100d).</w:t>
            </w:r>
          </w:p>
          <w:p w14:paraId="011D57CC"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eastAsia="de-DE"/>
              </w:rPr>
            </w:pPr>
          </w:p>
          <w:tbl>
            <w:tblPr>
              <w:tblStyle w:val="rcTable5"/>
              <w:tblW w:w="0" w:type="auto"/>
              <w:tblLook w:val="04A0" w:firstRow="1" w:lastRow="0" w:firstColumn="1" w:lastColumn="0" w:noHBand="0" w:noVBand="1"/>
            </w:tblPr>
            <w:tblGrid>
              <w:gridCol w:w="723"/>
              <w:gridCol w:w="5623"/>
            </w:tblGrid>
            <w:tr w:rsidR="009B2496" w:rsidRPr="003C7F01" w14:paraId="5085CCFE" w14:textId="77777777" w:rsidTr="009B2496">
              <w:tc>
                <w:tcPr>
                  <w:cnfStyle w:val="001000000000" w:firstRow="0" w:lastRow="0" w:firstColumn="1" w:lastColumn="0" w:oddVBand="0" w:evenVBand="0" w:oddHBand="0" w:evenHBand="0" w:firstRowFirstColumn="0" w:firstRowLastColumn="0" w:lastRowFirstColumn="0" w:lastRowLastColumn="0"/>
                  <w:tcW w:w="737" w:type="dxa"/>
                </w:tcPr>
                <w:p w14:paraId="5DBDE754" w14:textId="77777777" w:rsidR="00C135C7" w:rsidRPr="003C7F01" w:rsidRDefault="00C135C7" w:rsidP="009B2496">
                  <w:pPr>
                    <w:rPr>
                      <w:lang w:val="en-US"/>
                    </w:rPr>
                  </w:pPr>
                  <w:r w:rsidRPr="003C7F01">
                    <w:rPr>
                      <w:noProof/>
                      <w:lang w:val="de-DE" w:eastAsia="de-DE"/>
                    </w:rPr>
                    <w:drawing>
                      <wp:inline distT="0" distB="0" distL="0" distR="0" wp14:anchorId="724B4006" wp14:editId="4BE419CB">
                        <wp:extent cx="311650" cy="351155"/>
                        <wp:effectExtent l="0" t="0" r="0" b="0"/>
                        <wp:docPr id="2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9606086"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 startup the </w:t>
                  </w:r>
                  <w:r w:rsidR="00746892" w:rsidRPr="003C7F01">
                    <w:rPr>
                      <w:rStyle w:val="rcLangElemZchn"/>
                      <w:lang w:val="en-US"/>
                    </w:rPr>
                    <w:t>Project Monitor</w:t>
                  </w:r>
                  <w:r w:rsidR="00746892" w:rsidRPr="003C7F01">
                    <w:rPr>
                      <w:lang w:val="en-US" w:eastAsia="de-DE"/>
                    </w:rPr>
                    <w:t xml:space="preserve"> </w:t>
                  </w:r>
                  <w:r w:rsidRPr="003C7F01">
                    <w:rPr>
                      <w:lang w:val="en-US" w:eastAsia="de-DE"/>
                    </w:rPr>
                    <w:t>load the last user settings, so the initial zoom level only affects the first startup when there are no stored user settings.</w:t>
                  </w:r>
                </w:p>
                <w:p w14:paraId="6163E645" w14:textId="77777777" w:rsidR="00C135C7" w:rsidRPr="003C7F01" w:rsidRDefault="00C135C7" w:rsidP="00C135C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The initial zoom level is also restored whenever a new recording is created.</w:t>
                  </w:r>
                </w:p>
              </w:tc>
            </w:tr>
          </w:tbl>
          <w:p w14:paraId="381603A4" w14:textId="77777777" w:rsidR="00622F68" w:rsidRPr="003C7F01" w:rsidRDefault="00622F68" w:rsidP="00C135C7">
            <w:pPr>
              <w:cnfStyle w:val="000000000000" w:firstRow="0" w:lastRow="0" w:firstColumn="0" w:lastColumn="0" w:oddVBand="0" w:evenVBand="0" w:oddHBand="0" w:evenHBand="0" w:firstRowFirstColumn="0" w:firstRowLastColumn="0" w:lastRowFirstColumn="0" w:lastRowLastColumn="0"/>
              <w:rPr>
                <w:lang w:val="en-US" w:eastAsia="de-DE"/>
              </w:rPr>
            </w:pPr>
          </w:p>
        </w:tc>
      </w:tr>
      <w:tr w:rsidR="009B2496" w:rsidRPr="003C7F01" w14:paraId="76293432"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321C41" w14:textId="77777777" w:rsidR="009B2496" w:rsidRPr="003C7F01" w:rsidRDefault="009B2496" w:rsidP="00C135C7">
            <w:pPr>
              <w:rPr>
                <w:lang w:val="en-US" w:eastAsia="de-DE"/>
              </w:rPr>
            </w:pPr>
            <w:r w:rsidRPr="003C7F01">
              <w:rPr>
                <w:lang w:val="en-US" w:eastAsia="de-DE"/>
              </w:rPr>
              <w:t>Systemcode</w:t>
            </w:r>
          </w:p>
        </w:tc>
        <w:tc>
          <w:tcPr>
            <w:tcW w:w="0" w:type="auto"/>
          </w:tcPr>
          <w:p w14:paraId="1C72AB7A" w14:textId="0309135A" w:rsidR="009B2496" w:rsidRPr="003C7F01" w:rsidRDefault="009B2496"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These settings define the global system properties of the target system. For a </w:t>
            </w:r>
            <w:r w:rsidRPr="003C7F01">
              <w:rPr>
                <w:lang w:val="en-US"/>
              </w:rPr>
              <w:t>list</w:t>
            </w:r>
            <w:r w:rsidRPr="003C7F01">
              <w:rPr>
                <w:lang w:val="en-US" w:eastAsia="de-DE"/>
              </w:rPr>
              <w:t xml:space="preserve"> of possible settings refer to </w:t>
            </w:r>
            <w:r w:rsidRPr="003C7F01">
              <w:rPr>
                <w:rStyle w:val="rcVerweis"/>
                <w:lang w:val="en-US"/>
              </w:rPr>
              <w:fldChar w:fldCharType="begin"/>
            </w:r>
            <w:r w:rsidRPr="005051CF">
              <w:rPr>
                <w:rStyle w:val="rcVerweis"/>
              </w:rPr>
              <w:instrText xml:space="preserve"> REF _Ref327876677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Systemcode</w:t>
            </w:r>
            <w:r w:rsidRPr="003C7F01">
              <w:rPr>
                <w:rStyle w:val="rcVerweis"/>
                <w:lang w:val="en-US"/>
              </w:rPr>
              <w:fldChar w:fldCharType="end"/>
            </w:r>
            <w:r w:rsidRPr="003C7F01">
              <w:rPr>
                <w:lang w:val="en-US" w:eastAsia="de-DE"/>
              </w:rPr>
              <w:t>.</w:t>
            </w:r>
          </w:p>
        </w:tc>
      </w:tr>
      <w:tr w:rsidR="009B2496" w:rsidRPr="003C7F01" w14:paraId="461F3631"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C449F1" w14:textId="77777777" w:rsidR="009B2496" w:rsidRPr="003C7F01" w:rsidRDefault="009B2496" w:rsidP="00C135C7">
            <w:pPr>
              <w:rPr>
                <w:lang w:val="en-US" w:eastAsia="de-DE"/>
              </w:rPr>
            </w:pPr>
            <w:r w:rsidRPr="003C7F01">
              <w:rPr>
                <w:lang w:val="en-US" w:eastAsia="de-DE"/>
              </w:rPr>
              <w:t>Timing</w:t>
            </w:r>
          </w:p>
        </w:tc>
        <w:tc>
          <w:tcPr>
            <w:tcW w:w="0" w:type="auto"/>
          </w:tcPr>
          <w:p w14:paraId="76556C0D" w14:textId="2E74C07F" w:rsidR="009B2496" w:rsidRPr="003C7F01" w:rsidRDefault="009B2496" w:rsidP="0074689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Timing settings affect the timing of target tasks and the timing in communication and data recording of the </w:t>
            </w:r>
            <w:r w:rsidR="00746892" w:rsidRPr="003C7F01">
              <w:rPr>
                <w:rStyle w:val="rcLangElemZchn"/>
                <w:lang w:val="en-US"/>
              </w:rPr>
              <w:t>Project Monitor</w:t>
            </w:r>
            <w:r w:rsidRPr="003C7F01">
              <w:rPr>
                <w:lang w:val="en-US" w:eastAsia="de-DE"/>
              </w:rPr>
              <w:t xml:space="preserve">. For a list of possible settings refer to </w:t>
            </w:r>
            <w:r w:rsidRPr="003C7F01">
              <w:rPr>
                <w:rStyle w:val="rcVerweis"/>
                <w:lang w:val="en-US"/>
              </w:rPr>
              <w:fldChar w:fldCharType="begin"/>
            </w:r>
            <w:r w:rsidRPr="005051CF">
              <w:rPr>
                <w:rStyle w:val="rcVerweis"/>
              </w:rPr>
              <w:instrText xml:space="preserve"> REF _Ref327877068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Timing</w:t>
            </w:r>
            <w:r w:rsidRPr="003C7F01">
              <w:rPr>
                <w:rStyle w:val="rcVerweis"/>
                <w:lang w:val="en-US"/>
              </w:rPr>
              <w:fldChar w:fldCharType="end"/>
            </w:r>
            <w:r w:rsidRPr="003C7F01">
              <w:rPr>
                <w:lang w:val="en-US" w:eastAsia="de-DE"/>
              </w:rPr>
              <w:t>.</w:t>
            </w:r>
          </w:p>
        </w:tc>
      </w:tr>
      <w:tr w:rsidR="009B2496" w:rsidRPr="003C7F01" w14:paraId="1AB3B1E6"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6EDF3A" w14:textId="77777777" w:rsidR="009B2496" w:rsidRPr="003C7F01" w:rsidRDefault="009B2496" w:rsidP="00C135C7">
            <w:pPr>
              <w:rPr>
                <w:lang w:val="en-US" w:eastAsia="de-DE"/>
              </w:rPr>
            </w:pPr>
            <w:r w:rsidRPr="003C7F01">
              <w:rPr>
                <w:lang w:val="en-US" w:eastAsia="de-DE"/>
              </w:rPr>
              <w:t>Ctr</w:t>
            </w:r>
          </w:p>
        </w:tc>
        <w:tc>
          <w:tcPr>
            <w:tcW w:w="0" w:type="auto"/>
          </w:tcPr>
          <w:p w14:paraId="56767D59" w14:textId="0DCB4CEA" w:rsidR="009B2496" w:rsidRPr="003C7F01" w:rsidRDefault="009B2496"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These settings affect the generated code of the target system. For a list of possible settings refer to </w:t>
            </w:r>
            <w:r w:rsidRPr="003C7F01">
              <w:rPr>
                <w:rStyle w:val="rcVerweis"/>
                <w:lang w:val="en-US"/>
              </w:rPr>
              <w:fldChar w:fldCharType="begin"/>
            </w:r>
            <w:r w:rsidRPr="005051CF">
              <w:rPr>
                <w:rStyle w:val="rcVerweis"/>
              </w:rPr>
              <w:instrText xml:space="preserve"> REF _Ref327877132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Ctr</w:t>
            </w:r>
            <w:r w:rsidRPr="003C7F01">
              <w:rPr>
                <w:rStyle w:val="rcVerweis"/>
                <w:lang w:val="en-US"/>
              </w:rPr>
              <w:fldChar w:fldCharType="end"/>
            </w:r>
            <w:r w:rsidRPr="003C7F01">
              <w:rPr>
                <w:lang w:val="en-US" w:eastAsia="de-DE"/>
              </w:rPr>
              <w:t>.</w:t>
            </w:r>
          </w:p>
        </w:tc>
      </w:tr>
      <w:tr w:rsidR="009B2496" w:rsidRPr="003C7F01" w14:paraId="3AFCFC73"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BC93FA" w14:textId="77777777" w:rsidR="009B2496" w:rsidRPr="003C7F01" w:rsidRDefault="009B2496" w:rsidP="00C135C7">
            <w:pPr>
              <w:rPr>
                <w:lang w:val="en-US" w:eastAsia="de-DE"/>
              </w:rPr>
            </w:pPr>
            <w:r w:rsidRPr="003C7F01">
              <w:rPr>
                <w:lang w:val="en-US" w:eastAsia="de-DE"/>
              </w:rPr>
              <w:t>Desktop</w:t>
            </w:r>
          </w:p>
        </w:tc>
        <w:tc>
          <w:tcPr>
            <w:tcW w:w="0" w:type="auto"/>
          </w:tcPr>
          <w:p w14:paraId="2F85CC57" w14:textId="1CA1275F" w:rsidR="009B2496" w:rsidRPr="003C7F01" w:rsidRDefault="009B2496" w:rsidP="0074689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These settings affect </w:t>
            </w:r>
            <w:r w:rsidR="00746892" w:rsidRPr="003C7F01">
              <w:rPr>
                <w:lang w:val="en-US" w:eastAsia="de-DE"/>
              </w:rPr>
              <w:t xml:space="preserve">project monitoring </w:t>
            </w:r>
            <w:r w:rsidRPr="003C7F01">
              <w:rPr>
                <w:lang w:val="en-US" w:eastAsia="de-DE"/>
              </w:rPr>
              <w:t xml:space="preserve">and code and documentation generation. For a list of possible settings refer to </w:t>
            </w:r>
            <w:r w:rsidRPr="003C7F01">
              <w:rPr>
                <w:rStyle w:val="rcVerweis"/>
                <w:lang w:val="en-US"/>
              </w:rPr>
              <w:fldChar w:fldCharType="begin"/>
            </w:r>
            <w:r w:rsidRPr="005051CF">
              <w:rPr>
                <w:rStyle w:val="rcVerweis"/>
              </w:rPr>
              <w:instrText xml:space="preserve"> REF _Ref327877471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Desktop</w:t>
            </w:r>
            <w:r w:rsidRPr="003C7F01">
              <w:rPr>
                <w:rStyle w:val="rcVerweis"/>
                <w:lang w:val="en-US"/>
              </w:rPr>
              <w:fldChar w:fldCharType="end"/>
            </w:r>
            <w:r w:rsidRPr="003C7F01">
              <w:rPr>
                <w:lang w:val="en-US" w:eastAsia="de-DE"/>
              </w:rPr>
              <w:t>.</w:t>
            </w:r>
          </w:p>
        </w:tc>
      </w:tr>
      <w:tr w:rsidR="009B2496" w:rsidRPr="003C7F01" w14:paraId="03B8C0B8"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6D8F43" w14:textId="77777777" w:rsidR="009B2496" w:rsidRPr="003C7F01" w:rsidRDefault="009B2496" w:rsidP="00C135C7">
            <w:pPr>
              <w:rPr>
                <w:lang w:val="en-US" w:eastAsia="de-DE"/>
              </w:rPr>
            </w:pPr>
            <w:r w:rsidRPr="003C7F01">
              <w:rPr>
                <w:lang w:val="en-US" w:eastAsia="de-DE"/>
              </w:rPr>
              <w:t>Foreground/background color</w:t>
            </w:r>
          </w:p>
        </w:tc>
        <w:tc>
          <w:tcPr>
            <w:tcW w:w="0" w:type="auto"/>
          </w:tcPr>
          <w:p w14:paraId="041DBBC2" w14:textId="77777777" w:rsidR="009B2496" w:rsidRPr="003C7F01" w:rsidRDefault="009B2496" w:rsidP="0074689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Color settings for the </w:t>
            </w:r>
            <w:r w:rsidR="00746892" w:rsidRPr="003C7F01">
              <w:rPr>
                <w:rStyle w:val="rcLangElemZchn"/>
                <w:lang w:val="en-US"/>
              </w:rPr>
              <w:t>Project Monitor</w:t>
            </w:r>
            <w:r w:rsidRPr="003C7F01">
              <w:rPr>
                <w:lang w:val="en-US" w:eastAsia="de-DE"/>
              </w:rPr>
              <w:t>.</w:t>
            </w:r>
          </w:p>
        </w:tc>
      </w:tr>
      <w:tr w:rsidR="009B2496" w:rsidRPr="003C7F01" w14:paraId="51109433"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C61202" w14:textId="77777777" w:rsidR="009B2496" w:rsidRPr="003C7F01" w:rsidRDefault="009B2496" w:rsidP="00C135C7">
            <w:pPr>
              <w:rPr>
                <w:lang w:val="en-US" w:eastAsia="de-DE"/>
              </w:rPr>
            </w:pPr>
            <w:r w:rsidRPr="003C7F01">
              <w:rPr>
                <w:lang w:val="en-US" w:eastAsia="de-DE"/>
              </w:rPr>
              <w:t>Development status</w:t>
            </w:r>
          </w:p>
        </w:tc>
        <w:tc>
          <w:tcPr>
            <w:tcW w:w="0" w:type="auto"/>
          </w:tcPr>
          <w:p w14:paraId="06ADB54A" w14:textId="3422AAD7" w:rsidR="009B2496" w:rsidRPr="003C7F01" w:rsidRDefault="009B2496"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005C68D5" w:rsidRPr="003C7F01">
              <w:rPr>
                <w:rStyle w:val="rcVerweis"/>
                <w:lang w:val="en-US"/>
              </w:rPr>
              <w:fldChar w:fldCharType="begin"/>
            </w:r>
            <w:r w:rsidR="005C68D5" w:rsidRPr="005051CF">
              <w:rPr>
                <w:rStyle w:val="rcVerweis"/>
              </w:rPr>
              <w:instrText xml:space="preserve"> REF _Ref327878603 \h  \* </w:instrText>
            </w:r>
            <w:r w:rsidR="00EC2EA7" w:rsidRPr="005051CF">
              <w:rPr>
                <w:rStyle w:val="rcVerweis"/>
              </w:rPr>
              <w:instrText>CHARFORMAT</w:instrText>
            </w:r>
            <w:r w:rsidR="005C68D5" w:rsidRPr="005051CF">
              <w:rPr>
                <w:rStyle w:val="rcVerweis"/>
              </w:rPr>
              <w:instrText xml:space="preserve"> </w:instrText>
            </w:r>
            <w:r w:rsidR="005C68D5" w:rsidRPr="005051CF">
              <w:rPr>
                <w:rStyle w:val="rcVerweis"/>
              </w:rPr>
            </w:r>
            <w:r w:rsidR="005C68D5" w:rsidRPr="003C7F01">
              <w:rPr>
                <w:rStyle w:val="rcVerweis"/>
                <w:lang w:val="en-US"/>
              </w:rPr>
              <w:fldChar w:fldCharType="separate"/>
            </w:r>
            <w:r w:rsidR="005A1BE7" w:rsidRPr="005A1BE7">
              <w:rPr>
                <w:rStyle w:val="rcVerweis"/>
              </w:rPr>
              <w:t>Keeping Track Of Development Status</w:t>
            </w:r>
            <w:r w:rsidR="005C68D5" w:rsidRPr="003C7F01">
              <w:rPr>
                <w:rStyle w:val="rcVerweis"/>
                <w:lang w:val="en-US"/>
              </w:rPr>
              <w:fldChar w:fldCharType="end"/>
            </w:r>
            <w:r w:rsidR="005C68D5" w:rsidRPr="003C7F01">
              <w:rPr>
                <w:lang w:val="en-US" w:eastAsia="de-DE"/>
              </w:rPr>
              <w:t>.</w:t>
            </w:r>
          </w:p>
        </w:tc>
      </w:tr>
      <w:tr w:rsidR="005C68D5" w:rsidRPr="003C7F01" w14:paraId="0A60CC54"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124AD6" w14:textId="77777777" w:rsidR="005C68D5" w:rsidRPr="003C7F01" w:rsidRDefault="005C68D5" w:rsidP="00C135C7">
            <w:pPr>
              <w:rPr>
                <w:lang w:val="en-US" w:eastAsia="de-DE"/>
              </w:rPr>
            </w:pPr>
            <w:r w:rsidRPr="003C7F01">
              <w:rPr>
                <w:lang w:val="en-US" w:eastAsia="de-DE"/>
              </w:rPr>
              <w:lastRenderedPageBreak/>
              <w:t>Test status</w:t>
            </w:r>
          </w:p>
        </w:tc>
        <w:tc>
          <w:tcPr>
            <w:tcW w:w="0" w:type="auto"/>
          </w:tcPr>
          <w:p w14:paraId="4CCDB335" w14:textId="7022EF49" w:rsidR="005C68D5" w:rsidRPr="003C7F01" w:rsidRDefault="005C68D5"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5C68D5" w:rsidRPr="003C7F01" w14:paraId="7A07F674"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8B5E59" w14:textId="77777777" w:rsidR="005C68D5" w:rsidRPr="003C7F01" w:rsidRDefault="005C68D5" w:rsidP="005C68D5">
            <w:pPr>
              <w:rPr>
                <w:lang w:val="en-US" w:eastAsia="de-DE"/>
              </w:rPr>
            </w:pPr>
            <w:r w:rsidRPr="003C7F01">
              <w:rPr>
                <w:lang w:val="en-US" w:eastAsia="de-DE"/>
              </w:rPr>
              <w:t>Target directory</w:t>
            </w:r>
          </w:p>
        </w:tc>
        <w:tc>
          <w:tcPr>
            <w:tcW w:w="0" w:type="auto"/>
          </w:tcPr>
          <w:p w14:paraId="03AF6024" w14:textId="7602EE4B" w:rsidR="005C68D5" w:rsidRPr="003C7F01" w:rsidRDefault="005C68D5" w:rsidP="0074689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Directory of </w:t>
            </w:r>
            <w:r w:rsidR="00746892" w:rsidRPr="003C7F01">
              <w:rPr>
                <w:lang w:val="en-US" w:eastAsia="de-DE"/>
              </w:rPr>
              <w:t>HAL</w:t>
            </w:r>
            <w:r w:rsidRPr="003C7F01">
              <w:rPr>
                <w:lang w:val="en-US" w:eastAsia="de-DE"/>
              </w:rPr>
              <w:t xml:space="preserve">. </w:t>
            </w:r>
            <w:r w:rsidR="00976904" w:rsidRPr="003C7F01">
              <w:rPr>
                <w:lang w:val="en-US" w:eastAsia="de-DE"/>
              </w:rPr>
              <w:t>It is recommended to use Gen-Files with different Target directories for different hardware, r</w:t>
            </w:r>
            <w:r w:rsidRPr="003C7F01">
              <w:rPr>
                <w:lang w:val="en-US" w:eastAsia="de-DE"/>
              </w:rPr>
              <w:t xml:space="preserve">efer to </w:t>
            </w:r>
            <w:r w:rsidRPr="003C7F01">
              <w:rPr>
                <w:rStyle w:val="rcVerweis"/>
                <w:lang w:val="en-US"/>
              </w:rPr>
              <w:fldChar w:fldCharType="begin"/>
            </w:r>
            <w:r w:rsidRPr="005051CF">
              <w:rPr>
                <w:rStyle w:val="rcVerweis"/>
              </w:rPr>
              <w:instrText xml:space="preserve"> REF _Ref327879569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Recommended Project File Structure</w:t>
            </w:r>
            <w:r w:rsidRPr="003C7F01">
              <w:rPr>
                <w:rStyle w:val="rcVerweis"/>
                <w:lang w:val="en-US"/>
              </w:rPr>
              <w:fldChar w:fldCharType="end"/>
            </w:r>
            <w:r w:rsidR="00976904" w:rsidRPr="003C7F01">
              <w:rPr>
                <w:lang w:val="en-US"/>
              </w:rPr>
              <w:t>.</w:t>
            </w:r>
          </w:p>
        </w:tc>
      </w:tr>
    </w:tbl>
    <w:p w14:paraId="1E86B4E2" w14:textId="77777777" w:rsidR="00FE6482" w:rsidRPr="003C7F01" w:rsidRDefault="009B2496" w:rsidP="009B2496">
      <w:pPr>
        <w:pStyle w:val="berschrift3"/>
        <w:rPr>
          <w:lang w:val="en-US"/>
        </w:rPr>
      </w:pPr>
      <w:bookmarkStart w:id="68" w:name="_Ref327876677"/>
      <w:bookmarkStart w:id="69" w:name="_Toc68685731"/>
      <w:r w:rsidRPr="003C7F01">
        <w:rPr>
          <w:lang w:val="en-US"/>
        </w:rPr>
        <w:t>Systemcode</w:t>
      </w:r>
      <w:bookmarkEnd w:id="68"/>
      <w:bookmarkEnd w:id="69"/>
    </w:p>
    <w:p w14:paraId="30D5F594" w14:textId="77777777" w:rsidR="00976904" w:rsidRPr="003C7F01" w:rsidRDefault="00976904" w:rsidP="00976904">
      <w:pPr>
        <w:rPr>
          <w:lang w:val="en-US" w:eastAsia="de-DE"/>
        </w:rPr>
      </w:pPr>
      <w:r w:rsidRPr="003C7F01">
        <w:rPr>
          <w:lang w:val="en-US" w:eastAsia="de-DE"/>
        </w:rPr>
        <w:t>In the Systemcode the following settings are available (it is possible to use multiple settings at once separated by space)</w:t>
      </w:r>
      <w:r w:rsidR="000A16A7" w:rsidRPr="003C7F01">
        <w:rPr>
          <w:lang w:val="en-US" w:eastAsia="de-DE"/>
        </w:rPr>
        <w:t>. The settings will generate Defines with the same name</w:t>
      </w:r>
      <w:r w:rsidRPr="003C7F01">
        <w:rPr>
          <w:lang w:val="en-US" w:eastAsia="de-DE"/>
        </w:rPr>
        <w:t>:</w:t>
      </w:r>
    </w:p>
    <w:tbl>
      <w:tblPr>
        <w:tblStyle w:val="rcTable2"/>
        <w:tblW w:w="0" w:type="auto"/>
        <w:tblInd w:w="170" w:type="dxa"/>
        <w:tblLook w:val="04A0" w:firstRow="1" w:lastRow="0" w:firstColumn="1" w:lastColumn="0" w:noHBand="0" w:noVBand="1"/>
      </w:tblPr>
      <w:tblGrid>
        <w:gridCol w:w="1854"/>
        <w:gridCol w:w="7831"/>
      </w:tblGrid>
      <w:tr w:rsidR="005B5933" w:rsidRPr="003C7F01" w14:paraId="4B32A77E"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3B0071" w14:textId="77777777" w:rsidR="005B5933" w:rsidRPr="003C7F01" w:rsidRDefault="005B5933" w:rsidP="00976904">
            <w:pPr>
              <w:rPr>
                <w:lang w:val="en-US" w:eastAsia="de-DE"/>
              </w:rPr>
            </w:pPr>
            <w:r w:rsidRPr="003C7F01">
              <w:rPr>
                <w:lang w:val="en-US" w:eastAsia="de-DE"/>
              </w:rPr>
              <w:t>DIAG_ON</w:t>
            </w:r>
          </w:p>
        </w:tc>
        <w:tc>
          <w:tcPr>
            <w:tcW w:w="0" w:type="auto"/>
          </w:tcPr>
          <w:p w14:paraId="418CA214" w14:textId="77777777"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Activates diagnosis routines for diagnosis of IOs</w:t>
            </w:r>
          </w:p>
        </w:tc>
      </w:tr>
      <w:tr w:rsidR="005B5933" w:rsidRPr="003C7F01" w14:paraId="4E2443D9"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505886" w14:textId="77777777" w:rsidR="005B5933" w:rsidRPr="003C7F01" w:rsidRDefault="005B5933" w:rsidP="00976904">
            <w:pPr>
              <w:rPr>
                <w:lang w:val="en-US" w:eastAsia="de-DE"/>
              </w:rPr>
            </w:pPr>
            <w:r w:rsidRPr="003C7F01">
              <w:rPr>
                <w:lang w:val="en-US" w:eastAsia="de-DE"/>
              </w:rPr>
              <w:t>DISP_GRA</w:t>
            </w:r>
          </w:p>
        </w:tc>
        <w:tc>
          <w:tcPr>
            <w:tcW w:w="0" w:type="auto"/>
          </w:tcPr>
          <w:p w14:paraId="3260FF05" w14:textId="683B2F48"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 functions for graphical displays</w:t>
            </w:r>
            <w:r w:rsidR="00BB6F72" w:rsidRPr="003C7F01">
              <w:rPr>
                <w:lang w:val="en-US" w:eastAsia="de-DE"/>
              </w:rPr>
              <w:t xml:space="preserve"> (also refer to </w:t>
            </w:r>
            <w:r w:rsidR="00BB6F72" w:rsidRPr="003C7F01">
              <w:rPr>
                <w:lang w:val="en-US" w:eastAsia="de-DE"/>
              </w:rPr>
              <w:fldChar w:fldCharType="begin"/>
            </w:r>
            <w:r w:rsidR="000A2696" w:rsidRPr="005051CF">
              <w:rPr>
                <w:rStyle w:val="rcVerweis"/>
              </w:rPr>
              <w:instrText xml:space="preserve"> REF _Ref328141183 \h \* CHARFORMAT </w:instrText>
            </w:r>
            <w:r w:rsidR="00BB6F72" w:rsidRPr="005051CF">
              <w:rPr>
                <w:rStyle w:val="rcVerweis"/>
              </w:rPr>
            </w:r>
            <w:r w:rsidR="00BB6F72" w:rsidRPr="003C7F01">
              <w:rPr>
                <w:lang w:val="en-US" w:eastAsia="de-DE"/>
              </w:rPr>
              <w:fldChar w:fldCharType="separate"/>
            </w:r>
            <w:r w:rsidR="005A1BE7" w:rsidRPr="005A1BE7">
              <w:rPr>
                <w:rStyle w:val="rcVerweis"/>
              </w:rPr>
              <w:t>Graphic Handling</w:t>
            </w:r>
            <w:r w:rsidR="00BB6F72" w:rsidRPr="003C7F01">
              <w:rPr>
                <w:lang w:val="en-US" w:eastAsia="de-DE"/>
              </w:rPr>
              <w:fldChar w:fldCharType="end"/>
            </w:r>
            <w:r w:rsidR="00BB6F72" w:rsidRPr="003C7F01">
              <w:rPr>
                <w:lang w:val="en-US" w:eastAsia="de-DE"/>
              </w:rPr>
              <w:t>)</w:t>
            </w:r>
          </w:p>
        </w:tc>
      </w:tr>
      <w:tr w:rsidR="005B5933" w:rsidRPr="003C7F01" w14:paraId="475BBE59"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4BBE49" w14:textId="77777777" w:rsidR="005B5933" w:rsidRPr="003C7F01" w:rsidRDefault="005B5933" w:rsidP="00976904">
            <w:pPr>
              <w:rPr>
                <w:lang w:val="en-US" w:eastAsia="de-DE"/>
              </w:rPr>
            </w:pPr>
            <w:r w:rsidRPr="003C7F01">
              <w:rPr>
                <w:lang w:val="en-US" w:eastAsia="de-DE"/>
              </w:rPr>
              <w:t>DISP_TXT</w:t>
            </w:r>
          </w:p>
        </w:tc>
        <w:tc>
          <w:tcPr>
            <w:tcW w:w="0" w:type="auto"/>
          </w:tcPr>
          <w:p w14:paraId="54CFEA48" w14:textId="77777777"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 functions for text displays</w:t>
            </w:r>
          </w:p>
        </w:tc>
      </w:tr>
      <w:tr w:rsidR="005B5933" w:rsidRPr="003C7F01" w14:paraId="49B5837B"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A22F48" w14:textId="77777777" w:rsidR="005B5933" w:rsidRPr="003C7F01" w:rsidRDefault="005B5933" w:rsidP="00976904">
            <w:pPr>
              <w:rPr>
                <w:lang w:val="en-US" w:eastAsia="de-DE"/>
              </w:rPr>
            </w:pPr>
            <w:r w:rsidRPr="003C7F01">
              <w:rPr>
                <w:lang w:val="en-US" w:eastAsia="de-DE"/>
              </w:rPr>
              <w:t>EEPROM_ON</w:t>
            </w:r>
          </w:p>
        </w:tc>
        <w:tc>
          <w:tcPr>
            <w:tcW w:w="0" w:type="auto"/>
          </w:tcPr>
          <w:p w14:paraId="59FC938E" w14:textId="77777777"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 EEPROM handling functions</w:t>
            </w:r>
          </w:p>
        </w:tc>
      </w:tr>
      <w:tr w:rsidR="00BC0895" w:rsidRPr="003C7F01" w14:paraId="4D786059"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81D7CE" w14:textId="77777777" w:rsidR="00BC0895" w:rsidRPr="003C7F01" w:rsidRDefault="00BC0895" w:rsidP="00976904">
            <w:pPr>
              <w:rPr>
                <w:lang w:val="en-US" w:eastAsia="de-DE"/>
              </w:rPr>
            </w:pPr>
            <w:r w:rsidRPr="003C7F01">
              <w:rPr>
                <w:lang w:val="en-US" w:eastAsia="de-DE"/>
              </w:rPr>
              <w:t>FLASH_ON</w:t>
            </w:r>
          </w:p>
        </w:tc>
        <w:tc>
          <w:tcPr>
            <w:tcW w:w="0" w:type="auto"/>
          </w:tcPr>
          <w:p w14:paraId="3740D6AC" w14:textId="77777777" w:rsidR="00BC0895" w:rsidRPr="003C7F01" w:rsidRDefault="00BC0895"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Activates flash handling functions (e.g. for external data flash)</w:t>
            </w:r>
          </w:p>
        </w:tc>
      </w:tr>
      <w:tr w:rsidR="005B5933" w:rsidRPr="003C7F01" w14:paraId="5EAD60B2"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150456" w14:textId="77777777" w:rsidR="005B5933" w:rsidRPr="003C7F01" w:rsidRDefault="005B5933" w:rsidP="00976904">
            <w:pPr>
              <w:rPr>
                <w:lang w:val="en-US" w:eastAsia="de-DE"/>
              </w:rPr>
            </w:pPr>
            <w:r w:rsidRPr="003C7F01">
              <w:rPr>
                <w:lang w:val="en-US" w:eastAsia="de-DE"/>
              </w:rPr>
              <w:t>KALI_ON</w:t>
            </w:r>
          </w:p>
        </w:tc>
        <w:tc>
          <w:tcPr>
            <w:tcW w:w="0" w:type="auto"/>
          </w:tcPr>
          <w:p w14:paraId="27540E17" w14:textId="77777777"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 calibration routines for calibration of IOs</w:t>
            </w:r>
          </w:p>
        </w:tc>
      </w:tr>
      <w:tr w:rsidR="005B5933" w:rsidRPr="003C7F01" w14:paraId="2986F286"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636C6C" w14:textId="77777777" w:rsidR="005B5933" w:rsidRPr="003C7F01" w:rsidRDefault="005B5933" w:rsidP="00976904">
            <w:pPr>
              <w:rPr>
                <w:lang w:val="en-US" w:eastAsia="de-DE"/>
              </w:rPr>
            </w:pPr>
            <w:r w:rsidRPr="003C7F01">
              <w:rPr>
                <w:lang w:val="en-US" w:eastAsia="de-DE"/>
              </w:rPr>
              <w:t>RTC_ON</w:t>
            </w:r>
          </w:p>
        </w:tc>
        <w:tc>
          <w:tcPr>
            <w:tcW w:w="0" w:type="auto"/>
          </w:tcPr>
          <w:p w14:paraId="4D434A51" w14:textId="77777777"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Activates routines for handling system time using RTC</w:t>
            </w:r>
          </w:p>
        </w:tc>
      </w:tr>
      <w:tr w:rsidR="005B5933" w:rsidRPr="003C7F01" w14:paraId="08E53C0B"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12C424" w14:textId="77777777" w:rsidR="005B5933" w:rsidRPr="003C7F01" w:rsidRDefault="005B5933" w:rsidP="00976904">
            <w:pPr>
              <w:rPr>
                <w:lang w:val="en-US" w:eastAsia="de-DE"/>
              </w:rPr>
            </w:pPr>
            <w:r w:rsidRPr="003C7F01">
              <w:rPr>
                <w:lang w:val="en-US" w:eastAsia="de-DE"/>
              </w:rPr>
              <w:t>TOUCH_ON</w:t>
            </w:r>
          </w:p>
        </w:tc>
        <w:tc>
          <w:tcPr>
            <w:tcW w:w="0" w:type="auto"/>
          </w:tcPr>
          <w:p w14:paraId="1FFB5B2B" w14:textId="30428C5A"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Activates functionality for touch screen support</w:t>
            </w:r>
            <w:r w:rsidR="009C56CC" w:rsidRPr="003C7F01">
              <w:rPr>
                <w:lang w:val="en-US" w:eastAsia="de-DE"/>
              </w:rPr>
              <w:t xml:space="preserve"> (refer to </w:t>
            </w:r>
            <w:r w:rsidR="009C56CC" w:rsidRPr="003C7F01">
              <w:rPr>
                <w:lang w:val="en-US" w:eastAsia="de-DE"/>
              </w:rPr>
              <w:fldChar w:fldCharType="begin"/>
            </w:r>
            <w:r w:rsidR="00A57D46" w:rsidRPr="005051CF">
              <w:rPr>
                <w:rStyle w:val="rcVerweis"/>
              </w:rPr>
              <w:instrText xml:space="preserve"> REF _Ref328116253 \h \* CHARFORMAT </w:instrText>
            </w:r>
            <w:r w:rsidR="009C56CC" w:rsidRPr="005051CF">
              <w:rPr>
                <w:rStyle w:val="rcVerweis"/>
              </w:rPr>
            </w:r>
            <w:r w:rsidR="009C56CC" w:rsidRPr="003C7F01">
              <w:rPr>
                <w:lang w:val="en-US" w:eastAsia="de-DE"/>
              </w:rPr>
              <w:fldChar w:fldCharType="separate"/>
            </w:r>
            <w:r w:rsidR="005A1BE7" w:rsidRPr="005A1BE7">
              <w:rPr>
                <w:rStyle w:val="rcVerweis"/>
              </w:rPr>
              <w:t>Touch Support</w:t>
            </w:r>
            <w:r w:rsidR="009C56CC" w:rsidRPr="003C7F01">
              <w:rPr>
                <w:lang w:val="en-US" w:eastAsia="de-DE"/>
              </w:rPr>
              <w:fldChar w:fldCharType="end"/>
            </w:r>
            <w:r w:rsidR="009C56CC" w:rsidRPr="003C7F01">
              <w:rPr>
                <w:lang w:val="en-US" w:eastAsia="de-DE"/>
              </w:rPr>
              <w:t xml:space="preserve"> for more details)</w:t>
            </w:r>
          </w:p>
        </w:tc>
      </w:tr>
      <w:tr w:rsidR="005B5933" w:rsidRPr="003C7F01" w14:paraId="0D8EFD96"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3D270B" w14:textId="77777777" w:rsidR="005B5933" w:rsidRPr="003C7F01" w:rsidRDefault="005B5933" w:rsidP="00976904">
            <w:pPr>
              <w:rPr>
                <w:lang w:val="en-US" w:eastAsia="de-DE"/>
              </w:rPr>
            </w:pPr>
            <w:r w:rsidRPr="003C7F01">
              <w:rPr>
                <w:lang w:val="en-US" w:eastAsia="de-DE"/>
              </w:rPr>
              <w:t>WHEEL_ON</w:t>
            </w:r>
          </w:p>
        </w:tc>
        <w:tc>
          <w:tcPr>
            <w:tcW w:w="0" w:type="auto"/>
          </w:tcPr>
          <w:p w14:paraId="0E0FC1EB" w14:textId="0FC39BCD" w:rsidR="005B5933" w:rsidRPr="003C7F01" w:rsidRDefault="005B5933"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Activates functionality for handling incremental encoders</w:t>
            </w:r>
            <w:r w:rsidR="009C56CC" w:rsidRPr="003C7F01">
              <w:rPr>
                <w:lang w:val="en-US" w:eastAsia="de-DE"/>
              </w:rPr>
              <w:t xml:space="preserve"> (refer to </w:t>
            </w:r>
            <w:r w:rsidR="009C56CC" w:rsidRPr="003C7F01">
              <w:rPr>
                <w:lang w:val="en-US" w:eastAsia="de-DE"/>
              </w:rPr>
              <w:fldChar w:fldCharType="begin"/>
            </w:r>
            <w:r w:rsidR="00A57D46" w:rsidRPr="005051CF">
              <w:rPr>
                <w:rStyle w:val="rcVerweis"/>
              </w:rPr>
              <w:instrText xml:space="preserve"> REF _Ref328116190 \h \* CHARFORMAT </w:instrText>
            </w:r>
            <w:r w:rsidR="009C56CC" w:rsidRPr="005051CF">
              <w:rPr>
                <w:rStyle w:val="rcVerweis"/>
              </w:rPr>
            </w:r>
            <w:r w:rsidR="009C56CC" w:rsidRPr="003C7F01">
              <w:rPr>
                <w:lang w:val="en-US" w:eastAsia="de-DE"/>
              </w:rPr>
              <w:fldChar w:fldCharType="separate"/>
            </w:r>
            <w:r w:rsidR="005A1BE7" w:rsidRPr="005A1BE7">
              <w:rPr>
                <w:rStyle w:val="rcVerweis"/>
              </w:rPr>
              <w:t>Keyboard Handling</w:t>
            </w:r>
            <w:r w:rsidR="009C56CC" w:rsidRPr="003C7F01">
              <w:rPr>
                <w:lang w:val="en-US" w:eastAsia="de-DE"/>
              </w:rPr>
              <w:fldChar w:fldCharType="end"/>
            </w:r>
            <w:r w:rsidR="009C56CC" w:rsidRPr="003C7F01">
              <w:rPr>
                <w:lang w:val="en-US" w:eastAsia="de-DE"/>
              </w:rPr>
              <w:t xml:space="preserve"> for more details)</w:t>
            </w:r>
          </w:p>
        </w:tc>
      </w:tr>
      <w:tr w:rsidR="00AF14DA" w:rsidRPr="003C7F01" w14:paraId="381DFF0F" w14:textId="77777777" w:rsidTr="0097690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A31339" w14:textId="77777777" w:rsidR="00AF14DA" w:rsidRPr="003C7F01" w:rsidRDefault="00AF14DA" w:rsidP="00976904">
            <w:pPr>
              <w:rPr>
                <w:lang w:val="en-US" w:eastAsia="de-DE"/>
              </w:rPr>
            </w:pPr>
            <w:r w:rsidRPr="003C7F01">
              <w:rPr>
                <w:lang w:val="en-US" w:eastAsia="de-DE"/>
              </w:rPr>
              <w:t>ETHERNET_ON</w:t>
            </w:r>
          </w:p>
        </w:tc>
        <w:tc>
          <w:tcPr>
            <w:tcW w:w="0" w:type="auto"/>
          </w:tcPr>
          <w:p w14:paraId="2825403C" w14:textId="78186068" w:rsidR="00AF14DA" w:rsidRPr="003C7F01" w:rsidRDefault="00AF14DA" w:rsidP="0097690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Activates functionality for Ethernet support</w:t>
            </w:r>
            <w:r w:rsidR="000A16A7" w:rsidRPr="003C7F01">
              <w:rPr>
                <w:lang w:val="en-US" w:eastAsia="de-DE"/>
              </w:rPr>
              <w:t xml:space="preserve"> (refer to </w:t>
            </w:r>
            <w:r w:rsidR="000A16A7" w:rsidRPr="003C7F01">
              <w:rPr>
                <w:lang w:val="en-US" w:eastAsia="de-DE"/>
              </w:rPr>
              <w:fldChar w:fldCharType="begin"/>
            </w:r>
            <w:r w:rsidR="009D66A7" w:rsidRPr="005051CF">
              <w:rPr>
                <w:rStyle w:val="rcVerweis"/>
              </w:rPr>
              <w:instrText xml:space="preserve"> REF _Ref328575883 \h \* CHARFORMAT </w:instrText>
            </w:r>
            <w:r w:rsidR="000A16A7" w:rsidRPr="005051CF">
              <w:rPr>
                <w:rStyle w:val="rcVerweis"/>
              </w:rPr>
            </w:r>
            <w:r w:rsidR="000A16A7" w:rsidRPr="003C7F01">
              <w:rPr>
                <w:lang w:val="en-US" w:eastAsia="de-DE"/>
              </w:rPr>
              <w:fldChar w:fldCharType="separate"/>
            </w:r>
            <w:r w:rsidR="005A1BE7" w:rsidRPr="005A1BE7">
              <w:rPr>
                <w:rStyle w:val="rcVerweis"/>
              </w:rPr>
              <w:t>Communication</w:t>
            </w:r>
            <w:r w:rsidR="000A16A7" w:rsidRPr="003C7F01">
              <w:rPr>
                <w:lang w:val="en-US" w:eastAsia="de-DE"/>
              </w:rPr>
              <w:fldChar w:fldCharType="end"/>
            </w:r>
            <w:r w:rsidR="000A16A7" w:rsidRPr="003C7F01">
              <w:rPr>
                <w:lang w:val="en-US" w:eastAsia="de-DE"/>
              </w:rPr>
              <w:t>)</w:t>
            </w:r>
          </w:p>
        </w:tc>
      </w:tr>
    </w:tbl>
    <w:p w14:paraId="71CEC44E" w14:textId="77777777" w:rsidR="009B2496" w:rsidRPr="003C7F01" w:rsidRDefault="009B2496" w:rsidP="009B2496">
      <w:pPr>
        <w:pStyle w:val="berschrift3"/>
        <w:rPr>
          <w:lang w:val="en-US"/>
        </w:rPr>
      </w:pPr>
      <w:bookmarkStart w:id="70" w:name="_Ref327877068"/>
      <w:bookmarkStart w:id="71" w:name="_Toc68685732"/>
      <w:r w:rsidRPr="003C7F01">
        <w:rPr>
          <w:lang w:val="en-US"/>
        </w:rPr>
        <w:t>Timing</w:t>
      </w:r>
      <w:bookmarkEnd w:id="70"/>
      <w:bookmarkEnd w:id="71"/>
    </w:p>
    <w:p w14:paraId="244DC6B8" w14:textId="77777777" w:rsidR="005B5933" w:rsidRPr="003C7F01" w:rsidRDefault="005B5933" w:rsidP="005B5933">
      <w:pPr>
        <w:rPr>
          <w:lang w:val="en-US" w:eastAsia="de-DE"/>
        </w:rPr>
      </w:pPr>
      <w:r w:rsidRPr="003C7F01">
        <w:rPr>
          <w:lang w:val="en-US" w:eastAsia="de-DE"/>
        </w:rPr>
        <w:t>In Timing the following settings are available (it is possible to use multiple settings at once separated by comma).</w:t>
      </w:r>
    </w:p>
    <w:tbl>
      <w:tblPr>
        <w:tblStyle w:val="rcTable2"/>
        <w:tblW w:w="0" w:type="auto"/>
        <w:tblInd w:w="170" w:type="dxa"/>
        <w:tblLook w:val="04A0" w:firstRow="1" w:lastRow="0" w:firstColumn="1" w:lastColumn="0" w:noHBand="0" w:noVBand="1"/>
      </w:tblPr>
      <w:tblGrid>
        <w:gridCol w:w="1250"/>
        <w:gridCol w:w="8435"/>
      </w:tblGrid>
      <w:tr w:rsidR="0021313B" w:rsidRPr="003C7F01" w14:paraId="165CE4B5"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CD475A" w14:textId="77777777" w:rsidR="0021313B" w:rsidRPr="003C7F01" w:rsidRDefault="0021313B" w:rsidP="00E97353">
            <w:pPr>
              <w:rPr>
                <w:lang w:val="en-US"/>
              </w:rPr>
            </w:pPr>
            <w:r w:rsidRPr="003C7F01">
              <w:rPr>
                <w:lang w:val="en-US"/>
              </w:rPr>
              <w:t>ACR=&lt;#&gt;</w:t>
            </w:r>
          </w:p>
        </w:tc>
        <w:tc>
          <w:tcPr>
            <w:tcW w:w="0" w:type="auto"/>
          </w:tcPr>
          <w:p w14:paraId="1C371E9D" w14:textId="77777777" w:rsidR="0021313B" w:rsidRPr="003C7F01" w:rsidRDefault="0021313B" w:rsidP="00E97353">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 xml:space="preserve">Asynchronous </w:t>
            </w:r>
            <w:r w:rsidR="002E447A" w:rsidRPr="003C7F01">
              <w:rPr>
                <w:rStyle w:val="rcLangElemZchn"/>
                <w:lang w:val="en-US"/>
              </w:rPr>
              <w:t>C</w:t>
            </w:r>
            <w:r w:rsidRPr="003C7F01">
              <w:rPr>
                <w:rStyle w:val="rcLangElemZchn"/>
                <w:lang w:val="en-US"/>
              </w:rPr>
              <w:t xml:space="preserve">ommunication </w:t>
            </w:r>
            <w:r w:rsidR="002E447A" w:rsidRPr="003C7F01">
              <w:rPr>
                <w:rStyle w:val="rcLangElemZchn"/>
                <w:lang w:val="en-US"/>
              </w:rPr>
              <w:t>Event R</w:t>
            </w:r>
            <w:r w:rsidRPr="003C7F01">
              <w:rPr>
                <w:rStyle w:val="rcLangElemZchn"/>
                <w:lang w:val="en-US"/>
              </w:rPr>
              <w:t>ate</w:t>
            </w:r>
            <w:r w:rsidRPr="003C7F01">
              <w:rPr>
                <w:lang w:val="en-US"/>
              </w:rPr>
              <w:t xml:space="preserve"> (default = 1)</w:t>
            </w:r>
          </w:p>
          <w:p w14:paraId="099E3B7D" w14:textId="35A93AE4" w:rsidR="0021313B" w:rsidRPr="003C7F01" w:rsidRDefault="002E447A" w:rsidP="00E97353">
            <w:pPr>
              <w:cnfStyle w:val="000000000000" w:firstRow="0" w:lastRow="0" w:firstColumn="0" w:lastColumn="0" w:oddVBand="0" w:evenVBand="0" w:oddHBand="0" w:evenHBand="0" w:firstRowFirstColumn="0" w:firstRowLastColumn="0" w:lastRowFirstColumn="0" w:lastRowLastColumn="0"/>
              <w:rPr>
                <w:rStyle w:val="rcLangElemZchn"/>
                <w:rFonts w:ascii="Symbol" w:hAnsi="Symbol"/>
                <w:lang w:val="en-US"/>
              </w:rPr>
            </w:pPr>
            <w:r w:rsidRPr="003C7F01">
              <w:rPr>
                <w:lang w:val="en-US"/>
              </w:rPr>
              <w:t xml:space="preserve">Sets the rate of sending asynchronous communication events. One event is send every n-th communication cycle. Refer to </w:t>
            </w:r>
            <w:r w:rsidRPr="003C7F01">
              <w:rPr>
                <w:rStyle w:val="rcVerweis"/>
                <w:lang w:val="en-US"/>
              </w:rPr>
              <w:fldChar w:fldCharType="begin"/>
            </w:r>
            <w:r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eastAsia="de-DE"/>
              </w:rPr>
              <w:t xml:space="preserve"> for an explanation of the overall impact of this setting.</w:t>
            </w:r>
          </w:p>
        </w:tc>
      </w:tr>
      <w:tr w:rsidR="00181C4F" w:rsidRPr="003C7F01" w14:paraId="1078589B"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BEB35F" w14:textId="77777777" w:rsidR="00181C4F" w:rsidRPr="003C7F01" w:rsidRDefault="00181C4F" w:rsidP="00E97353">
            <w:pPr>
              <w:rPr>
                <w:lang w:val="en-US"/>
              </w:rPr>
            </w:pPr>
            <w:r w:rsidRPr="003C7F01">
              <w:rPr>
                <w:lang w:val="en-US"/>
              </w:rPr>
              <w:t>BG=&lt;#&gt;</w:t>
            </w:r>
          </w:p>
        </w:tc>
        <w:tc>
          <w:tcPr>
            <w:tcW w:w="0" w:type="auto"/>
          </w:tcPr>
          <w:p w14:paraId="22F3FF28" w14:textId="77777777" w:rsidR="00181C4F" w:rsidRPr="003C7F01" w:rsidRDefault="00181C4F" w:rsidP="00E97353">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Burst Graphic</w:t>
            </w:r>
            <w:r w:rsidRPr="003C7F01">
              <w:rPr>
                <w:lang w:val="en-US"/>
              </w:rPr>
              <w:t xml:space="preserve"> (default = 20 ms)</w:t>
            </w:r>
          </w:p>
          <w:p w14:paraId="05906B7D" w14:textId="5675B170" w:rsidR="00181C4F" w:rsidRPr="003C7F01" w:rsidRDefault="00181C4F" w:rsidP="00351FA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Time </w:t>
            </w:r>
            <w:r w:rsidR="00945CC8" w:rsidRPr="003C7F01">
              <w:rPr>
                <w:lang w:val="en-US"/>
              </w:rPr>
              <w:t xml:space="preserve">grid distance (in ms) </w:t>
            </w:r>
            <w:r w:rsidRPr="003C7F01">
              <w:rPr>
                <w:lang w:val="en-US"/>
              </w:rPr>
              <w:t>between two burst sa</w:t>
            </w:r>
            <w:r w:rsidR="00351FA3" w:rsidRPr="003C7F01">
              <w:rPr>
                <w:lang w:val="en-US"/>
              </w:rPr>
              <w:t xml:space="preserve">mples in graphical presentation. Also refer to </w:t>
            </w:r>
            <w:r w:rsidR="00351FA3" w:rsidRPr="003C7F01">
              <w:rPr>
                <w:lang w:val="en-US"/>
              </w:rPr>
              <w:fldChar w:fldCharType="begin"/>
            </w:r>
            <w:r w:rsidR="00351FA3" w:rsidRPr="005051CF">
              <w:rPr>
                <w:rStyle w:val="rcVerweis"/>
              </w:rPr>
              <w:instrText xml:space="preserve"> REF _Ref328576369 \h \* CHARFORMAT </w:instrText>
            </w:r>
            <w:r w:rsidR="00351FA3" w:rsidRPr="005051CF">
              <w:rPr>
                <w:rStyle w:val="rcVerweis"/>
              </w:rPr>
            </w:r>
            <w:r w:rsidR="00351FA3" w:rsidRPr="003C7F01">
              <w:rPr>
                <w:lang w:val="en-US"/>
              </w:rPr>
              <w:fldChar w:fldCharType="separate"/>
            </w:r>
            <w:r w:rsidR="005A1BE7" w:rsidRPr="005A1BE7">
              <w:rPr>
                <w:rStyle w:val="rcVerweis"/>
              </w:rPr>
              <w:t>Burst</w:t>
            </w:r>
            <w:r w:rsidR="00351FA3" w:rsidRPr="003C7F01">
              <w:rPr>
                <w:lang w:val="en-US"/>
              </w:rPr>
              <w:fldChar w:fldCharType="end"/>
            </w:r>
            <w:r w:rsidR="00351FA3" w:rsidRPr="003C7F01">
              <w:rPr>
                <w:lang w:val="en-US"/>
              </w:rPr>
              <w:t>.</w:t>
            </w:r>
          </w:p>
        </w:tc>
      </w:tr>
      <w:tr w:rsidR="00181C4F" w:rsidRPr="003C7F01" w14:paraId="239A87CA"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EBDCA4" w14:textId="77777777" w:rsidR="00181C4F" w:rsidRPr="003C7F01" w:rsidRDefault="00181C4F" w:rsidP="00B14BEB">
            <w:pPr>
              <w:rPr>
                <w:lang w:val="en-US"/>
              </w:rPr>
            </w:pPr>
            <w:r w:rsidRPr="003C7F01">
              <w:rPr>
                <w:lang w:val="en-US"/>
              </w:rPr>
              <w:t>BM=&lt;</w:t>
            </w:r>
            <w:r w:rsidR="00B14BEB" w:rsidRPr="003C7F01">
              <w:rPr>
                <w:lang w:val="en-US"/>
              </w:rPr>
              <w:t>0/1</w:t>
            </w:r>
            <w:r w:rsidRPr="003C7F01">
              <w:rPr>
                <w:lang w:val="en-US"/>
              </w:rPr>
              <w:t>&gt;</w:t>
            </w:r>
          </w:p>
        </w:tc>
        <w:tc>
          <w:tcPr>
            <w:tcW w:w="0" w:type="auto"/>
          </w:tcPr>
          <w:p w14:paraId="3A7C7178" w14:textId="77777777" w:rsidR="00181C4F" w:rsidRPr="003C7F01" w:rsidRDefault="00181C4F" w:rsidP="00E97353">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Burst Mode</w:t>
            </w:r>
            <w:r w:rsidRPr="003C7F01">
              <w:rPr>
                <w:lang w:val="en-US"/>
              </w:rPr>
              <w:t xml:space="preserve"> (default = 0)</w:t>
            </w:r>
          </w:p>
          <w:p w14:paraId="5319E607" w14:textId="31CAEC7B" w:rsidR="00181C4F"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this setting </w:t>
            </w:r>
            <w:r w:rsidR="00E523A4" w:rsidRPr="003C7F01">
              <w:rPr>
                <w:lang w:val="en-US"/>
              </w:rPr>
              <w:t xml:space="preserve">activates a special display mode for burst data in a </w:t>
            </w:r>
            <w:r w:rsidR="0037299D" w:rsidRPr="003C7F01">
              <w:rPr>
                <w:lang w:val="en-US"/>
              </w:rPr>
              <w:t>histogram</w:t>
            </w:r>
            <w:r w:rsidR="0059065A" w:rsidRPr="003C7F01">
              <w:rPr>
                <w:lang w:val="en-US"/>
              </w:rPr>
              <w:t xml:space="preserve"> (refer to </w:t>
            </w:r>
            <w:r w:rsidR="0059065A" w:rsidRPr="003C7F01">
              <w:rPr>
                <w:lang w:val="en-US"/>
              </w:rPr>
              <w:fldChar w:fldCharType="begin"/>
            </w:r>
            <w:r w:rsidR="0059065A" w:rsidRPr="005051CF">
              <w:rPr>
                <w:rStyle w:val="rcVerweis"/>
              </w:rPr>
              <w:instrText xml:space="preserve"> REF _Ref330991531 \h \* CHARFORMAT </w:instrText>
            </w:r>
            <w:r w:rsidR="0059065A" w:rsidRPr="005051CF">
              <w:rPr>
                <w:rStyle w:val="rcVerweis"/>
              </w:rPr>
            </w:r>
            <w:r w:rsidR="0059065A" w:rsidRPr="003C7F01">
              <w:rPr>
                <w:lang w:val="en-US"/>
              </w:rPr>
              <w:fldChar w:fldCharType="separate"/>
            </w:r>
            <w:r w:rsidR="005A1BE7" w:rsidRPr="005A1BE7">
              <w:rPr>
                <w:rStyle w:val="rcVerweis"/>
              </w:rPr>
              <w:t>Histogram Visualizers</w:t>
            </w:r>
            <w:r w:rsidR="0059065A" w:rsidRPr="003C7F01">
              <w:rPr>
                <w:lang w:val="en-US"/>
              </w:rPr>
              <w:fldChar w:fldCharType="end"/>
            </w:r>
            <w:r w:rsidR="0059065A" w:rsidRPr="003C7F01">
              <w:rPr>
                <w:lang w:val="en-US"/>
              </w:rPr>
              <w:t>)</w:t>
            </w:r>
            <w:r w:rsidR="00E523A4" w:rsidRPr="003C7F01">
              <w:rPr>
                <w:lang w:val="en-US"/>
              </w:rPr>
              <w:t xml:space="preserve">. </w:t>
            </w:r>
            <w:r w:rsidRPr="003C7F01">
              <w:rPr>
                <w:lang w:val="en-US"/>
              </w:rPr>
              <w:t>In this case</w:t>
            </w:r>
            <w:r w:rsidR="00E523A4" w:rsidRPr="003C7F01">
              <w:rPr>
                <w:lang w:val="en-US"/>
              </w:rPr>
              <w:t xml:space="preserve"> the current burst data </w:t>
            </w:r>
            <w:r w:rsidR="00E97353" w:rsidRPr="003C7F01">
              <w:rPr>
                <w:lang w:val="en-US"/>
              </w:rPr>
              <w:t xml:space="preserve">recording </w:t>
            </w:r>
            <w:r w:rsidR="00E523A4" w:rsidRPr="003C7F01">
              <w:rPr>
                <w:lang w:val="en-US"/>
              </w:rPr>
              <w:t>will always be in the middle of the histogram</w:t>
            </w:r>
            <w:r w:rsidR="00E97353" w:rsidRPr="003C7F01">
              <w:rPr>
                <w:lang w:val="en-US"/>
              </w:rPr>
              <w:t>.</w:t>
            </w:r>
            <w:r w:rsidR="00351FA3" w:rsidRPr="003C7F01">
              <w:rPr>
                <w:lang w:val="en-US"/>
              </w:rPr>
              <w:t xml:space="preserve"> Also refer to </w:t>
            </w:r>
            <w:r w:rsidR="00351FA3" w:rsidRPr="003C7F01">
              <w:rPr>
                <w:lang w:val="en-US"/>
              </w:rPr>
              <w:fldChar w:fldCharType="begin"/>
            </w:r>
            <w:r w:rsidR="00351FA3" w:rsidRPr="005051CF">
              <w:rPr>
                <w:rStyle w:val="rcVerweis"/>
              </w:rPr>
              <w:instrText xml:space="preserve"> REF _Ref328576369 \h \* CHARFORMAT </w:instrText>
            </w:r>
            <w:r w:rsidR="00351FA3" w:rsidRPr="005051CF">
              <w:rPr>
                <w:rStyle w:val="rcVerweis"/>
              </w:rPr>
            </w:r>
            <w:r w:rsidR="00351FA3" w:rsidRPr="003C7F01">
              <w:rPr>
                <w:lang w:val="en-US"/>
              </w:rPr>
              <w:fldChar w:fldCharType="separate"/>
            </w:r>
            <w:r w:rsidR="005A1BE7" w:rsidRPr="005A1BE7">
              <w:rPr>
                <w:rStyle w:val="rcVerweis"/>
              </w:rPr>
              <w:t>Burst</w:t>
            </w:r>
            <w:r w:rsidR="00351FA3" w:rsidRPr="003C7F01">
              <w:rPr>
                <w:lang w:val="en-US"/>
              </w:rPr>
              <w:fldChar w:fldCharType="end"/>
            </w:r>
            <w:r w:rsidR="00351FA3" w:rsidRPr="003C7F01">
              <w:rPr>
                <w:lang w:val="en-US"/>
              </w:rPr>
              <w:t>)</w:t>
            </w:r>
          </w:p>
        </w:tc>
      </w:tr>
      <w:tr w:rsidR="00945CC8" w:rsidRPr="003C7F01" w14:paraId="783AA546"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5823C6" w14:textId="77777777" w:rsidR="00945CC8" w:rsidRPr="003C7F01" w:rsidRDefault="00945CC8" w:rsidP="00945CC8">
            <w:pPr>
              <w:rPr>
                <w:lang w:val="en-US"/>
              </w:rPr>
            </w:pPr>
            <w:r w:rsidRPr="003C7F01">
              <w:rPr>
                <w:lang w:val="en-US"/>
              </w:rPr>
              <w:lastRenderedPageBreak/>
              <w:t>CD=&lt;$&gt;</w:t>
            </w:r>
          </w:p>
        </w:tc>
        <w:tc>
          <w:tcPr>
            <w:tcW w:w="0" w:type="auto"/>
          </w:tcPr>
          <w:p w14:paraId="22616981" w14:textId="77777777" w:rsidR="00945CC8" w:rsidRPr="003C7F01" w:rsidRDefault="00945CC8" w:rsidP="00945CC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Communication DLL</w:t>
            </w:r>
            <w:r w:rsidRPr="003C7F01">
              <w:rPr>
                <w:lang w:val="en-US"/>
              </w:rPr>
              <w:t>: (default = cclConnection.dll)</w:t>
            </w:r>
          </w:p>
          <w:p w14:paraId="0E193609" w14:textId="46FD449D" w:rsidR="00945CC8" w:rsidRPr="003C7F01" w:rsidRDefault="00945CC8" w:rsidP="0024753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Defines the </w:t>
            </w:r>
            <w:r w:rsidR="00247535" w:rsidRPr="003C7F01">
              <w:rPr>
                <w:lang w:val="en-US"/>
              </w:rPr>
              <w:t xml:space="preserve">standard communication </w:t>
            </w:r>
            <w:r w:rsidR="00841F42" w:rsidRPr="003C7F01">
              <w:rPr>
                <w:lang w:val="en-US"/>
              </w:rPr>
              <w:t xml:space="preserve">DLL to use </w:t>
            </w:r>
            <w:r w:rsidR="00247535" w:rsidRPr="003C7F01">
              <w:rPr>
                <w:lang w:val="en-US"/>
              </w:rPr>
              <w:t>if no DLL was selected on command line and no previous configuration was found</w:t>
            </w:r>
            <w:r w:rsidR="00841F42" w:rsidRPr="003C7F01">
              <w:rPr>
                <w:lang w:val="en-US"/>
              </w:rPr>
              <w:t xml:space="preserve"> (refer to </w:t>
            </w:r>
            <w:r w:rsidR="00841F42" w:rsidRPr="003C7F01">
              <w:rPr>
                <w:lang w:val="en-US"/>
              </w:rPr>
              <w:fldChar w:fldCharType="begin"/>
            </w:r>
            <w:r w:rsidR="00841F42" w:rsidRPr="005051CF">
              <w:rPr>
                <w:rStyle w:val="rcVerweis"/>
              </w:rPr>
              <w:instrText xml:space="preserve"> REF _Ref328575883 \h \* CHARFORMAT </w:instrText>
            </w:r>
            <w:r w:rsidR="00841F42" w:rsidRPr="005051CF">
              <w:rPr>
                <w:rStyle w:val="rcVerweis"/>
              </w:rPr>
            </w:r>
            <w:r w:rsidR="00841F42" w:rsidRPr="003C7F01">
              <w:rPr>
                <w:lang w:val="en-US"/>
              </w:rPr>
              <w:fldChar w:fldCharType="separate"/>
            </w:r>
            <w:r w:rsidR="005A1BE7" w:rsidRPr="005A1BE7">
              <w:rPr>
                <w:rStyle w:val="rcVerweis"/>
              </w:rPr>
              <w:t>Communication</w:t>
            </w:r>
            <w:r w:rsidR="00841F42" w:rsidRPr="003C7F01">
              <w:rPr>
                <w:lang w:val="en-US"/>
              </w:rPr>
              <w:fldChar w:fldCharType="end"/>
            </w:r>
            <w:r w:rsidR="00841F42" w:rsidRPr="003C7F01">
              <w:rPr>
                <w:lang w:val="en-US"/>
              </w:rPr>
              <w:t>).</w:t>
            </w:r>
          </w:p>
        </w:tc>
      </w:tr>
      <w:tr w:rsidR="00945CC8" w:rsidRPr="003C7F01" w14:paraId="0CB86D76"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CE35C7F" w14:textId="77777777" w:rsidR="00945CC8" w:rsidRPr="003C7F01" w:rsidRDefault="00945CC8" w:rsidP="00945CC8">
            <w:pPr>
              <w:rPr>
                <w:lang w:val="en-US"/>
              </w:rPr>
            </w:pPr>
            <w:r w:rsidRPr="003C7F01">
              <w:rPr>
                <w:lang w:val="en-US"/>
              </w:rPr>
              <w:t>CG=&lt;#&gt;</w:t>
            </w:r>
          </w:p>
        </w:tc>
        <w:tc>
          <w:tcPr>
            <w:tcW w:w="0" w:type="auto"/>
          </w:tcPr>
          <w:p w14:paraId="39606DE5" w14:textId="77777777" w:rsidR="00945CC8" w:rsidRPr="003C7F01" w:rsidRDefault="00945CC8" w:rsidP="00945CC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Compressed Graphic</w:t>
            </w:r>
            <w:r w:rsidRPr="003C7F01">
              <w:rPr>
                <w:lang w:val="en-US"/>
              </w:rPr>
              <w:t xml:space="preserve"> (default = 1000 ms)</w:t>
            </w:r>
          </w:p>
          <w:p w14:paraId="4364CA79" w14:textId="38B047A0" w:rsidR="00945CC8" w:rsidRPr="003C7F01" w:rsidRDefault="00945CC8" w:rsidP="00945CC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Time grid distance (in ms) between two communication samples for time compressed graphical presentation</w:t>
            </w:r>
            <w:r w:rsidR="0059065A" w:rsidRPr="003C7F01">
              <w:rPr>
                <w:lang w:val="en-US"/>
              </w:rPr>
              <w:t xml:space="preserve"> (refer to </w:t>
            </w:r>
            <w:r w:rsidR="0059065A" w:rsidRPr="003C7F01">
              <w:rPr>
                <w:lang w:val="en-US"/>
              </w:rPr>
              <w:fldChar w:fldCharType="begin"/>
            </w:r>
            <w:r w:rsidR="0059065A" w:rsidRPr="005051CF">
              <w:rPr>
                <w:rStyle w:val="rcVerweis"/>
              </w:rPr>
              <w:instrText xml:space="preserve"> REF _Ref330991531 \h \* CHARFORMAT </w:instrText>
            </w:r>
            <w:r w:rsidR="0059065A" w:rsidRPr="005051CF">
              <w:rPr>
                <w:rStyle w:val="rcVerweis"/>
              </w:rPr>
            </w:r>
            <w:r w:rsidR="0059065A" w:rsidRPr="003C7F01">
              <w:rPr>
                <w:lang w:val="en-US"/>
              </w:rPr>
              <w:fldChar w:fldCharType="separate"/>
            </w:r>
            <w:r w:rsidR="005A1BE7" w:rsidRPr="005A1BE7">
              <w:rPr>
                <w:rStyle w:val="rcVerweis"/>
              </w:rPr>
              <w:t>Histogram Visualizers</w:t>
            </w:r>
            <w:r w:rsidR="0059065A" w:rsidRPr="003C7F01">
              <w:rPr>
                <w:lang w:val="en-US"/>
              </w:rPr>
              <w:fldChar w:fldCharType="end"/>
            </w:r>
            <w:r w:rsidRPr="003C7F01">
              <w:rPr>
                <w:lang w:val="en-US"/>
              </w:rPr>
              <w:t>.</w:t>
            </w:r>
          </w:p>
        </w:tc>
      </w:tr>
      <w:tr w:rsidR="002E447A" w:rsidRPr="003C7F01" w14:paraId="5965CA70"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4BF1C1" w14:textId="77777777" w:rsidR="002E447A" w:rsidRPr="003C7F01" w:rsidRDefault="002E447A" w:rsidP="00945CC8">
            <w:pPr>
              <w:rPr>
                <w:lang w:val="en-US"/>
              </w:rPr>
            </w:pPr>
            <w:r w:rsidRPr="003C7F01">
              <w:rPr>
                <w:lang w:val="en-US"/>
              </w:rPr>
              <w:t>DCR=&lt;#&gt;</w:t>
            </w:r>
          </w:p>
        </w:tc>
        <w:tc>
          <w:tcPr>
            <w:tcW w:w="0" w:type="auto"/>
          </w:tcPr>
          <w:p w14:paraId="6E864131" w14:textId="77777777" w:rsidR="002E447A" w:rsidRPr="003C7F01" w:rsidRDefault="002E447A" w:rsidP="00945CC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Data Communication Rate</w:t>
            </w:r>
            <w:r w:rsidRPr="003C7F01">
              <w:rPr>
                <w:lang w:val="en-US"/>
              </w:rPr>
              <w:t xml:space="preserve"> (default = 1)</w:t>
            </w:r>
          </w:p>
          <w:p w14:paraId="2F7FEAF7" w14:textId="5F932C65" w:rsidR="002E447A" w:rsidRPr="003C7F01" w:rsidRDefault="002E447A" w:rsidP="002E447A">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Sets the rate of receiving data from target. One packet of data is received every n-th communication cycle. Refer to </w:t>
            </w:r>
            <w:r w:rsidRPr="003C7F01">
              <w:rPr>
                <w:rStyle w:val="rcVerweis"/>
                <w:lang w:val="en-US"/>
              </w:rPr>
              <w:fldChar w:fldCharType="begin"/>
            </w:r>
            <w:r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eastAsia="de-DE"/>
              </w:rPr>
              <w:t xml:space="preserve"> for an explanation of the overall impact of this setting.</w:t>
            </w:r>
          </w:p>
        </w:tc>
      </w:tr>
      <w:tr w:rsidR="004A7070" w:rsidRPr="003C7F01" w14:paraId="378654FD"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141A2F" w14:textId="77777777" w:rsidR="004A7070" w:rsidRPr="003C7F01" w:rsidRDefault="004A7070" w:rsidP="00945CC8">
            <w:pPr>
              <w:rPr>
                <w:lang w:val="en-US"/>
              </w:rPr>
            </w:pPr>
            <w:r w:rsidRPr="003C7F01">
              <w:rPr>
                <w:lang w:val="en-US"/>
              </w:rPr>
              <w:t>DMR=&lt;#&gt;</w:t>
            </w:r>
          </w:p>
        </w:tc>
        <w:tc>
          <w:tcPr>
            <w:tcW w:w="0" w:type="auto"/>
          </w:tcPr>
          <w:p w14:paraId="6B3D3B56" w14:textId="77777777" w:rsidR="004A7070" w:rsidRPr="003C7F01" w:rsidRDefault="004A7070" w:rsidP="00945CC8">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rStyle w:val="rcLangElemZchn"/>
                <w:lang w:val="en-US"/>
              </w:rPr>
              <w:t>Debug Message Rate</w:t>
            </w:r>
            <w:r w:rsidRPr="003C7F01">
              <w:rPr>
                <w:lang w:val="en-US"/>
              </w:rPr>
              <w:t xml:space="preserve"> (default = 0)</w:t>
            </w:r>
          </w:p>
          <w:p w14:paraId="271A5046" w14:textId="1F06AF70" w:rsidR="004A7070" w:rsidRPr="003C7F01" w:rsidRDefault="004A7070" w:rsidP="00945CC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Sets the rate of receiving debug messages from target. One packet of data is received every n-th communication cycle. If set to 0, all messages will be received every communication cycle. Refer to </w:t>
            </w:r>
            <w:r w:rsidRPr="003C7F01">
              <w:rPr>
                <w:lang w:val="en-US"/>
              </w:rPr>
              <w:fldChar w:fldCharType="begin"/>
            </w:r>
            <w:r w:rsidR="00214E9F" w:rsidRPr="005051CF">
              <w:rPr>
                <w:rStyle w:val="rcVerweis"/>
              </w:rPr>
              <w:instrText xml:space="preserve"> REF _Ref327944728 \h \* CHARFORMAT </w:instrText>
            </w:r>
            <w:r w:rsidRPr="005051CF">
              <w:rPr>
                <w:rStyle w:val="rcVerweis"/>
              </w:rPr>
            </w:r>
            <w:r w:rsidRPr="003C7F01">
              <w:rPr>
                <w:lang w:val="en-US"/>
              </w:rPr>
              <w:fldChar w:fldCharType="separate"/>
            </w:r>
            <w:r w:rsidR="005A1BE7" w:rsidRPr="005A1BE7">
              <w:rPr>
                <w:rStyle w:val="rcVerweis"/>
              </w:rPr>
              <w:t>Communication Sequence</w:t>
            </w:r>
            <w:r w:rsidRPr="003C7F01">
              <w:rPr>
                <w:lang w:val="en-US"/>
              </w:rPr>
              <w:fldChar w:fldCharType="end"/>
            </w:r>
            <w:r w:rsidRPr="003C7F01">
              <w:rPr>
                <w:lang w:val="en-US"/>
              </w:rPr>
              <w:t xml:space="preserve"> for an explanation of the overall impact of this setting.</w:t>
            </w:r>
          </w:p>
        </w:tc>
      </w:tr>
      <w:tr w:rsidR="00945CC8" w:rsidRPr="003C7F01" w14:paraId="2D0E76B7"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77334B" w14:textId="77777777" w:rsidR="00945CC8" w:rsidRPr="003C7F01" w:rsidRDefault="00EC2EA7" w:rsidP="00945CC8">
            <w:pPr>
              <w:rPr>
                <w:lang w:val="en-US"/>
              </w:rPr>
            </w:pPr>
            <w:r w:rsidRPr="003C7F01">
              <w:rPr>
                <w:lang w:val="en-US"/>
              </w:rPr>
              <w:t>DR=&lt;#&gt;</w:t>
            </w:r>
          </w:p>
        </w:tc>
        <w:tc>
          <w:tcPr>
            <w:tcW w:w="0" w:type="auto"/>
          </w:tcPr>
          <w:p w14:paraId="72F7A5BA" w14:textId="77777777" w:rsidR="00EC2EA7" w:rsidRPr="003C7F01" w:rsidRDefault="00EC2EA7" w:rsidP="00EC2EA7">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Display Rate</w:t>
            </w:r>
            <w:r w:rsidRPr="003C7F01">
              <w:rPr>
                <w:lang w:val="en-US"/>
              </w:rPr>
              <w:t xml:space="preserve"> (default = 500 ms)</w:t>
            </w:r>
          </w:p>
          <w:p w14:paraId="219DB67A" w14:textId="77777777" w:rsidR="00EC2EA7" w:rsidRPr="003C7F01" w:rsidRDefault="00EC2EA7" w:rsidP="00EC2EA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Update rate of</w:t>
            </w:r>
            <w:r w:rsidR="00354C6C" w:rsidRPr="003C7F01">
              <w:rPr>
                <w:lang w:val="en-US"/>
              </w:rPr>
              <w:t xml:space="preserve"> data from simulation in</w:t>
            </w:r>
            <w:r w:rsidRPr="003C7F01">
              <w:rPr>
                <w:lang w:val="en-US"/>
              </w:rPr>
              <w:t xml:space="preserve"> </w:t>
            </w:r>
            <w:r w:rsidRPr="003C7F01">
              <w:rPr>
                <w:rStyle w:val="rcLangElemZchn"/>
                <w:lang w:val="en-US"/>
              </w:rPr>
              <w:t>Project Monitor</w:t>
            </w:r>
            <w:r w:rsidRPr="003C7F01">
              <w:rPr>
                <w:lang w:val="en-US"/>
              </w:rPr>
              <w:t xml:space="preserve"> (in ms).</w:t>
            </w:r>
          </w:p>
          <w:p w14:paraId="3A6E1AFF" w14:textId="0CB5A549" w:rsidR="00945CC8" w:rsidRPr="003C7F01" w:rsidRDefault="00EC2EA7" w:rsidP="0081288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Refer to </w:t>
            </w:r>
            <w:r w:rsidRPr="003C7F01">
              <w:rPr>
                <w:rStyle w:val="rcVerweis"/>
                <w:lang w:val="en-US"/>
              </w:rPr>
              <w:fldChar w:fldCharType="begin"/>
            </w:r>
            <w:r w:rsidR="00E16031"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rPr>
              <w:t xml:space="preserve"> for an explanation of the overall impact of this setting.</w:t>
            </w:r>
          </w:p>
        </w:tc>
      </w:tr>
      <w:tr w:rsidR="00EC2EA7" w:rsidRPr="003C7F01" w14:paraId="2B47D55E"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ED084C" w14:textId="77777777" w:rsidR="00EC2EA7" w:rsidRPr="003C7F01" w:rsidRDefault="00EC2EA7" w:rsidP="00945CC8">
            <w:pPr>
              <w:rPr>
                <w:lang w:val="en-US"/>
              </w:rPr>
            </w:pPr>
            <w:r w:rsidRPr="003C7F01">
              <w:rPr>
                <w:lang w:val="en-US"/>
              </w:rPr>
              <w:t>ET=&lt;#&gt;</w:t>
            </w:r>
          </w:p>
        </w:tc>
        <w:tc>
          <w:tcPr>
            <w:tcW w:w="0" w:type="auto"/>
          </w:tcPr>
          <w:p w14:paraId="06641FD5" w14:textId="77777777" w:rsidR="00EC2EA7" w:rsidRPr="003C7F01" w:rsidRDefault="00EC2EA7" w:rsidP="00EC2EA7">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Event Tolerance</w:t>
            </w:r>
            <w:r w:rsidRPr="003C7F01">
              <w:rPr>
                <w:lang w:val="en-US"/>
              </w:rPr>
              <w:t xml:space="preserve"> (default = 5000 ms)</w:t>
            </w:r>
          </w:p>
          <w:p w14:paraId="4A25E826" w14:textId="77777777" w:rsidR="00EC2EA7" w:rsidRPr="003C7F01" w:rsidRDefault="00DF303F" w:rsidP="00DF30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Maximum time between a record sample and an event for the event to be associated to the record sample.</w:t>
            </w:r>
          </w:p>
        </w:tc>
      </w:tr>
      <w:tr w:rsidR="002E447A" w:rsidRPr="003C7F01" w14:paraId="33B2D4E5"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D14FA3" w14:textId="77777777" w:rsidR="002E447A" w:rsidRPr="003C7F01" w:rsidRDefault="002E447A" w:rsidP="00945CC8">
            <w:pPr>
              <w:rPr>
                <w:lang w:val="en-US"/>
              </w:rPr>
            </w:pPr>
            <w:r w:rsidRPr="003C7F01">
              <w:rPr>
                <w:lang w:val="en-US"/>
              </w:rPr>
              <w:t>HCR=&lt;#&gt;</w:t>
            </w:r>
          </w:p>
        </w:tc>
        <w:tc>
          <w:tcPr>
            <w:tcW w:w="0" w:type="auto"/>
          </w:tcPr>
          <w:p w14:paraId="61E90DE8" w14:textId="77777777" w:rsidR="002E447A" w:rsidRPr="003C7F01" w:rsidRDefault="002E447A" w:rsidP="00EC2EA7">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HMI Communication Rate</w:t>
            </w:r>
            <w:r w:rsidRPr="003C7F01">
              <w:rPr>
                <w:lang w:val="en-US"/>
              </w:rPr>
              <w:t xml:space="preserve"> (default = 1)</w:t>
            </w:r>
          </w:p>
          <w:p w14:paraId="44C77A7D" w14:textId="110BC453" w:rsidR="002E447A" w:rsidRPr="003C7F01" w:rsidRDefault="002E447A" w:rsidP="00EC2EA7">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Sets the rate of receiving display data from target. One packet of data is received every n-th communication cycle. Refer to </w:t>
            </w:r>
            <w:r w:rsidRPr="003C7F01">
              <w:rPr>
                <w:rStyle w:val="rcVerweis"/>
                <w:lang w:val="en-US"/>
              </w:rPr>
              <w:fldChar w:fldCharType="begin"/>
            </w:r>
            <w:r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eastAsia="de-DE"/>
              </w:rPr>
              <w:t xml:space="preserve"> for an explanation of the overall impact of this setting.</w:t>
            </w:r>
          </w:p>
        </w:tc>
      </w:tr>
      <w:tr w:rsidR="00033226" w:rsidRPr="003C7F01" w14:paraId="007FBC8C"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9E139B" w14:textId="77777777" w:rsidR="00033226" w:rsidRPr="003C7F01" w:rsidRDefault="00033226" w:rsidP="00945CC8">
            <w:pPr>
              <w:rPr>
                <w:lang w:val="en-US"/>
              </w:rPr>
            </w:pPr>
            <w:r w:rsidRPr="003C7F01">
              <w:rPr>
                <w:lang w:val="en-US"/>
              </w:rPr>
              <w:t>IBD=&lt;#&gt;</w:t>
            </w:r>
          </w:p>
        </w:tc>
        <w:tc>
          <w:tcPr>
            <w:tcW w:w="0" w:type="auto"/>
          </w:tcPr>
          <w:p w14:paraId="416306E9" w14:textId="77777777" w:rsidR="00033226" w:rsidRPr="003C7F01" w:rsidRDefault="00033226" w:rsidP="00033226">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Inter Block Delay</w:t>
            </w:r>
            <w:r w:rsidRPr="003C7F01">
              <w:rPr>
                <w:lang w:val="en-US"/>
              </w:rPr>
              <w:t xml:space="preserve"> (default = 10 ms)</w:t>
            </w:r>
          </w:p>
          <w:p w14:paraId="0F0CFE2D" w14:textId="4B717C41" w:rsidR="00033226" w:rsidRPr="003C7F01" w:rsidRDefault="00033226" w:rsidP="00033226">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Time in ms between two blocks in the communication between Project Monitor and target hardware. </w:t>
            </w:r>
            <w:r w:rsidRPr="003C7F01">
              <w:rPr>
                <w:lang w:val="en-US" w:eastAsia="de-DE"/>
              </w:rPr>
              <w:t xml:space="preserve">Refer to </w:t>
            </w:r>
            <w:r w:rsidRPr="003C7F01">
              <w:rPr>
                <w:rStyle w:val="rcVerweis"/>
                <w:lang w:val="en-US"/>
              </w:rPr>
              <w:fldChar w:fldCharType="begin"/>
            </w:r>
            <w:r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eastAsia="de-DE"/>
              </w:rPr>
              <w:t xml:space="preserve"> for an explanation of the overall impact of this setting.</w:t>
            </w:r>
          </w:p>
        </w:tc>
      </w:tr>
      <w:tr w:rsidR="00EC2EA7" w:rsidRPr="003C7F01" w14:paraId="5C41D7B8"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71032D" w14:textId="77777777" w:rsidR="00EC2EA7" w:rsidRPr="003C7F01" w:rsidRDefault="00EC2EA7" w:rsidP="00945CC8">
            <w:pPr>
              <w:rPr>
                <w:lang w:val="en-US"/>
              </w:rPr>
            </w:pPr>
            <w:r w:rsidRPr="003C7F01">
              <w:rPr>
                <w:lang w:val="en-US"/>
              </w:rPr>
              <w:t>IR=&lt;#&gt;</w:t>
            </w:r>
          </w:p>
        </w:tc>
        <w:tc>
          <w:tcPr>
            <w:tcW w:w="0" w:type="auto"/>
          </w:tcPr>
          <w:p w14:paraId="6D93B7A7" w14:textId="77777777" w:rsidR="00EC2EA7" w:rsidRPr="003C7F01" w:rsidRDefault="00EC2EA7" w:rsidP="00EC2EA7">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Intertask Rate</w:t>
            </w:r>
            <w:r w:rsidRPr="003C7F01">
              <w:rPr>
                <w:lang w:val="en-US"/>
              </w:rPr>
              <w:t xml:space="preserve"> (default = 10 ms)</w:t>
            </w:r>
          </w:p>
          <w:p w14:paraId="56F972F5" w14:textId="77777777" w:rsidR="00EC2EA7" w:rsidRPr="003C7F01" w:rsidRDefault="00EC2EA7" w:rsidP="00EC2EA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Call rate of the Inter task (in ms). This setting only generates the define </w:t>
            </w:r>
            <w:r w:rsidRPr="003C7F01">
              <w:rPr>
                <w:rStyle w:val="rcLangElemZchn"/>
                <w:lang w:val="en-US"/>
              </w:rPr>
              <w:t>INTER_TASK_RATE</w:t>
            </w:r>
            <w:r w:rsidRPr="003C7F01">
              <w:rPr>
                <w:lang w:val="en-US"/>
              </w:rPr>
              <w:t>, that can be used i.e. by the HAL or the virtual simulation HAL.</w:t>
            </w:r>
          </w:p>
          <w:p w14:paraId="3ABC136C" w14:textId="3C9BA04B" w:rsidR="00EC2EA7" w:rsidRPr="003C7F01" w:rsidRDefault="00C77CF4"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more information on tasks refer to </w:t>
            </w:r>
            <w:r w:rsidRPr="003C7F01">
              <w:rPr>
                <w:rStyle w:val="rcVerweis"/>
                <w:lang w:val="en-US"/>
              </w:rPr>
              <w:fldChar w:fldCharType="begin"/>
            </w:r>
            <w:r w:rsidR="00E16031" w:rsidRPr="005051CF">
              <w:rPr>
                <w:rStyle w:val="rcVerweis"/>
              </w:rPr>
              <w:instrText xml:space="preserve"> REF _Ref327966697 \h  \* CHARFORMAT </w:instrText>
            </w:r>
            <w:r w:rsidRPr="005051CF">
              <w:rPr>
                <w:rStyle w:val="rcVerweis"/>
              </w:rPr>
            </w:r>
            <w:r w:rsidRPr="003C7F01">
              <w:rPr>
                <w:rStyle w:val="rcVerweis"/>
                <w:lang w:val="en-US"/>
              </w:rPr>
              <w:fldChar w:fldCharType="separate"/>
            </w:r>
            <w:r w:rsidR="005A1BE7" w:rsidRPr="005A1BE7">
              <w:rPr>
                <w:rStyle w:val="rcVerweis"/>
              </w:rPr>
              <w:t>Scheduling</w:t>
            </w:r>
            <w:r w:rsidRPr="003C7F01">
              <w:rPr>
                <w:rStyle w:val="rcVerweis"/>
                <w:lang w:val="en-US"/>
              </w:rPr>
              <w:fldChar w:fldCharType="end"/>
            </w:r>
            <w:r w:rsidRPr="003C7F01">
              <w:rPr>
                <w:lang w:val="en-US"/>
              </w:rPr>
              <w:t>.</w:t>
            </w:r>
          </w:p>
        </w:tc>
      </w:tr>
      <w:tr w:rsidR="00D67E3F" w:rsidRPr="003C7F01" w14:paraId="48CF19DF"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FDA49A" w14:textId="77777777" w:rsidR="00D67E3F" w:rsidRPr="003C7F01" w:rsidRDefault="00D67E3F" w:rsidP="00945CC8">
            <w:pPr>
              <w:rPr>
                <w:lang w:val="en-US"/>
              </w:rPr>
            </w:pPr>
            <w:r w:rsidRPr="003C7F01">
              <w:rPr>
                <w:lang w:val="en-US"/>
              </w:rPr>
              <w:t>PR=&lt;#&gt;</w:t>
            </w:r>
          </w:p>
        </w:tc>
        <w:tc>
          <w:tcPr>
            <w:tcW w:w="0" w:type="auto"/>
          </w:tcPr>
          <w:p w14:paraId="71A0A453" w14:textId="77777777"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Permtask Rate</w:t>
            </w:r>
            <w:r w:rsidRPr="003C7F01">
              <w:rPr>
                <w:lang w:val="en-US"/>
              </w:rPr>
              <w:t xml:space="preserve"> (default = 10 ms)</w:t>
            </w:r>
          </w:p>
          <w:p w14:paraId="3ACCF213" w14:textId="77777777"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Call rate of the Perm Task (in ms). This setting only generates the define </w:t>
            </w:r>
            <w:r w:rsidRPr="003C7F01">
              <w:rPr>
                <w:rStyle w:val="rcLangElemZchn"/>
                <w:lang w:val="en-US"/>
              </w:rPr>
              <w:t>PERM_TASK_RATE</w:t>
            </w:r>
            <w:r w:rsidRPr="003C7F01">
              <w:rPr>
                <w:lang w:val="en-US"/>
              </w:rPr>
              <w:t>, that can be used i.e. by the HAL or the virtual simulation HAL.</w:t>
            </w:r>
          </w:p>
          <w:p w14:paraId="636F885C" w14:textId="7ABA80B0"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more information on tasks refer to </w:t>
            </w:r>
            <w:r w:rsidRPr="003C7F01">
              <w:rPr>
                <w:rStyle w:val="rcVerweis"/>
                <w:lang w:val="en-US"/>
              </w:rPr>
              <w:fldChar w:fldCharType="begin"/>
            </w:r>
            <w:r w:rsidR="00E16031" w:rsidRPr="005051CF">
              <w:rPr>
                <w:rStyle w:val="rcVerweis"/>
              </w:rPr>
              <w:instrText xml:space="preserve"> REF _Ref327966697 \h  \* CHARFORMAT </w:instrText>
            </w:r>
            <w:r w:rsidRPr="005051CF">
              <w:rPr>
                <w:rStyle w:val="rcVerweis"/>
              </w:rPr>
            </w:r>
            <w:r w:rsidRPr="003C7F01">
              <w:rPr>
                <w:rStyle w:val="rcVerweis"/>
                <w:lang w:val="en-US"/>
              </w:rPr>
              <w:fldChar w:fldCharType="separate"/>
            </w:r>
            <w:r w:rsidR="005A1BE7" w:rsidRPr="005A1BE7">
              <w:rPr>
                <w:rStyle w:val="rcVerweis"/>
              </w:rPr>
              <w:t>Scheduling</w:t>
            </w:r>
            <w:r w:rsidRPr="003C7F01">
              <w:rPr>
                <w:rStyle w:val="rcVerweis"/>
                <w:lang w:val="en-US"/>
              </w:rPr>
              <w:fldChar w:fldCharType="end"/>
            </w:r>
            <w:r w:rsidRPr="003C7F01">
              <w:rPr>
                <w:lang w:val="en-US"/>
              </w:rPr>
              <w:t>.</w:t>
            </w:r>
          </w:p>
        </w:tc>
      </w:tr>
      <w:tr w:rsidR="00D67E3F" w:rsidRPr="003C7F01" w14:paraId="3D48825A"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C2061CB" w14:textId="77777777" w:rsidR="00D67E3F" w:rsidRPr="003C7F01" w:rsidRDefault="00D67E3F" w:rsidP="00945CC8">
            <w:pPr>
              <w:rPr>
                <w:lang w:val="en-US"/>
              </w:rPr>
            </w:pPr>
            <w:r w:rsidRPr="003C7F01">
              <w:rPr>
                <w:lang w:val="en-US"/>
              </w:rPr>
              <w:t>SR=&lt;#&gt;</w:t>
            </w:r>
          </w:p>
        </w:tc>
        <w:tc>
          <w:tcPr>
            <w:tcW w:w="0" w:type="auto"/>
          </w:tcPr>
          <w:p w14:paraId="11548429" w14:textId="77777777"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Storage Rate</w:t>
            </w:r>
            <w:r w:rsidRPr="003C7F01">
              <w:rPr>
                <w:lang w:val="en-US"/>
              </w:rPr>
              <w:t xml:space="preserve"> (default = 1000 ms)</w:t>
            </w:r>
          </w:p>
          <w:p w14:paraId="725EE372" w14:textId="3A5A0756"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Time (in ms) between two record samples in </w:t>
            </w:r>
            <w:r w:rsidRPr="003C7F01">
              <w:rPr>
                <w:rStyle w:val="rcLangElemZchn"/>
                <w:lang w:val="en-US"/>
              </w:rPr>
              <w:t>Project Monitor</w:t>
            </w:r>
            <w:r w:rsidRPr="003C7F01">
              <w:rPr>
                <w:lang w:val="en-US"/>
              </w:rPr>
              <w:t xml:space="preserve">. For more information on recordings refer to </w:t>
            </w:r>
            <w:r w:rsidRPr="003C7F01">
              <w:rPr>
                <w:rStyle w:val="rcVerweis"/>
                <w:lang w:val="en-US"/>
              </w:rPr>
              <w:fldChar w:fldCharType="begin"/>
            </w:r>
            <w:r w:rsidR="00E16031" w:rsidRPr="005051CF">
              <w:rPr>
                <w:rStyle w:val="rcVerweis"/>
              </w:rPr>
              <w:instrText xml:space="preserve"> REF _Ref327967955 \h  \* CHARFORMAT </w:instrText>
            </w:r>
            <w:r w:rsidRPr="005051CF">
              <w:rPr>
                <w:rStyle w:val="rcVerweis"/>
              </w:rPr>
            </w:r>
            <w:r w:rsidRPr="003C7F01">
              <w:rPr>
                <w:rStyle w:val="rcVerweis"/>
                <w:lang w:val="en-US"/>
              </w:rPr>
              <w:fldChar w:fldCharType="separate"/>
            </w:r>
            <w:r w:rsidR="005A1BE7" w:rsidRPr="005A1BE7">
              <w:rPr>
                <w:rStyle w:val="rcVerweis"/>
              </w:rPr>
              <w:t>Data Recording</w:t>
            </w:r>
            <w:r w:rsidRPr="003C7F01">
              <w:rPr>
                <w:rStyle w:val="rcVerweis"/>
                <w:lang w:val="en-US"/>
              </w:rPr>
              <w:fldChar w:fldCharType="end"/>
            </w:r>
            <w:r w:rsidRPr="003C7F01">
              <w:rPr>
                <w:lang w:val="en-US"/>
              </w:rPr>
              <w:t>.</w:t>
            </w:r>
          </w:p>
        </w:tc>
      </w:tr>
      <w:tr w:rsidR="00D67E3F" w:rsidRPr="003C7F01" w14:paraId="06680C9F"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BD8CF1" w14:textId="77777777" w:rsidR="00D67E3F" w:rsidRPr="003C7F01" w:rsidRDefault="00D67E3F" w:rsidP="00945CC8">
            <w:pPr>
              <w:rPr>
                <w:lang w:val="en-US"/>
              </w:rPr>
            </w:pPr>
            <w:r w:rsidRPr="003C7F01">
              <w:rPr>
                <w:lang w:val="en-US"/>
              </w:rPr>
              <w:t>ST=&lt;#&gt;</w:t>
            </w:r>
          </w:p>
        </w:tc>
        <w:tc>
          <w:tcPr>
            <w:tcW w:w="0" w:type="auto"/>
          </w:tcPr>
          <w:p w14:paraId="7FD4AFA5" w14:textId="77777777"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Stimulation Rate</w:t>
            </w:r>
            <w:r w:rsidRPr="003C7F01">
              <w:rPr>
                <w:lang w:val="en-US"/>
              </w:rPr>
              <w:t xml:space="preserve"> (default = 100 ms)</w:t>
            </w:r>
          </w:p>
          <w:p w14:paraId="1D6352B1" w14:textId="778EE513" w:rsidR="00D67E3F" w:rsidRPr="003C7F01" w:rsidRDefault="00D67E3F" w:rsidP="00D67E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Call rate of </w:t>
            </w:r>
            <w:r w:rsidRPr="003C7F01">
              <w:rPr>
                <w:rStyle w:val="rcVerweis"/>
                <w:lang w:val="en-US"/>
              </w:rPr>
              <w:fldChar w:fldCharType="begin"/>
            </w:r>
            <w:r w:rsidR="00E16031" w:rsidRPr="005051CF">
              <w:rPr>
                <w:rStyle w:val="rcVerweis"/>
              </w:rPr>
              <w:instrText xml:space="preserve"> REF _Ref327968064 \h  \* CHARFORMAT </w:instrText>
            </w:r>
            <w:r w:rsidRPr="005051CF">
              <w:rPr>
                <w:rStyle w:val="rcVerweis"/>
              </w:rPr>
            </w:r>
            <w:r w:rsidRPr="003C7F01">
              <w:rPr>
                <w:rStyle w:val="rcVerweis"/>
                <w:lang w:val="en-US"/>
              </w:rPr>
              <w:fldChar w:fldCharType="separate"/>
            </w:r>
            <w:r w:rsidR="005A1BE7" w:rsidRPr="005A1BE7">
              <w:rPr>
                <w:rStyle w:val="rcVerweis"/>
              </w:rPr>
              <w:t>Stimulation Equations</w:t>
            </w:r>
            <w:r w:rsidRPr="003C7F01">
              <w:rPr>
                <w:rStyle w:val="rcVerweis"/>
                <w:lang w:val="en-US"/>
              </w:rPr>
              <w:fldChar w:fldCharType="end"/>
            </w:r>
            <w:r w:rsidRPr="003C7F01">
              <w:rPr>
                <w:lang w:val="en-US"/>
              </w:rPr>
              <w:t xml:space="preserve"> </w:t>
            </w:r>
            <w:r w:rsidR="00354C6C" w:rsidRPr="003C7F01">
              <w:rPr>
                <w:lang w:val="en-US"/>
              </w:rPr>
              <w:t xml:space="preserve">and update rate of </w:t>
            </w:r>
            <w:r w:rsidR="00354C6C" w:rsidRPr="003C7F01">
              <w:rPr>
                <w:rStyle w:val="rcLangElemZchn"/>
                <w:lang w:val="en-US"/>
              </w:rPr>
              <w:t>LOCAL</w:t>
            </w:r>
            <w:r w:rsidR="00354C6C" w:rsidRPr="003C7F01">
              <w:rPr>
                <w:lang w:val="en-US"/>
              </w:rPr>
              <w:t xml:space="preserve">s </w:t>
            </w:r>
            <w:r w:rsidRPr="003C7F01">
              <w:rPr>
                <w:lang w:val="en-US"/>
              </w:rPr>
              <w:t xml:space="preserve">(in ms). Refer to </w:t>
            </w:r>
            <w:r w:rsidRPr="003C7F01">
              <w:rPr>
                <w:rStyle w:val="rcVerweis"/>
                <w:lang w:val="en-US"/>
              </w:rPr>
              <w:fldChar w:fldCharType="begin"/>
            </w:r>
            <w:r w:rsidR="00E16031"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rPr>
              <w:t xml:space="preserve"> for an explanation of the overall impact of this setting.</w:t>
            </w:r>
          </w:p>
        </w:tc>
      </w:tr>
      <w:tr w:rsidR="002E447A" w:rsidRPr="003C7F01" w14:paraId="4747BAB4"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B8EBB4" w14:textId="77777777" w:rsidR="002E447A" w:rsidRPr="003C7F01" w:rsidRDefault="002E447A" w:rsidP="00945CC8">
            <w:pPr>
              <w:rPr>
                <w:lang w:val="en-US"/>
              </w:rPr>
            </w:pPr>
            <w:r w:rsidRPr="003C7F01">
              <w:rPr>
                <w:lang w:val="en-US"/>
              </w:rPr>
              <w:lastRenderedPageBreak/>
              <w:t>TCR=&lt;#&gt;</w:t>
            </w:r>
          </w:p>
        </w:tc>
        <w:tc>
          <w:tcPr>
            <w:tcW w:w="0" w:type="auto"/>
          </w:tcPr>
          <w:p w14:paraId="31373E38" w14:textId="77777777" w:rsidR="002E447A" w:rsidRPr="003C7F01" w:rsidRDefault="002E447A" w:rsidP="002E447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Touch Communication Rate</w:t>
            </w:r>
            <w:r w:rsidRPr="003C7F01">
              <w:rPr>
                <w:lang w:val="en-US"/>
              </w:rPr>
              <w:t xml:space="preserve"> (default = 1)</w:t>
            </w:r>
          </w:p>
          <w:p w14:paraId="2F5ABE6A" w14:textId="6D001D5D" w:rsidR="002E447A" w:rsidRPr="003C7F01" w:rsidRDefault="002E447A" w:rsidP="002E447A">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Sets the rate of sending touch events to target. One packet of touch data is send every n-th communication cycle. Refer to </w:t>
            </w:r>
            <w:r w:rsidRPr="003C7F01">
              <w:rPr>
                <w:rStyle w:val="rcVerweis"/>
                <w:lang w:val="en-US"/>
              </w:rPr>
              <w:fldChar w:fldCharType="begin"/>
            </w:r>
            <w:r w:rsidRPr="005051CF">
              <w:rPr>
                <w:rStyle w:val="rcVerweis"/>
              </w:rPr>
              <w:instrText xml:space="preserve"> REF _Ref327944728 \h  \* CHARFORMAT </w:instrText>
            </w:r>
            <w:r w:rsidRPr="005051CF">
              <w:rPr>
                <w:rStyle w:val="rcVerweis"/>
              </w:rPr>
            </w:r>
            <w:r w:rsidRPr="003C7F01">
              <w:rPr>
                <w:rStyle w:val="rcVerweis"/>
                <w:lang w:val="en-US"/>
              </w:rPr>
              <w:fldChar w:fldCharType="separate"/>
            </w:r>
            <w:r w:rsidR="005A1BE7" w:rsidRPr="005A1BE7">
              <w:rPr>
                <w:rStyle w:val="rcVerweis"/>
              </w:rPr>
              <w:t>Communication Sequence</w:t>
            </w:r>
            <w:r w:rsidRPr="003C7F01">
              <w:rPr>
                <w:rStyle w:val="rcVerweis"/>
                <w:lang w:val="en-US"/>
              </w:rPr>
              <w:fldChar w:fldCharType="end"/>
            </w:r>
            <w:r w:rsidRPr="003C7F01">
              <w:rPr>
                <w:lang w:val="en-US" w:eastAsia="de-DE"/>
              </w:rPr>
              <w:t xml:space="preserve"> for an explanation of the overall impact of this setting.</w:t>
            </w:r>
          </w:p>
        </w:tc>
      </w:tr>
      <w:tr w:rsidR="00D67E3F" w:rsidRPr="003C7F01" w14:paraId="5CA5F8B8" w14:textId="77777777" w:rsidTr="00181C4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D26F32" w14:textId="77777777" w:rsidR="00D67E3F" w:rsidRPr="003C7F01" w:rsidRDefault="00D67E3F" w:rsidP="00945CC8">
            <w:pPr>
              <w:rPr>
                <w:lang w:val="en-US"/>
              </w:rPr>
            </w:pPr>
            <w:r w:rsidRPr="003C7F01">
              <w:rPr>
                <w:lang w:val="en-US"/>
              </w:rPr>
              <w:t>TG=&lt;#&gt;</w:t>
            </w:r>
          </w:p>
        </w:tc>
        <w:tc>
          <w:tcPr>
            <w:tcW w:w="0" w:type="auto"/>
          </w:tcPr>
          <w:p w14:paraId="1500A8E8" w14:textId="77777777" w:rsidR="00DC5279" w:rsidRPr="003C7F01" w:rsidRDefault="00DC5279" w:rsidP="00DC527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Time Graphic</w:t>
            </w:r>
            <w:r w:rsidRPr="003C7F01">
              <w:rPr>
                <w:lang w:val="en-US"/>
              </w:rPr>
              <w:t xml:space="preserve"> (default = 1000 ms)</w:t>
            </w:r>
          </w:p>
          <w:p w14:paraId="555C9AA8" w14:textId="77777777" w:rsidR="00D67E3F" w:rsidRPr="003C7F01" w:rsidRDefault="00DF303F" w:rsidP="00DC527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Maximum time difference (in ms) between two record samples in a histogram. If the tolerance is exceeded, the two samples will not be connected and the graph will be interrupted.</w:t>
            </w:r>
          </w:p>
        </w:tc>
      </w:tr>
    </w:tbl>
    <w:p w14:paraId="664394F1" w14:textId="77777777" w:rsidR="009B2496" w:rsidRPr="003C7F01" w:rsidRDefault="009B2496" w:rsidP="009B2496">
      <w:pPr>
        <w:pStyle w:val="berschrift3"/>
        <w:rPr>
          <w:lang w:val="en-US"/>
        </w:rPr>
      </w:pPr>
      <w:bookmarkStart w:id="72" w:name="_Ref327877132"/>
      <w:bookmarkStart w:id="73" w:name="_Toc68685733"/>
      <w:r w:rsidRPr="003C7F01">
        <w:rPr>
          <w:lang w:val="en-US"/>
        </w:rPr>
        <w:t>Ctr</w:t>
      </w:r>
      <w:bookmarkEnd w:id="72"/>
      <w:bookmarkEnd w:id="73"/>
    </w:p>
    <w:p w14:paraId="49B5C32F" w14:textId="77777777" w:rsidR="00A905EF" w:rsidRPr="003C7F01" w:rsidRDefault="00A905EF" w:rsidP="00A905EF">
      <w:pPr>
        <w:rPr>
          <w:lang w:val="en-US" w:eastAsia="de-DE"/>
        </w:rPr>
      </w:pPr>
      <w:r w:rsidRPr="003C7F01">
        <w:rPr>
          <w:lang w:val="en-US" w:eastAsia="de-DE"/>
        </w:rPr>
        <w:t>In Ctr the following settings are available (it is possible to use multiple settings at once separated by comma).</w:t>
      </w:r>
    </w:p>
    <w:tbl>
      <w:tblPr>
        <w:tblStyle w:val="rcTable2"/>
        <w:tblW w:w="0" w:type="auto"/>
        <w:tblInd w:w="170" w:type="dxa"/>
        <w:tblLook w:val="04A0" w:firstRow="1" w:lastRow="0" w:firstColumn="1" w:lastColumn="0" w:noHBand="0" w:noVBand="1"/>
      </w:tblPr>
      <w:tblGrid>
        <w:gridCol w:w="1580"/>
        <w:gridCol w:w="8105"/>
      </w:tblGrid>
      <w:tr w:rsidR="00A905EF" w:rsidRPr="003C7F01" w14:paraId="1BEF05B7"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0DAF8C" w14:textId="77777777" w:rsidR="00A905EF" w:rsidRPr="003C7F01" w:rsidRDefault="00A905EF" w:rsidP="00B14BEB">
            <w:pPr>
              <w:rPr>
                <w:lang w:val="en-US" w:eastAsia="de-DE"/>
              </w:rPr>
            </w:pPr>
            <w:r w:rsidRPr="003C7F01">
              <w:rPr>
                <w:lang w:val="en-US" w:eastAsia="de-DE"/>
              </w:rPr>
              <w:t>AIS=&lt;</w:t>
            </w:r>
            <w:r w:rsidR="00B14BEB" w:rsidRPr="003C7F01">
              <w:rPr>
                <w:lang w:val="en-US" w:eastAsia="de-DE"/>
              </w:rPr>
              <w:t>0/1</w:t>
            </w:r>
            <w:r w:rsidRPr="003C7F01">
              <w:rPr>
                <w:lang w:val="en-US" w:eastAsia="de-DE"/>
              </w:rPr>
              <w:t>&gt;</w:t>
            </w:r>
          </w:p>
        </w:tc>
        <w:tc>
          <w:tcPr>
            <w:tcW w:w="0" w:type="auto"/>
          </w:tcPr>
          <w:p w14:paraId="71148704" w14:textId="77777777" w:rsidR="00A905EF" w:rsidRPr="003C7F01" w:rsidRDefault="00A905EF" w:rsidP="00A905E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eastAsia="de-DE"/>
              </w:rPr>
              <w:t>Array index substitution</w:t>
            </w:r>
            <w:r w:rsidRPr="003C7F01">
              <w:rPr>
                <w:lang w:val="en-US" w:eastAsia="de-DE"/>
              </w:rPr>
              <w:t xml:space="preserve"> (default = 0)</w:t>
            </w:r>
          </w:p>
          <w:p w14:paraId="3B8C99A4" w14:textId="1A0F89FE" w:rsidR="00A905EF" w:rsidRPr="003C7F01" w:rsidRDefault="00DA0B1E" w:rsidP="00DA0B1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to 1 enables the array index substitution. For more details refer to </w:t>
            </w:r>
            <w:r w:rsidRPr="003C7F01">
              <w:rPr>
                <w:rStyle w:val="rcVerweis"/>
                <w:lang w:val="en-US"/>
              </w:rPr>
              <w:fldChar w:fldCharType="begin"/>
            </w:r>
            <w:r w:rsidR="00E16031" w:rsidRPr="005051CF">
              <w:rPr>
                <w:rStyle w:val="rcVerweis"/>
              </w:rPr>
              <w:instrText xml:space="preserve"> REF _Ref327970380 \h  \* CHARFORMAT </w:instrText>
            </w:r>
            <w:r w:rsidRPr="005051CF">
              <w:rPr>
                <w:rStyle w:val="rcVerweis"/>
              </w:rPr>
            </w:r>
            <w:r w:rsidRPr="003C7F01">
              <w:rPr>
                <w:rStyle w:val="rcVerweis"/>
                <w:lang w:val="en-US"/>
              </w:rPr>
              <w:fldChar w:fldCharType="separate"/>
            </w:r>
            <w:r w:rsidR="005A1BE7" w:rsidRPr="005A1BE7">
              <w:rPr>
                <w:rStyle w:val="rcVerweis"/>
              </w:rPr>
              <w:t>Event triggered communication</w:t>
            </w:r>
            <w:r w:rsidRPr="003C7F01">
              <w:rPr>
                <w:rStyle w:val="rcVerweis"/>
                <w:lang w:val="en-US"/>
              </w:rPr>
              <w:fldChar w:fldCharType="end"/>
            </w:r>
            <w:r w:rsidRPr="003C7F01">
              <w:rPr>
                <w:lang w:val="en-US" w:eastAsia="de-DE"/>
              </w:rPr>
              <w:t>.</w:t>
            </w:r>
          </w:p>
        </w:tc>
      </w:tr>
      <w:tr w:rsidR="00A905EF" w:rsidRPr="003C7F01" w14:paraId="46F3594A"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BB0EDA" w14:textId="77777777" w:rsidR="00A905EF" w:rsidRPr="003C7F01" w:rsidRDefault="00B14BEB" w:rsidP="00B14BEB">
            <w:pPr>
              <w:rPr>
                <w:lang w:val="en-US" w:eastAsia="de-DE"/>
              </w:rPr>
            </w:pPr>
            <w:r w:rsidRPr="003C7F01">
              <w:rPr>
                <w:lang w:val="en-US" w:eastAsia="de-DE"/>
              </w:rPr>
              <w:t>ATP=&lt;0/1&gt;</w:t>
            </w:r>
          </w:p>
        </w:tc>
        <w:tc>
          <w:tcPr>
            <w:tcW w:w="0" w:type="auto"/>
          </w:tcPr>
          <w:p w14:paraId="1235A514"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eastAsia="de-DE"/>
              </w:rPr>
              <w:t>Assign type prefix</w:t>
            </w:r>
            <w:r w:rsidRPr="003C7F01">
              <w:rPr>
                <w:lang w:val="en-US" w:eastAsia="de-DE"/>
              </w:rPr>
              <w:t xml:space="preserve"> (default = 0)</w:t>
            </w:r>
          </w:p>
          <w:p w14:paraId="2F0AA89D" w14:textId="7ABB15EB" w:rsidR="00A905EF"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to 1 all generated </w:t>
            </w:r>
            <w:r w:rsidRPr="003C7F01">
              <w:rPr>
                <w:rStyle w:val="rcVerweis"/>
                <w:lang w:val="en-US"/>
              </w:rPr>
              <w:fldChar w:fldCharType="begin"/>
            </w:r>
            <w:r w:rsidR="00E16031" w:rsidRPr="005051CF">
              <w:rPr>
                <w:rStyle w:val="rcVerweis"/>
              </w:rPr>
              <w:instrText xml:space="preserve"> REF _Ref327535541 \h  \* CHARFORMAT </w:instrText>
            </w:r>
            <w:r w:rsidRPr="005051CF">
              <w:rPr>
                <w:rStyle w:val="rcVerweis"/>
              </w:rPr>
            </w:r>
            <w:r w:rsidRPr="003C7F01">
              <w:rPr>
                <w:rStyle w:val="rcVerweis"/>
                <w:lang w:val="en-US"/>
              </w:rPr>
              <w:fldChar w:fldCharType="separate"/>
            </w:r>
            <w:r w:rsidR="005A1BE7" w:rsidRPr="005A1BE7">
              <w:rPr>
                <w:rStyle w:val="rcVerweis"/>
              </w:rPr>
              <w:t>ELEMENT</w:t>
            </w:r>
            <w:r w:rsidRPr="003C7F01">
              <w:rPr>
                <w:rStyle w:val="rcVerweis"/>
                <w:lang w:val="en-US"/>
              </w:rPr>
              <w:fldChar w:fldCharType="end"/>
            </w:r>
            <w:r w:rsidRPr="003C7F01">
              <w:rPr>
                <w:lang w:val="en-US" w:eastAsia="de-DE"/>
              </w:rPr>
              <w:t xml:space="preserve">s will be generated with a prefix. The Prefix _P_ will be generated for every element, which is in a </w:t>
            </w:r>
            <w:r w:rsidRPr="003C7F01">
              <w:rPr>
                <w:rStyle w:val="rcVerweis"/>
                <w:lang w:val="en-US"/>
              </w:rPr>
              <w:fldChar w:fldCharType="begin"/>
            </w:r>
            <w:r w:rsidR="00E16031" w:rsidRPr="005051CF">
              <w:rPr>
                <w:rStyle w:val="rcVerweis"/>
              </w:rPr>
              <w:instrText xml:space="preserve"> REF _Ref327535636 \h  \* CHARFORMAT </w:instrText>
            </w:r>
            <w:r w:rsidRPr="005051CF">
              <w:rPr>
                <w:rStyle w:val="rcVerweis"/>
              </w:rPr>
            </w:r>
            <w:r w:rsidRPr="003C7F01">
              <w:rPr>
                <w:rStyle w:val="rcVerweis"/>
                <w:lang w:val="en-US"/>
              </w:rPr>
              <w:fldChar w:fldCharType="separate"/>
            </w:r>
            <w:r w:rsidR="005A1BE7" w:rsidRPr="005A1BE7">
              <w:rPr>
                <w:rStyle w:val="rcVerweis"/>
              </w:rPr>
              <w:t>PORT</w:t>
            </w:r>
            <w:r w:rsidRPr="003C7F01">
              <w:rPr>
                <w:rStyle w:val="rcVerweis"/>
                <w:lang w:val="en-US"/>
              </w:rPr>
              <w:fldChar w:fldCharType="end"/>
            </w:r>
            <w:r w:rsidRPr="003C7F01">
              <w:rPr>
                <w:lang w:val="en-US" w:eastAsia="de-DE"/>
              </w:rPr>
              <w:t xml:space="preserve">. In addition for each element a Prefix _xx_ will be generated where xx are the first two characters of the </w:t>
            </w:r>
            <w:r w:rsidRPr="003C7F01">
              <w:rPr>
                <w:rStyle w:val="rcVerweis"/>
                <w:lang w:val="en-US"/>
              </w:rPr>
              <w:fldChar w:fldCharType="begin"/>
            </w:r>
            <w:r w:rsidR="00E16031" w:rsidRPr="005051CF">
              <w:rPr>
                <w:rStyle w:val="rcVerweis"/>
              </w:rPr>
              <w:instrText xml:space="preserve"> REF _Ref328026215 \h  \* CHARFORMAT </w:instrText>
            </w:r>
            <w:r w:rsidRPr="005051CF">
              <w:rPr>
                <w:rStyle w:val="rcVerweis"/>
              </w:rPr>
            </w:r>
            <w:r w:rsidRPr="003C7F01">
              <w:rPr>
                <w:rStyle w:val="rcVerweis"/>
                <w:lang w:val="en-US"/>
              </w:rPr>
              <w:fldChar w:fldCharType="separate"/>
            </w:r>
            <w:r w:rsidR="005A1BE7" w:rsidRPr="005A1BE7">
              <w:rPr>
                <w:rStyle w:val="rcVerweis"/>
              </w:rPr>
              <w:t>Assign type</w:t>
            </w:r>
            <w:r w:rsidRPr="003C7F01">
              <w:rPr>
                <w:rStyle w:val="rcVerweis"/>
                <w:lang w:val="en-US"/>
              </w:rPr>
              <w:fldChar w:fldCharType="end"/>
            </w:r>
            <w:r w:rsidRPr="003C7F01">
              <w:rPr>
                <w:lang w:val="en-US" w:eastAsia="de-DE"/>
              </w:rPr>
              <w:t xml:space="preserve">. Only exceptions are </w:t>
            </w:r>
            <w:r w:rsidRPr="003C7F01">
              <w:rPr>
                <w:rStyle w:val="rcLangElemZchn"/>
                <w:lang w:val="en-US"/>
              </w:rPr>
              <w:t>INEVT</w:t>
            </w:r>
            <w:r w:rsidRPr="003C7F01">
              <w:rPr>
                <w:lang w:val="en-US" w:eastAsia="de-DE"/>
              </w:rPr>
              <w:t xml:space="preserve"> where the Prefix is _IE_ and </w:t>
            </w:r>
            <w:r w:rsidRPr="003C7F01">
              <w:rPr>
                <w:rStyle w:val="rcLangElemZchn"/>
                <w:lang w:val="en-US"/>
              </w:rPr>
              <w:t>OUTEVT</w:t>
            </w:r>
            <w:r w:rsidRPr="003C7F01">
              <w:rPr>
                <w:lang w:val="en-US" w:eastAsia="de-DE"/>
              </w:rPr>
              <w:t xml:space="preserve"> where it is _OE_.</w:t>
            </w:r>
          </w:p>
        </w:tc>
      </w:tr>
      <w:tr w:rsidR="00B14BEB" w:rsidRPr="003C7F01" w14:paraId="056563DB"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B545F3" w14:textId="77777777" w:rsidR="00B14BEB" w:rsidRPr="003C7F01" w:rsidRDefault="00B14BEB" w:rsidP="00B14BEB">
            <w:pPr>
              <w:rPr>
                <w:lang w:val="en-US"/>
              </w:rPr>
            </w:pPr>
            <w:r w:rsidRPr="003C7F01">
              <w:rPr>
                <w:lang w:val="en-US"/>
              </w:rPr>
              <w:t>BA=&lt;#&gt;</w:t>
            </w:r>
          </w:p>
        </w:tc>
        <w:tc>
          <w:tcPr>
            <w:tcW w:w="0" w:type="auto"/>
          </w:tcPr>
          <w:p w14:paraId="45493B7E"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Binary Alignment</w:t>
            </w:r>
            <w:r w:rsidRPr="003C7F01">
              <w:rPr>
                <w:lang w:val="en-US"/>
              </w:rPr>
              <w:t xml:space="preserve"> (default = 2)</w:t>
            </w:r>
          </w:p>
          <w:p w14:paraId="257C1DCE" w14:textId="212F7635"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This setting determines the alignment of binary exported data (</w:t>
            </w:r>
            <w:r w:rsidRPr="003C7F01">
              <w:rPr>
                <w:rStyle w:val="rcFileOrPathZchn"/>
                <w:lang w:val="en-US"/>
              </w:rPr>
              <w:t>Osdl.ini</w:t>
            </w:r>
            <w:r w:rsidRPr="003C7F01">
              <w:rPr>
                <w:lang w:val="en-US"/>
              </w:rPr>
              <w:t xml:space="preserve">, </w:t>
            </w:r>
            <w:r w:rsidRPr="003C7F01">
              <w:rPr>
                <w:rStyle w:val="rcFileOrPathZchn"/>
                <w:lang w:val="en-US"/>
              </w:rPr>
              <w:t>Osdl.txt</w:t>
            </w:r>
            <w:r w:rsidRPr="003C7F01">
              <w:rPr>
                <w:lang w:val="en-US"/>
              </w:rPr>
              <w:t xml:space="preserve"> and </w:t>
            </w:r>
            <w:r w:rsidRPr="003C7F01">
              <w:rPr>
                <w:rStyle w:val="rcFileOrPathZchn"/>
                <w:lang w:val="en-US"/>
              </w:rPr>
              <w:t>Osdl.bmp</w:t>
            </w:r>
            <w:r w:rsidRPr="003C7F01">
              <w:rPr>
                <w:lang w:val="en-US"/>
              </w:rPr>
              <w:t xml:space="preserve">). Note that it is affected by setting </w:t>
            </w:r>
            <w:r w:rsidRPr="003C7F01">
              <w:rPr>
                <w:rStyle w:val="rcLangElemZchn"/>
                <w:lang w:val="en-US"/>
              </w:rPr>
              <w:t>AL=&lt;#&gt;</w:t>
            </w:r>
            <w:r w:rsidRPr="003C7F01">
              <w:rPr>
                <w:lang w:val="en-US"/>
              </w:rPr>
              <w:t xml:space="preserve"> of </w:t>
            </w:r>
            <w:r w:rsidRPr="003C7F01">
              <w:rPr>
                <w:rStyle w:val="rcVerweis"/>
                <w:lang w:val="en-US"/>
              </w:rPr>
              <w:fldChar w:fldCharType="begin"/>
            </w:r>
            <w:r w:rsidR="00E16031" w:rsidRPr="005051CF">
              <w:rPr>
                <w:rStyle w:val="rcVerweis"/>
              </w:rPr>
              <w:instrText xml:space="preserve"> REF _Ref327877471 \h  \* CHARFORMAT </w:instrText>
            </w:r>
            <w:r w:rsidRPr="005051CF">
              <w:rPr>
                <w:rStyle w:val="rcVerweis"/>
              </w:rPr>
            </w:r>
            <w:r w:rsidRPr="003C7F01">
              <w:rPr>
                <w:rStyle w:val="rcVerweis"/>
                <w:lang w:val="en-US"/>
              </w:rPr>
              <w:fldChar w:fldCharType="separate"/>
            </w:r>
            <w:r w:rsidR="005A1BE7" w:rsidRPr="005A1BE7">
              <w:rPr>
                <w:rStyle w:val="rcVerweis"/>
              </w:rPr>
              <w:t>Desktop</w:t>
            </w:r>
            <w:r w:rsidRPr="003C7F01">
              <w:rPr>
                <w:rStyle w:val="rcVerweis"/>
                <w:lang w:val="en-US"/>
              </w:rPr>
              <w:fldChar w:fldCharType="end"/>
            </w:r>
            <w:r w:rsidRPr="003C7F01">
              <w:rPr>
                <w:lang w:val="en-US"/>
              </w:rPr>
              <w:t xml:space="preserve"> (Minimum value of </w:t>
            </w:r>
            <w:r w:rsidRPr="003C7F01">
              <w:rPr>
                <w:rStyle w:val="rcLangElemZchn"/>
                <w:lang w:val="en-US"/>
              </w:rPr>
              <w:t>BA</w:t>
            </w:r>
            <w:r w:rsidRPr="003C7F01">
              <w:rPr>
                <w:lang w:val="en-US"/>
              </w:rPr>
              <w:t xml:space="preserve"> is value of </w:t>
            </w:r>
            <w:r w:rsidRPr="003C7F01">
              <w:rPr>
                <w:rStyle w:val="rcLangElemZchn"/>
                <w:lang w:val="en-US"/>
              </w:rPr>
              <w:t>AL</w:t>
            </w:r>
            <w:r w:rsidRPr="003C7F01">
              <w:rPr>
                <w:lang w:val="en-US"/>
              </w:rPr>
              <w:t>).</w:t>
            </w:r>
          </w:p>
          <w:p w14:paraId="25901C4A"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Since data is managed within the binary file using a 16 bit Index, this also determines the maximum length of the binary data:</w:t>
            </w:r>
          </w:p>
          <w:p w14:paraId="2499FC0E"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2: &lt;128k.</w:t>
            </w:r>
          </w:p>
          <w:p w14:paraId="42676F44"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4: &lt;256k.</w:t>
            </w:r>
          </w:p>
          <w:p w14:paraId="152456CD"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8: &lt;512k.</w:t>
            </w:r>
          </w:p>
          <w:p w14:paraId="2E22BACF" w14:textId="75C9904B"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w:t>
            </w:r>
            <w:r w:rsidRPr="003C7F01">
              <w:rPr>
                <w:rStyle w:val="rcFileOrPathZchn"/>
                <w:lang w:val="en-US"/>
              </w:rPr>
              <w:t>Osdl.txt</w:t>
            </w:r>
            <w:r w:rsidRPr="003C7F01">
              <w:rPr>
                <w:lang w:val="en-US"/>
              </w:rPr>
              <w:t xml:space="preserve"> has other file length restrictions. Refer to </w:t>
            </w:r>
            <w:r w:rsidRPr="003C7F01">
              <w:rPr>
                <w:rStyle w:val="rcVerweis"/>
                <w:lang w:val="en-US"/>
              </w:rPr>
              <w:fldChar w:fldCharType="begin"/>
            </w:r>
            <w:r w:rsidR="00E16031" w:rsidRPr="005051CF">
              <w:rPr>
                <w:rStyle w:val="rcVerweis"/>
              </w:rPr>
              <w:instrText xml:space="preserve"> REF _Ref328027133 \h  \* CHARFORMAT </w:instrText>
            </w:r>
            <w:r w:rsidRPr="005051CF">
              <w:rPr>
                <w:rStyle w:val="rcVerweis"/>
              </w:rPr>
            </w:r>
            <w:r w:rsidRPr="003C7F01">
              <w:rPr>
                <w:rStyle w:val="rcVerweis"/>
                <w:lang w:val="en-US"/>
              </w:rPr>
              <w:fldChar w:fldCharType="separate"/>
            </w:r>
            <w:r w:rsidR="005A1BE7" w:rsidRPr="005A1BE7">
              <w:rPr>
                <w:rStyle w:val="rcVerweis"/>
              </w:rPr>
              <w:t>Optimizing File Size Of Osdl.txt</w:t>
            </w:r>
            <w:r w:rsidRPr="003C7F01">
              <w:rPr>
                <w:rStyle w:val="rcVerweis"/>
                <w:lang w:val="en-US"/>
              </w:rPr>
              <w:fldChar w:fldCharType="end"/>
            </w:r>
            <w:r w:rsidRPr="003C7F01">
              <w:rPr>
                <w:lang w:val="en-US"/>
              </w:rPr>
              <w:t xml:space="preserve"> for more information.</w:t>
            </w:r>
          </w:p>
        </w:tc>
      </w:tr>
      <w:tr w:rsidR="00B14BEB" w:rsidRPr="003C7F01" w14:paraId="604C8CEB"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B47512" w14:textId="77777777" w:rsidR="00B14BEB" w:rsidRPr="003C7F01" w:rsidRDefault="00B14BEB" w:rsidP="00B14BEB">
            <w:pPr>
              <w:rPr>
                <w:lang w:val="en-US"/>
              </w:rPr>
            </w:pPr>
            <w:r w:rsidRPr="003C7F01">
              <w:rPr>
                <w:lang w:val="en-US"/>
              </w:rPr>
              <w:t>BF=&lt;#&gt;</w:t>
            </w:r>
          </w:p>
        </w:tc>
        <w:tc>
          <w:tcPr>
            <w:tcW w:w="0" w:type="auto"/>
          </w:tcPr>
          <w:p w14:paraId="2EFBE2F8"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Blink Frequency</w:t>
            </w:r>
            <w:r w:rsidRPr="003C7F01">
              <w:rPr>
                <w:lang w:val="en-US"/>
              </w:rPr>
              <w:t xml:space="preserve"> (default = 5 </w:t>
            </w:r>
            <w:r w:rsidRPr="003C7F01">
              <w:rPr>
                <w:rFonts w:ascii="Arial Unicode MS" w:eastAsia="Arial Unicode MS" w:hAnsi="Arial Unicode MS" w:cs="Arial Unicode MS"/>
                <w:lang w:val="en-US"/>
              </w:rPr>
              <w:t>≙</w:t>
            </w:r>
            <w:r w:rsidRPr="003C7F01">
              <w:rPr>
                <w:lang w:val="en-US"/>
              </w:rPr>
              <w:t xml:space="preserve"> 500ms)</w:t>
            </w:r>
          </w:p>
          <w:p w14:paraId="103F1D1D" w14:textId="26DBBBCC" w:rsidR="00B14BEB" w:rsidRPr="003C7F01" w:rsidRDefault="00B14BEB" w:rsidP="006C36D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Blink frequency (in 100 ms)</w:t>
            </w:r>
            <w:r w:rsidR="00E56DCA" w:rsidRPr="003C7F01">
              <w:rPr>
                <w:lang w:val="en-US"/>
              </w:rPr>
              <w:t xml:space="preserve"> of</w:t>
            </w:r>
            <w:r w:rsidR="00E12C4E" w:rsidRPr="003C7F01">
              <w:rPr>
                <w:lang w:val="en-US"/>
              </w:rPr>
              <w:t xml:space="preserve"> </w:t>
            </w:r>
            <w:r w:rsidR="00E12C4E" w:rsidRPr="003C7F01">
              <w:rPr>
                <w:lang w:val="en-US"/>
              </w:rPr>
              <w:fldChar w:fldCharType="begin"/>
            </w:r>
            <w:r w:rsidR="00C07B43" w:rsidRPr="005051CF">
              <w:rPr>
                <w:rStyle w:val="rcVerweis"/>
              </w:rPr>
              <w:instrText xml:space="preserve"> REF _Ref328379561 \h \* CHARFORMAT </w:instrText>
            </w:r>
            <w:r w:rsidR="00E12C4E" w:rsidRPr="005051CF">
              <w:rPr>
                <w:rStyle w:val="rcVerweis"/>
              </w:rPr>
            </w:r>
            <w:r w:rsidR="00E12C4E" w:rsidRPr="003C7F01">
              <w:rPr>
                <w:lang w:val="en-US"/>
              </w:rPr>
              <w:fldChar w:fldCharType="separate"/>
            </w:r>
            <w:r w:rsidR="005A1BE7" w:rsidRPr="005A1BE7">
              <w:rPr>
                <w:rStyle w:val="rcVerweis"/>
              </w:rPr>
              <w:t>Blinking Elements</w:t>
            </w:r>
            <w:r w:rsidR="00E12C4E" w:rsidRPr="003C7F01">
              <w:rPr>
                <w:lang w:val="en-US"/>
              </w:rPr>
              <w:fldChar w:fldCharType="end"/>
            </w:r>
          </w:p>
        </w:tc>
      </w:tr>
      <w:tr w:rsidR="00B14BEB" w:rsidRPr="003C7F01" w14:paraId="2CD62F2B"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C6F3BA" w14:textId="77777777" w:rsidR="00B14BEB" w:rsidRPr="003C7F01" w:rsidRDefault="00B14BEB" w:rsidP="00B14BEB">
            <w:pPr>
              <w:rPr>
                <w:lang w:val="en-US"/>
              </w:rPr>
            </w:pPr>
            <w:r w:rsidRPr="003C7F01">
              <w:rPr>
                <w:lang w:val="en-US"/>
              </w:rPr>
              <w:t>BL=&lt;#&gt;</w:t>
            </w:r>
          </w:p>
        </w:tc>
        <w:tc>
          <w:tcPr>
            <w:tcW w:w="0" w:type="auto"/>
          </w:tcPr>
          <w:p w14:paraId="3281170A" w14:textId="77777777" w:rsidR="00B14BEB" w:rsidRPr="003C7F01" w:rsidRDefault="00B14BEB" w:rsidP="00B14BE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Block Length</w:t>
            </w:r>
            <w:r w:rsidRPr="003C7F01">
              <w:rPr>
                <w:lang w:val="en-US"/>
              </w:rPr>
              <w:t xml:space="preserve"> (default = 0)</w:t>
            </w:r>
          </w:p>
          <w:p w14:paraId="1D5DA6D6" w14:textId="77777777" w:rsidR="00B14BEB" w:rsidRPr="003C7F01" w:rsidRDefault="00B14BEB" w:rsidP="000E01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Defines the block length of the IO-block in case of multiple module instances</w:t>
            </w:r>
            <w:r w:rsidR="000E016D" w:rsidRPr="003C7F01">
              <w:rPr>
                <w:lang w:val="en-US"/>
              </w:rPr>
              <w:t>. This setting will add an offset to the index of those IOs.</w:t>
            </w:r>
          </w:p>
        </w:tc>
      </w:tr>
      <w:tr w:rsidR="00B14BEB" w:rsidRPr="003C7F01" w14:paraId="5AB85BF3"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FDC4CC7" w14:textId="77777777" w:rsidR="00B14BEB" w:rsidRPr="003C7F01" w:rsidRDefault="000E016D" w:rsidP="00B14BEB">
            <w:pPr>
              <w:rPr>
                <w:lang w:val="en-US"/>
              </w:rPr>
            </w:pPr>
            <w:r w:rsidRPr="003C7F01">
              <w:rPr>
                <w:lang w:val="en-US"/>
              </w:rPr>
              <w:t>BMA=&lt;0x#&gt;</w:t>
            </w:r>
          </w:p>
        </w:tc>
        <w:tc>
          <w:tcPr>
            <w:tcW w:w="0" w:type="auto"/>
          </w:tcPr>
          <w:p w14:paraId="317A4510" w14:textId="77777777" w:rsidR="000E016D" w:rsidRPr="003C7F01" w:rsidRDefault="000E016D" w:rsidP="000E01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Bit Mask</w:t>
            </w:r>
            <w:r w:rsidRPr="003C7F01">
              <w:rPr>
                <w:lang w:val="en-US"/>
              </w:rPr>
              <w:t xml:space="preserve"> (default = deactivated)</w:t>
            </w:r>
          </w:p>
          <w:p w14:paraId="3AB83754" w14:textId="77777777" w:rsidR="000E016D" w:rsidRPr="003C7F01" w:rsidRDefault="000E016D" w:rsidP="000E01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On some processors (e.g. ARM processors) trying to set a bitmask of 0xF0000000 on a long-pointer causes errors, because the RAM starts in that area. With BMA the bit-mask is set to a lower value, preventing this error.</w:t>
            </w:r>
          </w:p>
          <w:p w14:paraId="482F540D" w14:textId="77777777" w:rsidR="00B14BEB" w:rsidRPr="003C7F01" w:rsidRDefault="000E016D" w:rsidP="000E01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BMA</w:t>
            </w:r>
            <w:r w:rsidRPr="003C7F01">
              <w:rPr>
                <w:lang w:val="en-US"/>
              </w:rPr>
              <w:t xml:space="preserve"> sets the highest 4 bit of the bitmask, e.g. </w:t>
            </w:r>
            <w:r w:rsidRPr="003C7F01">
              <w:rPr>
                <w:rStyle w:val="rcSyntaxZchn"/>
                <w:lang w:val="en-US"/>
              </w:rPr>
              <w:t>BMA=0x7</w:t>
            </w:r>
            <w:r w:rsidRPr="003C7F01">
              <w:rPr>
                <w:lang w:val="en-US"/>
              </w:rPr>
              <w:t xml:space="preserve"> sets the bitmask to 0x70000000.</w:t>
            </w:r>
          </w:p>
        </w:tc>
      </w:tr>
      <w:tr w:rsidR="000E016D" w:rsidRPr="003C7F01" w14:paraId="7BB64DFC"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AC6253" w14:textId="77777777" w:rsidR="000E016D" w:rsidRPr="003C7F01" w:rsidRDefault="00E56DCA" w:rsidP="00B14BEB">
            <w:pPr>
              <w:rPr>
                <w:lang w:val="en-US"/>
              </w:rPr>
            </w:pPr>
            <w:r w:rsidRPr="003C7F01">
              <w:rPr>
                <w:lang w:val="en-US"/>
              </w:rPr>
              <w:t>BT=&lt;#&gt;</w:t>
            </w:r>
          </w:p>
        </w:tc>
        <w:tc>
          <w:tcPr>
            <w:tcW w:w="0" w:type="auto"/>
          </w:tcPr>
          <w:p w14:paraId="0944FD52" w14:textId="77777777" w:rsidR="00E56DCA" w:rsidRPr="003C7F01" w:rsidRDefault="00E56DCA" w:rsidP="00E56DC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Blink Type</w:t>
            </w:r>
            <w:r w:rsidRPr="003C7F01">
              <w:rPr>
                <w:lang w:val="en-US"/>
              </w:rPr>
              <w:t xml:space="preserve"> (default = 0)</w:t>
            </w:r>
          </w:p>
          <w:p w14:paraId="36B6ED4F" w14:textId="31EA5B24" w:rsidR="00E56DCA" w:rsidRPr="003C7F01" w:rsidRDefault="00061524" w:rsidP="00E56DC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Blinking type of</w:t>
            </w:r>
            <w:r w:rsidR="00E12C4E" w:rsidRPr="003C7F01">
              <w:rPr>
                <w:lang w:val="en-US"/>
              </w:rPr>
              <w:t xml:space="preserve"> </w:t>
            </w:r>
            <w:r w:rsidR="00E12C4E" w:rsidRPr="003C7F01">
              <w:rPr>
                <w:lang w:val="en-US"/>
              </w:rPr>
              <w:fldChar w:fldCharType="begin"/>
            </w:r>
            <w:r w:rsidR="00C07B43" w:rsidRPr="005051CF">
              <w:rPr>
                <w:rStyle w:val="rcVerweis"/>
              </w:rPr>
              <w:instrText xml:space="preserve"> REF _Ref328379561 \h \* CHARFORMAT </w:instrText>
            </w:r>
            <w:r w:rsidR="00E12C4E" w:rsidRPr="005051CF">
              <w:rPr>
                <w:rStyle w:val="rcVerweis"/>
              </w:rPr>
            </w:r>
            <w:r w:rsidR="00E12C4E" w:rsidRPr="003C7F01">
              <w:rPr>
                <w:lang w:val="en-US"/>
              </w:rPr>
              <w:fldChar w:fldCharType="separate"/>
            </w:r>
            <w:r w:rsidR="005A1BE7" w:rsidRPr="005A1BE7">
              <w:rPr>
                <w:rStyle w:val="rcVerweis"/>
              </w:rPr>
              <w:t>Blinking Elements</w:t>
            </w:r>
            <w:r w:rsidR="00E12C4E" w:rsidRPr="003C7F01">
              <w:rPr>
                <w:lang w:val="en-US"/>
              </w:rPr>
              <w:fldChar w:fldCharType="end"/>
            </w:r>
            <w:r w:rsidRPr="003C7F01">
              <w:rPr>
                <w:lang w:val="en-US"/>
              </w:rPr>
              <w:t>:</w:t>
            </w:r>
          </w:p>
          <w:p w14:paraId="22BAC438" w14:textId="77777777" w:rsidR="00E56DCA" w:rsidRPr="003C7F01" w:rsidRDefault="00E56DCA" w:rsidP="00E56DC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lastRenderedPageBreak/>
              <w:t>0: delete (change between normal display and no display).</w:t>
            </w:r>
          </w:p>
          <w:p w14:paraId="72066DFC" w14:textId="77777777" w:rsidR="000E016D" w:rsidRPr="003C7F01" w:rsidRDefault="00E56DCA" w:rsidP="00E56DC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inverted (change between normal display and inverted display).</w:t>
            </w:r>
          </w:p>
        </w:tc>
      </w:tr>
      <w:tr w:rsidR="00E56DCA" w:rsidRPr="003C7F01" w14:paraId="504B2469"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DABD0D" w14:textId="77777777" w:rsidR="00E56DCA" w:rsidRPr="003C7F01" w:rsidRDefault="00061524" w:rsidP="00B14BEB">
            <w:pPr>
              <w:rPr>
                <w:lang w:val="en-US"/>
              </w:rPr>
            </w:pPr>
            <w:r w:rsidRPr="003C7F01">
              <w:rPr>
                <w:lang w:val="en-US"/>
              </w:rPr>
              <w:lastRenderedPageBreak/>
              <w:t>CE=&lt;#&gt;</w:t>
            </w:r>
          </w:p>
        </w:tc>
        <w:tc>
          <w:tcPr>
            <w:tcW w:w="0" w:type="auto"/>
          </w:tcPr>
          <w:p w14:paraId="319362FB" w14:textId="77777777" w:rsidR="00061524" w:rsidRPr="003C7F01" w:rsidRDefault="00061524" w:rsidP="00061524">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Complete Elements</w:t>
            </w:r>
            <w:r w:rsidRPr="003C7F01">
              <w:rPr>
                <w:lang w:val="en-US"/>
              </w:rPr>
              <w:t xml:space="preserve"> (default = 0)</w:t>
            </w:r>
          </w:p>
          <w:p w14:paraId="7E49070E" w14:textId="3AB0F71B" w:rsidR="00061524" w:rsidRPr="003C7F01" w:rsidRDefault="00061524" w:rsidP="0006152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Defines whether the </w:t>
            </w:r>
            <w:r w:rsidRPr="003C7F01">
              <w:rPr>
                <w:rStyle w:val="rcVerweis"/>
                <w:lang w:val="en-US"/>
              </w:rPr>
              <w:fldChar w:fldCharType="begin"/>
            </w:r>
            <w:r w:rsidR="00E16031" w:rsidRPr="005051CF">
              <w:rPr>
                <w:rStyle w:val="rcVerweis"/>
              </w:rPr>
              <w:instrText xml:space="preserve"> REF _Ref327535541 \h  \* CHARFORMAT </w:instrText>
            </w:r>
            <w:r w:rsidRPr="005051CF">
              <w:rPr>
                <w:rStyle w:val="rcVerweis"/>
              </w:rPr>
            </w:r>
            <w:r w:rsidRPr="003C7F01">
              <w:rPr>
                <w:rStyle w:val="rcVerweis"/>
                <w:lang w:val="en-US"/>
              </w:rPr>
              <w:fldChar w:fldCharType="separate"/>
            </w:r>
            <w:r w:rsidR="005A1BE7" w:rsidRPr="005A1BE7">
              <w:rPr>
                <w:rStyle w:val="rcVerweis"/>
              </w:rPr>
              <w:t>ELEMENT</w:t>
            </w:r>
            <w:r w:rsidRPr="003C7F01">
              <w:rPr>
                <w:rStyle w:val="rcVerweis"/>
                <w:lang w:val="en-US"/>
              </w:rPr>
              <w:fldChar w:fldCharType="end"/>
            </w:r>
            <w:r w:rsidRPr="003C7F01">
              <w:rPr>
                <w:lang w:val="en-US"/>
              </w:rPr>
              <w:t xml:space="preserve"> information for HMI is always exported completely for all </w:t>
            </w:r>
            <w:r w:rsidRPr="003C7F01">
              <w:rPr>
                <w:rStyle w:val="rcLangElemZchn"/>
                <w:lang w:val="en-US"/>
              </w:rPr>
              <w:t>ELEMENT</w:t>
            </w:r>
            <w:r w:rsidRPr="003C7F01">
              <w:rPr>
                <w:lang w:val="en-US"/>
              </w:rPr>
              <w:t>s:</w:t>
            </w:r>
          </w:p>
          <w:p w14:paraId="52A0960D" w14:textId="77777777" w:rsidR="00061524" w:rsidRPr="003C7F01" w:rsidRDefault="00061524" w:rsidP="0006152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normal export</w:t>
            </w:r>
          </w:p>
          <w:p w14:paraId="75A95533" w14:textId="77777777" w:rsidR="00E56DCA" w:rsidRPr="003C7F01" w:rsidRDefault="00A20676" w:rsidP="0006152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w:t>
            </w:r>
            <w:r w:rsidR="00061524" w:rsidRPr="003C7F01">
              <w:rPr>
                <w:lang w:val="en-US"/>
              </w:rPr>
              <w:t xml:space="preserve">: all </w:t>
            </w:r>
            <w:r w:rsidR="00061524" w:rsidRPr="003C7F01">
              <w:rPr>
                <w:rStyle w:val="rcLangElemZchn"/>
                <w:lang w:val="en-US"/>
              </w:rPr>
              <w:t>ELEMENT</w:t>
            </w:r>
            <w:r w:rsidR="00061524" w:rsidRPr="003C7F01">
              <w:rPr>
                <w:lang w:val="en-US"/>
              </w:rPr>
              <w:t>s are exported with structure</w:t>
            </w:r>
            <w:r w:rsidR="00AF5E0D" w:rsidRPr="003C7F01">
              <w:rPr>
                <w:lang w:val="en-US"/>
              </w:rPr>
              <w:t xml:space="preserve"> and texts</w:t>
            </w:r>
            <w:r w:rsidR="00120A3D" w:rsidRPr="003C7F01">
              <w:rPr>
                <w:lang w:val="en-US"/>
              </w:rPr>
              <w:t xml:space="preserve"> (this can be enforced for single </w:t>
            </w:r>
            <w:r w:rsidR="00120A3D" w:rsidRPr="003C7F01">
              <w:rPr>
                <w:rStyle w:val="rcLangElemZchn"/>
                <w:lang w:val="en-US"/>
              </w:rPr>
              <w:t>ELEMENT</w:t>
            </w:r>
            <w:r w:rsidR="00120A3D" w:rsidRPr="003C7F01">
              <w:rPr>
                <w:lang w:val="en-US"/>
              </w:rPr>
              <w:t xml:space="preserve">s by setting format string </w:t>
            </w:r>
            <w:r w:rsidR="00120A3D" w:rsidRPr="003C7F01">
              <w:rPr>
                <w:rStyle w:val="rcLangElemZchn"/>
                <w:lang w:val="en-US"/>
              </w:rPr>
              <w:t>EX=1</w:t>
            </w:r>
            <w:r w:rsidR="00120A3D" w:rsidRPr="003C7F01">
              <w:rPr>
                <w:lang w:val="en-US"/>
              </w:rPr>
              <w:t xml:space="preserve"> in the </w:t>
            </w:r>
            <w:r w:rsidR="00120A3D" w:rsidRPr="003C7F01">
              <w:rPr>
                <w:rStyle w:val="rcLangElemZchn"/>
                <w:lang w:val="en-US"/>
              </w:rPr>
              <w:t>ELEMENT</w:t>
            </w:r>
            <w:r w:rsidR="00120A3D" w:rsidRPr="003C7F01">
              <w:rPr>
                <w:lang w:val="en-US"/>
              </w:rPr>
              <w:t>).</w:t>
            </w:r>
          </w:p>
          <w:p w14:paraId="7C36759E" w14:textId="77777777" w:rsidR="00A20676" w:rsidRPr="003C7F01" w:rsidRDefault="00A20676" w:rsidP="00AF5E0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3: all </w:t>
            </w:r>
            <w:r w:rsidRPr="003C7F01">
              <w:rPr>
                <w:rStyle w:val="rcLangElemZchn"/>
                <w:lang w:val="en-US"/>
              </w:rPr>
              <w:t>ELEMENT</w:t>
            </w:r>
            <w:r w:rsidRPr="003C7F01">
              <w:rPr>
                <w:lang w:val="en-US"/>
              </w:rPr>
              <w:t>s are exported with structure and texts</w:t>
            </w:r>
            <w:r w:rsidR="00AF5E0D" w:rsidRPr="003C7F01">
              <w:rPr>
                <w:lang w:val="en-US"/>
              </w:rPr>
              <w:t xml:space="preserve">. Additionally the names of the </w:t>
            </w:r>
            <w:r w:rsidR="00AF5E0D" w:rsidRPr="003C7F01">
              <w:rPr>
                <w:rStyle w:val="rcLangElemZchn"/>
                <w:lang w:val="en-US"/>
              </w:rPr>
              <w:t>ELEMENT</w:t>
            </w:r>
            <w:r w:rsidR="00AF5E0D" w:rsidRPr="003C7F01">
              <w:rPr>
                <w:lang w:val="en-US"/>
              </w:rPr>
              <w:t>s are exported.</w:t>
            </w:r>
          </w:p>
        </w:tc>
      </w:tr>
      <w:tr w:rsidR="00061524" w:rsidRPr="003C7F01" w14:paraId="7B94F62F"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C0AD47" w14:textId="77777777" w:rsidR="00061524" w:rsidRPr="003C7F01" w:rsidRDefault="00061524" w:rsidP="00B14BEB">
            <w:pPr>
              <w:rPr>
                <w:lang w:val="en-US"/>
              </w:rPr>
            </w:pPr>
            <w:r w:rsidRPr="003C7F01">
              <w:rPr>
                <w:lang w:val="en-US"/>
              </w:rPr>
              <w:t>CEA=&lt;0/1&gt;</w:t>
            </w:r>
          </w:p>
        </w:tc>
        <w:tc>
          <w:tcPr>
            <w:tcW w:w="0" w:type="auto"/>
          </w:tcPr>
          <w:p w14:paraId="13C47488" w14:textId="77777777" w:rsidR="00061524" w:rsidRPr="003C7F01" w:rsidRDefault="00061524" w:rsidP="00061524">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CElement Access</w:t>
            </w:r>
            <w:r w:rsidR="00AE386D" w:rsidRPr="003C7F01">
              <w:rPr>
                <w:lang w:val="en-US"/>
              </w:rPr>
              <w:t xml:space="preserve"> (default = 0)</w:t>
            </w:r>
          </w:p>
          <w:p w14:paraId="72B74312" w14:textId="77777777" w:rsidR="00AE386D" w:rsidRPr="003C7F01" w:rsidRDefault="00AE386D" w:rsidP="00B25C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w:t>
            </w:r>
            <w:r w:rsidRPr="003C7F01">
              <w:rPr>
                <w:rStyle w:val="rcLangElemZchn"/>
                <w:lang w:val="en-US"/>
              </w:rPr>
              <w:t>ELEMENT</w:t>
            </w:r>
            <w:r w:rsidRPr="003C7F01">
              <w:rPr>
                <w:lang w:val="en-US"/>
              </w:rPr>
              <w:t xml:space="preserve"> pointers </w:t>
            </w:r>
            <w:r w:rsidR="00B25C6A" w:rsidRPr="003C7F01">
              <w:rPr>
                <w:lang w:val="en-US"/>
              </w:rPr>
              <w:t xml:space="preserve">and structures are also usable on targets without HMI (refer to setting </w:t>
            </w:r>
            <w:r w:rsidR="00B25C6A" w:rsidRPr="003C7F01">
              <w:rPr>
                <w:rStyle w:val="rcLangElemZchn"/>
                <w:lang w:val="en-US"/>
              </w:rPr>
              <w:t>EH=&lt;0/1&gt;</w:t>
            </w:r>
            <w:r w:rsidR="00B25C6A" w:rsidRPr="003C7F01">
              <w:rPr>
                <w:lang w:val="en-US"/>
              </w:rPr>
              <w:t xml:space="preserve"> below). This means some internal CElement-functions (e.g. </w:t>
            </w:r>
            <w:r w:rsidR="00B25C6A" w:rsidRPr="003C7F01">
              <w:rPr>
                <w:rStyle w:val="rcSyntaxZchn"/>
                <w:lang w:val="en-US"/>
              </w:rPr>
              <w:t>CElement_getAct()</w:t>
            </w:r>
            <w:r w:rsidR="00B25C6A" w:rsidRPr="003C7F01">
              <w:rPr>
                <w:lang w:val="en-US"/>
              </w:rPr>
              <w:t xml:space="preserve">) can be used to access </w:t>
            </w:r>
            <w:r w:rsidR="00B25C6A" w:rsidRPr="003C7F01">
              <w:rPr>
                <w:rStyle w:val="rcLangElemZchn"/>
                <w:lang w:val="en-US"/>
              </w:rPr>
              <w:t>ELEMENT</w:t>
            </w:r>
            <w:r w:rsidR="00B25C6A" w:rsidRPr="003C7F01">
              <w:rPr>
                <w:lang w:val="en-US"/>
              </w:rPr>
              <w:t>s.</w:t>
            </w:r>
          </w:p>
        </w:tc>
      </w:tr>
      <w:tr w:rsidR="00B25C6A" w:rsidRPr="003C7F01" w14:paraId="44D3A473"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B5519A" w14:textId="77777777" w:rsidR="00B25C6A" w:rsidRPr="003C7F01" w:rsidRDefault="00B25C6A" w:rsidP="00B14BEB">
            <w:pPr>
              <w:rPr>
                <w:lang w:val="en-US"/>
              </w:rPr>
            </w:pPr>
            <w:r w:rsidRPr="003C7F01">
              <w:rPr>
                <w:lang w:val="en-US"/>
              </w:rPr>
              <w:t>COT=&lt;#&gt;</w:t>
            </w:r>
          </w:p>
        </w:tc>
        <w:tc>
          <w:tcPr>
            <w:tcW w:w="0" w:type="auto"/>
          </w:tcPr>
          <w:p w14:paraId="73084367" w14:textId="77777777" w:rsidR="00B25C6A" w:rsidRPr="003C7F01" w:rsidRDefault="00B25C6A" w:rsidP="00B25C6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CANOpen driver</w:t>
            </w:r>
            <w:r w:rsidRPr="003C7F01">
              <w:rPr>
                <w:lang w:val="en-US"/>
              </w:rPr>
              <w:t xml:space="preserve"> (default = 0)</w:t>
            </w:r>
          </w:p>
          <w:p w14:paraId="1F0ECB0B" w14:textId="77777777" w:rsidR="00B25C6A" w:rsidRPr="003C7F01" w:rsidRDefault="00B25C6A" w:rsidP="00B25C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Switches between CANOpen driver types:</w:t>
            </w:r>
          </w:p>
          <w:p w14:paraId="15902BF5" w14:textId="77777777" w:rsidR="00B25C6A" w:rsidRPr="003C7F01" w:rsidRDefault="00B25C6A" w:rsidP="00B25C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IXXAT</w:t>
            </w:r>
          </w:p>
          <w:p w14:paraId="56F30A01" w14:textId="77777777" w:rsidR="00B25C6A" w:rsidRPr="003C7F01" w:rsidRDefault="00B25C6A" w:rsidP="00B25C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PORT</w:t>
            </w:r>
          </w:p>
        </w:tc>
      </w:tr>
      <w:tr w:rsidR="00B25C6A" w:rsidRPr="003C7F01" w14:paraId="7EB7E438"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658B2B0" w14:textId="77777777" w:rsidR="00B25C6A" w:rsidRPr="003C7F01" w:rsidRDefault="00F325AA" w:rsidP="00F325AA">
            <w:pPr>
              <w:rPr>
                <w:lang w:val="en-US"/>
              </w:rPr>
            </w:pPr>
            <w:r w:rsidRPr="003C7F01">
              <w:rPr>
                <w:lang w:val="en-US"/>
              </w:rPr>
              <w:t>EAI=&lt;0/1&gt;</w:t>
            </w:r>
          </w:p>
        </w:tc>
        <w:tc>
          <w:tcPr>
            <w:tcW w:w="0" w:type="auto"/>
          </w:tcPr>
          <w:p w14:paraId="13CBB46D" w14:textId="77777777" w:rsidR="00F325A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Export All IOs</w:t>
            </w:r>
            <w:r w:rsidRPr="003C7F01">
              <w:rPr>
                <w:lang w:val="en-US"/>
              </w:rPr>
              <w:t xml:space="preserve"> (default=0)</w:t>
            </w:r>
          </w:p>
          <w:p w14:paraId="08D56CB4" w14:textId="77777777" w:rsidR="00B25C6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all IOs are exported into the according tabs in </w:t>
            </w:r>
            <w:r w:rsidRPr="003C7F01">
              <w:rPr>
                <w:rStyle w:val="rcFileOrPathZchn"/>
                <w:lang w:val="en-US"/>
              </w:rPr>
              <w:t>projekt.tio</w:t>
            </w:r>
            <w:r w:rsidRPr="003C7F01">
              <w:rPr>
                <w:lang w:val="en-US"/>
              </w:rPr>
              <w:t>, even those of subnodes.</w:t>
            </w:r>
          </w:p>
        </w:tc>
      </w:tr>
      <w:tr w:rsidR="00F325AA" w:rsidRPr="003C7F01" w14:paraId="52F97502"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BB2656" w14:textId="77777777" w:rsidR="00F325AA" w:rsidRPr="003C7F01" w:rsidRDefault="00F325AA" w:rsidP="00F325AA">
            <w:pPr>
              <w:rPr>
                <w:lang w:val="en-US"/>
              </w:rPr>
            </w:pPr>
            <w:r w:rsidRPr="003C7F01">
              <w:rPr>
                <w:lang w:val="en-US"/>
              </w:rPr>
              <w:t>EH=&lt;0/1&gt;</w:t>
            </w:r>
          </w:p>
        </w:tc>
        <w:tc>
          <w:tcPr>
            <w:tcW w:w="0" w:type="auto"/>
          </w:tcPr>
          <w:p w14:paraId="79BAA3F4" w14:textId="77777777" w:rsidR="00F325A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Embedded HMI</w:t>
            </w:r>
            <w:r w:rsidRPr="003C7F01">
              <w:rPr>
                <w:lang w:val="en-US"/>
              </w:rPr>
              <w:t xml:space="preserve"> (default = 1)</w:t>
            </w:r>
          </w:p>
          <w:p w14:paraId="0830CB71" w14:textId="77777777" w:rsidR="00F325A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0 defines that the target system does not use an embedded HMI. This means no HMI code is generated.</w:t>
            </w:r>
          </w:p>
        </w:tc>
      </w:tr>
      <w:tr w:rsidR="00F325AA" w:rsidRPr="003C7F01" w14:paraId="0BE4FADB"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0AA817" w14:textId="77777777" w:rsidR="00F325AA" w:rsidRPr="003C7F01" w:rsidRDefault="00F325AA" w:rsidP="00F325AA">
            <w:pPr>
              <w:rPr>
                <w:lang w:val="en-US"/>
              </w:rPr>
            </w:pPr>
            <w:r w:rsidRPr="003C7F01">
              <w:rPr>
                <w:lang w:val="en-US"/>
              </w:rPr>
              <w:t>EM=&lt;0/1&gt;</w:t>
            </w:r>
          </w:p>
        </w:tc>
        <w:tc>
          <w:tcPr>
            <w:tcW w:w="0" w:type="auto"/>
          </w:tcPr>
          <w:p w14:paraId="7EDF5670" w14:textId="77777777" w:rsidR="00F325A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EEPROM Message</w:t>
            </w:r>
            <w:r w:rsidRPr="003C7F01">
              <w:rPr>
                <w:lang w:val="en-US"/>
              </w:rPr>
              <w:t xml:space="preserve"> (default = 1)</w:t>
            </w:r>
          </w:p>
          <w:p w14:paraId="59040FF4" w14:textId="77777777" w:rsidR="00F325A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0 EEPROM initialization errors (checksum error, length error, version error) are handled by reformatting the EEPROM to default values, without an error message to confirm.</w:t>
            </w:r>
          </w:p>
        </w:tc>
      </w:tr>
      <w:tr w:rsidR="00F325AA" w:rsidRPr="003C7F01" w14:paraId="067365C4"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7856A8" w14:textId="77777777" w:rsidR="00F325AA" w:rsidRPr="003C7F01" w:rsidRDefault="00F325AA" w:rsidP="00F325AA">
            <w:pPr>
              <w:rPr>
                <w:lang w:val="en-US"/>
              </w:rPr>
            </w:pPr>
            <w:r w:rsidRPr="003C7F01">
              <w:rPr>
                <w:lang w:val="en-US"/>
              </w:rPr>
              <w:t>EMA=&lt;0/1&gt;</w:t>
            </w:r>
          </w:p>
        </w:tc>
        <w:tc>
          <w:tcPr>
            <w:tcW w:w="0" w:type="auto"/>
          </w:tcPr>
          <w:p w14:paraId="25A16697" w14:textId="77777777" w:rsidR="00F325AA" w:rsidRPr="003C7F01" w:rsidRDefault="00F325AA" w:rsidP="00F325A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Easy metadata access</w:t>
            </w:r>
            <w:r w:rsidRPr="003C7F01">
              <w:rPr>
                <w:lang w:val="en-US"/>
              </w:rPr>
              <w:t xml:space="preserve"> (default = 0)</w:t>
            </w:r>
          </w:p>
          <w:p w14:paraId="3BE9767D" w14:textId="24653ED4" w:rsidR="00F325AA" w:rsidRPr="003C7F01" w:rsidRDefault="00F325AA" w:rsidP="002A25D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access to metadata is generated without using macros for support of external flash.</w:t>
            </w:r>
            <w:r w:rsidR="002A25DA" w:rsidRPr="003C7F01">
              <w:rPr>
                <w:lang w:val="en-US"/>
              </w:rPr>
              <w:t xml:space="preserve"> Refer to </w:t>
            </w:r>
            <w:r w:rsidR="002A25DA" w:rsidRPr="003C7F01">
              <w:rPr>
                <w:rStyle w:val="rcVerweis"/>
                <w:lang w:val="en-US"/>
              </w:rPr>
              <w:fldChar w:fldCharType="begin"/>
            </w:r>
            <w:r w:rsidR="00E16031" w:rsidRPr="005051CF">
              <w:rPr>
                <w:rStyle w:val="rcVerweis"/>
              </w:rPr>
              <w:instrText xml:space="preserve"> REF _Ref328035784 \h  \* CHARFORMAT </w:instrText>
            </w:r>
            <w:r w:rsidR="002A25DA" w:rsidRPr="005051CF">
              <w:rPr>
                <w:rStyle w:val="rcVerweis"/>
              </w:rPr>
            </w:r>
            <w:r w:rsidR="002A25DA" w:rsidRPr="003C7F01">
              <w:rPr>
                <w:rStyle w:val="rcVerweis"/>
                <w:lang w:val="en-US"/>
              </w:rPr>
              <w:fldChar w:fldCharType="separate"/>
            </w:r>
            <w:r w:rsidR="005A1BE7" w:rsidRPr="005A1BE7">
              <w:rPr>
                <w:rStyle w:val="rcVerweis"/>
              </w:rPr>
              <w:t>Access To Elements Metadata ($#)</w:t>
            </w:r>
            <w:r w:rsidR="002A25DA" w:rsidRPr="003C7F01">
              <w:rPr>
                <w:rStyle w:val="rcVerweis"/>
                <w:lang w:val="en-US"/>
              </w:rPr>
              <w:fldChar w:fldCharType="end"/>
            </w:r>
            <w:r w:rsidR="002A25DA" w:rsidRPr="003C7F01">
              <w:rPr>
                <w:lang w:val="en-US"/>
              </w:rPr>
              <w:t>.</w:t>
            </w:r>
          </w:p>
        </w:tc>
      </w:tr>
      <w:tr w:rsidR="002A25DA" w:rsidRPr="003C7F01" w14:paraId="36DCB788"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413C734" w14:textId="77777777" w:rsidR="002A25DA" w:rsidRPr="003C7F01" w:rsidRDefault="002A25DA" w:rsidP="002A25DA">
            <w:pPr>
              <w:rPr>
                <w:lang w:val="en-US"/>
              </w:rPr>
            </w:pPr>
            <w:r w:rsidRPr="003C7F01">
              <w:rPr>
                <w:lang w:val="en-US"/>
              </w:rPr>
              <w:t>ESM=&lt;0/1&gt;</w:t>
            </w:r>
          </w:p>
        </w:tc>
        <w:tc>
          <w:tcPr>
            <w:tcW w:w="0" w:type="auto"/>
          </w:tcPr>
          <w:p w14:paraId="55CDD5CE" w14:textId="77777777" w:rsidR="002A25DA" w:rsidRPr="003C7F01" w:rsidRDefault="002A25DA" w:rsidP="002A25D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Export Surfaces Multiple times</w:t>
            </w:r>
            <w:r w:rsidRPr="003C7F01">
              <w:rPr>
                <w:lang w:val="en-US"/>
              </w:rPr>
              <w:t xml:space="preserve"> (default = 0)</w:t>
            </w:r>
          </w:p>
          <w:p w14:paraId="5490175A" w14:textId="60C350B0" w:rsidR="002A25DA" w:rsidRPr="003C7F01" w:rsidRDefault="002A25DA" w:rsidP="002A25D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w:t>
            </w:r>
            <w:r w:rsidRPr="003C7F01">
              <w:rPr>
                <w:rStyle w:val="rcLangElemZchn"/>
                <w:lang w:val="en-US"/>
              </w:rPr>
              <w:t>SURFACE_CTR</w:t>
            </w:r>
            <w:r w:rsidRPr="003C7F01">
              <w:rPr>
                <w:lang w:val="en-US"/>
              </w:rPr>
              <w:t xml:space="preserve">s are exported for every </w:t>
            </w:r>
            <w:r w:rsidRPr="003C7F01">
              <w:rPr>
                <w:rStyle w:val="rcLangElemZchn"/>
                <w:lang w:val="en-US"/>
              </w:rPr>
              <w:t>MODUL</w:t>
            </w:r>
            <w:r w:rsidRPr="003C7F01">
              <w:rPr>
                <w:lang w:val="en-US"/>
              </w:rPr>
              <w:t xml:space="preserve"> instance. Normally to have optimized code size those are only exported one time for all instances. However this can cause problems with procedure calls (refer to </w:t>
            </w:r>
            <w:r w:rsidRPr="003C7F01">
              <w:rPr>
                <w:rStyle w:val="rcVerweis"/>
                <w:lang w:val="en-US"/>
              </w:rPr>
              <w:fldChar w:fldCharType="begin"/>
            </w:r>
            <w:r w:rsidR="00E16031" w:rsidRPr="005051CF">
              <w:rPr>
                <w:rStyle w:val="rcVerweis"/>
              </w:rPr>
              <w:instrText xml:space="preserve"> REF _Ref327768541 \h  \* CHARFORMAT </w:instrText>
            </w:r>
            <w:r w:rsidRPr="005051CF">
              <w:rPr>
                <w:rStyle w:val="rcVerweis"/>
              </w:rPr>
            </w:r>
            <w:r w:rsidRPr="003C7F01">
              <w:rPr>
                <w:rStyle w:val="rcVerweis"/>
                <w:lang w:val="en-US"/>
              </w:rPr>
              <w:fldChar w:fldCharType="separate"/>
            </w:r>
            <w:r w:rsidR="005A1BE7" w:rsidRPr="005A1BE7">
              <w:rPr>
                <w:rStyle w:val="rcVerweis"/>
              </w:rPr>
              <w:t>PROCEDURE</w:t>
            </w:r>
            <w:r w:rsidRPr="003C7F01">
              <w:rPr>
                <w:rStyle w:val="rcVerweis"/>
                <w:lang w:val="en-US"/>
              </w:rPr>
              <w:fldChar w:fldCharType="end"/>
            </w:r>
            <w:r w:rsidRPr="003C7F01">
              <w:rPr>
                <w:lang w:val="en-US"/>
              </w:rPr>
              <w:t>) from this surfaces.</w:t>
            </w:r>
          </w:p>
        </w:tc>
      </w:tr>
      <w:tr w:rsidR="002A25DA" w:rsidRPr="003C7F01" w14:paraId="15D2AC11"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C799C18" w14:textId="77777777" w:rsidR="002A25DA" w:rsidRPr="003C7F01" w:rsidRDefault="002A25DA" w:rsidP="002A25DA">
            <w:pPr>
              <w:rPr>
                <w:lang w:val="en-US"/>
              </w:rPr>
            </w:pPr>
            <w:r w:rsidRPr="003C7F01">
              <w:rPr>
                <w:lang w:val="en-US"/>
              </w:rPr>
              <w:t>ETA=&lt;0/1&gt;</w:t>
            </w:r>
          </w:p>
        </w:tc>
        <w:tc>
          <w:tcPr>
            <w:tcW w:w="0" w:type="auto"/>
          </w:tcPr>
          <w:p w14:paraId="70662DB1" w14:textId="77777777" w:rsidR="002A25DA" w:rsidRPr="003C7F01" w:rsidRDefault="002A25DA" w:rsidP="002A25D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Export tables as arrays</w:t>
            </w:r>
            <w:r w:rsidRPr="003C7F01">
              <w:rPr>
                <w:lang w:val="en-US"/>
              </w:rPr>
              <w:t xml:space="preserve"> (default = 0)</w:t>
            </w:r>
          </w:p>
          <w:p w14:paraId="1AF3CB80" w14:textId="77777777" w:rsidR="002A25DA" w:rsidRPr="003C7F01" w:rsidRDefault="002A25DA" w:rsidP="002A25D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element and module tables in </w:t>
            </w:r>
            <w:r w:rsidRPr="003C7F01">
              <w:rPr>
                <w:rStyle w:val="rcFileOrPathZchn"/>
                <w:lang w:val="en-US"/>
              </w:rPr>
              <w:t>source.c</w:t>
            </w:r>
            <w:r w:rsidRPr="003C7F01">
              <w:rPr>
                <w:lang w:val="en-US"/>
              </w:rPr>
              <w:t xml:space="preserve"> are exported as arrays instead of switch statements.</w:t>
            </w:r>
          </w:p>
        </w:tc>
      </w:tr>
      <w:tr w:rsidR="008131C7" w:rsidRPr="003C7F01" w14:paraId="114AD36A"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1FD55A" w14:textId="77777777" w:rsidR="008131C7" w:rsidRPr="003C7F01" w:rsidRDefault="008131C7" w:rsidP="002A25DA">
            <w:pPr>
              <w:rPr>
                <w:lang w:val="en-US"/>
              </w:rPr>
            </w:pPr>
            <w:r w:rsidRPr="003C7F01">
              <w:rPr>
                <w:lang w:val="en-US"/>
              </w:rPr>
              <w:t>FCL=&lt;0x#&gt;</w:t>
            </w:r>
          </w:p>
        </w:tc>
        <w:tc>
          <w:tcPr>
            <w:tcW w:w="0" w:type="auto"/>
          </w:tcPr>
          <w:p w14:paraId="3648BAFB" w14:textId="77777777" w:rsidR="008131C7" w:rsidRPr="0072311F" w:rsidRDefault="008131C7" w:rsidP="002A25DA">
            <w:pPr>
              <w:cnfStyle w:val="000000000000" w:firstRow="0" w:lastRow="0" w:firstColumn="0" w:lastColumn="0" w:oddVBand="0" w:evenVBand="0" w:oddHBand="0" w:evenHBand="0" w:firstRowFirstColumn="0" w:firstRowLastColumn="0" w:lastRowFirstColumn="0" w:lastRowLastColumn="0"/>
              <w:rPr>
                <w:lang w:val="fr-FR"/>
              </w:rPr>
            </w:pPr>
            <w:r w:rsidRPr="0072311F">
              <w:rPr>
                <w:rStyle w:val="rcLangElemZchn"/>
                <w:lang w:val="fr-FR"/>
              </w:rPr>
              <w:t>Font character limit</w:t>
            </w:r>
            <w:r w:rsidRPr="0072311F">
              <w:rPr>
                <w:lang w:val="fr-FR"/>
              </w:rPr>
              <w:t xml:space="preserve"> (default = 0x800)</w:t>
            </w:r>
          </w:p>
          <w:p w14:paraId="1F3A0E7F" w14:textId="77777777" w:rsidR="008131C7" w:rsidRPr="003C7F01" w:rsidRDefault="002A26D4" w:rsidP="002A25DA">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Limit of characters put into </w:t>
            </w:r>
            <w:r w:rsidRPr="003C7F01">
              <w:rPr>
                <w:rStyle w:val="rcFileOrPathZchn"/>
                <w:lang w:val="en-US"/>
              </w:rPr>
              <w:t>CharsOverLimit.bin</w:t>
            </w:r>
            <w:r w:rsidRPr="003C7F01">
              <w:rPr>
                <w:lang w:val="en-US"/>
              </w:rPr>
              <w:t xml:space="preserve"> for usage in font compression. Refer to integration manual for more details.</w:t>
            </w:r>
          </w:p>
        </w:tc>
      </w:tr>
      <w:tr w:rsidR="002A25DA" w:rsidRPr="003C7F01" w14:paraId="31F6ABAD"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9D429A" w14:textId="77777777" w:rsidR="002A25DA" w:rsidRPr="003C7F01" w:rsidRDefault="002A25DA" w:rsidP="002A25DA">
            <w:pPr>
              <w:rPr>
                <w:lang w:val="en-US"/>
              </w:rPr>
            </w:pPr>
            <w:r w:rsidRPr="003C7F01">
              <w:rPr>
                <w:lang w:val="en-US"/>
              </w:rPr>
              <w:t>FM=&lt;0/1&gt;</w:t>
            </w:r>
          </w:p>
        </w:tc>
        <w:tc>
          <w:tcPr>
            <w:tcW w:w="0" w:type="auto"/>
          </w:tcPr>
          <w:p w14:paraId="7210F784" w14:textId="77777777" w:rsidR="002A25DA" w:rsidRPr="003C7F01" w:rsidRDefault="002A25DA" w:rsidP="002A25D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Force Mode</w:t>
            </w:r>
            <w:r w:rsidRPr="003C7F01">
              <w:rPr>
                <w:lang w:val="en-US"/>
              </w:rPr>
              <w:t xml:space="preserve"> (default = 1)</w:t>
            </w:r>
          </w:p>
          <w:p w14:paraId="0FF4809C" w14:textId="440FE7C0" w:rsidR="002A25DA" w:rsidRPr="003C7F01" w:rsidRDefault="002A25DA" w:rsidP="00A25F0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0 </w:t>
            </w:r>
            <w:r w:rsidRPr="003C7F01">
              <w:rPr>
                <w:rStyle w:val="rcLangElemZchn"/>
                <w:lang w:val="en-US"/>
              </w:rPr>
              <w:t>DO</w:t>
            </w:r>
            <w:r w:rsidRPr="003C7F01">
              <w:rPr>
                <w:lang w:val="en-US"/>
              </w:rPr>
              <w:t>s</w:t>
            </w:r>
            <w:r w:rsidR="00A25F0B" w:rsidRPr="003C7F01">
              <w:rPr>
                <w:lang w:val="en-US"/>
              </w:rPr>
              <w:t>,</w:t>
            </w:r>
            <w:r w:rsidRPr="003C7F01">
              <w:rPr>
                <w:lang w:val="en-US"/>
              </w:rPr>
              <w:t xml:space="preserve"> </w:t>
            </w:r>
            <w:r w:rsidRPr="003C7F01">
              <w:rPr>
                <w:rStyle w:val="rcLangElemZchn"/>
                <w:lang w:val="en-US"/>
              </w:rPr>
              <w:t>AO</w:t>
            </w:r>
            <w:r w:rsidRPr="003C7F01">
              <w:rPr>
                <w:lang w:val="en-US"/>
              </w:rPr>
              <w:t>s</w:t>
            </w:r>
            <w:r w:rsidR="00A25F0B" w:rsidRPr="003C7F01">
              <w:rPr>
                <w:lang w:val="en-US"/>
              </w:rPr>
              <w:t xml:space="preserve">, </w:t>
            </w:r>
            <w:r w:rsidR="00A25F0B" w:rsidRPr="003C7F01">
              <w:rPr>
                <w:rStyle w:val="rcLangElemZchn"/>
                <w:lang w:val="en-US"/>
              </w:rPr>
              <w:t>DI</w:t>
            </w:r>
            <w:r w:rsidR="00A25F0B" w:rsidRPr="003C7F01">
              <w:rPr>
                <w:lang w:val="en-US"/>
              </w:rPr>
              <w:t xml:space="preserve">s, </w:t>
            </w:r>
            <w:r w:rsidR="00A25F0B" w:rsidRPr="003C7F01">
              <w:rPr>
                <w:rStyle w:val="rcLangElemZchn"/>
                <w:lang w:val="en-US"/>
              </w:rPr>
              <w:t>AI</w:t>
            </w:r>
            <w:r w:rsidR="00A25F0B" w:rsidRPr="003C7F01">
              <w:rPr>
                <w:lang w:val="en-US"/>
              </w:rPr>
              <w:t xml:space="preserve">s and </w:t>
            </w:r>
            <w:r w:rsidR="00A25F0B" w:rsidRPr="003C7F01">
              <w:rPr>
                <w:rStyle w:val="rcLangElemZchn"/>
                <w:lang w:val="en-US"/>
              </w:rPr>
              <w:t>CNT</w:t>
            </w:r>
            <w:r w:rsidR="00A25F0B" w:rsidRPr="003C7F01">
              <w:rPr>
                <w:lang w:val="en-US"/>
              </w:rPr>
              <w:t>s</w:t>
            </w:r>
            <w:r w:rsidRPr="003C7F01">
              <w:rPr>
                <w:lang w:val="en-US"/>
              </w:rPr>
              <w:t xml:space="preserve"> can’t be set from </w:t>
            </w:r>
            <w:r w:rsidRPr="003C7F01">
              <w:rPr>
                <w:rStyle w:val="rcLangElemZchn"/>
                <w:lang w:val="en-US"/>
              </w:rPr>
              <w:t>Project Monitor</w:t>
            </w:r>
            <w:r w:rsidRPr="003C7F01">
              <w:rPr>
                <w:lang w:val="en-US"/>
              </w:rPr>
              <w:t>.</w:t>
            </w:r>
            <w:r w:rsidR="006907A5" w:rsidRPr="003C7F01">
              <w:rPr>
                <w:lang w:val="en-US"/>
              </w:rPr>
              <w:t xml:space="preserve"> (refer </w:t>
            </w:r>
            <w:r w:rsidR="006907A5" w:rsidRPr="003C7F01">
              <w:rPr>
                <w:lang w:val="en-US"/>
              </w:rPr>
              <w:lastRenderedPageBreak/>
              <w:t xml:space="preserve">to </w:t>
            </w:r>
            <w:r w:rsidR="006907A5" w:rsidRPr="003C7F01">
              <w:rPr>
                <w:rStyle w:val="rcVerweis"/>
                <w:lang w:val="en-US"/>
              </w:rPr>
              <w:fldChar w:fldCharType="begin"/>
            </w:r>
            <w:r w:rsidR="00E16031" w:rsidRPr="005051CF">
              <w:rPr>
                <w:rStyle w:val="rcVerweis"/>
              </w:rPr>
              <w:instrText xml:space="preserve"> REF _Ref328036380 \h  \* CHARFORMAT </w:instrText>
            </w:r>
            <w:r w:rsidR="006907A5" w:rsidRPr="005051CF">
              <w:rPr>
                <w:rStyle w:val="rcVerweis"/>
              </w:rPr>
            </w:r>
            <w:r w:rsidR="006907A5" w:rsidRPr="003C7F01">
              <w:rPr>
                <w:rStyle w:val="rcVerweis"/>
                <w:lang w:val="en-US"/>
              </w:rPr>
              <w:fldChar w:fldCharType="separate"/>
            </w:r>
            <w:r w:rsidR="005A1BE7" w:rsidRPr="005A1BE7">
              <w:rPr>
                <w:rStyle w:val="rcVerweis"/>
              </w:rPr>
              <w:t>Force Mode</w:t>
            </w:r>
            <w:r w:rsidR="006907A5" w:rsidRPr="003C7F01">
              <w:rPr>
                <w:rStyle w:val="rcVerweis"/>
                <w:lang w:val="en-US"/>
              </w:rPr>
              <w:fldChar w:fldCharType="end"/>
            </w:r>
            <w:r w:rsidR="006907A5" w:rsidRPr="003C7F01">
              <w:rPr>
                <w:lang w:val="en-US"/>
              </w:rPr>
              <w:t>)</w:t>
            </w:r>
          </w:p>
        </w:tc>
      </w:tr>
      <w:tr w:rsidR="002A25DA" w:rsidRPr="003C7F01" w14:paraId="6946B595"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24DEDE" w14:textId="77777777" w:rsidR="002A25DA" w:rsidRPr="003C7F01" w:rsidRDefault="006907A5" w:rsidP="006907A5">
            <w:pPr>
              <w:rPr>
                <w:lang w:val="en-US"/>
              </w:rPr>
            </w:pPr>
            <w:r w:rsidRPr="003C7F01">
              <w:rPr>
                <w:lang w:val="en-US"/>
              </w:rPr>
              <w:lastRenderedPageBreak/>
              <w:t>FP=&lt;0/1&gt;</w:t>
            </w:r>
          </w:p>
        </w:tc>
        <w:tc>
          <w:tcPr>
            <w:tcW w:w="0" w:type="auto"/>
          </w:tcPr>
          <w:p w14:paraId="2486CE61" w14:textId="77777777" w:rsidR="006907A5" w:rsidRPr="003C7F01" w:rsidRDefault="006907A5" w:rsidP="006907A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Use Float</w:t>
            </w:r>
            <w:r w:rsidRPr="003C7F01">
              <w:rPr>
                <w:lang w:val="en-US"/>
              </w:rPr>
              <w:t xml:space="preserve"> (default = 0)</w:t>
            </w:r>
          </w:p>
          <w:p w14:paraId="62A83002" w14:textId="45EF1FA1" w:rsidR="002A25DA"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a</w:t>
            </w:r>
            <w:r w:rsidR="006907A5" w:rsidRPr="003C7F01">
              <w:rPr>
                <w:lang w:val="en-US"/>
              </w:rPr>
              <w:t xml:space="preserve">ctivates </w:t>
            </w:r>
            <w:r w:rsidR="00802D14" w:rsidRPr="003C7F01">
              <w:rPr>
                <w:lang w:val="en-US"/>
              </w:rPr>
              <w:t xml:space="preserve">real </w:t>
            </w:r>
            <w:r w:rsidR="006907A5" w:rsidRPr="003C7F01">
              <w:rPr>
                <w:lang w:val="en-US"/>
              </w:rPr>
              <w:t>float support.</w:t>
            </w:r>
            <w:r w:rsidRPr="003C7F01">
              <w:rPr>
                <w:lang w:val="en-US"/>
              </w:rPr>
              <w:t xml:space="preserve"> It is recommended to use </w:t>
            </w:r>
            <w:r w:rsidRPr="003C7F01">
              <w:rPr>
                <w:rStyle w:val="rcVerweis"/>
                <w:lang w:val="en-US"/>
              </w:rPr>
              <w:fldChar w:fldCharType="begin"/>
            </w:r>
            <w:r w:rsidR="00E16031" w:rsidRPr="005051CF">
              <w:rPr>
                <w:rStyle w:val="rcVerweis"/>
              </w:rPr>
              <w:instrText xml:space="preserve"> REF _Ref328037656 \h  \* CHARFORMAT </w:instrText>
            </w:r>
            <w:r w:rsidRPr="005051CF">
              <w:rPr>
                <w:rStyle w:val="rcVerweis"/>
              </w:rPr>
            </w:r>
            <w:r w:rsidRPr="003C7F01">
              <w:rPr>
                <w:rStyle w:val="rcVerweis"/>
                <w:lang w:val="en-US"/>
              </w:rPr>
              <w:fldChar w:fldCharType="separate"/>
            </w:r>
            <w:r w:rsidR="005A1BE7" w:rsidRPr="005A1BE7">
              <w:rPr>
                <w:rStyle w:val="rcVerweis"/>
              </w:rPr>
              <w:t>Virtual Floating Point</w:t>
            </w:r>
            <w:r w:rsidRPr="003C7F01">
              <w:rPr>
                <w:rStyle w:val="rcVerweis"/>
                <w:lang w:val="en-US"/>
              </w:rPr>
              <w:fldChar w:fldCharType="end"/>
            </w:r>
            <w:r w:rsidRPr="003C7F01">
              <w:rPr>
                <w:lang w:val="en-US"/>
              </w:rPr>
              <w:t xml:space="preserve"> instead.</w:t>
            </w:r>
          </w:p>
        </w:tc>
      </w:tr>
      <w:tr w:rsidR="006907A5" w:rsidRPr="003C7F01" w14:paraId="6445DCD7"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8B114CE" w14:textId="77777777" w:rsidR="006907A5" w:rsidRPr="003C7F01" w:rsidRDefault="002734FF" w:rsidP="002734FF">
            <w:pPr>
              <w:rPr>
                <w:lang w:val="en-US"/>
              </w:rPr>
            </w:pPr>
            <w:r w:rsidRPr="003C7F01">
              <w:rPr>
                <w:lang w:val="en-US"/>
              </w:rPr>
              <w:t>GX=&lt;0/1&gt;</w:t>
            </w:r>
          </w:p>
        </w:tc>
        <w:tc>
          <w:tcPr>
            <w:tcW w:w="0" w:type="auto"/>
          </w:tcPr>
          <w:p w14:paraId="1C781075"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Global XML</w:t>
            </w:r>
            <w:r w:rsidRPr="003C7F01">
              <w:rPr>
                <w:lang w:val="en-US"/>
              </w:rPr>
              <w:t xml:space="preserve"> (default = 0)</w:t>
            </w:r>
          </w:p>
          <w:p w14:paraId="451C2861" w14:textId="77777777" w:rsidR="006907A5"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file </w:t>
            </w:r>
            <w:r w:rsidRPr="003C7F01">
              <w:rPr>
                <w:rStyle w:val="rcFileOrPathZchn"/>
                <w:lang w:val="en-US"/>
              </w:rPr>
              <w:t>instances.xml</w:t>
            </w:r>
            <w:r w:rsidRPr="003C7F01">
              <w:rPr>
                <w:lang w:val="en-US"/>
              </w:rPr>
              <w:t xml:space="preserve"> is created during model compilation containing information on the instantiation of the model.</w:t>
            </w:r>
          </w:p>
        </w:tc>
      </w:tr>
      <w:tr w:rsidR="002734FF" w:rsidRPr="003C7F01" w14:paraId="001E6DEC"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360882" w14:textId="77777777" w:rsidR="002734FF" w:rsidRPr="003C7F01" w:rsidRDefault="002734FF" w:rsidP="00F325AA">
            <w:pPr>
              <w:rPr>
                <w:lang w:val="en-US"/>
              </w:rPr>
            </w:pPr>
            <w:r w:rsidRPr="003C7F01">
              <w:rPr>
                <w:lang w:val="en-US"/>
              </w:rPr>
              <w:t>HT=&lt;#&gt;</w:t>
            </w:r>
          </w:p>
        </w:tc>
        <w:tc>
          <w:tcPr>
            <w:tcW w:w="0" w:type="auto"/>
          </w:tcPr>
          <w:p w14:paraId="1EF14C5A"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Help Text</w:t>
            </w:r>
            <w:r w:rsidRPr="003C7F01">
              <w:rPr>
                <w:lang w:val="en-US"/>
              </w:rPr>
              <w:t xml:space="preserve"> (default = 1)</w:t>
            </w:r>
          </w:p>
          <w:p w14:paraId="2A0AEC78"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0 no help texts are generated into the target system.</w:t>
            </w:r>
          </w:p>
        </w:tc>
      </w:tr>
      <w:tr w:rsidR="002734FF" w:rsidRPr="003C7F01" w14:paraId="1C6565DD"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6B9E4C" w14:textId="77777777" w:rsidR="002734FF" w:rsidRPr="003C7F01" w:rsidRDefault="002734FF" w:rsidP="00F325AA">
            <w:pPr>
              <w:rPr>
                <w:lang w:val="en-US"/>
              </w:rPr>
            </w:pPr>
            <w:r w:rsidRPr="003C7F01">
              <w:rPr>
                <w:lang w:val="en-US"/>
              </w:rPr>
              <w:t>LC=&lt;$+...+$&gt;</w:t>
            </w:r>
          </w:p>
        </w:tc>
        <w:tc>
          <w:tcPr>
            <w:tcW w:w="0" w:type="auto"/>
          </w:tcPr>
          <w:p w14:paraId="7DA49FDA"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Language Controller</w:t>
            </w:r>
            <w:r w:rsidRPr="003C7F01">
              <w:rPr>
                <w:lang w:val="en-US"/>
              </w:rPr>
              <w:t xml:space="preserve"> (required)</w:t>
            </w:r>
          </w:p>
          <w:p w14:paraId="2F95590B"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Selection of languages available on the target system. Language codes are case sensitive and should be listed without spaces, using “+” e.g. </w:t>
            </w:r>
            <w:r w:rsidRPr="003C7F01">
              <w:rPr>
                <w:rStyle w:val="rcSyntaxZchn"/>
                <w:lang w:val="en-US"/>
              </w:rPr>
              <w:t>LC=GR+UK</w:t>
            </w:r>
          </w:p>
          <w:p w14:paraId="0F85D5BD" w14:textId="085077AD"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a list of all available language codes refer to </w:t>
            </w:r>
            <w:r w:rsidRPr="003C7F01">
              <w:rPr>
                <w:rStyle w:val="rcVerweis"/>
                <w:lang w:val="en-US"/>
              </w:rPr>
              <w:fldChar w:fldCharType="begin"/>
            </w:r>
            <w:r w:rsidR="00E16031" w:rsidRPr="005051CF">
              <w:rPr>
                <w:rStyle w:val="rcVerweis"/>
              </w:rPr>
              <w:instrText xml:space="preserve"> REF _Ref328038642 \h  \* CHARFORMAT </w:instrText>
            </w:r>
            <w:r w:rsidRPr="005051CF">
              <w:rPr>
                <w:rStyle w:val="rcVerweis"/>
              </w:rPr>
            </w:r>
            <w:r w:rsidRPr="003C7F01">
              <w:rPr>
                <w:rStyle w:val="rcVerweis"/>
                <w:lang w:val="en-US"/>
              </w:rPr>
              <w:fldChar w:fldCharType="separate"/>
            </w:r>
            <w:r w:rsidR="005A1BE7" w:rsidRPr="005A1BE7">
              <w:rPr>
                <w:rStyle w:val="rcVerweis"/>
              </w:rPr>
              <w:t>Supported Languages</w:t>
            </w:r>
            <w:r w:rsidRPr="003C7F01">
              <w:rPr>
                <w:rStyle w:val="rcVerweis"/>
                <w:lang w:val="en-US"/>
              </w:rPr>
              <w:fldChar w:fldCharType="end"/>
            </w:r>
            <w:r w:rsidRPr="003C7F01">
              <w:rPr>
                <w:lang w:val="en-US"/>
              </w:rPr>
              <w:t>.</w:t>
            </w:r>
          </w:p>
        </w:tc>
      </w:tr>
      <w:tr w:rsidR="002734FF" w:rsidRPr="003C7F01" w14:paraId="4CF9B2FF"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019D95" w14:textId="77777777" w:rsidR="002734FF" w:rsidRPr="003C7F01" w:rsidRDefault="002734FF" w:rsidP="00F325AA">
            <w:pPr>
              <w:rPr>
                <w:lang w:val="en-US"/>
              </w:rPr>
            </w:pPr>
            <w:r w:rsidRPr="003C7F01">
              <w:rPr>
                <w:lang w:val="en-US"/>
              </w:rPr>
              <w:t>LV=&lt;$+...+$&gt;</w:t>
            </w:r>
          </w:p>
        </w:tc>
        <w:tc>
          <w:tcPr>
            <w:tcW w:w="0" w:type="auto"/>
          </w:tcPr>
          <w:p w14:paraId="4E075636"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Language Visualization</w:t>
            </w:r>
            <w:r w:rsidRPr="003C7F01">
              <w:rPr>
                <w:lang w:val="en-US"/>
              </w:rPr>
              <w:t xml:space="preserve"> (required)</w:t>
            </w:r>
          </w:p>
          <w:p w14:paraId="0A8343D7" w14:textId="2F889509"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Selection of languages available in the </w:t>
            </w:r>
            <w:r w:rsidRPr="003C7F01">
              <w:rPr>
                <w:rStyle w:val="rcVerweis"/>
                <w:lang w:val="en-US"/>
              </w:rPr>
              <w:fldChar w:fldCharType="begin"/>
            </w:r>
            <w:r w:rsidR="00E16031" w:rsidRPr="005051CF">
              <w:rPr>
                <w:rStyle w:val="rcVerweis"/>
              </w:rPr>
              <w:instrText xml:space="preserve"> REF _Ref327869901 \h  \* CHARFORMAT </w:instrText>
            </w:r>
            <w:r w:rsidRPr="005051CF">
              <w:rPr>
                <w:rStyle w:val="rcVerweis"/>
              </w:rPr>
            </w:r>
            <w:r w:rsidRPr="003C7F01">
              <w:rPr>
                <w:rStyle w:val="rcVerweis"/>
                <w:lang w:val="en-US"/>
              </w:rPr>
              <w:fldChar w:fldCharType="separate"/>
            </w:r>
            <w:r w:rsidR="005A1BE7" w:rsidRPr="005A1BE7">
              <w:rPr>
                <w:rStyle w:val="rcVerweis"/>
              </w:rPr>
              <w:t>Project Monitor</w:t>
            </w:r>
            <w:r w:rsidRPr="003C7F01">
              <w:rPr>
                <w:rStyle w:val="rcVerweis"/>
                <w:lang w:val="en-US"/>
              </w:rPr>
              <w:fldChar w:fldCharType="end"/>
            </w:r>
            <w:r w:rsidRPr="003C7F01">
              <w:rPr>
                <w:lang w:val="en-US"/>
              </w:rPr>
              <w:t xml:space="preserve">. Language codes are case sensitive and should be listed without spaces, using “+” e.g. </w:t>
            </w:r>
            <w:r w:rsidRPr="003C7F01">
              <w:rPr>
                <w:rStyle w:val="rcSyntaxZchn"/>
                <w:lang w:val="en-US"/>
              </w:rPr>
              <w:t>LV=GR+UK</w:t>
            </w:r>
          </w:p>
          <w:p w14:paraId="68CE49FF" w14:textId="3E310834"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a list of all available language codes refer to </w:t>
            </w:r>
            <w:r w:rsidRPr="003C7F01">
              <w:rPr>
                <w:rStyle w:val="rcVerweis"/>
                <w:lang w:val="en-US"/>
              </w:rPr>
              <w:fldChar w:fldCharType="begin"/>
            </w:r>
            <w:r w:rsidR="00E16031" w:rsidRPr="005051CF">
              <w:rPr>
                <w:rStyle w:val="rcVerweis"/>
              </w:rPr>
              <w:instrText xml:space="preserve"> REF _Ref328038642 \h  \* CHARFORMAT </w:instrText>
            </w:r>
            <w:r w:rsidRPr="005051CF">
              <w:rPr>
                <w:rStyle w:val="rcVerweis"/>
              </w:rPr>
            </w:r>
            <w:r w:rsidRPr="003C7F01">
              <w:rPr>
                <w:rStyle w:val="rcVerweis"/>
                <w:lang w:val="en-US"/>
              </w:rPr>
              <w:fldChar w:fldCharType="separate"/>
            </w:r>
            <w:r w:rsidR="005A1BE7" w:rsidRPr="005A1BE7">
              <w:rPr>
                <w:rStyle w:val="rcVerweis"/>
              </w:rPr>
              <w:t>Supported Languages</w:t>
            </w:r>
            <w:r w:rsidRPr="003C7F01">
              <w:rPr>
                <w:rStyle w:val="rcVerweis"/>
                <w:lang w:val="en-US"/>
              </w:rPr>
              <w:fldChar w:fldCharType="end"/>
            </w:r>
            <w:r w:rsidRPr="003C7F01">
              <w:rPr>
                <w:lang w:val="en-US"/>
              </w:rPr>
              <w:t>.</w:t>
            </w:r>
          </w:p>
        </w:tc>
      </w:tr>
      <w:tr w:rsidR="002734FF" w:rsidRPr="003C7F01" w14:paraId="7306E4AE"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54C80A" w14:textId="77777777" w:rsidR="002734FF" w:rsidRPr="003C7F01" w:rsidRDefault="002734FF" w:rsidP="002734FF">
            <w:pPr>
              <w:rPr>
                <w:lang w:val="en-US"/>
              </w:rPr>
            </w:pPr>
            <w:r w:rsidRPr="003C7F01">
              <w:rPr>
                <w:lang w:val="en-US"/>
              </w:rPr>
              <w:t>MCO=&lt;0/1&gt;</w:t>
            </w:r>
          </w:p>
        </w:tc>
        <w:tc>
          <w:tcPr>
            <w:tcW w:w="0" w:type="auto"/>
          </w:tcPr>
          <w:p w14:paraId="298AF496" w14:textId="77777777" w:rsidR="002734FF" w:rsidRPr="003C7F01" w:rsidRDefault="002734FF" w:rsidP="002734F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Multiple CANOpen Elements</w:t>
            </w:r>
            <w:r w:rsidRPr="003C7F01">
              <w:rPr>
                <w:lang w:val="en-US"/>
              </w:rPr>
              <w:t xml:space="preserve"> (default = 0)</w:t>
            </w:r>
          </w:p>
          <w:p w14:paraId="52D5E6DF" w14:textId="77777777" w:rsidR="002734FF" w:rsidRPr="003C7F01" w:rsidRDefault="002734FF"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there will be no error message if a </w:t>
            </w:r>
            <w:r w:rsidR="00412180" w:rsidRPr="003C7F01">
              <w:rPr>
                <w:lang w:val="en-US"/>
              </w:rPr>
              <w:t>CANOpen index</w:t>
            </w:r>
            <w:r w:rsidRPr="003C7F01">
              <w:rPr>
                <w:lang w:val="en-US"/>
              </w:rPr>
              <w:t xml:space="preserve"> is used for multiple elements.</w:t>
            </w:r>
          </w:p>
        </w:tc>
      </w:tr>
      <w:tr w:rsidR="002734FF" w:rsidRPr="003C7F01" w14:paraId="235E442B"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7FE816" w14:textId="77777777" w:rsidR="002734FF" w:rsidRPr="003C7F01" w:rsidRDefault="00412180" w:rsidP="00F325AA">
            <w:pPr>
              <w:rPr>
                <w:lang w:val="en-US"/>
              </w:rPr>
            </w:pPr>
            <w:r w:rsidRPr="003C7F01">
              <w:rPr>
                <w:lang w:val="en-US"/>
              </w:rPr>
              <w:t>MF=&lt;#&gt;</w:t>
            </w:r>
          </w:p>
        </w:tc>
        <w:tc>
          <w:tcPr>
            <w:tcW w:w="0" w:type="auto"/>
          </w:tcPr>
          <w:p w14:paraId="47F77E04"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Memory Format</w:t>
            </w:r>
            <w:r w:rsidRPr="003C7F01">
              <w:rPr>
                <w:lang w:val="en-US"/>
              </w:rPr>
              <w:t xml:space="preserve"> (default = 0)</w:t>
            </w:r>
          </w:p>
          <w:p w14:paraId="7CAA3A1D"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Defines, whether the target system (processor) works in “Motorola mode“ (</w:t>
            </w:r>
            <w:r w:rsidR="004D37FC" w:rsidRPr="003C7F01">
              <w:rPr>
                <w:lang w:val="en-US"/>
              </w:rPr>
              <w:t>big</w:t>
            </w:r>
            <w:r w:rsidRPr="003C7F01">
              <w:rPr>
                <w:lang w:val="en-US"/>
              </w:rPr>
              <w:t>-endian) or Intel mode (</w:t>
            </w:r>
            <w:r w:rsidR="004D37FC" w:rsidRPr="003C7F01">
              <w:rPr>
                <w:lang w:val="en-US"/>
              </w:rPr>
              <w:t>little</w:t>
            </w:r>
            <w:r w:rsidRPr="003C7F01">
              <w:rPr>
                <w:lang w:val="en-US"/>
              </w:rPr>
              <w:t>-endian):</w:t>
            </w:r>
          </w:p>
          <w:p w14:paraId="2984627F"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Intel.</w:t>
            </w:r>
          </w:p>
          <w:p w14:paraId="56C374A2" w14:textId="77777777" w:rsidR="002734FF"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Motorola.</w:t>
            </w:r>
          </w:p>
        </w:tc>
      </w:tr>
      <w:tr w:rsidR="00412180" w:rsidRPr="003C7F01" w14:paraId="462D765C"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69ECE0" w14:textId="77777777" w:rsidR="00412180" w:rsidRPr="003C7F01" w:rsidRDefault="00412180" w:rsidP="00412180">
            <w:pPr>
              <w:rPr>
                <w:lang w:val="en-US"/>
              </w:rPr>
            </w:pPr>
            <w:r w:rsidRPr="003C7F01">
              <w:rPr>
                <w:lang w:val="en-US"/>
              </w:rPr>
              <w:t>MK=&lt;0/1&gt;</w:t>
            </w:r>
          </w:p>
        </w:tc>
        <w:tc>
          <w:tcPr>
            <w:tcW w:w="0" w:type="auto"/>
          </w:tcPr>
          <w:p w14:paraId="64B1439C"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Map Katakana</w:t>
            </w:r>
            <w:r w:rsidRPr="003C7F01">
              <w:rPr>
                <w:lang w:val="en-US"/>
              </w:rPr>
              <w:t xml:space="preserve"> (default = 0)</w:t>
            </w:r>
          </w:p>
          <w:p w14:paraId="7F7BA9C9" w14:textId="2A7085CC"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Katakana characters are mapped to the area 0x7A0-0x7FF (refer to </w:t>
            </w:r>
            <w:r w:rsidRPr="003C7F01">
              <w:rPr>
                <w:rStyle w:val="rcVerweis"/>
                <w:lang w:val="en-US"/>
              </w:rPr>
              <w:fldChar w:fldCharType="begin"/>
            </w:r>
            <w:r w:rsidR="00E16031" w:rsidRPr="005051CF">
              <w:rPr>
                <w:rStyle w:val="rcVerweis"/>
              </w:rPr>
              <w:instrText xml:space="preserve"> REF _Ref328039257 \h  \* CHARFORMAT </w:instrText>
            </w:r>
            <w:r w:rsidRPr="005051CF">
              <w:rPr>
                <w:rStyle w:val="rcVerweis"/>
              </w:rPr>
            </w:r>
            <w:r w:rsidRPr="003C7F01">
              <w:rPr>
                <w:rStyle w:val="rcVerweis"/>
                <w:lang w:val="en-US"/>
              </w:rPr>
              <w:fldChar w:fldCharType="separate"/>
            </w:r>
            <w:r w:rsidR="005A1BE7" w:rsidRPr="005A1BE7">
              <w:rPr>
                <w:rStyle w:val="rcVerweis"/>
              </w:rPr>
              <w:t>Unicode</w:t>
            </w:r>
            <w:r w:rsidRPr="003C7F01">
              <w:rPr>
                <w:rStyle w:val="rcVerweis"/>
                <w:lang w:val="en-US"/>
              </w:rPr>
              <w:fldChar w:fldCharType="end"/>
            </w:r>
            <w:r w:rsidRPr="003C7F01">
              <w:rPr>
                <w:lang w:val="en-US"/>
              </w:rPr>
              <w:t>)</w:t>
            </w:r>
          </w:p>
        </w:tc>
      </w:tr>
      <w:tr w:rsidR="00412180" w:rsidRPr="003C7F01" w14:paraId="73AD2D5F"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228874" w14:textId="77777777" w:rsidR="00412180" w:rsidRPr="003C7F01" w:rsidRDefault="00412180" w:rsidP="00412180">
            <w:pPr>
              <w:rPr>
                <w:lang w:val="en-US"/>
              </w:rPr>
            </w:pPr>
            <w:r w:rsidRPr="003C7F01">
              <w:rPr>
                <w:lang w:val="en-US"/>
              </w:rPr>
              <w:t>NEP=&lt;0/1&gt;</w:t>
            </w:r>
          </w:p>
        </w:tc>
        <w:tc>
          <w:tcPr>
            <w:tcW w:w="0" w:type="auto"/>
          </w:tcPr>
          <w:p w14:paraId="1CD9AC99"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No element pointer</w:t>
            </w:r>
            <w:r w:rsidRPr="003C7F01">
              <w:rPr>
                <w:lang w:val="en-US"/>
              </w:rPr>
              <w:t xml:space="preserve"> (default = 0)</w:t>
            </w:r>
          </w:p>
          <w:p w14:paraId="65BF36FB"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there will be no element pointers in the generated </w:t>
            </w:r>
            <w:r w:rsidRPr="003C7F01">
              <w:rPr>
                <w:rStyle w:val="rcLangElemZchn"/>
                <w:lang w:val="en-US"/>
              </w:rPr>
              <w:t>MODUL</w:t>
            </w:r>
            <w:r w:rsidRPr="003C7F01">
              <w:rPr>
                <w:lang w:val="en-US"/>
              </w:rPr>
              <w:t xml:space="preserve"> structures. This is a feature to reduce the size of the application, but it will cause errors when there are elements referenced using the </w:t>
            </w:r>
            <w:r w:rsidRPr="003C7F01">
              <w:rPr>
                <w:rStyle w:val="rcLangElemZchn"/>
                <w:lang w:val="en-US"/>
              </w:rPr>
              <w:t>_pMod</w:t>
            </w:r>
            <w:r w:rsidRPr="003C7F01">
              <w:rPr>
                <w:lang w:val="en-US"/>
              </w:rPr>
              <w:t xml:space="preserve"> structure. The </w:t>
            </w:r>
            <w:r w:rsidRPr="003C7F01">
              <w:rPr>
                <w:rStyle w:val="rcLangElemZchn"/>
                <w:lang w:val="en-US"/>
              </w:rPr>
              <w:t>_pMod</w:t>
            </w:r>
            <w:r w:rsidRPr="003C7F01">
              <w:rPr>
                <w:lang w:val="en-US"/>
              </w:rPr>
              <w:t xml:space="preserve"> structure will be used, if an element is accessed out of a module with multiple instances. In this case module instances which inherit from that module will count as instances, too.</w:t>
            </w:r>
          </w:p>
        </w:tc>
      </w:tr>
      <w:tr w:rsidR="00412180" w:rsidRPr="003C7F01" w14:paraId="404FB769"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5B28ED2" w14:textId="77777777" w:rsidR="00412180" w:rsidRPr="003C7F01" w:rsidRDefault="00412180" w:rsidP="00F325AA">
            <w:pPr>
              <w:rPr>
                <w:lang w:val="en-US"/>
              </w:rPr>
            </w:pPr>
            <w:r w:rsidRPr="003C7F01">
              <w:rPr>
                <w:lang w:val="en-US"/>
              </w:rPr>
              <w:t>NL=&lt;#&gt;</w:t>
            </w:r>
          </w:p>
        </w:tc>
        <w:tc>
          <w:tcPr>
            <w:tcW w:w="0" w:type="auto"/>
          </w:tcPr>
          <w:p w14:paraId="3E1DEB20"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Name Length</w:t>
            </w:r>
            <w:r w:rsidRPr="003C7F01">
              <w:rPr>
                <w:lang w:val="en-US"/>
              </w:rPr>
              <w:t xml:space="preserve"> (default = 5)</w:t>
            </w:r>
          </w:p>
          <w:p w14:paraId="1CD2067D"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Maximal character lengths of the </w:t>
            </w:r>
            <w:r w:rsidRPr="003C7F01">
              <w:rPr>
                <w:rStyle w:val="rcLangElemZchn"/>
                <w:lang w:val="en-US"/>
              </w:rPr>
              <w:t>MODUL</w:t>
            </w:r>
            <w:r w:rsidRPr="003C7F01">
              <w:rPr>
                <w:lang w:val="en-US"/>
              </w:rPr>
              <w:t xml:space="preserve"> instance names, which are taken for generating the C variable names.</w:t>
            </w:r>
          </w:p>
        </w:tc>
      </w:tr>
      <w:tr w:rsidR="00412180" w:rsidRPr="003C7F01" w14:paraId="29BC89A6"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3C145B" w14:textId="77777777" w:rsidR="00412180" w:rsidRPr="003C7F01" w:rsidRDefault="00412180" w:rsidP="00F325AA">
            <w:pPr>
              <w:rPr>
                <w:lang w:val="en-US"/>
              </w:rPr>
            </w:pPr>
            <w:r w:rsidRPr="003C7F01">
              <w:rPr>
                <w:lang w:val="en-US"/>
              </w:rPr>
              <w:t>NS=&lt;#&gt;</w:t>
            </w:r>
          </w:p>
        </w:tc>
        <w:tc>
          <w:tcPr>
            <w:tcW w:w="0" w:type="auto"/>
          </w:tcPr>
          <w:p w14:paraId="14E5BF67" w14:textId="77777777"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Number of Subtexts</w:t>
            </w:r>
            <w:r w:rsidRPr="003C7F01">
              <w:rPr>
                <w:lang w:val="en-US"/>
              </w:rPr>
              <w:t xml:space="preserve"> (default = 0)</w:t>
            </w:r>
          </w:p>
          <w:p w14:paraId="4CEC8BD0" w14:textId="50B3962C" w:rsidR="00412180" w:rsidRPr="003C7F01" w:rsidRDefault="00412180" w:rsidP="0041218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This setting determines the maxi</w:t>
            </w:r>
            <w:r w:rsidR="00F3181B" w:rsidRPr="003C7F01">
              <w:rPr>
                <w:lang w:val="en-US"/>
              </w:rPr>
              <w:t xml:space="preserve">mum number of possible subtexts (refer to </w:t>
            </w:r>
            <w:r w:rsidR="00F3181B" w:rsidRPr="003C7F01">
              <w:rPr>
                <w:rStyle w:val="rcVerweis"/>
                <w:lang w:val="en-US"/>
              </w:rPr>
              <w:fldChar w:fldCharType="begin"/>
            </w:r>
            <w:r w:rsidR="00E16031" w:rsidRPr="005051CF">
              <w:rPr>
                <w:rStyle w:val="rcVerweis"/>
              </w:rPr>
              <w:instrText xml:space="preserve"> REF _Ref328040077 \h  \* CHARFORMAT </w:instrText>
            </w:r>
            <w:r w:rsidR="00F3181B" w:rsidRPr="005051CF">
              <w:rPr>
                <w:rStyle w:val="rcVerweis"/>
              </w:rPr>
            </w:r>
            <w:r w:rsidR="00F3181B" w:rsidRPr="003C7F01">
              <w:rPr>
                <w:rStyle w:val="rcVerweis"/>
                <w:lang w:val="en-US"/>
              </w:rPr>
              <w:fldChar w:fldCharType="separate"/>
            </w:r>
            <w:r w:rsidR="005A1BE7" w:rsidRPr="005A1BE7">
              <w:rPr>
                <w:rStyle w:val="rcVerweis"/>
              </w:rPr>
              <w:t>Subtexts</w:t>
            </w:r>
            <w:r w:rsidR="00F3181B" w:rsidRPr="003C7F01">
              <w:rPr>
                <w:rStyle w:val="rcVerweis"/>
                <w:lang w:val="en-US"/>
              </w:rPr>
              <w:fldChar w:fldCharType="end"/>
            </w:r>
            <w:r w:rsidR="00F3181B" w:rsidRPr="003C7F01">
              <w:rPr>
                <w:lang w:val="en-US"/>
              </w:rPr>
              <w:t>)</w:t>
            </w:r>
          </w:p>
        </w:tc>
      </w:tr>
      <w:tr w:rsidR="00F3181B" w:rsidRPr="003C7F01" w14:paraId="44DCBB9E"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F96C0A" w14:textId="77777777" w:rsidR="00F3181B" w:rsidRPr="003C7F01" w:rsidRDefault="00F3181B" w:rsidP="00F325AA">
            <w:pPr>
              <w:rPr>
                <w:lang w:val="en-US"/>
              </w:rPr>
            </w:pPr>
            <w:r w:rsidRPr="003C7F01">
              <w:rPr>
                <w:lang w:val="en-US"/>
              </w:rPr>
              <w:t>OPS=&lt;#&gt;</w:t>
            </w:r>
          </w:p>
        </w:tc>
        <w:tc>
          <w:tcPr>
            <w:tcW w:w="0" w:type="auto"/>
          </w:tcPr>
          <w:p w14:paraId="3BB28118" w14:textId="77777777" w:rsidR="00F3181B" w:rsidRPr="003C7F01" w:rsidRDefault="00F3181B" w:rsidP="00F3181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Osdl.txt Pointer Size</w:t>
            </w:r>
            <w:r w:rsidRPr="003C7F01">
              <w:rPr>
                <w:lang w:val="en-US"/>
              </w:rPr>
              <w:t xml:space="preserve"> (default = 2)</w:t>
            </w:r>
          </w:p>
          <w:p w14:paraId="4A0F37CE" w14:textId="60D8BEA5" w:rsidR="00F3181B" w:rsidRPr="003C7F01" w:rsidRDefault="00F3181B" w:rsidP="00F3181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This setting determines how many bytes are used for pointers that address texts </w:t>
            </w:r>
            <w:r w:rsidRPr="003C7F01">
              <w:rPr>
                <w:lang w:val="en-US"/>
              </w:rPr>
              <w:lastRenderedPageBreak/>
              <w:t xml:space="preserve">in </w:t>
            </w:r>
            <w:r w:rsidRPr="003C7F01">
              <w:rPr>
                <w:rStyle w:val="rcFileOrPathZchn"/>
                <w:lang w:val="en-US"/>
              </w:rPr>
              <w:t>Osdl.txt</w:t>
            </w:r>
            <w:r w:rsidRPr="003C7F01">
              <w:rPr>
                <w:lang w:val="en-US"/>
              </w:rPr>
              <w:t xml:space="preserve">. Refer to </w:t>
            </w:r>
            <w:r w:rsidRPr="003C7F01">
              <w:rPr>
                <w:rStyle w:val="rcVerweis"/>
                <w:lang w:val="en-US"/>
              </w:rPr>
              <w:fldChar w:fldCharType="begin"/>
            </w:r>
            <w:r w:rsidR="00E16031" w:rsidRPr="005051CF">
              <w:rPr>
                <w:rStyle w:val="rcVerweis"/>
              </w:rPr>
              <w:instrText xml:space="preserve"> REF _Ref328027133 \h  \* CHARFORMAT </w:instrText>
            </w:r>
            <w:r w:rsidRPr="005051CF">
              <w:rPr>
                <w:rStyle w:val="rcVerweis"/>
              </w:rPr>
            </w:r>
            <w:r w:rsidRPr="003C7F01">
              <w:rPr>
                <w:rStyle w:val="rcVerweis"/>
                <w:lang w:val="en-US"/>
              </w:rPr>
              <w:fldChar w:fldCharType="separate"/>
            </w:r>
            <w:r w:rsidR="005A1BE7" w:rsidRPr="005A1BE7">
              <w:rPr>
                <w:rStyle w:val="rcVerweis"/>
              </w:rPr>
              <w:t>Optimizing File Size Of Osdl.txt</w:t>
            </w:r>
            <w:r w:rsidRPr="003C7F01">
              <w:rPr>
                <w:rStyle w:val="rcVerweis"/>
                <w:lang w:val="en-US"/>
              </w:rPr>
              <w:fldChar w:fldCharType="end"/>
            </w:r>
            <w:r w:rsidRPr="003C7F01">
              <w:rPr>
                <w:lang w:val="en-US"/>
              </w:rPr>
              <w:t xml:space="preserve"> for more information on how to use this feature.</w:t>
            </w:r>
          </w:p>
        </w:tc>
      </w:tr>
      <w:tr w:rsidR="00F3181B" w:rsidRPr="003C7F01" w14:paraId="3894CBFD"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1677CF" w14:textId="77777777" w:rsidR="00F3181B" w:rsidRPr="003C7F01" w:rsidRDefault="00D61B0E" w:rsidP="00F325AA">
            <w:pPr>
              <w:rPr>
                <w:lang w:val="en-US"/>
              </w:rPr>
            </w:pPr>
            <w:r w:rsidRPr="003C7F01">
              <w:rPr>
                <w:lang w:val="en-US"/>
              </w:rPr>
              <w:lastRenderedPageBreak/>
              <w:t>RP=&lt;#&gt;</w:t>
            </w:r>
          </w:p>
        </w:tc>
        <w:tc>
          <w:tcPr>
            <w:tcW w:w="0" w:type="auto"/>
          </w:tcPr>
          <w:p w14:paraId="6FFF311D" w14:textId="77777777" w:rsidR="00D61B0E" w:rsidRPr="0072311F" w:rsidRDefault="00D61B0E" w:rsidP="00D61B0E">
            <w:pPr>
              <w:cnfStyle w:val="000000000000" w:firstRow="0" w:lastRow="0" w:firstColumn="0" w:lastColumn="0" w:oddVBand="0" w:evenVBand="0" w:oddHBand="0" w:evenHBand="0" w:firstRowFirstColumn="0" w:firstRowLastColumn="0" w:lastRowFirstColumn="0" w:lastRowLastColumn="0"/>
              <w:rPr>
                <w:lang w:val="it-IT"/>
              </w:rPr>
            </w:pPr>
            <w:r w:rsidRPr="0072311F">
              <w:rPr>
                <w:rStyle w:val="rcLangElemZchn"/>
                <w:lang w:val="it-IT"/>
              </w:rPr>
              <w:t>RDI Pointer Skip</w:t>
            </w:r>
            <w:r w:rsidRPr="0072311F">
              <w:rPr>
                <w:lang w:val="it-IT"/>
              </w:rPr>
              <w:t xml:space="preserve"> (no default)</w:t>
            </w:r>
          </w:p>
          <w:p w14:paraId="2C0C1B79" w14:textId="77777777" w:rsidR="00D61B0E" w:rsidRPr="003C7F01" w:rsidRDefault="00D61B0E" w:rsidP="00D61B0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Skips the export of all pointers with a lower index than this setting into </w:t>
            </w:r>
            <w:r w:rsidRPr="003C7F01">
              <w:rPr>
                <w:rStyle w:val="rcFileOrPathZchn"/>
                <w:lang w:val="en-US"/>
              </w:rPr>
              <w:t>RDI_PntTab.c</w:t>
            </w:r>
            <w:r w:rsidRPr="003C7F01">
              <w:rPr>
                <w:lang w:val="en-US"/>
              </w:rPr>
              <w:t xml:space="preserve">. It is also possible to select a range to skip, e.g. </w:t>
            </w:r>
            <w:r w:rsidRPr="003C7F01">
              <w:rPr>
                <w:rStyle w:val="rcSyntaxZchn"/>
                <w:lang w:val="en-US"/>
              </w:rPr>
              <w:t>RP=3-7</w:t>
            </w:r>
            <w:r w:rsidRPr="003C7F01">
              <w:rPr>
                <w:lang w:val="en-US"/>
              </w:rPr>
              <w:t>.</w:t>
            </w:r>
          </w:p>
          <w:p w14:paraId="6786C733" w14:textId="2D9CF733" w:rsidR="00F3181B" w:rsidRPr="003C7F01" w:rsidRDefault="00D61B0E" w:rsidP="00B17EF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more information on this setting refer to </w:t>
            </w:r>
            <w:r w:rsidR="00B17EF8" w:rsidRPr="003C7F01">
              <w:rPr>
                <w:lang w:val="en-US"/>
              </w:rPr>
              <w:fldChar w:fldCharType="begin"/>
            </w:r>
            <w:r w:rsidR="00B17EF8" w:rsidRPr="005051CF">
              <w:rPr>
                <w:rStyle w:val="rcVerweis"/>
              </w:rPr>
              <w:instrText xml:space="preserve"> REF _Ref328465810 \h \* CHARFORMAT </w:instrText>
            </w:r>
            <w:r w:rsidR="00B17EF8" w:rsidRPr="005051CF">
              <w:rPr>
                <w:rStyle w:val="rcVerweis"/>
              </w:rPr>
            </w:r>
            <w:r w:rsidR="00B17EF8" w:rsidRPr="003C7F01">
              <w:rPr>
                <w:lang w:val="en-US"/>
              </w:rPr>
              <w:fldChar w:fldCharType="separate"/>
            </w:r>
            <w:r w:rsidR="005A1BE7" w:rsidRPr="005A1BE7">
              <w:rPr>
                <w:rStyle w:val="rcVerweis"/>
              </w:rPr>
              <w:t>radCASE Index (RDI)</w:t>
            </w:r>
            <w:r w:rsidR="00B17EF8" w:rsidRPr="003C7F01">
              <w:rPr>
                <w:lang w:val="en-US"/>
              </w:rPr>
              <w:fldChar w:fldCharType="end"/>
            </w:r>
            <w:r w:rsidRPr="003C7F01">
              <w:rPr>
                <w:lang w:val="en-US"/>
              </w:rPr>
              <w:t>.</w:t>
            </w:r>
          </w:p>
        </w:tc>
      </w:tr>
      <w:tr w:rsidR="000E3236" w:rsidRPr="003C7F01" w14:paraId="24DA8EC2"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62884B" w14:textId="77777777" w:rsidR="000E3236" w:rsidRPr="003C7F01" w:rsidRDefault="000E3236" w:rsidP="000E3236">
            <w:pPr>
              <w:rPr>
                <w:lang w:val="en-US"/>
              </w:rPr>
            </w:pPr>
            <w:r w:rsidRPr="003C7F01">
              <w:rPr>
                <w:lang w:val="en-US"/>
              </w:rPr>
              <w:t>SL=&lt;$&gt;</w:t>
            </w:r>
          </w:p>
        </w:tc>
        <w:tc>
          <w:tcPr>
            <w:tcW w:w="0" w:type="auto"/>
          </w:tcPr>
          <w:p w14:paraId="421387DA" w14:textId="77777777" w:rsidR="000E3236" w:rsidRPr="003C7F01" w:rsidRDefault="000E3236" w:rsidP="000E3236">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Standard Language</w:t>
            </w:r>
            <w:r w:rsidRPr="003C7F01">
              <w:rPr>
                <w:lang w:val="en-US"/>
              </w:rPr>
              <w:t xml:space="preserve"> (no default)</w:t>
            </w:r>
          </w:p>
          <w:p w14:paraId="024F9189" w14:textId="77777777" w:rsidR="000E3236" w:rsidRPr="003C7F01" w:rsidRDefault="000E3236" w:rsidP="000E323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Language code of standard language. In case of incomplete multilingual text definitions, standard language texts are used for undefined texts, i.e. missing translations are replaced with words in the standard language during model compilation.</w:t>
            </w:r>
          </w:p>
          <w:p w14:paraId="418EF85B" w14:textId="693E066B" w:rsidR="000E3236" w:rsidRPr="003C7F01" w:rsidRDefault="000E3236" w:rsidP="000E323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a list of all available language codes refer to </w:t>
            </w:r>
            <w:r w:rsidRPr="003C7F01">
              <w:rPr>
                <w:rStyle w:val="rcVerweis"/>
                <w:lang w:val="en-US"/>
              </w:rPr>
              <w:fldChar w:fldCharType="begin"/>
            </w:r>
            <w:r w:rsidR="00E16031" w:rsidRPr="005051CF">
              <w:rPr>
                <w:rStyle w:val="rcVerweis"/>
              </w:rPr>
              <w:instrText xml:space="preserve"> REF _Ref328038642 \h  \* CHARFORMAT </w:instrText>
            </w:r>
            <w:r w:rsidRPr="005051CF">
              <w:rPr>
                <w:rStyle w:val="rcVerweis"/>
              </w:rPr>
            </w:r>
            <w:r w:rsidRPr="003C7F01">
              <w:rPr>
                <w:rStyle w:val="rcVerweis"/>
                <w:lang w:val="en-US"/>
              </w:rPr>
              <w:fldChar w:fldCharType="separate"/>
            </w:r>
            <w:r w:rsidR="005A1BE7" w:rsidRPr="005A1BE7">
              <w:rPr>
                <w:rStyle w:val="rcVerweis"/>
              </w:rPr>
              <w:t>Supported Languages</w:t>
            </w:r>
            <w:r w:rsidRPr="003C7F01">
              <w:rPr>
                <w:rStyle w:val="rcVerweis"/>
                <w:lang w:val="en-US"/>
              </w:rPr>
              <w:fldChar w:fldCharType="end"/>
            </w:r>
            <w:r w:rsidRPr="003C7F01">
              <w:rPr>
                <w:lang w:val="en-US"/>
              </w:rPr>
              <w:t>.</w:t>
            </w:r>
          </w:p>
        </w:tc>
      </w:tr>
      <w:tr w:rsidR="000E3236" w:rsidRPr="003C7F01" w14:paraId="1D755A48"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A36ED5" w14:textId="77777777" w:rsidR="000E3236" w:rsidRPr="003C7F01" w:rsidRDefault="000E3236" w:rsidP="000E3236">
            <w:pPr>
              <w:rPr>
                <w:lang w:val="en-US"/>
              </w:rPr>
            </w:pPr>
            <w:r w:rsidRPr="003C7F01">
              <w:rPr>
                <w:lang w:val="en-US"/>
              </w:rPr>
              <w:t>SM=&lt;0/1&gt;</w:t>
            </w:r>
          </w:p>
        </w:tc>
        <w:tc>
          <w:tcPr>
            <w:tcW w:w="0" w:type="auto"/>
          </w:tcPr>
          <w:p w14:paraId="6BDFD0B8" w14:textId="77777777" w:rsidR="000E3236" w:rsidRPr="003C7F01" w:rsidRDefault="000E3236" w:rsidP="000E3236">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Save Menu</w:t>
            </w:r>
            <w:r w:rsidRPr="003C7F01">
              <w:rPr>
                <w:lang w:val="en-US"/>
              </w:rPr>
              <w:t xml:space="preserve"> (default = 1)</w:t>
            </w:r>
          </w:p>
          <w:p w14:paraId="0457200E" w14:textId="77777F2C" w:rsidR="000E3236" w:rsidRPr="003C7F01" w:rsidRDefault="000E3236" w:rsidP="000E323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0 every time a </w:t>
            </w:r>
            <w:r w:rsidRPr="003C7F01">
              <w:rPr>
                <w:rStyle w:val="rcVerweis"/>
                <w:lang w:val="en-US"/>
              </w:rPr>
              <w:fldChar w:fldCharType="begin"/>
            </w:r>
            <w:r w:rsidR="00E16031" w:rsidRPr="005051CF">
              <w:rPr>
                <w:rStyle w:val="rcVerweis"/>
              </w:rPr>
              <w:instrText xml:space="preserve"> REF _Ref327537795 \h  \* CHARFORMAT </w:instrText>
            </w:r>
            <w:r w:rsidRPr="005051CF">
              <w:rPr>
                <w:rStyle w:val="rcVerweis"/>
              </w:rPr>
            </w:r>
            <w:r w:rsidRPr="003C7F01">
              <w:rPr>
                <w:rStyle w:val="rcVerweis"/>
                <w:lang w:val="en-US"/>
              </w:rPr>
              <w:fldChar w:fldCharType="separate"/>
            </w:r>
            <w:r w:rsidR="005A1BE7" w:rsidRPr="005A1BE7">
              <w:rPr>
                <w:rStyle w:val="rcVerweis"/>
              </w:rPr>
              <w:t>MENU</w:t>
            </w:r>
            <w:r w:rsidRPr="003C7F01">
              <w:rPr>
                <w:rStyle w:val="rcVerweis"/>
                <w:lang w:val="en-US"/>
              </w:rPr>
              <w:fldChar w:fldCharType="end"/>
            </w:r>
            <w:r w:rsidRPr="003C7F01">
              <w:rPr>
                <w:lang w:val="en-US"/>
              </w:rPr>
              <w:t xml:space="preserve"> is opened the first menu entry is selected. By default the </w:t>
            </w:r>
            <w:r w:rsidRPr="003C7F01">
              <w:rPr>
                <w:rStyle w:val="rcLangElemZchn"/>
                <w:lang w:val="en-US"/>
              </w:rPr>
              <w:t>MENU</w:t>
            </w:r>
            <w:r w:rsidRPr="003C7F01">
              <w:rPr>
                <w:lang w:val="en-US"/>
              </w:rPr>
              <w:t xml:space="preserve"> will save which menu entry was selected the last time the </w:t>
            </w:r>
            <w:r w:rsidRPr="003C7F01">
              <w:rPr>
                <w:rStyle w:val="rcLangElemZchn"/>
                <w:lang w:val="en-US"/>
              </w:rPr>
              <w:t>MENU</w:t>
            </w:r>
            <w:r w:rsidRPr="003C7F01">
              <w:rPr>
                <w:lang w:val="en-US"/>
              </w:rPr>
              <w:t xml:space="preserve"> was opened.</w:t>
            </w:r>
          </w:p>
        </w:tc>
      </w:tr>
      <w:tr w:rsidR="000E3236" w:rsidRPr="003C7F01" w14:paraId="74929A39"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15418A" w14:textId="77777777" w:rsidR="000E3236" w:rsidRPr="003C7F01" w:rsidRDefault="000E3236" w:rsidP="00F325AA">
            <w:pPr>
              <w:rPr>
                <w:lang w:val="en-US"/>
              </w:rPr>
            </w:pPr>
            <w:r w:rsidRPr="003C7F01">
              <w:rPr>
                <w:lang w:val="en-US"/>
              </w:rPr>
              <w:t>SMC=&lt;#&gt;</w:t>
            </w:r>
          </w:p>
        </w:tc>
        <w:tc>
          <w:tcPr>
            <w:tcW w:w="0" w:type="auto"/>
          </w:tcPr>
          <w:p w14:paraId="5C802C9D" w14:textId="77777777" w:rsidR="000E3236" w:rsidRPr="003C7F01" w:rsidRDefault="000E3236" w:rsidP="000E3236">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Split module.c</w:t>
            </w:r>
            <w:r w:rsidRPr="003C7F01">
              <w:rPr>
                <w:lang w:val="en-US"/>
              </w:rPr>
              <w:t xml:space="preserve"> (default = 0)</w:t>
            </w:r>
          </w:p>
          <w:p w14:paraId="3C3C68F0" w14:textId="0691B808" w:rsidR="000E3236" w:rsidRPr="003C7F01" w:rsidRDefault="008D27DE" w:rsidP="00F00E5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Maximal number of lines in one part of a splitted </w:t>
            </w:r>
            <w:r w:rsidRPr="003C7F01">
              <w:rPr>
                <w:rStyle w:val="rcFileOrPathZchn"/>
                <w:lang w:val="en-US"/>
              </w:rPr>
              <w:t>module.c</w:t>
            </w:r>
            <w:r w:rsidRPr="003C7F01">
              <w:rPr>
                <w:lang w:val="en-US"/>
              </w:rPr>
              <w:t xml:space="preserve">. If set to 0 the feature is deactivated. For more information refer to </w:t>
            </w:r>
            <w:r w:rsidRPr="003C7F01">
              <w:rPr>
                <w:rStyle w:val="rcVerweis"/>
                <w:lang w:val="en-US"/>
              </w:rPr>
              <w:fldChar w:fldCharType="begin"/>
            </w:r>
            <w:r w:rsidR="00E16031" w:rsidRPr="005051CF">
              <w:rPr>
                <w:rStyle w:val="rcVerweis"/>
              </w:rPr>
              <w:instrText xml:space="preserve"> REF _Ref328042382 \h  \* CHARFORMAT </w:instrText>
            </w:r>
            <w:r w:rsidRPr="005051CF">
              <w:rPr>
                <w:rStyle w:val="rcVerweis"/>
              </w:rPr>
            </w:r>
            <w:r w:rsidRPr="003C7F01">
              <w:rPr>
                <w:rStyle w:val="rcVerweis"/>
                <w:lang w:val="en-US"/>
              </w:rPr>
              <w:fldChar w:fldCharType="separate"/>
            </w:r>
            <w:r w:rsidR="005A1BE7" w:rsidRPr="005A1BE7">
              <w:rPr>
                <w:rStyle w:val="rcVerweis"/>
              </w:rPr>
              <w:t>Limiting Code Size Of Generated Files</w:t>
            </w:r>
            <w:r w:rsidRPr="003C7F01">
              <w:rPr>
                <w:rStyle w:val="rcVerweis"/>
                <w:lang w:val="en-US"/>
              </w:rPr>
              <w:fldChar w:fldCharType="end"/>
            </w:r>
            <w:r w:rsidR="00F00E55" w:rsidRPr="003C7F01">
              <w:rPr>
                <w:lang w:val="en-US"/>
              </w:rPr>
              <w:t xml:space="preserve"> and </w:t>
            </w:r>
            <w:r w:rsidR="00F00E55" w:rsidRPr="003C7F01">
              <w:rPr>
                <w:lang w:val="en-US"/>
              </w:rPr>
              <w:fldChar w:fldCharType="begin"/>
            </w:r>
            <w:r w:rsidR="00815678" w:rsidRPr="005051CF">
              <w:rPr>
                <w:rStyle w:val="rcVerweis"/>
              </w:rPr>
              <w:instrText xml:space="preserve"> REF _Ref328120066 \h \* CHARFORMAT </w:instrText>
            </w:r>
            <w:r w:rsidR="00F00E55" w:rsidRPr="005051CF">
              <w:rPr>
                <w:rStyle w:val="rcVerweis"/>
              </w:rPr>
            </w:r>
            <w:r w:rsidR="00F00E55" w:rsidRPr="003C7F01">
              <w:rPr>
                <w:lang w:val="en-US"/>
              </w:rPr>
              <w:fldChar w:fldCharType="separate"/>
            </w:r>
            <w:r w:rsidR="005A1BE7" w:rsidRPr="005A1BE7">
              <w:rPr>
                <w:rStyle w:val="rcVerweis"/>
              </w:rPr>
              <w:t>Limiting Size Of Module.c</w:t>
            </w:r>
            <w:r w:rsidR="00F00E55" w:rsidRPr="003C7F01">
              <w:rPr>
                <w:lang w:val="en-US"/>
              </w:rPr>
              <w:fldChar w:fldCharType="end"/>
            </w:r>
            <w:r w:rsidR="00F00E55" w:rsidRPr="003C7F01">
              <w:rPr>
                <w:lang w:val="en-US"/>
              </w:rPr>
              <w:t>.</w:t>
            </w:r>
          </w:p>
        </w:tc>
      </w:tr>
      <w:tr w:rsidR="008D27DE" w:rsidRPr="003C7F01" w14:paraId="5A8F5819"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337125" w14:textId="77777777" w:rsidR="008D27DE" w:rsidRPr="003C7F01" w:rsidRDefault="008D27DE" w:rsidP="008D27DE">
            <w:pPr>
              <w:rPr>
                <w:lang w:val="en-US"/>
              </w:rPr>
            </w:pPr>
            <w:r w:rsidRPr="003C7F01">
              <w:rPr>
                <w:lang w:val="en-US"/>
              </w:rPr>
              <w:t>SOI=&lt;0/1&gt;</w:t>
            </w:r>
          </w:p>
        </w:tc>
        <w:tc>
          <w:tcPr>
            <w:tcW w:w="0" w:type="auto"/>
          </w:tcPr>
          <w:p w14:paraId="4B887CC5" w14:textId="77777777" w:rsidR="008D27DE" w:rsidRPr="003C7F01" w:rsidRDefault="008D27DE" w:rsidP="008D27DE">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Split Osdl.ini</w:t>
            </w:r>
            <w:r w:rsidRPr="003C7F01">
              <w:rPr>
                <w:lang w:val="en-US"/>
              </w:rPr>
              <w:t xml:space="preserve"> (default = 0)</w:t>
            </w:r>
          </w:p>
          <w:p w14:paraId="4E2773B9" w14:textId="7F7CFF30" w:rsidR="008D27DE" w:rsidRPr="003C7F01" w:rsidRDefault="008D27DE" w:rsidP="00F00E5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w:t>
            </w:r>
            <w:r w:rsidRPr="003C7F01">
              <w:rPr>
                <w:rStyle w:val="rcFileOrPathZchn"/>
                <w:lang w:val="en-US"/>
              </w:rPr>
              <w:t>Osdl.ini</w:t>
            </w:r>
            <w:r w:rsidRPr="003C7F01">
              <w:rPr>
                <w:lang w:val="en-US"/>
              </w:rPr>
              <w:t xml:space="preserve"> can be splitted. For more information refer to </w:t>
            </w:r>
            <w:r w:rsidRPr="003C7F01">
              <w:rPr>
                <w:rStyle w:val="rcVerweis"/>
                <w:lang w:val="en-US"/>
              </w:rPr>
              <w:fldChar w:fldCharType="begin"/>
            </w:r>
            <w:r w:rsidR="00E16031" w:rsidRPr="005051CF">
              <w:rPr>
                <w:rStyle w:val="rcVerweis"/>
              </w:rPr>
              <w:instrText xml:space="preserve"> REF _Ref328042382 \h  \* CHARFORMAT </w:instrText>
            </w:r>
            <w:r w:rsidRPr="005051CF">
              <w:rPr>
                <w:rStyle w:val="rcVerweis"/>
              </w:rPr>
            </w:r>
            <w:r w:rsidRPr="003C7F01">
              <w:rPr>
                <w:rStyle w:val="rcVerweis"/>
                <w:lang w:val="en-US"/>
              </w:rPr>
              <w:fldChar w:fldCharType="separate"/>
            </w:r>
            <w:r w:rsidR="005A1BE7" w:rsidRPr="005A1BE7">
              <w:rPr>
                <w:rStyle w:val="rcVerweis"/>
              </w:rPr>
              <w:t>Limiting Code Size Of Generated Files</w:t>
            </w:r>
            <w:r w:rsidRPr="003C7F01">
              <w:rPr>
                <w:rStyle w:val="rcVerweis"/>
                <w:lang w:val="en-US"/>
              </w:rPr>
              <w:fldChar w:fldCharType="end"/>
            </w:r>
            <w:r w:rsidR="00F00E55" w:rsidRPr="003C7F01">
              <w:rPr>
                <w:lang w:val="en-US"/>
              </w:rPr>
              <w:t xml:space="preserve"> and </w:t>
            </w:r>
            <w:r w:rsidR="00F00E55" w:rsidRPr="003C7F01">
              <w:rPr>
                <w:lang w:val="en-US"/>
              </w:rPr>
              <w:fldChar w:fldCharType="begin"/>
            </w:r>
            <w:r w:rsidR="00815678" w:rsidRPr="005051CF">
              <w:rPr>
                <w:rStyle w:val="rcVerweis"/>
              </w:rPr>
              <w:instrText xml:space="preserve"> REF _Ref328121002 \h \* CHARFORMAT </w:instrText>
            </w:r>
            <w:r w:rsidR="00F00E55" w:rsidRPr="005051CF">
              <w:rPr>
                <w:rStyle w:val="rcVerweis"/>
              </w:rPr>
            </w:r>
            <w:r w:rsidR="00F00E55" w:rsidRPr="003C7F01">
              <w:rPr>
                <w:lang w:val="en-US"/>
              </w:rPr>
              <w:fldChar w:fldCharType="separate"/>
            </w:r>
            <w:r w:rsidR="005A1BE7" w:rsidRPr="005A1BE7">
              <w:rPr>
                <w:rStyle w:val="rcVerweis"/>
              </w:rPr>
              <w:t>Limiting Size Of Osdl.ini</w:t>
            </w:r>
            <w:r w:rsidR="00F00E55" w:rsidRPr="003C7F01">
              <w:rPr>
                <w:lang w:val="en-US"/>
              </w:rPr>
              <w:fldChar w:fldCharType="end"/>
            </w:r>
            <w:r w:rsidR="00F00E55" w:rsidRPr="003C7F01">
              <w:rPr>
                <w:lang w:val="en-US"/>
              </w:rPr>
              <w:t>.</w:t>
            </w:r>
          </w:p>
        </w:tc>
      </w:tr>
      <w:tr w:rsidR="008D27DE" w:rsidRPr="003C7F01" w14:paraId="77C1C70C"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339365" w14:textId="77777777" w:rsidR="008D27DE" w:rsidRPr="003C7F01" w:rsidRDefault="008D27DE" w:rsidP="008D27DE">
            <w:pPr>
              <w:rPr>
                <w:lang w:val="en-US"/>
              </w:rPr>
            </w:pPr>
            <w:r w:rsidRPr="003C7F01">
              <w:rPr>
                <w:lang w:val="en-US"/>
              </w:rPr>
              <w:t>SOT=&lt;0/1&gt;</w:t>
            </w:r>
          </w:p>
        </w:tc>
        <w:tc>
          <w:tcPr>
            <w:tcW w:w="0" w:type="auto"/>
          </w:tcPr>
          <w:p w14:paraId="7DAA5B23" w14:textId="77777777" w:rsidR="008D27DE" w:rsidRPr="003C7F01" w:rsidRDefault="008D27DE" w:rsidP="008D27DE">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Split Osdl.txt</w:t>
            </w:r>
            <w:r w:rsidRPr="003C7F01">
              <w:rPr>
                <w:lang w:val="en-US"/>
              </w:rPr>
              <w:t xml:space="preserve"> (default = 0)</w:t>
            </w:r>
          </w:p>
          <w:p w14:paraId="0B773891" w14:textId="58625B74" w:rsidR="008D27DE" w:rsidRPr="003C7F01" w:rsidRDefault="008D27DE" w:rsidP="00F00E5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w:t>
            </w:r>
            <w:r w:rsidRPr="003C7F01">
              <w:rPr>
                <w:rStyle w:val="rcFileOrPathZchn"/>
                <w:lang w:val="en-US"/>
              </w:rPr>
              <w:t>Osdl.txt</w:t>
            </w:r>
            <w:r w:rsidRPr="003C7F01">
              <w:rPr>
                <w:lang w:val="en-US"/>
              </w:rPr>
              <w:t xml:space="preserve"> can be splitted. For more information refer to </w:t>
            </w:r>
            <w:r w:rsidRPr="003C7F01">
              <w:rPr>
                <w:rStyle w:val="rcVerweis"/>
                <w:lang w:val="en-US"/>
              </w:rPr>
              <w:fldChar w:fldCharType="begin"/>
            </w:r>
            <w:r w:rsidR="00E16031" w:rsidRPr="005051CF">
              <w:rPr>
                <w:rStyle w:val="rcVerweis"/>
              </w:rPr>
              <w:instrText xml:space="preserve"> REF _Ref328042382 \h  \* CHARFORMAT </w:instrText>
            </w:r>
            <w:r w:rsidRPr="005051CF">
              <w:rPr>
                <w:rStyle w:val="rcVerweis"/>
              </w:rPr>
            </w:r>
            <w:r w:rsidRPr="003C7F01">
              <w:rPr>
                <w:rStyle w:val="rcVerweis"/>
                <w:lang w:val="en-US"/>
              </w:rPr>
              <w:fldChar w:fldCharType="separate"/>
            </w:r>
            <w:r w:rsidR="005A1BE7" w:rsidRPr="005A1BE7">
              <w:rPr>
                <w:rStyle w:val="rcVerweis"/>
              </w:rPr>
              <w:t>Limiting Code Size Of Generated Files</w:t>
            </w:r>
            <w:r w:rsidRPr="003C7F01">
              <w:rPr>
                <w:rStyle w:val="rcVerweis"/>
                <w:lang w:val="en-US"/>
              </w:rPr>
              <w:fldChar w:fldCharType="end"/>
            </w:r>
            <w:r w:rsidR="00F00E55" w:rsidRPr="003C7F01">
              <w:rPr>
                <w:lang w:val="en-US"/>
              </w:rPr>
              <w:t xml:space="preserve"> and </w:t>
            </w:r>
            <w:r w:rsidR="00F00E55" w:rsidRPr="003C7F01">
              <w:rPr>
                <w:lang w:val="en-US"/>
              </w:rPr>
              <w:fldChar w:fldCharType="begin"/>
            </w:r>
            <w:r w:rsidR="00815678" w:rsidRPr="005051CF">
              <w:rPr>
                <w:rStyle w:val="rcVerweis"/>
              </w:rPr>
              <w:instrText xml:space="preserve"> REF _Ref328121720 \h \* CHARFORMAT </w:instrText>
            </w:r>
            <w:r w:rsidR="00F00E55" w:rsidRPr="005051CF">
              <w:rPr>
                <w:rStyle w:val="rcVerweis"/>
              </w:rPr>
            </w:r>
            <w:r w:rsidR="00F00E55" w:rsidRPr="003C7F01">
              <w:rPr>
                <w:lang w:val="en-US"/>
              </w:rPr>
              <w:fldChar w:fldCharType="separate"/>
            </w:r>
            <w:r w:rsidR="005A1BE7" w:rsidRPr="005A1BE7">
              <w:rPr>
                <w:rStyle w:val="rcVerweis"/>
              </w:rPr>
              <w:t>Limiting Size Of Osdl.txt</w:t>
            </w:r>
            <w:r w:rsidR="00F00E55" w:rsidRPr="003C7F01">
              <w:rPr>
                <w:lang w:val="en-US"/>
              </w:rPr>
              <w:fldChar w:fldCharType="end"/>
            </w:r>
          </w:p>
        </w:tc>
      </w:tr>
      <w:tr w:rsidR="008D27DE" w:rsidRPr="003C7F01" w14:paraId="08B7B1C0"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FE1649" w14:textId="77777777" w:rsidR="008D27DE" w:rsidRPr="003C7F01" w:rsidRDefault="008D27DE" w:rsidP="008D27DE">
            <w:pPr>
              <w:rPr>
                <w:lang w:val="en-US"/>
              </w:rPr>
            </w:pPr>
            <w:r w:rsidRPr="003C7F01">
              <w:rPr>
                <w:lang w:val="en-US"/>
              </w:rPr>
              <w:t>SSB=&lt;0/1&gt;</w:t>
            </w:r>
          </w:p>
        </w:tc>
        <w:tc>
          <w:tcPr>
            <w:tcW w:w="0" w:type="auto"/>
          </w:tcPr>
          <w:p w14:paraId="31A9E355" w14:textId="77777777" w:rsidR="008D27DE" w:rsidRPr="003C7F01" w:rsidRDefault="008D27DE" w:rsidP="008D27DE">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Separate Source Blocks</w:t>
            </w:r>
            <w:r w:rsidRPr="003C7F01">
              <w:rPr>
                <w:lang w:val="en-US"/>
              </w:rPr>
              <w:t xml:space="preserve"> (default = 0)</w:t>
            </w:r>
          </w:p>
          <w:p w14:paraId="5D831489" w14:textId="6A796B75" w:rsidR="008D27DE" w:rsidRPr="003C7F01" w:rsidRDefault="008D27DE" w:rsidP="0081567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w:t>
            </w:r>
            <w:r w:rsidRPr="003C7F01">
              <w:rPr>
                <w:rStyle w:val="rcFileOrPathZchn"/>
                <w:lang w:val="en-US"/>
              </w:rPr>
              <w:t>source.c</w:t>
            </w:r>
            <w:r w:rsidRPr="003C7F01">
              <w:rPr>
                <w:lang w:val="en-US"/>
              </w:rPr>
              <w:t xml:space="preserve"> will be splitted into multiple files. For more information refer to </w:t>
            </w:r>
            <w:r w:rsidRPr="003C7F01">
              <w:rPr>
                <w:rStyle w:val="rcVerweis"/>
                <w:lang w:val="en-US"/>
              </w:rPr>
              <w:fldChar w:fldCharType="begin"/>
            </w:r>
            <w:r w:rsidR="00E16031" w:rsidRPr="005051CF">
              <w:rPr>
                <w:rStyle w:val="rcVerweis"/>
              </w:rPr>
              <w:instrText xml:space="preserve"> REF _Ref328042382 \h  \* CHARFORMAT </w:instrText>
            </w:r>
            <w:r w:rsidRPr="005051CF">
              <w:rPr>
                <w:rStyle w:val="rcVerweis"/>
              </w:rPr>
            </w:r>
            <w:r w:rsidRPr="003C7F01">
              <w:rPr>
                <w:rStyle w:val="rcVerweis"/>
                <w:lang w:val="en-US"/>
              </w:rPr>
              <w:fldChar w:fldCharType="separate"/>
            </w:r>
            <w:r w:rsidR="005A1BE7" w:rsidRPr="005A1BE7">
              <w:rPr>
                <w:rStyle w:val="rcVerweis"/>
              </w:rPr>
              <w:t>Limiting Code Size Of Generated Files</w:t>
            </w:r>
            <w:r w:rsidRPr="003C7F01">
              <w:rPr>
                <w:rStyle w:val="rcVerweis"/>
                <w:lang w:val="en-US"/>
              </w:rPr>
              <w:fldChar w:fldCharType="end"/>
            </w:r>
            <w:r w:rsidR="00815678" w:rsidRPr="003C7F01">
              <w:rPr>
                <w:lang w:val="en-US"/>
              </w:rPr>
              <w:t xml:space="preserve"> and </w:t>
            </w:r>
            <w:r w:rsidR="00815678" w:rsidRPr="003C7F01">
              <w:rPr>
                <w:lang w:val="en-US"/>
              </w:rPr>
              <w:fldChar w:fldCharType="begin"/>
            </w:r>
            <w:r w:rsidR="00815678" w:rsidRPr="005051CF">
              <w:rPr>
                <w:rStyle w:val="rcVerweis"/>
              </w:rPr>
              <w:instrText xml:space="preserve"> REF _Ref328122532 \h \* CHARFORMAT </w:instrText>
            </w:r>
            <w:r w:rsidR="00815678" w:rsidRPr="005051CF">
              <w:rPr>
                <w:rStyle w:val="rcVerweis"/>
              </w:rPr>
            </w:r>
            <w:r w:rsidR="00815678" w:rsidRPr="003C7F01">
              <w:rPr>
                <w:lang w:val="en-US"/>
              </w:rPr>
              <w:fldChar w:fldCharType="separate"/>
            </w:r>
            <w:r w:rsidR="005A1BE7" w:rsidRPr="005A1BE7">
              <w:rPr>
                <w:rStyle w:val="rcVerweis"/>
              </w:rPr>
              <w:t>Limiting Size Of Source.c</w:t>
            </w:r>
            <w:r w:rsidR="00815678" w:rsidRPr="003C7F01">
              <w:rPr>
                <w:lang w:val="en-US"/>
              </w:rPr>
              <w:fldChar w:fldCharType="end"/>
            </w:r>
            <w:r w:rsidR="00815678" w:rsidRPr="003C7F01">
              <w:rPr>
                <w:lang w:val="en-US"/>
              </w:rPr>
              <w:t>.</w:t>
            </w:r>
          </w:p>
        </w:tc>
      </w:tr>
      <w:tr w:rsidR="008D27DE" w:rsidRPr="003C7F01" w14:paraId="752C90D5"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2ACE66" w14:textId="77777777" w:rsidR="008D27DE" w:rsidRPr="003C7F01" w:rsidRDefault="008D27DE" w:rsidP="008D27DE">
            <w:pPr>
              <w:rPr>
                <w:lang w:val="en-US"/>
              </w:rPr>
            </w:pPr>
            <w:r w:rsidRPr="003C7F01">
              <w:rPr>
                <w:lang w:val="en-US"/>
              </w:rPr>
              <w:t>ST=&lt;0/1&gt;</w:t>
            </w:r>
          </w:p>
        </w:tc>
        <w:tc>
          <w:tcPr>
            <w:tcW w:w="0" w:type="auto"/>
          </w:tcPr>
          <w:p w14:paraId="273CC2A6" w14:textId="77777777" w:rsidR="008D27DE" w:rsidRPr="003C7F01" w:rsidRDefault="008D27DE" w:rsidP="008D27DE">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System Text</w:t>
            </w:r>
            <w:r w:rsidRPr="003C7F01">
              <w:rPr>
                <w:lang w:val="en-US"/>
              </w:rPr>
              <w:t xml:space="preserve"> (default = 1)</w:t>
            </w:r>
          </w:p>
          <w:p w14:paraId="6104187E" w14:textId="77777777" w:rsidR="008D27DE" w:rsidRPr="003C7F01" w:rsidRDefault="008D27DE" w:rsidP="008D27D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0 radCASE system texts are not generated for the target HMI.</w:t>
            </w:r>
          </w:p>
        </w:tc>
      </w:tr>
      <w:tr w:rsidR="008D27DE" w:rsidRPr="003C7F01" w14:paraId="3F4AF6EF"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9BD2D45" w14:textId="77777777" w:rsidR="008D27DE" w:rsidRPr="003C7F01" w:rsidRDefault="00687FCB" w:rsidP="00F325AA">
            <w:pPr>
              <w:rPr>
                <w:lang w:val="en-US"/>
              </w:rPr>
            </w:pPr>
            <w:r w:rsidRPr="003C7F01">
              <w:rPr>
                <w:lang w:val="en-US"/>
              </w:rPr>
              <w:t>TB=&lt;0x#&gt;</w:t>
            </w:r>
          </w:p>
        </w:tc>
        <w:tc>
          <w:tcPr>
            <w:tcW w:w="0" w:type="auto"/>
          </w:tcPr>
          <w:p w14:paraId="797E8D80" w14:textId="77777777"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Transparent Background color</w:t>
            </w:r>
            <w:r w:rsidRPr="003C7F01">
              <w:rPr>
                <w:lang w:val="en-US"/>
              </w:rPr>
              <w:t xml:space="preserve"> (no default)</w:t>
            </w:r>
          </w:p>
          <w:p w14:paraId="070754C0" w14:textId="71647978" w:rsidR="008D27DE" w:rsidRPr="003C7F01" w:rsidRDefault="00687FCB" w:rsidP="00E907F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Defines the transparent color in hexadecimal RGB format. Every part of a </w:t>
            </w:r>
            <w:r w:rsidRPr="003C7F01">
              <w:rPr>
                <w:rStyle w:val="rcVerweis"/>
                <w:lang w:val="en-US"/>
              </w:rPr>
              <w:fldChar w:fldCharType="begin"/>
            </w:r>
            <w:r w:rsidR="00E16031" w:rsidRPr="005051CF">
              <w:rPr>
                <w:rStyle w:val="rcVerweis"/>
              </w:rPr>
              <w:instrText xml:space="preserve"> REF _Ref327532865 \h  \* CHARFORMAT </w:instrText>
            </w:r>
            <w:r w:rsidRPr="005051CF">
              <w:rPr>
                <w:rStyle w:val="rcVerweis"/>
              </w:rPr>
            </w:r>
            <w:r w:rsidRPr="003C7F01">
              <w:rPr>
                <w:rStyle w:val="rcVerweis"/>
                <w:lang w:val="en-US"/>
              </w:rPr>
              <w:fldChar w:fldCharType="separate"/>
            </w:r>
            <w:r w:rsidR="005A1BE7" w:rsidRPr="005A1BE7">
              <w:rPr>
                <w:rStyle w:val="rcVerweis"/>
              </w:rPr>
              <w:t>CBITMAP</w:t>
            </w:r>
            <w:r w:rsidRPr="003C7F01">
              <w:rPr>
                <w:rStyle w:val="rcVerweis"/>
                <w:lang w:val="en-US"/>
              </w:rPr>
              <w:fldChar w:fldCharType="end"/>
            </w:r>
            <w:r w:rsidRPr="003C7F01">
              <w:rPr>
                <w:lang w:val="en-US"/>
              </w:rPr>
              <w:t xml:space="preserve"> painted in this color will be displayed transparent on the target and the target simulation.</w:t>
            </w:r>
            <w:r w:rsidR="00E907F6" w:rsidRPr="003C7F01">
              <w:rPr>
                <w:lang w:val="en-US"/>
              </w:rPr>
              <w:t xml:space="preserve"> The Define </w:t>
            </w:r>
            <w:r w:rsidR="00E907F6" w:rsidRPr="003C7F01">
              <w:rPr>
                <w:rStyle w:val="rcLangElemZchn"/>
                <w:lang w:val="en-US"/>
              </w:rPr>
              <w:t>RDRGBCOLTRANS</w:t>
            </w:r>
            <w:r w:rsidR="00E907F6" w:rsidRPr="003C7F01">
              <w:rPr>
                <w:lang w:val="en-US"/>
              </w:rPr>
              <w:t xml:space="preserve"> will be exported containing this value.</w:t>
            </w:r>
          </w:p>
        </w:tc>
      </w:tr>
      <w:tr w:rsidR="00687FCB" w:rsidRPr="003C7F01" w14:paraId="788C73CA"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EFF69B" w14:textId="77777777" w:rsidR="00687FCB" w:rsidRPr="003C7F01" w:rsidRDefault="00687FCB" w:rsidP="00F325AA">
            <w:pPr>
              <w:rPr>
                <w:lang w:val="en-US"/>
              </w:rPr>
            </w:pPr>
            <w:r w:rsidRPr="003C7F01">
              <w:rPr>
                <w:lang w:val="en-US"/>
              </w:rPr>
              <w:t>UC=&lt;#&gt;</w:t>
            </w:r>
          </w:p>
        </w:tc>
        <w:tc>
          <w:tcPr>
            <w:tcW w:w="0" w:type="auto"/>
          </w:tcPr>
          <w:p w14:paraId="45D47299" w14:textId="77777777"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Unicode Export</w:t>
            </w:r>
            <w:r w:rsidRPr="003C7F01">
              <w:rPr>
                <w:lang w:val="en-US"/>
              </w:rPr>
              <w:t xml:space="preserve"> (default = 0)</w:t>
            </w:r>
          </w:p>
          <w:p w14:paraId="023D2CB4" w14:textId="0259D69A"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Defines whether Unicode texts (refer to </w:t>
            </w:r>
            <w:r w:rsidRPr="003C7F01">
              <w:rPr>
                <w:rStyle w:val="rcVerweis"/>
                <w:lang w:val="en-US"/>
              </w:rPr>
              <w:fldChar w:fldCharType="begin"/>
            </w:r>
            <w:r w:rsidR="00E16031" w:rsidRPr="005051CF">
              <w:rPr>
                <w:rStyle w:val="rcVerweis"/>
              </w:rPr>
              <w:instrText xml:space="preserve"> REF _Ref328039257 \h  \* CHARFORMAT </w:instrText>
            </w:r>
            <w:r w:rsidRPr="005051CF">
              <w:rPr>
                <w:rStyle w:val="rcVerweis"/>
              </w:rPr>
            </w:r>
            <w:r w:rsidRPr="003C7F01">
              <w:rPr>
                <w:rStyle w:val="rcVerweis"/>
                <w:lang w:val="en-US"/>
              </w:rPr>
              <w:fldChar w:fldCharType="separate"/>
            </w:r>
            <w:r w:rsidR="005A1BE7" w:rsidRPr="005A1BE7">
              <w:rPr>
                <w:rStyle w:val="rcVerweis"/>
              </w:rPr>
              <w:t>Unicode</w:t>
            </w:r>
            <w:r w:rsidRPr="003C7F01">
              <w:rPr>
                <w:rStyle w:val="rcVerweis"/>
                <w:lang w:val="en-US"/>
              </w:rPr>
              <w:fldChar w:fldCharType="end"/>
            </w:r>
            <w:r w:rsidRPr="003C7F01">
              <w:rPr>
                <w:lang w:val="en-US"/>
              </w:rPr>
              <w:t>) are generated for the target HMI.</w:t>
            </w:r>
          </w:p>
          <w:p w14:paraId="7FE8B60D" w14:textId="77777777"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target HMI texts as ASCII</w:t>
            </w:r>
          </w:p>
          <w:p w14:paraId="1D9D0790" w14:textId="77777777"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target HMI texts as Unicode</w:t>
            </w:r>
          </w:p>
          <w:p w14:paraId="2C37ED04" w14:textId="77777777"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2: target HMI texts as Unicode (UTF8)</w:t>
            </w:r>
          </w:p>
        </w:tc>
      </w:tr>
      <w:tr w:rsidR="00687FCB" w:rsidRPr="003C7F01" w14:paraId="45385528"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42F535" w14:textId="77777777" w:rsidR="00687FCB" w:rsidRPr="003C7F01" w:rsidRDefault="00687FCB" w:rsidP="00687FCB">
            <w:pPr>
              <w:rPr>
                <w:lang w:val="en-US"/>
              </w:rPr>
            </w:pPr>
            <w:r w:rsidRPr="003C7F01">
              <w:rPr>
                <w:lang w:val="en-US"/>
              </w:rPr>
              <w:t>UKE=&lt;0/1&gt;</w:t>
            </w:r>
          </w:p>
        </w:tc>
        <w:tc>
          <w:tcPr>
            <w:tcW w:w="0" w:type="auto"/>
          </w:tcPr>
          <w:p w14:paraId="06C5D098" w14:textId="77777777"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Sub Node Complete Export</w:t>
            </w:r>
            <w:r w:rsidRPr="003C7F01">
              <w:rPr>
                <w:lang w:val="en-US"/>
              </w:rPr>
              <w:t xml:space="preserve"> (default = 0)</w:t>
            </w:r>
          </w:p>
          <w:p w14:paraId="6DDFFEA1" w14:textId="6C75EBD1" w:rsidR="00687FCB" w:rsidRPr="003C7F01" w:rsidRDefault="00687FCB" w:rsidP="00687FC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exports all elements of subnodes for PC simulation (and only there). </w:t>
            </w:r>
            <w:r w:rsidRPr="003C7F01">
              <w:rPr>
                <w:lang w:val="en-US"/>
              </w:rPr>
              <w:lastRenderedPageBreak/>
              <w:t>Doesn’t change anything in access of the elements, but exports the elements for the simulation, so the simulation can simulate a whole distributed system</w:t>
            </w:r>
            <w:r w:rsidR="002402DA" w:rsidRPr="003C7F01">
              <w:rPr>
                <w:lang w:val="en-US"/>
              </w:rPr>
              <w:t xml:space="preserve"> (refer to </w:t>
            </w:r>
            <w:r w:rsidR="002402DA" w:rsidRPr="003C7F01">
              <w:rPr>
                <w:rStyle w:val="rcVerweis"/>
                <w:lang w:val="en-US"/>
              </w:rPr>
              <w:fldChar w:fldCharType="begin"/>
            </w:r>
            <w:r w:rsidR="00E16031" w:rsidRPr="005051CF">
              <w:rPr>
                <w:rStyle w:val="rcVerweis"/>
              </w:rPr>
              <w:instrText xml:space="preserve"> REF _Ref328044272 \h  \* CHARFORMAT </w:instrText>
            </w:r>
            <w:r w:rsidR="002402DA" w:rsidRPr="005051CF">
              <w:rPr>
                <w:rStyle w:val="rcVerweis"/>
              </w:rPr>
            </w:r>
            <w:r w:rsidR="002402DA" w:rsidRPr="003C7F01">
              <w:rPr>
                <w:rStyle w:val="rcVerweis"/>
                <w:lang w:val="en-US"/>
              </w:rPr>
              <w:fldChar w:fldCharType="separate"/>
            </w:r>
            <w:r w:rsidR="005A1BE7" w:rsidRPr="005A1BE7">
              <w:rPr>
                <w:rStyle w:val="rcVerweis"/>
              </w:rPr>
              <w:t>Distributed Systems</w:t>
            </w:r>
            <w:r w:rsidR="002402DA" w:rsidRPr="003C7F01">
              <w:rPr>
                <w:rStyle w:val="rcVerweis"/>
                <w:lang w:val="en-US"/>
              </w:rPr>
              <w:fldChar w:fldCharType="end"/>
            </w:r>
            <w:r w:rsidR="002402DA" w:rsidRPr="003C7F01">
              <w:rPr>
                <w:lang w:val="en-US"/>
              </w:rPr>
              <w:t>)</w:t>
            </w:r>
            <w:r w:rsidRPr="003C7F01">
              <w:rPr>
                <w:lang w:val="en-US"/>
              </w:rPr>
              <w:t>. In this way also the simulation between different targets can be simulated and debugged.</w:t>
            </w:r>
          </w:p>
        </w:tc>
      </w:tr>
      <w:tr w:rsidR="00687FCB" w:rsidRPr="003C7F01" w14:paraId="0F98D010"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27C450" w14:textId="77777777" w:rsidR="00687FCB" w:rsidRPr="003C7F01" w:rsidRDefault="002402DA" w:rsidP="002402DA">
            <w:pPr>
              <w:rPr>
                <w:lang w:val="en-US"/>
              </w:rPr>
            </w:pPr>
            <w:r w:rsidRPr="003C7F01">
              <w:rPr>
                <w:lang w:val="en-US"/>
              </w:rPr>
              <w:lastRenderedPageBreak/>
              <w:t>UN=&lt;0/1&gt;</w:t>
            </w:r>
          </w:p>
        </w:tc>
        <w:tc>
          <w:tcPr>
            <w:tcW w:w="0" w:type="auto"/>
          </w:tcPr>
          <w:p w14:paraId="19A2F04E" w14:textId="77777777" w:rsidR="002402DA" w:rsidRPr="003C7F01" w:rsidRDefault="002402DA" w:rsidP="002402DA">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Unit conversion</w:t>
            </w:r>
            <w:r w:rsidRPr="003C7F01">
              <w:rPr>
                <w:lang w:val="en-US"/>
              </w:rPr>
              <w:t xml:space="preserve"> (default = 0)</w:t>
            </w:r>
          </w:p>
          <w:p w14:paraId="1AE99F81" w14:textId="5AEA7871" w:rsidR="00687FCB" w:rsidRPr="003C7F01" w:rsidRDefault="002402DA"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enables </w:t>
            </w:r>
            <w:r w:rsidR="00177BC5" w:rsidRPr="003C7F01">
              <w:rPr>
                <w:rStyle w:val="rcVerweis"/>
                <w:lang w:val="en-US"/>
              </w:rPr>
              <w:fldChar w:fldCharType="begin"/>
            </w:r>
            <w:r w:rsidR="00E16031" w:rsidRPr="005051CF">
              <w:rPr>
                <w:rStyle w:val="rcVerweis"/>
              </w:rPr>
              <w:instrText xml:space="preserve"> REF _Ref328044509 \h  \* CHARFORMAT </w:instrText>
            </w:r>
            <w:r w:rsidR="00177BC5" w:rsidRPr="005051CF">
              <w:rPr>
                <w:rStyle w:val="rcVerweis"/>
              </w:rPr>
            </w:r>
            <w:r w:rsidR="00177BC5" w:rsidRPr="003C7F01">
              <w:rPr>
                <w:rStyle w:val="rcVerweis"/>
                <w:lang w:val="en-US"/>
              </w:rPr>
              <w:fldChar w:fldCharType="separate"/>
            </w:r>
            <w:r w:rsidR="005A1BE7" w:rsidRPr="005A1BE7">
              <w:rPr>
                <w:rStyle w:val="rcVerweis"/>
              </w:rPr>
              <w:t>Automatic Unit Conversion</w:t>
            </w:r>
            <w:r w:rsidR="00177BC5" w:rsidRPr="003C7F01">
              <w:rPr>
                <w:rStyle w:val="rcVerweis"/>
                <w:lang w:val="en-US"/>
              </w:rPr>
              <w:fldChar w:fldCharType="end"/>
            </w:r>
          </w:p>
        </w:tc>
      </w:tr>
      <w:tr w:rsidR="002402DA" w:rsidRPr="003C7F01" w14:paraId="35D7520C"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72B220" w14:textId="77777777" w:rsidR="002402DA" w:rsidRPr="003C7F01" w:rsidRDefault="00177BC5" w:rsidP="00177BC5">
            <w:pPr>
              <w:rPr>
                <w:lang w:val="en-US"/>
              </w:rPr>
            </w:pPr>
            <w:r w:rsidRPr="003C7F01">
              <w:rPr>
                <w:lang w:val="en-US"/>
              </w:rPr>
              <w:t>UU=&lt;0/1&gt;</w:t>
            </w:r>
          </w:p>
        </w:tc>
        <w:tc>
          <w:tcPr>
            <w:tcW w:w="0" w:type="auto"/>
          </w:tcPr>
          <w:p w14:paraId="6F287E4B"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Use Unsigned Long</w:t>
            </w:r>
            <w:r w:rsidRPr="003C7F01">
              <w:rPr>
                <w:lang w:val="en-US"/>
              </w:rPr>
              <w:t xml:space="preserve"> (default = 0)</w:t>
            </w:r>
          </w:p>
          <w:p w14:paraId="7F81E912" w14:textId="77777777" w:rsidR="002402DA"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switches to internal use of unsigned long pointers instead of unsigned short pointers.</w:t>
            </w:r>
          </w:p>
        </w:tc>
      </w:tr>
      <w:tr w:rsidR="00177BC5" w:rsidRPr="003C7F01" w14:paraId="6BBCC2F9"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736F9A" w14:textId="77777777" w:rsidR="00177BC5" w:rsidRPr="003C7F01" w:rsidRDefault="00177BC5" w:rsidP="00177BC5">
            <w:pPr>
              <w:rPr>
                <w:lang w:val="en-US"/>
              </w:rPr>
            </w:pPr>
            <w:r w:rsidRPr="003C7F01">
              <w:rPr>
                <w:lang w:val="en-US"/>
              </w:rPr>
              <w:t>VM=&lt;0/1&gt;</w:t>
            </w:r>
          </w:p>
        </w:tc>
        <w:tc>
          <w:tcPr>
            <w:tcW w:w="0" w:type="auto"/>
          </w:tcPr>
          <w:p w14:paraId="078D273D"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Virtual Module</w:t>
            </w:r>
            <w:r w:rsidRPr="003C7F01">
              <w:rPr>
                <w:lang w:val="en-US"/>
              </w:rPr>
              <w:t xml:space="preserve"> (default = 1)</w:t>
            </w:r>
          </w:p>
          <w:p w14:paraId="4D26FCCA" w14:textId="7101CF34" w:rsidR="00177BC5" w:rsidRPr="003C7F01" w:rsidRDefault="00177BC5"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0 virtual </w:t>
            </w:r>
            <w:r w:rsidR="003E298B" w:rsidRPr="003C7F01">
              <w:rPr>
                <w:rStyle w:val="rcLangElemZchn"/>
                <w:lang w:val="en-US"/>
              </w:rPr>
              <w:t>MODUL</w:t>
            </w:r>
            <w:r w:rsidRPr="003C7F01">
              <w:rPr>
                <w:lang w:val="en-US"/>
              </w:rPr>
              <w:t xml:space="preserve">s are generated as normal signal </w:t>
            </w:r>
            <w:r w:rsidR="003E298B" w:rsidRPr="003C7F01">
              <w:rPr>
                <w:rStyle w:val="rcLangElemZchn"/>
                <w:lang w:val="en-US"/>
              </w:rPr>
              <w:t>MODUL</w:t>
            </w:r>
            <w:r w:rsidRPr="003C7F01">
              <w:rPr>
                <w:lang w:val="en-US"/>
              </w:rPr>
              <w:t xml:space="preserve">s (refer to </w:t>
            </w:r>
            <w:r w:rsidRPr="003C7F01">
              <w:rPr>
                <w:rStyle w:val="rcVerweis"/>
                <w:lang w:val="en-US"/>
              </w:rPr>
              <w:fldChar w:fldCharType="begin"/>
            </w:r>
            <w:r w:rsidR="00E16031" w:rsidRPr="005051CF">
              <w:rPr>
                <w:rStyle w:val="rcVerweis"/>
              </w:rPr>
              <w:instrText xml:space="preserve"> REF _Ref327855692 \h  \* CHARFORMAT </w:instrText>
            </w:r>
            <w:r w:rsidRPr="005051CF">
              <w:rPr>
                <w:rStyle w:val="rcVerweis"/>
              </w:rPr>
            </w:r>
            <w:r w:rsidRPr="003C7F01">
              <w:rPr>
                <w:rStyle w:val="rcVerweis"/>
                <w:lang w:val="en-US"/>
              </w:rPr>
              <w:fldChar w:fldCharType="separate"/>
            </w:r>
            <w:r w:rsidR="005A1BE7" w:rsidRPr="005A1BE7">
              <w:rPr>
                <w:rStyle w:val="rcVerweis"/>
              </w:rPr>
              <w:t>Virtual MODUL</w:t>
            </w:r>
            <w:r w:rsidRPr="003C7F01">
              <w:rPr>
                <w:rStyle w:val="rcVerweis"/>
                <w:lang w:val="en-US"/>
              </w:rPr>
              <w:fldChar w:fldCharType="end"/>
            </w:r>
            <w:r w:rsidRPr="003C7F01">
              <w:rPr>
                <w:lang w:val="en-US"/>
              </w:rPr>
              <w:t>)</w:t>
            </w:r>
          </w:p>
        </w:tc>
      </w:tr>
      <w:tr w:rsidR="00177BC5" w:rsidRPr="003C7F01" w14:paraId="7856A722" w14:textId="77777777" w:rsidTr="000E016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390B262" w14:textId="77777777" w:rsidR="00177BC5" w:rsidRPr="003C7F01" w:rsidRDefault="00177BC5" w:rsidP="00F325AA">
            <w:pPr>
              <w:rPr>
                <w:lang w:val="en-US"/>
              </w:rPr>
            </w:pPr>
            <w:r w:rsidRPr="003C7F01">
              <w:rPr>
                <w:lang w:val="en-US"/>
              </w:rPr>
              <w:t>WL=&lt;#&gt;</w:t>
            </w:r>
          </w:p>
        </w:tc>
        <w:tc>
          <w:tcPr>
            <w:tcW w:w="0" w:type="auto"/>
          </w:tcPr>
          <w:p w14:paraId="2118310C"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Warning level</w:t>
            </w:r>
            <w:r w:rsidRPr="003C7F01">
              <w:rPr>
                <w:lang w:val="en-US"/>
              </w:rPr>
              <w:t xml:space="preserve"> (default = 1)</w:t>
            </w:r>
          </w:p>
          <w:p w14:paraId="381E4BDD"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Warning Levels are as follows:</w:t>
            </w:r>
          </w:p>
          <w:p w14:paraId="7D512118"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no warnings.</w:t>
            </w:r>
          </w:p>
          <w:p w14:paraId="2C6F7E52"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important warnings.</w:t>
            </w:r>
          </w:p>
          <w:p w14:paraId="4C4DD925"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2: warning level 1 + warning for missing standard values.</w:t>
            </w:r>
          </w:p>
          <w:p w14:paraId="6190339C"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3: warning level 2 + warning if </w:t>
            </w:r>
            <w:r w:rsidR="00E25F8C" w:rsidRPr="003C7F01">
              <w:rPr>
                <w:lang w:val="en-US"/>
              </w:rPr>
              <w:t>data type is not explicitly set and IO data types do not match generated data types</w:t>
            </w:r>
          </w:p>
          <w:p w14:paraId="7418D956" w14:textId="77777777" w:rsidR="00177BC5" w:rsidRPr="003C7F01" w:rsidRDefault="00177BC5" w:rsidP="00177BC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4: warning level 3 + report of unknown XML Tags in modul.xml.</w:t>
            </w:r>
          </w:p>
        </w:tc>
      </w:tr>
    </w:tbl>
    <w:p w14:paraId="2F56BCF6" w14:textId="77777777" w:rsidR="009B2496" w:rsidRPr="003C7F01" w:rsidRDefault="009B2496" w:rsidP="009B2496">
      <w:pPr>
        <w:pStyle w:val="berschrift3"/>
        <w:rPr>
          <w:lang w:val="en-US"/>
        </w:rPr>
      </w:pPr>
      <w:bookmarkStart w:id="74" w:name="_Ref327877471"/>
      <w:bookmarkStart w:id="75" w:name="_Toc68685734"/>
      <w:r w:rsidRPr="003C7F01">
        <w:rPr>
          <w:lang w:val="en-US"/>
        </w:rPr>
        <w:t>Desktop</w:t>
      </w:r>
      <w:bookmarkEnd w:id="74"/>
      <w:bookmarkEnd w:id="75"/>
    </w:p>
    <w:p w14:paraId="2D9BFBB7" w14:textId="77777777" w:rsidR="00042505" w:rsidRPr="003C7F01" w:rsidRDefault="00042505" w:rsidP="00042505">
      <w:pPr>
        <w:rPr>
          <w:lang w:val="en-US" w:eastAsia="de-DE"/>
        </w:rPr>
      </w:pPr>
      <w:r w:rsidRPr="003C7F01">
        <w:rPr>
          <w:lang w:val="en-US" w:eastAsia="de-DE"/>
        </w:rPr>
        <w:t>In Desktop the following settings are available (it is possible to use multiple settings at once separated by comma).</w:t>
      </w:r>
    </w:p>
    <w:tbl>
      <w:tblPr>
        <w:tblStyle w:val="rcTable2"/>
        <w:tblW w:w="0" w:type="auto"/>
        <w:tblInd w:w="170" w:type="dxa"/>
        <w:tblLook w:val="04A0" w:firstRow="1" w:lastRow="0" w:firstColumn="1" w:lastColumn="0" w:noHBand="0" w:noVBand="1"/>
      </w:tblPr>
      <w:tblGrid>
        <w:gridCol w:w="1397"/>
        <w:gridCol w:w="8288"/>
      </w:tblGrid>
      <w:tr w:rsidR="00042505" w:rsidRPr="003C7F01" w14:paraId="04491F12"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41466DC" w14:textId="77777777" w:rsidR="00042505" w:rsidRPr="003C7F01" w:rsidRDefault="00042505" w:rsidP="00042505">
            <w:pPr>
              <w:rPr>
                <w:lang w:val="en-US" w:eastAsia="de-DE"/>
              </w:rPr>
            </w:pPr>
            <w:r w:rsidRPr="003C7F01">
              <w:rPr>
                <w:lang w:val="en-US" w:eastAsia="de-DE"/>
              </w:rPr>
              <w:t>AED=&lt;0/1&gt;</w:t>
            </w:r>
          </w:p>
        </w:tc>
        <w:tc>
          <w:tcPr>
            <w:tcW w:w="0" w:type="auto"/>
          </w:tcPr>
          <w:p w14:paraId="2DBAD56C" w14:textId="77777777" w:rsidR="00042505" w:rsidRPr="003C7F01" w:rsidRDefault="00042505" w:rsidP="0004250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eastAsia="de-DE"/>
              </w:rPr>
              <w:t>Old Element Visualization</w:t>
            </w:r>
            <w:r w:rsidRPr="003C7F01">
              <w:rPr>
                <w:lang w:val="en-US" w:eastAsia="de-DE"/>
              </w:rPr>
              <w:t xml:space="preserve"> (default = 0)</w:t>
            </w:r>
          </w:p>
          <w:p w14:paraId="739A5F5B" w14:textId="77777777" w:rsidR="00042505" w:rsidRPr="003C7F01" w:rsidRDefault="00042505" w:rsidP="0004250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to 1 radCASE uses old element visualization in which the background of editable elements is white colored and the background of non-editable elements is grey colored.</w:t>
            </w:r>
          </w:p>
        </w:tc>
      </w:tr>
      <w:tr w:rsidR="00042505" w:rsidRPr="003C7F01" w14:paraId="71FF5561"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39B682" w14:textId="77777777" w:rsidR="00042505" w:rsidRPr="003C7F01" w:rsidRDefault="00042505" w:rsidP="00042505">
            <w:pPr>
              <w:rPr>
                <w:lang w:val="en-US" w:eastAsia="de-DE"/>
              </w:rPr>
            </w:pPr>
            <w:r w:rsidRPr="003C7F01">
              <w:rPr>
                <w:lang w:val="en-US" w:eastAsia="de-DE"/>
              </w:rPr>
              <w:t>AL=&lt;#&gt;</w:t>
            </w:r>
          </w:p>
        </w:tc>
        <w:tc>
          <w:tcPr>
            <w:tcW w:w="0" w:type="auto"/>
          </w:tcPr>
          <w:p w14:paraId="351B38D9" w14:textId="77777777" w:rsidR="00042505" w:rsidRPr="003C7F01" w:rsidRDefault="00042505" w:rsidP="0004250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eastAsia="de-DE"/>
              </w:rPr>
              <w:t>Alignment</w:t>
            </w:r>
            <w:r w:rsidRPr="003C7F01">
              <w:rPr>
                <w:lang w:val="en-US" w:eastAsia="de-DE"/>
              </w:rPr>
              <w:t xml:space="preserve"> (default = 2)</w:t>
            </w:r>
          </w:p>
          <w:p w14:paraId="7060A955" w14:textId="77777777" w:rsidR="00042505" w:rsidRPr="003C7F01" w:rsidRDefault="00042505" w:rsidP="0004250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Memory alignment of the target system.</w:t>
            </w:r>
          </w:p>
          <w:p w14:paraId="474D0D2D" w14:textId="77777777" w:rsidR="00042505" w:rsidRPr="003C7F01" w:rsidRDefault="00042505" w:rsidP="0004250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Possible settings: 1, 2, 4, 8.</w:t>
            </w:r>
          </w:p>
        </w:tc>
      </w:tr>
      <w:tr w:rsidR="00042505" w:rsidRPr="003C7F01" w14:paraId="792EB746"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7B68DD" w14:textId="77777777" w:rsidR="00042505" w:rsidRPr="003C7F01" w:rsidRDefault="00042505" w:rsidP="00DC0837">
            <w:pPr>
              <w:rPr>
                <w:lang w:val="en-US"/>
              </w:rPr>
            </w:pPr>
            <w:r w:rsidRPr="003C7F01">
              <w:rPr>
                <w:lang w:val="en-US"/>
              </w:rPr>
              <w:t>AN=&lt;</w:t>
            </w:r>
            <w:r w:rsidR="00DC0837" w:rsidRPr="003C7F01">
              <w:rPr>
                <w:lang w:val="en-US"/>
              </w:rPr>
              <w:t>$</w:t>
            </w:r>
            <w:r w:rsidRPr="003C7F01">
              <w:rPr>
                <w:lang w:val="en-US"/>
              </w:rPr>
              <w:t>&gt;</w:t>
            </w:r>
          </w:p>
        </w:tc>
        <w:tc>
          <w:tcPr>
            <w:tcW w:w="0" w:type="auto"/>
          </w:tcPr>
          <w:p w14:paraId="7872E596" w14:textId="77777777" w:rsidR="00042505" w:rsidRPr="003C7F01" w:rsidRDefault="00042505" w:rsidP="0004250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 xml:space="preserve">About Box </w:t>
            </w:r>
            <w:r w:rsidR="00DC0837" w:rsidRPr="003C7F01">
              <w:rPr>
                <w:rStyle w:val="rcLangElemZchn"/>
                <w:lang w:val="en-US"/>
              </w:rPr>
              <w:t>Name</w:t>
            </w:r>
            <w:r w:rsidRPr="003C7F01">
              <w:rPr>
                <w:lang w:val="en-US"/>
              </w:rPr>
              <w:t xml:space="preserve"> (default = standard radCASE About box)</w:t>
            </w:r>
          </w:p>
          <w:p w14:paraId="6ADE9CB5" w14:textId="3CD2A1D7" w:rsidR="00042505" w:rsidRPr="003C7F01" w:rsidRDefault="00042505" w:rsidP="00B50ED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Used for customizing the About box of the </w:t>
            </w:r>
            <w:r w:rsidRPr="003C7F01">
              <w:rPr>
                <w:rStyle w:val="rcLangElemZchn"/>
                <w:lang w:val="en-US"/>
              </w:rPr>
              <w:t>Project monitor</w:t>
            </w:r>
            <w:r w:rsidRPr="003C7F01">
              <w:rPr>
                <w:lang w:val="en-US"/>
              </w:rPr>
              <w:t xml:space="preserve">. The setting defines the </w:t>
            </w:r>
            <w:r w:rsidR="00DC0837" w:rsidRPr="003C7F01">
              <w:rPr>
                <w:rStyle w:val="rcLangElemZchn"/>
                <w:lang w:val="en-US"/>
              </w:rPr>
              <w:t>Name</w:t>
            </w:r>
            <w:r w:rsidR="00DC0837" w:rsidRPr="003C7F01">
              <w:rPr>
                <w:lang w:val="en-US"/>
              </w:rPr>
              <w:t xml:space="preserve"> of the </w:t>
            </w:r>
            <w:r w:rsidR="00DC0837" w:rsidRPr="003C7F01">
              <w:rPr>
                <w:rStyle w:val="rcLangElemZchn"/>
                <w:lang w:val="en-US"/>
              </w:rPr>
              <w:t>SURFACE_VIS</w:t>
            </w:r>
            <w:r w:rsidR="00DC0837" w:rsidRPr="003C7F01">
              <w:rPr>
                <w:lang w:val="en-US"/>
              </w:rPr>
              <w:t xml:space="preserve"> </w:t>
            </w:r>
            <w:r w:rsidR="00B50ED9" w:rsidRPr="003C7F01">
              <w:rPr>
                <w:lang w:val="en-US"/>
              </w:rPr>
              <w:t xml:space="preserve">of </w:t>
            </w:r>
            <w:r w:rsidR="00B50ED9" w:rsidRPr="003C7F01">
              <w:rPr>
                <w:lang w:val="en-US"/>
              </w:rPr>
              <w:fldChar w:fldCharType="begin"/>
            </w:r>
            <w:r w:rsidR="003D04EE" w:rsidRPr="005051CF">
              <w:rPr>
                <w:rStyle w:val="rcVerweis"/>
              </w:rPr>
              <w:instrText xml:space="preserve"> REF _Ref328476340 \h \* CHARFORMAT </w:instrText>
            </w:r>
            <w:r w:rsidR="00B50ED9" w:rsidRPr="005051CF">
              <w:rPr>
                <w:rStyle w:val="rcVerweis"/>
              </w:rPr>
            </w:r>
            <w:r w:rsidR="00B50ED9" w:rsidRPr="003C7F01">
              <w:rPr>
                <w:lang w:val="en-US"/>
              </w:rPr>
              <w:fldChar w:fldCharType="separate"/>
            </w:r>
            <w:r w:rsidR="005A1BE7" w:rsidRPr="005A1BE7">
              <w:rPr>
                <w:rStyle w:val="rcVerweis"/>
              </w:rPr>
              <w:t>The System MODUL</w:t>
            </w:r>
            <w:r w:rsidR="00B50ED9" w:rsidRPr="003C7F01">
              <w:rPr>
                <w:lang w:val="en-US"/>
              </w:rPr>
              <w:fldChar w:fldCharType="end"/>
            </w:r>
            <w:r w:rsidR="00B50ED9" w:rsidRPr="003C7F01">
              <w:rPr>
                <w:lang w:val="en-US"/>
              </w:rPr>
              <w:t xml:space="preserve"> </w:t>
            </w:r>
            <w:r w:rsidR="00DC0837" w:rsidRPr="003C7F01">
              <w:rPr>
                <w:lang w:val="en-US"/>
              </w:rPr>
              <w:t xml:space="preserve">which contains the customized About box. That </w:t>
            </w:r>
            <w:r w:rsidR="00DC0837" w:rsidRPr="003C7F01">
              <w:rPr>
                <w:rStyle w:val="rcLangElemZchn"/>
                <w:lang w:val="en-US"/>
              </w:rPr>
              <w:t>SURFACE_VIS</w:t>
            </w:r>
            <w:r w:rsidR="00DC0837" w:rsidRPr="003C7F01">
              <w:rPr>
                <w:lang w:val="en-US"/>
              </w:rPr>
              <w:t xml:space="preserve"> is used as content of the About box instead.</w:t>
            </w:r>
          </w:p>
        </w:tc>
      </w:tr>
      <w:tr w:rsidR="00AC339C" w:rsidRPr="003C7F01" w14:paraId="20E2ECF8"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039EB73" w14:textId="77777777" w:rsidR="00AC339C" w:rsidRPr="003C7F01" w:rsidRDefault="00AC339C" w:rsidP="00DC0837">
            <w:pPr>
              <w:rPr>
                <w:lang w:val="en-US"/>
              </w:rPr>
            </w:pPr>
            <w:r w:rsidRPr="003C7F01">
              <w:rPr>
                <w:lang w:val="en-US"/>
              </w:rPr>
              <w:t>APU=&lt;0/1&gt;</w:t>
            </w:r>
          </w:p>
        </w:tc>
        <w:tc>
          <w:tcPr>
            <w:tcW w:w="0" w:type="auto"/>
          </w:tcPr>
          <w:p w14:paraId="190A475D" w14:textId="77777777" w:rsidR="00AC339C" w:rsidRPr="003C7F01" w:rsidRDefault="00AC339C" w:rsidP="0004250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Automatic parameter update</w:t>
            </w:r>
            <w:r w:rsidRPr="003C7F01">
              <w:rPr>
                <w:lang w:val="en-US"/>
              </w:rPr>
              <w:t xml:space="preserve"> (default = 1)</w:t>
            </w:r>
          </w:p>
          <w:p w14:paraId="3A60712F" w14:textId="77777777" w:rsidR="00AC339C" w:rsidRPr="003C7F01" w:rsidRDefault="00AC339C" w:rsidP="00042505">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Start value of automatic parameter update in </w:t>
            </w:r>
            <w:r w:rsidRPr="003C7F01">
              <w:rPr>
                <w:rStyle w:val="rcLangElemZchn"/>
                <w:lang w:val="en-US"/>
              </w:rPr>
              <w:t>Project monitor</w:t>
            </w:r>
            <w:r w:rsidRPr="003C7F01">
              <w:rPr>
                <w:lang w:val="en-US"/>
              </w:rPr>
              <w:t xml:space="preserve">. </w:t>
            </w:r>
            <w:r w:rsidR="000B4D12" w:rsidRPr="003C7F01">
              <w:rPr>
                <w:lang w:val="en-US"/>
              </w:rPr>
              <w:t xml:space="preserve">The feature can still be switched at runtime (refer to Monitoring manual). </w:t>
            </w:r>
            <w:r w:rsidR="00964FC3" w:rsidRPr="003C7F01">
              <w:rPr>
                <w:lang w:val="en-US"/>
              </w:rPr>
              <w:t>Parameter data will be automatically transferred from controller as soon as changes are detected.</w:t>
            </w:r>
          </w:p>
        </w:tc>
      </w:tr>
      <w:tr w:rsidR="00042505" w:rsidRPr="003C7F01" w14:paraId="35B96E62"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A9B837" w14:textId="77777777" w:rsidR="00042505" w:rsidRPr="003C7F01" w:rsidRDefault="00DC0837" w:rsidP="00DC0837">
            <w:pPr>
              <w:rPr>
                <w:lang w:val="en-US"/>
              </w:rPr>
            </w:pPr>
            <w:r w:rsidRPr="003C7F01">
              <w:rPr>
                <w:lang w:val="en-US"/>
              </w:rPr>
              <w:t>BB=&lt;0/1&gt;</w:t>
            </w:r>
          </w:p>
        </w:tc>
        <w:tc>
          <w:tcPr>
            <w:tcW w:w="0" w:type="auto"/>
          </w:tcPr>
          <w:p w14:paraId="560CF2D1" w14:textId="77777777" w:rsidR="00DC0837" w:rsidRPr="003C7F01" w:rsidRDefault="00DC0837" w:rsidP="00DC0837">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Burst Button</w:t>
            </w:r>
            <w:r w:rsidRPr="003C7F01">
              <w:rPr>
                <w:lang w:val="en-US"/>
              </w:rPr>
              <w:t xml:space="preserve"> (default = 1)</w:t>
            </w:r>
          </w:p>
          <w:p w14:paraId="49CC17CA" w14:textId="591A002B" w:rsidR="00042505" w:rsidRPr="003C7F01" w:rsidRDefault="00DC0837" w:rsidP="00DC083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0 the Burst button </w:t>
            </w:r>
            <w:r w:rsidR="00351FA3" w:rsidRPr="003C7F01">
              <w:rPr>
                <w:lang w:val="en-US"/>
              </w:rPr>
              <w:t xml:space="preserve">(refer to </w:t>
            </w:r>
            <w:r w:rsidR="00351FA3" w:rsidRPr="003C7F01">
              <w:rPr>
                <w:lang w:val="en-US"/>
              </w:rPr>
              <w:fldChar w:fldCharType="begin"/>
            </w:r>
            <w:r w:rsidR="00351FA3" w:rsidRPr="005051CF">
              <w:rPr>
                <w:rStyle w:val="rcVerweis"/>
              </w:rPr>
              <w:instrText xml:space="preserve"> REF _Ref328576369 \h \* CHARFORMAT </w:instrText>
            </w:r>
            <w:r w:rsidR="00351FA3" w:rsidRPr="005051CF">
              <w:rPr>
                <w:rStyle w:val="rcVerweis"/>
              </w:rPr>
            </w:r>
            <w:r w:rsidR="00351FA3" w:rsidRPr="003C7F01">
              <w:rPr>
                <w:lang w:val="en-US"/>
              </w:rPr>
              <w:fldChar w:fldCharType="separate"/>
            </w:r>
            <w:r w:rsidR="005A1BE7" w:rsidRPr="005A1BE7">
              <w:rPr>
                <w:rStyle w:val="rcVerweis"/>
              </w:rPr>
              <w:t>Burst</w:t>
            </w:r>
            <w:r w:rsidR="00351FA3" w:rsidRPr="003C7F01">
              <w:rPr>
                <w:lang w:val="en-US"/>
              </w:rPr>
              <w:fldChar w:fldCharType="end"/>
            </w:r>
            <w:r w:rsidR="00351FA3" w:rsidRPr="003C7F01">
              <w:rPr>
                <w:lang w:val="en-US"/>
              </w:rPr>
              <w:t xml:space="preserve">) </w:t>
            </w:r>
            <w:r w:rsidRPr="003C7F01">
              <w:rPr>
                <w:lang w:val="en-US"/>
              </w:rPr>
              <w:t xml:space="preserve">is not shown in the </w:t>
            </w:r>
            <w:r w:rsidRPr="003C7F01">
              <w:rPr>
                <w:rStyle w:val="rcLangElemZchn"/>
                <w:lang w:val="en-US"/>
              </w:rPr>
              <w:t>Record Panel</w:t>
            </w:r>
            <w:r w:rsidRPr="003C7F01">
              <w:rPr>
                <w:lang w:val="en-US"/>
              </w:rPr>
              <w:t>.</w:t>
            </w:r>
          </w:p>
        </w:tc>
      </w:tr>
      <w:tr w:rsidR="00FA2203" w:rsidRPr="003C7F01" w14:paraId="414919EF"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CC82D0" w14:textId="77777777" w:rsidR="00FA2203" w:rsidRPr="003C7F01" w:rsidRDefault="00FA2203" w:rsidP="00DC0837">
            <w:pPr>
              <w:rPr>
                <w:lang w:val="en-US"/>
              </w:rPr>
            </w:pPr>
            <w:r w:rsidRPr="003C7F01">
              <w:rPr>
                <w:lang w:val="en-US"/>
              </w:rPr>
              <w:t>CF=&lt;$&gt;</w:t>
            </w:r>
          </w:p>
        </w:tc>
        <w:tc>
          <w:tcPr>
            <w:tcW w:w="0" w:type="auto"/>
          </w:tcPr>
          <w:p w14:paraId="31C33DE7" w14:textId="77777777" w:rsidR="00FA2203" w:rsidRPr="003C7F01" w:rsidRDefault="00FA2203" w:rsidP="00FA2203">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Css-File</w:t>
            </w:r>
            <w:r w:rsidRPr="003C7F01">
              <w:rPr>
                <w:lang w:val="en-US"/>
              </w:rPr>
              <w:t xml:space="preserve"> (no default)</w:t>
            </w:r>
          </w:p>
          <w:p w14:paraId="2A2AA6AE" w14:textId="1643C7DC" w:rsidR="00FA2203" w:rsidRPr="003C7F01" w:rsidRDefault="0067365B" w:rsidP="000235E8">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Custom CSS-File which will be included in the generated documentation.</w:t>
            </w:r>
            <w:r w:rsidR="000235E8" w:rsidRPr="003C7F01">
              <w:rPr>
                <w:lang w:val="en-US"/>
              </w:rPr>
              <w:t xml:space="preserve"> The CSS file is only included and has to be copied to the correct destination manually after </w:t>
            </w:r>
            <w:r w:rsidR="000235E8" w:rsidRPr="003C7F01">
              <w:rPr>
                <w:lang w:val="en-US"/>
              </w:rPr>
              <w:lastRenderedPageBreak/>
              <w:t xml:space="preserve">creation, e.g. by using </w:t>
            </w:r>
            <w:r w:rsidR="000235E8" w:rsidRPr="003C7F01">
              <w:rPr>
                <w:rStyle w:val="rcFileOrPathZchn"/>
                <w:lang w:val="en-US"/>
              </w:rPr>
              <w:t>docgen_post.bat</w:t>
            </w:r>
            <w:r w:rsidR="000235E8" w:rsidRPr="003C7F01">
              <w:rPr>
                <w:lang w:val="en-US"/>
              </w:rPr>
              <w:t xml:space="preserve"> (refer to </w:t>
            </w:r>
            <w:r w:rsidR="000235E8" w:rsidRPr="003C7F01">
              <w:rPr>
                <w:lang w:val="en-US"/>
              </w:rPr>
              <w:fldChar w:fldCharType="begin"/>
            </w:r>
            <w:r w:rsidR="00AF0E11" w:rsidRPr="005051CF">
              <w:rPr>
                <w:rStyle w:val="rcVerweis"/>
              </w:rPr>
              <w:instrText xml:space="preserve"> REF _Ref327869884 \h \* CHARFORMAT </w:instrText>
            </w:r>
            <w:r w:rsidR="000235E8" w:rsidRPr="005051CF">
              <w:rPr>
                <w:rStyle w:val="rcVerweis"/>
              </w:rPr>
            </w:r>
            <w:r w:rsidR="000235E8" w:rsidRPr="003C7F01">
              <w:rPr>
                <w:lang w:val="en-US"/>
              </w:rPr>
              <w:fldChar w:fldCharType="separate"/>
            </w:r>
            <w:r w:rsidR="005A1BE7" w:rsidRPr="005A1BE7">
              <w:rPr>
                <w:rStyle w:val="rcVerweis"/>
              </w:rPr>
              <w:t>Documentation Generation</w:t>
            </w:r>
            <w:r w:rsidR="000235E8" w:rsidRPr="003C7F01">
              <w:rPr>
                <w:lang w:val="en-US"/>
              </w:rPr>
              <w:fldChar w:fldCharType="end"/>
            </w:r>
            <w:r w:rsidR="000235E8" w:rsidRPr="003C7F01">
              <w:rPr>
                <w:lang w:val="en-US"/>
              </w:rPr>
              <w:t>).</w:t>
            </w:r>
          </w:p>
        </w:tc>
      </w:tr>
      <w:tr w:rsidR="00496F88" w:rsidRPr="003C7F01" w14:paraId="124BE638"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74AC8F" w14:textId="77777777" w:rsidR="00496F88" w:rsidRPr="003C7F01" w:rsidRDefault="00496F88" w:rsidP="00496F88">
            <w:pPr>
              <w:rPr>
                <w:lang w:val="en-US"/>
              </w:rPr>
            </w:pPr>
            <w:r w:rsidRPr="003C7F01">
              <w:rPr>
                <w:lang w:val="en-US"/>
              </w:rPr>
              <w:lastRenderedPageBreak/>
              <w:t>CM=&lt;0/1&gt;</w:t>
            </w:r>
          </w:p>
        </w:tc>
        <w:tc>
          <w:tcPr>
            <w:tcW w:w="0" w:type="auto"/>
          </w:tcPr>
          <w:p w14:paraId="130CAF69" w14:textId="77777777" w:rsidR="00496F88" w:rsidRPr="003C7F01" w:rsidRDefault="00496F88"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Compressed Mode</w:t>
            </w:r>
            <w:r w:rsidRPr="003C7F01">
              <w:rPr>
                <w:lang w:val="en-US"/>
              </w:rPr>
              <w:t xml:space="preserve"> (default = 0)</w:t>
            </w:r>
          </w:p>
          <w:p w14:paraId="68B2113B" w14:textId="64E7A5C5" w:rsidR="00496F88" w:rsidRPr="003C7F01" w:rsidRDefault="00496F88"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the distance between two record samples in a histogram</w:t>
            </w:r>
            <w:r w:rsidR="0059065A" w:rsidRPr="003C7F01">
              <w:rPr>
                <w:lang w:val="en-US"/>
              </w:rPr>
              <w:t xml:space="preserve"> (refer to </w:t>
            </w:r>
            <w:r w:rsidR="0059065A" w:rsidRPr="003C7F01">
              <w:rPr>
                <w:lang w:val="en-US"/>
              </w:rPr>
              <w:fldChar w:fldCharType="begin"/>
            </w:r>
            <w:r w:rsidR="0059065A" w:rsidRPr="005051CF">
              <w:rPr>
                <w:rStyle w:val="rcVerweis"/>
              </w:rPr>
              <w:instrText xml:space="preserve"> REF _Ref330991531 \h \* CHARFORMAT </w:instrText>
            </w:r>
            <w:r w:rsidR="0059065A" w:rsidRPr="005051CF">
              <w:rPr>
                <w:rStyle w:val="rcVerweis"/>
              </w:rPr>
            </w:r>
            <w:r w:rsidR="0059065A" w:rsidRPr="003C7F01">
              <w:rPr>
                <w:lang w:val="en-US"/>
              </w:rPr>
              <w:fldChar w:fldCharType="separate"/>
            </w:r>
            <w:r w:rsidR="005A1BE7" w:rsidRPr="005A1BE7">
              <w:rPr>
                <w:rStyle w:val="rcVerweis"/>
              </w:rPr>
              <w:t>Histogram Visualizers</w:t>
            </w:r>
            <w:r w:rsidR="0059065A" w:rsidRPr="003C7F01">
              <w:rPr>
                <w:lang w:val="en-US"/>
              </w:rPr>
              <w:fldChar w:fldCharType="end"/>
            </w:r>
            <w:r w:rsidR="0059065A" w:rsidRPr="003C7F01">
              <w:rPr>
                <w:lang w:val="en-US"/>
              </w:rPr>
              <w:t>)</w:t>
            </w:r>
            <w:r w:rsidRPr="003C7F01">
              <w:rPr>
                <w:lang w:val="en-US"/>
              </w:rPr>
              <w:t xml:space="preserve"> isn’t determined from the real time distance but they are drawn equidistantly with a fixed time schedule (refer to Setting </w:t>
            </w:r>
            <w:r w:rsidRPr="003C7F01">
              <w:rPr>
                <w:rStyle w:val="rcLangElemZchn"/>
                <w:lang w:val="en-US"/>
              </w:rPr>
              <w:t>CG=&lt;#&gt;</w:t>
            </w:r>
            <w:r w:rsidRPr="003C7F01">
              <w:rPr>
                <w:lang w:val="en-US"/>
              </w:rPr>
              <w:t xml:space="preserve"> in </w:t>
            </w:r>
            <w:r w:rsidRPr="003C7F01">
              <w:rPr>
                <w:rStyle w:val="rcVerweis"/>
                <w:lang w:val="en-US"/>
              </w:rPr>
              <w:fldChar w:fldCharType="begin"/>
            </w:r>
            <w:r w:rsidR="00E16031" w:rsidRPr="005051CF">
              <w:rPr>
                <w:rStyle w:val="rcVerweis"/>
              </w:rPr>
              <w:instrText xml:space="preserve"> REF _Ref327877068 \h  \* CHARFORMAT </w:instrText>
            </w:r>
            <w:r w:rsidRPr="005051CF">
              <w:rPr>
                <w:rStyle w:val="rcVerweis"/>
              </w:rPr>
            </w:r>
            <w:r w:rsidRPr="003C7F01">
              <w:rPr>
                <w:rStyle w:val="rcVerweis"/>
                <w:lang w:val="en-US"/>
              </w:rPr>
              <w:fldChar w:fldCharType="separate"/>
            </w:r>
            <w:r w:rsidR="005A1BE7" w:rsidRPr="005A1BE7">
              <w:rPr>
                <w:rStyle w:val="rcVerweis"/>
              </w:rPr>
              <w:t>Timing</w:t>
            </w:r>
            <w:r w:rsidRPr="003C7F01">
              <w:rPr>
                <w:rStyle w:val="rcVerweis"/>
                <w:lang w:val="en-US"/>
              </w:rPr>
              <w:fldChar w:fldCharType="end"/>
            </w:r>
            <w:r w:rsidRPr="003C7F01">
              <w:rPr>
                <w:lang w:val="en-US"/>
              </w:rPr>
              <w:t>)</w:t>
            </w:r>
          </w:p>
        </w:tc>
      </w:tr>
      <w:tr w:rsidR="00FE0604" w:rsidRPr="003C7F01" w14:paraId="510C1CF6"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CBA766" w14:textId="77777777" w:rsidR="00FE0604" w:rsidRPr="003C7F01" w:rsidRDefault="00FE0604" w:rsidP="00496F88">
            <w:pPr>
              <w:rPr>
                <w:lang w:val="en-US"/>
              </w:rPr>
            </w:pPr>
            <w:r w:rsidRPr="003C7F01">
              <w:rPr>
                <w:lang w:val="en-US"/>
              </w:rPr>
              <w:t>DD=&lt;$&gt;</w:t>
            </w:r>
          </w:p>
        </w:tc>
        <w:tc>
          <w:tcPr>
            <w:tcW w:w="0" w:type="auto"/>
          </w:tcPr>
          <w:p w14:paraId="13E19840" w14:textId="77777777" w:rsidR="00FE0604" w:rsidRPr="003C7F01" w:rsidRDefault="00FE0604"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Documentation directory</w:t>
            </w:r>
            <w:r w:rsidRPr="003C7F01">
              <w:rPr>
                <w:lang w:val="en-US"/>
              </w:rPr>
              <w:t xml:space="preserve"> (default = doc)</w:t>
            </w:r>
          </w:p>
          <w:p w14:paraId="509A7876" w14:textId="241C0338" w:rsidR="00FE0604" w:rsidRPr="003C7F01" w:rsidRDefault="00FE0604"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Name of output directory for documentation generation (refer to </w:t>
            </w:r>
            <w:r w:rsidRPr="003C7F01">
              <w:rPr>
                <w:lang w:val="en-US"/>
              </w:rPr>
              <w:fldChar w:fldCharType="begin"/>
            </w:r>
            <w:r w:rsidR="006A63A8" w:rsidRPr="005051CF">
              <w:rPr>
                <w:rStyle w:val="rcVerweis"/>
              </w:rPr>
              <w:instrText xml:space="preserve"> REF _Ref327869884 \h \* CHARFORMAT </w:instrText>
            </w:r>
            <w:r w:rsidRPr="005051CF">
              <w:rPr>
                <w:rStyle w:val="rcVerweis"/>
              </w:rPr>
            </w:r>
            <w:r w:rsidRPr="003C7F01">
              <w:rPr>
                <w:lang w:val="en-US"/>
              </w:rPr>
              <w:fldChar w:fldCharType="separate"/>
            </w:r>
            <w:r w:rsidR="005A1BE7" w:rsidRPr="005A1BE7">
              <w:rPr>
                <w:rStyle w:val="rcVerweis"/>
              </w:rPr>
              <w:t>Documentation Generation</w:t>
            </w:r>
            <w:r w:rsidRPr="003C7F01">
              <w:rPr>
                <w:lang w:val="en-US"/>
              </w:rPr>
              <w:fldChar w:fldCharType="end"/>
            </w:r>
            <w:r w:rsidRPr="003C7F01">
              <w:rPr>
                <w:lang w:val="en-US"/>
              </w:rPr>
              <w:t>).</w:t>
            </w:r>
          </w:p>
        </w:tc>
      </w:tr>
      <w:tr w:rsidR="00FE0604" w:rsidRPr="003C7F01" w14:paraId="59A8173F"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8BFD7E4" w14:textId="77777777" w:rsidR="00FE0604" w:rsidRPr="003C7F01" w:rsidRDefault="00FE0604" w:rsidP="00496F88">
            <w:pPr>
              <w:rPr>
                <w:lang w:val="en-US"/>
              </w:rPr>
            </w:pPr>
            <w:r w:rsidRPr="003C7F01">
              <w:rPr>
                <w:lang w:val="en-US"/>
              </w:rPr>
              <w:t>DDT=&lt;#&gt;</w:t>
            </w:r>
          </w:p>
        </w:tc>
        <w:tc>
          <w:tcPr>
            <w:tcW w:w="0" w:type="auto"/>
          </w:tcPr>
          <w:p w14:paraId="52CA2D74" w14:textId="77777777" w:rsidR="00FE0604" w:rsidRPr="003C7F01" w:rsidRDefault="00FE0604"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Developer documentation threshold</w:t>
            </w:r>
            <w:r w:rsidRPr="003C7F01">
              <w:rPr>
                <w:lang w:val="en-US"/>
              </w:rPr>
              <w:t xml:space="preserve"> (default = 5)</w:t>
            </w:r>
          </w:p>
          <w:p w14:paraId="313E9D00" w14:textId="77777777" w:rsidR="008968DA" w:rsidRPr="003C7F01" w:rsidRDefault="00FE0604"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Documentation level </w:t>
            </w:r>
            <w:r w:rsidR="00063363" w:rsidRPr="003C7F01">
              <w:rPr>
                <w:lang w:val="en-US"/>
              </w:rPr>
              <w:t xml:space="preserve">in the range from 0-9 </w:t>
            </w:r>
            <w:r w:rsidRPr="003C7F01">
              <w:rPr>
                <w:lang w:val="en-US"/>
              </w:rPr>
              <w:t xml:space="preserve">needed for documentation to </w:t>
            </w:r>
            <w:r w:rsidR="008968DA" w:rsidRPr="003C7F01">
              <w:rPr>
                <w:lang w:val="en-US"/>
              </w:rPr>
              <w:t>be exported</w:t>
            </w:r>
            <w:r w:rsidRPr="003C7F01">
              <w:rPr>
                <w:lang w:val="en-US"/>
              </w:rPr>
              <w:t xml:space="preserve"> as developer documentation</w:t>
            </w:r>
            <w:r w:rsidR="008968DA" w:rsidRPr="003C7F01">
              <w:rPr>
                <w:lang w:val="en-US"/>
              </w:rPr>
              <w:t xml:space="preserve"> instead of being exported as user documentation.</w:t>
            </w:r>
          </w:p>
          <w:p w14:paraId="4A19C504" w14:textId="7A500E55" w:rsidR="008968DA" w:rsidRPr="003C7F01" w:rsidRDefault="008968DA" w:rsidP="00496F88">
            <w:pPr>
              <w:cnfStyle w:val="000000000000" w:firstRow="0" w:lastRow="0" w:firstColumn="0" w:lastColumn="0" w:oddVBand="0" w:evenVBand="0" w:oddHBand="0" w:evenHBand="0" w:firstRowFirstColumn="0" w:firstRowLastColumn="0" w:lastRowFirstColumn="0" w:lastRowLastColumn="0"/>
              <w:rPr>
                <w:rStyle w:val="rcLangElemZchn"/>
                <w:b w:val="0"/>
                <w:lang w:val="en-US"/>
              </w:rPr>
            </w:pPr>
            <w:r w:rsidRPr="003C7F01">
              <w:rPr>
                <w:lang w:val="en-US"/>
              </w:rPr>
              <w:t xml:space="preserve">Developer documentation contains more information </w:t>
            </w:r>
            <w:r w:rsidR="00FE0604" w:rsidRPr="003C7F01">
              <w:rPr>
                <w:lang w:val="en-US"/>
              </w:rPr>
              <w:t xml:space="preserve">(refer to </w:t>
            </w:r>
            <w:r w:rsidR="00FE0604" w:rsidRPr="003C7F01">
              <w:rPr>
                <w:lang w:val="en-US"/>
              </w:rPr>
              <w:fldChar w:fldCharType="begin"/>
            </w:r>
            <w:r w:rsidR="006A63A8" w:rsidRPr="005051CF">
              <w:rPr>
                <w:rStyle w:val="rcVerweis"/>
              </w:rPr>
              <w:instrText xml:space="preserve"> REF _Ref332025358 \h \* CHARFORMAT </w:instrText>
            </w:r>
            <w:r w:rsidR="00FE0604" w:rsidRPr="005051CF">
              <w:rPr>
                <w:rStyle w:val="rcVerweis"/>
              </w:rPr>
            </w:r>
            <w:r w:rsidR="00FE0604" w:rsidRPr="003C7F01">
              <w:rPr>
                <w:lang w:val="en-US"/>
              </w:rPr>
              <w:fldChar w:fldCharType="separate"/>
            </w:r>
            <w:r w:rsidR="005A1BE7" w:rsidRPr="005A1BE7">
              <w:rPr>
                <w:rStyle w:val="rcVerweis"/>
              </w:rPr>
              <w:t>Structure Of Generated Documentation</w:t>
            </w:r>
            <w:r w:rsidR="00FE0604" w:rsidRPr="003C7F01">
              <w:rPr>
                <w:lang w:val="en-US"/>
              </w:rPr>
              <w:fldChar w:fldCharType="end"/>
            </w:r>
            <w:r w:rsidR="00FE0604" w:rsidRPr="003C7F01">
              <w:rPr>
                <w:lang w:val="en-US"/>
              </w:rPr>
              <w:t>)</w:t>
            </w:r>
            <w:r w:rsidRPr="003C7F01">
              <w:rPr>
                <w:lang w:val="en-US"/>
              </w:rPr>
              <w:t xml:space="preserve">. Also comments may contain more information (refer to </w:t>
            </w:r>
            <w:r w:rsidRPr="003C7F01">
              <w:rPr>
                <w:lang w:val="en-US"/>
              </w:rPr>
              <w:fldChar w:fldCharType="begin"/>
            </w:r>
            <w:r w:rsidR="006A63A8" w:rsidRPr="005051CF">
              <w:rPr>
                <w:rStyle w:val="rcVerweis"/>
              </w:rPr>
              <w:instrText xml:space="preserve"> REF _Ref369008094 \h \* CHARFORMAT </w:instrText>
            </w:r>
            <w:r w:rsidRPr="005051CF">
              <w:rPr>
                <w:rStyle w:val="rcVerweis"/>
              </w:rPr>
            </w:r>
            <w:r w:rsidRPr="003C7F01">
              <w:rPr>
                <w:lang w:val="en-US"/>
              </w:rPr>
              <w:fldChar w:fldCharType="separate"/>
            </w:r>
            <w:r w:rsidR="005A1BE7" w:rsidRPr="005A1BE7">
              <w:rPr>
                <w:rStyle w:val="rcVerweis"/>
              </w:rPr>
              <w:t>Comment Syntax</w:t>
            </w:r>
            <w:r w:rsidRPr="003C7F01">
              <w:rPr>
                <w:lang w:val="en-US"/>
              </w:rPr>
              <w:fldChar w:fldCharType="end"/>
            </w:r>
            <w:r w:rsidRPr="003C7F01">
              <w:rPr>
                <w:lang w:val="en-US"/>
              </w:rPr>
              <w:t>).</w:t>
            </w:r>
          </w:p>
        </w:tc>
      </w:tr>
      <w:tr w:rsidR="00496F88" w:rsidRPr="003C7F01" w14:paraId="300ED55C"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90C233" w14:textId="77777777" w:rsidR="00496F88" w:rsidRPr="003C7F01" w:rsidRDefault="00496F88" w:rsidP="00496F88">
            <w:pPr>
              <w:rPr>
                <w:lang w:val="en-US"/>
              </w:rPr>
            </w:pPr>
            <w:r w:rsidRPr="003C7F01">
              <w:rPr>
                <w:lang w:val="en-US"/>
              </w:rPr>
              <w:t>DE=&lt;0/1&gt;</w:t>
            </w:r>
          </w:p>
        </w:tc>
        <w:tc>
          <w:tcPr>
            <w:tcW w:w="0" w:type="auto"/>
          </w:tcPr>
          <w:p w14:paraId="6C76F119" w14:textId="77777777" w:rsidR="00496F88" w:rsidRPr="003C7F01" w:rsidRDefault="00496F88" w:rsidP="00496F88">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Direct Edit</w:t>
            </w:r>
            <w:r w:rsidRPr="003C7F01">
              <w:rPr>
                <w:lang w:val="en-US"/>
              </w:rPr>
              <w:t xml:space="preserve"> (default = 0)</w:t>
            </w:r>
          </w:p>
          <w:p w14:paraId="2A0C2C5E" w14:textId="77777777" w:rsidR="00496F88"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instead of opening a dialog, editing of values will be directly in the </w:t>
            </w:r>
            <w:r w:rsidRPr="003C7F01">
              <w:rPr>
                <w:rStyle w:val="rcLangElemZchn"/>
                <w:lang w:val="en-US"/>
              </w:rPr>
              <w:t>SURFACE_VIS</w:t>
            </w:r>
            <w:r w:rsidRPr="003C7F01">
              <w:rPr>
                <w:lang w:val="en-US"/>
              </w:rPr>
              <w:t xml:space="preserve"> and values are committed as soon as pressing &lt;Enter&gt; or &lt;TAB&gt;.</w:t>
            </w:r>
          </w:p>
        </w:tc>
      </w:tr>
      <w:tr w:rsidR="00496F88" w:rsidRPr="003C7F01" w14:paraId="41D7B1D0"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1C01A3" w14:textId="77777777" w:rsidR="00496F88" w:rsidRPr="003C7F01" w:rsidRDefault="002816E1" w:rsidP="002816E1">
            <w:pPr>
              <w:rPr>
                <w:lang w:val="en-US"/>
              </w:rPr>
            </w:pPr>
            <w:r w:rsidRPr="003C7F01">
              <w:rPr>
                <w:lang w:val="en-US"/>
              </w:rPr>
              <w:t>DEX=&lt;0/1&gt;</w:t>
            </w:r>
          </w:p>
        </w:tc>
        <w:tc>
          <w:tcPr>
            <w:tcW w:w="0" w:type="auto"/>
          </w:tcPr>
          <w:p w14:paraId="0177B48B"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Documentation Export</w:t>
            </w:r>
            <w:r w:rsidRPr="003C7F01">
              <w:rPr>
                <w:lang w:val="en-US"/>
              </w:rPr>
              <w:t xml:space="preserve"> (default = 1)</w:t>
            </w:r>
          </w:p>
          <w:p w14:paraId="6855E24E" w14:textId="77777777" w:rsidR="00496F88"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0 there will be no binary export of texts for the documentation. Because of this, don’t set this parameter to 0 if you want to generate documentation.</w:t>
            </w:r>
          </w:p>
        </w:tc>
      </w:tr>
      <w:tr w:rsidR="002816E1" w:rsidRPr="003C7F01" w14:paraId="27847E9F"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CD57F3" w14:textId="77777777" w:rsidR="002816E1" w:rsidRPr="003C7F01" w:rsidRDefault="002816E1" w:rsidP="002816E1">
            <w:pPr>
              <w:rPr>
                <w:lang w:val="en-US"/>
              </w:rPr>
            </w:pPr>
            <w:r w:rsidRPr="003C7F01">
              <w:rPr>
                <w:lang w:val="en-US"/>
              </w:rPr>
              <w:t>DME=&lt;0/1&gt;</w:t>
            </w:r>
          </w:p>
        </w:tc>
        <w:tc>
          <w:tcPr>
            <w:tcW w:w="0" w:type="auto"/>
          </w:tcPr>
          <w:p w14:paraId="02B3C186"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Disable Message Not Editable</w:t>
            </w:r>
            <w:r w:rsidRPr="003C7F01">
              <w:rPr>
                <w:lang w:val="en-US"/>
              </w:rPr>
              <w:t xml:space="preserve"> (default = 0)</w:t>
            </w:r>
          </w:p>
          <w:p w14:paraId="4513E6A7"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message “This element is not editable” will not be shown. This may be useful if using a non-editable </w:t>
            </w:r>
            <w:r w:rsidRPr="003C7F01">
              <w:rPr>
                <w:rStyle w:val="rcLangElemZchn"/>
                <w:lang w:val="en-US"/>
              </w:rPr>
              <w:t>ELEMENT</w:t>
            </w:r>
            <w:r w:rsidRPr="003C7F01">
              <w:rPr>
                <w:lang w:val="en-US"/>
              </w:rPr>
              <w:t xml:space="preserve"> as icon to open another surface.</w:t>
            </w:r>
          </w:p>
        </w:tc>
      </w:tr>
      <w:tr w:rsidR="002816E1" w:rsidRPr="003C7F01" w14:paraId="72C1E369"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FA5E19" w14:textId="77777777" w:rsidR="002816E1" w:rsidRPr="003C7F01" w:rsidRDefault="002816E1" w:rsidP="002816E1">
            <w:pPr>
              <w:rPr>
                <w:lang w:val="en-US"/>
              </w:rPr>
            </w:pPr>
            <w:r w:rsidRPr="003C7F01">
              <w:rPr>
                <w:lang w:val="en-US"/>
              </w:rPr>
              <w:t>DN=&lt;$&gt;</w:t>
            </w:r>
          </w:p>
        </w:tc>
        <w:tc>
          <w:tcPr>
            <w:tcW w:w="0" w:type="auto"/>
          </w:tcPr>
          <w:p w14:paraId="3FF8B1BC"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Dynamic Version Switching MessageBox</w:t>
            </w:r>
            <w:r w:rsidRPr="003C7F01">
              <w:rPr>
                <w:lang w:val="en-US"/>
              </w:rPr>
              <w:t xml:space="preserve"> (default = standard radCASE error message)</w:t>
            </w:r>
          </w:p>
          <w:p w14:paraId="42C74C2B" w14:textId="17165FE0" w:rsidR="002816E1" w:rsidRPr="003C7F01" w:rsidRDefault="002816E1" w:rsidP="00B50ED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using Dynamic Version Switching (refer to </w:t>
            </w:r>
            <w:r w:rsidRPr="003C7F01">
              <w:rPr>
                <w:rStyle w:val="rcVerweis"/>
                <w:lang w:val="en-US"/>
              </w:rPr>
              <w:fldChar w:fldCharType="begin"/>
            </w:r>
            <w:r w:rsidR="00E16031" w:rsidRPr="005051CF">
              <w:rPr>
                <w:rStyle w:val="rcVerweis"/>
              </w:rPr>
              <w:instrText xml:space="preserve"> REF _Ref328055222 \h  \* CHARFORMAT </w:instrText>
            </w:r>
            <w:r w:rsidRPr="005051CF">
              <w:rPr>
                <w:rStyle w:val="rcVerweis"/>
              </w:rPr>
            </w:r>
            <w:r w:rsidRPr="003C7F01">
              <w:rPr>
                <w:rStyle w:val="rcVerweis"/>
                <w:lang w:val="en-US"/>
              </w:rPr>
              <w:fldChar w:fldCharType="separate"/>
            </w:r>
            <w:r w:rsidR="005A1BE7" w:rsidRPr="005A1BE7">
              <w:rPr>
                <w:rStyle w:val="rcVerweis"/>
              </w:rPr>
              <w:t>Dynamic Version Switching</w:t>
            </w:r>
            <w:r w:rsidRPr="003C7F01">
              <w:rPr>
                <w:rStyle w:val="rcVerweis"/>
                <w:lang w:val="en-US"/>
              </w:rPr>
              <w:fldChar w:fldCharType="end"/>
            </w:r>
            <w:r w:rsidRPr="003C7F01">
              <w:rPr>
                <w:lang w:val="en-US"/>
              </w:rPr>
              <w:t>) and there are no config</w:t>
            </w:r>
            <w:r w:rsidR="0037299D" w:rsidRPr="003C7F01">
              <w:rPr>
                <w:lang w:val="en-US"/>
              </w:rPr>
              <w:t>uration</w:t>
            </w:r>
            <w:r w:rsidRPr="003C7F01">
              <w:rPr>
                <w:lang w:val="en-US"/>
              </w:rPr>
              <w:t xml:space="preserve"> files for the version of a detected target, an error message is displayed. </w:t>
            </w:r>
            <w:r w:rsidR="00B50ED9" w:rsidRPr="003C7F01">
              <w:rPr>
                <w:lang w:val="en-US"/>
              </w:rPr>
              <w:t xml:space="preserve">The setting defines the </w:t>
            </w:r>
            <w:r w:rsidR="00B50ED9" w:rsidRPr="003C7F01">
              <w:rPr>
                <w:rStyle w:val="rcLangElemZchn"/>
                <w:lang w:val="en-US"/>
              </w:rPr>
              <w:t>Name</w:t>
            </w:r>
            <w:r w:rsidR="00B50ED9" w:rsidRPr="003C7F01">
              <w:rPr>
                <w:lang w:val="en-US"/>
              </w:rPr>
              <w:t xml:space="preserve"> of the </w:t>
            </w:r>
            <w:r w:rsidRPr="003C7F01">
              <w:rPr>
                <w:rStyle w:val="rcLangElemZchn"/>
                <w:lang w:val="en-US"/>
              </w:rPr>
              <w:t>SURFACE_VIS</w:t>
            </w:r>
            <w:r w:rsidRPr="003C7F01">
              <w:rPr>
                <w:lang w:val="en-US"/>
              </w:rPr>
              <w:t xml:space="preserve"> </w:t>
            </w:r>
            <w:r w:rsidR="00B50ED9" w:rsidRPr="003C7F01">
              <w:rPr>
                <w:lang w:val="en-US"/>
              </w:rPr>
              <w:t xml:space="preserve">in </w:t>
            </w:r>
            <w:r w:rsidR="00B50ED9" w:rsidRPr="003C7F01">
              <w:rPr>
                <w:lang w:val="en-US"/>
              </w:rPr>
              <w:fldChar w:fldCharType="begin"/>
            </w:r>
            <w:r w:rsidR="003D04EE" w:rsidRPr="005051CF">
              <w:rPr>
                <w:rStyle w:val="rcVerweis"/>
              </w:rPr>
              <w:instrText xml:space="preserve"> REF _Ref328476340 \h \* CHARFORMAT </w:instrText>
            </w:r>
            <w:r w:rsidR="00B50ED9" w:rsidRPr="005051CF">
              <w:rPr>
                <w:rStyle w:val="rcVerweis"/>
              </w:rPr>
            </w:r>
            <w:r w:rsidR="00B50ED9" w:rsidRPr="003C7F01">
              <w:rPr>
                <w:lang w:val="en-US"/>
              </w:rPr>
              <w:fldChar w:fldCharType="separate"/>
            </w:r>
            <w:r w:rsidR="005A1BE7" w:rsidRPr="005A1BE7">
              <w:rPr>
                <w:rStyle w:val="rcVerweis"/>
              </w:rPr>
              <w:t>The System MODUL</w:t>
            </w:r>
            <w:r w:rsidR="00B50ED9" w:rsidRPr="003C7F01">
              <w:rPr>
                <w:lang w:val="en-US"/>
              </w:rPr>
              <w:fldChar w:fldCharType="end"/>
            </w:r>
            <w:r w:rsidR="00B50ED9" w:rsidRPr="003C7F01">
              <w:rPr>
                <w:lang w:val="en-US"/>
              </w:rPr>
              <w:t xml:space="preserve"> </w:t>
            </w:r>
            <w:r w:rsidRPr="003C7F01">
              <w:rPr>
                <w:lang w:val="en-US"/>
              </w:rPr>
              <w:t>that is shown instead of the standard error message.</w:t>
            </w:r>
          </w:p>
        </w:tc>
      </w:tr>
      <w:tr w:rsidR="002816E1" w:rsidRPr="003C7F01" w14:paraId="53B66C8D"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3E3287" w14:textId="77777777" w:rsidR="002816E1" w:rsidRPr="003C7F01" w:rsidRDefault="002816E1" w:rsidP="00042505">
            <w:pPr>
              <w:rPr>
                <w:lang w:val="en-US"/>
              </w:rPr>
            </w:pPr>
            <w:r w:rsidRPr="003C7F01">
              <w:rPr>
                <w:lang w:val="en-US"/>
              </w:rPr>
              <w:t>DP=&lt;#&gt;</w:t>
            </w:r>
          </w:p>
        </w:tc>
        <w:tc>
          <w:tcPr>
            <w:tcW w:w="0" w:type="auto"/>
          </w:tcPr>
          <w:p w14:paraId="5425106D"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Data Preservation</w:t>
            </w:r>
            <w:r w:rsidRPr="003C7F01">
              <w:rPr>
                <w:lang w:val="en-US"/>
              </w:rPr>
              <w:t xml:space="preserve"> (default = 0)</w:t>
            </w:r>
          </w:p>
          <w:p w14:paraId="2CF405F5"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Contains a bitmask to export special structures, to support a </w:t>
            </w:r>
            <w:r w:rsidR="0069186D" w:rsidRPr="003C7F01">
              <w:rPr>
                <w:rStyle w:val="rcLangElemZchn"/>
                <w:lang w:val="en-US"/>
              </w:rPr>
              <w:t>D</w:t>
            </w:r>
            <w:r w:rsidRPr="003C7F01">
              <w:rPr>
                <w:rStyle w:val="rcLangElemZchn"/>
                <w:lang w:val="en-US"/>
              </w:rPr>
              <w:t xml:space="preserve">ata </w:t>
            </w:r>
            <w:r w:rsidR="0069186D" w:rsidRPr="003C7F01">
              <w:rPr>
                <w:rStyle w:val="rcLangElemZchn"/>
                <w:lang w:val="en-US"/>
              </w:rPr>
              <w:t>P</w:t>
            </w:r>
            <w:r w:rsidRPr="003C7F01">
              <w:rPr>
                <w:rStyle w:val="rcLangElemZchn"/>
                <w:lang w:val="en-US"/>
              </w:rPr>
              <w:t>reservation</w:t>
            </w:r>
            <w:r w:rsidRPr="003C7F01">
              <w:rPr>
                <w:lang w:val="en-US"/>
              </w:rPr>
              <w:t xml:space="preserve"> of </w:t>
            </w:r>
            <w:r w:rsidRPr="003C7F01">
              <w:rPr>
                <w:rStyle w:val="rcLangElemZchn"/>
                <w:lang w:val="en-US"/>
              </w:rPr>
              <w:t>PAR</w:t>
            </w:r>
            <w:r w:rsidRPr="003C7F01">
              <w:rPr>
                <w:lang w:val="en-US"/>
              </w:rPr>
              <w:t xml:space="preserve">, </w:t>
            </w:r>
            <w:r w:rsidRPr="003C7F01">
              <w:rPr>
                <w:rStyle w:val="rcLangElemZchn"/>
                <w:lang w:val="en-US"/>
              </w:rPr>
              <w:t>SYS</w:t>
            </w:r>
            <w:r w:rsidRPr="003C7F01">
              <w:rPr>
                <w:lang w:val="en-US"/>
              </w:rPr>
              <w:t xml:space="preserve"> and </w:t>
            </w:r>
            <w:r w:rsidRPr="003C7F01">
              <w:rPr>
                <w:rStyle w:val="rcLangElemZchn"/>
                <w:lang w:val="en-US"/>
              </w:rPr>
              <w:t>PROC</w:t>
            </w:r>
            <w:r w:rsidRPr="003C7F01">
              <w:rPr>
                <w:lang w:val="en-US"/>
              </w:rPr>
              <w:t xml:space="preserve"> </w:t>
            </w:r>
            <w:r w:rsidR="0069186D" w:rsidRPr="003C7F01">
              <w:rPr>
                <w:rStyle w:val="rcLangElemZchn"/>
                <w:lang w:val="en-US"/>
              </w:rPr>
              <w:t>ELEMENT</w:t>
            </w:r>
            <w:r w:rsidRPr="003C7F01">
              <w:rPr>
                <w:lang w:val="en-US"/>
              </w:rPr>
              <w:t>s on the target, even if the structure of those data blocks changes. The bitmask defines which element types are exported:</w:t>
            </w:r>
          </w:p>
          <w:p w14:paraId="2895521C"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 SYS</w:t>
            </w:r>
          </w:p>
          <w:p w14:paraId="037BC84E"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2 = PAR</w:t>
            </w:r>
          </w:p>
          <w:p w14:paraId="3EBFFA6E" w14:textId="77777777" w:rsidR="002816E1" w:rsidRPr="003C7F01" w:rsidRDefault="002816E1" w:rsidP="002816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4 = PROC</w:t>
            </w:r>
          </w:p>
          <w:p w14:paraId="65F71A3C" w14:textId="25698E73" w:rsidR="002816E1" w:rsidRPr="003C7F01" w:rsidRDefault="00815678" w:rsidP="00CE0F2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every </w:t>
            </w:r>
            <w:r w:rsidRPr="003C7F01">
              <w:rPr>
                <w:rStyle w:val="rcLangElemZchn"/>
                <w:lang w:val="en-US"/>
              </w:rPr>
              <w:t>ELEMENT</w:t>
            </w:r>
            <w:r w:rsidRPr="003C7F01">
              <w:rPr>
                <w:lang w:val="en-US"/>
              </w:rPr>
              <w:t xml:space="preserve"> of the activated types an </w:t>
            </w:r>
            <w:r w:rsidRPr="003C7F01">
              <w:rPr>
                <w:rStyle w:val="rcLangElemZchn"/>
                <w:lang w:val="en-US"/>
              </w:rPr>
              <w:t>RDI</w:t>
            </w:r>
            <w:r w:rsidRPr="003C7F01">
              <w:rPr>
                <w:lang w:val="en-US"/>
              </w:rPr>
              <w:t xml:space="preserve"> (refer to</w:t>
            </w:r>
            <w:r w:rsidR="00B17EF8" w:rsidRPr="003C7F01">
              <w:rPr>
                <w:lang w:val="en-US"/>
              </w:rPr>
              <w:t xml:space="preserve"> </w:t>
            </w:r>
            <w:r w:rsidR="00B17EF8" w:rsidRPr="003C7F01">
              <w:rPr>
                <w:lang w:val="en-US"/>
              </w:rPr>
              <w:fldChar w:fldCharType="begin"/>
            </w:r>
            <w:r w:rsidR="00B17EF8" w:rsidRPr="005051CF">
              <w:rPr>
                <w:rStyle w:val="rcVerweis"/>
              </w:rPr>
              <w:instrText xml:space="preserve"> REF _Ref328465811 \h \* CHARFORMAT </w:instrText>
            </w:r>
            <w:r w:rsidR="00B17EF8" w:rsidRPr="005051CF">
              <w:rPr>
                <w:rStyle w:val="rcVerweis"/>
              </w:rPr>
            </w:r>
            <w:r w:rsidR="00B17EF8" w:rsidRPr="003C7F01">
              <w:rPr>
                <w:lang w:val="en-US"/>
              </w:rPr>
              <w:fldChar w:fldCharType="separate"/>
            </w:r>
            <w:r w:rsidR="005A1BE7" w:rsidRPr="005A1BE7">
              <w:rPr>
                <w:rStyle w:val="rcVerweis"/>
              </w:rPr>
              <w:t>radCASE Index (RDI)</w:t>
            </w:r>
            <w:r w:rsidR="00B17EF8" w:rsidRPr="003C7F01">
              <w:rPr>
                <w:lang w:val="en-US"/>
              </w:rPr>
              <w:fldChar w:fldCharType="end"/>
            </w:r>
            <w:r w:rsidRPr="003C7F01">
              <w:rPr>
                <w:lang w:val="en-US"/>
              </w:rPr>
              <w:t>) will be generated.</w:t>
            </w:r>
            <w:r w:rsidR="00CE0F2E" w:rsidRPr="003C7F01">
              <w:rPr>
                <w:lang w:val="en-US"/>
              </w:rPr>
              <w:t xml:space="preserve"> Refer to </w:t>
            </w:r>
            <w:r w:rsidR="00CE0F2E" w:rsidRPr="003C7F01">
              <w:rPr>
                <w:lang w:val="en-US"/>
              </w:rPr>
              <w:fldChar w:fldCharType="begin"/>
            </w:r>
            <w:r w:rsidR="00CD0EEE" w:rsidRPr="005051CF">
              <w:rPr>
                <w:rStyle w:val="rcVerweis"/>
              </w:rPr>
              <w:instrText xml:space="preserve"> REF _Ref454783416 \h \* CHARFORMAT </w:instrText>
            </w:r>
            <w:r w:rsidR="00CE0F2E" w:rsidRPr="005051CF">
              <w:rPr>
                <w:rStyle w:val="rcVerweis"/>
              </w:rPr>
            </w:r>
            <w:r w:rsidR="00CE0F2E" w:rsidRPr="003C7F01">
              <w:rPr>
                <w:lang w:val="en-US"/>
              </w:rPr>
              <w:fldChar w:fldCharType="separate"/>
            </w:r>
            <w:r w:rsidR="005A1BE7" w:rsidRPr="005A1BE7">
              <w:rPr>
                <w:rStyle w:val="rcVerweis"/>
              </w:rPr>
              <w:t>Data preservation</w:t>
            </w:r>
            <w:r w:rsidR="00CE0F2E" w:rsidRPr="003C7F01">
              <w:rPr>
                <w:lang w:val="en-US"/>
              </w:rPr>
              <w:fldChar w:fldCharType="end"/>
            </w:r>
            <w:r w:rsidR="00CE0F2E" w:rsidRPr="003C7F01">
              <w:rPr>
                <w:lang w:val="en-US"/>
              </w:rPr>
              <w:t xml:space="preserve"> for further information.</w:t>
            </w:r>
          </w:p>
        </w:tc>
      </w:tr>
      <w:tr w:rsidR="0069186D" w:rsidRPr="003C7F01" w14:paraId="2E6F0BBA"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6F47A0" w14:textId="77777777" w:rsidR="0069186D" w:rsidRPr="003C7F01" w:rsidRDefault="0069186D" w:rsidP="0069186D">
            <w:pPr>
              <w:rPr>
                <w:lang w:val="en-US"/>
              </w:rPr>
            </w:pPr>
            <w:r w:rsidRPr="003C7F01">
              <w:rPr>
                <w:lang w:val="en-US"/>
              </w:rPr>
              <w:t>DTD=&lt;0/1&gt;</w:t>
            </w:r>
          </w:p>
        </w:tc>
        <w:tc>
          <w:tcPr>
            <w:tcW w:w="0" w:type="auto"/>
          </w:tcPr>
          <w:p w14:paraId="001B75E8"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Debug target display</w:t>
            </w:r>
            <w:r w:rsidRPr="003C7F01">
              <w:rPr>
                <w:lang w:val="en-US"/>
              </w:rPr>
              <w:t xml:space="preserve"> (default = 0)</w:t>
            </w:r>
          </w:p>
          <w:p w14:paraId="38870246"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the debugging of target display in the simulation is easier, because the effect of a drawing routine is directly shown on the simulated target display. However this feature should only be used, for debugging graphical routines, because it drastically slows down the performance of drawing routines.</w:t>
            </w:r>
          </w:p>
        </w:tc>
      </w:tr>
      <w:tr w:rsidR="0069186D" w:rsidRPr="003C7F01" w14:paraId="3E89B986"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521ADB1" w14:textId="77777777" w:rsidR="0069186D" w:rsidRPr="003C7F01" w:rsidRDefault="0069186D" w:rsidP="00042505">
            <w:pPr>
              <w:rPr>
                <w:lang w:val="en-US"/>
              </w:rPr>
            </w:pPr>
            <w:r w:rsidRPr="003C7F01">
              <w:rPr>
                <w:lang w:val="en-US"/>
              </w:rPr>
              <w:lastRenderedPageBreak/>
              <w:t>EI=&lt;#&gt;</w:t>
            </w:r>
          </w:p>
        </w:tc>
        <w:tc>
          <w:tcPr>
            <w:tcW w:w="0" w:type="auto"/>
          </w:tcPr>
          <w:p w14:paraId="28115850"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Element Indices</w:t>
            </w:r>
            <w:r w:rsidRPr="003C7F01">
              <w:rPr>
                <w:lang w:val="en-US"/>
              </w:rPr>
              <w:t xml:space="preserve"> (default = -1)</w:t>
            </w:r>
          </w:p>
          <w:p w14:paraId="3C75B607" w14:textId="5356F5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Processing of element indices for manually determined addressing of elements in case of distributed embedded systems (refer to </w:t>
            </w:r>
            <w:r w:rsidRPr="003C7F01">
              <w:rPr>
                <w:rStyle w:val="rcVerweis"/>
                <w:lang w:val="en-US"/>
              </w:rPr>
              <w:fldChar w:fldCharType="begin"/>
            </w:r>
            <w:r w:rsidR="00E16031" w:rsidRPr="005051CF">
              <w:rPr>
                <w:rStyle w:val="rcVerweis"/>
              </w:rPr>
              <w:instrText xml:space="preserve"> REF _Ref328044272 \h  \* CHARFORMAT </w:instrText>
            </w:r>
            <w:r w:rsidRPr="005051CF">
              <w:rPr>
                <w:rStyle w:val="rcVerweis"/>
              </w:rPr>
            </w:r>
            <w:r w:rsidRPr="003C7F01">
              <w:rPr>
                <w:rStyle w:val="rcVerweis"/>
                <w:lang w:val="en-US"/>
              </w:rPr>
              <w:fldChar w:fldCharType="separate"/>
            </w:r>
            <w:r w:rsidR="005A1BE7" w:rsidRPr="005A1BE7">
              <w:rPr>
                <w:rStyle w:val="rcVerweis"/>
              </w:rPr>
              <w:t>Distributed Systems</w:t>
            </w:r>
            <w:r w:rsidRPr="003C7F01">
              <w:rPr>
                <w:rStyle w:val="rcVerweis"/>
                <w:lang w:val="en-US"/>
              </w:rPr>
              <w:fldChar w:fldCharType="end"/>
            </w:r>
            <w:r w:rsidRPr="003C7F01">
              <w:rPr>
                <w:lang w:val="en-US"/>
              </w:rPr>
              <w:t>):</w:t>
            </w:r>
          </w:p>
          <w:p w14:paraId="0AD4F088"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do not generate.</w:t>
            </w:r>
          </w:p>
          <w:p w14:paraId="261C378C"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list with complete path.</w:t>
            </w:r>
          </w:p>
          <w:p w14:paraId="238BBACC"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omit first path level.</w:t>
            </w:r>
          </w:p>
          <w:p w14:paraId="4289DBC8"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3DC15FEC"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n: omit nth path level.</w:t>
            </w:r>
          </w:p>
        </w:tc>
      </w:tr>
      <w:tr w:rsidR="0069186D" w:rsidRPr="003C7F01" w14:paraId="1FEAFE8C"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9F2CE3" w14:textId="77777777" w:rsidR="0069186D" w:rsidRPr="003C7F01" w:rsidRDefault="0069186D" w:rsidP="0069186D">
            <w:pPr>
              <w:rPr>
                <w:lang w:val="en-US"/>
              </w:rPr>
            </w:pPr>
            <w:r w:rsidRPr="003C7F01">
              <w:rPr>
                <w:lang w:val="en-US"/>
              </w:rPr>
              <w:t>EPM=&lt;0/1&gt;</w:t>
            </w:r>
          </w:p>
        </w:tc>
        <w:tc>
          <w:tcPr>
            <w:tcW w:w="0" w:type="auto"/>
          </w:tcPr>
          <w:p w14:paraId="2989C6D3"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Export parameters into measure DB</w:t>
            </w:r>
            <w:r w:rsidRPr="003C7F01">
              <w:rPr>
                <w:lang w:val="en-US"/>
              </w:rPr>
              <w:t xml:space="preserve"> (default = 0)</w:t>
            </w:r>
          </w:p>
          <w:p w14:paraId="259D55A2"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parameters will be saved in the measure DB. This means not only the last valid value of the parameter is saved, but every value over the time of the recording. This results in bigger database files.</w:t>
            </w:r>
          </w:p>
        </w:tc>
      </w:tr>
      <w:tr w:rsidR="0069186D" w:rsidRPr="003C7F01" w14:paraId="4D1B91B4"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33FA68" w14:textId="77777777" w:rsidR="0069186D" w:rsidRPr="003C7F01" w:rsidRDefault="0069186D" w:rsidP="0069186D">
            <w:pPr>
              <w:rPr>
                <w:lang w:val="en-US"/>
              </w:rPr>
            </w:pPr>
            <w:r w:rsidRPr="003C7F01">
              <w:rPr>
                <w:lang w:val="en-US"/>
              </w:rPr>
              <w:t>FS=&lt;0/1&gt;</w:t>
            </w:r>
          </w:p>
        </w:tc>
        <w:tc>
          <w:tcPr>
            <w:tcW w:w="0" w:type="auto"/>
          </w:tcPr>
          <w:p w14:paraId="061A2E71"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Full Screen</w:t>
            </w:r>
            <w:r w:rsidRPr="003C7F01">
              <w:rPr>
                <w:lang w:val="en-US"/>
              </w:rPr>
              <w:t xml:space="preserve"> (default = 0)</w:t>
            </w:r>
          </w:p>
          <w:p w14:paraId="3574638B"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w:t>
            </w:r>
            <w:r w:rsidRPr="003C7F01">
              <w:rPr>
                <w:rStyle w:val="rcLangElemZchn"/>
                <w:lang w:val="en-US"/>
              </w:rPr>
              <w:t>Project Monitor</w:t>
            </w:r>
            <w:r w:rsidRPr="003C7F01">
              <w:rPr>
                <w:lang w:val="en-US"/>
              </w:rPr>
              <w:t xml:space="preserve"> will always be started in full screen mode.</w:t>
            </w:r>
          </w:p>
        </w:tc>
      </w:tr>
      <w:tr w:rsidR="0069186D" w:rsidRPr="003C7F01" w14:paraId="508F7962"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B187CC" w14:textId="77777777" w:rsidR="0069186D" w:rsidRPr="003C7F01" w:rsidRDefault="0069186D" w:rsidP="0069186D">
            <w:pPr>
              <w:rPr>
                <w:lang w:val="en-US"/>
              </w:rPr>
            </w:pPr>
            <w:r w:rsidRPr="003C7F01">
              <w:rPr>
                <w:lang w:val="en-US"/>
              </w:rPr>
              <w:t>LD=&lt;0/1&gt;</w:t>
            </w:r>
          </w:p>
        </w:tc>
        <w:tc>
          <w:tcPr>
            <w:tcW w:w="0" w:type="auto"/>
          </w:tcPr>
          <w:p w14:paraId="76B37C0A" w14:textId="77777777" w:rsidR="0069186D" w:rsidRPr="003C7F01" w:rsidRDefault="0069186D" w:rsidP="0069186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Language Specific Decimal Point</w:t>
            </w:r>
            <w:r w:rsidRPr="003C7F01">
              <w:rPr>
                <w:lang w:val="en-US"/>
              </w:rPr>
              <w:t xml:space="preserve"> (default = 0)</w:t>
            </w:r>
          </w:p>
          <w:p w14:paraId="5EAA9127" w14:textId="77777777" w:rsidR="0069186D" w:rsidRPr="003C7F01" w:rsidRDefault="0069186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w:t>
            </w:r>
            <w:r w:rsidR="00C22DCD" w:rsidRPr="003C7F01">
              <w:rPr>
                <w:lang w:val="en-US"/>
              </w:rPr>
              <w:t xml:space="preserve">the language specific comma will be used instead of a decimal point </w:t>
            </w:r>
            <w:r w:rsidRPr="003C7F01">
              <w:rPr>
                <w:lang w:val="en-US"/>
              </w:rPr>
              <w:t>for language selections GR and IT</w:t>
            </w:r>
            <w:r w:rsidR="00C22DCD" w:rsidRPr="003C7F01">
              <w:rPr>
                <w:lang w:val="en-US"/>
              </w:rPr>
              <w:t>.</w:t>
            </w:r>
            <w:r w:rsidRPr="003C7F01">
              <w:rPr>
                <w:lang w:val="en-US"/>
              </w:rPr>
              <w:t xml:space="preserve"> The setting affects all numerical outputs of the target system as well as the </w:t>
            </w:r>
            <w:r w:rsidR="00C22DCD" w:rsidRPr="003C7F01">
              <w:rPr>
                <w:rStyle w:val="rcLangElemZchn"/>
                <w:lang w:val="en-US"/>
              </w:rPr>
              <w:t>Project Monitor</w:t>
            </w:r>
            <w:r w:rsidRPr="003C7F01">
              <w:rPr>
                <w:lang w:val="en-US"/>
              </w:rPr>
              <w:t>.</w:t>
            </w:r>
          </w:p>
        </w:tc>
      </w:tr>
      <w:tr w:rsidR="00C22DCD" w:rsidRPr="003C7F01" w14:paraId="379725D0"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3073E1" w14:textId="77777777" w:rsidR="00C22DCD" w:rsidRPr="003C7F01" w:rsidRDefault="00C22DCD" w:rsidP="00042505">
            <w:pPr>
              <w:rPr>
                <w:lang w:val="en-US"/>
              </w:rPr>
            </w:pPr>
            <w:r w:rsidRPr="003C7F01">
              <w:rPr>
                <w:lang w:val="en-US"/>
              </w:rPr>
              <w:t>MD=&lt;$&gt;</w:t>
            </w:r>
          </w:p>
        </w:tc>
        <w:tc>
          <w:tcPr>
            <w:tcW w:w="0" w:type="auto"/>
          </w:tcPr>
          <w:p w14:paraId="7CDA38F4"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Menuitem Disable</w:t>
            </w:r>
            <w:r w:rsidRPr="003C7F01">
              <w:rPr>
                <w:lang w:val="en-US"/>
              </w:rPr>
              <w:t xml:space="preserve"> (no default)</w:t>
            </w:r>
          </w:p>
          <w:p w14:paraId="5AC7EE03"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Used to remove menu items of the </w:t>
            </w:r>
            <w:r w:rsidRPr="003C7F01">
              <w:rPr>
                <w:rStyle w:val="rcLangElemZchn"/>
                <w:lang w:val="en-US"/>
              </w:rPr>
              <w:t>Project Monitor</w:t>
            </w:r>
            <w:r w:rsidRPr="003C7F01">
              <w:rPr>
                <w:lang w:val="en-US"/>
              </w:rPr>
              <w:t>:</w:t>
            </w:r>
          </w:p>
          <w:p w14:paraId="4302CF38"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?_ABOUT: Removes menu item for About dialog</w:t>
            </w:r>
          </w:p>
          <w:p w14:paraId="5DD460EC"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?_HELP: Removes menu item for Help</w:t>
            </w:r>
          </w:p>
        </w:tc>
      </w:tr>
      <w:tr w:rsidR="00C22DCD" w:rsidRPr="003C7F01" w14:paraId="5E5C6451"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925B81" w14:textId="77777777" w:rsidR="00C22DCD" w:rsidRPr="003C7F01" w:rsidRDefault="00C22DCD" w:rsidP="00042505">
            <w:pPr>
              <w:rPr>
                <w:lang w:val="en-US"/>
              </w:rPr>
            </w:pPr>
            <w:r w:rsidRPr="003C7F01">
              <w:rPr>
                <w:lang w:val="en-US"/>
              </w:rPr>
              <w:t>MR=&lt;#&gt;</w:t>
            </w:r>
          </w:p>
        </w:tc>
        <w:tc>
          <w:tcPr>
            <w:tcW w:w="0" w:type="auto"/>
          </w:tcPr>
          <w:p w14:paraId="55CD2D84"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Max Records</w:t>
            </w:r>
            <w:r w:rsidRPr="003C7F01">
              <w:rPr>
                <w:lang w:val="en-US"/>
              </w:rPr>
              <w:t xml:space="preserve"> (default = 10 000)</w:t>
            </w:r>
          </w:p>
          <w:p w14:paraId="3B580FFF"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Defines how many data records can be recorded. If this value is reached the recording will be stopped. This value should not be higher, than 10 000 because this can cause problems and may result in radCASE becoming very slow in processing the fetched data.</w:t>
            </w:r>
          </w:p>
          <w:p w14:paraId="3C6A8AD2" w14:textId="77777777" w:rsidR="00C22DCD" w:rsidRPr="003C7F01" w:rsidRDefault="00C22DCD" w:rsidP="00C22DC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you want to record more data, you can use the data export settings (refer to Project Monitor Manual)</w:t>
            </w:r>
          </w:p>
        </w:tc>
      </w:tr>
      <w:tr w:rsidR="00C22DCD" w:rsidRPr="003C7F01" w14:paraId="1296E1C9"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8162F3" w14:textId="77777777" w:rsidR="00C22DCD" w:rsidRPr="003C7F01" w:rsidRDefault="00400089" w:rsidP="00400089">
            <w:pPr>
              <w:rPr>
                <w:lang w:val="en-US"/>
              </w:rPr>
            </w:pPr>
            <w:r w:rsidRPr="003C7F01">
              <w:rPr>
                <w:lang w:val="en-US"/>
              </w:rPr>
              <w:t>MT=&lt;$&gt;</w:t>
            </w:r>
          </w:p>
        </w:tc>
        <w:tc>
          <w:tcPr>
            <w:tcW w:w="0" w:type="auto"/>
          </w:tcPr>
          <w:p w14:paraId="13BDD0DB"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Main Title</w:t>
            </w:r>
            <w:r w:rsidRPr="003C7F01">
              <w:rPr>
                <w:lang w:val="en-US"/>
              </w:rPr>
              <w:t xml:space="preserve"> (no default)</w:t>
            </w:r>
          </w:p>
          <w:p w14:paraId="74022D75" w14:textId="77777777" w:rsidR="00C22DCD"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Title of main window of </w:t>
            </w:r>
            <w:r w:rsidRPr="003C7F01">
              <w:rPr>
                <w:rStyle w:val="rcLangElemZchn"/>
                <w:lang w:val="en-US"/>
              </w:rPr>
              <w:t>Project Monitor</w:t>
            </w:r>
            <w:r w:rsidRPr="003C7F01">
              <w:rPr>
                <w:lang w:val="en-US"/>
              </w:rPr>
              <w:t>.</w:t>
            </w:r>
          </w:p>
        </w:tc>
      </w:tr>
      <w:tr w:rsidR="00400089" w:rsidRPr="003C7F01" w14:paraId="0E0FE314"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608E4C" w14:textId="77777777" w:rsidR="00400089" w:rsidRPr="003C7F01" w:rsidRDefault="00400089" w:rsidP="00042505">
            <w:pPr>
              <w:rPr>
                <w:lang w:val="en-US"/>
              </w:rPr>
            </w:pPr>
            <w:r w:rsidRPr="003C7F01">
              <w:rPr>
                <w:lang w:val="en-US"/>
              </w:rPr>
              <w:t>NE=&lt;0x#&gt;</w:t>
            </w:r>
          </w:p>
        </w:tc>
        <w:tc>
          <w:tcPr>
            <w:tcW w:w="0" w:type="auto"/>
          </w:tcPr>
          <w:p w14:paraId="303FCEE1"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Node Export</w:t>
            </w:r>
            <w:r w:rsidRPr="003C7F01">
              <w:rPr>
                <w:lang w:val="en-US"/>
              </w:rPr>
              <w:t xml:space="preserve"> (default = 0x1)</w:t>
            </w:r>
          </w:p>
          <w:p w14:paraId="1AF05C57"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Definition of the node to be exported as a Hex number.</w:t>
            </w:r>
          </w:p>
          <w:p w14:paraId="12133DD7"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E.g. 0x04 is set as bit 2 (counted from 0 onwards) </w:t>
            </w:r>
            <w:r w:rsidRPr="003C7F01">
              <w:rPr>
                <w:rFonts w:ascii="Arial Unicode MS" w:eastAsia="Arial Unicode MS" w:hAnsi="Arial Unicode MS" w:cs="Arial Unicode MS"/>
                <w:lang w:val="en-US"/>
              </w:rPr>
              <w:t>→</w:t>
            </w:r>
            <w:r w:rsidRPr="003C7F01">
              <w:rPr>
                <w:lang w:val="en-US"/>
              </w:rPr>
              <w:t>node 3 is exported.</w:t>
            </w:r>
          </w:p>
          <w:p w14:paraId="0738187B"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Default value 0x1 means: root is the first node and this is exported.</w:t>
            </w:r>
          </w:p>
        </w:tc>
      </w:tr>
      <w:tr w:rsidR="00400089" w:rsidRPr="003C7F01" w14:paraId="42700615"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87392E" w14:textId="77777777" w:rsidR="00400089" w:rsidRPr="003C7F01" w:rsidRDefault="00400089" w:rsidP="00400089">
            <w:pPr>
              <w:rPr>
                <w:lang w:val="en-US"/>
              </w:rPr>
            </w:pPr>
            <w:r w:rsidRPr="003C7F01">
              <w:rPr>
                <w:lang w:val="en-US"/>
              </w:rPr>
              <w:t>NS=&lt;0/1&gt;</w:t>
            </w:r>
          </w:p>
        </w:tc>
        <w:tc>
          <w:tcPr>
            <w:tcW w:w="0" w:type="auto"/>
          </w:tcPr>
          <w:p w14:paraId="68A9550D"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Don’t Save Graph</w:t>
            </w:r>
            <w:r w:rsidRPr="003C7F01">
              <w:rPr>
                <w:lang w:val="en-US"/>
              </w:rPr>
              <w:t xml:space="preserve"> (default = 0)</w:t>
            </w:r>
          </w:p>
          <w:p w14:paraId="4330CE88"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there will appear no dialog asking if you want to save the graph, when you’re about to lose unsaved data.</w:t>
            </w:r>
          </w:p>
        </w:tc>
      </w:tr>
      <w:tr w:rsidR="00400089" w:rsidRPr="003C7F01" w14:paraId="48856227"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A622D4" w14:textId="77777777" w:rsidR="00400089" w:rsidRPr="003C7F01" w:rsidRDefault="00400089" w:rsidP="00042505">
            <w:pPr>
              <w:rPr>
                <w:lang w:val="en-US"/>
              </w:rPr>
            </w:pPr>
            <w:r w:rsidRPr="003C7F01">
              <w:rPr>
                <w:lang w:val="en-US"/>
              </w:rPr>
              <w:t>PCL=&lt;#&gt;</w:t>
            </w:r>
          </w:p>
        </w:tc>
        <w:tc>
          <w:tcPr>
            <w:tcW w:w="0" w:type="auto"/>
          </w:tcPr>
          <w:p w14:paraId="2692F8A2"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PNG Compressing Level</w:t>
            </w:r>
            <w:r w:rsidRPr="003C7F01">
              <w:rPr>
                <w:lang w:val="en-US"/>
              </w:rPr>
              <w:t xml:space="preserve"> (default = 6)</w:t>
            </w:r>
          </w:p>
          <w:p w14:paraId="6F591B9E" w14:textId="77777777" w:rsidR="00400089" w:rsidRPr="003C7F01" w:rsidRDefault="00400089" w:rsidP="0040008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Sets the compression level of PNGs that are created by radCASE when generating documentation. Valid values are: 0 to 9.</w:t>
            </w:r>
          </w:p>
        </w:tc>
      </w:tr>
      <w:tr w:rsidR="006553FC" w:rsidRPr="003C7F01" w14:paraId="3D80A593"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133F6B" w14:textId="77777777" w:rsidR="006553FC" w:rsidRPr="003C7F01" w:rsidRDefault="006553FC" w:rsidP="006553FC">
            <w:pPr>
              <w:rPr>
                <w:lang w:val="en-US"/>
              </w:rPr>
            </w:pPr>
            <w:r w:rsidRPr="003C7F01">
              <w:rPr>
                <w:lang w:val="en-US"/>
              </w:rPr>
              <w:t>PN=&lt;0/1&gt;</w:t>
            </w:r>
          </w:p>
        </w:tc>
        <w:tc>
          <w:tcPr>
            <w:tcW w:w="0" w:type="auto"/>
          </w:tcPr>
          <w:p w14:paraId="3D74D020"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Password Notify</w:t>
            </w:r>
            <w:r w:rsidRPr="003C7F01">
              <w:rPr>
                <w:lang w:val="en-US"/>
              </w:rPr>
              <w:t xml:space="preserve"> (default = 0)</w:t>
            </w:r>
          </w:p>
          <w:p w14:paraId="456136D0"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there will be no notify of which password level was recognized.</w:t>
            </w:r>
          </w:p>
        </w:tc>
      </w:tr>
      <w:tr w:rsidR="006553FC" w:rsidRPr="003C7F01" w14:paraId="20B08C7E"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5CD458" w14:textId="77777777" w:rsidR="006553FC" w:rsidRPr="003C7F01" w:rsidRDefault="006553FC" w:rsidP="006553FC">
            <w:pPr>
              <w:rPr>
                <w:lang w:val="en-US"/>
              </w:rPr>
            </w:pPr>
            <w:r w:rsidRPr="003C7F01">
              <w:rPr>
                <w:lang w:val="en-US"/>
              </w:rPr>
              <w:lastRenderedPageBreak/>
              <w:t>PRE=&lt;0/1&gt;</w:t>
            </w:r>
          </w:p>
        </w:tc>
        <w:tc>
          <w:tcPr>
            <w:tcW w:w="0" w:type="auto"/>
          </w:tcPr>
          <w:p w14:paraId="034AE294"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Proc Export</w:t>
            </w:r>
            <w:r w:rsidRPr="003C7F01">
              <w:rPr>
                <w:lang w:val="en-US"/>
              </w:rPr>
              <w:t xml:space="preserve"> (default = 0)</w:t>
            </w:r>
          </w:p>
          <w:p w14:paraId="6AE2FA7D"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w:t>
            </w:r>
            <w:r w:rsidRPr="003C7F01">
              <w:rPr>
                <w:rStyle w:val="rcLangElemZchn"/>
                <w:lang w:val="en-US"/>
              </w:rPr>
              <w:t>ELEMENT</w:t>
            </w:r>
            <w:r w:rsidRPr="003C7F01">
              <w:rPr>
                <w:lang w:val="en-US"/>
              </w:rPr>
              <w:t xml:space="preserve">s with </w:t>
            </w:r>
            <w:r w:rsidRPr="003C7F01">
              <w:rPr>
                <w:rStyle w:val="rcLangElemZchn"/>
                <w:lang w:val="en-US"/>
              </w:rPr>
              <w:t>Assign type</w:t>
            </w:r>
            <w:r w:rsidRPr="003C7F01">
              <w:rPr>
                <w:lang w:val="en-US"/>
              </w:rPr>
              <w:t xml:space="preserve"> </w:t>
            </w:r>
            <w:r w:rsidRPr="003C7F01">
              <w:rPr>
                <w:rStyle w:val="rcLangElemZchn"/>
                <w:lang w:val="en-US"/>
              </w:rPr>
              <w:t>PROC</w:t>
            </w:r>
            <w:r w:rsidRPr="003C7F01">
              <w:rPr>
                <w:lang w:val="en-US"/>
              </w:rPr>
              <w:t xml:space="preserve"> are exported in XML and ASCII export.</w:t>
            </w:r>
          </w:p>
        </w:tc>
      </w:tr>
      <w:tr w:rsidR="006553FC" w:rsidRPr="003C7F01" w14:paraId="27F5F6CB"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0A8ABA" w14:textId="77777777" w:rsidR="006553FC" w:rsidRPr="003C7F01" w:rsidRDefault="006553FC" w:rsidP="006553FC">
            <w:pPr>
              <w:rPr>
                <w:lang w:val="en-US"/>
              </w:rPr>
            </w:pPr>
            <w:r w:rsidRPr="003C7F01">
              <w:rPr>
                <w:lang w:val="en-US"/>
              </w:rPr>
              <w:t>RI=&lt;#&gt;</w:t>
            </w:r>
          </w:p>
        </w:tc>
        <w:tc>
          <w:tcPr>
            <w:tcW w:w="0" w:type="auto"/>
          </w:tcPr>
          <w:p w14:paraId="1F78C9F4"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Root ID</w:t>
            </w:r>
            <w:r w:rsidRPr="003C7F01">
              <w:rPr>
                <w:lang w:val="en-US"/>
              </w:rPr>
              <w:t xml:space="preserve"> (no default)</w:t>
            </w:r>
          </w:p>
          <w:p w14:paraId="77E85AF2" w14:textId="795FF99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ID of the root node can be set here in case of distributed systems (refer to </w:t>
            </w:r>
            <w:r w:rsidRPr="003C7F01">
              <w:rPr>
                <w:rStyle w:val="rcVerweis"/>
                <w:lang w:val="en-US"/>
              </w:rPr>
              <w:fldChar w:fldCharType="begin"/>
            </w:r>
            <w:r w:rsidR="00E16031" w:rsidRPr="005051CF">
              <w:rPr>
                <w:rStyle w:val="rcVerweis"/>
              </w:rPr>
              <w:instrText xml:space="preserve"> REF _Ref328044272 \h  \* CHARFORMAT </w:instrText>
            </w:r>
            <w:r w:rsidRPr="005051CF">
              <w:rPr>
                <w:rStyle w:val="rcVerweis"/>
              </w:rPr>
            </w:r>
            <w:r w:rsidRPr="003C7F01">
              <w:rPr>
                <w:rStyle w:val="rcVerweis"/>
                <w:lang w:val="en-US"/>
              </w:rPr>
              <w:fldChar w:fldCharType="separate"/>
            </w:r>
            <w:r w:rsidR="005A1BE7" w:rsidRPr="005A1BE7">
              <w:rPr>
                <w:rStyle w:val="rcVerweis"/>
              </w:rPr>
              <w:t>Distributed Systems</w:t>
            </w:r>
            <w:r w:rsidRPr="003C7F01">
              <w:rPr>
                <w:rStyle w:val="rcVerweis"/>
                <w:lang w:val="en-US"/>
              </w:rPr>
              <w:fldChar w:fldCharType="end"/>
            </w:r>
            <w:r w:rsidRPr="003C7F01">
              <w:rPr>
                <w:lang w:val="en-US"/>
              </w:rPr>
              <w:t>).</w:t>
            </w:r>
          </w:p>
        </w:tc>
      </w:tr>
      <w:tr w:rsidR="006553FC" w:rsidRPr="003C7F01" w14:paraId="148FE184"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098D69" w14:textId="77777777" w:rsidR="006553FC" w:rsidRPr="003C7F01" w:rsidRDefault="006553FC" w:rsidP="006553FC">
            <w:pPr>
              <w:rPr>
                <w:lang w:val="en-US"/>
              </w:rPr>
            </w:pPr>
            <w:r w:rsidRPr="003C7F01">
              <w:rPr>
                <w:lang w:val="en-US"/>
              </w:rPr>
              <w:t>SD=&lt;0/1&gt;</w:t>
            </w:r>
          </w:p>
        </w:tc>
        <w:tc>
          <w:tcPr>
            <w:tcW w:w="0" w:type="auto"/>
          </w:tcPr>
          <w:p w14:paraId="6382A971"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Space Disable</w:t>
            </w:r>
            <w:r w:rsidRPr="003C7F01">
              <w:rPr>
                <w:lang w:val="en-US"/>
              </w:rPr>
              <w:t xml:space="preserve"> (default = 0)</w:t>
            </w:r>
          </w:p>
          <w:p w14:paraId="26AB4C03"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the use of space to execute an object which is selected with a focus rectangle is disabled.</w:t>
            </w:r>
          </w:p>
        </w:tc>
      </w:tr>
      <w:tr w:rsidR="006553FC" w:rsidRPr="003C7F01" w14:paraId="251BB137"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CB30EF" w14:textId="77777777" w:rsidR="006553FC" w:rsidRPr="003C7F01" w:rsidRDefault="006553FC" w:rsidP="006553FC">
            <w:pPr>
              <w:rPr>
                <w:lang w:val="en-US"/>
              </w:rPr>
            </w:pPr>
            <w:r w:rsidRPr="003C7F01">
              <w:rPr>
                <w:lang w:val="en-US"/>
              </w:rPr>
              <w:t>SE=&lt;0/1&gt;</w:t>
            </w:r>
          </w:p>
        </w:tc>
        <w:tc>
          <w:tcPr>
            <w:tcW w:w="0" w:type="auto"/>
          </w:tcPr>
          <w:p w14:paraId="04213292"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SysParam Export</w:t>
            </w:r>
            <w:r w:rsidRPr="003C7F01">
              <w:rPr>
                <w:lang w:val="en-US"/>
              </w:rPr>
              <w:t xml:space="preserve"> (default = 0)</w:t>
            </w:r>
          </w:p>
          <w:p w14:paraId="089DB454"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1 the </w:t>
            </w:r>
            <w:r w:rsidRPr="003C7F01">
              <w:rPr>
                <w:rStyle w:val="rcLangElemZchn"/>
                <w:lang w:val="en-US"/>
              </w:rPr>
              <w:t>ELEMENT</w:t>
            </w:r>
            <w:r w:rsidRPr="003C7F01">
              <w:rPr>
                <w:lang w:val="en-US"/>
              </w:rPr>
              <w:t xml:space="preserve">s with </w:t>
            </w:r>
            <w:r w:rsidRPr="003C7F01">
              <w:rPr>
                <w:rStyle w:val="rcLangElemZchn"/>
                <w:lang w:val="en-US"/>
              </w:rPr>
              <w:t>Assign type</w:t>
            </w:r>
            <w:r w:rsidRPr="003C7F01">
              <w:rPr>
                <w:lang w:val="en-US"/>
              </w:rPr>
              <w:t xml:space="preserve"> </w:t>
            </w:r>
            <w:r w:rsidRPr="003C7F01">
              <w:rPr>
                <w:rStyle w:val="rcLangElemZchn"/>
                <w:lang w:val="en-US"/>
              </w:rPr>
              <w:t>SYS</w:t>
            </w:r>
            <w:r w:rsidRPr="003C7F01">
              <w:rPr>
                <w:lang w:val="en-US"/>
              </w:rPr>
              <w:t xml:space="preserve"> are exported in XML and ASCII export.</w:t>
            </w:r>
            <w:r w:rsidR="003F6142" w:rsidRPr="003C7F01">
              <w:rPr>
                <w:lang w:val="en-US"/>
              </w:rPr>
              <w:t xml:space="preserve"> This also affects the loading of exported XML files.</w:t>
            </w:r>
          </w:p>
        </w:tc>
      </w:tr>
      <w:tr w:rsidR="006553FC" w:rsidRPr="003C7F01" w14:paraId="3AB2B9EF"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6A5563" w14:textId="77777777" w:rsidR="006553FC" w:rsidRPr="003C7F01" w:rsidRDefault="006553FC" w:rsidP="006553FC">
            <w:pPr>
              <w:rPr>
                <w:lang w:val="en-US"/>
              </w:rPr>
            </w:pPr>
            <w:r w:rsidRPr="003C7F01">
              <w:rPr>
                <w:lang w:val="en-US"/>
              </w:rPr>
              <w:t>SLR=&lt;0/1&gt;</w:t>
            </w:r>
          </w:p>
        </w:tc>
        <w:tc>
          <w:tcPr>
            <w:tcW w:w="0" w:type="auto"/>
          </w:tcPr>
          <w:p w14:paraId="345A789A"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Select Last Record</w:t>
            </w:r>
            <w:r w:rsidRPr="003C7F01">
              <w:rPr>
                <w:lang w:val="en-US"/>
              </w:rPr>
              <w:t xml:space="preserve"> (default = 0)</w:t>
            </w:r>
          </w:p>
          <w:p w14:paraId="0DD18A49"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when changing to playback mode the last record is selected automatically.</w:t>
            </w:r>
          </w:p>
        </w:tc>
      </w:tr>
      <w:tr w:rsidR="006553FC" w:rsidRPr="003C7F01" w14:paraId="762A1A78"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593CE21" w14:textId="77777777" w:rsidR="006553FC" w:rsidRPr="003C7F01" w:rsidRDefault="006553FC" w:rsidP="006553FC">
            <w:pPr>
              <w:rPr>
                <w:lang w:val="en-US"/>
              </w:rPr>
            </w:pPr>
            <w:r w:rsidRPr="003C7F01">
              <w:rPr>
                <w:lang w:val="en-US"/>
              </w:rPr>
              <w:t>SNS=&lt;0/1&gt;</w:t>
            </w:r>
          </w:p>
        </w:tc>
        <w:tc>
          <w:tcPr>
            <w:tcW w:w="0" w:type="auto"/>
          </w:tcPr>
          <w:p w14:paraId="4257ACB1"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Show NoValue Selection</w:t>
            </w:r>
            <w:r w:rsidRPr="003C7F01">
              <w:rPr>
                <w:lang w:val="en-US"/>
              </w:rPr>
              <w:t xml:space="preserve"> (default = 1)</w:t>
            </w:r>
          </w:p>
          <w:p w14:paraId="3888E0F0"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0 you can’t select </w:t>
            </w:r>
            <w:r w:rsidRPr="003C7F01">
              <w:rPr>
                <w:rStyle w:val="rcLangElemZchn"/>
                <w:lang w:val="en-US"/>
              </w:rPr>
              <w:t>NoValue</w:t>
            </w:r>
            <w:r w:rsidRPr="003C7F01">
              <w:rPr>
                <w:lang w:val="en-US"/>
              </w:rPr>
              <w:t xml:space="preserve">s in the edit dialogs of </w:t>
            </w:r>
            <w:r w:rsidRPr="003C7F01">
              <w:rPr>
                <w:rStyle w:val="rcLangElemZchn"/>
                <w:lang w:val="en-US"/>
              </w:rPr>
              <w:t>SUFACE_VIS</w:t>
            </w:r>
          </w:p>
        </w:tc>
      </w:tr>
      <w:tr w:rsidR="006553FC" w:rsidRPr="003C7F01" w14:paraId="0209563D"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467224" w14:textId="77777777" w:rsidR="006553FC" w:rsidRPr="003C7F01" w:rsidRDefault="006553FC" w:rsidP="006553FC">
            <w:pPr>
              <w:rPr>
                <w:lang w:val="en-US"/>
              </w:rPr>
            </w:pPr>
            <w:r w:rsidRPr="003C7F01">
              <w:rPr>
                <w:lang w:val="en-US"/>
              </w:rPr>
              <w:t>TB=&lt;0x#&gt;</w:t>
            </w:r>
          </w:p>
        </w:tc>
        <w:tc>
          <w:tcPr>
            <w:tcW w:w="0" w:type="auto"/>
          </w:tcPr>
          <w:p w14:paraId="5195B55B"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Transparent background color</w:t>
            </w:r>
            <w:r w:rsidRPr="003C7F01">
              <w:rPr>
                <w:lang w:val="en-US"/>
              </w:rPr>
              <w:t xml:space="preserve"> (no default)</w:t>
            </w:r>
          </w:p>
          <w:p w14:paraId="775B3B92" w14:textId="6DCAC90B"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Defines the transparent color in hexadecimal RGB format. Every part of a </w:t>
            </w:r>
            <w:r w:rsidRPr="003C7F01">
              <w:rPr>
                <w:rStyle w:val="rcVerweis"/>
                <w:lang w:val="en-US"/>
              </w:rPr>
              <w:fldChar w:fldCharType="begin"/>
            </w:r>
            <w:r w:rsidR="00E16031" w:rsidRPr="005051CF">
              <w:rPr>
                <w:rStyle w:val="rcVerweis"/>
              </w:rPr>
              <w:instrText xml:space="preserve"> REF _Ref327532870 \h  \* CHARFORMAT </w:instrText>
            </w:r>
            <w:r w:rsidRPr="005051CF">
              <w:rPr>
                <w:rStyle w:val="rcVerweis"/>
              </w:rPr>
            </w:r>
            <w:r w:rsidRPr="003C7F01">
              <w:rPr>
                <w:rStyle w:val="rcVerweis"/>
                <w:lang w:val="en-US"/>
              </w:rPr>
              <w:fldChar w:fldCharType="separate"/>
            </w:r>
            <w:r w:rsidR="005A1BE7" w:rsidRPr="005A1BE7">
              <w:rPr>
                <w:rStyle w:val="rcVerweis"/>
              </w:rPr>
              <w:t>WBITMAP</w:t>
            </w:r>
            <w:r w:rsidRPr="003C7F01">
              <w:rPr>
                <w:rStyle w:val="rcVerweis"/>
                <w:lang w:val="en-US"/>
              </w:rPr>
              <w:fldChar w:fldCharType="end"/>
            </w:r>
            <w:r w:rsidRPr="003C7F01">
              <w:rPr>
                <w:lang w:val="en-US"/>
              </w:rPr>
              <w:t xml:space="preserve"> painted in this color will be displayed transparent in the </w:t>
            </w:r>
            <w:r w:rsidRPr="003C7F01">
              <w:rPr>
                <w:rStyle w:val="rcLangElemZchn"/>
                <w:lang w:val="en-US"/>
              </w:rPr>
              <w:t>Project Monitor</w:t>
            </w:r>
            <w:r w:rsidRPr="003C7F01">
              <w:rPr>
                <w:lang w:val="en-US"/>
              </w:rPr>
              <w:t>.</w:t>
            </w:r>
          </w:p>
        </w:tc>
      </w:tr>
      <w:tr w:rsidR="006553FC" w:rsidRPr="003C7F01" w14:paraId="18F9D956"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3E21ED" w14:textId="77777777" w:rsidR="006553FC" w:rsidRPr="003C7F01" w:rsidRDefault="006553FC" w:rsidP="006553FC">
            <w:pPr>
              <w:rPr>
                <w:lang w:val="en-US"/>
              </w:rPr>
            </w:pPr>
            <w:r w:rsidRPr="003C7F01">
              <w:rPr>
                <w:lang w:val="en-US"/>
              </w:rPr>
              <w:t>TE=&lt;0/1&gt;</w:t>
            </w:r>
          </w:p>
        </w:tc>
        <w:tc>
          <w:tcPr>
            <w:tcW w:w="0" w:type="auto"/>
          </w:tcPr>
          <w:p w14:paraId="59A84AAE"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Transition Enable</w:t>
            </w:r>
            <w:r w:rsidRPr="003C7F01">
              <w:rPr>
                <w:lang w:val="en-US"/>
              </w:rPr>
              <w:t xml:space="preserve"> (default = </w:t>
            </w:r>
            <w:r w:rsidR="00E46B9E" w:rsidRPr="003C7F01">
              <w:rPr>
                <w:lang w:val="en-US"/>
              </w:rPr>
              <w:t>0</w:t>
            </w:r>
            <w:r w:rsidRPr="003C7F01">
              <w:rPr>
                <w:lang w:val="en-US"/>
              </w:rPr>
              <w:t>)</w:t>
            </w:r>
          </w:p>
          <w:p w14:paraId="2845CDEE" w14:textId="77777777" w:rsidR="006553FC" w:rsidRPr="003C7F01" w:rsidRDefault="006553FC" w:rsidP="00E46B9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set to </w:t>
            </w:r>
            <w:r w:rsidR="00E46B9E" w:rsidRPr="003C7F01">
              <w:rPr>
                <w:lang w:val="en-US"/>
              </w:rPr>
              <w:t>1</w:t>
            </w:r>
            <w:r w:rsidRPr="003C7F01">
              <w:rPr>
                <w:lang w:val="en-US"/>
              </w:rPr>
              <w:t xml:space="preserve"> the </w:t>
            </w:r>
            <w:r w:rsidR="00E46B9E" w:rsidRPr="003C7F01">
              <w:rPr>
                <w:lang w:val="en-US"/>
              </w:rPr>
              <w:t>pointer</w:t>
            </w:r>
            <w:r w:rsidRPr="003C7F01">
              <w:rPr>
                <w:lang w:val="en-US"/>
              </w:rPr>
              <w:t xml:space="preserve"> </w:t>
            </w:r>
            <w:r w:rsidR="00E46B9E" w:rsidRPr="003C7F01">
              <w:rPr>
                <w:rStyle w:val="rcCodeZchn"/>
                <w:lang w:val="en-US"/>
              </w:rPr>
              <w:t>F</w:t>
            </w:r>
            <w:r w:rsidRPr="003C7F01">
              <w:rPr>
                <w:rStyle w:val="rcCodeZchn"/>
                <w:lang w:val="en-US"/>
              </w:rPr>
              <w:t>TransEnabled</w:t>
            </w:r>
            <w:r w:rsidRPr="003C7F01">
              <w:rPr>
                <w:lang w:val="en-US"/>
              </w:rPr>
              <w:t xml:space="preserve"> will be exported. </w:t>
            </w:r>
            <w:r w:rsidR="00E46B9E" w:rsidRPr="003C7F01">
              <w:rPr>
                <w:lang w:val="en-US"/>
              </w:rPr>
              <w:t>This pointer can point to a variable of type unsigned char. When that variable is set to 0 all transitions in state machines are stopped.</w:t>
            </w:r>
          </w:p>
        </w:tc>
      </w:tr>
      <w:tr w:rsidR="006553FC" w:rsidRPr="003C7F01" w14:paraId="49B87CA2"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1382B9" w14:textId="77777777" w:rsidR="006553FC" w:rsidRPr="003C7F01" w:rsidRDefault="006553FC" w:rsidP="006553FC">
            <w:pPr>
              <w:rPr>
                <w:lang w:val="en-US"/>
              </w:rPr>
            </w:pPr>
            <w:r w:rsidRPr="003C7F01">
              <w:rPr>
                <w:lang w:val="en-US"/>
              </w:rPr>
              <w:t>TT=&lt;#&gt;</w:t>
            </w:r>
          </w:p>
        </w:tc>
        <w:tc>
          <w:tcPr>
            <w:tcW w:w="0" w:type="auto"/>
          </w:tcPr>
          <w:p w14:paraId="3B8ABBD0"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ToolTips</w:t>
            </w:r>
            <w:r w:rsidRPr="003C7F01">
              <w:rPr>
                <w:lang w:val="en-US"/>
              </w:rPr>
              <w:t xml:space="preserve"> (default = 0)</w:t>
            </w:r>
          </w:p>
          <w:p w14:paraId="5453F4C6"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Determines the type of tooltips displayed in </w:t>
            </w:r>
            <w:r w:rsidRPr="003C7F01">
              <w:rPr>
                <w:rStyle w:val="rcLangElemZchn"/>
                <w:lang w:val="en-US"/>
              </w:rPr>
              <w:t>SURFACE_VIS</w:t>
            </w:r>
            <w:r w:rsidRPr="003C7F01">
              <w:rPr>
                <w:lang w:val="en-US"/>
              </w:rPr>
              <w:t xml:space="preserve"> in the </w:t>
            </w:r>
            <w:r w:rsidRPr="003C7F01">
              <w:rPr>
                <w:rStyle w:val="rcLangElemZchn"/>
                <w:lang w:val="en-US"/>
              </w:rPr>
              <w:t>Project Monitor</w:t>
            </w:r>
            <w:r w:rsidRPr="003C7F01">
              <w:rPr>
                <w:lang w:val="en-US"/>
              </w:rPr>
              <w:t>:</w:t>
            </w:r>
          </w:p>
          <w:p w14:paraId="33E24472"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0: without tooltips.</w:t>
            </w:r>
          </w:p>
          <w:p w14:paraId="0A688E34"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1: tooltips display the info regarding module or elements.</w:t>
            </w:r>
          </w:p>
          <w:p w14:paraId="68240AA0"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2: tooltips show the info regarding module or elements and also show the programming name of the element for </w:t>
            </w:r>
            <w:r w:rsidRPr="003C7F01">
              <w:rPr>
                <w:rStyle w:val="rcLangElemZchn"/>
                <w:lang w:val="en-US"/>
              </w:rPr>
              <w:t>ELEM</w:t>
            </w:r>
            <w:r w:rsidRPr="003C7F01">
              <w:rPr>
                <w:lang w:val="en-US"/>
              </w:rPr>
              <w:t>s.</w:t>
            </w:r>
          </w:p>
        </w:tc>
      </w:tr>
      <w:tr w:rsidR="006553FC" w:rsidRPr="003C7F01" w14:paraId="37ADDE31"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922AE4" w14:textId="77777777" w:rsidR="006553FC" w:rsidRPr="003C7F01" w:rsidRDefault="006553FC" w:rsidP="006553FC">
            <w:pPr>
              <w:rPr>
                <w:lang w:val="en-US"/>
              </w:rPr>
            </w:pPr>
            <w:r w:rsidRPr="003C7F01">
              <w:rPr>
                <w:lang w:val="en-US"/>
              </w:rPr>
              <w:t>VA=&lt;0/1&gt;</w:t>
            </w:r>
          </w:p>
        </w:tc>
        <w:tc>
          <w:tcPr>
            <w:tcW w:w="0" w:type="auto"/>
          </w:tcPr>
          <w:p w14:paraId="13845714"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Visualizer out of display</w:t>
            </w:r>
            <w:r w:rsidRPr="003C7F01">
              <w:rPr>
                <w:lang w:val="en-US"/>
              </w:rPr>
              <w:t xml:space="preserve"> (default = 0)</w:t>
            </w:r>
          </w:p>
          <w:p w14:paraId="570D6378"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set to 1 the simulation doesn’t show the message “Visualizer out of display” if elements don’t fit into the simulated target display.</w:t>
            </w:r>
          </w:p>
        </w:tc>
      </w:tr>
      <w:tr w:rsidR="006553FC" w:rsidRPr="003C7F01" w14:paraId="52C040C5" w14:textId="77777777" w:rsidTr="0004250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31D159" w14:textId="77777777" w:rsidR="006553FC" w:rsidRPr="003C7F01" w:rsidRDefault="006553FC" w:rsidP="006553FC">
            <w:pPr>
              <w:rPr>
                <w:lang w:val="en-US"/>
              </w:rPr>
            </w:pPr>
            <w:r w:rsidRPr="003C7F01">
              <w:rPr>
                <w:lang w:val="en-US"/>
              </w:rPr>
              <w:t>ZA=&lt;0/1&gt;</w:t>
            </w:r>
          </w:p>
        </w:tc>
        <w:tc>
          <w:tcPr>
            <w:tcW w:w="0" w:type="auto"/>
          </w:tcPr>
          <w:p w14:paraId="26390B1E"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Zoom Automatically</w:t>
            </w:r>
            <w:r w:rsidRPr="003C7F01">
              <w:rPr>
                <w:lang w:val="en-US"/>
              </w:rPr>
              <w:t xml:space="preserve"> (default = 0)</w:t>
            </w:r>
          </w:p>
          <w:p w14:paraId="756C31D2" w14:textId="77777777" w:rsidR="006553FC" w:rsidRPr="003C7F01" w:rsidRDefault="006553FC" w:rsidP="006553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When set to 1 zooming an element in a histogram results in automatically zooming all other elements of the same type to the same settings.</w:t>
            </w:r>
          </w:p>
        </w:tc>
      </w:tr>
    </w:tbl>
    <w:p w14:paraId="3481AC98" w14:textId="77777777" w:rsidR="002A42AE" w:rsidRPr="003C7F01" w:rsidRDefault="002A42AE" w:rsidP="002A42AE">
      <w:pPr>
        <w:pStyle w:val="berschrift2"/>
        <w:rPr>
          <w:lang w:val="en-US"/>
        </w:rPr>
      </w:pPr>
      <w:bookmarkStart w:id="76" w:name="_Ref327524280"/>
      <w:bookmarkStart w:id="77" w:name="_Toc68685735"/>
      <w:r w:rsidRPr="003C7F01">
        <w:rPr>
          <w:lang w:val="en-US"/>
        </w:rPr>
        <w:t>EMB_HMI</w:t>
      </w:r>
      <w:bookmarkEnd w:id="76"/>
      <w:bookmarkEnd w:id="77"/>
    </w:p>
    <w:p w14:paraId="6DC713B0" w14:textId="77777777" w:rsidR="00E0417F" w:rsidRPr="003C7F01" w:rsidRDefault="00E0417F" w:rsidP="000B014E">
      <w:pPr>
        <w:rPr>
          <w:lang w:val="en-US" w:eastAsia="de-DE"/>
        </w:rPr>
      </w:pPr>
      <w:r w:rsidRPr="003C7F01">
        <w:rPr>
          <w:lang w:val="en-US" w:eastAsia="de-DE"/>
        </w:rPr>
        <w:t>Properties of embedded displays</w:t>
      </w:r>
    </w:p>
    <w:p w14:paraId="094B4A4A" w14:textId="77777777" w:rsidR="00E0417F" w:rsidRPr="003C7F01" w:rsidRDefault="00E0417F" w:rsidP="000B014E">
      <w:pPr>
        <w:rPr>
          <w:lang w:val="en-US" w:eastAsia="de-DE"/>
        </w:rPr>
      </w:pPr>
    </w:p>
    <w:p w14:paraId="286DBC6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325"/>
        <w:gridCol w:w="7360"/>
      </w:tblGrid>
      <w:tr w:rsidR="00756FB9" w:rsidRPr="003C7F01" w14:paraId="709884C9"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4E13B6C" w14:textId="77777777" w:rsidR="00E0417F" w:rsidRPr="003C7F01" w:rsidRDefault="00E0417F" w:rsidP="005B0307">
            <w:pPr>
              <w:rPr>
                <w:lang w:val="en-US" w:eastAsia="de-DE"/>
              </w:rPr>
            </w:pPr>
            <w:r w:rsidRPr="003C7F01">
              <w:rPr>
                <w:lang w:val="en-US" w:eastAsia="de-DE"/>
              </w:rPr>
              <w:t>Display size X/Y</w:t>
            </w:r>
          </w:p>
        </w:tc>
        <w:tc>
          <w:tcPr>
            <w:tcW w:w="0" w:type="auto"/>
          </w:tcPr>
          <w:p w14:paraId="1FB151B6" w14:textId="77777777" w:rsidR="00E0417F" w:rsidRPr="003C7F01" w:rsidRDefault="00E0417F"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Width/height of the display in pixels. For character displays a virtual </w:t>
            </w:r>
            <w:r w:rsidRPr="003C7F01">
              <w:rPr>
                <w:lang w:val="en-US" w:eastAsia="de-DE"/>
              </w:rPr>
              <w:lastRenderedPageBreak/>
              <w:t xml:space="preserve">number of pixels should be defined, i.e. </w:t>
            </w:r>
            <w:r w:rsidR="00756FB9" w:rsidRPr="003C7F01">
              <w:rPr>
                <w:lang w:val="en-US" w:eastAsia="de-DE"/>
              </w:rPr>
              <w:t>number of characters fitting on the display multiplied with size of a character in pixels.</w:t>
            </w:r>
          </w:p>
        </w:tc>
      </w:tr>
      <w:tr w:rsidR="00756FB9" w:rsidRPr="003C7F01" w14:paraId="79BB1E27"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2B12C6" w14:textId="77777777" w:rsidR="00E0417F" w:rsidRPr="003C7F01" w:rsidRDefault="00756FB9" w:rsidP="005B0307">
            <w:pPr>
              <w:rPr>
                <w:lang w:val="en-US" w:eastAsia="de-DE"/>
              </w:rPr>
            </w:pPr>
            <w:r w:rsidRPr="003C7F01">
              <w:rPr>
                <w:lang w:val="en-US" w:eastAsia="de-DE"/>
              </w:rPr>
              <w:lastRenderedPageBreak/>
              <w:t>Character size X/Y</w:t>
            </w:r>
          </w:p>
        </w:tc>
        <w:tc>
          <w:tcPr>
            <w:tcW w:w="0" w:type="auto"/>
          </w:tcPr>
          <w:p w14:paraId="5D7C043A" w14:textId="77777777" w:rsidR="00E0417F" w:rsidRPr="003C7F01" w:rsidRDefault="00756FB9" w:rsidP="005B030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Width/height of a character in pixels.</w:t>
            </w:r>
          </w:p>
        </w:tc>
      </w:tr>
      <w:tr w:rsidR="00756FB9" w:rsidRPr="003C7F01" w14:paraId="4421BECF"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80AC64" w14:textId="77777777" w:rsidR="00756FB9" w:rsidRPr="003C7F01" w:rsidRDefault="00756FB9" w:rsidP="00756FB9">
            <w:pPr>
              <w:rPr>
                <w:lang w:val="en-US" w:eastAsia="de-DE"/>
              </w:rPr>
            </w:pPr>
            <w:r w:rsidRPr="003C7F01">
              <w:rPr>
                <w:lang w:val="en-US" w:eastAsia="de-DE"/>
              </w:rPr>
              <w:t>Number of cursor keys</w:t>
            </w:r>
          </w:p>
        </w:tc>
        <w:tc>
          <w:tcPr>
            <w:tcW w:w="0" w:type="auto"/>
          </w:tcPr>
          <w:p w14:paraId="5562334C" w14:textId="0326DF4D" w:rsidR="00756FB9" w:rsidRPr="003C7F01" w:rsidRDefault="00756FB9"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Describes the number of keys available not counting &lt;ENTER&gt; and &lt;ESC&gt;</w:t>
            </w:r>
            <w:r w:rsidR="009C56CC" w:rsidRPr="003C7F01">
              <w:rPr>
                <w:lang w:val="en-US" w:eastAsia="de-DE"/>
              </w:rPr>
              <w:t xml:space="preserve"> (refer to </w:t>
            </w:r>
            <w:r w:rsidR="009C56CC" w:rsidRPr="003C7F01">
              <w:rPr>
                <w:lang w:val="en-US" w:eastAsia="de-DE"/>
              </w:rPr>
              <w:fldChar w:fldCharType="begin"/>
            </w:r>
            <w:r w:rsidR="00A57D46" w:rsidRPr="005051CF">
              <w:rPr>
                <w:rStyle w:val="rcVerweis"/>
              </w:rPr>
              <w:instrText xml:space="preserve"> REF _Ref328116190 \h \* CHARFORMAT </w:instrText>
            </w:r>
            <w:r w:rsidR="009C56CC" w:rsidRPr="005051CF">
              <w:rPr>
                <w:rStyle w:val="rcVerweis"/>
              </w:rPr>
            </w:r>
            <w:r w:rsidR="009C56CC" w:rsidRPr="003C7F01">
              <w:rPr>
                <w:lang w:val="en-US" w:eastAsia="de-DE"/>
              </w:rPr>
              <w:fldChar w:fldCharType="separate"/>
            </w:r>
            <w:r w:rsidR="005A1BE7" w:rsidRPr="005A1BE7">
              <w:rPr>
                <w:rStyle w:val="rcVerweis"/>
              </w:rPr>
              <w:t>Keyboard Handling</w:t>
            </w:r>
            <w:r w:rsidR="009C56CC" w:rsidRPr="003C7F01">
              <w:rPr>
                <w:lang w:val="en-US" w:eastAsia="de-DE"/>
              </w:rPr>
              <w:fldChar w:fldCharType="end"/>
            </w:r>
            <w:r w:rsidR="009C56CC" w:rsidRPr="003C7F01">
              <w:rPr>
                <w:lang w:val="en-US" w:eastAsia="de-DE"/>
              </w:rPr>
              <w:t xml:space="preserve"> for </w:t>
            </w:r>
            <w:r w:rsidR="0037299D" w:rsidRPr="003C7F01">
              <w:rPr>
                <w:lang w:val="en-US" w:eastAsia="de-DE"/>
              </w:rPr>
              <w:t>more</w:t>
            </w:r>
            <w:r w:rsidR="009C56CC" w:rsidRPr="003C7F01">
              <w:rPr>
                <w:lang w:val="en-US" w:eastAsia="de-DE"/>
              </w:rPr>
              <w:t xml:space="preserve"> details).</w:t>
            </w:r>
          </w:p>
          <w:p w14:paraId="3356C294" w14:textId="77777777" w:rsidR="00756FB9" w:rsidRPr="003C7F01" w:rsidRDefault="00661C18"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following settings are available</w:t>
            </w:r>
          </w:p>
          <w:p w14:paraId="227364AF" w14:textId="77777777" w:rsidR="00756FB9" w:rsidRPr="003C7F01" w:rsidRDefault="00756FB9"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2: </w:t>
            </w:r>
            <w:r w:rsidRPr="003C7F01">
              <w:rPr>
                <w:lang w:val="en-US" w:eastAsia="de-DE"/>
              </w:rPr>
              <w:tab/>
            </w:r>
            <w:r w:rsidR="008323FF" w:rsidRPr="003C7F01">
              <w:rPr>
                <w:lang w:val="en-US" w:eastAsia="de-DE"/>
              </w:rPr>
              <w:tab/>
            </w:r>
            <w:r w:rsidRPr="003C7F01">
              <w:rPr>
                <w:lang w:val="en-US" w:eastAsia="de-DE"/>
              </w:rPr>
              <w:t>&lt;UP&gt;, &lt;DOWN&gt; are available.</w:t>
            </w:r>
          </w:p>
          <w:p w14:paraId="3FEA5AE7" w14:textId="77777777" w:rsidR="00756FB9" w:rsidRPr="003C7F01" w:rsidRDefault="00756FB9"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4: </w:t>
            </w:r>
            <w:r w:rsidRPr="003C7F01">
              <w:rPr>
                <w:lang w:val="en-US" w:eastAsia="de-DE"/>
              </w:rPr>
              <w:tab/>
            </w:r>
            <w:r w:rsidR="008323FF" w:rsidRPr="003C7F01">
              <w:rPr>
                <w:lang w:val="en-US" w:eastAsia="de-DE"/>
              </w:rPr>
              <w:tab/>
            </w:r>
            <w:r w:rsidRPr="003C7F01">
              <w:rPr>
                <w:lang w:val="en-US" w:eastAsia="de-DE"/>
              </w:rPr>
              <w:t>&lt;UP&gt;, &lt;DOWN&gt;, &lt;LEFT&gt;, &lt;RIGHT&gt; are available.</w:t>
            </w:r>
          </w:p>
          <w:p w14:paraId="1CAE14C8" w14:textId="77777777" w:rsidR="00756FB9" w:rsidRPr="003C7F01" w:rsidRDefault="00756FB9"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&gt;</w:t>
            </w:r>
            <w:r w:rsidR="008323FF" w:rsidRPr="003C7F01">
              <w:rPr>
                <w:lang w:val="en-US" w:eastAsia="de-DE"/>
              </w:rPr>
              <w:t>=</w:t>
            </w:r>
            <w:r w:rsidRPr="003C7F01">
              <w:rPr>
                <w:lang w:val="en-US" w:eastAsia="de-DE"/>
              </w:rPr>
              <w:t xml:space="preserve">10: </w:t>
            </w:r>
            <w:r w:rsidRPr="003C7F01">
              <w:rPr>
                <w:lang w:val="en-US" w:eastAsia="de-DE"/>
              </w:rPr>
              <w:tab/>
            </w:r>
            <w:r w:rsidR="008323FF" w:rsidRPr="003C7F01">
              <w:rPr>
                <w:lang w:val="en-US" w:eastAsia="de-DE"/>
              </w:rPr>
              <w:tab/>
            </w:r>
            <w:r w:rsidRPr="003C7F01">
              <w:rPr>
                <w:lang w:val="en-US" w:eastAsia="de-DE"/>
              </w:rPr>
              <w:t>like 4, but an additional numerical keypad is available.</w:t>
            </w:r>
          </w:p>
          <w:p w14:paraId="5D5FED5C" w14:textId="77777777" w:rsidR="00756FB9" w:rsidRPr="003C7F01" w:rsidRDefault="00756FB9" w:rsidP="008323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&gt;</w:t>
            </w:r>
            <w:r w:rsidR="008323FF" w:rsidRPr="003C7F01">
              <w:rPr>
                <w:lang w:val="en-US" w:eastAsia="de-DE"/>
              </w:rPr>
              <w:t>=</w:t>
            </w:r>
            <w:r w:rsidRPr="003C7F01">
              <w:rPr>
                <w:lang w:val="en-US" w:eastAsia="de-DE"/>
              </w:rPr>
              <w:t xml:space="preserve">100: </w:t>
            </w:r>
            <w:r w:rsidRPr="003C7F01">
              <w:rPr>
                <w:lang w:val="en-US" w:eastAsia="de-DE"/>
              </w:rPr>
              <w:tab/>
              <w:t>like 4, but an additional alphanumerical keypad is available.</w:t>
            </w:r>
          </w:p>
        </w:tc>
      </w:tr>
      <w:tr w:rsidR="00756FB9" w:rsidRPr="003C7F01" w14:paraId="0ABC37B1"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A1E39D" w14:textId="77777777" w:rsidR="00756FB9" w:rsidRPr="003C7F01" w:rsidRDefault="00756FB9" w:rsidP="00756FB9">
            <w:pPr>
              <w:rPr>
                <w:lang w:val="en-US" w:eastAsia="de-DE"/>
              </w:rPr>
            </w:pPr>
            <w:r w:rsidRPr="003C7F01">
              <w:rPr>
                <w:lang w:val="en-US" w:eastAsia="de-DE"/>
              </w:rPr>
              <w:t>Number of function keys</w:t>
            </w:r>
          </w:p>
        </w:tc>
        <w:tc>
          <w:tcPr>
            <w:tcW w:w="0" w:type="auto"/>
          </w:tcPr>
          <w:p w14:paraId="26A5E4C4" w14:textId="5A6D7969" w:rsidR="00756FB9" w:rsidRPr="003C7F01" w:rsidRDefault="00756FB9"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Describes the number of function keys available not counting &lt;ENTER&gt; and &lt;ESC&gt;</w:t>
            </w:r>
            <w:r w:rsidR="009C56CC" w:rsidRPr="003C7F01">
              <w:rPr>
                <w:lang w:val="en-US" w:eastAsia="de-DE"/>
              </w:rPr>
              <w:t xml:space="preserve"> (refer to </w:t>
            </w:r>
            <w:r w:rsidR="009C56CC" w:rsidRPr="003C7F01">
              <w:rPr>
                <w:lang w:val="en-US" w:eastAsia="de-DE"/>
              </w:rPr>
              <w:fldChar w:fldCharType="begin"/>
            </w:r>
            <w:r w:rsidR="00A57D46" w:rsidRPr="005051CF">
              <w:rPr>
                <w:rStyle w:val="rcVerweis"/>
              </w:rPr>
              <w:instrText xml:space="preserve"> REF _Ref328116190 \h \* CHARFORMAT </w:instrText>
            </w:r>
            <w:r w:rsidR="009C56CC" w:rsidRPr="005051CF">
              <w:rPr>
                <w:rStyle w:val="rcVerweis"/>
              </w:rPr>
            </w:r>
            <w:r w:rsidR="009C56CC" w:rsidRPr="003C7F01">
              <w:rPr>
                <w:lang w:val="en-US" w:eastAsia="de-DE"/>
              </w:rPr>
              <w:fldChar w:fldCharType="separate"/>
            </w:r>
            <w:r w:rsidR="005A1BE7" w:rsidRPr="005A1BE7">
              <w:rPr>
                <w:rStyle w:val="rcVerweis"/>
              </w:rPr>
              <w:t>Keyboard Handling</w:t>
            </w:r>
            <w:r w:rsidR="009C56CC" w:rsidRPr="003C7F01">
              <w:rPr>
                <w:lang w:val="en-US" w:eastAsia="de-DE"/>
              </w:rPr>
              <w:fldChar w:fldCharType="end"/>
            </w:r>
            <w:r w:rsidR="009C56CC" w:rsidRPr="003C7F01">
              <w:rPr>
                <w:lang w:val="en-US" w:eastAsia="de-DE"/>
              </w:rPr>
              <w:t xml:space="preserve"> for </w:t>
            </w:r>
            <w:r w:rsidR="0037299D" w:rsidRPr="003C7F01">
              <w:rPr>
                <w:lang w:val="en-US" w:eastAsia="de-DE"/>
              </w:rPr>
              <w:t>more</w:t>
            </w:r>
            <w:r w:rsidR="009C56CC" w:rsidRPr="003C7F01">
              <w:rPr>
                <w:lang w:val="en-US" w:eastAsia="de-DE"/>
              </w:rPr>
              <w:t xml:space="preserve"> details).</w:t>
            </w:r>
          </w:p>
          <w:p w14:paraId="4545E7CE" w14:textId="77777777" w:rsidR="00661C18" w:rsidRPr="003C7F01" w:rsidRDefault="00661C18" w:rsidP="00756F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following settings are available:</w:t>
            </w:r>
          </w:p>
          <w:p w14:paraId="25DA90F2" w14:textId="77777777" w:rsidR="00661C18" w:rsidRPr="003C7F01" w:rsidRDefault="00661C18"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0: </w:t>
            </w:r>
            <w:r w:rsidRPr="003C7F01">
              <w:rPr>
                <w:lang w:val="en-US" w:eastAsia="de-DE"/>
              </w:rPr>
              <w:tab/>
              <w:t>no function key is available</w:t>
            </w:r>
          </w:p>
          <w:p w14:paraId="4CF755DA" w14:textId="77777777" w:rsidR="00661C18" w:rsidRPr="003C7F01" w:rsidRDefault="00661C18"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1: </w:t>
            </w:r>
            <w:r w:rsidRPr="003C7F01">
              <w:rPr>
                <w:lang w:val="en-US" w:eastAsia="de-DE"/>
              </w:rPr>
              <w:tab/>
              <w:t>&lt;F1&gt; is available.</w:t>
            </w:r>
          </w:p>
          <w:p w14:paraId="47A5600A" w14:textId="77777777" w:rsidR="00661C18" w:rsidRPr="003C7F01" w:rsidRDefault="00661C18"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2: </w:t>
            </w:r>
            <w:r w:rsidRPr="003C7F01">
              <w:rPr>
                <w:lang w:val="en-US" w:eastAsia="de-DE"/>
              </w:rPr>
              <w:tab/>
              <w:t>&lt;F1&gt;, &lt;F2&gt; are available.</w:t>
            </w:r>
          </w:p>
          <w:p w14:paraId="2E62434A" w14:textId="77777777" w:rsidR="00661C18" w:rsidRPr="003C7F01" w:rsidRDefault="00661C18"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3: </w:t>
            </w:r>
            <w:r w:rsidRPr="003C7F01">
              <w:rPr>
                <w:lang w:val="en-US" w:eastAsia="de-DE"/>
              </w:rPr>
              <w:tab/>
              <w:t>&lt;F1&gt;, &lt;F2&gt;, &lt;F3&gt; are available.</w:t>
            </w:r>
          </w:p>
        </w:tc>
      </w:tr>
      <w:tr w:rsidR="00661C18" w:rsidRPr="003C7F01" w14:paraId="6C89B624"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B1318D" w14:textId="77777777" w:rsidR="00661C18" w:rsidRPr="003C7F01" w:rsidRDefault="00661C18" w:rsidP="00756FB9">
            <w:pPr>
              <w:rPr>
                <w:lang w:val="en-US" w:eastAsia="de-DE"/>
              </w:rPr>
            </w:pPr>
            <w:r w:rsidRPr="003C7F01">
              <w:rPr>
                <w:lang w:val="en-US" w:eastAsia="de-DE"/>
              </w:rPr>
              <w:t>Bits per pixel</w:t>
            </w:r>
          </w:p>
        </w:tc>
        <w:tc>
          <w:tcPr>
            <w:tcW w:w="0" w:type="auto"/>
          </w:tcPr>
          <w:p w14:paraId="35C6ED87" w14:textId="5DBEE53B" w:rsidR="0040059A" w:rsidRPr="003C7F01" w:rsidRDefault="0040059A"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Color depth of display (refer to </w:t>
            </w:r>
            <w:r w:rsidR="00BB6F72" w:rsidRPr="003C7F01">
              <w:rPr>
                <w:lang w:val="en-US" w:eastAsia="de-DE"/>
              </w:rPr>
              <w:fldChar w:fldCharType="begin"/>
            </w:r>
            <w:r w:rsidR="00BB6F72" w:rsidRPr="005051CF">
              <w:rPr>
                <w:rStyle w:val="rcVerweis"/>
              </w:rPr>
              <w:instrText xml:space="preserve"> REF _Ref328139684 \h \* CHARFORMAT </w:instrText>
            </w:r>
            <w:r w:rsidR="00BB6F72" w:rsidRPr="005051CF">
              <w:rPr>
                <w:rStyle w:val="rcVerweis"/>
              </w:rPr>
            </w:r>
            <w:r w:rsidR="00BB6F72" w:rsidRPr="003C7F01">
              <w:rPr>
                <w:lang w:val="en-US" w:eastAsia="de-DE"/>
              </w:rPr>
              <w:fldChar w:fldCharType="separate"/>
            </w:r>
            <w:r w:rsidR="005A1BE7" w:rsidRPr="005A1BE7">
              <w:rPr>
                <w:rStyle w:val="rcVerweis"/>
              </w:rPr>
              <w:t>Color Details</w:t>
            </w:r>
            <w:r w:rsidR="00BB6F72" w:rsidRPr="003C7F01">
              <w:rPr>
                <w:lang w:val="en-US" w:eastAsia="de-DE"/>
              </w:rPr>
              <w:fldChar w:fldCharType="end"/>
            </w:r>
            <w:r w:rsidR="00BB6F72" w:rsidRPr="003C7F01">
              <w:rPr>
                <w:lang w:val="en-US" w:eastAsia="de-DE"/>
              </w:rPr>
              <w:t xml:space="preserve"> </w:t>
            </w:r>
            <w:r w:rsidRPr="003C7F01">
              <w:rPr>
                <w:lang w:val="en-US" w:eastAsia="de-DE"/>
              </w:rPr>
              <w:t>for more information)</w:t>
            </w:r>
          </w:p>
          <w:p w14:paraId="2B931EE6" w14:textId="77777777" w:rsidR="00661C18" w:rsidRPr="003C7F01" w:rsidRDefault="0040059A"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following settings are available:</w:t>
            </w:r>
          </w:p>
          <w:p w14:paraId="461522A3" w14:textId="77777777" w:rsidR="00661C18" w:rsidRPr="003C7F01" w:rsidRDefault="0040059A"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bit (b/w)</w:t>
            </w:r>
          </w:p>
          <w:p w14:paraId="33DEB330" w14:textId="77777777" w:rsidR="0040059A" w:rsidRPr="003C7F01" w:rsidRDefault="0040059A"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2 bits (4 colors)</w:t>
            </w:r>
          </w:p>
          <w:p w14:paraId="018D0877" w14:textId="77777777" w:rsidR="00661C18" w:rsidRPr="003C7F01" w:rsidRDefault="00661C18"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4 bits (16 color</w:t>
            </w:r>
            <w:r w:rsidR="0040059A" w:rsidRPr="003C7F01">
              <w:rPr>
                <w:lang w:val="en-US" w:eastAsia="de-DE"/>
              </w:rPr>
              <w:t>s)</w:t>
            </w:r>
          </w:p>
          <w:p w14:paraId="1A8A7069" w14:textId="77777777" w:rsidR="00661C18" w:rsidRPr="003C7F01" w:rsidRDefault="00661C18"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8 bits (256 color</w:t>
            </w:r>
            <w:r w:rsidR="0040059A" w:rsidRPr="003C7F01">
              <w:rPr>
                <w:lang w:val="en-US" w:eastAsia="de-DE"/>
              </w:rPr>
              <w:t>s</w:t>
            </w:r>
            <w:r w:rsidRPr="003C7F01">
              <w:rPr>
                <w:lang w:val="en-US" w:eastAsia="de-DE"/>
              </w:rPr>
              <w:t>)</w:t>
            </w:r>
          </w:p>
          <w:p w14:paraId="4C0721F2" w14:textId="77777777" w:rsidR="0040059A" w:rsidRPr="003C7F01" w:rsidRDefault="0040059A"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16 bits (65536 colors)</w:t>
            </w:r>
          </w:p>
          <w:p w14:paraId="48AE0FED" w14:textId="77777777" w:rsidR="00661C18" w:rsidRPr="003C7F01" w:rsidRDefault="0040059A" w:rsidP="00661C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24 bits (16 million colors)</w:t>
            </w:r>
          </w:p>
          <w:p w14:paraId="58A5D282" w14:textId="77777777" w:rsidR="00661C18" w:rsidRPr="003C7F01" w:rsidRDefault="0040059A"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32 bits (16 million colors)</w:t>
            </w:r>
          </w:p>
        </w:tc>
      </w:tr>
      <w:tr w:rsidR="006F2869" w:rsidRPr="003C7F01" w14:paraId="57FBDD33"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1D7903" w14:textId="77777777" w:rsidR="006F2869" w:rsidRPr="003C7F01" w:rsidRDefault="006F2869" w:rsidP="00756FB9">
            <w:pPr>
              <w:rPr>
                <w:lang w:val="en-US" w:eastAsia="de-DE"/>
              </w:rPr>
            </w:pPr>
            <w:r w:rsidRPr="003C7F01">
              <w:rPr>
                <w:lang w:val="en-US" w:eastAsia="de-DE"/>
              </w:rPr>
              <w:t>Export bitmap</w:t>
            </w:r>
          </w:p>
        </w:tc>
        <w:tc>
          <w:tcPr>
            <w:tcW w:w="0" w:type="auto"/>
          </w:tcPr>
          <w:p w14:paraId="57B864B2" w14:textId="77777777" w:rsidR="006F2869" w:rsidRPr="003C7F01" w:rsidRDefault="006F2869" w:rsidP="006F286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checked bitmaps should be exported.</w:t>
            </w:r>
          </w:p>
        </w:tc>
      </w:tr>
      <w:tr w:rsidR="00E907F6" w:rsidRPr="003C7F01" w14:paraId="6BDB8F7E"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61D3E0" w14:textId="77777777" w:rsidR="00E907F6" w:rsidRPr="003C7F01" w:rsidRDefault="00E907F6" w:rsidP="00E907F6">
            <w:pPr>
              <w:rPr>
                <w:lang w:val="en-US" w:eastAsia="de-DE"/>
              </w:rPr>
            </w:pPr>
            <w:r w:rsidRPr="003C7F01">
              <w:rPr>
                <w:lang w:val="en-US" w:eastAsia="de-DE"/>
              </w:rPr>
              <w:t>Export bitmaps with horizontal byte setup</w:t>
            </w:r>
          </w:p>
        </w:tc>
        <w:tc>
          <w:tcPr>
            <w:tcW w:w="0" w:type="auto"/>
          </w:tcPr>
          <w:p w14:paraId="680A3D39" w14:textId="77777777" w:rsidR="00E907F6" w:rsidRPr="003C7F01" w:rsidRDefault="00E907F6" w:rsidP="00B715B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checked bitmaps are exported horizontally else vertically, the </w:t>
            </w:r>
            <w:r w:rsidR="00B715BE" w:rsidRPr="003C7F01">
              <w:rPr>
                <w:lang w:val="en-US" w:eastAsia="de-DE"/>
              </w:rPr>
              <w:t>HAL</w:t>
            </w:r>
            <w:r w:rsidRPr="003C7F01">
              <w:rPr>
                <w:lang w:val="en-US" w:eastAsia="de-DE"/>
              </w:rPr>
              <w:t xml:space="preserve"> has to support the selected mode (refer to Integration manual).</w:t>
            </w:r>
          </w:p>
        </w:tc>
      </w:tr>
      <w:tr w:rsidR="00E907F6" w:rsidRPr="003C7F01" w14:paraId="0830849C"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1CC22B" w14:textId="77777777" w:rsidR="00E907F6" w:rsidRPr="003C7F01" w:rsidRDefault="00E907F6" w:rsidP="00E907F6">
            <w:pPr>
              <w:rPr>
                <w:lang w:val="en-US" w:eastAsia="de-DE"/>
              </w:rPr>
            </w:pPr>
            <w:r w:rsidRPr="003C7F01">
              <w:rPr>
                <w:lang w:val="en-US" w:eastAsia="de-DE"/>
              </w:rPr>
              <w:t>Foreground color</w:t>
            </w:r>
          </w:p>
        </w:tc>
        <w:tc>
          <w:tcPr>
            <w:tcW w:w="0" w:type="auto"/>
          </w:tcPr>
          <w:p w14:paraId="2751CCF4" w14:textId="77777777" w:rsidR="00E907F6" w:rsidRPr="003C7F01" w:rsidRDefault="00E907F6" w:rsidP="00E907F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Global foreground color of </w:t>
            </w:r>
            <w:r w:rsidRPr="003C7F01">
              <w:rPr>
                <w:rStyle w:val="rcLangElemZchn"/>
                <w:lang w:val="en-US"/>
              </w:rPr>
              <w:t>SURFACE_CTR</w:t>
            </w:r>
            <w:r w:rsidRPr="003C7F01">
              <w:rPr>
                <w:lang w:val="en-US" w:eastAsia="de-DE"/>
              </w:rPr>
              <w:t xml:space="preserve">. The Define </w:t>
            </w:r>
            <w:r w:rsidRPr="003C7F01">
              <w:rPr>
                <w:rStyle w:val="rcLangElemZchn"/>
                <w:lang w:val="en-US"/>
              </w:rPr>
              <w:t>RDRGBCOL</w:t>
            </w:r>
            <w:r w:rsidRPr="003C7F01">
              <w:rPr>
                <w:lang w:val="en-US" w:eastAsia="de-DE"/>
              </w:rPr>
              <w:t xml:space="preserve"> will be exported containing the value of this setting.</w:t>
            </w:r>
          </w:p>
        </w:tc>
      </w:tr>
      <w:tr w:rsidR="00E907F6" w:rsidRPr="003C7F01" w14:paraId="311D1EEF"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5C1197" w14:textId="77777777" w:rsidR="00E907F6" w:rsidRPr="003C7F01" w:rsidRDefault="00E907F6" w:rsidP="00E907F6">
            <w:pPr>
              <w:rPr>
                <w:lang w:val="en-US" w:eastAsia="de-DE"/>
              </w:rPr>
            </w:pPr>
            <w:r w:rsidRPr="003C7F01">
              <w:rPr>
                <w:lang w:val="en-US" w:eastAsia="de-DE"/>
              </w:rPr>
              <w:t>Background color</w:t>
            </w:r>
          </w:p>
        </w:tc>
        <w:tc>
          <w:tcPr>
            <w:tcW w:w="0" w:type="auto"/>
          </w:tcPr>
          <w:p w14:paraId="0F1B9B2F" w14:textId="77777777" w:rsidR="00E907F6" w:rsidRPr="003C7F01" w:rsidRDefault="00E907F6" w:rsidP="00E907F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Global background color of </w:t>
            </w:r>
            <w:r w:rsidRPr="003C7F01">
              <w:rPr>
                <w:rStyle w:val="rcLangElemZchn"/>
                <w:lang w:val="en-US"/>
              </w:rPr>
              <w:t>SURFACE_CTR</w:t>
            </w:r>
            <w:r w:rsidRPr="003C7F01">
              <w:rPr>
                <w:lang w:val="en-US" w:eastAsia="de-DE"/>
              </w:rPr>
              <w:t xml:space="preserve">. The Define </w:t>
            </w:r>
            <w:r w:rsidRPr="003C7F01">
              <w:rPr>
                <w:rStyle w:val="rcLangElemZchn"/>
                <w:lang w:val="en-US"/>
              </w:rPr>
              <w:t>RDRGBCOLBK</w:t>
            </w:r>
            <w:r w:rsidRPr="003C7F01">
              <w:rPr>
                <w:lang w:val="en-US" w:eastAsia="de-DE"/>
              </w:rPr>
              <w:t xml:space="preserve"> will be exported containing the value of this setting.</w:t>
            </w:r>
          </w:p>
        </w:tc>
      </w:tr>
      <w:tr w:rsidR="00E907F6" w:rsidRPr="003C7F01" w14:paraId="42B45665"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388DE4" w14:textId="77777777" w:rsidR="00E907F6" w:rsidRPr="003C7F01" w:rsidRDefault="00E907F6" w:rsidP="00E907F6">
            <w:pPr>
              <w:rPr>
                <w:lang w:val="en-US" w:eastAsia="de-DE"/>
              </w:rPr>
            </w:pPr>
            <w:r w:rsidRPr="003C7F01">
              <w:rPr>
                <w:lang w:val="en-US" w:eastAsia="de-DE"/>
              </w:rPr>
              <w:t>Font assignment</w:t>
            </w:r>
          </w:p>
        </w:tc>
        <w:tc>
          <w:tcPr>
            <w:tcW w:w="0" w:type="auto"/>
          </w:tcPr>
          <w:p w14:paraId="25A84037" w14:textId="04AA73A7" w:rsidR="00E907F6" w:rsidRPr="003C7F01" w:rsidRDefault="00E907F6" w:rsidP="00E907F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Assign string for custom fonts (refer to </w:t>
            </w:r>
            <w:r w:rsidRPr="003C7F01">
              <w:rPr>
                <w:lang w:val="en-US" w:eastAsia="de-DE"/>
              </w:rPr>
              <w:fldChar w:fldCharType="begin"/>
            </w:r>
            <w:r w:rsidR="0094099F" w:rsidRPr="005051CF">
              <w:rPr>
                <w:rStyle w:val="rcVerweis"/>
              </w:rPr>
              <w:instrText xml:space="preserve"> REF _Ref328118449 \h \* CHARFORMAT </w:instrText>
            </w:r>
            <w:r w:rsidRPr="005051CF">
              <w:rPr>
                <w:rStyle w:val="rcVerweis"/>
              </w:rPr>
            </w:r>
            <w:r w:rsidRPr="003C7F01">
              <w:rPr>
                <w:lang w:val="en-US" w:eastAsia="de-DE"/>
              </w:rPr>
              <w:fldChar w:fldCharType="separate"/>
            </w:r>
            <w:r w:rsidR="005A1BE7" w:rsidRPr="005A1BE7">
              <w:rPr>
                <w:rStyle w:val="rcVerweis"/>
              </w:rPr>
              <w:t>Custom Fonts</w:t>
            </w:r>
            <w:r w:rsidRPr="003C7F01">
              <w:rPr>
                <w:lang w:val="en-US" w:eastAsia="de-DE"/>
              </w:rPr>
              <w:fldChar w:fldCharType="end"/>
            </w:r>
            <w:r w:rsidRPr="003C7F01">
              <w:rPr>
                <w:lang w:val="en-US" w:eastAsia="de-DE"/>
              </w:rPr>
              <w:t>).</w:t>
            </w:r>
          </w:p>
        </w:tc>
      </w:tr>
      <w:tr w:rsidR="00E907F6" w:rsidRPr="003C7F01" w14:paraId="03BB0EDA"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63476C" w14:textId="77777777" w:rsidR="00E907F6" w:rsidRPr="003C7F01" w:rsidRDefault="00E907F6" w:rsidP="00E907F6">
            <w:pPr>
              <w:rPr>
                <w:lang w:val="en-US" w:eastAsia="de-DE"/>
              </w:rPr>
            </w:pPr>
            <w:r w:rsidRPr="003C7F01">
              <w:rPr>
                <w:lang w:val="en-US" w:eastAsia="de-DE"/>
              </w:rPr>
              <w:t>Frame bitmap</w:t>
            </w:r>
          </w:p>
        </w:tc>
        <w:tc>
          <w:tcPr>
            <w:tcW w:w="0" w:type="auto"/>
          </w:tcPr>
          <w:p w14:paraId="4AB7AED5" w14:textId="77777777" w:rsidR="00E907F6" w:rsidRPr="003C7F01" w:rsidRDefault="00E907F6" w:rsidP="00E907F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Definition of the display background image to be used in the documentation. One can display an image (e.g. control panel or the complete device). The path is relative from the Develop directory of the project. The display will be centered horizontally. The offset used for the X-Axis will also be used for the Y-Axis, regardless of the bitmap height.</w:t>
            </w:r>
          </w:p>
        </w:tc>
      </w:tr>
      <w:tr w:rsidR="00E907F6" w:rsidRPr="003C7F01" w14:paraId="0C59F8D2" w14:textId="77777777" w:rsidTr="005B03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358322" w14:textId="77777777" w:rsidR="00E907F6" w:rsidRPr="003C7F01" w:rsidRDefault="00E907F6" w:rsidP="00E907F6">
            <w:pPr>
              <w:rPr>
                <w:lang w:val="en-US" w:eastAsia="de-DE"/>
              </w:rPr>
            </w:pPr>
            <w:r w:rsidRPr="003C7F01">
              <w:rPr>
                <w:lang w:val="en-US" w:eastAsia="de-DE"/>
              </w:rPr>
              <w:t>Documentation Formatting</w:t>
            </w:r>
          </w:p>
        </w:tc>
        <w:tc>
          <w:tcPr>
            <w:tcW w:w="0" w:type="auto"/>
          </w:tcPr>
          <w:p w14:paraId="31F48333" w14:textId="77777777" w:rsidR="00E907F6" w:rsidRPr="003C7F01" w:rsidRDefault="00E907F6" w:rsidP="00E907F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feature isn’t supported yet.</w:t>
            </w:r>
          </w:p>
        </w:tc>
      </w:tr>
    </w:tbl>
    <w:p w14:paraId="72AB5A17" w14:textId="77777777" w:rsidR="00AD3C66" w:rsidRPr="003C7F01" w:rsidRDefault="00AD3C66" w:rsidP="00AD3C66">
      <w:pPr>
        <w:pStyle w:val="berschrift2"/>
        <w:rPr>
          <w:lang w:val="en-US"/>
        </w:rPr>
      </w:pPr>
      <w:bookmarkStart w:id="78" w:name="_Ref472065567"/>
      <w:bookmarkStart w:id="79" w:name="_Toc68685736"/>
      <w:r w:rsidRPr="003C7F01">
        <w:rPr>
          <w:lang w:val="en-US"/>
        </w:rPr>
        <w:lastRenderedPageBreak/>
        <w:t>RADMON</w:t>
      </w:r>
      <w:bookmarkEnd w:id="78"/>
      <w:bookmarkEnd w:id="79"/>
    </w:p>
    <w:p w14:paraId="32AC2156" w14:textId="55A0E20F" w:rsidR="00AD3C66" w:rsidRPr="003C7F01" w:rsidRDefault="00AD3C66" w:rsidP="00AD3C66">
      <w:pPr>
        <w:rPr>
          <w:lang w:val="en-US" w:eastAsia="de-DE"/>
        </w:rPr>
      </w:pPr>
      <w:r w:rsidRPr="003C7F01">
        <w:rPr>
          <w:rStyle w:val="rcLangElemZchn"/>
          <w:lang w:val="en-US"/>
        </w:rPr>
        <w:t>RADMON</w:t>
      </w:r>
      <w:r w:rsidRPr="003C7F01">
        <w:rPr>
          <w:lang w:val="en-US" w:eastAsia="de-DE"/>
        </w:rPr>
        <w:t xml:space="preserve"> contains different settings </w:t>
      </w:r>
      <w:r w:rsidR="005039D9" w:rsidRPr="003C7F01">
        <w:rPr>
          <w:lang w:val="en-US" w:eastAsia="de-DE"/>
        </w:rPr>
        <w:t xml:space="preserve">regarding the </w:t>
      </w:r>
      <w:r w:rsidR="005039D9" w:rsidRPr="003C7F01">
        <w:rPr>
          <w:rStyle w:val="rcLangElemZchn"/>
          <w:lang w:val="en-US"/>
        </w:rPr>
        <w:t>Project Monitor</w:t>
      </w:r>
      <w:r w:rsidR="005039D9" w:rsidRPr="003C7F01">
        <w:rPr>
          <w:lang w:val="en-US" w:eastAsia="de-DE"/>
        </w:rPr>
        <w:t xml:space="preserve"> (refer to </w:t>
      </w:r>
      <w:r w:rsidR="005039D9" w:rsidRPr="003C7F01">
        <w:rPr>
          <w:lang w:val="en-US" w:eastAsia="de-DE"/>
        </w:rPr>
        <w:fldChar w:fldCharType="begin"/>
      </w:r>
      <w:r w:rsidR="00EC5BDA" w:rsidRPr="005051CF">
        <w:rPr>
          <w:rStyle w:val="rcVerweis"/>
        </w:rPr>
        <w:instrText xml:space="preserve"> REF _Ref327869901 \h \* CHARFORMAT </w:instrText>
      </w:r>
      <w:r w:rsidR="005039D9" w:rsidRPr="005051CF">
        <w:rPr>
          <w:rStyle w:val="rcVerweis"/>
        </w:rPr>
      </w:r>
      <w:r w:rsidR="005039D9" w:rsidRPr="003C7F01">
        <w:rPr>
          <w:lang w:val="en-US" w:eastAsia="de-DE"/>
        </w:rPr>
        <w:fldChar w:fldCharType="separate"/>
      </w:r>
      <w:r w:rsidR="005A1BE7" w:rsidRPr="005A1BE7">
        <w:rPr>
          <w:rStyle w:val="rcVerweis"/>
        </w:rPr>
        <w:t>Project Monitor</w:t>
      </w:r>
      <w:r w:rsidR="005039D9" w:rsidRPr="003C7F01">
        <w:rPr>
          <w:lang w:val="en-US" w:eastAsia="de-DE"/>
        </w:rPr>
        <w:fldChar w:fldCharType="end"/>
      </w:r>
      <w:r w:rsidR="005039D9" w:rsidRPr="003C7F01">
        <w:rPr>
          <w:lang w:val="en-US" w:eastAsia="de-DE"/>
        </w:rPr>
        <w:t>).</w:t>
      </w:r>
    </w:p>
    <w:p w14:paraId="1087B92F" w14:textId="77777777" w:rsidR="00D223F1" w:rsidRPr="003C7F01" w:rsidRDefault="00D223F1" w:rsidP="00D223F1">
      <w:pPr>
        <w:pStyle w:val="berschrift2"/>
        <w:rPr>
          <w:lang w:val="en-US"/>
        </w:rPr>
      </w:pPr>
      <w:bookmarkStart w:id="80" w:name="_Ref472065601"/>
      <w:bookmarkStart w:id="81" w:name="_Toc68685737"/>
      <w:r w:rsidRPr="003C7F01">
        <w:rPr>
          <w:lang w:val="en-US"/>
        </w:rPr>
        <w:t>Permissions</w:t>
      </w:r>
      <w:bookmarkEnd w:id="80"/>
      <w:bookmarkEnd w:id="81"/>
    </w:p>
    <w:p w14:paraId="41D80ADA" w14:textId="38AC990F" w:rsidR="00D223F1" w:rsidRPr="003C7F01" w:rsidRDefault="00B149B2" w:rsidP="00D223F1">
      <w:pPr>
        <w:rPr>
          <w:lang w:val="en-US" w:eastAsia="de-DE"/>
        </w:rPr>
      </w:pPr>
      <w:r w:rsidRPr="003C7F01">
        <w:rPr>
          <w:lang w:val="en-US" w:eastAsia="de-DE"/>
        </w:rPr>
        <w:t xml:space="preserve">Permission definitions for different </w:t>
      </w:r>
      <w:r w:rsidRPr="003C7F01">
        <w:rPr>
          <w:rStyle w:val="rcLangElemZchn"/>
          <w:lang w:val="en-US"/>
        </w:rPr>
        <w:t>project monitor</w:t>
      </w:r>
      <w:r w:rsidRPr="003C7F01">
        <w:rPr>
          <w:lang w:val="en-US" w:eastAsia="de-DE"/>
        </w:rPr>
        <w:t xml:space="preserve"> features. Refer to </w:t>
      </w:r>
      <w:r w:rsidRPr="003C7F01">
        <w:rPr>
          <w:lang w:val="en-US" w:eastAsia="de-DE"/>
        </w:rPr>
        <w:fldChar w:fldCharType="begin"/>
      </w:r>
      <w:r w:rsidR="00EC5BDA" w:rsidRPr="005051CF">
        <w:rPr>
          <w:rStyle w:val="rcVerweis"/>
        </w:rPr>
        <w:instrText xml:space="preserve"> REF _Ref472072475 \h \* CHARFORMAT </w:instrText>
      </w:r>
      <w:r w:rsidRPr="005051CF">
        <w:rPr>
          <w:rStyle w:val="rcVerweis"/>
        </w:rPr>
      </w:r>
      <w:r w:rsidRPr="003C7F01">
        <w:rPr>
          <w:lang w:val="en-US" w:eastAsia="de-DE"/>
        </w:rPr>
        <w:fldChar w:fldCharType="separate"/>
      </w:r>
      <w:r w:rsidR="005A1BE7" w:rsidRPr="005A1BE7">
        <w:rPr>
          <w:rStyle w:val="rcVerweis"/>
        </w:rPr>
        <w:t>Feature permissions</w:t>
      </w:r>
      <w:r w:rsidRPr="003C7F01">
        <w:rPr>
          <w:lang w:val="en-US" w:eastAsia="de-DE"/>
        </w:rPr>
        <w:fldChar w:fldCharType="end"/>
      </w:r>
      <w:r w:rsidRPr="003C7F01">
        <w:rPr>
          <w:lang w:val="en-US" w:eastAsia="de-DE"/>
        </w:rPr>
        <w:t xml:space="preserve"> for more details.</w:t>
      </w:r>
    </w:p>
    <w:p w14:paraId="182531AD" w14:textId="77777777" w:rsidR="00D223F1" w:rsidRPr="003C7F01" w:rsidRDefault="00D223F1" w:rsidP="00D223F1">
      <w:pPr>
        <w:pStyle w:val="berschrift2"/>
        <w:rPr>
          <w:lang w:val="en-US"/>
        </w:rPr>
      </w:pPr>
      <w:bookmarkStart w:id="82" w:name="_Ref472065677"/>
      <w:bookmarkStart w:id="83" w:name="_Toc68685738"/>
      <w:r w:rsidRPr="003C7F01">
        <w:rPr>
          <w:lang w:val="en-US"/>
        </w:rPr>
        <w:t>Passwords</w:t>
      </w:r>
      <w:bookmarkEnd w:id="82"/>
      <w:bookmarkEnd w:id="83"/>
    </w:p>
    <w:p w14:paraId="65EF8393" w14:textId="7C712D67" w:rsidR="00D223F1" w:rsidRPr="003C7F01" w:rsidRDefault="00D33548" w:rsidP="00D223F1">
      <w:pPr>
        <w:rPr>
          <w:lang w:val="en-US" w:eastAsia="de-DE"/>
        </w:rPr>
      </w:pPr>
      <w:r w:rsidRPr="003C7F01">
        <w:rPr>
          <w:lang w:val="en-US" w:eastAsia="de-DE"/>
        </w:rPr>
        <w:t xml:space="preserve">Passwords for different permission levels. Refer to </w:t>
      </w:r>
      <w:r w:rsidRPr="003C7F01">
        <w:rPr>
          <w:lang w:val="en-US" w:eastAsia="de-DE"/>
        </w:rPr>
        <w:fldChar w:fldCharType="begin"/>
      </w:r>
      <w:r w:rsidR="00EC5BDA" w:rsidRPr="005051CF">
        <w:rPr>
          <w:rStyle w:val="rcVerweis"/>
        </w:rPr>
        <w:instrText xml:space="preserve"> REF _Ref472072789 \h \* CHARFORMAT </w:instrText>
      </w:r>
      <w:r w:rsidRPr="005051CF">
        <w:rPr>
          <w:rStyle w:val="rcVerweis"/>
        </w:rPr>
      </w:r>
      <w:r w:rsidRPr="003C7F01">
        <w:rPr>
          <w:lang w:val="en-US" w:eastAsia="de-DE"/>
        </w:rPr>
        <w:fldChar w:fldCharType="separate"/>
      </w:r>
      <w:r w:rsidR="005A1BE7" w:rsidRPr="005A1BE7">
        <w:rPr>
          <w:rStyle w:val="rcVerweis"/>
        </w:rPr>
        <w:t>Password management</w:t>
      </w:r>
      <w:r w:rsidRPr="003C7F01">
        <w:rPr>
          <w:lang w:val="en-US" w:eastAsia="de-DE"/>
        </w:rPr>
        <w:fldChar w:fldCharType="end"/>
      </w:r>
      <w:r w:rsidRPr="003C7F01">
        <w:rPr>
          <w:lang w:val="en-US" w:eastAsia="de-DE"/>
        </w:rPr>
        <w:t xml:space="preserve"> for more information.</w:t>
      </w:r>
    </w:p>
    <w:p w14:paraId="3097946A" w14:textId="77777777" w:rsidR="00D33548" w:rsidRPr="003C7F01" w:rsidRDefault="00D33548" w:rsidP="00D223F1">
      <w:pPr>
        <w:rPr>
          <w:lang w:val="en-US" w:eastAsia="de-DE"/>
        </w:rPr>
      </w:pPr>
    </w:p>
    <w:p w14:paraId="42258392" w14:textId="77777777" w:rsidR="00D33548" w:rsidRPr="003C7F01" w:rsidRDefault="00D33548" w:rsidP="00D223F1">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466"/>
        <w:gridCol w:w="4276"/>
      </w:tblGrid>
      <w:tr w:rsidR="00D33548" w:rsidRPr="003C7F01" w14:paraId="705ABE0E" w14:textId="77777777" w:rsidTr="00BA7CE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354272" w14:textId="77777777" w:rsidR="00D33548" w:rsidRPr="003C7F01" w:rsidRDefault="00D33548" w:rsidP="00BA7CE1">
            <w:pPr>
              <w:rPr>
                <w:lang w:val="en-US" w:eastAsia="de-DE"/>
              </w:rPr>
            </w:pPr>
            <w:r w:rsidRPr="003C7F01">
              <w:rPr>
                <w:lang w:val="en-US" w:eastAsia="de-DE"/>
              </w:rPr>
              <w:t>Password for Level X</w:t>
            </w:r>
          </w:p>
        </w:tc>
        <w:tc>
          <w:tcPr>
            <w:tcW w:w="0" w:type="auto"/>
          </w:tcPr>
          <w:p w14:paraId="7A42D10C" w14:textId="77777777" w:rsidR="00D33548" w:rsidRPr="003C7F01" w:rsidRDefault="00D33548" w:rsidP="00BA7CE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Standard password for permission level X</w:t>
            </w:r>
          </w:p>
        </w:tc>
      </w:tr>
      <w:tr w:rsidR="00D33548" w:rsidRPr="003C7F01" w14:paraId="4EC77157" w14:textId="77777777" w:rsidTr="00BA7CE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3A134C" w14:textId="77777777" w:rsidR="00D33548" w:rsidRPr="003C7F01" w:rsidRDefault="00D33548" w:rsidP="00BA7CE1">
            <w:pPr>
              <w:rPr>
                <w:lang w:val="en-US" w:eastAsia="de-DE"/>
              </w:rPr>
            </w:pPr>
            <w:r w:rsidRPr="003C7F01">
              <w:rPr>
                <w:lang w:val="en-US" w:eastAsia="de-DE"/>
              </w:rPr>
              <w:t>Encryption Password</w:t>
            </w:r>
          </w:p>
        </w:tc>
        <w:tc>
          <w:tcPr>
            <w:tcW w:w="0" w:type="auto"/>
          </w:tcPr>
          <w:p w14:paraId="23034053" w14:textId="77777777" w:rsidR="00D33548" w:rsidRPr="003C7F01" w:rsidRDefault="00D33548" w:rsidP="00BA7CE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Password for encryption of password file</w:t>
            </w:r>
          </w:p>
        </w:tc>
      </w:tr>
    </w:tbl>
    <w:p w14:paraId="5453F17E" w14:textId="77777777" w:rsidR="002A42AE" w:rsidRPr="003C7F01" w:rsidRDefault="002A42AE" w:rsidP="002A42AE">
      <w:pPr>
        <w:pStyle w:val="berschrift2"/>
        <w:rPr>
          <w:lang w:val="en-US"/>
        </w:rPr>
      </w:pPr>
      <w:bookmarkStart w:id="84" w:name="_Ref327524289"/>
      <w:bookmarkStart w:id="85" w:name="_Toc68685739"/>
      <w:r w:rsidRPr="003C7F01">
        <w:rPr>
          <w:lang w:val="en-US"/>
        </w:rPr>
        <w:t>DOCTITLE</w:t>
      </w:r>
      <w:bookmarkEnd w:id="84"/>
      <w:bookmarkEnd w:id="85"/>
    </w:p>
    <w:p w14:paraId="33645547" w14:textId="5D224FA0" w:rsidR="001C6301" w:rsidRPr="003C7F01" w:rsidRDefault="001C6301" w:rsidP="001C6301">
      <w:pPr>
        <w:rPr>
          <w:lang w:val="en-US" w:eastAsia="de-DE"/>
        </w:rPr>
      </w:pPr>
      <w:r w:rsidRPr="003C7F01">
        <w:rPr>
          <w:lang w:val="en-US" w:eastAsia="de-DE"/>
        </w:rPr>
        <w:t xml:space="preserve">The name of the software project, contained in the generated documentation (refer to </w:t>
      </w:r>
      <w:r w:rsidRPr="003C7F01">
        <w:rPr>
          <w:rStyle w:val="rcVerweis"/>
          <w:lang w:val="en-US"/>
        </w:rPr>
        <w:fldChar w:fldCharType="begin"/>
      </w:r>
      <w:r w:rsidRPr="005051CF">
        <w:rPr>
          <w:rStyle w:val="rcVerweis"/>
        </w:rPr>
        <w:instrText xml:space="preserve"> REF _Ref327869884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Documentation Generation</w:t>
      </w:r>
      <w:r w:rsidRPr="003C7F01">
        <w:rPr>
          <w:rStyle w:val="rcVerweis"/>
          <w:lang w:val="en-US"/>
        </w:rPr>
        <w:fldChar w:fldCharType="end"/>
      </w:r>
      <w:r w:rsidRPr="003C7F01">
        <w:rPr>
          <w:lang w:val="en-US" w:eastAsia="de-DE"/>
        </w:rPr>
        <w:t xml:space="preserve">) and as title of the </w:t>
      </w:r>
      <w:r w:rsidR="00746892" w:rsidRPr="003C7F01">
        <w:rPr>
          <w:rStyle w:val="rcLangElemZchn"/>
          <w:lang w:val="en-US"/>
        </w:rPr>
        <w:t>Project Monitor</w:t>
      </w:r>
      <w:r w:rsidR="00746892" w:rsidRPr="003C7F01">
        <w:rPr>
          <w:lang w:val="en-US" w:eastAsia="de-DE"/>
        </w:rPr>
        <w:t xml:space="preserve"> </w:t>
      </w:r>
      <w:r w:rsidRPr="003C7F01">
        <w:rPr>
          <w:lang w:val="en-US" w:eastAsia="de-DE"/>
        </w:rPr>
        <w:t xml:space="preserve">(refer to </w:t>
      </w:r>
      <w:r w:rsidRPr="003C7F01">
        <w:rPr>
          <w:rStyle w:val="rcVerweis"/>
          <w:lang w:val="en-US"/>
        </w:rPr>
        <w:fldChar w:fldCharType="begin"/>
      </w:r>
      <w:r w:rsidRPr="005051CF">
        <w:rPr>
          <w:rStyle w:val="rcVerweis"/>
        </w:rPr>
        <w:instrText xml:space="preserve"> REF _Ref327869901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Project Monitor</w:t>
      </w:r>
      <w:r w:rsidRPr="003C7F01">
        <w:rPr>
          <w:rStyle w:val="rcVerweis"/>
          <w:lang w:val="en-US"/>
        </w:rPr>
        <w:fldChar w:fldCharType="end"/>
      </w:r>
      <w:r w:rsidRPr="003C7F01">
        <w:rPr>
          <w:lang w:val="en-US" w:eastAsia="de-DE"/>
        </w:rPr>
        <w:t>).</w:t>
      </w:r>
    </w:p>
    <w:p w14:paraId="2B284ADA" w14:textId="77777777" w:rsidR="001C6301" w:rsidRPr="003C7F01" w:rsidRDefault="001C6301" w:rsidP="001C6301">
      <w:pPr>
        <w:rPr>
          <w:lang w:val="en-US" w:eastAsia="de-DE"/>
        </w:rPr>
      </w:pPr>
    </w:p>
    <w:p w14:paraId="43CC60AA"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669"/>
        <w:gridCol w:w="3433"/>
      </w:tblGrid>
      <w:tr w:rsidR="00902528" w:rsidRPr="003C7F01" w14:paraId="19BEA58B"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A540F0" w14:textId="77777777" w:rsidR="00902528" w:rsidRPr="003C7F01" w:rsidRDefault="00902528" w:rsidP="009B2496">
            <w:pPr>
              <w:rPr>
                <w:lang w:val="en-US" w:eastAsia="de-DE"/>
              </w:rPr>
            </w:pPr>
            <w:r w:rsidRPr="003C7F01">
              <w:rPr>
                <w:lang w:val="en-US" w:eastAsia="de-DE"/>
              </w:rPr>
              <w:t>Title</w:t>
            </w:r>
          </w:p>
        </w:tc>
        <w:tc>
          <w:tcPr>
            <w:tcW w:w="0" w:type="auto"/>
          </w:tcPr>
          <w:p w14:paraId="68B8EF3B" w14:textId="77777777" w:rsidR="00902528" w:rsidRPr="003C7F01" w:rsidRDefault="00902528"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name of the software project</w:t>
            </w:r>
          </w:p>
        </w:tc>
      </w:tr>
    </w:tbl>
    <w:p w14:paraId="41E189AE" w14:textId="77777777" w:rsidR="002A42AE" w:rsidRPr="003C7F01" w:rsidRDefault="002A42AE" w:rsidP="002A42AE">
      <w:pPr>
        <w:pStyle w:val="berschrift2"/>
        <w:rPr>
          <w:lang w:val="en-US"/>
        </w:rPr>
      </w:pPr>
      <w:bookmarkStart w:id="86" w:name="_Ref327524299"/>
      <w:bookmarkStart w:id="87" w:name="_Toc68685740"/>
      <w:r w:rsidRPr="003C7F01">
        <w:rPr>
          <w:lang w:val="en-US"/>
        </w:rPr>
        <w:t>VERSION</w:t>
      </w:r>
      <w:bookmarkEnd w:id="86"/>
      <w:bookmarkEnd w:id="87"/>
    </w:p>
    <w:p w14:paraId="046BBD4B" w14:textId="7B496634" w:rsidR="00902528" w:rsidRPr="003C7F01" w:rsidRDefault="00902528" w:rsidP="00902528">
      <w:pPr>
        <w:rPr>
          <w:lang w:val="en-US" w:eastAsia="de-DE"/>
        </w:rPr>
      </w:pPr>
      <w:r w:rsidRPr="003C7F01">
        <w:rPr>
          <w:lang w:val="en-US" w:eastAsia="de-DE"/>
        </w:rPr>
        <w:t xml:space="preserve">The version number of the project, contained in the generated documentation (refer to </w:t>
      </w:r>
      <w:r w:rsidRPr="003C7F01">
        <w:rPr>
          <w:rStyle w:val="rcVerweis"/>
          <w:lang w:val="en-US"/>
        </w:rPr>
        <w:fldChar w:fldCharType="begin"/>
      </w:r>
      <w:r w:rsidRPr="005051CF">
        <w:rPr>
          <w:rStyle w:val="rcVerweis"/>
        </w:rPr>
        <w:instrText xml:space="preserve"> REF _Ref327869884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Documentation Generation</w:t>
      </w:r>
      <w:r w:rsidRPr="003C7F01">
        <w:rPr>
          <w:rStyle w:val="rcVerweis"/>
          <w:lang w:val="en-US"/>
        </w:rPr>
        <w:fldChar w:fldCharType="end"/>
      </w:r>
      <w:r w:rsidRPr="003C7F01">
        <w:rPr>
          <w:lang w:val="en-US" w:eastAsia="de-DE"/>
        </w:rPr>
        <w:t xml:space="preserve">) and as title of the </w:t>
      </w:r>
      <w:r w:rsidR="00746892" w:rsidRPr="003C7F01">
        <w:rPr>
          <w:rStyle w:val="rcLangElemZchn"/>
          <w:lang w:val="en-US"/>
        </w:rPr>
        <w:t>Project Monitor</w:t>
      </w:r>
      <w:r w:rsidR="00746892" w:rsidRPr="003C7F01">
        <w:rPr>
          <w:lang w:val="en-US" w:eastAsia="de-DE"/>
        </w:rPr>
        <w:t xml:space="preserve"> </w:t>
      </w:r>
      <w:r w:rsidRPr="003C7F01">
        <w:rPr>
          <w:lang w:val="en-US" w:eastAsia="de-DE"/>
        </w:rPr>
        <w:t xml:space="preserve">(refer to </w:t>
      </w:r>
      <w:r w:rsidRPr="003C7F01">
        <w:rPr>
          <w:rStyle w:val="rcVerweis"/>
          <w:lang w:val="en-US"/>
        </w:rPr>
        <w:fldChar w:fldCharType="begin"/>
      </w:r>
      <w:r w:rsidRPr="005051CF">
        <w:rPr>
          <w:rStyle w:val="rcVerweis"/>
        </w:rPr>
        <w:instrText xml:space="preserve"> REF _Ref327869901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Project Monitor</w:t>
      </w:r>
      <w:r w:rsidRPr="003C7F01">
        <w:rPr>
          <w:rStyle w:val="rcVerweis"/>
          <w:lang w:val="en-US"/>
        </w:rPr>
        <w:fldChar w:fldCharType="end"/>
      </w:r>
      <w:r w:rsidRPr="003C7F01">
        <w:rPr>
          <w:lang w:val="en-US" w:eastAsia="de-DE"/>
        </w:rPr>
        <w:t>).</w:t>
      </w:r>
    </w:p>
    <w:p w14:paraId="34499AFF" w14:textId="77777777" w:rsidR="00902528" w:rsidRPr="003C7F01" w:rsidRDefault="00902528" w:rsidP="00902528">
      <w:pPr>
        <w:rPr>
          <w:lang w:val="en-US" w:eastAsia="de-DE"/>
        </w:rPr>
      </w:pPr>
    </w:p>
    <w:p w14:paraId="06CBFDAF"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23"/>
        <w:gridCol w:w="8662"/>
      </w:tblGrid>
      <w:tr w:rsidR="00902528" w:rsidRPr="003C7F01" w14:paraId="49928B01"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CFDC45" w14:textId="77777777" w:rsidR="00902528" w:rsidRPr="003C7F01" w:rsidRDefault="00902528" w:rsidP="009B2496">
            <w:pPr>
              <w:rPr>
                <w:lang w:val="en-US" w:eastAsia="de-DE"/>
              </w:rPr>
            </w:pPr>
            <w:r w:rsidRPr="003C7F01">
              <w:rPr>
                <w:lang w:val="en-US" w:eastAsia="de-DE"/>
              </w:rPr>
              <w:t>Version</w:t>
            </w:r>
          </w:p>
        </w:tc>
        <w:tc>
          <w:tcPr>
            <w:tcW w:w="0" w:type="auto"/>
          </w:tcPr>
          <w:p w14:paraId="734217A8" w14:textId="77777777" w:rsidR="00902528" w:rsidRPr="003C7F01" w:rsidRDefault="00902528" w:rsidP="00F519F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Version number multiplied by 100. This means entering 1 </w:t>
            </w:r>
            <w:r w:rsidR="00F519F2" w:rsidRPr="003C7F01">
              <w:rPr>
                <w:lang w:val="en-US" w:eastAsia="de-DE"/>
              </w:rPr>
              <w:t>equals</w:t>
            </w:r>
            <w:r w:rsidRPr="003C7F01">
              <w:rPr>
                <w:lang w:val="en-US" w:eastAsia="de-DE"/>
              </w:rPr>
              <w:t xml:space="preserve"> Version 0.01 and entering 100 </w:t>
            </w:r>
            <w:r w:rsidR="00F519F2" w:rsidRPr="003C7F01">
              <w:rPr>
                <w:lang w:val="en-US" w:eastAsia="de-DE"/>
              </w:rPr>
              <w:t>equals</w:t>
            </w:r>
            <w:r w:rsidRPr="003C7F01">
              <w:rPr>
                <w:lang w:val="en-US" w:eastAsia="de-DE"/>
              </w:rPr>
              <w:t xml:space="preserve"> Version 1.00</w:t>
            </w:r>
          </w:p>
        </w:tc>
      </w:tr>
    </w:tbl>
    <w:p w14:paraId="15EB92B0" w14:textId="77777777" w:rsidR="002A42AE" w:rsidRPr="003C7F01" w:rsidRDefault="002A42AE" w:rsidP="002A42AE">
      <w:pPr>
        <w:pStyle w:val="berschrift2"/>
        <w:rPr>
          <w:lang w:val="en-US"/>
        </w:rPr>
      </w:pPr>
      <w:bookmarkStart w:id="88" w:name="_Ref327524306"/>
      <w:bookmarkStart w:id="89" w:name="_Toc68685741"/>
      <w:r w:rsidRPr="003C7F01">
        <w:rPr>
          <w:lang w:val="en-US"/>
        </w:rPr>
        <w:t>DEFINE</w:t>
      </w:r>
      <w:bookmarkEnd w:id="88"/>
      <w:bookmarkEnd w:id="89"/>
    </w:p>
    <w:p w14:paraId="09671DF1" w14:textId="159E8D24" w:rsidR="0049707A" w:rsidRPr="003C7F01" w:rsidRDefault="0049707A" w:rsidP="0049707A">
      <w:pPr>
        <w:rPr>
          <w:lang w:val="en-US"/>
        </w:rPr>
      </w:pPr>
      <w:r w:rsidRPr="003C7F01">
        <w:rPr>
          <w:lang w:val="en-US"/>
        </w:rPr>
        <w:t xml:space="preserve">The </w:t>
      </w:r>
      <w:r w:rsidRPr="003C7F01">
        <w:rPr>
          <w:rStyle w:val="rcLangElemZchn"/>
          <w:lang w:val="en-US"/>
        </w:rPr>
        <w:t>DEFINE</w:t>
      </w:r>
      <w:r w:rsidRPr="003C7F01">
        <w:rPr>
          <w:lang w:val="en-US"/>
        </w:rPr>
        <w:t xml:space="preserve"> is used to create C macro definitions. A </w:t>
      </w:r>
      <w:r w:rsidRPr="003C7F01">
        <w:rPr>
          <w:rStyle w:val="rcLangElemZchn"/>
          <w:lang w:val="en-US"/>
        </w:rPr>
        <w:t>DEFINE</w:t>
      </w:r>
      <w:r w:rsidRPr="003C7F01">
        <w:rPr>
          <w:lang w:val="en-US"/>
        </w:rPr>
        <w:t xml:space="preserve"> is converted by the radCASE code generator into a </w:t>
      </w:r>
      <w:r w:rsidRPr="003C7F01">
        <w:rPr>
          <w:rStyle w:val="rcCodeZchn"/>
          <w:lang w:val="en-US"/>
        </w:rPr>
        <w:t>#define</w:t>
      </w:r>
      <w:r w:rsidRPr="003C7F01">
        <w:rPr>
          <w:lang w:val="en-US"/>
        </w:rPr>
        <w:t xml:space="preserve"> preprocessor directive. The preprocessor name and its value can be defined by the user. The </w:t>
      </w:r>
      <w:r w:rsidRPr="003C7F01">
        <w:rPr>
          <w:rStyle w:val="rcLangElemZchn"/>
          <w:lang w:val="en-US"/>
        </w:rPr>
        <w:t>DEFINE</w:t>
      </w:r>
      <w:r w:rsidRPr="003C7F01">
        <w:rPr>
          <w:lang w:val="en-US"/>
        </w:rPr>
        <w:t xml:space="preserve"> can also be used for precompiler conditions (refer to </w:t>
      </w:r>
      <w:r w:rsidRPr="003C7F01">
        <w:rPr>
          <w:rStyle w:val="rcVerweis"/>
          <w:lang w:val="en-US"/>
        </w:rPr>
        <w:fldChar w:fldCharType="begin"/>
      </w:r>
      <w:r w:rsidRPr="005051CF">
        <w:rPr>
          <w:rStyle w:val="rcVerweis"/>
        </w:rPr>
        <w:instrText xml:space="preserve"> REF _Ref327522096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#IF, #IFN, #ELSE, #ENDIF</w:t>
      </w:r>
      <w:r w:rsidRPr="003C7F01">
        <w:rPr>
          <w:rStyle w:val="rcVerweis"/>
          <w:lang w:val="en-US"/>
        </w:rPr>
        <w:fldChar w:fldCharType="end"/>
      </w:r>
      <w:r w:rsidRPr="003C7F01">
        <w:rPr>
          <w:lang w:val="en-US"/>
        </w:rPr>
        <w:t xml:space="preserve">) and for code optimization </w:t>
      </w:r>
      <w:r w:rsidR="00B839EF" w:rsidRPr="003C7F01">
        <w:rPr>
          <w:lang w:val="en-US"/>
        </w:rPr>
        <w:t xml:space="preserve">(refer to </w:t>
      </w:r>
      <w:r w:rsidR="00B839EF" w:rsidRPr="003C7F01">
        <w:rPr>
          <w:rStyle w:val="rcVerweis"/>
          <w:lang w:val="en-US"/>
        </w:rPr>
        <w:fldChar w:fldCharType="begin"/>
      </w:r>
      <w:r w:rsidR="00B839EF" w:rsidRPr="005051CF">
        <w:rPr>
          <w:rStyle w:val="rcVerweis"/>
        </w:rPr>
        <w:instrText xml:space="preserve"> REF _Ref327874179 \h  \* </w:instrText>
      </w:r>
      <w:r w:rsidR="00EC2EA7" w:rsidRPr="005051CF">
        <w:rPr>
          <w:rStyle w:val="rcVerweis"/>
        </w:rPr>
        <w:instrText>CHARFORMAT</w:instrText>
      </w:r>
      <w:r w:rsidR="00B839EF" w:rsidRPr="005051CF">
        <w:rPr>
          <w:rStyle w:val="rcVerweis"/>
        </w:rPr>
        <w:instrText xml:space="preserve"> </w:instrText>
      </w:r>
      <w:r w:rsidR="00B839EF" w:rsidRPr="005051CF">
        <w:rPr>
          <w:rStyle w:val="rcVerweis"/>
        </w:rPr>
      </w:r>
      <w:r w:rsidR="00B839EF" w:rsidRPr="003C7F01">
        <w:rPr>
          <w:rStyle w:val="rcVerweis"/>
          <w:lang w:val="en-US"/>
        </w:rPr>
        <w:fldChar w:fldCharType="separate"/>
      </w:r>
      <w:r w:rsidR="005A1BE7" w:rsidRPr="005A1BE7">
        <w:rPr>
          <w:rStyle w:val="rcVerweis"/>
        </w:rPr>
        <w:t>Using Defines For Feature Activation/Deactivation</w:t>
      </w:r>
      <w:r w:rsidR="00B839EF" w:rsidRPr="003C7F01">
        <w:rPr>
          <w:rStyle w:val="rcVerweis"/>
          <w:lang w:val="en-US"/>
        </w:rPr>
        <w:fldChar w:fldCharType="end"/>
      </w:r>
      <w:r w:rsidR="00B839EF" w:rsidRPr="003C7F01">
        <w:rPr>
          <w:lang w:val="en-US"/>
        </w:rPr>
        <w:t>).</w:t>
      </w:r>
    </w:p>
    <w:p w14:paraId="53F45C46" w14:textId="77777777" w:rsidR="0049707A" w:rsidRPr="003C7F01" w:rsidRDefault="0049707A" w:rsidP="0049707A">
      <w:pPr>
        <w:rPr>
          <w:lang w:val="en-US" w:eastAsia="de-DE"/>
        </w:rPr>
      </w:pPr>
    </w:p>
    <w:p w14:paraId="6084CC5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816"/>
        <w:gridCol w:w="4435"/>
      </w:tblGrid>
      <w:tr w:rsidR="00B839EF" w:rsidRPr="003C7F01" w14:paraId="2E43DC7C"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9FD017" w14:textId="77777777" w:rsidR="00B839EF" w:rsidRPr="003C7F01" w:rsidRDefault="00B839EF" w:rsidP="009B2496">
            <w:pPr>
              <w:rPr>
                <w:lang w:val="en-US" w:eastAsia="de-DE"/>
              </w:rPr>
            </w:pPr>
            <w:r w:rsidRPr="003C7F01">
              <w:rPr>
                <w:lang w:val="en-US" w:eastAsia="de-DE"/>
              </w:rPr>
              <w:t>Name</w:t>
            </w:r>
          </w:p>
        </w:tc>
        <w:tc>
          <w:tcPr>
            <w:tcW w:w="0" w:type="auto"/>
          </w:tcPr>
          <w:p w14:paraId="4AFEDBD2" w14:textId="77777777" w:rsidR="00B839EF" w:rsidRPr="003C7F01" w:rsidRDefault="00B839EF"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name of the pre-processor macro</w:t>
            </w:r>
          </w:p>
        </w:tc>
      </w:tr>
      <w:tr w:rsidR="00B839EF" w:rsidRPr="003C7F01" w14:paraId="1319FCC0"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C6E48AD" w14:textId="77777777" w:rsidR="00B839EF" w:rsidRPr="003C7F01" w:rsidRDefault="00B839EF" w:rsidP="009B2496">
            <w:pPr>
              <w:rPr>
                <w:lang w:val="en-US" w:eastAsia="de-DE"/>
              </w:rPr>
            </w:pPr>
            <w:r w:rsidRPr="003C7F01">
              <w:rPr>
                <w:lang w:val="en-US" w:eastAsia="de-DE"/>
              </w:rPr>
              <w:lastRenderedPageBreak/>
              <w:t>Value</w:t>
            </w:r>
          </w:p>
        </w:tc>
        <w:tc>
          <w:tcPr>
            <w:tcW w:w="0" w:type="auto"/>
          </w:tcPr>
          <w:p w14:paraId="2DE70790" w14:textId="77777777" w:rsidR="00B839EF" w:rsidRPr="003C7F01" w:rsidRDefault="00B839EF"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value of the macro</w:t>
            </w:r>
          </w:p>
        </w:tc>
      </w:tr>
      <w:tr w:rsidR="00B839EF" w:rsidRPr="003C7F01" w14:paraId="4DC99B18" w14:textId="77777777" w:rsidTr="009B249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0218A1" w14:textId="77777777" w:rsidR="00B839EF" w:rsidRPr="003C7F01" w:rsidRDefault="00B839EF" w:rsidP="009B2496">
            <w:pPr>
              <w:rPr>
                <w:lang w:val="en-US" w:eastAsia="de-DE"/>
              </w:rPr>
            </w:pPr>
            <w:r w:rsidRPr="003C7F01">
              <w:rPr>
                <w:lang w:val="en-US" w:eastAsia="de-DE"/>
              </w:rPr>
              <w:t>Info</w:t>
            </w:r>
          </w:p>
        </w:tc>
        <w:tc>
          <w:tcPr>
            <w:tcW w:w="0" w:type="auto"/>
          </w:tcPr>
          <w:p w14:paraId="5677D23F" w14:textId="77777777" w:rsidR="00B839EF" w:rsidRPr="003C7F01" w:rsidRDefault="00B839EF" w:rsidP="009B24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Additional information describing the macro</w:t>
            </w:r>
          </w:p>
        </w:tc>
      </w:tr>
    </w:tbl>
    <w:p w14:paraId="4A4FCA40" w14:textId="77777777" w:rsidR="00A45538" w:rsidRPr="003C7F01" w:rsidRDefault="00A45538" w:rsidP="00A45538">
      <w:pPr>
        <w:pStyle w:val="berschrift2"/>
        <w:rPr>
          <w:lang w:val="en-US"/>
        </w:rPr>
      </w:pPr>
      <w:bookmarkStart w:id="90" w:name="_Ref335220437"/>
      <w:bookmarkStart w:id="91" w:name="_Toc68685742"/>
      <w:r w:rsidRPr="003C7F01">
        <w:rPr>
          <w:lang w:val="en-US"/>
        </w:rPr>
        <w:t>REPLACE</w:t>
      </w:r>
      <w:bookmarkEnd w:id="90"/>
      <w:bookmarkEnd w:id="91"/>
    </w:p>
    <w:p w14:paraId="720ECD9E" w14:textId="3687DEA7" w:rsidR="00A45538" w:rsidRPr="003C7F01" w:rsidRDefault="00A45538" w:rsidP="00A45538">
      <w:pPr>
        <w:rPr>
          <w:lang w:val="en-US" w:eastAsia="de-DE"/>
        </w:rPr>
      </w:pPr>
      <w:r w:rsidRPr="003C7F01">
        <w:rPr>
          <w:lang w:val="en-US" w:eastAsia="de-DE"/>
        </w:rPr>
        <w:t xml:space="preserve">Used for project specific replacement of </w:t>
      </w:r>
      <w:r w:rsidRPr="003C7F01">
        <w:rPr>
          <w:lang w:val="en-US" w:eastAsia="de-DE"/>
        </w:rPr>
        <w:fldChar w:fldCharType="begin"/>
      </w:r>
      <w:r w:rsidR="003B4860"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s. For more information refer to </w:t>
      </w:r>
      <w:r w:rsidRPr="003C7F01">
        <w:rPr>
          <w:lang w:val="en-US" w:eastAsia="de-DE"/>
        </w:rPr>
        <w:fldChar w:fldCharType="begin"/>
      </w:r>
      <w:r w:rsidR="003B4860" w:rsidRPr="005051CF">
        <w:rPr>
          <w:rStyle w:val="rcVerweis"/>
        </w:rPr>
        <w:instrText xml:space="preserve"> REF _Ref328386608 \h \* CHARFORMAT </w:instrText>
      </w:r>
      <w:r w:rsidRPr="005051CF">
        <w:rPr>
          <w:rStyle w:val="rcVerweis"/>
        </w:rPr>
      </w:r>
      <w:r w:rsidRPr="003C7F01">
        <w:rPr>
          <w:lang w:val="en-US" w:eastAsia="de-DE"/>
        </w:rPr>
        <w:fldChar w:fldCharType="separate"/>
      </w:r>
      <w:r w:rsidR="005A1BE7" w:rsidRPr="005A1BE7">
        <w:rPr>
          <w:rStyle w:val="rcVerweis"/>
        </w:rPr>
        <w:t>Element Usage And Allocation</w:t>
      </w:r>
      <w:r w:rsidRPr="003C7F01">
        <w:rPr>
          <w:lang w:val="en-US" w:eastAsia="de-DE"/>
        </w:rPr>
        <w:fldChar w:fldCharType="end"/>
      </w:r>
      <w:r w:rsidRPr="003C7F01">
        <w:rPr>
          <w:lang w:val="en-US" w:eastAsia="de-DE"/>
        </w:rPr>
        <w:t>.</w:t>
      </w:r>
    </w:p>
    <w:p w14:paraId="3CF31478" w14:textId="77777777" w:rsidR="00A45538" w:rsidRPr="003C7F01" w:rsidRDefault="00A45538" w:rsidP="00A45538">
      <w:pPr>
        <w:rPr>
          <w:lang w:val="en-US" w:eastAsia="de-DE"/>
        </w:rPr>
      </w:pPr>
    </w:p>
    <w:p w14:paraId="546512FD" w14:textId="77777777" w:rsidR="00A45538" w:rsidRPr="003C7F01" w:rsidRDefault="00A45538" w:rsidP="00A45538">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816"/>
        <w:gridCol w:w="4007"/>
      </w:tblGrid>
      <w:tr w:rsidR="00A45538" w:rsidRPr="003C7F01" w14:paraId="06DF8156" w14:textId="77777777" w:rsidTr="00A8188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96541E" w14:textId="77777777" w:rsidR="00A45538" w:rsidRPr="003C7F01" w:rsidRDefault="00A45538" w:rsidP="00A81885">
            <w:pPr>
              <w:rPr>
                <w:lang w:val="en-US" w:eastAsia="de-DE"/>
              </w:rPr>
            </w:pPr>
            <w:r w:rsidRPr="003C7F01">
              <w:rPr>
                <w:lang w:val="en-US" w:eastAsia="de-DE"/>
              </w:rPr>
              <w:t>Name</w:t>
            </w:r>
          </w:p>
        </w:tc>
        <w:tc>
          <w:tcPr>
            <w:tcW w:w="0" w:type="auto"/>
          </w:tcPr>
          <w:p w14:paraId="5625E56E" w14:textId="77777777" w:rsidR="00A45538" w:rsidRPr="003C7F01" w:rsidRDefault="00A45538" w:rsidP="00A8188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Assign type</w:t>
            </w:r>
            <w:r w:rsidRPr="003C7F01">
              <w:rPr>
                <w:lang w:val="en-US" w:eastAsia="de-DE"/>
              </w:rPr>
              <w:t xml:space="preserve"> placeholder</w:t>
            </w:r>
          </w:p>
        </w:tc>
      </w:tr>
      <w:tr w:rsidR="00A45538" w:rsidRPr="003C7F01" w14:paraId="600F26CD" w14:textId="77777777" w:rsidTr="00A8188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716196" w14:textId="77777777" w:rsidR="00A45538" w:rsidRPr="003C7F01" w:rsidRDefault="00A45538" w:rsidP="00A81885">
            <w:pPr>
              <w:rPr>
                <w:lang w:val="en-US" w:eastAsia="de-DE"/>
              </w:rPr>
            </w:pPr>
            <w:r w:rsidRPr="003C7F01">
              <w:rPr>
                <w:lang w:val="en-US" w:eastAsia="de-DE"/>
              </w:rPr>
              <w:t>Value</w:t>
            </w:r>
          </w:p>
        </w:tc>
        <w:tc>
          <w:tcPr>
            <w:tcW w:w="0" w:type="auto"/>
          </w:tcPr>
          <w:p w14:paraId="63B98AD0" w14:textId="77777777" w:rsidR="00A45538" w:rsidRPr="003C7F01" w:rsidRDefault="00A45538" w:rsidP="00A8188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Assign type</w:t>
            </w:r>
            <w:r w:rsidRPr="003C7F01">
              <w:rPr>
                <w:lang w:val="en-US" w:eastAsia="de-DE"/>
              </w:rPr>
              <w:t xml:space="preserve"> to use for the placeholder</w:t>
            </w:r>
          </w:p>
        </w:tc>
      </w:tr>
      <w:tr w:rsidR="00A45538" w:rsidRPr="003C7F01" w14:paraId="40C3F6FD" w14:textId="77777777" w:rsidTr="00A8188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506D20" w14:textId="77777777" w:rsidR="00A45538" w:rsidRPr="003C7F01" w:rsidRDefault="00A45538" w:rsidP="00A81885">
            <w:pPr>
              <w:rPr>
                <w:lang w:val="en-US" w:eastAsia="de-DE"/>
              </w:rPr>
            </w:pPr>
            <w:r w:rsidRPr="003C7F01">
              <w:rPr>
                <w:lang w:val="en-US" w:eastAsia="de-DE"/>
              </w:rPr>
              <w:t>Info</w:t>
            </w:r>
          </w:p>
        </w:tc>
        <w:tc>
          <w:tcPr>
            <w:tcW w:w="0" w:type="auto"/>
          </w:tcPr>
          <w:p w14:paraId="6877389E" w14:textId="77777777" w:rsidR="00A45538" w:rsidRPr="003C7F01" w:rsidRDefault="00A45538" w:rsidP="00A8188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Multilingual additional information</w:t>
            </w:r>
          </w:p>
        </w:tc>
      </w:tr>
    </w:tbl>
    <w:p w14:paraId="38E72FD6" w14:textId="77777777" w:rsidR="0000035D" w:rsidRPr="003C7F01" w:rsidRDefault="0000035D" w:rsidP="0000035D">
      <w:pPr>
        <w:pStyle w:val="berschrift2"/>
        <w:rPr>
          <w:lang w:val="en-US"/>
        </w:rPr>
      </w:pPr>
      <w:bookmarkStart w:id="92" w:name="_Ref327767551"/>
      <w:bookmarkStart w:id="93" w:name="_Toc68685743"/>
      <w:r w:rsidRPr="003C7F01">
        <w:rPr>
          <w:lang w:val="en-US"/>
        </w:rPr>
        <w:t>TYPEDEF</w:t>
      </w:r>
      <w:bookmarkEnd w:id="92"/>
      <w:bookmarkEnd w:id="93"/>
    </w:p>
    <w:p w14:paraId="1822FC1D" w14:textId="4065F77F" w:rsidR="00A37576" w:rsidRPr="003C7F01" w:rsidRDefault="00A37576" w:rsidP="00A37576">
      <w:pPr>
        <w:rPr>
          <w:lang w:val="en-US" w:eastAsia="de-DE"/>
        </w:rPr>
      </w:pPr>
      <w:r w:rsidRPr="003C7F01">
        <w:rPr>
          <w:lang w:val="en-US"/>
        </w:rPr>
        <w:t xml:space="preserve">Used for defining data types. For detailed information how to use this refer to </w:t>
      </w:r>
      <w:r w:rsidR="00B17EF8" w:rsidRPr="003C7F01">
        <w:rPr>
          <w:lang w:val="en-US"/>
        </w:rPr>
        <w:fldChar w:fldCharType="begin"/>
      </w:r>
      <w:r w:rsidR="00B17EF8" w:rsidRPr="005051CF">
        <w:rPr>
          <w:rStyle w:val="rcVerweis"/>
        </w:rPr>
        <w:instrText xml:space="preserve"> REF _Ref328466175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w:t>
      </w:r>
    </w:p>
    <w:p w14:paraId="112E9012" w14:textId="77777777" w:rsidR="00A37576" w:rsidRPr="003C7F01" w:rsidRDefault="00A37576" w:rsidP="00A37576">
      <w:pPr>
        <w:rPr>
          <w:lang w:val="en-US" w:eastAsia="de-DE"/>
        </w:rPr>
      </w:pPr>
    </w:p>
    <w:p w14:paraId="4259CA78"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864"/>
        <w:gridCol w:w="3360"/>
      </w:tblGrid>
      <w:tr w:rsidR="00A37576" w:rsidRPr="003C7F01" w14:paraId="71CE7108"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B945D3" w14:textId="5F8427C3" w:rsidR="00A37576" w:rsidRPr="003C7F01" w:rsidRDefault="00A37576" w:rsidP="00BB4A39">
            <w:pPr>
              <w:rPr>
                <w:lang w:val="en-US" w:eastAsia="de-DE"/>
              </w:rPr>
            </w:pPr>
            <w:r w:rsidRPr="003C7F01">
              <w:rPr>
                <w:rStyle w:val="rcVerweis"/>
                <w:lang w:val="en-US"/>
              </w:rPr>
              <w:fldChar w:fldCharType="begin"/>
            </w:r>
            <w:r w:rsidRPr="005051CF">
              <w:rPr>
                <w:rStyle w:val="rcVerweis"/>
              </w:rPr>
              <w:instrText xml:space="preserve"> REF _Ref327525058 \h  \* CHARFORMAT </w:instrText>
            </w:r>
            <w:r w:rsidRPr="005051CF">
              <w:rPr>
                <w:rStyle w:val="rcVerweis"/>
              </w:rPr>
            </w:r>
            <w:r w:rsidRPr="003C7F01">
              <w:rPr>
                <w:rStyle w:val="rcVerweis"/>
                <w:lang w:val="en-US"/>
              </w:rPr>
              <w:fldChar w:fldCharType="separate"/>
            </w:r>
            <w:r w:rsidR="005A1BE7" w:rsidRPr="005A1BE7">
              <w:rPr>
                <w:rStyle w:val="rcVerweis"/>
              </w:rPr>
              <w:t>EBIN</w:t>
            </w:r>
            <w:r w:rsidRPr="003C7F01">
              <w:rPr>
                <w:rStyle w:val="rcVerweis"/>
                <w:lang w:val="en-US"/>
              </w:rPr>
              <w:fldChar w:fldCharType="end"/>
            </w:r>
          </w:p>
        </w:tc>
        <w:tc>
          <w:tcPr>
            <w:tcW w:w="0" w:type="auto"/>
          </w:tcPr>
          <w:p w14:paraId="23B8562B"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Enumerative data type definition</w:t>
            </w:r>
          </w:p>
        </w:tc>
      </w:tr>
      <w:tr w:rsidR="00A37576" w:rsidRPr="003C7F01" w14:paraId="0BADF8CE"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7D32FB4" w14:textId="1CEC53A7" w:rsidR="00A37576" w:rsidRPr="003C7F01" w:rsidRDefault="00A37576" w:rsidP="00BB4A39">
            <w:pPr>
              <w:rPr>
                <w:rStyle w:val="rcVerweis"/>
                <w:lang w:val="en-US"/>
              </w:rPr>
            </w:pPr>
            <w:r w:rsidRPr="003C7F01">
              <w:rPr>
                <w:rStyle w:val="rcVerweis"/>
                <w:lang w:val="en-US"/>
              </w:rPr>
              <w:fldChar w:fldCharType="begin"/>
            </w:r>
            <w:r w:rsidRPr="005051CF">
              <w:rPr>
                <w:rStyle w:val="rcVerweis"/>
              </w:rPr>
              <w:instrText xml:space="preserve"> REF _Ref327525067 \h  \* CHARFORMAT </w:instrText>
            </w:r>
            <w:r w:rsidRPr="005051CF">
              <w:rPr>
                <w:rStyle w:val="rcVerweis"/>
              </w:rPr>
            </w:r>
            <w:r w:rsidRPr="003C7F01">
              <w:rPr>
                <w:rStyle w:val="rcVerweis"/>
                <w:lang w:val="en-US"/>
              </w:rPr>
              <w:fldChar w:fldCharType="separate"/>
            </w:r>
            <w:r w:rsidR="005A1BE7" w:rsidRPr="005A1BE7">
              <w:rPr>
                <w:rStyle w:val="rcVerweis"/>
              </w:rPr>
              <w:t>ENUM</w:t>
            </w:r>
            <w:r w:rsidRPr="003C7F01">
              <w:rPr>
                <w:rStyle w:val="rcVerweis"/>
                <w:lang w:val="en-US"/>
              </w:rPr>
              <w:fldChar w:fldCharType="end"/>
            </w:r>
          </w:p>
        </w:tc>
        <w:tc>
          <w:tcPr>
            <w:tcW w:w="0" w:type="auto"/>
          </w:tcPr>
          <w:p w14:paraId="1BD9C02B"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Numerical data type definition</w:t>
            </w:r>
          </w:p>
        </w:tc>
      </w:tr>
      <w:tr w:rsidR="00A37576" w:rsidRPr="003C7F01" w14:paraId="4E8FA26A"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2EBFBE" w14:textId="07A560CF" w:rsidR="00A37576" w:rsidRPr="003C7F01" w:rsidRDefault="00A37576" w:rsidP="00BB4A39">
            <w:pPr>
              <w:rPr>
                <w:rStyle w:val="rcVerweis"/>
                <w:lang w:val="en-US"/>
              </w:rPr>
            </w:pPr>
            <w:r w:rsidRPr="003C7F01">
              <w:rPr>
                <w:rStyle w:val="rcVerweis"/>
                <w:lang w:val="en-US"/>
              </w:rPr>
              <w:fldChar w:fldCharType="begin"/>
            </w:r>
            <w:r w:rsidRPr="005051CF">
              <w:rPr>
                <w:rStyle w:val="rcVerweis"/>
              </w:rPr>
              <w:instrText xml:space="preserve"> REF _Ref327525075 \h  \* CHARFORMAT </w:instrText>
            </w:r>
            <w:r w:rsidRPr="005051CF">
              <w:rPr>
                <w:rStyle w:val="rcVerweis"/>
              </w:rPr>
            </w:r>
            <w:r w:rsidRPr="003C7F01">
              <w:rPr>
                <w:rStyle w:val="rcVerweis"/>
                <w:lang w:val="en-US"/>
              </w:rPr>
              <w:fldChar w:fldCharType="separate"/>
            </w:r>
            <w:r w:rsidR="005A1BE7" w:rsidRPr="005A1BE7">
              <w:rPr>
                <w:rStyle w:val="rcVerweis"/>
              </w:rPr>
              <w:t>ESTR</w:t>
            </w:r>
            <w:r w:rsidRPr="003C7F01">
              <w:rPr>
                <w:rStyle w:val="rcVerweis"/>
                <w:lang w:val="en-US"/>
              </w:rPr>
              <w:fldChar w:fldCharType="end"/>
            </w:r>
          </w:p>
        </w:tc>
        <w:tc>
          <w:tcPr>
            <w:tcW w:w="0" w:type="auto"/>
          </w:tcPr>
          <w:p w14:paraId="187EABC0"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String data type definition</w:t>
            </w:r>
          </w:p>
        </w:tc>
      </w:tr>
      <w:tr w:rsidR="00A37576" w:rsidRPr="003C7F01" w14:paraId="7E412061"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56A927" w14:textId="590FB1AB" w:rsidR="00A37576" w:rsidRPr="003C7F01" w:rsidRDefault="00A37576" w:rsidP="00BB4A39">
            <w:pPr>
              <w:rPr>
                <w:rStyle w:val="rcVerweis"/>
                <w:lang w:val="en-US"/>
              </w:rPr>
            </w:pPr>
            <w:r w:rsidRPr="003C7F01">
              <w:rPr>
                <w:rStyle w:val="rcVerweis"/>
                <w:lang w:val="en-US"/>
              </w:rPr>
              <w:fldChar w:fldCharType="begin"/>
            </w:r>
            <w:r w:rsidRPr="005051CF">
              <w:rPr>
                <w:rStyle w:val="rcVerweis"/>
              </w:rPr>
              <w:instrText xml:space="preserve"> REF _Ref327525081 \h  \* CHARFORMAT </w:instrText>
            </w:r>
            <w:r w:rsidRPr="005051CF">
              <w:rPr>
                <w:rStyle w:val="rcVerweis"/>
              </w:rPr>
            </w:r>
            <w:r w:rsidRPr="003C7F01">
              <w:rPr>
                <w:rStyle w:val="rcVerweis"/>
                <w:lang w:val="en-US"/>
              </w:rPr>
              <w:fldChar w:fldCharType="separate"/>
            </w:r>
            <w:r w:rsidR="005A1BE7" w:rsidRPr="005A1BE7">
              <w:rPr>
                <w:rStyle w:val="rcVerweis"/>
              </w:rPr>
              <w:t>EDAT</w:t>
            </w:r>
            <w:r w:rsidRPr="003C7F01">
              <w:rPr>
                <w:rStyle w:val="rcVerweis"/>
                <w:lang w:val="en-US"/>
              </w:rPr>
              <w:fldChar w:fldCharType="end"/>
            </w:r>
          </w:p>
        </w:tc>
        <w:tc>
          <w:tcPr>
            <w:tcW w:w="0" w:type="auto"/>
          </w:tcPr>
          <w:p w14:paraId="52A4258B"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Date data type definition</w:t>
            </w:r>
          </w:p>
        </w:tc>
      </w:tr>
      <w:tr w:rsidR="00A37576" w:rsidRPr="003C7F01" w14:paraId="37FC6B1F"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84361B" w14:textId="2353F560" w:rsidR="00A37576" w:rsidRPr="003C7F01" w:rsidRDefault="00A37576" w:rsidP="00BB4A39">
            <w:pPr>
              <w:rPr>
                <w:rStyle w:val="rcVerweis"/>
                <w:lang w:val="en-US"/>
              </w:rPr>
            </w:pPr>
            <w:r w:rsidRPr="003C7F01">
              <w:rPr>
                <w:rStyle w:val="rcVerweis"/>
                <w:lang w:val="en-US"/>
              </w:rPr>
              <w:fldChar w:fldCharType="begin"/>
            </w:r>
            <w:r w:rsidRPr="005051CF">
              <w:rPr>
                <w:rStyle w:val="rcVerweis"/>
              </w:rPr>
              <w:instrText xml:space="preserve"> REF _Ref327525087 \h  \* CHARFORMAT </w:instrText>
            </w:r>
            <w:r w:rsidRPr="005051CF">
              <w:rPr>
                <w:rStyle w:val="rcVerweis"/>
              </w:rPr>
            </w:r>
            <w:r w:rsidRPr="003C7F01">
              <w:rPr>
                <w:rStyle w:val="rcVerweis"/>
                <w:lang w:val="en-US"/>
              </w:rPr>
              <w:fldChar w:fldCharType="separate"/>
            </w:r>
            <w:r w:rsidR="005A1BE7" w:rsidRPr="005A1BE7">
              <w:rPr>
                <w:rStyle w:val="rcVerweis"/>
              </w:rPr>
              <w:t>ETIM</w:t>
            </w:r>
            <w:r w:rsidRPr="003C7F01">
              <w:rPr>
                <w:rStyle w:val="rcVerweis"/>
                <w:lang w:val="en-US"/>
              </w:rPr>
              <w:fldChar w:fldCharType="end"/>
            </w:r>
          </w:p>
        </w:tc>
        <w:tc>
          <w:tcPr>
            <w:tcW w:w="0" w:type="auto"/>
          </w:tcPr>
          <w:p w14:paraId="221C6FDE"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Time data type definition</w:t>
            </w:r>
          </w:p>
        </w:tc>
      </w:tr>
    </w:tbl>
    <w:p w14:paraId="69A64513" w14:textId="77777777" w:rsidR="002A42AE" w:rsidRPr="003C7F01" w:rsidRDefault="002A42AE" w:rsidP="002A42AE">
      <w:pPr>
        <w:pStyle w:val="berschrift2"/>
        <w:rPr>
          <w:lang w:val="en-US"/>
        </w:rPr>
      </w:pPr>
      <w:bookmarkStart w:id="94" w:name="_Ref327525058"/>
      <w:bookmarkStart w:id="95" w:name="_Toc68685744"/>
      <w:r w:rsidRPr="003C7F01">
        <w:rPr>
          <w:lang w:val="en-US"/>
        </w:rPr>
        <w:t>EBIN</w:t>
      </w:r>
      <w:bookmarkEnd w:id="94"/>
      <w:bookmarkEnd w:id="95"/>
    </w:p>
    <w:p w14:paraId="2AB4C850" w14:textId="7BD0D140" w:rsidR="00D01FA5" w:rsidRPr="003C7F01" w:rsidRDefault="00A37576" w:rsidP="00A37576">
      <w:pPr>
        <w:rPr>
          <w:lang w:val="en-US" w:eastAsia="de-DE"/>
        </w:rPr>
      </w:pPr>
      <w:r w:rsidRPr="003C7F01">
        <w:rPr>
          <w:rStyle w:val="rcLangElemZchn"/>
          <w:lang w:val="en-US" w:eastAsia="de-DE"/>
        </w:rPr>
        <w:t>EBIN</w:t>
      </w:r>
      <w:r w:rsidRPr="003C7F01">
        <w:rPr>
          <w:lang w:val="en-US" w:eastAsia="de-DE"/>
        </w:rPr>
        <w:t xml:space="preserve"> deals with an enumerative data type (also known as selective or binary)</w:t>
      </w:r>
      <w:r w:rsidR="00D01FA5" w:rsidRPr="003C7F01">
        <w:rPr>
          <w:lang w:val="en-US" w:eastAsia="de-DE"/>
        </w:rPr>
        <w:t xml:space="preserve">. For more information refer to </w:t>
      </w:r>
      <w:r w:rsidR="00D01FA5" w:rsidRPr="003C7F01">
        <w:rPr>
          <w:lang w:val="en-US" w:eastAsia="de-DE"/>
        </w:rPr>
        <w:fldChar w:fldCharType="begin"/>
      </w:r>
      <w:r w:rsidR="005A3BA6" w:rsidRPr="005051CF">
        <w:rPr>
          <w:rStyle w:val="rcVerweis"/>
        </w:rPr>
        <w:instrText xml:space="preserve"> REF _Ref328385263 \h \* CHARFORMAT </w:instrText>
      </w:r>
      <w:r w:rsidR="00D01FA5" w:rsidRPr="005051CF">
        <w:rPr>
          <w:rStyle w:val="rcVerweis"/>
        </w:rPr>
      </w:r>
      <w:r w:rsidR="00D01FA5" w:rsidRPr="003C7F01">
        <w:rPr>
          <w:lang w:val="en-US" w:eastAsia="de-DE"/>
        </w:rPr>
        <w:fldChar w:fldCharType="separate"/>
      </w:r>
      <w:r w:rsidR="005A1BE7" w:rsidRPr="005A1BE7">
        <w:rPr>
          <w:rStyle w:val="rcVerweis"/>
        </w:rPr>
        <w:t>Enumerative Elements</w:t>
      </w:r>
      <w:r w:rsidR="00D01FA5" w:rsidRPr="003C7F01">
        <w:rPr>
          <w:lang w:val="en-US" w:eastAsia="de-DE"/>
        </w:rPr>
        <w:fldChar w:fldCharType="end"/>
      </w:r>
      <w:r w:rsidR="00D01FA5" w:rsidRPr="003C7F01">
        <w:rPr>
          <w:lang w:val="en-US" w:eastAsia="de-DE"/>
        </w:rPr>
        <w:t>.</w:t>
      </w:r>
    </w:p>
    <w:p w14:paraId="747579CE" w14:textId="77777777" w:rsidR="00A37576" w:rsidRPr="003C7F01" w:rsidRDefault="00A37576" w:rsidP="00A37576">
      <w:pPr>
        <w:rPr>
          <w:lang w:val="en-US" w:eastAsia="de-DE"/>
        </w:rPr>
      </w:pPr>
    </w:p>
    <w:p w14:paraId="59CEBE62"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540"/>
        <w:gridCol w:w="7145"/>
      </w:tblGrid>
      <w:tr w:rsidR="00A37576" w:rsidRPr="003C7F01" w14:paraId="0C837921"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6A9AD4" w14:textId="77777777" w:rsidR="00A37576" w:rsidRPr="003C7F01" w:rsidRDefault="00A37576" w:rsidP="00BB4A39">
            <w:pPr>
              <w:rPr>
                <w:lang w:val="en-US" w:eastAsia="de-DE"/>
              </w:rPr>
            </w:pPr>
            <w:r w:rsidRPr="003C7F01">
              <w:rPr>
                <w:lang w:val="en-US" w:eastAsia="de-DE"/>
              </w:rPr>
              <w:t>Type ID</w:t>
            </w:r>
          </w:p>
        </w:tc>
        <w:tc>
          <w:tcPr>
            <w:tcW w:w="0" w:type="auto"/>
          </w:tcPr>
          <w:p w14:paraId="73C2A010"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data type used to reference to this data type</w:t>
            </w:r>
          </w:p>
        </w:tc>
      </w:tr>
      <w:tr w:rsidR="00D01FA5" w:rsidRPr="003C7F01" w14:paraId="31BE80B2"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CAAF72" w14:textId="77777777" w:rsidR="00A37576" w:rsidRPr="003C7F01" w:rsidRDefault="00A37576" w:rsidP="00BB4A39">
            <w:pPr>
              <w:rPr>
                <w:lang w:val="en-US" w:eastAsia="de-DE"/>
              </w:rPr>
            </w:pPr>
            <w:r w:rsidRPr="003C7F01">
              <w:rPr>
                <w:lang w:val="en-US" w:eastAsia="de-DE"/>
              </w:rPr>
              <w:t>Default value</w:t>
            </w:r>
          </w:p>
        </w:tc>
        <w:tc>
          <w:tcPr>
            <w:tcW w:w="0" w:type="auto"/>
          </w:tcPr>
          <w:p w14:paraId="3CB974B1" w14:textId="6B1115E2" w:rsidR="00A37576" w:rsidRPr="003C7F01" w:rsidRDefault="00A37576" w:rsidP="00A3757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default value of the data type. For allowed syntax refer to </w:t>
            </w:r>
            <w:r w:rsidRPr="003C7F01">
              <w:rPr>
                <w:lang w:val="en-US" w:eastAsia="de-DE"/>
              </w:rPr>
              <w:fldChar w:fldCharType="begin"/>
            </w:r>
            <w:r w:rsidR="005A3BA6" w:rsidRPr="005051CF">
              <w:rPr>
                <w:rStyle w:val="rcVerweis"/>
              </w:rPr>
              <w:instrText xml:space="preserve"> REF _Ref328384999 \h \* CHARFORMAT </w:instrText>
            </w:r>
            <w:r w:rsidRPr="005051CF">
              <w:rPr>
                <w:rStyle w:val="rcVerweis"/>
              </w:rPr>
            </w:r>
            <w:r w:rsidRPr="003C7F01">
              <w:rPr>
                <w:lang w:val="en-US" w:eastAsia="de-DE"/>
              </w:rPr>
              <w:fldChar w:fldCharType="separate"/>
            </w:r>
            <w:r w:rsidR="005A1BE7" w:rsidRPr="005A1BE7">
              <w:rPr>
                <w:rStyle w:val="rcVerweis"/>
              </w:rPr>
              <w:t>Enumerative Elements</w:t>
            </w:r>
            <w:r w:rsidRPr="003C7F01">
              <w:rPr>
                <w:lang w:val="en-US" w:eastAsia="de-DE"/>
              </w:rPr>
              <w:fldChar w:fldCharType="end"/>
            </w:r>
          </w:p>
        </w:tc>
      </w:tr>
      <w:tr w:rsidR="00A37576" w:rsidRPr="003C7F01" w14:paraId="2817870D"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5BF0B2" w14:textId="77777777" w:rsidR="00A37576" w:rsidRPr="003C7F01" w:rsidRDefault="00A37576" w:rsidP="00BB4A39">
            <w:pPr>
              <w:rPr>
                <w:lang w:val="en-US" w:eastAsia="de-DE"/>
              </w:rPr>
            </w:pPr>
            <w:r w:rsidRPr="003C7F01">
              <w:rPr>
                <w:lang w:val="en-US" w:eastAsia="de-DE"/>
              </w:rPr>
              <w:t>Forced data type</w:t>
            </w:r>
          </w:p>
        </w:tc>
        <w:tc>
          <w:tcPr>
            <w:tcW w:w="0" w:type="auto"/>
          </w:tcPr>
          <w:p w14:paraId="062DDA2C" w14:textId="2618BE01"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005A3BA6" w:rsidRPr="005051CF">
              <w:rPr>
                <w:rStyle w:val="rcVerweis"/>
              </w:rPr>
              <w:instrText xml:space="preserve"> REF _Ref328385054 \h \* CHARFORMAT </w:instrText>
            </w:r>
            <w:r w:rsidRPr="005051CF">
              <w:rPr>
                <w:rStyle w:val="rcVerweis"/>
              </w:rPr>
            </w:r>
            <w:r w:rsidRPr="003C7F01">
              <w:rPr>
                <w:lang w:val="en-US" w:eastAsia="de-DE"/>
              </w:rPr>
              <w:fldChar w:fldCharType="separate"/>
            </w:r>
            <w:r w:rsidR="005A1BE7" w:rsidRPr="005A1BE7">
              <w:rPr>
                <w:rStyle w:val="rcVerweis"/>
              </w:rPr>
              <w:t>Forced Data Type</w:t>
            </w:r>
            <w:r w:rsidRPr="003C7F01">
              <w:rPr>
                <w:lang w:val="en-US" w:eastAsia="de-DE"/>
              </w:rPr>
              <w:fldChar w:fldCharType="end"/>
            </w:r>
          </w:p>
        </w:tc>
      </w:tr>
      <w:tr w:rsidR="00D01FA5" w:rsidRPr="003C7F01" w14:paraId="0F10F8DD"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A4D8FD" w14:textId="77777777" w:rsidR="00D01FA5" w:rsidRPr="003C7F01" w:rsidRDefault="00D01FA5" w:rsidP="00BB4A39">
            <w:pPr>
              <w:rPr>
                <w:lang w:val="en-US" w:eastAsia="de-DE"/>
              </w:rPr>
            </w:pPr>
            <w:r w:rsidRPr="003C7F01">
              <w:rPr>
                <w:lang w:val="en-US" w:eastAsia="de-DE"/>
              </w:rPr>
              <w:t>Allow multiple selec</w:t>
            </w:r>
            <w:r w:rsidRPr="003C7F01">
              <w:rPr>
                <w:lang w:val="en-US" w:eastAsia="de-DE"/>
              </w:rPr>
              <w:lastRenderedPageBreak/>
              <w:t>tions</w:t>
            </w:r>
          </w:p>
        </w:tc>
        <w:tc>
          <w:tcPr>
            <w:tcW w:w="0" w:type="auto"/>
          </w:tcPr>
          <w:p w14:paraId="34251E87" w14:textId="77777777" w:rsidR="00D01FA5" w:rsidRPr="003C7F01" w:rsidRDefault="00D01FA5"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lastRenderedPageBreak/>
              <w:t xml:space="preserve">If activated the </w:t>
            </w:r>
            <w:r w:rsidRPr="003C7F01">
              <w:rPr>
                <w:rStyle w:val="rcLangElemZchn"/>
                <w:lang w:val="en-US"/>
              </w:rPr>
              <w:t>EBIN</w:t>
            </w:r>
            <w:r w:rsidRPr="003C7F01">
              <w:rPr>
                <w:lang w:val="en-US" w:eastAsia="de-DE"/>
              </w:rPr>
              <w:t xml:space="preserve"> is a </w:t>
            </w:r>
            <w:r w:rsidRPr="003C7F01">
              <w:rPr>
                <w:rStyle w:val="rcLangElemZchn"/>
                <w:lang w:val="en-US"/>
              </w:rPr>
              <w:t>multiselective EBIN</w:t>
            </w:r>
            <w:r w:rsidRPr="003C7F01">
              <w:rPr>
                <w:lang w:val="en-US" w:eastAsia="de-DE"/>
              </w:rPr>
              <w:t>.</w:t>
            </w:r>
          </w:p>
        </w:tc>
      </w:tr>
      <w:tr w:rsidR="00D01FA5" w:rsidRPr="003C7F01" w14:paraId="6CBC3C89"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27E545" w14:textId="77777777" w:rsidR="00D01FA5" w:rsidRPr="003C7F01" w:rsidRDefault="00D01FA5" w:rsidP="00BB4A39">
            <w:pPr>
              <w:rPr>
                <w:lang w:val="en-US" w:eastAsia="de-DE"/>
              </w:rPr>
            </w:pPr>
            <w:r w:rsidRPr="003C7F01">
              <w:rPr>
                <w:lang w:val="en-US" w:eastAsia="de-DE"/>
              </w:rPr>
              <w:t>Info</w:t>
            </w:r>
          </w:p>
        </w:tc>
        <w:tc>
          <w:tcPr>
            <w:tcW w:w="0" w:type="auto"/>
          </w:tcPr>
          <w:p w14:paraId="2A933746" w14:textId="77777777" w:rsidR="00D01FA5" w:rsidRPr="003C7F01" w:rsidRDefault="00D01FA5"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explanatory text (for Online help and documentation)</w:t>
            </w:r>
          </w:p>
        </w:tc>
      </w:tr>
    </w:tbl>
    <w:p w14:paraId="0C6B583F" w14:textId="77777777" w:rsidR="00A37576" w:rsidRPr="003C7F01" w:rsidRDefault="00A37576" w:rsidP="000B014E">
      <w:pPr>
        <w:rPr>
          <w:lang w:val="en-US" w:eastAsia="de-DE"/>
        </w:rPr>
      </w:pPr>
    </w:p>
    <w:p w14:paraId="0D2521C3"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390"/>
        <w:gridCol w:w="2711"/>
      </w:tblGrid>
      <w:tr w:rsidR="00A37576" w:rsidRPr="003C7F01" w14:paraId="402D0004"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8CE425" w14:textId="3D9F4793" w:rsidR="00A37576" w:rsidRPr="003C7F01" w:rsidRDefault="00A37576" w:rsidP="00BB4A39">
            <w:pPr>
              <w:rPr>
                <w:lang w:val="en-US" w:eastAsia="de-DE"/>
              </w:rPr>
            </w:pPr>
            <w:r w:rsidRPr="003C7F01">
              <w:rPr>
                <w:rStyle w:val="rcVerweis"/>
                <w:lang w:val="en-US"/>
              </w:rPr>
              <w:fldChar w:fldCharType="begin"/>
            </w:r>
            <w:r w:rsidRPr="005051CF">
              <w:rPr>
                <w:rStyle w:val="rcVerweis"/>
              </w:rPr>
              <w:instrText xml:space="preserve"> REF _Ref327525621 \h  \* CHARFORMAT </w:instrText>
            </w:r>
            <w:r w:rsidRPr="005051CF">
              <w:rPr>
                <w:rStyle w:val="rcVerweis"/>
              </w:rPr>
            </w:r>
            <w:r w:rsidRPr="003C7F01">
              <w:rPr>
                <w:rStyle w:val="rcVerweis"/>
                <w:lang w:val="en-US"/>
              </w:rPr>
              <w:fldChar w:fldCharType="separate"/>
            </w:r>
            <w:r w:rsidR="005A1BE7" w:rsidRPr="005A1BE7">
              <w:rPr>
                <w:rStyle w:val="rcVerweis"/>
              </w:rPr>
              <w:t>EB_ENTRY</w:t>
            </w:r>
            <w:r w:rsidRPr="003C7F01">
              <w:rPr>
                <w:rStyle w:val="rcVerweis"/>
                <w:lang w:val="en-US"/>
              </w:rPr>
              <w:fldChar w:fldCharType="end"/>
            </w:r>
          </w:p>
        </w:tc>
        <w:tc>
          <w:tcPr>
            <w:tcW w:w="0" w:type="auto"/>
          </w:tcPr>
          <w:p w14:paraId="0C194306" w14:textId="77777777" w:rsidR="00A37576" w:rsidRPr="003C7F01" w:rsidRDefault="00A37576"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Selection status definition</w:t>
            </w:r>
          </w:p>
        </w:tc>
      </w:tr>
    </w:tbl>
    <w:p w14:paraId="19667432" w14:textId="77777777" w:rsidR="00DC07BD" w:rsidRPr="003C7F01" w:rsidRDefault="00DC07BD" w:rsidP="00DC07BD">
      <w:pPr>
        <w:pStyle w:val="berschrift2"/>
        <w:rPr>
          <w:lang w:val="en-US"/>
        </w:rPr>
      </w:pPr>
      <w:bookmarkStart w:id="96" w:name="_Ref327525621"/>
      <w:bookmarkStart w:id="97" w:name="_Toc68685745"/>
      <w:r w:rsidRPr="003C7F01">
        <w:rPr>
          <w:lang w:val="en-US"/>
        </w:rPr>
        <w:t>EB_ENTRY</w:t>
      </w:r>
      <w:bookmarkEnd w:id="96"/>
      <w:bookmarkEnd w:id="97"/>
    </w:p>
    <w:p w14:paraId="0A84545F" w14:textId="34B4ED86" w:rsidR="00D01FA5" w:rsidRPr="003C7F01" w:rsidRDefault="00D01FA5" w:rsidP="00D01FA5">
      <w:pPr>
        <w:rPr>
          <w:lang w:val="en-US" w:eastAsia="de-DE"/>
        </w:rPr>
      </w:pPr>
      <w:r w:rsidRPr="003C7F01">
        <w:rPr>
          <w:lang w:val="en-US" w:eastAsia="de-DE"/>
        </w:rPr>
        <w:t xml:space="preserve">An </w:t>
      </w:r>
      <w:r w:rsidRPr="003C7F01">
        <w:rPr>
          <w:rStyle w:val="rcLangElemZchn"/>
          <w:lang w:val="en-US"/>
        </w:rPr>
        <w:t>EB_ENTRY</w:t>
      </w:r>
      <w:r w:rsidRPr="003C7F01">
        <w:rPr>
          <w:lang w:val="en-US" w:eastAsia="de-DE"/>
        </w:rPr>
        <w:t xml:space="preserve"> is an individual selection status of an </w:t>
      </w:r>
      <w:r w:rsidRPr="003C7F01">
        <w:rPr>
          <w:lang w:val="en-US" w:eastAsia="de-DE"/>
        </w:rPr>
        <w:fldChar w:fldCharType="begin"/>
      </w:r>
      <w:r w:rsidR="005A3BA6"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 For more details refer to </w:t>
      </w:r>
      <w:r w:rsidRPr="003C7F01">
        <w:rPr>
          <w:lang w:val="en-US" w:eastAsia="de-DE"/>
        </w:rPr>
        <w:fldChar w:fldCharType="begin"/>
      </w:r>
      <w:r w:rsidR="005A3BA6" w:rsidRPr="005051CF">
        <w:rPr>
          <w:rStyle w:val="rcVerweis"/>
        </w:rPr>
        <w:instrText xml:space="preserve"> REF _Ref328385439 \h \* CHARFORMAT </w:instrText>
      </w:r>
      <w:r w:rsidRPr="005051CF">
        <w:rPr>
          <w:rStyle w:val="rcVerweis"/>
        </w:rPr>
      </w:r>
      <w:r w:rsidRPr="003C7F01">
        <w:rPr>
          <w:lang w:val="en-US" w:eastAsia="de-DE"/>
        </w:rPr>
        <w:fldChar w:fldCharType="separate"/>
      </w:r>
      <w:r w:rsidR="005A1BE7" w:rsidRPr="005A1BE7">
        <w:rPr>
          <w:rStyle w:val="rcVerweis"/>
        </w:rPr>
        <w:t>Enumerative Elements</w:t>
      </w:r>
      <w:r w:rsidRPr="003C7F01">
        <w:rPr>
          <w:lang w:val="en-US" w:eastAsia="de-DE"/>
        </w:rPr>
        <w:fldChar w:fldCharType="end"/>
      </w:r>
      <w:r w:rsidRPr="003C7F01">
        <w:rPr>
          <w:lang w:val="en-US" w:eastAsia="de-DE"/>
        </w:rPr>
        <w:t>.</w:t>
      </w:r>
    </w:p>
    <w:p w14:paraId="11A56874" w14:textId="77777777" w:rsidR="00D01FA5" w:rsidRPr="003C7F01" w:rsidRDefault="00D01FA5" w:rsidP="00D01FA5">
      <w:pPr>
        <w:rPr>
          <w:lang w:val="en-US" w:eastAsia="de-DE"/>
        </w:rPr>
      </w:pPr>
    </w:p>
    <w:p w14:paraId="11A4D680"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8258"/>
      </w:tblGrid>
      <w:tr w:rsidR="00D01FA5" w:rsidRPr="003C7F01" w14:paraId="53713C92"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BC5B45A" w14:textId="77777777" w:rsidR="00D01FA5" w:rsidRPr="003C7F01" w:rsidRDefault="00D01FA5" w:rsidP="00BB4A39">
            <w:pPr>
              <w:rPr>
                <w:lang w:val="en-US" w:eastAsia="de-DE"/>
              </w:rPr>
            </w:pPr>
            <w:r w:rsidRPr="003C7F01">
              <w:rPr>
                <w:lang w:val="en-US" w:eastAsia="de-DE"/>
              </w:rPr>
              <w:t>Name</w:t>
            </w:r>
          </w:p>
        </w:tc>
        <w:tc>
          <w:tcPr>
            <w:tcW w:w="0" w:type="auto"/>
          </w:tcPr>
          <w:p w14:paraId="6AA4E850" w14:textId="77777777" w:rsidR="00D01FA5" w:rsidRPr="003C7F01" w:rsidRDefault="00D01FA5"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name of one of the selections. The value will be assigned automatically from top to bottom counting up from zero. For multiselective EBINs the values will be the value of the bits starting with 1.</w:t>
            </w:r>
          </w:p>
        </w:tc>
      </w:tr>
      <w:tr w:rsidR="00D01FA5" w:rsidRPr="003C7F01" w14:paraId="3DF85E68"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2DA261" w14:textId="77777777" w:rsidR="00D01FA5" w:rsidRPr="003C7F01" w:rsidRDefault="00D01FA5" w:rsidP="00BB4A39">
            <w:pPr>
              <w:rPr>
                <w:lang w:val="en-US" w:eastAsia="de-DE"/>
              </w:rPr>
            </w:pPr>
            <w:r w:rsidRPr="003C7F01">
              <w:rPr>
                <w:lang w:val="en-US" w:eastAsia="de-DE"/>
              </w:rPr>
              <w:t>Description</w:t>
            </w:r>
          </w:p>
        </w:tc>
        <w:tc>
          <w:tcPr>
            <w:tcW w:w="0" w:type="auto"/>
          </w:tcPr>
          <w:p w14:paraId="03BB27F4" w14:textId="77777777" w:rsidR="00D01FA5" w:rsidRPr="003C7F01" w:rsidRDefault="00D01FA5"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selection text for the HMI.</w:t>
            </w:r>
          </w:p>
        </w:tc>
      </w:tr>
      <w:tr w:rsidR="00D01FA5" w:rsidRPr="003C7F01" w14:paraId="4116FA1F" w14:textId="77777777" w:rsidTr="00BB4A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C4AA068" w14:textId="77777777" w:rsidR="00D01FA5" w:rsidRPr="003C7F01" w:rsidRDefault="00D01FA5" w:rsidP="00BB4A39">
            <w:pPr>
              <w:rPr>
                <w:lang w:val="en-US" w:eastAsia="de-DE"/>
              </w:rPr>
            </w:pPr>
            <w:r w:rsidRPr="003C7F01">
              <w:rPr>
                <w:lang w:val="en-US" w:eastAsia="de-DE"/>
              </w:rPr>
              <w:t>Info</w:t>
            </w:r>
          </w:p>
        </w:tc>
        <w:tc>
          <w:tcPr>
            <w:tcW w:w="0" w:type="auto"/>
          </w:tcPr>
          <w:p w14:paraId="55F8B3CF" w14:textId="77777777" w:rsidR="00D01FA5" w:rsidRPr="003C7F01" w:rsidRDefault="00D01FA5" w:rsidP="00BB4A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further explanatory text (for Online help and documentation)</w:t>
            </w:r>
          </w:p>
        </w:tc>
      </w:tr>
    </w:tbl>
    <w:p w14:paraId="29863CA6" w14:textId="77777777" w:rsidR="002A42AE" w:rsidRPr="003C7F01" w:rsidRDefault="002A42AE" w:rsidP="002A42AE">
      <w:pPr>
        <w:pStyle w:val="berschrift2"/>
        <w:rPr>
          <w:lang w:val="en-US"/>
        </w:rPr>
      </w:pPr>
      <w:bookmarkStart w:id="98" w:name="_Ref327525067"/>
      <w:bookmarkStart w:id="99" w:name="_Toc68685746"/>
      <w:r w:rsidRPr="003C7F01">
        <w:rPr>
          <w:lang w:val="en-US"/>
        </w:rPr>
        <w:t>ENUM</w:t>
      </w:r>
      <w:bookmarkEnd w:id="98"/>
      <w:bookmarkEnd w:id="99"/>
    </w:p>
    <w:p w14:paraId="1DD1676D" w14:textId="7202F281" w:rsidR="00EA3CD6" w:rsidRPr="003C7F01" w:rsidRDefault="00EA3CD6" w:rsidP="00EA3CD6">
      <w:pPr>
        <w:rPr>
          <w:lang w:val="en-US" w:eastAsia="de-DE"/>
        </w:rPr>
      </w:pPr>
      <w:r w:rsidRPr="003C7F01">
        <w:rPr>
          <w:rStyle w:val="rcLangElemZchn"/>
          <w:lang w:val="en-US"/>
        </w:rPr>
        <w:t>ENUM</w:t>
      </w:r>
      <w:r w:rsidRPr="003C7F01">
        <w:rPr>
          <w:lang w:val="en-US" w:eastAsia="de-DE"/>
        </w:rPr>
        <w:t xml:space="preserve"> deals with numerical data type. For more information refer to </w:t>
      </w:r>
      <w:r w:rsidRPr="003C7F01">
        <w:rPr>
          <w:lang w:val="en-US" w:eastAsia="de-DE"/>
        </w:rPr>
        <w:fldChar w:fldCharType="begin"/>
      </w:r>
      <w:r w:rsidR="00AE4ED4" w:rsidRPr="005051CF">
        <w:rPr>
          <w:rStyle w:val="rcVerweis"/>
        </w:rPr>
        <w:instrText xml:space="preserve"> REF _Ref328389743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w:t>
      </w:r>
    </w:p>
    <w:p w14:paraId="05798024" w14:textId="77777777" w:rsidR="00EA3CD6" w:rsidRPr="003C7F01" w:rsidRDefault="00EA3CD6" w:rsidP="00EA3CD6">
      <w:pPr>
        <w:rPr>
          <w:lang w:val="en-US" w:eastAsia="de-DE"/>
        </w:rPr>
      </w:pPr>
    </w:p>
    <w:p w14:paraId="213599C1"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72"/>
        <w:gridCol w:w="8213"/>
      </w:tblGrid>
      <w:tr w:rsidR="00EC5822" w:rsidRPr="003C7F01" w14:paraId="7537299D"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584F31" w14:textId="77777777" w:rsidR="00EA3CD6" w:rsidRPr="003C7F01" w:rsidRDefault="00284F83" w:rsidP="00432B89">
            <w:pPr>
              <w:rPr>
                <w:lang w:val="en-US" w:eastAsia="de-DE"/>
              </w:rPr>
            </w:pPr>
            <w:r w:rsidRPr="003C7F01">
              <w:rPr>
                <w:lang w:val="en-US" w:eastAsia="de-DE"/>
              </w:rPr>
              <w:t>Type ID</w:t>
            </w:r>
          </w:p>
        </w:tc>
        <w:tc>
          <w:tcPr>
            <w:tcW w:w="0" w:type="auto"/>
          </w:tcPr>
          <w:p w14:paraId="76E2C89D" w14:textId="77777777" w:rsidR="00EA3CD6" w:rsidRPr="003C7F01" w:rsidRDefault="00284F8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data type used to reference to this data type</w:t>
            </w:r>
          </w:p>
        </w:tc>
      </w:tr>
      <w:tr w:rsidR="00EC5822" w:rsidRPr="003C7F01" w14:paraId="11173075"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447288" w14:textId="77777777" w:rsidR="00284F83" w:rsidRPr="003C7F01" w:rsidRDefault="00284F83" w:rsidP="00432B89">
            <w:pPr>
              <w:rPr>
                <w:lang w:val="en-US" w:eastAsia="de-DE"/>
              </w:rPr>
            </w:pPr>
            <w:r w:rsidRPr="003C7F01">
              <w:rPr>
                <w:lang w:val="en-US" w:eastAsia="de-DE"/>
              </w:rPr>
              <w:t>Default value</w:t>
            </w:r>
          </w:p>
        </w:tc>
        <w:tc>
          <w:tcPr>
            <w:tcW w:w="0" w:type="auto"/>
          </w:tcPr>
          <w:p w14:paraId="3CEAA70B" w14:textId="28D91EF7" w:rsidR="00284F83" w:rsidRPr="003C7F01" w:rsidRDefault="00284F8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default value of the data type. For allowed syntax refer to </w:t>
            </w:r>
            <w:r w:rsidRPr="003C7F01">
              <w:rPr>
                <w:lang w:val="en-US" w:eastAsia="de-DE"/>
              </w:rPr>
              <w:fldChar w:fldCharType="begin"/>
            </w:r>
            <w:r w:rsidR="00AE4ED4" w:rsidRPr="005051CF">
              <w:rPr>
                <w:rStyle w:val="rcVerweis"/>
              </w:rPr>
              <w:instrText xml:space="preserve"> REF _Ref328390032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p>
        </w:tc>
      </w:tr>
      <w:tr w:rsidR="00EC5822" w:rsidRPr="003C7F01" w14:paraId="12D5C0FE"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AABBB7" w14:textId="77777777" w:rsidR="00284F83" w:rsidRPr="003C7F01" w:rsidRDefault="00284F83" w:rsidP="00432B89">
            <w:pPr>
              <w:rPr>
                <w:lang w:val="en-US" w:eastAsia="de-DE"/>
              </w:rPr>
            </w:pPr>
            <w:r w:rsidRPr="003C7F01">
              <w:rPr>
                <w:lang w:val="en-US" w:eastAsia="de-DE"/>
              </w:rPr>
              <w:t>Forced data type</w:t>
            </w:r>
          </w:p>
        </w:tc>
        <w:tc>
          <w:tcPr>
            <w:tcW w:w="0" w:type="auto"/>
          </w:tcPr>
          <w:p w14:paraId="4DF032B2" w14:textId="414C6F2A" w:rsidR="00284F83" w:rsidRPr="003C7F01" w:rsidRDefault="00284F8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_Ref328385054 \h \* CHARFORMAT </w:instrText>
            </w:r>
            <w:r w:rsidRPr="005051CF">
              <w:rPr>
                <w:rStyle w:val="rcVerweis"/>
              </w:rPr>
            </w:r>
            <w:r w:rsidRPr="003C7F01">
              <w:rPr>
                <w:lang w:val="en-US" w:eastAsia="de-DE"/>
              </w:rPr>
              <w:fldChar w:fldCharType="separate"/>
            </w:r>
            <w:r w:rsidR="005A1BE7" w:rsidRPr="005A1BE7">
              <w:rPr>
                <w:rStyle w:val="rcVerweis"/>
              </w:rPr>
              <w:t>Forced Data Type</w:t>
            </w:r>
            <w:r w:rsidRPr="003C7F01">
              <w:rPr>
                <w:lang w:val="en-US" w:eastAsia="de-DE"/>
              </w:rPr>
              <w:fldChar w:fldCharType="end"/>
            </w:r>
          </w:p>
        </w:tc>
      </w:tr>
      <w:tr w:rsidR="00EC5822" w:rsidRPr="003C7F01" w14:paraId="022662BB"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D597A16" w14:textId="77777777" w:rsidR="00284F83" w:rsidRPr="003C7F01" w:rsidRDefault="00284F83" w:rsidP="00432B89">
            <w:pPr>
              <w:rPr>
                <w:lang w:val="en-US" w:eastAsia="de-DE"/>
              </w:rPr>
            </w:pPr>
            <w:r w:rsidRPr="003C7F01">
              <w:rPr>
                <w:lang w:val="en-US" w:eastAsia="de-DE"/>
              </w:rPr>
              <w:t>Digits</w:t>
            </w:r>
          </w:p>
        </w:tc>
        <w:tc>
          <w:tcPr>
            <w:tcW w:w="0" w:type="auto"/>
          </w:tcPr>
          <w:p w14:paraId="5CAD5F1A" w14:textId="77777777" w:rsidR="00284F83" w:rsidRPr="003C7F01" w:rsidRDefault="00284F8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Number of characters (with </w:t>
            </w:r>
            <w:r w:rsidR="00785718" w:rsidRPr="003C7F01">
              <w:rPr>
                <w:lang w:val="en-US" w:eastAsia="de-DE"/>
              </w:rPr>
              <w:t>point</w:t>
            </w:r>
            <w:r w:rsidRPr="003C7F01">
              <w:rPr>
                <w:lang w:val="en-US" w:eastAsia="de-DE"/>
              </w:rPr>
              <w:t>, if there are decimal places</w:t>
            </w:r>
            <w:r w:rsidR="009640DE" w:rsidRPr="003C7F01">
              <w:rPr>
                <w:lang w:val="en-US" w:eastAsia="de-DE"/>
              </w:rPr>
              <w:t xml:space="preserve"> and an extra place for the decimal sign if the number is signed</w:t>
            </w:r>
            <w:r w:rsidRPr="003C7F01">
              <w:rPr>
                <w:lang w:val="en-US" w:eastAsia="de-DE"/>
              </w:rPr>
              <w:t>)</w:t>
            </w:r>
          </w:p>
        </w:tc>
      </w:tr>
      <w:tr w:rsidR="00EC5822" w:rsidRPr="003C7F01" w14:paraId="66F44DD3"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A66432" w14:textId="77777777" w:rsidR="00284F83" w:rsidRPr="003C7F01" w:rsidRDefault="00284F83" w:rsidP="00432B89">
            <w:pPr>
              <w:rPr>
                <w:lang w:val="en-US" w:eastAsia="de-DE"/>
              </w:rPr>
            </w:pPr>
            <w:r w:rsidRPr="003C7F01">
              <w:rPr>
                <w:lang w:val="en-US" w:eastAsia="de-DE"/>
              </w:rPr>
              <w:t>Decimals</w:t>
            </w:r>
          </w:p>
        </w:tc>
        <w:tc>
          <w:tcPr>
            <w:tcW w:w="0" w:type="auto"/>
          </w:tcPr>
          <w:p w14:paraId="2B5E97DA" w14:textId="77777777" w:rsidR="00284F83" w:rsidRPr="003C7F01" w:rsidRDefault="00284F8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Number of decimal places</w:t>
            </w:r>
          </w:p>
        </w:tc>
      </w:tr>
      <w:tr w:rsidR="00EC5822" w:rsidRPr="003C7F01" w14:paraId="35F50281"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5A8A5E" w14:textId="77777777" w:rsidR="00284F83" w:rsidRPr="003C7F01" w:rsidRDefault="00284F83" w:rsidP="00432B89">
            <w:pPr>
              <w:rPr>
                <w:lang w:val="en-US" w:eastAsia="de-DE"/>
              </w:rPr>
            </w:pPr>
            <w:r w:rsidRPr="003C7F01">
              <w:rPr>
                <w:lang w:val="en-US" w:eastAsia="de-DE"/>
              </w:rPr>
              <w:t>Range (low/high)</w:t>
            </w:r>
          </w:p>
        </w:tc>
        <w:tc>
          <w:tcPr>
            <w:tcW w:w="0" w:type="auto"/>
          </w:tcPr>
          <w:p w14:paraId="3D7B1582" w14:textId="77777777" w:rsidR="00284F83" w:rsidRPr="003C7F01" w:rsidRDefault="00346EF0"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Lowest/highest permissible value (area limits).</w:t>
            </w:r>
            <w:r w:rsidR="00EC5822" w:rsidRPr="003C7F01">
              <w:rPr>
                <w:lang w:val="en-US" w:eastAsia="de-DE"/>
              </w:rPr>
              <w:t xml:space="preserve"> If the value exceeds these alarm limits the value will be displayed with upward arrows for exceeding and downward arrows in case the values fall short. Also the radCASE functionality will make sure, the limits will not be exceeded.</w:t>
            </w:r>
          </w:p>
        </w:tc>
      </w:tr>
      <w:tr w:rsidR="00EC5822" w:rsidRPr="003C7F01" w14:paraId="03B25398"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6DE662" w14:textId="77777777" w:rsidR="00346EF0" w:rsidRPr="003C7F01" w:rsidRDefault="00346EF0" w:rsidP="00432B89">
            <w:pPr>
              <w:rPr>
                <w:lang w:val="en-US" w:eastAsia="de-DE"/>
              </w:rPr>
            </w:pPr>
            <w:r w:rsidRPr="003C7F01">
              <w:rPr>
                <w:lang w:val="en-US" w:eastAsia="de-DE"/>
              </w:rPr>
              <w:t>Alarm (min/max)</w:t>
            </w:r>
          </w:p>
        </w:tc>
        <w:tc>
          <w:tcPr>
            <w:tcW w:w="0" w:type="auto"/>
          </w:tcPr>
          <w:p w14:paraId="7A2BF711" w14:textId="77777777" w:rsidR="00346EF0" w:rsidRPr="003C7F01" w:rsidRDefault="00346EF0" w:rsidP="00EC582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 </w:t>
            </w:r>
            <w:r w:rsidRPr="003C7F01">
              <w:rPr>
                <w:rStyle w:val="rcLangElemZchn"/>
                <w:lang w:val="en-US"/>
              </w:rPr>
              <w:t>Project Monitor</w:t>
            </w:r>
            <w:r w:rsidRPr="003C7F01">
              <w:rPr>
                <w:lang w:val="en-US" w:eastAsia="de-DE"/>
              </w:rPr>
              <w:t xml:space="preserve"> the values are highlighted in terms of color</w:t>
            </w:r>
            <w:r w:rsidR="00EC5822" w:rsidRPr="003C7F01">
              <w:rPr>
                <w:lang w:val="en-US" w:eastAsia="de-DE"/>
              </w:rPr>
              <w:t xml:space="preserve"> if these values are exceeded.</w:t>
            </w:r>
          </w:p>
        </w:tc>
      </w:tr>
      <w:tr w:rsidR="00AE5659" w:rsidRPr="003C7F01" w14:paraId="07834D7B"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3DB0FA" w14:textId="77777777" w:rsidR="00AE5659" w:rsidRPr="003C7F01" w:rsidRDefault="007D3180" w:rsidP="00432B89">
            <w:pPr>
              <w:rPr>
                <w:lang w:val="en-US" w:eastAsia="de-DE"/>
              </w:rPr>
            </w:pPr>
            <w:r w:rsidRPr="003C7F01">
              <w:rPr>
                <w:lang w:val="en-US" w:eastAsia="de-DE"/>
              </w:rPr>
              <w:lastRenderedPageBreak/>
              <w:t>Display (min/max)</w:t>
            </w:r>
          </w:p>
        </w:tc>
        <w:tc>
          <w:tcPr>
            <w:tcW w:w="0" w:type="auto"/>
          </w:tcPr>
          <w:p w14:paraId="38BB60F4" w14:textId="5A3B2992" w:rsidR="00AE5659" w:rsidRPr="003C7F01" w:rsidRDefault="007D3180" w:rsidP="00EC582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 </w:t>
            </w:r>
            <w:r w:rsidRPr="003C7F01">
              <w:rPr>
                <w:rStyle w:val="rcLangElemZchn"/>
                <w:lang w:val="en-US"/>
              </w:rPr>
              <w:t>Project Monitor</w:t>
            </w:r>
            <w:r w:rsidRPr="003C7F01">
              <w:rPr>
                <w:lang w:val="en-US" w:eastAsia="de-DE"/>
              </w:rPr>
              <w:t xml:space="preserve"> the display range for graphical visualizers (refer to </w:t>
            </w:r>
            <w:r w:rsidRPr="003C7F01">
              <w:rPr>
                <w:lang w:val="en-US" w:eastAsia="de-DE"/>
              </w:rPr>
              <w:fldChar w:fldCharType="begin"/>
            </w:r>
            <w:r w:rsidR="00AE4ED4"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 xml:space="preserve">) is set to this value instead of </w:t>
            </w:r>
            <w:r w:rsidRPr="003C7F01">
              <w:rPr>
                <w:rStyle w:val="rcLangElemZchn"/>
                <w:lang w:val="en-US"/>
              </w:rPr>
              <w:t>Range (low/high)</w:t>
            </w:r>
            <w:r w:rsidRPr="003C7F01">
              <w:rPr>
                <w:lang w:val="en-US" w:eastAsia="de-DE"/>
              </w:rPr>
              <w:t>.</w:t>
            </w:r>
          </w:p>
        </w:tc>
      </w:tr>
      <w:tr w:rsidR="007D3180" w:rsidRPr="003C7F01" w14:paraId="393B501D"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401D2E" w14:textId="77777777" w:rsidR="007D3180" w:rsidRPr="003C7F01" w:rsidRDefault="007D3180" w:rsidP="00432B89">
            <w:pPr>
              <w:rPr>
                <w:lang w:val="en-US" w:eastAsia="de-DE"/>
              </w:rPr>
            </w:pPr>
            <w:r w:rsidRPr="003C7F01">
              <w:rPr>
                <w:lang w:val="en-US" w:eastAsia="de-DE"/>
              </w:rPr>
              <w:t>Unit</w:t>
            </w:r>
          </w:p>
        </w:tc>
        <w:tc>
          <w:tcPr>
            <w:tcW w:w="0" w:type="auto"/>
          </w:tcPr>
          <w:p w14:paraId="5DAC6213" w14:textId="77777777" w:rsidR="007D3180" w:rsidRPr="003C7F01" w:rsidRDefault="007D3180" w:rsidP="00EC582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text defining the Unit</w:t>
            </w:r>
          </w:p>
        </w:tc>
      </w:tr>
      <w:tr w:rsidR="007D3180" w:rsidRPr="003C7F01" w14:paraId="054E4471"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7D40E0" w14:textId="77777777" w:rsidR="007D3180" w:rsidRPr="003C7F01" w:rsidRDefault="007D3180" w:rsidP="00432B89">
            <w:pPr>
              <w:rPr>
                <w:lang w:val="en-US" w:eastAsia="de-DE"/>
              </w:rPr>
            </w:pPr>
            <w:r w:rsidRPr="003C7F01">
              <w:rPr>
                <w:lang w:val="en-US" w:eastAsia="de-DE"/>
              </w:rPr>
              <w:t>Step width</w:t>
            </w:r>
          </w:p>
        </w:tc>
        <w:tc>
          <w:tcPr>
            <w:tcW w:w="0" w:type="auto"/>
          </w:tcPr>
          <w:p w14:paraId="672EB122" w14:textId="77777777" w:rsidR="007D3180" w:rsidRPr="003C7F01" w:rsidRDefault="007D3180" w:rsidP="00EC582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Setting the step width of </w:t>
            </w:r>
            <w:r w:rsidRPr="003C7F01">
              <w:rPr>
                <w:rStyle w:val="rcLangElemZchn"/>
                <w:lang w:val="en-US"/>
              </w:rPr>
              <w:t>ELEMENT</w:t>
            </w:r>
            <w:r w:rsidRPr="003C7F01">
              <w:rPr>
                <w:lang w:val="en-US" w:eastAsia="de-DE"/>
              </w:rPr>
              <w:t xml:space="preserve"> value changes.</w:t>
            </w:r>
          </w:p>
        </w:tc>
      </w:tr>
      <w:tr w:rsidR="007D3180" w:rsidRPr="003C7F01" w14:paraId="5A53ADC0"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A4436C" w14:textId="77777777" w:rsidR="007D3180" w:rsidRPr="003C7F01" w:rsidRDefault="007D3180" w:rsidP="00432B89">
            <w:pPr>
              <w:rPr>
                <w:lang w:val="en-US" w:eastAsia="de-DE"/>
              </w:rPr>
            </w:pPr>
            <w:r w:rsidRPr="003C7F01">
              <w:rPr>
                <w:lang w:val="en-US" w:eastAsia="de-DE"/>
              </w:rPr>
              <w:t>Info</w:t>
            </w:r>
          </w:p>
        </w:tc>
        <w:tc>
          <w:tcPr>
            <w:tcW w:w="0" w:type="auto"/>
          </w:tcPr>
          <w:p w14:paraId="06BB4BB2" w14:textId="77777777" w:rsidR="007D3180" w:rsidRPr="003C7F01" w:rsidRDefault="007D3180" w:rsidP="00EC582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explanatory text (for Online help and documentation)</w:t>
            </w:r>
          </w:p>
        </w:tc>
      </w:tr>
    </w:tbl>
    <w:p w14:paraId="573D8088" w14:textId="77777777" w:rsidR="002A42AE" w:rsidRPr="003C7F01" w:rsidRDefault="002A42AE" w:rsidP="002A42AE">
      <w:pPr>
        <w:pStyle w:val="berschrift2"/>
        <w:rPr>
          <w:lang w:val="en-US"/>
        </w:rPr>
      </w:pPr>
      <w:bookmarkStart w:id="100" w:name="_Ref327525075"/>
      <w:bookmarkStart w:id="101" w:name="_Toc68685747"/>
      <w:r w:rsidRPr="003C7F01">
        <w:rPr>
          <w:lang w:val="en-US"/>
        </w:rPr>
        <w:t>ESTR</w:t>
      </w:r>
      <w:bookmarkEnd w:id="100"/>
      <w:bookmarkEnd w:id="101"/>
    </w:p>
    <w:p w14:paraId="6D78BCD1" w14:textId="130C4858" w:rsidR="0053691B" w:rsidRPr="003C7F01" w:rsidRDefault="0053691B" w:rsidP="0053691B">
      <w:pPr>
        <w:rPr>
          <w:lang w:val="en-US" w:eastAsia="de-DE"/>
        </w:rPr>
      </w:pPr>
      <w:r w:rsidRPr="003C7F01">
        <w:rPr>
          <w:rStyle w:val="rcLangElemZchn"/>
          <w:lang w:val="en-US"/>
        </w:rPr>
        <w:t>ESTR</w:t>
      </w:r>
      <w:r w:rsidRPr="003C7F01">
        <w:rPr>
          <w:lang w:val="en-US" w:eastAsia="de-DE"/>
        </w:rPr>
        <w:t xml:space="preserve"> deals with string data type. For more information refer to </w:t>
      </w:r>
      <w:r w:rsidRPr="003C7F01">
        <w:rPr>
          <w:lang w:val="en-US" w:eastAsia="de-DE"/>
        </w:rPr>
        <w:fldChar w:fldCharType="begin"/>
      </w:r>
      <w:r w:rsidRPr="005051CF">
        <w:rPr>
          <w:rStyle w:val="rcVerweis"/>
        </w:rPr>
        <w:instrText xml:space="preserve"> REF _Ref328385958 \h \* CHARFORMAT </w:instrText>
      </w:r>
      <w:r w:rsidRPr="005051CF">
        <w:rPr>
          <w:rStyle w:val="rcVerweis"/>
        </w:rPr>
      </w:r>
      <w:r w:rsidRPr="003C7F01">
        <w:rPr>
          <w:lang w:val="en-US" w:eastAsia="de-DE"/>
        </w:rPr>
        <w:fldChar w:fldCharType="separate"/>
      </w:r>
      <w:r w:rsidR="005A1BE7" w:rsidRPr="005A1BE7">
        <w:rPr>
          <w:rStyle w:val="rcVerweis"/>
        </w:rPr>
        <w:t>String Elements</w:t>
      </w:r>
      <w:r w:rsidRPr="003C7F01">
        <w:rPr>
          <w:lang w:val="en-US" w:eastAsia="de-DE"/>
        </w:rPr>
        <w:fldChar w:fldCharType="end"/>
      </w:r>
      <w:r w:rsidRPr="003C7F01">
        <w:rPr>
          <w:lang w:val="en-US" w:eastAsia="de-DE"/>
        </w:rPr>
        <w:t>.</w:t>
      </w:r>
    </w:p>
    <w:p w14:paraId="4BF08ED8" w14:textId="77777777" w:rsidR="0053691B" w:rsidRPr="003C7F01" w:rsidRDefault="0053691B" w:rsidP="0053691B">
      <w:pPr>
        <w:rPr>
          <w:lang w:val="en-US" w:eastAsia="de-DE"/>
        </w:rPr>
      </w:pPr>
    </w:p>
    <w:p w14:paraId="66A4C41E"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29"/>
        <w:gridCol w:w="7656"/>
      </w:tblGrid>
      <w:tr w:rsidR="0053691B" w:rsidRPr="003C7F01" w14:paraId="17255F92"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048FF5" w14:textId="77777777" w:rsidR="0053691B" w:rsidRPr="003C7F01" w:rsidRDefault="0053691B" w:rsidP="00432B89">
            <w:pPr>
              <w:rPr>
                <w:lang w:val="en-US" w:eastAsia="de-DE"/>
              </w:rPr>
            </w:pPr>
            <w:r w:rsidRPr="003C7F01">
              <w:rPr>
                <w:lang w:val="en-US" w:eastAsia="de-DE"/>
              </w:rPr>
              <w:t>Type ID</w:t>
            </w:r>
          </w:p>
        </w:tc>
        <w:tc>
          <w:tcPr>
            <w:tcW w:w="0" w:type="auto"/>
          </w:tcPr>
          <w:p w14:paraId="7C139AC5" w14:textId="77777777" w:rsidR="0053691B" w:rsidRPr="003C7F01" w:rsidRDefault="0053691B"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data type used to reference to this data type</w:t>
            </w:r>
          </w:p>
        </w:tc>
      </w:tr>
      <w:tr w:rsidR="0053691B" w:rsidRPr="003C7F01" w14:paraId="599048F4"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D01C04" w14:textId="77777777" w:rsidR="0053691B" w:rsidRPr="003C7F01" w:rsidRDefault="0053691B" w:rsidP="00432B89">
            <w:pPr>
              <w:rPr>
                <w:lang w:val="en-US" w:eastAsia="de-DE"/>
              </w:rPr>
            </w:pPr>
            <w:r w:rsidRPr="003C7F01">
              <w:rPr>
                <w:lang w:val="en-US" w:eastAsia="de-DE"/>
              </w:rPr>
              <w:t>Default value</w:t>
            </w:r>
          </w:p>
        </w:tc>
        <w:tc>
          <w:tcPr>
            <w:tcW w:w="0" w:type="auto"/>
          </w:tcPr>
          <w:p w14:paraId="3DCF6CDE" w14:textId="76B2BD90" w:rsidR="0053691B" w:rsidRPr="003C7F01" w:rsidRDefault="0053691B" w:rsidP="0053691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default value of the data type. For allowed syntax refer to </w:t>
            </w:r>
            <w:r w:rsidRPr="003C7F01">
              <w:rPr>
                <w:lang w:val="en-US" w:eastAsia="de-DE"/>
              </w:rPr>
              <w:fldChar w:fldCharType="begin"/>
            </w:r>
            <w:r w:rsidRPr="005051CF">
              <w:rPr>
                <w:rStyle w:val="rcVerweis"/>
              </w:rPr>
              <w:instrText xml:space="preserve"> REF _Ref328385958 \h \* CHARFORMAT </w:instrText>
            </w:r>
            <w:r w:rsidRPr="005051CF">
              <w:rPr>
                <w:rStyle w:val="rcVerweis"/>
              </w:rPr>
            </w:r>
            <w:r w:rsidRPr="003C7F01">
              <w:rPr>
                <w:lang w:val="en-US" w:eastAsia="de-DE"/>
              </w:rPr>
              <w:fldChar w:fldCharType="separate"/>
            </w:r>
            <w:r w:rsidR="005A1BE7" w:rsidRPr="005A1BE7">
              <w:rPr>
                <w:rStyle w:val="rcVerweis"/>
              </w:rPr>
              <w:t>String Elements</w:t>
            </w:r>
            <w:r w:rsidRPr="003C7F01">
              <w:rPr>
                <w:lang w:val="en-US" w:eastAsia="de-DE"/>
              </w:rPr>
              <w:fldChar w:fldCharType="end"/>
            </w:r>
          </w:p>
        </w:tc>
      </w:tr>
      <w:tr w:rsidR="0053691B" w:rsidRPr="003C7F01" w14:paraId="49F65898"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4B9D59" w14:textId="77777777" w:rsidR="0053691B" w:rsidRPr="003C7F01" w:rsidRDefault="0053691B" w:rsidP="00432B89">
            <w:pPr>
              <w:rPr>
                <w:lang w:val="en-US" w:eastAsia="de-DE"/>
              </w:rPr>
            </w:pPr>
            <w:r w:rsidRPr="003C7F01">
              <w:rPr>
                <w:lang w:val="en-US" w:eastAsia="de-DE"/>
              </w:rPr>
              <w:t>Maximum number of characters</w:t>
            </w:r>
          </w:p>
        </w:tc>
        <w:tc>
          <w:tcPr>
            <w:tcW w:w="0" w:type="auto"/>
          </w:tcPr>
          <w:p w14:paraId="62E0179A" w14:textId="6EA2B0CF" w:rsidR="0053691B" w:rsidRPr="003C7F01" w:rsidRDefault="0053691B"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Maximum number of characters allowed in the string. For UTF-8 (</w:t>
            </w:r>
            <w:r w:rsidRPr="003C7F01">
              <w:rPr>
                <w:rStyle w:val="rcLangElemZchn"/>
                <w:lang w:val="en-US"/>
              </w:rPr>
              <w:t>UC=2</w:t>
            </w:r>
            <w:r w:rsidRPr="003C7F01">
              <w:rPr>
                <w:lang w:val="en-US" w:eastAsia="de-DE"/>
              </w:rPr>
              <w:t xml:space="preserve"> refer to </w:t>
            </w:r>
            <w:r w:rsidRPr="003C7F01">
              <w:rPr>
                <w:lang w:val="en-US" w:eastAsia="de-DE"/>
              </w:rPr>
              <w:fldChar w:fldCharType="begin"/>
            </w:r>
            <w:r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this setting will set the maximum number of allowed bytes in the string, because of the special coding of UTF-8.</w:t>
            </w:r>
          </w:p>
        </w:tc>
      </w:tr>
      <w:tr w:rsidR="005274DC" w:rsidRPr="003C7F01" w14:paraId="5F05B3AB"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B19D68" w14:textId="77777777" w:rsidR="005274DC" w:rsidRPr="003C7F01" w:rsidRDefault="005274DC" w:rsidP="00432B89">
            <w:pPr>
              <w:rPr>
                <w:lang w:val="en-US" w:eastAsia="de-DE"/>
              </w:rPr>
            </w:pPr>
            <w:r w:rsidRPr="003C7F01">
              <w:rPr>
                <w:lang w:val="en-US" w:eastAsia="de-DE"/>
              </w:rPr>
              <w:t>Longtext</w:t>
            </w:r>
          </w:p>
        </w:tc>
        <w:tc>
          <w:tcPr>
            <w:tcW w:w="0" w:type="auto"/>
          </w:tcPr>
          <w:p w14:paraId="5AF05E9E" w14:textId="77777777" w:rsidR="005274DC" w:rsidRPr="003C7F01" w:rsidRDefault="005274DC"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number of charatcters will not be used to determine the buffer size of internal buffers used e.g. for edit dialogs.</w:t>
            </w:r>
          </w:p>
          <w:tbl>
            <w:tblPr>
              <w:tblStyle w:val="rcTable6"/>
              <w:tblW w:w="0" w:type="auto"/>
              <w:tblLook w:val="04A0" w:firstRow="1" w:lastRow="0" w:firstColumn="1" w:lastColumn="0" w:noHBand="0" w:noVBand="1"/>
            </w:tblPr>
            <w:tblGrid>
              <w:gridCol w:w="769"/>
              <w:gridCol w:w="6501"/>
            </w:tblGrid>
            <w:tr w:rsidR="005274DC" w:rsidRPr="003C7F01" w14:paraId="61B81858" w14:textId="77777777" w:rsidTr="00E770AB">
              <w:tc>
                <w:tcPr>
                  <w:cnfStyle w:val="001000000000" w:firstRow="0" w:lastRow="0" w:firstColumn="1" w:lastColumn="0" w:oddVBand="0" w:evenVBand="0" w:oddHBand="0" w:evenHBand="0" w:firstRowFirstColumn="0" w:firstRowLastColumn="0" w:lastRowFirstColumn="0" w:lastRowLastColumn="0"/>
                  <w:tcW w:w="737" w:type="dxa"/>
                </w:tcPr>
                <w:p w14:paraId="526ACA4F" w14:textId="77777777" w:rsidR="005274DC" w:rsidRPr="003C7F01" w:rsidRDefault="005274DC" w:rsidP="00E770AB">
                  <w:pPr>
                    <w:rPr>
                      <w:lang w:val="en-US"/>
                    </w:rPr>
                  </w:pPr>
                  <w:r w:rsidRPr="003C7F01">
                    <w:rPr>
                      <w:noProof/>
                      <w:lang w:val="de-DE" w:eastAsia="de-DE"/>
                    </w:rPr>
                    <w:drawing>
                      <wp:inline distT="0" distB="0" distL="0" distR="0" wp14:anchorId="08BE6514" wp14:editId="0B386C10">
                        <wp:extent cx="351155" cy="326611"/>
                        <wp:effectExtent l="0" t="0" r="0" b="0"/>
                        <wp:docPr id="12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65E01CA7" w14:textId="77777777" w:rsidR="005274DC" w:rsidRPr="003C7F01" w:rsidRDefault="005274DC" w:rsidP="00E770A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When using this feature there is the danger of buffer overflows when using the different built-in functions.</w:t>
                  </w:r>
                </w:p>
              </w:tc>
            </w:tr>
          </w:tbl>
          <w:p w14:paraId="6E8AD476" w14:textId="77777777" w:rsidR="005274DC" w:rsidRPr="003C7F01" w:rsidRDefault="005274DC" w:rsidP="00432B89">
            <w:pPr>
              <w:cnfStyle w:val="000000000000" w:firstRow="0" w:lastRow="0" w:firstColumn="0" w:lastColumn="0" w:oddVBand="0" w:evenVBand="0" w:oddHBand="0" w:evenHBand="0" w:firstRowFirstColumn="0" w:firstRowLastColumn="0" w:lastRowFirstColumn="0" w:lastRowLastColumn="0"/>
              <w:rPr>
                <w:lang w:val="en-US" w:eastAsia="de-DE"/>
              </w:rPr>
            </w:pPr>
          </w:p>
        </w:tc>
      </w:tr>
      <w:tr w:rsidR="0053691B" w:rsidRPr="003C7F01" w14:paraId="1DAEB69E"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CA8A40" w14:textId="77777777" w:rsidR="0053691B" w:rsidRPr="003C7F01" w:rsidRDefault="0053691B" w:rsidP="00432B89">
            <w:pPr>
              <w:rPr>
                <w:lang w:val="en-US" w:eastAsia="de-DE"/>
              </w:rPr>
            </w:pPr>
            <w:r w:rsidRPr="003C7F01">
              <w:rPr>
                <w:lang w:val="en-US" w:eastAsia="de-DE"/>
              </w:rPr>
              <w:t>Info</w:t>
            </w:r>
          </w:p>
        </w:tc>
        <w:tc>
          <w:tcPr>
            <w:tcW w:w="0" w:type="auto"/>
          </w:tcPr>
          <w:p w14:paraId="0D269F02" w14:textId="77777777" w:rsidR="0053691B" w:rsidRPr="003C7F01" w:rsidRDefault="0053691B" w:rsidP="00432B89">
            <w:pPr>
              <w:jc w:val="both"/>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explanatory text (for Online help and documentation)</w:t>
            </w:r>
          </w:p>
        </w:tc>
      </w:tr>
    </w:tbl>
    <w:p w14:paraId="52A0894A" w14:textId="77777777" w:rsidR="002A42AE" w:rsidRPr="003C7F01" w:rsidRDefault="002A42AE" w:rsidP="002A42AE">
      <w:pPr>
        <w:pStyle w:val="berschrift2"/>
        <w:rPr>
          <w:lang w:val="en-US"/>
        </w:rPr>
      </w:pPr>
      <w:bookmarkStart w:id="102" w:name="_Ref327525081"/>
      <w:bookmarkStart w:id="103" w:name="_Toc68685748"/>
      <w:r w:rsidRPr="003C7F01">
        <w:rPr>
          <w:lang w:val="en-US"/>
        </w:rPr>
        <w:t>EDAT</w:t>
      </w:r>
      <w:bookmarkEnd w:id="102"/>
      <w:bookmarkEnd w:id="103"/>
    </w:p>
    <w:p w14:paraId="73BFB711" w14:textId="629F60D2" w:rsidR="00AE4ED4" w:rsidRPr="003C7F01" w:rsidRDefault="00AE4ED4" w:rsidP="00AE4ED4">
      <w:pPr>
        <w:rPr>
          <w:lang w:val="en-US" w:eastAsia="de-DE"/>
        </w:rPr>
      </w:pPr>
      <w:r w:rsidRPr="003C7F01">
        <w:rPr>
          <w:rStyle w:val="rcLangElemZchn"/>
          <w:lang w:val="en-US"/>
        </w:rPr>
        <w:t>EDAT</w:t>
      </w:r>
      <w:r w:rsidRPr="003C7F01">
        <w:rPr>
          <w:lang w:val="en-US" w:eastAsia="de-DE"/>
        </w:rPr>
        <w:t xml:space="preserve"> deals with date data type. For more information refer to </w:t>
      </w:r>
      <w:r w:rsidRPr="003C7F01">
        <w:rPr>
          <w:lang w:val="en-US" w:eastAsia="de-DE"/>
        </w:rPr>
        <w:fldChar w:fldCharType="begin"/>
      </w:r>
      <w:r w:rsidRPr="005051CF">
        <w:rPr>
          <w:rStyle w:val="rcVerweis"/>
        </w:rPr>
        <w:instrText xml:space="preserve"> REF _Ref328385976 \h \* CHARFORMAT </w:instrText>
      </w:r>
      <w:r w:rsidRPr="005051CF">
        <w:rPr>
          <w:rStyle w:val="rcVerweis"/>
        </w:rPr>
      </w:r>
      <w:r w:rsidRPr="003C7F01">
        <w:rPr>
          <w:lang w:val="en-US" w:eastAsia="de-DE"/>
        </w:rPr>
        <w:fldChar w:fldCharType="separate"/>
      </w:r>
      <w:r w:rsidR="005A1BE7" w:rsidRPr="005A1BE7">
        <w:rPr>
          <w:rStyle w:val="rcVerweis"/>
        </w:rPr>
        <w:t>Date Elements</w:t>
      </w:r>
      <w:r w:rsidRPr="003C7F01">
        <w:rPr>
          <w:lang w:val="en-US" w:eastAsia="de-DE"/>
        </w:rPr>
        <w:fldChar w:fldCharType="end"/>
      </w:r>
      <w:r w:rsidRPr="003C7F01">
        <w:rPr>
          <w:lang w:val="en-US" w:eastAsia="de-DE"/>
        </w:rPr>
        <w:t>.</w:t>
      </w:r>
    </w:p>
    <w:p w14:paraId="1CDF098E" w14:textId="77777777" w:rsidR="00AE4ED4" w:rsidRPr="003C7F01" w:rsidRDefault="00AE4ED4" w:rsidP="00AE4ED4">
      <w:pPr>
        <w:rPr>
          <w:lang w:val="en-US" w:eastAsia="de-DE"/>
        </w:rPr>
      </w:pPr>
    </w:p>
    <w:p w14:paraId="337E4229"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86"/>
        <w:gridCol w:w="7701"/>
      </w:tblGrid>
      <w:tr w:rsidR="00AE4ED4" w:rsidRPr="003C7F01" w14:paraId="6339C197"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DBCF3DE" w14:textId="77777777" w:rsidR="00AE4ED4" w:rsidRPr="003C7F01" w:rsidRDefault="00AE4ED4" w:rsidP="00432B89">
            <w:pPr>
              <w:rPr>
                <w:lang w:val="en-US" w:eastAsia="de-DE"/>
              </w:rPr>
            </w:pPr>
            <w:r w:rsidRPr="003C7F01">
              <w:rPr>
                <w:lang w:val="en-US" w:eastAsia="de-DE"/>
              </w:rPr>
              <w:t>Type ID</w:t>
            </w:r>
          </w:p>
        </w:tc>
        <w:tc>
          <w:tcPr>
            <w:tcW w:w="0" w:type="auto"/>
          </w:tcPr>
          <w:p w14:paraId="24E43E60" w14:textId="77777777" w:rsidR="00AE4ED4" w:rsidRPr="003C7F01" w:rsidRDefault="00AE4ED4"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data type used to reference to this data type</w:t>
            </w:r>
          </w:p>
        </w:tc>
      </w:tr>
      <w:tr w:rsidR="00AE4ED4" w:rsidRPr="003C7F01" w14:paraId="45C94E22"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C49A18" w14:textId="77777777" w:rsidR="00AE4ED4" w:rsidRPr="003C7F01" w:rsidRDefault="00AE4ED4" w:rsidP="00432B89">
            <w:pPr>
              <w:rPr>
                <w:lang w:val="en-US" w:eastAsia="de-DE"/>
              </w:rPr>
            </w:pPr>
            <w:r w:rsidRPr="003C7F01">
              <w:rPr>
                <w:lang w:val="en-US" w:eastAsia="de-DE"/>
              </w:rPr>
              <w:t>Default value</w:t>
            </w:r>
          </w:p>
        </w:tc>
        <w:tc>
          <w:tcPr>
            <w:tcW w:w="0" w:type="auto"/>
          </w:tcPr>
          <w:p w14:paraId="46585533" w14:textId="617AA536" w:rsidR="00AE4ED4" w:rsidRPr="003C7F01" w:rsidRDefault="00AE4ED4" w:rsidP="00AE4ED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default value of the data type. For allowed syntax refer to </w:t>
            </w:r>
            <w:r w:rsidRPr="003C7F01">
              <w:rPr>
                <w:lang w:val="en-US" w:eastAsia="de-DE"/>
              </w:rPr>
              <w:fldChar w:fldCharType="begin"/>
            </w:r>
            <w:r w:rsidRPr="005051CF">
              <w:rPr>
                <w:rStyle w:val="rcVerweis"/>
              </w:rPr>
              <w:instrText xml:space="preserve"> REF _Ref328385976 \h \* CHARFORMAT </w:instrText>
            </w:r>
            <w:r w:rsidRPr="005051CF">
              <w:rPr>
                <w:rStyle w:val="rcVerweis"/>
              </w:rPr>
            </w:r>
            <w:r w:rsidRPr="003C7F01">
              <w:rPr>
                <w:lang w:val="en-US" w:eastAsia="de-DE"/>
              </w:rPr>
              <w:fldChar w:fldCharType="separate"/>
            </w:r>
            <w:r w:rsidR="005A1BE7" w:rsidRPr="005A1BE7">
              <w:rPr>
                <w:rStyle w:val="rcVerweis"/>
              </w:rPr>
              <w:t>Date Elements</w:t>
            </w:r>
            <w:r w:rsidRPr="003C7F01">
              <w:rPr>
                <w:lang w:val="en-US" w:eastAsia="de-DE"/>
              </w:rPr>
              <w:fldChar w:fldCharType="end"/>
            </w:r>
          </w:p>
        </w:tc>
      </w:tr>
      <w:tr w:rsidR="00AE4ED4" w:rsidRPr="003C7F01" w14:paraId="7ED62A8B"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C74890" w14:textId="77777777" w:rsidR="00AE4ED4" w:rsidRPr="003C7F01" w:rsidRDefault="00AE4ED4" w:rsidP="00432B89">
            <w:pPr>
              <w:rPr>
                <w:lang w:val="en-US" w:eastAsia="de-DE"/>
              </w:rPr>
            </w:pPr>
            <w:r w:rsidRPr="003C7F01">
              <w:rPr>
                <w:lang w:val="en-US" w:eastAsia="de-DE"/>
              </w:rPr>
              <w:t>Format</w:t>
            </w:r>
          </w:p>
        </w:tc>
        <w:tc>
          <w:tcPr>
            <w:tcW w:w="0" w:type="auto"/>
          </w:tcPr>
          <w:p w14:paraId="3637B0D4" w14:textId="77777777" w:rsidR="00AE4ED4" w:rsidRPr="003C7F01" w:rsidRDefault="00AE4ED4"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Format of display:</w:t>
            </w:r>
          </w:p>
          <w:p w14:paraId="118779CE" w14:textId="77777777" w:rsidR="00AE4ED4" w:rsidRPr="003C7F01" w:rsidRDefault="00AE4ED4"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MM/DD/YY (Month/Day/Year 2 digits)</w:t>
            </w:r>
          </w:p>
          <w:p w14:paraId="15587D93" w14:textId="77777777" w:rsidR="00AE4ED4" w:rsidRPr="003C7F01" w:rsidRDefault="00AE4ED4" w:rsidP="00AE4ED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MM/DD/YYYY (Month/Day/Year 4 digits)</w:t>
            </w:r>
          </w:p>
        </w:tc>
      </w:tr>
      <w:tr w:rsidR="00AE4ED4" w:rsidRPr="003C7F01" w14:paraId="606178FC"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2B14E6" w14:textId="77777777" w:rsidR="00AE4ED4" w:rsidRPr="003C7F01" w:rsidRDefault="00AE4ED4" w:rsidP="00432B89">
            <w:pPr>
              <w:rPr>
                <w:lang w:val="en-US" w:eastAsia="de-DE"/>
              </w:rPr>
            </w:pPr>
            <w:r w:rsidRPr="003C7F01">
              <w:rPr>
                <w:lang w:val="en-US" w:eastAsia="de-DE"/>
              </w:rPr>
              <w:t>Info</w:t>
            </w:r>
          </w:p>
        </w:tc>
        <w:tc>
          <w:tcPr>
            <w:tcW w:w="0" w:type="auto"/>
          </w:tcPr>
          <w:p w14:paraId="04CDA5E2" w14:textId="77777777" w:rsidR="00AE4ED4" w:rsidRPr="003C7F01" w:rsidRDefault="00AE4ED4" w:rsidP="00432B89">
            <w:pPr>
              <w:jc w:val="both"/>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explanatory text (for Online help and documentation)</w:t>
            </w:r>
          </w:p>
        </w:tc>
      </w:tr>
    </w:tbl>
    <w:p w14:paraId="166B49FE" w14:textId="77777777" w:rsidR="002A42AE" w:rsidRPr="003C7F01" w:rsidRDefault="002A42AE" w:rsidP="002A42AE">
      <w:pPr>
        <w:pStyle w:val="berschrift2"/>
        <w:rPr>
          <w:lang w:val="en-US"/>
        </w:rPr>
      </w:pPr>
      <w:bookmarkStart w:id="104" w:name="_Ref327525087"/>
      <w:bookmarkStart w:id="105" w:name="_Toc68685749"/>
      <w:r w:rsidRPr="003C7F01">
        <w:rPr>
          <w:lang w:val="en-US"/>
        </w:rPr>
        <w:t>ETIM</w:t>
      </w:r>
      <w:bookmarkEnd w:id="104"/>
      <w:bookmarkEnd w:id="105"/>
    </w:p>
    <w:p w14:paraId="2D026513" w14:textId="1A14E434" w:rsidR="00E20CC3" w:rsidRPr="003C7F01" w:rsidRDefault="00E20CC3" w:rsidP="00E20CC3">
      <w:pPr>
        <w:rPr>
          <w:lang w:val="en-US" w:eastAsia="de-DE"/>
        </w:rPr>
      </w:pPr>
      <w:r w:rsidRPr="003C7F01">
        <w:rPr>
          <w:rStyle w:val="rcLangElemZchn"/>
          <w:lang w:val="en-US"/>
        </w:rPr>
        <w:t>ETIM</w:t>
      </w:r>
      <w:r w:rsidRPr="003C7F01">
        <w:rPr>
          <w:lang w:val="en-US" w:eastAsia="de-DE"/>
        </w:rPr>
        <w:t xml:space="preserve"> deals with time data type. For more information refer to </w:t>
      </w:r>
      <w:r w:rsidRPr="003C7F01">
        <w:rPr>
          <w:lang w:val="en-US" w:eastAsia="de-DE"/>
        </w:rPr>
        <w:fldChar w:fldCharType="begin"/>
      </w:r>
      <w:r w:rsidR="00AE4ED4" w:rsidRPr="005051CF">
        <w:rPr>
          <w:rStyle w:val="rcVerweis"/>
        </w:rPr>
        <w:instrText xml:space="preserve"> REF _Ref328402273 \h \* CHARFORMAT </w:instrText>
      </w:r>
      <w:r w:rsidRPr="005051CF">
        <w:rPr>
          <w:rStyle w:val="rcVerweis"/>
        </w:rPr>
      </w:r>
      <w:r w:rsidRPr="003C7F01">
        <w:rPr>
          <w:lang w:val="en-US" w:eastAsia="de-DE"/>
        </w:rPr>
        <w:fldChar w:fldCharType="separate"/>
      </w:r>
      <w:r w:rsidR="005A1BE7" w:rsidRPr="005A1BE7">
        <w:rPr>
          <w:rStyle w:val="rcVerweis"/>
        </w:rPr>
        <w:t>Time Elements</w:t>
      </w:r>
      <w:r w:rsidRPr="003C7F01">
        <w:rPr>
          <w:lang w:val="en-US" w:eastAsia="de-DE"/>
        </w:rPr>
        <w:fldChar w:fldCharType="end"/>
      </w:r>
      <w:r w:rsidRPr="003C7F01">
        <w:rPr>
          <w:lang w:val="en-US" w:eastAsia="de-DE"/>
        </w:rPr>
        <w:t>.</w:t>
      </w:r>
    </w:p>
    <w:p w14:paraId="4FEC4E89" w14:textId="77777777" w:rsidR="00E20CC3" w:rsidRPr="003C7F01" w:rsidRDefault="00E20CC3" w:rsidP="00E20CC3">
      <w:pPr>
        <w:rPr>
          <w:lang w:val="en-US" w:eastAsia="de-DE"/>
        </w:rPr>
      </w:pPr>
    </w:p>
    <w:p w14:paraId="378DC64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86"/>
        <w:gridCol w:w="7725"/>
      </w:tblGrid>
      <w:tr w:rsidR="00E20CC3" w:rsidRPr="003C7F01" w14:paraId="4F651963"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4FD13FF" w14:textId="77777777" w:rsidR="00E20CC3" w:rsidRPr="003C7F01" w:rsidRDefault="00E20CC3" w:rsidP="00432B89">
            <w:pPr>
              <w:rPr>
                <w:lang w:val="en-US" w:eastAsia="de-DE"/>
              </w:rPr>
            </w:pPr>
            <w:r w:rsidRPr="003C7F01">
              <w:rPr>
                <w:lang w:val="en-US" w:eastAsia="de-DE"/>
              </w:rPr>
              <w:t>Type ID</w:t>
            </w:r>
          </w:p>
        </w:tc>
        <w:tc>
          <w:tcPr>
            <w:tcW w:w="0" w:type="auto"/>
          </w:tcPr>
          <w:p w14:paraId="0BF4F4EF" w14:textId="77777777"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data type used to reference to this data type</w:t>
            </w:r>
          </w:p>
        </w:tc>
      </w:tr>
      <w:tr w:rsidR="00E20CC3" w:rsidRPr="003C7F01" w14:paraId="2DC7D4E8"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8BDD61" w14:textId="77777777" w:rsidR="00E20CC3" w:rsidRPr="003C7F01" w:rsidRDefault="00E20CC3" w:rsidP="00432B89">
            <w:pPr>
              <w:rPr>
                <w:lang w:val="en-US" w:eastAsia="de-DE"/>
              </w:rPr>
            </w:pPr>
            <w:r w:rsidRPr="003C7F01">
              <w:rPr>
                <w:lang w:val="en-US" w:eastAsia="de-DE"/>
              </w:rPr>
              <w:t>Default value</w:t>
            </w:r>
          </w:p>
        </w:tc>
        <w:tc>
          <w:tcPr>
            <w:tcW w:w="0" w:type="auto"/>
          </w:tcPr>
          <w:p w14:paraId="34B8BA17" w14:textId="4CD1223D"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default value of the data type. For allowed syntax refer to </w:t>
            </w:r>
            <w:r w:rsidRPr="003C7F01">
              <w:rPr>
                <w:lang w:val="en-US" w:eastAsia="de-DE"/>
              </w:rPr>
              <w:fldChar w:fldCharType="begin"/>
            </w:r>
            <w:r w:rsidR="00AE4ED4" w:rsidRPr="005051CF">
              <w:rPr>
                <w:rStyle w:val="rcVerweis"/>
              </w:rPr>
              <w:instrText xml:space="preserve"> REF _Ref328402420 \h \* CHARFORMAT </w:instrText>
            </w:r>
            <w:r w:rsidRPr="005051CF">
              <w:rPr>
                <w:rStyle w:val="rcVerweis"/>
              </w:rPr>
            </w:r>
            <w:r w:rsidRPr="003C7F01">
              <w:rPr>
                <w:lang w:val="en-US" w:eastAsia="de-DE"/>
              </w:rPr>
              <w:fldChar w:fldCharType="separate"/>
            </w:r>
            <w:r w:rsidR="005A1BE7" w:rsidRPr="005A1BE7">
              <w:rPr>
                <w:rStyle w:val="rcVerweis"/>
              </w:rPr>
              <w:t>Time Elements</w:t>
            </w:r>
            <w:r w:rsidRPr="003C7F01">
              <w:rPr>
                <w:lang w:val="en-US" w:eastAsia="de-DE"/>
              </w:rPr>
              <w:fldChar w:fldCharType="end"/>
            </w:r>
          </w:p>
        </w:tc>
      </w:tr>
      <w:tr w:rsidR="00E20CC3" w:rsidRPr="003C7F01" w14:paraId="32CD47FA"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3F85DF" w14:textId="77777777" w:rsidR="00E20CC3" w:rsidRPr="003C7F01" w:rsidRDefault="00E20CC3" w:rsidP="00432B89">
            <w:pPr>
              <w:rPr>
                <w:lang w:val="en-US" w:eastAsia="de-DE"/>
              </w:rPr>
            </w:pPr>
            <w:r w:rsidRPr="003C7F01">
              <w:rPr>
                <w:lang w:val="en-US" w:eastAsia="de-DE"/>
              </w:rPr>
              <w:t>Format</w:t>
            </w:r>
          </w:p>
        </w:tc>
        <w:tc>
          <w:tcPr>
            <w:tcW w:w="0" w:type="auto"/>
          </w:tcPr>
          <w:p w14:paraId="2DFFA1B1" w14:textId="77777777"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Format of display:</w:t>
            </w:r>
          </w:p>
          <w:p w14:paraId="42EAC96F" w14:textId="77777777"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hh:mm (Hours:Minutes)</w:t>
            </w:r>
          </w:p>
          <w:p w14:paraId="443E81C3" w14:textId="77777777"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hh:mm:ss (Hours:Minutes:Seconds)</w:t>
            </w:r>
          </w:p>
          <w:p w14:paraId="2D04F8E6" w14:textId="77777777" w:rsidR="00E20CC3" w:rsidRPr="003C7F01" w:rsidRDefault="00E20CC3" w:rsidP="00CE57A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hh:mm:ss.</w:t>
            </w:r>
            <w:r w:rsidR="00CE57A9" w:rsidRPr="003C7F01">
              <w:rPr>
                <w:lang w:val="en-US" w:eastAsia="de-DE"/>
              </w:rPr>
              <w:t>m</w:t>
            </w:r>
            <w:r w:rsidRPr="003C7F01">
              <w:rPr>
                <w:lang w:val="en-US" w:eastAsia="de-DE"/>
              </w:rPr>
              <w:t>s (Hours:Minutes:Seconds:Centiseconds)</w:t>
            </w:r>
          </w:p>
        </w:tc>
      </w:tr>
      <w:tr w:rsidR="00E20CC3" w:rsidRPr="003C7F01" w14:paraId="29D27824"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4F130C" w14:textId="77777777" w:rsidR="00E20CC3" w:rsidRPr="003C7F01" w:rsidRDefault="00E20CC3" w:rsidP="00432B89">
            <w:pPr>
              <w:rPr>
                <w:lang w:val="en-US" w:eastAsia="de-DE"/>
              </w:rPr>
            </w:pPr>
            <w:r w:rsidRPr="003C7F01">
              <w:rPr>
                <w:lang w:val="en-US" w:eastAsia="de-DE"/>
              </w:rPr>
              <w:t>Info</w:t>
            </w:r>
          </w:p>
        </w:tc>
        <w:tc>
          <w:tcPr>
            <w:tcW w:w="0" w:type="auto"/>
          </w:tcPr>
          <w:p w14:paraId="5C9A62F0" w14:textId="77777777" w:rsidR="00E20CC3" w:rsidRPr="003C7F01" w:rsidRDefault="00E20CC3" w:rsidP="00E20CC3">
            <w:pPr>
              <w:jc w:val="both"/>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explanatory text (for Online help and documentation)</w:t>
            </w:r>
          </w:p>
        </w:tc>
      </w:tr>
    </w:tbl>
    <w:p w14:paraId="0A57C696" w14:textId="77777777" w:rsidR="0000035D" w:rsidRPr="003C7F01" w:rsidRDefault="0000035D" w:rsidP="0000035D">
      <w:pPr>
        <w:pStyle w:val="berschrift2"/>
        <w:rPr>
          <w:lang w:val="en-US"/>
        </w:rPr>
      </w:pPr>
      <w:bookmarkStart w:id="106" w:name="_Ref327767589"/>
      <w:bookmarkStart w:id="107" w:name="_Toc68685750"/>
      <w:r w:rsidRPr="003C7F01">
        <w:rPr>
          <w:lang w:val="en-US"/>
        </w:rPr>
        <w:t>MODULDEF</w:t>
      </w:r>
      <w:bookmarkEnd w:id="106"/>
      <w:bookmarkEnd w:id="107"/>
    </w:p>
    <w:p w14:paraId="646A233C" w14:textId="552A387C" w:rsidR="000B3C1B" w:rsidRPr="003C7F01" w:rsidRDefault="000B3C1B" w:rsidP="000B3C1B">
      <w:pPr>
        <w:rPr>
          <w:lang w:val="en-US" w:eastAsia="de-DE"/>
        </w:rPr>
      </w:pPr>
      <w:r w:rsidRPr="003C7F01">
        <w:rPr>
          <w:lang w:val="en-US" w:eastAsia="de-DE"/>
        </w:rPr>
        <w:t xml:space="preserve">The </w:t>
      </w:r>
      <w:r w:rsidRPr="003C7F01">
        <w:rPr>
          <w:rStyle w:val="rcLangElemZchn"/>
          <w:lang w:val="en-US"/>
        </w:rPr>
        <w:t>MODULDEF</w:t>
      </w:r>
      <w:r w:rsidRPr="003C7F01">
        <w:rPr>
          <w:lang w:val="en-US" w:eastAsia="de-DE"/>
        </w:rPr>
        <w:t xml:space="preserve"> contains the </w:t>
      </w:r>
      <w:r w:rsidRPr="003C7F01">
        <w:rPr>
          <w:rStyle w:val="rcLangElemZchn"/>
          <w:lang w:val="en-US"/>
        </w:rPr>
        <w:t>MODUL</w:t>
      </w:r>
      <w:r w:rsidRPr="003C7F01">
        <w:rPr>
          <w:lang w:val="en-US" w:eastAsia="de-DE"/>
        </w:rPr>
        <w:t xml:space="preserve"> hierarchy. Refer to </w:t>
      </w:r>
      <w:r w:rsidR="002C74E1" w:rsidRPr="003C7F01">
        <w:rPr>
          <w:lang w:val="en-US" w:eastAsia="de-DE"/>
        </w:rPr>
        <w:fldChar w:fldCharType="begin"/>
      </w:r>
      <w:r w:rsidR="002C74E1" w:rsidRPr="005051CF">
        <w:rPr>
          <w:rStyle w:val="rcVerweis"/>
        </w:rPr>
        <w:instrText xml:space="preserve"> REF _Ref328475668 \h \* CHARFORMAT </w:instrText>
      </w:r>
      <w:r w:rsidR="002C74E1" w:rsidRPr="005051CF">
        <w:rPr>
          <w:rStyle w:val="rcVerweis"/>
        </w:rPr>
      </w:r>
      <w:r w:rsidR="002C74E1" w:rsidRPr="003C7F01">
        <w:rPr>
          <w:lang w:val="en-US" w:eastAsia="de-DE"/>
        </w:rPr>
        <w:fldChar w:fldCharType="separate"/>
      </w:r>
      <w:r w:rsidR="005A1BE7" w:rsidRPr="005A1BE7">
        <w:rPr>
          <w:rStyle w:val="rcVerweis"/>
        </w:rPr>
        <w:t>Project Hierarchy</w:t>
      </w:r>
      <w:r w:rsidR="002C74E1" w:rsidRPr="003C7F01">
        <w:rPr>
          <w:lang w:val="en-US" w:eastAsia="de-DE"/>
        </w:rPr>
        <w:fldChar w:fldCharType="end"/>
      </w:r>
      <w:r w:rsidR="002C74E1" w:rsidRPr="003C7F01">
        <w:rPr>
          <w:lang w:val="en-US" w:eastAsia="de-DE"/>
        </w:rPr>
        <w:t xml:space="preserve"> for more details</w:t>
      </w:r>
    </w:p>
    <w:p w14:paraId="56D69E38" w14:textId="77777777" w:rsidR="000B3C1B" w:rsidRPr="003C7F01" w:rsidRDefault="000B3C1B" w:rsidP="000B3C1B">
      <w:pPr>
        <w:rPr>
          <w:lang w:val="en-US" w:eastAsia="de-DE"/>
        </w:rPr>
      </w:pPr>
    </w:p>
    <w:p w14:paraId="0280B9FE"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341"/>
        <w:gridCol w:w="3298"/>
      </w:tblGrid>
      <w:tr w:rsidR="002C74E1" w:rsidRPr="003C7F01" w14:paraId="29716A87" w14:textId="77777777" w:rsidTr="002C74E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6BEB1D" w14:textId="25A4F87D" w:rsidR="002C74E1" w:rsidRPr="003C7F01" w:rsidRDefault="002C74E1" w:rsidP="002C74E1">
            <w:pPr>
              <w:rPr>
                <w:lang w:val="en-US" w:eastAsia="de-DE"/>
              </w:rPr>
            </w:pPr>
            <w:r w:rsidRPr="003C7F01">
              <w:rPr>
                <w:rStyle w:val="rcVerweis"/>
                <w:lang w:val="en-US"/>
              </w:rPr>
              <w:fldChar w:fldCharType="begin"/>
            </w:r>
            <w:r w:rsidRPr="005051CF">
              <w:rPr>
                <w:rStyle w:val="rcVerweis"/>
              </w:rPr>
              <w:instrText xml:space="preserve"> REF _Ref327534183 \h  \* CHARFORMAT </w:instrText>
            </w:r>
            <w:r w:rsidRPr="005051CF">
              <w:rPr>
                <w:rStyle w:val="rcVerweis"/>
              </w:rPr>
            </w:r>
            <w:r w:rsidRPr="003C7F01">
              <w:rPr>
                <w:rStyle w:val="rcVerweis"/>
                <w:lang w:val="en-US"/>
              </w:rPr>
              <w:fldChar w:fldCharType="separate"/>
            </w:r>
            <w:r w:rsidR="005A1BE7" w:rsidRPr="005A1BE7">
              <w:rPr>
                <w:rStyle w:val="rcVerweis"/>
              </w:rPr>
              <w:t>MODUL</w:t>
            </w:r>
            <w:r w:rsidRPr="003C7F01">
              <w:rPr>
                <w:rStyle w:val="rcVerweis"/>
                <w:lang w:val="en-US"/>
              </w:rPr>
              <w:fldChar w:fldCharType="end"/>
            </w:r>
          </w:p>
        </w:tc>
        <w:tc>
          <w:tcPr>
            <w:tcW w:w="0" w:type="auto"/>
          </w:tcPr>
          <w:p w14:paraId="0A2786F7" w14:textId="77777777" w:rsidR="002C74E1" w:rsidRPr="003C7F01" w:rsidRDefault="002C74E1" w:rsidP="002C74E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Definition of a module</w:t>
            </w:r>
          </w:p>
        </w:tc>
      </w:tr>
      <w:tr w:rsidR="002C74E1" w:rsidRPr="003C7F01" w14:paraId="0D4EDC09" w14:textId="77777777" w:rsidTr="002C74E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F108ABD" w14:textId="07D5F130" w:rsidR="002C74E1" w:rsidRPr="003C7F01" w:rsidRDefault="002C74E1" w:rsidP="002C74E1">
            <w:pPr>
              <w:rPr>
                <w:rStyle w:val="rcVerweis"/>
                <w:lang w:val="en-US"/>
              </w:rPr>
            </w:pPr>
            <w:r w:rsidRPr="003C7F01">
              <w:rPr>
                <w:rStyle w:val="rcVerweis"/>
                <w:lang w:val="en-US"/>
              </w:rPr>
              <w:fldChar w:fldCharType="begin"/>
            </w:r>
            <w:r w:rsidRPr="005051CF">
              <w:rPr>
                <w:rStyle w:val="rcVerweis"/>
              </w:rPr>
              <w:instrText xml:space="preserve"> REF _Ref327534184 \h  \* CHARFORMAT </w:instrText>
            </w:r>
            <w:r w:rsidRPr="005051CF">
              <w:rPr>
                <w:rStyle w:val="rcVerweis"/>
              </w:rPr>
            </w:r>
            <w:r w:rsidRPr="003C7F01">
              <w:rPr>
                <w:rStyle w:val="rcVerweis"/>
                <w:lang w:val="en-US"/>
              </w:rPr>
              <w:fldChar w:fldCharType="separate"/>
            </w:r>
            <w:r w:rsidR="005A1BE7" w:rsidRPr="005A1BE7">
              <w:rPr>
                <w:rStyle w:val="rcVerweis"/>
              </w:rPr>
              <w:t>RELATION</w:t>
            </w:r>
            <w:r w:rsidRPr="003C7F01">
              <w:rPr>
                <w:rStyle w:val="rcVerweis"/>
                <w:lang w:val="en-US"/>
              </w:rPr>
              <w:fldChar w:fldCharType="end"/>
            </w:r>
          </w:p>
        </w:tc>
        <w:tc>
          <w:tcPr>
            <w:tcW w:w="0" w:type="auto"/>
          </w:tcPr>
          <w:p w14:paraId="38A782BA" w14:textId="77777777" w:rsidR="002C74E1" w:rsidRPr="003C7F01" w:rsidRDefault="002C74E1"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Relation between two </w:t>
            </w:r>
            <w:r w:rsidRPr="003C7F01">
              <w:rPr>
                <w:rStyle w:val="rcLangElemZchn"/>
                <w:lang w:val="en-US"/>
              </w:rPr>
              <w:t>MODUL</w:t>
            </w:r>
            <w:r w:rsidRPr="003C7F01">
              <w:rPr>
                <w:lang w:val="en-US"/>
              </w:rPr>
              <w:t>s</w:t>
            </w:r>
          </w:p>
        </w:tc>
      </w:tr>
    </w:tbl>
    <w:p w14:paraId="255BFD2B" w14:textId="77777777" w:rsidR="00C378CC" w:rsidRPr="003C7F01" w:rsidRDefault="00C378CC" w:rsidP="00C378CC">
      <w:pPr>
        <w:pStyle w:val="berschrift2"/>
        <w:rPr>
          <w:lang w:val="en-US"/>
        </w:rPr>
      </w:pPr>
      <w:bookmarkStart w:id="108" w:name="_Ref327534183"/>
      <w:bookmarkStart w:id="109" w:name="_Toc68685751"/>
      <w:r w:rsidRPr="003C7F01">
        <w:rPr>
          <w:lang w:val="en-US"/>
        </w:rPr>
        <w:t>MODUL</w:t>
      </w:r>
      <w:bookmarkEnd w:id="108"/>
      <w:bookmarkEnd w:id="109"/>
    </w:p>
    <w:p w14:paraId="550C216D" w14:textId="7CA66A70" w:rsidR="003E298B" w:rsidRPr="003C7F01" w:rsidRDefault="003E298B" w:rsidP="003E298B">
      <w:pPr>
        <w:rPr>
          <w:lang w:val="en-US" w:eastAsia="de-DE"/>
        </w:rPr>
      </w:pPr>
      <w:r w:rsidRPr="003C7F01">
        <w:rPr>
          <w:lang w:val="en-US" w:eastAsia="de-DE"/>
        </w:rPr>
        <w:t xml:space="preserve">A </w:t>
      </w:r>
      <w:r w:rsidRPr="003C7F01">
        <w:rPr>
          <w:rStyle w:val="rcLangElemZchn"/>
          <w:lang w:val="en-US"/>
        </w:rPr>
        <w:t>MODUL</w:t>
      </w:r>
      <w:r w:rsidRPr="003C7F01">
        <w:rPr>
          <w:lang w:val="en-US" w:eastAsia="de-DE"/>
        </w:rPr>
        <w:t xml:space="preserve"> is the correspondence of a class in object oriented programming. Refer to </w:t>
      </w:r>
      <w:r w:rsidRPr="003C7F01">
        <w:rPr>
          <w:lang w:val="en-US" w:eastAsia="de-DE"/>
        </w:rPr>
        <w:fldChar w:fldCharType="begin"/>
      </w:r>
      <w:r w:rsidR="00B02B42" w:rsidRPr="005051CF">
        <w:rPr>
          <w:rStyle w:val="rcVerweis"/>
        </w:rPr>
        <w:instrText xml:space="preserve"> REF _Ref328475668 \h \* CHARFORMAT </w:instrText>
      </w:r>
      <w:r w:rsidRPr="005051CF">
        <w:rPr>
          <w:rStyle w:val="rcVerweis"/>
        </w:rPr>
      </w:r>
      <w:r w:rsidRPr="003C7F01">
        <w:rPr>
          <w:lang w:val="en-US" w:eastAsia="de-DE"/>
        </w:rPr>
        <w:fldChar w:fldCharType="separate"/>
      </w:r>
      <w:r w:rsidR="005A1BE7" w:rsidRPr="005A1BE7">
        <w:rPr>
          <w:rStyle w:val="rcVerweis"/>
        </w:rPr>
        <w:t>Project Hierarchy</w:t>
      </w:r>
      <w:r w:rsidRPr="003C7F01">
        <w:rPr>
          <w:lang w:val="en-US" w:eastAsia="de-DE"/>
        </w:rPr>
        <w:fldChar w:fldCharType="end"/>
      </w:r>
      <w:r w:rsidRPr="003C7F01">
        <w:rPr>
          <w:lang w:val="en-US" w:eastAsia="de-DE"/>
        </w:rPr>
        <w:t xml:space="preserve"> for more details.</w:t>
      </w:r>
    </w:p>
    <w:p w14:paraId="4D6B4563" w14:textId="77777777" w:rsidR="003E298B" w:rsidRPr="003C7F01" w:rsidRDefault="003E298B" w:rsidP="003E298B">
      <w:pPr>
        <w:rPr>
          <w:lang w:val="en-US" w:eastAsia="de-DE"/>
        </w:rPr>
      </w:pPr>
    </w:p>
    <w:p w14:paraId="2751CB4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691"/>
        <w:gridCol w:w="6994"/>
      </w:tblGrid>
      <w:tr w:rsidR="004D7442" w:rsidRPr="003C7F01" w14:paraId="58ECCC02"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F0DE68" w14:textId="77777777" w:rsidR="003E298B" w:rsidRPr="003C7F01" w:rsidRDefault="003E298B" w:rsidP="002F6919">
            <w:pPr>
              <w:rPr>
                <w:lang w:val="en-US"/>
              </w:rPr>
            </w:pPr>
            <w:r w:rsidRPr="003C7F01">
              <w:rPr>
                <w:lang w:val="en-US"/>
              </w:rPr>
              <w:t>ModuleID</w:t>
            </w:r>
          </w:p>
        </w:tc>
        <w:tc>
          <w:tcPr>
            <w:tcW w:w="0" w:type="auto"/>
          </w:tcPr>
          <w:p w14:paraId="3E90ED4F" w14:textId="77777777" w:rsidR="003E298B"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Definition name by which this module can be instanced.</w:t>
            </w:r>
          </w:p>
        </w:tc>
      </w:tr>
      <w:tr w:rsidR="004D7442" w:rsidRPr="003C7F01" w14:paraId="43939657"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5B608A" w14:textId="77777777" w:rsidR="003E298B" w:rsidRPr="003C7F01" w:rsidRDefault="003E298B" w:rsidP="002F6919">
            <w:pPr>
              <w:rPr>
                <w:lang w:val="en-US"/>
              </w:rPr>
            </w:pPr>
            <w:r w:rsidRPr="003C7F01">
              <w:rPr>
                <w:lang w:val="en-US"/>
              </w:rPr>
              <w:t>Stereotype</w:t>
            </w:r>
          </w:p>
        </w:tc>
        <w:tc>
          <w:tcPr>
            <w:tcW w:w="0" w:type="auto"/>
          </w:tcPr>
          <w:p w14:paraId="3F93529E" w14:textId="77777777" w:rsidR="004D7442"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Type of </w:t>
            </w:r>
            <w:r w:rsidRPr="003C7F01">
              <w:rPr>
                <w:rStyle w:val="rcLangElemZchn"/>
                <w:lang w:val="en-US"/>
              </w:rPr>
              <w:t>MODUL</w:t>
            </w:r>
            <w:r w:rsidR="004D7442" w:rsidRPr="003C7F01">
              <w:rPr>
                <w:lang w:val="en-US"/>
              </w:rPr>
              <w:t>. The following types are part of the radCASE language:</w:t>
            </w:r>
          </w:p>
          <w:p w14:paraId="11D551FD" w14:textId="77777777" w:rsidR="004D7442" w:rsidRPr="003C7F01" w:rsidRDefault="004D7442"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Normal</w:t>
            </w:r>
            <w:r w:rsidRPr="003C7F01">
              <w:rPr>
                <w:lang w:val="en-US"/>
              </w:rPr>
              <w:t xml:space="preserve">: Normal </w:t>
            </w:r>
            <w:r w:rsidRPr="003C7F01">
              <w:rPr>
                <w:rStyle w:val="rcLangElemZchn"/>
                <w:lang w:val="en-US"/>
              </w:rPr>
              <w:t>MODUL</w:t>
            </w:r>
          </w:p>
          <w:p w14:paraId="3FB7218A" w14:textId="77777777" w:rsidR="004D7442" w:rsidRPr="003C7F01" w:rsidRDefault="004D7442"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Interface</w:t>
            </w:r>
            <w:r w:rsidRPr="003C7F01">
              <w:rPr>
                <w:lang w:val="en-US"/>
              </w:rPr>
              <w:t xml:space="preserve">: Will be treated as normal </w:t>
            </w:r>
            <w:r w:rsidRPr="003C7F01">
              <w:rPr>
                <w:rStyle w:val="rcLangElemZchn"/>
                <w:lang w:val="en-US"/>
              </w:rPr>
              <w:t>MODUL</w:t>
            </w:r>
            <w:r w:rsidRPr="003C7F01">
              <w:rPr>
                <w:lang w:val="en-US"/>
              </w:rPr>
              <w:t xml:space="preserve"> during model compilation. Only for classification in the model (refer also to the according editor manual of the editor you are using)</w:t>
            </w:r>
          </w:p>
          <w:p w14:paraId="6F8E81AC" w14:textId="77777777" w:rsidR="004D7442" w:rsidRPr="003C7F01" w:rsidRDefault="004D7442"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Abstract</w:t>
            </w:r>
            <w:r w:rsidRPr="003C7F01">
              <w:rPr>
                <w:lang w:val="en-US"/>
              </w:rPr>
              <w:t xml:space="preserve">: Will be treated as normal </w:t>
            </w:r>
            <w:r w:rsidRPr="003C7F01">
              <w:rPr>
                <w:rStyle w:val="rcLangElemZchn"/>
                <w:lang w:val="en-US"/>
              </w:rPr>
              <w:t>MODUL</w:t>
            </w:r>
            <w:r w:rsidRPr="003C7F01">
              <w:rPr>
                <w:lang w:val="en-US"/>
              </w:rPr>
              <w:t xml:space="preserve"> during model compilation. Only for classification in the model (refer also to the according editor manual of the editor you are using)</w:t>
            </w:r>
          </w:p>
          <w:p w14:paraId="49119BD2" w14:textId="6CF8B57D" w:rsidR="003E298B" w:rsidRPr="003C7F01" w:rsidRDefault="004D7442" w:rsidP="004D7442">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Signal</w:t>
            </w:r>
            <w:r w:rsidRPr="003C7F01">
              <w:rPr>
                <w:lang w:val="en-US"/>
              </w:rPr>
              <w:t xml:space="preserve">: refer to </w:t>
            </w:r>
            <w:r w:rsidRPr="003C7F01">
              <w:rPr>
                <w:lang w:val="en-US"/>
              </w:rPr>
              <w:fldChar w:fldCharType="begin"/>
            </w:r>
            <w:r w:rsidRPr="005051CF">
              <w:rPr>
                <w:rStyle w:val="rcVerweis"/>
              </w:rPr>
              <w:instrText xml:space="preserve"> REF _Ref328484776 \h \* CHARFORMAT </w:instrText>
            </w:r>
            <w:r w:rsidRPr="005051CF">
              <w:rPr>
                <w:rStyle w:val="rcVerweis"/>
              </w:rPr>
            </w:r>
            <w:r w:rsidRPr="003C7F01">
              <w:rPr>
                <w:lang w:val="en-US"/>
              </w:rPr>
              <w:fldChar w:fldCharType="separate"/>
            </w:r>
            <w:r w:rsidR="005A1BE7" w:rsidRPr="005A1BE7">
              <w:rPr>
                <w:rStyle w:val="rcVerweis"/>
              </w:rPr>
              <w:t>Signal Diagrams</w:t>
            </w:r>
            <w:r w:rsidRPr="003C7F01">
              <w:rPr>
                <w:lang w:val="en-US"/>
              </w:rPr>
              <w:fldChar w:fldCharType="end"/>
            </w:r>
            <w:r w:rsidRPr="003C7F01">
              <w:rPr>
                <w:lang w:val="en-US"/>
              </w:rPr>
              <w:t>.</w:t>
            </w:r>
          </w:p>
        </w:tc>
      </w:tr>
      <w:tr w:rsidR="004D7442" w:rsidRPr="003C7F01" w14:paraId="7D370C0B"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FB5349" w14:textId="77777777" w:rsidR="003E298B" w:rsidRPr="003C7F01" w:rsidRDefault="003E298B" w:rsidP="002F6919">
            <w:pPr>
              <w:rPr>
                <w:lang w:val="en-US"/>
              </w:rPr>
            </w:pPr>
            <w:r w:rsidRPr="003C7F01">
              <w:rPr>
                <w:lang w:val="en-US"/>
              </w:rPr>
              <w:t>Flat generation (only if Stereotype is Signal)</w:t>
            </w:r>
          </w:p>
        </w:tc>
        <w:tc>
          <w:tcPr>
            <w:tcW w:w="0" w:type="auto"/>
          </w:tcPr>
          <w:p w14:paraId="37B6DC88" w14:textId="2BD15E5B" w:rsidR="003E298B"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This option turns a Signal </w:t>
            </w:r>
            <w:r w:rsidRPr="003C7F01">
              <w:rPr>
                <w:rStyle w:val="rcLangElemZchn"/>
                <w:lang w:val="en-US"/>
              </w:rPr>
              <w:t>MODUL</w:t>
            </w:r>
            <w:r w:rsidRPr="003C7F01">
              <w:rPr>
                <w:lang w:val="en-US"/>
              </w:rPr>
              <w:t xml:space="preserve"> into a </w:t>
            </w:r>
            <w:r w:rsidRPr="003C7F01">
              <w:rPr>
                <w:rStyle w:val="rcLangElemZchn"/>
                <w:lang w:val="en-US"/>
              </w:rPr>
              <w:t>Virtual MODUL</w:t>
            </w:r>
            <w:r w:rsidRPr="003C7F01">
              <w:rPr>
                <w:lang w:val="en-US"/>
              </w:rPr>
              <w:t xml:space="preserve"> (refer to </w:t>
            </w:r>
            <w:r w:rsidRPr="003C7F01">
              <w:rPr>
                <w:lang w:val="en-US"/>
              </w:rPr>
              <w:fldChar w:fldCharType="begin"/>
            </w:r>
            <w:r w:rsidR="00B02B42" w:rsidRPr="005051CF">
              <w:rPr>
                <w:rStyle w:val="rcVerweis"/>
              </w:rPr>
              <w:instrText xml:space="preserve"> REF _Ref327855692 \h \* CHARFORMAT </w:instrText>
            </w:r>
            <w:r w:rsidRPr="005051CF">
              <w:rPr>
                <w:rStyle w:val="rcVerweis"/>
              </w:rPr>
            </w:r>
            <w:r w:rsidRPr="003C7F01">
              <w:rPr>
                <w:lang w:val="en-US"/>
              </w:rPr>
              <w:fldChar w:fldCharType="separate"/>
            </w:r>
            <w:r w:rsidR="005A1BE7" w:rsidRPr="005A1BE7">
              <w:rPr>
                <w:rStyle w:val="rcVerweis"/>
              </w:rPr>
              <w:t>Virtual MODUL</w:t>
            </w:r>
            <w:r w:rsidRPr="003C7F01">
              <w:rPr>
                <w:lang w:val="en-US"/>
              </w:rPr>
              <w:fldChar w:fldCharType="end"/>
            </w:r>
            <w:r w:rsidRPr="003C7F01">
              <w:rPr>
                <w:lang w:val="en-US"/>
              </w:rPr>
              <w:t>)</w:t>
            </w:r>
          </w:p>
        </w:tc>
      </w:tr>
      <w:tr w:rsidR="004D7442" w:rsidRPr="003C7F01" w14:paraId="7EA45E18"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3D5FC81" w14:textId="77777777" w:rsidR="003E298B" w:rsidRPr="003C7F01" w:rsidRDefault="003E298B" w:rsidP="002F6919">
            <w:pPr>
              <w:rPr>
                <w:lang w:val="en-US"/>
              </w:rPr>
            </w:pPr>
            <w:r w:rsidRPr="003C7F01">
              <w:rPr>
                <w:lang w:val="en-US"/>
              </w:rPr>
              <w:t>Derived from</w:t>
            </w:r>
          </w:p>
        </w:tc>
        <w:tc>
          <w:tcPr>
            <w:tcW w:w="0" w:type="auto"/>
          </w:tcPr>
          <w:p w14:paraId="0344BA1B" w14:textId="059EB1C0" w:rsidR="003E298B"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Specifies a base </w:t>
            </w:r>
            <w:r w:rsidRPr="003C7F01">
              <w:rPr>
                <w:rStyle w:val="rcLangElemZchn"/>
                <w:lang w:val="en-US"/>
              </w:rPr>
              <w:t>MODUL</w:t>
            </w:r>
            <w:r w:rsidRPr="003C7F01">
              <w:rPr>
                <w:lang w:val="en-US"/>
              </w:rPr>
              <w:t xml:space="preserve"> to inherit from (refer to </w:t>
            </w:r>
            <w:r w:rsidRPr="003C7F01">
              <w:rPr>
                <w:lang w:val="en-US"/>
              </w:rPr>
              <w:fldChar w:fldCharType="begin"/>
            </w:r>
            <w:r w:rsidR="00B02B42" w:rsidRPr="005051CF">
              <w:rPr>
                <w:rStyle w:val="rcVerweis"/>
              </w:rPr>
              <w:instrText xml:space="preserve"> REF _Ref328481710 \h \* CHARFORMAT </w:instrText>
            </w:r>
            <w:r w:rsidRPr="005051CF">
              <w:rPr>
                <w:rStyle w:val="rcVerweis"/>
              </w:rPr>
            </w:r>
            <w:r w:rsidRPr="003C7F01">
              <w:rPr>
                <w:lang w:val="en-US"/>
              </w:rPr>
              <w:fldChar w:fldCharType="separate"/>
            </w:r>
            <w:r w:rsidR="005A1BE7" w:rsidRPr="005A1BE7">
              <w:rPr>
                <w:rStyle w:val="rcVerweis"/>
              </w:rPr>
              <w:t>Inheritance</w:t>
            </w:r>
            <w:r w:rsidRPr="003C7F01">
              <w:rPr>
                <w:lang w:val="en-US"/>
              </w:rPr>
              <w:fldChar w:fldCharType="end"/>
            </w:r>
            <w:r w:rsidRPr="003C7F01">
              <w:rPr>
                <w:lang w:val="en-US"/>
              </w:rPr>
              <w:t>).</w:t>
            </w:r>
          </w:p>
        </w:tc>
      </w:tr>
      <w:tr w:rsidR="004D7442" w:rsidRPr="003C7F01" w14:paraId="517AE4FF"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2BAB915" w14:textId="77777777" w:rsidR="003E298B" w:rsidRPr="003C7F01" w:rsidRDefault="003E298B" w:rsidP="002F6919">
            <w:pPr>
              <w:rPr>
                <w:lang w:val="en-US"/>
              </w:rPr>
            </w:pPr>
            <w:r w:rsidRPr="003C7F01">
              <w:rPr>
                <w:lang w:val="en-US"/>
              </w:rPr>
              <w:t>Info</w:t>
            </w:r>
          </w:p>
        </w:tc>
        <w:tc>
          <w:tcPr>
            <w:tcW w:w="0" w:type="auto"/>
          </w:tcPr>
          <w:p w14:paraId="505B167F" w14:textId="77777777" w:rsidR="003E298B"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Multilingual additional details and information</w:t>
            </w:r>
          </w:p>
        </w:tc>
      </w:tr>
      <w:tr w:rsidR="00A611BD" w:rsidRPr="003C7F01" w14:paraId="5B06E593"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AFF9D4" w14:textId="77777777" w:rsidR="00A611BD" w:rsidRPr="003C7F01" w:rsidRDefault="00A611BD" w:rsidP="002F6919">
            <w:pPr>
              <w:rPr>
                <w:lang w:val="en-US"/>
              </w:rPr>
            </w:pPr>
            <w:r w:rsidRPr="003C7F01">
              <w:rPr>
                <w:lang w:val="en-US"/>
              </w:rPr>
              <w:lastRenderedPageBreak/>
              <w:t>Force pMod Export</w:t>
            </w:r>
          </w:p>
        </w:tc>
        <w:tc>
          <w:tcPr>
            <w:tcW w:w="0" w:type="auto"/>
          </w:tcPr>
          <w:p w14:paraId="64102922" w14:textId="77777777" w:rsidR="00A611BD" w:rsidRPr="003C7F01" w:rsidRDefault="00A611BD"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For internal use. Forces the </w:t>
            </w:r>
            <w:r w:rsidRPr="003C7F01">
              <w:rPr>
                <w:rStyle w:val="rcLangElemZchn"/>
                <w:lang w:val="en-US"/>
              </w:rPr>
              <w:t>MODUL</w:t>
            </w:r>
            <w:r w:rsidRPr="003C7F01">
              <w:rPr>
                <w:lang w:val="en-US"/>
              </w:rPr>
              <w:t xml:space="preserve"> export with </w:t>
            </w:r>
            <w:r w:rsidRPr="003C7F01">
              <w:rPr>
                <w:rStyle w:val="rcLangElemZchn"/>
                <w:lang w:val="en-US"/>
              </w:rPr>
              <w:t>_pMod</w:t>
            </w:r>
            <w:r w:rsidRPr="003C7F01">
              <w:rPr>
                <w:lang w:val="en-US"/>
              </w:rPr>
              <w:t xml:space="preserve"> structure.</w:t>
            </w:r>
          </w:p>
        </w:tc>
      </w:tr>
      <w:tr w:rsidR="004D7442" w:rsidRPr="003C7F01" w14:paraId="180CDE7E"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A22BA5" w14:textId="77777777" w:rsidR="002F6919" w:rsidRPr="003C7F01" w:rsidRDefault="002F6919" w:rsidP="002F6919">
            <w:pPr>
              <w:rPr>
                <w:lang w:val="en-US"/>
              </w:rPr>
            </w:pPr>
            <w:r w:rsidRPr="003C7F01">
              <w:rPr>
                <w:lang w:val="en-US"/>
              </w:rPr>
              <w:t>Development status</w:t>
            </w:r>
          </w:p>
        </w:tc>
        <w:tc>
          <w:tcPr>
            <w:tcW w:w="0" w:type="auto"/>
          </w:tcPr>
          <w:p w14:paraId="12711A5B" w14:textId="5329312A" w:rsidR="002F6919" w:rsidRPr="003C7F01" w:rsidRDefault="002F6919"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4D7442" w:rsidRPr="003C7F01" w14:paraId="465AF9B0"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C03B8D" w14:textId="77777777" w:rsidR="002F6919" w:rsidRPr="003C7F01" w:rsidRDefault="002F6919" w:rsidP="002F6919">
            <w:pPr>
              <w:rPr>
                <w:lang w:val="en-US"/>
              </w:rPr>
            </w:pPr>
            <w:r w:rsidRPr="003C7F01">
              <w:rPr>
                <w:lang w:val="en-US"/>
              </w:rPr>
              <w:t>Progress (%)</w:t>
            </w:r>
          </w:p>
        </w:tc>
        <w:tc>
          <w:tcPr>
            <w:tcW w:w="0" w:type="auto"/>
          </w:tcPr>
          <w:p w14:paraId="29B95768" w14:textId="235ABCCD" w:rsidR="002F6919" w:rsidRPr="003C7F01" w:rsidRDefault="002F6919" w:rsidP="003E298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4D7442" w:rsidRPr="003C7F01" w14:paraId="21EEDAE2"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29A4AA" w14:textId="77777777" w:rsidR="002F6919" w:rsidRPr="003C7F01" w:rsidRDefault="002F6919" w:rsidP="002F6919">
            <w:pPr>
              <w:rPr>
                <w:lang w:val="en-US"/>
              </w:rPr>
            </w:pPr>
            <w:r w:rsidRPr="003C7F01">
              <w:rPr>
                <w:lang w:val="en-US"/>
              </w:rPr>
              <w:t>Test status</w:t>
            </w:r>
          </w:p>
        </w:tc>
        <w:tc>
          <w:tcPr>
            <w:tcW w:w="0" w:type="auto"/>
          </w:tcPr>
          <w:p w14:paraId="779ECB6C" w14:textId="2345CC6B" w:rsidR="002F6919" w:rsidRPr="003C7F01" w:rsidRDefault="002F6919" w:rsidP="003E298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4D7442" w:rsidRPr="003C7F01" w14:paraId="702E72A5"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4FD243" w14:textId="77777777" w:rsidR="00082D9D" w:rsidRPr="003C7F01" w:rsidRDefault="00082D9D" w:rsidP="002F6919">
            <w:pPr>
              <w:rPr>
                <w:lang w:val="en-US"/>
              </w:rPr>
            </w:pPr>
            <w:r w:rsidRPr="003C7F01">
              <w:rPr>
                <w:lang w:val="en-US"/>
              </w:rPr>
              <w:t>Comment</w:t>
            </w:r>
          </w:p>
        </w:tc>
        <w:tc>
          <w:tcPr>
            <w:tcW w:w="0" w:type="auto"/>
          </w:tcPr>
          <w:p w14:paraId="08423D18" w14:textId="2C05D941" w:rsidR="00082D9D" w:rsidRPr="003C7F01" w:rsidRDefault="00082D9D" w:rsidP="00A8417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Contains further Comments to the </w:t>
            </w:r>
            <w:r w:rsidRPr="003C7F01">
              <w:rPr>
                <w:rStyle w:val="rcLangElemZchn"/>
                <w:lang w:val="en-US"/>
              </w:rPr>
              <w:t>MODUL</w:t>
            </w:r>
            <w:r w:rsidR="002023BC" w:rsidRPr="003C7F01">
              <w:rPr>
                <w:rStyle w:val="rcLangElemZchn"/>
                <w:lang w:val="en-US"/>
              </w:rPr>
              <w:t>.</w:t>
            </w:r>
            <w:r w:rsidR="00A84175" w:rsidRPr="003C7F01">
              <w:rPr>
                <w:lang w:val="en-US"/>
              </w:rPr>
              <w:t xml:space="preserve"> Will be used in </w:t>
            </w:r>
            <w:r w:rsidR="00A84175" w:rsidRPr="003C7F01">
              <w:rPr>
                <w:lang w:val="en-US"/>
              </w:rPr>
              <w:fldChar w:fldCharType="begin"/>
            </w:r>
            <w:r w:rsidR="00F21DF9" w:rsidRPr="005051CF">
              <w:rPr>
                <w:rStyle w:val="rcVerweis"/>
              </w:rPr>
              <w:instrText xml:space="preserve"> REF _Ref327869884 \h \* CHARFORMAT </w:instrText>
            </w:r>
            <w:r w:rsidR="00A84175" w:rsidRPr="005051CF">
              <w:rPr>
                <w:rStyle w:val="rcVerweis"/>
              </w:rPr>
            </w:r>
            <w:r w:rsidR="00A84175" w:rsidRPr="003C7F01">
              <w:rPr>
                <w:lang w:val="en-US"/>
              </w:rPr>
              <w:fldChar w:fldCharType="separate"/>
            </w:r>
            <w:r w:rsidR="005A1BE7" w:rsidRPr="005A1BE7">
              <w:rPr>
                <w:rStyle w:val="rcVerweis"/>
              </w:rPr>
              <w:t>Documentation Generation</w:t>
            </w:r>
            <w:r w:rsidR="00A84175" w:rsidRPr="003C7F01">
              <w:rPr>
                <w:lang w:val="en-US"/>
              </w:rPr>
              <w:fldChar w:fldCharType="end"/>
            </w:r>
            <w:r w:rsidR="00A84175" w:rsidRPr="003C7F01">
              <w:rPr>
                <w:lang w:val="en-US"/>
              </w:rPr>
              <w:t xml:space="preserve">. For mor information refer to </w:t>
            </w:r>
            <w:r w:rsidR="00A84175" w:rsidRPr="003C7F01">
              <w:rPr>
                <w:lang w:val="en-US"/>
              </w:rPr>
              <w:fldChar w:fldCharType="begin"/>
            </w:r>
            <w:r w:rsidR="00F21DF9" w:rsidRPr="005051CF">
              <w:rPr>
                <w:rStyle w:val="rcVerweis"/>
              </w:rPr>
              <w:instrText xml:space="preserve"> REF _Ref369008094 \h \* CHARFORMAT </w:instrText>
            </w:r>
            <w:r w:rsidR="00A84175" w:rsidRPr="005051CF">
              <w:rPr>
                <w:rStyle w:val="rcVerweis"/>
              </w:rPr>
            </w:r>
            <w:r w:rsidR="00A84175" w:rsidRPr="003C7F01">
              <w:rPr>
                <w:lang w:val="en-US"/>
              </w:rPr>
              <w:fldChar w:fldCharType="separate"/>
            </w:r>
            <w:r w:rsidR="005A1BE7" w:rsidRPr="005A1BE7">
              <w:rPr>
                <w:rStyle w:val="rcVerweis"/>
              </w:rPr>
              <w:t>Comment Syntax</w:t>
            </w:r>
            <w:r w:rsidR="00A84175" w:rsidRPr="003C7F01">
              <w:rPr>
                <w:lang w:val="en-US"/>
              </w:rPr>
              <w:fldChar w:fldCharType="end"/>
            </w:r>
            <w:r w:rsidR="00A84175" w:rsidRPr="003C7F01">
              <w:rPr>
                <w:lang w:val="en-US"/>
              </w:rPr>
              <w:t>.</w:t>
            </w:r>
          </w:p>
        </w:tc>
      </w:tr>
    </w:tbl>
    <w:p w14:paraId="40F1153C" w14:textId="77777777" w:rsidR="003E298B" w:rsidRPr="003C7F01" w:rsidRDefault="003E298B" w:rsidP="000B014E">
      <w:pPr>
        <w:rPr>
          <w:lang w:val="en-US" w:eastAsia="de-DE"/>
        </w:rPr>
      </w:pPr>
    </w:p>
    <w:p w14:paraId="7BC86AD9"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135"/>
        <w:gridCol w:w="4594"/>
      </w:tblGrid>
      <w:tr w:rsidR="003E298B" w:rsidRPr="003C7F01" w14:paraId="12DC0938"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B7EEAF" w14:textId="758A7F2A" w:rsidR="003E298B" w:rsidRPr="003C7F01" w:rsidRDefault="003E298B" w:rsidP="002F6919">
            <w:pPr>
              <w:rPr>
                <w:lang w:val="en-US" w:eastAsia="de-DE"/>
              </w:rPr>
            </w:pPr>
            <w:r w:rsidRPr="003C7F01">
              <w:rPr>
                <w:rStyle w:val="rcVerweis"/>
                <w:lang w:val="en-US"/>
              </w:rPr>
              <w:fldChar w:fldCharType="begin"/>
            </w:r>
            <w:r w:rsidRPr="005051CF">
              <w:rPr>
                <w:rStyle w:val="rcVerweis"/>
              </w:rPr>
              <w:instrText xml:space="preserve"> REF _Ref327535535 \h  \* CHARFORMAT </w:instrText>
            </w:r>
            <w:r w:rsidRPr="005051CF">
              <w:rPr>
                <w:rStyle w:val="rcVerweis"/>
              </w:rPr>
            </w:r>
            <w:r w:rsidRPr="003C7F01">
              <w:rPr>
                <w:rStyle w:val="rcVerweis"/>
                <w:lang w:val="en-US"/>
              </w:rPr>
              <w:fldChar w:fldCharType="separate"/>
            </w:r>
            <w:r w:rsidR="005A1BE7" w:rsidRPr="005A1BE7">
              <w:rPr>
                <w:rStyle w:val="rcVerweis"/>
              </w:rPr>
              <w:t>SUBMODUL</w:t>
            </w:r>
            <w:r w:rsidRPr="003C7F01">
              <w:rPr>
                <w:rStyle w:val="rcVerweis"/>
                <w:lang w:val="en-US"/>
              </w:rPr>
              <w:fldChar w:fldCharType="end"/>
            </w:r>
          </w:p>
        </w:tc>
        <w:tc>
          <w:tcPr>
            <w:tcW w:w="0" w:type="auto"/>
          </w:tcPr>
          <w:p w14:paraId="754C801F"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Instantiation of a </w:t>
            </w:r>
            <w:r w:rsidRPr="003C7F01">
              <w:rPr>
                <w:rStyle w:val="rcLangElemZchn"/>
                <w:lang w:val="en-US"/>
              </w:rPr>
              <w:t>MODUL</w:t>
            </w:r>
          </w:p>
        </w:tc>
      </w:tr>
      <w:tr w:rsidR="003E298B" w:rsidRPr="003C7F01" w14:paraId="27FEA644"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5A68CF" w14:textId="5AA45A12"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_Ref327535541 \h  \* CHARFORMAT </w:instrText>
            </w:r>
            <w:r w:rsidRPr="005051CF">
              <w:rPr>
                <w:rStyle w:val="rcVerweis"/>
              </w:rPr>
            </w:r>
            <w:r w:rsidRPr="003C7F01">
              <w:rPr>
                <w:rStyle w:val="rcVerweis"/>
                <w:lang w:val="en-US"/>
              </w:rPr>
              <w:fldChar w:fldCharType="separate"/>
            </w:r>
            <w:r w:rsidR="005A1BE7" w:rsidRPr="005A1BE7">
              <w:rPr>
                <w:rStyle w:val="rcVerweis"/>
              </w:rPr>
              <w:t>ELEMENT</w:t>
            </w:r>
            <w:r w:rsidRPr="003C7F01">
              <w:rPr>
                <w:rStyle w:val="rcVerweis"/>
                <w:lang w:val="en-US"/>
              </w:rPr>
              <w:fldChar w:fldCharType="end"/>
            </w:r>
          </w:p>
        </w:tc>
        <w:tc>
          <w:tcPr>
            <w:tcW w:w="0" w:type="auto"/>
          </w:tcPr>
          <w:p w14:paraId="0D73A146"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Instantiation of a </w:t>
            </w:r>
            <w:r w:rsidRPr="003C7F01">
              <w:rPr>
                <w:rStyle w:val="rcLangElemZchn"/>
                <w:lang w:val="en-US"/>
              </w:rPr>
              <w:t>TYPEDEF</w:t>
            </w:r>
          </w:p>
        </w:tc>
      </w:tr>
      <w:tr w:rsidR="003E298B" w:rsidRPr="003C7F01" w14:paraId="7BD3EC85"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3D3C24" w14:textId="22B4AACC"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_Ref327535547 \h  \* CHARFORMAT </w:instrText>
            </w:r>
            <w:r w:rsidRPr="005051CF">
              <w:rPr>
                <w:rStyle w:val="rcVerweis"/>
              </w:rPr>
            </w:r>
            <w:r w:rsidRPr="003C7F01">
              <w:rPr>
                <w:rStyle w:val="rcVerweis"/>
                <w:lang w:val="en-US"/>
              </w:rPr>
              <w:fldChar w:fldCharType="separate"/>
            </w:r>
            <w:r w:rsidR="005A1BE7" w:rsidRPr="005A1BE7">
              <w:rPr>
                <w:rStyle w:val="rcVerweis"/>
              </w:rPr>
              <w:t>SURFACE_XXX</w:t>
            </w:r>
            <w:r w:rsidRPr="003C7F01">
              <w:rPr>
                <w:rStyle w:val="rcVerweis"/>
                <w:lang w:val="en-US"/>
              </w:rPr>
              <w:fldChar w:fldCharType="end"/>
            </w:r>
          </w:p>
        </w:tc>
        <w:tc>
          <w:tcPr>
            <w:tcW w:w="0" w:type="auto"/>
          </w:tcPr>
          <w:p w14:paraId="1B392F2F"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Different HMIs</w:t>
            </w:r>
          </w:p>
        </w:tc>
      </w:tr>
      <w:tr w:rsidR="003E298B" w:rsidRPr="003C7F01" w14:paraId="33940418"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25B157" w14:textId="4A39305A"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_Ref327535577 \h  \* CHARFORMAT </w:instrText>
            </w:r>
            <w:r w:rsidRPr="005051CF">
              <w:rPr>
                <w:rStyle w:val="rcVerweis"/>
              </w:rPr>
            </w:r>
            <w:r w:rsidRPr="003C7F01">
              <w:rPr>
                <w:rStyle w:val="rcVerweis"/>
                <w:lang w:val="en-US"/>
              </w:rPr>
              <w:fldChar w:fldCharType="separate"/>
            </w:r>
            <w:r w:rsidR="005A1BE7" w:rsidRPr="005A1BE7">
              <w:rPr>
                <w:rStyle w:val="rcVerweis"/>
              </w:rPr>
              <w:t>METHODS</w:t>
            </w:r>
            <w:r w:rsidRPr="003C7F01">
              <w:rPr>
                <w:rStyle w:val="rcVerweis"/>
                <w:lang w:val="en-US"/>
              </w:rPr>
              <w:fldChar w:fldCharType="end"/>
            </w:r>
          </w:p>
        </w:tc>
        <w:tc>
          <w:tcPr>
            <w:tcW w:w="0" w:type="auto"/>
          </w:tcPr>
          <w:p w14:paraId="1D11165F"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Functionality</w:t>
            </w:r>
          </w:p>
        </w:tc>
      </w:tr>
      <w:tr w:rsidR="003E298B" w:rsidRPr="003C7F01" w14:paraId="3A75F55C"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06DCE6E" w14:textId="2E53C306"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_Ref327768280 \h  \* CHARFORMAT </w:instrText>
            </w:r>
            <w:r w:rsidRPr="005051CF">
              <w:rPr>
                <w:rStyle w:val="rcVerweis"/>
              </w:rPr>
            </w:r>
            <w:r w:rsidRPr="003C7F01">
              <w:rPr>
                <w:rStyle w:val="rcVerweis"/>
                <w:lang w:val="en-US"/>
              </w:rPr>
              <w:fldChar w:fldCharType="separate"/>
            </w:r>
            <w:r w:rsidR="005A1BE7" w:rsidRPr="005A1BE7">
              <w:rPr>
                <w:rStyle w:val="rcVerweis"/>
              </w:rPr>
              <w:t>STATECHARTS</w:t>
            </w:r>
            <w:r w:rsidRPr="003C7F01">
              <w:rPr>
                <w:rStyle w:val="rcVerweis"/>
                <w:lang w:val="en-US"/>
              </w:rPr>
              <w:fldChar w:fldCharType="end"/>
            </w:r>
          </w:p>
        </w:tc>
        <w:tc>
          <w:tcPr>
            <w:tcW w:w="0" w:type="auto"/>
          </w:tcPr>
          <w:p w14:paraId="1F953744"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Definition of functionality with state machines</w:t>
            </w:r>
          </w:p>
        </w:tc>
      </w:tr>
      <w:tr w:rsidR="003E298B" w:rsidRPr="003C7F01" w14:paraId="7BFD4384"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52931A" w14:textId="71B9F641"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_Ref327768278 \h  \* CHARFORMAT </w:instrText>
            </w:r>
            <w:r w:rsidRPr="005051CF">
              <w:rPr>
                <w:rStyle w:val="rcVerweis"/>
              </w:rPr>
            </w:r>
            <w:r w:rsidRPr="003C7F01">
              <w:rPr>
                <w:rStyle w:val="rcVerweis"/>
                <w:lang w:val="en-US"/>
              </w:rPr>
              <w:fldChar w:fldCharType="separate"/>
            </w:r>
            <w:r w:rsidR="005A1BE7" w:rsidRPr="005A1BE7">
              <w:rPr>
                <w:rStyle w:val="rcVerweis"/>
              </w:rPr>
              <w:t>ACTIVITYCHARTS</w:t>
            </w:r>
            <w:r w:rsidRPr="003C7F01">
              <w:rPr>
                <w:rStyle w:val="rcVerweis"/>
                <w:lang w:val="en-US"/>
              </w:rPr>
              <w:fldChar w:fldCharType="end"/>
            </w:r>
          </w:p>
        </w:tc>
        <w:tc>
          <w:tcPr>
            <w:tcW w:w="0" w:type="auto"/>
          </w:tcPr>
          <w:p w14:paraId="2CE22DA1"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Definition of functionality with activity charts</w:t>
            </w:r>
          </w:p>
        </w:tc>
      </w:tr>
      <w:tr w:rsidR="003E298B" w:rsidRPr="003C7F01" w14:paraId="11924155"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140A7A" w14:textId="3E827229"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_Ref327535600 \h  \* CHARFORMAT </w:instrText>
            </w:r>
            <w:r w:rsidRPr="005051CF">
              <w:rPr>
                <w:rStyle w:val="rcVerweis"/>
              </w:rPr>
            </w:r>
            <w:r w:rsidRPr="003C7F01">
              <w:rPr>
                <w:rStyle w:val="rcVerweis"/>
                <w:lang w:val="en-US"/>
              </w:rPr>
              <w:fldChar w:fldCharType="separate"/>
            </w:r>
            <w:r w:rsidR="005A1BE7" w:rsidRPr="005A1BE7">
              <w:rPr>
                <w:rStyle w:val="rcVerweis"/>
              </w:rPr>
              <w:t>SIGNAL_CHART</w:t>
            </w:r>
            <w:r w:rsidRPr="003C7F01">
              <w:rPr>
                <w:rStyle w:val="rcVerweis"/>
                <w:lang w:val="en-US"/>
              </w:rPr>
              <w:fldChar w:fldCharType="end"/>
            </w:r>
          </w:p>
        </w:tc>
        <w:tc>
          <w:tcPr>
            <w:tcW w:w="0" w:type="auto"/>
          </w:tcPr>
          <w:p w14:paraId="21E2B6F9"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Definition of functionality with signal charts</w:t>
            </w:r>
          </w:p>
        </w:tc>
      </w:tr>
      <w:tr w:rsidR="003E298B" w:rsidRPr="003C7F01" w14:paraId="6A6EE23A"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E1094F" w14:textId="6EB8A267"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_Ref327535614 \h  \* CHARFORMAT </w:instrText>
            </w:r>
            <w:r w:rsidRPr="005051CF">
              <w:rPr>
                <w:rStyle w:val="rcVerweis"/>
              </w:rPr>
            </w:r>
            <w:r w:rsidRPr="003C7F01">
              <w:rPr>
                <w:rStyle w:val="rcVerweis"/>
                <w:lang w:val="en-US"/>
              </w:rPr>
              <w:fldChar w:fldCharType="separate"/>
            </w:r>
            <w:r w:rsidR="005A1BE7" w:rsidRPr="005A1BE7">
              <w:rPr>
                <w:rStyle w:val="rcVerweis"/>
              </w:rPr>
              <w:t>SIGNAL_ICON</w:t>
            </w:r>
            <w:r w:rsidRPr="003C7F01">
              <w:rPr>
                <w:rStyle w:val="rcVerweis"/>
                <w:lang w:val="en-US"/>
              </w:rPr>
              <w:fldChar w:fldCharType="end"/>
            </w:r>
          </w:p>
        </w:tc>
        <w:tc>
          <w:tcPr>
            <w:tcW w:w="0" w:type="auto"/>
          </w:tcPr>
          <w:p w14:paraId="7E2EF4B6" w14:textId="77777777" w:rsidR="003E298B" w:rsidRPr="003C7F01" w:rsidRDefault="003E298B" w:rsidP="002F691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Icon for references to </w:t>
            </w:r>
            <w:r w:rsidRPr="003C7F01">
              <w:rPr>
                <w:rStyle w:val="rcLangElemZchn"/>
                <w:lang w:val="en-US"/>
              </w:rPr>
              <w:t>SIGNAL_CHART</w:t>
            </w:r>
            <w:r w:rsidRPr="003C7F01">
              <w:rPr>
                <w:lang w:val="en-US"/>
              </w:rPr>
              <w:t>s</w:t>
            </w:r>
          </w:p>
        </w:tc>
      </w:tr>
      <w:tr w:rsidR="003E298B" w:rsidRPr="003C7F01" w14:paraId="15127332"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E9AB81" w14:textId="5022FC90"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_Ref327534184 \h  \* CHARFORMAT </w:instrText>
            </w:r>
            <w:r w:rsidRPr="005051CF">
              <w:rPr>
                <w:rStyle w:val="rcVerweis"/>
              </w:rPr>
            </w:r>
            <w:r w:rsidRPr="003C7F01">
              <w:rPr>
                <w:rStyle w:val="rcVerweis"/>
                <w:lang w:val="en-US"/>
              </w:rPr>
              <w:fldChar w:fldCharType="separate"/>
            </w:r>
            <w:r w:rsidR="005A1BE7" w:rsidRPr="005A1BE7">
              <w:rPr>
                <w:rStyle w:val="rcVerweis"/>
              </w:rPr>
              <w:t>RELATION</w:t>
            </w:r>
            <w:r w:rsidRPr="003C7F01">
              <w:rPr>
                <w:rStyle w:val="rcVerweis"/>
                <w:lang w:val="en-US"/>
              </w:rPr>
              <w:fldChar w:fldCharType="end"/>
            </w:r>
          </w:p>
        </w:tc>
        <w:tc>
          <w:tcPr>
            <w:tcW w:w="0" w:type="auto"/>
          </w:tcPr>
          <w:p w14:paraId="316544F0" w14:textId="77777777" w:rsidR="003E298B"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Relation between two </w:t>
            </w:r>
            <w:r w:rsidRPr="003C7F01">
              <w:rPr>
                <w:rStyle w:val="rcLangElemZchn"/>
                <w:lang w:val="en-US"/>
              </w:rPr>
              <w:t>MODUL</w:t>
            </w:r>
            <w:r w:rsidRPr="003C7F01">
              <w:rPr>
                <w:lang w:val="en-US"/>
              </w:rPr>
              <w:t>s</w:t>
            </w:r>
          </w:p>
        </w:tc>
      </w:tr>
      <w:tr w:rsidR="003E298B" w:rsidRPr="003C7F01" w14:paraId="1F49BC8E"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FDA0DFE" w14:textId="36F54B10" w:rsidR="003E298B" w:rsidRPr="003C7F01" w:rsidRDefault="003E298B" w:rsidP="002F6919">
            <w:pPr>
              <w:rPr>
                <w:rStyle w:val="rcVerweis"/>
                <w:lang w:val="en-US"/>
              </w:rPr>
            </w:pPr>
            <w:r w:rsidRPr="003C7F01">
              <w:rPr>
                <w:rStyle w:val="rcVerweis"/>
                <w:lang w:val="en-US"/>
              </w:rPr>
              <w:fldChar w:fldCharType="begin"/>
            </w:r>
            <w:r w:rsidRPr="005051CF">
              <w:rPr>
                <w:rStyle w:val="rcVerweis"/>
              </w:rPr>
              <w:instrText xml:space="preserve"> REF _Ref327535636 \h  \* CHARFORMAT </w:instrText>
            </w:r>
            <w:r w:rsidRPr="005051CF">
              <w:rPr>
                <w:rStyle w:val="rcVerweis"/>
              </w:rPr>
            </w:r>
            <w:r w:rsidRPr="003C7F01">
              <w:rPr>
                <w:rStyle w:val="rcVerweis"/>
                <w:lang w:val="en-US"/>
              </w:rPr>
              <w:fldChar w:fldCharType="separate"/>
            </w:r>
            <w:r w:rsidR="005A1BE7" w:rsidRPr="005A1BE7">
              <w:rPr>
                <w:rStyle w:val="rcVerweis"/>
              </w:rPr>
              <w:t>PORT</w:t>
            </w:r>
            <w:r w:rsidRPr="003C7F01">
              <w:rPr>
                <w:rStyle w:val="rcVerweis"/>
                <w:lang w:val="en-US"/>
              </w:rPr>
              <w:fldChar w:fldCharType="end"/>
            </w:r>
          </w:p>
        </w:tc>
        <w:tc>
          <w:tcPr>
            <w:tcW w:w="0" w:type="auto"/>
          </w:tcPr>
          <w:p w14:paraId="6B57B864" w14:textId="77777777" w:rsidR="003E298B" w:rsidRPr="003C7F01" w:rsidRDefault="003E298B" w:rsidP="003E29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definition of interface of a </w:t>
            </w:r>
            <w:r w:rsidRPr="003C7F01">
              <w:rPr>
                <w:rStyle w:val="rcLangElemZchn"/>
                <w:lang w:val="en-US"/>
              </w:rPr>
              <w:t>MODUL</w:t>
            </w:r>
          </w:p>
        </w:tc>
      </w:tr>
      <w:tr w:rsidR="00DB5AC5" w:rsidRPr="003C7F01" w14:paraId="7BA2CB69"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D36089" w14:textId="1EF9DE8F" w:rsidR="00DB5AC5" w:rsidRPr="003C7F01" w:rsidRDefault="00DB5AC5" w:rsidP="002F6919">
            <w:pPr>
              <w:rPr>
                <w:rStyle w:val="rcVerweis"/>
                <w:lang w:val="en-US"/>
              </w:rPr>
            </w:pPr>
            <w:r w:rsidRPr="003C7F01">
              <w:rPr>
                <w:rStyle w:val="rcVerweis"/>
                <w:lang w:val="en-US"/>
              </w:rPr>
              <w:fldChar w:fldCharType="begin"/>
            </w:r>
            <w:r w:rsidR="006A63A8" w:rsidRPr="005051CF">
              <w:rPr>
                <w:rStyle w:val="rcVerweis"/>
              </w:rPr>
              <w:instrText xml:space="preserve"> REF _Ref496011818 \h \* CHARFORMAT </w:instrText>
            </w:r>
            <w:r w:rsidRPr="005051CF">
              <w:rPr>
                <w:rStyle w:val="rcVerweis"/>
              </w:rPr>
            </w:r>
            <w:r w:rsidRPr="003C7F01">
              <w:rPr>
                <w:rStyle w:val="rcVerweis"/>
                <w:lang w:val="en-US"/>
              </w:rPr>
              <w:fldChar w:fldCharType="separate"/>
            </w:r>
            <w:r w:rsidR="005A1BE7" w:rsidRPr="005A1BE7">
              <w:rPr>
                <w:rStyle w:val="rcVerweis"/>
              </w:rPr>
              <w:t>ARTEFACT</w:t>
            </w:r>
            <w:r w:rsidRPr="003C7F01">
              <w:rPr>
                <w:rStyle w:val="rcVerweis"/>
                <w:lang w:val="en-US"/>
              </w:rPr>
              <w:fldChar w:fldCharType="end"/>
            </w:r>
          </w:p>
        </w:tc>
        <w:tc>
          <w:tcPr>
            <w:tcW w:w="0" w:type="auto"/>
          </w:tcPr>
          <w:p w14:paraId="4A2B5683" w14:textId="77777777" w:rsidR="00DB5AC5" w:rsidRPr="003C7F01" w:rsidRDefault="00DB5AC5" w:rsidP="003E298B">
            <w:pPr>
              <w:cnfStyle w:val="000000000000" w:firstRow="0" w:lastRow="0" w:firstColumn="0" w:lastColumn="0" w:oddVBand="0" w:evenVBand="0" w:oddHBand="0" w:evenHBand="0" w:firstRowFirstColumn="0" w:firstRowLastColumn="0" w:lastRowFirstColumn="0" w:lastRowLastColumn="0"/>
              <w:rPr>
                <w:lang w:val="en-US"/>
              </w:rPr>
            </w:pPr>
          </w:p>
        </w:tc>
      </w:tr>
    </w:tbl>
    <w:p w14:paraId="2F626399" w14:textId="77777777" w:rsidR="00113856" w:rsidRPr="003C7F01" w:rsidRDefault="00113856" w:rsidP="008E7980">
      <w:pPr>
        <w:pStyle w:val="berschrift2"/>
        <w:rPr>
          <w:lang w:val="en-US"/>
        </w:rPr>
      </w:pPr>
      <w:bookmarkStart w:id="110" w:name="_Ref327535535"/>
      <w:bookmarkStart w:id="111" w:name="_Toc68685752"/>
      <w:r w:rsidRPr="003C7F01">
        <w:rPr>
          <w:lang w:val="en-US"/>
        </w:rPr>
        <w:t>SUBMODUL</w:t>
      </w:r>
      <w:bookmarkEnd w:id="110"/>
      <w:bookmarkEnd w:id="111"/>
    </w:p>
    <w:p w14:paraId="6C93A026" w14:textId="697AB5D8" w:rsidR="007D3BFF" w:rsidRPr="003C7F01" w:rsidRDefault="007D3BFF" w:rsidP="007D3BFF">
      <w:pPr>
        <w:rPr>
          <w:lang w:val="en-US" w:eastAsia="de-DE"/>
        </w:rPr>
      </w:pPr>
      <w:r w:rsidRPr="003C7F01">
        <w:rPr>
          <w:lang w:val="en-US" w:eastAsia="de-DE"/>
        </w:rPr>
        <w:t xml:space="preserve">A </w:t>
      </w:r>
      <w:r w:rsidRPr="003C7F01">
        <w:rPr>
          <w:rStyle w:val="rcLangElemZchn"/>
          <w:lang w:val="en-US"/>
        </w:rPr>
        <w:t>SUBMODUL</w:t>
      </w:r>
      <w:r w:rsidRPr="003C7F01">
        <w:rPr>
          <w:lang w:val="en-US" w:eastAsia="de-DE"/>
        </w:rPr>
        <w:t xml:space="preserve"> is an instance of a </w:t>
      </w:r>
      <w:r w:rsidRPr="003C7F01">
        <w:rPr>
          <w:lang w:val="en-US" w:eastAsia="de-DE"/>
        </w:rPr>
        <w:fldChar w:fldCharType="begin"/>
      </w:r>
      <w:r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Pr="005051CF">
        <w:rPr>
          <w:rStyle w:val="rcVerweis"/>
        </w:rPr>
        <w:instrText xml:space="preserve"> REF _Ref328475668 \h \* CHARFORMAT </w:instrText>
      </w:r>
      <w:r w:rsidRPr="005051CF">
        <w:rPr>
          <w:rStyle w:val="rcVerweis"/>
        </w:rPr>
      </w:r>
      <w:r w:rsidRPr="003C7F01">
        <w:rPr>
          <w:lang w:val="en-US" w:eastAsia="de-DE"/>
        </w:rPr>
        <w:fldChar w:fldCharType="separate"/>
      </w:r>
      <w:r w:rsidR="005A1BE7" w:rsidRPr="005A1BE7">
        <w:rPr>
          <w:rStyle w:val="rcVerweis"/>
        </w:rPr>
        <w:t>Project Hierarchy</w:t>
      </w:r>
      <w:r w:rsidRPr="003C7F01">
        <w:rPr>
          <w:lang w:val="en-US" w:eastAsia="de-DE"/>
        </w:rPr>
        <w:fldChar w:fldCharType="end"/>
      </w:r>
      <w:r w:rsidRPr="003C7F01">
        <w:rPr>
          <w:lang w:val="en-US" w:eastAsia="de-DE"/>
        </w:rPr>
        <w:t xml:space="preserve"> for more information.</w:t>
      </w:r>
    </w:p>
    <w:p w14:paraId="7673BB27" w14:textId="77777777" w:rsidR="007D3BFF" w:rsidRPr="003C7F01" w:rsidRDefault="007D3BFF" w:rsidP="007D3BFF">
      <w:pPr>
        <w:rPr>
          <w:lang w:val="en-US" w:eastAsia="de-DE"/>
        </w:rPr>
      </w:pPr>
    </w:p>
    <w:p w14:paraId="50DFAFFE"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31"/>
        <w:gridCol w:w="7954"/>
      </w:tblGrid>
      <w:tr w:rsidR="007D3BFF" w:rsidRPr="003C7F01" w14:paraId="6EE00315"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6F819C" w14:textId="77777777" w:rsidR="007D3BFF" w:rsidRPr="003C7F01" w:rsidRDefault="007D3BFF" w:rsidP="003650D5">
            <w:pPr>
              <w:rPr>
                <w:lang w:val="en-US" w:eastAsia="de-DE"/>
              </w:rPr>
            </w:pPr>
            <w:r w:rsidRPr="003C7F01">
              <w:rPr>
                <w:lang w:val="en-US" w:eastAsia="de-DE"/>
              </w:rPr>
              <w:t>Name</w:t>
            </w:r>
          </w:p>
        </w:tc>
        <w:tc>
          <w:tcPr>
            <w:tcW w:w="0" w:type="auto"/>
          </w:tcPr>
          <w:p w14:paraId="40CC0B73" w14:textId="77777777" w:rsidR="007D3BFF" w:rsidRPr="003C7F01" w:rsidRDefault="007D3BFF" w:rsidP="003650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Instance name to reference the </w:t>
            </w:r>
            <w:r w:rsidRPr="003C7F01">
              <w:rPr>
                <w:rStyle w:val="rcLangElemZchn"/>
                <w:lang w:val="en-US"/>
              </w:rPr>
              <w:t>SUBMODUL</w:t>
            </w:r>
            <w:r w:rsidRPr="003C7F01">
              <w:rPr>
                <w:lang w:val="en-US" w:eastAsia="de-DE"/>
              </w:rPr>
              <w:t xml:space="preserve"> and its contents.</w:t>
            </w:r>
          </w:p>
        </w:tc>
      </w:tr>
      <w:tr w:rsidR="007D3BFF" w:rsidRPr="003C7F01" w14:paraId="7321C33C"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E32156" w14:textId="77777777" w:rsidR="007D3BFF" w:rsidRPr="003C7F01" w:rsidRDefault="007D3BFF" w:rsidP="003650D5">
            <w:pPr>
              <w:rPr>
                <w:lang w:val="en-US" w:eastAsia="de-DE"/>
              </w:rPr>
            </w:pPr>
            <w:r w:rsidRPr="003C7F01">
              <w:rPr>
                <w:lang w:val="en-US" w:eastAsia="de-DE"/>
              </w:rPr>
              <w:t>ID</w:t>
            </w:r>
          </w:p>
        </w:tc>
        <w:tc>
          <w:tcPr>
            <w:tcW w:w="0" w:type="auto"/>
          </w:tcPr>
          <w:p w14:paraId="7E829883"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w:t>
            </w:r>
            <w:r w:rsidRPr="003C7F01">
              <w:rPr>
                <w:rStyle w:val="rcLangElemZchn"/>
                <w:lang w:val="en-US"/>
              </w:rPr>
              <w:t>ModuleID</w:t>
            </w:r>
            <w:r w:rsidRPr="003C7F01">
              <w:rPr>
                <w:lang w:val="en-US" w:eastAsia="de-DE"/>
              </w:rPr>
              <w:t xml:space="preserve"> of the </w:t>
            </w:r>
            <w:r w:rsidRPr="003C7F01">
              <w:rPr>
                <w:rStyle w:val="rcLangElemZchn"/>
                <w:lang w:val="en-US"/>
              </w:rPr>
              <w:t>MODUL</w:t>
            </w:r>
            <w:r w:rsidRPr="003C7F01">
              <w:rPr>
                <w:lang w:val="en-US" w:eastAsia="de-DE"/>
              </w:rPr>
              <w:t xml:space="preserve"> to instantiate.</w:t>
            </w:r>
          </w:p>
        </w:tc>
      </w:tr>
      <w:tr w:rsidR="007D3BFF" w:rsidRPr="003C7F01" w14:paraId="670B30DA"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4BD97E" w14:textId="77777777" w:rsidR="007D3BFF" w:rsidRPr="003C7F01" w:rsidRDefault="007D3BFF" w:rsidP="003650D5">
            <w:pPr>
              <w:rPr>
                <w:lang w:val="en-US" w:eastAsia="de-DE"/>
              </w:rPr>
            </w:pPr>
            <w:r w:rsidRPr="003C7F01">
              <w:rPr>
                <w:lang w:val="en-US" w:eastAsia="de-DE"/>
              </w:rPr>
              <w:t>Submodule type</w:t>
            </w:r>
          </w:p>
        </w:tc>
        <w:tc>
          <w:tcPr>
            <w:tcW w:w="0" w:type="auto"/>
          </w:tcPr>
          <w:p w14:paraId="05E3AAFE"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following </w:t>
            </w:r>
            <w:r w:rsidRPr="003C7F01">
              <w:rPr>
                <w:rStyle w:val="rcLangElemZchn"/>
                <w:lang w:val="en-US"/>
              </w:rPr>
              <w:t>SUBMODUL</w:t>
            </w:r>
            <w:r w:rsidRPr="003C7F01">
              <w:rPr>
                <w:lang w:val="en-US" w:eastAsia="de-DE"/>
              </w:rPr>
              <w:t xml:space="preserve"> types are supported:</w:t>
            </w:r>
          </w:p>
          <w:p w14:paraId="0A237B43"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Submodule</w:t>
            </w:r>
            <w:r w:rsidRPr="003C7F01">
              <w:rPr>
                <w:lang w:val="en-US" w:eastAsia="de-DE"/>
              </w:rPr>
              <w:t>: The standard value for a normal instantiation</w:t>
            </w:r>
          </w:p>
          <w:p w14:paraId="0E3C7A88" w14:textId="3C07C612"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Subnode</w:t>
            </w:r>
            <w:r w:rsidRPr="003C7F01">
              <w:rPr>
                <w:lang w:val="en-US" w:eastAsia="de-DE"/>
              </w:rPr>
              <w:t xml:space="preserve">: Used for distributed systems (refer to </w:t>
            </w:r>
            <w:r w:rsidRPr="003C7F01">
              <w:rPr>
                <w:lang w:val="en-US" w:eastAsia="de-DE"/>
              </w:rPr>
              <w:fldChar w:fldCharType="begin"/>
            </w:r>
            <w:r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w:t>
            </w:r>
          </w:p>
          <w:p w14:paraId="413567EE"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New dependent node</w:t>
            </w:r>
            <w:r w:rsidRPr="003C7F01">
              <w:rPr>
                <w:lang w:val="en-US" w:eastAsia="de-DE"/>
              </w:rPr>
              <w:t xml:space="preserve">: Deprecated - Use </w:t>
            </w:r>
            <w:r w:rsidRPr="003C7F01">
              <w:rPr>
                <w:rStyle w:val="rcLangElemZchn"/>
                <w:lang w:val="en-US"/>
              </w:rPr>
              <w:t>Subnode</w:t>
            </w:r>
            <w:r w:rsidRPr="003C7F01">
              <w:rPr>
                <w:lang w:val="en-US" w:eastAsia="de-DE"/>
              </w:rPr>
              <w:t>s instead</w:t>
            </w:r>
          </w:p>
          <w:p w14:paraId="38E0FBF7" w14:textId="77777777" w:rsidR="007B2ABD" w:rsidRPr="003C7F01" w:rsidRDefault="007B2ABD"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lastRenderedPageBreak/>
              <w:t>Datanode</w:t>
            </w:r>
            <w:r w:rsidRPr="003C7F01">
              <w:rPr>
                <w:lang w:val="en-US" w:eastAsia="de-DE"/>
              </w:rPr>
              <w:t>: Not supported yet</w:t>
            </w:r>
          </w:p>
          <w:p w14:paraId="2A2EF8CA" w14:textId="5CED4B20"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Pointer</w:t>
            </w:r>
            <w:r w:rsidRPr="003C7F01">
              <w:rPr>
                <w:lang w:val="en-US" w:eastAsia="de-DE"/>
              </w:rPr>
              <w:t xml:space="preserve">: Used for dynamic instantiation (refer to </w:t>
            </w:r>
            <w:r w:rsidRPr="003C7F01">
              <w:rPr>
                <w:lang w:val="en-US" w:eastAsia="de-DE"/>
              </w:rPr>
              <w:fldChar w:fldCharType="begin"/>
            </w:r>
            <w:r w:rsidRPr="005051CF">
              <w:rPr>
                <w:rStyle w:val="rcVerweis"/>
              </w:rPr>
              <w:instrText xml:space="preserve"> REF _Ref328489102 \h \* CHARFORMAT </w:instrText>
            </w:r>
            <w:r w:rsidRPr="005051CF">
              <w:rPr>
                <w:rStyle w:val="rcVerweis"/>
              </w:rPr>
            </w:r>
            <w:r w:rsidRPr="003C7F01">
              <w:rPr>
                <w:lang w:val="en-US" w:eastAsia="de-DE"/>
              </w:rPr>
              <w:fldChar w:fldCharType="separate"/>
            </w:r>
            <w:r w:rsidR="005A1BE7" w:rsidRPr="005A1BE7">
              <w:rPr>
                <w:rStyle w:val="rcVerweis"/>
              </w:rPr>
              <w:t>Dynamic instantiation</w:t>
            </w:r>
            <w:r w:rsidRPr="003C7F01">
              <w:rPr>
                <w:lang w:val="en-US" w:eastAsia="de-DE"/>
              </w:rPr>
              <w:fldChar w:fldCharType="end"/>
            </w:r>
            <w:r w:rsidRPr="003C7F01">
              <w:rPr>
                <w:lang w:val="en-US" w:eastAsia="de-DE"/>
              </w:rPr>
              <w:t>)</w:t>
            </w:r>
          </w:p>
        </w:tc>
      </w:tr>
      <w:tr w:rsidR="007D3BFF" w:rsidRPr="003C7F01" w14:paraId="342E367B"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5E025F" w14:textId="77777777" w:rsidR="007D3BFF" w:rsidRPr="003C7F01" w:rsidRDefault="007D3BFF" w:rsidP="003650D5">
            <w:pPr>
              <w:rPr>
                <w:lang w:val="en-US" w:eastAsia="de-DE"/>
              </w:rPr>
            </w:pPr>
            <w:r w:rsidRPr="003C7F01">
              <w:rPr>
                <w:lang w:val="en-US" w:eastAsia="de-DE"/>
              </w:rPr>
              <w:lastRenderedPageBreak/>
              <w:t>Multiplicity</w:t>
            </w:r>
          </w:p>
        </w:tc>
        <w:tc>
          <w:tcPr>
            <w:tcW w:w="0" w:type="auto"/>
          </w:tcPr>
          <w:p w14:paraId="388DD4EC"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Turns the submodule into an array of modules (works for all types of submodules). The value entered in the field array determinates the size of the array.</w:t>
            </w:r>
          </w:p>
        </w:tc>
      </w:tr>
      <w:tr w:rsidR="007D3BFF" w:rsidRPr="003C7F01" w14:paraId="1782EFC3"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ECD0DE" w14:textId="77777777" w:rsidR="007D3BFF" w:rsidRPr="003C7F01" w:rsidRDefault="007D3BFF" w:rsidP="003650D5">
            <w:pPr>
              <w:rPr>
                <w:lang w:val="en-US" w:eastAsia="de-DE"/>
              </w:rPr>
            </w:pPr>
            <w:r w:rsidRPr="003C7F01">
              <w:rPr>
                <w:lang w:val="en-US" w:eastAsia="de-DE"/>
              </w:rPr>
              <w:t>Controller-ID</w:t>
            </w:r>
          </w:p>
        </w:tc>
        <w:tc>
          <w:tcPr>
            <w:tcW w:w="0" w:type="auto"/>
          </w:tcPr>
          <w:p w14:paraId="7715B9B9" w14:textId="5B3FF20D" w:rsidR="007D3BFF" w:rsidRPr="003C7F01" w:rsidRDefault="007D3BFF" w:rsidP="003520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The ID that is used to identify each of the subnodes in distributed systems (refer to </w:t>
            </w:r>
            <w:r w:rsidRPr="003C7F01">
              <w:rPr>
                <w:lang w:val="en-US"/>
              </w:rPr>
              <w:fldChar w:fldCharType="begin"/>
            </w:r>
            <w:r w:rsidRPr="005051CF">
              <w:rPr>
                <w:rStyle w:val="rcVerweis"/>
              </w:rPr>
              <w:instrText xml:space="preserve"> REF _Ref328044272 \h \* CHARFORMAT </w:instrText>
            </w:r>
            <w:r w:rsidRPr="005051CF">
              <w:rPr>
                <w:rStyle w:val="rcVerweis"/>
              </w:rPr>
            </w:r>
            <w:r w:rsidRPr="003C7F01">
              <w:rPr>
                <w:lang w:val="en-US"/>
              </w:rPr>
              <w:fldChar w:fldCharType="separate"/>
            </w:r>
            <w:r w:rsidR="005A1BE7" w:rsidRPr="005A1BE7">
              <w:rPr>
                <w:rStyle w:val="rcVerweis"/>
              </w:rPr>
              <w:t>Distributed Systems</w:t>
            </w:r>
            <w:r w:rsidRPr="003C7F01">
              <w:rPr>
                <w:lang w:val="en-US"/>
              </w:rPr>
              <w:fldChar w:fldCharType="end"/>
            </w:r>
            <w:r w:rsidRPr="003C7F01">
              <w:rPr>
                <w:lang w:val="en-US"/>
              </w:rPr>
              <w:t>).</w:t>
            </w:r>
          </w:p>
        </w:tc>
      </w:tr>
      <w:tr w:rsidR="007D3BFF" w:rsidRPr="003C7F01" w14:paraId="2C2CF931"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34C191" w14:textId="77777777" w:rsidR="007D3BFF" w:rsidRPr="003C7F01" w:rsidRDefault="007D3BFF" w:rsidP="003650D5">
            <w:pPr>
              <w:rPr>
                <w:lang w:val="en-US" w:eastAsia="de-DE"/>
              </w:rPr>
            </w:pPr>
            <w:r w:rsidRPr="003C7F01">
              <w:rPr>
                <w:lang w:val="en-US" w:eastAsia="de-DE"/>
              </w:rPr>
              <w:t>Description</w:t>
            </w:r>
          </w:p>
        </w:tc>
        <w:tc>
          <w:tcPr>
            <w:tcW w:w="0" w:type="auto"/>
          </w:tcPr>
          <w:p w14:paraId="23F29438"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Multilingual description of the </w:t>
            </w:r>
            <w:r w:rsidRPr="003C7F01">
              <w:rPr>
                <w:rStyle w:val="rcLangElemZchn"/>
                <w:lang w:val="en-US"/>
              </w:rPr>
              <w:t>SUBMODUL</w:t>
            </w:r>
            <w:r w:rsidRPr="003C7F01">
              <w:rPr>
                <w:lang w:val="en-US"/>
              </w:rPr>
              <w:t>.</w:t>
            </w:r>
          </w:p>
        </w:tc>
      </w:tr>
      <w:tr w:rsidR="007D3BFF" w:rsidRPr="003C7F01" w14:paraId="51BA662F"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460A644" w14:textId="77777777" w:rsidR="007D3BFF" w:rsidRPr="003C7F01" w:rsidRDefault="007D3BFF" w:rsidP="003650D5">
            <w:pPr>
              <w:rPr>
                <w:lang w:val="en-US" w:eastAsia="de-DE"/>
              </w:rPr>
            </w:pPr>
            <w:r w:rsidRPr="003C7F01">
              <w:rPr>
                <w:lang w:val="en-US" w:eastAsia="de-DE"/>
              </w:rPr>
              <w:t>Info</w:t>
            </w:r>
          </w:p>
        </w:tc>
        <w:tc>
          <w:tcPr>
            <w:tcW w:w="0" w:type="auto"/>
          </w:tcPr>
          <w:p w14:paraId="1AD753E6" w14:textId="77777777" w:rsidR="007D3BFF" w:rsidRPr="003C7F01" w:rsidRDefault="007D3BFF" w:rsidP="007D3B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Multilingual additional information</w:t>
            </w:r>
          </w:p>
        </w:tc>
      </w:tr>
      <w:tr w:rsidR="00B80EAA" w:rsidRPr="003C7F01" w14:paraId="72AF5C73" w14:textId="77777777" w:rsidTr="003650D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6EF0BC9" w14:textId="77777777" w:rsidR="00B80EAA" w:rsidRPr="003C7F01" w:rsidRDefault="00B80EAA" w:rsidP="003650D5">
            <w:pPr>
              <w:rPr>
                <w:lang w:val="en-US" w:eastAsia="de-DE"/>
              </w:rPr>
            </w:pPr>
            <w:r w:rsidRPr="003C7F01">
              <w:rPr>
                <w:lang w:val="en-US" w:eastAsia="de-DE"/>
              </w:rPr>
              <w:t>Doc. Level</w:t>
            </w:r>
          </w:p>
        </w:tc>
        <w:tc>
          <w:tcPr>
            <w:tcW w:w="0" w:type="auto"/>
          </w:tcPr>
          <w:p w14:paraId="4BA421BE" w14:textId="6EC00604" w:rsidR="00B80EAA" w:rsidRPr="003C7F01" w:rsidRDefault="00B80EAA" w:rsidP="007D3B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Minimum documentation level</w:t>
            </w:r>
            <w:r w:rsidR="00063363" w:rsidRPr="003C7F01">
              <w:rPr>
                <w:lang w:val="en-US"/>
              </w:rPr>
              <w:t xml:space="preserve"> in the range from 0-9</w:t>
            </w:r>
            <w:r w:rsidRPr="003C7F01">
              <w:rPr>
                <w:lang w:val="en-US"/>
              </w:rPr>
              <w:t xml:space="preserve"> to add submodule to documentation (refer to </w:t>
            </w:r>
            <w:r w:rsidR="007330F8" w:rsidRPr="003C7F01">
              <w:rPr>
                <w:lang w:val="en-US"/>
              </w:rPr>
              <w:fldChar w:fldCharType="begin"/>
            </w:r>
            <w:r w:rsidR="006A63A8" w:rsidRPr="005051CF">
              <w:rPr>
                <w:rStyle w:val="rcVerweis"/>
              </w:rPr>
              <w:instrText xml:space="preserve"> REF _Ref332025358 \h \* CHARFORMAT </w:instrText>
            </w:r>
            <w:r w:rsidR="007330F8" w:rsidRPr="005051CF">
              <w:rPr>
                <w:rStyle w:val="rcVerweis"/>
              </w:rPr>
            </w:r>
            <w:r w:rsidR="007330F8" w:rsidRPr="003C7F01">
              <w:rPr>
                <w:lang w:val="en-US"/>
              </w:rPr>
              <w:fldChar w:fldCharType="separate"/>
            </w:r>
            <w:r w:rsidR="005A1BE7" w:rsidRPr="005A1BE7">
              <w:rPr>
                <w:rStyle w:val="rcVerweis"/>
              </w:rPr>
              <w:t>Structure Of Generated Documentation</w:t>
            </w:r>
            <w:r w:rsidR="007330F8" w:rsidRPr="003C7F01">
              <w:rPr>
                <w:lang w:val="en-US"/>
              </w:rPr>
              <w:fldChar w:fldCharType="end"/>
            </w:r>
            <w:r w:rsidR="007330F8" w:rsidRPr="003C7F01">
              <w:rPr>
                <w:lang w:val="en-US"/>
              </w:rPr>
              <w:t>).</w:t>
            </w:r>
          </w:p>
        </w:tc>
      </w:tr>
    </w:tbl>
    <w:p w14:paraId="4C7A8D3B" w14:textId="77777777" w:rsidR="00113856" w:rsidRPr="003C7F01" w:rsidRDefault="00113856" w:rsidP="008E7980">
      <w:pPr>
        <w:pStyle w:val="berschrift2"/>
        <w:rPr>
          <w:lang w:val="en-US"/>
        </w:rPr>
      </w:pPr>
      <w:bookmarkStart w:id="112" w:name="_Ref327535541"/>
      <w:bookmarkStart w:id="113" w:name="_Toc68685753"/>
      <w:r w:rsidRPr="003C7F01">
        <w:rPr>
          <w:lang w:val="en-US"/>
        </w:rPr>
        <w:t>ELEMENT</w:t>
      </w:r>
      <w:bookmarkEnd w:id="112"/>
      <w:bookmarkEnd w:id="113"/>
    </w:p>
    <w:p w14:paraId="1488E82D" w14:textId="10A030A2" w:rsidR="00030FE2" w:rsidRPr="003C7F01" w:rsidRDefault="00030FE2" w:rsidP="00030FE2">
      <w:pPr>
        <w:rPr>
          <w:lang w:val="en-US" w:eastAsia="de-DE"/>
        </w:rPr>
      </w:pPr>
      <w:r w:rsidRPr="003C7F01">
        <w:rPr>
          <w:lang w:val="en-US" w:eastAsia="de-DE"/>
        </w:rPr>
        <w:t xml:space="preserve">An </w:t>
      </w:r>
      <w:r w:rsidRPr="003C7F01">
        <w:rPr>
          <w:rStyle w:val="rcLangElemZchn"/>
          <w:lang w:val="en-US"/>
        </w:rPr>
        <w:t>ELEMENT</w:t>
      </w:r>
      <w:r w:rsidRPr="003C7F01">
        <w:rPr>
          <w:lang w:val="en-US" w:eastAsia="de-DE"/>
        </w:rPr>
        <w:t xml:space="preserve"> is a radCASE variable, for more details refer to </w:t>
      </w:r>
      <w:r w:rsidRPr="003C7F01">
        <w:rPr>
          <w:lang w:val="en-US" w:eastAsia="de-DE"/>
        </w:rPr>
        <w:fldChar w:fldCharType="begin"/>
      </w:r>
      <w:r w:rsidR="008C2F4B" w:rsidRPr="005051CF">
        <w:rPr>
          <w:rStyle w:val="rcVerweis"/>
        </w:rPr>
        <w:instrText xml:space="preserve"> REF _Ref328466175 \h \* CHARFORMAT </w:instrText>
      </w:r>
      <w:r w:rsidRPr="005051CF">
        <w:rPr>
          <w:rStyle w:val="rcVerweis"/>
        </w:rPr>
      </w:r>
      <w:r w:rsidRPr="003C7F01">
        <w:rPr>
          <w:lang w:val="en-US" w:eastAsia="de-DE"/>
        </w:rPr>
        <w:fldChar w:fldCharType="separate"/>
      </w:r>
      <w:r w:rsidR="005A1BE7" w:rsidRPr="005A1BE7">
        <w:rPr>
          <w:rStyle w:val="rcVerweis"/>
        </w:rPr>
        <w:t>Data Modeling</w:t>
      </w:r>
      <w:r w:rsidRPr="003C7F01">
        <w:rPr>
          <w:lang w:val="en-US" w:eastAsia="de-DE"/>
        </w:rPr>
        <w:fldChar w:fldCharType="end"/>
      </w:r>
    </w:p>
    <w:p w14:paraId="633FD4B9" w14:textId="77777777" w:rsidR="00030FE2" w:rsidRPr="003C7F01" w:rsidRDefault="00030FE2" w:rsidP="00030FE2">
      <w:pPr>
        <w:rPr>
          <w:lang w:val="en-US" w:eastAsia="de-DE"/>
        </w:rPr>
      </w:pPr>
    </w:p>
    <w:p w14:paraId="22D096E6"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190"/>
        <w:gridCol w:w="7495"/>
      </w:tblGrid>
      <w:tr w:rsidR="00CE46C4" w:rsidRPr="003C7F01" w14:paraId="028CEE6F"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39B94A" w14:textId="77777777" w:rsidR="00030FE2" w:rsidRPr="003C7F01" w:rsidRDefault="00030FE2" w:rsidP="00030FE2">
            <w:pPr>
              <w:rPr>
                <w:lang w:val="en-US" w:eastAsia="de-DE"/>
              </w:rPr>
            </w:pPr>
            <w:r w:rsidRPr="003C7F01">
              <w:rPr>
                <w:lang w:val="en-US" w:eastAsia="de-DE"/>
              </w:rPr>
              <w:t>Name</w:t>
            </w:r>
          </w:p>
        </w:tc>
        <w:tc>
          <w:tcPr>
            <w:tcW w:w="0" w:type="auto"/>
          </w:tcPr>
          <w:p w14:paraId="3C862D84" w14:textId="77777777" w:rsidR="00030FE2" w:rsidRPr="003C7F01" w:rsidRDefault="00030FE2" w:rsidP="00030FE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Instance name of the </w:t>
            </w:r>
            <w:r w:rsidRPr="003C7F01">
              <w:rPr>
                <w:rStyle w:val="rcLangElemZchn"/>
                <w:lang w:val="en-US"/>
              </w:rPr>
              <w:t>ELEMENT</w:t>
            </w:r>
            <w:r w:rsidRPr="003C7F01">
              <w:rPr>
                <w:lang w:val="en-US" w:eastAsia="de-DE"/>
              </w:rPr>
              <w:t xml:space="preserve"> used for referencing</w:t>
            </w:r>
          </w:p>
        </w:tc>
      </w:tr>
      <w:tr w:rsidR="00CE46C4" w:rsidRPr="003C7F01" w14:paraId="1FFE1F30"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A3C4C1" w14:textId="77777777" w:rsidR="00030FE2" w:rsidRPr="003C7F01" w:rsidRDefault="00030FE2" w:rsidP="00030FE2">
            <w:pPr>
              <w:rPr>
                <w:lang w:val="en-US" w:eastAsia="de-DE"/>
              </w:rPr>
            </w:pPr>
            <w:r w:rsidRPr="003C7F01">
              <w:rPr>
                <w:lang w:val="en-US" w:eastAsia="de-DE"/>
              </w:rPr>
              <w:t>Type</w:t>
            </w:r>
          </w:p>
        </w:tc>
        <w:tc>
          <w:tcPr>
            <w:tcW w:w="0" w:type="auto"/>
          </w:tcPr>
          <w:p w14:paraId="6CC0154D" w14:textId="56A903C6" w:rsidR="00030FE2" w:rsidRPr="003C7F01" w:rsidRDefault="00030FE2" w:rsidP="00030FE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data type created in </w:t>
            </w:r>
            <w:r w:rsidRPr="003C7F01">
              <w:rPr>
                <w:lang w:val="en-US" w:eastAsia="de-DE"/>
              </w:rPr>
              <w:fldChar w:fldCharType="begin"/>
            </w:r>
            <w:r w:rsidR="008C2F4B" w:rsidRPr="005051CF">
              <w:rPr>
                <w:rStyle w:val="rcVerweis"/>
              </w:rPr>
              <w:instrText xml:space="preserve"> REF _Ref327767551 \h \* CHARFORMAT </w:instrText>
            </w:r>
            <w:r w:rsidRPr="005051CF">
              <w:rPr>
                <w:rStyle w:val="rcVerweis"/>
              </w:rPr>
            </w:r>
            <w:r w:rsidRPr="003C7F01">
              <w:rPr>
                <w:lang w:val="en-US" w:eastAsia="de-DE"/>
              </w:rPr>
              <w:fldChar w:fldCharType="separate"/>
            </w:r>
            <w:r w:rsidR="005A1BE7" w:rsidRPr="005A1BE7">
              <w:rPr>
                <w:rStyle w:val="rcVerweis"/>
              </w:rPr>
              <w:t>TYPEDEF</w:t>
            </w:r>
            <w:r w:rsidRPr="003C7F01">
              <w:rPr>
                <w:lang w:val="en-US" w:eastAsia="de-DE"/>
              </w:rPr>
              <w:fldChar w:fldCharType="end"/>
            </w:r>
          </w:p>
        </w:tc>
      </w:tr>
      <w:tr w:rsidR="00CE46C4" w:rsidRPr="003C7F01" w14:paraId="188A8514"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FF43C9" w14:textId="77777777" w:rsidR="00030FE2" w:rsidRPr="003C7F01" w:rsidRDefault="00030FE2" w:rsidP="00030FE2">
            <w:pPr>
              <w:rPr>
                <w:lang w:val="en-US" w:eastAsia="de-DE"/>
              </w:rPr>
            </w:pPr>
            <w:r w:rsidRPr="003C7F01">
              <w:rPr>
                <w:lang w:val="en-US" w:eastAsia="de-DE"/>
              </w:rPr>
              <w:t>Multiplicity</w:t>
            </w:r>
          </w:p>
        </w:tc>
        <w:tc>
          <w:tcPr>
            <w:tcW w:w="0" w:type="auto"/>
          </w:tcPr>
          <w:p w14:paraId="45D85D92" w14:textId="6F459E6F" w:rsidR="00030FE2" w:rsidRPr="003C7F01" w:rsidRDefault="00030FE2" w:rsidP="00030FE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 array size of </w:t>
            </w:r>
            <w:r w:rsidRPr="003C7F01">
              <w:rPr>
                <w:rStyle w:val="rcLangElemZchn"/>
                <w:lang w:val="en-US"/>
              </w:rPr>
              <w:t>ELEMENT</w:t>
            </w:r>
            <w:r w:rsidRPr="003C7F01">
              <w:rPr>
                <w:lang w:val="en-US" w:eastAsia="de-DE"/>
              </w:rPr>
              <w:t xml:space="preserve"> for limited </w:t>
            </w:r>
            <w:r w:rsidRPr="003C7F01">
              <w:rPr>
                <w:rStyle w:val="rcLangElemZchn"/>
                <w:lang w:val="en-US"/>
              </w:rPr>
              <w:t>ELEMENT</w:t>
            </w:r>
            <w:r w:rsidRPr="003C7F01">
              <w:rPr>
                <w:lang w:val="en-US" w:eastAsia="de-DE"/>
              </w:rPr>
              <w:t xml:space="preserve"> array support (refer to </w:t>
            </w:r>
            <w:r w:rsidRPr="003C7F01">
              <w:rPr>
                <w:lang w:val="en-US" w:eastAsia="de-DE"/>
              </w:rPr>
              <w:fldChar w:fldCharType="begin"/>
            </w:r>
            <w:r w:rsidR="008C2F4B" w:rsidRPr="005051CF">
              <w:rPr>
                <w:rStyle w:val="rcVerweis"/>
              </w:rPr>
              <w:instrText xml:space="preserve"> REF _Ref328461574 \h \* CHARFORMAT </w:instrText>
            </w:r>
            <w:r w:rsidRPr="005051CF">
              <w:rPr>
                <w:rStyle w:val="rcVerweis"/>
              </w:rPr>
            </w:r>
            <w:r w:rsidRPr="003C7F01">
              <w:rPr>
                <w:lang w:val="en-US" w:eastAsia="de-DE"/>
              </w:rPr>
              <w:fldChar w:fldCharType="separate"/>
            </w:r>
            <w:r w:rsidR="005A1BE7" w:rsidRPr="005A1BE7">
              <w:rPr>
                <w:rStyle w:val="rcVerweis"/>
              </w:rPr>
              <w:t>Element Arrays</w:t>
            </w:r>
            <w:r w:rsidRPr="003C7F01">
              <w:rPr>
                <w:lang w:val="en-US" w:eastAsia="de-DE"/>
              </w:rPr>
              <w:fldChar w:fldCharType="end"/>
            </w:r>
            <w:r w:rsidRPr="003C7F01">
              <w:rPr>
                <w:lang w:val="en-US" w:eastAsia="de-DE"/>
              </w:rPr>
              <w:t>)</w:t>
            </w:r>
          </w:p>
        </w:tc>
      </w:tr>
      <w:tr w:rsidR="00CE46C4" w:rsidRPr="003C7F01" w14:paraId="7B219A3C"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201E58" w14:textId="77777777" w:rsidR="00030FE2" w:rsidRPr="003C7F01" w:rsidRDefault="00030FE2" w:rsidP="00030FE2">
            <w:pPr>
              <w:rPr>
                <w:lang w:val="en-US" w:eastAsia="de-DE"/>
              </w:rPr>
            </w:pPr>
            <w:r w:rsidRPr="003C7F01">
              <w:rPr>
                <w:lang w:val="en-US" w:eastAsia="de-DE"/>
              </w:rPr>
              <w:t>Interface type</w:t>
            </w:r>
          </w:p>
        </w:tc>
        <w:tc>
          <w:tcPr>
            <w:tcW w:w="0" w:type="auto"/>
          </w:tcPr>
          <w:p w14:paraId="0C38D3CA" w14:textId="77777777" w:rsidR="00030FE2" w:rsidRPr="003C7F01" w:rsidRDefault="00030FE2" w:rsidP="00030FE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Used for structural UML diagrams (refer to the according editor manual of the editor you are using)</w:t>
            </w:r>
          </w:p>
        </w:tc>
      </w:tr>
      <w:tr w:rsidR="00CE46C4" w:rsidRPr="003C7F01" w14:paraId="1DB49B90"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26F64B" w14:textId="77777777" w:rsidR="00030FE2" w:rsidRPr="003C7F01" w:rsidRDefault="00030FE2" w:rsidP="00030FE2">
            <w:pPr>
              <w:rPr>
                <w:lang w:val="en-US" w:eastAsia="de-DE"/>
              </w:rPr>
            </w:pPr>
            <w:r w:rsidRPr="003C7F01">
              <w:rPr>
                <w:lang w:val="en-US" w:eastAsia="de-DE"/>
              </w:rPr>
              <w:t>Description</w:t>
            </w:r>
          </w:p>
        </w:tc>
        <w:tc>
          <w:tcPr>
            <w:tcW w:w="0" w:type="auto"/>
          </w:tcPr>
          <w:p w14:paraId="18C376E3" w14:textId="77777777" w:rsidR="00030FE2" w:rsidRPr="003C7F01" w:rsidRDefault="00030FE2" w:rsidP="00030FE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description</w:t>
            </w:r>
          </w:p>
        </w:tc>
      </w:tr>
      <w:tr w:rsidR="00CE46C4" w:rsidRPr="003C7F01" w14:paraId="58D6F083"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C0A686" w14:textId="77777777" w:rsidR="00030FE2" w:rsidRPr="003C7F01" w:rsidRDefault="00030FE2" w:rsidP="00030FE2">
            <w:pPr>
              <w:rPr>
                <w:lang w:val="en-US" w:eastAsia="de-DE"/>
              </w:rPr>
            </w:pPr>
            <w:r w:rsidRPr="003C7F01">
              <w:rPr>
                <w:lang w:val="en-US" w:eastAsia="de-DE"/>
              </w:rPr>
              <w:t>Info</w:t>
            </w:r>
          </w:p>
        </w:tc>
        <w:tc>
          <w:tcPr>
            <w:tcW w:w="0" w:type="auto"/>
          </w:tcPr>
          <w:p w14:paraId="5DC139E5" w14:textId="77777777" w:rsidR="00030FE2" w:rsidRPr="003C7F01" w:rsidRDefault="00030FE2" w:rsidP="00030FE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additional information</w:t>
            </w:r>
          </w:p>
        </w:tc>
      </w:tr>
      <w:tr w:rsidR="00CE46C4" w:rsidRPr="003C7F01" w14:paraId="4D92C85D"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D5C820" w14:textId="77777777" w:rsidR="00030FE2" w:rsidRPr="003C7F01" w:rsidRDefault="00030FE2" w:rsidP="00030FE2">
            <w:pPr>
              <w:rPr>
                <w:lang w:val="en-US" w:eastAsia="de-DE"/>
              </w:rPr>
            </w:pPr>
            <w:r w:rsidRPr="003C7F01">
              <w:rPr>
                <w:lang w:val="en-US" w:eastAsia="de-DE"/>
              </w:rPr>
              <w:t>Assign type</w:t>
            </w:r>
          </w:p>
        </w:tc>
        <w:tc>
          <w:tcPr>
            <w:tcW w:w="0" w:type="auto"/>
          </w:tcPr>
          <w:p w14:paraId="4C6B5B1A" w14:textId="778170EB" w:rsidR="00030FE2" w:rsidRPr="003C7F01" w:rsidRDefault="002B54C4" w:rsidP="002B54C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w:t>
            </w:r>
            <w:r w:rsidR="00030FE2" w:rsidRPr="003C7F01">
              <w:rPr>
                <w:lang w:val="en-US" w:eastAsia="de-DE"/>
              </w:rPr>
              <w:t xml:space="preserve">efer to </w:t>
            </w:r>
            <w:r w:rsidR="00030FE2" w:rsidRPr="003C7F01">
              <w:rPr>
                <w:lang w:val="en-US" w:eastAsia="de-DE"/>
              </w:rPr>
              <w:fldChar w:fldCharType="begin"/>
            </w:r>
            <w:r w:rsidR="008C2F4B" w:rsidRPr="005051CF">
              <w:rPr>
                <w:rStyle w:val="rcVerweis"/>
              </w:rPr>
              <w:instrText xml:space="preserve"> REF _Ref328386608 \h \* CHARFORMAT </w:instrText>
            </w:r>
            <w:r w:rsidR="00030FE2" w:rsidRPr="005051CF">
              <w:rPr>
                <w:rStyle w:val="rcVerweis"/>
              </w:rPr>
            </w:r>
            <w:r w:rsidR="00030FE2" w:rsidRPr="003C7F01">
              <w:rPr>
                <w:lang w:val="en-US" w:eastAsia="de-DE"/>
              </w:rPr>
              <w:fldChar w:fldCharType="separate"/>
            </w:r>
            <w:r w:rsidR="005A1BE7" w:rsidRPr="005A1BE7">
              <w:rPr>
                <w:rStyle w:val="rcVerweis"/>
              </w:rPr>
              <w:t>Element Usage And Allocation</w:t>
            </w:r>
            <w:r w:rsidR="00030FE2" w:rsidRPr="003C7F01">
              <w:rPr>
                <w:lang w:val="en-US" w:eastAsia="de-DE"/>
              </w:rPr>
              <w:fldChar w:fldCharType="end"/>
            </w:r>
            <w:r w:rsidRPr="003C7F01">
              <w:rPr>
                <w:lang w:val="en-US" w:eastAsia="de-DE"/>
              </w:rPr>
              <w:t>.</w:t>
            </w:r>
            <w:r w:rsidR="00030FE2" w:rsidRPr="003C7F01">
              <w:rPr>
                <w:lang w:val="en-US" w:eastAsia="de-DE"/>
              </w:rPr>
              <w:t xml:space="preserve"> </w:t>
            </w:r>
            <w:r w:rsidRPr="003C7F01">
              <w:rPr>
                <w:lang w:val="en-US" w:eastAsia="de-DE"/>
              </w:rPr>
              <w:t>F</w:t>
            </w:r>
            <w:r w:rsidR="00030FE2" w:rsidRPr="003C7F01">
              <w:rPr>
                <w:lang w:val="en-US" w:eastAsia="de-DE"/>
              </w:rPr>
              <w:t xml:space="preserve">or a complete list of supported </w:t>
            </w:r>
            <w:r w:rsidR="00030FE2" w:rsidRPr="003C7F01">
              <w:rPr>
                <w:rStyle w:val="rcLangElemZchn"/>
                <w:lang w:val="en-US"/>
              </w:rPr>
              <w:t>Assign type</w:t>
            </w:r>
            <w:r w:rsidR="00030FE2" w:rsidRPr="003C7F01">
              <w:rPr>
                <w:lang w:val="en-US" w:eastAsia="de-DE"/>
              </w:rPr>
              <w:t xml:space="preserve">s refer to </w:t>
            </w:r>
            <w:r w:rsidR="00030FE2" w:rsidRPr="003C7F01">
              <w:rPr>
                <w:lang w:val="en-US" w:eastAsia="de-DE"/>
              </w:rPr>
              <w:fldChar w:fldCharType="begin"/>
            </w:r>
            <w:r w:rsidR="008C2F4B" w:rsidRPr="005051CF">
              <w:rPr>
                <w:rStyle w:val="rcVerweis"/>
              </w:rPr>
              <w:instrText xml:space="preserve"> REF _Ref328026215 \h \* CHARFORMAT </w:instrText>
            </w:r>
            <w:r w:rsidR="00030FE2" w:rsidRPr="005051CF">
              <w:rPr>
                <w:rStyle w:val="rcVerweis"/>
              </w:rPr>
            </w:r>
            <w:r w:rsidR="00030FE2" w:rsidRPr="003C7F01">
              <w:rPr>
                <w:lang w:val="en-US" w:eastAsia="de-DE"/>
              </w:rPr>
              <w:fldChar w:fldCharType="separate"/>
            </w:r>
            <w:r w:rsidR="005A1BE7" w:rsidRPr="005A1BE7">
              <w:rPr>
                <w:rStyle w:val="rcVerweis"/>
              </w:rPr>
              <w:t>Assign type</w:t>
            </w:r>
            <w:r w:rsidR="00030FE2" w:rsidRPr="003C7F01">
              <w:rPr>
                <w:lang w:val="en-US" w:eastAsia="de-DE"/>
              </w:rPr>
              <w:fldChar w:fldCharType="end"/>
            </w:r>
          </w:p>
        </w:tc>
      </w:tr>
      <w:tr w:rsidR="00CE46C4" w:rsidRPr="003C7F01" w14:paraId="78D28B01"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1D8269" w14:textId="77777777" w:rsidR="00030FE2" w:rsidRPr="003C7F01" w:rsidRDefault="00030FE2" w:rsidP="00030FE2">
            <w:pPr>
              <w:rPr>
                <w:lang w:val="en-US" w:eastAsia="de-DE"/>
              </w:rPr>
            </w:pPr>
            <w:r w:rsidRPr="003C7F01">
              <w:rPr>
                <w:lang w:val="en-US" w:eastAsia="de-DE"/>
              </w:rPr>
              <w:t>Com type</w:t>
            </w:r>
          </w:p>
        </w:tc>
        <w:tc>
          <w:tcPr>
            <w:tcW w:w="0" w:type="auto"/>
          </w:tcPr>
          <w:p w14:paraId="6E20BBD3" w14:textId="6B934F6B" w:rsidR="00030FE2" w:rsidRPr="003C7F01" w:rsidRDefault="00CE46C4" w:rsidP="00CE46C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Communication settings for communication within Distributed Systems (refer to </w:t>
            </w:r>
            <w:r w:rsidRPr="003C7F01">
              <w:rPr>
                <w:lang w:val="en-US" w:eastAsia="de-DE"/>
              </w:rPr>
              <w:fldChar w:fldCharType="begin"/>
            </w:r>
            <w:r w:rsidR="008C2F4B"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with </w:t>
            </w:r>
            <w:r w:rsidRPr="003C7F01">
              <w:rPr>
                <w:rStyle w:val="rcLangElemZchn"/>
                <w:lang w:val="en-US"/>
              </w:rPr>
              <w:t>Project Manager</w:t>
            </w:r>
            <w:r w:rsidRPr="003C7F01">
              <w:rPr>
                <w:lang w:val="en-US" w:eastAsia="de-DE"/>
              </w:rPr>
              <w:t xml:space="preserve"> or with database/protocol systems. For a complete list of supported settings refer to </w:t>
            </w:r>
            <w:r w:rsidRPr="003C7F01">
              <w:rPr>
                <w:lang w:val="en-US" w:eastAsia="de-DE"/>
              </w:rPr>
              <w:fldChar w:fldCharType="begin"/>
            </w:r>
            <w:r w:rsidR="008C2F4B"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w:t>
            </w:r>
          </w:p>
        </w:tc>
      </w:tr>
      <w:tr w:rsidR="002025C1" w:rsidRPr="003C7F01" w14:paraId="51937AEF"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2BA138" w14:textId="77777777" w:rsidR="002025C1" w:rsidRPr="003C7F01" w:rsidRDefault="002025C1" w:rsidP="00030FE2">
            <w:pPr>
              <w:rPr>
                <w:lang w:val="en-US" w:eastAsia="de-DE"/>
              </w:rPr>
            </w:pPr>
            <w:r w:rsidRPr="003C7F01">
              <w:rPr>
                <w:lang w:val="en-US" w:eastAsia="de-DE"/>
              </w:rPr>
              <w:t>Calibration (only IOs)</w:t>
            </w:r>
          </w:p>
        </w:tc>
        <w:tc>
          <w:tcPr>
            <w:tcW w:w="0" w:type="auto"/>
          </w:tcPr>
          <w:p w14:paraId="64D4C4EC" w14:textId="77777777" w:rsidR="002025C1" w:rsidRPr="003C7F01" w:rsidRDefault="00E67473" w:rsidP="00CE46C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the IOs can be calibrated using a two point calibration, if not the calibration data is static.</w:t>
            </w:r>
          </w:p>
        </w:tc>
      </w:tr>
      <w:tr w:rsidR="00E67473" w:rsidRPr="003C7F01" w14:paraId="4C5E670A"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DFFD91" w14:textId="77777777" w:rsidR="00E67473" w:rsidRPr="003C7F01" w:rsidRDefault="00E67473" w:rsidP="00030FE2">
            <w:pPr>
              <w:rPr>
                <w:lang w:val="en-US" w:eastAsia="de-DE"/>
              </w:rPr>
            </w:pPr>
            <w:r w:rsidRPr="003C7F01">
              <w:rPr>
                <w:lang w:val="en-US" w:eastAsia="de-DE"/>
              </w:rPr>
              <w:t>Assign string</w:t>
            </w:r>
          </w:p>
        </w:tc>
        <w:tc>
          <w:tcPr>
            <w:tcW w:w="0" w:type="auto"/>
          </w:tcPr>
          <w:p w14:paraId="290F55E1" w14:textId="0F9D83D2" w:rsidR="00E67473" w:rsidRPr="003C7F01" w:rsidRDefault="00E67473" w:rsidP="00E674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Element allocation and </w:t>
            </w:r>
            <w:r w:rsidRPr="003C7F01">
              <w:rPr>
                <w:rStyle w:val="rcLangElemZchn"/>
                <w:lang w:val="en-US"/>
              </w:rPr>
              <w:t>assign type</w:t>
            </w:r>
            <w:r w:rsidRPr="003C7F01">
              <w:rPr>
                <w:lang w:val="en-US" w:eastAsia="de-DE"/>
              </w:rPr>
              <w:t xml:space="preserve"> specific settings. For syntax details for different </w:t>
            </w:r>
            <w:r w:rsidRPr="003C7F01">
              <w:rPr>
                <w:rStyle w:val="rcLangElemZchn"/>
                <w:lang w:val="en-US"/>
              </w:rPr>
              <w:t>assign types</w:t>
            </w:r>
            <w:r w:rsidRPr="003C7F01">
              <w:rPr>
                <w:lang w:val="en-US" w:eastAsia="de-DE"/>
              </w:rPr>
              <w:t xml:space="preserve"> refer to </w:t>
            </w:r>
            <w:r w:rsidRPr="003C7F01">
              <w:rPr>
                <w:lang w:val="en-US" w:eastAsia="de-DE"/>
              </w:rPr>
              <w:fldChar w:fldCharType="begin"/>
            </w:r>
            <w:r w:rsidR="008C2F4B" w:rsidRPr="005051CF">
              <w:rPr>
                <w:rStyle w:val="rcVerweis"/>
              </w:rPr>
              <w:instrText xml:space="preserve"> REF _Ref328386572 \h \* CHARFORMAT </w:instrText>
            </w:r>
            <w:r w:rsidRPr="005051CF">
              <w:rPr>
                <w:rStyle w:val="rcVerweis"/>
              </w:rPr>
            </w:r>
            <w:r w:rsidRPr="003C7F01">
              <w:rPr>
                <w:lang w:val="en-US" w:eastAsia="de-DE"/>
              </w:rPr>
              <w:fldChar w:fldCharType="separate"/>
            </w:r>
            <w:r w:rsidR="005A1BE7" w:rsidRPr="005A1BE7">
              <w:rPr>
                <w:rStyle w:val="rcVerweis"/>
              </w:rPr>
              <w:t>Assign string</w:t>
            </w:r>
            <w:r w:rsidRPr="003C7F01">
              <w:rPr>
                <w:lang w:val="en-US" w:eastAsia="de-DE"/>
              </w:rPr>
              <w:fldChar w:fldCharType="end"/>
            </w:r>
          </w:p>
        </w:tc>
      </w:tr>
      <w:tr w:rsidR="00E67473" w:rsidRPr="003C7F01" w14:paraId="019CD945"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A3BD5A" w14:textId="77777777" w:rsidR="00E67473" w:rsidRPr="003C7F01" w:rsidRDefault="00E67473" w:rsidP="00030FE2">
            <w:pPr>
              <w:rPr>
                <w:lang w:val="en-US" w:eastAsia="de-DE"/>
              </w:rPr>
            </w:pPr>
            <w:r w:rsidRPr="003C7F01">
              <w:rPr>
                <w:lang w:val="en-US" w:eastAsia="de-DE"/>
              </w:rPr>
              <w:t>Runtime dynamic meta data</w:t>
            </w:r>
          </w:p>
        </w:tc>
        <w:tc>
          <w:tcPr>
            <w:tcW w:w="0" w:type="auto"/>
          </w:tcPr>
          <w:p w14:paraId="10A413EB" w14:textId="6BE37DB4" w:rsidR="00E67473" w:rsidRPr="003C7F01" w:rsidRDefault="00E67473" w:rsidP="00E674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the metadata can be changed at runtime (refer to </w:t>
            </w:r>
            <w:r w:rsidR="008C2F4B" w:rsidRPr="003C7F01">
              <w:rPr>
                <w:lang w:val="en-US" w:eastAsia="de-DE"/>
              </w:rPr>
              <w:fldChar w:fldCharType="begin"/>
            </w:r>
            <w:r w:rsidR="008C2F4B" w:rsidRPr="005051CF">
              <w:rPr>
                <w:rStyle w:val="rcVerweis"/>
              </w:rPr>
              <w:instrText xml:space="preserve"> REF _Ref328567395 \h \* CHARFORMAT </w:instrText>
            </w:r>
            <w:r w:rsidR="008C2F4B" w:rsidRPr="005051CF">
              <w:rPr>
                <w:rStyle w:val="rcVerweis"/>
              </w:rPr>
            </w:r>
            <w:r w:rsidR="008C2F4B" w:rsidRPr="003C7F01">
              <w:rPr>
                <w:lang w:val="en-US" w:eastAsia="de-DE"/>
              </w:rPr>
              <w:fldChar w:fldCharType="separate"/>
            </w:r>
            <w:r w:rsidR="005A1BE7" w:rsidRPr="005A1BE7">
              <w:rPr>
                <w:rStyle w:val="rcVerweis"/>
              </w:rPr>
              <w:t>Changing Of Metadata At Runtime</w:t>
            </w:r>
            <w:r w:rsidR="008C2F4B" w:rsidRPr="003C7F01">
              <w:rPr>
                <w:lang w:val="en-US" w:eastAsia="de-DE"/>
              </w:rPr>
              <w:fldChar w:fldCharType="end"/>
            </w:r>
            <w:r w:rsidR="008C2F4B" w:rsidRPr="003C7F01">
              <w:rPr>
                <w:lang w:val="en-US" w:eastAsia="de-DE"/>
              </w:rPr>
              <w:t>)</w:t>
            </w:r>
          </w:p>
        </w:tc>
      </w:tr>
      <w:tr w:rsidR="008C2F4B" w:rsidRPr="003C7F01" w14:paraId="4A8CEC73"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47D6B3" w14:textId="77777777" w:rsidR="008C2F4B" w:rsidRPr="003C7F01" w:rsidRDefault="008C2F4B" w:rsidP="00030FE2">
            <w:pPr>
              <w:rPr>
                <w:lang w:val="en-US" w:eastAsia="de-DE"/>
              </w:rPr>
            </w:pPr>
            <w:r w:rsidRPr="003C7F01">
              <w:rPr>
                <w:lang w:val="en-US" w:eastAsia="de-DE"/>
              </w:rPr>
              <w:lastRenderedPageBreak/>
              <w:t>Simulation</w:t>
            </w:r>
          </w:p>
        </w:tc>
        <w:tc>
          <w:tcPr>
            <w:tcW w:w="0" w:type="auto"/>
          </w:tcPr>
          <w:p w14:paraId="5404786E" w14:textId="000E99B0" w:rsidR="008C2F4B" w:rsidRPr="003C7F01" w:rsidRDefault="008C2F4B" w:rsidP="008C2F4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Equation for Offline Stimulation (only relevant for Hardware Input Elements). Refer to </w:t>
            </w:r>
            <w:r w:rsidRPr="003C7F01">
              <w:rPr>
                <w:lang w:val="en-US" w:eastAsia="de-DE"/>
              </w:rPr>
              <w:fldChar w:fldCharType="begin"/>
            </w:r>
            <w:r w:rsidRPr="005051CF">
              <w:rPr>
                <w:rStyle w:val="rcVerweis"/>
              </w:rPr>
              <w:instrText xml:space="preserve"> REF _Ref328567500 \h \* CHARFORMAT </w:instrText>
            </w:r>
            <w:r w:rsidRPr="005051CF">
              <w:rPr>
                <w:rStyle w:val="rcVerweis"/>
              </w:rPr>
            </w:r>
            <w:r w:rsidRPr="003C7F01">
              <w:rPr>
                <w:lang w:val="en-US" w:eastAsia="de-DE"/>
              </w:rPr>
              <w:fldChar w:fldCharType="separate"/>
            </w:r>
            <w:r w:rsidR="005A1BE7" w:rsidRPr="005A1BE7">
              <w:rPr>
                <w:rStyle w:val="rcVerweis"/>
              </w:rPr>
              <w:t>Stimulation Equations</w:t>
            </w:r>
            <w:r w:rsidRPr="003C7F01">
              <w:rPr>
                <w:lang w:val="en-US" w:eastAsia="de-DE"/>
              </w:rPr>
              <w:fldChar w:fldCharType="end"/>
            </w:r>
          </w:p>
        </w:tc>
      </w:tr>
      <w:tr w:rsidR="008C2F4B" w:rsidRPr="003C7F01" w14:paraId="454F64F4"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57E57A" w14:textId="77777777" w:rsidR="008C2F4B" w:rsidRPr="003C7F01" w:rsidRDefault="008C2F4B" w:rsidP="00030FE2">
            <w:pPr>
              <w:rPr>
                <w:lang w:val="en-US" w:eastAsia="de-DE"/>
              </w:rPr>
            </w:pPr>
            <w:r w:rsidRPr="003C7F01">
              <w:rPr>
                <w:lang w:val="en-US" w:eastAsia="de-DE"/>
              </w:rPr>
              <w:t>Format string</w:t>
            </w:r>
          </w:p>
        </w:tc>
        <w:tc>
          <w:tcPr>
            <w:tcW w:w="0" w:type="auto"/>
          </w:tcPr>
          <w:p w14:paraId="160B29CD" w14:textId="32C1F206" w:rsidR="008C2F4B" w:rsidRPr="003C7F01" w:rsidRDefault="008C2F4B" w:rsidP="008C2F4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Element attributes. For a complete list of attributes refer to </w:t>
            </w:r>
            <w:r w:rsidRPr="003C7F01">
              <w:rPr>
                <w:lang w:val="en-US" w:eastAsia="de-DE"/>
              </w:rPr>
              <w:fldChar w:fldCharType="begin"/>
            </w:r>
            <w:r w:rsidRPr="005051CF">
              <w:rPr>
                <w:rStyle w:val="rcVerweis"/>
              </w:rPr>
              <w:instrText xml:space="preserve"> REF _Ref328387376 \h \* CHARFORMAT </w:instrText>
            </w:r>
            <w:r w:rsidRPr="005051CF">
              <w:rPr>
                <w:rStyle w:val="rcVerweis"/>
              </w:rPr>
            </w:r>
            <w:r w:rsidRPr="003C7F01">
              <w:rPr>
                <w:lang w:val="en-US" w:eastAsia="de-DE"/>
              </w:rPr>
              <w:fldChar w:fldCharType="separate"/>
            </w:r>
            <w:r w:rsidR="005A1BE7" w:rsidRPr="005A1BE7">
              <w:rPr>
                <w:rStyle w:val="rcVerweis"/>
              </w:rPr>
              <w:t>Format string</w:t>
            </w:r>
            <w:r w:rsidRPr="003C7F01">
              <w:rPr>
                <w:lang w:val="en-US" w:eastAsia="de-DE"/>
              </w:rPr>
              <w:fldChar w:fldCharType="end"/>
            </w:r>
            <w:r w:rsidRPr="003C7F01">
              <w:rPr>
                <w:lang w:val="en-US" w:eastAsia="de-DE"/>
              </w:rPr>
              <w:t>.</w:t>
            </w:r>
          </w:p>
        </w:tc>
      </w:tr>
      <w:tr w:rsidR="008C2F4B" w:rsidRPr="003C7F01" w14:paraId="34D84E7C"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E0C96C" w14:textId="77777777" w:rsidR="008C2F4B" w:rsidRPr="003C7F01" w:rsidRDefault="008C2F4B" w:rsidP="00030FE2">
            <w:pPr>
              <w:rPr>
                <w:lang w:val="en-US" w:eastAsia="de-DE"/>
              </w:rPr>
            </w:pPr>
            <w:r w:rsidRPr="003C7F01">
              <w:rPr>
                <w:lang w:val="en-US" w:eastAsia="de-DE"/>
              </w:rPr>
              <w:t>EProfiles</w:t>
            </w:r>
          </w:p>
        </w:tc>
        <w:tc>
          <w:tcPr>
            <w:tcW w:w="0" w:type="auto"/>
          </w:tcPr>
          <w:p w14:paraId="779BF379" w14:textId="3BF2D477" w:rsidR="008C2F4B" w:rsidRPr="003C7F01" w:rsidRDefault="008C2F4B" w:rsidP="008C2F4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_Ref328482474 \h \* CHARFORMAT </w:instrText>
            </w:r>
            <w:r w:rsidRPr="005051CF">
              <w:rPr>
                <w:rStyle w:val="rcVerweis"/>
              </w:rPr>
            </w:r>
            <w:r w:rsidRPr="003C7F01">
              <w:rPr>
                <w:lang w:val="en-US" w:eastAsia="de-DE"/>
              </w:rPr>
              <w:fldChar w:fldCharType="separate"/>
            </w:r>
            <w:r w:rsidR="005A1BE7" w:rsidRPr="005A1BE7">
              <w:rPr>
                <w:rStyle w:val="rcVerweis"/>
              </w:rPr>
              <w:t>Resource Consumption Analysis</w:t>
            </w:r>
            <w:r w:rsidRPr="003C7F01">
              <w:rPr>
                <w:lang w:val="en-US" w:eastAsia="de-DE"/>
              </w:rPr>
              <w:fldChar w:fldCharType="end"/>
            </w:r>
          </w:p>
        </w:tc>
      </w:tr>
      <w:tr w:rsidR="002B6A67" w:rsidRPr="003C7F01" w14:paraId="6181331B"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47C9AE" w14:textId="77777777" w:rsidR="002B6A67" w:rsidRPr="003C7F01" w:rsidRDefault="002B6A67" w:rsidP="00030FE2">
            <w:pPr>
              <w:rPr>
                <w:lang w:val="en-US" w:eastAsia="de-DE"/>
              </w:rPr>
            </w:pPr>
            <w:r w:rsidRPr="003C7F01">
              <w:rPr>
                <w:lang w:val="en-US" w:eastAsia="de-DE"/>
              </w:rPr>
              <w:t>Documentation</w:t>
            </w:r>
          </w:p>
        </w:tc>
        <w:tc>
          <w:tcPr>
            <w:tcW w:w="0" w:type="auto"/>
          </w:tcPr>
          <w:p w14:paraId="021101DD" w14:textId="6919504B" w:rsidR="002B6A67" w:rsidRPr="003C7F01" w:rsidRDefault="002B6A67" w:rsidP="008C2F4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Text to document the </w:t>
            </w:r>
            <w:r w:rsidRPr="003C7F01">
              <w:rPr>
                <w:rStyle w:val="rcLangElemZchn"/>
                <w:lang w:val="en-US"/>
              </w:rPr>
              <w:t>ELEMENT</w:t>
            </w:r>
            <w:r w:rsidRPr="003C7F01">
              <w:rPr>
                <w:lang w:val="en-US" w:eastAsia="de-DE"/>
              </w:rPr>
              <w:t xml:space="preserve">, will be used in generated documentation (refer to </w:t>
            </w:r>
            <w:r w:rsidRPr="003C7F01">
              <w:rPr>
                <w:lang w:val="en-US" w:eastAsia="de-DE"/>
              </w:rPr>
              <w:fldChar w:fldCharType="begin"/>
            </w:r>
            <w:r w:rsidRPr="005051CF">
              <w:rPr>
                <w:rStyle w:val="rcVerweis"/>
              </w:rPr>
              <w:instrText xml:space="preserve"> REF _Ref327869884 \h \* CHARFORMAT </w:instrText>
            </w:r>
            <w:r w:rsidRPr="005051CF">
              <w:rPr>
                <w:rStyle w:val="rcVerweis"/>
              </w:rPr>
            </w:r>
            <w:r w:rsidRPr="003C7F01">
              <w:rPr>
                <w:lang w:val="en-US" w:eastAsia="de-DE"/>
              </w:rPr>
              <w:fldChar w:fldCharType="separate"/>
            </w:r>
            <w:r w:rsidR="005A1BE7" w:rsidRPr="005A1BE7">
              <w:rPr>
                <w:rStyle w:val="rcVerweis"/>
              </w:rPr>
              <w:t>Documentation Generation</w:t>
            </w:r>
            <w:r w:rsidRPr="003C7F01">
              <w:rPr>
                <w:lang w:val="en-US" w:eastAsia="de-DE"/>
              </w:rPr>
              <w:fldChar w:fldCharType="end"/>
            </w:r>
            <w:r w:rsidRPr="003C7F01">
              <w:rPr>
                <w:lang w:val="en-US" w:eastAsia="de-DE"/>
              </w:rPr>
              <w:t>)</w:t>
            </w:r>
          </w:p>
        </w:tc>
      </w:tr>
      <w:tr w:rsidR="002B709B" w:rsidRPr="003C7F01" w14:paraId="1BB12178"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927904" w14:textId="77777777" w:rsidR="002B709B" w:rsidRPr="003C7F01" w:rsidRDefault="002B709B" w:rsidP="002B709B">
            <w:pPr>
              <w:rPr>
                <w:lang w:val="en-US" w:eastAsia="de-DE"/>
              </w:rPr>
            </w:pPr>
            <w:r w:rsidRPr="003C7F01">
              <w:rPr>
                <w:lang w:val="en-US" w:eastAsia="de-DE"/>
              </w:rPr>
              <w:t>Doc. Level</w:t>
            </w:r>
          </w:p>
        </w:tc>
        <w:tc>
          <w:tcPr>
            <w:tcW w:w="0" w:type="auto"/>
          </w:tcPr>
          <w:p w14:paraId="72394FA3" w14:textId="603C67EA" w:rsidR="002B709B" w:rsidRPr="003C7F01" w:rsidRDefault="002B709B" w:rsidP="002B709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Minimum documentation level in the range from 0-9 to add </w:t>
            </w:r>
            <w:r w:rsidRPr="003C7F01">
              <w:rPr>
                <w:rStyle w:val="rcLangElemZchn"/>
                <w:lang w:val="en-US"/>
              </w:rPr>
              <w:t>ELEMENT</w:t>
            </w:r>
            <w:r w:rsidRPr="003C7F01">
              <w:rPr>
                <w:lang w:val="en-US"/>
              </w:rPr>
              <w:t xml:space="preserve"> to documentation (refer to </w:t>
            </w:r>
            <w:r w:rsidRPr="003C7F01">
              <w:rPr>
                <w:lang w:val="en-US"/>
              </w:rPr>
              <w:fldChar w:fldCharType="begin"/>
            </w:r>
            <w:r w:rsidRPr="005051CF">
              <w:rPr>
                <w:rStyle w:val="rcVerweis"/>
              </w:rPr>
              <w:instrText xml:space="preserve"> REF _Ref332025358 \h \* CHARFORMAT </w:instrText>
            </w:r>
            <w:r w:rsidRPr="005051CF">
              <w:rPr>
                <w:rStyle w:val="rcVerweis"/>
              </w:rPr>
            </w:r>
            <w:r w:rsidRPr="003C7F01">
              <w:rPr>
                <w:lang w:val="en-US"/>
              </w:rPr>
              <w:fldChar w:fldCharType="separate"/>
            </w:r>
            <w:r w:rsidR="005A1BE7" w:rsidRPr="005A1BE7">
              <w:rPr>
                <w:rStyle w:val="rcVerweis"/>
              </w:rPr>
              <w:t>Structure Of Generated Documentation</w:t>
            </w:r>
            <w:r w:rsidRPr="003C7F01">
              <w:rPr>
                <w:lang w:val="en-US"/>
              </w:rPr>
              <w:fldChar w:fldCharType="end"/>
            </w:r>
            <w:r w:rsidRPr="003C7F01">
              <w:rPr>
                <w:lang w:val="en-US"/>
              </w:rPr>
              <w:t>).</w:t>
            </w:r>
          </w:p>
        </w:tc>
      </w:tr>
      <w:tr w:rsidR="00AC4527" w:rsidRPr="003C7F01" w14:paraId="1A9A426C" w14:textId="77777777" w:rsidTr="00030FE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55DB8CE" w14:textId="77777777" w:rsidR="00AC4527" w:rsidRPr="003C7F01" w:rsidRDefault="00AC4527" w:rsidP="002B709B">
            <w:pPr>
              <w:rPr>
                <w:lang w:val="en-US" w:eastAsia="de-DE"/>
              </w:rPr>
            </w:pPr>
            <w:r>
              <w:rPr>
                <w:lang w:val="en-US" w:eastAsia="de-DE"/>
              </w:rPr>
              <w:t>XCOM-type</w:t>
            </w:r>
          </w:p>
        </w:tc>
        <w:tc>
          <w:tcPr>
            <w:tcW w:w="0" w:type="auto"/>
          </w:tcPr>
          <w:p w14:paraId="2787AA3A" w14:textId="4E34301A" w:rsidR="00AC4527" w:rsidRPr="003C7F01" w:rsidRDefault="00AC4527" w:rsidP="002B709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Refer to </w:t>
            </w:r>
            <w:r>
              <w:rPr>
                <w:lang w:val="en-US"/>
              </w:rPr>
              <w:fldChar w:fldCharType="begin"/>
            </w:r>
            <w:r w:rsidR="006A1538" w:rsidRPr="005051CF">
              <w:rPr>
                <w:rStyle w:val="rcVerweis"/>
              </w:rPr>
              <w:instrText xml:space="preserve"> REF _Ref47965206 \h \* CHARFORMAT </w:instrText>
            </w:r>
            <w:r w:rsidRPr="005051CF">
              <w:rPr>
                <w:rStyle w:val="rcVerweis"/>
              </w:rPr>
            </w:r>
            <w:r>
              <w:rPr>
                <w:lang w:val="en-US"/>
              </w:rPr>
              <w:fldChar w:fldCharType="separate"/>
            </w:r>
            <w:r w:rsidR="005A1BE7" w:rsidRPr="005A1BE7">
              <w:rPr>
                <w:rStyle w:val="rcVerweis"/>
              </w:rPr>
              <w:t>XCOM-type</w:t>
            </w:r>
            <w:r>
              <w:rPr>
                <w:lang w:val="en-US"/>
              </w:rPr>
              <w:fldChar w:fldCharType="end"/>
            </w:r>
          </w:p>
        </w:tc>
      </w:tr>
    </w:tbl>
    <w:p w14:paraId="2AF2EA6C" w14:textId="77777777" w:rsidR="00B14BEB" w:rsidRPr="003C7F01" w:rsidRDefault="00B14BEB" w:rsidP="00B14BEB">
      <w:pPr>
        <w:pStyle w:val="berschrift3"/>
        <w:rPr>
          <w:lang w:val="en-US"/>
        </w:rPr>
      </w:pPr>
      <w:bookmarkStart w:id="114" w:name="_Ref328026215"/>
      <w:bookmarkStart w:id="115" w:name="_Toc68685754"/>
      <w:r w:rsidRPr="003C7F01">
        <w:rPr>
          <w:lang w:val="en-US"/>
        </w:rPr>
        <w:t>Assign type</w:t>
      </w:r>
      <w:bookmarkEnd w:id="114"/>
      <w:bookmarkEnd w:id="115"/>
    </w:p>
    <w:p w14:paraId="44180C1F" w14:textId="77777777" w:rsidR="00E16031" w:rsidRPr="003C7F01" w:rsidRDefault="00D7690E" w:rsidP="00E16031">
      <w:pPr>
        <w:rPr>
          <w:lang w:val="en-US" w:eastAsia="de-DE"/>
        </w:rPr>
      </w:pPr>
      <w:r w:rsidRPr="003C7F01">
        <w:rPr>
          <w:lang w:val="en-US" w:eastAsia="de-DE"/>
        </w:rPr>
        <w:t xml:space="preserve">The following </w:t>
      </w:r>
      <w:r w:rsidRPr="003C7F01">
        <w:rPr>
          <w:rStyle w:val="rcLangElemZchn"/>
          <w:lang w:val="en-US"/>
        </w:rPr>
        <w:t>Assign types</w:t>
      </w:r>
      <w:r w:rsidRPr="003C7F01">
        <w:rPr>
          <w:lang w:val="en-US" w:eastAsia="de-DE"/>
        </w:rPr>
        <w:t xml:space="preserve"> are supported:</w:t>
      </w:r>
    </w:p>
    <w:tbl>
      <w:tblPr>
        <w:tblStyle w:val="rcTable2"/>
        <w:tblW w:w="0" w:type="auto"/>
        <w:tblInd w:w="170" w:type="dxa"/>
        <w:tblLook w:val="04A0" w:firstRow="1" w:lastRow="0" w:firstColumn="1" w:lastColumn="0" w:noHBand="0" w:noVBand="1"/>
      </w:tblPr>
      <w:tblGrid>
        <w:gridCol w:w="1610"/>
        <w:gridCol w:w="8075"/>
      </w:tblGrid>
      <w:tr w:rsidR="00CB6928" w:rsidRPr="003C7F01" w14:paraId="2621ADD0"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95E7C3" w14:textId="77777777" w:rsidR="00CB6928" w:rsidRPr="003C7F01" w:rsidRDefault="00CB6928" w:rsidP="001D1ADB">
            <w:pPr>
              <w:rPr>
                <w:lang w:val="en-US" w:eastAsia="de-DE"/>
              </w:rPr>
            </w:pPr>
            <w:r w:rsidRPr="003C7F01">
              <w:rPr>
                <w:lang w:val="en-US" w:eastAsia="de-DE"/>
              </w:rPr>
              <w:t>FLAG</w:t>
            </w:r>
          </w:p>
        </w:tc>
        <w:tc>
          <w:tcPr>
            <w:tcW w:w="0" w:type="auto"/>
          </w:tcPr>
          <w:p w14:paraId="36E91043" w14:textId="52D6EF37" w:rsidR="00CB6928" w:rsidRPr="003C7F01" w:rsidRDefault="00CB6928"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standard working variable (refer to </w:t>
            </w:r>
            <w:r w:rsidRPr="003C7F01">
              <w:rPr>
                <w:lang w:val="en-US" w:eastAsia="de-DE"/>
              </w:rPr>
              <w:fldChar w:fldCharType="begin"/>
            </w:r>
            <w:r w:rsidR="00647321"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sidRPr="003C7F01">
              <w:rPr>
                <w:lang w:val="en-US" w:eastAsia="de-DE"/>
              </w:rPr>
              <w:t>)</w:t>
            </w:r>
          </w:p>
        </w:tc>
      </w:tr>
      <w:tr w:rsidR="002A67C7" w:rsidRPr="003C7F01" w14:paraId="7B2D0F43"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515C55F" w14:textId="77777777" w:rsidR="002A67C7" w:rsidRPr="003C7F01" w:rsidRDefault="002A67C7" w:rsidP="001D1ADB">
            <w:pPr>
              <w:rPr>
                <w:lang w:val="en-US" w:eastAsia="de-DE"/>
              </w:rPr>
            </w:pPr>
            <w:r w:rsidRPr="003C7F01">
              <w:rPr>
                <w:lang w:val="en-US" w:eastAsia="de-DE"/>
              </w:rPr>
              <w:t>PROC</w:t>
            </w:r>
          </w:p>
        </w:tc>
        <w:tc>
          <w:tcPr>
            <w:tcW w:w="0" w:type="auto"/>
          </w:tcPr>
          <w:p w14:paraId="5F41D248" w14:textId="4DEAE1B4" w:rsidR="002A67C7" w:rsidRPr="003C7F01" w:rsidRDefault="002A67C7" w:rsidP="00A6087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Process data which stores data over a power down (refer to</w:t>
            </w:r>
            <w:r w:rsidR="00757838" w:rsidRPr="003C7F01">
              <w:rPr>
                <w:lang w:val="en-US" w:eastAsia="de-DE"/>
              </w:rPr>
              <w:t xml:space="preserve"> </w:t>
            </w:r>
            <w:r w:rsidR="00A6087C" w:rsidRPr="003C7F01">
              <w:rPr>
                <w:lang w:val="en-US" w:eastAsia="de-DE"/>
              </w:rPr>
              <w:fldChar w:fldCharType="begin"/>
            </w:r>
            <w:r w:rsidR="0049713F" w:rsidRPr="005051CF">
              <w:rPr>
                <w:rStyle w:val="rcVerweis"/>
              </w:rPr>
              <w:instrText xml:space="preserve"> REF _Ref9501145 \h \* CHARFORMAT </w:instrText>
            </w:r>
            <w:r w:rsidR="00A6087C" w:rsidRPr="005051CF">
              <w:rPr>
                <w:rStyle w:val="rcVerweis"/>
              </w:rPr>
            </w:r>
            <w:r w:rsidR="00A6087C" w:rsidRPr="003C7F01">
              <w:rPr>
                <w:lang w:val="en-US" w:eastAsia="de-DE"/>
              </w:rPr>
              <w:fldChar w:fldCharType="separate"/>
            </w:r>
            <w:r w:rsidR="005A1BE7" w:rsidRPr="005A1BE7">
              <w:rPr>
                <w:rStyle w:val="rcVerweis"/>
              </w:rPr>
              <w:t>Non-Transient Data</w:t>
            </w:r>
            <w:r w:rsidR="00A6087C" w:rsidRPr="003C7F01">
              <w:rPr>
                <w:lang w:val="en-US" w:eastAsia="de-DE"/>
              </w:rPr>
              <w:fldChar w:fldCharType="end"/>
            </w:r>
            <w:r w:rsidRPr="003C7F01">
              <w:rPr>
                <w:lang w:val="en-US" w:eastAsia="de-DE"/>
              </w:rPr>
              <w:t>)</w:t>
            </w:r>
          </w:p>
        </w:tc>
      </w:tr>
      <w:tr w:rsidR="006C582C" w:rsidRPr="003C7F01" w14:paraId="2D8AF35A"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AF67E4" w14:textId="77777777" w:rsidR="00D7690E" w:rsidRPr="003C7F01" w:rsidRDefault="00D7690E" w:rsidP="001D1ADB">
            <w:pPr>
              <w:rPr>
                <w:lang w:val="en-US" w:eastAsia="de-DE"/>
              </w:rPr>
            </w:pPr>
            <w:r w:rsidRPr="003C7F01">
              <w:rPr>
                <w:lang w:val="en-US" w:eastAsia="de-DE"/>
              </w:rPr>
              <w:t>PAR</w:t>
            </w:r>
          </w:p>
        </w:tc>
        <w:tc>
          <w:tcPr>
            <w:tcW w:w="0" w:type="auto"/>
          </w:tcPr>
          <w:p w14:paraId="063154B2" w14:textId="29D93EA2" w:rsidR="00D7690E" w:rsidRPr="003C7F01" w:rsidRDefault="00D7690E" w:rsidP="00A6087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w:t>
            </w:r>
            <w:r w:rsidR="00CB6928" w:rsidRPr="003C7F01">
              <w:rPr>
                <w:lang w:val="en-US" w:eastAsia="de-DE"/>
              </w:rPr>
              <w:t>sed to permanently store data seldom changed (refer to</w:t>
            </w:r>
            <w:r w:rsidR="00A6087C" w:rsidRPr="003C7F01">
              <w:rPr>
                <w:lang w:val="en-US" w:eastAsia="de-DE"/>
              </w:rPr>
              <w:t xml:space="preserve"> </w:t>
            </w:r>
            <w:r w:rsidR="00A6087C" w:rsidRPr="003C7F01">
              <w:rPr>
                <w:lang w:val="en-US" w:eastAsia="de-DE"/>
              </w:rPr>
              <w:fldChar w:fldCharType="begin"/>
            </w:r>
            <w:r w:rsidR="0049713F" w:rsidRPr="005051CF">
              <w:rPr>
                <w:rStyle w:val="rcVerweis"/>
              </w:rPr>
              <w:instrText xml:space="preserve"> REF _Ref9501145 \h \* CHARFORMAT </w:instrText>
            </w:r>
            <w:r w:rsidR="00A6087C" w:rsidRPr="005051CF">
              <w:rPr>
                <w:rStyle w:val="rcVerweis"/>
              </w:rPr>
            </w:r>
            <w:r w:rsidR="00A6087C" w:rsidRPr="003C7F01">
              <w:rPr>
                <w:lang w:val="en-US" w:eastAsia="de-DE"/>
              </w:rPr>
              <w:fldChar w:fldCharType="separate"/>
            </w:r>
            <w:r w:rsidR="005A1BE7" w:rsidRPr="005A1BE7">
              <w:rPr>
                <w:rStyle w:val="rcVerweis"/>
              </w:rPr>
              <w:t>Non-Transient Data</w:t>
            </w:r>
            <w:r w:rsidR="00A6087C" w:rsidRPr="003C7F01">
              <w:rPr>
                <w:lang w:val="en-US" w:eastAsia="de-DE"/>
              </w:rPr>
              <w:fldChar w:fldCharType="end"/>
            </w:r>
            <w:r w:rsidR="00CB6928" w:rsidRPr="003C7F01">
              <w:rPr>
                <w:lang w:val="en-US" w:eastAsia="de-DE"/>
              </w:rPr>
              <w:t>)</w:t>
            </w:r>
          </w:p>
        </w:tc>
      </w:tr>
      <w:tr w:rsidR="00CB6928" w:rsidRPr="003C7F01" w14:paraId="134F697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6A6907F" w14:textId="77777777" w:rsidR="00CB6928" w:rsidRPr="003C7F01" w:rsidRDefault="00CB6928" w:rsidP="001D1ADB">
            <w:pPr>
              <w:rPr>
                <w:lang w:val="en-US" w:eastAsia="de-DE"/>
              </w:rPr>
            </w:pPr>
            <w:r w:rsidRPr="003C7F01">
              <w:rPr>
                <w:lang w:val="en-US" w:eastAsia="de-DE"/>
              </w:rPr>
              <w:t>SYS</w:t>
            </w:r>
          </w:p>
        </w:tc>
        <w:tc>
          <w:tcPr>
            <w:tcW w:w="0" w:type="auto"/>
          </w:tcPr>
          <w:p w14:paraId="7F0238F1" w14:textId="36F039C7" w:rsidR="00CB6928" w:rsidRPr="003C7F01" w:rsidRDefault="00CB6928" w:rsidP="00A6087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Used to permanently store data normally only saved once at system setup (refer to</w:t>
            </w:r>
            <w:r w:rsidR="00A6087C" w:rsidRPr="003C7F01">
              <w:rPr>
                <w:lang w:val="en-US" w:eastAsia="de-DE"/>
              </w:rPr>
              <w:t xml:space="preserve"> </w:t>
            </w:r>
            <w:r w:rsidR="00A6087C" w:rsidRPr="003C7F01">
              <w:rPr>
                <w:lang w:val="en-US" w:eastAsia="de-DE"/>
              </w:rPr>
              <w:fldChar w:fldCharType="begin"/>
            </w:r>
            <w:r w:rsidR="0049713F" w:rsidRPr="005051CF">
              <w:rPr>
                <w:rStyle w:val="rcVerweis"/>
              </w:rPr>
              <w:instrText xml:space="preserve"> REF _Ref9501145 \h \* CHARFORMAT </w:instrText>
            </w:r>
            <w:r w:rsidR="00A6087C" w:rsidRPr="005051CF">
              <w:rPr>
                <w:rStyle w:val="rcVerweis"/>
              </w:rPr>
            </w:r>
            <w:r w:rsidR="00A6087C" w:rsidRPr="003C7F01">
              <w:rPr>
                <w:lang w:val="en-US" w:eastAsia="de-DE"/>
              </w:rPr>
              <w:fldChar w:fldCharType="separate"/>
            </w:r>
            <w:r w:rsidR="005A1BE7" w:rsidRPr="005A1BE7">
              <w:rPr>
                <w:rStyle w:val="rcVerweis"/>
              </w:rPr>
              <w:t>Non-Transient Data</w:t>
            </w:r>
            <w:r w:rsidR="00A6087C" w:rsidRPr="003C7F01">
              <w:rPr>
                <w:lang w:val="en-US" w:eastAsia="de-DE"/>
              </w:rPr>
              <w:fldChar w:fldCharType="end"/>
            </w:r>
            <w:r w:rsidRPr="003C7F01">
              <w:rPr>
                <w:lang w:val="en-US" w:eastAsia="de-DE"/>
              </w:rPr>
              <w:t>)</w:t>
            </w:r>
          </w:p>
        </w:tc>
      </w:tr>
      <w:tr w:rsidR="006C582C" w:rsidRPr="003C7F01" w14:paraId="362F5902"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88DD411" w14:textId="77777777" w:rsidR="006C582C" w:rsidRPr="003C7F01" w:rsidRDefault="006C582C" w:rsidP="001D1ADB">
            <w:pPr>
              <w:rPr>
                <w:lang w:val="en-US" w:eastAsia="de-DE"/>
              </w:rPr>
            </w:pPr>
            <w:r w:rsidRPr="003C7F01">
              <w:rPr>
                <w:lang w:val="en-US" w:eastAsia="de-DE"/>
              </w:rPr>
              <w:t>CONST</w:t>
            </w:r>
          </w:p>
        </w:tc>
        <w:tc>
          <w:tcPr>
            <w:tcW w:w="0" w:type="auto"/>
          </w:tcPr>
          <w:p w14:paraId="240D8837" w14:textId="0501CCCF" w:rsidR="006C582C" w:rsidRPr="003C7F01" w:rsidRDefault="006C582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Constant value (refer to </w:t>
            </w:r>
            <w:r w:rsidRPr="003C7F01">
              <w:rPr>
                <w:lang w:val="en-US" w:eastAsia="de-DE"/>
              </w:rPr>
              <w:fldChar w:fldCharType="begin"/>
            </w:r>
            <w:r w:rsidR="00647321"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sidRPr="003C7F01">
              <w:rPr>
                <w:lang w:val="en-US" w:eastAsia="de-DE"/>
              </w:rPr>
              <w:t>)</w:t>
            </w:r>
          </w:p>
        </w:tc>
      </w:tr>
      <w:tr w:rsidR="002A67C7" w:rsidRPr="003C7F01" w14:paraId="06A281AC"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766FF3" w14:textId="77777777" w:rsidR="002A67C7" w:rsidRPr="003C7F01" w:rsidRDefault="002A67C7" w:rsidP="001D1ADB">
            <w:pPr>
              <w:rPr>
                <w:lang w:val="en-US" w:eastAsia="de-DE"/>
              </w:rPr>
            </w:pPr>
            <w:r w:rsidRPr="003C7F01">
              <w:rPr>
                <w:lang w:val="en-US" w:eastAsia="de-DE"/>
              </w:rPr>
              <w:t>IN</w:t>
            </w:r>
          </w:p>
        </w:tc>
        <w:tc>
          <w:tcPr>
            <w:tcW w:w="0" w:type="auto"/>
          </w:tcPr>
          <w:p w14:paraId="47B1AF65" w14:textId="0E0A522F" w:rsidR="002A67C7" w:rsidRPr="003C7F01" w:rsidRDefault="002A67C7"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Data which is an input of a </w:t>
            </w:r>
            <w:r w:rsidRPr="003C7F01">
              <w:rPr>
                <w:rStyle w:val="rcLangElemZchn"/>
                <w:lang w:val="en-US"/>
              </w:rPr>
              <w:t>MODUL</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sidRPr="003C7F01">
              <w:rPr>
                <w:lang w:val="en-US" w:eastAsia="de-DE"/>
              </w:rPr>
              <w:t>)</w:t>
            </w:r>
          </w:p>
        </w:tc>
      </w:tr>
      <w:tr w:rsidR="002A67C7" w:rsidRPr="003C7F01" w14:paraId="426E53BF"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555E01" w14:textId="77777777" w:rsidR="002A67C7" w:rsidRPr="003C7F01" w:rsidRDefault="002A67C7" w:rsidP="001D1ADB">
            <w:pPr>
              <w:rPr>
                <w:lang w:val="en-US" w:eastAsia="de-DE"/>
              </w:rPr>
            </w:pPr>
            <w:r w:rsidRPr="003C7F01">
              <w:rPr>
                <w:lang w:val="en-US" w:eastAsia="de-DE"/>
              </w:rPr>
              <w:t>OUT</w:t>
            </w:r>
          </w:p>
        </w:tc>
        <w:tc>
          <w:tcPr>
            <w:tcW w:w="0" w:type="auto"/>
          </w:tcPr>
          <w:p w14:paraId="1D0420E3" w14:textId="00DCA91B" w:rsidR="002A67C7" w:rsidRPr="003C7F01" w:rsidRDefault="002A67C7" w:rsidP="002A67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Data which is an output of a </w:t>
            </w:r>
            <w:r w:rsidRPr="003C7F01">
              <w:rPr>
                <w:rStyle w:val="rcLangElemZchn"/>
                <w:lang w:val="en-US"/>
              </w:rPr>
              <w:t>MODUL</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sidRPr="003C7F01">
              <w:rPr>
                <w:lang w:val="en-US" w:eastAsia="de-DE"/>
              </w:rPr>
              <w:t>)</w:t>
            </w:r>
          </w:p>
        </w:tc>
      </w:tr>
      <w:tr w:rsidR="002A67C7" w:rsidRPr="003C7F01" w14:paraId="65FAAFF3"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8F9178" w14:textId="77777777" w:rsidR="002A67C7" w:rsidRPr="003C7F01" w:rsidRDefault="002A67C7" w:rsidP="001D1ADB">
            <w:pPr>
              <w:rPr>
                <w:lang w:val="en-US" w:eastAsia="de-DE"/>
              </w:rPr>
            </w:pPr>
            <w:r w:rsidRPr="003C7F01">
              <w:rPr>
                <w:lang w:val="en-US" w:eastAsia="de-DE"/>
              </w:rPr>
              <w:t>IO</w:t>
            </w:r>
          </w:p>
        </w:tc>
        <w:tc>
          <w:tcPr>
            <w:tcW w:w="0" w:type="auto"/>
          </w:tcPr>
          <w:p w14:paraId="27CC5C39" w14:textId="1D81ED0C" w:rsidR="002A67C7" w:rsidRPr="003C7F01" w:rsidRDefault="002A67C7"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Data which is an input and an output of a </w:t>
            </w:r>
            <w:r w:rsidRPr="003C7F01">
              <w:rPr>
                <w:rStyle w:val="rcLangElemZchn"/>
                <w:lang w:val="en-US"/>
              </w:rPr>
              <w:t>MODUL</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sidRPr="003C7F01">
              <w:rPr>
                <w:lang w:val="en-US" w:eastAsia="de-DE"/>
              </w:rPr>
              <w:t>)</w:t>
            </w:r>
          </w:p>
        </w:tc>
      </w:tr>
      <w:tr w:rsidR="00620526" w:rsidRPr="003C7F01" w14:paraId="1FB86622"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3CF4C9" w14:textId="77777777" w:rsidR="00620526" w:rsidRPr="003C7F01" w:rsidRDefault="00620526" w:rsidP="001D1ADB">
            <w:pPr>
              <w:rPr>
                <w:lang w:val="en-US" w:eastAsia="de-DE"/>
              </w:rPr>
            </w:pPr>
            <w:r w:rsidRPr="003C7F01">
              <w:rPr>
                <w:lang w:val="en-US" w:eastAsia="de-DE"/>
              </w:rPr>
              <w:t>INEVT</w:t>
            </w:r>
          </w:p>
        </w:tc>
        <w:tc>
          <w:tcPr>
            <w:tcW w:w="0" w:type="auto"/>
          </w:tcPr>
          <w:p w14:paraId="0687B85C" w14:textId="123D6AB0" w:rsidR="00620526" w:rsidRPr="003C7F01" w:rsidRDefault="0046784A" w:rsidP="0046784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Event triggered input of data </w:t>
            </w:r>
            <w:r w:rsidR="00620526" w:rsidRPr="003C7F01">
              <w:rPr>
                <w:lang w:val="en-US" w:eastAsia="de-DE"/>
              </w:rPr>
              <w:t xml:space="preserve">into a </w:t>
            </w:r>
            <w:r w:rsidR="00620526" w:rsidRPr="003C7F01">
              <w:rPr>
                <w:rStyle w:val="rcLangElemZchn"/>
                <w:lang w:val="en-US"/>
              </w:rPr>
              <w:t>MODUL</w:t>
            </w:r>
            <w:r w:rsidR="00620526" w:rsidRPr="003C7F01">
              <w:rPr>
                <w:lang w:val="en-US" w:eastAsia="de-DE"/>
              </w:rPr>
              <w:t xml:space="preserve"> (refer to </w:t>
            </w:r>
            <w:r w:rsidR="00620526" w:rsidRPr="003C7F01">
              <w:rPr>
                <w:lang w:val="en-US" w:eastAsia="de-DE"/>
              </w:rPr>
              <w:fldChar w:fldCharType="begin"/>
            </w:r>
            <w:r w:rsidR="00647321" w:rsidRPr="005051CF">
              <w:rPr>
                <w:rStyle w:val="rcVerweis"/>
              </w:rPr>
              <w:instrText xml:space="preserve"> REF _Ref328569846 \h \* CHARFORMAT </w:instrText>
            </w:r>
            <w:r w:rsidR="00620526" w:rsidRPr="005051CF">
              <w:rPr>
                <w:rStyle w:val="rcVerweis"/>
              </w:rPr>
            </w:r>
            <w:r w:rsidR="00620526" w:rsidRPr="003C7F01">
              <w:rPr>
                <w:lang w:val="en-US" w:eastAsia="de-DE"/>
              </w:rPr>
              <w:fldChar w:fldCharType="separate"/>
            </w:r>
            <w:r w:rsidR="005A1BE7" w:rsidRPr="005A1BE7">
              <w:rPr>
                <w:rStyle w:val="rcVerweis"/>
              </w:rPr>
              <w:t>General Data</w:t>
            </w:r>
            <w:r w:rsidR="00620526" w:rsidRPr="003C7F01">
              <w:rPr>
                <w:lang w:val="en-US" w:eastAsia="de-DE"/>
              </w:rPr>
              <w:fldChar w:fldCharType="end"/>
            </w:r>
            <w:r w:rsidR="00620526" w:rsidRPr="003C7F01">
              <w:rPr>
                <w:lang w:val="en-US" w:eastAsia="de-DE"/>
              </w:rPr>
              <w:t>)</w:t>
            </w:r>
          </w:p>
        </w:tc>
      </w:tr>
      <w:tr w:rsidR="00620526" w:rsidRPr="003C7F01" w14:paraId="2F3CA2BB"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32EF7C" w14:textId="77777777" w:rsidR="00620526" w:rsidRPr="003C7F01" w:rsidRDefault="00620526" w:rsidP="001D1ADB">
            <w:pPr>
              <w:rPr>
                <w:lang w:val="en-US" w:eastAsia="de-DE"/>
              </w:rPr>
            </w:pPr>
            <w:r w:rsidRPr="003C7F01">
              <w:rPr>
                <w:lang w:val="en-US" w:eastAsia="de-DE"/>
              </w:rPr>
              <w:t>OUTEVT</w:t>
            </w:r>
          </w:p>
        </w:tc>
        <w:tc>
          <w:tcPr>
            <w:tcW w:w="0" w:type="auto"/>
          </w:tcPr>
          <w:p w14:paraId="3D1A2650" w14:textId="7F31A338" w:rsidR="00620526" w:rsidRPr="003C7F01" w:rsidRDefault="0046784A" w:rsidP="0046784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Event triggered output of data </w:t>
            </w:r>
            <w:r w:rsidR="00620526" w:rsidRPr="003C7F01">
              <w:rPr>
                <w:lang w:val="en-US" w:eastAsia="de-DE"/>
              </w:rPr>
              <w:t xml:space="preserve">from a </w:t>
            </w:r>
            <w:r w:rsidR="00620526" w:rsidRPr="003C7F01">
              <w:rPr>
                <w:rStyle w:val="rcLangElemZchn"/>
                <w:lang w:val="en-US"/>
              </w:rPr>
              <w:t>MODUL</w:t>
            </w:r>
            <w:r w:rsidR="00620526" w:rsidRPr="003C7F01">
              <w:rPr>
                <w:lang w:val="en-US" w:eastAsia="de-DE"/>
              </w:rPr>
              <w:t xml:space="preserve"> (refer to </w:t>
            </w:r>
            <w:r w:rsidR="00620526" w:rsidRPr="003C7F01">
              <w:rPr>
                <w:lang w:val="en-US" w:eastAsia="de-DE"/>
              </w:rPr>
              <w:fldChar w:fldCharType="begin"/>
            </w:r>
            <w:r w:rsidR="00647321" w:rsidRPr="005051CF">
              <w:rPr>
                <w:rStyle w:val="rcVerweis"/>
              </w:rPr>
              <w:instrText xml:space="preserve"> REF _Ref328569846 \h \* CHARFORMAT </w:instrText>
            </w:r>
            <w:r w:rsidR="00620526" w:rsidRPr="005051CF">
              <w:rPr>
                <w:rStyle w:val="rcVerweis"/>
              </w:rPr>
            </w:r>
            <w:r w:rsidR="00620526" w:rsidRPr="003C7F01">
              <w:rPr>
                <w:lang w:val="en-US" w:eastAsia="de-DE"/>
              </w:rPr>
              <w:fldChar w:fldCharType="separate"/>
            </w:r>
            <w:r w:rsidR="005A1BE7" w:rsidRPr="005A1BE7">
              <w:rPr>
                <w:rStyle w:val="rcVerweis"/>
              </w:rPr>
              <w:t>General Data</w:t>
            </w:r>
            <w:r w:rsidR="00620526" w:rsidRPr="003C7F01">
              <w:rPr>
                <w:lang w:val="en-US" w:eastAsia="de-DE"/>
              </w:rPr>
              <w:fldChar w:fldCharType="end"/>
            </w:r>
            <w:r w:rsidR="00620526" w:rsidRPr="003C7F01">
              <w:rPr>
                <w:lang w:val="en-US" w:eastAsia="de-DE"/>
              </w:rPr>
              <w:t>)</w:t>
            </w:r>
          </w:p>
        </w:tc>
      </w:tr>
      <w:tr w:rsidR="001F53B9" w:rsidRPr="003C7F01" w14:paraId="36C0413D"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3BB5BA" w14:textId="77777777" w:rsidR="001F53B9" w:rsidRPr="003C7F01" w:rsidRDefault="001F53B9" w:rsidP="001D1ADB">
            <w:pPr>
              <w:rPr>
                <w:lang w:val="en-US" w:eastAsia="de-DE"/>
              </w:rPr>
            </w:pPr>
            <w:r w:rsidRPr="003C7F01">
              <w:rPr>
                <w:lang w:val="en-US" w:eastAsia="de-DE"/>
              </w:rPr>
              <w:t>STAT</w:t>
            </w:r>
          </w:p>
        </w:tc>
        <w:tc>
          <w:tcPr>
            <w:tcW w:w="0" w:type="auto"/>
          </w:tcPr>
          <w:p w14:paraId="41B77996" w14:textId="77777777" w:rsidR="001F53B9" w:rsidRPr="003C7F01" w:rsidRDefault="001F53B9"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Deprecated: Do not use anymore</w:t>
            </w:r>
          </w:p>
        </w:tc>
      </w:tr>
      <w:tr w:rsidR="005C05D1" w:rsidRPr="003C7F01" w14:paraId="2A163C5D"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93A186" w14:textId="77777777" w:rsidR="005C05D1" w:rsidRPr="003C7F01" w:rsidRDefault="005C05D1" w:rsidP="001D1ADB">
            <w:pPr>
              <w:rPr>
                <w:lang w:val="en-US" w:eastAsia="de-DE"/>
              </w:rPr>
            </w:pPr>
            <w:r w:rsidRPr="003C7F01">
              <w:rPr>
                <w:lang w:val="en-US" w:eastAsia="de-DE"/>
              </w:rPr>
              <w:t>AI</w:t>
            </w:r>
          </w:p>
        </w:tc>
        <w:tc>
          <w:tcPr>
            <w:tcW w:w="0" w:type="auto"/>
          </w:tcPr>
          <w:p w14:paraId="22A8356C" w14:textId="6BBA6380" w:rsidR="005C05D1" w:rsidRPr="003C7F01" w:rsidRDefault="005C05D1"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Analog input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5C05D1" w:rsidRPr="003C7F01" w14:paraId="289730DE"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16843E" w14:textId="77777777" w:rsidR="005C05D1" w:rsidRPr="003C7F01" w:rsidRDefault="005C05D1" w:rsidP="001D1ADB">
            <w:pPr>
              <w:rPr>
                <w:lang w:val="en-US" w:eastAsia="de-DE"/>
              </w:rPr>
            </w:pPr>
            <w:r w:rsidRPr="003C7F01">
              <w:rPr>
                <w:lang w:val="en-US" w:eastAsia="de-DE"/>
              </w:rPr>
              <w:t>AO</w:t>
            </w:r>
          </w:p>
        </w:tc>
        <w:tc>
          <w:tcPr>
            <w:tcW w:w="0" w:type="auto"/>
          </w:tcPr>
          <w:p w14:paraId="24DC0ACD" w14:textId="36AC705B" w:rsidR="005C05D1" w:rsidRPr="003C7F01" w:rsidRDefault="005C05D1"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Analog output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6742ED" w:rsidRPr="003C7F01" w14:paraId="083957D7"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B3A78AF" w14:textId="77777777" w:rsidR="006742ED" w:rsidRPr="003C7F01" w:rsidRDefault="006742ED" w:rsidP="001D1ADB">
            <w:pPr>
              <w:rPr>
                <w:lang w:val="en-US" w:eastAsia="de-DE"/>
              </w:rPr>
            </w:pPr>
            <w:r w:rsidRPr="003C7F01">
              <w:rPr>
                <w:lang w:val="en-US" w:eastAsia="de-DE"/>
              </w:rPr>
              <w:t>DI</w:t>
            </w:r>
          </w:p>
        </w:tc>
        <w:tc>
          <w:tcPr>
            <w:tcW w:w="0" w:type="auto"/>
          </w:tcPr>
          <w:p w14:paraId="1D34A8B8" w14:textId="7CE70F51" w:rsidR="006742ED" w:rsidRPr="003C7F01" w:rsidRDefault="006742ED"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Digital input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6742ED" w:rsidRPr="003C7F01" w14:paraId="4CED9CF4"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EB810A" w14:textId="77777777" w:rsidR="006742ED" w:rsidRPr="003C7F01" w:rsidRDefault="006742ED" w:rsidP="001D1ADB">
            <w:pPr>
              <w:rPr>
                <w:lang w:val="en-US" w:eastAsia="de-DE"/>
              </w:rPr>
            </w:pPr>
            <w:r w:rsidRPr="003C7F01">
              <w:rPr>
                <w:lang w:val="en-US" w:eastAsia="de-DE"/>
              </w:rPr>
              <w:t>DO</w:t>
            </w:r>
          </w:p>
        </w:tc>
        <w:tc>
          <w:tcPr>
            <w:tcW w:w="0" w:type="auto"/>
          </w:tcPr>
          <w:p w14:paraId="57C21D5F" w14:textId="60BE481E" w:rsidR="006742ED" w:rsidRPr="003C7F01" w:rsidRDefault="006742ED"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Digital output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4D4AC7" w:rsidRPr="003C7F01" w14:paraId="20F3A1DF"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AB1581" w14:textId="77777777" w:rsidR="004D4AC7" w:rsidRPr="003C7F01" w:rsidRDefault="004D4AC7" w:rsidP="001D1ADB">
            <w:pPr>
              <w:rPr>
                <w:lang w:val="en-US" w:eastAsia="de-DE"/>
              </w:rPr>
            </w:pPr>
            <w:r w:rsidRPr="003C7F01">
              <w:rPr>
                <w:lang w:val="en-US" w:eastAsia="de-DE"/>
              </w:rPr>
              <w:lastRenderedPageBreak/>
              <w:t>TI</w:t>
            </w:r>
          </w:p>
        </w:tc>
        <w:tc>
          <w:tcPr>
            <w:tcW w:w="0" w:type="auto"/>
          </w:tcPr>
          <w:p w14:paraId="0864E00A" w14:textId="7F748FCE" w:rsidR="004D4AC7" w:rsidRPr="003C7F01" w:rsidRDefault="004D4AC7"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Timer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970A52" w:rsidRPr="003C7F01" w14:paraId="5FAAB317"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95B15E" w14:textId="77777777" w:rsidR="00970A52" w:rsidRPr="003C7F01" w:rsidRDefault="00970A52" w:rsidP="001D1ADB">
            <w:pPr>
              <w:rPr>
                <w:lang w:val="en-US" w:eastAsia="de-DE"/>
              </w:rPr>
            </w:pPr>
            <w:r w:rsidRPr="003C7F01">
              <w:rPr>
                <w:lang w:val="en-US" w:eastAsia="de-DE"/>
              </w:rPr>
              <w:t>CNT</w:t>
            </w:r>
          </w:p>
        </w:tc>
        <w:tc>
          <w:tcPr>
            <w:tcW w:w="0" w:type="auto"/>
          </w:tcPr>
          <w:p w14:paraId="32C23652" w14:textId="3B82D892" w:rsidR="00970A52" w:rsidRPr="003C7F01" w:rsidRDefault="00970A52"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Counter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D47CAB" w:rsidRPr="003C7F01" w14:paraId="3FA70469"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A56840" w14:textId="77777777" w:rsidR="00D47CAB" w:rsidRPr="003C7F01" w:rsidRDefault="00D47CAB" w:rsidP="001D1ADB">
            <w:pPr>
              <w:rPr>
                <w:lang w:val="en-US" w:eastAsia="de-DE"/>
              </w:rPr>
            </w:pPr>
            <w:r w:rsidRPr="003C7F01">
              <w:rPr>
                <w:lang w:val="en-US" w:eastAsia="de-DE"/>
              </w:rPr>
              <w:t>KEY</w:t>
            </w:r>
          </w:p>
        </w:tc>
        <w:tc>
          <w:tcPr>
            <w:tcW w:w="0" w:type="auto"/>
          </w:tcPr>
          <w:p w14:paraId="0E9D3280" w14:textId="06B98D5A" w:rsidR="00D47CAB" w:rsidRPr="003C7F01" w:rsidRDefault="00D47CA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Virtual key (refer to </w:t>
            </w:r>
            <w:r w:rsidRPr="003C7F01">
              <w:rPr>
                <w:lang w:val="en-US" w:eastAsia="de-DE"/>
              </w:rPr>
              <w:fldChar w:fldCharType="begin"/>
            </w:r>
            <w:r w:rsidR="00647321" w:rsidRPr="005051CF">
              <w:rPr>
                <w:rStyle w:val="rcVerweis"/>
              </w:rPr>
              <w:instrText xml:space="preserve"> REF _Ref328570019 \h \* CHARFORMAT </w:instrText>
            </w:r>
            <w:r w:rsidRPr="005051CF">
              <w:rPr>
                <w:rStyle w:val="rcVerweis"/>
              </w:rPr>
            </w:r>
            <w:r w:rsidRPr="003C7F01">
              <w:rPr>
                <w:lang w:val="en-US" w:eastAsia="de-DE"/>
              </w:rPr>
              <w:fldChar w:fldCharType="separate"/>
            </w:r>
            <w:r w:rsidR="005A1BE7" w:rsidRPr="005A1BE7">
              <w:rPr>
                <w:rStyle w:val="rcVerweis"/>
              </w:rPr>
              <w:t>Project Monitor Specific Data</w:t>
            </w:r>
            <w:r w:rsidRPr="003C7F01">
              <w:rPr>
                <w:lang w:val="en-US" w:eastAsia="de-DE"/>
              </w:rPr>
              <w:fldChar w:fldCharType="end"/>
            </w:r>
            <w:r w:rsidRPr="003C7F01">
              <w:rPr>
                <w:lang w:val="en-US" w:eastAsia="de-DE"/>
              </w:rPr>
              <w:t>)</w:t>
            </w:r>
          </w:p>
        </w:tc>
      </w:tr>
      <w:tr w:rsidR="00F73E0B" w:rsidRPr="003C7F01" w14:paraId="5FBE2300"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60F48F" w14:textId="77777777" w:rsidR="00F73E0B" w:rsidRPr="003C7F01" w:rsidRDefault="00F73E0B" w:rsidP="001D1ADB">
            <w:pPr>
              <w:rPr>
                <w:lang w:val="en-US" w:eastAsia="de-DE"/>
              </w:rPr>
            </w:pPr>
            <w:r w:rsidRPr="003C7F01">
              <w:rPr>
                <w:lang w:val="en-US" w:eastAsia="de-DE"/>
              </w:rPr>
              <w:t>LOCAL</w:t>
            </w:r>
          </w:p>
        </w:tc>
        <w:tc>
          <w:tcPr>
            <w:tcW w:w="0" w:type="auto"/>
          </w:tcPr>
          <w:p w14:paraId="7392BF34" w14:textId="1BEC9C8F" w:rsidR="00F73E0B" w:rsidRPr="003C7F01" w:rsidRDefault="00F73E0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Local help variable for use in </w:t>
            </w:r>
            <w:r w:rsidRPr="003C7F01">
              <w:rPr>
                <w:rStyle w:val="rcLangElemZchn"/>
                <w:lang w:val="en-US"/>
              </w:rPr>
              <w:t>Project Monitor</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_Ref328570019 \h \* CHARFORMAT </w:instrText>
            </w:r>
            <w:r w:rsidRPr="005051CF">
              <w:rPr>
                <w:rStyle w:val="rcVerweis"/>
              </w:rPr>
            </w:r>
            <w:r w:rsidRPr="003C7F01">
              <w:rPr>
                <w:lang w:val="en-US" w:eastAsia="de-DE"/>
              </w:rPr>
              <w:fldChar w:fldCharType="separate"/>
            </w:r>
            <w:r w:rsidR="005A1BE7" w:rsidRPr="005A1BE7">
              <w:rPr>
                <w:rStyle w:val="rcVerweis"/>
              </w:rPr>
              <w:t>Project Monitor Specific Data</w:t>
            </w:r>
            <w:r w:rsidRPr="003C7F01">
              <w:rPr>
                <w:lang w:val="en-US" w:eastAsia="de-DE"/>
              </w:rPr>
              <w:fldChar w:fldCharType="end"/>
            </w:r>
            <w:r w:rsidRPr="003C7F01">
              <w:rPr>
                <w:lang w:val="en-US" w:eastAsia="de-DE"/>
              </w:rPr>
              <w:t>). Can only be set manually using edit dialogs.</w:t>
            </w:r>
          </w:p>
        </w:tc>
      </w:tr>
      <w:tr w:rsidR="00F73E0B" w:rsidRPr="003C7F01" w14:paraId="6CD6EDF3"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51B39C" w14:textId="77777777" w:rsidR="00F73E0B" w:rsidRPr="003C7F01" w:rsidRDefault="00F73E0B" w:rsidP="001D1ADB">
            <w:pPr>
              <w:rPr>
                <w:lang w:val="en-US" w:eastAsia="de-DE"/>
              </w:rPr>
            </w:pPr>
            <w:r w:rsidRPr="003C7F01">
              <w:rPr>
                <w:lang w:val="en-US" w:eastAsia="de-DE"/>
              </w:rPr>
              <w:t>EVA</w:t>
            </w:r>
          </w:p>
        </w:tc>
        <w:tc>
          <w:tcPr>
            <w:tcW w:w="0" w:type="auto"/>
          </w:tcPr>
          <w:p w14:paraId="05641DC6" w14:textId="7C0B9AA2" w:rsidR="006C582C" w:rsidRPr="003C7F01" w:rsidRDefault="00F73E0B" w:rsidP="008325A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Local help variable for use in </w:t>
            </w:r>
            <w:r w:rsidRPr="003C7F01">
              <w:rPr>
                <w:rStyle w:val="rcLangElemZchn"/>
                <w:lang w:val="en-US"/>
              </w:rPr>
              <w:t>Project Monitor</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_Ref328570019 \h \* CHARFORMAT </w:instrText>
            </w:r>
            <w:r w:rsidRPr="005051CF">
              <w:rPr>
                <w:rStyle w:val="rcVerweis"/>
              </w:rPr>
            </w:r>
            <w:r w:rsidRPr="003C7F01">
              <w:rPr>
                <w:lang w:val="en-US" w:eastAsia="de-DE"/>
              </w:rPr>
              <w:fldChar w:fldCharType="separate"/>
            </w:r>
            <w:r w:rsidR="005A1BE7" w:rsidRPr="005A1BE7">
              <w:rPr>
                <w:rStyle w:val="rcVerweis"/>
              </w:rPr>
              <w:t>Project Monitor Specific Data</w:t>
            </w:r>
            <w:r w:rsidRPr="003C7F01">
              <w:rPr>
                <w:lang w:val="en-US" w:eastAsia="de-DE"/>
              </w:rPr>
              <w:fldChar w:fldCharType="end"/>
            </w:r>
            <w:r w:rsidRPr="003C7F01">
              <w:rPr>
                <w:lang w:val="en-US" w:eastAsia="de-DE"/>
              </w:rPr>
              <w:t xml:space="preserve">). Can only be set using </w:t>
            </w:r>
            <w:r w:rsidR="008325AB"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s.</w:t>
            </w:r>
          </w:p>
        </w:tc>
      </w:tr>
      <w:tr w:rsidR="006C582C" w:rsidRPr="003C7F01" w14:paraId="3DB834A3"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7365E3" w14:textId="77777777" w:rsidR="006C582C" w:rsidRPr="003C7F01" w:rsidRDefault="006C582C" w:rsidP="001D1ADB">
            <w:pPr>
              <w:rPr>
                <w:lang w:val="en-US" w:eastAsia="de-DE"/>
              </w:rPr>
            </w:pPr>
            <w:r w:rsidRPr="003C7F01">
              <w:rPr>
                <w:lang w:val="en-US" w:eastAsia="de-DE"/>
              </w:rPr>
              <w:t>EVENT</w:t>
            </w:r>
          </w:p>
        </w:tc>
        <w:tc>
          <w:tcPr>
            <w:tcW w:w="0" w:type="auto"/>
          </w:tcPr>
          <w:p w14:paraId="42186A70" w14:textId="77777777" w:rsidR="006C582C" w:rsidRPr="003C7F01" w:rsidRDefault="006C582C" w:rsidP="006C582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6C582C" w:rsidRPr="003C7F01" w14:paraId="1BABC5D6"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C824E8" w14:textId="77777777" w:rsidR="006C582C" w:rsidRPr="003C7F01" w:rsidRDefault="006C582C" w:rsidP="001D1ADB">
            <w:pPr>
              <w:rPr>
                <w:lang w:val="en-US" w:eastAsia="de-DE"/>
              </w:rPr>
            </w:pPr>
            <w:r w:rsidRPr="003C7F01">
              <w:rPr>
                <w:lang w:val="en-US" w:eastAsia="de-DE"/>
              </w:rPr>
              <w:t>MAILBOX</w:t>
            </w:r>
          </w:p>
        </w:tc>
        <w:tc>
          <w:tcPr>
            <w:tcW w:w="0" w:type="auto"/>
          </w:tcPr>
          <w:p w14:paraId="3F3CD45D" w14:textId="77777777" w:rsidR="006C582C" w:rsidRPr="003C7F01" w:rsidRDefault="006C582C" w:rsidP="006C582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6C582C" w:rsidRPr="003C7F01" w14:paraId="3D0CAAA3"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D15240" w14:textId="77777777" w:rsidR="006C582C" w:rsidRPr="003C7F01" w:rsidRDefault="006C582C" w:rsidP="001D1ADB">
            <w:pPr>
              <w:rPr>
                <w:lang w:val="en-US" w:eastAsia="de-DE"/>
              </w:rPr>
            </w:pPr>
            <w:r w:rsidRPr="003C7F01">
              <w:rPr>
                <w:lang w:val="en-US" w:eastAsia="de-DE"/>
              </w:rPr>
              <w:t>SEMA</w:t>
            </w:r>
          </w:p>
        </w:tc>
        <w:tc>
          <w:tcPr>
            <w:tcW w:w="0" w:type="auto"/>
          </w:tcPr>
          <w:p w14:paraId="244D1ADF" w14:textId="77777777" w:rsidR="006C582C" w:rsidRPr="003C7F01" w:rsidRDefault="006C582C" w:rsidP="006C582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6C582C" w:rsidRPr="003C7F01" w14:paraId="4A5E0CCF"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FB0FF3" w14:textId="77777777" w:rsidR="006C582C" w:rsidRPr="003C7F01" w:rsidRDefault="006C582C" w:rsidP="001D1ADB">
            <w:pPr>
              <w:rPr>
                <w:lang w:val="en-US" w:eastAsia="de-DE"/>
              </w:rPr>
            </w:pPr>
            <w:r w:rsidRPr="003C7F01">
              <w:rPr>
                <w:lang w:val="en-US" w:eastAsia="de-DE"/>
              </w:rPr>
              <w:t>MSG</w:t>
            </w:r>
          </w:p>
        </w:tc>
        <w:tc>
          <w:tcPr>
            <w:tcW w:w="0" w:type="auto"/>
          </w:tcPr>
          <w:p w14:paraId="1F9FA3DD" w14:textId="77777777" w:rsidR="006C582C" w:rsidRPr="003C7F01" w:rsidRDefault="006C582C" w:rsidP="006C582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2A67C7" w:rsidRPr="003C7F01" w14:paraId="4FADAA5C"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1E2B88" w14:textId="77777777" w:rsidR="002A67C7" w:rsidRPr="003C7F01" w:rsidRDefault="002A67C7" w:rsidP="001D1ADB">
            <w:pPr>
              <w:rPr>
                <w:lang w:val="en-US" w:eastAsia="de-DE"/>
              </w:rPr>
            </w:pPr>
            <w:r w:rsidRPr="003C7F01">
              <w:rPr>
                <w:lang w:val="en-US" w:eastAsia="de-DE"/>
              </w:rPr>
              <w:t>RTC</w:t>
            </w:r>
          </w:p>
        </w:tc>
        <w:tc>
          <w:tcPr>
            <w:tcW w:w="0" w:type="auto"/>
          </w:tcPr>
          <w:p w14:paraId="4178BB13" w14:textId="34EF008E" w:rsidR="002A67C7" w:rsidRPr="003C7F01" w:rsidRDefault="002A67C7"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Data coming from the RTC of the embedded system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tc>
      </w:tr>
      <w:tr w:rsidR="00EE117F" w:rsidRPr="003C7F01" w14:paraId="1FABC320"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49B7E2" w14:textId="0F28F32D" w:rsidR="00EE117F" w:rsidRPr="003C7F01" w:rsidRDefault="00EE117F" w:rsidP="001D1ADB">
            <w:pPr>
              <w:rPr>
                <w:lang w:val="en-US" w:eastAsia="de-DE"/>
              </w:rPr>
            </w:pPr>
            <w:r>
              <w:rPr>
                <w:lang w:val="en-US" w:eastAsia="de-DE"/>
              </w:rPr>
              <w:t>NATIVEvar</w:t>
            </w:r>
          </w:p>
        </w:tc>
        <w:tc>
          <w:tcPr>
            <w:tcW w:w="0" w:type="auto"/>
          </w:tcPr>
          <w:p w14:paraId="39201AAA" w14:textId="1C66DC7B" w:rsidR="00EE117F" w:rsidRPr="003C7F01" w:rsidRDefault="00EE117F" w:rsidP="001D1ADB">
            <w:pPr>
              <w:cnfStyle w:val="000000000000" w:firstRow="0" w:lastRow="0" w:firstColumn="0" w:lastColumn="0" w:oddVBand="0" w:evenVBand="0" w:oddHBand="0" w:evenHBand="0" w:firstRowFirstColumn="0" w:firstRowLastColumn="0" w:lastRowFirstColumn="0" w:lastRowLastColumn="0"/>
              <w:rPr>
                <w:lang w:val="en-US" w:eastAsia="de-DE"/>
              </w:rPr>
            </w:pPr>
            <w:r>
              <w:rPr>
                <w:lang w:val="en-US" w:eastAsia="de-DE"/>
              </w:rPr>
              <w:t xml:space="preserve">Variable data without metadata (refer to </w:t>
            </w:r>
            <w:r w:rsidRPr="003C7F01">
              <w:rPr>
                <w:lang w:val="en-US" w:eastAsia="de-DE"/>
              </w:rPr>
              <w:fldChar w:fldCharType="begin"/>
            </w:r>
            <w:r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Pr>
                <w:lang w:val="en-US" w:eastAsia="de-DE"/>
              </w:rPr>
              <w:t>)</w:t>
            </w:r>
          </w:p>
        </w:tc>
      </w:tr>
      <w:tr w:rsidR="00EE117F" w:rsidRPr="003C7F01" w14:paraId="26667B6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4BB9E1" w14:textId="1A2611A1" w:rsidR="00EE117F" w:rsidRDefault="00EE117F" w:rsidP="001D1ADB">
            <w:pPr>
              <w:rPr>
                <w:lang w:val="en-US" w:eastAsia="de-DE"/>
              </w:rPr>
            </w:pPr>
            <w:r>
              <w:rPr>
                <w:lang w:val="en-US" w:eastAsia="de-DE"/>
              </w:rPr>
              <w:t>NATIVEconst</w:t>
            </w:r>
          </w:p>
        </w:tc>
        <w:tc>
          <w:tcPr>
            <w:tcW w:w="0" w:type="auto"/>
          </w:tcPr>
          <w:p w14:paraId="6126BE7C" w14:textId="36102F1B" w:rsidR="00EE117F" w:rsidRDefault="00EE117F" w:rsidP="001D1ADB">
            <w:pPr>
              <w:cnfStyle w:val="000000000000" w:firstRow="0" w:lastRow="0" w:firstColumn="0" w:lastColumn="0" w:oddVBand="0" w:evenVBand="0" w:oddHBand="0" w:evenHBand="0" w:firstRowFirstColumn="0" w:firstRowLastColumn="0" w:lastRowFirstColumn="0" w:lastRowLastColumn="0"/>
              <w:rPr>
                <w:lang w:val="en-US" w:eastAsia="de-DE"/>
              </w:rPr>
            </w:pPr>
            <w:r>
              <w:rPr>
                <w:lang w:val="en-US" w:eastAsia="de-DE"/>
              </w:rPr>
              <w:t xml:space="preserve">Constant data without metadata (refer to </w:t>
            </w:r>
            <w:r w:rsidRPr="003C7F01">
              <w:rPr>
                <w:lang w:val="en-US" w:eastAsia="de-DE"/>
              </w:rPr>
              <w:fldChar w:fldCharType="begin"/>
            </w:r>
            <w:r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Pr>
                <w:lang w:val="en-US" w:eastAsia="de-DE"/>
              </w:rPr>
              <w:t>)</w:t>
            </w:r>
          </w:p>
        </w:tc>
      </w:tr>
    </w:tbl>
    <w:p w14:paraId="546D58D2" w14:textId="77777777" w:rsidR="00CE46C4" w:rsidRPr="003C7F01" w:rsidRDefault="00CE46C4" w:rsidP="00CE46C4">
      <w:pPr>
        <w:pStyle w:val="berschrift3"/>
        <w:rPr>
          <w:lang w:val="en-US"/>
        </w:rPr>
      </w:pPr>
      <w:bookmarkStart w:id="116" w:name="_Ref328562442"/>
      <w:bookmarkStart w:id="117" w:name="_Toc68685755"/>
      <w:r w:rsidRPr="003C7F01">
        <w:rPr>
          <w:lang w:val="en-US"/>
        </w:rPr>
        <w:t>Com Type</w:t>
      </w:r>
      <w:bookmarkEnd w:id="116"/>
      <w:bookmarkEnd w:id="117"/>
    </w:p>
    <w:p w14:paraId="01F5627C" w14:textId="77777777" w:rsidR="001D1ADB" w:rsidRPr="003C7F01" w:rsidRDefault="001D1ADB" w:rsidP="001D1ADB">
      <w:pPr>
        <w:rPr>
          <w:lang w:val="en-US" w:eastAsia="de-DE"/>
        </w:rPr>
      </w:pPr>
      <w:r w:rsidRPr="003C7F01">
        <w:rPr>
          <w:lang w:val="en-US" w:eastAsia="de-DE"/>
        </w:rPr>
        <w:t xml:space="preserve">The following </w:t>
      </w:r>
      <w:r w:rsidRPr="003C7F01">
        <w:rPr>
          <w:rStyle w:val="rcLangElemZchn"/>
          <w:lang w:val="en-US"/>
        </w:rPr>
        <w:t>Com Type</w:t>
      </w:r>
      <w:r w:rsidRPr="003C7F01">
        <w:rPr>
          <w:lang w:val="en-US" w:eastAsia="de-DE"/>
        </w:rPr>
        <w:t xml:space="preserve"> settings are supported:</w:t>
      </w:r>
    </w:p>
    <w:tbl>
      <w:tblPr>
        <w:tblStyle w:val="rcTable2"/>
        <w:tblW w:w="0" w:type="auto"/>
        <w:tblInd w:w="170" w:type="dxa"/>
        <w:tblLook w:val="04A0" w:firstRow="1" w:lastRow="0" w:firstColumn="1" w:lastColumn="0" w:noHBand="0" w:noVBand="1"/>
      </w:tblPr>
      <w:tblGrid>
        <w:gridCol w:w="755"/>
        <w:gridCol w:w="8930"/>
      </w:tblGrid>
      <w:tr w:rsidR="001D1ADB" w:rsidRPr="003C7F01" w14:paraId="3B93BE95"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CFDBA1" w14:textId="77777777" w:rsidR="001D1ADB" w:rsidRPr="003C7F01" w:rsidRDefault="001D1ADB" w:rsidP="001D1ADB">
            <w:pPr>
              <w:rPr>
                <w:lang w:val="en-US" w:eastAsia="de-DE"/>
              </w:rPr>
            </w:pPr>
            <w:r w:rsidRPr="003C7F01">
              <w:rPr>
                <w:lang w:val="en-US" w:eastAsia="de-DE"/>
              </w:rPr>
              <w:t>V&lt;#&gt;</w:t>
            </w:r>
          </w:p>
        </w:tc>
        <w:tc>
          <w:tcPr>
            <w:tcW w:w="0" w:type="auto"/>
          </w:tcPr>
          <w:p w14:paraId="6A298C40" w14:textId="48A35971"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Visualization</w:t>
            </w:r>
            <w:r w:rsidR="00166D2F" w:rsidRPr="003C7F01">
              <w:rPr>
                <w:lang w:val="en-US" w:eastAsia="de-DE"/>
              </w:rPr>
              <w:t xml:space="preserve"> (only supported for </w:t>
            </w:r>
            <w:r w:rsidR="00166D2F" w:rsidRPr="003C7F01">
              <w:rPr>
                <w:lang w:val="en-US" w:eastAsia="de-DE"/>
              </w:rPr>
              <w:fldChar w:fldCharType="begin"/>
            </w:r>
            <w:r w:rsidR="00053501" w:rsidRPr="005051CF">
              <w:rPr>
                <w:rStyle w:val="rcVerweis"/>
              </w:rPr>
              <w:instrText xml:space="preserve"> REF _Ref328026215 \h \* CHARFORMAT </w:instrText>
            </w:r>
            <w:r w:rsidR="00166D2F" w:rsidRPr="005051CF">
              <w:rPr>
                <w:rStyle w:val="rcVerweis"/>
              </w:rPr>
            </w:r>
            <w:r w:rsidR="00166D2F" w:rsidRPr="003C7F01">
              <w:rPr>
                <w:lang w:val="en-US" w:eastAsia="de-DE"/>
              </w:rPr>
              <w:fldChar w:fldCharType="separate"/>
            </w:r>
            <w:r w:rsidR="005A1BE7" w:rsidRPr="005A1BE7">
              <w:rPr>
                <w:rStyle w:val="rcVerweis"/>
              </w:rPr>
              <w:t>Assign type</w:t>
            </w:r>
            <w:r w:rsidR="00166D2F" w:rsidRPr="003C7F01">
              <w:rPr>
                <w:lang w:val="en-US" w:eastAsia="de-DE"/>
              </w:rPr>
              <w:fldChar w:fldCharType="end"/>
            </w:r>
            <w:r w:rsidR="00166D2F" w:rsidRPr="003C7F01">
              <w:rPr>
                <w:lang w:val="en-US" w:eastAsia="de-DE"/>
              </w:rPr>
              <w:t xml:space="preserve">s </w:t>
            </w:r>
            <w:r w:rsidR="00166D2F" w:rsidRPr="003C7F01">
              <w:rPr>
                <w:rStyle w:val="rcLangElemZchn"/>
                <w:lang w:val="en-US"/>
              </w:rPr>
              <w:t>FLAG</w:t>
            </w:r>
            <w:r w:rsidR="00166D2F" w:rsidRPr="003C7F01">
              <w:rPr>
                <w:lang w:val="en-US" w:eastAsia="de-DE"/>
              </w:rPr>
              <w:t xml:space="preserve">, </w:t>
            </w:r>
            <w:r w:rsidR="00166D2F" w:rsidRPr="003C7F01">
              <w:rPr>
                <w:rStyle w:val="rcLangElemZchn"/>
                <w:lang w:val="en-US"/>
              </w:rPr>
              <w:t>IN</w:t>
            </w:r>
            <w:r w:rsidR="00166D2F" w:rsidRPr="003C7F01">
              <w:rPr>
                <w:lang w:val="en-US" w:eastAsia="de-DE"/>
              </w:rPr>
              <w:t xml:space="preserve">, </w:t>
            </w:r>
            <w:r w:rsidR="00166D2F" w:rsidRPr="003C7F01">
              <w:rPr>
                <w:rStyle w:val="rcLangElemZchn"/>
                <w:lang w:val="en-US"/>
              </w:rPr>
              <w:t>OUT</w:t>
            </w:r>
            <w:r w:rsidR="00166D2F" w:rsidRPr="003C7F01">
              <w:rPr>
                <w:lang w:val="en-US" w:eastAsia="de-DE"/>
              </w:rPr>
              <w:t xml:space="preserve">, </w:t>
            </w:r>
            <w:r w:rsidR="00166D2F" w:rsidRPr="003C7F01">
              <w:rPr>
                <w:rStyle w:val="rcLangElemZchn"/>
                <w:lang w:val="en-US"/>
              </w:rPr>
              <w:t>IO</w:t>
            </w:r>
            <w:r w:rsidR="00166D2F" w:rsidRPr="003C7F01">
              <w:rPr>
                <w:lang w:val="en-US" w:eastAsia="de-DE"/>
              </w:rPr>
              <w:t xml:space="preserve"> and </w:t>
            </w:r>
            <w:r w:rsidR="00166D2F" w:rsidRPr="003C7F01">
              <w:rPr>
                <w:rStyle w:val="rcLangElemZchn"/>
                <w:lang w:val="en-US"/>
              </w:rPr>
              <w:t>RTC</w:t>
            </w:r>
            <w:r w:rsidR="00166D2F" w:rsidRPr="003C7F01">
              <w:rPr>
                <w:lang w:val="en-US" w:eastAsia="de-DE"/>
              </w:rPr>
              <w:t>)</w:t>
            </w:r>
          </w:p>
          <w:p w14:paraId="56F65F25" w14:textId="77777777"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V0 or just 0 deactivates communication with Project Monitor</w:t>
            </w:r>
          </w:p>
          <w:p w14:paraId="44ACFDDC" w14:textId="2D25DB2D"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V1-V9 or 1 activates the communication. V1-V9 can be used for grouping the communication </w:t>
            </w:r>
            <w:r w:rsidRPr="003C7F01">
              <w:rPr>
                <w:rStyle w:val="rcLangElemZchn"/>
                <w:lang w:val="en-US"/>
              </w:rPr>
              <w:t>ELEMENT</w:t>
            </w:r>
            <w:r w:rsidRPr="003C7F01">
              <w:rPr>
                <w:lang w:val="en-US" w:eastAsia="de-DE"/>
              </w:rPr>
              <w:t xml:space="preserve">s for </w:t>
            </w:r>
            <w:r w:rsidR="00993DC8" w:rsidRPr="003C7F01">
              <w:rPr>
                <w:lang w:val="en-US" w:eastAsia="de-DE"/>
              </w:rPr>
              <w:t>reduced</w:t>
            </w:r>
            <w:r w:rsidRPr="003C7F01">
              <w:rPr>
                <w:lang w:val="en-US" w:eastAsia="de-DE"/>
              </w:rPr>
              <w:t xml:space="preserve"> communication traffic. Refer to </w:t>
            </w:r>
            <w:r w:rsidRPr="003C7F01">
              <w:rPr>
                <w:lang w:val="en-US" w:eastAsia="de-DE"/>
              </w:rPr>
              <w:fldChar w:fldCharType="begin"/>
            </w:r>
            <w:r w:rsidR="00647321" w:rsidRPr="005051CF">
              <w:rPr>
                <w:rStyle w:val="rcVerweis"/>
              </w:rPr>
              <w:instrText xml:space="preserve"> REF _Ref328575883 \h \* CHARFORMAT </w:instrText>
            </w:r>
            <w:r w:rsidRPr="005051CF">
              <w:rPr>
                <w:rStyle w:val="rcVerweis"/>
              </w:rPr>
            </w:r>
            <w:r w:rsidRPr="003C7F01">
              <w:rPr>
                <w:lang w:val="en-US" w:eastAsia="de-DE"/>
              </w:rPr>
              <w:fldChar w:fldCharType="separate"/>
            </w:r>
            <w:r w:rsidR="005A1BE7" w:rsidRPr="005A1BE7">
              <w:rPr>
                <w:rStyle w:val="rcVerweis"/>
              </w:rPr>
              <w:t>Communication</w:t>
            </w:r>
            <w:r w:rsidRPr="003C7F01">
              <w:rPr>
                <w:lang w:val="en-US" w:eastAsia="de-DE"/>
              </w:rPr>
              <w:fldChar w:fldCharType="end"/>
            </w:r>
            <w:r w:rsidRPr="003C7F01">
              <w:rPr>
                <w:lang w:val="en-US" w:eastAsia="de-DE"/>
              </w:rPr>
              <w:t xml:space="preserve"> for details.</w:t>
            </w:r>
          </w:p>
        </w:tc>
      </w:tr>
      <w:tr w:rsidR="001D1ADB" w:rsidRPr="003C7F01" w14:paraId="07FF24B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0335EB" w14:textId="77777777" w:rsidR="001D1ADB" w:rsidRPr="003C7F01" w:rsidRDefault="001D1ADB" w:rsidP="001D1ADB">
            <w:pPr>
              <w:rPr>
                <w:lang w:val="en-US" w:eastAsia="de-DE"/>
              </w:rPr>
            </w:pPr>
            <w:r w:rsidRPr="003C7F01">
              <w:rPr>
                <w:lang w:val="en-US" w:eastAsia="de-DE"/>
              </w:rPr>
              <w:t>C&lt;#&gt;</w:t>
            </w:r>
          </w:p>
        </w:tc>
        <w:tc>
          <w:tcPr>
            <w:tcW w:w="0" w:type="auto"/>
          </w:tcPr>
          <w:p w14:paraId="4C383F67" w14:textId="77777777"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Cyclical communication</w:t>
            </w:r>
          </w:p>
          <w:p w14:paraId="24E533C0" w14:textId="6461CEAD"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C1-C9 are used for a cyclical communication in </w:t>
            </w:r>
            <w:r w:rsidRPr="003C7F01">
              <w:rPr>
                <w:lang w:val="en-US" w:eastAsia="de-DE"/>
              </w:rPr>
              <w:fldChar w:fldCharType="begin"/>
            </w:r>
            <w:r w:rsidR="00647321"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_Ref328576046 \h \* CHARFORMAT </w:instrText>
            </w:r>
            <w:r w:rsidRPr="005051CF">
              <w:rPr>
                <w:rStyle w:val="rcVerweis"/>
              </w:rPr>
            </w:r>
            <w:r w:rsidRPr="003C7F01">
              <w:rPr>
                <w:lang w:val="en-US" w:eastAsia="de-DE"/>
              </w:rPr>
              <w:fldChar w:fldCharType="separate"/>
            </w:r>
            <w:r w:rsidR="005A1BE7" w:rsidRPr="005A1BE7">
              <w:rPr>
                <w:rStyle w:val="rcVerweis"/>
              </w:rPr>
              <w:t>Cyclical communication</w:t>
            </w:r>
            <w:r w:rsidRPr="003C7F01">
              <w:rPr>
                <w:lang w:val="en-US" w:eastAsia="de-DE"/>
              </w:rPr>
              <w:fldChar w:fldCharType="end"/>
            </w:r>
            <w:r w:rsidRPr="003C7F01">
              <w:rPr>
                <w:lang w:val="en-US" w:eastAsia="de-DE"/>
              </w:rPr>
              <w:t>)</w:t>
            </w:r>
            <w:r w:rsidR="009668BC" w:rsidRPr="003C7F01">
              <w:rPr>
                <w:lang w:val="en-US" w:eastAsia="de-DE"/>
              </w:rPr>
              <w:t xml:space="preserve">. Also assigns a RDI to the </w:t>
            </w:r>
            <w:r w:rsidR="009668BC" w:rsidRPr="003C7F01">
              <w:rPr>
                <w:rStyle w:val="rcLangElemZchn"/>
                <w:lang w:val="en-US"/>
              </w:rPr>
              <w:t>ELEMENT</w:t>
            </w:r>
            <w:r w:rsidR="009668BC" w:rsidRPr="003C7F01">
              <w:rPr>
                <w:lang w:val="en-US" w:eastAsia="de-DE"/>
              </w:rPr>
              <w:t xml:space="preserve"> (refer to </w:t>
            </w:r>
            <w:r w:rsidR="009668BC" w:rsidRPr="003C7F01">
              <w:rPr>
                <w:lang w:val="en-US" w:eastAsia="de-DE"/>
              </w:rPr>
              <w:fldChar w:fldCharType="begin"/>
            </w:r>
            <w:r w:rsidR="00647321" w:rsidRPr="005051CF">
              <w:rPr>
                <w:rStyle w:val="rcVerweis"/>
              </w:rPr>
              <w:instrText xml:space="preserve"> REF _Ref328465808 \h \* CHARFORMAT </w:instrText>
            </w:r>
            <w:r w:rsidR="009668BC" w:rsidRPr="005051CF">
              <w:rPr>
                <w:rStyle w:val="rcVerweis"/>
              </w:rPr>
            </w:r>
            <w:r w:rsidR="009668BC" w:rsidRPr="003C7F01">
              <w:rPr>
                <w:lang w:val="en-US" w:eastAsia="de-DE"/>
              </w:rPr>
              <w:fldChar w:fldCharType="separate"/>
            </w:r>
            <w:r w:rsidR="005A1BE7" w:rsidRPr="005A1BE7">
              <w:rPr>
                <w:rStyle w:val="rcVerweis"/>
              </w:rPr>
              <w:t>radCASE Index (RDI)</w:t>
            </w:r>
            <w:r w:rsidR="009668BC" w:rsidRPr="003C7F01">
              <w:rPr>
                <w:lang w:val="en-US" w:eastAsia="de-DE"/>
              </w:rPr>
              <w:fldChar w:fldCharType="end"/>
            </w:r>
            <w:r w:rsidR="009668BC" w:rsidRPr="003C7F01">
              <w:rPr>
                <w:lang w:val="en-US" w:eastAsia="de-DE"/>
              </w:rPr>
              <w:t>).</w:t>
            </w:r>
          </w:p>
        </w:tc>
      </w:tr>
      <w:tr w:rsidR="001D1ADB" w:rsidRPr="003C7F01" w14:paraId="70D488D3"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23063C2" w14:textId="77777777" w:rsidR="001D1ADB" w:rsidRPr="003C7F01" w:rsidRDefault="001D1ADB" w:rsidP="001D1ADB">
            <w:pPr>
              <w:rPr>
                <w:lang w:val="en-US" w:eastAsia="de-DE"/>
              </w:rPr>
            </w:pPr>
            <w:r w:rsidRPr="003C7F01">
              <w:rPr>
                <w:lang w:val="en-US" w:eastAsia="de-DE"/>
              </w:rPr>
              <w:t>E&lt;#&gt;</w:t>
            </w:r>
          </w:p>
        </w:tc>
        <w:tc>
          <w:tcPr>
            <w:tcW w:w="0" w:type="auto"/>
          </w:tcPr>
          <w:p w14:paraId="756FFD2A" w14:textId="77777777"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Event triggered communication</w:t>
            </w:r>
          </w:p>
          <w:p w14:paraId="64501F7A" w14:textId="58DC06B5" w:rsidR="001D1ADB" w:rsidRPr="003C7F01" w:rsidRDefault="001D1ADB" w:rsidP="009668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E1-E8 are used for event triggered communication in </w:t>
            </w:r>
            <w:r w:rsidRPr="003C7F01">
              <w:rPr>
                <w:lang w:val="en-US" w:eastAsia="de-DE"/>
              </w:rPr>
              <w:fldChar w:fldCharType="begin"/>
            </w:r>
            <w:r w:rsidR="00647321"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_Ref327970380 \h \* CHARFORMAT </w:instrText>
            </w:r>
            <w:r w:rsidRPr="005051CF">
              <w:rPr>
                <w:rStyle w:val="rcVerweis"/>
              </w:rPr>
            </w:r>
            <w:r w:rsidRPr="003C7F01">
              <w:rPr>
                <w:lang w:val="en-US" w:eastAsia="de-DE"/>
              </w:rPr>
              <w:fldChar w:fldCharType="separate"/>
            </w:r>
            <w:r w:rsidR="005A1BE7" w:rsidRPr="005A1BE7">
              <w:rPr>
                <w:rStyle w:val="rcVerweis"/>
              </w:rPr>
              <w:t>Event triggered communication</w:t>
            </w:r>
            <w:r w:rsidRPr="003C7F01">
              <w:rPr>
                <w:lang w:val="en-US" w:eastAsia="de-DE"/>
              </w:rPr>
              <w:fldChar w:fldCharType="end"/>
            </w:r>
            <w:r w:rsidRPr="003C7F01">
              <w:rPr>
                <w:lang w:val="en-US" w:eastAsia="de-DE"/>
              </w:rPr>
              <w:t>)</w:t>
            </w:r>
            <w:r w:rsidR="009668BC" w:rsidRPr="003C7F01">
              <w:rPr>
                <w:lang w:val="en-US" w:eastAsia="de-DE"/>
              </w:rPr>
              <w:t xml:space="preserve">. Also assigns a RDI to the </w:t>
            </w:r>
            <w:r w:rsidR="009668BC" w:rsidRPr="003C7F01">
              <w:rPr>
                <w:rStyle w:val="rcLangElemZchn"/>
                <w:lang w:val="en-US"/>
              </w:rPr>
              <w:t>ELEMENT</w:t>
            </w:r>
            <w:r w:rsidR="009668BC" w:rsidRPr="003C7F01">
              <w:rPr>
                <w:lang w:val="en-US" w:eastAsia="de-DE"/>
              </w:rPr>
              <w:t xml:space="preserve"> (refer to </w:t>
            </w:r>
            <w:r w:rsidR="009668BC" w:rsidRPr="003C7F01">
              <w:rPr>
                <w:lang w:val="en-US" w:eastAsia="de-DE"/>
              </w:rPr>
              <w:fldChar w:fldCharType="begin"/>
            </w:r>
            <w:r w:rsidR="00647321" w:rsidRPr="005051CF">
              <w:rPr>
                <w:rStyle w:val="rcVerweis"/>
              </w:rPr>
              <w:instrText xml:space="preserve"> REF _Ref328465808 \h \* CHARFORMAT </w:instrText>
            </w:r>
            <w:r w:rsidR="009668BC" w:rsidRPr="005051CF">
              <w:rPr>
                <w:rStyle w:val="rcVerweis"/>
              </w:rPr>
            </w:r>
            <w:r w:rsidR="009668BC" w:rsidRPr="003C7F01">
              <w:rPr>
                <w:lang w:val="en-US" w:eastAsia="de-DE"/>
              </w:rPr>
              <w:fldChar w:fldCharType="separate"/>
            </w:r>
            <w:r w:rsidR="005A1BE7" w:rsidRPr="005A1BE7">
              <w:rPr>
                <w:rStyle w:val="rcVerweis"/>
              </w:rPr>
              <w:t>radCASE Index (RDI)</w:t>
            </w:r>
            <w:r w:rsidR="009668BC" w:rsidRPr="003C7F01">
              <w:rPr>
                <w:lang w:val="en-US" w:eastAsia="de-DE"/>
              </w:rPr>
              <w:fldChar w:fldCharType="end"/>
            </w:r>
            <w:r w:rsidR="009668BC" w:rsidRPr="003C7F01">
              <w:rPr>
                <w:lang w:val="en-US" w:eastAsia="de-DE"/>
              </w:rPr>
              <w:t>).</w:t>
            </w:r>
          </w:p>
        </w:tc>
      </w:tr>
      <w:tr w:rsidR="001D1ADB" w:rsidRPr="003C7F01" w14:paraId="73ABAB97"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91EA02" w14:textId="77777777" w:rsidR="001D1ADB" w:rsidRPr="003C7F01" w:rsidRDefault="001D1ADB" w:rsidP="001D1ADB">
            <w:pPr>
              <w:rPr>
                <w:lang w:val="en-US" w:eastAsia="de-DE"/>
              </w:rPr>
            </w:pPr>
            <w:r w:rsidRPr="003C7F01">
              <w:rPr>
                <w:lang w:val="en-US" w:eastAsia="de-DE"/>
              </w:rPr>
              <w:t>D&lt;#&gt;</w:t>
            </w:r>
          </w:p>
        </w:tc>
        <w:tc>
          <w:tcPr>
            <w:tcW w:w="0" w:type="auto"/>
          </w:tcPr>
          <w:p w14:paraId="0CCB232D" w14:textId="77777777" w:rsidR="001D1ADB" w:rsidRPr="003C7F01" w:rsidRDefault="001D1ADB"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Database</w:t>
            </w:r>
          </w:p>
          <w:p w14:paraId="68111DA8" w14:textId="647E99CD" w:rsidR="001D1ADB" w:rsidRPr="003C7F01" w:rsidRDefault="001D1ADB" w:rsidP="009668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D1-D9 assigns the </w:t>
            </w:r>
            <w:r w:rsidRPr="003C7F01">
              <w:rPr>
                <w:rStyle w:val="rcLangElemZchn"/>
                <w:lang w:val="en-US"/>
              </w:rPr>
              <w:t>ELEMENT</w:t>
            </w:r>
            <w:r w:rsidRPr="003C7F01">
              <w:rPr>
                <w:lang w:val="en-US" w:eastAsia="de-DE"/>
              </w:rPr>
              <w:t xml:space="preserve"> to one of 9 internal </w:t>
            </w:r>
            <w:r w:rsidR="00DF2663" w:rsidRPr="003C7F01">
              <w:rPr>
                <w:lang w:val="en-US" w:eastAsia="de-DE"/>
              </w:rPr>
              <w:t>databases</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_Ref328576243 \h \* CHARFORMAT </w:instrText>
            </w:r>
            <w:r w:rsidRPr="005051CF">
              <w:rPr>
                <w:rStyle w:val="rcVerweis"/>
              </w:rPr>
            </w:r>
            <w:r w:rsidRPr="003C7F01">
              <w:rPr>
                <w:lang w:val="en-US" w:eastAsia="de-DE"/>
              </w:rPr>
              <w:fldChar w:fldCharType="separate"/>
            </w:r>
            <w:r w:rsidR="005A1BE7" w:rsidRPr="005A1BE7">
              <w:rPr>
                <w:rStyle w:val="rcVerweis"/>
              </w:rPr>
              <w:t>Database Storage</w:t>
            </w:r>
            <w:r w:rsidRPr="003C7F01">
              <w:rPr>
                <w:lang w:val="en-US" w:eastAsia="de-DE"/>
              </w:rPr>
              <w:fldChar w:fldCharType="end"/>
            </w:r>
            <w:r w:rsidRPr="003C7F01">
              <w:rPr>
                <w:lang w:val="en-US" w:eastAsia="de-DE"/>
              </w:rPr>
              <w:t>)</w:t>
            </w:r>
            <w:r w:rsidR="009668BC" w:rsidRPr="003C7F01">
              <w:rPr>
                <w:lang w:val="en-US" w:eastAsia="de-DE"/>
              </w:rPr>
              <w:t xml:space="preserve">. Also assigns a RDI to the </w:t>
            </w:r>
            <w:r w:rsidR="009668BC" w:rsidRPr="003C7F01">
              <w:rPr>
                <w:rStyle w:val="rcLangElemZchn"/>
                <w:lang w:val="en-US"/>
              </w:rPr>
              <w:t>ELEMENT</w:t>
            </w:r>
            <w:r w:rsidR="009668BC" w:rsidRPr="003C7F01">
              <w:rPr>
                <w:lang w:val="en-US" w:eastAsia="de-DE"/>
              </w:rPr>
              <w:t xml:space="preserve"> (refer to </w:t>
            </w:r>
            <w:r w:rsidR="009668BC" w:rsidRPr="003C7F01">
              <w:rPr>
                <w:lang w:val="en-US" w:eastAsia="de-DE"/>
              </w:rPr>
              <w:fldChar w:fldCharType="begin"/>
            </w:r>
            <w:r w:rsidR="00647321" w:rsidRPr="005051CF">
              <w:rPr>
                <w:rStyle w:val="rcVerweis"/>
              </w:rPr>
              <w:instrText xml:space="preserve"> REF _Ref328465808 \h \* CHARFORMAT </w:instrText>
            </w:r>
            <w:r w:rsidR="009668BC" w:rsidRPr="005051CF">
              <w:rPr>
                <w:rStyle w:val="rcVerweis"/>
              </w:rPr>
            </w:r>
            <w:r w:rsidR="009668BC" w:rsidRPr="003C7F01">
              <w:rPr>
                <w:lang w:val="en-US" w:eastAsia="de-DE"/>
              </w:rPr>
              <w:fldChar w:fldCharType="separate"/>
            </w:r>
            <w:r w:rsidR="005A1BE7" w:rsidRPr="005A1BE7">
              <w:rPr>
                <w:rStyle w:val="rcVerweis"/>
              </w:rPr>
              <w:t>radCASE Index (RDI)</w:t>
            </w:r>
            <w:r w:rsidR="009668BC" w:rsidRPr="003C7F01">
              <w:rPr>
                <w:lang w:val="en-US" w:eastAsia="de-DE"/>
              </w:rPr>
              <w:fldChar w:fldCharType="end"/>
            </w:r>
            <w:r w:rsidR="009668BC" w:rsidRPr="003C7F01">
              <w:rPr>
                <w:lang w:val="en-US" w:eastAsia="de-DE"/>
              </w:rPr>
              <w:t>).</w:t>
            </w:r>
          </w:p>
        </w:tc>
      </w:tr>
      <w:tr w:rsidR="001D1ADB" w:rsidRPr="003C7F01" w14:paraId="7E1EC34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E2BFD6" w14:textId="77777777" w:rsidR="001D1ADB" w:rsidRPr="003C7F01" w:rsidRDefault="001D1ADB" w:rsidP="00006CD9">
            <w:pPr>
              <w:rPr>
                <w:lang w:val="en-US" w:eastAsia="de-DE"/>
              </w:rPr>
            </w:pPr>
            <w:r w:rsidRPr="003C7F01">
              <w:rPr>
                <w:lang w:val="en-US" w:eastAsia="de-DE"/>
              </w:rPr>
              <w:t>B</w:t>
            </w:r>
            <w:r w:rsidR="00006CD9" w:rsidRPr="003C7F01">
              <w:rPr>
                <w:lang w:val="en-US" w:eastAsia="de-DE"/>
              </w:rPr>
              <w:t>1</w:t>
            </w:r>
          </w:p>
        </w:tc>
        <w:tc>
          <w:tcPr>
            <w:tcW w:w="0" w:type="auto"/>
          </w:tcPr>
          <w:p w14:paraId="64E63182" w14:textId="77777777" w:rsidR="001D1ADB"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Burst</w:t>
            </w:r>
          </w:p>
          <w:p w14:paraId="6E062DFA" w14:textId="7D6B1214" w:rsidR="009668BC" w:rsidRPr="003C7F01" w:rsidRDefault="009668BC" w:rsidP="00006CD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B1 marks the </w:t>
            </w:r>
            <w:r w:rsidRPr="003C7F01">
              <w:rPr>
                <w:rStyle w:val="rcLangElemZchn"/>
                <w:lang w:val="en-US"/>
              </w:rPr>
              <w:t>ELEMENT</w:t>
            </w:r>
            <w:r w:rsidRPr="003C7F01">
              <w:rPr>
                <w:lang w:val="en-US" w:eastAsia="de-DE"/>
              </w:rPr>
              <w:t xml:space="preserve"> for burst communication (refer to </w:t>
            </w:r>
            <w:r w:rsidRPr="003C7F01">
              <w:rPr>
                <w:lang w:val="en-US" w:eastAsia="de-DE"/>
              </w:rPr>
              <w:fldChar w:fldCharType="begin"/>
            </w:r>
            <w:r w:rsidR="00647321" w:rsidRPr="005051CF">
              <w:rPr>
                <w:rStyle w:val="rcVerweis"/>
              </w:rPr>
              <w:instrText xml:space="preserve"> REF _Ref328576369 \h \* CHARFORMAT </w:instrText>
            </w:r>
            <w:r w:rsidRPr="005051CF">
              <w:rPr>
                <w:rStyle w:val="rcVerweis"/>
              </w:rPr>
            </w:r>
            <w:r w:rsidRPr="003C7F01">
              <w:rPr>
                <w:lang w:val="en-US" w:eastAsia="de-DE"/>
              </w:rPr>
              <w:fldChar w:fldCharType="separate"/>
            </w:r>
            <w:r w:rsidR="005A1BE7" w:rsidRPr="005A1BE7">
              <w:rPr>
                <w:rStyle w:val="rcVerweis"/>
              </w:rPr>
              <w:t>Burst</w:t>
            </w:r>
            <w:r w:rsidRPr="003C7F01">
              <w:rPr>
                <w:lang w:val="en-US" w:eastAsia="de-DE"/>
              </w:rPr>
              <w:fldChar w:fldCharType="end"/>
            </w:r>
            <w:r w:rsidRPr="003C7F01">
              <w:rPr>
                <w:lang w:val="en-US" w:eastAsia="de-DE"/>
              </w:rPr>
              <w:t>)</w:t>
            </w:r>
          </w:p>
        </w:tc>
      </w:tr>
      <w:tr w:rsidR="009668BC" w:rsidRPr="003C7F01" w14:paraId="1BB522D5"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369DE9" w14:textId="77777777" w:rsidR="009668BC" w:rsidRPr="003C7F01" w:rsidRDefault="009668BC" w:rsidP="001D1ADB">
            <w:pPr>
              <w:rPr>
                <w:lang w:val="en-US" w:eastAsia="de-DE"/>
              </w:rPr>
            </w:pPr>
            <w:r w:rsidRPr="003C7F01">
              <w:rPr>
                <w:lang w:val="en-US" w:eastAsia="de-DE"/>
              </w:rPr>
              <w:lastRenderedPageBreak/>
              <w:t>P&lt;#&gt;</w:t>
            </w:r>
          </w:p>
        </w:tc>
        <w:tc>
          <w:tcPr>
            <w:tcW w:w="0" w:type="auto"/>
          </w:tcPr>
          <w:p w14:paraId="3354DE1E" w14:textId="77777777"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Protocol</w:t>
            </w:r>
          </w:p>
          <w:p w14:paraId="59DA0315" w14:textId="79F719A9"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P1-P9 marks the </w:t>
            </w:r>
            <w:r w:rsidRPr="003C7F01">
              <w:rPr>
                <w:rStyle w:val="rcLangElemZchn"/>
                <w:lang w:val="en-US"/>
              </w:rPr>
              <w:t>ELEMENT</w:t>
            </w:r>
            <w:r w:rsidRPr="003C7F01">
              <w:rPr>
                <w:lang w:val="en-US" w:eastAsia="de-DE"/>
              </w:rPr>
              <w:t xml:space="preserve"> for internal target protocoling (refer to </w:t>
            </w:r>
            <w:r w:rsidRPr="003C7F01">
              <w:rPr>
                <w:lang w:val="en-US" w:eastAsia="de-DE"/>
              </w:rPr>
              <w:fldChar w:fldCharType="begin"/>
            </w:r>
            <w:r w:rsidR="00647321" w:rsidRPr="005051CF">
              <w:rPr>
                <w:rStyle w:val="rcVerweis"/>
              </w:rPr>
              <w:instrText xml:space="preserve"> REF _Ref328576703 \h \* CHARFORMAT </w:instrText>
            </w:r>
            <w:r w:rsidRPr="005051CF">
              <w:rPr>
                <w:rStyle w:val="rcVerweis"/>
              </w:rPr>
            </w:r>
            <w:r w:rsidRPr="003C7F01">
              <w:rPr>
                <w:lang w:val="en-US" w:eastAsia="de-DE"/>
              </w:rPr>
              <w:fldChar w:fldCharType="separate"/>
            </w:r>
            <w:r w:rsidR="005A1BE7" w:rsidRPr="005A1BE7">
              <w:rPr>
                <w:rStyle w:val="rcVerweis"/>
              </w:rPr>
              <w:t>Protocol Storage</w:t>
            </w:r>
            <w:r w:rsidRPr="003C7F01">
              <w:rPr>
                <w:lang w:val="en-US" w:eastAsia="de-DE"/>
              </w:rPr>
              <w:fldChar w:fldCharType="end"/>
            </w:r>
            <w:r w:rsidRPr="003C7F01">
              <w:rPr>
                <w:lang w:val="en-US" w:eastAsia="de-DE"/>
              </w:rPr>
              <w:t>)</w:t>
            </w:r>
          </w:p>
        </w:tc>
      </w:tr>
      <w:tr w:rsidR="009668BC" w:rsidRPr="003C7F01" w14:paraId="2BE0BEA1"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0615EE" w14:textId="77777777" w:rsidR="009668BC" w:rsidRPr="003C7F01" w:rsidRDefault="009668BC" w:rsidP="001D1ADB">
            <w:pPr>
              <w:rPr>
                <w:lang w:val="en-US" w:eastAsia="de-DE"/>
              </w:rPr>
            </w:pPr>
            <w:r w:rsidRPr="003C7F01">
              <w:rPr>
                <w:lang w:val="en-US" w:eastAsia="de-DE"/>
              </w:rPr>
              <w:t>X&lt;#&gt;</w:t>
            </w:r>
          </w:p>
        </w:tc>
        <w:tc>
          <w:tcPr>
            <w:tcW w:w="0" w:type="auto"/>
          </w:tcPr>
          <w:p w14:paraId="7784090D" w14:textId="77777777"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ASCII data export</w:t>
            </w:r>
          </w:p>
          <w:p w14:paraId="1F5C1D67" w14:textId="7D098CA3"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X1-X9 marks the ELEMENT for ASCII data export (refer to </w:t>
            </w:r>
            <w:r w:rsidRPr="003C7F01">
              <w:rPr>
                <w:lang w:val="en-US" w:eastAsia="de-DE"/>
              </w:rPr>
              <w:fldChar w:fldCharType="begin"/>
            </w:r>
            <w:r w:rsidR="00647321" w:rsidRPr="005051CF">
              <w:rPr>
                <w:rStyle w:val="rcVerweis"/>
              </w:rPr>
              <w:instrText xml:space="preserve"> REF _Ref328576763 \h \* CHARFORMAT </w:instrText>
            </w:r>
            <w:r w:rsidRPr="005051CF">
              <w:rPr>
                <w:rStyle w:val="rcVerweis"/>
              </w:rPr>
            </w:r>
            <w:r w:rsidRPr="003C7F01">
              <w:rPr>
                <w:lang w:val="en-US" w:eastAsia="de-DE"/>
              </w:rPr>
              <w:fldChar w:fldCharType="separate"/>
            </w:r>
            <w:r w:rsidR="005A1BE7" w:rsidRPr="005A1BE7">
              <w:rPr>
                <w:rStyle w:val="rcVerweis"/>
              </w:rPr>
              <w:t>ASCII Export</w:t>
            </w:r>
            <w:r w:rsidRPr="003C7F01">
              <w:rPr>
                <w:lang w:val="en-US" w:eastAsia="de-DE"/>
              </w:rPr>
              <w:fldChar w:fldCharType="end"/>
            </w:r>
            <w:r w:rsidRPr="003C7F01">
              <w:rPr>
                <w:lang w:val="en-US" w:eastAsia="de-DE"/>
              </w:rPr>
              <w:t>)</w:t>
            </w:r>
          </w:p>
        </w:tc>
      </w:tr>
      <w:tr w:rsidR="009668BC" w:rsidRPr="003C7F01" w14:paraId="381C19E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FDE188" w14:textId="77777777" w:rsidR="009668BC" w:rsidRPr="003C7F01" w:rsidRDefault="009668BC" w:rsidP="001D1ADB">
            <w:pPr>
              <w:rPr>
                <w:lang w:val="en-US" w:eastAsia="de-DE"/>
              </w:rPr>
            </w:pPr>
            <w:r w:rsidRPr="003C7F01">
              <w:rPr>
                <w:lang w:val="en-US" w:eastAsia="de-DE"/>
              </w:rPr>
              <w:t>XE</w:t>
            </w:r>
          </w:p>
        </w:tc>
        <w:tc>
          <w:tcPr>
            <w:tcW w:w="0" w:type="auto"/>
          </w:tcPr>
          <w:p w14:paraId="11C1FD58" w14:textId="77777777"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E-Mail Element</w:t>
            </w:r>
          </w:p>
          <w:p w14:paraId="5A20D1C3" w14:textId="771444E2"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Marks </w:t>
            </w:r>
            <w:r w:rsidRPr="003C7F01">
              <w:rPr>
                <w:rStyle w:val="rcLangElemZchn"/>
                <w:lang w:val="en-US"/>
              </w:rPr>
              <w:t>ELEMENT</w:t>
            </w:r>
            <w:r w:rsidRPr="003C7F01">
              <w:rPr>
                <w:lang w:val="en-US" w:eastAsia="de-DE"/>
              </w:rPr>
              <w:t xml:space="preserve"> to be included in System Event Handling (refer to </w:t>
            </w:r>
            <w:r w:rsidRPr="003C7F01">
              <w:rPr>
                <w:lang w:val="en-US" w:eastAsia="de-DE"/>
              </w:rPr>
              <w:fldChar w:fldCharType="begin"/>
            </w:r>
            <w:r w:rsidR="00647321" w:rsidRPr="005051CF">
              <w:rPr>
                <w:rStyle w:val="rcVerweis"/>
              </w:rPr>
              <w:instrText xml:space="preserve"> REF _Ref328576935 \h \* CHARFORMAT </w:instrText>
            </w:r>
            <w:r w:rsidRPr="005051CF">
              <w:rPr>
                <w:rStyle w:val="rcVerweis"/>
              </w:rPr>
            </w:r>
            <w:r w:rsidRPr="003C7F01">
              <w:rPr>
                <w:lang w:val="en-US" w:eastAsia="de-DE"/>
              </w:rPr>
              <w:fldChar w:fldCharType="separate"/>
            </w:r>
            <w:r w:rsidR="005A1BE7" w:rsidRPr="005A1BE7">
              <w:rPr>
                <w:rStyle w:val="rcVerweis"/>
              </w:rPr>
              <w:t>System Event Handling</w:t>
            </w:r>
            <w:r w:rsidRPr="003C7F01">
              <w:rPr>
                <w:lang w:val="en-US" w:eastAsia="de-DE"/>
              </w:rPr>
              <w:fldChar w:fldCharType="end"/>
            </w:r>
            <w:r w:rsidRPr="003C7F01">
              <w:rPr>
                <w:lang w:val="en-US" w:eastAsia="de-DE"/>
              </w:rPr>
              <w:t>)</w:t>
            </w:r>
          </w:p>
        </w:tc>
      </w:tr>
      <w:tr w:rsidR="009668BC" w:rsidRPr="003C7F01" w14:paraId="5FB5810D"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1A9A9F" w14:textId="77777777" w:rsidR="009668BC" w:rsidRPr="003C7F01" w:rsidRDefault="009668BC" w:rsidP="001D1ADB">
            <w:pPr>
              <w:rPr>
                <w:lang w:val="en-US" w:eastAsia="de-DE"/>
              </w:rPr>
            </w:pPr>
            <w:r w:rsidRPr="003C7F01">
              <w:rPr>
                <w:lang w:val="en-US" w:eastAsia="de-DE"/>
              </w:rPr>
              <w:t>S&lt;#&gt;</w:t>
            </w:r>
          </w:p>
        </w:tc>
        <w:tc>
          <w:tcPr>
            <w:tcW w:w="0" w:type="auto"/>
          </w:tcPr>
          <w:p w14:paraId="7CAA8838" w14:textId="77777777"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Sequence Export</w:t>
            </w:r>
          </w:p>
          <w:p w14:paraId="3538D0F8" w14:textId="2222F0FB" w:rsidR="009668BC" w:rsidRPr="003C7F01" w:rsidRDefault="009668BC" w:rsidP="009668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S1-S9 groups </w:t>
            </w:r>
            <w:r w:rsidRPr="003C7F01">
              <w:rPr>
                <w:rStyle w:val="rcLangElemZchn"/>
                <w:lang w:val="en-US"/>
              </w:rPr>
              <w:t>ELEMENT</w:t>
            </w:r>
            <w:r w:rsidRPr="003C7F01">
              <w:rPr>
                <w:lang w:val="en-US" w:eastAsia="de-DE"/>
              </w:rPr>
              <w:t xml:space="preserve"> in one sequence group for selective sequence export (refer to </w:t>
            </w:r>
            <w:r w:rsidRPr="003C7F01">
              <w:rPr>
                <w:lang w:val="en-US" w:eastAsia="de-DE"/>
              </w:rPr>
              <w:fldChar w:fldCharType="begin"/>
            </w:r>
            <w:r w:rsidR="00647321" w:rsidRPr="005051CF">
              <w:rPr>
                <w:rStyle w:val="rcVerweis"/>
              </w:rPr>
              <w:instrText xml:space="preserve"> REF _Ref328577025 \h \* CHARFORMAT </w:instrText>
            </w:r>
            <w:r w:rsidRPr="005051CF">
              <w:rPr>
                <w:rStyle w:val="rcVerweis"/>
              </w:rPr>
            </w:r>
            <w:r w:rsidRPr="003C7F01">
              <w:rPr>
                <w:lang w:val="en-US" w:eastAsia="de-DE"/>
              </w:rPr>
              <w:fldChar w:fldCharType="separate"/>
            </w:r>
            <w:r w:rsidR="005A1BE7" w:rsidRPr="005A1BE7">
              <w:rPr>
                <w:rStyle w:val="rcVerweis"/>
              </w:rPr>
              <w:t>Sequences</w:t>
            </w:r>
            <w:r w:rsidRPr="003C7F01">
              <w:rPr>
                <w:lang w:val="en-US" w:eastAsia="de-DE"/>
              </w:rPr>
              <w:fldChar w:fldCharType="end"/>
            </w:r>
            <w:r w:rsidRPr="003C7F01">
              <w:rPr>
                <w:lang w:val="en-US" w:eastAsia="de-DE"/>
              </w:rPr>
              <w:t>)</w:t>
            </w:r>
          </w:p>
        </w:tc>
      </w:tr>
      <w:tr w:rsidR="009668BC" w:rsidRPr="003C7F01" w14:paraId="29233CD5"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24AA16" w14:textId="77777777" w:rsidR="009668BC" w:rsidRPr="003C7F01" w:rsidRDefault="009668BC" w:rsidP="001D1ADB">
            <w:pPr>
              <w:rPr>
                <w:lang w:val="en-US" w:eastAsia="de-DE"/>
              </w:rPr>
            </w:pPr>
            <w:r w:rsidRPr="003C7F01">
              <w:rPr>
                <w:lang w:val="en-US" w:eastAsia="de-DE"/>
              </w:rPr>
              <w:t>A</w:t>
            </w:r>
          </w:p>
        </w:tc>
        <w:tc>
          <w:tcPr>
            <w:tcW w:w="0" w:type="auto"/>
          </w:tcPr>
          <w:p w14:paraId="069DEA15" w14:textId="77777777"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Assign RDI</w:t>
            </w:r>
          </w:p>
          <w:p w14:paraId="7329E42B" w14:textId="78E9461B" w:rsidR="009668BC" w:rsidRPr="003C7F01" w:rsidRDefault="009668BC"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Assigns an RDI to the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00647321" w:rsidRPr="005051CF">
              <w:rPr>
                <w:rStyle w:val="rcVerweis"/>
              </w:rPr>
              <w:instrText xml:space="preserve"> REF _Ref328465808 \h \* CHARFORMAT </w:instrText>
            </w:r>
            <w:r w:rsidRPr="005051CF">
              <w:rPr>
                <w:rStyle w:val="rcVerweis"/>
              </w:rPr>
            </w:r>
            <w:r w:rsidRPr="003C7F01">
              <w:rPr>
                <w:lang w:val="en-US" w:eastAsia="de-DE"/>
              </w:rPr>
              <w:fldChar w:fldCharType="separate"/>
            </w:r>
            <w:r w:rsidR="005A1BE7" w:rsidRPr="005A1BE7">
              <w:rPr>
                <w:rStyle w:val="rcVerweis"/>
              </w:rPr>
              <w:t>radCASE Index (RDI)</w:t>
            </w:r>
            <w:r w:rsidRPr="003C7F01">
              <w:rPr>
                <w:lang w:val="en-US" w:eastAsia="de-DE"/>
              </w:rPr>
              <w:fldChar w:fldCharType="end"/>
            </w:r>
            <w:r w:rsidRPr="003C7F01">
              <w:rPr>
                <w:lang w:val="en-US" w:eastAsia="de-DE"/>
              </w:rPr>
              <w:t>)</w:t>
            </w:r>
          </w:p>
        </w:tc>
      </w:tr>
      <w:tr w:rsidR="00F515B3" w:rsidRPr="003C7F01" w14:paraId="3AFF90E2"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E190EB" w14:textId="77777777" w:rsidR="00F515B3" w:rsidRPr="003C7F01" w:rsidRDefault="00F515B3" w:rsidP="001D1ADB">
            <w:pPr>
              <w:rPr>
                <w:lang w:val="en-US" w:eastAsia="de-DE"/>
              </w:rPr>
            </w:pPr>
            <w:r w:rsidRPr="003C7F01">
              <w:rPr>
                <w:lang w:val="en-US" w:eastAsia="de-DE"/>
              </w:rPr>
              <w:t>L&lt;#&gt;</w:t>
            </w:r>
          </w:p>
        </w:tc>
        <w:tc>
          <w:tcPr>
            <w:tcW w:w="0" w:type="auto"/>
          </w:tcPr>
          <w:p w14:paraId="33816389" w14:textId="77777777" w:rsidR="00F515B3" w:rsidRPr="003C7F01" w:rsidRDefault="00F515B3"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List Export</w:t>
            </w:r>
          </w:p>
          <w:p w14:paraId="05D44249" w14:textId="2BDFCA16" w:rsidR="00F515B3" w:rsidRPr="003C7F01" w:rsidRDefault="00F515B3" w:rsidP="001D1A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L1-L9 will create a table ElemPntTabL&lt;#&gt; in the file </w:t>
            </w:r>
            <w:r w:rsidRPr="003C7F01">
              <w:rPr>
                <w:rStyle w:val="rcFileOrPathZchn"/>
                <w:lang w:val="en-US"/>
              </w:rPr>
              <w:t>elemPntList.c</w:t>
            </w:r>
            <w:r w:rsidRPr="003C7F01">
              <w:rPr>
                <w:lang w:val="en-US" w:eastAsia="de-DE"/>
              </w:rPr>
              <w:t xml:space="preserve"> containing all </w:t>
            </w:r>
            <w:r w:rsidRPr="003C7F01">
              <w:rPr>
                <w:rStyle w:val="rcLangElemZchn"/>
                <w:lang w:val="en-US"/>
              </w:rPr>
              <w:t>ELEMENT</w:t>
            </w:r>
            <w:r w:rsidRPr="003C7F01">
              <w:rPr>
                <w:lang w:val="en-US" w:eastAsia="de-DE"/>
              </w:rPr>
              <w:t xml:space="preserve">s of the according com type. The pointers are CElement* pointing to the metadata of the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00C74E5E" w:rsidRPr="005051CF">
              <w:rPr>
                <w:rStyle w:val="rcVerweis"/>
              </w:rPr>
              <w:instrText xml:space="preserve"> REF _Ref328035060 \h \* CHARFORMAT </w:instrText>
            </w:r>
            <w:r w:rsidRPr="005051CF">
              <w:rPr>
                <w:rStyle w:val="rcVerweis"/>
              </w:rPr>
            </w:r>
            <w:r w:rsidRPr="003C7F01">
              <w:rPr>
                <w:lang w:val="en-US" w:eastAsia="de-DE"/>
              </w:rPr>
              <w:fldChar w:fldCharType="separate"/>
            </w:r>
            <w:r w:rsidR="005A1BE7" w:rsidRPr="005A1BE7">
              <w:rPr>
                <w:rStyle w:val="rcVerweis"/>
              </w:rPr>
              <w:t>Special Element Access Operators</w:t>
            </w:r>
            <w:r w:rsidRPr="003C7F01">
              <w:rPr>
                <w:lang w:val="en-US" w:eastAsia="de-DE"/>
              </w:rPr>
              <w:fldChar w:fldCharType="end"/>
            </w:r>
            <w:r w:rsidRPr="003C7F01">
              <w:rPr>
                <w:lang w:val="en-US" w:eastAsia="de-DE"/>
              </w:rPr>
              <w:t xml:space="preserve">). The export of the metadata is enforced by the comtype. </w:t>
            </w:r>
            <w:r w:rsidR="001D4610" w:rsidRPr="003C7F01">
              <w:rPr>
                <w:lang w:val="en-US" w:eastAsia="de-DE"/>
              </w:rPr>
              <w:t xml:space="preserve">Also assigns a RDI to the </w:t>
            </w:r>
            <w:r w:rsidR="001D4610" w:rsidRPr="003C7F01">
              <w:rPr>
                <w:rStyle w:val="rcLangElemZchn"/>
                <w:lang w:val="en-US"/>
              </w:rPr>
              <w:t>ELEMENT</w:t>
            </w:r>
            <w:r w:rsidR="001D4610" w:rsidRPr="003C7F01">
              <w:rPr>
                <w:lang w:val="en-US" w:eastAsia="de-DE"/>
              </w:rPr>
              <w:t xml:space="preserve"> (refer to </w:t>
            </w:r>
            <w:r w:rsidR="001D4610" w:rsidRPr="003C7F01">
              <w:rPr>
                <w:lang w:val="en-US" w:eastAsia="de-DE"/>
              </w:rPr>
              <w:fldChar w:fldCharType="begin"/>
            </w:r>
            <w:r w:rsidR="001D4610" w:rsidRPr="005051CF">
              <w:rPr>
                <w:rStyle w:val="rcVerweis"/>
              </w:rPr>
              <w:instrText xml:space="preserve"> REF _Ref328465808 \h \* CHARFORMAT </w:instrText>
            </w:r>
            <w:r w:rsidR="001D4610" w:rsidRPr="005051CF">
              <w:rPr>
                <w:rStyle w:val="rcVerweis"/>
              </w:rPr>
            </w:r>
            <w:r w:rsidR="001D4610" w:rsidRPr="003C7F01">
              <w:rPr>
                <w:lang w:val="en-US" w:eastAsia="de-DE"/>
              </w:rPr>
              <w:fldChar w:fldCharType="separate"/>
            </w:r>
            <w:r w:rsidR="005A1BE7" w:rsidRPr="005A1BE7">
              <w:rPr>
                <w:rStyle w:val="rcVerweis"/>
              </w:rPr>
              <w:t>radCASE Index (RDI)</w:t>
            </w:r>
            <w:r w:rsidR="001D4610" w:rsidRPr="003C7F01">
              <w:rPr>
                <w:lang w:val="en-US" w:eastAsia="de-DE"/>
              </w:rPr>
              <w:fldChar w:fldCharType="end"/>
            </w:r>
            <w:r w:rsidR="001D4610" w:rsidRPr="003C7F01">
              <w:rPr>
                <w:lang w:val="en-US" w:eastAsia="de-DE"/>
              </w:rPr>
              <w:t>).</w:t>
            </w:r>
          </w:p>
        </w:tc>
      </w:tr>
    </w:tbl>
    <w:p w14:paraId="796607F0" w14:textId="77777777" w:rsidR="003A6866" w:rsidRPr="003C7F01" w:rsidRDefault="003A6866" w:rsidP="003A6866">
      <w:pPr>
        <w:pStyle w:val="berschrift3"/>
        <w:rPr>
          <w:lang w:val="en-US"/>
        </w:rPr>
      </w:pPr>
      <w:bookmarkStart w:id="118" w:name="_Ref328386572"/>
      <w:bookmarkStart w:id="119" w:name="_Toc68685756"/>
      <w:r w:rsidRPr="003C7F01">
        <w:rPr>
          <w:lang w:val="en-US"/>
        </w:rPr>
        <w:t>Assign string</w:t>
      </w:r>
      <w:bookmarkEnd w:id="118"/>
      <w:bookmarkEnd w:id="119"/>
    </w:p>
    <w:p w14:paraId="5A4B7A39" w14:textId="1E0B4718" w:rsidR="00C8086F" w:rsidRPr="003C7F01" w:rsidRDefault="00C8086F" w:rsidP="00C8086F">
      <w:pPr>
        <w:rPr>
          <w:lang w:val="en-US" w:eastAsia="de-DE"/>
        </w:rPr>
      </w:pPr>
      <w:r w:rsidRPr="003C7F01">
        <w:rPr>
          <w:lang w:val="en-US" w:eastAsia="de-DE"/>
        </w:rPr>
        <w:t xml:space="preserve">In most of the cases the </w:t>
      </w:r>
      <w:r w:rsidRPr="003C7F01">
        <w:rPr>
          <w:rStyle w:val="rcLangElemZchn"/>
          <w:lang w:val="en-US"/>
        </w:rPr>
        <w:t>Assign string</w:t>
      </w:r>
      <w:r w:rsidRPr="003C7F01">
        <w:rPr>
          <w:lang w:val="en-US" w:eastAsia="de-DE"/>
        </w:rPr>
        <w:t xml:space="preserve"> will simply be </w:t>
      </w:r>
      <w:r w:rsidRPr="003C7F01">
        <w:rPr>
          <w:rStyle w:val="rcSyntaxZchn"/>
          <w:lang w:val="en-US"/>
        </w:rPr>
        <w:t>CTR</w:t>
      </w:r>
      <w:r w:rsidRPr="003C7F01">
        <w:rPr>
          <w:lang w:val="en-US" w:eastAsia="de-DE"/>
        </w:rPr>
        <w:t xml:space="preserve">. For more information on that </w:t>
      </w:r>
      <w:r w:rsidRPr="003C7F01">
        <w:rPr>
          <w:rStyle w:val="rcLangElemZchn"/>
          <w:lang w:val="en-US"/>
        </w:rPr>
        <w:t>Assign string</w:t>
      </w:r>
      <w:r w:rsidRPr="003C7F01">
        <w:rPr>
          <w:lang w:val="en-US"/>
        </w:rPr>
        <w:t>,</w:t>
      </w:r>
      <w:r w:rsidRPr="003C7F01">
        <w:rPr>
          <w:lang w:val="en-US" w:eastAsia="de-DE"/>
        </w:rPr>
        <w:t xml:space="preserve"> the exceptions and additional possibilities refer to </w:t>
      </w:r>
      <w:r w:rsidRPr="003C7F01">
        <w:rPr>
          <w:lang w:val="en-US" w:eastAsia="de-DE"/>
        </w:rPr>
        <w:fldChar w:fldCharType="begin"/>
      </w:r>
      <w:r w:rsidRPr="005051CF">
        <w:rPr>
          <w:rStyle w:val="rcVerweis"/>
        </w:rPr>
        <w:instrText xml:space="preserve"> REF _Ref328386608 \h \* CHARFORMAT </w:instrText>
      </w:r>
      <w:r w:rsidRPr="005051CF">
        <w:rPr>
          <w:rStyle w:val="rcVerweis"/>
        </w:rPr>
      </w:r>
      <w:r w:rsidRPr="003C7F01">
        <w:rPr>
          <w:lang w:val="en-US" w:eastAsia="de-DE"/>
        </w:rPr>
        <w:fldChar w:fldCharType="separate"/>
      </w:r>
      <w:r w:rsidR="005A1BE7" w:rsidRPr="005A1BE7">
        <w:rPr>
          <w:rStyle w:val="rcVerweis"/>
        </w:rPr>
        <w:t>Element Usage And Allocation</w:t>
      </w:r>
      <w:r w:rsidRPr="003C7F01">
        <w:rPr>
          <w:lang w:val="en-US" w:eastAsia="de-DE"/>
        </w:rPr>
        <w:fldChar w:fldCharType="end"/>
      </w:r>
      <w:r w:rsidRPr="003C7F01">
        <w:rPr>
          <w:lang w:val="en-US" w:eastAsia="de-DE"/>
        </w:rPr>
        <w:t xml:space="preserve">, </w:t>
      </w:r>
      <w:r w:rsidRPr="003C7F01">
        <w:rPr>
          <w:lang w:val="en-US" w:eastAsia="de-DE"/>
        </w:rPr>
        <w:fldChar w:fldCharType="begin"/>
      </w:r>
      <w:r w:rsidRPr="005051CF">
        <w:rPr>
          <w:rStyle w:val="rcVerweis"/>
        </w:rPr>
        <w:instrText xml:space="preserve"> REF _Ref328633783 \h \* CHARFORMAT </w:instrText>
      </w:r>
      <w:r w:rsidRPr="005051CF">
        <w:rPr>
          <w:rStyle w:val="rcVerweis"/>
        </w:rPr>
      </w:r>
      <w:r w:rsidRPr="003C7F01">
        <w:rPr>
          <w:lang w:val="en-US" w:eastAsia="de-DE"/>
        </w:rPr>
        <w:fldChar w:fldCharType="separate"/>
      </w:r>
      <w:r w:rsidR="005A1BE7" w:rsidRPr="005A1BE7">
        <w:rPr>
          <w:rStyle w:val="rcVerweis"/>
        </w:rPr>
        <w:t>Assign string of Hardware specific data types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_Ref328633790 \h \* CHARFORMAT </w:instrText>
      </w:r>
      <w:r w:rsidRPr="005051CF">
        <w:rPr>
          <w:rStyle w:val="rcVerweis"/>
        </w:rPr>
      </w:r>
      <w:r w:rsidRPr="003C7F01">
        <w:rPr>
          <w:lang w:val="en-US" w:eastAsia="de-DE"/>
        </w:rPr>
        <w:fldChar w:fldCharType="separate"/>
      </w:r>
      <w:r w:rsidR="005A1BE7" w:rsidRPr="005A1BE7">
        <w:rPr>
          <w:rStyle w:val="rcVerweis"/>
        </w:rPr>
        <w:t>Assign string of Project Monitoring specific data types</w:t>
      </w:r>
      <w:r w:rsidRPr="003C7F01">
        <w:rPr>
          <w:lang w:val="en-US" w:eastAsia="de-DE"/>
        </w:rPr>
        <w:fldChar w:fldCharType="end"/>
      </w:r>
      <w:r w:rsidRPr="003C7F01">
        <w:rPr>
          <w:lang w:val="en-US" w:eastAsia="de-DE"/>
        </w:rPr>
        <w:t>.</w:t>
      </w:r>
    </w:p>
    <w:p w14:paraId="1C9CB640" w14:textId="77777777" w:rsidR="00C8086F" w:rsidRPr="003C7F01" w:rsidRDefault="00C8086F" w:rsidP="00C8086F">
      <w:pPr>
        <w:pStyle w:val="berschrift4"/>
        <w:rPr>
          <w:lang w:val="en-US"/>
        </w:rPr>
      </w:pPr>
      <w:bookmarkStart w:id="120" w:name="_Ref328633783"/>
      <w:r w:rsidRPr="003C7F01">
        <w:rPr>
          <w:lang w:val="en-US"/>
        </w:rPr>
        <w:t>Assign string of Hardware specific data types</w:t>
      </w:r>
      <w:bookmarkEnd w:id="120"/>
    </w:p>
    <w:p w14:paraId="43086B0C" w14:textId="297E5653" w:rsidR="00C8086F" w:rsidRPr="003C7F01" w:rsidRDefault="005469F7" w:rsidP="00C8086F">
      <w:pPr>
        <w:rPr>
          <w:lang w:val="en-US" w:eastAsia="de-DE"/>
        </w:rPr>
      </w:pPr>
      <w:r w:rsidRPr="003C7F01">
        <w:rPr>
          <w:lang w:val="en-US" w:eastAsia="de-DE"/>
        </w:rPr>
        <w:t xml:space="preserve">In most cases the </w:t>
      </w:r>
      <w:r w:rsidRPr="003C7F01">
        <w:rPr>
          <w:rStyle w:val="rcLangElemZchn"/>
          <w:lang w:val="en-US"/>
        </w:rPr>
        <w:t>Assign string</w:t>
      </w:r>
      <w:r w:rsidRPr="003C7F01">
        <w:rPr>
          <w:lang w:val="en-US" w:eastAsia="de-DE"/>
        </w:rPr>
        <w:t xml:space="preserve">s of hardware specific data types will be the ones of the following list. Exception to this are </w:t>
      </w:r>
      <w:r w:rsidRPr="003C7F01">
        <w:rPr>
          <w:rStyle w:val="rcLangElemZchn"/>
          <w:lang w:val="en-US"/>
        </w:rPr>
        <w:t>Assign string</w:t>
      </w:r>
      <w:r w:rsidRPr="003C7F01">
        <w:rPr>
          <w:lang w:val="en-US" w:eastAsia="de-DE"/>
        </w:rPr>
        <w:t xml:space="preserve">s where radCASE does not make an automatic positioning in the communication buffer (refer to </w:t>
      </w:r>
      <w:r w:rsidRPr="003C7F01">
        <w:rPr>
          <w:lang w:val="en-US" w:eastAsia="de-DE"/>
        </w:rPr>
        <w:fldChar w:fldCharType="begin"/>
      </w:r>
      <w:r w:rsidR="00A11687" w:rsidRPr="005051CF">
        <w:rPr>
          <w:rStyle w:val="rcVerweis"/>
        </w:rPr>
        <w:instrText xml:space="preserve"> REF _Ref328386608 \h \* CHARFORMAT </w:instrText>
      </w:r>
      <w:r w:rsidRPr="005051CF">
        <w:rPr>
          <w:rStyle w:val="rcVerweis"/>
        </w:rPr>
      </w:r>
      <w:r w:rsidRPr="003C7F01">
        <w:rPr>
          <w:lang w:val="en-US" w:eastAsia="de-DE"/>
        </w:rPr>
        <w:fldChar w:fldCharType="separate"/>
      </w:r>
      <w:r w:rsidR="005A1BE7" w:rsidRPr="005A1BE7">
        <w:rPr>
          <w:rStyle w:val="rcVerweis"/>
        </w:rPr>
        <w:t>Element Usage And Allocation</w:t>
      </w:r>
      <w:r w:rsidRPr="003C7F01">
        <w:rPr>
          <w:lang w:val="en-US" w:eastAsia="de-DE"/>
        </w:rPr>
        <w:fldChar w:fldCharType="end"/>
      </w:r>
      <w:r w:rsidRPr="003C7F01">
        <w:rPr>
          <w:lang w:val="en-US" w:eastAsia="de-DE"/>
        </w:rPr>
        <w:t>).</w:t>
      </w:r>
    </w:p>
    <w:p w14:paraId="34FF953C" w14:textId="77777777" w:rsidR="005469F7" w:rsidRPr="003C7F01" w:rsidRDefault="005469F7" w:rsidP="00C8086F">
      <w:pPr>
        <w:rPr>
          <w:lang w:val="en-US" w:eastAsia="de-DE"/>
        </w:rPr>
      </w:pPr>
    </w:p>
    <w:p w14:paraId="4C0CEB86" w14:textId="77777777" w:rsidR="005469F7" w:rsidRPr="003C7F01" w:rsidRDefault="005469F7" w:rsidP="00C8086F">
      <w:pPr>
        <w:rPr>
          <w:lang w:val="en-US" w:eastAsia="de-DE"/>
        </w:rPr>
      </w:pPr>
      <w:r w:rsidRPr="003C7F01">
        <w:rPr>
          <w:lang w:val="en-US" w:eastAsia="de-DE"/>
        </w:rPr>
        <w:t xml:space="preserve">In the following list parameters in </w:t>
      </w:r>
      <w:r w:rsidR="00A32F35" w:rsidRPr="003C7F01">
        <w:rPr>
          <w:lang w:val="en-US" w:eastAsia="de-DE"/>
        </w:rPr>
        <w:t>parenthesis</w:t>
      </w:r>
      <w:r w:rsidRPr="003C7F01">
        <w:rPr>
          <w:lang w:val="en-US" w:eastAsia="de-DE"/>
        </w:rPr>
        <w:t xml:space="preserve"> like </w:t>
      </w:r>
      <w:r w:rsidRPr="003C7F01">
        <w:rPr>
          <w:rStyle w:val="rcSyntaxZchn"/>
          <w:lang w:val="en-US" w:eastAsia="de-DE"/>
        </w:rPr>
        <w:t>(&lt;parameter1&gt;,&lt;parameter2&gt;)</w:t>
      </w:r>
      <w:r w:rsidRPr="003C7F01">
        <w:rPr>
          <w:lang w:val="en-US" w:eastAsia="de-DE"/>
        </w:rPr>
        <w:t xml:space="preserve"> are optional. Nevertheless if you want to use one of those optional parameters you have to enter all previous parameters. So if you want to change </w:t>
      </w:r>
      <w:r w:rsidRPr="003C7F01">
        <w:rPr>
          <w:rStyle w:val="rcSyntaxZchn"/>
          <w:lang w:val="en-US" w:eastAsia="de-DE"/>
        </w:rPr>
        <w:t>parameter2</w:t>
      </w:r>
      <w:r w:rsidRPr="003C7F01">
        <w:rPr>
          <w:lang w:val="en-US" w:eastAsia="de-DE"/>
        </w:rPr>
        <w:t xml:space="preserve"> you have to also enter a value for </w:t>
      </w:r>
      <w:r w:rsidRPr="003C7F01">
        <w:rPr>
          <w:rStyle w:val="rcSyntaxZchn"/>
          <w:lang w:val="en-US" w:eastAsia="de-DE"/>
        </w:rPr>
        <w:t>parameter1</w:t>
      </w:r>
      <w:r w:rsidRPr="003C7F01">
        <w:rPr>
          <w:lang w:val="en-US" w:eastAsia="de-DE"/>
        </w:rPr>
        <w:t xml:space="preserve">. Parameters in </w:t>
      </w:r>
      <w:r w:rsidR="00A32F35" w:rsidRPr="003C7F01">
        <w:rPr>
          <w:lang w:val="en-US" w:eastAsia="de-DE"/>
        </w:rPr>
        <w:t xml:space="preserve">square brackets like </w:t>
      </w:r>
      <w:r w:rsidR="00A32F35" w:rsidRPr="003C7F01">
        <w:rPr>
          <w:rStyle w:val="rcSyntaxZchn"/>
          <w:lang w:val="en-US"/>
        </w:rPr>
        <w:t>[&lt;param&gt;]</w:t>
      </w:r>
      <w:r w:rsidR="00A32F35" w:rsidRPr="003C7F01">
        <w:rPr>
          <w:lang w:val="en-US" w:eastAsia="de-DE"/>
        </w:rPr>
        <w:t xml:space="preserve"> are optional, too, but you don’t have to enter previous parameters in parenthesis.</w:t>
      </w:r>
    </w:p>
    <w:p w14:paraId="26B44D85" w14:textId="77777777" w:rsidR="00A32F35" w:rsidRPr="003C7F01" w:rsidRDefault="00A32F35" w:rsidP="00C8086F">
      <w:pPr>
        <w:rPr>
          <w:lang w:val="en-US" w:eastAsia="de-DE"/>
        </w:rPr>
      </w:pPr>
    </w:p>
    <w:tbl>
      <w:tblPr>
        <w:tblStyle w:val="rcTable1"/>
        <w:tblW w:w="0" w:type="auto"/>
        <w:tblLook w:val="04A0" w:firstRow="1" w:lastRow="0" w:firstColumn="1" w:lastColumn="0" w:noHBand="0" w:noVBand="1"/>
      </w:tblPr>
      <w:tblGrid>
        <w:gridCol w:w="1738"/>
        <w:gridCol w:w="7947"/>
      </w:tblGrid>
      <w:tr w:rsidR="00A11687" w:rsidRPr="003C7F01" w14:paraId="14E1A747" w14:textId="77777777" w:rsidTr="00A11687">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6E0EB8FC" w14:textId="77777777" w:rsidR="005469F7" w:rsidRPr="003C7F01" w:rsidRDefault="005469F7" w:rsidP="00A11687">
            <w:pPr>
              <w:rPr>
                <w:lang w:val="en-US" w:eastAsia="de-DE"/>
              </w:rPr>
            </w:pPr>
            <w:r w:rsidRPr="003C7F01">
              <w:rPr>
                <w:lang w:val="en-US" w:eastAsia="de-DE"/>
              </w:rPr>
              <w:t>Assign type</w:t>
            </w:r>
          </w:p>
        </w:tc>
        <w:tc>
          <w:tcPr>
            <w:tcW w:w="0" w:type="auto"/>
          </w:tcPr>
          <w:p w14:paraId="45DB9B4D" w14:textId="77777777" w:rsidR="005469F7" w:rsidRPr="003C7F01" w:rsidRDefault="005469F7" w:rsidP="00A11687">
            <w:pPr>
              <w:rPr>
                <w:lang w:val="en-US" w:eastAsia="de-DE"/>
              </w:rPr>
            </w:pPr>
            <w:r w:rsidRPr="003C7F01">
              <w:rPr>
                <w:lang w:val="en-US" w:eastAsia="de-DE"/>
              </w:rPr>
              <w:t>Assign string syntax</w:t>
            </w:r>
          </w:p>
        </w:tc>
      </w:tr>
      <w:tr w:rsidR="00A11687" w:rsidRPr="003C7F01" w14:paraId="47A6B4A6" w14:textId="77777777" w:rsidTr="00A11687">
        <w:trPr>
          <w:trHeight w:val="340"/>
        </w:trPr>
        <w:tc>
          <w:tcPr>
            <w:tcW w:w="0" w:type="auto"/>
          </w:tcPr>
          <w:p w14:paraId="2FDAFB27" w14:textId="77777777" w:rsidR="005469F7" w:rsidRPr="003C7F01" w:rsidRDefault="005469F7" w:rsidP="00A11687">
            <w:pPr>
              <w:rPr>
                <w:lang w:val="en-US" w:eastAsia="de-DE"/>
              </w:rPr>
            </w:pPr>
            <w:r w:rsidRPr="003C7F01">
              <w:rPr>
                <w:rStyle w:val="rcLangElemZchn"/>
                <w:lang w:val="en-US"/>
              </w:rPr>
              <w:t>DI</w:t>
            </w:r>
            <w:r w:rsidRPr="003C7F01">
              <w:rPr>
                <w:lang w:val="en-US" w:eastAsia="de-DE"/>
              </w:rPr>
              <w:t xml:space="preserve"> (</w:t>
            </w:r>
            <w:r w:rsidR="00785718" w:rsidRPr="003C7F01">
              <w:rPr>
                <w:lang w:val="en-US" w:eastAsia="de-DE"/>
              </w:rPr>
              <w:t>Digital</w:t>
            </w:r>
            <w:r w:rsidRPr="003C7F01">
              <w:rPr>
                <w:lang w:val="en-US" w:eastAsia="de-DE"/>
              </w:rPr>
              <w:t xml:space="preserve"> input)</w:t>
            </w:r>
          </w:p>
        </w:tc>
        <w:tc>
          <w:tcPr>
            <w:tcW w:w="0" w:type="auto"/>
          </w:tcPr>
          <w:p w14:paraId="7EE1CF05" w14:textId="77777777" w:rsidR="005469F7" w:rsidRPr="0072311F" w:rsidRDefault="005469F7" w:rsidP="005469F7">
            <w:pPr>
              <w:pStyle w:val="rcSyntax"/>
              <w:rPr>
                <w:lang w:val="fr-FR" w:eastAsia="de-DE"/>
              </w:rPr>
            </w:pPr>
            <w:r w:rsidRPr="0072311F">
              <w:rPr>
                <w:lang w:val="fr-FR" w:eastAsia="de-DE"/>
              </w:rPr>
              <w:t>CTR &lt;Port&gt;, &lt;Port-Bit&gt;, &lt;Logic&gt;, &lt;XX&gt;, &lt;YY&gt; (,&lt;Status&gt;, &lt;HardwareID&gt;)</w:t>
            </w:r>
          </w:p>
          <w:p w14:paraId="37CFFA70" w14:textId="77777777" w:rsidR="005469F7" w:rsidRPr="0072311F" w:rsidRDefault="005469F7" w:rsidP="005469F7">
            <w:pPr>
              <w:rPr>
                <w:lang w:val="fr-FR" w:eastAsia="de-DE"/>
              </w:rPr>
            </w:pPr>
          </w:p>
          <w:p w14:paraId="40C76BD6" w14:textId="77777777" w:rsidR="005469F7" w:rsidRPr="003C7F01" w:rsidRDefault="005469F7" w:rsidP="005469F7">
            <w:pPr>
              <w:rPr>
                <w:lang w:val="en-US" w:eastAsia="de-DE"/>
              </w:rPr>
            </w:pPr>
            <w:r w:rsidRPr="003C7F01">
              <w:rPr>
                <w:rStyle w:val="rcLangElemZchn"/>
                <w:lang w:val="en-US" w:eastAsia="de-DE"/>
              </w:rPr>
              <w:t>Port</w:t>
            </w:r>
            <w:r w:rsidRPr="003C7F01">
              <w:rPr>
                <w:lang w:val="en-US" w:eastAsia="de-DE"/>
              </w:rPr>
              <w:t>: Port number/name (has to correspond to the HAL)</w:t>
            </w:r>
          </w:p>
          <w:p w14:paraId="3D80BFB8" w14:textId="77777777" w:rsidR="005469F7" w:rsidRPr="003C7F01" w:rsidRDefault="005469F7" w:rsidP="005469F7">
            <w:pPr>
              <w:rPr>
                <w:lang w:val="en-US" w:eastAsia="de-DE"/>
              </w:rPr>
            </w:pPr>
            <w:r w:rsidRPr="003C7F01">
              <w:rPr>
                <w:rStyle w:val="rcLangElemZchn"/>
                <w:lang w:val="en-US" w:eastAsia="de-DE"/>
              </w:rPr>
              <w:t>Port-Bit</w:t>
            </w:r>
            <w:r w:rsidRPr="003C7F01">
              <w:rPr>
                <w:lang w:val="en-US" w:eastAsia="de-DE"/>
              </w:rPr>
              <w:t>: Bit number of the port</w:t>
            </w:r>
          </w:p>
          <w:p w14:paraId="0F47BA8E" w14:textId="77777777" w:rsidR="005469F7" w:rsidRPr="003C7F01" w:rsidRDefault="005469F7" w:rsidP="005469F7">
            <w:pPr>
              <w:rPr>
                <w:lang w:val="en-US" w:eastAsia="de-DE"/>
              </w:rPr>
            </w:pPr>
            <w:r w:rsidRPr="003C7F01">
              <w:rPr>
                <w:rStyle w:val="rcLangElemZchn"/>
                <w:lang w:val="en-US" w:eastAsia="de-DE"/>
              </w:rPr>
              <w:t>Logic</w:t>
            </w:r>
            <w:r w:rsidRPr="003C7F01">
              <w:rPr>
                <w:lang w:val="en-US" w:eastAsia="de-DE"/>
              </w:rPr>
              <w:t xml:space="preserve">: </w:t>
            </w:r>
            <w:r w:rsidR="00785718" w:rsidRPr="003C7F01">
              <w:rPr>
                <w:lang w:val="en-US" w:eastAsia="de-DE"/>
              </w:rPr>
              <w:t>Behavior</w:t>
            </w:r>
            <w:r w:rsidRPr="003C7F01">
              <w:rPr>
                <w:lang w:val="en-US" w:eastAsia="de-DE"/>
              </w:rPr>
              <w:t xml:space="preserve"> between hardware status and logical status</w:t>
            </w:r>
          </w:p>
          <w:p w14:paraId="4DCCA2B7" w14:textId="77777777" w:rsidR="005469F7" w:rsidRPr="003C7F01" w:rsidRDefault="005469F7" w:rsidP="005469F7">
            <w:pPr>
              <w:rPr>
                <w:lang w:val="en-US" w:eastAsia="de-DE"/>
              </w:rPr>
            </w:pPr>
            <w:r w:rsidRPr="003C7F01">
              <w:rPr>
                <w:lang w:val="en-US" w:eastAsia="de-DE"/>
              </w:rPr>
              <w:tab/>
            </w:r>
            <w:r w:rsidRPr="003C7F01">
              <w:rPr>
                <w:rStyle w:val="rcSyntaxZchn"/>
                <w:lang w:val="en-US" w:eastAsia="de-DE"/>
              </w:rPr>
              <w:t>NINV</w:t>
            </w:r>
            <w:r w:rsidRPr="003C7F01">
              <w:rPr>
                <w:lang w:val="en-US" w:eastAsia="de-DE"/>
              </w:rPr>
              <w:t xml:space="preserve">: Hardware = 1 </w:t>
            </w:r>
            <w:r w:rsidRPr="003C7F01">
              <w:rPr>
                <w:rFonts w:ascii="Arial Unicode MS" w:eastAsia="Arial Unicode MS" w:hAnsi="Arial Unicode MS" w:cs="Arial Unicode MS"/>
                <w:lang w:val="en-US" w:eastAsia="de-DE"/>
              </w:rPr>
              <w:t>⇨</w:t>
            </w:r>
            <w:r w:rsidRPr="003C7F01">
              <w:rPr>
                <w:lang w:val="en-US" w:eastAsia="de-DE"/>
              </w:rPr>
              <w:t xml:space="preserve"> logic = 1</w:t>
            </w:r>
          </w:p>
          <w:p w14:paraId="3E8B2B1C" w14:textId="77777777" w:rsidR="005469F7" w:rsidRPr="003C7F01" w:rsidRDefault="005469F7" w:rsidP="005469F7">
            <w:pPr>
              <w:rPr>
                <w:lang w:val="en-US" w:eastAsia="de-DE"/>
              </w:rPr>
            </w:pPr>
            <w:r w:rsidRPr="003C7F01">
              <w:rPr>
                <w:lang w:val="en-US" w:eastAsia="de-DE"/>
              </w:rPr>
              <w:lastRenderedPageBreak/>
              <w:tab/>
            </w:r>
            <w:r w:rsidRPr="003C7F01">
              <w:rPr>
                <w:rStyle w:val="rcSyntaxZchn"/>
                <w:lang w:val="en-US" w:eastAsia="de-DE"/>
              </w:rPr>
              <w:t>INV</w:t>
            </w:r>
            <w:r w:rsidRPr="003C7F01">
              <w:rPr>
                <w:lang w:val="en-US" w:eastAsia="de-DE"/>
              </w:rPr>
              <w:t xml:space="preserve">: Hardware = 1 </w:t>
            </w:r>
            <w:r w:rsidRPr="003C7F01">
              <w:rPr>
                <w:rFonts w:ascii="Arial Unicode MS" w:eastAsia="Arial Unicode MS" w:hAnsi="Arial Unicode MS" w:cs="Arial Unicode MS"/>
                <w:lang w:val="en-US" w:eastAsia="de-DE"/>
              </w:rPr>
              <w:t>⇨</w:t>
            </w:r>
            <w:r w:rsidRPr="003C7F01">
              <w:rPr>
                <w:lang w:val="en-US" w:eastAsia="de-DE"/>
              </w:rPr>
              <w:t xml:space="preserve"> logic = 0 (or </w:t>
            </w:r>
            <w:r w:rsidR="00785718" w:rsidRPr="003C7F01">
              <w:rPr>
                <w:lang w:val="en-US" w:eastAsia="de-DE"/>
              </w:rPr>
              <w:t>vice versa</w:t>
            </w:r>
            <w:r w:rsidRPr="003C7F01">
              <w:rPr>
                <w:lang w:val="en-US" w:eastAsia="de-DE"/>
              </w:rPr>
              <w:t>)</w:t>
            </w:r>
          </w:p>
          <w:p w14:paraId="7C01A8D6" w14:textId="77777777" w:rsidR="005469F7" w:rsidRPr="003C7F01" w:rsidRDefault="005469F7" w:rsidP="005469F7">
            <w:pPr>
              <w:rPr>
                <w:lang w:val="en-US" w:eastAsia="de-DE"/>
              </w:rPr>
            </w:pPr>
            <w:r w:rsidRPr="003C7F01">
              <w:rPr>
                <w:rStyle w:val="rcLangElemZchn"/>
                <w:lang w:val="en-US" w:eastAsia="de-DE"/>
              </w:rPr>
              <w:t>XX, YY</w:t>
            </w:r>
            <w:r w:rsidRPr="003C7F01">
              <w:rPr>
                <w:lang w:val="en-US" w:eastAsia="de-DE"/>
              </w:rPr>
              <w:t>: Position in the data block, usually "0" (provided automatically)</w:t>
            </w:r>
          </w:p>
          <w:p w14:paraId="66B70783" w14:textId="77777777" w:rsidR="005469F7" w:rsidRPr="003C7F01" w:rsidRDefault="005469F7" w:rsidP="005469F7">
            <w:pPr>
              <w:rPr>
                <w:lang w:val="en-US" w:eastAsia="de-DE"/>
              </w:rPr>
            </w:pPr>
            <w:r w:rsidRPr="003C7F01">
              <w:rPr>
                <w:rStyle w:val="rcLangElemZchn"/>
                <w:lang w:val="en-US" w:eastAsia="de-DE"/>
              </w:rPr>
              <w:t>Status</w:t>
            </w:r>
            <w:r w:rsidRPr="003C7F01">
              <w:rPr>
                <w:lang w:val="en-US" w:eastAsia="de-DE"/>
              </w:rPr>
              <w:t>: Currently not used (still available due to backwards compatibility)</w:t>
            </w:r>
          </w:p>
          <w:p w14:paraId="16A80A7A" w14:textId="7751E3BE" w:rsidR="005469F7" w:rsidRPr="003C7F01" w:rsidRDefault="005469F7" w:rsidP="005469F7">
            <w:pPr>
              <w:rPr>
                <w:lang w:val="en-US" w:eastAsia="de-DE"/>
              </w:rPr>
            </w:pPr>
            <w:r w:rsidRPr="003C7F01">
              <w:rPr>
                <w:rStyle w:val="rcLangElemZchn"/>
                <w:lang w:val="en-US"/>
              </w:rPr>
              <w:t>HardwareID</w:t>
            </w:r>
            <w:r w:rsidRPr="003C7F01">
              <w:rPr>
                <w:lang w:val="en-US" w:eastAsia="de-DE"/>
              </w:rPr>
              <w:t xml:space="preserve">: Used in combination with </w:t>
            </w:r>
            <w:r w:rsidRPr="003C7F01">
              <w:rPr>
                <w:lang w:val="en-US" w:eastAsia="de-DE"/>
              </w:rPr>
              <w:fldChar w:fldCharType="begin"/>
            </w:r>
            <w:r w:rsidR="00A11687"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or with simple IO-Boards. Identifies the subnode or IO-Board containing the input.</w:t>
            </w:r>
          </w:p>
        </w:tc>
      </w:tr>
      <w:tr w:rsidR="005469F7" w:rsidRPr="003C7F01" w14:paraId="626B1C28" w14:textId="77777777" w:rsidTr="00A11687">
        <w:trPr>
          <w:trHeight w:val="340"/>
        </w:trPr>
        <w:tc>
          <w:tcPr>
            <w:tcW w:w="0" w:type="auto"/>
          </w:tcPr>
          <w:p w14:paraId="616D2556" w14:textId="77777777" w:rsidR="005469F7" w:rsidRPr="003C7F01" w:rsidRDefault="005469F7" w:rsidP="00A11687">
            <w:pPr>
              <w:rPr>
                <w:rStyle w:val="rcLangElemZchn"/>
                <w:lang w:val="en-US"/>
              </w:rPr>
            </w:pPr>
            <w:r w:rsidRPr="003C7F01">
              <w:rPr>
                <w:rStyle w:val="rcLangElemZchn"/>
                <w:lang w:val="en-US"/>
              </w:rPr>
              <w:lastRenderedPageBreak/>
              <w:t>DO</w:t>
            </w:r>
            <w:r w:rsidRPr="003C7F01">
              <w:rPr>
                <w:lang w:val="en-US"/>
              </w:rPr>
              <w:t xml:space="preserve"> (Digital output)</w:t>
            </w:r>
          </w:p>
        </w:tc>
        <w:tc>
          <w:tcPr>
            <w:tcW w:w="0" w:type="auto"/>
          </w:tcPr>
          <w:p w14:paraId="333E36B3" w14:textId="77777777" w:rsidR="005469F7" w:rsidRPr="0072311F" w:rsidRDefault="005469F7" w:rsidP="005469F7">
            <w:pPr>
              <w:pStyle w:val="rcSyntax"/>
              <w:rPr>
                <w:lang w:val="fr-FR"/>
              </w:rPr>
            </w:pPr>
            <w:r w:rsidRPr="0072311F">
              <w:rPr>
                <w:lang w:val="fr-FR"/>
              </w:rPr>
              <w:t>CTR &lt;Port&gt;, &lt;Mirror&gt;, &lt;Port-Bit&gt;, &lt;Logic&gt;, &lt;XX&gt;, &lt;YY&gt; (,&lt;HardwareID&gt;)</w:t>
            </w:r>
          </w:p>
          <w:p w14:paraId="74C53E6D" w14:textId="77777777" w:rsidR="005469F7" w:rsidRPr="0072311F" w:rsidRDefault="005469F7" w:rsidP="005469F7">
            <w:pPr>
              <w:rPr>
                <w:lang w:val="fr-FR"/>
              </w:rPr>
            </w:pPr>
          </w:p>
          <w:p w14:paraId="4DF8CDCA" w14:textId="77777777" w:rsidR="005469F7" w:rsidRPr="003C7F01" w:rsidRDefault="005469F7" w:rsidP="005469F7">
            <w:pPr>
              <w:rPr>
                <w:lang w:val="en-US"/>
              </w:rPr>
            </w:pPr>
            <w:r w:rsidRPr="003C7F01">
              <w:rPr>
                <w:rStyle w:val="rcLangElemZchn"/>
                <w:lang w:val="en-US"/>
              </w:rPr>
              <w:t>Port</w:t>
            </w:r>
            <w:r w:rsidRPr="003C7F01">
              <w:rPr>
                <w:lang w:val="en-US"/>
              </w:rPr>
              <w:t>: Port number/name (has to correspond to the HAL)</w:t>
            </w:r>
          </w:p>
          <w:p w14:paraId="5CFB9154" w14:textId="77777777" w:rsidR="005469F7" w:rsidRPr="003C7F01" w:rsidRDefault="005469F7" w:rsidP="005469F7">
            <w:pPr>
              <w:rPr>
                <w:lang w:val="en-US"/>
              </w:rPr>
            </w:pPr>
            <w:r w:rsidRPr="003C7F01">
              <w:rPr>
                <w:rStyle w:val="rcLangElemZchn"/>
                <w:lang w:val="en-US"/>
              </w:rPr>
              <w:t>Mirror</w:t>
            </w:r>
            <w:r w:rsidRPr="003C7F01">
              <w:rPr>
                <w:lang w:val="en-US"/>
              </w:rPr>
              <w:t>: Currently not used (still available due to backwards compatibility)</w:t>
            </w:r>
          </w:p>
          <w:p w14:paraId="3A032047" w14:textId="77777777" w:rsidR="005469F7" w:rsidRPr="003C7F01" w:rsidRDefault="005469F7" w:rsidP="005469F7">
            <w:pPr>
              <w:rPr>
                <w:lang w:val="en-US"/>
              </w:rPr>
            </w:pPr>
            <w:r w:rsidRPr="003C7F01">
              <w:rPr>
                <w:rStyle w:val="rcLangElemZchn"/>
                <w:lang w:val="en-US"/>
              </w:rPr>
              <w:t>Port-Bit</w:t>
            </w:r>
            <w:r w:rsidRPr="003C7F01">
              <w:rPr>
                <w:lang w:val="en-US"/>
              </w:rPr>
              <w:t>: Bit number of the port</w:t>
            </w:r>
          </w:p>
          <w:p w14:paraId="24FA18B0" w14:textId="77777777" w:rsidR="005469F7" w:rsidRPr="003C7F01" w:rsidRDefault="005469F7" w:rsidP="005469F7">
            <w:pPr>
              <w:rPr>
                <w:lang w:val="en-US"/>
              </w:rPr>
            </w:pPr>
            <w:r w:rsidRPr="003C7F01">
              <w:rPr>
                <w:rStyle w:val="rcLangElemZchn"/>
                <w:lang w:val="en-US"/>
              </w:rPr>
              <w:t>Logic</w:t>
            </w:r>
            <w:r w:rsidRPr="003C7F01">
              <w:rPr>
                <w:lang w:val="en-US"/>
              </w:rPr>
              <w:t xml:space="preserve">: </w:t>
            </w:r>
            <w:r w:rsidR="00785718" w:rsidRPr="003C7F01">
              <w:rPr>
                <w:lang w:val="en-US"/>
              </w:rPr>
              <w:t>Behavior</w:t>
            </w:r>
            <w:r w:rsidRPr="003C7F01">
              <w:rPr>
                <w:lang w:val="en-US"/>
              </w:rPr>
              <w:t xml:space="preserve"> between hardware status and logical status</w:t>
            </w:r>
          </w:p>
          <w:p w14:paraId="2991EA10" w14:textId="77777777" w:rsidR="005469F7" w:rsidRPr="003C7F01" w:rsidRDefault="005469F7" w:rsidP="005469F7">
            <w:pPr>
              <w:rPr>
                <w:lang w:val="en-US"/>
              </w:rPr>
            </w:pPr>
            <w:r w:rsidRPr="003C7F01">
              <w:rPr>
                <w:lang w:val="en-US"/>
              </w:rPr>
              <w:tab/>
            </w:r>
            <w:r w:rsidRPr="003C7F01">
              <w:rPr>
                <w:rStyle w:val="rcSyntaxZchn"/>
                <w:lang w:val="en-US"/>
              </w:rPr>
              <w:t>NINV</w:t>
            </w:r>
            <w:r w:rsidRPr="003C7F01">
              <w:rPr>
                <w:lang w:val="en-US"/>
              </w:rPr>
              <w:t xml:space="preserve">: Hardware = 1 </w:t>
            </w:r>
            <w:r w:rsidRPr="003C7F01">
              <w:rPr>
                <w:rFonts w:ascii="Arial Unicode MS" w:eastAsia="Arial Unicode MS" w:hAnsi="Arial Unicode MS" w:cs="Arial Unicode MS"/>
                <w:lang w:val="en-US"/>
              </w:rPr>
              <w:t>⇨</w:t>
            </w:r>
            <w:r w:rsidRPr="003C7F01">
              <w:rPr>
                <w:lang w:val="en-US"/>
              </w:rPr>
              <w:t xml:space="preserve"> logic = 1</w:t>
            </w:r>
          </w:p>
          <w:p w14:paraId="5DCD1E49" w14:textId="77777777" w:rsidR="005469F7" w:rsidRPr="003C7F01" w:rsidRDefault="005469F7" w:rsidP="005469F7">
            <w:pPr>
              <w:rPr>
                <w:lang w:val="en-US"/>
              </w:rPr>
            </w:pPr>
            <w:r w:rsidRPr="003C7F01">
              <w:rPr>
                <w:lang w:val="en-US"/>
              </w:rPr>
              <w:tab/>
            </w:r>
            <w:r w:rsidRPr="003C7F01">
              <w:rPr>
                <w:rStyle w:val="rcSyntaxZchn"/>
                <w:lang w:val="en-US"/>
              </w:rPr>
              <w:t>INV</w:t>
            </w:r>
            <w:r w:rsidRPr="003C7F01">
              <w:rPr>
                <w:lang w:val="en-US"/>
              </w:rPr>
              <w:t xml:space="preserve">: Hardware = 1 </w:t>
            </w:r>
            <w:r w:rsidRPr="003C7F01">
              <w:rPr>
                <w:rFonts w:ascii="Arial Unicode MS" w:eastAsia="Arial Unicode MS" w:hAnsi="Arial Unicode MS" w:cs="Arial Unicode MS"/>
                <w:lang w:val="en-US"/>
              </w:rPr>
              <w:t>⇨</w:t>
            </w:r>
            <w:r w:rsidRPr="003C7F01">
              <w:rPr>
                <w:lang w:val="en-US"/>
              </w:rPr>
              <w:t xml:space="preserve"> logic = 0 (or </w:t>
            </w:r>
            <w:r w:rsidR="00785718" w:rsidRPr="003C7F01">
              <w:rPr>
                <w:lang w:val="en-US"/>
              </w:rPr>
              <w:t>vice versa</w:t>
            </w:r>
            <w:r w:rsidRPr="003C7F01">
              <w:rPr>
                <w:lang w:val="en-US"/>
              </w:rPr>
              <w:t>)</w:t>
            </w:r>
          </w:p>
          <w:p w14:paraId="210FB262" w14:textId="77777777" w:rsidR="005469F7" w:rsidRPr="003C7F01" w:rsidRDefault="005469F7" w:rsidP="005469F7">
            <w:pPr>
              <w:rPr>
                <w:lang w:val="en-US"/>
              </w:rPr>
            </w:pPr>
            <w:r w:rsidRPr="003C7F01">
              <w:rPr>
                <w:rStyle w:val="rcLangElemZchn"/>
                <w:lang w:val="en-US"/>
              </w:rPr>
              <w:t>XX, YY</w:t>
            </w:r>
            <w:r w:rsidRPr="003C7F01">
              <w:rPr>
                <w:lang w:val="en-US"/>
              </w:rPr>
              <w:t>: Position in the data block, usually "0" (provided automatically)</w:t>
            </w:r>
          </w:p>
          <w:p w14:paraId="723B2799" w14:textId="345C7122" w:rsidR="005469F7" w:rsidRPr="003C7F01" w:rsidRDefault="005469F7" w:rsidP="005469F7">
            <w:pPr>
              <w:rPr>
                <w:lang w:val="en-US" w:eastAsia="de-DE"/>
              </w:rPr>
            </w:pPr>
            <w:r w:rsidRPr="003C7F01">
              <w:rPr>
                <w:rStyle w:val="rcLangElemZchn"/>
                <w:lang w:val="en-US"/>
              </w:rPr>
              <w:t>HardwareID</w:t>
            </w:r>
            <w:r w:rsidRPr="003C7F01">
              <w:rPr>
                <w:lang w:val="en-US"/>
              </w:rPr>
              <w:t xml:space="preserve">: </w:t>
            </w:r>
            <w:r w:rsidRPr="003C7F01">
              <w:rPr>
                <w:lang w:val="en-US" w:eastAsia="de-DE"/>
              </w:rPr>
              <w:t xml:space="preserve">Used in combination with </w:t>
            </w:r>
            <w:r w:rsidRPr="003C7F01">
              <w:rPr>
                <w:lang w:val="en-US" w:eastAsia="de-DE"/>
              </w:rPr>
              <w:fldChar w:fldCharType="begin"/>
            </w:r>
            <w:r w:rsidR="00A11687"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or with simple IO-Boards. Identifies the subnode or IO-Board containing the input.</w:t>
            </w:r>
          </w:p>
        </w:tc>
      </w:tr>
      <w:tr w:rsidR="005469F7" w:rsidRPr="003C7F01" w14:paraId="0088F58F" w14:textId="77777777" w:rsidTr="00A11687">
        <w:trPr>
          <w:trHeight w:val="340"/>
        </w:trPr>
        <w:tc>
          <w:tcPr>
            <w:tcW w:w="0" w:type="auto"/>
          </w:tcPr>
          <w:p w14:paraId="422402DF" w14:textId="77777777" w:rsidR="005469F7" w:rsidRPr="003C7F01" w:rsidRDefault="005469F7" w:rsidP="003F3F2E">
            <w:pPr>
              <w:rPr>
                <w:rStyle w:val="rcLangElemZchn"/>
                <w:lang w:val="en-US"/>
              </w:rPr>
            </w:pPr>
            <w:r w:rsidRPr="003C7F01">
              <w:rPr>
                <w:rStyle w:val="rcLangElemZchn"/>
                <w:lang w:val="en-US"/>
              </w:rPr>
              <w:t>AI</w:t>
            </w:r>
            <w:r w:rsidR="003F3F2E" w:rsidRPr="003C7F01">
              <w:rPr>
                <w:lang w:val="en-US"/>
              </w:rPr>
              <w:t xml:space="preserve"> (Analog input)</w:t>
            </w:r>
          </w:p>
        </w:tc>
        <w:tc>
          <w:tcPr>
            <w:tcW w:w="0" w:type="auto"/>
          </w:tcPr>
          <w:p w14:paraId="7A8F04C4" w14:textId="77777777" w:rsidR="005469F7" w:rsidRPr="0072311F" w:rsidRDefault="005469F7" w:rsidP="005469F7">
            <w:pPr>
              <w:pStyle w:val="rcSyntax"/>
              <w:rPr>
                <w:lang w:val="nl-NL"/>
              </w:rPr>
            </w:pPr>
            <w:r w:rsidRPr="0072311F">
              <w:rPr>
                <w:lang w:val="nl-NL"/>
              </w:rPr>
              <w:t>CTR &lt;Index&gt;, &lt;XX&gt;, &lt;KPL&gt;, &lt;KPH&gt;, &lt;KLL&gt;, &lt;KLH&gt; (,&lt;Mode&gt;, &lt;Filter&gt;, &lt;HardwareID&gt;)</w:t>
            </w:r>
          </w:p>
          <w:p w14:paraId="5BB6D8A6" w14:textId="77777777" w:rsidR="005469F7" w:rsidRPr="0072311F" w:rsidRDefault="005469F7" w:rsidP="005469F7">
            <w:pPr>
              <w:rPr>
                <w:lang w:val="nl-NL"/>
              </w:rPr>
            </w:pPr>
          </w:p>
          <w:p w14:paraId="10A2457A" w14:textId="77777777" w:rsidR="005469F7" w:rsidRPr="003C7F01" w:rsidRDefault="005469F7" w:rsidP="005469F7">
            <w:pPr>
              <w:rPr>
                <w:lang w:val="en-US"/>
              </w:rPr>
            </w:pPr>
            <w:r w:rsidRPr="003C7F01">
              <w:rPr>
                <w:rStyle w:val="rcLangElemZchn"/>
                <w:lang w:val="en-US"/>
              </w:rPr>
              <w:t>Index</w:t>
            </w:r>
            <w:r w:rsidRPr="003C7F01">
              <w:rPr>
                <w:lang w:val="en-US"/>
              </w:rPr>
              <w:t>: Hardware index</w:t>
            </w:r>
          </w:p>
          <w:p w14:paraId="3C5025BF" w14:textId="77777777" w:rsidR="005469F7" w:rsidRPr="003C7F01" w:rsidRDefault="005469F7" w:rsidP="005469F7">
            <w:pPr>
              <w:rPr>
                <w:lang w:val="en-US"/>
              </w:rPr>
            </w:pPr>
            <w:r w:rsidRPr="003C7F01">
              <w:rPr>
                <w:rStyle w:val="rcLangElemZchn"/>
                <w:lang w:val="en-US"/>
              </w:rPr>
              <w:t>XX</w:t>
            </w:r>
            <w:r w:rsidRPr="003C7F01">
              <w:rPr>
                <w:lang w:val="en-US"/>
              </w:rPr>
              <w:t>: Position in the data block, usually "0" (provided automatically)</w:t>
            </w:r>
          </w:p>
          <w:p w14:paraId="69C4F4B7" w14:textId="77777777" w:rsidR="005469F7" w:rsidRPr="003C7F01" w:rsidRDefault="005469F7" w:rsidP="005469F7">
            <w:pPr>
              <w:rPr>
                <w:lang w:val="en-US"/>
              </w:rPr>
            </w:pPr>
            <w:r w:rsidRPr="003C7F01">
              <w:rPr>
                <w:rStyle w:val="rcLangElemZchn"/>
                <w:lang w:val="en-US"/>
              </w:rPr>
              <w:t>KPL</w:t>
            </w:r>
            <w:r w:rsidRPr="003C7F01">
              <w:rPr>
                <w:lang w:val="en-US"/>
              </w:rPr>
              <w:t>: lower physical standard calibration value</w:t>
            </w:r>
          </w:p>
          <w:p w14:paraId="43ECF2A3" w14:textId="77777777" w:rsidR="005469F7" w:rsidRPr="003C7F01" w:rsidRDefault="005469F7" w:rsidP="005469F7">
            <w:pPr>
              <w:rPr>
                <w:lang w:val="en-US"/>
              </w:rPr>
            </w:pPr>
            <w:r w:rsidRPr="003C7F01">
              <w:rPr>
                <w:rStyle w:val="rcLangElemZchn"/>
                <w:lang w:val="en-US"/>
              </w:rPr>
              <w:t>KPH</w:t>
            </w:r>
            <w:r w:rsidRPr="003C7F01">
              <w:rPr>
                <w:lang w:val="en-US"/>
              </w:rPr>
              <w:t>: upper physical standard calibration value</w:t>
            </w:r>
          </w:p>
          <w:p w14:paraId="74252F1A" w14:textId="3B5EEE78" w:rsidR="005469F7" w:rsidRPr="003C7F01" w:rsidRDefault="005469F7" w:rsidP="005469F7">
            <w:pPr>
              <w:rPr>
                <w:lang w:val="en-US"/>
              </w:rPr>
            </w:pPr>
            <w:r w:rsidRPr="003C7F01">
              <w:rPr>
                <w:rStyle w:val="rcLangElemZchn"/>
                <w:lang w:val="en-US"/>
              </w:rPr>
              <w:t>KLL</w:t>
            </w:r>
            <w:r w:rsidRPr="003C7F01">
              <w:rPr>
                <w:lang w:val="en-US"/>
              </w:rPr>
              <w:t xml:space="preserve">: lower (belonging to </w:t>
            </w:r>
            <w:r w:rsidRPr="003C7F01">
              <w:rPr>
                <w:rStyle w:val="rcLangElemZchn"/>
                <w:lang w:val="en-US"/>
              </w:rPr>
              <w:t>KPL</w:t>
            </w:r>
            <w:r w:rsidRPr="003C7F01">
              <w:rPr>
                <w:lang w:val="en-US"/>
              </w:rPr>
              <w:t>) logical standard calibration value</w:t>
            </w:r>
            <w:r w:rsidR="00FE6DB0" w:rsidRPr="003C7F01">
              <w:rPr>
                <w:lang w:val="en-US"/>
              </w:rPr>
              <w:t xml:space="preserve">; The value is in the virtual floating point format (refer to </w:t>
            </w:r>
            <w:r w:rsidR="00FE6DB0" w:rsidRPr="003C7F01">
              <w:rPr>
                <w:lang w:val="en-US"/>
              </w:rPr>
              <w:fldChar w:fldCharType="begin"/>
            </w:r>
            <w:r w:rsidR="00FE6DB0" w:rsidRPr="005051CF">
              <w:rPr>
                <w:rStyle w:val="rcVerweis"/>
              </w:rPr>
              <w:instrText xml:space="preserve"> REF _Ref328037656 \h \* CHARFORMAT </w:instrText>
            </w:r>
            <w:r w:rsidR="00FE6DB0" w:rsidRPr="005051CF">
              <w:rPr>
                <w:rStyle w:val="rcVerweis"/>
              </w:rPr>
            </w:r>
            <w:r w:rsidR="00FE6DB0" w:rsidRPr="003C7F01">
              <w:rPr>
                <w:lang w:val="en-US"/>
              </w:rPr>
              <w:fldChar w:fldCharType="separate"/>
            </w:r>
            <w:r w:rsidR="005A1BE7" w:rsidRPr="005A1BE7">
              <w:rPr>
                <w:rStyle w:val="rcVerweis"/>
              </w:rPr>
              <w:t>Virtual Floating Point</w:t>
            </w:r>
            <w:r w:rsidR="00FE6DB0" w:rsidRPr="003C7F01">
              <w:rPr>
                <w:lang w:val="en-US"/>
              </w:rPr>
              <w:fldChar w:fldCharType="end"/>
            </w:r>
            <w:r w:rsidR="00FE6DB0" w:rsidRPr="003C7F01">
              <w:rPr>
                <w:lang w:val="en-US"/>
              </w:rPr>
              <w:t>)</w:t>
            </w:r>
          </w:p>
          <w:p w14:paraId="518CFB1F" w14:textId="2579671C" w:rsidR="005469F7" w:rsidRPr="003C7F01" w:rsidRDefault="005469F7" w:rsidP="005469F7">
            <w:pPr>
              <w:rPr>
                <w:lang w:val="en-US"/>
              </w:rPr>
            </w:pPr>
            <w:r w:rsidRPr="003C7F01">
              <w:rPr>
                <w:rStyle w:val="rcLangElemZchn"/>
                <w:lang w:val="en-US"/>
              </w:rPr>
              <w:t>KLH</w:t>
            </w:r>
            <w:r w:rsidRPr="003C7F01">
              <w:rPr>
                <w:lang w:val="en-US"/>
              </w:rPr>
              <w:t xml:space="preserve">: upper (belonging to </w:t>
            </w:r>
            <w:r w:rsidRPr="003C7F01">
              <w:rPr>
                <w:rStyle w:val="rcLangElemZchn"/>
                <w:lang w:val="en-US"/>
              </w:rPr>
              <w:t>KPH</w:t>
            </w:r>
            <w:r w:rsidRPr="003C7F01">
              <w:rPr>
                <w:lang w:val="en-US"/>
              </w:rPr>
              <w:t>) logical standard calibration value</w:t>
            </w:r>
            <w:r w:rsidR="00FE6DB0" w:rsidRPr="003C7F01">
              <w:rPr>
                <w:lang w:val="en-US"/>
              </w:rPr>
              <w:t xml:space="preserve">; The value is in the virtual floating point format (refer to </w:t>
            </w:r>
            <w:r w:rsidR="00FE6DB0" w:rsidRPr="003C7F01">
              <w:rPr>
                <w:lang w:val="en-US"/>
              </w:rPr>
              <w:fldChar w:fldCharType="begin"/>
            </w:r>
            <w:r w:rsidR="00FE6DB0" w:rsidRPr="005051CF">
              <w:rPr>
                <w:rStyle w:val="rcVerweis"/>
              </w:rPr>
              <w:instrText xml:space="preserve"> REF _Ref328037656 \h \* CHARFORMAT </w:instrText>
            </w:r>
            <w:r w:rsidR="00FE6DB0" w:rsidRPr="005051CF">
              <w:rPr>
                <w:rStyle w:val="rcVerweis"/>
              </w:rPr>
            </w:r>
            <w:r w:rsidR="00FE6DB0" w:rsidRPr="003C7F01">
              <w:rPr>
                <w:lang w:val="en-US"/>
              </w:rPr>
              <w:fldChar w:fldCharType="separate"/>
            </w:r>
            <w:r w:rsidR="005A1BE7" w:rsidRPr="005A1BE7">
              <w:rPr>
                <w:rStyle w:val="rcVerweis"/>
              </w:rPr>
              <w:t>Virtual Floating Point</w:t>
            </w:r>
            <w:r w:rsidR="00FE6DB0" w:rsidRPr="003C7F01">
              <w:rPr>
                <w:lang w:val="en-US"/>
              </w:rPr>
              <w:fldChar w:fldCharType="end"/>
            </w:r>
            <w:r w:rsidR="00FE6DB0" w:rsidRPr="003C7F01">
              <w:rPr>
                <w:lang w:val="en-US"/>
              </w:rPr>
              <w:t>)</w:t>
            </w:r>
          </w:p>
          <w:p w14:paraId="288AA5B6" w14:textId="77777777" w:rsidR="005469F7" w:rsidRPr="0072311F" w:rsidRDefault="005469F7" w:rsidP="005469F7">
            <w:pPr>
              <w:rPr>
                <w:lang w:val="fr-FR"/>
              </w:rPr>
            </w:pPr>
            <w:r w:rsidRPr="0072311F">
              <w:rPr>
                <w:rStyle w:val="rcLangElemZchn"/>
                <w:lang w:val="fr-FR"/>
              </w:rPr>
              <w:t>Mode</w:t>
            </w:r>
            <w:r w:rsidRPr="0072311F">
              <w:rPr>
                <w:lang w:val="fr-FR"/>
              </w:rPr>
              <w:t>: Convert mode (ADC specific usage), usually “0“</w:t>
            </w:r>
          </w:p>
          <w:p w14:paraId="6A03FB99" w14:textId="77777777" w:rsidR="005469F7" w:rsidRPr="003C7F01" w:rsidRDefault="005469F7" w:rsidP="005469F7">
            <w:pPr>
              <w:rPr>
                <w:lang w:val="en-US"/>
              </w:rPr>
            </w:pPr>
            <w:r w:rsidRPr="003C7F01">
              <w:rPr>
                <w:rStyle w:val="rcLangElemZchn"/>
                <w:lang w:val="en-US"/>
              </w:rPr>
              <w:t>Filter</w:t>
            </w:r>
            <w:r w:rsidRPr="003C7F01">
              <w:rPr>
                <w:lang w:val="en-US"/>
              </w:rPr>
              <w:t xml:space="preserve">: Filter level for averaging, with the following </w:t>
            </w:r>
            <w:r w:rsidR="00785718" w:rsidRPr="003C7F01">
              <w:rPr>
                <w:lang w:val="en-US"/>
              </w:rPr>
              <w:t>behavior</w:t>
            </w:r>
            <w:r w:rsidRPr="003C7F01">
              <w:rPr>
                <w:lang w:val="en-US"/>
              </w:rPr>
              <w:t>:</w:t>
            </w:r>
          </w:p>
          <w:p w14:paraId="35D81D89" w14:textId="77777777" w:rsidR="005469F7" w:rsidRPr="003C7F01" w:rsidRDefault="005469F7" w:rsidP="005469F7">
            <w:pPr>
              <w:pStyle w:val="rcSyntax"/>
              <w:rPr>
                <w:lang w:val="en-US"/>
              </w:rPr>
            </w:pPr>
            <w:r w:rsidRPr="003C7F01">
              <w:rPr>
                <w:lang w:val="en-US"/>
              </w:rPr>
              <w:tab/>
              <w:t>((&lt;previous element value&gt; * &lt;F&gt;) + &lt;current input value&gt;) / &lt;F+1&gt;</w:t>
            </w:r>
          </w:p>
          <w:p w14:paraId="3EF1DB66" w14:textId="77777777" w:rsidR="005469F7" w:rsidRPr="003C7F01" w:rsidRDefault="005469F7" w:rsidP="005469F7">
            <w:pPr>
              <w:rPr>
                <w:lang w:val="en-US"/>
              </w:rPr>
            </w:pPr>
            <w:r w:rsidRPr="003C7F01">
              <w:rPr>
                <w:lang w:val="en-US"/>
              </w:rPr>
              <w:tab/>
              <w:t>Filter = 0 deactivates the averaging.</w:t>
            </w:r>
          </w:p>
          <w:p w14:paraId="5F7AAE98" w14:textId="37781197" w:rsidR="005469F7" w:rsidRPr="003C7F01" w:rsidRDefault="005469F7" w:rsidP="005469F7">
            <w:pPr>
              <w:rPr>
                <w:lang w:val="en-US"/>
              </w:rPr>
            </w:pPr>
            <w:r w:rsidRPr="003C7F01">
              <w:rPr>
                <w:rStyle w:val="rcLangElemZchn"/>
                <w:lang w:val="en-US"/>
              </w:rPr>
              <w:t>HardwareID</w:t>
            </w:r>
            <w:r w:rsidRPr="003C7F01">
              <w:rPr>
                <w:lang w:val="en-US"/>
              </w:rPr>
              <w:t xml:space="preserve">: </w:t>
            </w:r>
            <w:r w:rsidRPr="003C7F01">
              <w:rPr>
                <w:lang w:val="en-US" w:eastAsia="de-DE"/>
              </w:rPr>
              <w:t xml:space="preserve">Used in combination with </w:t>
            </w:r>
            <w:r w:rsidRPr="003C7F01">
              <w:rPr>
                <w:lang w:val="en-US" w:eastAsia="de-DE"/>
              </w:rPr>
              <w:fldChar w:fldCharType="begin"/>
            </w:r>
            <w:r w:rsidR="00A11687"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or with simple IO-Boards. Identifies the subnode or IO-Board containing the input.</w:t>
            </w:r>
          </w:p>
        </w:tc>
      </w:tr>
      <w:tr w:rsidR="003F3F2E" w:rsidRPr="003C7F01" w14:paraId="028BCB0E" w14:textId="77777777" w:rsidTr="00A11687">
        <w:trPr>
          <w:trHeight w:val="340"/>
        </w:trPr>
        <w:tc>
          <w:tcPr>
            <w:tcW w:w="0" w:type="auto"/>
          </w:tcPr>
          <w:p w14:paraId="2141177D" w14:textId="77777777" w:rsidR="003F3F2E" w:rsidRPr="003C7F01" w:rsidRDefault="003F3F2E" w:rsidP="00A11687">
            <w:pPr>
              <w:rPr>
                <w:rStyle w:val="rcLangElemZchn"/>
                <w:lang w:val="en-US"/>
              </w:rPr>
            </w:pPr>
            <w:r w:rsidRPr="003C7F01">
              <w:rPr>
                <w:rStyle w:val="rcLangElemZchn"/>
                <w:lang w:val="en-US"/>
              </w:rPr>
              <w:t>AO</w:t>
            </w:r>
            <w:r w:rsidRPr="003C7F01">
              <w:rPr>
                <w:lang w:val="en-US"/>
              </w:rPr>
              <w:t xml:space="preserve"> (Analog output)</w:t>
            </w:r>
          </w:p>
        </w:tc>
        <w:tc>
          <w:tcPr>
            <w:tcW w:w="0" w:type="auto"/>
          </w:tcPr>
          <w:p w14:paraId="592ED427" w14:textId="77777777" w:rsidR="003F3F2E" w:rsidRPr="003C7F01" w:rsidRDefault="003F3F2E" w:rsidP="003F3F2E">
            <w:pPr>
              <w:pStyle w:val="rcSyntax"/>
              <w:rPr>
                <w:lang w:val="en-US"/>
              </w:rPr>
            </w:pPr>
            <w:r w:rsidRPr="003C7F01">
              <w:rPr>
                <w:lang w:val="en-US"/>
              </w:rPr>
              <w:t>CTR &lt;Index&gt;, &lt;XX&gt;, &lt;KPL&gt;, &lt;KPH&gt;, &lt;KLL&gt;, &lt;KLH&gt; (, &lt;HardwareID&gt;)</w:t>
            </w:r>
          </w:p>
          <w:p w14:paraId="748DB4EB" w14:textId="77777777" w:rsidR="003F3F2E" w:rsidRPr="003C7F01" w:rsidRDefault="003F3F2E" w:rsidP="003F3F2E">
            <w:pPr>
              <w:rPr>
                <w:lang w:val="en-US"/>
              </w:rPr>
            </w:pPr>
          </w:p>
          <w:p w14:paraId="7B628E4F" w14:textId="77777777" w:rsidR="003F3F2E" w:rsidRPr="003C7F01" w:rsidRDefault="003F3F2E" w:rsidP="003F3F2E">
            <w:pPr>
              <w:rPr>
                <w:lang w:val="en-US"/>
              </w:rPr>
            </w:pPr>
            <w:r w:rsidRPr="003C7F01">
              <w:rPr>
                <w:rStyle w:val="rcLangElemZchn"/>
                <w:lang w:val="en-US"/>
              </w:rPr>
              <w:t>Index</w:t>
            </w:r>
            <w:r w:rsidRPr="003C7F01">
              <w:rPr>
                <w:lang w:val="en-US"/>
              </w:rPr>
              <w:t>: Hardware index</w:t>
            </w:r>
          </w:p>
          <w:p w14:paraId="0EFA5F1E" w14:textId="77777777" w:rsidR="003F3F2E" w:rsidRPr="003C7F01" w:rsidRDefault="003F3F2E" w:rsidP="003F3F2E">
            <w:pPr>
              <w:rPr>
                <w:lang w:val="en-US"/>
              </w:rPr>
            </w:pPr>
            <w:r w:rsidRPr="003C7F01">
              <w:rPr>
                <w:rStyle w:val="rcLangElemZchn"/>
                <w:lang w:val="en-US"/>
              </w:rPr>
              <w:t>XX</w:t>
            </w:r>
            <w:r w:rsidRPr="003C7F01">
              <w:rPr>
                <w:lang w:val="en-US"/>
              </w:rPr>
              <w:t>: Position in the data block, usually "0" (provided automatically)</w:t>
            </w:r>
          </w:p>
          <w:p w14:paraId="361FC376" w14:textId="77777777" w:rsidR="003F3F2E" w:rsidRPr="003C7F01" w:rsidRDefault="003F3F2E" w:rsidP="003F3F2E">
            <w:pPr>
              <w:rPr>
                <w:lang w:val="en-US"/>
              </w:rPr>
            </w:pPr>
            <w:r w:rsidRPr="003C7F01">
              <w:rPr>
                <w:rStyle w:val="rcLangElemZchn"/>
                <w:lang w:val="en-US"/>
              </w:rPr>
              <w:t>KPL</w:t>
            </w:r>
            <w:r w:rsidRPr="003C7F01">
              <w:rPr>
                <w:lang w:val="en-US"/>
              </w:rPr>
              <w:t>: lower physical standard calibration value</w:t>
            </w:r>
          </w:p>
          <w:p w14:paraId="7B9A5D3B" w14:textId="77777777" w:rsidR="003F3F2E" w:rsidRPr="003C7F01" w:rsidRDefault="003F3F2E" w:rsidP="003F3F2E">
            <w:pPr>
              <w:rPr>
                <w:lang w:val="en-US"/>
              </w:rPr>
            </w:pPr>
            <w:r w:rsidRPr="003C7F01">
              <w:rPr>
                <w:rStyle w:val="rcLangElemZchn"/>
                <w:lang w:val="en-US"/>
              </w:rPr>
              <w:t>KPH</w:t>
            </w:r>
            <w:r w:rsidRPr="003C7F01">
              <w:rPr>
                <w:lang w:val="en-US"/>
              </w:rPr>
              <w:t>: upper physical standard calibration value</w:t>
            </w:r>
          </w:p>
          <w:p w14:paraId="6BF798B1" w14:textId="4C44FA93" w:rsidR="003F3F2E" w:rsidRPr="003C7F01" w:rsidRDefault="003F3F2E" w:rsidP="003F3F2E">
            <w:pPr>
              <w:rPr>
                <w:lang w:val="en-US"/>
              </w:rPr>
            </w:pPr>
            <w:r w:rsidRPr="003C7F01">
              <w:rPr>
                <w:rStyle w:val="rcLangElemZchn"/>
                <w:lang w:val="en-US"/>
              </w:rPr>
              <w:t>KLL</w:t>
            </w:r>
            <w:r w:rsidRPr="003C7F01">
              <w:rPr>
                <w:lang w:val="en-US"/>
              </w:rPr>
              <w:t xml:space="preserve">: lower (belonging to </w:t>
            </w:r>
            <w:r w:rsidRPr="003C7F01">
              <w:rPr>
                <w:rStyle w:val="rcLangElemZchn"/>
                <w:lang w:val="en-US"/>
              </w:rPr>
              <w:t>KPL</w:t>
            </w:r>
            <w:r w:rsidRPr="003C7F01">
              <w:rPr>
                <w:lang w:val="en-US"/>
              </w:rPr>
              <w:t xml:space="preserve">) logical standard calibration value; The value is in the virtual floating point format (refer to </w:t>
            </w:r>
            <w:r w:rsidRPr="003C7F01">
              <w:rPr>
                <w:lang w:val="en-US"/>
              </w:rPr>
              <w:fldChar w:fldCharType="begin"/>
            </w:r>
            <w:r w:rsidRPr="005051CF">
              <w:rPr>
                <w:rStyle w:val="rcVerweis"/>
              </w:rPr>
              <w:instrText xml:space="preserve"> REF _Ref328037656 \h \* CHARFORMAT </w:instrText>
            </w:r>
            <w:r w:rsidRPr="005051CF">
              <w:rPr>
                <w:rStyle w:val="rcVerweis"/>
              </w:rPr>
            </w:r>
            <w:r w:rsidRPr="003C7F01">
              <w:rPr>
                <w:lang w:val="en-US"/>
              </w:rPr>
              <w:fldChar w:fldCharType="separate"/>
            </w:r>
            <w:r w:rsidR="005A1BE7" w:rsidRPr="005A1BE7">
              <w:rPr>
                <w:rStyle w:val="rcVerweis"/>
              </w:rPr>
              <w:t>Virtual Floating Point</w:t>
            </w:r>
            <w:r w:rsidRPr="003C7F01">
              <w:rPr>
                <w:lang w:val="en-US"/>
              </w:rPr>
              <w:fldChar w:fldCharType="end"/>
            </w:r>
            <w:r w:rsidRPr="003C7F01">
              <w:rPr>
                <w:lang w:val="en-US"/>
              </w:rPr>
              <w:t>)</w:t>
            </w:r>
          </w:p>
          <w:p w14:paraId="14A9ACAC" w14:textId="224CDEDB" w:rsidR="003F3F2E" w:rsidRPr="003C7F01" w:rsidRDefault="003F3F2E" w:rsidP="003F3F2E">
            <w:pPr>
              <w:rPr>
                <w:lang w:val="en-US"/>
              </w:rPr>
            </w:pPr>
            <w:r w:rsidRPr="003C7F01">
              <w:rPr>
                <w:rStyle w:val="rcLangElemZchn"/>
                <w:lang w:val="en-US"/>
              </w:rPr>
              <w:t>KLH</w:t>
            </w:r>
            <w:r w:rsidRPr="003C7F01">
              <w:rPr>
                <w:lang w:val="en-US"/>
              </w:rPr>
              <w:t xml:space="preserve">: upper (belonging to </w:t>
            </w:r>
            <w:r w:rsidRPr="003C7F01">
              <w:rPr>
                <w:rStyle w:val="rcLangElemZchn"/>
                <w:lang w:val="en-US"/>
              </w:rPr>
              <w:t>KPH</w:t>
            </w:r>
            <w:r w:rsidRPr="003C7F01">
              <w:rPr>
                <w:lang w:val="en-US"/>
              </w:rPr>
              <w:t xml:space="preserve">) logical standard calibration value; The value is in the virtual floating point format (refer to </w:t>
            </w:r>
            <w:r w:rsidRPr="003C7F01">
              <w:rPr>
                <w:lang w:val="en-US"/>
              </w:rPr>
              <w:fldChar w:fldCharType="begin"/>
            </w:r>
            <w:r w:rsidRPr="005051CF">
              <w:rPr>
                <w:rStyle w:val="rcVerweis"/>
              </w:rPr>
              <w:instrText xml:space="preserve"> REF _Ref328037656 \h \* CHARFORMAT </w:instrText>
            </w:r>
            <w:r w:rsidRPr="005051CF">
              <w:rPr>
                <w:rStyle w:val="rcVerweis"/>
              </w:rPr>
            </w:r>
            <w:r w:rsidRPr="003C7F01">
              <w:rPr>
                <w:lang w:val="en-US"/>
              </w:rPr>
              <w:fldChar w:fldCharType="separate"/>
            </w:r>
            <w:r w:rsidR="005A1BE7" w:rsidRPr="005A1BE7">
              <w:rPr>
                <w:rStyle w:val="rcVerweis"/>
              </w:rPr>
              <w:t>Virtual Floating Point</w:t>
            </w:r>
            <w:r w:rsidRPr="003C7F01">
              <w:rPr>
                <w:lang w:val="en-US"/>
              </w:rPr>
              <w:fldChar w:fldCharType="end"/>
            </w:r>
            <w:r w:rsidRPr="003C7F01">
              <w:rPr>
                <w:lang w:val="en-US"/>
              </w:rPr>
              <w:t>)</w:t>
            </w:r>
          </w:p>
          <w:p w14:paraId="4C520B64" w14:textId="5E8E0535" w:rsidR="003F3F2E" w:rsidRPr="003C7F01" w:rsidRDefault="003F3F2E" w:rsidP="003F3F2E">
            <w:pPr>
              <w:pStyle w:val="rcSyntax"/>
              <w:rPr>
                <w:lang w:val="en-US"/>
              </w:rPr>
            </w:pPr>
            <w:r w:rsidRPr="003C7F01">
              <w:rPr>
                <w:rStyle w:val="rcLangElemZchn"/>
                <w:lang w:val="en-US"/>
              </w:rPr>
              <w:t>HardwareID</w:t>
            </w:r>
            <w:r w:rsidRPr="003C7F01">
              <w:rPr>
                <w:lang w:val="en-US"/>
              </w:rPr>
              <w:t xml:space="preserve">: </w:t>
            </w:r>
            <w:r w:rsidRPr="003C7F01">
              <w:rPr>
                <w:lang w:val="en-US" w:eastAsia="de-DE"/>
              </w:rPr>
              <w:t xml:space="preserve">Used in combination with </w:t>
            </w:r>
            <w:r w:rsidRPr="003C7F01">
              <w:rPr>
                <w:lang w:val="en-US" w:eastAsia="de-DE"/>
              </w:rPr>
              <w:fldChar w:fldCharType="begin"/>
            </w:r>
            <w:r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or with simple IO-Boards. Identifies the subnode or IO-Board containing the input.</w:t>
            </w:r>
          </w:p>
        </w:tc>
      </w:tr>
      <w:tr w:rsidR="005469F7" w:rsidRPr="003C7F01" w14:paraId="139A1844" w14:textId="77777777" w:rsidTr="00A11687">
        <w:trPr>
          <w:trHeight w:val="340"/>
        </w:trPr>
        <w:tc>
          <w:tcPr>
            <w:tcW w:w="0" w:type="auto"/>
          </w:tcPr>
          <w:p w14:paraId="47F995C0" w14:textId="77777777" w:rsidR="005469F7" w:rsidRPr="003C7F01" w:rsidRDefault="005469F7" w:rsidP="00A11687">
            <w:pPr>
              <w:rPr>
                <w:rStyle w:val="rcLangElemZchn"/>
                <w:lang w:val="en-US"/>
              </w:rPr>
            </w:pPr>
            <w:r w:rsidRPr="003C7F01">
              <w:rPr>
                <w:rStyle w:val="rcLangElemZchn"/>
                <w:lang w:val="en-US"/>
              </w:rPr>
              <w:t>CNT</w:t>
            </w:r>
            <w:r w:rsidRPr="003C7F01">
              <w:rPr>
                <w:lang w:val="en-US"/>
              </w:rPr>
              <w:t xml:space="preserve"> (</w:t>
            </w:r>
            <w:r w:rsidR="00785718" w:rsidRPr="003C7F01">
              <w:rPr>
                <w:lang w:val="en-US"/>
              </w:rPr>
              <w:t>Impulse</w:t>
            </w:r>
            <w:r w:rsidRPr="003C7F01">
              <w:rPr>
                <w:lang w:val="en-US"/>
              </w:rPr>
              <w:t xml:space="preserve"> counter)</w:t>
            </w:r>
          </w:p>
        </w:tc>
        <w:tc>
          <w:tcPr>
            <w:tcW w:w="0" w:type="auto"/>
          </w:tcPr>
          <w:p w14:paraId="4CF2D366" w14:textId="77777777" w:rsidR="005469F7" w:rsidRPr="003C7F01" w:rsidRDefault="005469F7" w:rsidP="005469F7">
            <w:pPr>
              <w:pStyle w:val="rcSyntax"/>
              <w:rPr>
                <w:lang w:val="en-US"/>
              </w:rPr>
            </w:pPr>
            <w:r w:rsidRPr="003C7F01">
              <w:rPr>
                <w:lang w:val="en-US"/>
              </w:rPr>
              <w:t>CTR &lt;Index&gt;, &lt;XX&gt;, &lt;KPL&gt;, &lt;KPH&gt;, &lt;KLL&gt;, &lt;KLH&gt; (,&lt;HardwareID&gt;) [,&lt;Rem&gt;]</w:t>
            </w:r>
          </w:p>
          <w:p w14:paraId="1AA4C912" w14:textId="77777777" w:rsidR="005469F7" w:rsidRPr="003C7F01" w:rsidRDefault="005469F7" w:rsidP="005469F7">
            <w:pPr>
              <w:rPr>
                <w:lang w:val="en-US"/>
              </w:rPr>
            </w:pPr>
          </w:p>
          <w:p w14:paraId="3EC28949" w14:textId="77777777" w:rsidR="005469F7" w:rsidRPr="003C7F01" w:rsidRDefault="005469F7" w:rsidP="005469F7">
            <w:pPr>
              <w:rPr>
                <w:lang w:val="en-US"/>
              </w:rPr>
            </w:pPr>
            <w:r w:rsidRPr="003C7F01">
              <w:rPr>
                <w:rStyle w:val="rcLangElemZchn"/>
                <w:lang w:val="en-US"/>
              </w:rPr>
              <w:t>Index</w:t>
            </w:r>
            <w:r w:rsidRPr="003C7F01">
              <w:rPr>
                <w:lang w:val="en-US"/>
              </w:rPr>
              <w:t>: Hardware index</w:t>
            </w:r>
          </w:p>
          <w:p w14:paraId="481995E1" w14:textId="77777777" w:rsidR="005469F7" w:rsidRPr="003C7F01" w:rsidRDefault="005469F7" w:rsidP="005469F7">
            <w:pPr>
              <w:rPr>
                <w:lang w:val="en-US"/>
              </w:rPr>
            </w:pPr>
            <w:r w:rsidRPr="003C7F01">
              <w:rPr>
                <w:rStyle w:val="rcLangElemZchn"/>
                <w:lang w:val="en-US"/>
              </w:rPr>
              <w:t>XX</w:t>
            </w:r>
            <w:r w:rsidRPr="003C7F01">
              <w:rPr>
                <w:lang w:val="en-US"/>
              </w:rPr>
              <w:t>: Position in the data block, usually "0" (provided automatically)</w:t>
            </w:r>
          </w:p>
          <w:p w14:paraId="1897A2D8" w14:textId="77777777" w:rsidR="005469F7" w:rsidRPr="003C7F01" w:rsidRDefault="005469F7" w:rsidP="005469F7">
            <w:pPr>
              <w:rPr>
                <w:lang w:val="en-US"/>
              </w:rPr>
            </w:pPr>
            <w:r w:rsidRPr="003C7F01">
              <w:rPr>
                <w:rStyle w:val="rcLangElemZchn"/>
                <w:lang w:val="en-US"/>
              </w:rPr>
              <w:t>KPL</w:t>
            </w:r>
            <w:r w:rsidRPr="003C7F01">
              <w:rPr>
                <w:lang w:val="en-US"/>
              </w:rPr>
              <w:t>: lower physical standard calibration value</w:t>
            </w:r>
          </w:p>
          <w:p w14:paraId="0C4F0499" w14:textId="77777777" w:rsidR="005469F7" w:rsidRPr="003C7F01" w:rsidRDefault="005469F7" w:rsidP="005469F7">
            <w:pPr>
              <w:rPr>
                <w:lang w:val="en-US"/>
              </w:rPr>
            </w:pPr>
            <w:r w:rsidRPr="003C7F01">
              <w:rPr>
                <w:rStyle w:val="rcLangElemZchn"/>
                <w:lang w:val="en-US"/>
              </w:rPr>
              <w:t>KPH</w:t>
            </w:r>
            <w:r w:rsidRPr="003C7F01">
              <w:rPr>
                <w:lang w:val="en-US"/>
              </w:rPr>
              <w:t>: upper physical standard calibration value</w:t>
            </w:r>
          </w:p>
          <w:p w14:paraId="4E702A0A" w14:textId="634D3BFA" w:rsidR="005469F7" w:rsidRPr="003C7F01" w:rsidRDefault="005469F7" w:rsidP="005469F7">
            <w:pPr>
              <w:rPr>
                <w:lang w:val="en-US"/>
              </w:rPr>
            </w:pPr>
            <w:r w:rsidRPr="003C7F01">
              <w:rPr>
                <w:rStyle w:val="rcLangElemZchn"/>
                <w:lang w:val="en-US"/>
              </w:rPr>
              <w:t>KLL</w:t>
            </w:r>
            <w:r w:rsidRPr="003C7F01">
              <w:rPr>
                <w:lang w:val="en-US"/>
              </w:rPr>
              <w:t xml:space="preserve">: lower (belonging to </w:t>
            </w:r>
            <w:r w:rsidRPr="003C7F01">
              <w:rPr>
                <w:rStyle w:val="rcLangElemZchn"/>
                <w:lang w:val="en-US"/>
              </w:rPr>
              <w:t>KPL</w:t>
            </w:r>
            <w:r w:rsidRPr="003C7F01">
              <w:rPr>
                <w:lang w:val="en-US"/>
              </w:rPr>
              <w:t>) logical standard calibration value</w:t>
            </w:r>
            <w:r w:rsidR="00FE6DB0" w:rsidRPr="003C7F01">
              <w:rPr>
                <w:lang w:val="en-US"/>
              </w:rPr>
              <w:t xml:space="preserve">; The value is in the virtual floating point format (refer to </w:t>
            </w:r>
            <w:r w:rsidR="00FE6DB0" w:rsidRPr="003C7F01">
              <w:rPr>
                <w:lang w:val="en-US"/>
              </w:rPr>
              <w:fldChar w:fldCharType="begin"/>
            </w:r>
            <w:r w:rsidR="00FE6DB0" w:rsidRPr="005051CF">
              <w:rPr>
                <w:rStyle w:val="rcVerweis"/>
              </w:rPr>
              <w:instrText xml:space="preserve"> REF _Ref328037656 \h \* CHARFORMAT </w:instrText>
            </w:r>
            <w:r w:rsidR="00FE6DB0" w:rsidRPr="005051CF">
              <w:rPr>
                <w:rStyle w:val="rcVerweis"/>
              </w:rPr>
            </w:r>
            <w:r w:rsidR="00FE6DB0" w:rsidRPr="003C7F01">
              <w:rPr>
                <w:lang w:val="en-US"/>
              </w:rPr>
              <w:fldChar w:fldCharType="separate"/>
            </w:r>
            <w:r w:rsidR="005A1BE7" w:rsidRPr="005A1BE7">
              <w:rPr>
                <w:rStyle w:val="rcVerweis"/>
              </w:rPr>
              <w:t>Virtual Floating Point</w:t>
            </w:r>
            <w:r w:rsidR="00FE6DB0" w:rsidRPr="003C7F01">
              <w:rPr>
                <w:lang w:val="en-US"/>
              </w:rPr>
              <w:fldChar w:fldCharType="end"/>
            </w:r>
            <w:r w:rsidR="00FE6DB0" w:rsidRPr="003C7F01">
              <w:rPr>
                <w:lang w:val="en-US"/>
              </w:rPr>
              <w:t>)</w:t>
            </w:r>
          </w:p>
          <w:p w14:paraId="40098DE9" w14:textId="79874FC3" w:rsidR="005469F7" w:rsidRPr="003C7F01" w:rsidRDefault="005469F7" w:rsidP="005469F7">
            <w:pPr>
              <w:rPr>
                <w:lang w:val="en-US"/>
              </w:rPr>
            </w:pPr>
            <w:r w:rsidRPr="003C7F01">
              <w:rPr>
                <w:rStyle w:val="rcLangElemZchn"/>
                <w:lang w:val="en-US"/>
              </w:rPr>
              <w:t>KLH</w:t>
            </w:r>
            <w:r w:rsidRPr="003C7F01">
              <w:rPr>
                <w:lang w:val="en-US"/>
              </w:rPr>
              <w:t xml:space="preserve">: upper (belonging to </w:t>
            </w:r>
            <w:r w:rsidRPr="003C7F01">
              <w:rPr>
                <w:rStyle w:val="rcLangElemZchn"/>
                <w:lang w:val="en-US"/>
              </w:rPr>
              <w:t>KPH</w:t>
            </w:r>
            <w:r w:rsidRPr="003C7F01">
              <w:rPr>
                <w:lang w:val="en-US"/>
              </w:rPr>
              <w:t>) logical standard calibration value</w:t>
            </w:r>
            <w:r w:rsidR="00FE6DB0" w:rsidRPr="003C7F01">
              <w:rPr>
                <w:lang w:val="en-US"/>
              </w:rPr>
              <w:t xml:space="preserve">; The value is in the virtual floating point format (refer to </w:t>
            </w:r>
            <w:r w:rsidR="00FE6DB0" w:rsidRPr="003C7F01">
              <w:rPr>
                <w:lang w:val="en-US"/>
              </w:rPr>
              <w:fldChar w:fldCharType="begin"/>
            </w:r>
            <w:r w:rsidR="00FE6DB0" w:rsidRPr="005051CF">
              <w:rPr>
                <w:rStyle w:val="rcVerweis"/>
              </w:rPr>
              <w:instrText xml:space="preserve"> REF _Ref328037656 \h \* CHARFORMAT </w:instrText>
            </w:r>
            <w:r w:rsidR="00FE6DB0" w:rsidRPr="005051CF">
              <w:rPr>
                <w:rStyle w:val="rcVerweis"/>
              </w:rPr>
            </w:r>
            <w:r w:rsidR="00FE6DB0" w:rsidRPr="003C7F01">
              <w:rPr>
                <w:lang w:val="en-US"/>
              </w:rPr>
              <w:fldChar w:fldCharType="separate"/>
            </w:r>
            <w:r w:rsidR="005A1BE7" w:rsidRPr="005A1BE7">
              <w:rPr>
                <w:rStyle w:val="rcVerweis"/>
              </w:rPr>
              <w:t>Virtual Floating Point</w:t>
            </w:r>
            <w:r w:rsidR="00FE6DB0" w:rsidRPr="003C7F01">
              <w:rPr>
                <w:lang w:val="en-US"/>
              </w:rPr>
              <w:fldChar w:fldCharType="end"/>
            </w:r>
            <w:r w:rsidR="00FE6DB0" w:rsidRPr="003C7F01">
              <w:rPr>
                <w:lang w:val="en-US"/>
              </w:rPr>
              <w:t>)</w:t>
            </w:r>
          </w:p>
          <w:p w14:paraId="4995FA09" w14:textId="455139E2" w:rsidR="005469F7" w:rsidRPr="003C7F01" w:rsidRDefault="005469F7" w:rsidP="005469F7">
            <w:pPr>
              <w:rPr>
                <w:lang w:val="en-US" w:eastAsia="de-DE"/>
              </w:rPr>
            </w:pPr>
            <w:r w:rsidRPr="003C7F01">
              <w:rPr>
                <w:rStyle w:val="rcLangElemZchn"/>
                <w:lang w:val="en-US"/>
              </w:rPr>
              <w:t>HardwareID</w:t>
            </w:r>
            <w:r w:rsidRPr="003C7F01">
              <w:rPr>
                <w:lang w:val="en-US"/>
              </w:rPr>
              <w:t xml:space="preserve">: </w:t>
            </w:r>
            <w:r w:rsidRPr="003C7F01">
              <w:rPr>
                <w:lang w:val="en-US" w:eastAsia="de-DE"/>
              </w:rPr>
              <w:t xml:space="preserve">Used in combination with </w:t>
            </w:r>
            <w:r w:rsidRPr="003C7F01">
              <w:rPr>
                <w:lang w:val="en-US" w:eastAsia="de-DE"/>
              </w:rPr>
              <w:fldChar w:fldCharType="begin"/>
            </w:r>
            <w:r w:rsidR="00A11687"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xml:space="preserve"> or with simple IO-Boards. Identifies the subnode or IO-Board containing the input.</w:t>
            </w:r>
          </w:p>
          <w:p w14:paraId="19A615AC" w14:textId="635E2FA9" w:rsidR="005469F7" w:rsidRPr="003C7F01" w:rsidRDefault="005469F7" w:rsidP="00A11687">
            <w:pPr>
              <w:rPr>
                <w:lang w:val="en-US"/>
              </w:rPr>
            </w:pPr>
            <w:r w:rsidRPr="003C7F01">
              <w:rPr>
                <w:rStyle w:val="rcLangElemZchn"/>
                <w:lang w:val="en-US"/>
              </w:rPr>
              <w:t>Rem</w:t>
            </w:r>
            <w:r w:rsidRPr="003C7F01">
              <w:rPr>
                <w:lang w:val="en-US" w:eastAsia="de-DE"/>
              </w:rPr>
              <w:t xml:space="preserve">: </w:t>
            </w:r>
            <w:r w:rsidR="00A11687" w:rsidRPr="003C7F01">
              <w:rPr>
                <w:lang w:val="en-US" w:eastAsia="de-DE"/>
              </w:rPr>
              <w:t>Enter an “</w:t>
            </w:r>
            <w:r w:rsidR="00A11687" w:rsidRPr="003C7F01">
              <w:rPr>
                <w:rStyle w:val="rcSyntaxZchn"/>
                <w:lang w:val="en-US"/>
              </w:rPr>
              <w:t>R</w:t>
            </w:r>
            <w:r w:rsidR="00A11687" w:rsidRPr="003C7F01">
              <w:rPr>
                <w:lang w:val="en-US" w:eastAsia="de-DE"/>
              </w:rPr>
              <w:t xml:space="preserve">” here to mark the </w:t>
            </w:r>
            <w:r w:rsidR="00A11687" w:rsidRPr="003C7F01">
              <w:rPr>
                <w:rStyle w:val="rcLangElemZchn"/>
                <w:lang w:val="en-US"/>
              </w:rPr>
              <w:t>ELEMENT</w:t>
            </w:r>
            <w:r w:rsidR="00A11687" w:rsidRPr="003C7F01">
              <w:rPr>
                <w:lang w:val="en-US" w:eastAsia="de-DE"/>
              </w:rPr>
              <w:t xml:space="preserve"> as remanent (refer to </w:t>
            </w:r>
            <w:r w:rsidR="00A11687" w:rsidRPr="003C7F01">
              <w:rPr>
                <w:lang w:val="en-US" w:eastAsia="de-DE"/>
              </w:rPr>
              <w:fldChar w:fldCharType="begin"/>
            </w:r>
            <w:r w:rsidR="00A11687" w:rsidRPr="005051CF">
              <w:rPr>
                <w:rStyle w:val="rcVerweis"/>
              </w:rPr>
              <w:instrText xml:space="preserve"> REF _Ref328636034 \h \* CHARFORMAT </w:instrText>
            </w:r>
            <w:r w:rsidR="00A11687" w:rsidRPr="005051CF">
              <w:rPr>
                <w:rStyle w:val="rcVerweis"/>
              </w:rPr>
            </w:r>
            <w:r w:rsidR="00A11687" w:rsidRPr="003C7F01">
              <w:rPr>
                <w:lang w:val="en-US" w:eastAsia="de-DE"/>
              </w:rPr>
              <w:fldChar w:fldCharType="separate"/>
            </w:r>
            <w:r w:rsidR="005A1BE7" w:rsidRPr="005A1BE7">
              <w:rPr>
                <w:rStyle w:val="rcVerweis"/>
              </w:rPr>
              <w:t>Remanent Data</w:t>
            </w:r>
            <w:r w:rsidR="00A11687" w:rsidRPr="003C7F01">
              <w:rPr>
                <w:lang w:val="en-US" w:eastAsia="de-DE"/>
              </w:rPr>
              <w:fldChar w:fldCharType="end"/>
            </w:r>
            <w:r w:rsidR="00A11687" w:rsidRPr="003C7F01">
              <w:rPr>
                <w:lang w:val="en-US" w:eastAsia="de-DE"/>
              </w:rPr>
              <w:t>).</w:t>
            </w:r>
          </w:p>
        </w:tc>
      </w:tr>
      <w:tr w:rsidR="00A11687" w:rsidRPr="003C7F01" w14:paraId="5C88CDAD" w14:textId="77777777" w:rsidTr="00A11687">
        <w:trPr>
          <w:trHeight w:val="340"/>
        </w:trPr>
        <w:tc>
          <w:tcPr>
            <w:tcW w:w="0" w:type="auto"/>
          </w:tcPr>
          <w:p w14:paraId="19A1A5B3" w14:textId="77777777" w:rsidR="00A11687" w:rsidRPr="003C7F01" w:rsidRDefault="00A11687" w:rsidP="00A11687">
            <w:pPr>
              <w:rPr>
                <w:rStyle w:val="rcLangElemZchn"/>
                <w:lang w:val="en-US"/>
              </w:rPr>
            </w:pPr>
            <w:r w:rsidRPr="003C7F01">
              <w:rPr>
                <w:rStyle w:val="rcLangElemZchn"/>
                <w:lang w:val="en-US"/>
              </w:rPr>
              <w:lastRenderedPageBreak/>
              <w:t>TI</w:t>
            </w:r>
            <w:r w:rsidRPr="003C7F01">
              <w:rPr>
                <w:lang w:val="en-US"/>
              </w:rPr>
              <w:t xml:space="preserve"> (Timer)</w:t>
            </w:r>
          </w:p>
        </w:tc>
        <w:tc>
          <w:tcPr>
            <w:tcW w:w="0" w:type="auto"/>
          </w:tcPr>
          <w:p w14:paraId="695E71F5" w14:textId="77777777" w:rsidR="00A11687" w:rsidRPr="003C7F01" w:rsidRDefault="00A11687" w:rsidP="00A11687">
            <w:pPr>
              <w:pStyle w:val="rcSyntax"/>
              <w:rPr>
                <w:lang w:val="en-US"/>
              </w:rPr>
            </w:pPr>
            <w:r w:rsidRPr="003C7F01">
              <w:rPr>
                <w:lang w:val="en-US"/>
              </w:rPr>
              <w:t>CTR &lt;Index&gt;, &lt;XX&gt;, &lt;Direction&gt;, &lt;Resolution&gt; [,&lt;Rem&gt;]</w:t>
            </w:r>
          </w:p>
          <w:p w14:paraId="6746AB1A" w14:textId="77777777" w:rsidR="00A11687" w:rsidRPr="003C7F01" w:rsidRDefault="00A11687" w:rsidP="00A11687">
            <w:pPr>
              <w:rPr>
                <w:lang w:val="en-US"/>
              </w:rPr>
            </w:pPr>
          </w:p>
          <w:p w14:paraId="1D1F0241" w14:textId="77777777" w:rsidR="00A11687" w:rsidRPr="003C7F01" w:rsidRDefault="00A11687" w:rsidP="00A11687">
            <w:pPr>
              <w:rPr>
                <w:lang w:val="en-US"/>
              </w:rPr>
            </w:pPr>
            <w:r w:rsidRPr="003C7F01">
              <w:rPr>
                <w:rStyle w:val="rcLangElemZchn"/>
                <w:lang w:val="en-US"/>
              </w:rPr>
              <w:t>Index</w:t>
            </w:r>
            <w:r w:rsidRPr="003C7F01">
              <w:rPr>
                <w:lang w:val="en-US"/>
              </w:rPr>
              <w:t>: Timer Index, usually “0” (provided automatically)</w:t>
            </w:r>
          </w:p>
          <w:p w14:paraId="49A62A1D" w14:textId="77777777" w:rsidR="00A11687" w:rsidRPr="003C7F01" w:rsidRDefault="00A11687" w:rsidP="00A11687">
            <w:pPr>
              <w:rPr>
                <w:lang w:val="en-US"/>
              </w:rPr>
            </w:pPr>
            <w:r w:rsidRPr="003C7F01">
              <w:rPr>
                <w:rStyle w:val="rcLangElemZchn"/>
                <w:lang w:val="en-US"/>
              </w:rPr>
              <w:t>XX</w:t>
            </w:r>
            <w:r w:rsidRPr="003C7F01">
              <w:rPr>
                <w:lang w:val="en-US"/>
              </w:rPr>
              <w:t>: Position in the data block, usually "0" (provided automatically)</w:t>
            </w:r>
          </w:p>
          <w:p w14:paraId="06AA84B6" w14:textId="77777777" w:rsidR="00A11687" w:rsidRPr="003C7F01" w:rsidRDefault="00A11687" w:rsidP="00A11687">
            <w:pPr>
              <w:rPr>
                <w:lang w:val="en-US"/>
              </w:rPr>
            </w:pPr>
            <w:r w:rsidRPr="003C7F01">
              <w:rPr>
                <w:rStyle w:val="rcLangElemZchn"/>
                <w:lang w:val="en-US"/>
              </w:rPr>
              <w:t>Direction</w:t>
            </w:r>
            <w:r w:rsidRPr="003C7F01">
              <w:rPr>
                <w:lang w:val="en-US"/>
              </w:rPr>
              <w:t>: Counting direction ("</w:t>
            </w:r>
            <w:r w:rsidRPr="003C7F01">
              <w:rPr>
                <w:rStyle w:val="rcSyntaxZchn"/>
                <w:lang w:val="en-US"/>
              </w:rPr>
              <w:t>UP</w:t>
            </w:r>
            <w:r w:rsidRPr="003C7F01">
              <w:rPr>
                <w:lang w:val="en-US"/>
              </w:rPr>
              <w:t>" or "</w:t>
            </w:r>
            <w:r w:rsidRPr="003C7F01">
              <w:rPr>
                <w:rStyle w:val="rcSyntaxZchn"/>
                <w:lang w:val="en-US"/>
              </w:rPr>
              <w:t>DOWN</w:t>
            </w:r>
            <w:r w:rsidRPr="003C7F01">
              <w:rPr>
                <w:lang w:val="en-US"/>
              </w:rPr>
              <w:t>" for increment or decrement)</w:t>
            </w:r>
          </w:p>
          <w:p w14:paraId="56B1FC5A" w14:textId="77777777" w:rsidR="00A11687" w:rsidRPr="003C7F01" w:rsidRDefault="00A11687" w:rsidP="00A11687">
            <w:pPr>
              <w:rPr>
                <w:lang w:val="en-US"/>
              </w:rPr>
            </w:pPr>
            <w:r w:rsidRPr="003C7F01">
              <w:rPr>
                <w:rStyle w:val="rcLangElemZchn"/>
                <w:lang w:val="en-US"/>
              </w:rPr>
              <w:t>Resolution</w:t>
            </w:r>
            <w:r w:rsidRPr="003C7F01">
              <w:rPr>
                <w:lang w:val="en-US"/>
              </w:rPr>
              <w:t xml:space="preserve">: Timer resolution in seconds (e.g. </w:t>
            </w:r>
            <w:r w:rsidRPr="003C7F01">
              <w:rPr>
                <w:rStyle w:val="rcSyntaxZchn"/>
                <w:lang w:val="en-US"/>
              </w:rPr>
              <w:t>0.01</w:t>
            </w:r>
            <w:r w:rsidRPr="003C7F01">
              <w:rPr>
                <w:lang w:val="en-US"/>
              </w:rPr>
              <w:t xml:space="preserve"> = 10 ms-Timer).</w:t>
            </w:r>
          </w:p>
          <w:p w14:paraId="052AF86B" w14:textId="6DA34FDE" w:rsidR="00A11687" w:rsidRPr="003C7F01" w:rsidRDefault="00A11687" w:rsidP="00A11687">
            <w:pPr>
              <w:rPr>
                <w:lang w:val="en-US"/>
              </w:rPr>
            </w:pPr>
            <w:r w:rsidRPr="003C7F01">
              <w:rPr>
                <w:rStyle w:val="rcLangElemZchn"/>
                <w:lang w:val="en-US"/>
              </w:rPr>
              <w:t>Rem</w:t>
            </w:r>
            <w:r w:rsidRPr="003C7F01">
              <w:rPr>
                <w:lang w:val="en-US" w:eastAsia="de-DE"/>
              </w:rPr>
              <w:t>: Enter an “</w:t>
            </w:r>
            <w:r w:rsidRPr="003C7F01">
              <w:rPr>
                <w:rStyle w:val="rcSyntaxZchn"/>
                <w:lang w:val="en-US"/>
              </w:rPr>
              <w:t>R</w:t>
            </w:r>
            <w:r w:rsidRPr="003C7F01">
              <w:rPr>
                <w:lang w:val="en-US" w:eastAsia="de-DE"/>
              </w:rPr>
              <w:t xml:space="preserve">” here to mark the </w:t>
            </w:r>
            <w:r w:rsidRPr="003C7F01">
              <w:rPr>
                <w:rStyle w:val="rcLangElemZchn"/>
                <w:lang w:val="en-US"/>
              </w:rPr>
              <w:t>ELEMENT</w:t>
            </w:r>
            <w:r w:rsidRPr="003C7F01">
              <w:rPr>
                <w:lang w:val="en-US" w:eastAsia="de-DE"/>
              </w:rPr>
              <w:t xml:space="preserve"> as remanent (refer to </w:t>
            </w:r>
            <w:r w:rsidRPr="003C7F01">
              <w:rPr>
                <w:lang w:val="en-US" w:eastAsia="de-DE"/>
              </w:rPr>
              <w:fldChar w:fldCharType="begin"/>
            </w:r>
            <w:r w:rsidRPr="005051CF">
              <w:rPr>
                <w:rStyle w:val="rcVerweis"/>
              </w:rPr>
              <w:instrText xml:space="preserve"> REF _Ref328636034 \h \* CHARFORMAT </w:instrText>
            </w:r>
            <w:r w:rsidRPr="005051CF">
              <w:rPr>
                <w:rStyle w:val="rcVerweis"/>
              </w:rPr>
            </w:r>
            <w:r w:rsidRPr="003C7F01">
              <w:rPr>
                <w:lang w:val="en-US" w:eastAsia="de-DE"/>
              </w:rPr>
              <w:fldChar w:fldCharType="separate"/>
            </w:r>
            <w:r w:rsidR="005A1BE7" w:rsidRPr="005A1BE7">
              <w:rPr>
                <w:rStyle w:val="rcVerweis"/>
              </w:rPr>
              <w:t>Remanent Data</w:t>
            </w:r>
            <w:r w:rsidRPr="003C7F01">
              <w:rPr>
                <w:lang w:val="en-US" w:eastAsia="de-DE"/>
              </w:rPr>
              <w:fldChar w:fldCharType="end"/>
            </w:r>
            <w:r w:rsidRPr="003C7F01">
              <w:rPr>
                <w:lang w:val="en-US" w:eastAsia="de-DE"/>
              </w:rPr>
              <w:t>).</w:t>
            </w:r>
          </w:p>
        </w:tc>
      </w:tr>
    </w:tbl>
    <w:p w14:paraId="07475785" w14:textId="77777777" w:rsidR="005E5ABB" w:rsidRPr="003C7F01" w:rsidRDefault="005E5ABB">
      <w:pPr>
        <w:rPr>
          <w:rStyle w:val="rcLangElemZchn"/>
          <w:lang w:val="en-US"/>
        </w:rPr>
      </w:pPr>
    </w:p>
    <w:p w14:paraId="56F52B7C" w14:textId="77777777" w:rsidR="000B0074" w:rsidRPr="003C7F01" w:rsidRDefault="000B0074" w:rsidP="000B0074">
      <w:pPr>
        <w:pStyle w:val="berschrift4"/>
        <w:rPr>
          <w:lang w:val="en-US"/>
        </w:rPr>
      </w:pPr>
      <w:r w:rsidRPr="003C7F01">
        <w:rPr>
          <w:lang w:val="en-US"/>
        </w:rPr>
        <w:t xml:space="preserve">Assign string of </w:t>
      </w:r>
      <w:r w:rsidR="00C86E77" w:rsidRPr="003C7F01">
        <w:rPr>
          <w:lang w:val="en-US"/>
        </w:rPr>
        <w:t xml:space="preserve">Middleware </w:t>
      </w:r>
      <w:r w:rsidRPr="003C7F01">
        <w:rPr>
          <w:lang w:val="en-US"/>
        </w:rPr>
        <w:t>data types</w:t>
      </w:r>
    </w:p>
    <w:p w14:paraId="1692074C" w14:textId="77777777" w:rsidR="00B91789" w:rsidRPr="003C7F01" w:rsidRDefault="00C86E77">
      <w:pPr>
        <w:rPr>
          <w:lang w:val="en-US"/>
        </w:rPr>
      </w:pPr>
      <w:r w:rsidRPr="003C7F01">
        <w:rPr>
          <w:rStyle w:val="rcLangElemZchn"/>
          <w:b w:val="0"/>
          <w:lang w:val="en-US"/>
        </w:rPr>
        <w:t xml:space="preserve">Beside the direct accress to the internal I/O-hardware it is more and more common to use a middleware to support internal I/Os but also I/Os in distributed systems. radCASE supports </w:t>
      </w:r>
      <w:r w:rsidR="00B91789" w:rsidRPr="003C7F01">
        <w:rPr>
          <w:rStyle w:val="rcLangElemZchn"/>
          <w:b w:val="0"/>
          <w:lang w:val="en-US"/>
        </w:rPr>
        <w:t xml:space="preserve">an interface to </w:t>
      </w:r>
      <w:r w:rsidRPr="003C7F01">
        <w:rPr>
          <w:rStyle w:val="rcLangElemZchn"/>
          <w:b w:val="0"/>
          <w:lang w:val="en-US"/>
        </w:rPr>
        <w:t xml:space="preserve">the middleware "Gamma" from "RST" in combination with the element types </w:t>
      </w:r>
      <w:r w:rsidR="00E0563A" w:rsidRPr="003C7F01">
        <w:rPr>
          <w:rStyle w:val="rcLangElemZchn"/>
          <w:lang w:val="en-US"/>
        </w:rPr>
        <w:t>AI</w:t>
      </w:r>
      <w:r w:rsidR="00E0563A" w:rsidRPr="003C7F01">
        <w:rPr>
          <w:lang w:val="en-US"/>
        </w:rPr>
        <w:t xml:space="preserve">s, </w:t>
      </w:r>
      <w:r w:rsidR="00E0563A" w:rsidRPr="003C7F01">
        <w:rPr>
          <w:rStyle w:val="rcLangElemZchn"/>
          <w:lang w:val="en-US"/>
        </w:rPr>
        <w:t>AO</w:t>
      </w:r>
      <w:r w:rsidR="00E0563A" w:rsidRPr="003C7F01">
        <w:rPr>
          <w:lang w:val="en-US"/>
        </w:rPr>
        <w:t xml:space="preserve">s, </w:t>
      </w:r>
      <w:r w:rsidR="00E0563A" w:rsidRPr="003C7F01">
        <w:rPr>
          <w:rStyle w:val="rcLangElemZchn"/>
          <w:lang w:val="en-US"/>
        </w:rPr>
        <w:t>DI</w:t>
      </w:r>
      <w:r w:rsidR="00E0563A" w:rsidRPr="003C7F01">
        <w:rPr>
          <w:lang w:val="en-US"/>
        </w:rPr>
        <w:t xml:space="preserve">s, </w:t>
      </w:r>
      <w:r w:rsidR="00E0563A" w:rsidRPr="003C7F01">
        <w:rPr>
          <w:rStyle w:val="rcLangElemZchn"/>
          <w:lang w:val="en-US"/>
        </w:rPr>
        <w:t>DO</w:t>
      </w:r>
      <w:r w:rsidR="00E0563A" w:rsidRPr="003C7F01">
        <w:rPr>
          <w:lang w:val="en-US"/>
        </w:rPr>
        <w:t xml:space="preserve">s and </w:t>
      </w:r>
      <w:r w:rsidR="00E0563A" w:rsidRPr="003C7F01">
        <w:rPr>
          <w:rStyle w:val="rcLangElemZchn"/>
          <w:lang w:val="en-US"/>
        </w:rPr>
        <w:t>CNT</w:t>
      </w:r>
      <w:r w:rsidR="00E0563A" w:rsidRPr="003C7F01">
        <w:rPr>
          <w:lang w:val="en-US"/>
        </w:rPr>
        <w:t>s</w:t>
      </w:r>
      <w:r w:rsidRPr="003C7F01">
        <w:rPr>
          <w:lang w:val="en-US"/>
        </w:rPr>
        <w:t>.</w:t>
      </w:r>
    </w:p>
    <w:p w14:paraId="7B2E9A84" w14:textId="77777777" w:rsidR="00E0563A" w:rsidRPr="003C7F01" w:rsidRDefault="00E0563A">
      <w:pPr>
        <w:rPr>
          <w:lang w:val="en-US"/>
        </w:rPr>
      </w:pPr>
      <w:r w:rsidRPr="003C7F01">
        <w:rPr>
          <w:lang w:val="en-US"/>
        </w:rPr>
        <w:t xml:space="preserve">To do this, the </w:t>
      </w:r>
      <w:r w:rsidRPr="003C7F01">
        <w:rPr>
          <w:rStyle w:val="rcLangElemZchn"/>
          <w:lang w:val="en-US"/>
        </w:rPr>
        <w:t>HAL</w:t>
      </w:r>
      <w:r w:rsidRPr="003C7F01">
        <w:rPr>
          <w:lang w:val="en-US"/>
        </w:rPr>
        <w:t xml:space="preserve"> has to support G</w:t>
      </w:r>
      <w:r w:rsidR="00C86E77" w:rsidRPr="003C7F01">
        <w:rPr>
          <w:lang w:val="en-US"/>
        </w:rPr>
        <w:t>amma</w:t>
      </w:r>
      <w:r w:rsidR="00B91789" w:rsidRPr="003C7F01">
        <w:rPr>
          <w:lang w:val="en-US"/>
        </w:rPr>
        <w:t xml:space="preserve"> and the usage of Gamma has to be enabled in the project settings (refer to the Integration-Manual)</w:t>
      </w:r>
      <w:r w:rsidRPr="003C7F01">
        <w:rPr>
          <w:lang w:val="en-US"/>
        </w:rPr>
        <w:t>. To specify a G</w:t>
      </w:r>
      <w:r w:rsidR="00C86E77" w:rsidRPr="003C7F01">
        <w:rPr>
          <w:lang w:val="en-US"/>
        </w:rPr>
        <w:t>amma-</w:t>
      </w:r>
      <w:r w:rsidRPr="003C7F01">
        <w:rPr>
          <w:lang w:val="en-US"/>
        </w:rPr>
        <w:t xml:space="preserve">element the keyword </w:t>
      </w:r>
      <w:r w:rsidRPr="003C7F01">
        <w:rPr>
          <w:rStyle w:val="rcLangElemZchn"/>
          <w:lang w:val="en-US"/>
        </w:rPr>
        <w:t>CTR</w:t>
      </w:r>
      <w:r w:rsidRPr="003C7F01">
        <w:rPr>
          <w:lang w:val="en-US"/>
        </w:rPr>
        <w:t xml:space="preserve"> has to be replaced by the keyword </w:t>
      </w:r>
      <w:r w:rsidRPr="003C7F01">
        <w:rPr>
          <w:rStyle w:val="rcLangElemZchn"/>
          <w:lang w:val="en-US"/>
        </w:rPr>
        <w:t>GAMMA</w:t>
      </w:r>
      <w:r w:rsidRPr="003C7F01">
        <w:rPr>
          <w:lang w:val="en-US"/>
        </w:rPr>
        <w:t xml:space="preserve">. The </w:t>
      </w:r>
      <w:r w:rsidRPr="003C7F01">
        <w:rPr>
          <w:rStyle w:val="rcLangElemZchn"/>
          <w:lang w:val="en-US"/>
        </w:rPr>
        <w:t>Port</w:t>
      </w:r>
      <w:r w:rsidRPr="003C7F01">
        <w:rPr>
          <w:lang w:val="en-US"/>
        </w:rPr>
        <w:t xml:space="preserve"> or </w:t>
      </w:r>
      <w:r w:rsidRPr="003C7F01">
        <w:rPr>
          <w:rStyle w:val="rcLangElemZchn"/>
          <w:lang w:val="en-US"/>
        </w:rPr>
        <w:t>Index</w:t>
      </w:r>
      <w:r w:rsidRPr="003C7F01">
        <w:rPr>
          <w:lang w:val="en-US"/>
        </w:rPr>
        <w:t xml:space="preserve"> has to be replaced by the </w:t>
      </w:r>
      <w:r w:rsidR="002E7B5D" w:rsidRPr="003C7F01">
        <w:rPr>
          <w:lang w:val="en-US"/>
        </w:rPr>
        <w:t>"a</w:t>
      </w:r>
      <w:r w:rsidR="00BE44B3" w:rsidRPr="003C7F01">
        <w:rPr>
          <w:lang w:val="en-US"/>
        </w:rPr>
        <w:t>lias</w:t>
      </w:r>
      <w:r w:rsidR="00C86E77" w:rsidRPr="003C7F01">
        <w:rPr>
          <w:lang w:val="en-US"/>
        </w:rPr>
        <w:t>"</w:t>
      </w:r>
      <w:r w:rsidRPr="003C7F01">
        <w:rPr>
          <w:lang w:val="en-US"/>
        </w:rPr>
        <w:t xml:space="preserve"> used by G</w:t>
      </w:r>
      <w:r w:rsidR="00C86E77" w:rsidRPr="003C7F01">
        <w:rPr>
          <w:lang w:val="en-US"/>
        </w:rPr>
        <w:t>amma</w:t>
      </w:r>
      <w:r w:rsidRPr="003C7F01">
        <w:rPr>
          <w:lang w:val="en-US"/>
        </w:rPr>
        <w:t xml:space="preserve"> to identify the element.</w:t>
      </w:r>
    </w:p>
    <w:p w14:paraId="45EAA4BA" w14:textId="77777777" w:rsidR="00E66386" w:rsidRPr="003C7F01" w:rsidRDefault="00E66386" w:rsidP="00E66386">
      <w:pPr>
        <w:rPr>
          <w:lang w:val="en-US"/>
        </w:rPr>
      </w:pPr>
    </w:p>
    <w:p w14:paraId="55BE4744" w14:textId="77777777" w:rsidR="00E66386" w:rsidRPr="003C7F01" w:rsidRDefault="00C86E77" w:rsidP="00E66386">
      <w:pPr>
        <w:rPr>
          <w:lang w:val="en-US"/>
        </w:rPr>
      </w:pPr>
      <w:r w:rsidRPr="003C7F01">
        <w:rPr>
          <w:lang w:val="en-US"/>
        </w:rPr>
        <w:t>The following lines are a part of a Gamma configuration file "</w:t>
      </w:r>
      <w:r w:rsidR="00E66386" w:rsidRPr="003C7F01">
        <w:rPr>
          <w:lang w:val="en-US"/>
        </w:rPr>
        <w:t>System.XML"</w:t>
      </w:r>
      <w:r w:rsidRPr="003C7F01">
        <w:rPr>
          <w:lang w:val="en-US"/>
        </w:rPr>
        <w:t>, that defines the single In- and Out-Elements in Gamma</w:t>
      </w:r>
      <w:r w:rsidR="002E7B5D" w:rsidRPr="003C7F01">
        <w:rPr>
          <w:lang w:val="en-US"/>
        </w:rPr>
        <w:t xml:space="preserve"> by using an "</w:t>
      </w:r>
      <w:r w:rsidR="002E7B5D" w:rsidRPr="003C7F01">
        <w:rPr>
          <w:color w:val="00B050"/>
          <w:lang w:val="en-US"/>
        </w:rPr>
        <w:t>Alias-Name</w:t>
      </w:r>
      <w:r w:rsidR="002E7B5D" w:rsidRPr="003C7F01">
        <w:rPr>
          <w:lang w:val="en-US"/>
        </w:rPr>
        <w:t>"</w:t>
      </w:r>
      <w:r w:rsidRPr="003C7F01">
        <w:rPr>
          <w:lang w:val="en-US"/>
        </w:rPr>
        <w:t>.</w:t>
      </w:r>
      <w:r w:rsidR="002E7B5D" w:rsidRPr="003C7F01">
        <w:rPr>
          <w:lang w:val="en-US"/>
        </w:rPr>
        <w:t xml:space="preserve"> The other parts of a Gamma Configuration file depends on the type and structure of the used hardware. For more refer to the Gamma documentation.</w:t>
      </w:r>
    </w:p>
    <w:p w14:paraId="7FC0D16B" w14:textId="77777777" w:rsidR="00E66386" w:rsidRPr="003C7F01" w:rsidRDefault="00E66386" w:rsidP="00E66386">
      <w:pPr>
        <w:pStyle w:val="rcCode"/>
        <w:rPr>
          <w:color w:val="000000" w:themeColor="text1"/>
          <w:lang w:val="en-US"/>
        </w:rPr>
      </w:pPr>
      <w:r w:rsidRPr="003C7F01">
        <w:rPr>
          <w:color w:val="000000" w:themeColor="text1"/>
          <w:lang w:val="en-US"/>
        </w:rPr>
        <w:t>.....</w:t>
      </w:r>
    </w:p>
    <w:p w14:paraId="232EEE48" w14:textId="2D3BE4AC" w:rsidR="00E66386" w:rsidRPr="003C7F01" w:rsidRDefault="00EE117F" w:rsidP="00E66386">
      <w:pPr>
        <w:pStyle w:val="rcCode"/>
        <w:rPr>
          <w:color w:val="000000" w:themeColor="text1"/>
          <w:lang w:val="en-US"/>
        </w:rPr>
      </w:pPr>
      <w:hyperlink r:id="rId28" w:history="1">
        <w:r w:rsidR="00E66386" w:rsidRPr="003C7F01">
          <w:rPr>
            <w:rStyle w:val="Hyperlink"/>
            <w:color w:val="000000" w:themeColor="text1"/>
            <w:u w:val="none"/>
            <w:lang w:val="en-US"/>
          </w:rPr>
          <w:t>&lt;ioMap&gt;</w:t>
        </w:r>
      </w:hyperlink>
    </w:p>
    <w:p w14:paraId="5A781619" w14:textId="77777777" w:rsidR="00E66386" w:rsidRPr="003C7F01" w:rsidRDefault="00E66386" w:rsidP="00E66386">
      <w:pPr>
        <w:pStyle w:val="rcCode"/>
        <w:rPr>
          <w:color w:val="000000" w:themeColor="text1"/>
          <w:lang w:val="en-US"/>
        </w:rPr>
      </w:pPr>
      <w:r w:rsidRPr="003C7F01">
        <w:rPr>
          <w:color w:val="000000" w:themeColor="text1"/>
          <w:lang w:val="en-US"/>
        </w:rPr>
        <w:t xml:space="preserve">  .....</w:t>
      </w:r>
    </w:p>
    <w:p w14:paraId="4BF4A408" w14:textId="77777777" w:rsidR="00E66386" w:rsidRPr="003C7F01" w:rsidRDefault="00E66386" w:rsidP="00E66386">
      <w:pPr>
        <w:pStyle w:val="rcCode"/>
        <w:rPr>
          <w:color w:val="000000" w:themeColor="text1"/>
          <w:lang w:val="en-US"/>
        </w:rPr>
      </w:pPr>
      <w:r w:rsidRPr="003C7F01">
        <w:rPr>
          <w:color w:val="000000" w:themeColor="text1"/>
          <w:lang w:val="en-US"/>
        </w:rPr>
        <w:t xml:space="preserve">  &lt;input action="</w:t>
      </w:r>
      <w:r w:rsidRPr="003C7F01">
        <w:rPr>
          <w:b/>
          <w:bCs/>
          <w:color w:val="000000" w:themeColor="text1"/>
          <w:lang w:val="en-US"/>
        </w:rPr>
        <w:t>Action</w:t>
      </w:r>
      <w:r w:rsidRPr="003C7F01">
        <w:rPr>
          <w:color w:val="000000" w:themeColor="text1"/>
          <w:lang w:val="en-US"/>
        </w:rPr>
        <w:t>" channel="&lt;Chanal-Name&gt;" io="</w:t>
      </w:r>
      <w:r w:rsidR="002E7B5D" w:rsidRPr="003C7F01">
        <w:rPr>
          <w:color w:val="000000" w:themeColor="text1"/>
          <w:lang w:val="en-US"/>
        </w:rPr>
        <w:t>&lt;API-Name&gt;</w:t>
      </w:r>
      <w:r w:rsidRPr="003C7F01">
        <w:rPr>
          <w:color w:val="000000" w:themeColor="text1"/>
          <w:lang w:val="en-US"/>
        </w:rPr>
        <w:t>" alias="&lt;</w:t>
      </w:r>
      <w:r w:rsidRPr="003C7F01">
        <w:rPr>
          <w:b/>
          <w:color w:val="00B050"/>
          <w:lang w:val="en-US"/>
        </w:rPr>
        <w:t>Alias-Name</w:t>
      </w:r>
      <w:r w:rsidRPr="003C7F01">
        <w:rPr>
          <w:color w:val="000000" w:themeColor="text1"/>
          <w:lang w:val="en-US"/>
        </w:rPr>
        <w:t>&gt;"/&gt;</w:t>
      </w:r>
    </w:p>
    <w:p w14:paraId="0345B6C7" w14:textId="77777777" w:rsidR="00E66386" w:rsidRPr="003C7F01" w:rsidRDefault="00E66386" w:rsidP="00E66386">
      <w:pPr>
        <w:pStyle w:val="rcCode"/>
        <w:rPr>
          <w:color w:val="000000" w:themeColor="text1"/>
          <w:lang w:val="en-US"/>
        </w:rPr>
      </w:pPr>
      <w:r w:rsidRPr="003C7F01">
        <w:rPr>
          <w:color w:val="000000" w:themeColor="text1"/>
          <w:lang w:val="en-US"/>
        </w:rPr>
        <w:t xml:space="preserve">  .....</w:t>
      </w:r>
    </w:p>
    <w:p w14:paraId="2481AB0A" w14:textId="77777777" w:rsidR="00E66386" w:rsidRPr="003C7F01" w:rsidRDefault="00E66386" w:rsidP="00E66386">
      <w:pPr>
        <w:pStyle w:val="rcCode"/>
        <w:rPr>
          <w:color w:val="000000" w:themeColor="text1"/>
          <w:lang w:val="en-US"/>
        </w:rPr>
      </w:pPr>
      <w:r w:rsidRPr="003C7F01">
        <w:rPr>
          <w:color w:val="000000" w:themeColor="text1"/>
          <w:lang w:val="en-US"/>
        </w:rPr>
        <w:t xml:space="preserve">  &lt;output action="</w:t>
      </w:r>
      <w:r w:rsidRPr="003C7F01">
        <w:rPr>
          <w:b/>
          <w:bCs/>
          <w:color w:val="000000" w:themeColor="text1"/>
          <w:lang w:val="en-US"/>
        </w:rPr>
        <w:t>Action</w:t>
      </w:r>
      <w:r w:rsidRPr="003C7F01">
        <w:rPr>
          <w:color w:val="000000" w:themeColor="text1"/>
          <w:lang w:val="en-US"/>
        </w:rPr>
        <w:t>" channel="&lt;Chanal-Name&gt;" io="</w:t>
      </w:r>
      <w:r w:rsidR="002E7B5D" w:rsidRPr="003C7F01">
        <w:rPr>
          <w:color w:val="000000" w:themeColor="text1"/>
          <w:lang w:val="en-US"/>
        </w:rPr>
        <w:t>&lt;API-Name&gt;</w:t>
      </w:r>
      <w:r w:rsidRPr="003C7F01">
        <w:rPr>
          <w:color w:val="000000" w:themeColor="text1"/>
          <w:lang w:val="en-US"/>
        </w:rPr>
        <w:t>" alias="&lt;</w:t>
      </w:r>
      <w:r w:rsidRPr="003C7F01">
        <w:rPr>
          <w:color w:val="00B050"/>
          <w:lang w:val="en-US"/>
        </w:rPr>
        <w:t>Alias-Name</w:t>
      </w:r>
      <w:r w:rsidRPr="003C7F01">
        <w:rPr>
          <w:color w:val="000000" w:themeColor="text1"/>
          <w:lang w:val="en-US"/>
        </w:rPr>
        <w:t>&gt;"/&gt;</w:t>
      </w:r>
    </w:p>
    <w:p w14:paraId="1D8B61B3" w14:textId="77777777" w:rsidR="00E66386" w:rsidRPr="003C7F01" w:rsidRDefault="00E66386" w:rsidP="00E66386">
      <w:pPr>
        <w:pStyle w:val="rcCode"/>
        <w:rPr>
          <w:color w:val="000000" w:themeColor="text1"/>
          <w:lang w:val="en-US"/>
        </w:rPr>
      </w:pPr>
      <w:r w:rsidRPr="003C7F01">
        <w:rPr>
          <w:color w:val="000000" w:themeColor="text1"/>
          <w:lang w:val="en-US"/>
        </w:rPr>
        <w:t xml:space="preserve">  .....</w:t>
      </w:r>
    </w:p>
    <w:p w14:paraId="072FC9F3" w14:textId="6DC0590C" w:rsidR="00E66386" w:rsidRPr="003C7F01" w:rsidRDefault="00EE117F" w:rsidP="00E66386">
      <w:pPr>
        <w:pStyle w:val="rcCode"/>
        <w:rPr>
          <w:color w:val="000000" w:themeColor="text1"/>
          <w:lang w:val="en-US"/>
        </w:rPr>
      </w:pPr>
      <w:hyperlink r:id="rId29" w:history="1">
        <w:r w:rsidR="00E66386" w:rsidRPr="003C7F01">
          <w:rPr>
            <w:rStyle w:val="Hyperlink"/>
            <w:color w:val="000000" w:themeColor="text1"/>
            <w:u w:val="none"/>
            <w:lang w:val="en-US"/>
          </w:rPr>
          <w:t>&lt;/ioMap&gt;</w:t>
        </w:r>
      </w:hyperlink>
    </w:p>
    <w:p w14:paraId="4F63326A" w14:textId="77777777" w:rsidR="00E66386" w:rsidRPr="003C7F01" w:rsidRDefault="00E66386" w:rsidP="00E66386">
      <w:pPr>
        <w:pStyle w:val="rcCode"/>
        <w:rPr>
          <w:color w:val="000000" w:themeColor="text1"/>
          <w:lang w:val="en-US"/>
        </w:rPr>
      </w:pPr>
    </w:p>
    <w:p w14:paraId="2B91DCC2" w14:textId="77777777" w:rsidR="00E66386" w:rsidRPr="003C7F01" w:rsidRDefault="00E66386">
      <w:pPr>
        <w:rPr>
          <w:lang w:val="en-US"/>
        </w:rPr>
      </w:pPr>
    </w:p>
    <w:p w14:paraId="15CEC68F" w14:textId="77777777" w:rsidR="000453F2" w:rsidRPr="003C7F01" w:rsidRDefault="000453F2" w:rsidP="000453F2">
      <w:pPr>
        <w:rPr>
          <w:lang w:val="en-US"/>
        </w:rPr>
      </w:pPr>
      <w:r w:rsidRPr="003C7F01">
        <w:rPr>
          <w:lang w:val="en-US"/>
        </w:rPr>
        <w:lastRenderedPageBreak/>
        <w:t>The following e</w:t>
      </w:r>
      <w:r w:rsidR="002E7B5D" w:rsidRPr="003C7F01">
        <w:rPr>
          <w:lang w:val="en-US"/>
        </w:rPr>
        <w:t xml:space="preserve">xample </w:t>
      </w:r>
      <w:r w:rsidR="00B91789" w:rsidRPr="003C7F01">
        <w:rPr>
          <w:lang w:val="en-US"/>
        </w:rPr>
        <w:t>(</w:t>
      </w:r>
      <w:r w:rsidR="002E7B5D" w:rsidRPr="003C7F01">
        <w:rPr>
          <w:lang w:val="en-US"/>
        </w:rPr>
        <w:t xml:space="preserve">using an emBRICK API </w:t>
      </w:r>
      <w:r w:rsidR="00B91789" w:rsidRPr="003C7F01">
        <w:rPr>
          <w:lang w:val="en-US"/>
        </w:rPr>
        <w:t xml:space="preserve">with </w:t>
      </w:r>
      <w:r w:rsidR="002E7B5D" w:rsidRPr="003C7F01">
        <w:rPr>
          <w:lang w:val="en-US"/>
        </w:rPr>
        <w:t>emBRICK I/O-Modules</w:t>
      </w:r>
      <w:r w:rsidR="00B91789" w:rsidRPr="003C7F01">
        <w:rPr>
          <w:lang w:val="en-US"/>
        </w:rPr>
        <w:t>)</w:t>
      </w:r>
      <w:r w:rsidRPr="003C7F01">
        <w:rPr>
          <w:lang w:val="en-US"/>
        </w:rPr>
        <w:t xml:space="preserve"> lists the Gamma config lines and the corresponding radCASE assign string (remind: not all attributes are used and set to 0; also mind the "Space" between "GAMMA" and ":").</w:t>
      </w:r>
    </w:p>
    <w:p w14:paraId="38A42BC0" w14:textId="77777777" w:rsidR="002E7B5D" w:rsidRPr="003C7F01" w:rsidRDefault="002E7B5D" w:rsidP="002E7B5D">
      <w:pPr>
        <w:rPr>
          <w:lang w:val="en-US"/>
        </w:rPr>
      </w:pPr>
    </w:p>
    <w:p w14:paraId="0D2F2963" w14:textId="77777777" w:rsidR="000453F2" w:rsidRPr="0072311F" w:rsidRDefault="000453F2" w:rsidP="002E7B5D">
      <w:pPr>
        <w:rPr>
          <w:lang w:val="it-IT"/>
        </w:rPr>
      </w:pPr>
      <w:r w:rsidRPr="0072311F">
        <w:rPr>
          <w:lang w:val="it-IT"/>
        </w:rPr>
        <w:t>For DI:</w:t>
      </w:r>
    </w:p>
    <w:p w14:paraId="65537D20" w14:textId="77777777" w:rsidR="008A024B" w:rsidRPr="0072311F" w:rsidRDefault="008A024B">
      <w:pPr>
        <w:rPr>
          <w:lang w:val="it-IT"/>
        </w:rPr>
      </w:pPr>
      <w:r w:rsidRPr="0072311F">
        <w:rPr>
          <w:lang w:val="it-IT"/>
        </w:rPr>
        <w:tab/>
      </w:r>
      <w:r w:rsidR="002E7B5D" w:rsidRPr="0072311F">
        <w:rPr>
          <w:lang w:val="it-IT"/>
        </w:rPr>
        <w:t>&lt;</w:t>
      </w:r>
      <w:r w:rsidR="002E7B5D" w:rsidRPr="0072311F">
        <w:rPr>
          <w:color w:val="990000"/>
          <w:lang w:val="it-IT"/>
        </w:rPr>
        <w:t>input</w:t>
      </w:r>
      <w:r w:rsidR="002E7B5D" w:rsidRPr="0072311F">
        <w:rPr>
          <w:lang w:val="it-IT"/>
        </w:rPr>
        <w:t xml:space="preserve"> </w:t>
      </w:r>
      <w:r w:rsidR="002E7B5D" w:rsidRPr="0072311F">
        <w:rPr>
          <w:color w:val="990000"/>
          <w:lang w:val="it-IT"/>
        </w:rPr>
        <w:t>action</w:t>
      </w:r>
      <w:r w:rsidR="002E7B5D" w:rsidRPr="0072311F">
        <w:rPr>
          <w:lang w:val="it-IT"/>
        </w:rPr>
        <w:t>="</w:t>
      </w:r>
      <w:r w:rsidR="002E7B5D" w:rsidRPr="0072311F">
        <w:rPr>
          <w:bCs/>
          <w:color w:val="000000"/>
          <w:lang w:val="it-IT"/>
        </w:rPr>
        <w:t>Action</w:t>
      </w:r>
      <w:r w:rsidR="002E7B5D" w:rsidRPr="0072311F">
        <w:rPr>
          <w:lang w:val="it-IT"/>
        </w:rPr>
        <w:t xml:space="preserve">" </w:t>
      </w:r>
      <w:r w:rsidR="002E7B5D" w:rsidRPr="0072311F">
        <w:rPr>
          <w:color w:val="990000"/>
          <w:lang w:val="it-IT"/>
        </w:rPr>
        <w:t>channel</w:t>
      </w:r>
      <w:r w:rsidR="002E7B5D" w:rsidRPr="0072311F">
        <w:rPr>
          <w:lang w:val="it-IT"/>
        </w:rPr>
        <w:t>="</w:t>
      </w:r>
      <w:r w:rsidR="002E7B5D" w:rsidRPr="0072311F">
        <w:rPr>
          <w:bCs/>
          <w:color w:val="000000"/>
          <w:lang w:val="it-IT"/>
        </w:rPr>
        <w:t>2Rel4Di2Ai_0.DIn0</w:t>
      </w:r>
      <w:r w:rsidR="002E7B5D" w:rsidRPr="0072311F">
        <w:rPr>
          <w:lang w:val="it-IT"/>
        </w:rPr>
        <w:t xml:space="preserve">" </w:t>
      </w:r>
      <w:r w:rsidR="002E7B5D" w:rsidRPr="0072311F">
        <w:rPr>
          <w:color w:val="990000"/>
          <w:lang w:val="it-IT"/>
        </w:rPr>
        <w:t>io</w:t>
      </w:r>
      <w:r w:rsidR="002E7B5D" w:rsidRPr="0072311F">
        <w:rPr>
          <w:lang w:val="it-IT"/>
        </w:rPr>
        <w:t>="</w:t>
      </w:r>
      <w:r w:rsidR="002E7B5D" w:rsidRPr="0072311F">
        <w:rPr>
          <w:bCs/>
          <w:color w:val="000000"/>
          <w:lang w:val="it-IT"/>
        </w:rPr>
        <w:t>EmbrickEasyAPI</w:t>
      </w:r>
      <w:r w:rsidR="002E7B5D" w:rsidRPr="0072311F">
        <w:rPr>
          <w:lang w:val="it-IT"/>
        </w:rPr>
        <w:t>"</w:t>
      </w:r>
    </w:p>
    <w:p w14:paraId="4EF41D60" w14:textId="77777777" w:rsidR="002E7B5D" w:rsidRPr="0072311F" w:rsidRDefault="008A024B">
      <w:pPr>
        <w:rPr>
          <w:lang w:val="it-IT"/>
        </w:rPr>
      </w:pPr>
      <w:r w:rsidRPr="0072311F">
        <w:rPr>
          <w:lang w:val="it-IT"/>
        </w:rPr>
        <w:tab/>
      </w:r>
      <w:r w:rsidRPr="0072311F">
        <w:rPr>
          <w:lang w:val="it-IT"/>
        </w:rPr>
        <w:tab/>
      </w:r>
      <w:r w:rsidR="00B91789" w:rsidRPr="0072311F">
        <w:rPr>
          <w:lang w:val="it-IT"/>
        </w:rPr>
        <w:tab/>
      </w:r>
      <w:r w:rsidRPr="0072311F">
        <w:rPr>
          <w:lang w:val="it-IT"/>
        </w:rPr>
        <w:tab/>
      </w:r>
      <w:r w:rsidR="002E7B5D" w:rsidRPr="0072311F">
        <w:rPr>
          <w:color w:val="990000"/>
          <w:lang w:val="it-IT"/>
        </w:rPr>
        <w:t>alias</w:t>
      </w:r>
      <w:r w:rsidR="002E7B5D" w:rsidRPr="0072311F">
        <w:rPr>
          <w:lang w:val="it-IT"/>
        </w:rPr>
        <w:t>="</w:t>
      </w:r>
      <w:r w:rsidR="002E7B5D" w:rsidRPr="0072311F">
        <w:rPr>
          <w:bCs/>
          <w:color w:val="00B050"/>
          <w:lang w:val="it-IT"/>
        </w:rPr>
        <w:t>Embrick.Memory.Group.Module_2Rel4Di2Ai_0.</w:t>
      </w:r>
      <w:r w:rsidR="002E7B5D" w:rsidRPr="0072311F">
        <w:rPr>
          <w:b/>
          <w:bCs/>
          <w:color w:val="00B050"/>
          <w:lang w:val="it-IT"/>
        </w:rPr>
        <w:t>DI[0]</w:t>
      </w:r>
      <w:r w:rsidR="002E7B5D" w:rsidRPr="0072311F">
        <w:rPr>
          <w:lang w:val="it-IT"/>
        </w:rPr>
        <w:t>"/&gt;</w:t>
      </w:r>
    </w:p>
    <w:p w14:paraId="0617C32C" w14:textId="77777777" w:rsidR="002E7B5D" w:rsidRPr="0072311F" w:rsidRDefault="002E7B5D">
      <w:pPr>
        <w:rPr>
          <w:lang w:val="it-IT"/>
        </w:rPr>
      </w:pPr>
    </w:p>
    <w:p w14:paraId="58A7138C" w14:textId="77777777" w:rsidR="000453F2" w:rsidRPr="0072311F" w:rsidRDefault="000453F2" w:rsidP="000453F2">
      <w:pPr>
        <w:rPr>
          <w:lang w:val="it-IT"/>
        </w:rPr>
      </w:pPr>
      <w:r w:rsidRPr="0072311F">
        <w:rPr>
          <w:lang w:val="it-IT"/>
        </w:rPr>
        <w:tab/>
        <w:t>GAMMA</w:t>
      </w:r>
      <w:r w:rsidRPr="0072311F">
        <w:rPr>
          <w:rFonts w:cs="Arial"/>
          <w:lang w:val="it-IT"/>
        </w:rPr>
        <w:t>˽</w:t>
      </w:r>
      <w:r w:rsidRPr="0072311F">
        <w:rPr>
          <w:lang w:val="it-IT"/>
        </w:rPr>
        <w:t>:</w:t>
      </w:r>
      <w:r w:rsidRPr="0072311F">
        <w:rPr>
          <w:color w:val="00B050"/>
          <w:lang w:val="it-IT"/>
        </w:rPr>
        <w:t>Embrick.Memory.Group.Module_2Rel4Di2Ai_0.DI[0]</w:t>
      </w:r>
      <w:r w:rsidRPr="0072311F">
        <w:rPr>
          <w:lang w:val="it-IT"/>
        </w:rPr>
        <w:t>,0,NINV,0,0</w:t>
      </w:r>
    </w:p>
    <w:p w14:paraId="1CA5D447" w14:textId="77777777" w:rsidR="000453F2" w:rsidRPr="0072311F" w:rsidRDefault="000453F2">
      <w:pPr>
        <w:rPr>
          <w:lang w:val="it-IT"/>
        </w:rPr>
      </w:pPr>
    </w:p>
    <w:p w14:paraId="20CD6948" w14:textId="77777777" w:rsidR="000453F2" w:rsidRPr="003C7F01" w:rsidRDefault="000453F2">
      <w:pPr>
        <w:rPr>
          <w:lang w:val="en-US"/>
        </w:rPr>
      </w:pPr>
      <w:r w:rsidRPr="003C7F01">
        <w:rPr>
          <w:lang w:val="en-US"/>
        </w:rPr>
        <w:t>For DO</w:t>
      </w:r>
      <w:r w:rsidR="009C01D3" w:rsidRPr="003C7F01">
        <w:rPr>
          <w:lang w:val="en-US"/>
        </w:rPr>
        <w:t>:</w:t>
      </w:r>
    </w:p>
    <w:p w14:paraId="034CBF8F" w14:textId="77777777" w:rsidR="008A024B" w:rsidRPr="003C7F01" w:rsidRDefault="008A024B">
      <w:pPr>
        <w:rPr>
          <w:lang w:val="en-US"/>
        </w:rPr>
      </w:pPr>
      <w:r w:rsidRPr="003C7F01">
        <w:rPr>
          <w:lang w:val="en-US"/>
        </w:rPr>
        <w:tab/>
      </w:r>
      <w:r w:rsidR="002E7B5D" w:rsidRPr="003C7F01">
        <w:rPr>
          <w:lang w:val="en-US"/>
        </w:rPr>
        <w:t>&lt;</w:t>
      </w:r>
      <w:r w:rsidR="002E7B5D" w:rsidRPr="003C7F01">
        <w:rPr>
          <w:color w:val="990000"/>
          <w:lang w:val="en-US"/>
        </w:rPr>
        <w:t>output</w:t>
      </w:r>
      <w:r w:rsidR="002E7B5D" w:rsidRPr="003C7F01">
        <w:rPr>
          <w:lang w:val="en-US"/>
        </w:rPr>
        <w:t xml:space="preserve"> </w:t>
      </w:r>
      <w:r w:rsidR="002E7B5D" w:rsidRPr="003C7F01">
        <w:rPr>
          <w:color w:val="990000"/>
          <w:lang w:val="en-US"/>
        </w:rPr>
        <w:t>action</w:t>
      </w:r>
      <w:r w:rsidR="002E7B5D" w:rsidRPr="003C7F01">
        <w:rPr>
          <w:lang w:val="en-US"/>
        </w:rPr>
        <w:t>="</w:t>
      </w:r>
      <w:r w:rsidR="002E7B5D" w:rsidRPr="003C7F01">
        <w:rPr>
          <w:bCs/>
          <w:color w:val="000000"/>
          <w:lang w:val="en-US"/>
        </w:rPr>
        <w:t>Action</w:t>
      </w:r>
      <w:r w:rsidR="002E7B5D" w:rsidRPr="003C7F01">
        <w:rPr>
          <w:lang w:val="en-US"/>
        </w:rPr>
        <w:t xml:space="preserve">" </w:t>
      </w:r>
      <w:r w:rsidR="002E7B5D" w:rsidRPr="003C7F01">
        <w:rPr>
          <w:color w:val="990000"/>
          <w:lang w:val="en-US"/>
        </w:rPr>
        <w:t>channel</w:t>
      </w:r>
      <w:r w:rsidR="002E7B5D" w:rsidRPr="003C7F01">
        <w:rPr>
          <w:lang w:val="en-US"/>
        </w:rPr>
        <w:t>="</w:t>
      </w:r>
      <w:r w:rsidR="002E7B5D" w:rsidRPr="003C7F01">
        <w:rPr>
          <w:bCs/>
          <w:color w:val="000000"/>
          <w:lang w:val="en-US"/>
        </w:rPr>
        <w:t>2Rel4Di2Ai_0.Out0</w:t>
      </w:r>
      <w:r w:rsidR="002E7B5D" w:rsidRPr="003C7F01">
        <w:rPr>
          <w:lang w:val="en-US"/>
        </w:rPr>
        <w:t xml:space="preserve">" </w:t>
      </w:r>
      <w:r w:rsidR="002E7B5D" w:rsidRPr="003C7F01">
        <w:rPr>
          <w:color w:val="990000"/>
          <w:lang w:val="en-US"/>
        </w:rPr>
        <w:t>io</w:t>
      </w:r>
      <w:r w:rsidR="002E7B5D" w:rsidRPr="003C7F01">
        <w:rPr>
          <w:lang w:val="en-US"/>
        </w:rPr>
        <w:t>="</w:t>
      </w:r>
      <w:r w:rsidR="002E7B5D" w:rsidRPr="003C7F01">
        <w:rPr>
          <w:bCs/>
          <w:color w:val="000000"/>
          <w:lang w:val="en-US"/>
        </w:rPr>
        <w:t>EmbrickEasyAPI</w:t>
      </w:r>
      <w:r w:rsidR="002E7B5D" w:rsidRPr="003C7F01">
        <w:rPr>
          <w:lang w:val="en-US"/>
        </w:rPr>
        <w:t>"</w:t>
      </w:r>
    </w:p>
    <w:p w14:paraId="325D809B" w14:textId="77777777" w:rsidR="002E7B5D" w:rsidRPr="0072311F" w:rsidRDefault="008A024B">
      <w:pPr>
        <w:rPr>
          <w:lang w:val="it-IT"/>
        </w:rPr>
      </w:pPr>
      <w:r w:rsidRPr="003C7F01">
        <w:rPr>
          <w:color w:val="990000"/>
          <w:lang w:val="en-US"/>
        </w:rPr>
        <w:tab/>
      </w:r>
      <w:r w:rsidRPr="003C7F01">
        <w:rPr>
          <w:color w:val="990000"/>
          <w:lang w:val="en-US"/>
        </w:rPr>
        <w:tab/>
      </w:r>
      <w:r w:rsidR="00B91789" w:rsidRPr="003C7F01">
        <w:rPr>
          <w:color w:val="990000"/>
          <w:lang w:val="en-US"/>
        </w:rPr>
        <w:tab/>
      </w:r>
      <w:r w:rsidRPr="003C7F01">
        <w:rPr>
          <w:color w:val="990000"/>
          <w:lang w:val="en-US"/>
        </w:rPr>
        <w:tab/>
      </w:r>
      <w:r w:rsidR="002E7B5D" w:rsidRPr="0072311F">
        <w:rPr>
          <w:color w:val="990000"/>
          <w:lang w:val="it-IT"/>
        </w:rPr>
        <w:t>alias</w:t>
      </w:r>
      <w:r w:rsidR="002E7B5D" w:rsidRPr="0072311F">
        <w:rPr>
          <w:lang w:val="it-IT"/>
        </w:rPr>
        <w:t>="</w:t>
      </w:r>
      <w:r w:rsidR="002E7B5D" w:rsidRPr="0072311F">
        <w:rPr>
          <w:bCs/>
          <w:color w:val="00B050"/>
          <w:lang w:val="it-IT"/>
        </w:rPr>
        <w:t>Embrick.Memory.Group.Module_2Rel4Di2Ai_0.</w:t>
      </w:r>
      <w:r w:rsidR="002E7B5D" w:rsidRPr="0072311F">
        <w:rPr>
          <w:b/>
          <w:bCs/>
          <w:color w:val="00B050"/>
          <w:lang w:val="it-IT"/>
        </w:rPr>
        <w:t>DO[0]</w:t>
      </w:r>
      <w:r w:rsidR="002E7B5D" w:rsidRPr="0072311F">
        <w:rPr>
          <w:lang w:val="it-IT"/>
        </w:rPr>
        <w:t>"/&gt;</w:t>
      </w:r>
    </w:p>
    <w:p w14:paraId="481B81DE" w14:textId="77777777" w:rsidR="002E7B5D" w:rsidRPr="0072311F" w:rsidRDefault="002E7B5D">
      <w:pPr>
        <w:rPr>
          <w:lang w:val="it-IT"/>
        </w:rPr>
      </w:pPr>
    </w:p>
    <w:p w14:paraId="6251FE09" w14:textId="77777777" w:rsidR="000453F2" w:rsidRPr="0072311F" w:rsidRDefault="000453F2" w:rsidP="006D16B8">
      <w:pPr>
        <w:rPr>
          <w:lang w:val="it-IT"/>
        </w:rPr>
      </w:pPr>
      <w:r w:rsidRPr="0072311F">
        <w:rPr>
          <w:lang w:val="it-IT"/>
        </w:rPr>
        <w:tab/>
        <w:t>GAMMA</w:t>
      </w:r>
      <w:r w:rsidRPr="0072311F">
        <w:rPr>
          <w:rFonts w:cs="Arial"/>
          <w:lang w:val="it-IT"/>
        </w:rPr>
        <w:t>˽</w:t>
      </w:r>
      <w:r w:rsidRPr="0072311F">
        <w:rPr>
          <w:lang w:val="it-IT"/>
        </w:rPr>
        <w:t>:</w:t>
      </w:r>
      <w:r w:rsidRPr="0072311F">
        <w:rPr>
          <w:color w:val="00B050"/>
          <w:lang w:val="it-IT"/>
        </w:rPr>
        <w:t>Embrick.Memory.Group.Module_2Rel4Di2Ai_0.DO[0]</w:t>
      </w:r>
      <w:r w:rsidRPr="0072311F">
        <w:rPr>
          <w:lang w:val="it-IT"/>
        </w:rPr>
        <w:t>,0,0,NINV,0,0</w:t>
      </w:r>
    </w:p>
    <w:p w14:paraId="7E8B77AE" w14:textId="77777777" w:rsidR="006D16B8" w:rsidRPr="0072311F" w:rsidRDefault="006D16B8" w:rsidP="006D16B8">
      <w:pPr>
        <w:rPr>
          <w:lang w:val="it-IT"/>
        </w:rPr>
      </w:pPr>
    </w:p>
    <w:p w14:paraId="477B5B4D" w14:textId="77777777" w:rsidR="009C01D3" w:rsidRPr="0072311F" w:rsidRDefault="009C01D3" w:rsidP="009C01D3">
      <w:pPr>
        <w:rPr>
          <w:lang w:val="it-IT"/>
        </w:rPr>
      </w:pPr>
      <w:r w:rsidRPr="0072311F">
        <w:rPr>
          <w:lang w:val="it-IT"/>
        </w:rPr>
        <w:t>For AI / CNT:</w:t>
      </w:r>
    </w:p>
    <w:p w14:paraId="626A7402" w14:textId="77777777" w:rsidR="009C01D3" w:rsidRPr="0072311F" w:rsidRDefault="009C01D3" w:rsidP="009C01D3">
      <w:pPr>
        <w:rPr>
          <w:lang w:val="it-IT"/>
        </w:rPr>
      </w:pPr>
      <w:r w:rsidRPr="0072311F">
        <w:rPr>
          <w:lang w:val="it-IT"/>
        </w:rPr>
        <w:tab/>
        <w:t>&lt;</w:t>
      </w:r>
      <w:r w:rsidRPr="0072311F">
        <w:rPr>
          <w:color w:val="990000"/>
          <w:lang w:val="it-IT"/>
        </w:rPr>
        <w:t>input</w:t>
      </w:r>
      <w:r w:rsidRPr="0072311F">
        <w:rPr>
          <w:lang w:val="it-IT"/>
        </w:rPr>
        <w:t xml:space="preserve"> </w:t>
      </w:r>
      <w:r w:rsidRPr="0072311F">
        <w:rPr>
          <w:color w:val="990000"/>
          <w:lang w:val="it-IT"/>
        </w:rPr>
        <w:t>action</w:t>
      </w:r>
      <w:r w:rsidRPr="0072311F">
        <w:rPr>
          <w:lang w:val="it-IT"/>
        </w:rPr>
        <w:t>="</w:t>
      </w:r>
      <w:r w:rsidRPr="0072311F">
        <w:rPr>
          <w:bCs/>
          <w:color w:val="000000"/>
          <w:lang w:val="it-IT"/>
        </w:rPr>
        <w:t>Action</w:t>
      </w:r>
      <w:r w:rsidRPr="0072311F">
        <w:rPr>
          <w:lang w:val="it-IT"/>
        </w:rPr>
        <w:t xml:space="preserve">" </w:t>
      </w:r>
      <w:r w:rsidRPr="0072311F">
        <w:rPr>
          <w:color w:val="990000"/>
          <w:lang w:val="it-IT"/>
        </w:rPr>
        <w:t>channel</w:t>
      </w:r>
      <w:r w:rsidRPr="0072311F">
        <w:rPr>
          <w:lang w:val="it-IT"/>
        </w:rPr>
        <w:t>="</w:t>
      </w:r>
      <w:r w:rsidRPr="0072311F">
        <w:rPr>
          <w:bCs/>
          <w:color w:val="000000"/>
          <w:lang w:val="it-IT"/>
        </w:rPr>
        <w:t>2Rel4Di2Ai_0.DIn0</w:t>
      </w:r>
      <w:r w:rsidRPr="0072311F">
        <w:rPr>
          <w:lang w:val="it-IT"/>
        </w:rPr>
        <w:t xml:space="preserve">" </w:t>
      </w:r>
      <w:r w:rsidRPr="0072311F">
        <w:rPr>
          <w:color w:val="990000"/>
          <w:lang w:val="it-IT"/>
        </w:rPr>
        <w:t>io</w:t>
      </w:r>
      <w:r w:rsidRPr="0072311F">
        <w:rPr>
          <w:lang w:val="it-IT"/>
        </w:rPr>
        <w:t>="</w:t>
      </w:r>
      <w:r w:rsidRPr="0072311F">
        <w:rPr>
          <w:bCs/>
          <w:color w:val="000000"/>
          <w:lang w:val="it-IT"/>
        </w:rPr>
        <w:t>EmbrickEasyAPI</w:t>
      </w:r>
      <w:r w:rsidRPr="0072311F">
        <w:rPr>
          <w:lang w:val="it-IT"/>
        </w:rPr>
        <w:t>"</w:t>
      </w:r>
    </w:p>
    <w:p w14:paraId="28F1652B" w14:textId="77777777" w:rsidR="009C01D3" w:rsidRPr="0072311F" w:rsidRDefault="009C01D3" w:rsidP="009C01D3">
      <w:pPr>
        <w:rPr>
          <w:lang w:val="it-IT"/>
        </w:rPr>
      </w:pPr>
      <w:r w:rsidRPr="0072311F">
        <w:rPr>
          <w:lang w:val="it-IT"/>
        </w:rPr>
        <w:tab/>
      </w:r>
      <w:r w:rsidRPr="0072311F">
        <w:rPr>
          <w:lang w:val="it-IT"/>
        </w:rPr>
        <w:tab/>
      </w:r>
      <w:r w:rsidRPr="0072311F">
        <w:rPr>
          <w:lang w:val="it-IT"/>
        </w:rPr>
        <w:tab/>
      </w:r>
      <w:r w:rsidRPr="0072311F">
        <w:rPr>
          <w:lang w:val="it-IT"/>
        </w:rPr>
        <w:tab/>
      </w:r>
      <w:r w:rsidRPr="0072311F">
        <w:rPr>
          <w:color w:val="990000"/>
          <w:lang w:val="it-IT"/>
        </w:rPr>
        <w:t>alias</w:t>
      </w:r>
      <w:r w:rsidRPr="0072311F">
        <w:rPr>
          <w:lang w:val="it-IT"/>
        </w:rPr>
        <w:t>="</w:t>
      </w:r>
      <w:r w:rsidRPr="0072311F">
        <w:rPr>
          <w:bCs/>
          <w:color w:val="00B050"/>
          <w:lang w:val="it-IT"/>
        </w:rPr>
        <w:t>Embrick.Memory.Group.Module_2Rel4Di2Ai_0.</w:t>
      </w:r>
      <w:r w:rsidRPr="0072311F">
        <w:rPr>
          <w:b/>
          <w:bCs/>
          <w:color w:val="00B050"/>
          <w:lang w:val="it-IT"/>
        </w:rPr>
        <w:t>AI[0]</w:t>
      </w:r>
      <w:r w:rsidRPr="0072311F">
        <w:rPr>
          <w:lang w:val="it-IT"/>
        </w:rPr>
        <w:t>"/&gt;</w:t>
      </w:r>
    </w:p>
    <w:p w14:paraId="4FC2E070" w14:textId="77777777" w:rsidR="009C01D3" w:rsidRPr="0072311F" w:rsidRDefault="009C01D3" w:rsidP="009C01D3">
      <w:pPr>
        <w:rPr>
          <w:lang w:val="it-IT"/>
        </w:rPr>
      </w:pPr>
    </w:p>
    <w:p w14:paraId="0228FCE9" w14:textId="77777777" w:rsidR="009C01D3" w:rsidRPr="0072311F" w:rsidRDefault="009C01D3" w:rsidP="009C01D3">
      <w:pPr>
        <w:rPr>
          <w:lang w:val="it-IT"/>
        </w:rPr>
      </w:pPr>
      <w:r w:rsidRPr="0072311F">
        <w:rPr>
          <w:lang w:val="it-IT"/>
        </w:rPr>
        <w:tab/>
        <w:t>GAMMA</w:t>
      </w:r>
      <w:r w:rsidRPr="0072311F">
        <w:rPr>
          <w:rFonts w:cs="Arial"/>
          <w:lang w:val="it-IT"/>
        </w:rPr>
        <w:t>˽</w:t>
      </w:r>
      <w:r w:rsidRPr="0072311F">
        <w:rPr>
          <w:lang w:val="it-IT"/>
        </w:rPr>
        <w:t>:</w:t>
      </w:r>
      <w:r w:rsidRPr="0072311F">
        <w:rPr>
          <w:color w:val="00B050"/>
          <w:lang w:val="it-IT"/>
        </w:rPr>
        <w:t>Embrick.Memory.Group.Module_2Rel4Di2Ai_0.AI[0]</w:t>
      </w:r>
      <w:r w:rsidRPr="0072311F">
        <w:rPr>
          <w:lang w:val="it-IT"/>
        </w:rPr>
        <w:t xml:space="preserve">,&lt;XX&gt;, &lt;KPL&gt;, &lt;KPH&gt;, </w:t>
      </w:r>
      <w:r w:rsidRPr="0072311F">
        <w:rPr>
          <w:lang w:val="it-IT"/>
        </w:rPr>
        <w:tab/>
      </w:r>
      <w:r w:rsidRPr="0072311F">
        <w:rPr>
          <w:lang w:val="it-IT"/>
        </w:rPr>
        <w:tab/>
      </w:r>
      <w:r w:rsidRPr="0072311F">
        <w:rPr>
          <w:lang w:val="it-IT"/>
        </w:rPr>
        <w:tab/>
      </w:r>
      <w:r w:rsidRPr="0072311F">
        <w:rPr>
          <w:lang w:val="it-IT"/>
        </w:rPr>
        <w:tab/>
      </w:r>
      <w:r w:rsidRPr="0072311F">
        <w:rPr>
          <w:lang w:val="it-IT"/>
        </w:rPr>
        <w:tab/>
        <w:t>&lt;KLL&gt;, &lt;KLH&gt; [,&lt;Mode&gt;, &lt;Filter&gt;, &lt;HardwareID&gt;]</w:t>
      </w:r>
    </w:p>
    <w:p w14:paraId="797B3069" w14:textId="77777777" w:rsidR="009C01D3" w:rsidRPr="0072311F" w:rsidRDefault="009C01D3" w:rsidP="009C01D3">
      <w:pPr>
        <w:rPr>
          <w:lang w:val="it-IT"/>
        </w:rPr>
      </w:pPr>
    </w:p>
    <w:p w14:paraId="05FD2E14" w14:textId="77777777" w:rsidR="009C01D3" w:rsidRPr="003C7F01" w:rsidRDefault="009C01D3" w:rsidP="009C01D3">
      <w:pPr>
        <w:rPr>
          <w:lang w:val="en-US"/>
        </w:rPr>
      </w:pPr>
      <w:r w:rsidRPr="003C7F01">
        <w:rPr>
          <w:lang w:val="en-US"/>
        </w:rPr>
        <w:t>For AO:</w:t>
      </w:r>
    </w:p>
    <w:p w14:paraId="5CDD581B" w14:textId="77777777" w:rsidR="009C01D3" w:rsidRPr="003C7F01" w:rsidRDefault="009C01D3" w:rsidP="009C01D3">
      <w:pPr>
        <w:rPr>
          <w:lang w:val="en-US"/>
        </w:rPr>
      </w:pPr>
      <w:r w:rsidRPr="003C7F01">
        <w:rPr>
          <w:lang w:val="en-US"/>
        </w:rPr>
        <w:tab/>
        <w:t>&lt;</w:t>
      </w:r>
      <w:r w:rsidRPr="003C7F01">
        <w:rPr>
          <w:color w:val="990000"/>
          <w:lang w:val="en-US"/>
        </w:rPr>
        <w:t>output</w:t>
      </w:r>
      <w:r w:rsidRPr="003C7F01">
        <w:rPr>
          <w:lang w:val="en-US"/>
        </w:rPr>
        <w:t xml:space="preserve"> </w:t>
      </w:r>
      <w:r w:rsidRPr="003C7F01">
        <w:rPr>
          <w:color w:val="990000"/>
          <w:lang w:val="en-US"/>
        </w:rPr>
        <w:t>action</w:t>
      </w:r>
      <w:r w:rsidRPr="003C7F01">
        <w:rPr>
          <w:lang w:val="en-US"/>
        </w:rPr>
        <w:t>="</w:t>
      </w:r>
      <w:r w:rsidRPr="003C7F01">
        <w:rPr>
          <w:bCs/>
          <w:color w:val="000000"/>
          <w:lang w:val="en-US"/>
        </w:rPr>
        <w:t>Action</w:t>
      </w:r>
      <w:r w:rsidRPr="003C7F01">
        <w:rPr>
          <w:lang w:val="en-US"/>
        </w:rPr>
        <w:t xml:space="preserve">" </w:t>
      </w:r>
      <w:r w:rsidRPr="003C7F01">
        <w:rPr>
          <w:color w:val="990000"/>
          <w:lang w:val="en-US"/>
        </w:rPr>
        <w:t>channel</w:t>
      </w:r>
      <w:r w:rsidRPr="003C7F01">
        <w:rPr>
          <w:lang w:val="en-US"/>
        </w:rPr>
        <w:t>="</w:t>
      </w:r>
      <w:r w:rsidRPr="003C7F01">
        <w:rPr>
          <w:bCs/>
          <w:color w:val="000000"/>
          <w:lang w:val="en-US"/>
        </w:rPr>
        <w:t>2Rel4Di2Ai_0.Out0</w:t>
      </w:r>
      <w:r w:rsidRPr="003C7F01">
        <w:rPr>
          <w:lang w:val="en-US"/>
        </w:rPr>
        <w:t xml:space="preserve">" </w:t>
      </w:r>
      <w:r w:rsidRPr="003C7F01">
        <w:rPr>
          <w:color w:val="990000"/>
          <w:lang w:val="en-US"/>
        </w:rPr>
        <w:t>io</w:t>
      </w:r>
      <w:r w:rsidRPr="003C7F01">
        <w:rPr>
          <w:lang w:val="en-US"/>
        </w:rPr>
        <w:t>="</w:t>
      </w:r>
      <w:r w:rsidRPr="003C7F01">
        <w:rPr>
          <w:bCs/>
          <w:color w:val="000000"/>
          <w:lang w:val="en-US"/>
        </w:rPr>
        <w:t>EmbrickEasyAPI</w:t>
      </w:r>
      <w:r w:rsidRPr="003C7F01">
        <w:rPr>
          <w:lang w:val="en-US"/>
        </w:rPr>
        <w:t>"</w:t>
      </w:r>
    </w:p>
    <w:p w14:paraId="3289EF68" w14:textId="77777777" w:rsidR="009C01D3" w:rsidRPr="0072311F" w:rsidRDefault="009C01D3" w:rsidP="009C01D3">
      <w:pPr>
        <w:rPr>
          <w:lang w:val="it-IT"/>
        </w:rPr>
      </w:pPr>
      <w:r w:rsidRPr="003C7F01">
        <w:rPr>
          <w:color w:val="990000"/>
          <w:lang w:val="en-US"/>
        </w:rPr>
        <w:tab/>
      </w:r>
      <w:r w:rsidRPr="003C7F01">
        <w:rPr>
          <w:color w:val="990000"/>
          <w:lang w:val="en-US"/>
        </w:rPr>
        <w:tab/>
      </w:r>
      <w:r w:rsidRPr="003C7F01">
        <w:rPr>
          <w:color w:val="990000"/>
          <w:lang w:val="en-US"/>
        </w:rPr>
        <w:tab/>
      </w:r>
      <w:r w:rsidRPr="003C7F01">
        <w:rPr>
          <w:color w:val="990000"/>
          <w:lang w:val="en-US"/>
        </w:rPr>
        <w:tab/>
      </w:r>
      <w:r w:rsidRPr="0072311F">
        <w:rPr>
          <w:color w:val="990000"/>
          <w:lang w:val="it-IT"/>
        </w:rPr>
        <w:t>alias</w:t>
      </w:r>
      <w:r w:rsidRPr="0072311F">
        <w:rPr>
          <w:lang w:val="it-IT"/>
        </w:rPr>
        <w:t>="</w:t>
      </w:r>
      <w:r w:rsidRPr="0072311F">
        <w:rPr>
          <w:bCs/>
          <w:color w:val="00B050"/>
          <w:lang w:val="it-IT"/>
        </w:rPr>
        <w:t>Embrick.Memory.Group.Module_2Rel4Di2Ai_0.</w:t>
      </w:r>
      <w:r w:rsidRPr="0072311F">
        <w:rPr>
          <w:b/>
          <w:bCs/>
          <w:color w:val="00B050"/>
          <w:lang w:val="it-IT"/>
        </w:rPr>
        <w:t>AO[0]</w:t>
      </w:r>
      <w:r w:rsidRPr="0072311F">
        <w:rPr>
          <w:lang w:val="it-IT"/>
        </w:rPr>
        <w:t>"/&gt;</w:t>
      </w:r>
    </w:p>
    <w:p w14:paraId="70B23C53" w14:textId="77777777" w:rsidR="009C01D3" w:rsidRPr="0072311F" w:rsidRDefault="009C01D3" w:rsidP="009C01D3">
      <w:pPr>
        <w:rPr>
          <w:lang w:val="it-IT"/>
        </w:rPr>
      </w:pPr>
    </w:p>
    <w:p w14:paraId="00C12A4D" w14:textId="77777777" w:rsidR="009C01D3" w:rsidRPr="0072311F" w:rsidRDefault="009C01D3" w:rsidP="009C01D3">
      <w:pPr>
        <w:rPr>
          <w:lang w:val="it-IT"/>
        </w:rPr>
      </w:pPr>
      <w:r w:rsidRPr="0072311F">
        <w:rPr>
          <w:lang w:val="it-IT"/>
        </w:rPr>
        <w:tab/>
        <w:t>GAMMA</w:t>
      </w:r>
      <w:r w:rsidRPr="0072311F">
        <w:rPr>
          <w:rFonts w:cs="Arial"/>
          <w:lang w:val="it-IT"/>
        </w:rPr>
        <w:t>˽</w:t>
      </w:r>
      <w:r w:rsidRPr="0072311F">
        <w:rPr>
          <w:lang w:val="it-IT"/>
        </w:rPr>
        <w:t>:</w:t>
      </w:r>
      <w:r w:rsidRPr="0072311F">
        <w:rPr>
          <w:color w:val="00B050"/>
          <w:lang w:val="it-IT"/>
        </w:rPr>
        <w:t>Embrick.Memory.Group.Module_2Rel4Di2Ai_0.AO[0]</w:t>
      </w:r>
      <w:r w:rsidRPr="0072311F">
        <w:rPr>
          <w:lang w:val="it-IT"/>
        </w:rPr>
        <w:t xml:space="preserve">,&lt;XX&gt;, &lt;KPL&gt;, &lt;KPH&gt;, </w:t>
      </w:r>
      <w:r w:rsidRPr="0072311F">
        <w:rPr>
          <w:lang w:val="it-IT"/>
        </w:rPr>
        <w:tab/>
      </w:r>
      <w:r w:rsidRPr="0072311F">
        <w:rPr>
          <w:lang w:val="it-IT"/>
        </w:rPr>
        <w:tab/>
      </w:r>
      <w:r w:rsidRPr="0072311F">
        <w:rPr>
          <w:lang w:val="it-IT"/>
        </w:rPr>
        <w:tab/>
      </w:r>
      <w:r w:rsidRPr="0072311F">
        <w:rPr>
          <w:lang w:val="it-IT"/>
        </w:rPr>
        <w:tab/>
      </w:r>
      <w:r w:rsidRPr="0072311F">
        <w:rPr>
          <w:lang w:val="it-IT"/>
        </w:rPr>
        <w:tab/>
        <w:t>&lt;KLL&gt;, &lt;KLH&gt; [,&lt;HardwareID&gt;]</w:t>
      </w:r>
    </w:p>
    <w:p w14:paraId="0D80800D" w14:textId="77777777" w:rsidR="009C01D3" w:rsidRPr="0072311F" w:rsidRDefault="009C01D3" w:rsidP="009C01D3">
      <w:pPr>
        <w:rPr>
          <w:lang w:val="it-IT"/>
        </w:rPr>
      </w:pPr>
    </w:p>
    <w:p w14:paraId="15BD2F6B" w14:textId="77777777" w:rsidR="00C8086F" w:rsidRPr="003C7F01" w:rsidRDefault="00C8086F" w:rsidP="00C8086F">
      <w:pPr>
        <w:pStyle w:val="berschrift4"/>
        <w:rPr>
          <w:lang w:val="en-US"/>
        </w:rPr>
      </w:pPr>
      <w:bookmarkStart w:id="121" w:name="_Ref328633790"/>
      <w:r w:rsidRPr="003C7F01">
        <w:rPr>
          <w:lang w:val="en-US"/>
        </w:rPr>
        <w:t>Assign string of Project Monitor</w:t>
      </w:r>
      <w:r w:rsidR="008A024B" w:rsidRPr="003C7F01">
        <w:rPr>
          <w:lang w:val="en-US"/>
        </w:rPr>
        <w:t>ing</w:t>
      </w:r>
      <w:r w:rsidRPr="003C7F01">
        <w:rPr>
          <w:lang w:val="en-US"/>
        </w:rPr>
        <w:t xml:space="preserve"> specific data types</w:t>
      </w:r>
      <w:bookmarkEnd w:id="121"/>
    </w:p>
    <w:p w14:paraId="15D0DFCC" w14:textId="77777777" w:rsidR="00C8086F" w:rsidRPr="003C7F01" w:rsidRDefault="00A11687" w:rsidP="00C8086F">
      <w:pPr>
        <w:rPr>
          <w:lang w:val="en-US" w:eastAsia="de-DE"/>
        </w:rPr>
      </w:pPr>
      <w:r w:rsidRPr="003C7F01">
        <w:rPr>
          <w:lang w:val="en-US" w:eastAsia="de-DE"/>
        </w:rPr>
        <w:t xml:space="preserve">For </w:t>
      </w:r>
      <w:r w:rsidRPr="003C7F01">
        <w:rPr>
          <w:rStyle w:val="rcLangElemZchn"/>
          <w:lang w:val="en-US"/>
        </w:rPr>
        <w:t>Project Monitor</w:t>
      </w:r>
      <w:r w:rsidR="000B0074" w:rsidRPr="003C7F01">
        <w:rPr>
          <w:rStyle w:val="rcLangElemZchn"/>
          <w:lang w:val="en-US"/>
        </w:rPr>
        <w:t>ing</w:t>
      </w:r>
      <w:r w:rsidRPr="003C7F01">
        <w:rPr>
          <w:lang w:val="en-US" w:eastAsia="de-DE"/>
        </w:rPr>
        <w:t xml:space="preserve"> specific data types the </w:t>
      </w:r>
      <w:r w:rsidRPr="003C7F01">
        <w:rPr>
          <w:rStyle w:val="rcLangElemZchn"/>
          <w:lang w:val="en-US"/>
        </w:rPr>
        <w:t>Assign string</w:t>
      </w:r>
      <w:r w:rsidRPr="003C7F01">
        <w:rPr>
          <w:lang w:val="en-US" w:eastAsia="de-DE"/>
        </w:rPr>
        <w:t xml:space="preserve"> has the following special syntax:</w:t>
      </w:r>
    </w:p>
    <w:p w14:paraId="09264E9F" w14:textId="77777777" w:rsidR="00A11687" w:rsidRPr="003C7F01" w:rsidRDefault="00A11687" w:rsidP="00C8086F">
      <w:pPr>
        <w:rPr>
          <w:lang w:val="en-US" w:eastAsia="de-DE"/>
        </w:rPr>
      </w:pPr>
    </w:p>
    <w:tbl>
      <w:tblPr>
        <w:tblStyle w:val="rcTable1"/>
        <w:tblW w:w="0" w:type="auto"/>
        <w:tblLook w:val="04A0" w:firstRow="1" w:lastRow="0" w:firstColumn="1" w:lastColumn="0" w:noHBand="0" w:noVBand="1"/>
      </w:tblPr>
      <w:tblGrid>
        <w:gridCol w:w="1202"/>
        <w:gridCol w:w="8483"/>
      </w:tblGrid>
      <w:tr w:rsidR="00A11687" w:rsidRPr="003C7F01" w14:paraId="11C30EDB" w14:textId="77777777" w:rsidTr="00A11687">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DA2D9C1" w14:textId="77777777" w:rsidR="00A11687" w:rsidRPr="003C7F01" w:rsidRDefault="00A11687" w:rsidP="00A11687">
            <w:pPr>
              <w:rPr>
                <w:lang w:val="en-US" w:eastAsia="de-DE"/>
              </w:rPr>
            </w:pPr>
            <w:r w:rsidRPr="003C7F01">
              <w:rPr>
                <w:lang w:val="en-US" w:eastAsia="de-DE"/>
              </w:rPr>
              <w:t>Assign type</w:t>
            </w:r>
          </w:p>
        </w:tc>
        <w:tc>
          <w:tcPr>
            <w:tcW w:w="0" w:type="auto"/>
          </w:tcPr>
          <w:p w14:paraId="0B8894D9" w14:textId="77777777" w:rsidR="00A11687" w:rsidRPr="003C7F01" w:rsidRDefault="00A11687" w:rsidP="00A11687">
            <w:pPr>
              <w:rPr>
                <w:lang w:val="en-US" w:eastAsia="de-DE"/>
              </w:rPr>
            </w:pPr>
            <w:r w:rsidRPr="003C7F01">
              <w:rPr>
                <w:lang w:val="en-US" w:eastAsia="de-DE"/>
              </w:rPr>
              <w:t>Assign string syntax</w:t>
            </w:r>
          </w:p>
        </w:tc>
      </w:tr>
      <w:tr w:rsidR="00A11687" w:rsidRPr="003C7F01" w14:paraId="1D7E6B55" w14:textId="77777777" w:rsidTr="00A11687">
        <w:trPr>
          <w:trHeight w:val="340"/>
        </w:trPr>
        <w:tc>
          <w:tcPr>
            <w:tcW w:w="0" w:type="auto"/>
          </w:tcPr>
          <w:p w14:paraId="031DA45E" w14:textId="77777777" w:rsidR="00A11687" w:rsidRPr="003C7F01" w:rsidRDefault="00A11687" w:rsidP="00A11687">
            <w:pPr>
              <w:pStyle w:val="rcLangElem"/>
              <w:rPr>
                <w:lang w:val="en-US" w:eastAsia="de-DE"/>
              </w:rPr>
            </w:pPr>
            <w:r w:rsidRPr="003C7F01">
              <w:rPr>
                <w:lang w:val="en-US" w:eastAsia="de-DE"/>
              </w:rPr>
              <w:t>KEY</w:t>
            </w:r>
          </w:p>
        </w:tc>
        <w:tc>
          <w:tcPr>
            <w:tcW w:w="0" w:type="auto"/>
          </w:tcPr>
          <w:p w14:paraId="233759D8" w14:textId="14FB44EE" w:rsidR="00A11687" w:rsidRPr="003C7F01" w:rsidRDefault="00A11687" w:rsidP="00A11687">
            <w:pPr>
              <w:rPr>
                <w:lang w:val="en-US" w:eastAsia="de-DE"/>
              </w:rPr>
            </w:pPr>
            <w:r w:rsidRPr="003C7F01">
              <w:rPr>
                <w:lang w:val="en-US" w:eastAsia="de-DE"/>
              </w:rPr>
              <w:t xml:space="preserve">Key code of virtual key (refer to </w:t>
            </w:r>
            <w:r w:rsidRPr="003C7F01">
              <w:rPr>
                <w:lang w:val="en-US" w:eastAsia="de-DE"/>
              </w:rPr>
              <w:fldChar w:fldCharType="begin"/>
            </w:r>
            <w:r w:rsidRPr="005051CF">
              <w:rPr>
                <w:rStyle w:val="rcVerweis"/>
              </w:rPr>
              <w:instrText xml:space="preserve"> REF _Ref328573937 \h \* CHARFORMAT </w:instrText>
            </w:r>
            <w:r w:rsidRPr="005051CF">
              <w:rPr>
                <w:rStyle w:val="rcVerweis"/>
              </w:rPr>
            </w:r>
            <w:r w:rsidRPr="003C7F01">
              <w:rPr>
                <w:lang w:val="en-US" w:eastAsia="de-DE"/>
              </w:rPr>
              <w:fldChar w:fldCharType="separate"/>
            </w:r>
            <w:r w:rsidR="005A1BE7" w:rsidRPr="005A1BE7">
              <w:rPr>
                <w:rStyle w:val="rcVerweis"/>
              </w:rPr>
              <w:t>Virtual Keyboard Support</w:t>
            </w:r>
            <w:r w:rsidRPr="003C7F01">
              <w:rPr>
                <w:lang w:val="en-US" w:eastAsia="de-DE"/>
              </w:rPr>
              <w:fldChar w:fldCharType="end"/>
            </w:r>
            <w:r w:rsidRPr="003C7F01">
              <w:rPr>
                <w:lang w:val="en-US" w:eastAsia="de-DE"/>
              </w:rPr>
              <w:t>)</w:t>
            </w:r>
          </w:p>
        </w:tc>
      </w:tr>
      <w:tr w:rsidR="00A11687" w:rsidRPr="003C7F01" w14:paraId="1AE99EA0" w14:textId="77777777" w:rsidTr="00A11687">
        <w:trPr>
          <w:trHeight w:val="340"/>
        </w:trPr>
        <w:tc>
          <w:tcPr>
            <w:tcW w:w="0" w:type="auto"/>
          </w:tcPr>
          <w:p w14:paraId="15E86307" w14:textId="77777777" w:rsidR="00A11687" w:rsidRPr="003C7F01" w:rsidRDefault="00A11687" w:rsidP="00A11687">
            <w:pPr>
              <w:pStyle w:val="rcLangElem"/>
              <w:rPr>
                <w:lang w:val="en-US" w:eastAsia="de-DE"/>
              </w:rPr>
            </w:pPr>
            <w:r w:rsidRPr="003C7F01">
              <w:rPr>
                <w:lang w:val="en-US" w:eastAsia="de-DE"/>
              </w:rPr>
              <w:t>LOCAL</w:t>
            </w:r>
          </w:p>
        </w:tc>
        <w:tc>
          <w:tcPr>
            <w:tcW w:w="0" w:type="auto"/>
          </w:tcPr>
          <w:p w14:paraId="0F2BB5C9" w14:textId="77777777" w:rsidR="00A11687" w:rsidRPr="003C7F01" w:rsidRDefault="00A11687" w:rsidP="00A11687">
            <w:pPr>
              <w:rPr>
                <w:lang w:val="en-US" w:eastAsia="de-DE"/>
              </w:rPr>
            </w:pPr>
            <w:r w:rsidRPr="003C7F01">
              <w:rPr>
                <w:lang w:val="en-US" w:eastAsia="de-DE"/>
              </w:rPr>
              <w:t>No Assign string required</w:t>
            </w:r>
          </w:p>
        </w:tc>
      </w:tr>
      <w:tr w:rsidR="00A11687" w:rsidRPr="003C7F01" w14:paraId="0769DB32" w14:textId="77777777" w:rsidTr="00A11687">
        <w:trPr>
          <w:trHeight w:val="340"/>
        </w:trPr>
        <w:tc>
          <w:tcPr>
            <w:tcW w:w="0" w:type="auto"/>
          </w:tcPr>
          <w:p w14:paraId="0F771D9B" w14:textId="77777777" w:rsidR="00A11687" w:rsidRPr="003C7F01" w:rsidRDefault="00A11687" w:rsidP="00A11687">
            <w:pPr>
              <w:pStyle w:val="rcLangElem"/>
              <w:rPr>
                <w:lang w:val="en-US" w:eastAsia="de-DE"/>
              </w:rPr>
            </w:pPr>
            <w:r w:rsidRPr="003C7F01">
              <w:rPr>
                <w:lang w:val="en-US" w:eastAsia="de-DE"/>
              </w:rPr>
              <w:t>EVA</w:t>
            </w:r>
          </w:p>
        </w:tc>
        <w:tc>
          <w:tcPr>
            <w:tcW w:w="0" w:type="auto"/>
          </w:tcPr>
          <w:p w14:paraId="67B78B5A" w14:textId="2627B686" w:rsidR="00A11687" w:rsidRPr="003C7F01" w:rsidRDefault="00A11687" w:rsidP="008325AB">
            <w:pPr>
              <w:rPr>
                <w:lang w:val="en-US" w:eastAsia="de-DE"/>
              </w:rPr>
            </w:pPr>
            <w:r w:rsidRPr="003C7F01">
              <w:rPr>
                <w:lang w:val="en-US" w:eastAsia="de-DE"/>
              </w:rPr>
              <w:t xml:space="preserve">Mathematical equation. The </w:t>
            </w:r>
            <w:r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_Ref328567500 \h \* CHARFORMAT </w:instrText>
            </w:r>
            <w:r w:rsidRPr="005051CF">
              <w:rPr>
                <w:rStyle w:val="rcVerweis"/>
              </w:rPr>
            </w:r>
            <w:r w:rsidRPr="003C7F01">
              <w:rPr>
                <w:lang w:val="en-US" w:eastAsia="de-DE"/>
              </w:rPr>
              <w:fldChar w:fldCharType="separate"/>
            </w:r>
            <w:r w:rsidR="005A1BE7" w:rsidRPr="005A1BE7">
              <w:rPr>
                <w:rStyle w:val="rcVerweis"/>
              </w:rPr>
              <w:t>Stimulation Equations</w:t>
            </w:r>
            <w:r w:rsidRPr="003C7F01">
              <w:rPr>
                <w:lang w:val="en-US" w:eastAsia="de-DE"/>
              </w:rPr>
              <w:fldChar w:fldCharType="end"/>
            </w:r>
            <w:r w:rsidRPr="003C7F01">
              <w:rPr>
                <w:lang w:val="en-US" w:eastAsia="de-DE"/>
              </w:rPr>
              <w:t xml:space="preserve">) for </w:t>
            </w:r>
            <w:r w:rsidRPr="003C7F01">
              <w:rPr>
                <w:rStyle w:val="rcLangElemZchn"/>
                <w:lang w:val="en-US"/>
              </w:rPr>
              <w:t>EVA</w:t>
            </w:r>
            <w:r w:rsidRPr="003C7F01">
              <w:rPr>
                <w:lang w:val="en-US" w:eastAsia="de-DE"/>
              </w:rPr>
              <w:t xml:space="preserve"> </w:t>
            </w:r>
            <w:r w:rsidRPr="003C7F01">
              <w:rPr>
                <w:rStyle w:val="rcLangElemZchn"/>
                <w:lang w:val="en-US"/>
              </w:rPr>
              <w:t>ELEMENT</w:t>
            </w:r>
            <w:r w:rsidRPr="003C7F01">
              <w:rPr>
                <w:lang w:val="en-US" w:eastAsia="de-DE"/>
              </w:rPr>
              <w:t xml:space="preserve">s should be in the </w:t>
            </w:r>
            <w:r w:rsidRPr="003C7F01">
              <w:rPr>
                <w:rStyle w:val="rcLangElemZchn"/>
                <w:lang w:val="en-US"/>
              </w:rPr>
              <w:t>Assign String</w:t>
            </w:r>
            <w:r w:rsidRPr="003C7F01">
              <w:rPr>
                <w:lang w:val="en-US" w:eastAsia="de-DE"/>
              </w:rPr>
              <w:t xml:space="preserve"> and not the </w:t>
            </w:r>
            <w:r w:rsidRPr="003C7F01">
              <w:rPr>
                <w:rStyle w:val="rcLangElemZchn"/>
                <w:lang w:val="en-US"/>
              </w:rPr>
              <w:t>Simulation</w:t>
            </w:r>
            <w:r w:rsidRPr="003C7F01">
              <w:rPr>
                <w:lang w:val="en-US" w:eastAsia="de-DE"/>
              </w:rPr>
              <w:t xml:space="preserve"> string.</w:t>
            </w:r>
          </w:p>
        </w:tc>
      </w:tr>
    </w:tbl>
    <w:p w14:paraId="030AC0B8" w14:textId="77777777" w:rsidR="005A3BA6" w:rsidRPr="003C7F01" w:rsidRDefault="005A3BA6" w:rsidP="005A3BA6">
      <w:pPr>
        <w:pStyle w:val="berschrift3"/>
        <w:rPr>
          <w:lang w:val="en-US"/>
        </w:rPr>
      </w:pPr>
      <w:bookmarkStart w:id="122" w:name="_Ref328387376"/>
      <w:bookmarkStart w:id="123" w:name="_Toc68685757"/>
      <w:r w:rsidRPr="003C7F01">
        <w:rPr>
          <w:lang w:val="en-US"/>
        </w:rPr>
        <w:lastRenderedPageBreak/>
        <w:t>Format string</w:t>
      </w:r>
      <w:bookmarkEnd w:id="122"/>
      <w:bookmarkEnd w:id="123"/>
    </w:p>
    <w:p w14:paraId="4E90051F" w14:textId="77777777" w:rsidR="00A11687" w:rsidRPr="003C7F01" w:rsidRDefault="00A11687" w:rsidP="00A11687">
      <w:pPr>
        <w:rPr>
          <w:lang w:val="en-US"/>
        </w:rPr>
      </w:pPr>
      <w:r w:rsidRPr="003C7F01">
        <w:rPr>
          <w:lang w:val="en-US" w:eastAsia="de-DE"/>
        </w:rPr>
        <w:t xml:space="preserve">The </w:t>
      </w:r>
      <w:r w:rsidRPr="003C7F01">
        <w:rPr>
          <w:rStyle w:val="rcLangElemZchn"/>
          <w:lang w:val="en-US"/>
        </w:rPr>
        <w:t>Format string</w:t>
      </w:r>
      <w:r w:rsidRPr="003C7F01">
        <w:rPr>
          <w:lang w:val="en-US" w:eastAsia="de-DE"/>
        </w:rPr>
        <w:t xml:space="preserve"> defines different </w:t>
      </w:r>
      <w:r w:rsidRPr="003C7F01">
        <w:rPr>
          <w:rStyle w:val="rcLangElemZchn"/>
          <w:lang w:val="en-US"/>
        </w:rPr>
        <w:t>ELEMENT</w:t>
      </w:r>
      <w:r w:rsidRPr="003C7F01">
        <w:rPr>
          <w:lang w:val="en-US" w:eastAsia="de-DE"/>
        </w:rPr>
        <w:t xml:space="preserve"> attributes. Multiple attributes can be entered separated by a space. An attribute has the syntax: </w:t>
      </w:r>
      <w:r w:rsidRPr="003C7F01">
        <w:rPr>
          <w:rStyle w:val="rcSyntaxZchn"/>
          <w:lang w:val="en-US"/>
        </w:rPr>
        <w:t>&lt;attribute&gt;=&lt;value&gt;</w:t>
      </w:r>
      <w:r w:rsidRPr="003C7F01">
        <w:rPr>
          <w:lang w:val="en-US"/>
        </w:rPr>
        <w:t xml:space="preserve"> where string values are to be put in quotation marks.</w:t>
      </w:r>
    </w:p>
    <w:p w14:paraId="06214B89" w14:textId="77777777" w:rsidR="00A11687" w:rsidRPr="003C7F01" w:rsidRDefault="00A11687" w:rsidP="00A11687">
      <w:pPr>
        <w:rPr>
          <w:lang w:val="en-US" w:eastAsia="de-DE"/>
        </w:rPr>
      </w:pPr>
    </w:p>
    <w:p w14:paraId="465B8602" w14:textId="77777777" w:rsidR="00A11687" w:rsidRPr="003C7F01" w:rsidRDefault="00A11687" w:rsidP="00A11687">
      <w:pPr>
        <w:rPr>
          <w:lang w:val="en-US" w:eastAsia="de-DE"/>
        </w:rPr>
      </w:pPr>
      <w:r w:rsidRPr="003C7F01">
        <w:rPr>
          <w:lang w:val="en-US" w:eastAsia="de-DE"/>
        </w:rPr>
        <w:t>The following attributes are supported:</w:t>
      </w:r>
    </w:p>
    <w:tbl>
      <w:tblPr>
        <w:tblStyle w:val="rcTable2"/>
        <w:tblW w:w="0" w:type="auto"/>
        <w:tblInd w:w="170" w:type="dxa"/>
        <w:tblLook w:val="04A0" w:firstRow="1" w:lastRow="0" w:firstColumn="1" w:lastColumn="0" w:noHBand="0" w:noVBand="1"/>
      </w:tblPr>
      <w:tblGrid>
        <w:gridCol w:w="534"/>
        <w:gridCol w:w="9151"/>
      </w:tblGrid>
      <w:tr w:rsidR="00A11687" w:rsidRPr="003C7F01" w14:paraId="3F368A10"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30E041" w14:textId="77777777" w:rsidR="00A11687" w:rsidRPr="003C7F01" w:rsidRDefault="00A11687" w:rsidP="00A11687">
            <w:pPr>
              <w:rPr>
                <w:lang w:val="en-US" w:eastAsia="de-DE"/>
              </w:rPr>
            </w:pPr>
            <w:r w:rsidRPr="003C7F01">
              <w:rPr>
                <w:lang w:val="en-US" w:eastAsia="de-DE"/>
              </w:rPr>
              <w:t>PL</w:t>
            </w:r>
          </w:p>
        </w:tc>
        <w:tc>
          <w:tcPr>
            <w:tcW w:w="0" w:type="auto"/>
          </w:tcPr>
          <w:p w14:paraId="2E17FC2D" w14:textId="77777777" w:rsidR="00A11687" w:rsidRPr="003C7F01" w:rsidRDefault="00A11687" w:rsidP="00A1168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Password Level:</w:t>
            </w:r>
          </w:p>
          <w:p w14:paraId="693206AA" w14:textId="77777777" w:rsidR="00A11687" w:rsidRPr="003C7F01" w:rsidRDefault="00A11687" w:rsidP="00A1168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Level required for editing the </w:t>
            </w:r>
            <w:r w:rsidRPr="003C7F01">
              <w:rPr>
                <w:rStyle w:val="rcLangElemZchn"/>
                <w:lang w:val="en-US"/>
              </w:rPr>
              <w:t>ELEMENT</w:t>
            </w:r>
            <w:r w:rsidRPr="003C7F01">
              <w:rPr>
                <w:lang w:val="en-US" w:eastAsia="de-DE"/>
              </w:rPr>
              <w:t xml:space="preserve"> (0 … 9)</w:t>
            </w:r>
          </w:p>
        </w:tc>
      </w:tr>
      <w:tr w:rsidR="00A11687" w:rsidRPr="003C7F01" w14:paraId="6E97BC4D"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5B6DA4" w14:textId="77777777" w:rsidR="00A11687" w:rsidRPr="003C7F01" w:rsidRDefault="00A11687" w:rsidP="00A11687">
            <w:pPr>
              <w:rPr>
                <w:lang w:val="en-US" w:eastAsia="de-DE"/>
              </w:rPr>
            </w:pPr>
            <w:r w:rsidRPr="003C7F01">
              <w:rPr>
                <w:lang w:val="en-US" w:eastAsia="de-DE"/>
              </w:rPr>
              <w:t>EI</w:t>
            </w:r>
          </w:p>
        </w:tc>
        <w:tc>
          <w:tcPr>
            <w:tcW w:w="0" w:type="auto"/>
          </w:tcPr>
          <w:p w14:paraId="108A00A7" w14:textId="77777777" w:rsidR="00A11687" w:rsidRPr="003C7F01" w:rsidRDefault="00A11687" w:rsidP="00A1168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Extended Information (only for </w:t>
            </w:r>
            <w:r w:rsidRPr="003C7F01">
              <w:rPr>
                <w:rStyle w:val="rcLangElemZchn"/>
                <w:lang w:val="en-US"/>
              </w:rPr>
              <w:t>Assign type</w:t>
            </w:r>
            <w:r w:rsidRPr="003C7F01">
              <w:rPr>
                <w:lang w:val="en-US" w:eastAsia="de-DE"/>
              </w:rPr>
              <w:t xml:space="preserve"> </w:t>
            </w:r>
            <w:r w:rsidRPr="003C7F01">
              <w:rPr>
                <w:rStyle w:val="rcLangElemZchn"/>
                <w:lang w:val="en-US"/>
              </w:rPr>
              <w:t>PAR</w:t>
            </w:r>
            <w:r w:rsidRPr="003C7F01">
              <w:rPr>
                <w:lang w:val="en-US" w:eastAsia="de-DE"/>
              </w:rPr>
              <w:t xml:space="preserve"> or </w:t>
            </w:r>
            <w:r w:rsidRPr="003C7F01">
              <w:rPr>
                <w:rStyle w:val="rcLangElemZchn"/>
                <w:lang w:val="en-US"/>
              </w:rPr>
              <w:t>SYS</w:t>
            </w:r>
            <w:r w:rsidRPr="003C7F01">
              <w:rPr>
                <w:lang w:val="en-US" w:eastAsia="de-DE"/>
              </w:rPr>
              <w:t>):</w:t>
            </w:r>
          </w:p>
          <w:p w14:paraId="1947B281" w14:textId="77777777" w:rsidR="00DB3F1E" w:rsidRPr="003C7F01" w:rsidRDefault="00186385" w:rsidP="00DB3F1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extended information will be sent as an ID to the target system after changing the value</w:t>
            </w:r>
            <w:r w:rsidR="00DB3F1E" w:rsidRPr="003C7F01">
              <w:rPr>
                <w:lang w:val="en-US" w:eastAsia="de-DE"/>
              </w:rPr>
              <w:t xml:space="preserve"> of the </w:t>
            </w:r>
            <w:r w:rsidR="00DB3F1E" w:rsidRPr="003C7F01">
              <w:rPr>
                <w:rStyle w:val="rcLangElemZchn"/>
                <w:lang w:val="en-US"/>
              </w:rPr>
              <w:t>ELEMENT</w:t>
            </w:r>
            <w:r w:rsidRPr="003C7F01">
              <w:rPr>
                <w:lang w:val="en-US" w:eastAsia="de-DE"/>
              </w:rPr>
              <w:t xml:space="preserve"> in the Project Monitor. The HAL has to support the extended information and can call functionality which has to be run after changing the </w:t>
            </w:r>
            <w:r w:rsidRPr="003C7F01">
              <w:rPr>
                <w:rStyle w:val="rcLangElemZchn"/>
                <w:lang w:val="en-US"/>
              </w:rPr>
              <w:t>ELEMENT</w:t>
            </w:r>
            <w:r w:rsidRPr="003C7F01">
              <w:rPr>
                <w:lang w:val="en-US" w:eastAsia="de-DE"/>
              </w:rPr>
              <w:t>.</w:t>
            </w:r>
            <w:r w:rsidR="00DB3F1E" w:rsidRPr="003C7F01">
              <w:rPr>
                <w:lang w:val="en-US" w:eastAsia="de-DE"/>
              </w:rPr>
              <w:t xml:space="preserve"> It is possible to provide the same ID to multiple </w:t>
            </w:r>
            <w:r w:rsidR="00DB3F1E" w:rsidRPr="003C7F01">
              <w:rPr>
                <w:rStyle w:val="rcLangElemZchn"/>
                <w:lang w:val="en-US"/>
              </w:rPr>
              <w:t>ELEMENT</w:t>
            </w:r>
            <w:r w:rsidR="00DB3F1E" w:rsidRPr="003C7F01">
              <w:rPr>
                <w:lang w:val="en-US" w:eastAsia="de-DE"/>
              </w:rPr>
              <w:t>s.</w:t>
            </w:r>
          </w:p>
        </w:tc>
      </w:tr>
      <w:tr w:rsidR="0088137E" w:rsidRPr="003C7F01" w14:paraId="712436B1"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1FD414" w14:textId="77777777" w:rsidR="0088137E" w:rsidRPr="003C7F01" w:rsidRDefault="0088137E" w:rsidP="00A11687">
            <w:pPr>
              <w:rPr>
                <w:lang w:val="en-US" w:eastAsia="de-DE"/>
              </w:rPr>
            </w:pPr>
            <w:r w:rsidRPr="003C7F01">
              <w:rPr>
                <w:lang w:val="en-US" w:eastAsia="de-DE"/>
              </w:rPr>
              <w:t>EV</w:t>
            </w:r>
          </w:p>
        </w:tc>
        <w:tc>
          <w:tcPr>
            <w:tcW w:w="0" w:type="auto"/>
          </w:tcPr>
          <w:p w14:paraId="3617D1B7" w14:textId="2D7F208F" w:rsidR="0088137E" w:rsidRPr="003C7F01" w:rsidRDefault="0088137E" w:rsidP="00A1168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Enable Value (only for </w:t>
            </w:r>
            <w:r w:rsidRPr="003C7F01">
              <w:rPr>
                <w:lang w:val="en-US" w:eastAsia="de-DE"/>
              </w:rPr>
              <w:fldChar w:fldCharType="begin"/>
            </w:r>
            <w:r w:rsidR="0059065A" w:rsidRPr="005051CF">
              <w:rPr>
                <w:rStyle w:val="rcVerweis"/>
              </w:rPr>
              <w:instrText xml:space="preserve"> REF _Ref328384999 \h \* CHARFORMAT </w:instrText>
            </w:r>
            <w:r w:rsidRPr="005051CF">
              <w:rPr>
                <w:rStyle w:val="rcVerweis"/>
              </w:rPr>
            </w:r>
            <w:r w:rsidRPr="003C7F01">
              <w:rPr>
                <w:lang w:val="en-US" w:eastAsia="de-DE"/>
              </w:rPr>
              <w:fldChar w:fldCharType="separate"/>
            </w:r>
            <w:r w:rsidR="005A1BE7" w:rsidRPr="005A1BE7">
              <w:rPr>
                <w:rStyle w:val="rcVerweis"/>
              </w:rPr>
              <w:t>Enumerative Elements</w:t>
            </w:r>
            <w:r w:rsidRPr="003C7F01">
              <w:rPr>
                <w:lang w:val="en-US" w:eastAsia="de-DE"/>
              </w:rPr>
              <w:fldChar w:fldCharType="end"/>
            </w:r>
            <w:r w:rsidRPr="003C7F01">
              <w:rPr>
                <w:lang w:val="en-US" w:eastAsia="de-DE"/>
              </w:rPr>
              <w:t>):</w:t>
            </w:r>
          </w:p>
          <w:p w14:paraId="4AD53A23" w14:textId="10F4868C" w:rsidR="0088137E" w:rsidRPr="003C7F01" w:rsidRDefault="0088137E" w:rsidP="0059065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Activates the enabling/disabling of selections (refer to </w:t>
            </w:r>
            <w:r w:rsidR="0059065A" w:rsidRPr="003C7F01">
              <w:rPr>
                <w:lang w:val="en-US" w:eastAsia="de-DE"/>
              </w:rPr>
              <w:fldChar w:fldCharType="begin"/>
            </w:r>
            <w:r w:rsidR="0059065A" w:rsidRPr="005051CF">
              <w:rPr>
                <w:rStyle w:val="rcVerweis"/>
              </w:rPr>
              <w:instrText xml:space="preserve"> REF _Ref331592011 \h \* CHARFORMAT </w:instrText>
            </w:r>
            <w:r w:rsidR="0059065A" w:rsidRPr="005051CF">
              <w:rPr>
                <w:rStyle w:val="rcVerweis"/>
              </w:rPr>
            </w:r>
            <w:r w:rsidR="0059065A" w:rsidRPr="003C7F01">
              <w:rPr>
                <w:lang w:val="en-US" w:eastAsia="de-DE"/>
              </w:rPr>
              <w:fldChar w:fldCharType="separate"/>
            </w:r>
            <w:r w:rsidR="005A1BE7" w:rsidRPr="005A1BE7">
              <w:rPr>
                <w:rStyle w:val="rcVerweis"/>
              </w:rPr>
              <w:t>Enabling/Disabling Selections</w:t>
            </w:r>
            <w:r w:rsidR="0059065A" w:rsidRPr="003C7F01">
              <w:rPr>
                <w:lang w:val="en-US" w:eastAsia="de-DE"/>
              </w:rPr>
              <w:fldChar w:fldCharType="end"/>
            </w:r>
            <w:r w:rsidRPr="003C7F01">
              <w:rPr>
                <w:lang w:val="en-US" w:eastAsia="de-DE"/>
              </w:rPr>
              <w:t>).</w:t>
            </w:r>
          </w:p>
        </w:tc>
      </w:tr>
      <w:tr w:rsidR="005B39B5" w:rsidRPr="003C7F01" w14:paraId="26827868"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53064F" w14:textId="77777777" w:rsidR="005B39B5" w:rsidRPr="003C7F01" w:rsidRDefault="005B39B5" w:rsidP="00A11687">
            <w:pPr>
              <w:rPr>
                <w:lang w:val="en-US" w:eastAsia="de-DE"/>
              </w:rPr>
            </w:pPr>
            <w:r w:rsidRPr="003C7F01">
              <w:rPr>
                <w:lang w:val="en-US" w:eastAsia="de-DE"/>
              </w:rPr>
              <w:t>EX</w:t>
            </w:r>
          </w:p>
        </w:tc>
        <w:tc>
          <w:tcPr>
            <w:tcW w:w="0" w:type="auto"/>
          </w:tcPr>
          <w:p w14:paraId="2D25CEA8" w14:textId="77777777" w:rsidR="005B39B5" w:rsidRPr="003C7F01" w:rsidRDefault="005B39B5" w:rsidP="00A1168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Export with element structure</w:t>
            </w:r>
          </w:p>
          <w:p w14:paraId="1E75C139" w14:textId="36AB5DCC" w:rsidR="005B39B5" w:rsidRPr="003C7F01" w:rsidRDefault="005B39B5" w:rsidP="005B39B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Activates the export of an element with element structure like </w:t>
            </w:r>
            <w:r w:rsidRPr="003C7F01">
              <w:rPr>
                <w:lang w:val="en-US" w:eastAsia="de-DE"/>
              </w:rPr>
              <w:fldChar w:fldCharType="begin"/>
            </w:r>
            <w:r w:rsidR="0036015A"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CE=1</w:t>
            </w:r>
            <w:r w:rsidRPr="003C7F01">
              <w:rPr>
                <w:lang w:val="en-US"/>
              </w:rPr>
              <w:t xml:space="preserve"> but only for the current </w:t>
            </w:r>
            <w:r w:rsidRPr="003C7F01">
              <w:rPr>
                <w:rStyle w:val="rcLangElemZchn"/>
                <w:lang w:val="en-US"/>
              </w:rPr>
              <w:t>ELEMENT</w:t>
            </w:r>
            <w:r w:rsidRPr="003C7F01">
              <w:rPr>
                <w:lang w:val="en-US"/>
              </w:rPr>
              <w:t>.</w:t>
            </w:r>
          </w:p>
        </w:tc>
      </w:tr>
      <w:tr w:rsidR="00DB3F1E" w:rsidRPr="003C7F01" w14:paraId="62033AEB"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651F94E" w14:textId="77777777" w:rsidR="00DB3F1E" w:rsidRPr="003C7F01" w:rsidRDefault="00DB3F1E" w:rsidP="00A11687">
            <w:pPr>
              <w:rPr>
                <w:lang w:val="en-US" w:eastAsia="de-DE"/>
              </w:rPr>
            </w:pPr>
            <w:r w:rsidRPr="003C7F01">
              <w:rPr>
                <w:lang w:val="en-US" w:eastAsia="de-DE"/>
              </w:rPr>
              <w:t>LV</w:t>
            </w:r>
          </w:p>
        </w:tc>
        <w:tc>
          <w:tcPr>
            <w:tcW w:w="0" w:type="auto"/>
          </w:tcPr>
          <w:p w14:paraId="41D62923" w14:textId="6B343D8B" w:rsidR="00DB3F1E" w:rsidRPr="003C7F01" w:rsidRDefault="00DB3F1E" w:rsidP="00A1168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Low Value (only for </w:t>
            </w:r>
            <w:r w:rsidRPr="003C7F01">
              <w:rPr>
                <w:lang w:val="en-US" w:eastAsia="de-DE"/>
              </w:rPr>
              <w:fldChar w:fldCharType="begin"/>
            </w:r>
            <w:r w:rsidR="002C5998" w:rsidRPr="005051CF">
              <w:rPr>
                <w:rStyle w:val="rcVerweis"/>
              </w:rPr>
              <w:instrText xml:space="preserve"> REF _Ref328385925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w:t>
            </w:r>
          </w:p>
          <w:p w14:paraId="4FF4EAAC" w14:textId="21A206BD" w:rsidR="00396708" w:rsidRPr="003C7F01" w:rsidRDefault="00DB3F1E" w:rsidP="00116DF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Overwrites the low value from the </w:t>
            </w:r>
            <w:r w:rsidRPr="003C7F01">
              <w:rPr>
                <w:rStyle w:val="rcLangElemZchn"/>
                <w:lang w:val="en-US"/>
              </w:rPr>
              <w:t>TypeDef</w:t>
            </w:r>
            <w:r w:rsidRPr="003C7F01">
              <w:rPr>
                <w:lang w:val="en-US" w:eastAsia="de-DE"/>
              </w:rPr>
              <w:t xml:space="preserve"> with a constant value</w:t>
            </w:r>
            <w:r w:rsidR="00396708" w:rsidRPr="003C7F01">
              <w:rPr>
                <w:lang w:val="en-US" w:eastAsia="de-DE"/>
              </w:rPr>
              <w:t xml:space="preserve">. </w:t>
            </w:r>
            <w:r w:rsidR="00396708" w:rsidRPr="003C7F01">
              <w:rPr>
                <w:lang w:val="en-US"/>
              </w:rPr>
              <w:t xml:space="preserve">For syntax of constant low values refer to the syntax explanations for the regarding data type (refer to </w:t>
            </w:r>
            <w:r w:rsidR="00396708" w:rsidRPr="003C7F01">
              <w:rPr>
                <w:lang w:val="en-US"/>
              </w:rPr>
              <w:fldChar w:fldCharType="begin"/>
            </w:r>
            <w:r w:rsidR="00396708" w:rsidRPr="005051CF">
              <w:rPr>
                <w:rStyle w:val="rcVerweis"/>
              </w:rPr>
              <w:instrText xml:space="preserve"> REF _Ref328466175 \h \* CHARFORMAT </w:instrText>
            </w:r>
            <w:r w:rsidR="00396708" w:rsidRPr="005051CF">
              <w:rPr>
                <w:rStyle w:val="rcVerweis"/>
              </w:rPr>
            </w:r>
            <w:r w:rsidR="00396708" w:rsidRPr="003C7F01">
              <w:rPr>
                <w:lang w:val="en-US"/>
              </w:rPr>
              <w:fldChar w:fldCharType="separate"/>
            </w:r>
            <w:r w:rsidR="005A1BE7" w:rsidRPr="005A1BE7">
              <w:rPr>
                <w:rStyle w:val="rcVerweis"/>
              </w:rPr>
              <w:t>Data Modeling</w:t>
            </w:r>
            <w:r w:rsidR="00396708" w:rsidRPr="003C7F01">
              <w:rPr>
                <w:lang w:val="en-US"/>
              </w:rPr>
              <w:fldChar w:fldCharType="end"/>
            </w:r>
            <w:r w:rsidR="00396708" w:rsidRPr="003C7F01">
              <w:rPr>
                <w:lang w:val="en-US"/>
              </w:rPr>
              <w:t>).</w:t>
            </w:r>
          </w:p>
          <w:p w14:paraId="01DBA2DA" w14:textId="208C0840" w:rsidR="00DB3F1E" w:rsidRPr="003C7F01" w:rsidRDefault="00396708" w:rsidP="0039670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On </w:t>
            </w:r>
            <w:r w:rsidRPr="003C7F01">
              <w:rPr>
                <w:rStyle w:val="rcLangElemZchn"/>
                <w:lang w:val="en-US"/>
              </w:rPr>
              <w:t>SURFACE_CTR</w:t>
            </w:r>
            <w:r w:rsidRPr="003C7F01">
              <w:rPr>
                <w:lang w:val="en-US"/>
              </w:rPr>
              <w:t xml:space="preserve"> it is also possible to use </w:t>
            </w:r>
            <w:r w:rsidR="00DB3F1E" w:rsidRPr="003C7F01">
              <w:rPr>
                <w:lang w:val="en-US" w:eastAsia="de-DE"/>
              </w:rPr>
              <w:t>a reference to another element</w:t>
            </w:r>
            <w:r w:rsidRPr="003C7F01">
              <w:rPr>
                <w:lang w:val="en-US" w:eastAsia="de-DE"/>
              </w:rPr>
              <w:t>,</w:t>
            </w:r>
            <w:r w:rsidR="00DB3F1E" w:rsidRPr="003C7F01">
              <w:rPr>
                <w:lang w:val="en-US" w:eastAsia="de-DE"/>
              </w:rPr>
              <w:t xml:space="preserve"> by using </w:t>
            </w:r>
            <w:r w:rsidR="00DB3F1E" w:rsidRPr="003C7F01">
              <w:rPr>
                <w:rStyle w:val="rcSyntaxZchn"/>
                <w:lang w:val="en-US"/>
              </w:rPr>
              <w:t>$(&lt;SubmodulPath&gt;.)&lt;ElementName&gt;</w:t>
            </w:r>
            <w:r w:rsidR="00DB3F1E" w:rsidRPr="003C7F01">
              <w:rPr>
                <w:lang w:val="en-US"/>
              </w:rPr>
              <w:t xml:space="preserve"> </w:t>
            </w:r>
            <w:r w:rsidRPr="003C7F01">
              <w:rPr>
                <w:lang w:val="en-US"/>
              </w:rPr>
              <w:t>(</w:t>
            </w:r>
            <w:r w:rsidR="00DB3F1E" w:rsidRPr="003C7F01">
              <w:rPr>
                <w:lang w:val="en-US"/>
              </w:rPr>
              <w:t xml:space="preserve">refer to </w:t>
            </w:r>
            <w:r w:rsidR="00DB3F1E" w:rsidRPr="003C7F01">
              <w:rPr>
                <w:lang w:val="en-US"/>
              </w:rPr>
              <w:fldChar w:fldCharType="begin"/>
            </w:r>
            <w:r w:rsidR="002C5998" w:rsidRPr="005051CF">
              <w:rPr>
                <w:rStyle w:val="rcVerweis"/>
              </w:rPr>
              <w:instrText xml:space="preserve"> REF _Ref328555135 \h \* CHARFORMAT </w:instrText>
            </w:r>
            <w:r w:rsidR="00DB3F1E" w:rsidRPr="005051CF">
              <w:rPr>
                <w:rStyle w:val="rcVerweis"/>
              </w:rPr>
            </w:r>
            <w:r w:rsidR="00DB3F1E" w:rsidRPr="003C7F01">
              <w:rPr>
                <w:lang w:val="en-US"/>
              </w:rPr>
              <w:fldChar w:fldCharType="separate"/>
            </w:r>
            <w:r w:rsidR="005A1BE7" w:rsidRPr="005A1BE7">
              <w:rPr>
                <w:rStyle w:val="rcVerweis"/>
              </w:rPr>
              <w:t>Element Access</w:t>
            </w:r>
            <w:r w:rsidR="00DB3F1E" w:rsidRPr="003C7F01">
              <w:rPr>
                <w:lang w:val="en-US"/>
              </w:rPr>
              <w:fldChar w:fldCharType="end"/>
            </w:r>
            <w:r w:rsidRPr="003C7F01">
              <w:rPr>
                <w:lang w:val="en-US"/>
              </w:rPr>
              <w:t>) or t</w:t>
            </w:r>
            <w:r w:rsidR="00F17AF9" w:rsidRPr="003C7F01">
              <w:rPr>
                <w:lang w:val="en-US"/>
              </w:rPr>
              <w:t xml:space="preserve">he global access operator </w:t>
            </w:r>
            <w:r w:rsidRPr="003C7F01">
              <w:rPr>
                <w:lang w:val="en-US"/>
              </w:rPr>
              <w:t>(</w:t>
            </w:r>
            <w:r w:rsidR="00F17AF9" w:rsidRPr="003C7F01">
              <w:rPr>
                <w:lang w:val="en-US"/>
              </w:rPr>
              <w:t xml:space="preserve">refer to </w:t>
            </w:r>
            <w:r w:rsidR="00F17AF9" w:rsidRPr="003C7F01">
              <w:rPr>
                <w:lang w:val="en-US"/>
              </w:rPr>
              <w:fldChar w:fldCharType="begin"/>
            </w:r>
            <w:r w:rsidR="00E54AD5" w:rsidRPr="005051CF">
              <w:rPr>
                <w:rStyle w:val="rcVerweis"/>
              </w:rPr>
              <w:instrText xml:space="preserve"> REF _Ref330300968 \h \* CHARFORMAT </w:instrText>
            </w:r>
            <w:r w:rsidR="00F17AF9" w:rsidRPr="005051CF">
              <w:rPr>
                <w:rStyle w:val="rcVerweis"/>
              </w:rPr>
            </w:r>
            <w:r w:rsidR="00F17AF9" w:rsidRPr="003C7F01">
              <w:rPr>
                <w:lang w:val="en-US"/>
              </w:rPr>
              <w:fldChar w:fldCharType="separate"/>
            </w:r>
            <w:r w:rsidR="005A1BE7" w:rsidRPr="005A1BE7">
              <w:rPr>
                <w:rStyle w:val="rcVerweis"/>
              </w:rPr>
              <w:t>Global access ($~)</w:t>
            </w:r>
            <w:r w:rsidR="00F17AF9" w:rsidRPr="003C7F01">
              <w:rPr>
                <w:lang w:val="en-US"/>
              </w:rPr>
              <w:fldChar w:fldCharType="end"/>
            </w:r>
            <w:r w:rsidR="00F17AF9" w:rsidRPr="003C7F01">
              <w:rPr>
                <w:lang w:val="en-US"/>
              </w:rPr>
              <w:t>).</w:t>
            </w:r>
          </w:p>
        </w:tc>
      </w:tr>
      <w:tr w:rsidR="00DB3F1E" w:rsidRPr="003C7F01" w14:paraId="195DC1AF"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F82C48" w14:textId="77777777" w:rsidR="00DB3F1E" w:rsidRPr="003C7F01" w:rsidRDefault="00DB3F1E" w:rsidP="00A11687">
            <w:pPr>
              <w:rPr>
                <w:lang w:val="en-US" w:eastAsia="de-DE"/>
              </w:rPr>
            </w:pPr>
            <w:r w:rsidRPr="003C7F01">
              <w:rPr>
                <w:lang w:val="en-US" w:eastAsia="de-DE"/>
              </w:rPr>
              <w:t>HV</w:t>
            </w:r>
          </w:p>
        </w:tc>
        <w:tc>
          <w:tcPr>
            <w:tcW w:w="0" w:type="auto"/>
          </w:tcPr>
          <w:p w14:paraId="3BC787A5" w14:textId="3D496409" w:rsidR="00DB3F1E" w:rsidRPr="003C7F01" w:rsidRDefault="00DB3F1E" w:rsidP="00DB3F1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High Value (only for </w:t>
            </w:r>
            <w:r w:rsidRPr="003C7F01">
              <w:rPr>
                <w:lang w:val="en-US" w:eastAsia="de-DE"/>
              </w:rPr>
              <w:fldChar w:fldCharType="begin"/>
            </w:r>
            <w:r w:rsidR="002C5998" w:rsidRPr="005051CF">
              <w:rPr>
                <w:rStyle w:val="rcVerweis"/>
              </w:rPr>
              <w:instrText xml:space="preserve"> REF _Ref328385925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w:t>
            </w:r>
          </w:p>
          <w:p w14:paraId="70AB9556" w14:textId="0FFF40D9" w:rsidR="0024624B" w:rsidRPr="003C7F01" w:rsidRDefault="0024624B" w:rsidP="0024624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Overwrites the high value from the </w:t>
            </w:r>
            <w:r w:rsidRPr="003C7F01">
              <w:rPr>
                <w:rStyle w:val="rcLangElemZchn"/>
                <w:lang w:val="en-US"/>
              </w:rPr>
              <w:t>TypeDef</w:t>
            </w:r>
            <w:r w:rsidRPr="003C7F01">
              <w:rPr>
                <w:lang w:val="en-US" w:eastAsia="de-DE"/>
              </w:rPr>
              <w:t xml:space="preserve"> with a constant value. </w:t>
            </w:r>
            <w:r w:rsidRPr="003C7F01">
              <w:rPr>
                <w:lang w:val="en-US"/>
              </w:rPr>
              <w:t xml:space="preserve">For syntax of constant </w:t>
            </w:r>
            <w:r w:rsidRPr="003C7F01">
              <w:rPr>
                <w:lang w:val="en-US" w:eastAsia="de-DE"/>
              </w:rPr>
              <w:t xml:space="preserve">high </w:t>
            </w:r>
            <w:r w:rsidRPr="003C7F01">
              <w:rPr>
                <w:lang w:val="en-US"/>
              </w:rPr>
              <w:t xml:space="preserve">values refer to the syntax explanations for the regarding data type (refer to </w:t>
            </w:r>
            <w:r w:rsidRPr="003C7F01">
              <w:rPr>
                <w:lang w:val="en-US"/>
              </w:rPr>
              <w:fldChar w:fldCharType="begin"/>
            </w:r>
            <w:r w:rsidRPr="005051CF">
              <w:rPr>
                <w:rStyle w:val="rcVerweis"/>
              </w:rPr>
              <w:instrText xml:space="preserve"> REF _Ref328466175 \h \* CHARFORMAT </w:instrText>
            </w:r>
            <w:r w:rsidRPr="005051CF">
              <w:rPr>
                <w:rStyle w:val="rcVerweis"/>
              </w:rPr>
            </w:r>
            <w:r w:rsidRPr="003C7F01">
              <w:rPr>
                <w:lang w:val="en-US"/>
              </w:rPr>
              <w:fldChar w:fldCharType="separate"/>
            </w:r>
            <w:r w:rsidR="005A1BE7" w:rsidRPr="005A1BE7">
              <w:rPr>
                <w:rStyle w:val="rcVerweis"/>
              </w:rPr>
              <w:t>Data Modeling</w:t>
            </w:r>
            <w:r w:rsidRPr="003C7F01">
              <w:rPr>
                <w:lang w:val="en-US"/>
              </w:rPr>
              <w:fldChar w:fldCharType="end"/>
            </w:r>
            <w:r w:rsidRPr="003C7F01">
              <w:rPr>
                <w:lang w:val="en-US"/>
              </w:rPr>
              <w:t>).</w:t>
            </w:r>
          </w:p>
          <w:p w14:paraId="018D00A1" w14:textId="17D4AD58" w:rsidR="00116DF7" w:rsidRPr="003C7F01" w:rsidRDefault="0024624B" w:rsidP="00116DF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On </w:t>
            </w:r>
            <w:r w:rsidRPr="003C7F01">
              <w:rPr>
                <w:rStyle w:val="rcLangElemZchn"/>
                <w:lang w:val="en-US"/>
              </w:rPr>
              <w:t>SURFACE_CTR</w:t>
            </w:r>
            <w:r w:rsidRPr="003C7F01">
              <w:rPr>
                <w:lang w:val="en-US"/>
              </w:rPr>
              <w:t xml:space="preserve"> it is also possible to use </w:t>
            </w:r>
            <w:r w:rsidRPr="003C7F01">
              <w:rPr>
                <w:lang w:val="en-US" w:eastAsia="de-DE"/>
              </w:rPr>
              <w:t xml:space="preserve">a reference to another element, by using </w:t>
            </w:r>
            <w:r w:rsidRPr="003C7F01">
              <w:rPr>
                <w:rStyle w:val="rcSyntaxZchn"/>
                <w:lang w:val="en-US"/>
              </w:rPr>
              <w:t>$(&lt;SubmodulPath&gt;.)&lt;ElementName&gt;</w:t>
            </w:r>
            <w:r w:rsidRPr="003C7F01">
              <w:rPr>
                <w:lang w:val="en-US"/>
              </w:rPr>
              <w:t xml:space="preserve"> (refer to </w:t>
            </w:r>
            <w:r w:rsidRPr="003C7F01">
              <w:rPr>
                <w:lang w:val="en-US"/>
              </w:rPr>
              <w:fldChar w:fldCharType="begin"/>
            </w:r>
            <w:r w:rsidRPr="005051CF">
              <w:rPr>
                <w:rStyle w:val="rcVerweis"/>
              </w:rPr>
              <w:instrText xml:space="preserve"> REF _Ref328555135 \h \* CHARFORMAT </w:instrText>
            </w:r>
            <w:r w:rsidRPr="005051CF">
              <w:rPr>
                <w:rStyle w:val="rcVerweis"/>
              </w:rPr>
            </w:r>
            <w:r w:rsidRPr="003C7F01">
              <w:rPr>
                <w:lang w:val="en-US"/>
              </w:rPr>
              <w:fldChar w:fldCharType="separate"/>
            </w:r>
            <w:r w:rsidR="005A1BE7" w:rsidRPr="005A1BE7">
              <w:rPr>
                <w:rStyle w:val="rcVerweis"/>
              </w:rPr>
              <w:t>Element Access</w:t>
            </w:r>
            <w:r w:rsidRPr="003C7F01">
              <w:rPr>
                <w:lang w:val="en-US"/>
              </w:rPr>
              <w:fldChar w:fldCharType="end"/>
            </w:r>
            <w:r w:rsidRPr="003C7F01">
              <w:rPr>
                <w:lang w:val="en-US"/>
              </w:rPr>
              <w:t xml:space="preserve">) or the global access operator (refer to </w:t>
            </w:r>
            <w:r w:rsidRPr="003C7F01">
              <w:rPr>
                <w:lang w:val="en-US"/>
              </w:rPr>
              <w:fldChar w:fldCharType="begin"/>
            </w:r>
            <w:r w:rsidRPr="005051CF">
              <w:rPr>
                <w:rStyle w:val="rcVerweis"/>
              </w:rPr>
              <w:instrText xml:space="preserve"> REF _Ref330300968 \h \* CHARFORMAT </w:instrText>
            </w:r>
            <w:r w:rsidRPr="005051CF">
              <w:rPr>
                <w:rStyle w:val="rcVerweis"/>
              </w:rPr>
            </w:r>
            <w:r w:rsidRPr="003C7F01">
              <w:rPr>
                <w:lang w:val="en-US"/>
              </w:rPr>
              <w:fldChar w:fldCharType="separate"/>
            </w:r>
            <w:r w:rsidR="005A1BE7" w:rsidRPr="005A1BE7">
              <w:rPr>
                <w:rStyle w:val="rcVerweis"/>
              </w:rPr>
              <w:t>Global access ($~)</w:t>
            </w:r>
            <w:r w:rsidRPr="003C7F01">
              <w:rPr>
                <w:lang w:val="en-US"/>
              </w:rPr>
              <w:fldChar w:fldCharType="end"/>
            </w:r>
            <w:r w:rsidRPr="003C7F01">
              <w:rPr>
                <w:lang w:val="en-US"/>
              </w:rPr>
              <w:t>).</w:t>
            </w:r>
          </w:p>
        </w:tc>
      </w:tr>
      <w:tr w:rsidR="002C5998" w:rsidRPr="003C7F01" w14:paraId="06836479"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DC1BF6" w14:textId="77777777" w:rsidR="002C5998" w:rsidRPr="003C7F01" w:rsidRDefault="002C5998" w:rsidP="00A11687">
            <w:pPr>
              <w:rPr>
                <w:lang w:val="en-US" w:eastAsia="de-DE"/>
              </w:rPr>
            </w:pPr>
            <w:r w:rsidRPr="003C7F01">
              <w:rPr>
                <w:lang w:val="en-US" w:eastAsia="de-DE"/>
              </w:rPr>
              <w:t>LA</w:t>
            </w:r>
          </w:p>
        </w:tc>
        <w:tc>
          <w:tcPr>
            <w:tcW w:w="0" w:type="auto"/>
          </w:tcPr>
          <w:p w14:paraId="632972FC" w14:textId="04627848" w:rsidR="002C5998" w:rsidRPr="003C7F01" w:rsidRDefault="002C5998" w:rsidP="00DB3F1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Low Alarm (only for </w:t>
            </w:r>
            <w:r w:rsidRPr="003C7F01">
              <w:rPr>
                <w:lang w:val="en-US" w:eastAsia="de-DE"/>
              </w:rPr>
              <w:fldChar w:fldCharType="begin"/>
            </w:r>
            <w:r w:rsidRPr="005051CF">
              <w:rPr>
                <w:rStyle w:val="rcVerweis"/>
              </w:rPr>
              <w:instrText xml:space="preserve"> REF _Ref328385925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w:t>
            </w:r>
          </w:p>
          <w:p w14:paraId="482D2223" w14:textId="6DD4DD12" w:rsidR="002C5998" w:rsidRPr="003C7F01" w:rsidRDefault="002C5998" w:rsidP="00116DF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Overwrites the low alarm value from the </w:t>
            </w:r>
            <w:r w:rsidRPr="003C7F01">
              <w:rPr>
                <w:rStyle w:val="rcLangElemZchn"/>
                <w:lang w:val="en-US"/>
              </w:rPr>
              <w:t>TypeDef</w:t>
            </w:r>
            <w:r w:rsidRPr="003C7F01">
              <w:rPr>
                <w:lang w:val="en-US" w:eastAsia="de-DE"/>
              </w:rPr>
              <w:t xml:space="preserve"> with a constant value.</w:t>
            </w:r>
            <w:r w:rsidR="00116DF7" w:rsidRPr="003C7F01">
              <w:rPr>
                <w:lang w:val="en-US" w:eastAsia="de-DE"/>
              </w:rPr>
              <w:t xml:space="preserve"> </w:t>
            </w:r>
            <w:r w:rsidR="00116DF7" w:rsidRPr="003C7F01">
              <w:rPr>
                <w:lang w:val="en-US"/>
              </w:rPr>
              <w:t xml:space="preserve">For syntax of constant low alarm values refer to the syntax explanations for the regarding data type (refer to </w:t>
            </w:r>
            <w:r w:rsidR="00116DF7" w:rsidRPr="003C7F01">
              <w:rPr>
                <w:lang w:val="en-US"/>
              </w:rPr>
              <w:fldChar w:fldCharType="begin"/>
            </w:r>
            <w:r w:rsidR="00116DF7" w:rsidRPr="005051CF">
              <w:rPr>
                <w:rStyle w:val="rcVerweis"/>
              </w:rPr>
              <w:instrText xml:space="preserve"> REF _Ref328466175 \h \* CHARFORMAT </w:instrText>
            </w:r>
            <w:r w:rsidR="00116DF7" w:rsidRPr="005051CF">
              <w:rPr>
                <w:rStyle w:val="rcVerweis"/>
              </w:rPr>
            </w:r>
            <w:r w:rsidR="00116DF7" w:rsidRPr="003C7F01">
              <w:rPr>
                <w:lang w:val="en-US"/>
              </w:rPr>
              <w:fldChar w:fldCharType="separate"/>
            </w:r>
            <w:r w:rsidR="005A1BE7" w:rsidRPr="005A1BE7">
              <w:rPr>
                <w:rStyle w:val="rcVerweis"/>
              </w:rPr>
              <w:t>Data Modeling</w:t>
            </w:r>
            <w:r w:rsidR="00116DF7" w:rsidRPr="003C7F01">
              <w:rPr>
                <w:lang w:val="en-US"/>
              </w:rPr>
              <w:fldChar w:fldCharType="end"/>
            </w:r>
            <w:r w:rsidR="00116DF7" w:rsidRPr="003C7F01">
              <w:rPr>
                <w:lang w:val="en-US"/>
              </w:rPr>
              <w:t>)</w:t>
            </w:r>
          </w:p>
        </w:tc>
      </w:tr>
      <w:tr w:rsidR="002C5998" w:rsidRPr="003C7F01" w14:paraId="5F60AD20"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B21B91" w14:textId="77777777" w:rsidR="002C5998" w:rsidRPr="003C7F01" w:rsidRDefault="002C5998" w:rsidP="00A11687">
            <w:pPr>
              <w:rPr>
                <w:lang w:val="en-US" w:eastAsia="de-DE"/>
              </w:rPr>
            </w:pPr>
            <w:r w:rsidRPr="003C7F01">
              <w:rPr>
                <w:lang w:val="en-US" w:eastAsia="de-DE"/>
              </w:rPr>
              <w:t>HA</w:t>
            </w:r>
          </w:p>
        </w:tc>
        <w:tc>
          <w:tcPr>
            <w:tcW w:w="0" w:type="auto"/>
          </w:tcPr>
          <w:p w14:paraId="40D890EC" w14:textId="065AA571" w:rsidR="002C5998" w:rsidRPr="003C7F01" w:rsidRDefault="002C5998" w:rsidP="002C599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High Alarm (only for </w:t>
            </w:r>
            <w:r w:rsidRPr="003C7F01">
              <w:rPr>
                <w:lang w:val="en-US" w:eastAsia="de-DE"/>
              </w:rPr>
              <w:fldChar w:fldCharType="begin"/>
            </w:r>
            <w:r w:rsidRPr="005051CF">
              <w:rPr>
                <w:rStyle w:val="rcVerweis"/>
              </w:rPr>
              <w:instrText xml:space="preserve"> REF _Ref328385925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w:t>
            </w:r>
          </w:p>
          <w:p w14:paraId="4F3C8254" w14:textId="04055C81" w:rsidR="002C5998" w:rsidRPr="003C7F01" w:rsidRDefault="002C5998" w:rsidP="00116DF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Overwrites the high alarm value from the </w:t>
            </w:r>
            <w:r w:rsidRPr="003C7F01">
              <w:rPr>
                <w:rStyle w:val="rcLangElemZchn"/>
                <w:lang w:val="en-US"/>
              </w:rPr>
              <w:t>TypeDef</w:t>
            </w:r>
            <w:r w:rsidRPr="003C7F01">
              <w:rPr>
                <w:lang w:val="en-US" w:eastAsia="de-DE"/>
              </w:rPr>
              <w:t xml:space="preserve"> with a constant value.</w:t>
            </w:r>
            <w:r w:rsidR="00116DF7" w:rsidRPr="003C7F01">
              <w:rPr>
                <w:lang w:val="en-US" w:eastAsia="de-DE"/>
              </w:rPr>
              <w:t xml:space="preserve"> </w:t>
            </w:r>
            <w:r w:rsidR="00116DF7" w:rsidRPr="003C7F01">
              <w:rPr>
                <w:lang w:val="en-US"/>
              </w:rPr>
              <w:t xml:space="preserve">For syntax of constant high alarm values refer to the syntax explanations for the regarding data type (refer to </w:t>
            </w:r>
            <w:r w:rsidR="00116DF7" w:rsidRPr="003C7F01">
              <w:rPr>
                <w:lang w:val="en-US"/>
              </w:rPr>
              <w:fldChar w:fldCharType="begin"/>
            </w:r>
            <w:r w:rsidR="00116DF7" w:rsidRPr="005051CF">
              <w:rPr>
                <w:rStyle w:val="rcVerweis"/>
              </w:rPr>
              <w:instrText xml:space="preserve"> REF _Ref328466175 \h \* CHARFORMAT </w:instrText>
            </w:r>
            <w:r w:rsidR="00116DF7" w:rsidRPr="005051CF">
              <w:rPr>
                <w:rStyle w:val="rcVerweis"/>
              </w:rPr>
            </w:r>
            <w:r w:rsidR="00116DF7" w:rsidRPr="003C7F01">
              <w:rPr>
                <w:lang w:val="en-US"/>
              </w:rPr>
              <w:fldChar w:fldCharType="separate"/>
            </w:r>
            <w:r w:rsidR="005A1BE7" w:rsidRPr="005A1BE7">
              <w:rPr>
                <w:rStyle w:val="rcVerweis"/>
              </w:rPr>
              <w:t>Data Modeling</w:t>
            </w:r>
            <w:r w:rsidR="00116DF7" w:rsidRPr="003C7F01">
              <w:rPr>
                <w:lang w:val="en-US"/>
              </w:rPr>
              <w:fldChar w:fldCharType="end"/>
            </w:r>
            <w:r w:rsidR="00116DF7" w:rsidRPr="003C7F01">
              <w:rPr>
                <w:lang w:val="en-US"/>
              </w:rPr>
              <w:t>)</w:t>
            </w:r>
          </w:p>
        </w:tc>
      </w:tr>
      <w:tr w:rsidR="002C5998" w:rsidRPr="003C7F01" w14:paraId="02962ACB" w14:textId="77777777" w:rsidTr="00A1168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DE91F3" w14:textId="77777777" w:rsidR="002C5998" w:rsidRPr="003C7F01" w:rsidRDefault="002C5998" w:rsidP="00A11687">
            <w:pPr>
              <w:rPr>
                <w:lang w:val="en-US" w:eastAsia="de-DE"/>
              </w:rPr>
            </w:pPr>
            <w:r w:rsidRPr="003C7F01">
              <w:rPr>
                <w:lang w:val="en-US" w:eastAsia="de-DE"/>
              </w:rPr>
              <w:t>SV</w:t>
            </w:r>
          </w:p>
        </w:tc>
        <w:tc>
          <w:tcPr>
            <w:tcW w:w="0" w:type="auto"/>
          </w:tcPr>
          <w:p w14:paraId="6791CB47" w14:textId="77777777" w:rsidR="002C5998" w:rsidRPr="003C7F01" w:rsidRDefault="002C5998" w:rsidP="002C599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Standard Value:</w:t>
            </w:r>
          </w:p>
          <w:p w14:paraId="5F303EE1" w14:textId="2CC787F0" w:rsidR="0024624B" w:rsidRPr="003C7F01" w:rsidRDefault="0024624B" w:rsidP="0024624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Overwrites the standard value from the </w:t>
            </w:r>
            <w:r w:rsidRPr="003C7F01">
              <w:rPr>
                <w:rStyle w:val="rcLangElemZchn"/>
                <w:lang w:val="en-US"/>
              </w:rPr>
              <w:t>TypeDef</w:t>
            </w:r>
            <w:r w:rsidRPr="003C7F01">
              <w:rPr>
                <w:lang w:val="en-US" w:eastAsia="de-DE"/>
              </w:rPr>
              <w:t xml:space="preserve"> with a constant value. </w:t>
            </w:r>
            <w:r w:rsidRPr="003C7F01">
              <w:rPr>
                <w:lang w:val="en-US"/>
              </w:rPr>
              <w:t xml:space="preserve">For syntax of constant </w:t>
            </w:r>
            <w:r w:rsidRPr="003C7F01">
              <w:rPr>
                <w:lang w:val="en-US" w:eastAsia="de-DE"/>
              </w:rPr>
              <w:t xml:space="preserve">standard </w:t>
            </w:r>
            <w:r w:rsidRPr="003C7F01">
              <w:rPr>
                <w:lang w:val="en-US"/>
              </w:rPr>
              <w:t xml:space="preserve">values refer to the syntax explanations for the regarding data type (refer to </w:t>
            </w:r>
            <w:r w:rsidRPr="003C7F01">
              <w:rPr>
                <w:lang w:val="en-US"/>
              </w:rPr>
              <w:fldChar w:fldCharType="begin"/>
            </w:r>
            <w:r w:rsidRPr="005051CF">
              <w:rPr>
                <w:rStyle w:val="rcVerweis"/>
              </w:rPr>
              <w:instrText xml:space="preserve"> REF _Ref328466175 \h \* CHARFORMAT </w:instrText>
            </w:r>
            <w:r w:rsidRPr="005051CF">
              <w:rPr>
                <w:rStyle w:val="rcVerweis"/>
              </w:rPr>
            </w:r>
            <w:r w:rsidRPr="003C7F01">
              <w:rPr>
                <w:lang w:val="en-US"/>
              </w:rPr>
              <w:fldChar w:fldCharType="separate"/>
            </w:r>
            <w:r w:rsidR="005A1BE7" w:rsidRPr="005A1BE7">
              <w:rPr>
                <w:rStyle w:val="rcVerweis"/>
              </w:rPr>
              <w:t>Data Modeling</w:t>
            </w:r>
            <w:r w:rsidRPr="003C7F01">
              <w:rPr>
                <w:lang w:val="en-US"/>
              </w:rPr>
              <w:fldChar w:fldCharType="end"/>
            </w:r>
            <w:r w:rsidRPr="003C7F01">
              <w:rPr>
                <w:lang w:val="en-US"/>
              </w:rPr>
              <w:t>).</w:t>
            </w:r>
          </w:p>
          <w:p w14:paraId="58E920A4" w14:textId="2D46AD4F" w:rsidR="002C5998" w:rsidRPr="003C7F01" w:rsidRDefault="00765FA0" w:rsidP="00765FA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w:t>
            </w:r>
            <w:r w:rsidRPr="003C7F01">
              <w:rPr>
                <w:lang w:val="en-US" w:eastAsia="de-DE"/>
              </w:rPr>
              <w:fldChar w:fldCharType="begin"/>
            </w:r>
            <w:r w:rsidRPr="005051CF">
              <w:rPr>
                <w:rStyle w:val="rcVerweis"/>
              </w:rPr>
              <w:instrText xml:space="preserve"> REF _Ref328385925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 xml:space="preserve"> </w:t>
            </w:r>
            <w:r w:rsidRPr="003C7F01">
              <w:rPr>
                <w:lang w:val="en-US"/>
              </w:rPr>
              <w:t>o</w:t>
            </w:r>
            <w:r w:rsidR="0024624B" w:rsidRPr="003C7F01">
              <w:rPr>
                <w:lang w:val="en-US"/>
              </w:rPr>
              <w:t xml:space="preserve">n </w:t>
            </w:r>
            <w:r w:rsidR="0024624B" w:rsidRPr="003C7F01">
              <w:rPr>
                <w:rStyle w:val="rcLangElemZchn"/>
                <w:lang w:val="en-US"/>
              </w:rPr>
              <w:t>SURFACE_CTR</w:t>
            </w:r>
            <w:r w:rsidR="0024624B" w:rsidRPr="003C7F01">
              <w:rPr>
                <w:lang w:val="en-US"/>
              </w:rPr>
              <w:t xml:space="preserve"> it is also possible to use </w:t>
            </w:r>
            <w:r w:rsidR="0024624B" w:rsidRPr="003C7F01">
              <w:rPr>
                <w:lang w:val="en-US" w:eastAsia="de-DE"/>
              </w:rPr>
              <w:t xml:space="preserve">a reference to another element, by using </w:t>
            </w:r>
            <w:r w:rsidR="0024624B" w:rsidRPr="003C7F01">
              <w:rPr>
                <w:rStyle w:val="rcSyntaxZchn"/>
                <w:lang w:val="en-US"/>
              </w:rPr>
              <w:t>$(&lt;SubmodulPath&gt;.)&lt;ElementName&gt;</w:t>
            </w:r>
            <w:r w:rsidR="0024624B" w:rsidRPr="003C7F01">
              <w:rPr>
                <w:lang w:val="en-US"/>
              </w:rPr>
              <w:t xml:space="preserve"> (refer to </w:t>
            </w:r>
            <w:r w:rsidR="0024624B" w:rsidRPr="003C7F01">
              <w:rPr>
                <w:lang w:val="en-US"/>
              </w:rPr>
              <w:fldChar w:fldCharType="begin"/>
            </w:r>
            <w:r w:rsidR="0024624B" w:rsidRPr="005051CF">
              <w:rPr>
                <w:rStyle w:val="rcVerweis"/>
              </w:rPr>
              <w:instrText xml:space="preserve"> REF _Ref328555135 \h \* CHARFORMAT </w:instrText>
            </w:r>
            <w:r w:rsidR="0024624B" w:rsidRPr="005051CF">
              <w:rPr>
                <w:rStyle w:val="rcVerweis"/>
              </w:rPr>
            </w:r>
            <w:r w:rsidR="0024624B" w:rsidRPr="003C7F01">
              <w:rPr>
                <w:lang w:val="en-US"/>
              </w:rPr>
              <w:fldChar w:fldCharType="separate"/>
            </w:r>
            <w:r w:rsidR="005A1BE7" w:rsidRPr="005A1BE7">
              <w:rPr>
                <w:rStyle w:val="rcVerweis"/>
              </w:rPr>
              <w:t>Element Access</w:t>
            </w:r>
            <w:r w:rsidR="0024624B" w:rsidRPr="003C7F01">
              <w:rPr>
                <w:lang w:val="en-US"/>
              </w:rPr>
              <w:fldChar w:fldCharType="end"/>
            </w:r>
            <w:r w:rsidR="0024624B" w:rsidRPr="003C7F01">
              <w:rPr>
                <w:lang w:val="en-US"/>
              </w:rPr>
              <w:t xml:space="preserve">) or the </w:t>
            </w:r>
            <w:r w:rsidR="0024624B" w:rsidRPr="003C7F01">
              <w:rPr>
                <w:lang w:val="en-US"/>
              </w:rPr>
              <w:lastRenderedPageBreak/>
              <w:t xml:space="preserve">global access operator (refer to </w:t>
            </w:r>
            <w:r w:rsidR="0024624B" w:rsidRPr="003C7F01">
              <w:rPr>
                <w:lang w:val="en-US"/>
              </w:rPr>
              <w:fldChar w:fldCharType="begin"/>
            </w:r>
            <w:r w:rsidR="0024624B" w:rsidRPr="005051CF">
              <w:rPr>
                <w:rStyle w:val="rcVerweis"/>
              </w:rPr>
              <w:instrText xml:space="preserve"> REF _Ref330300968 \h \* CHARFORMAT </w:instrText>
            </w:r>
            <w:r w:rsidR="0024624B" w:rsidRPr="005051CF">
              <w:rPr>
                <w:rStyle w:val="rcVerweis"/>
              </w:rPr>
            </w:r>
            <w:r w:rsidR="0024624B" w:rsidRPr="003C7F01">
              <w:rPr>
                <w:lang w:val="en-US"/>
              </w:rPr>
              <w:fldChar w:fldCharType="separate"/>
            </w:r>
            <w:r w:rsidR="005A1BE7" w:rsidRPr="005A1BE7">
              <w:rPr>
                <w:rStyle w:val="rcVerweis"/>
              </w:rPr>
              <w:t>Global access ($~)</w:t>
            </w:r>
            <w:r w:rsidR="0024624B" w:rsidRPr="003C7F01">
              <w:rPr>
                <w:lang w:val="en-US"/>
              </w:rPr>
              <w:fldChar w:fldCharType="end"/>
            </w:r>
            <w:r w:rsidR="0024624B" w:rsidRPr="003C7F01">
              <w:rPr>
                <w:lang w:val="en-US"/>
              </w:rPr>
              <w:t>).</w:t>
            </w:r>
          </w:p>
        </w:tc>
      </w:tr>
    </w:tbl>
    <w:p w14:paraId="55F460D9" w14:textId="77777777" w:rsidR="00AC4527" w:rsidRDefault="00AC4527" w:rsidP="00AC4527">
      <w:pPr>
        <w:pStyle w:val="berschrift3"/>
      </w:pPr>
      <w:bookmarkStart w:id="124" w:name="_Ref47965206"/>
      <w:bookmarkStart w:id="125" w:name="_Toc68685758"/>
      <w:r>
        <w:lastRenderedPageBreak/>
        <w:t>XCOM-type</w:t>
      </w:r>
      <w:bookmarkEnd w:id="124"/>
      <w:bookmarkEnd w:id="125"/>
    </w:p>
    <w:p w14:paraId="1B343A08" w14:textId="77777777" w:rsidR="00AC4527" w:rsidRDefault="00AC4527" w:rsidP="00AC4527">
      <w:pPr>
        <w:rPr>
          <w:lang w:val="en-US" w:eastAsia="de-DE"/>
        </w:rPr>
      </w:pPr>
      <w:r>
        <w:rPr>
          <w:lang w:val="en-US" w:eastAsia="de-DE"/>
        </w:rPr>
        <w:t>The XCom Typ is intended to use with the Webspace modul and the Com Type L&lt;#&gt;. Therefore, the following option are possible:</w:t>
      </w:r>
    </w:p>
    <w:p w14:paraId="3DA2FD2E" w14:textId="77777777" w:rsidR="00AC4527" w:rsidRDefault="00AC4527" w:rsidP="00AC452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after="0" w:line="240" w:lineRule="auto"/>
        <w:rPr>
          <w:rFonts w:ascii="Courier New" w:eastAsiaTheme="minorEastAsia" w:hAnsi="Courier New" w:cs="Courier New"/>
          <w:sz w:val="20"/>
          <w:szCs w:val="20"/>
          <w:lang w:val="en-US" w:eastAsia="de-DE"/>
        </w:rPr>
      </w:pPr>
      <w:r>
        <w:rPr>
          <w:lang w:val="en-US"/>
        </w:rPr>
        <w:t>Basic setup:</w:t>
      </w:r>
      <w:r>
        <w:rPr>
          <w:rFonts w:ascii="Courier New" w:eastAsiaTheme="minorEastAsia" w:hAnsi="Courier New" w:cs="Courier New"/>
          <w:sz w:val="20"/>
          <w:szCs w:val="20"/>
          <w:lang w:val="en-US" w:eastAsia="de-DE"/>
        </w:rPr>
        <w:t xml:space="preserve"> WEB,0,0,0</w:t>
      </w:r>
    </w:p>
    <w:p w14:paraId="30D790FF" w14:textId="77777777" w:rsidR="00AC4527" w:rsidRDefault="00AC4527" w:rsidP="00AC452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after="0" w:line="240" w:lineRule="auto"/>
        <w:rPr>
          <w:rFonts w:ascii="Courier New" w:eastAsiaTheme="minorEastAsia" w:hAnsi="Courier New" w:cs="Courier New"/>
          <w:sz w:val="20"/>
          <w:szCs w:val="20"/>
          <w:lang w:val="en-US" w:eastAsia="de-DE"/>
        </w:rPr>
      </w:pPr>
      <w:r>
        <w:rPr>
          <w:lang w:val="en-US"/>
        </w:rPr>
        <w:t>Descripton</w:t>
      </w:r>
      <w:r>
        <w:t>:</w:t>
      </w:r>
      <w:r>
        <w:rPr>
          <w:rFonts w:ascii="Courier New" w:eastAsiaTheme="minorEastAsia" w:hAnsi="Courier New" w:cs="Courier New"/>
          <w:sz w:val="20"/>
          <w:szCs w:val="20"/>
          <w:lang w:val="en-US" w:eastAsia="de-DE"/>
        </w:rPr>
        <w:t xml:space="preserve"> WEB,1,2,3</w:t>
      </w:r>
    </w:p>
    <w:p w14:paraId="58E264D2" w14:textId="77777777" w:rsidR="00AC4527" w:rsidRDefault="00AC4527" w:rsidP="00AC4527">
      <w:pPr>
        <w:rPr>
          <w:lang w:val="en-US" w:eastAsia="de-DE"/>
        </w:rPr>
      </w:pPr>
      <w:r>
        <w:rPr>
          <w:lang w:val="en-US" w:eastAsia="de-DE"/>
        </w:rPr>
        <w:t>- Web-Communication activ</w:t>
      </w:r>
    </w:p>
    <w:p w14:paraId="0042B27F" w14:textId="77777777" w:rsidR="00AC4527" w:rsidRDefault="00AC4527" w:rsidP="00AC4527">
      <w:pPr>
        <w:rPr>
          <w:lang w:val="en-US" w:eastAsia="de-DE"/>
        </w:rPr>
      </w:pPr>
      <w:r>
        <w:rPr>
          <w:lang w:val="en-US" w:eastAsia="de-DE"/>
        </w:rPr>
        <w:t>- From userlevel 1 readable (0...15 - 0=Everyone can read; 15=No one can read)</w:t>
      </w:r>
    </w:p>
    <w:p w14:paraId="19C65C53" w14:textId="77777777" w:rsidR="00AC4527" w:rsidRDefault="00AC4527" w:rsidP="00AC4527">
      <w:pPr>
        <w:rPr>
          <w:lang w:val="en-US" w:eastAsia="de-DE"/>
        </w:rPr>
      </w:pPr>
      <w:r>
        <w:rPr>
          <w:lang w:val="en-US" w:eastAsia="de-DE"/>
        </w:rPr>
        <w:t>- From userlevel 2 writable (0...15 - 0=Everyone can write; 15=No one can write)</w:t>
      </w:r>
    </w:p>
    <w:p w14:paraId="69D099BE" w14:textId="77777777" w:rsidR="00AC4527" w:rsidRDefault="00AC4527" w:rsidP="00AC4527">
      <w:pPr>
        <w:rPr>
          <w:lang w:val="en-US" w:eastAsia="de-DE"/>
        </w:rPr>
      </w:pPr>
      <w:r>
        <w:rPr>
          <w:lang w:val="en-US" w:eastAsia="de-DE"/>
        </w:rPr>
        <w:t>- Threshold is 3 (0 -&gt; no threshold)</w:t>
      </w:r>
    </w:p>
    <w:p w14:paraId="02A70213" w14:textId="77777777" w:rsidR="00AC4527" w:rsidRDefault="00AC4527" w:rsidP="00AC4527">
      <w:pPr>
        <w:rPr>
          <w:lang w:val="en-US" w:eastAsia="de-DE"/>
        </w:rPr>
      </w:pPr>
    </w:p>
    <w:p w14:paraId="5C0735BE" w14:textId="77777777" w:rsidR="00AC4527" w:rsidRPr="00AC4527" w:rsidRDefault="00AC4527" w:rsidP="00AC4527">
      <w:pPr>
        <w:rPr>
          <w:lang w:eastAsia="de-DE"/>
        </w:rPr>
      </w:pPr>
      <w:r>
        <w:rPr>
          <w:lang w:val="en-US" w:eastAsia="de-DE"/>
        </w:rPr>
        <w:t>In context with the Com Typ L&lt;#&gt;, it is possible to create element lists, which will send to the Cloud.</w:t>
      </w:r>
    </w:p>
    <w:p w14:paraId="1BA5A5A0" w14:textId="77777777" w:rsidR="00113856" w:rsidRPr="003C7F01" w:rsidRDefault="00113856" w:rsidP="008E7980">
      <w:pPr>
        <w:pStyle w:val="berschrift2"/>
        <w:rPr>
          <w:lang w:val="en-US"/>
        </w:rPr>
      </w:pPr>
      <w:bookmarkStart w:id="126" w:name="_Ref327535547"/>
      <w:bookmarkStart w:id="127" w:name="_Toc68685759"/>
      <w:r w:rsidRPr="003C7F01">
        <w:rPr>
          <w:lang w:val="en-US"/>
        </w:rPr>
        <w:t>SURFAC</w:t>
      </w:r>
      <w:r w:rsidR="008E7980" w:rsidRPr="003C7F01">
        <w:rPr>
          <w:lang w:val="en-US"/>
        </w:rPr>
        <w:t>E_XXX</w:t>
      </w:r>
      <w:bookmarkEnd w:id="126"/>
      <w:bookmarkEnd w:id="127"/>
    </w:p>
    <w:p w14:paraId="3CCFAF4F" w14:textId="2982981A" w:rsidR="002F5961" w:rsidRPr="003C7F01" w:rsidRDefault="0026232D" w:rsidP="002F5961">
      <w:pPr>
        <w:rPr>
          <w:lang w:val="en-US" w:eastAsia="de-DE"/>
        </w:rPr>
      </w:pPr>
      <w:r w:rsidRPr="003C7F01">
        <w:rPr>
          <w:lang w:val="en-US" w:eastAsia="de-DE"/>
        </w:rPr>
        <w:t>Surfaces define different HMIs for target system</w:t>
      </w:r>
      <w:r w:rsidR="004D7EFB" w:rsidRPr="003C7F01">
        <w:rPr>
          <w:lang w:val="en-US" w:eastAsia="de-DE"/>
        </w:rPr>
        <w:t xml:space="preserve">, </w:t>
      </w:r>
      <w:r w:rsidR="004D7EFB" w:rsidRPr="003C7F01">
        <w:rPr>
          <w:rStyle w:val="rcLangElemZchn"/>
          <w:lang w:val="en-US"/>
        </w:rPr>
        <w:t>web visualization</w:t>
      </w:r>
      <w:r w:rsidRPr="003C7F01">
        <w:rPr>
          <w:lang w:val="en-US" w:eastAsia="de-DE"/>
        </w:rPr>
        <w:t xml:space="preserve"> and </w:t>
      </w:r>
      <w:r w:rsidRPr="003C7F01">
        <w:rPr>
          <w:rStyle w:val="rcLangElemZchn"/>
          <w:lang w:val="en-US"/>
        </w:rPr>
        <w:t>Project Monitor</w:t>
      </w:r>
      <w:r w:rsidRPr="003C7F01">
        <w:rPr>
          <w:lang w:val="en-US" w:eastAsia="de-DE"/>
        </w:rPr>
        <w:t xml:space="preserve">. Refer to </w:t>
      </w:r>
      <w:r w:rsidRPr="003C7F01">
        <w:rPr>
          <w:lang w:val="en-US" w:eastAsia="de-DE"/>
        </w:rPr>
        <w:fldChar w:fldCharType="begin"/>
      </w:r>
      <w:r w:rsidR="008733FB" w:rsidRPr="005051CF">
        <w:rPr>
          <w:rStyle w:val="rcVerweis"/>
        </w:rPr>
        <w:instrText xml:space="preserve"> REF _Ref328477435 \h \* CHARFORMAT </w:instrText>
      </w:r>
      <w:r w:rsidRPr="005051CF">
        <w:rPr>
          <w:rStyle w:val="rcVerweis"/>
        </w:rPr>
      </w:r>
      <w:r w:rsidRPr="003C7F01">
        <w:rPr>
          <w:lang w:val="en-US" w:eastAsia="de-DE"/>
        </w:rPr>
        <w:fldChar w:fldCharType="separate"/>
      </w:r>
      <w:r w:rsidR="005A1BE7" w:rsidRPr="005A1BE7">
        <w:rPr>
          <w:rStyle w:val="rcVerweis"/>
        </w:rPr>
        <w:t>HMI</w:t>
      </w:r>
      <w:r w:rsidRPr="003C7F01">
        <w:rPr>
          <w:lang w:val="en-US" w:eastAsia="de-DE"/>
        </w:rPr>
        <w:fldChar w:fldCharType="end"/>
      </w:r>
      <w:r w:rsidRPr="003C7F01">
        <w:rPr>
          <w:lang w:val="en-US" w:eastAsia="de-DE"/>
        </w:rPr>
        <w:t xml:space="preserve"> for detailed information.</w:t>
      </w:r>
      <w:r w:rsidR="00D8399C" w:rsidRPr="003C7F01">
        <w:rPr>
          <w:lang w:val="en-US" w:eastAsia="de-DE"/>
        </w:rPr>
        <w:t xml:space="preserve"> Also note, not all surface items are supported on all surface types. Refer to </w:t>
      </w:r>
      <w:r w:rsidR="00D8399C" w:rsidRPr="003C7F01">
        <w:rPr>
          <w:lang w:val="en-US" w:eastAsia="de-DE"/>
        </w:rPr>
        <w:fldChar w:fldCharType="begin"/>
      </w:r>
      <w:r w:rsidR="00DA3523" w:rsidRPr="005051CF">
        <w:rPr>
          <w:rStyle w:val="rcVerweis"/>
        </w:rPr>
        <w:instrText xml:space="preserve"> REF _Ref472414960 \h \* CHARFORMAT </w:instrText>
      </w:r>
      <w:r w:rsidR="00D8399C" w:rsidRPr="005051CF">
        <w:rPr>
          <w:rStyle w:val="rcVerweis"/>
        </w:rPr>
      </w:r>
      <w:r w:rsidR="00D8399C" w:rsidRPr="003C7F01">
        <w:rPr>
          <w:lang w:val="en-US" w:eastAsia="de-DE"/>
        </w:rPr>
        <w:fldChar w:fldCharType="separate"/>
      </w:r>
      <w:r w:rsidR="005A1BE7" w:rsidRPr="005A1BE7">
        <w:rPr>
          <w:rStyle w:val="rcVerweis"/>
        </w:rPr>
        <w:t>Surface item support</w:t>
      </w:r>
      <w:r w:rsidR="00D8399C" w:rsidRPr="003C7F01">
        <w:rPr>
          <w:lang w:val="en-US" w:eastAsia="de-DE"/>
        </w:rPr>
        <w:fldChar w:fldCharType="end"/>
      </w:r>
      <w:r w:rsidR="00D8399C" w:rsidRPr="003C7F01">
        <w:rPr>
          <w:lang w:val="en-US" w:eastAsia="de-DE"/>
        </w:rPr>
        <w:t xml:space="preserve"> for more information.</w:t>
      </w:r>
    </w:p>
    <w:p w14:paraId="06854EC8" w14:textId="77777777" w:rsidR="0026232D" w:rsidRPr="003C7F01" w:rsidRDefault="0026232D" w:rsidP="002F5961">
      <w:pPr>
        <w:rPr>
          <w:lang w:val="en-US" w:eastAsia="de-DE"/>
        </w:rPr>
      </w:pPr>
    </w:p>
    <w:p w14:paraId="432C036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329"/>
        <w:gridCol w:w="7356"/>
      </w:tblGrid>
      <w:tr w:rsidR="00F649C3" w:rsidRPr="003C7F01" w14:paraId="19CB29B7"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8B81D4" w14:textId="77777777" w:rsidR="0026232D" w:rsidRPr="003C7F01" w:rsidRDefault="0026232D" w:rsidP="009C4C62">
            <w:pPr>
              <w:rPr>
                <w:lang w:val="en-US" w:eastAsia="de-DE"/>
              </w:rPr>
            </w:pPr>
            <w:r w:rsidRPr="003C7F01">
              <w:rPr>
                <w:lang w:val="en-US" w:eastAsia="de-DE"/>
              </w:rPr>
              <w:t>Surface name/number</w:t>
            </w:r>
          </w:p>
        </w:tc>
        <w:tc>
          <w:tcPr>
            <w:tcW w:w="0" w:type="auto"/>
          </w:tcPr>
          <w:p w14:paraId="25005BB6" w14:textId="77777777" w:rsidR="0026232D" w:rsidRPr="003C7F01" w:rsidRDefault="0026232D" w:rsidP="0026232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identifier of the surface. </w:t>
            </w:r>
            <w:r w:rsidRPr="003C7F01">
              <w:rPr>
                <w:lang w:val="en-US"/>
              </w:rPr>
              <w:t>For</w:t>
            </w:r>
            <w:r w:rsidRPr="003C7F01">
              <w:rPr>
                <w:rStyle w:val="rcLangElemZchn"/>
                <w:lang w:val="en-US"/>
              </w:rPr>
              <w:t xml:space="preserve"> SURFACE_CTR</w:t>
            </w:r>
            <w:r w:rsidRPr="003C7F01">
              <w:rPr>
                <w:lang w:val="en-US" w:eastAsia="de-DE"/>
              </w:rPr>
              <w:t>s only numbers are allowed.</w:t>
            </w:r>
          </w:p>
        </w:tc>
      </w:tr>
      <w:tr w:rsidR="00F649C3" w:rsidRPr="003C7F01" w14:paraId="5CE5A031"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0C07BB" w14:textId="77777777" w:rsidR="0026232D" w:rsidRPr="003C7F01" w:rsidRDefault="0026232D" w:rsidP="009C4C62">
            <w:pPr>
              <w:rPr>
                <w:lang w:val="en-US" w:eastAsia="de-DE"/>
              </w:rPr>
            </w:pPr>
            <w:r w:rsidRPr="003C7F01">
              <w:rPr>
                <w:lang w:val="en-US" w:eastAsia="de-DE"/>
              </w:rPr>
              <w:t>Description</w:t>
            </w:r>
          </w:p>
        </w:tc>
        <w:tc>
          <w:tcPr>
            <w:tcW w:w="0" w:type="auto"/>
          </w:tcPr>
          <w:p w14:paraId="429157E4" w14:textId="77777777" w:rsidR="0026232D" w:rsidRPr="003C7F01" w:rsidRDefault="0026232D" w:rsidP="0026232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description of surface</w:t>
            </w:r>
          </w:p>
        </w:tc>
      </w:tr>
      <w:tr w:rsidR="00F649C3" w:rsidRPr="003C7F01" w14:paraId="5C4F59E3"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3F53E3" w14:textId="77777777" w:rsidR="0026232D" w:rsidRPr="003C7F01" w:rsidRDefault="0026232D" w:rsidP="009C4C62">
            <w:pPr>
              <w:rPr>
                <w:lang w:val="en-US" w:eastAsia="de-DE"/>
              </w:rPr>
            </w:pPr>
            <w:r w:rsidRPr="003C7F01">
              <w:rPr>
                <w:lang w:val="en-US" w:eastAsia="de-DE"/>
              </w:rPr>
              <w:t>Position X/Y</w:t>
            </w:r>
          </w:p>
        </w:tc>
        <w:tc>
          <w:tcPr>
            <w:tcW w:w="0" w:type="auto"/>
          </w:tcPr>
          <w:p w14:paraId="48820E5F" w14:textId="77777777" w:rsidR="0026232D" w:rsidRPr="003C7F01" w:rsidRDefault="0026232D" w:rsidP="0026232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of the </w:t>
            </w:r>
            <w:r w:rsidR="00785718" w:rsidRPr="003C7F01">
              <w:rPr>
                <w:lang w:val="en-US" w:eastAsia="de-DE"/>
              </w:rPr>
              <w:t>displayed</w:t>
            </w:r>
            <w:r w:rsidRPr="003C7F01">
              <w:rPr>
                <w:lang w:val="en-US" w:eastAsia="de-DE"/>
              </w:rPr>
              <w:t xml:space="preserve"> window.</w:t>
            </w:r>
          </w:p>
          <w:p w14:paraId="406E235C" w14:textId="77777777" w:rsidR="0026232D" w:rsidRPr="003C7F01" w:rsidRDefault="0026232D" w:rsidP="0026232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w:t>
            </w:r>
            <w:r w:rsidRPr="003C7F01">
              <w:rPr>
                <w:rStyle w:val="rcLangElemZchn"/>
                <w:lang w:val="en-US" w:eastAsia="de-DE"/>
              </w:rPr>
              <w:t>SURFACE_VIS</w:t>
            </w:r>
            <w:r w:rsidRPr="003C7F01">
              <w:rPr>
                <w:lang w:val="en-US" w:eastAsia="de-DE"/>
              </w:rPr>
              <w:t xml:space="preserve"> and </w:t>
            </w:r>
            <w:r w:rsidRPr="003C7F01">
              <w:rPr>
                <w:rStyle w:val="rcLangElemZchn"/>
                <w:lang w:val="en-US" w:eastAsia="de-DE"/>
              </w:rPr>
              <w:t>SURFACE_PRINT</w:t>
            </w:r>
            <w:r w:rsidRPr="003C7F01">
              <w:rPr>
                <w:lang w:val="en-US" w:eastAsia="de-DE"/>
              </w:rPr>
              <w:t>.</w:t>
            </w:r>
          </w:p>
        </w:tc>
      </w:tr>
      <w:tr w:rsidR="00F649C3" w:rsidRPr="003C7F01" w14:paraId="7B29BF8C"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382EA8" w14:textId="77777777" w:rsidR="00243A50" w:rsidRPr="003C7F01" w:rsidRDefault="00243A50" w:rsidP="009C4C62">
            <w:pPr>
              <w:rPr>
                <w:lang w:val="en-US" w:eastAsia="de-DE"/>
              </w:rPr>
            </w:pPr>
            <w:r w:rsidRPr="003C7F01">
              <w:rPr>
                <w:lang w:val="en-US" w:eastAsia="de-DE"/>
              </w:rPr>
              <w:t>Size X/Y</w:t>
            </w:r>
          </w:p>
        </w:tc>
        <w:tc>
          <w:tcPr>
            <w:tcW w:w="0" w:type="auto"/>
          </w:tcPr>
          <w:p w14:paraId="6562D106" w14:textId="77777777" w:rsidR="00243A50" w:rsidRPr="003C7F01" w:rsidRDefault="00243A50" w:rsidP="00243A5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Size of the displayed window on opening.</w:t>
            </w:r>
          </w:p>
          <w:p w14:paraId="1AF9C5E6" w14:textId="77777777" w:rsidR="00243A50" w:rsidRPr="003C7F01" w:rsidRDefault="00243A50" w:rsidP="00243A5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for </w:t>
            </w:r>
            <w:r w:rsidRPr="003C7F01">
              <w:rPr>
                <w:rStyle w:val="rcLangElemZchn"/>
                <w:lang w:val="en-US" w:eastAsia="de-DE"/>
              </w:rPr>
              <w:t>SURFACE_VIS</w:t>
            </w:r>
            <w:r w:rsidRPr="003C7F01">
              <w:rPr>
                <w:lang w:val="en-US" w:eastAsia="de-DE"/>
              </w:rPr>
              <w:t xml:space="preserve"> and </w:t>
            </w:r>
            <w:r w:rsidRPr="003C7F01">
              <w:rPr>
                <w:rStyle w:val="rcLangElemZchn"/>
                <w:lang w:val="en-US" w:eastAsia="de-DE"/>
              </w:rPr>
              <w:t>SURFACE_PRINT</w:t>
            </w:r>
            <w:r w:rsidRPr="003C7F01">
              <w:rPr>
                <w:lang w:val="en-US" w:eastAsia="de-DE"/>
              </w:rPr>
              <w:t>.</w:t>
            </w:r>
          </w:p>
        </w:tc>
      </w:tr>
      <w:tr w:rsidR="00F649C3" w:rsidRPr="003C7F01" w14:paraId="4E81C128"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A66A81" w14:textId="77777777" w:rsidR="00F649C3" w:rsidRPr="003C7F01" w:rsidRDefault="00F649C3" w:rsidP="009C4C62">
            <w:pPr>
              <w:rPr>
                <w:lang w:val="en-US" w:eastAsia="de-DE"/>
              </w:rPr>
            </w:pPr>
            <w:r w:rsidRPr="003C7F01">
              <w:rPr>
                <w:lang w:val="en-US" w:eastAsia="de-DE"/>
              </w:rPr>
              <w:t>Foreground color</w:t>
            </w:r>
          </w:p>
        </w:tc>
        <w:tc>
          <w:tcPr>
            <w:tcW w:w="0" w:type="auto"/>
          </w:tcPr>
          <w:p w14:paraId="0A508818"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Global foreground color of surface. Not supported on </w:t>
            </w:r>
            <w:r w:rsidRPr="003C7F01">
              <w:rPr>
                <w:rStyle w:val="rcLangElemZchn"/>
                <w:lang w:val="en-US"/>
              </w:rPr>
              <w:t>SURFACE_CTR</w:t>
            </w:r>
            <w:r w:rsidRPr="003C7F01">
              <w:rPr>
                <w:lang w:val="en-US"/>
              </w:rPr>
              <w:t xml:space="preserve"> and </w:t>
            </w:r>
            <w:r w:rsidRPr="003C7F01">
              <w:rPr>
                <w:rStyle w:val="rcLangElemZchn"/>
                <w:lang w:val="en-US"/>
              </w:rPr>
              <w:t>SURFACE_PRINT</w:t>
            </w:r>
            <w:r w:rsidRPr="003C7F01">
              <w:rPr>
                <w:lang w:val="en-US"/>
              </w:rPr>
              <w:t>.</w:t>
            </w:r>
          </w:p>
        </w:tc>
      </w:tr>
      <w:tr w:rsidR="00F649C3" w:rsidRPr="003C7F01" w14:paraId="4B4503A8"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2DBFD76" w14:textId="77777777" w:rsidR="00F649C3" w:rsidRPr="003C7F01" w:rsidRDefault="00F649C3" w:rsidP="009C4C62">
            <w:pPr>
              <w:rPr>
                <w:lang w:val="en-US" w:eastAsia="de-DE"/>
              </w:rPr>
            </w:pPr>
            <w:r w:rsidRPr="003C7F01">
              <w:rPr>
                <w:lang w:val="en-US" w:eastAsia="de-DE"/>
              </w:rPr>
              <w:t>Background color</w:t>
            </w:r>
          </w:p>
        </w:tc>
        <w:tc>
          <w:tcPr>
            <w:tcW w:w="0" w:type="auto"/>
          </w:tcPr>
          <w:p w14:paraId="2C978138"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Global background color of surface. Not supported on </w:t>
            </w:r>
            <w:r w:rsidRPr="003C7F01">
              <w:rPr>
                <w:rStyle w:val="rcLangElemZchn"/>
                <w:lang w:val="en-US"/>
              </w:rPr>
              <w:t>SURFACE_CTR</w:t>
            </w:r>
            <w:r w:rsidRPr="003C7F01">
              <w:rPr>
                <w:lang w:val="en-US" w:eastAsia="de-DE"/>
              </w:rPr>
              <w:t xml:space="preserve"> and </w:t>
            </w:r>
            <w:r w:rsidRPr="003C7F01">
              <w:rPr>
                <w:rStyle w:val="rcLangElemZchn"/>
                <w:lang w:val="en-US"/>
              </w:rPr>
              <w:t>SURFACE_PRINT</w:t>
            </w:r>
            <w:r w:rsidRPr="003C7F01">
              <w:rPr>
                <w:lang w:val="en-US" w:eastAsia="de-DE"/>
              </w:rPr>
              <w:t xml:space="preserve">. On </w:t>
            </w:r>
            <w:r w:rsidRPr="003C7F01">
              <w:rPr>
                <w:rStyle w:val="rcLangElemZchn"/>
                <w:lang w:val="en-US"/>
              </w:rPr>
              <w:t>SURFACE_ICON</w:t>
            </w:r>
            <w:r w:rsidRPr="003C7F01">
              <w:rPr>
                <w:lang w:val="en-US" w:eastAsia="de-DE"/>
              </w:rPr>
              <w:t xml:space="preserve"> only RC-Items with color </w:t>
            </w:r>
            <w:r w:rsidRPr="003C7F01">
              <w:rPr>
                <w:rStyle w:val="rcLangElemZchn"/>
                <w:lang w:val="en-US"/>
              </w:rPr>
              <w:t>GLOBALBK</w:t>
            </w:r>
            <w:r w:rsidRPr="003C7F01">
              <w:rPr>
                <w:lang w:val="en-US" w:eastAsia="de-DE"/>
              </w:rPr>
              <w:t xml:space="preserve"> are affected.</w:t>
            </w:r>
          </w:p>
        </w:tc>
      </w:tr>
      <w:tr w:rsidR="00F649C3" w:rsidRPr="003C7F01" w14:paraId="25C73F35"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AA145B" w14:textId="77777777" w:rsidR="00F649C3" w:rsidRPr="003C7F01" w:rsidRDefault="00F649C3" w:rsidP="009C4C62">
            <w:pPr>
              <w:rPr>
                <w:lang w:val="en-US" w:eastAsia="de-DE"/>
              </w:rPr>
            </w:pPr>
            <w:r w:rsidRPr="003C7F01">
              <w:rPr>
                <w:lang w:val="en-US" w:eastAsia="de-DE"/>
              </w:rPr>
              <w:t>Topmost window</w:t>
            </w:r>
          </w:p>
        </w:tc>
        <w:tc>
          <w:tcPr>
            <w:tcW w:w="0" w:type="auto"/>
          </w:tcPr>
          <w:p w14:paraId="64DBB61B"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this option is enabled the window of the surface stays on top, even if another window is selected.</w:t>
            </w:r>
          </w:p>
          <w:p w14:paraId="5BE61BD9"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for </w:t>
            </w:r>
            <w:r w:rsidRPr="003C7F01">
              <w:rPr>
                <w:rStyle w:val="rcLangElemZchn"/>
                <w:lang w:val="en-US" w:eastAsia="de-DE"/>
              </w:rPr>
              <w:t>SURFACE_VIS</w:t>
            </w:r>
            <w:r w:rsidRPr="003C7F01">
              <w:rPr>
                <w:lang w:val="en-US" w:eastAsia="de-DE"/>
              </w:rPr>
              <w:t>.</w:t>
            </w:r>
          </w:p>
        </w:tc>
      </w:tr>
      <w:tr w:rsidR="00F649C3" w:rsidRPr="003C7F01" w14:paraId="6744CF68"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D092E4" w14:textId="77777777" w:rsidR="00F649C3" w:rsidRPr="003C7F01" w:rsidRDefault="00F649C3" w:rsidP="009C4C62">
            <w:pPr>
              <w:rPr>
                <w:lang w:val="en-US" w:eastAsia="de-DE"/>
              </w:rPr>
            </w:pPr>
            <w:r w:rsidRPr="003C7F01">
              <w:rPr>
                <w:lang w:val="en-US" w:eastAsia="de-DE"/>
              </w:rPr>
              <w:t xml:space="preserve">Not </w:t>
            </w:r>
            <w:r w:rsidR="00785718" w:rsidRPr="003C7F01">
              <w:rPr>
                <w:lang w:val="en-US" w:eastAsia="de-DE"/>
              </w:rPr>
              <w:t>resizable</w:t>
            </w:r>
          </w:p>
        </w:tc>
        <w:tc>
          <w:tcPr>
            <w:tcW w:w="0" w:type="auto"/>
          </w:tcPr>
          <w:p w14:paraId="47A02F56"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this option is enabled, the window size of the surface cannot be changed. Only for </w:t>
            </w:r>
            <w:r w:rsidRPr="003C7F01">
              <w:rPr>
                <w:rStyle w:val="rcLangElemZchn"/>
                <w:lang w:val="en-US" w:eastAsia="de-DE"/>
              </w:rPr>
              <w:t>SURFACE_VIS</w:t>
            </w:r>
            <w:r w:rsidRPr="003C7F01">
              <w:rPr>
                <w:lang w:val="en-US" w:eastAsia="de-DE"/>
              </w:rPr>
              <w:t>.</w:t>
            </w:r>
          </w:p>
        </w:tc>
      </w:tr>
      <w:tr w:rsidR="00F649C3" w:rsidRPr="003C7F01" w14:paraId="68B31085"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5D5A877" w14:textId="77777777" w:rsidR="00F649C3" w:rsidRPr="003C7F01" w:rsidRDefault="00F649C3" w:rsidP="009C4C62">
            <w:pPr>
              <w:rPr>
                <w:lang w:val="en-US" w:eastAsia="de-DE"/>
              </w:rPr>
            </w:pPr>
            <w:r w:rsidRPr="003C7F01">
              <w:rPr>
                <w:lang w:val="en-US" w:eastAsia="de-DE"/>
              </w:rPr>
              <w:t>Automatically open during start</w:t>
            </w:r>
          </w:p>
        </w:tc>
        <w:tc>
          <w:tcPr>
            <w:tcW w:w="0" w:type="auto"/>
          </w:tcPr>
          <w:p w14:paraId="00ACB55A"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this option is enabled the window will be automatically opened during start of </w:t>
            </w:r>
            <w:r w:rsidRPr="003C7F01">
              <w:rPr>
                <w:rStyle w:val="rcLangElemZchn"/>
                <w:lang w:val="en-US"/>
              </w:rPr>
              <w:t>Project Monitor</w:t>
            </w:r>
            <w:r w:rsidRPr="003C7F01">
              <w:rPr>
                <w:lang w:val="en-US" w:eastAsia="de-DE"/>
              </w:rPr>
              <w:t>.</w:t>
            </w:r>
          </w:p>
          <w:p w14:paraId="7CB5E22F" w14:textId="77777777" w:rsidR="00F649C3" w:rsidRPr="003C7F01" w:rsidRDefault="00F649C3" w:rsidP="00F6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for </w:t>
            </w:r>
            <w:r w:rsidRPr="003C7F01">
              <w:rPr>
                <w:rStyle w:val="rcLangElemZchn"/>
                <w:lang w:val="en-US" w:eastAsia="de-DE"/>
              </w:rPr>
              <w:t>SURFACE_VIS</w:t>
            </w:r>
            <w:r w:rsidRPr="003C7F01">
              <w:rPr>
                <w:lang w:val="en-US" w:eastAsia="de-DE"/>
              </w:rPr>
              <w:t>.</w:t>
            </w:r>
          </w:p>
        </w:tc>
      </w:tr>
      <w:tr w:rsidR="002B709B" w:rsidRPr="003C7F01" w14:paraId="72D484AD"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88DB5D4" w14:textId="77777777" w:rsidR="002B709B" w:rsidRPr="003C7F01" w:rsidRDefault="002B709B" w:rsidP="002B709B">
            <w:pPr>
              <w:rPr>
                <w:lang w:val="en-US" w:eastAsia="de-DE"/>
              </w:rPr>
            </w:pPr>
            <w:r w:rsidRPr="003C7F01">
              <w:rPr>
                <w:lang w:val="en-US" w:eastAsia="de-DE"/>
              </w:rPr>
              <w:lastRenderedPageBreak/>
              <w:t>Doc. Level</w:t>
            </w:r>
          </w:p>
        </w:tc>
        <w:tc>
          <w:tcPr>
            <w:tcW w:w="0" w:type="auto"/>
          </w:tcPr>
          <w:p w14:paraId="2F8554FE" w14:textId="04DFC96A" w:rsidR="002B709B" w:rsidRPr="003C7F01" w:rsidRDefault="002B709B" w:rsidP="002B709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Minimum documentation level in the range from 0-9 to add surface to documentation (refer to </w:t>
            </w:r>
            <w:r w:rsidRPr="003C7F01">
              <w:rPr>
                <w:lang w:val="en-US"/>
              </w:rPr>
              <w:fldChar w:fldCharType="begin"/>
            </w:r>
            <w:r w:rsidRPr="005051CF">
              <w:rPr>
                <w:rStyle w:val="rcVerweis"/>
              </w:rPr>
              <w:instrText xml:space="preserve"> REF _Ref332025358 \h \* CHARFORMAT </w:instrText>
            </w:r>
            <w:r w:rsidRPr="005051CF">
              <w:rPr>
                <w:rStyle w:val="rcVerweis"/>
              </w:rPr>
            </w:r>
            <w:r w:rsidRPr="003C7F01">
              <w:rPr>
                <w:lang w:val="en-US"/>
              </w:rPr>
              <w:fldChar w:fldCharType="separate"/>
            </w:r>
            <w:r w:rsidR="005A1BE7" w:rsidRPr="005A1BE7">
              <w:rPr>
                <w:rStyle w:val="rcVerweis"/>
              </w:rPr>
              <w:t>Structure Of Generated Documentation</w:t>
            </w:r>
            <w:r w:rsidRPr="003C7F01">
              <w:rPr>
                <w:lang w:val="en-US"/>
              </w:rPr>
              <w:fldChar w:fldCharType="end"/>
            </w:r>
            <w:r w:rsidRPr="003C7F01">
              <w:rPr>
                <w:lang w:val="en-US"/>
              </w:rPr>
              <w:t>).</w:t>
            </w:r>
          </w:p>
          <w:p w14:paraId="291A58FC" w14:textId="6FF9FE01" w:rsidR="002B709B" w:rsidRPr="003C7F01" w:rsidRDefault="002B709B" w:rsidP="002B709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Only for </w:t>
            </w:r>
            <w:r w:rsidRPr="003C7F01">
              <w:rPr>
                <w:rStyle w:val="rcLangElemZchn"/>
                <w:lang w:val="en-US"/>
              </w:rPr>
              <w:t>SURFACE_VIS</w:t>
            </w:r>
            <w:r w:rsidR="00F258EC" w:rsidRPr="003C7F01">
              <w:rPr>
                <w:lang w:val="en-US"/>
              </w:rPr>
              <w:t xml:space="preserve"> for </w:t>
            </w:r>
            <w:r w:rsidR="00F258EC" w:rsidRPr="003C7F01">
              <w:rPr>
                <w:rStyle w:val="rcLangElemZchn"/>
                <w:lang w:val="en-US"/>
              </w:rPr>
              <w:t>SURFACE_CTR</w:t>
            </w:r>
            <w:r w:rsidR="00F258EC" w:rsidRPr="003C7F01">
              <w:rPr>
                <w:lang w:val="en-US"/>
              </w:rPr>
              <w:t xml:space="preserve"> refer to </w:t>
            </w:r>
            <w:r w:rsidR="00F258EC" w:rsidRPr="003C7F01">
              <w:rPr>
                <w:lang w:val="en-US"/>
              </w:rPr>
              <w:fldChar w:fldCharType="begin"/>
            </w:r>
            <w:r w:rsidR="00540FC7" w:rsidRPr="005051CF">
              <w:rPr>
                <w:rStyle w:val="rcVerweis"/>
              </w:rPr>
              <w:instrText xml:space="preserve"> REF _Ref327768286 \h \* CHARFORMAT </w:instrText>
            </w:r>
            <w:r w:rsidR="00F258EC" w:rsidRPr="005051CF">
              <w:rPr>
                <w:rStyle w:val="rcVerweis"/>
              </w:rPr>
            </w:r>
            <w:r w:rsidR="00F258EC" w:rsidRPr="003C7F01">
              <w:rPr>
                <w:lang w:val="en-US"/>
              </w:rPr>
              <w:fldChar w:fldCharType="separate"/>
            </w:r>
            <w:r w:rsidR="005A1BE7" w:rsidRPr="005A1BE7">
              <w:rPr>
                <w:rStyle w:val="rcVerweis"/>
              </w:rPr>
              <w:t>DT_ENTRY</w:t>
            </w:r>
            <w:r w:rsidR="00F258EC" w:rsidRPr="003C7F01">
              <w:rPr>
                <w:lang w:val="en-US"/>
              </w:rPr>
              <w:fldChar w:fldCharType="end"/>
            </w:r>
            <w:r w:rsidR="00F258EC" w:rsidRPr="003C7F01">
              <w:rPr>
                <w:lang w:val="en-US"/>
              </w:rPr>
              <w:t>.</w:t>
            </w:r>
          </w:p>
        </w:tc>
      </w:tr>
    </w:tbl>
    <w:p w14:paraId="5DF2C57A" w14:textId="77777777" w:rsidR="0026232D" w:rsidRPr="003C7F01" w:rsidRDefault="0026232D" w:rsidP="000B014E">
      <w:pPr>
        <w:rPr>
          <w:lang w:val="en-US" w:eastAsia="de-DE"/>
        </w:rPr>
      </w:pPr>
    </w:p>
    <w:p w14:paraId="458EB110" w14:textId="77777777" w:rsidR="00FE6482" w:rsidRPr="003C7F01" w:rsidRDefault="000B014E" w:rsidP="000B014E">
      <w:pPr>
        <w:rPr>
          <w:lang w:val="en-US" w:eastAsia="de-DE"/>
        </w:rPr>
      </w:pPr>
      <w:r w:rsidRPr="003C7F01">
        <w:rPr>
          <w:lang w:val="en-US" w:eastAsia="de-DE"/>
        </w:rPr>
        <w:t>The following child RC-Items are available:</w:t>
      </w:r>
    </w:p>
    <w:p w14:paraId="0E2B8131" w14:textId="120AB4FF" w:rsidR="00080EFC" w:rsidRPr="003C7F01" w:rsidRDefault="00785718" w:rsidP="000B014E">
      <w:pPr>
        <w:rPr>
          <w:lang w:val="en-US" w:eastAsia="de-DE"/>
        </w:rPr>
      </w:pPr>
      <w:r w:rsidRPr="003C7F01">
        <w:rPr>
          <w:lang w:val="en-US" w:eastAsia="de-DE"/>
        </w:rPr>
        <w:t>Refer</w:t>
      </w:r>
      <w:r w:rsidR="00080EFC" w:rsidRPr="003C7F01">
        <w:rPr>
          <w:lang w:val="en-US" w:eastAsia="de-DE"/>
        </w:rPr>
        <w:t xml:space="preserve"> to </w:t>
      </w:r>
      <w:r w:rsidR="00080EFC" w:rsidRPr="003C7F01">
        <w:rPr>
          <w:lang w:val="en-US" w:eastAsia="de-DE"/>
        </w:rPr>
        <w:fldChar w:fldCharType="begin"/>
      </w:r>
      <w:r w:rsidR="00080EFC" w:rsidRPr="005051CF">
        <w:rPr>
          <w:rStyle w:val="rcVerweis"/>
        </w:rPr>
        <w:instrText xml:space="preserve"> REF _Ref327782305 \h \* CHARFORMAT </w:instrText>
      </w:r>
      <w:r w:rsidR="00080EFC" w:rsidRPr="005051CF">
        <w:rPr>
          <w:rStyle w:val="rcVerweis"/>
        </w:rPr>
      </w:r>
      <w:r w:rsidR="00080EFC" w:rsidRPr="003C7F01">
        <w:rPr>
          <w:lang w:val="en-US" w:eastAsia="de-DE"/>
        </w:rPr>
        <w:fldChar w:fldCharType="separate"/>
      </w:r>
      <w:r w:rsidR="005A1BE7" w:rsidRPr="005A1BE7">
        <w:rPr>
          <w:rStyle w:val="rcVerweis"/>
        </w:rPr>
        <w:t>Surface Items</w:t>
      </w:r>
      <w:r w:rsidR="00080EFC" w:rsidRPr="003C7F01">
        <w:rPr>
          <w:lang w:val="en-US" w:eastAsia="de-DE"/>
        </w:rPr>
        <w:fldChar w:fldCharType="end"/>
      </w:r>
    </w:p>
    <w:p w14:paraId="3607E821" w14:textId="77777777" w:rsidR="00453488" w:rsidRPr="003C7F01" w:rsidRDefault="00453488" w:rsidP="00C31A33">
      <w:pPr>
        <w:pStyle w:val="berschrift2"/>
        <w:rPr>
          <w:lang w:val="en-US"/>
        </w:rPr>
      </w:pPr>
      <w:bookmarkStart w:id="128" w:name="_Ref327537754"/>
      <w:bookmarkStart w:id="129" w:name="_Toc68685760"/>
      <w:r w:rsidRPr="003C7F01">
        <w:rPr>
          <w:lang w:val="en-US"/>
        </w:rPr>
        <w:t>DOCTAB</w:t>
      </w:r>
      <w:bookmarkEnd w:id="128"/>
      <w:bookmarkEnd w:id="129"/>
    </w:p>
    <w:p w14:paraId="6860FDB9" w14:textId="736628BF" w:rsidR="00907DCA" w:rsidRPr="003C7F01" w:rsidRDefault="00907DCA" w:rsidP="00907DCA">
      <w:pPr>
        <w:rPr>
          <w:lang w:val="en-US" w:eastAsia="de-DE"/>
        </w:rPr>
      </w:pPr>
      <w:r w:rsidRPr="003C7F01">
        <w:rPr>
          <w:lang w:val="en-US" w:eastAsia="de-DE"/>
        </w:rPr>
        <w:t xml:space="preserve">Enables and defines the appearance of a </w:t>
      </w:r>
      <w:r w:rsidRPr="003C7F01">
        <w:rPr>
          <w:rStyle w:val="rcLangElemZchn"/>
          <w:lang w:val="en-US"/>
        </w:rPr>
        <w:t>SURFACE_CTR</w:t>
      </w:r>
      <w:r w:rsidRPr="003C7F01">
        <w:rPr>
          <w:lang w:val="en-US" w:eastAsia="de-DE"/>
        </w:rPr>
        <w:t xml:space="preserve"> in the generated documentation. Refer to </w:t>
      </w:r>
      <w:r w:rsidRPr="003C7F01">
        <w:rPr>
          <w:lang w:val="en-US" w:eastAsia="de-DE"/>
        </w:rPr>
        <w:fldChar w:fldCharType="begin"/>
      </w:r>
      <w:r w:rsidR="00391971" w:rsidRPr="005051CF">
        <w:rPr>
          <w:rStyle w:val="rcVerweis"/>
        </w:rPr>
        <w:instrText xml:space="preserve"> REF _Ref328033581 \h \* CHARFORMAT </w:instrText>
      </w:r>
      <w:r w:rsidRPr="005051CF">
        <w:rPr>
          <w:rStyle w:val="rcVerweis"/>
        </w:rPr>
      </w:r>
      <w:r w:rsidRPr="003C7F01">
        <w:rPr>
          <w:lang w:val="en-US" w:eastAsia="de-DE"/>
        </w:rPr>
        <w:fldChar w:fldCharType="separate"/>
      </w:r>
      <w:r w:rsidR="005A1BE7" w:rsidRPr="005A1BE7">
        <w:rPr>
          <w:rStyle w:val="rcVerweis"/>
        </w:rPr>
        <w:t>Defining Target HMI For Documentation</w:t>
      </w:r>
      <w:r w:rsidRPr="003C7F01">
        <w:rPr>
          <w:lang w:val="en-US" w:eastAsia="de-DE"/>
        </w:rPr>
        <w:fldChar w:fldCharType="end"/>
      </w:r>
      <w:r w:rsidRPr="003C7F01">
        <w:rPr>
          <w:lang w:val="en-US" w:eastAsia="de-DE"/>
        </w:rPr>
        <w:t xml:space="preserve"> for details.</w:t>
      </w:r>
    </w:p>
    <w:p w14:paraId="6BF283D6" w14:textId="77777777" w:rsidR="00907DCA" w:rsidRPr="003C7F01" w:rsidRDefault="00907DCA" w:rsidP="00907DCA">
      <w:pPr>
        <w:rPr>
          <w:lang w:val="en-US" w:eastAsia="de-DE"/>
        </w:rPr>
      </w:pPr>
    </w:p>
    <w:p w14:paraId="51B89C9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195"/>
        <w:gridCol w:w="8298"/>
      </w:tblGrid>
      <w:tr w:rsidR="00907DCA" w:rsidRPr="003C7F01" w14:paraId="0698BAA8"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5BD313" w14:textId="77777777" w:rsidR="00907DCA" w:rsidRPr="003C7F01" w:rsidRDefault="00907DCA" w:rsidP="00907DCA">
            <w:pPr>
              <w:rPr>
                <w:lang w:val="en-US" w:eastAsia="de-DE"/>
              </w:rPr>
            </w:pPr>
            <w:r w:rsidRPr="003C7F01">
              <w:rPr>
                <w:lang w:val="en-US" w:eastAsia="de-DE"/>
              </w:rPr>
              <w:t>Elements</w:t>
            </w:r>
          </w:p>
        </w:tc>
        <w:tc>
          <w:tcPr>
            <w:tcW w:w="0" w:type="auto"/>
          </w:tcPr>
          <w:p w14:paraId="07BD5CAB" w14:textId="77777777" w:rsidR="00907DCA" w:rsidRPr="003C7F01" w:rsidRDefault="00907DCA" w:rsidP="00907DC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List of </w:t>
            </w:r>
            <w:r w:rsidRPr="003C7F01">
              <w:rPr>
                <w:rStyle w:val="rcLangElemZchn"/>
                <w:lang w:val="en-US"/>
              </w:rPr>
              <w:t>ELEMENT</w:t>
            </w:r>
            <w:r w:rsidRPr="003C7F01">
              <w:rPr>
                <w:lang w:val="en-US" w:eastAsia="de-DE"/>
              </w:rPr>
              <w:t xml:space="preserve">s defined by this </w:t>
            </w:r>
            <w:r w:rsidRPr="003C7F01">
              <w:rPr>
                <w:rStyle w:val="rcLangElemZchn"/>
                <w:lang w:val="en-US"/>
              </w:rPr>
              <w:t>DOCTAB</w:t>
            </w:r>
            <w:r w:rsidRPr="003C7F01">
              <w:rPr>
                <w:lang w:val="en-US" w:eastAsia="de-DE"/>
              </w:rPr>
              <w:t xml:space="preserve">, the values are set in the </w:t>
            </w:r>
            <w:r w:rsidRPr="003C7F01">
              <w:rPr>
                <w:rStyle w:val="rcLangElemZchn"/>
                <w:lang w:val="en-US"/>
              </w:rPr>
              <w:t>DT_ENTRY</w:t>
            </w:r>
            <w:r w:rsidRPr="003C7F01">
              <w:rPr>
                <w:lang w:val="en-US" w:eastAsia="de-DE"/>
              </w:rPr>
              <w:t>s</w:t>
            </w:r>
          </w:p>
        </w:tc>
      </w:tr>
    </w:tbl>
    <w:p w14:paraId="2C3D6ACA" w14:textId="77777777" w:rsidR="00907DCA" w:rsidRPr="003C7F01" w:rsidRDefault="00907DCA" w:rsidP="000B014E">
      <w:pPr>
        <w:rPr>
          <w:lang w:val="en-US" w:eastAsia="de-DE"/>
        </w:rPr>
      </w:pPr>
    </w:p>
    <w:p w14:paraId="4B36A438"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378"/>
        <w:gridCol w:w="2869"/>
      </w:tblGrid>
      <w:tr w:rsidR="00907DCA" w:rsidRPr="003C7F01" w14:paraId="0E1A71D4"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46D436" w14:textId="024BBAB3" w:rsidR="00907DCA" w:rsidRPr="003C7F01" w:rsidRDefault="00907DCA" w:rsidP="00907DCA">
            <w:pPr>
              <w:rPr>
                <w:lang w:val="en-US" w:eastAsia="de-DE"/>
              </w:rPr>
            </w:pPr>
            <w:r w:rsidRPr="003C7F01">
              <w:rPr>
                <w:rStyle w:val="rcVerweis"/>
                <w:lang w:val="en-US"/>
              </w:rPr>
              <w:fldChar w:fldCharType="begin"/>
            </w:r>
            <w:r w:rsidRPr="005051CF">
              <w:rPr>
                <w:rStyle w:val="rcVerweis"/>
              </w:rPr>
              <w:instrText xml:space="preserve"> REF _Ref327768286 \h  \* CHARFORMAT </w:instrText>
            </w:r>
            <w:r w:rsidRPr="005051CF">
              <w:rPr>
                <w:rStyle w:val="rcVerweis"/>
              </w:rPr>
            </w:r>
            <w:r w:rsidRPr="003C7F01">
              <w:rPr>
                <w:rStyle w:val="rcVerweis"/>
                <w:lang w:val="en-US"/>
              </w:rPr>
              <w:fldChar w:fldCharType="separate"/>
            </w:r>
            <w:r w:rsidR="005A1BE7" w:rsidRPr="005A1BE7">
              <w:rPr>
                <w:rStyle w:val="rcVerweis"/>
              </w:rPr>
              <w:t>DT_ENTRY</w:t>
            </w:r>
            <w:r w:rsidRPr="003C7F01">
              <w:rPr>
                <w:rStyle w:val="rcVerweis"/>
                <w:lang w:val="en-US"/>
              </w:rPr>
              <w:fldChar w:fldCharType="end"/>
            </w:r>
          </w:p>
        </w:tc>
        <w:tc>
          <w:tcPr>
            <w:tcW w:w="0" w:type="auto"/>
          </w:tcPr>
          <w:p w14:paraId="5A47C341" w14:textId="77777777" w:rsidR="00907DCA" w:rsidRPr="003C7F01" w:rsidRDefault="00907DCA" w:rsidP="00907DC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Entry for </w:t>
            </w:r>
            <w:r w:rsidRPr="003C7F01">
              <w:rPr>
                <w:rStyle w:val="rcLangElemZchn"/>
                <w:lang w:val="en-US"/>
              </w:rPr>
              <w:t>DOCTAB</w:t>
            </w:r>
            <w:r w:rsidRPr="003C7F01">
              <w:rPr>
                <w:lang w:val="en-US"/>
              </w:rPr>
              <w:t xml:space="preserve"> settings</w:t>
            </w:r>
          </w:p>
        </w:tc>
      </w:tr>
    </w:tbl>
    <w:p w14:paraId="278D83FF" w14:textId="77777777" w:rsidR="0000035D" w:rsidRPr="003C7F01" w:rsidRDefault="0000035D" w:rsidP="0000035D">
      <w:pPr>
        <w:pStyle w:val="berschrift2"/>
        <w:rPr>
          <w:lang w:val="en-US"/>
        </w:rPr>
      </w:pPr>
      <w:bookmarkStart w:id="130" w:name="_Ref327768286"/>
      <w:bookmarkStart w:id="131" w:name="_Toc68685761"/>
      <w:r w:rsidRPr="003C7F01">
        <w:rPr>
          <w:lang w:val="en-US"/>
        </w:rPr>
        <w:t>DT_ENTRY</w:t>
      </w:r>
      <w:bookmarkEnd w:id="130"/>
      <w:bookmarkEnd w:id="131"/>
    </w:p>
    <w:p w14:paraId="7B0D8707" w14:textId="598BDE57" w:rsidR="00907DCA" w:rsidRPr="003C7F01" w:rsidRDefault="00907DCA" w:rsidP="00907DCA">
      <w:pPr>
        <w:rPr>
          <w:lang w:val="en-US" w:eastAsia="de-DE"/>
        </w:rPr>
      </w:pPr>
      <w:r w:rsidRPr="003C7F01">
        <w:rPr>
          <w:lang w:val="en-US" w:eastAsia="de-DE"/>
        </w:rPr>
        <w:t xml:space="preserve">Defines </w:t>
      </w:r>
      <w:r w:rsidR="00F258EC" w:rsidRPr="003C7F01">
        <w:rPr>
          <w:lang w:val="en-US" w:eastAsia="de-DE"/>
        </w:rPr>
        <w:t xml:space="preserve">appearance of a </w:t>
      </w:r>
      <w:r w:rsidR="00F258EC" w:rsidRPr="003C7F01">
        <w:rPr>
          <w:rStyle w:val="rcLangElemZchn"/>
          <w:lang w:val="en-US"/>
        </w:rPr>
        <w:t>SURFACE_CTR</w:t>
      </w:r>
      <w:r w:rsidR="00F258EC" w:rsidRPr="003C7F01">
        <w:rPr>
          <w:lang w:val="en-US" w:eastAsia="de-DE"/>
        </w:rPr>
        <w:t xml:space="preserve"> in the generated documentation. Has to be used in conjunction with </w:t>
      </w:r>
      <w:r w:rsidRPr="003C7F01">
        <w:rPr>
          <w:lang w:val="en-US" w:eastAsia="de-DE"/>
        </w:rPr>
        <w:fldChar w:fldCharType="begin"/>
      </w:r>
      <w:r w:rsidR="00391971" w:rsidRPr="005051CF">
        <w:rPr>
          <w:rStyle w:val="rcVerweis"/>
        </w:rPr>
        <w:instrText xml:space="preserve"> REF _Ref327537754 \h \* CHARFORMAT </w:instrText>
      </w:r>
      <w:r w:rsidRPr="005051CF">
        <w:rPr>
          <w:rStyle w:val="rcVerweis"/>
        </w:rPr>
      </w:r>
      <w:r w:rsidRPr="003C7F01">
        <w:rPr>
          <w:lang w:val="en-US" w:eastAsia="de-DE"/>
        </w:rPr>
        <w:fldChar w:fldCharType="separate"/>
      </w:r>
      <w:r w:rsidR="005A1BE7" w:rsidRPr="005A1BE7">
        <w:rPr>
          <w:rStyle w:val="rcVerweis"/>
        </w:rPr>
        <w:t>DOCTAB</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391971" w:rsidRPr="005051CF">
        <w:rPr>
          <w:rStyle w:val="rcVerweis"/>
        </w:rPr>
        <w:instrText xml:space="preserve"> REF _Ref328033581 \h \* CHARFORMAT </w:instrText>
      </w:r>
      <w:r w:rsidRPr="005051CF">
        <w:rPr>
          <w:rStyle w:val="rcVerweis"/>
        </w:rPr>
      </w:r>
      <w:r w:rsidRPr="003C7F01">
        <w:rPr>
          <w:lang w:val="en-US" w:eastAsia="de-DE"/>
        </w:rPr>
        <w:fldChar w:fldCharType="separate"/>
      </w:r>
      <w:r w:rsidR="005A1BE7" w:rsidRPr="005A1BE7">
        <w:rPr>
          <w:rStyle w:val="rcVerweis"/>
        </w:rPr>
        <w:t>Defining Target HMI For Documentation</w:t>
      </w:r>
      <w:r w:rsidRPr="003C7F01">
        <w:rPr>
          <w:lang w:val="en-US" w:eastAsia="de-DE"/>
        </w:rPr>
        <w:fldChar w:fldCharType="end"/>
      </w:r>
      <w:r w:rsidRPr="003C7F01">
        <w:rPr>
          <w:lang w:val="en-US" w:eastAsia="de-DE"/>
        </w:rPr>
        <w:t xml:space="preserve"> for details.</w:t>
      </w:r>
    </w:p>
    <w:p w14:paraId="51021CFD" w14:textId="77777777" w:rsidR="00907DCA" w:rsidRPr="003C7F01" w:rsidRDefault="00907DCA" w:rsidP="00907DCA">
      <w:pPr>
        <w:rPr>
          <w:lang w:val="en-US" w:eastAsia="de-DE"/>
        </w:rPr>
      </w:pPr>
    </w:p>
    <w:p w14:paraId="591F0314"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653"/>
        <w:gridCol w:w="8032"/>
      </w:tblGrid>
      <w:tr w:rsidR="00907DCA" w:rsidRPr="003C7F01" w14:paraId="2D3EBEAA"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C6090F" w14:textId="77777777" w:rsidR="00907DCA" w:rsidRPr="003C7F01" w:rsidRDefault="00907DCA" w:rsidP="00907DCA">
            <w:pPr>
              <w:rPr>
                <w:lang w:val="en-US" w:eastAsia="de-DE"/>
              </w:rPr>
            </w:pPr>
            <w:r w:rsidRPr="003C7F01">
              <w:rPr>
                <w:lang w:val="en-US" w:eastAsia="de-DE"/>
              </w:rPr>
              <w:t>Heading</w:t>
            </w:r>
          </w:p>
        </w:tc>
        <w:tc>
          <w:tcPr>
            <w:tcW w:w="0" w:type="auto"/>
          </w:tcPr>
          <w:p w14:paraId="6956426A" w14:textId="77777777" w:rsidR="00907DCA" w:rsidRPr="003C7F01" w:rsidRDefault="00907DCA" w:rsidP="00907DC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heading used as page title and heading in the generated HTML page</w:t>
            </w:r>
          </w:p>
        </w:tc>
      </w:tr>
      <w:tr w:rsidR="00907DCA" w:rsidRPr="003C7F01" w14:paraId="1C4E19D9"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B2557A6" w14:textId="77777777" w:rsidR="00907DCA" w:rsidRPr="003C7F01" w:rsidRDefault="00907DCA" w:rsidP="00907DCA">
            <w:pPr>
              <w:rPr>
                <w:lang w:val="en-US" w:eastAsia="de-DE"/>
              </w:rPr>
            </w:pPr>
            <w:r w:rsidRPr="003C7F01">
              <w:rPr>
                <w:lang w:val="en-US" w:eastAsia="de-DE"/>
              </w:rPr>
              <w:t>HTML number</w:t>
            </w:r>
          </w:p>
        </w:tc>
        <w:tc>
          <w:tcPr>
            <w:tcW w:w="0" w:type="auto"/>
          </w:tcPr>
          <w:p w14:paraId="42A0579E" w14:textId="77777777" w:rsidR="00907DCA" w:rsidRPr="003C7F01" w:rsidRDefault="00A10346" w:rsidP="00907DC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Number which will be at the end of the generated filename for this entry</w:t>
            </w:r>
          </w:p>
        </w:tc>
      </w:tr>
      <w:tr w:rsidR="00A10346" w:rsidRPr="003C7F01" w14:paraId="11577829"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B425E50" w14:textId="77777777" w:rsidR="00A10346" w:rsidRPr="003C7F01" w:rsidRDefault="00A10346" w:rsidP="00907DCA">
            <w:pPr>
              <w:rPr>
                <w:lang w:val="en-US" w:eastAsia="de-DE"/>
              </w:rPr>
            </w:pPr>
            <w:r w:rsidRPr="003C7F01">
              <w:rPr>
                <w:lang w:val="en-US" w:eastAsia="de-DE"/>
              </w:rPr>
              <w:t>Page number</w:t>
            </w:r>
          </w:p>
        </w:tc>
        <w:tc>
          <w:tcPr>
            <w:tcW w:w="0" w:type="auto"/>
          </w:tcPr>
          <w:p w14:paraId="3C292404" w14:textId="77777777" w:rsidR="00A10346" w:rsidRPr="003C7F01" w:rsidRDefault="00A10346" w:rsidP="00907DC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Currently not supported. Should be set to 0</w:t>
            </w:r>
          </w:p>
        </w:tc>
      </w:tr>
      <w:tr w:rsidR="00A10346" w:rsidRPr="003C7F01" w14:paraId="7B2F2F1A"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A9740A" w14:textId="77777777" w:rsidR="00A10346" w:rsidRPr="003C7F01" w:rsidRDefault="00A10346" w:rsidP="00907DCA">
            <w:pPr>
              <w:rPr>
                <w:lang w:val="en-US" w:eastAsia="de-DE"/>
              </w:rPr>
            </w:pPr>
            <w:r w:rsidRPr="003C7F01">
              <w:rPr>
                <w:lang w:val="en-US" w:eastAsia="de-DE"/>
              </w:rPr>
              <w:t>Line</w:t>
            </w:r>
          </w:p>
        </w:tc>
        <w:tc>
          <w:tcPr>
            <w:tcW w:w="0" w:type="auto"/>
          </w:tcPr>
          <w:p w14:paraId="76D597D8" w14:textId="77777777" w:rsidR="00A10346" w:rsidRPr="003C7F01" w:rsidRDefault="00A10346" w:rsidP="00907DC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Values of the </w:t>
            </w:r>
            <w:r w:rsidRPr="003C7F01">
              <w:rPr>
                <w:rStyle w:val="rcLangElemZchn"/>
                <w:lang w:val="en-US"/>
              </w:rPr>
              <w:t>ELEMENT</w:t>
            </w:r>
            <w:r w:rsidRPr="003C7F01">
              <w:rPr>
                <w:lang w:val="en-US" w:eastAsia="de-DE"/>
              </w:rPr>
              <w:t xml:space="preserve">s defined in the </w:t>
            </w:r>
            <w:r w:rsidRPr="003C7F01">
              <w:rPr>
                <w:rStyle w:val="rcLangElemZchn"/>
                <w:lang w:val="en-US"/>
              </w:rPr>
              <w:t>DOCTAB</w:t>
            </w:r>
            <w:r w:rsidRPr="003C7F01">
              <w:rPr>
                <w:lang w:val="en-US" w:eastAsia="de-DE"/>
              </w:rPr>
              <w:t>.</w:t>
            </w:r>
          </w:p>
        </w:tc>
      </w:tr>
      <w:tr w:rsidR="00CD1179" w:rsidRPr="003C7F01" w14:paraId="47734305" w14:textId="77777777" w:rsidTr="00907DC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2EFF8A" w14:textId="77777777" w:rsidR="00CD1179" w:rsidRPr="003C7F01" w:rsidRDefault="00CD1179" w:rsidP="00CD1179">
            <w:pPr>
              <w:rPr>
                <w:lang w:val="en-US" w:eastAsia="de-DE"/>
              </w:rPr>
            </w:pPr>
            <w:r w:rsidRPr="003C7F01">
              <w:rPr>
                <w:lang w:val="en-US" w:eastAsia="de-DE"/>
              </w:rPr>
              <w:t>Doc. Level</w:t>
            </w:r>
          </w:p>
        </w:tc>
        <w:tc>
          <w:tcPr>
            <w:tcW w:w="0" w:type="auto"/>
          </w:tcPr>
          <w:p w14:paraId="120E3E28" w14:textId="77777777" w:rsidR="00CD1179" w:rsidRPr="003C7F01" w:rsidRDefault="00CD1179" w:rsidP="00F258E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Minimum documentation level in the range from 0-9 to add surface to documentation.</w:t>
            </w:r>
          </w:p>
        </w:tc>
      </w:tr>
    </w:tbl>
    <w:p w14:paraId="2BDF0364" w14:textId="77777777" w:rsidR="00907DCA" w:rsidRPr="003C7F01" w:rsidRDefault="00907DCA" w:rsidP="000B014E">
      <w:pPr>
        <w:rPr>
          <w:lang w:val="en-US" w:eastAsia="de-DE"/>
        </w:rPr>
      </w:pPr>
    </w:p>
    <w:p w14:paraId="2591CE60" w14:textId="77777777" w:rsidR="00453488" w:rsidRPr="003C7F01" w:rsidRDefault="00453488" w:rsidP="00C31A33">
      <w:pPr>
        <w:pStyle w:val="berschrift2"/>
        <w:rPr>
          <w:lang w:val="en-US"/>
        </w:rPr>
      </w:pPr>
      <w:bookmarkStart w:id="132" w:name="_Ref327537762"/>
      <w:bookmarkStart w:id="133" w:name="_Toc68685762"/>
      <w:r w:rsidRPr="003C7F01">
        <w:rPr>
          <w:lang w:val="en-US"/>
        </w:rPr>
        <w:t>FULL</w:t>
      </w:r>
      <w:bookmarkEnd w:id="132"/>
      <w:bookmarkEnd w:id="133"/>
    </w:p>
    <w:p w14:paraId="65A6F172" w14:textId="49CE3EF5" w:rsidR="00C0325B" w:rsidRPr="003C7F01" w:rsidRDefault="00C0325B" w:rsidP="00C0325B">
      <w:pPr>
        <w:rPr>
          <w:lang w:val="en-US" w:eastAsia="de-DE"/>
        </w:rPr>
      </w:pPr>
      <w:r w:rsidRPr="003C7F01">
        <w:rPr>
          <w:lang w:val="en-US" w:eastAsia="de-DE"/>
        </w:rPr>
        <w:t xml:space="preserve">A </w:t>
      </w:r>
      <w:r w:rsidRPr="003C7F01">
        <w:rPr>
          <w:rStyle w:val="rcLangElemZchn"/>
          <w:lang w:val="en-US"/>
        </w:rPr>
        <w:t>FULL</w:t>
      </w:r>
      <w:r w:rsidRPr="003C7F01">
        <w:rPr>
          <w:lang w:val="en-US" w:eastAsia="de-DE"/>
        </w:rPr>
        <w:t xml:space="preserve"> integrates another surface in the current one. Refer to </w:t>
      </w:r>
      <w:r w:rsidRPr="003C7F01">
        <w:rPr>
          <w:lang w:val="en-US" w:eastAsia="de-DE"/>
        </w:rPr>
        <w:fldChar w:fldCharType="begin"/>
      </w:r>
      <w:r w:rsidR="00145B0F"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for more details.</w:t>
      </w:r>
    </w:p>
    <w:p w14:paraId="50898193" w14:textId="77777777" w:rsidR="00C0325B" w:rsidRPr="003C7F01" w:rsidRDefault="00C0325B" w:rsidP="00C0325B">
      <w:pPr>
        <w:rPr>
          <w:lang w:val="en-US" w:eastAsia="de-DE"/>
        </w:rPr>
      </w:pPr>
    </w:p>
    <w:p w14:paraId="463CB21A"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639"/>
        <w:gridCol w:w="8046"/>
      </w:tblGrid>
      <w:tr w:rsidR="00C0325B" w:rsidRPr="003C7F01" w14:paraId="48CCA1F6"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897726" w14:textId="77777777" w:rsidR="00C0325B" w:rsidRPr="003C7F01" w:rsidRDefault="00C0325B" w:rsidP="00FD29FE">
            <w:pPr>
              <w:rPr>
                <w:lang w:val="en-US" w:eastAsia="de-DE"/>
              </w:rPr>
            </w:pPr>
            <w:r w:rsidRPr="003C7F01">
              <w:rPr>
                <w:lang w:val="en-US" w:eastAsia="de-DE"/>
              </w:rPr>
              <w:t>Module</w:t>
            </w:r>
          </w:p>
        </w:tc>
        <w:tc>
          <w:tcPr>
            <w:tcW w:w="0" w:type="auto"/>
          </w:tcPr>
          <w:p w14:paraId="31ACAF44" w14:textId="77777777" w:rsidR="00C0325B" w:rsidRPr="003C7F01" w:rsidRDefault="00C0325B" w:rsidP="00C0325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MODUL</w:t>
            </w:r>
            <w:r w:rsidRPr="003C7F01">
              <w:rPr>
                <w:lang w:val="en-US" w:eastAsia="de-DE"/>
              </w:rPr>
              <w:t xml:space="preserve"> path to </w:t>
            </w:r>
            <w:r w:rsidRPr="003C7F01">
              <w:rPr>
                <w:rStyle w:val="rcLangElemZchn"/>
                <w:lang w:val="en-US"/>
              </w:rPr>
              <w:t>MODUL</w:t>
            </w:r>
            <w:r w:rsidRPr="003C7F01">
              <w:rPr>
                <w:lang w:val="en-US" w:eastAsia="de-DE"/>
              </w:rPr>
              <w:t xml:space="preserve"> containing the surface to integrate. Can be left empty for surfaces in the same </w:t>
            </w:r>
            <w:r w:rsidRPr="003C7F01">
              <w:rPr>
                <w:rStyle w:val="rcLangElemZchn"/>
                <w:lang w:val="en-US"/>
              </w:rPr>
              <w:t>MODUL</w:t>
            </w:r>
            <w:r w:rsidRPr="003C7F01">
              <w:rPr>
                <w:lang w:val="en-US" w:eastAsia="de-DE"/>
              </w:rPr>
              <w:t>. Also a global search using ~ is possible.</w:t>
            </w:r>
          </w:p>
        </w:tc>
      </w:tr>
      <w:tr w:rsidR="00C0325B" w:rsidRPr="003C7F01" w14:paraId="3D686347"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6E4789" w14:textId="77777777" w:rsidR="00C0325B" w:rsidRPr="003C7F01" w:rsidRDefault="00C0325B" w:rsidP="00FD29FE">
            <w:pPr>
              <w:rPr>
                <w:lang w:val="en-US" w:eastAsia="de-DE"/>
              </w:rPr>
            </w:pPr>
            <w:r w:rsidRPr="003C7F01">
              <w:rPr>
                <w:lang w:val="en-US" w:eastAsia="de-DE"/>
              </w:rPr>
              <w:lastRenderedPageBreak/>
              <w:t>Surface number</w:t>
            </w:r>
          </w:p>
        </w:tc>
        <w:tc>
          <w:tcPr>
            <w:tcW w:w="0" w:type="auto"/>
          </w:tcPr>
          <w:p w14:paraId="3ABB458F" w14:textId="77777777" w:rsidR="00C0325B" w:rsidRPr="003C7F01" w:rsidRDefault="00C0325B"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Surface name/number of surface to integrate</w:t>
            </w:r>
          </w:p>
        </w:tc>
      </w:tr>
      <w:tr w:rsidR="00C0325B" w:rsidRPr="003C7F01" w14:paraId="02CEA3F0"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8B57CF2" w14:textId="77777777" w:rsidR="00C0325B" w:rsidRPr="003C7F01" w:rsidRDefault="00C0325B" w:rsidP="00FD29FE">
            <w:pPr>
              <w:rPr>
                <w:lang w:val="en-US" w:eastAsia="de-DE"/>
              </w:rPr>
            </w:pPr>
            <w:r w:rsidRPr="003C7F01">
              <w:rPr>
                <w:lang w:val="en-US" w:eastAsia="de-DE"/>
              </w:rPr>
              <w:t>Position X/Y</w:t>
            </w:r>
          </w:p>
        </w:tc>
        <w:tc>
          <w:tcPr>
            <w:tcW w:w="0" w:type="auto"/>
          </w:tcPr>
          <w:p w14:paraId="15874E2C" w14:textId="77777777" w:rsidR="00C0325B" w:rsidRPr="003C7F01" w:rsidRDefault="007F5E21"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to insert integrated surface</w:t>
            </w:r>
          </w:p>
        </w:tc>
      </w:tr>
      <w:tr w:rsidR="007F5E21" w:rsidRPr="003C7F01" w14:paraId="5B730099"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C73D945" w14:textId="77777777" w:rsidR="007F5E21" w:rsidRPr="003C7F01" w:rsidRDefault="007F5E21" w:rsidP="00FD29FE">
            <w:pPr>
              <w:rPr>
                <w:lang w:val="en-US" w:eastAsia="de-DE"/>
              </w:rPr>
            </w:pPr>
            <w:r w:rsidRPr="003C7F01">
              <w:rPr>
                <w:lang w:val="en-US" w:eastAsia="de-DE"/>
              </w:rPr>
              <w:t>Size X/Y</w:t>
            </w:r>
          </w:p>
        </w:tc>
        <w:tc>
          <w:tcPr>
            <w:tcW w:w="0" w:type="auto"/>
          </w:tcPr>
          <w:p w14:paraId="136316EB" w14:textId="77777777" w:rsidR="007F5E21" w:rsidRPr="003C7F01" w:rsidRDefault="007F5E21"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7F5E21" w:rsidRPr="003C7F01" w14:paraId="11AFA01E"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EAD581" w14:textId="77777777" w:rsidR="007F5E21" w:rsidRPr="003C7F01" w:rsidRDefault="007F5E21" w:rsidP="00FD29FE">
            <w:pPr>
              <w:rPr>
                <w:lang w:val="en-US" w:eastAsia="de-DE"/>
              </w:rPr>
            </w:pPr>
            <w:r w:rsidRPr="003C7F01">
              <w:rPr>
                <w:lang w:val="en-US" w:eastAsia="de-DE"/>
              </w:rPr>
              <w:t>Position (name) X/Y</w:t>
            </w:r>
          </w:p>
        </w:tc>
        <w:tc>
          <w:tcPr>
            <w:tcW w:w="0" w:type="auto"/>
          </w:tcPr>
          <w:p w14:paraId="7D0DB397" w14:textId="77777777" w:rsidR="007F5E21" w:rsidRPr="003C7F01" w:rsidRDefault="007F5E21"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on </w:t>
            </w:r>
            <w:r w:rsidRPr="003C7F01">
              <w:rPr>
                <w:rStyle w:val="rcLangElemZchn"/>
                <w:lang w:val="en-US"/>
              </w:rPr>
              <w:t>SURFACE_CTR</w:t>
            </w:r>
            <w:r w:rsidRPr="003C7F01">
              <w:rPr>
                <w:lang w:val="en-US" w:eastAsia="de-DE"/>
              </w:rPr>
              <w:t>. Position to insert the surface description relative to insertion position.</w:t>
            </w:r>
          </w:p>
        </w:tc>
      </w:tr>
      <w:tr w:rsidR="00145B0F" w:rsidRPr="003C7F01" w14:paraId="32F1704B"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9E66E8" w14:textId="77777777" w:rsidR="00145B0F" w:rsidRPr="003C7F01" w:rsidRDefault="00145B0F" w:rsidP="00FD29FE">
            <w:pPr>
              <w:rPr>
                <w:lang w:val="en-US" w:eastAsia="de-DE"/>
              </w:rPr>
            </w:pPr>
            <w:r w:rsidRPr="003C7F01">
              <w:rPr>
                <w:lang w:val="en-US" w:eastAsia="de-DE"/>
              </w:rPr>
              <w:t>Format string</w:t>
            </w:r>
          </w:p>
        </w:tc>
        <w:tc>
          <w:tcPr>
            <w:tcW w:w="0" w:type="auto"/>
          </w:tcPr>
          <w:p w14:paraId="6CDE9B1C" w14:textId="77777777" w:rsidR="00145B0F" w:rsidRPr="003C7F01" w:rsidRDefault="00145B0F"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bl>
    <w:p w14:paraId="736DAF1B" w14:textId="77777777" w:rsidR="00453488" w:rsidRPr="003C7F01" w:rsidRDefault="00453488" w:rsidP="00C31A33">
      <w:pPr>
        <w:pStyle w:val="berschrift2"/>
        <w:rPr>
          <w:lang w:val="en-US"/>
        </w:rPr>
      </w:pPr>
      <w:bookmarkStart w:id="134" w:name="_Ref327537773"/>
      <w:bookmarkStart w:id="135" w:name="_Toc68685763"/>
      <w:r w:rsidRPr="003C7F01">
        <w:rPr>
          <w:lang w:val="en-US"/>
        </w:rPr>
        <w:t>ICON</w:t>
      </w:r>
      <w:bookmarkEnd w:id="134"/>
      <w:bookmarkEnd w:id="135"/>
    </w:p>
    <w:p w14:paraId="51E3920C" w14:textId="7160FB96" w:rsidR="00145B0F" w:rsidRPr="003C7F01" w:rsidRDefault="00145B0F" w:rsidP="00145B0F">
      <w:pPr>
        <w:rPr>
          <w:lang w:val="en-US" w:eastAsia="de-DE"/>
        </w:rPr>
      </w:pPr>
      <w:r w:rsidRPr="003C7F01">
        <w:rPr>
          <w:lang w:val="en-US" w:eastAsia="de-DE"/>
        </w:rPr>
        <w:t xml:space="preserve">An </w:t>
      </w:r>
      <w:r w:rsidRPr="003C7F01">
        <w:rPr>
          <w:rStyle w:val="rcLangElemZchn"/>
          <w:lang w:val="en-US"/>
        </w:rPr>
        <w:t>ICON</w:t>
      </w:r>
      <w:r w:rsidRPr="003C7F01">
        <w:rPr>
          <w:lang w:val="en-US" w:eastAsia="de-DE"/>
        </w:rPr>
        <w:t xml:space="preserve"> integrates a </w:t>
      </w:r>
      <w:r w:rsidRPr="003C7F01">
        <w:rPr>
          <w:rStyle w:val="rcLangElemZchn"/>
          <w:lang w:val="en-US"/>
        </w:rPr>
        <w:t>SURFACE_ICON</w:t>
      </w:r>
      <w:r w:rsidRPr="003C7F01">
        <w:rPr>
          <w:lang w:val="en-US" w:eastAsia="de-DE"/>
        </w:rPr>
        <w:t xml:space="preserve"> into the current </w:t>
      </w:r>
      <w:r w:rsidRPr="003C7F01">
        <w:rPr>
          <w:rStyle w:val="rcLangElemZchn"/>
          <w:lang w:val="en-US"/>
        </w:rPr>
        <w:t>SURFACE_VIS</w:t>
      </w:r>
      <w:r w:rsidRPr="003C7F01">
        <w:rPr>
          <w:lang w:val="en-US"/>
        </w:rPr>
        <w:t xml:space="preserve"> for opening another </w:t>
      </w:r>
      <w:r w:rsidRPr="003C7F01">
        <w:rPr>
          <w:rStyle w:val="rcLangElemZchn"/>
          <w:lang w:val="en-US"/>
        </w:rPr>
        <w:t>SURFACE_VIS</w:t>
      </w:r>
      <w:r w:rsidRPr="003C7F01">
        <w:rPr>
          <w:lang w:val="en-US" w:eastAsia="de-DE"/>
        </w:rPr>
        <w:t xml:space="preserve">. Refer to </w:t>
      </w:r>
      <w:r w:rsidRPr="003C7F01">
        <w:rPr>
          <w:lang w:val="en-US" w:eastAsia="de-DE"/>
        </w:rPr>
        <w:fldChar w:fldCharType="begin"/>
      </w:r>
      <w:r w:rsidR="00FD29FE"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for more details.</w:t>
      </w:r>
    </w:p>
    <w:p w14:paraId="2266BE49" w14:textId="77777777" w:rsidR="00145B0F" w:rsidRPr="003C7F01" w:rsidRDefault="00145B0F" w:rsidP="00145B0F">
      <w:pPr>
        <w:rPr>
          <w:lang w:val="en-US" w:eastAsia="de-DE"/>
        </w:rPr>
      </w:pPr>
    </w:p>
    <w:p w14:paraId="5A9ECDE2"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42"/>
        <w:gridCol w:w="7943"/>
      </w:tblGrid>
      <w:tr w:rsidR="00145B0F" w:rsidRPr="003C7F01" w14:paraId="4D0CD6B5"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4D4F5D" w14:textId="77777777" w:rsidR="00145B0F" w:rsidRPr="003C7F01" w:rsidRDefault="00145B0F" w:rsidP="00FD29FE">
            <w:pPr>
              <w:rPr>
                <w:lang w:val="en-US" w:eastAsia="de-DE"/>
              </w:rPr>
            </w:pPr>
            <w:r w:rsidRPr="003C7F01">
              <w:rPr>
                <w:lang w:val="en-US" w:eastAsia="de-DE"/>
              </w:rPr>
              <w:t>Module</w:t>
            </w:r>
          </w:p>
        </w:tc>
        <w:tc>
          <w:tcPr>
            <w:tcW w:w="0" w:type="auto"/>
          </w:tcPr>
          <w:p w14:paraId="45EA6AB7" w14:textId="77777777" w:rsidR="00145B0F" w:rsidRPr="003C7F01" w:rsidRDefault="00145B0F" w:rsidP="00145B0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MODUL</w:t>
            </w:r>
            <w:r w:rsidRPr="003C7F01">
              <w:rPr>
                <w:lang w:val="en-US" w:eastAsia="de-DE"/>
              </w:rPr>
              <w:t xml:space="preserve"> path to </w:t>
            </w:r>
            <w:r w:rsidRPr="003C7F01">
              <w:rPr>
                <w:rStyle w:val="rcLangElemZchn"/>
                <w:lang w:val="en-US"/>
              </w:rPr>
              <w:t>MODUL</w:t>
            </w:r>
            <w:r w:rsidRPr="003C7F01">
              <w:rPr>
                <w:lang w:val="en-US" w:eastAsia="de-DE"/>
              </w:rPr>
              <w:t xml:space="preserve"> containing the </w:t>
            </w:r>
            <w:r w:rsidRPr="003C7F01">
              <w:rPr>
                <w:rStyle w:val="rcLangElemZchn"/>
                <w:lang w:val="en-US"/>
              </w:rPr>
              <w:t>SURFACE_ICON</w:t>
            </w:r>
            <w:r w:rsidRPr="003C7F01">
              <w:rPr>
                <w:lang w:val="en-US" w:eastAsia="de-DE"/>
              </w:rPr>
              <w:t xml:space="preserve"> to integrate. Can be left empty for surfaces in the same </w:t>
            </w:r>
            <w:r w:rsidRPr="003C7F01">
              <w:rPr>
                <w:rStyle w:val="rcLangElemZchn"/>
                <w:lang w:val="en-US"/>
              </w:rPr>
              <w:t>MODUL</w:t>
            </w:r>
            <w:r w:rsidRPr="003C7F01">
              <w:rPr>
                <w:lang w:val="en-US" w:eastAsia="de-DE"/>
              </w:rPr>
              <w:t>.</w:t>
            </w:r>
          </w:p>
        </w:tc>
      </w:tr>
      <w:tr w:rsidR="00145B0F" w:rsidRPr="003C7F01" w14:paraId="40BF5C22"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95AAA2" w14:textId="77777777" w:rsidR="00145B0F" w:rsidRPr="003C7F01" w:rsidRDefault="00145B0F" w:rsidP="00145B0F">
            <w:pPr>
              <w:rPr>
                <w:lang w:val="en-US" w:eastAsia="de-DE"/>
              </w:rPr>
            </w:pPr>
            <w:r w:rsidRPr="003C7F01">
              <w:rPr>
                <w:lang w:val="en-US" w:eastAsia="de-DE"/>
              </w:rPr>
              <w:t>Surface name</w:t>
            </w:r>
          </w:p>
        </w:tc>
        <w:tc>
          <w:tcPr>
            <w:tcW w:w="0" w:type="auto"/>
          </w:tcPr>
          <w:p w14:paraId="08BFCA45" w14:textId="77777777" w:rsidR="00145B0F" w:rsidRPr="003C7F01" w:rsidRDefault="00145B0F" w:rsidP="00145B0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Surface name of surface to open</w:t>
            </w:r>
          </w:p>
        </w:tc>
      </w:tr>
      <w:tr w:rsidR="00145B0F" w:rsidRPr="003C7F01" w14:paraId="6E39440F"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3E69FF" w14:textId="77777777" w:rsidR="00145B0F" w:rsidRPr="003C7F01" w:rsidRDefault="00145B0F" w:rsidP="00FD29FE">
            <w:pPr>
              <w:rPr>
                <w:lang w:val="en-US" w:eastAsia="de-DE"/>
              </w:rPr>
            </w:pPr>
            <w:r w:rsidRPr="003C7F01">
              <w:rPr>
                <w:lang w:val="en-US" w:eastAsia="de-DE"/>
              </w:rPr>
              <w:t>Position X/Y</w:t>
            </w:r>
          </w:p>
        </w:tc>
        <w:tc>
          <w:tcPr>
            <w:tcW w:w="0" w:type="auto"/>
          </w:tcPr>
          <w:p w14:paraId="5D750B24" w14:textId="77777777" w:rsidR="00145B0F" w:rsidRPr="003C7F01" w:rsidRDefault="00145B0F" w:rsidP="00145B0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to insert </w:t>
            </w:r>
            <w:r w:rsidRPr="003C7F01">
              <w:rPr>
                <w:rStyle w:val="rcLangElemZchn"/>
                <w:lang w:val="en-US"/>
              </w:rPr>
              <w:t>ICON</w:t>
            </w:r>
          </w:p>
        </w:tc>
      </w:tr>
      <w:tr w:rsidR="00145B0F" w:rsidRPr="003C7F01" w14:paraId="50CDB9D1"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F4E771" w14:textId="77777777" w:rsidR="00145B0F" w:rsidRPr="003C7F01" w:rsidRDefault="00145B0F" w:rsidP="00FD29FE">
            <w:pPr>
              <w:rPr>
                <w:lang w:val="en-US" w:eastAsia="de-DE"/>
              </w:rPr>
            </w:pPr>
            <w:r w:rsidRPr="003C7F01">
              <w:rPr>
                <w:lang w:val="en-US" w:eastAsia="de-DE"/>
              </w:rPr>
              <w:t>Position (name) X/Y</w:t>
            </w:r>
          </w:p>
        </w:tc>
        <w:tc>
          <w:tcPr>
            <w:tcW w:w="0" w:type="auto"/>
          </w:tcPr>
          <w:p w14:paraId="3F5F946C" w14:textId="77777777" w:rsidR="00145B0F" w:rsidRPr="003C7F01" w:rsidRDefault="00145B0F"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to insert the surface description relative to insertion position.</w:t>
            </w:r>
          </w:p>
        </w:tc>
      </w:tr>
      <w:tr w:rsidR="00145B0F" w:rsidRPr="003C7F01" w14:paraId="4D7590DC"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F5E64CF" w14:textId="77777777" w:rsidR="00145B0F" w:rsidRPr="003C7F01" w:rsidRDefault="00145B0F" w:rsidP="00FD29FE">
            <w:pPr>
              <w:rPr>
                <w:lang w:val="en-US" w:eastAsia="de-DE"/>
              </w:rPr>
            </w:pPr>
            <w:r w:rsidRPr="003C7F01">
              <w:rPr>
                <w:lang w:val="en-US" w:eastAsia="de-DE"/>
              </w:rPr>
              <w:t>Format string</w:t>
            </w:r>
          </w:p>
        </w:tc>
        <w:tc>
          <w:tcPr>
            <w:tcW w:w="0" w:type="auto"/>
          </w:tcPr>
          <w:p w14:paraId="634E49E4" w14:textId="77777777" w:rsidR="00145B0F" w:rsidRPr="003C7F01" w:rsidRDefault="00145B0F"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Used for password protection of </w:t>
            </w:r>
            <w:r w:rsidRPr="003C7F01">
              <w:rPr>
                <w:rStyle w:val="rcLangElemZchn"/>
                <w:lang w:val="en-US"/>
              </w:rPr>
              <w:t>ICON</w:t>
            </w:r>
            <w:r w:rsidR="000A4AD9" w:rsidRPr="003C7F01">
              <w:rPr>
                <w:lang w:val="en-US"/>
              </w:rPr>
              <w:t xml:space="preserve">. Use </w:t>
            </w:r>
            <w:r w:rsidR="000A4AD9" w:rsidRPr="003C7F01">
              <w:rPr>
                <w:rStyle w:val="rcLangElemZchn"/>
                <w:lang w:val="en-US"/>
              </w:rPr>
              <w:t>PL=</w:t>
            </w:r>
            <w:r w:rsidR="000A4AD9" w:rsidRPr="003C7F01">
              <w:rPr>
                <w:lang w:val="en-US"/>
              </w:rPr>
              <w:t xml:space="preserve">&lt;password level&gt; to set required password level to open surface using this </w:t>
            </w:r>
            <w:r w:rsidR="000A4AD9" w:rsidRPr="003C7F01">
              <w:rPr>
                <w:rStyle w:val="rcLangElemZchn"/>
                <w:lang w:val="en-US"/>
              </w:rPr>
              <w:t>ICON</w:t>
            </w:r>
            <w:r w:rsidR="000A4AD9" w:rsidRPr="003C7F01">
              <w:rPr>
                <w:lang w:val="en-US"/>
              </w:rPr>
              <w:t>.</w:t>
            </w:r>
          </w:p>
        </w:tc>
      </w:tr>
    </w:tbl>
    <w:p w14:paraId="32432A61" w14:textId="77777777" w:rsidR="00453488" w:rsidRPr="003C7F01" w:rsidRDefault="00453488" w:rsidP="00453488">
      <w:pPr>
        <w:pStyle w:val="berschrift2"/>
        <w:rPr>
          <w:lang w:val="en-US"/>
        </w:rPr>
      </w:pPr>
      <w:bookmarkStart w:id="136" w:name="_Ref327532881"/>
      <w:bookmarkStart w:id="137" w:name="_Toc68685764"/>
      <w:r w:rsidRPr="003C7F01">
        <w:rPr>
          <w:lang w:val="en-US"/>
        </w:rPr>
        <w:t>TEXT</w:t>
      </w:r>
      <w:bookmarkEnd w:id="136"/>
      <w:bookmarkEnd w:id="137"/>
    </w:p>
    <w:p w14:paraId="55BD98A3" w14:textId="199F0111" w:rsidR="00FD29FE" w:rsidRPr="003C7F01" w:rsidRDefault="00FD29FE" w:rsidP="00FD29FE">
      <w:pPr>
        <w:rPr>
          <w:lang w:val="en-US" w:eastAsia="de-DE"/>
        </w:rPr>
      </w:pPr>
      <w:r w:rsidRPr="003C7F01">
        <w:rPr>
          <w:lang w:val="en-US" w:eastAsia="de-DE"/>
        </w:rPr>
        <w:t>Display of a multilingual static text. Refer to</w:t>
      </w:r>
      <w:r w:rsidR="0047209E">
        <w:rPr>
          <w:lang w:val="en-US" w:eastAsia="de-DE"/>
        </w:rPr>
        <w:t xml:space="preserve"> </w:t>
      </w:r>
      <w:r w:rsidR="0047209E">
        <w:rPr>
          <w:lang w:val="en-US" w:eastAsia="de-DE"/>
        </w:rPr>
        <w:fldChar w:fldCharType="begin"/>
      </w:r>
      <w:r w:rsidR="0058548C" w:rsidRPr="005051CF">
        <w:rPr>
          <w:rStyle w:val="rcVerweis"/>
        </w:rPr>
        <w:instrText xml:space="preserve"> REF _Ref22119119 \h \* CHARFORMAT </w:instrText>
      </w:r>
      <w:r w:rsidR="0047209E" w:rsidRPr="005051CF">
        <w:rPr>
          <w:rStyle w:val="rcVerweis"/>
        </w:rPr>
      </w:r>
      <w:r w:rsidR="0047209E">
        <w:rPr>
          <w:lang w:val="en-US" w:eastAsia="de-DE"/>
        </w:rPr>
        <w:fldChar w:fldCharType="separate"/>
      </w:r>
      <w:r w:rsidR="005A1BE7" w:rsidRPr="005A1BE7">
        <w:rPr>
          <w:rStyle w:val="rcVerweis"/>
        </w:rPr>
        <w:t>Text Handling</w:t>
      </w:r>
      <w:r w:rsidR="0047209E">
        <w:rPr>
          <w:lang w:val="en-US" w:eastAsia="de-DE"/>
        </w:rPr>
        <w:fldChar w:fldCharType="end"/>
      </w:r>
      <w:r w:rsidR="0047209E">
        <w:rPr>
          <w:lang w:val="en-US" w:eastAsia="de-DE"/>
        </w:rPr>
        <w:t xml:space="preserve"> </w:t>
      </w:r>
      <w:r w:rsidRPr="003C7F01">
        <w:rPr>
          <w:lang w:val="en-US" w:eastAsia="de-DE"/>
        </w:rPr>
        <w:t>for more details.</w:t>
      </w:r>
    </w:p>
    <w:p w14:paraId="65959767" w14:textId="77777777" w:rsidR="00FD29FE" w:rsidRPr="003C7F01" w:rsidRDefault="00FD29FE" w:rsidP="00FD29FE">
      <w:pPr>
        <w:rPr>
          <w:lang w:val="en-US" w:eastAsia="de-DE"/>
        </w:rPr>
      </w:pPr>
    </w:p>
    <w:p w14:paraId="36DE43BA"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3131"/>
        <w:gridCol w:w="6554"/>
      </w:tblGrid>
      <w:tr w:rsidR="00FD29FE" w:rsidRPr="003C7F01" w14:paraId="5871160D"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D91356" w14:textId="77777777" w:rsidR="00FD29FE" w:rsidRPr="003C7F01" w:rsidRDefault="00FD29FE" w:rsidP="00FD29FE">
            <w:pPr>
              <w:rPr>
                <w:lang w:val="en-US" w:eastAsia="de-DE"/>
              </w:rPr>
            </w:pPr>
            <w:r w:rsidRPr="003C7F01">
              <w:rPr>
                <w:lang w:val="en-US" w:eastAsia="de-DE"/>
              </w:rPr>
              <w:t>Text</w:t>
            </w:r>
          </w:p>
        </w:tc>
        <w:tc>
          <w:tcPr>
            <w:tcW w:w="0" w:type="auto"/>
          </w:tcPr>
          <w:p w14:paraId="2DC778C6" w14:textId="77777777" w:rsidR="00FD29FE" w:rsidRPr="003C7F01" w:rsidRDefault="00FD29FE"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text to display</w:t>
            </w:r>
          </w:p>
        </w:tc>
      </w:tr>
      <w:tr w:rsidR="00FD29FE" w:rsidRPr="003C7F01" w14:paraId="614F7390"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67CD90" w14:textId="77777777" w:rsidR="00FD29FE" w:rsidRPr="003C7F01" w:rsidRDefault="00FD29FE" w:rsidP="00FD29FE">
            <w:pPr>
              <w:rPr>
                <w:lang w:val="en-US" w:eastAsia="de-DE"/>
              </w:rPr>
            </w:pPr>
            <w:r w:rsidRPr="003C7F01">
              <w:rPr>
                <w:lang w:val="en-US" w:eastAsia="de-DE"/>
              </w:rPr>
              <w:t>Position X/Y</w:t>
            </w:r>
          </w:p>
        </w:tc>
        <w:tc>
          <w:tcPr>
            <w:tcW w:w="0" w:type="auto"/>
          </w:tcPr>
          <w:p w14:paraId="7A45C2CF" w14:textId="77777777" w:rsidR="00FD29FE" w:rsidRPr="003C7F01" w:rsidRDefault="00763544"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text (depending on horizontal alignment)</w:t>
            </w:r>
          </w:p>
        </w:tc>
      </w:tr>
      <w:tr w:rsidR="00FD29FE" w:rsidRPr="003C7F01" w14:paraId="13551A78"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113899" w14:textId="77777777" w:rsidR="00FD29FE" w:rsidRPr="003C7F01" w:rsidRDefault="00FD29FE" w:rsidP="00FD29FE">
            <w:pPr>
              <w:rPr>
                <w:lang w:val="en-US" w:eastAsia="de-DE"/>
              </w:rPr>
            </w:pPr>
            <w:r w:rsidRPr="003C7F01">
              <w:rPr>
                <w:lang w:val="en-US" w:eastAsia="de-DE"/>
              </w:rPr>
              <w:t>Rotation</w:t>
            </w:r>
          </w:p>
        </w:tc>
        <w:tc>
          <w:tcPr>
            <w:tcW w:w="0" w:type="auto"/>
          </w:tcPr>
          <w:p w14:paraId="6FB524E3" w14:textId="77777777" w:rsidR="00FD29FE" w:rsidRPr="003C7F01" w:rsidRDefault="00FD29FE"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on </w:t>
            </w:r>
            <w:r w:rsidRPr="003C7F01">
              <w:rPr>
                <w:rStyle w:val="rcLangElemZchn"/>
                <w:lang w:val="en-US"/>
              </w:rPr>
              <w:t>SURFACE_CTR</w:t>
            </w:r>
            <w:r w:rsidRPr="003C7F01">
              <w:rPr>
                <w:lang w:val="en-US" w:eastAsia="de-DE"/>
              </w:rPr>
              <w:t>. Rotation of the text in degree</w:t>
            </w:r>
            <w:r w:rsidR="00763544" w:rsidRPr="003C7F01">
              <w:rPr>
                <w:lang w:val="en-US" w:eastAsia="de-DE"/>
              </w:rPr>
              <w:t>s</w:t>
            </w:r>
            <w:r w:rsidRPr="003C7F01">
              <w:rPr>
                <w:lang w:val="en-US" w:eastAsia="de-DE"/>
              </w:rPr>
              <w:t xml:space="preserve">. Only </w:t>
            </w:r>
            <w:r w:rsidR="00B16217" w:rsidRPr="003C7F01">
              <w:rPr>
                <w:lang w:val="en-US" w:eastAsia="de-DE"/>
              </w:rPr>
              <w:t xml:space="preserve">0, </w:t>
            </w:r>
            <w:r w:rsidRPr="003C7F01">
              <w:rPr>
                <w:lang w:val="en-US" w:eastAsia="de-DE"/>
              </w:rPr>
              <w:t>90, 180, 270 allowed.</w:t>
            </w:r>
          </w:p>
        </w:tc>
      </w:tr>
      <w:tr w:rsidR="00FD29FE" w:rsidRPr="003C7F01" w14:paraId="487B3DB2"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E526C4" w14:textId="77777777" w:rsidR="00FD29FE" w:rsidRPr="003C7F01" w:rsidRDefault="00FD29FE" w:rsidP="00FD29FE">
            <w:pPr>
              <w:rPr>
                <w:lang w:val="en-US" w:eastAsia="de-DE"/>
              </w:rPr>
            </w:pPr>
            <w:r w:rsidRPr="003C7F01">
              <w:rPr>
                <w:lang w:val="en-US" w:eastAsia="de-DE"/>
              </w:rPr>
              <w:t>Font Size</w:t>
            </w:r>
          </w:p>
        </w:tc>
        <w:tc>
          <w:tcPr>
            <w:tcW w:w="0" w:type="auto"/>
          </w:tcPr>
          <w:p w14:paraId="6C0CF761" w14:textId="646BD728" w:rsidR="00FD29FE" w:rsidRPr="003C7F01" w:rsidRDefault="006C49C3"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Font size. </w:t>
            </w:r>
            <w:r w:rsidR="00FD29FE" w:rsidRPr="003C7F01">
              <w:rPr>
                <w:lang w:val="en-US" w:eastAsia="de-DE"/>
              </w:rPr>
              <w:t xml:space="preserve">Refer to </w:t>
            </w:r>
            <w:r w:rsidR="00FD29FE" w:rsidRPr="003C7F01">
              <w:rPr>
                <w:lang w:val="en-US" w:eastAsia="de-DE"/>
              </w:rPr>
              <w:fldChar w:fldCharType="begin"/>
            </w:r>
            <w:r w:rsidR="00763544" w:rsidRPr="005051CF">
              <w:rPr>
                <w:rStyle w:val="rcVerweis"/>
              </w:rPr>
              <w:instrText xml:space="preserve"> REF _Ref328999732 \h \* CHARFORMAT </w:instrText>
            </w:r>
            <w:r w:rsidR="00FD29FE" w:rsidRPr="005051CF">
              <w:rPr>
                <w:rStyle w:val="rcVerweis"/>
              </w:rPr>
            </w:r>
            <w:r w:rsidR="00FD29FE" w:rsidRPr="003C7F01">
              <w:rPr>
                <w:lang w:val="en-US" w:eastAsia="de-DE"/>
              </w:rPr>
              <w:fldChar w:fldCharType="separate"/>
            </w:r>
            <w:r w:rsidR="005A1BE7" w:rsidRPr="005A1BE7">
              <w:rPr>
                <w:rStyle w:val="rcVerweis"/>
              </w:rPr>
              <w:t>Font Handling</w:t>
            </w:r>
            <w:r w:rsidR="00FD29FE" w:rsidRPr="003C7F01">
              <w:rPr>
                <w:lang w:val="en-US" w:eastAsia="de-DE"/>
              </w:rPr>
              <w:fldChar w:fldCharType="end"/>
            </w:r>
          </w:p>
        </w:tc>
      </w:tr>
      <w:tr w:rsidR="00FD29FE" w:rsidRPr="003C7F01" w14:paraId="08A31174"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FAC070" w14:textId="77777777" w:rsidR="00FD29FE" w:rsidRPr="003C7F01" w:rsidRDefault="00FD29FE" w:rsidP="00FD29FE">
            <w:pPr>
              <w:rPr>
                <w:lang w:val="en-US" w:eastAsia="de-DE"/>
              </w:rPr>
            </w:pPr>
            <w:r w:rsidRPr="003C7F01">
              <w:rPr>
                <w:lang w:val="en-US" w:eastAsia="de-DE"/>
              </w:rPr>
              <w:t>Foreground/background color</w:t>
            </w:r>
          </w:p>
        </w:tc>
        <w:tc>
          <w:tcPr>
            <w:tcW w:w="0" w:type="auto"/>
          </w:tcPr>
          <w:p w14:paraId="40B55C4F" w14:textId="77777777" w:rsidR="00FD29FE" w:rsidRPr="003C7F01" w:rsidRDefault="00FD29FE"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and background color of text</w:t>
            </w:r>
          </w:p>
        </w:tc>
      </w:tr>
      <w:tr w:rsidR="00FD29FE" w:rsidRPr="003C7F01" w14:paraId="31F02B11"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E13EF1" w14:textId="77777777" w:rsidR="00FD29FE" w:rsidRPr="003C7F01" w:rsidRDefault="00FD29FE" w:rsidP="00FD29FE">
            <w:pPr>
              <w:rPr>
                <w:lang w:val="en-US" w:eastAsia="de-DE"/>
              </w:rPr>
            </w:pPr>
            <w:r w:rsidRPr="003C7F01">
              <w:rPr>
                <w:lang w:val="en-US" w:eastAsia="de-DE"/>
              </w:rPr>
              <w:t>Horizontal alignment</w:t>
            </w:r>
          </w:p>
        </w:tc>
        <w:tc>
          <w:tcPr>
            <w:tcW w:w="0" w:type="auto"/>
          </w:tcPr>
          <w:p w14:paraId="46389F68" w14:textId="77777777" w:rsidR="00FD29FE" w:rsidRPr="003C7F01" w:rsidRDefault="00763544"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Alignment of text:</w:t>
            </w:r>
          </w:p>
          <w:p w14:paraId="05483C5D" w14:textId="77777777" w:rsidR="00763544" w:rsidRPr="003C7F01" w:rsidRDefault="00763544"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lastRenderedPageBreak/>
              <w:t>Left: Insertion point is upper left corner</w:t>
            </w:r>
          </w:p>
          <w:p w14:paraId="3F407E9F" w14:textId="77777777" w:rsidR="00763544" w:rsidRPr="003C7F01" w:rsidRDefault="00763544"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Center: Insertion point is upper middle</w:t>
            </w:r>
          </w:p>
          <w:p w14:paraId="28467480" w14:textId="77777777" w:rsidR="00763544" w:rsidRPr="003C7F01" w:rsidRDefault="00763544"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Right: Insertion point is upper right corner</w:t>
            </w:r>
          </w:p>
        </w:tc>
      </w:tr>
      <w:tr w:rsidR="00763544" w:rsidRPr="003C7F01" w14:paraId="5A25BDDA" w14:textId="77777777" w:rsidTr="00FD29F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B0F979" w14:textId="77777777" w:rsidR="00763544" w:rsidRPr="003C7F01" w:rsidRDefault="00763544" w:rsidP="00FD29FE">
            <w:pPr>
              <w:rPr>
                <w:lang w:val="en-US" w:eastAsia="de-DE"/>
              </w:rPr>
            </w:pPr>
            <w:r w:rsidRPr="003C7F01">
              <w:rPr>
                <w:lang w:val="en-US" w:eastAsia="de-DE"/>
              </w:rPr>
              <w:lastRenderedPageBreak/>
              <w:t>Font specification</w:t>
            </w:r>
          </w:p>
        </w:tc>
        <w:tc>
          <w:tcPr>
            <w:tcW w:w="0" w:type="auto"/>
          </w:tcPr>
          <w:p w14:paraId="515F900A" w14:textId="74227956" w:rsidR="00763544" w:rsidRPr="003C7F01" w:rsidRDefault="006C49C3" w:rsidP="00FD29F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Font specification. </w:t>
            </w:r>
            <w:r w:rsidR="00763544" w:rsidRPr="003C7F01">
              <w:rPr>
                <w:lang w:val="en-US" w:eastAsia="de-DE"/>
              </w:rPr>
              <w:t xml:space="preserve">Refer to </w:t>
            </w:r>
            <w:r w:rsidR="00763544" w:rsidRPr="003C7F01">
              <w:rPr>
                <w:lang w:val="en-US" w:eastAsia="de-DE"/>
              </w:rPr>
              <w:fldChar w:fldCharType="begin"/>
            </w:r>
            <w:r w:rsidR="00763544" w:rsidRPr="005051CF">
              <w:rPr>
                <w:rStyle w:val="rcVerweis"/>
              </w:rPr>
              <w:instrText xml:space="preserve"> REF _Ref328999732 \h \* CHARFORMAT </w:instrText>
            </w:r>
            <w:r w:rsidR="00763544" w:rsidRPr="005051CF">
              <w:rPr>
                <w:rStyle w:val="rcVerweis"/>
              </w:rPr>
            </w:r>
            <w:r w:rsidR="00763544" w:rsidRPr="003C7F01">
              <w:rPr>
                <w:lang w:val="en-US" w:eastAsia="de-DE"/>
              </w:rPr>
              <w:fldChar w:fldCharType="separate"/>
            </w:r>
            <w:r w:rsidR="005A1BE7" w:rsidRPr="005A1BE7">
              <w:rPr>
                <w:rStyle w:val="rcVerweis"/>
              </w:rPr>
              <w:t>Font Handling</w:t>
            </w:r>
            <w:r w:rsidR="00763544" w:rsidRPr="003C7F01">
              <w:rPr>
                <w:lang w:val="en-US" w:eastAsia="de-DE"/>
              </w:rPr>
              <w:fldChar w:fldCharType="end"/>
            </w:r>
          </w:p>
        </w:tc>
      </w:tr>
    </w:tbl>
    <w:p w14:paraId="74F13573" w14:textId="77777777" w:rsidR="00453488" w:rsidRPr="003C7F01" w:rsidRDefault="00453488" w:rsidP="00453488">
      <w:pPr>
        <w:pStyle w:val="berschrift2"/>
        <w:rPr>
          <w:lang w:val="en-US"/>
        </w:rPr>
      </w:pPr>
      <w:bookmarkStart w:id="138" w:name="_Ref327532889"/>
      <w:bookmarkStart w:id="139" w:name="_Toc68685765"/>
      <w:r w:rsidRPr="003C7F01">
        <w:rPr>
          <w:lang w:val="en-US"/>
        </w:rPr>
        <w:t>IPIC</w:t>
      </w:r>
      <w:bookmarkEnd w:id="138"/>
      <w:bookmarkEnd w:id="139"/>
    </w:p>
    <w:p w14:paraId="649C7423" w14:textId="3DD6DC0F" w:rsidR="00763544" w:rsidRPr="003C7F01" w:rsidRDefault="00763544" w:rsidP="00763544">
      <w:pPr>
        <w:rPr>
          <w:lang w:val="en-US" w:eastAsia="de-DE"/>
        </w:rPr>
      </w:pPr>
      <w:r w:rsidRPr="003C7F01">
        <w:rPr>
          <w:lang w:val="en-US" w:eastAsia="de-DE"/>
        </w:rPr>
        <w:t xml:space="preserve">Reference to a Picture. Refer to </w:t>
      </w:r>
      <w:r w:rsidRPr="003C7F01">
        <w:rPr>
          <w:lang w:val="en-US" w:eastAsia="de-DE"/>
        </w:rPr>
        <w:fldChar w:fldCharType="begin"/>
      </w:r>
      <w:r w:rsidRPr="005051CF">
        <w:rPr>
          <w:rStyle w:val="rcVerweis"/>
        </w:rPr>
        <w:instrText xml:space="preserve"> REF _Ref328141183 \h \* CHARFORMAT </w:instrText>
      </w:r>
      <w:r w:rsidRPr="005051CF">
        <w:rPr>
          <w:rStyle w:val="rcVerweis"/>
        </w:rPr>
      </w:r>
      <w:r w:rsidRPr="003C7F01">
        <w:rPr>
          <w:lang w:val="en-US" w:eastAsia="de-DE"/>
        </w:rPr>
        <w:fldChar w:fldCharType="separate"/>
      </w:r>
      <w:r w:rsidR="005A1BE7" w:rsidRPr="005A1BE7">
        <w:rPr>
          <w:rStyle w:val="rcVerweis"/>
        </w:rPr>
        <w:t>Graphic Handling</w:t>
      </w:r>
      <w:r w:rsidRPr="003C7F01">
        <w:rPr>
          <w:lang w:val="en-US" w:eastAsia="de-DE"/>
        </w:rPr>
        <w:fldChar w:fldCharType="end"/>
      </w:r>
      <w:r w:rsidRPr="003C7F01">
        <w:rPr>
          <w:lang w:val="en-US" w:eastAsia="de-DE"/>
        </w:rPr>
        <w:t xml:space="preserve"> for details.</w:t>
      </w:r>
    </w:p>
    <w:p w14:paraId="61204A30" w14:textId="77777777" w:rsidR="00763544" w:rsidRPr="003C7F01" w:rsidRDefault="00763544" w:rsidP="00763544">
      <w:pPr>
        <w:rPr>
          <w:lang w:val="en-US" w:eastAsia="de-DE"/>
        </w:rPr>
      </w:pPr>
    </w:p>
    <w:p w14:paraId="2ECB0DB9"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00"/>
        <w:gridCol w:w="3555"/>
      </w:tblGrid>
      <w:tr w:rsidR="00763544" w:rsidRPr="003C7F01" w14:paraId="431BFDC9"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DA3678" w14:textId="77777777" w:rsidR="00763544" w:rsidRPr="003C7F01" w:rsidRDefault="00763544" w:rsidP="006C49C3">
            <w:pPr>
              <w:rPr>
                <w:lang w:val="en-US" w:eastAsia="de-DE"/>
              </w:rPr>
            </w:pPr>
            <w:r w:rsidRPr="003C7F01">
              <w:rPr>
                <w:lang w:val="en-US" w:eastAsia="de-DE"/>
              </w:rPr>
              <w:t>Pict ID</w:t>
            </w:r>
          </w:p>
        </w:tc>
        <w:tc>
          <w:tcPr>
            <w:tcW w:w="0" w:type="auto"/>
          </w:tcPr>
          <w:p w14:paraId="54685F47" w14:textId="60C4F4F0" w:rsidR="00763544" w:rsidRPr="003C7F01" w:rsidRDefault="00763544"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a </w:t>
            </w:r>
            <w:r w:rsidRPr="003C7F01">
              <w:rPr>
                <w:lang w:val="en-US" w:eastAsia="de-DE"/>
              </w:rPr>
              <w:fldChar w:fldCharType="begin"/>
            </w:r>
            <w:r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p>
        </w:tc>
      </w:tr>
      <w:tr w:rsidR="00763544" w:rsidRPr="003C7F01" w14:paraId="2669E710"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E3DD71" w14:textId="77777777" w:rsidR="00763544" w:rsidRPr="003C7F01" w:rsidRDefault="00763544" w:rsidP="006C49C3">
            <w:pPr>
              <w:rPr>
                <w:lang w:val="en-US" w:eastAsia="de-DE"/>
              </w:rPr>
            </w:pPr>
            <w:r w:rsidRPr="003C7F01">
              <w:rPr>
                <w:lang w:val="en-US" w:eastAsia="de-DE"/>
              </w:rPr>
              <w:t>Position X/Y</w:t>
            </w:r>
          </w:p>
        </w:tc>
        <w:tc>
          <w:tcPr>
            <w:tcW w:w="0" w:type="auto"/>
          </w:tcPr>
          <w:p w14:paraId="77B2EE39" w14:textId="77777777" w:rsidR="00763544" w:rsidRPr="003C7F01" w:rsidRDefault="00763544"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to insert 0,0 point of </w:t>
            </w:r>
            <w:r w:rsidRPr="003C7F01">
              <w:rPr>
                <w:rStyle w:val="rcLangElemZchn"/>
                <w:lang w:val="en-US"/>
              </w:rPr>
              <w:t>PICT</w:t>
            </w:r>
          </w:p>
        </w:tc>
      </w:tr>
    </w:tbl>
    <w:p w14:paraId="47D20915" w14:textId="77777777" w:rsidR="00453488" w:rsidRPr="003C7F01" w:rsidRDefault="00453488" w:rsidP="00C31A33">
      <w:pPr>
        <w:pStyle w:val="berschrift2"/>
        <w:rPr>
          <w:lang w:val="en-US"/>
        </w:rPr>
      </w:pPr>
      <w:bookmarkStart w:id="140" w:name="_Ref327537795"/>
      <w:bookmarkStart w:id="141" w:name="_Toc68685766"/>
      <w:r w:rsidRPr="003C7F01">
        <w:rPr>
          <w:lang w:val="en-US"/>
        </w:rPr>
        <w:t>MENU</w:t>
      </w:r>
      <w:bookmarkEnd w:id="140"/>
      <w:bookmarkEnd w:id="141"/>
    </w:p>
    <w:p w14:paraId="5FB35447" w14:textId="011EDD84" w:rsidR="006C49C3" w:rsidRPr="003C7F01" w:rsidRDefault="006C49C3" w:rsidP="006C49C3">
      <w:pPr>
        <w:rPr>
          <w:lang w:val="en-US" w:eastAsia="de-DE"/>
        </w:rPr>
      </w:pPr>
      <w:r w:rsidRPr="003C7F01">
        <w:rPr>
          <w:lang w:val="en-US" w:eastAsia="de-DE"/>
        </w:rPr>
        <w:t xml:space="preserve">A </w:t>
      </w:r>
      <w:r w:rsidRPr="003C7F01">
        <w:rPr>
          <w:rStyle w:val="rcLangElemZchn"/>
          <w:lang w:val="en-US"/>
        </w:rPr>
        <w:t>MENU</w:t>
      </w:r>
      <w:r w:rsidRPr="003C7F01">
        <w:rPr>
          <w:lang w:val="en-US" w:eastAsia="de-DE"/>
        </w:rPr>
        <w:t xml:space="preserve"> is a line oriented user menu. Refer to </w:t>
      </w:r>
      <w:r w:rsidRPr="003C7F01">
        <w:rPr>
          <w:lang w:val="en-US" w:eastAsia="de-DE"/>
        </w:rPr>
        <w:fldChar w:fldCharType="begin"/>
      </w:r>
      <w:r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r w:rsidRPr="003C7F01">
        <w:rPr>
          <w:lang w:val="en-US" w:eastAsia="de-DE"/>
        </w:rPr>
        <w:t xml:space="preserve"> for details.</w:t>
      </w:r>
    </w:p>
    <w:p w14:paraId="7DB505F9" w14:textId="77777777" w:rsidR="006C49C3" w:rsidRPr="003C7F01" w:rsidRDefault="006C49C3" w:rsidP="006C49C3">
      <w:pPr>
        <w:rPr>
          <w:lang w:val="en-US" w:eastAsia="de-DE"/>
        </w:rPr>
      </w:pPr>
    </w:p>
    <w:p w14:paraId="24B32E06"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3838"/>
        <w:gridCol w:w="5847"/>
      </w:tblGrid>
      <w:tr w:rsidR="006C49C3" w:rsidRPr="003C7F01" w14:paraId="4A739D5B"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F96CBB" w14:textId="77777777" w:rsidR="006C49C3" w:rsidRPr="003C7F01" w:rsidRDefault="006C49C3" w:rsidP="006C49C3">
            <w:pPr>
              <w:rPr>
                <w:lang w:val="en-US" w:eastAsia="de-DE"/>
              </w:rPr>
            </w:pPr>
            <w:r w:rsidRPr="003C7F01">
              <w:rPr>
                <w:lang w:val="en-US" w:eastAsia="de-DE"/>
              </w:rPr>
              <w:t>Top left corner X/Y</w:t>
            </w:r>
          </w:p>
        </w:tc>
        <w:tc>
          <w:tcPr>
            <w:tcW w:w="0" w:type="auto"/>
          </w:tcPr>
          <w:p w14:paraId="63CCFF86"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top left corner of menu</w:t>
            </w:r>
          </w:p>
        </w:tc>
      </w:tr>
      <w:tr w:rsidR="006C49C3" w:rsidRPr="003C7F01" w14:paraId="49D77B3C"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068988E" w14:textId="77777777" w:rsidR="006C49C3" w:rsidRPr="003C7F01" w:rsidRDefault="006C49C3" w:rsidP="006C49C3">
            <w:pPr>
              <w:rPr>
                <w:lang w:val="en-US" w:eastAsia="de-DE"/>
              </w:rPr>
            </w:pPr>
            <w:r w:rsidRPr="003C7F01">
              <w:rPr>
                <w:lang w:val="en-US" w:eastAsia="de-DE"/>
              </w:rPr>
              <w:t>Right bottom corner X/Y</w:t>
            </w:r>
          </w:p>
        </w:tc>
        <w:tc>
          <w:tcPr>
            <w:tcW w:w="0" w:type="auto"/>
          </w:tcPr>
          <w:p w14:paraId="57B15A06"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bottom right corner of menu</w:t>
            </w:r>
          </w:p>
        </w:tc>
      </w:tr>
      <w:tr w:rsidR="006C49C3" w:rsidRPr="003C7F01" w14:paraId="643FE6A3"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9F8B94" w14:textId="77777777" w:rsidR="006C49C3" w:rsidRPr="003C7F01" w:rsidRDefault="006C49C3" w:rsidP="006C49C3">
            <w:pPr>
              <w:rPr>
                <w:lang w:val="en-US" w:eastAsia="de-DE"/>
              </w:rPr>
            </w:pPr>
            <w:r w:rsidRPr="003C7F01">
              <w:rPr>
                <w:lang w:val="en-US" w:eastAsia="de-DE"/>
              </w:rPr>
              <w:t>Cursor type</w:t>
            </w:r>
          </w:p>
        </w:tc>
        <w:tc>
          <w:tcPr>
            <w:tcW w:w="0" w:type="auto"/>
          </w:tcPr>
          <w:p w14:paraId="05BAA45B" w14:textId="6D3DF363"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Definition of menu properties</w:t>
            </w:r>
            <w:r w:rsidR="005322B8" w:rsidRPr="003C7F01">
              <w:rPr>
                <w:lang w:val="en-US" w:eastAsia="de-DE"/>
              </w:rPr>
              <w:t xml:space="preserve"> (hex entry possible)</w:t>
            </w:r>
            <w:r w:rsidRPr="003C7F01">
              <w:rPr>
                <w:lang w:val="en-US" w:eastAsia="de-DE"/>
              </w:rPr>
              <w:t xml:space="preserve">. Refer to </w:t>
            </w:r>
            <w:r w:rsidRPr="003C7F01">
              <w:rPr>
                <w:lang w:val="en-US" w:eastAsia="de-DE"/>
              </w:rPr>
              <w:fldChar w:fldCharType="begin"/>
            </w:r>
            <w:r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p>
        </w:tc>
      </w:tr>
      <w:tr w:rsidR="006C49C3" w:rsidRPr="003C7F01" w14:paraId="4A128DBC"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27FE22C" w14:textId="77777777" w:rsidR="006C49C3" w:rsidRPr="003C7F01" w:rsidRDefault="006C49C3" w:rsidP="006C49C3">
            <w:pPr>
              <w:rPr>
                <w:lang w:val="en-US" w:eastAsia="de-DE"/>
              </w:rPr>
            </w:pPr>
            <w:r w:rsidRPr="003C7F01">
              <w:rPr>
                <w:lang w:val="en-US" w:eastAsia="de-DE"/>
              </w:rPr>
              <w:t>Font size/spezification</w:t>
            </w:r>
          </w:p>
        </w:tc>
        <w:tc>
          <w:tcPr>
            <w:tcW w:w="0" w:type="auto"/>
          </w:tcPr>
          <w:p w14:paraId="7F14551F" w14:textId="1E4DF004"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Font size/specification. Refer to </w:t>
            </w:r>
            <w:r w:rsidRPr="003C7F01">
              <w:rPr>
                <w:lang w:val="en-US" w:eastAsia="de-DE"/>
              </w:rPr>
              <w:fldChar w:fldCharType="begin"/>
            </w:r>
            <w:r w:rsidRPr="005051CF">
              <w:rPr>
                <w:rStyle w:val="rcVerweis"/>
              </w:rPr>
              <w:instrText xml:space="preserve"> REF _Ref328999732 \h \* CHARFORMAT </w:instrText>
            </w:r>
            <w:r w:rsidRPr="005051CF">
              <w:rPr>
                <w:rStyle w:val="rcVerweis"/>
              </w:rPr>
            </w:r>
            <w:r w:rsidRPr="003C7F01">
              <w:rPr>
                <w:lang w:val="en-US" w:eastAsia="de-DE"/>
              </w:rPr>
              <w:fldChar w:fldCharType="separate"/>
            </w:r>
            <w:r w:rsidR="005A1BE7" w:rsidRPr="005A1BE7">
              <w:rPr>
                <w:rStyle w:val="rcVerweis"/>
              </w:rPr>
              <w:t>Font Handling</w:t>
            </w:r>
            <w:r w:rsidRPr="003C7F01">
              <w:rPr>
                <w:lang w:val="en-US" w:eastAsia="de-DE"/>
              </w:rPr>
              <w:fldChar w:fldCharType="end"/>
            </w:r>
          </w:p>
        </w:tc>
      </w:tr>
      <w:tr w:rsidR="006C49C3" w:rsidRPr="003C7F01" w14:paraId="164D9DEB"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D43F70" w14:textId="77777777" w:rsidR="006C49C3" w:rsidRPr="003C7F01" w:rsidRDefault="006C49C3" w:rsidP="006C49C3">
            <w:pPr>
              <w:rPr>
                <w:lang w:val="en-US" w:eastAsia="de-DE"/>
              </w:rPr>
            </w:pPr>
            <w:r w:rsidRPr="003C7F01">
              <w:rPr>
                <w:lang w:val="en-US" w:eastAsia="de-DE"/>
              </w:rPr>
              <w:t>Foreground/background color</w:t>
            </w:r>
          </w:p>
        </w:tc>
        <w:tc>
          <w:tcPr>
            <w:tcW w:w="0" w:type="auto"/>
          </w:tcPr>
          <w:p w14:paraId="1D9272DF"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and background color of menu</w:t>
            </w:r>
          </w:p>
        </w:tc>
      </w:tr>
      <w:tr w:rsidR="006C49C3" w:rsidRPr="003C7F01" w14:paraId="629B2808"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B01018" w14:textId="77777777" w:rsidR="006C49C3" w:rsidRPr="003C7F01" w:rsidRDefault="006C49C3" w:rsidP="006C49C3">
            <w:pPr>
              <w:rPr>
                <w:lang w:val="en-US" w:eastAsia="de-DE"/>
              </w:rPr>
            </w:pPr>
            <w:r w:rsidRPr="003C7F01">
              <w:rPr>
                <w:lang w:val="en-US" w:eastAsia="de-DE"/>
              </w:rPr>
              <w:t>Selected Item Foreground/background color</w:t>
            </w:r>
          </w:p>
        </w:tc>
        <w:tc>
          <w:tcPr>
            <w:tcW w:w="0" w:type="auto"/>
          </w:tcPr>
          <w:p w14:paraId="0F664CC0" w14:textId="06878DB1"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Foreground and background color of the highlighted menu line. Refer to </w:t>
            </w:r>
            <w:r w:rsidRPr="003C7F01">
              <w:rPr>
                <w:lang w:val="en-US" w:eastAsia="de-DE"/>
              </w:rPr>
              <w:fldChar w:fldCharType="begin"/>
            </w:r>
            <w:r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r w:rsidRPr="003C7F01">
              <w:rPr>
                <w:lang w:val="en-US" w:eastAsia="de-DE"/>
              </w:rPr>
              <w:t xml:space="preserve"> for more details.</w:t>
            </w:r>
          </w:p>
        </w:tc>
      </w:tr>
    </w:tbl>
    <w:p w14:paraId="755BA347" w14:textId="77777777" w:rsidR="006C49C3" w:rsidRPr="003C7F01" w:rsidRDefault="006C49C3" w:rsidP="000B014E">
      <w:pPr>
        <w:rPr>
          <w:lang w:val="en-US" w:eastAsia="de-DE"/>
        </w:rPr>
      </w:pPr>
    </w:p>
    <w:p w14:paraId="5793DBF8"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964"/>
        <w:gridCol w:w="5708"/>
      </w:tblGrid>
      <w:tr w:rsidR="006C49C3" w:rsidRPr="003C7F01" w14:paraId="2E34CD38"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6A98A0" w14:textId="3A8CF651" w:rsidR="006C49C3" w:rsidRPr="003C7F01" w:rsidRDefault="006C49C3" w:rsidP="006C49C3">
            <w:pPr>
              <w:rPr>
                <w:lang w:val="en-US" w:eastAsia="de-DE"/>
              </w:rPr>
            </w:pPr>
            <w:r w:rsidRPr="003C7F01">
              <w:rPr>
                <w:rStyle w:val="rcVerweis"/>
                <w:lang w:val="en-US"/>
              </w:rPr>
              <w:fldChar w:fldCharType="begin"/>
            </w:r>
            <w:r w:rsidRPr="005051CF">
              <w:rPr>
                <w:rStyle w:val="rcVerweis"/>
              </w:rPr>
              <w:instrText xml:space="preserve"> REF _Ref327768288 \h  \* CHARFORMAT </w:instrText>
            </w:r>
            <w:r w:rsidRPr="005051CF">
              <w:rPr>
                <w:rStyle w:val="rcVerweis"/>
              </w:rPr>
            </w:r>
            <w:r w:rsidRPr="003C7F01">
              <w:rPr>
                <w:rStyle w:val="rcVerweis"/>
                <w:lang w:val="en-US"/>
              </w:rPr>
              <w:fldChar w:fldCharType="separate"/>
            </w:r>
            <w:r w:rsidR="005A1BE7" w:rsidRPr="005A1BE7">
              <w:rPr>
                <w:rStyle w:val="rcVerweis"/>
              </w:rPr>
              <w:t>AMENU</w:t>
            </w:r>
            <w:r w:rsidRPr="003C7F01">
              <w:rPr>
                <w:rStyle w:val="rcVerweis"/>
                <w:lang w:val="en-US"/>
              </w:rPr>
              <w:fldChar w:fldCharType="end"/>
            </w:r>
          </w:p>
        </w:tc>
        <w:tc>
          <w:tcPr>
            <w:tcW w:w="0" w:type="auto"/>
          </w:tcPr>
          <w:p w14:paraId="3A6E22AB"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menu entry that triggers an action</w:t>
            </w:r>
          </w:p>
        </w:tc>
      </w:tr>
      <w:tr w:rsidR="006C49C3" w:rsidRPr="003C7F01" w14:paraId="15BB5D29"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B1A1AE" w14:textId="267F7D09" w:rsidR="006C49C3" w:rsidRPr="003C7F01" w:rsidRDefault="006C49C3" w:rsidP="006C49C3">
            <w:pPr>
              <w:rPr>
                <w:rStyle w:val="rcVerweis"/>
                <w:lang w:val="en-US"/>
              </w:rPr>
            </w:pPr>
            <w:r w:rsidRPr="003C7F01">
              <w:rPr>
                <w:rStyle w:val="rcVerweis"/>
                <w:lang w:val="en-US"/>
              </w:rPr>
              <w:fldChar w:fldCharType="begin"/>
            </w:r>
            <w:r w:rsidRPr="005051CF">
              <w:rPr>
                <w:rStyle w:val="rcVerweis"/>
              </w:rPr>
              <w:instrText xml:space="preserve"> REF _Ref327768289 \h  \* CHARFORMAT </w:instrText>
            </w:r>
            <w:r w:rsidRPr="005051CF">
              <w:rPr>
                <w:rStyle w:val="rcVerweis"/>
              </w:rPr>
            </w:r>
            <w:r w:rsidRPr="003C7F01">
              <w:rPr>
                <w:rStyle w:val="rcVerweis"/>
                <w:lang w:val="en-US"/>
              </w:rPr>
              <w:fldChar w:fldCharType="separate"/>
            </w:r>
            <w:r w:rsidR="005A1BE7" w:rsidRPr="005A1BE7">
              <w:rPr>
                <w:rStyle w:val="rcVerweis"/>
              </w:rPr>
              <w:t>EDIT</w:t>
            </w:r>
            <w:r w:rsidRPr="003C7F01">
              <w:rPr>
                <w:rStyle w:val="rcVerweis"/>
                <w:lang w:val="en-US"/>
              </w:rPr>
              <w:fldChar w:fldCharType="end"/>
            </w:r>
          </w:p>
        </w:tc>
        <w:tc>
          <w:tcPr>
            <w:tcW w:w="0" w:type="auto"/>
          </w:tcPr>
          <w:p w14:paraId="4B945CDD"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menu entry to display/edit an </w:t>
            </w:r>
            <w:r w:rsidRPr="003C7F01">
              <w:rPr>
                <w:rStyle w:val="rcLangElemZchn"/>
                <w:lang w:val="en-US"/>
              </w:rPr>
              <w:t>ELEMENT</w:t>
            </w:r>
          </w:p>
        </w:tc>
      </w:tr>
      <w:tr w:rsidR="006C49C3" w:rsidRPr="003C7F01" w14:paraId="7CB60D5D"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FF19D53" w14:textId="1F46AE9A" w:rsidR="006C49C3" w:rsidRPr="003C7F01" w:rsidRDefault="006C49C3" w:rsidP="006C49C3">
            <w:pPr>
              <w:rPr>
                <w:rStyle w:val="rcVerweis"/>
                <w:lang w:val="en-US"/>
              </w:rPr>
            </w:pPr>
            <w:r w:rsidRPr="003C7F01">
              <w:rPr>
                <w:rStyle w:val="rcVerweis"/>
                <w:lang w:val="en-US"/>
              </w:rPr>
              <w:fldChar w:fldCharType="begin"/>
            </w:r>
            <w:r w:rsidRPr="005051CF">
              <w:rPr>
                <w:rStyle w:val="rcVerweis"/>
              </w:rPr>
              <w:instrText xml:space="preserve"> REF _Ref327532881 \h  \* CHARFORMAT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p>
        </w:tc>
        <w:tc>
          <w:tcPr>
            <w:tcW w:w="0" w:type="auto"/>
          </w:tcPr>
          <w:p w14:paraId="032D522C"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Static text</w:t>
            </w:r>
          </w:p>
        </w:tc>
      </w:tr>
      <w:tr w:rsidR="006C49C3" w:rsidRPr="003C7F01" w14:paraId="5E05593F"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2BAF82" w14:textId="48CE8364" w:rsidR="006C49C3" w:rsidRPr="003C7F01" w:rsidRDefault="006C49C3" w:rsidP="006C49C3">
            <w:pPr>
              <w:rPr>
                <w:rStyle w:val="rcVerweis"/>
                <w:lang w:val="en-US"/>
              </w:rPr>
            </w:pPr>
            <w:r w:rsidRPr="003C7F01">
              <w:rPr>
                <w:rStyle w:val="rcVerweis"/>
                <w:lang w:val="en-US"/>
              </w:rPr>
              <w:fldChar w:fldCharType="begin"/>
            </w:r>
            <w:r w:rsidRPr="005051CF">
              <w:rPr>
                <w:rStyle w:val="rcVerweis"/>
              </w:rPr>
              <w:instrText xml:space="preserve"> REF _Ref327532855 \h  \* CHARFORMAT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tc>
        <w:tc>
          <w:tcPr>
            <w:tcW w:w="0" w:type="auto"/>
          </w:tcPr>
          <w:p w14:paraId="79F8EF68"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Line</w:t>
            </w:r>
          </w:p>
        </w:tc>
      </w:tr>
      <w:tr w:rsidR="006C49C3" w:rsidRPr="003C7F01" w14:paraId="77ADC7D4"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3DB875" w14:textId="54EC317F" w:rsidR="006C49C3" w:rsidRPr="003C7F01" w:rsidRDefault="006C49C3" w:rsidP="006C49C3">
            <w:pPr>
              <w:rPr>
                <w:rStyle w:val="rcVerweis"/>
                <w:lang w:val="en-US"/>
              </w:rPr>
            </w:pPr>
            <w:r w:rsidRPr="003C7F01">
              <w:rPr>
                <w:rStyle w:val="rcVerweis"/>
                <w:lang w:val="en-US"/>
              </w:rPr>
              <w:fldChar w:fldCharType="begin"/>
            </w:r>
            <w:r w:rsidRPr="005051CF">
              <w:rPr>
                <w:rStyle w:val="rcVerweis"/>
              </w:rPr>
              <w:instrText xml:space="preserve"> REF _Ref327532889 \h  \* CHARFORMAT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p>
        </w:tc>
        <w:tc>
          <w:tcPr>
            <w:tcW w:w="0" w:type="auto"/>
          </w:tcPr>
          <w:p w14:paraId="70DA0990"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Reference to </w:t>
            </w:r>
            <w:r w:rsidRPr="003C7F01">
              <w:rPr>
                <w:rStyle w:val="rcLangElemZchn"/>
                <w:lang w:val="en-US"/>
              </w:rPr>
              <w:t>PICT</w:t>
            </w:r>
          </w:p>
        </w:tc>
      </w:tr>
      <w:tr w:rsidR="006C49C3" w:rsidRPr="003C7F01" w14:paraId="5A3CF516"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D80D38" w14:textId="3698C5E5" w:rsidR="006C49C3" w:rsidRPr="003C7F01" w:rsidRDefault="006C49C3" w:rsidP="006C49C3">
            <w:pPr>
              <w:rPr>
                <w:rStyle w:val="rcVerweis"/>
                <w:lang w:val="en-US"/>
              </w:rPr>
            </w:pPr>
            <w:r w:rsidRPr="003C7F01">
              <w:rPr>
                <w:rStyle w:val="rcVerweis"/>
                <w:lang w:val="en-US"/>
              </w:rPr>
              <w:fldChar w:fldCharType="begin"/>
            </w:r>
            <w:r w:rsidRPr="005051CF">
              <w:rPr>
                <w:rStyle w:val="rcVerweis"/>
              </w:rPr>
              <w:instrText xml:space="preserve"> REF _Ref327532821 \h  \* CHARFORMAT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p>
        </w:tc>
        <w:tc>
          <w:tcPr>
            <w:tcW w:w="0" w:type="auto"/>
          </w:tcPr>
          <w:p w14:paraId="5B800B43"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Rectangle</w:t>
            </w:r>
          </w:p>
        </w:tc>
      </w:tr>
      <w:tr w:rsidR="00E770AB" w:rsidRPr="003C7F01" w14:paraId="26027BF6"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932E79" w14:textId="74D40411" w:rsidR="00E770AB" w:rsidRPr="003C7F01" w:rsidRDefault="00E770AB" w:rsidP="00E770AB">
            <w:pPr>
              <w:rPr>
                <w:rStyle w:val="rcVerweis"/>
                <w:lang w:val="en-US"/>
              </w:rPr>
            </w:pPr>
            <w:r w:rsidRPr="003C7F01">
              <w:rPr>
                <w:rStyle w:val="rcVerweis"/>
                <w:lang w:val="en-US"/>
              </w:rPr>
              <w:lastRenderedPageBreak/>
              <w:fldChar w:fldCharType="begin"/>
            </w:r>
            <w:r w:rsidRPr="005051CF">
              <w:rPr>
                <w:rStyle w:val="rcVerweis"/>
              </w:rPr>
              <w:instrText xml:space="preserve"> REF _Ref327537817 \h  \* CHARFORMAT </w:instrText>
            </w:r>
            <w:r w:rsidRPr="005051CF">
              <w:rPr>
                <w:rStyle w:val="rcVerweis"/>
              </w:rPr>
            </w:r>
            <w:r w:rsidRPr="003C7F01">
              <w:rPr>
                <w:rStyle w:val="rcVerweis"/>
                <w:lang w:val="en-US"/>
              </w:rPr>
              <w:fldChar w:fldCharType="separate"/>
            </w:r>
            <w:r w:rsidR="005A1BE7" w:rsidRPr="005A1BE7">
              <w:rPr>
                <w:rStyle w:val="rcVerweis"/>
              </w:rPr>
              <w:t>AICON</w:t>
            </w:r>
            <w:r w:rsidRPr="003C7F01">
              <w:rPr>
                <w:rStyle w:val="rcVerweis"/>
                <w:lang w:val="en-US"/>
              </w:rPr>
              <w:fldChar w:fldCharType="end"/>
            </w:r>
          </w:p>
        </w:tc>
        <w:tc>
          <w:tcPr>
            <w:tcW w:w="0" w:type="auto"/>
          </w:tcPr>
          <w:p w14:paraId="7C6ABDDB" w14:textId="77777777" w:rsidR="00E770AB" w:rsidRPr="003C7F01" w:rsidRDefault="00E770AB"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Icon that reacts on keyboard and touch to trigger actions</w:t>
            </w:r>
          </w:p>
        </w:tc>
      </w:tr>
      <w:tr w:rsidR="00E770AB" w:rsidRPr="003C7F01" w14:paraId="79E6668A"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5A5A84" w14:textId="7BE199A2" w:rsidR="00E770AB" w:rsidRPr="003C7F01" w:rsidRDefault="00E770AB" w:rsidP="00E770AB">
            <w:pPr>
              <w:rPr>
                <w:rStyle w:val="rcVerweis"/>
                <w:lang w:val="en-US"/>
              </w:rPr>
            </w:pPr>
            <w:r w:rsidRPr="003C7F01">
              <w:rPr>
                <w:lang w:val="en-US"/>
              </w:rPr>
              <w:fldChar w:fldCharType="begin"/>
            </w:r>
            <w:r w:rsidR="00855945" w:rsidRPr="005051CF">
              <w:rPr>
                <w:rStyle w:val="rcVerweis"/>
              </w:rPr>
              <w:instrText xml:space="preserve"> REF _Ref374602190 \h \* CHARFORMAT </w:instrText>
            </w:r>
            <w:r w:rsidRPr="005051CF">
              <w:rPr>
                <w:rStyle w:val="rcVerweis"/>
              </w:rPr>
            </w:r>
            <w:r w:rsidRPr="003C7F01">
              <w:rPr>
                <w:lang w:val="en-US"/>
              </w:rPr>
              <w:fldChar w:fldCharType="separate"/>
            </w:r>
            <w:r w:rsidR="005A1BE7" w:rsidRPr="005A1BE7">
              <w:rPr>
                <w:rStyle w:val="rcVerweis"/>
              </w:rPr>
              <w:t>COLUMNBREAK</w:t>
            </w:r>
            <w:r w:rsidRPr="003C7F01">
              <w:rPr>
                <w:lang w:val="en-US"/>
              </w:rPr>
              <w:fldChar w:fldCharType="end"/>
            </w:r>
          </w:p>
        </w:tc>
        <w:tc>
          <w:tcPr>
            <w:tcW w:w="0" w:type="auto"/>
          </w:tcPr>
          <w:p w14:paraId="4D4F651A" w14:textId="77777777" w:rsidR="00E770AB" w:rsidRPr="003C7F01" w:rsidRDefault="00E770AB"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Separator between two columns</w:t>
            </w:r>
          </w:p>
        </w:tc>
      </w:tr>
      <w:tr w:rsidR="006C49C3" w:rsidRPr="003C7F01" w14:paraId="0AD0BAAB" w14:textId="77777777" w:rsidTr="006C49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F8C302" w14:textId="1305737F" w:rsidR="006C49C3" w:rsidRPr="003C7F01" w:rsidRDefault="006C49C3" w:rsidP="006C49C3">
            <w:pPr>
              <w:rPr>
                <w:rStyle w:val="rcVerweis"/>
                <w:lang w:val="en-US"/>
              </w:rPr>
            </w:pPr>
            <w:r w:rsidRPr="003C7F01">
              <w:rPr>
                <w:rStyle w:val="rcVerweis"/>
                <w:lang w:val="en-US"/>
              </w:rPr>
              <w:fldChar w:fldCharType="begin"/>
            </w:r>
            <w:r w:rsidRPr="005051CF">
              <w:rPr>
                <w:rStyle w:val="rcVerweis"/>
              </w:rPr>
              <w:instrText xml:space="preserve"> REF _Ref327537886 \h  \* CHARFORMAT </w:instrText>
            </w:r>
            <w:r w:rsidRPr="005051CF">
              <w:rPr>
                <w:rStyle w:val="rcVerweis"/>
              </w:rPr>
            </w:r>
            <w:r w:rsidRPr="003C7F01">
              <w:rPr>
                <w:rStyle w:val="rcVerweis"/>
                <w:lang w:val="en-US"/>
              </w:rPr>
              <w:fldChar w:fldCharType="separate"/>
            </w:r>
            <w:r w:rsidR="005A1BE7" w:rsidRPr="005A1BE7">
              <w:rPr>
                <w:rStyle w:val="rcVerweis"/>
              </w:rPr>
              <w:t>IF, ENDIF, ELSE</w:t>
            </w:r>
            <w:r w:rsidRPr="003C7F01">
              <w:rPr>
                <w:rStyle w:val="rcVerweis"/>
                <w:lang w:val="en-US"/>
              </w:rPr>
              <w:fldChar w:fldCharType="end"/>
            </w:r>
          </w:p>
        </w:tc>
        <w:tc>
          <w:tcPr>
            <w:tcW w:w="0" w:type="auto"/>
          </w:tcPr>
          <w:p w14:paraId="605DD567" w14:textId="77777777" w:rsidR="006C49C3" w:rsidRPr="003C7F01" w:rsidRDefault="006C49C3" w:rsidP="006C49C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display RC-Items conditionally</w:t>
            </w:r>
          </w:p>
        </w:tc>
      </w:tr>
    </w:tbl>
    <w:p w14:paraId="0495FB54" w14:textId="77777777" w:rsidR="0000035D" w:rsidRPr="003C7F01" w:rsidRDefault="0000035D" w:rsidP="0000035D">
      <w:pPr>
        <w:pStyle w:val="berschrift2"/>
        <w:rPr>
          <w:lang w:val="en-US"/>
        </w:rPr>
      </w:pPr>
      <w:bookmarkStart w:id="142" w:name="_Ref327768288"/>
      <w:bookmarkStart w:id="143" w:name="_Toc68685767"/>
      <w:r w:rsidRPr="003C7F01">
        <w:rPr>
          <w:lang w:val="en-US"/>
        </w:rPr>
        <w:t>AMENU</w:t>
      </w:r>
      <w:bookmarkEnd w:id="142"/>
      <w:bookmarkEnd w:id="143"/>
    </w:p>
    <w:p w14:paraId="08D78AC1" w14:textId="3A7A02FA" w:rsidR="00AB0655" w:rsidRPr="003C7F01" w:rsidRDefault="00AB0655" w:rsidP="00AB0655">
      <w:pPr>
        <w:rPr>
          <w:lang w:val="en-US" w:eastAsia="de-DE"/>
        </w:rPr>
      </w:pPr>
      <w:r w:rsidRPr="003C7F01">
        <w:rPr>
          <w:lang w:val="en-US" w:eastAsia="de-DE"/>
        </w:rPr>
        <w:t xml:space="preserve">An </w:t>
      </w:r>
      <w:r w:rsidRPr="003C7F01">
        <w:rPr>
          <w:rStyle w:val="rcLangElemZchn"/>
          <w:lang w:val="en-US"/>
        </w:rPr>
        <w:t>AMENU</w:t>
      </w:r>
      <w:r w:rsidRPr="003C7F01">
        <w:rPr>
          <w:lang w:val="en-US" w:eastAsia="de-DE"/>
        </w:rPr>
        <w:t xml:space="preserve"> is a line in a </w:t>
      </w:r>
      <w:r w:rsidRPr="003C7F01">
        <w:rPr>
          <w:lang w:val="en-US" w:eastAsia="de-DE"/>
        </w:rPr>
        <w:fldChar w:fldCharType="begin"/>
      </w:r>
      <w:r w:rsidR="00CE7B44" w:rsidRPr="005051CF">
        <w:rPr>
          <w:rStyle w:val="rcVerweis"/>
        </w:rPr>
        <w:instrText xml:space="preserve"> REF _Ref327537795 \h \* CHARFORMAT </w:instrText>
      </w:r>
      <w:r w:rsidRPr="005051CF">
        <w:rPr>
          <w:rStyle w:val="rcVerweis"/>
        </w:rPr>
      </w:r>
      <w:r w:rsidRPr="003C7F01">
        <w:rPr>
          <w:lang w:val="en-US" w:eastAsia="de-DE"/>
        </w:rPr>
        <w:fldChar w:fldCharType="separate"/>
      </w:r>
      <w:r w:rsidR="005A1BE7" w:rsidRPr="005A1BE7">
        <w:rPr>
          <w:rStyle w:val="rcVerweis"/>
        </w:rPr>
        <w:t>MENU</w:t>
      </w:r>
      <w:r w:rsidRPr="003C7F01">
        <w:rPr>
          <w:lang w:val="en-US" w:eastAsia="de-DE"/>
        </w:rPr>
        <w:fldChar w:fldCharType="end"/>
      </w:r>
      <w:r w:rsidRPr="003C7F01">
        <w:rPr>
          <w:lang w:val="en-US" w:eastAsia="de-DE"/>
        </w:rPr>
        <w:t xml:space="preserve"> which will react on selecting it by performing actions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w:t>
      </w:r>
    </w:p>
    <w:p w14:paraId="4FF2BB4B" w14:textId="77777777" w:rsidR="00AB0655" w:rsidRPr="003C7F01" w:rsidRDefault="00AB0655" w:rsidP="00AB0655">
      <w:pPr>
        <w:rPr>
          <w:lang w:val="en-US" w:eastAsia="de-DE"/>
        </w:rPr>
      </w:pPr>
    </w:p>
    <w:p w14:paraId="2E081A64" w14:textId="77777777" w:rsidR="00AB0655" w:rsidRPr="003C7F01" w:rsidRDefault="00AB0655" w:rsidP="00AB0655">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3370"/>
        <w:gridCol w:w="5231"/>
      </w:tblGrid>
      <w:tr w:rsidR="00AB0655" w:rsidRPr="003C7F01" w14:paraId="0B0170FC"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E9489F" w14:textId="77777777" w:rsidR="00AB0655" w:rsidRPr="003C7F01" w:rsidRDefault="00AB0655" w:rsidP="00E27F7F">
            <w:pPr>
              <w:rPr>
                <w:lang w:val="en-US" w:eastAsia="de-DE"/>
              </w:rPr>
            </w:pPr>
            <w:r w:rsidRPr="003C7F01">
              <w:rPr>
                <w:lang w:val="en-US" w:eastAsia="de-DE"/>
              </w:rPr>
              <w:t>Title</w:t>
            </w:r>
          </w:p>
        </w:tc>
        <w:tc>
          <w:tcPr>
            <w:tcW w:w="0" w:type="auto"/>
          </w:tcPr>
          <w:p w14:paraId="1B93AA85"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text to display for the MENU line</w:t>
            </w:r>
          </w:p>
        </w:tc>
      </w:tr>
      <w:tr w:rsidR="00AB0655" w:rsidRPr="003C7F01" w14:paraId="2BF2EA41"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581DA8" w14:textId="77777777" w:rsidR="00AB0655" w:rsidRPr="003C7F01" w:rsidRDefault="00AB0655" w:rsidP="00E27F7F">
            <w:pPr>
              <w:rPr>
                <w:lang w:val="en-US" w:eastAsia="de-DE"/>
              </w:rPr>
            </w:pPr>
            <w:r w:rsidRPr="003C7F01">
              <w:rPr>
                <w:lang w:val="en-US" w:eastAsia="de-DE"/>
              </w:rPr>
              <w:t>Position X/Y</w:t>
            </w:r>
          </w:p>
        </w:tc>
        <w:tc>
          <w:tcPr>
            <w:tcW w:w="0" w:type="auto"/>
          </w:tcPr>
          <w:p w14:paraId="3C769305"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text (depending on horizontal alignment)</w:t>
            </w:r>
          </w:p>
        </w:tc>
      </w:tr>
      <w:tr w:rsidR="00AB0655" w:rsidRPr="003C7F01" w14:paraId="1AC5D242"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118560" w14:textId="77777777" w:rsidR="00AB0655" w:rsidRPr="003C7F01" w:rsidRDefault="00AB0655" w:rsidP="00E27F7F">
            <w:pPr>
              <w:rPr>
                <w:lang w:val="en-US" w:eastAsia="de-DE"/>
              </w:rPr>
            </w:pPr>
            <w:r w:rsidRPr="003C7F01">
              <w:rPr>
                <w:lang w:val="en-US" w:eastAsia="de-DE"/>
              </w:rPr>
              <w:t>Foreground/background color</w:t>
            </w:r>
          </w:p>
        </w:tc>
        <w:tc>
          <w:tcPr>
            <w:tcW w:w="0" w:type="auto"/>
          </w:tcPr>
          <w:p w14:paraId="38366B79"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and background color of text</w:t>
            </w:r>
          </w:p>
        </w:tc>
      </w:tr>
      <w:tr w:rsidR="00AB0655" w:rsidRPr="003C7F01" w14:paraId="5D222A78"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1FE487" w14:textId="77777777" w:rsidR="00AB0655" w:rsidRPr="003C7F01" w:rsidRDefault="00AB0655" w:rsidP="00E27F7F">
            <w:pPr>
              <w:rPr>
                <w:lang w:val="en-US" w:eastAsia="de-DE"/>
              </w:rPr>
            </w:pPr>
            <w:r w:rsidRPr="003C7F01">
              <w:rPr>
                <w:lang w:val="en-US" w:eastAsia="de-DE"/>
              </w:rPr>
              <w:t>Font specification</w:t>
            </w:r>
          </w:p>
        </w:tc>
        <w:tc>
          <w:tcPr>
            <w:tcW w:w="0" w:type="auto"/>
          </w:tcPr>
          <w:p w14:paraId="0C8ECB83" w14:textId="6BD14622"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Font specification. Refer to </w:t>
            </w:r>
            <w:r w:rsidRPr="003C7F01">
              <w:rPr>
                <w:lang w:val="en-US" w:eastAsia="de-DE"/>
              </w:rPr>
              <w:fldChar w:fldCharType="begin"/>
            </w:r>
            <w:r w:rsidRPr="005051CF">
              <w:rPr>
                <w:rStyle w:val="rcVerweis"/>
              </w:rPr>
              <w:instrText xml:space="preserve"> REF _Ref328999732 \h \* CHARFORMAT </w:instrText>
            </w:r>
            <w:r w:rsidRPr="005051CF">
              <w:rPr>
                <w:rStyle w:val="rcVerweis"/>
              </w:rPr>
            </w:r>
            <w:r w:rsidRPr="003C7F01">
              <w:rPr>
                <w:lang w:val="en-US" w:eastAsia="de-DE"/>
              </w:rPr>
              <w:fldChar w:fldCharType="separate"/>
            </w:r>
            <w:r w:rsidR="005A1BE7" w:rsidRPr="005A1BE7">
              <w:rPr>
                <w:rStyle w:val="rcVerweis"/>
              </w:rPr>
              <w:t>Font Handling</w:t>
            </w:r>
            <w:r w:rsidRPr="003C7F01">
              <w:rPr>
                <w:lang w:val="en-US" w:eastAsia="de-DE"/>
              </w:rPr>
              <w:fldChar w:fldCharType="end"/>
            </w:r>
          </w:p>
        </w:tc>
      </w:tr>
      <w:tr w:rsidR="00AB0655" w:rsidRPr="003C7F01" w14:paraId="77A9948F"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2C41B2F" w14:textId="77777777" w:rsidR="00AB0655" w:rsidRPr="003C7F01" w:rsidRDefault="00AB0655" w:rsidP="00E27F7F">
            <w:pPr>
              <w:rPr>
                <w:lang w:val="en-US" w:eastAsia="de-DE"/>
              </w:rPr>
            </w:pPr>
            <w:r w:rsidRPr="003C7F01">
              <w:rPr>
                <w:lang w:val="en-US" w:eastAsia="de-DE"/>
              </w:rPr>
              <w:t>Font Size</w:t>
            </w:r>
          </w:p>
        </w:tc>
        <w:tc>
          <w:tcPr>
            <w:tcW w:w="0" w:type="auto"/>
          </w:tcPr>
          <w:p w14:paraId="38538888" w14:textId="43C212D9"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Font size. Refer to </w:t>
            </w:r>
            <w:r w:rsidRPr="003C7F01">
              <w:rPr>
                <w:lang w:val="en-US" w:eastAsia="de-DE"/>
              </w:rPr>
              <w:fldChar w:fldCharType="begin"/>
            </w:r>
            <w:r w:rsidRPr="005051CF">
              <w:rPr>
                <w:rStyle w:val="rcVerweis"/>
              </w:rPr>
              <w:instrText xml:space="preserve"> REF _Ref328999732 \h \* CHARFORMAT </w:instrText>
            </w:r>
            <w:r w:rsidRPr="005051CF">
              <w:rPr>
                <w:rStyle w:val="rcVerweis"/>
              </w:rPr>
            </w:r>
            <w:r w:rsidRPr="003C7F01">
              <w:rPr>
                <w:lang w:val="en-US" w:eastAsia="de-DE"/>
              </w:rPr>
              <w:fldChar w:fldCharType="separate"/>
            </w:r>
            <w:r w:rsidR="005A1BE7" w:rsidRPr="005A1BE7">
              <w:rPr>
                <w:rStyle w:val="rcVerweis"/>
              </w:rPr>
              <w:t>Font Handling</w:t>
            </w:r>
            <w:r w:rsidRPr="003C7F01">
              <w:rPr>
                <w:lang w:val="en-US" w:eastAsia="de-DE"/>
              </w:rPr>
              <w:fldChar w:fldCharType="end"/>
            </w:r>
          </w:p>
        </w:tc>
      </w:tr>
      <w:tr w:rsidR="00AB0655" w:rsidRPr="003C7F01" w14:paraId="5124FEA4"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B529E9" w14:textId="77777777" w:rsidR="00AB0655" w:rsidRPr="003C7F01" w:rsidRDefault="00AB0655" w:rsidP="00E27F7F">
            <w:pPr>
              <w:rPr>
                <w:lang w:val="en-US" w:eastAsia="de-DE"/>
              </w:rPr>
            </w:pPr>
            <w:r w:rsidRPr="003C7F01">
              <w:rPr>
                <w:lang w:val="en-US" w:eastAsia="de-DE"/>
              </w:rPr>
              <w:t>Horizontal alignment</w:t>
            </w:r>
          </w:p>
        </w:tc>
        <w:tc>
          <w:tcPr>
            <w:tcW w:w="0" w:type="auto"/>
          </w:tcPr>
          <w:p w14:paraId="2415A225"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Alignment of text:</w:t>
            </w:r>
          </w:p>
          <w:p w14:paraId="6CFA1864"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Left: Insertion point is upper left corner</w:t>
            </w:r>
          </w:p>
          <w:p w14:paraId="5186A1F3"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Center: Insertion point is upper middle</w:t>
            </w:r>
          </w:p>
          <w:p w14:paraId="34FFB73A" w14:textId="77777777" w:rsidR="00AB0655" w:rsidRPr="003C7F01" w:rsidRDefault="00AB0655"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Right: Insertion point is upper right corner</w:t>
            </w:r>
          </w:p>
        </w:tc>
      </w:tr>
    </w:tbl>
    <w:p w14:paraId="1349B9DD" w14:textId="77777777" w:rsidR="00AB0655" w:rsidRPr="003C7F01" w:rsidRDefault="00AB0655" w:rsidP="00AB0655">
      <w:pPr>
        <w:rPr>
          <w:lang w:val="en-US" w:eastAsia="de-DE"/>
        </w:rPr>
      </w:pPr>
    </w:p>
    <w:p w14:paraId="0E6C166D" w14:textId="77777777" w:rsidR="00AB0655" w:rsidRPr="003C7F01" w:rsidRDefault="00AB0655" w:rsidP="00AB0655">
      <w:pPr>
        <w:rPr>
          <w:lang w:val="en-US" w:eastAsia="de-DE"/>
        </w:rPr>
      </w:pPr>
      <w:r w:rsidRPr="003C7F01">
        <w:rPr>
          <w:lang w:val="en-US" w:eastAsia="de-DE"/>
        </w:rPr>
        <w:t>The following child RC-Items are available:</w:t>
      </w:r>
    </w:p>
    <w:p w14:paraId="63A4FD7B" w14:textId="115077EC" w:rsidR="00AB0655" w:rsidRPr="003C7F01" w:rsidRDefault="00785718" w:rsidP="00AB0655">
      <w:pPr>
        <w:rPr>
          <w:lang w:val="en-US" w:eastAsia="de-DE"/>
        </w:rPr>
      </w:pPr>
      <w:r w:rsidRPr="003C7F01">
        <w:rPr>
          <w:lang w:val="en-US" w:eastAsia="de-DE"/>
        </w:rPr>
        <w:t>Refer</w:t>
      </w:r>
      <w:r w:rsidR="00AB0655" w:rsidRPr="003C7F01">
        <w:rPr>
          <w:lang w:val="en-US" w:eastAsia="de-DE"/>
        </w:rPr>
        <w:t xml:space="preserve"> to </w:t>
      </w:r>
      <w:r w:rsidR="00AB0655" w:rsidRPr="003C7F01">
        <w:rPr>
          <w:lang w:val="en-US" w:eastAsia="de-DE"/>
        </w:rPr>
        <w:fldChar w:fldCharType="begin"/>
      </w:r>
      <w:r w:rsidR="00AB0655" w:rsidRPr="005051CF">
        <w:rPr>
          <w:rStyle w:val="rcVerweis"/>
        </w:rPr>
        <w:instrText xml:space="preserve"> REF _Ref327782383 \h \* CHARFORMAT </w:instrText>
      </w:r>
      <w:r w:rsidR="00AB0655" w:rsidRPr="005051CF">
        <w:rPr>
          <w:rStyle w:val="rcVerweis"/>
        </w:rPr>
      </w:r>
      <w:r w:rsidR="00AB0655" w:rsidRPr="003C7F01">
        <w:rPr>
          <w:lang w:val="en-US" w:eastAsia="de-DE"/>
        </w:rPr>
        <w:fldChar w:fldCharType="separate"/>
      </w:r>
      <w:r w:rsidR="005A1BE7" w:rsidRPr="005A1BE7">
        <w:rPr>
          <w:rStyle w:val="rcVerweis"/>
        </w:rPr>
        <w:t>Actions</w:t>
      </w:r>
      <w:r w:rsidR="00AB0655" w:rsidRPr="003C7F01">
        <w:rPr>
          <w:lang w:val="en-US" w:eastAsia="de-DE"/>
        </w:rPr>
        <w:fldChar w:fldCharType="end"/>
      </w:r>
    </w:p>
    <w:p w14:paraId="4B9D4621" w14:textId="77777777" w:rsidR="0000035D" w:rsidRPr="003C7F01" w:rsidRDefault="0000035D" w:rsidP="0000035D">
      <w:pPr>
        <w:pStyle w:val="berschrift2"/>
        <w:rPr>
          <w:lang w:val="en-US"/>
        </w:rPr>
      </w:pPr>
      <w:bookmarkStart w:id="144" w:name="_Ref327768289"/>
      <w:bookmarkStart w:id="145" w:name="_Toc68685768"/>
      <w:r w:rsidRPr="003C7F01">
        <w:rPr>
          <w:lang w:val="en-US"/>
        </w:rPr>
        <w:t>EDIT</w:t>
      </w:r>
      <w:bookmarkEnd w:id="144"/>
      <w:bookmarkEnd w:id="145"/>
    </w:p>
    <w:p w14:paraId="6B982FC9" w14:textId="6CBDDCDB" w:rsidR="006E5218" w:rsidRPr="003C7F01" w:rsidRDefault="006E5218" w:rsidP="006E5218">
      <w:pPr>
        <w:rPr>
          <w:lang w:val="en-US" w:eastAsia="de-DE"/>
        </w:rPr>
      </w:pPr>
      <w:r w:rsidRPr="003C7F01">
        <w:rPr>
          <w:lang w:val="en-US" w:eastAsia="de-DE"/>
        </w:rPr>
        <w:t xml:space="preserve">The RC-Item </w:t>
      </w:r>
      <w:r w:rsidRPr="003C7F01">
        <w:rPr>
          <w:rStyle w:val="rcLangElemZchn"/>
          <w:lang w:val="en-US"/>
        </w:rPr>
        <w:t>EDIT</w:t>
      </w:r>
      <w:r w:rsidRPr="003C7F01">
        <w:rPr>
          <w:lang w:val="en-US" w:eastAsia="de-DE"/>
        </w:rPr>
        <w:t xml:space="preserve"> is used for visualizing single </w:t>
      </w:r>
      <w:r w:rsidRPr="003C7F01">
        <w:rPr>
          <w:rStyle w:val="rcLangElemZchn"/>
          <w:lang w:val="en-US"/>
        </w:rPr>
        <w:t>ELEMENT</w:t>
      </w:r>
      <w:r w:rsidRPr="003C7F01">
        <w:rPr>
          <w:lang w:val="en-US" w:eastAsia="de-DE"/>
        </w:rPr>
        <w:t xml:space="preserve">s within a </w:t>
      </w:r>
      <w:r w:rsidRPr="003C7F01">
        <w:rPr>
          <w:lang w:val="en-US" w:eastAsia="de-DE"/>
        </w:rPr>
        <w:fldChar w:fldCharType="begin"/>
      </w:r>
      <w:r w:rsidR="00CE7B44" w:rsidRPr="005051CF">
        <w:rPr>
          <w:rStyle w:val="rcVerweis"/>
        </w:rPr>
        <w:instrText xml:space="preserve"> REF _Ref327537795 \h \* CHARFORMAT </w:instrText>
      </w:r>
      <w:r w:rsidRPr="005051CF">
        <w:rPr>
          <w:rStyle w:val="rcVerweis"/>
        </w:rPr>
      </w:r>
      <w:r w:rsidRPr="003C7F01">
        <w:rPr>
          <w:lang w:val="en-US" w:eastAsia="de-DE"/>
        </w:rPr>
        <w:fldChar w:fldCharType="separate"/>
      </w:r>
      <w:r w:rsidR="005A1BE7" w:rsidRPr="005A1BE7">
        <w:rPr>
          <w:rStyle w:val="rcVerweis"/>
        </w:rPr>
        <w:t>MENU</w:t>
      </w:r>
      <w:r w:rsidRPr="003C7F01">
        <w:rPr>
          <w:lang w:val="en-US" w:eastAsia="de-DE"/>
        </w:rPr>
        <w:fldChar w:fldCharType="end"/>
      </w:r>
      <w:r w:rsidRPr="003C7F01">
        <w:rPr>
          <w:lang w:val="en-US" w:eastAsia="de-DE"/>
        </w:rPr>
        <w:t xml:space="preserve">. Many of the attributes are only available on specific visualizers; refer to </w:t>
      </w:r>
      <w:r w:rsidRPr="003C7F01">
        <w:rPr>
          <w:lang w:val="en-US" w:eastAsia="de-DE"/>
        </w:rPr>
        <w:fldChar w:fldCharType="begin"/>
      </w:r>
      <w:r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 xml:space="preserve"> for more details.</w:t>
      </w:r>
    </w:p>
    <w:p w14:paraId="486E1D04" w14:textId="77777777" w:rsidR="006E5218" w:rsidRPr="003C7F01" w:rsidRDefault="006E5218" w:rsidP="006E5218">
      <w:pPr>
        <w:rPr>
          <w:lang w:val="en-US" w:eastAsia="de-DE"/>
        </w:rPr>
      </w:pPr>
    </w:p>
    <w:p w14:paraId="435C0AFA" w14:textId="77777777" w:rsidR="006E5218" w:rsidRPr="003C7F01" w:rsidRDefault="006E5218" w:rsidP="006E5218">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915"/>
        <w:gridCol w:w="6770"/>
      </w:tblGrid>
      <w:tr w:rsidR="006E5218" w:rsidRPr="003C7F01" w14:paraId="005228D0"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1E0192" w14:textId="77777777" w:rsidR="006E5218" w:rsidRPr="003C7F01" w:rsidRDefault="006E5218" w:rsidP="00E27F7F">
            <w:pPr>
              <w:rPr>
                <w:lang w:val="en-US" w:eastAsia="de-DE"/>
              </w:rPr>
            </w:pPr>
            <w:r w:rsidRPr="003C7F01">
              <w:rPr>
                <w:lang w:val="en-US" w:eastAsia="de-DE"/>
              </w:rPr>
              <w:t>Name</w:t>
            </w:r>
          </w:p>
        </w:tc>
        <w:tc>
          <w:tcPr>
            <w:tcW w:w="0" w:type="auto"/>
          </w:tcPr>
          <w:p w14:paraId="432F1555" w14:textId="3140E556"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element to be displayed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w:t>
            </w:r>
            <w:r w:rsidR="00515FF4" w:rsidRPr="003C7F01">
              <w:rPr>
                <w:lang w:val="en-US" w:eastAsia="de-DE"/>
              </w:rPr>
              <w:t xml:space="preserve"> The global access operator (refer to </w:t>
            </w:r>
            <w:r w:rsidR="00515FF4" w:rsidRPr="003C7F01">
              <w:rPr>
                <w:lang w:val="en-US" w:eastAsia="de-DE"/>
              </w:rPr>
              <w:fldChar w:fldCharType="begin"/>
            </w:r>
            <w:r w:rsidR="00E54AD5" w:rsidRPr="005051CF">
              <w:rPr>
                <w:rStyle w:val="rcVerweis"/>
              </w:rPr>
              <w:instrText xml:space="preserve"> REF _Ref330300968 \h \* CHARFORMAT </w:instrText>
            </w:r>
            <w:r w:rsidR="00515FF4" w:rsidRPr="005051CF">
              <w:rPr>
                <w:rStyle w:val="rcVerweis"/>
              </w:rPr>
            </w:r>
            <w:r w:rsidR="00515FF4" w:rsidRPr="003C7F01">
              <w:rPr>
                <w:lang w:val="en-US" w:eastAsia="de-DE"/>
              </w:rPr>
              <w:fldChar w:fldCharType="separate"/>
            </w:r>
            <w:r w:rsidR="005A1BE7" w:rsidRPr="005A1BE7">
              <w:rPr>
                <w:rStyle w:val="rcVerweis"/>
              </w:rPr>
              <w:t>Global access ($~)</w:t>
            </w:r>
            <w:r w:rsidR="00515FF4" w:rsidRPr="003C7F01">
              <w:rPr>
                <w:lang w:val="en-US" w:eastAsia="de-DE"/>
              </w:rPr>
              <w:fldChar w:fldCharType="end"/>
            </w:r>
            <w:r w:rsidR="00515FF4" w:rsidRPr="003C7F01">
              <w:rPr>
                <w:lang w:val="en-US" w:eastAsia="de-DE"/>
              </w:rPr>
              <w:t>) is also available.</w:t>
            </w:r>
            <w:r w:rsidRPr="003C7F01">
              <w:rPr>
                <w:lang w:val="en-US" w:eastAsia="de-DE"/>
              </w:rPr>
              <w:t xml:space="preserve"> Additionally the default value or for </w:t>
            </w:r>
            <w:r w:rsidRPr="003C7F01">
              <w:rPr>
                <w:rStyle w:val="rcLangElemZchn"/>
                <w:lang w:val="en-US"/>
              </w:rPr>
              <w:t>ENUM</w:t>
            </w:r>
            <w:r w:rsidRPr="003C7F01">
              <w:rPr>
                <w:lang w:val="en-US" w:eastAsia="de-DE"/>
              </w:rPr>
              <w:t xml:space="preserve">s the minimum and maximum range can be displayed, by appending </w:t>
            </w:r>
            <w:r w:rsidRPr="003C7F01">
              <w:rPr>
                <w:rStyle w:val="rcSyntaxZchn"/>
                <w:lang w:val="en-US"/>
              </w:rPr>
              <w:t>-&gt;setup</w:t>
            </w:r>
            <w:r w:rsidRPr="003C7F01">
              <w:rPr>
                <w:lang w:val="en-US" w:eastAsia="de-DE"/>
              </w:rPr>
              <w:t xml:space="preserve">, </w:t>
            </w:r>
            <w:r w:rsidRPr="003C7F01">
              <w:rPr>
                <w:rStyle w:val="rcSyntaxZchn"/>
                <w:lang w:val="en-US"/>
              </w:rPr>
              <w:t>-&gt;minRa</w:t>
            </w:r>
            <w:r w:rsidR="00785718" w:rsidRPr="003C7F01">
              <w:rPr>
                <w:rStyle w:val="rcSyntaxZchn"/>
                <w:lang w:val="en-US"/>
              </w:rPr>
              <w:t>n</w:t>
            </w:r>
            <w:r w:rsidRPr="003C7F01">
              <w:rPr>
                <w:rStyle w:val="rcSyntaxZchn"/>
                <w:lang w:val="en-US"/>
              </w:rPr>
              <w:t>ge</w:t>
            </w:r>
            <w:r w:rsidRPr="003C7F01">
              <w:rPr>
                <w:lang w:val="en-US" w:eastAsia="de-DE"/>
              </w:rPr>
              <w:t xml:space="preserve"> or </w:t>
            </w:r>
            <w:r w:rsidRPr="003C7F01">
              <w:rPr>
                <w:rStyle w:val="rcSyntaxZchn"/>
                <w:lang w:val="en-US"/>
              </w:rPr>
              <w:t>-&gt;maxRange</w:t>
            </w:r>
            <w:r w:rsidRPr="003C7F01">
              <w:rPr>
                <w:lang w:val="en-US" w:eastAsia="de-DE"/>
              </w:rPr>
              <w:t xml:space="preserve"> at the end of the element name (e.g. </w:t>
            </w:r>
            <w:r w:rsidRPr="003C7F01">
              <w:rPr>
                <w:rStyle w:val="rcSyntaxZchn"/>
                <w:lang w:val="en-US"/>
              </w:rPr>
              <w:t>elem-&gt;minRange</w:t>
            </w:r>
            <w:r w:rsidRPr="003C7F01">
              <w:rPr>
                <w:lang w:val="en-US" w:eastAsia="de-DE"/>
              </w:rPr>
              <w:t>)</w:t>
            </w:r>
          </w:p>
        </w:tc>
      </w:tr>
      <w:tr w:rsidR="006E5218" w:rsidRPr="003C7F01" w14:paraId="0FA5C83C"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F45940" w14:textId="77777777" w:rsidR="006E5218" w:rsidRPr="003C7F01" w:rsidRDefault="006E5218" w:rsidP="00E27F7F">
            <w:pPr>
              <w:rPr>
                <w:lang w:val="en-US" w:eastAsia="de-DE"/>
              </w:rPr>
            </w:pPr>
            <w:r w:rsidRPr="003C7F01">
              <w:rPr>
                <w:lang w:val="en-US" w:eastAsia="de-DE"/>
              </w:rPr>
              <w:t>Display type</w:t>
            </w:r>
          </w:p>
        </w:tc>
        <w:tc>
          <w:tcPr>
            <w:tcW w:w="0" w:type="auto"/>
          </w:tcPr>
          <w:p w14:paraId="3B10D41A" w14:textId="646AD828"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to be used (refer to </w:t>
            </w:r>
            <w:r w:rsidRPr="003C7F01">
              <w:rPr>
                <w:lang w:val="en-US" w:eastAsia="de-DE"/>
              </w:rPr>
              <w:fldChar w:fldCharType="begin"/>
            </w:r>
            <w:r w:rsidRPr="005051CF">
              <w:rPr>
                <w:rStyle w:val="rcVerweis"/>
              </w:rPr>
              <w:instrText xml:space="preserve"> REF _Ref329008245 \h \* CHARFORMAT </w:instrText>
            </w:r>
            <w:r w:rsidRPr="005051CF">
              <w:rPr>
                <w:rStyle w:val="rcVerweis"/>
              </w:rPr>
            </w:r>
            <w:r w:rsidRPr="003C7F01">
              <w:rPr>
                <w:lang w:val="en-US" w:eastAsia="de-DE"/>
              </w:rPr>
              <w:fldChar w:fldCharType="separate"/>
            </w:r>
            <w:r w:rsidR="005A1BE7" w:rsidRPr="005A1BE7">
              <w:rPr>
                <w:rStyle w:val="rcVerweis"/>
              </w:rPr>
              <w:t>Visualizers For Single Elements</w:t>
            </w:r>
            <w:r w:rsidRPr="003C7F01">
              <w:rPr>
                <w:lang w:val="en-US" w:eastAsia="de-DE"/>
              </w:rPr>
              <w:fldChar w:fldCharType="end"/>
            </w:r>
            <w:r w:rsidRPr="003C7F01">
              <w:rPr>
                <w:lang w:val="en-US" w:eastAsia="de-DE"/>
              </w:rPr>
              <w:t>)</w:t>
            </w:r>
          </w:p>
        </w:tc>
      </w:tr>
      <w:tr w:rsidR="006E5218" w:rsidRPr="003C7F01" w14:paraId="25646BFE"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FF50A7" w14:textId="77777777" w:rsidR="006E5218" w:rsidRPr="003C7F01" w:rsidRDefault="006E5218" w:rsidP="00E27F7F">
            <w:pPr>
              <w:rPr>
                <w:lang w:val="en-US" w:eastAsia="de-DE"/>
              </w:rPr>
            </w:pPr>
            <w:r w:rsidRPr="003C7F01">
              <w:rPr>
                <w:lang w:val="en-US" w:eastAsia="de-DE"/>
              </w:rPr>
              <w:t>Editor type</w:t>
            </w:r>
          </w:p>
        </w:tc>
        <w:tc>
          <w:tcPr>
            <w:tcW w:w="0" w:type="auto"/>
          </w:tcPr>
          <w:p w14:paraId="0EC612FA"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Settings for editing the values:</w:t>
            </w:r>
          </w:p>
          <w:p w14:paraId="5FD2C168"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Without</w:t>
            </w:r>
            <w:r w:rsidRPr="003C7F01">
              <w:rPr>
                <w:lang w:val="en-US" w:eastAsia="de-DE"/>
              </w:rPr>
              <w:t>: Editing and selecting not possible</w:t>
            </w:r>
          </w:p>
          <w:p w14:paraId="3352A2A6"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Dialog</w:t>
            </w:r>
            <w:r w:rsidRPr="003C7F01">
              <w:rPr>
                <w:lang w:val="en-US" w:eastAsia="de-DE"/>
              </w:rPr>
              <w:t>: Opening a dialog box</w:t>
            </w:r>
          </w:p>
          <w:p w14:paraId="04369B6A"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lastRenderedPageBreak/>
              <w:t>Toggle</w:t>
            </w:r>
            <w:r w:rsidRPr="003C7F01">
              <w:rPr>
                <w:lang w:val="en-US" w:eastAsia="de-DE"/>
              </w:rPr>
              <w:t>: Direct change of value on clicking (spin box control or increasing element)</w:t>
            </w:r>
          </w:p>
          <w:p w14:paraId="3DF4F492"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Permanent</w:t>
            </w:r>
            <w:r w:rsidRPr="003C7F01">
              <w:rPr>
                <w:lang w:val="en-US" w:eastAsia="de-DE"/>
              </w:rPr>
              <w:t xml:space="preserve">: </w:t>
            </w:r>
            <w:r w:rsidR="000D611D">
              <w:rPr>
                <w:lang w:val="en-US" w:eastAsia="de-DE"/>
              </w:rPr>
              <w:t xml:space="preserve">Not supported in </w:t>
            </w:r>
            <w:r w:rsidR="000D611D" w:rsidRPr="000D611D">
              <w:rPr>
                <w:rStyle w:val="rcLangElemZchn"/>
              </w:rPr>
              <w:t>MENU</w:t>
            </w:r>
            <w:r w:rsidR="000D611D">
              <w:rPr>
                <w:lang w:val="en-US" w:eastAsia="de-DE"/>
              </w:rPr>
              <w:t>s</w:t>
            </w:r>
          </w:p>
          <w:p w14:paraId="79574E51"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Focus</w:t>
            </w:r>
            <w:r w:rsidRPr="003C7F01">
              <w:rPr>
                <w:lang w:val="en-US" w:eastAsia="de-DE"/>
              </w:rPr>
              <w:t>: No editing possible, but item is still selectable</w:t>
            </w:r>
          </w:p>
        </w:tc>
      </w:tr>
      <w:tr w:rsidR="006E5218" w:rsidRPr="003C7F01" w14:paraId="71E1C8BB"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8FBEC6" w14:textId="77777777" w:rsidR="006E5218" w:rsidRPr="003C7F01" w:rsidRDefault="006E5218" w:rsidP="00E27F7F">
            <w:pPr>
              <w:rPr>
                <w:lang w:val="en-US" w:eastAsia="de-DE"/>
              </w:rPr>
            </w:pPr>
            <w:r w:rsidRPr="003C7F01">
              <w:rPr>
                <w:lang w:val="en-US" w:eastAsia="de-DE"/>
              </w:rPr>
              <w:lastRenderedPageBreak/>
              <w:t>Position X/Y</w:t>
            </w:r>
          </w:p>
        </w:tc>
        <w:tc>
          <w:tcPr>
            <w:tcW w:w="0" w:type="auto"/>
          </w:tcPr>
          <w:p w14:paraId="5D96810D"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Display position. Normally used to </w:t>
            </w:r>
            <w:r w:rsidR="00785718" w:rsidRPr="003C7F01">
              <w:rPr>
                <w:lang w:val="en-US" w:eastAsia="de-DE"/>
              </w:rPr>
              <w:t>specify</w:t>
            </w:r>
            <w:r w:rsidRPr="003C7F01">
              <w:rPr>
                <w:lang w:val="en-US" w:eastAsia="de-DE"/>
              </w:rPr>
              <w:t xml:space="preserve"> the position of the element value</w:t>
            </w:r>
          </w:p>
        </w:tc>
      </w:tr>
      <w:tr w:rsidR="006E5218" w:rsidRPr="003C7F01" w14:paraId="39C61F95"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DE952E" w14:textId="77777777" w:rsidR="006E5218" w:rsidRPr="003C7F01" w:rsidRDefault="006E5218" w:rsidP="00E27F7F">
            <w:pPr>
              <w:rPr>
                <w:lang w:val="en-US" w:eastAsia="de-DE"/>
              </w:rPr>
            </w:pPr>
            <w:r w:rsidRPr="003C7F01">
              <w:rPr>
                <w:lang w:val="en-US" w:eastAsia="de-DE"/>
              </w:rPr>
              <w:t>Size</w:t>
            </w:r>
          </w:p>
        </w:tc>
        <w:tc>
          <w:tcPr>
            <w:tcW w:w="0" w:type="auto"/>
          </w:tcPr>
          <w:p w14:paraId="5F0E119A"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size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selected of selected </w:t>
            </w:r>
            <w:r w:rsidRPr="003C7F01">
              <w:rPr>
                <w:rStyle w:val="rcLangElemZchn"/>
                <w:lang w:val="en-US"/>
              </w:rPr>
              <w:t>Display type</w:t>
            </w:r>
            <w:r w:rsidRPr="003C7F01">
              <w:rPr>
                <w:lang w:val="en-US"/>
              </w:rPr>
              <w:t>.</w:t>
            </w:r>
          </w:p>
        </w:tc>
      </w:tr>
      <w:tr w:rsidR="006E5218" w:rsidRPr="003C7F01" w14:paraId="0EB7D682"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B65A6B" w14:textId="77777777" w:rsidR="006E5218" w:rsidRPr="003C7F01" w:rsidRDefault="006E5218" w:rsidP="00E27F7F">
            <w:pPr>
              <w:rPr>
                <w:lang w:val="en-US" w:eastAsia="de-DE"/>
              </w:rPr>
            </w:pPr>
            <w:r w:rsidRPr="003C7F01">
              <w:rPr>
                <w:lang w:val="en-US" w:eastAsia="de-DE"/>
              </w:rPr>
              <w:t>Position description</w:t>
            </w:r>
          </w:p>
        </w:tc>
        <w:tc>
          <w:tcPr>
            <w:tcW w:w="0" w:type="auto"/>
          </w:tcPr>
          <w:p w14:paraId="6EB772B1"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of </w:t>
            </w:r>
            <w:r w:rsidRPr="003C7F01">
              <w:rPr>
                <w:rStyle w:val="rcLangElemZchn"/>
                <w:lang w:val="en-US"/>
              </w:rPr>
              <w:t>ELEMENT</w:t>
            </w:r>
            <w:r w:rsidRPr="003C7F01">
              <w:rPr>
                <w:lang w:val="en-US" w:eastAsia="de-DE"/>
              </w:rPr>
              <w:t xml:space="preserve"> description relative to </w:t>
            </w:r>
            <w:r w:rsidRPr="003C7F01">
              <w:rPr>
                <w:rStyle w:val="rcLangElemZchn"/>
                <w:lang w:val="en-US"/>
              </w:rPr>
              <w:t>Position X/Y</w:t>
            </w:r>
            <w:r w:rsidRPr="003C7F01">
              <w:rPr>
                <w:lang w:val="en-US" w:eastAsia="de-DE"/>
              </w:rPr>
              <w:t xml:space="preserve"> in format </w:t>
            </w:r>
            <w:r w:rsidRPr="003C7F01">
              <w:rPr>
                <w:rStyle w:val="rcSyntaxZchn"/>
                <w:lang w:val="en-US"/>
              </w:rPr>
              <w:t>X,Y</w:t>
            </w:r>
          </w:p>
        </w:tc>
      </w:tr>
      <w:tr w:rsidR="006E5218" w:rsidRPr="003C7F01" w14:paraId="77E7B2EB"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ACEEF3" w14:textId="77777777" w:rsidR="006E5218" w:rsidRPr="003C7F01" w:rsidRDefault="006E5218" w:rsidP="00E27F7F">
            <w:pPr>
              <w:rPr>
                <w:lang w:val="en-US" w:eastAsia="de-DE"/>
              </w:rPr>
            </w:pPr>
            <w:r w:rsidRPr="003C7F01">
              <w:rPr>
                <w:lang w:val="en-US" w:eastAsia="de-DE"/>
              </w:rPr>
              <w:t>Position Value</w:t>
            </w:r>
          </w:p>
        </w:tc>
        <w:tc>
          <w:tcPr>
            <w:tcW w:w="0" w:type="auto"/>
          </w:tcPr>
          <w:p w14:paraId="2E57C32F"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position of value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of selected </w:t>
            </w:r>
            <w:r w:rsidRPr="003C7F01">
              <w:rPr>
                <w:rStyle w:val="rcLangElemZchn"/>
                <w:lang w:val="en-US"/>
              </w:rPr>
              <w:t>Display type</w:t>
            </w:r>
            <w:r w:rsidRPr="003C7F01">
              <w:rPr>
                <w:lang w:val="en-US" w:eastAsia="de-DE"/>
              </w:rPr>
              <w:t>.</w:t>
            </w:r>
          </w:p>
        </w:tc>
      </w:tr>
      <w:tr w:rsidR="006E5218" w:rsidRPr="003C7F01" w14:paraId="06A0DE95"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C7E134" w14:textId="77777777" w:rsidR="006E5218" w:rsidRPr="003C7F01" w:rsidRDefault="006E5218" w:rsidP="00E27F7F">
            <w:pPr>
              <w:rPr>
                <w:lang w:val="en-US" w:eastAsia="de-DE"/>
              </w:rPr>
            </w:pPr>
            <w:r w:rsidRPr="003C7F01">
              <w:rPr>
                <w:lang w:val="en-US" w:eastAsia="de-DE"/>
              </w:rPr>
              <w:t>Position Scaling</w:t>
            </w:r>
          </w:p>
        </w:tc>
        <w:tc>
          <w:tcPr>
            <w:tcW w:w="0" w:type="auto"/>
          </w:tcPr>
          <w:p w14:paraId="251736DF"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position of scaling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of selected </w:t>
            </w:r>
            <w:r w:rsidRPr="003C7F01">
              <w:rPr>
                <w:rStyle w:val="rcLangElemZchn"/>
                <w:lang w:val="en-US"/>
              </w:rPr>
              <w:t>Display type</w:t>
            </w:r>
            <w:r w:rsidRPr="003C7F01">
              <w:rPr>
                <w:lang w:val="en-US" w:eastAsia="de-DE"/>
              </w:rPr>
              <w:t>.</w:t>
            </w:r>
          </w:p>
        </w:tc>
      </w:tr>
      <w:tr w:rsidR="006E5218" w:rsidRPr="003C7F01" w14:paraId="1E3C1E4D"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87BE3D" w14:textId="77777777" w:rsidR="006E5218" w:rsidRPr="003C7F01" w:rsidRDefault="006E5218" w:rsidP="00E27F7F">
            <w:pPr>
              <w:rPr>
                <w:lang w:val="en-US" w:eastAsia="de-DE"/>
              </w:rPr>
            </w:pPr>
            <w:r w:rsidRPr="003C7F01">
              <w:rPr>
                <w:lang w:val="en-US" w:eastAsia="de-DE"/>
              </w:rPr>
              <w:t>Number of lines/columns</w:t>
            </w:r>
          </w:p>
        </w:tc>
        <w:tc>
          <w:tcPr>
            <w:tcW w:w="0" w:type="auto"/>
          </w:tcPr>
          <w:p w14:paraId="469A0845"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w:t>
            </w:r>
            <w:r w:rsidR="00785718" w:rsidRPr="003C7F01">
              <w:rPr>
                <w:lang w:val="en-US" w:eastAsia="de-DE"/>
              </w:rPr>
              <w:t>specific</w:t>
            </w:r>
            <w:r w:rsidRPr="003C7F01">
              <w:rPr>
                <w:lang w:val="en-US" w:eastAsia="de-DE"/>
              </w:rPr>
              <w:t xml:space="preserve"> number of lines/columns. Refer to according visualizer description of selected </w:t>
            </w:r>
            <w:r w:rsidRPr="003C7F01">
              <w:rPr>
                <w:rStyle w:val="rcLangElemZchn"/>
                <w:lang w:val="en-US"/>
              </w:rPr>
              <w:t>Display type</w:t>
            </w:r>
            <w:r w:rsidRPr="003C7F01">
              <w:rPr>
                <w:lang w:val="en-US"/>
              </w:rPr>
              <w:t>.</w:t>
            </w:r>
          </w:p>
        </w:tc>
      </w:tr>
      <w:tr w:rsidR="006E5218" w:rsidRPr="003C7F01" w14:paraId="357D86BB"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6344A5" w14:textId="77777777" w:rsidR="006E5218" w:rsidRPr="003C7F01" w:rsidRDefault="006E5218" w:rsidP="00E27F7F">
            <w:pPr>
              <w:rPr>
                <w:lang w:val="en-US" w:eastAsia="de-DE"/>
              </w:rPr>
            </w:pPr>
            <w:r w:rsidRPr="003C7F01">
              <w:rPr>
                <w:lang w:val="en-US" w:eastAsia="de-DE"/>
              </w:rPr>
              <w:t>Horizontal alignment</w:t>
            </w:r>
          </w:p>
        </w:tc>
        <w:tc>
          <w:tcPr>
            <w:tcW w:w="0" w:type="auto"/>
          </w:tcPr>
          <w:p w14:paraId="124D2B29"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w:t>
            </w:r>
            <w:r w:rsidR="00785718" w:rsidRPr="003C7F01">
              <w:rPr>
                <w:lang w:val="en-US" w:eastAsia="de-DE"/>
              </w:rPr>
              <w:t>specific</w:t>
            </w:r>
            <w:r w:rsidRPr="003C7F01">
              <w:rPr>
                <w:lang w:val="en-US" w:eastAsia="de-DE"/>
              </w:rPr>
              <w:t xml:space="preserve"> horizontal alignment. Refer to according visualizer description of selected </w:t>
            </w:r>
            <w:r w:rsidRPr="003C7F01">
              <w:rPr>
                <w:rStyle w:val="rcLangElemZchn"/>
                <w:lang w:val="en-US"/>
              </w:rPr>
              <w:t>Display type</w:t>
            </w:r>
            <w:r w:rsidRPr="003C7F01">
              <w:rPr>
                <w:lang w:val="en-US"/>
              </w:rPr>
              <w:t>.</w:t>
            </w:r>
          </w:p>
        </w:tc>
      </w:tr>
      <w:tr w:rsidR="006E5218" w:rsidRPr="003C7F01" w14:paraId="624C0205"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A68EAC" w14:textId="77777777" w:rsidR="006E5218" w:rsidRPr="003C7F01" w:rsidRDefault="006E5218" w:rsidP="00E27F7F">
            <w:pPr>
              <w:rPr>
                <w:lang w:val="en-US" w:eastAsia="de-DE"/>
              </w:rPr>
            </w:pPr>
            <w:r w:rsidRPr="003C7F01">
              <w:rPr>
                <w:lang w:val="en-US" w:eastAsia="de-DE"/>
              </w:rPr>
              <w:t>Foreground/background color</w:t>
            </w:r>
          </w:p>
        </w:tc>
        <w:tc>
          <w:tcPr>
            <w:tcW w:w="0" w:type="auto"/>
          </w:tcPr>
          <w:p w14:paraId="2FBC350D"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and background color of visualizer</w:t>
            </w:r>
          </w:p>
        </w:tc>
      </w:tr>
      <w:tr w:rsidR="006E5218" w:rsidRPr="003C7F01" w14:paraId="1E09C030"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F672E7" w14:textId="77777777" w:rsidR="006E5218" w:rsidRPr="003C7F01" w:rsidRDefault="006E5218" w:rsidP="00E27F7F">
            <w:pPr>
              <w:rPr>
                <w:lang w:val="en-US" w:eastAsia="de-DE"/>
              </w:rPr>
            </w:pPr>
            <w:r w:rsidRPr="003C7F01">
              <w:rPr>
                <w:lang w:val="en-US" w:eastAsia="de-DE"/>
              </w:rPr>
              <w:t>Text direction</w:t>
            </w:r>
          </w:p>
        </w:tc>
        <w:tc>
          <w:tcPr>
            <w:tcW w:w="0" w:type="auto"/>
          </w:tcPr>
          <w:p w14:paraId="41A2CFC6"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text direction. Refer to according visualizer description of selected </w:t>
            </w:r>
            <w:r w:rsidRPr="003C7F01">
              <w:rPr>
                <w:rStyle w:val="rcLangElemZchn"/>
                <w:lang w:val="en-US"/>
              </w:rPr>
              <w:t>Display type</w:t>
            </w:r>
            <w:r w:rsidRPr="003C7F01">
              <w:rPr>
                <w:lang w:val="en-US"/>
              </w:rPr>
              <w:t>.</w:t>
            </w:r>
          </w:p>
        </w:tc>
      </w:tr>
      <w:tr w:rsidR="006E5218" w:rsidRPr="003C7F01" w14:paraId="5199C385"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1EC26F" w14:textId="77777777" w:rsidR="006E5218" w:rsidRPr="003C7F01" w:rsidRDefault="006E5218" w:rsidP="00E27F7F">
            <w:pPr>
              <w:rPr>
                <w:lang w:val="en-US" w:eastAsia="de-DE"/>
              </w:rPr>
            </w:pPr>
            <w:r w:rsidRPr="003C7F01">
              <w:rPr>
                <w:lang w:val="en-US" w:eastAsia="de-DE"/>
              </w:rPr>
              <w:t>Mask Bin</w:t>
            </w:r>
          </w:p>
        </w:tc>
        <w:tc>
          <w:tcPr>
            <w:tcW w:w="0" w:type="auto"/>
          </w:tcPr>
          <w:p w14:paraId="721603B9" w14:textId="72019E56" w:rsidR="006E5218" w:rsidRPr="003C7F01" w:rsidRDefault="006E5218" w:rsidP="0059065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available on </w:t>
            </w:r>
            <w:r w:rsidRPr="003C7F01">
              <w:rPr>
                <w:rStyle w:val="rcLangElemZchn"/>
                <w:lang w:val="en-US"/>
              </w:rPr>
              <w:t>SURFACE_VIS</w:t>
            </w:r>
            <w:r w:rsidRPr="003C7F01">
              <w:rPr>
                <w:lang w:val="en-US" w:eastAsia="de-DE"/>
              </w:rPr>
              <w:t xml:space="preserve"> for </w:t>
            </w:r>
            <w:r w:rsidRPr="003C7F01">
              <w:rPr>
                <w:rStyle w:val="rcLangElemZchn"/>
                <w:lang w:val="en-US"/>
              </w:rPr>
              <w:t>EBIN</w:t>
            </w:r>
            <w:r w:rsidRPr="003C7F01">
              <w:rPr>
                <w:lang w:val="en-US" w:eastAsia="de-DE"/>
              </w:rPr>
              <w:t xml:space="preserve">s. A mask for selecting which Selections of the </w:t>
            </w:r>
            <w:r w:rsidRPr="003C7F01">
              <w:rPr>
                <w:rStyle w:val="rcLangElemZchn"/>
                <w:lang w:val="en-US"/>
              </w:rPr>
              <w:t>EBIN</w:t>
            </w:r>
            <w:r w:rsidRPr="003C7F01">
              <w:rPr>
                <w:lang w:val="en-US" w:eastAsia="de-DE"/>
              </w:rPr>
              <w:t xml:space="preserve"> are available during edit. For explanations on how to do this on a </w:t>
            </w:r>
            <w:r w:rsidRPr="003C7F01">
              <w:rPr>
                <w:rStyle w:val="rcLangElemZchn"/>
                <w:lang w:val="en-US"/>
              </w:rPr>
              <w:t>SURFACE_CTR</w:t>
            </w:r>
            <w:r w:rsidRPr="003C7F01">
              <w:rPr>
                <w:lang w:val="en-US" w:eastAsia="de-DE"/>
              </w:rPr>
              <w:t xml:space="preserve"> refer to </w:t>
            </w:r>
            <w:r w:rsidR="0059065A" w:rsidRPr="003C7F01">
              <w:rPr>
                <w:lang w:val="en-US" w:eastAsia="de-DE"/>
              </w:rPr>
              <w:fldChar w:fldCharType="begin"/>
            </w:r>
            <w:r w:rsidR="0059065A" w:rsidRPr="005051CF">
              <w:rPr>
                <w:rStyle w:val="rcVerweis"/>
              </w:rPr>
              <w:instrText xml:space="preserve"> REF _Ref331592011 \h \* CHARFORMAT </w:instrText>
            </w:r>
            <w:r w:rsidR="0059065A" w:rsidRPr="005051CF">
              <w:rPr>
                <w:rStyle w:val="rcVerweis"/>
              </w:rPr>
            </w:r>
            <w:r w:rsidR="0059065A" w:rsidRPr="003C7F01">
              <w:rPr>
                <w:lang w:val="en-US" w:eastAsia="de-DE"/>
              </w:rPr>
              <w:fldChar w:fldCharType="separate"/>
            </w:r>
            <w:r w:rsidR="005A1BE7" w:rsidRPr="005A1BE7">
              <w:rPr>
                <w:rStyle w:val="rcVerweis"/>
              </w:rPr>
              <w:t>Enabling/Disabling Selections</w:t>
            </w:r>
            <w:r w:rsidR="0059065A" w:rsidRPr="003C7F01">
              <w:rPr>
                <w:lang w:val="en-US" w:eastAsia="de-DE"/>
              </w:rPr>
              <w:fldChar w:fldCharType="end"/>
            </w:r>
          </w:p>
        </w:tc>
      </w:tr>
      <w:tr w:rsidR="006E5218" w:rsidRPr="003C7F01" w14:paraId="5E36B297"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EEB423" w14:textId="77777777" w:rsidR="006E5218" w:rsidRPr="003C7F01" w:rsidRDefault="006E5218" w:rsidP="00E27F7F">
            <w:pPr>
              <w:rPr>
                <w:lang w:val="en-US" w:eastAsia="de-DE"/>
              </w:rPr>
            </w:pPr>
            <w:r w:rsidRPr="003C7F01">
              <w:rPr>
                <w:lang w:val="en-US" w:eastAsia="de-DE"/>
              </w:rPr>
              <w:t>Subtext selection</w:t>
            </w:r>
          </w:p>
        </w:tc>
        <w:tc>
          <w:tcPr>
            <w:tcW w:w="0" w:type="auto"/>
          </w:tcPr>
          <w:p w14:paraId="6A816EFD"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which Subtext will be used on a </w:t>
            </w:r>
            <w:r w:rsidRPr="003C7F01">
              <w:rPr>
                <w:rStyle w:val="rcLangElemZchn"/>
                <w:lang w:val="en-US"/>
              </w:rPr>
              <w:t>SURFACE_CTR</w:t>
            </w:r>
            <w:r w:rsidRPr="003C7F01">
              <w:rPr>
                <w:lang w:val="en-US" w:eastAsia="de-DE"/>
              </w:rPr>
              <w:t xml:space="preserve">. Subtexts can be used for description of the </w:t>
            </w:r>
            <w:r w:rsidRPr="003C7F01">
              <w:rPr>
                <w:rStyle w:val="rcLangElemZchn"/>
                <w:lang w:val="en-US"/>
              </w:rPr>
              <w:t>ELEMENT</w:t>
            </w:r>
            <w:r w:rsidRPr="003C7F01">
              <w:rPr>
                <w:lang w:val="en-US" w:eastAsia="de-DE"/>
              </w:rPr>
              <w:t xml:space="preserve">, value of the </w:t>
            </w:r>
            <w:r w:rsidRPr="003C7F01">
              <w:rPr>
                <w:rStyle w:val="rcLangElemZchn"/>
                <w:lang w:val="en-US"/>
              </w:rPr>
              <w:t>ELEMENT</w:t>
            </w:r>
            <w:r w:rsidRPr="003C7F01">
              <w:rPr>
                <w:lang w:val="en-US" w:eastAsia="de-DE"/>
              </w:rPr>
              <w:t xml:space="preserve"> (</w:t>
            </w:r>
            <w:r w:rsidRPr="003C7F01">
              <w:rPr>
                <w:rStyle w:val="rcLangElemZchn"/>
                <w:lang w:val="en-US" w:eastAsia="de-DE"/>
              </w:rPr>
              <w:t>EBIN</w:t>
            </w:r>
            <w:r w:rsidRPr="003C7F01">
              <w:rPr>
                <w:lang w:val="en-US" w:eastAsia="de-DE"/>
              </w:rPr>
              <w:t xml:space="preserve">s) and unit of the </w:t>
            </w:r>
            <w:r w:rsidRPr="003C7F01">
              <w:rPr>
                <w:rStyle w:val="rcLangElemZchn"/>
                <w:lang w:val="en-US"/>
              </w:rPr>
              <w:t>ELEMENT</w:t>
            </w:r>
            <w:r w:rsidRPr="003C7F01">
              <w:rPr>
                <w:lang w:val="en-US" w:eastAsia="de-DE"/>
              </w:rPr>
              <w:t xml:space="preserve"> by entering a key and the number of the </w:t>
            </w:r>
            <w:r w:rsidR="00785718" w:rsidRPr="003C7F01">
              <w:rPr>
                <w:lang w:val="en-US" w:eastAsia="de-DE"/>
              </w:rPr>
              <w:t>chosen</w:t>
            </w:r>
            <w:r w:rsidRPr="003C7F01">
              <w:rPr>
                <w:lang w:val="en-US" w:eastAsia="de-DE"/>
              </w:rPr>
              <w:t xml:space="preserve"> subtext. </w:t>
            </w:r>
            <w:r w:rsidR="00785718" w:rsidRPr="003C7F01">
              <w:rPr>
                <w:lang w:val="en-US" w:eastAsia="de-DE"/>
              </w:rPr>
              <w:t>Multiple</w:t>
            </w:r>
            <w:r w:rsidRPr="003C7F01">
              <w:rPr>
                <w:lang w:val="en-US" w:eastAsia="de-DE"/>
              </w:rPr>
              <w:t xml:space="preserve"> keys can be separated by colon.</w:t>
            </w:r>
          </w:p>
          <w:p w14:paraId="028BDCAB"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Keys are:</w:t>
            </w:r>
          </w:p>
          <w:p w14:paraId="4A9D5028"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eastAsia="de-DE"/>
              </w:rPr>
              <w:t>D</w:t>
            </w:r>
            <w:r w:rsidRPr="003C7F01">
              <w:rPr>
                <w:lang w:val="en-US" w:eastAsia="de-DE"/>
              </w:rPr>
              <w:t xml:space="preserve"> = Description</w:t>
            </w:r>
          </w:p>
          <w:p w14:paraId="1018E5AE"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eastAsia="de-DE"/>
              </w:rPr>
              <w:t>V</w:t>
            </w:r>
            <w:r w:rsidRPr="003C7F01">
              <w:rPr>
                <w:lang w:val="en-US" w:eastAsia="de-DE"/>
              </w:rPr>
              <w:t xml:space="preserve"> = Value</w:t>
            </w:r>
          </w:p>
          <w:p w14:paraId="262FF1D8"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eastAsia="de-DE"/>
              </w:rPr>
              <w:t>U</w:t>
            </w:r>
            <w:r w:rsidRPr="003C7F01">
              <w:rPr>
                <w:lang w:val="en-US" w:eastAsia="de-DE"/>
              </w:rPr>
              <w:t xml:space="preserve"> = Unit</w:t>
            </w:r>
          </w:p>
          <w:p w14:paraId="185DB6B3" w14:textId="09DDC85F"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more information refer to </w:t>
            </w:r>
            <w:r w:rsidRPr="003C7F01">
              <w:rPr>
                <w:lang w:val="en-US" w:eastAsia="de-DE"/>
              </w:rPr>
              <w:fldChar w:fldCharType="begin"/>
            </w:r>
            <w:r w:rsidRPr="005051CF">
              <w:rPr>
                <w:rStyle w:val="rcVerweis"/>
              </w:rPr>
              <w:instrText xml:space="preserve"> REF _Ref328040077 \h \* CHARFORMAT </w:instrText>
            </w:r>
            <w:r w:rsidRPr="005051CF">
              <w:rPr>
                <w:rStyle w:val="rcVerweis"/>
              </w:rPr>
            </w:r>
            <w:r w:rsidRPr="003C7F01">
              <w:rPr>
                <w:lang w:val="en-US" w:eastAsia="de-DE"/>
              </w:rPr>
              <w:fldChar w:fldCharType="separate"/>
            </w:r>
            <w:r w:rsidR="005A1BE7" w:rsidRPr="005A1BE7">
              <w:rPr>
                <w:rStyle w:val="rcVerweis"/>
              </w:rPr>
              <w:t>Subtexts</w:t>
            </w:r>
            <w:r w:rsidRPr="003C7F01">
              <w:rPr>
                <w:lang w:val="en-US" w:eastAsia="de-DE"/>
              </w:rPr>
              <w:fldChar w:fldCharType="end"/>
            </w:r>
          </w:p>
        </w:tc>
      </w:tr>
      <w:tr w:rsidR="006E5218" w:rsidRPr="003C7F01" w14:paraId="6C212050"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6E2238" w14:textId="77777777" w:rsidR="006E5218" w:rsidRPr="003C7F01" w:rsidRDefault="006E5218" w:rsidP="00E27F7F">
            <w:pPr>
              <w:rPr>
                <w:lang w:val="en-US" w:eastAsia="de-DE"/>
              </w:rPr>
            </w:pPr>
            <w:r w:rsidRPr="003C7F01">
              <w:rPr>
                <w:lang w:val="en-US" w:eastAsia="de-DE"/>
              </w:rPr>
              <w:t>Password level</w:t>
            </w:r>
          </w:p>
        </w:tc>
        <w:tc>
          <w:tcPr>
            <w:tcW w:w="0" w:type="auto"/>
          </w:tcPr>
          <w:p w14:paraId="6323B69A"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Password level needed for editing the </w:t>
            </w:r>
            <w:r w:rsidRPr="003C7F01">
              <w:rPr>
                <w:rStyle w:val="rcLangElemZchn"/>
                <w:lang w:val="en-US"/>
              </w:rPr>
              <w:t>ELEMENT</w:t>
            </w:r>
          </w:p>
        </w:tc>
      </w:tr>
      <w:tr w:rsidR="006E5218" w:rsidRPr="003C7F01" w14:paraId="6E605615"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E18C41" w14:textId="77777777" w:rsidR="006E5218" w:rsidRPr="003C7F01" w:rsidRDefault="006E5218" w:rsidP="00E27F7F">
            <w:pPr>
              <w:rPr>
                <w:lang w:val="en-US" w:eastAsia="de-DE"/>
              </w:rPr>
            </w:pPr>
            <w:r w:rsidRPr="003C7F01">
              <w:rPr>
                <w:lang w:val="en-US" w:eastAsia="de-DE"/>
              </w:rPr>
              <w:t>Show value</w:t>
            </w:r>
          </w:p>
        </w:tc>
        <w:tc>
          <w:tcPr>
            <w:tcW w:w="0" w:type="auto"/>
          </w:tcPr>
          <w:p w14:paraId="60CE88BB"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the Value of the </w:t>
            </w:r>
            <w:r w:rsidRPr="003C7F01">
              <w:rPr>
                <w:rStyle w:val="rcLangElemZchn"/>
                <w:lang w:val="en-US"/>
              </w:rPr>
              <w:t>ELEMENT</w:t>
            </w:r>
            <w:r w:rsidRPr="003C7F01">
              <w:rPr>
                <w:lang w:val="en-US" w:eastAsia="de-DE"/>
              </w:rPr>
              <w:t xml:space="preserve"> is displayed</w:t>
            </w:r>
          </w:p>
        </w:tc>
      </w:tr>
      <w:tr w:rsidR="006E5218" w:rsidRPr="003C7F01" w14:paraId="1C460912"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D34FE8" w14:textId="77777777" w:rsidR="006E5218" w:rsidRPr="003C7F01" w:rsidRDefault="006E5218" w:rsidP="00E27F7F">
            <w:pPr>
              <w:rPr>
                <w:lang w:val="en-US" w:eastAsia="de-DE"/>
              </w:rPr>
            </w:pPr>
            <w:r w:rsidRPr="003C7F01">
              <w:rPr>
                <w:lang w:val="en-US" w:eastAsia="de-DE"/>
              </w:rPr>
              <w:t>Show description</w:t>
            </w:r>
          </w:p>
        </w:tc>
        <w:tc>
          <w:tcPr>
            <w:tcW w:w="0" w:type="auto"/>
          </w:tcPr>
          <w:p w14:paraId="45AD1687"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the description of the </w:t>
            </w:r>
            <w:r w:rsidRPr="003C7F01">
              <w:rPr>
                <w:rStyle w:val="rcLangElemZchn"/>
                <w:lang w:val="en-US"/>
              </w:rPr>
              <w:t>ELEMENT</w:t>
            </w:r>
            <w:r w:rsidRPr="003C7F01">
              <w:rPr>
                <w:lang w:val="en-US" w:eastAsia="de-DE"/>
              </w:rPr>
              <w:t xml:space="preserve"> is displayed</w:t>
            </w:r>
          </w:p>
        </w:tc>
      </w:tr>
      <w:tr w:rsidR="006E5218" w:rsidRPr="003C7F01" w14:paraId="029A68BA"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D6B62E" w14:textId="77777777" w:rsidR="006E5218" w:rsidRPr="003C7F01" w:rsidRDefault="006E5218" w:rsidP="00E27F7F">
            <w:pPr>
              <w:rPr>
                <w:lang w:val="en-US" w:eastAsia="de-DE"/>
              </w:rPr>
            </w:pPr>
            <w:r w:rsidRPr="003C7F01">
              <w:rPr>
                <w:lang w:val="en-US" w:eastAsia="de-DE"/>
              </w:rPr>
              <w:lastRenderedPageBreak/>
              <w:t>Show unit</w:t>
            </w:r>
          </w:p>
        </w:tc>
        <w:tc>
          <w:tcPr>
            <w:tcW w:w="0" w:type="auto"/>
          </w:tcPr>
          <w:p w14:paraId="5917D6DB"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activating of unit display. Refer to according visualizer description of selected </w:t>
            </w:r>
            <w:r w:rsidRPr="003C7F01">
              <w:rPr>
                <w:rStyle w:val="rcLangElemZchn"/>
                <w:lang w:val="en-US"/>
              </w:rPr>
              <w:t>Display type</w:t>
            </w:r>
            <w:r w:rsidRPr="003C7F01">
              <w:rPr>
                <w:lang w:val="en-US" w:eastAsia="de-DE"/>
              </w:rPr>
              <w:t>.</w:t>
            </w:r>
          </w:p>
        </w:tc>
      </w:tr>
      <w:tr w:rsidR="006E5218" w:rsidRPr="003C7F01" w14:paraId="0EEC3FD9"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B060E3" w14:textId="77777777" w:rsidR="006E5218" w:rsidRPr="003C7F01" w:rsidRDefault="006E5218" w:rsidP="00E27F7F">
            <w:pPr>
              <w:rPr>
                <w:lang w:val="en-US" w:eastAsia="de-DE"/>
              </w:rPr>
            </w:pPr>
            <w:r w:rsidRPr="003C7F01">
              <w:rPr>
                <w:lang w:val="en-US" w:eastAsia="de-DE"/>
              </w:rPr>
              <w:t>No space between value and unit</w:t>
            </w:r>
          </w:p>
        </w:tc>
        <w:tc>
          <w:tcPr>
            <w:tcW w:w="0" w:type="auto"/>
          </w:tcPr>
          <w:p w14:paraId="2181E2F3"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the unit will be directly attached to the value and there is no space between them. Value and Unit has to be displayed for this</w:t>
            </w:r>
          </w:p>
        </w:tc>
      </w:tr>
      <w:tr w:rsidR="006E5218" w:rsidRPr="003C7F01" w14:paraId="109DF046"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5A2AD2" w14:textId="77777777" w:rsidR="006E5218" w:rsidRPr="003C7F01" w:rsidRDefault="006E5218" w:rsidP="00E27F7F">
            <w:pPr>
              <w:rPr>
                <w:lang w:val="en-US" w:eastAsia="de-DE"/>
              </w:rPr>
            </w:pPr>
            <w:r w:rsidRPr="003C7F01">
              <w:rPr>
                <w:lang w:val="en-US" w:eastAsia="de-DE"/>
              </w:rPr>
              <w:t>Show leading zeros</w:t>
            </w:r>
          </w:p>
        </w:tc>
        <w:tc>
          <w:tcPr>
            <w:tcW w:w="0" w:type="auto"/>
          </w:tcPr>
          <w:p w14:paraId="56297C99"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for </w:t>
            </w:r>
            <w:r w:rsidRPr="003C7F01">
              <w:rPr>
                <w:rStyle w:val="rcLangElemZchn"/>
                <w:lang w:val="en-US"/>
              </w:rPr>
              <w:t>ENUM</w:t>
            </w:r>
            <w:r w:rsidRPr="003C7F01">
              <w:rPr>
                <w:lang w:val="en-US" w:eastAsia="de-DE"/>
              </w:rPr>
              <w:t>s always the full number of digits is displayed</w:t>
            </w:r>
          </w:p>
        </w:tc>
      </w:tr>
      <w:tr w:rsidR="006E5218" w:rsidRPr="003C7F01" w14:paraId="3E375AC6"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17561E" w14:textId="77777777" w:rsidR="006E5218" w:rsidRPr="003C7F01" w:rsidRDefault="006E5218" w:rsidP="00E27F7F">
            <w:pPr>
              <w:rPr>
                <w:lang w:val="en-US" w:eastAsia="de-DE"/>
              </w:rPr>
            </w:pPr>
            <w:r w:rsidRPr="003C7F01">
              <w:rPr>
                <w:lang w:val="en-US" w:eastAsia="de-DE"/>
              </w:rPr>
              <w:t>Show scale</w:t>
            </w:r>
          </w:p>
        </w:tc>
        <w:tc>
          <w:tcPr>
            <w:tcW w:w="0" w:type="auto"/>
          </w:tcPr>
          <w:p w14:paraId="184F8894"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activating of scale. Refer to according visualizer description of selected </w:t>
            </w:r>
            <w:r w:rsidRPr="003C7F01">
              <w:rPr>
                <w:rStyle w:val="rcLangElemZchn"/>
                <w:lang w:val="en-US"/>
              </w:rPr>
              <w:t>Display type</w:t>
            </w:r>
            <w:r w:rsidRPr="003C7F01">
              <w:rPr>
                <w:lang w:val="en-US" w:eastAsia="de-DE"/>
              </w:rPr>
              <w:t>.</w:t>
            </w:r>
          </w:p>
        </w:tc>
      </w:tr>
      <w:tr w:rsidR="006E5218" w:rsidRPr="003C7F01" w14:paraId="08556956"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A242EE" w14:textId="77777777" w:rsidR="006E5218" w:rsidRPr="003C7F01" w:rsidRDefault="006E5218" w:rsidP="00E27F7F">
            <w:pPr>
              <w:rPr>
                <w:lang w:val="en-US" w:eastAsia="de-DE"/>
              </w:rPr>
            </w:pPr>
            <w:r w:rsidRPr="003C7F01">
              <w:rPr>
                <w:lang w:val="en-US" w:eastAsia="de-DE"/>
              </w:rPr>
              <w:t>Hexdecimal values</w:t>
            </w:r>
          </w:p>
        </w:tc>
        <w:tc>
          <w:tcPr>
            <w:tcW w:w="0" w:type="auto"/>
          </w:tcPr>
          <w:p w14:paraId="27EE9EF8" w14:textId="77777777" w:rsidR="006E5218" w:rsidRPr="003C7F01" w:rsidRDefault="006E5218"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values are displayed hexadecimal</w:t>
            </w:r>
          </w:p>
        </w:tc>
      </w:tr>
    </w:tbl>
    <w:p w14:paraId="4FB6C888" w14:textId="77777777" w:rsidR="00E770AB" w:rsidRPr="003C7F01" w:rsidRDefault="00E770AB" w:rsidP="00E770AB">
      <w:pPr>
        <w:pStyle w:val="berschrift2"/>
        <w:rPr>
          <w:lang w:val="en-US"/>
        </w:rPr>
      </w:pPr>
      <w:bookmarkStart w:id="146" w:name="_Ref374602190"/>
      <w:bookmarkStart w:id="147" w:name="_Toc68685769"/>
      <w:r w:rsidRPr="003C7F01">
        <w:rPr>
          <w:lang w:val="en-US"/>
        </w:rPr>
        <w:t>COLUMNBREAK</w:t>
      </w:r>
      <w:bookmarkEnd w:id="146"/>
      <w:bookmarkEnd w:id="147"/>
    </w:p>
    <w:p w14:paraId="3237DD67" w14:textId="4BC34A87" w:rsidR="00E770AB" w:rsidRPr="003C7F01" w:rsidRDefault="00E770AB" w:rsidP="00E770AB">
      <w:pPr>
        <w:rPr>
          <w:lang w:val="en-US" w:eastAsia="de-DE"/>
        </w:rPr>
      </w:pPr>
      <w:r w:rsidRPr="003C7F01">
        <w:rPr>
          <w:lang w:val="en-US" w:eastAsia="de-DE"/>
        </w:rPr>
        <w:t xml:space="preserve">The RC-Item </w:t>
      </w:r>
      <w:r w:rsidRPr="003C7F01">
        <w:rPr>
          <w:rStyle w:val="rcLangElemZchn"/>
          <w:lang w:val="en-US"/>
        </w:rPr>
        <w:t>COLUMNBREAK</w:t>
      </w:r>
      <w:r w:rsidRPr="003C7F01">
        <w:rPr>
          <w:lang w:val="en-US" w:eastAsia="de-DE"/>
        </w:rPr>
        <w:t xml:space="preserve"> is used for separating columns within a </w:t>
      </w:r>
      <w:r w:rsidRPr="003C7F01">
        <w:rPr>
          <w:lang w:val="en-US" w:eastAsia="de-DE"/>
        </w:rPr>
        <w:fldChar w:fldCharType="begin"/>
      </w:r>
      <w:r w:rsidR="00855945" w:rsidRPr="005051CF">
        <w:rPr>
          <w:rStyle w:val="rcVerweis"/>
        </w:rPr>
        <w:instrText xml:space="preserve"> REF _Ref327537795 \h \* CHARFORMAT </w:instrText>
      </w:r>
      <w:r w:rsidRPr="005051CF">
        <w:rPr>
          <w:rStyle w:val="rcVerweis"/>
        </w:rPr>
      </w:r>
      <w:r w:rsidRPr="003C7F01">
        <w:rPr>
          <w:lang w:val="en-US" w:eastAsia="de-DE"/>
        </w:rPr>
        <w:fldChar w:fldCharType="separate"/>
      </w:r>
      <w:r w:rsidR="005A1BE7" w:rsidRPr="005A1BE7">
        <w:rPr>
          <w:rStyle w:val="rcVerweis"/>
        </w:rPr>
        <w:t>MENU</w:t>
      </w:r>
      <w:r w:rsidRPr="003C7F01">
        <w:rPr>
          <w:lang w:val="en-US" w:eastAsia="de-DE"/>
        </w:rPr>
        <w:fldChar w:fldCharType="end"/>
      </w:r>
    </w:p>
    <w:p w14:paraId="243583A6" w14:textId="77777777" w:rsidR="00453488" w:rsidRPr="003C7F01" w:rsidRDefault="00453488" w:rsidP="00C31A33">
      <w:pPr>
        <w:pStyle w:val="berschrift2"/>
        <w:rPr>
          <w:lang w:val="en-US"/>
        </w:rPr>
      </w:pPr>
      <w:bookmarkStart w:id="148" w:name="_Ref327537802"/>
      <w:bookmarkStart w:id="149" w:name="_Toc68685770"/>
      <w:r w:rsidRPr="003C7F01">
        <w:rPr>
          <w:lang w:val="en-US"/>
        </w:rPr>
        <w:t>ELEM</w:t>
      </w:r>
      <w:bookmarkEnd w:id="148"/>
      <w:bookmarkEnd w:id="149"/>
    </w:p>
    <w:p w14:paraId="340838DE" w14:textId="4CA1578B" w:rsidR="00726AC7" w:rsidRPr="003C7F01" w:rsidRDefault="00726AC7" w:rsidP="00726AC7">
      <w:pPr>
        <w:rPr>
          <w:lang w:val="en-US" w:eastAsia="de-DE"/>
        </w:rPr>
      </w:pPr>
      <w:r w:rsidRPr="003C7F01">
        <w:rPr>
          <w:lang w:val="en-US" w:eastAsia="de-DE"/>
        </w:rPr>
        <w:t xml:space="preserve">The RC-Item </w:t>
      </w:r>
      <w:r w:rsidRPr="003C7F01">
        <w:rPr>
          <w:rStyle w:val="rcLangElemZchn"/>
          <w:lang w:val="en-US"/>
        </w:rPr>
        <w:t>ELEM</w:t>
      </w:r>
      <w:r w:rsidRPr="003C7F01">
        <w:rPr>
          <w:lang w:val="en-US" w:eastAsia="de-DE"/>
        </w:rPr>
        <w:t xml:space="preserve"> is used for visualizing single </w:t>
      </w:r>
      <w:r w:rsidRPr="003C7F01">
        <w:rPr>
          <w:rStyle w:val="rcLangElemZchn"/>
          <w:lang w:val="en-US"/>
        </w:rPr>
        <w:t>ELEMENT</w:t>
      </w:r>
      <w:r w:rsidRPr="003C7F01">
        <w:rPr>
          <w:lang w:val="en-US" w:eastAsia="de-DE"/>
        </w:rPr>
        <w:t>s</w:t>
      </w:r>
      <w:r w:rsidR="00E606FA" w:rsidRPr="003C7F01">
        <w:rPr>
          <w:lang w:val="en-US" w:eastAsia="de-DE"/>
        </w:rPr>
        <w:t xml:space="preserve">. Many of the attributes are only available on specific </w:t>
      </w:r>
      <w:r w:rsidR="00D93915" w:rsidRPr="003C7F01">
        <w:rPr>
          <w:lang w:val="en-US" w:eastAsia="de-DE"/>
        </w:rPr>
        <w:t>visualizers;</w:t>
      </w:r>
      <w:r w:rsidR="00E606FA" w:rsidRPr="003C7F01">
        <w:rPr>
          <w:lang w:val="en-US" w:eastAsia="de-DE"/>
        </w:rPr>
        <w:t xml:space="preserve"> refer to </w:t>
      </w:r>
      <w:r w:rsidR="00E606FA" w:rsidRPr="003C7F01">
        <w:rPr>
          <w:lang w:val="en-US" w:eastAsia="de-DE"/>
        </w:rPr>
        <w:fldChar w:fldCharType="begin"/>
      </w:r>
      <w:r w:rsidR="003346B9" w:rsidRPr="005051CF">
        <w:rPr>
          <w:rStyle w:val="rcVerweis"/>
        </w:rPr>
        <w:instrText xml:space="preserve"> REF _Ref328399748 \h \* CHARFORMAT </w:instrText>
      </w:r>
      <w:r w:rsidR="00E606FA" w:rsidRPr="005051CF">
        <w:rPr>
          <w:rStyle w:val="rcVerweis"/>
        </w:rPr>
      </w:r>
      <w:r w:rsidR="00E606FA" w:rsidRPr="003C7F01">
        <w:rPr>
          <w:lang w:val="en-US" w:eastAsia="de-DE"/>
        </w:rPr>
        <w:fldChar w:fldCharType="separate"/>
      </w:r>
      <w:r w:rsidR="005A1BE7" w:rsidRPr="005A1BE7">
        <w:rPr>
          <w:rStyle w:val="rcVerweis"/>
        </w:rPr>
        <w:t>Element Visualization</w:t>
      </w:r>
      <w:r w:rsidR="00E606FA" w:rsidRPr="003C7F01">
        <w:rPr>
          <w:lang w:val="en-US" w:eastAsia="de-DE"/>
        </w:rPr>
        <w:fldChar w:fldCharType="end"/>
      </w:r>
      <w:r w:rsidR="00E606FA" w:rsidRPr="003C7F01">
        <w:rPr>
          <w:lang w:val="en-US" w:eastAsia="de-DE"/>
        </w:rPr>
        <w:t xml:space="preserve"> for more details.</w:t>
      </w:r>
    </w:p>
    <w:p w14:paraId="3A7A7404" w14:textId="77777777" w:rsidR="00726AC7" w:rsidRPr="003C7F01" w:rsidRDefault="00726AC7" w:rsidP="00726AC7">
      <w:pPr>
        <w:rPr>
          <w:lang w:val="en-US" w:eastAsia="de-DE"/>
        </w:rPr>
      </w:pPr>
    </w:p>
    <w:p w14:paraId="06C18F5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915"/>
        <w:gridCol w:w="6770"/>
      </w:tblGrid>
      <w:tr w:rsidR="00726AC7" w:rsidRPr="003C7F01" w14:paraId="0F5F9293"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A537A0" w14:textId="77777777" w:rsidR="00726AC7" w:rsidRPr="003C7F01" w:rsidRDefault="00726AC7" w:rsidP="00726AC7">
            <w:pPr>
              <w:rPr>
                <w:lang w:val="en-US" w:eastAsia="de-DE"/>
              </w:rPr>
            </w:pPr>
            <w:r w:rsidRPr="003C7F01">
              <w:rPr>
                <w:lang w:val="en-US" w:eastAsia="de-DE"/>
              </w:rPr>
              <w:t>Name</w:t>
            </w:r>
          </w:p>
        </w:tc>
        <w:tc>
          <w:tcPr>
            <w:tcW w:w="0" w:type="auto"/>
          </w:tcPr>
          <w:p w14:paraId="3F53DD5A" w14:textId="465AD5ED" w:rsidR="00726AC7" w:rsidRPr="003C7F01" w:rsidRDefault="00726AC7"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element to be displayed (refer to </w:t>
            </w:r>
            <w:r w:rsidRPr="003C7F01">
              <w:rPr>
                <w:lang w:val="en-US" w:eastAsia="de-DE"/>
              </w:rPr>
              <w:fldChar w:fldCharType="begin"/>
            </w:r>
            <w:r w:rsidR="003346B9"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 xml:space="preserve">). </w:t>
            </w:r>
            <w:r w:rsidR="00515FF4" w:rsidRPr="003C7F01">
              <w:rPr>
                <w:lang w:val="en-US" w:eastAsia="de-DE"/>
              </w:rPr>
              <w:t xml:space="preserve">The global access operator (refer to </w:t>
            </w:r>
            <w:r w:rsidR="00515FF4" w:rsidRPr="003C7F01">
              <w:rPr>
                <w:lang w:val="en-US" w:eastAsia="de-DE"/>
              </w:rPr>
              <w:fldChar w:fldCharType="begin"/>
            </w:r>
            <w:r w:rsidR="00E54AD5" w:rsidRPr="005051CF">
              <w:rPr>
                <w:rStyle w:val="rcVerweis"/>
              </w:rPr>
              <w:instrText xml:space="preserve"> REF _Ref330300968 \h \* CHARFORMAT </w:instrText>
            </w:r>
            <w:r w:rsidR="00515FF4" w:rsidRPr="005051CF">
              <w:rPr>
                <w:rStyle w:val="rcVerweis"/>
              </w:rPr>
            </w:r>
            <w:r w:rsidR="00515FF4" w:rsidRPr="003C7F01">
              <w:rPr>
                <w:lang w:val="en-US" w:eastAsia="de-DE"/>
              </w:rPr>
              <w:fldChar w:fldCharType="separate"/>
            </w:r>
            <w:r w:rsidR="005A1BE7" w:rsidRPr="005A1BE7">
              <w:rPr>
                <w:rStyle w:val="rcVerweis"/>
              </w:rPr>
              <w:t>Global access ($~)</w:t>
            </w:r>
            <w:r w:rsidR="00515FF4" w:rsidRPr="003C7F01">
              <w:rPr>
                <w:lang w:val="en-US" w:eastAsia="de-DE"/>
              </w:rPr>
              <w:fldChar w:fldCharType="end"/>
            </w:r>
            <w:r w:rsidR="00515FF4" w:rsidRPr="003C7F01">
              <w:rPr>
                <w:lang w:val="en-US" w:eastAsia="de-DE"/>
              </w:rPr>
              <w:t xml:space="preserve">) is also available. </w:t>
            </w:r>
            <w:r w:rsidRPr="003C7F01">
              <w:rPr>
                <w:lang w:val="en-US" w:eastAsia="de-DE"/>
              </w:rPr>
              <w:t xml:space="preserve">Additionally the default value or for </w:t>
            </w:r>
            <w:r w:rsidRPr="003C7F01">
              <w:rPr>
                <w:rStyle w:val="rcLangElemZchn"/>
                <w:lang w:val="en-US"/>
              </w:rPr>
              <w:t>ENUM</w:t>
            </w:r>
            <w:r w:rsidRPr="003C7F01">
              <w:rPr>
                <w:lang w:val="en-US" w:eastAsia="de-DE"/>
              </w:rPr>
              <w:t xml:space="preserve">s the minimum and maximum range can be displayed, by appending </w:t>
            </w:r>
            <w:r w:rsidRPr="003C7F01">
              <w:rPr>
                <w:rStyle w:val="rcSyntaxZchn"/>
                <w:lang w:val="en-US"/>
              </w:rPr>
              <w:t>-&gt;setup</w:t>
            </w:r>
            <w:r w:rsidRPr="003C7F01">
              <w:rPr>
                <w:lang w:val="en-US" w:eastAsia="de-DE"/>
              </w:rPr>
              <w:t xml:space="preserve">, </w:t>
            </w:r>
            <w:r w:rsidRPr="003C7F01">
              <w:rPr>
                <w:rStyle w:val="rcSyntaxZchn"/>
                <w:lang w:val="en-US"/>
              </w:rPr>
              <w:t>-&gt;minRa</w:t>
            </w:r>
            <w:r w:rsidR="00785718" w:rsidRPr="003C7F01">
              <w:rPr>
                <w:rStyle w:val="rcSyntaxZchn"/>
                <w:lang w:val="en-US"/>
              </w:rPr>
              <w:t>n</w:t>
            </w:r>
            <w:r w:rsidRPr="003C7F01">
              <w:rPr>
                <w:rStyle w:val="rcSyntaxZchn"/>
                <w:lang w:val="en-US"/>
              </w:rPr>
              <w:t>ge</w:t>
            </w:r>
            <w:r w:rsidRPr="003C7F01">
              <w:rPr>
                <w:lang w:val="en-US" w:eastAsia="de-DE"/>
              </w:rPr>
              <w:t xml:space="preserve"> or </w:t>
            </w:r>
            <w:r w:rsidRPr="003C7F01">
              <w:rPr>
                <w:rStyle w:val="rcSyntaxZchn"/>
                <w:lang w:val="en-US"/>
              </w:rPr>
              <w:t>-&gt;maxRange</w:t>
            </w:r>
            <w:r w:rsidRPr="003C7F01">
              <w:rPr>
                <w:lang w:val="en-US" w:eastAsia="de-DE"/>
              </w:rPr>
              <w:t xml:space="preserve"> at the end of the element name (e.g. </w:t>
            </w:r>
            <w:r w:rsidRPr="003C7F01">
              <w:rPr>
                <w:rStyle w:val="rcSyntaxZchn"/>
                <w:lang w:val="en-US"/>
              </w:rPr>
              <w:t>elem-&gt;minRange</w:t>
            </w:r>
            <w:r w:rsidRPr="003C7F01">
              <w:rPr>
                <w:lang w:val="en-US" w:eastAsia="de-DE"/>
              </w:rPr>
              <w:t>)</w:t>
            </w:r>
          </w:p>
        </w:tc>
      </w:tr>
      <w:tr w:rsidR="00726AC7" w:rsidRPr="003C7F01" w14:paraId="07072E33"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86D2D0" w14:textId="77777777" w:rsidR="00726AC7" w:rsidRPr="003C7F01" w:rsidRDefault="00726AC7" w:rsidP="00726AC7">
            <w:pPr>
              <w:rPr>
                <w:lang w:val="en-US" w:eastAsia="de-DE"/>
              </w:rPr>
            </w:pPr>
            <w:r w:rsidRPr="003C7F01">
              <w:rPr>
                <w:lang w:val="en-US" w:eastAsia="de-DE"/>
              </w:rPr>
              <w:t>Display type</w:t>
            </w:r>
          </w:p>
        </w:tc>
        <w:tc>
          <w:tcPr>
            <w:tcW w:w="0" w:type="auto"/>
          </w:tcPr>
          <w:p w14:paraId="2F52655B" w14:textId="6788F57E" w:rsidR="00726AC7" w:rsidRPr="003C7F01" w:rsidRDefault="00726AC7" w:rsidP="007C2C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Visualizer to be used (refer to</w:t>
            </w:r>
            <w:r w:rsidR="007C2CC5" w:rsidRPr="003C7F01">
              <w:rPr>
                <w:lang w:val="en-US" w:eastAsia="de-DE"/>
              </w:rPr>
              <w:t xml:space="preserve"> </w:t>
            </w:r>
            <w:r w:rsidR="007C2CC5" w:rsidRPr="003C7F01">
              <w:rPr>
                <w:lang w:val="en-US" w:eastAsia="de-DE"/>
              </w:rPr>
              <w:fldChar w:fldCharType="begin"/>
            </w:r>
            <w:r w:rsidR="007C2CC5" w:rsidRPr="005051CF">
              <w:rPr>
                <w:rStyle w:val="rcVerweis"/>
              </w:rPr>
              <w:instrText xml:space="preserve"> REF _Ref329008245 \h \* CHARFORMAT </w:instrText>
            </w:r>
            <w:r w:rsidR="007C2CC5" w:rsidRPr="005051CF">
              <w:rPr>
                <w:rStyle w:val="rcVerweis"/>
              </w:rPr>
            </w:r>
            <w:r w:rsidR="007C2CC5" w:rsidRPr="003C7F01">
              <w:rPr>
                <w:lang w:val="en-US" w:eastAsia="de-DE"/>
              </w:rPr>
              <w:fldChar w:fldCharType="separate"/>
            </w:r>
            <w:r w:rsidR="005A1BE7" w:rsidRPr="005A1BE7">
              <w:rPr>
                <w:rStyle w:val="rcVerweis"/>
              </w:rPr>
              <w:t>Visualizers For Single Elements</w:t>
            </w:r>
            <w:r w:rsidR="007C2CC5" w:rsidRPr="003C7F01">
              <w:rPr>
                <w:lang w:val="en-US" w:eastAsia="de-DE"/>
              </w:rPr>
              <w:fldChar w:fldCharType="end"/>
            </w:r>
            <w:r w:rsidRPr="003C7F01">
              <w:rPr>
                <w:lang w:val="en-US" w:eastAsia="de-DE"/>
              </w:rPr>
              <w:t>)</w:t>
            </w:r>
          </w:p>
        </w:tc>
      </w:tr>
      <w:tr w:rsidR="00726AC7" w:rsidRPr="003C7F01" w14:paraId="18B24944"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8421B6" w14:textId="77777777" w:rsidR="00726AC7" w:rsidRPr="003C7F01" w:rsidRDefault="00726AC7" w:rsidP="00726AC7">
            <w:pPr>
              <w:rPr>
                <w:lang w:val="en-US" w:eastAsia="de-DE"/>
              </w:rPr>
            </w:pPr>
            <w:r w:rsidRPr="003C7F01">
              <w:rPr>
                <w:lang w:val="en-US" w:eastAsia="de-DE"/>
              </w:rPr>
              <w:t>Editor type</w:t>
            </w:r>
          </w:p>
        </w:tc>
        <w:tc>
          <w:tcPr>
            <w:tcW w:w="0" w:type="auto"/>
          </w:tcPr>
          <w:p w14:paraId="1D0E0C06" w14:textId="77777777" w:rsidR="00726AC7" w:rsidRPr="003C7F01" w:rsidRDefault="00726AC7"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Settings for editing the values:</w:t>
            </w:r>
          </w:p>
          <w:p w14:paraId="3EF011E7" w14:textId="77777777" w:rsidR="00726AC7" w:rsidRPr="003C7F01" w:rsidRDefault="00726AC7"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Without</w:t>
            </w:r>
            <w:r w:rsidRPr="003C7F01">
              <w:rPr>
                <w:lang w:val="en-US" w:eastAsia="de-DE"/>
              </w:rPr>
              <w:t>: Editing and selecting not possible</w:t>
            </w:r>
          </w:p>
          <w:p w14:paraId="1AEBAEF3" w14:textId="77777777" w:rsidR="00726AC7" w:rsidRPr="003C7F01" w:rsidRDefault="00726AC7"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Dialog</w:t>
            </w:r>
            <w:r w:rsidRPr="003C7F01">
              <w:rPr>
                <w:lang w:val="en-US" w:eastAsia="de-DE"/>
              </w:rPr>
              <w:t>: Opening a dialog box</w:t>
            </w:r>
          </w:p>
          <w:p w14:paraId="5EA3668F" w14:textId="77777777" w:rsidR="00726AC7" w:rsidRPr="003C7F01" w:rsidRDefault="00726AC7"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Toggle</w:t>
            </w:r>
            <w:r w:rsidRPr="003C7F01">
              <w:rPr>
                <w:lang w:val="en-US" w:eastAsia="de-DE"/>
              </w:rPr>
              <w:t xml:space="preserve">: </w:t>
            </w:r>
            <w:r w:rsidR="00E606FA" w:rsidRPr="003C7F01">
              <w:rPr>
                <w:lang w:val="en-US" w:eastAsia="de-DE"/>
              </w:rPr>
              <w:t>Direct change of value on clicking (spin box control or increasing element)</w:t>
            </w:r>
          </w:p>
          <w:p w14:paraId="3DA26453" w14:textId="77777777" w:rsidR="00E606FA" w:rsidRPr="003C7F01" w:rsidRDefault="00E606FA"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Permanent</w:t>
            </w:r>
            <w:r w:rsidRPr="003C7F01">
              <w:rPr>
                <w:lang w:val="en-US" w:eastAsia="de-DE"/>
              </w:rPr>
              <w:t>: Sets ELEMENT to 1 while clicking</w:t>
            </w:r>
          </w:p>
          <w:p w14:paraId="19EF9EF8" w14:textId="77777777" w:rsidR="00E606FA" w:rsidRPr="003C7F01" w:rsidRDefault="00E606FA"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Focus</w:t>
            </w:r>
            <w:r w:rsidRPr="003C7F01">
              <w:rPr>
                <w:lang w:val="en-US" w:eastAsia="de-DE"/>
              </w:rPr>
              <w:t>: No editing possible, but item is still selectable</w:t>
            </w:r>
          </w:p>
        </w:tc>
      </w:tr>
      <w:tr w:rsidR="00E606FA" w:rsidRPr="003C7F01" w14:paraId="1A706CDD"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B17FE3" w14:textId="77777777" w:rsidR="00E606FA" w:rsidRPr="003C7F01" w:rsidRDefault="00E606FA" w:rsidP="00726AC7">
            <w:pPr>
              <w:rPr>
                <w:lang w:val="en-US" w:eastAsia="de-DE"/>
              </w:rPr>
            </w:pPr>
            <w:r w:rsidRPr="003C7F01">
              <w:rPr>
                <w:lang w:val="en-US" w:eastAsia="de-DE"/>
              </w:rPr>
              <w:t>Position X/Y</w:t>
            </w:r>
          </w:p>
        </w:tc>
        <w:tc>
          <w:tcPr>
            <w:tcW w:w="0" w:type="auto"/>
          </w:tcPr>
          <w:p w14:paraId="5683D432" w14:textId="77777777" w:rsidR="00E606FA" w:rsidRPr="003C7F01" w:rsidRDefault="00E606FA"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Display position. Normally used to </w:t>
            </w:r>
            <w:r w:rsidR="00785718" w:rsidRPr="003C7F01">
              <w:rPr>
                <w:lang w:val="en-US" w:eastAsia="de-DE"/>
              </w:rPr>
              <w:t>specify</w:t>
            </w:r>
            <w:r w:rsidRPr="003C7F01">
              <w:rPr>
                <w:lang w:val="en-US" w:eastAsia="de-DE"/>
              </w:rPr>
              <w:t xml:space="preserve"> the position of the element value</w:t>
            </w:r>
          </w:p>
        </w:tc>
      </w:tr>
      <w:tr w:rsidR="00E606FA" w:rsidRPr="003C7F01" w14:paraId="69254D3D"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0D26EF" w14:textId="77777777" w:rsidR="00E606FA" w:rsidRPr="003C7F01" w:rsidRDefault="00E606FA" w:rsidP="00726AC7">
            <w:pPr>
              <w:rPr>
                <w:lang w:val="en-US" w:eastAsia="de-DE"/>
              </w:rPr>
            </w:pPr>
            <w:r w:rsidRPr="003C7F01">
              <w:rPr>
                <w:lang w:val="en-US" w:eastAsia="de-DE"/>
              </w:rPr>
              <w:t>Size</w:t>
            </w:r>
          </w:p>
        </w:tc>
        <w:tc>
          <w:tcPr>
            <w:tcW w:w="0" w:type="auto"/>
          </w:tcPr>
          <w:p w14:paraId="219B980F"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size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selected of selected </w:t>
            </w:r>
            <w:r w:rsidRPr="003C7F01">
              <w:rPr>
                <w:rStyle w:val="rcLangElemZchn"/>
                <w:lang w:val="en-US"/>
              </w:rPr>
              <w:t>Display type</w:t>
            </w:r>
            <w:r w:rsidR="00D93915" w:rsidRPr="003C7F01">
              <w:rPr>
                <w:lang w:val="en-US"/>
              </w:rPr>
              <w:t>.</w:t>
            </w:r>
          </w:p>
        </w:tc>
      </w:tr>
      <w:tr w:rsidR="00E606FA" w:rsidRPr="003C7F01" w14:paraId="514EB718"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111C8A" w14:textId="77777777" w:rsidR="00E606FA" w:rsidRPr="003C7F01" w:rsidRDefault="00E606FA" w:rsidP="00726AC7">
            <w:pPr>
              <w:rPr>
                <w:lang w:val="en-US" w:eastAsia="de-DE"/>
              </w:rPr>
            </w:pPr>
            <w:r w:rsidRPr="003C7F01">
              <w:rPr>
                <w:lang w:val="en-US" w:eastAsia="de-DE"/>
              </w:rPr>
              <w:t>Position description</w:t>
            </w:r>
          </w:p>
        </w:tc>
        <w:tc>
          <w:tcPr>
            <w:tcW w:w="0" w:type="auto"/>
          </w:tcPr>
          <w:p w14:paraId="4680ABE1"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of </w:t>
            </w:r>
            <w:r w:rsidRPr="003C7F01">
              <w:rPr>
                <w:rStyle w:val="rcLangElemZchn"/>
                <w:lang w:val="en-US"/>
              </w:rPr>
              <w:t>ELEMENT</w:t>
            </w:r>
            <w:r w:rsidRPr="003C7F01">
              <w:rPr>
                <w:lang w:val="en-US" w:eastAsia="de-DE"/>
              </w:rPr>
              <w:t xml:space="preserve"> description relative to </w:t>
            </w:r>
            <w:r w:rsidRPr="003C7F01">
              <w:rPr>
                <w:rStyle w:val="rcLangElemZchn"/>
                <w:lang w:val="en-US"/>
              </w:rPr>
              <w:t>Position X/Y</w:t>
            </w:r>
            <w:r w:rsidRPr="003C7F01">
              <w:rPr>
                <w:lang w:val="en-US" w:eastAsia="de-DE"/>
              </w:rPr>
              <w:t xml:space="preserve"> in format </w:t>
            </w:r>
            <w:r w:rsidRPr="003C7F01">
              <w:rPr>
                <w:rStyle w:val="rcSyntaxZchn"/>
                <w:lang w:val="en-US"/>
              </w:rPr>
              <w:t>X,Y</w:t>
            </w:r>
          </w:p>
        </w:tc>
      </w:tr>
      <w:tr w:rsidR="00E606FA" w:rsidRPr="003C7F01" w14:paraId="7F959021"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D3042F" w14:textId="77777777" w:rsidR="00E606FA" w:rsidRPr="003C7F01" w:rsidRDefault="00E606FA" w:rsidP="00726AC7">
            <w:pPr>
              <w:rPr>
                <w:lang w:val="en-US" w:eastAsia="de-DE"/>
              </w:rPr>
            </w:pPr>
            <w:r w:rsidRPr="003C7F01">
              <w:rPr>
                <w:lang w:val="en-US" w:eastAsia="de-DE"/>
              </w:rPr>
              <w:t>Position Value</w:t>
            </w:r>
          </w:p>
        </w:tc>
        <w:tc>
          <w:tcPr>
            <w:tcW w:w="0" w:type="auto"/>
          </w:tcPr>
          <w:p w14:paraId="61547190"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position of value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of selected </w:t>
            </w:r>
            <w:r w:rsidRPr="003C7F01">
              <w:rPr>
                <w:rStyle w:val="rcLangElemZchn"/>
                <w:lang w:val="en-US"/>
              </w:rPr>
              <w:t>Display type</w:t>
            </w:r>
            <w:r w:rsidRPr="003C7F01">
              <w:rPr>
                <w:lang w:val="en-US" w:eastAsia="de-DE"/>
              </w:rPr>
              <w:t>.</w:t>
            </w:r>
          </w:p>
        </w:tc>
      </w:tr>
      <w:tr w:rsidR="00E606FA" w:rsidRPr="003C7F01" w14:paraId="0CF193E2"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C734A1" w14:textId="77777777" w:rsidR="00E606FA" w:rsidRPr="003C7F01" w:rsidRDefault="00E606FA" w:rsidP="00726AC7">
            <w:pPr>
              <w:rPr>
                <w:lang w:val="en-US" w:eastAsia="de-DE"/>
              </w:rPr>
            </w:pPr>
            <w:r w:rsidRPr="003C7F01">
              <w:rPr>
                <w:lang w:val="en-US" w:eastAsia="de-DE"/>
              </w:rPr>
              <w:lastRenderedPageBreak/>
              <w:t>Position Scaling</w:t>
            </w:r>
          </w:p>
        </w:tc>
        <w:tc>
          <w:tcPr>
            <w:tcW w:w="0" w:type="auto"/>
          </w:tcPr>
          <w:p w14:paraId="203ADB08"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position of scaling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of selected </w:t>
            </w:r>
            <w:r w:rsidRPr="003C7F01">
              <w:rPr>
                <w:rStyle w:val="rcLangElemZchn"/>
                <w:lang w:val="en-US"/>
              </w:rPr>
              <w:t>Display type</w:t>
            </w:r>
            <w:r w:rsidRPr="003C7F01">
              <w:rPr>
                <w:lang w:val="en-US" w:eastAsia="de-DE"/>
              </w:rPr>
              <w:t>.</w:t>
            </w:r>
          </w:p>
        </w:tc>
      </w:tr>
      <w:tr w:rsidR="00E606FA" w:rsidRPr="003C7F01" w14:paraId="50B2990A"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C2EDA4" w14:textId="77777777" w:rsidR="00E606FA" w:rsidRPr="003C7F01" w:rsidRDefault="00E606FA" w:rsidP="00726AC7">
            <w:pPr>
              <w:rPr>
                <w:lang w:val="en-US" w:eastAsia="de-DE"/>
              </w:rPr>
            </w:pPr>
            <w:r w:rsidRPr="003C7F01">
              <w:rPr>
                <w:lang w:val="en-US" w:eastAsia="de-DE"/>
              </w:rPr>
              <w:t>Number of lines/columns</w:t>
            </w:r>
          </w:p>
        </w:tc>
        <w:tc>
          <w:tcPr>
            <w:tcW w:w="0" w:type="auto"/>
          </w:tcPr>
          <w:p w14:paraId="13236A52"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w:t>
            </w:r>
            <w:r w:rsidR="00785718" w:rsidRPr="003C7F01">
              <w:rPr>
                <w:lang w:val="en-US" w:eastAsia="de-DE"/>
              </w:rPr>
              <w:t>specific</w:t>
            </w:r>
            <w:r w:rsidRPr="003C7F01">
              <w:rPr>
                <w:lang w:val="en-US" w:eastAsia="de-DE"/>
              </w:rPr>
              <w:t xml:space="preserve"> number of lines/columns. Refer to according visualizer description of selected </w:t>
            </w:r>
            <w:r w:rsidRPr="003C7F01">
              <w:rPr>
                <w:rStyle w:val="rcLangElemZchn"/>
                <w:lang w:val="en-US"/>
              </w:rPr>
              <w:t>Display type</w:t>
            </w:r>
            <w:r w:rsidRPr="003C7F01">
              <w:rPr>
                <w:lang w:val="en-US"/>
              </w:rPr>
              <w:t>.</w:t>
            </w:r>
          </w:p>
        </w:tc>
      </w:tr>
      <w:tr w:rsidR="00E606FA" w:rsidRPr="003C7F01" w14:paraId="60AE9DC1"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A5F8E2" w14:textId="77777777" w:rsidR="00E606FA" w:rsidRPr="003C7F01" w:rsidRDefault="00E606FA" w:rsidP="00726AC7">
            <w:pPr>
              <w:rPr>
                <w:lang w:val="en-US" w:eastAsia="de-DE"/>
              </w:rPr>
            </w:pPr>
            <w:r w:rsidRPr="003C7F01">
              <w:rPr>
                <w:lang w:val="en-US" w:eastAsia="de-DE"/>
              </w:rPr>
              <w:t>Horizontal alignment</w:t>
            </w:r>
          </w:p>
        </w:tc>
        <w:tc>
          <w:tcPr>
            <w:tcW w:w="0" w:type="auto"/>
          </w:tcPr>
          <w:p w14:paraId="7049F7A6"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w:t>
            </w:r>
            <w:r w:rsidR="00785718" w:rsidRPr="003C7F01">
              <w:rPr>
                <w:lang w:val="en-US" w:eastAsia="de-DE"/>
              </w:rPr>
              <w:t>specific</w:t>
            </w:r>
            <w:r w:rsidRPr="003C7F01">
              <w:rPr>
                <w:lang w:val="en-US" w:eastAsia="de-DE"/>
              </w:rPr>
              <w:t xml:space="preserve"> horizontal alignment. Refer to according visualizer description of selected </w:t>
            </w:r>
            <w:r w:rsidRPr="003C7F01">
              <w:rPr>
                <w:rStyle w:val="rcLangElemZchn"/>
                <w:lang w:val="en-US"/>
              </w:rPr>
              <w:t>Display type</w:t>
            </w:r>
            <w:r w:rsidRPr="003C7F01">
              <w:rPr>
                <w:lang w:val="en-US"/>
              </w:rPr>
              <w:t>.</w:t>
            </w:r>
          </w:p>
        </w:tc>
      </w:tr>
      <w:tr w:rsidR="00E606FA" w:rsidRPr="003C7F01" w14:paraId="3871A51D"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E6D818" w14:textId="77777777" w:rsidR="00E606FA" w:rsidRPr="003C7F01" w:rsidRDefault="00E606FA" w:rsidP="00726AC7">
            <w:pPr>
              <w:rPr>
                <w:lang w:val="en-US" w:eastAsia="de-DE"/>
              </w:rPr>
            </w:pPr>
            <w:r w:rsidRPr="003C7F01">
              <w:rPr>
                <w:lang w:val="en-US" w:eastAsia="de-DE"/>
              </w:rPr>
              <w:t>Foreground/background color</w:t>
            </w:r>
          </w:p>
        </w:tc>
        <w:tc>
          <w:tcPr>
            <w:tcW w:w="0" w:type="auto"/>
          </w:tcPr>
          <w:p w14:paraId="23FCE889"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and background color of visualizer</w:t>
            </w:r>
          </w:p>
        </w:tc>
      </w:tr>
      <w:tr w:rsidR="00E606FA" w:rsidRPr="003C7F01" w14:paraId="12989F8F"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D81F1A" w14:textId="77777777" w:rsidR="00E606FA" w:rsidRPr="003C7F01" w:rsidRDefault="00E606FA" w:rsidP="00726AC7">
            <w:pPr>
              <w:rPr>
                <w:lang w:val="en-US" w:eastAsia="de-DE"/>
              </w:rPr>
            </w:pPr>
            <w:r w:rsidRPr="003C7F01">
              <w:rPr>
                <w:lang w:val="en-US" w:eastAsia="de-DE"/>
              </w:rPr>
              <w:t>Text direction</w:t>
            </w:r>
          </w:p>
        </w:tc>
        <w:tc>
          <w:tcPr>
            <w:tcW w:w="0" w:type="auto"/>
          </w:tcPr>
          <w:p w14:paraId="502E12EB" w14:textId="77777777" w:rsidR="00E606FA" w:rsidRPr="003C7F01" w:rsidRDefault="00E606FA" w:rsidP="00E606F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text direction. Refer to according visualizer description of selected </w:t>
            </w:r>
            <w:r w:rsidRPr="003C7F01">
              <w:rPr>
                <w:rStyle w:val="rcLangElemZchn"/>
                <w:lang w:val="en-US"/>
              </w:rPr>
              <w:t>Display type</w:t>
            </w:r>
            <w:r w:rsidRPr="003C7F01">
              <w:rPr>
                <w:lang w:val="en-US"/>
              </w:rPr>
              <w:t>.</w:t>
            </w:r>
          </w:p>
        </w:tc>
      </w:tr>
      <w:tr w:rsidR="00E606FA" w:rsidRPr="003C7F01" w14:paraId="21369F6B"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2DF0CB" w14:textId="77777777" w:rsidR="00E606FA" w:rsidRPr="003C7F01" w:rsidRDefault="00E606FA" w:rsidP="00726AC7">
            <w:pPr>
              <w:rPr>
                <w:lang w:val="en-US" w:eastAsia="de-DE"/>
              </w:rPr>
            </w:pPr>
            <w:r w:rsidRPr="003C7F01">
              <w:rPr>
                <w:lang w:val="en-US" w:eastAsia="de-DE"/>
              </w:rPr>
              <w:t>Mask Bin</w:t>
            </w:r>
          </w:p>
        </w:tc>
        <w:tc>
          <w:tcPr>
            <w:tcW w:w="0" w:type="auto"/>
          </w:tcPr>
          <w:p w14:paraId="717B45EE" w14:textId="57549053" w:rsidR="00E606FA" w:rsidRPr="003C7F01" w:rsidRDefault="003346B9" w:rsidP="0059065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available on </w:t>
            </w:r>
            <w:r w:rsidRPr="003C7F01">
              <w:rPr>
                <w:rStyle w:val="rcLangElemZchn"/>
                <w:lang w:val="en-US"/>
              </w:rPr>
              <w:t>SURFACE_VIS</w:t>
            </w:r>
            <w:r w:rsidRPr="003C7F01">
              <w:rPr>
                <w:lang w:val="en-US" w:eastAsia="de-DE"/>
              </w:rPr>
              <w:t xml:space="preserve"> for </w:t>
            </w:r>
            <w:r w:rsidRPr="003C7F01">
              <w:rPr>
                <w:rStyle w:val="rcLangElemZchn"/>
                <w:lang w:val="en-US"/>
              </w:rPr>
              <w:t>EBIN</w:t>
            </w:r>
            <w:r w:rsidRPr="003C7F01">
              <w:rPr>
                <w:lang w:val="en-US" w:eastAsia="de-DE"/>
              </w:rPr>
              <w:t xml:space="preserve">s. A mask for selecting which Selections of the </w:t>
            </w:r>
            <w:r w:rsidRPr="003C7F01">
              <w:rPr>
                <w:rStyle w:val="rcLangElemZchn"/>
                <w:lang w:val="en-US"/>
              </w:rPr>
              <w:t>EBIN</w:t>
            </w:r>
            <w:r w:rsidRPr="003C7F01">
              <w:rPr>
                <w:lang w:val="en-US" w:eastAsia="de-DE"/>
              </w:rPr>
              <w:t xml:space="preserve"> are available during edit. For explanations on how to do this on a </w:t>
            </w:r>
            <w:r w:rsidRPr="003C7F01">
              <w:rPr>
                <w:rStyle w:val="rcLangElemZchn"/>
                <w:lang w:val="en-US"/>
              </w:rPr>
              <w:t>SURFACE_CTR</w:t>
            </w:r>
            <w:r w:rsidRPr="003C7F01">
              <w:rPr>
                <w:lang w:val="en-US" w:eastAsia="de-DE"/>
              </w:rPr>
              <w:t xml:space="preserve"> refer to </w:t>
            </w:r>
            <w:r w:rsidR="0059065A" w:rsidRPr="003C7F01">
              <w:rPr>
                <w:lang w:val="en-US" w:eastAsia="de-DE"/>
              </w:rPr>
              <w:fldChar w:fldCharType="begin"/>
            </w:r>
            <w:r w:rsidR="0059065A" w:rsidRPr="005051CF">
              <w:rPr>
                <w:rStyle w:val="rcVerweis"/>
              </w:rPr>
              <w:instrText xml:space="preserve"> REF _Ref331592011 \h \* CHARFORMAT </w:instrText>
            </w:r>
            <w:r w:rsidR="0059065A" w:rsidRPr="005051CF">
              <w:rPr>
                <w:rStyle w:val="rcVerweis"/>
              </w:rPr>
            </w:r>
            <w:r w:rsidR="0059065A" w:rsidRPr="003C7F01">
              <w:rPr>
                <w:lang w:val="en-US" w:eastAsia="de-DE"/>
              </w:rPr>
              <w:fldChar w:fldCharType="separate"/>
            </w:r>
            <w:r w:rsidR="005A1BE7" w:rsidRPr="005A1BE7">
              <w:rPr>
                <w:rStyle w:val="rcVerweis"/>
              </w:rPr>
              <w:t>Enabling/Disabling Selections</w:t>
            </w:r>
            <w:r w:rsidR="0059065A" w:rsidRPr="003C7F01">
              <w:rPr>
                <w:lang w:val="en-US" w:eastAsia="de-DE"/>
              </w:rPr>
              <w:fldChar w:fldCharType="end"/>
            </w:r>
          </w:p>
        </w:tc>
      </w:tr>
      <w:tr w:rsidR="003346B9" w:rsidRPr="003C7F01" w14:paraId="093EEA26"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8E8B56" w14:textId="77777777" w:rsidR="003346B9" w:rsidRPr="003C7F01" w:rsidRDefault="003346B9" w:rsidP="00726AC7">
            <w:pPr>
              <w:rPr>
                <w:lang w:val="en-US" w:eastAsia="de-DE"/>
              </w:rPr>
            </w:pPr>
            <w:r w:rsidRPr="003C7F01">
              <w:rPr>
                <w:lang w:val="en-US" w:eastAsia="de-DE"/>
              </w:rPr>
              <w:t>Subtext selection</w:t>
            </w:r>
          </w:p>
        </w:tc>
        <w:tc>
          <w:tcPr>
            <w:tcW w:w="0" w:type="auto"/>
          </w:tcPr>
          <w:p w14:paraId="42843650"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which Subtext will be used on a </w:t>
            </w:r>
            <w:r w:rsidRPr="003C7F01">
              <w:rPr>
                <w:rStyle w:val="rcLangElemZchn"/>
                <w:lang w:val="en-US"/>
              </w:rPr>
              <w:t>SURFACE_CTR</w:t>
            </w:r>
            <w:r w:rsidRPr="003C7F01">
              <w:rPr>
                <w:lang w:val="en-US" w:eastAsia="de-DE"/>
              </w:rPr>
              <w:t xml:space="preserve">. Subtexts can be used for description of the </w:t>
            </w:r>
            <w:r w:rsidRPr="003C7F01">
              <w:rPr>
                <w:rStyle w:val="rcLangElemZchn"/>
                <w:lang w:val="en-US"/>
              </w:rPr>
              <w:t>ELEMENT</w:t>
            </w:r>
            <w:r w:rsidRPr="003C7F01">
              <w:rPr>
                <w:lang w:val="en-US" w:eastAsia="de-DE"/>
              </w:rPr>
              <w:t xml:space="preserve">, value of the </w:t>
            </w:r>
            <w:r w:rsidRPr="003C7F01">
              <w:rPr>
                <w:rStyle w:val="rcLangElemZchn"/>
                <w:lang w:val="en-US"/>
              </w:rPr>
              <w:t>ELEMENT</w:t>
            </w:r>
            <w:r w:rsidRPr="003C7F01">
              <w:rPr>
                <w:lang w:val="en-US" w:eastAsia="de-DE"/>
              </w:rPr>
              <w:t xml:space="preserve"> (</w:t>
            </w:r>
            <w:r w:rsidRPr="003C7F01">
              <w:rPr>
                <w:rStyle w:val="rcLangElemZchn"/>
                <w:lang w:val="en-US" w:eastAsia="de-DE"/>
              </w:rPr>
              <w:t>EBIN</w:t>
            </w:r>
            <w:r w:rsidRPr="003C7F01">
              <w:rPr>
                <w:lang w:val="en-US" w:eastAsia="de-DE"/>
              </w:rPr>
              <w:t xml:space="preserve">s) and unit of the </w:t>
            </w:r>
            <w:r w:rsidRPr="003C7F01">
              <w:rPr>
                <w:rStyle w:val="rcLangElemZchn"/>
                <w:lang w:val="en-US"/>
              </w:rPr>
              <w:t>ELEMENT</w:t>
            </w:r>
            <w:r w:rsidRPr="003C7F01">
              <w:rPr>
                <w:lang w:val="en-US" w:eastAsia="de-DE"/>
              </w:rPr>
              <w:t xml:space="preserve"> by entering a key and the number of the </w:t>
            </w:r>
            <w:r w:rsidR="00785718" w:rsidRPr="003C7F01">
              <w:rPr>
                <w:lang w:val="en-US" w:eastAsia="de-DE"/>
              </w:rPr>
              <w:t>chosen</w:t>
            </w:r>
            <w:r w:rsidRPr="003C7F01">
              <w:rPr>
                <w:lang w:val="en-US" w:eastAsia="de-DE"/>
              </w:rPr>
              <w:t xml:space="preserve"> subtext. </w:t>
            </w:r>
            <w:r w:rsidR="00785718" w:rsidRPr="003C7F01">
              <w:rPr>
                <w:lang w:val="en-US" w:eastAsia="de-DE"/>
              </w:rPr>
              <w:t>Multiple</w:t>
            </w:r>
            <w:r w:rsidRPr="003C7F01">
              <w:rPr>
                <w:lang w:val="en-US" w:eastAsia="de-DE"/>
              </w:rPr>
              <w:t xml:space="preserve"> keys can be separated by colon.</w:t>
            </w:r>
          </w:p>
          <w:p w14:paraId="65246D42"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Keys are:</w:t>
            </w:r>
          </w:p>
          <w:p w14:paraId="418060C8"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eastAsia="de-DE"/>
              </w:rPr>
              <w:t>D</w:t>
            </w:r>
            <w:r w:rsidRPr="003C7F01">
              <w:rPr>
                <w:lang w:val="en-US" w:eastAsia="de-DE"/>
              </w:rPr>
              <w:t xml:space="preserve"> = Description</w:t>
            </w:r>
          </w:p>
          <w:p w14:paraId="750DB065"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eastAsia="de-DE"/>
              </w:rPr>
              <w:t>V</w:t>
            </w:r>
            <w:r w:rsidRPr="003C7F01">
              <w:rPr>
                <w:lang w:val="en-US" w:eastAsia="de-DE"/>
              </w:rPr>
              <w:t xml:space="preserve"> = Value</w:t>
            </w:r>
          </w:p>
          <w:p w14:paraId="2935076E" w14:textId="77777777" w:rsidR="003346B9"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eastAsia="de-DE"/>
              </w:rPr>
              <w:t>U</w:t>
            </w:r>
            <w:r w:rsidRPr="003C7F01">
              <w:rPr>
                <w:lang w:val="en-US" w:eastAsia="de-DE"/>
              </w:rPr>
              <w:t xml:space="preserve"> = Unit</w:t>
            </w:r>
          </w:p>
          <w:p w14:paraId="726AE0CC" w14:textId="773DCED5"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more information refer to </w:t>
            </w:r>
            <w:r w:rsidRPr="003C7F01">
              <w:rPr>
                <w:lang w:val="en-US" w:eastAsia="de-DE"/>
              </w:rPr>
              <w:fldChar w:fldCharType="begin"/>
            </w:r>
            <w:r w:rsidRPr="005051CF">
              <w:rPr>
                <w:rStyle w:val="rcVerweis"/>
              </w:rPr>
              <w:instrText xml:space="preserve"> REF _Ref328040077 \h \* CHARFORMAT </w:instrText>
            </w:r>
            <w:r w:rsidRPr="005051CF">
              <w:rPr>
                <w:rStyle w:val="rcVerweis"/>
              </w:rPr>
            </w:r>
            <w:r w:rsidRPr="003C7F01">
              <w:rPr>
                <w:lang w:val="en-US" w:eastAsia="de-DE"/>
              </w:rPr>
              <w:fldChar w:fldCharType="separate"/>
            </w:r>
            <w:r w:rsidR="005A1BE7" w:rsidRPr="005A1BE7">
              <w:rPr>
                <w:rStyle w:val="rcVerweis"/>
              </w:rPr>
              <w:t>Subtexts</w:t>
            </w:r>
            <w:r w:rsidRPr="003C7F01">
              <w:rPr>
                <w:lang w:val="en-US" w:eastAsia="de-DE"/>
              </w:rPr>
              <w:fldChar w:fldCharType="end"/>
            </w:r>
          </w:p>
        </w:tc>
      </w:tr>
      <w:tr w:rsidR="00B16217" w:rsidRPr="003C7F01" w14:paraId="1EB524D8"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A966FB" w14:textId="77777777" w:rsidR="00B16217" w:rsidRPr="003C7F01" w:rsidRDefault="00B16217" w:rsidP="00726AC7">
            <w:pPr>
              <w:rPr>
                <w:lang w:val="en-US" w:eastAsia="de-DE"/>
              </w:rPr>
            </w:pPr>
            <w:r w:rsidRPr="003C7F01">
              <w:rPr>
                <w:lang w:val="en-US" w:eastAsia="de-DE"/>
              </w:rPr>
              <w:t>Password level</w:t>
            </w:r>
          </w:p>
        </w:tc>
        <w:tc>
          <w:tcPr>
            <w:tcW w:w="0" w:type="auto"/>
          </w:tcPr>
          <w:p w14:paraId="76E08758"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Password level needed for editing the </w:t>
            </w:r>
            <w:r w:rsidRPr="003C7F01">
              <w:rPr>
                <w:rStyle w:val="rcLangElemZchn"/>
                <w:lang w:val="en-US"/>
              </w:rPr>
              <w:t>ELEMENT</w:t>
            </w:r>
          </w:p>
        </w:tc>
      </w:tr>
      <w:tr w:rsidR="00B16217" w:rsidRPr="003C7F01" w14:paraId="72A6D0EC"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533F46" w14:textId="77777777" w:rsidR="00B16217" w:rsidRPr="003C7F01" w:rsidRDefault="00B16217" w:rsidP="00726AC7">
            <w:pPr>
              <w:rPr>
                <w:lang w:val="en-US" w:eastAsia="de-DE"/>
              </w:rPr>
            </w:pPr>
            <w:r w:rsidRPr="003C7F01">
              <w:rPr>
                <w:lang w:val="en-US" w:eastAsia="de-DE"/>
              </w:rPr>
              <w:t>Rotation</w:t>
            </w:r>
          </w:p>
        </w:tc>
        <w:tc>
          <w:tcPr>
            <w:tcW w:w="0" w:type="auto"/>
          </w:tcPr>
          <w:p w14:paraId="62AF1ADF"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rotation. Refer to according visualizer description of selected </w:t>
            </w:r>
            <w:r w:rsidRPr="003C7F01">
              <w:rPr>
                <w:rStyle w:val="rcLangElemZchn"/>
                <w:lang w:val="en-US"/>
              </w:rPr>
              <w:t>Display type</w:t>
            </w:r>
            <w:r w:rsidRPr="003C7F01">
              <w:rPr>
                <w:lang w:val="en-US" w:eastAsia="de-DE"/>
              </w:rPr>
              <w:t>.</w:t>
            </w:r>
          </w:p>
        </w:tc>
      </w:tr>
      <w:tr w:rsidR="00B16217" w:rsidRPr="003C7F01" w14:paraId="3BB9E42A"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A9EDDE" w14:textId="77777777" w:rsidR="00B16217" w:rsidRPr="003C7F01" w:rsidRDefault="00B16217" w:rsidP="00726AC7">
            <w:pPr>
              <w:rPr>
                <w:lang w:val="en-US" w:eastAsia="de-DE"/>
              </w:rPr>
            </w:pPr>
            <w:r w:rsidRPr="003C7F01">
              <w:rPr>
                <w:lang w:val="en-US" w:eastAsia="de-DE"/>
              </w:rPr>
              <w:t>Show value</w:t>
            </w:r>
          </w:p>
        </w:tc>
        <w:tc>
          <w:tcPr>
            <w:tcW w:w="0" w:type="auto"/>
          </w:tcPr>
          <w:p w14:paraId="06170224"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the Value of the </w:t>
            </w:r>
            <w:r w:rsidRPr="003C7F01">
              <w:rPr>
                <w:rStyle w:val="rcLangElemZchn"/>
                <w:lang w:val="en-US"/>
              </w:rPr>
              <w:t>ELEMENT</w:t>
            </w:r>
            <w:r w:rsidRPr="003C7F01">
              <w:rPr>
                <w:lang w:val="en-US" w:eastAsia="de-DE"/>
              </w:rPr>
              <w:t xml:space="preserve"> is displayed</w:t>
            </w:r>
          </w:p>
        </w:tc>
      </w:tr>
      <w:tr w:rsidR="00B16217" w:rsidRPr="003C7F01" w14:paraId="6764E806"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72E4DD" w14:textId="77777777" w:rsidR="00B16217" w:rsidRPr="003C7F01" w:rsidRDefault="00B16217" w:rsidP="00726AC7">
            <w:pPr>
              <w:rPr>
                <w:lang w:val="en-US" w:eastAsia="de-DE"/>
              </w:rPr>
            </w:pPr>
            <w:r w:rsidRPr="003C7F01">
              <w:rPr>
                <w:lang w:val="en-US" w:eastAsia="de-DE"/>
              </w:rPr>
              <w:t>Show description</w:t>
            </w:r>
          </w:p>
        </w:tc>
        <w:tc>
          <w:tcPr>
            <w:tcW w:w="0" w:type="auto"/>
          </w:tcPr>
          <w:p w14:paraId="03C2E8AD"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the description of the </w:t>
            </w:r>
            <w:r w:rsidRPr="003C7F01">
              <w:rPr>
                <w:rStyle w:val="rcLangElemZchn"/>
                <w:lang w:val="en-US"/>
              </w:rPr>
              <w:t>ELEMENT</w:t>
            </w:r>
            <w:r w:rsidRPr="003C7F01">
              <w:rPr>
                <w:lang w:val="en-US" w:eastAsia="de-DE"/>
              </w:rPr>
              <w:t xml:space="preserve"> is displayed</w:t>
            </w:r>
          </w:p>
        </w:tc>
      </w:tr>
      <w:tr w:rsidR="00B16217" w:rsidRPr="003C7F01" w14:paraId="03DE5C6A"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260A58" w14:textId="77777777" w:rsidR="00B16217" w:rsidRPr="003C7F01" w:rsidRDefault="00B16217" w:rsidP="00726AC7">
            <w:pPr>
              <w:rPr>
                <w:lang w:val="en-US" w:eastAsia="de-DE"/>
              </w:rPr>
            </w:pPr>
            <w:r w:rsidRPr="003C7F01">
              <w:rPr>
                <w:lang w:val="en-US" w:eastAsia="de-DE"/>
              </w:rPr>
              <w:t>Show uni</w:t>
            </w:r>
            <w:r w:rsidR="003B1541" w:rsidRPr="003C7F01">
              <w:rPr>
                <w:lang w:val="en-US" w:eastAsia="de-DE"/>
              </w:rPr>
              <w:t>t</w:t>
            </w:r>
          </w:p>
        </w:tc>
        <w:tc>
          <w:tcPr>
            <w:tcW w:w="0" w:type="auto"/>
          </w:tcPr>
          <w:p w14:paraId="3F67957B" w14:textId="77777777" w:rsidR="00B16217" w:rsidRPr="003C7F01" w:rsidRDefault="005F3588" w:rsidP="005F35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activating of unit display. Refer to according visualizer description of selected </w:t>
            </w:r>
            <w:r w:rsidRPr="003C7F01">
              <w:rPr>
                <w:rStyle w:val="rcLangElemZchn"/>
                <w:lang w:val="en-US"/>
              </w:rPr>
              <w:t>Display type</w:t>
            </w:r>
            <w:r w:rsidRPr="003C7F01">
              <w:rPr>
                <w:lang w:val="en-US" w:eastAsia="de-DE"/>
              </w:rPr>
              <w:t>.</w:t>
            </w:r>
          </w:p>
        </w:tc>
      </w:tr>
      <w:tr w:rsidR="00B16217" w:rsidRPr="003C7F01" w14:paraId="2C3D27BC"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8C01FD" w14:textId="77777777" w:rsidR="00B16217" w:rsidRPr="003C7F01" w:rsidRDefault="00B16217" w:rsidP="00726AC7">
            <w:pPr>
              <w:rPr>
                <w:lang w:val="en-US" w:eastAsia="de-DE"/>
              </w:rPr>
            </w:pPr>
            <w:r w:rsidRPr="003C7F01">
              <w:rPr>
                <w:lang w:val="en-US" w:eastAsia="de-DE"/>
              </w:rPr>
              <w:t>No space between value and unit</w:t>
            </w:r>
          </w:p>
        </w:tc>
        <w:tc>
          <w:tcPr>
            <w:tcW w:w="0" w:type="auto"/>
          </w:tcPr>
          <w:p w14:paraId="0A34F239"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the unit will be directly attached to the value and there is no space between them. Value and Unit has to be displayed for this</w:t>
            </w:r>
          </w:p>
        </w:tc>
      </w:tr>
      <w:tr w:rsidR="00B16217" w:rsidRPr="003C7F01" w14:paraId="39B6DB4D"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2A2586" w14:textId="77777777" w:rsidR="00B16217" w:rsidRPr="003C7F01" w:rsidRDefault="00B16217" w:rsidP="00726AC7">
            <w:pPr>
              <w:rPr>
                <w:lang w:val="en-US" w:eastAsia="de-DE"/>
              </w:rPr>
            </w:pPr>
            <w:r w:rsidRPr="003C7F01">
              <w:rPr>
                <w:lang w:val="en-US" w:eastAsia="de-DE"/>
              </w:rPr>
              <w:t>Show leading zeros</w:t>
            </w:r>
          </w:p>
        </w:tc>
        <w:tc>
          <w:tcPr>
            <w:tcW w:w="0" w:type="auto"/>
          </w:tcPr>
          <w:p w14:paraId="08EE5170"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for </w:t>
            </w:r>
            <w:r w:rsidRPr="003C7F01">
              <w:rPr>
                <w:rStyle w:val="rcLangElemZchn"/>
                <w:lang w:val="en-US"/>
              </w:rPr>
              <w:t>ENUM</w:t>
            </w:r>
            <w:r w:rsidRPr="003C7F01">
              <w:rPr>
                <w:lang w:val="en-US" w:eastAsia="de-DE"/>
              </w:rPr>
              <w:t>s always the full number of digits is displayed</w:t>
            </w:r>
          </w:p>
        </w:tc>
      </w:tr>
      <w:tr w:rsidR="00B16217" w:rsidRPr="003C7F01" w14:paraId="2060A3E9"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07F9DB" w14:textId="77777777" w:rsidR="00B16217" w:rsidRPr="003C7F01" w:rsidRDefault="00B16217" w:rsidP="00726AC7">
            <w:pPr>
              <w:rPr>
                <w:lang w:val="en-US" w:eastAsia="de-DE"/>
              </w:rPr>
            </w:pPr>
            <w:r w:rsidRPr="003C7F01">
              <w:rPr>
                <w:lang w:val="en-US" w:eastAsia="de-DE"/>
              </w:rPr>
              <w:t>Show scale</w:t>
            </w:r>
          </w:p>
        </w:tc>
        <w:tc>
          <w:tcPr>
            <w:tcW w:w="0" w:type="auto"/>
          </w:tcPr>
          <w:p w14:paraId="48091B14" w14:textId="77777777"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activating of scale. Refer to according visualizer description of selected </w:t>
            </w:r>
            <w:r w:rsidRPr="003C7F01">
              <w:rPr>
                <w:rStyle w:val="rcLangElemZchn"/>
                <w:lang w:val="en-US"/>
              </w:rPr>
              <w:t>Display type</w:t>
            </w:r>
            <w:r w:rsidRPr="003C7F01">
              <w:rPr>
                <w:lang w:val="en-US" w:eastAsia="de-DE"/>
              </w:rPr>
              <w:t>.</w:t>
            </w:r>
          </w:p>
        </w:tc>
      </w:tr>
      <w:tr w:rsidR="00B16217" w:rsidRPr="003C7F01" w14:paraId="14F510C7"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7CECB9" w14:textId="77777777" w:rsidR="00B16217" w:rsidRPr="003C7F01" w:rsidRDefault="00B16217" w:rsidP="00726AC7">
            <w:pPr>
              <w:rPr>
                <w:lang w:val="en-US" w:eastAsia="de-DE"/>
              </w:rPr>
            </w:pPr>
            <w:r w:rsidRPr="003C7F01">
              <w:rPr>
                <w:lang w:val="en-US" w:eastAsia="de-DE"/>
              </w:rPr>
              <w:t>Hexdecimal values</w:t>
            </w:r>
          </w:p>
        </w:tc>
        <w:tc>
          <w:tcPr>
            <w:tcW w:w="0" w:type="auto"/>
          </w:tcPr>
          <w:p w14:paraId="71924F31" w14:textId="77777777" w:rsidR="00B16217" w:rsidRPr="003C7F01" w:rsidRDefault="001E5DCC" w:rsidP="00B1621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values are displayed hexadecimal</w:t>
            </w:r>
          </w:p>
        </w:tc>
      </w:tr>
    </w:tbl>
    <w:p w14:paraId="18914D14" w14:textId="77777777" w:rsidR="00453488" w:rsidRPr="003C7F01" w:rsidRDefault="00453488" w:rsidP="00C31A33">
      <w:pPr>
        <w:pStyle w:val="berschrift2"/>
        <w:rPr>
          <w:lang w:val="en-US"/>
        </w:rPr>
      </w:pPr>
      <w:bookmarkStart w:id="150" w:name="_Ref327537807"/>
      <w:bookmarkStart w:id="151" w:name="_Toc68685771"/>
      <w:r w:rsidRPr="003C7F01">
        <w:rPr>
          <w:lang w:val="en-US"/>
        </w:rPr>
        <w:lastRenderedPageBreak/>
        <w:t>MElem</w:t>
      </w:r>
      <w:bookmarkEnd w:id="150"/>
      <w:bookmarkEnd w:id="151"/>
    </w:p>
    <w:p w14:paraId="1946C73E" w14:textId="288D5F57" w:rsidR="007C2CC5" w:rsidRPr="003C7F01" w:rsidRDefault="007C2CC5" w:rsidP="007C2CC5">
      <w:pPr>
        <w:rPr>
          <w:lang w:val="en-US" w:eastAsia="de-DE"/>
        </w:rPr>
      </w:pPr>
      <w:r w:rsidRPr="003C7F01">
        <w:rPr>
          <w:lang w:val="en-US" w:eastAsia="de-DE"/>
        </w:rPr>
        <w:t xml:space="preserve">The RC-Item </w:t>
      </w:r>
      <w:r w:rsidRPr="003C7F01">
        <w:rPr>
          <w:rStyle w:val="rcLangElemZchn"/>
          <w:lang w:val="en-US"/>
        </w:rPr>
        <w:t>MElem</w:t>
      </w:r>
      <w:r w:rsidRPr="003C7F01">
        <w:rPr>
          <w:lang w:val="en-US" w:eastAsia="de-DE"/>
        </w:rPr>
        <w:t xml:space="preserve"> is used for visualizing multiple </w:t>
      </w:r>
      <w:r w:rsidR="00C13AD3" w:rsidRPr="003C7F01">
        <w:rPr>
          <w:rStyle w:val="rcLangElemZchn"/>
          <w:lang w:val="en-US"/>
        </w:rPr>
        <w:fldChar w:fldCharType="begin"/>
      </w:r>
      <w:r w:rsidR="00D91EB6" w:rsidRPr="005051CF">
        <w:rPr>
          <w:rStyle w:val="rcVerweis"/>
        </w:rPr>
        <w:instrText xml:space="preserve"> REF _Ref327535541 \h \* CHARFORMAT </w:instrText>
      </w:r>
      <w:r w:rsidR="00C13AD3" w:rsidRPr="005051CF">
        <w:rPr>
          <w:rStyle w:val="rcVerweis"/>
        </w:rPr>
      </w:r>
      <w:r w:rsidR="00C13AD3" w:rsidRPr="003C7F01">
        <w:rPr>
          <w:rStyle w:val="rcLangElemZchn"/>
          <w:lang w:val="en-US"/>
        </w:rPr>
        <w:fldChar w:fldCharType="separate"/>
      </w:r>
      <w:r w:rsidR="005A1BE7" w:rsidRPr="005A1BE7">
        <w:rPr>
          <w:rStyle w:val="rcVerweis"/>
        </w:rPr>
        <w:t>ELEMENT</w:t>
      </w:r>
      <w:r w:rsidR="00C13AD3" w:rsidRPr="003C7F01">
        <w:rPr>
          <w:rStyle w:val="rcLangElemZchn"/>
          <w:lang w:val="en-US"/>
        </w:rPr>
        <w:fldChar w:fldCharType="end"/>
      </w:r>
      <w:r w:rsidRPr="003C7F01">
        <w:rPr>
          <w:lang w:val="en-US" w:eastAsia="de-DE"/>
        </w:rPr>
        <w:t xml:space="preserve">s. Refer to </w:t>
      </w:r>
      <w:r w:rsidRPr="003C7F01">
        <w:rPr>
          <w:lang w:val="en-US" w:eastAsia="de-DE"/>
        </w:rPr>
        <w:fldChar w:fldCharType="begin"/>
      </w:r>
      <w:r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 xml:space="preserve"> for more details.</w:t>
      </w:r>
    </w:p>
    <w:p w14:paraId="4B565A3B" w14:textId="77777777" w:rsidR="007C2CC5" w:rsidRPr="003C7F01" w:rsidRDefault="007C2CC5" w:rsidP="007C2CC5">
      <w:pPr>
        <w:rPr>
          <w:lang w:val="en-US" w:eastAsia="de-DE"/>
        </w:rPr>
      </w:pPr>
    </w:p>
    <w:p w14:paraId="4AD078E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625"/>
        <w:gridCol w:w="8060"/>
      </w:tblGrid>
      <w:tr w:rsidR="007C2CC5" w:rsidRPr="003C7F01" w14:paraId="6DA66690" w14:textId="77777777" w:rsidTr="007C2CC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BC00BA" w14:textId="77777777" w:rsidR="007C2CC5" w:rsidRPr="003C7F01" w:rsidRDefault="007C2CC5" w:rsidP="007C2CC5">
            <w:pPr>
              <w:rPr>
                <w:lang w:val="en-US" w:eastAsia="de-DE"/>
              </w:rPr>
            </w:pPr>
            <w:r w:rsidRPr="003C7F01">
              <w:rPr>
                <w:lang w:val="en-US" w:eastAsia="de-DE"/>
              </w:rPr>
              <w:t>Number of elements</w:t>
            </w:r>
          </w:p>
        </w:tc>
        <w:tc>
          <w:tcPr>
            <w:tcW w:w="0" w:type="auto"/>
          </w:tcPr>
          <w:p w14:paraId="5974B73C" w14:textId="77777777" w:rsidR="007C2CC5" w:rsidRPr="003C7F01" w:rsidRDefault="007C2CC5" w:rsidP="007C2C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Number of </w:t>
            </w:r>
            <w:r w:rsidRPr="003C7F01">
              <w:rPr>
                <w:rStyle w:val="rcLangElemZchn"/>
                <w:lang w:val="en-US"/>
              </w:rPr>
              <w:t>ELEMENT</w:t>
            </w:r>
            <w:r w:rsidRPr="003C7F01">
              <w:rPr>
                <w:lang w:val="en-US" w:eastAsia="de-DE"/>
              </w:rPr>
              <w:t xml:space="preserve">s to be displayed by this </w:t>
            </w:r>
            <w:r w:rsidRPr="003C7F01">
              <w:rPr>
                <w:rStyle w:val="rcLangElemZchn"/>
                <w:lang w:val="en-US"/>
              </w:rPr>
              <w:t>MElem</w:t>
            </w:r>
            <w:r w:rsidRPr="003C7F01">
              <w:rPr>
                <w:lang w:val="en-US"/>
              </w:rPr>
              <w:t xml:space="preserve">. Maximum supported number of </w:t>
            </w:r>
            <w:r w:rsidRPr="003C7F01">
              <w:rPr>
                <w:rStyle w:val="rcLangElemZchn"/>
                <w:lang w:val="en-US"/>
              </w:rPr>
              <w:t>ELEMENT</w:t>
            </w:r>
            <w:r w:rsidRPr="003C7F01">
              <w:rPr>
                <w:lang w:val="en-US"/>
              </w:rPr>
              <w:t>s is 15.</w:t>
            </w:r>
          </w:p>
        </w:tc>
      </w:tr>
      <w:tr w:rsidR="007C2CC5" w:rsidRPr="003C7F01" w14:paraId="18A086B9" w14:textId="77777777" w:rsidTr="007C2CC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B9A67D" w14:textId="77777777" w:rsidR="007C2CC5" w:rsidRPr="003C7F01" w:rsidRDefault="007C2CC5" w:rsidP="007C2CC5">
            <w:pPr>
              <w:rPr>
                <w:lang w:val="en-US" w:eastAsia="de-DE"/>
              </w:rPr>
            </w:pPr>
            <w:r w:rsidRPr="003C7F01">
              <w:rPr>
                <w:lang w:val="en-US" w:eastAsia="de-DE"/>
              </w:rPr>
              <w:t>List of elements</w:t>
            </w:r>
          </w:p>
        </w:tc>
        <w:tc>
          <w:tcPr>
            <w:tcW w:w="0" w:type="auto"/>
          </w:tcPr>
          <w:p w14:paraId="2434CCC6" w14:textId="33F74F0F" w:rsidR="007C2CC5" w:rsidRPr="003C7F01" w:rsidRDefault="007C2CC5" w:rsidP="007C2C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Comma separated list of </w:t>
            </w:r>
            <w:r w:rsidRPr="003C7F01">
              <w:rPr>
                <w:rStyle w:val="rcLangElemZchn"/>
                <w:lang w:val="en-US"/>
              </w:rPr>
              <w:t>ELEMENT</w:t>
            </w:r>
            <w:r w:rsidRPr="003C7F01">
              <w:rPr>
                <w:lang w:val="en-US" w:eastAsia="de-DE"/>
              </w:rPr>
              <w:t xml:space="preserve">s to be displayed. For referencing the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w:t>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r w:rsidR="007C2CC5" w:rsidRPr="003C7F01" w14:paraId="3A743340" w14:textId="77777777" w:rsidTr="007C2CC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5D22EC" w14:textId="77777777" w:rsidR="007C2CC5" w:rsidRPr="003C7F01" w:rsidRDefault="007C2CC5" w:rsidP="007C2CC5">
            <w:pPr>
              <w:rPr>
                <w:lang w:val="en-US" w:eastAsia="de-DE"/>
              </w:rPr>
            </w:pPr>
            <w:r w:rsidRPr="003C7F01">
              <w:rPr>
                <w:lang w:val="en-US" w:eastAsia="de-DE"/>
              </w:rPr>
              <w:t>Display type</w:t>
            </w:r>
          </w:p>
        </w:tc>
        <w:tc>
          <w:tcPr>
            <w:tcW w:w="0" w:type="auto"/>
          </w:tcPr>
          <w:p w14:paraId="4D11AF05" w14:textId="222C97A6" w:rsidR="007C2CC5" w:rsidRPr="003C7F01" w:rsidRDefault="007C2CC5" w:rsidP="007C2C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to be used (refer to </w:t>
            </w:r>
            <w:r w:rsidRPr="003C7F01">
              <w:rPr>
                <w:lang w:val="en-US" w:eastAsia="de-DE"/>
              </w:rPr>
              <w:fldChar w:fldCharType="begin"/>
            </w:r>
            <w:r w:rsidRPr="005051CF">
              <w:rPr>
                <w:rStyle w:val="rcVerweis"/>
              </w:rPr>
              <w:instrText xml:space="preserve"> REF _Ref328382462 \h \* CHARFORMAT </w:instrText>
            </w:r>
            <w:r w:rsidRPr="005051CF">
              <w:rPr>
                <w:rStyle w:val="rcVerweis"/>
              </w:rPr>
            </w:r>
            <w:r w:rsidRPr="003C7F01">
              <w:rPr>
                <w:lang w:val="en-US" w:eastAsia="de-DE"/>
              </w:rPr>
              <w:fldChar w:fldCharType="separate"/>
            </w:r>
            <w:r w:rsidR="005A1BE7" w:rsidRPr="005A1BE7">
              <w:rPr>
                <w:rStyle w:val="rcVerweis"/>
              </w:rPr>
              <w:t>Visualizers For Multiple Elements</w:t>
            </w:r>
            <w:r w:rsidRPr="003C7F01">
              <w:rPr>
                <w:lang w:val="en-US" w:eastAsia="de-DE"/>
              </w:rPr>
              <w:fldChar w:fldCharType="end"/>
            </w:r>
            <w:r w:rsidRPr="003C7F01">
              <w:rPr>
                <w:lang w:val="en-US" w:eastAsia="de-DE"/>
              </w:rPr>
              <w:t>)</w:t>
            </w:r>
          </w:p>
        </w:tc>
      </w:tr>
      <w:tr w:rsidR="007C2CC5" w:rsidRPr="003C7F01" w14:paraId="0E08ECBA" w14:textId="77777777" w:rsidTr="007C2CC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DEEF53" w14:textId="77777777" w:rsidR="007C2CC5" w:rsidRPr="003C7F01" w:rsidRDefault="007C2CC5" w:rsidP="007C2CC5">
            <w:pPr>
              <w:rPr>
                <w:lang w:val="en-US" w:eastAsia="de-DE"/>
              </w:rPr>
            </w:pPr>
            <w:r w:rsidRPr="003C7F01">
              <w:rPr>
                <w:lang w:val="en-US" w:eastAsia="de-DE"/>
              </w:rPr>
              <w:t>Position X/Y</w:t>
            </w:r>
          </w:p>
        </w:tc>
        <w:tc>
          <w:tcPr>
            <w:tcW w:w="0" w:type="auto"/>
          </w:tcPr>
          <w:p w14:paraId="01900B2A" w14:textId="77777777" w:rsidR="007C2CC5" w:rsidRPr="003C7F01" w:rsidRDefault="007C2CC5" w:rsidP="007C2C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Display position</w:t>
            </w:r>
          </w:p>
        </w:tc>
      </w:tr>
      <w:tr w:rsidR="007C2CC5" w:rsidRPr="003C7F01" w14:paraId="29972E65" w14:textId="77777777" w:rsidTr="007C2CC5">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6E6455" w14:textId="77777777" w:rsidR="007C2CC5" w:rsidRPr="003C7F01" w:rsidRDefault="007C2CC5" w:rsidP="007C2CC5">
            <w:pPr>
              <w:rPr>
                <w:lang w:val="en-US" w:eastAsia="de-DE"/>
              </w:rPr>
            </w:pPr>
            <w:r w:rsidRPr="003C7F01">
              <w:rPr>
                <w:lang w:val="en-US" w:eastAsia="de-DE"/>
              </w:rPr>
              <w:t>Options</w:t>
            </w:r>
          </w:p>
        </w:tc>
        <w:tc>
          <w:tcPr>
            <w:tcW w:w="0" w:type="auto"/>
          </w:tcPr>
          <w:p w14:paraId="310BB7CE" w14:textId="05DBCBC3" w:rsidR="007C2CC5" w:rsidRPr="003C7F01" w:rsidRDefault="007C2CC5" w:rsidP="007C2C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Format string (refer to </w:t>
            </w:r>
            <w:r w:rsidRPr="003C7F01">
              <w:rPr>
                <w:lang w:val="en-US" w:eastAsia="de-DE"/>
              </w:rPr>
              <w:fldChar w:fldCharType="begin"/>
            </w:r>
            <w:r w:rsidRPr="005051CF">
              <w:rPr>
                <w:rStyle w:val="rcVerweis"/>
              </w:rPr>
              <w:instrText xml:space="preserve"> REF _Ref329067695 \h \* CHARFORMAT </w:instrText>
            </w:r>
            <w:r w:rsidRPr="005051CF">
              <w:rPr>
                <w:rStyle w:val="rcVerweis"/>
              </w:rPr>
            </w:r>
            <w:r w:rsidRPr="003C7F01">
              <w:rPr>
                <w:lang w:val="en-US" w:eastAsia="de-DE"/>
              </w:rPr>
              <w:fldChar w:fldCharType="separate"/>
            </w:r>
            <w:r w:rsidR="005A1BE7" w:rsidRPr="005A1BE7">
              <w:rPr>
                <w:rStyle w:val="rcVerweis"/>
              </w:rPr>
              <w:t>MElem Formatstring</w:t>
            </w:r>
            <w:r w:rsidRPr="003C7F01">
              <w:rPr>
                <w:lang w:val="en-US" w:eastAsia="de-DE"/>
              </w:rPr>
              <w:fldChar w:fldCharType="end"/>
            </w:r>
            <w:r w:rsidRPr="003C7F01">
              <w:rPr>
                <w:lang w:val="en-US" w:eastAsia="de-DE"/>
              </w:rPr>
              <w:t>)</w:t>
            </w:r>
          </w:p>
        </w:tc>
      </w:tr>
    </w:tbl>
    <w:p w14:paraId="27DB9EA4" w14:textId="77777777" w:rsidR="007C2CC5" w:rsidRPr="003C7F01" w:rsidRDefault="007C2CC5" w:rsidP="007C2CC5">
      <w:pPr>
        <w:pStyle w:val="berschrift3"/>
        <w:rPr>
          <w:lang w:val="en-US"/>
        </w:rPr>
      </w:pPr>
      <w:bookmarkStart w:id="152" w:name="_Ref329067695"/>
      <w:bookmarkStart w:id="153" w:name="_Toc68685772"/>
      <w:r w:rsidRPr="003C7F01">
        <w:rPr>
          <w:lang w:val="en-US"/>
        </w:rPr>
        <w:t>MElem Formatstring</w:t>
      </w:r>
      <w:bookmarkEnd w:id="152"/>
      <w:bookmarkEnd w:id="153"/>
    </w:p>
    <w:p w14:paraId="2F61AF6A" w14:textId="3B4D9B5F" w:rsidR="00A60AF1" w:rsidRPr="003C7F01" w:rsidRDefault="00A60AF1" w:rsidP="00A60AF1">
      <w:pPr>
        <w:rPr>
          <w:lang w:val="en-US" w:eastAsia="de-DE"/>
        </w:rPr>
      </w:pPr>
      <w:r w:rsidRPr="003C7F01">
        <w:rPr>
          <w:lang w:val="en-US" w:eastAsia="de-DE"/>
        </w:rPr>
        <w:t>The following display properties (</w:t>
      </w:r>
      <w:r w:rsidRPr="003C7F01">
        <w:rPr>
          <w:rStyle w:val="rcLangElemZchn"/>
          <w:lang w:val="en-US"/>
        </w:rPr>
        <w:t>Options</w:t>
      </w:r>
      <w:r w:rsidRPr="003C7F01">
        <w:rPr>
          <w:lang w:val="en-US" w:eastAsia="de-DE"/>
        </w:rPr>
        <w:t xml:space="preserve">) are available as format string of a </w:t>
      </w:r>
      <w:r w:rsidRPr="003C7F01">
        <w:rPr>
          <w:lang w:val="en-US" w:eastAsia="de-DE"/>
        </w:rPr>
        <w:fldChar w:fldCharType="begin"/>
      </w:r>
      <w:r w:rsidR="00194BAC" w:rsidRPr="005051CF">
        <w:rPr>
          <w:rStyle w:val="rcVerweis"/>
        </w:rPr>
        <w:instrText xml:space="preserve"> REF _Ref327537807 \h \* CHARFORMAT </w:instrText>
      </w:r>
      <w:r w:rsidRPr="005051CF">
        <w:rPr>
          <w:rStyle w:val="rcVerweis"/>
        </w:rPr>
      </w:r>
      <w:r w:rsidRPr="003C7F01">
        <w:rPr>
          <w:lang w:val="en-US" w:eastAsia="de-DE"/>
        </w:rPr>
        <w:fldChar w:fldCharType="separate"/>
      </w:r>
      <w:r w:rsidR="005A1BE7" w:rsidRPr="005A1BE7">
        <w:rPr>
          <w:rStyle w:val="rcVerweis"/>
        </w:rPr>
        <w:t>MElem</w:t>
      </w:r>
      <w:r w:rsidRPr="003C7F01">
        <w:rPr>
          <w:lang w:val="en-US" w:eastAsia="de-DE"/>
        </w:rPr>
        <w:fldChar w:fldCharType="end"/>
      </w:r>
      <w:r w:rsidR="0080414C" w:rsidRPr="003C7F01">
        <w:rPr>
          <w:lang w:val="en-US" w:eastAsia="de-DE"/>
        </w:rPr>
        <w:t xml:space="preserve">. The Options are separated by spaces and are in the format </w:t>
      </w:r>
      <w:r w:rsidR="0080414C" w:rsidRPr="003C7F01">
        <w:rPr>
          <w:rStyle w:val="rcSyntaxZchn"/>
          <w:lang w:val="en-US"/>
        </w:rPr>
        <w:t>&lt;option&gt;=&lt;value&gt;</w:t>
      </w:r>
      <w:r w:rsidR="0080414C" w:rsidRPr="003C7F01">
        <w:rPr>
          <w:lang w:val="en-US" w:eastAsia="de-DE"/>
        </w:rPr>
        <w:t>:</w:t>
      </w:r>
    </w:p>
    <w:tbl>
      <w:tblPr>
        <w:tblStyle w:val="rcTable2"/>
        <w:tblW w:w="0" w:type="auto"/>
        <w:tblInd w:w="170" w:type="dxa"/>
        <w:tblLook w:val="04A0" w:firstRow="1" w:lastRow="0" w:firstColumn="1" w:lastColumn="0" w:noHBand="0" w:noVBand="1"/>
      </w:tblPr>
      <w:tblGrid>
        <w:gridCol w:w="559"/>
        <w:gridCol w:w="1552"/>
        <w:gridCol w:w="7574"/>
      </w:tblGrid>
      <w:tr w:rsidR="00A60AF1" w:rsidRPr="003C7F01" w14:paraId="653F292F"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934FAF" w14:textId="77777777" w:rsidR="00A60AF1" w:rsidRPr="003C7F01" w:rsidRDefault="00A60AF1" w:rsidP="00A60AF1">
            <w:pPr>
              <w:rPr>
                <w:lang w:val="en-US" w:eastAsia="de-DE"/>
              </w:rPr>
            </w:pPr>
            <w:r w:rsidRPr="003C7F01">
              <w:rPr>
                <w:lang w:val="en-US" w:eastAsia="de-DE"/>
              </w:rPr>
              <w:t>YS</w:t>
            </w:r>
          </w:p>
        </w:tc>
        <w:tc>
          <w:tcPr>
            <w:tcW w:w="0" w:type="auto"/>
          </w:tcPr>
          <w:p w14:paraId="1B64CA6D" w14:textId="77777777" w:rsidR="00A60AF1" w:rsidRPr="003C7F01" w:rsidRDefault="00A60AF1" w:rsidP="00B56C0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Y-Spac</w:t>
            </w:r>
            <w:r w:rsidR="00B56C0B" w:rsidRPr="003C7F01">
              <w:rPr>
                <w:lang w:val="en-US" w:eastAsia="de-DE"/>
              </w:rPr>
              <w:t>ing</w:t>
            </w:r>
          </w:p>
        </w:tc>
        <w:tc>
          <w:tcPr>
            <w:tcW w:w="0" w:type="auto"/>
          </w:tcPr>
          <w:p w14:paraId="04B66B4D" w14:textId="2F11866F"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the distance in pixels between the graph of </w:t>
            </w:r>
            <w:r w:rsidRPr="003C7F01">
              <w:rPr>
                <w:lang w:val="en-US" w:eastAsia="de-DE"/>
              </w:rPr>
              <w:fldChar w:fldCharType="begin"/>
            </w:r>
            <w:r w:rsidR="00194BAC"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xml:space="preserve"> and the scrollbar. Standard value: 30.</w:t>
            </w:r>
          </w:p>
        </w:tc>
      </w:tr>
      <w:tr w:rsidR="00A60AF1" w:rsidRPr="003C7F01" w14:paraId="23FBD251"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31BE377" w14:textId="77777777" w:rsidR="00A60AF1" w:rsidRPr="003C7F01" w:rsidRDefault="00A60AF1" w:rsidP="00A60AF1">
            <w:pPr>
              <w:rPr>
                <w:lang w:val="en-US" w:eastAsia="de-DE"/>
              </w:rPr>
            </w:pPr>
            <w:r w:rsidRPr="003C7F01">
              <w:rPr>
                <w:lang w:val="en-US" w:eastAsia="de-DE"/>
              </w:rPr>
              <w:t>SV</w:t>
            </w:r>
          </w:p>
        </w:tc>
        <w:tc>
          <w:tcPr>
            <w:tcW w:w="0" w:type="auto"/>
          </w:tcPr>
          <w:p w14:paraId="1FF21B95"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Size Visualizer</w:t>
            </w:r>
          </w:p>
        </w:tc>
        <w:tc>
          <w:tcPr>
            <w:tcW w:w="0" w:type="auto"/>
          </w:tcPr>
          <w:p w14:paraId="2618E452"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size of visualizer in format </w:t>
            </w:r>
            <w:r w:rsidRPr="003C7F01">
              <w:rPr>
                <w:rStyle w:val="rcSyntaxZchn"/>
                <w:lang w:val="en-US"/>
              </w:rPr>
              <w:t>X</w:t>
            </w:r>
            <w:r w:rsidR="00785718" w:rsidRPr="003C7F01">
              <w:rPr>
                <w:rStyle w:val="rcSyntaxZchn"/>
                <w:lang w:val="en-US"/>
              </w:rPr>
              <w:t>, Y</w:t>
            </w:r>
            <w:r w:rsidRPr="003C7F01">
              <w:rPr>
                <w:lang w:val="en-US" w:eastAsia="de-DE"/>
              </w:rPr>
              <w:t xml:space="preserve">. Refer to according visualizer description of selected </w:t>
            </w:r>
            <w:r w:rsidRPr="003C7F01">
              <w:rPr>
                <w:rStyle w:val="rcLangElemZchn"/>
                <w:lang w:val="en-US"/>
              </w:rPr>
              <w:t>Display type</w:t>
            </w:r>
            <w:r w:rsidRPr="003C7F01">
              <w:rPr>
                <w:lang w:val="en-US"/>
              </w:rPr>
              <w:t>.</w:t>
            </w:r>
          </w:p>
        </w:tc>
      </w:tr>
      <w:tr w:rsidR="00A60AF1" w:rsidRPr="003C7F01" w14:paraId="59684A87"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C02D91" w14:textId="77777777" w:rsidR="00A60AF1" w:rsidRPr="003C7F01" w:rsidRDefault="00A60AF1" w:rsidP="00A60AF1">
            <w:pPr>
              <w:rPr>
                <w:lang w:val="en-US" w:eastAsia="de-DE"/>
              </w:rPr>
            </w:pPr>
            <w:r w:rsidRPr="003C7F01">
              <w:rPr>
                <w:lang w:val="en-US" w:eastAsia="de-DE"/>
              </w:rPr>
              <w:t>CT</w:t>
            </w:r>
          </w:p>
        </w:tc>
        <w:tc>
          <w:tcPr>
            <w:tcW w:w="0" w:type="auto"/>
          </w:tcPr>
          <w:p w14:paraId="7DA0D9BB"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Color table</w:t>
            </w:r>
          </w:p>
        </w:tc>
        <w:tc>
          <w:tcPr>
            <w:tcW w:w="0" w:type="auto"/>
          </w:tcPr>
          <w:p w14:paraId="1ECDD4C5"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Visualizer specific colors for different element values. The values are comma separated names of the colors (e.g. </w:t>
            </w:r>
            <w:r w:rsidRPr="003C7F01">
              <w:rPr>
                <w:rStyle w:val="rcSyntaxZchn"/>
                <w:lang w:val="en-US"/>
              </w:rPr>
              <w:t xml:space="preserve">WHITE, RED, </w:t>
            </w:r>
            <w:r w:rsidR="00785718" w:rsidRPr="003C7F01">
              <w:rPr>
                <w:rStyle w:val="rcSyntaxZchn"/>
                <w:lang w:val="en-US"/>
              </w:rPr>
              <w:t>LGRAY …)</w:t>
            </w:r>
            <w:r w:rsidRPr="003C7F01">
              <w:rPr>
                <w:lang w:val="en-US" w:eastAsia="de-DE"/>
              </w:rPr>
              <w:t xml:space="preserve"> hex values are not allowed. Refer to according visualizer description of selected </w:t>
            </w:r>
            <w:r w:rsidRPr="003C7F01">
              <w:rPr>
                <w:rStyle w:val="rcLangElemZchn"/>
                <w:lang w:val="en-US"/>
              </w:rPr>
              <w:t>Display type</w:t>
            </w:r>
            <w:r w:rsidRPr="003C7F01">
              <w:rPr>
                <w:lang w:val="en-US" w:eastAsia="de-DE"/>
              </w:rPr>
              <w:t>.</w:t>
            </w:r>
          </w:p>
        </w:tc>
      </w:tr>
      <w:tr w:rsidR="00A60AF1" w:rsidRPr="003C7F01" w14:paraId="66F50018"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000964" w14:textId="77777777" w:rsidR="00A60AF1" w:rsidRPr="003C7F01" w:rsidRDefault="00A60AF1" w:rsidP="00A60AF1">
            <w:pPr>
              <w:rPr>
                <w:lang w:val="en-US" w:eastAsia="de-DE"/>
              </w:rPr>
            </w:pPr>
            <w:r w:rsidRPr="003C7F01">
              <w:rPr>
                <w:lang w:val="en-US" w:eastAsia="de-DE"/>
              </w:rPr>
              <w:t>BK</w:t>
            </w:r>
          </w:p>
        </w:tc>
        <w:tc>
          <w:tcPr>
            <w:tcW w:w="0" w:type="auto"/>
          </w:tcPr>
          <w:p w14:paraId="49750DD4"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Background color</w:t>
            </w:r>
          </w:p>
        </w:tc>
        <w:tc>
          <w:tcPr>
            <w:tcW w:w="0" w:type="auto"/>
          </w:tcPr>
          <w:p w14:paraId="2AA06951"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Background color of the visualizer. The value is the name of the color (e.g. </w:t>
            </w:r>
            <w:r w:rsidRPr="003C7F01">
              <w:rPr>
                <w:rStyle w:val="rcSyntaxZchn"/>
                <w:lang w:val="en-US"/>
              </w:rPr>
              <w:t xml:space="preserve">WHITE, RED, </w:t>
            </w:r>
            <w:r w:rsidR="00785718" w:rsidRPr="003C7F01">
              <w:rPr>
                <w:rStyle w:val="rcSyntaxZchn"/>
                <w:lang w:val="en-US"/>
              </w:rPr>
              <w:t>LGRAY …)</w:t>
            </w:r>
            <w:r w:rsidRPr="003C7F01">
              <w:rPr>
                <w:lang w:val="en-US" w:eastAsia="de-DE"/>
              </w:rPr>
              <w:t xml:space="preserve"> hex values are not allowed.</w:t>
            </w:r>
          </w:p>
        </w:tc>
      </w:tr>
      <w:tr w:rsidR="00A60AF1" w:rsidRPr="003C7F01" w14:paraId="4B3F03F3"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119759" w14:textId="77777777" w:rsidR="00A60AF1" w:rsidRPr="003C7F01" w:rsidRDefault="00A60AF1" w:rsidP="00A60AF1">
            <w:pPr>
              <w:rPr>
                <w:lang w:val="en-US" w:eastAsia="de-DE"/>
              </w:rPr>
            </w:pPr>
            <w:r w:rsidRPr="003C7F01">
              <w:rPr>
                <w:lang w:val="en-US" w:eastAsia="de-DE"/>
              </w:rPr>
              <w:t>NS</w:t>
            </w:r>
          </w:p>
        </w:tc>
        <w:tc>
          <w:tcPr>
            <w:tcW w:w="0" w:type="auto"/>
          </w:tcPr>
          <w:p w14:paraId="1DE80A20"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Number Scalelines</w:t>
            </w:r>
          </w:p>
        </w:tc>
        <w:tc>
          <w:tcPr>
            <w:tcW w:w="0" w:type="auto"/>
          </w:tcPr>
          <w:p w14:paraId="69D92A77" w14:textId="36461B29" w:rsidR="00A60AF1" w:rsidRPr="003C7F01" w:rsidRDefault="00A60AF1" w:rsidP="008B0CC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Number of </w:t>
            </w:r>
            <w:r w:rsidR="00D91EB6" w:rsidRPr="003C7F01">
              <w:rPr>
                <w:lang w:val="en-US" w:eastAsia="de-DE"/>
              </w:rPr>
              <w:t>labels on the axes</w:t>
            </w:r>
            <w:r w:rsidRPr="003C7F01">
              <w:rPr>
                <w:lang w:val="en-US" w:eastAsia="de-DE"/>
              </w:rPr>
              <w:t xml:space="preserve"> in </w:t>
            </w:r>
            <w:r w:rsidRPr="003C7F01">
              <w:rPr>
                <w:lang w:val="en-US" w:eastAsia="de-DE"/>
              </w:rPr>
              <w:fldChar w:fldCharType="begin"/>
            </w:r>
            <w:r w:rsidR="00194BAC"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xml:space="preserve"> in format </w:t>
            </w:r>
            <w:r w:rsidRPr="003C7F01">
              <w:rPr>
                <w:rStyle w:val="rcSyntaxZchn"/>
                <w:lang w:val="en-US"/>
              </w:rPr>
              <w:t>X</w:t>
            </w:r>
            <w:r w:rsidR="00785718" w:rsidRPr="003C7F01">
              <w:rPr>
                <w:rStyle w:val="rcSyntaxZchn"/>
                <w:lang w:val="en-US"/>
              </w:rPr>
              <w:t>, Y</w:t>
            </w:r>
            <w:r w:rsidR="008B0CC8" w:rsidRPr="003C7F01">
              <w:rPr>
                <w:lang w:val="en-US" w:eastAsia="de-DE"/>
              </w:rPr>
              <w:t xml:space="preserve"> excluding the zero point.</w:t>
            </w:r>
          </w:p>
        </w:tc>
      </w:tr>
      <w:tr w:rsidR="00A60AF1" w:rsidRPr="003C7F01" w14:paraId="43495D61"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B87709F" w14:textId="77777777" w:rsidR="00A60AF1" w:rsidRPr="003C7F01" w:rsidRDefault="00A60AF1" w:rsidP="00A60AF1">
            <w:pPr>
              <w:rPr>
                <w:lang w:val="en-US" w:eastAsia="de-DE"/>
              </w:rPr>
            </w:pPr>
            <w:r w:rsidRPr="003C7F01">
              <w:rPr>
                <w:lang w:val="en-US" w:eastAsia="de-DE"/>
              </w:rPr>
              <w:t>NG</w:t>
            </w:r>
          </w:p>
        </w:tc>
        <w:tc>
          <w:tcPr>
            <w:tcW w:w="0" w:type="auto"/>
          </w:tcPr>
          <w:p w14:paraId="25F85A75"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Number Grids</w:t>
            </w:r>
          </w:p>
        </w:tc>
        <w:tc>
          <w:tcPr>
            <w:tcW w:w="0" w:type="auto"/>
          </w:tcPr>
          <w:p w14:paraId="43B2F40D" w14:textId="1D3CBD5D" w:rsidR="00A60AF1" w:rsidRPr="003C7F01" w:rsidRDefault="00A60AF1" w:rsidP="008B0CC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Number of grid </w:t>
            </w:r>
            <w:r w:rsidR="00D91EB6" w:rsidRPr="003C7F01">
              <w:rPr>
                <w:lang w:val="en-US" w:eastAsia="de-DE"/>
              </w:rPr>
              <w:t>lines</w:t>
            </w:r>
            <w:r w:rsidRPr="003C7F01">
              <w:rPr>
                <w:lang w:val="en-US" w:eastAsia="de-DE"/>
              </w:rPr>
              <w:t xml:space="preserve"> in </w:t>
            </w:r>
            <w:r w:rsidRPr="003C7F01">
              <w:rPr>
                <w:lang w:val="en-US" w:eastAsia="de-DE"/>
              </w:rPr>
              <w:fldChar w:fldCharType="begin"/>
            </w:r>
            <w:r w:rsidR="00194BAC"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xml:space="preserve"> in format </w:t>
            </w:r>
            <w:r w:rsidRPr="003C7F01">
              <w:rPr>
                <w:rStyle w:val="rcSyntaxZchn"/>
                <w:lang w:val="en-US"/>
              </w:rPr>
              <w:t>X</w:t>
            </w:r>
            <w:r w:rsidR="00785718" w:rsidRPr="003C7F01">
              <w:rPr>
                <w:rStyle w:val="rcSyntaxZchn"/>
                <w:lang w:val="en-US"/>
              </w:rPr>
              <w:t>, Y</w:t>
            </w:r>
            <w:r w:rsidR="008B0CC8" w:rsidRPr="003C7F01">
              <w:rPr>
                <w:lang w:val="en-US" w:eastAsia="de-DE"/>
              </w:rPr>
              <w:t xml:space="preserve"> excluding the axes.</w:t>
            </w:r>
          </w:p>
        </w:tc>
      </w:tr>
      <w:tr w:rsidR="00A60AF1" w:rsidRPr="003C7F01" w14:paraId="54BEA5AB"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903717" w14:textId="77777777" w:rsidR="00A60AF1" w:rsidRPr="003C7F01" w:rsidRDefault="00A60AF1" w:rsidP="00A60AF1">
            <w:pPr>
              <w:rPr>
                <w:lang w:val="en-US" w:eastAsia="de-DE"/>
              </w:rPr>
            </w:pPr>
            <w:r w:rsidRPr="003C7F01">
              <w:rPr>
                <w:lang w:val="en-US" w:eastAsia="de-DE"/>
              </w:rPr>
              <w:t>LG</w:t>
            </w:r>
          </w:p>
        </w:tc>
        <w:tc>
          <w:tcPr>
            <w:tcW w:w="0" w:type="auto"/>
          </w:tcPr>
          <w:p w14:paraId="679E59ED"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Legend</w:t>
            </w:r>
          </w:p>
        </w:tc>
        <w:tc>
          <w:tcPr>
            <w:tcW w:w="0" w:type="auto"/>
          </w:tcPr>
          <w:p w14:paraId="40ECBA94" w14:textId="52C52934"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Activates a legend in </w:t>
            </w:r>
            <w:r w:rsidRPr="003C7F01">
              <w:rPr>
                <w:lang w:val="en-US" w:eastAsia="de-DE"/>
              </w:rPr>
              <w:fldChar w:fldCharType="begin"/>
            </w:r>
            <w:r w:rsidR="00194BAC"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Standard value: 0.</w:t>
            </w:r>
          </w:p>
        </w:tc>
      </w:tr>
      <w:tr w:rsidR="00A60AF1" w:rsidRPr="003C7F01" w14:paraId="33C485A6"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E66C29" w14:textId="77777777" w:rsidR="00A60AF1" w:rsidRPr="003C7F01" w:rsidRDefault="00A60AF1" w:rsidP="00A60AF1">
            <w:pPr>
              <w:rPr>
                <w:lang w:val="en-US" w:eastAsia="de-DE"/>
              </w:rPr>
            </w:pPr>
            <w:r w:rsidRPr="003C7F01">
              <w:rPr>
                <w:lang w:val="en-US" w:eastAsia="de-DE"/>
              </w:rPr>
              <w:t>BO</w:t>
            </w:r>
          </w:p>
        </w:tc>
        <w:tc>
          <w:tcPr>
            <w:tcW w:w="0" w:type="auto"/>
          </w:tcPr>
          <w:p w14:paraId="12D02EF9"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EBin-Offset</w:t>
            </w:r>
          </w:p>
        </w:tc>
        <w:tc>
          <w:tcPr>
            <w:tcW w:w="0" w:type="auto"/>
          </w:tcPr>
          <w:p w14:paraId="57A6C446" w14:textId="700D1E0C"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w:t>
            </w:r>
            <w:r w:rsidR="00D91EB6" w:rsidRPr="003C7F01">
              <w:rPr>
                <w:lang w:val="en-US" w:eastAsia="de-DE"/>
              </w:rPr>
              <w:t>spacing</w:t>
            </w:r>
            <w:r w:rsidRPr="003C7F01">
              <w:rPr>
                <w:lang w:val="en-US" w:eastAsia="de-DE"/>
              </w:rPr>
              <w:t xml:space="preserve"> between the first </w:t>
            </w:r>
            <w:r w:rsidRPr="003C7F01">
              <w:rPr>
                <w:lang w:val="en-US" w:eastAsia="de-DE"/>
              </w:rPr>
              <w:fldChar w:fldCharType="begin"/>
            </w:r>
            <w:r w:rsidR="00194BAC" w:rsidRPr="005051CF">
              <w:rPr>
                <w:rStyle w:val="rcVerweis"/>
              </w:rPr>
              <w:instrText xml:space="preserve"> REF _Ref327525621 \h \* CHARFORMAT </w:instrText>
            </w:r>
            <w:r w:rsidRPr="005051CF">
              <w:rPr>
                <w:rStyle w:val="rcVerweis"/>
              </w:rPr>
            </w:r>
            <w:r w:rsidRPr="003C7F01">
              <w:rPr>
                <w:lang w:val="en-US" w:eastAsia="de-DE"/>
              </w:rPr>
              <w:fldChar w:fldCharType="separate"/>
            </w:r>
            <w:r w:rsidR="005A1BE7" w:rsidRPr="005A1BE7">
              <w:rPr>
                <w:rStyle w:val="rcVerweis"/>
              </w:rPr>
              <w:t>EB_ENTRY</w:t>
            </w:r>
            <w:r w:rsidRPr="003C7F01">
              <w:rPr>
                <w:lang w:val="en-US" w:eastAsia="de-DE"/>
              </w:rPr>
              <w:fldChar w:fldCharType="end"/>
            </w:r>
            <w:r w:rsidRPr="003C7F01">
              <w:rPr>
                <w:lang w:val="en-US" w:eastAsia="de-DE"/>
              </w:rPr>
              <w:t xml:space="preserve"> of an </w:t>
            </w:r>
            <w:r w:rsidRPr="003C7F01">
              <w:rPr>
                <w:lang w:val="en-US" w:eastAsia="de-DE"/>
              </w:rPr>
              <w:fldChar w:fldCharType="begin"/>
            </w:r>
            <w:r w:rsidR="00194BAC"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 to the X-Axis of </w:t>
            </w:r>
            <w:r w:rsidRPr="003C7F01">
              <w:rPr>
                <w:lang w:val="en-US" w:eastAsia="de-DE"/>
              </w:rPr>
              <w:fldChar w:fldCharType="begin"/>
            </w:r>
            <w:r w:rsidR="00194BAC"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The value is in pixel with the standard value: 0.</w:t>
            </w:r>
          </w:p>
        </w:tc>
      </w:tr>
      <w:tr w:rsidR="00A60AF1" w:rsidRPr="003C7F01" w14:paraId="305FD5C1"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481171" w14:textId="77777777" w:rsidR="00A60AF1" w:rsidRPr="003C7F01" w:rsidRDefault="00A60AF1" w:rsidP="00A60AF1">
            <w:pPr>
              <w:rPr>
                <w:lang w:val="en-US" w:eastAsia="de-DE"/>
              </w:rPr>
            </w:pPr>
            <w:r w:rsidRPr="003C7F01">
              <w:rPr>
                <w:lang w:val="en-US" w:eastAsia="de-DE"/>
              </w:rPr>
              <w:t>MD</w:t>
            </w:r>
          </w:p>
        </w:tc>
        <w:tc>
          <w:tcPr>
            <w:tcW w:w="0" w:type="auto"/>
          </w:tcPr>
          <w:p w14:paraId="08D1D141"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Mode Display</w:t>
            </w:r>
          </w:p>
        </w:tc>
        <w:tc>
          <w:tcPr>
            <w:tcW w:w="0" w:type="auto"/>
          </w:tcPr>
          <w:p w14:paraId="74555CBD" w14:textId="232689F0" w:rsidR="00A60AF1" w:rsidRPr="003C7F01" w:rsidRDefault="00A60AF1"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Display setting </w:t>
            </w:r>
            <w:r w:rsidR="00D91EB6" w:rsidRPr="003C7F01">
              <w:rPr>
                <w:lang w:val="en-US" w:eastAsia="de-DE"/>
              </w:rPr>
              <w:t xml:space="preserve">mask </w:t>
            </w:r>
            <w:r w:rsidRPr="003C7F01">
              <w:rPr>
                <w:lang w:val="en-US" w:eastAsia="de-DE"/>
              </w:rPr>
              <w:t xml:space="preserve">of </w:t>
            </w:r>
            <w:r w:rsidRPr="003C7F01">
              <w:rPr>
                <w:lang w:val="en-US" w:eastAsia="de-DE"/>
              </w:rPr>
              <w:fldChar w:fldCharType="begin"/>
            </w:r>
            <w:r w:rsidR="00194BAC"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00D91EB6" w:rsidRPr="003C7F01">
              <w:rPr>
                <w:lang w:val="en-US" w:eastAsia="de-DE"/>
              </w:rPr>
              <w:t>:</w:t>
            </w:r>
          </w:p>
          <w:p w14:paraId="09D3AC5C" w14:textId="77777777" w:rsidR="00D91EB6" w:rsidRPr="003C7F01" w:rsidRDefault="00D91EB6"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0x80: Automatic zoom in Playback</w:t>
            </w:r>
            <w:r w:rsidR="003F6052" w:rsidRPr="003C7F01">
              <w:rPr>
                <w:lang w:val="en-US" w:eastAsia="de-DE"/>
              </w:rPr>
              <w:t xml:space="preserve"> (Zooming will not work and should not be displayed)</w:t>
            </w:r>
          </w:p>
          <w:p w14:paraId="1887F5E7" w14:textId="77777777" w:rsidR="00D91EB6" w:rsidRPr="003C7F01" w:rsidRDefault="00D91EB6"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0x200: Show scrollbar and Zoom-Buttons for X-Axis</w:t>
            </w:r>
          </w:p>
          <w:p w14:paraId="32F16667" w14:textId="77777777" w:rsidR="00D91EB6" w:rsidRPr="003C7F01" w:rsidRDefault="00D91EB6"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lastRenderedPageBreak/>
              <w:t>0x400: Show scrollbar and Zoom Buttons for Y-Axis</w:t>
            </w:r>
          </w:p>
          <w:p w14:paraId="71F23BD5" w14:textId="77777777" w:rsidR="00D91EB6" w:rsidRPr="003C7F01" w:rsidRDefault="00D91EB6"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0x800: Time axis uses relative time to start of recording</w:t>
            </w:r>
            <w:r w:rsidR="003F6052" w:rsidRPr="003C7F01">
              <w:rPr>
                <w:lang w:val="en-US" w:eastAsia="de-DE"/>
              </w:rPr>
              <w:t xml:space="preserve"> instead of absolute time values.</w:t>
            </w:r>
          </w:p>
          <w:p w14:paraId="74EE3FFB" w14:textId="77777777" w:rsidR="00D91EB6" w:rsidRPr="003C7F01" w:rsidRDefault="00D91EB6"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0x4000: Remove time information (labels on X-Axis and whole time)</w:t>
            </w:r>
          </w:p>
          <w:p w14:paraId="731965B5" w14:textId="77777777" w:rsidR="00D91EB6" w:rsidRPr="003C7F01" w:rsidRDefault="00D91EB6" w:rsidP="00D91E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0x8000: Remove </w:t>
            </w:r>
            <w:r w:rsidR="00785718" w:rsidRPr="003C7F01">
              <w:rPr>
                <w:lang w:val="en-US" w:eastAsia="de-DE"/>
              </w:rPr>
              <w:t>Zoom factor</w:t>
            </w:r>
            <w:r w:rsidRPr="003C7F01">
              <w:rPr>
                <w:lang w:val="en-US" w:eastAsia="de-DE"/>
              </w:rPr>
              <w:t xml:space="preserve"> and </w:t>
            </w:r>
            <w:r w:rsidRPr="003C7F01">
              <w:rPr>
                <w:rStyle w:val="rcLangElemZchn"/>
                <w:lang w:val="en-US"/>
              </w:rPr>
              <w:t>ELEMENT</w:t>
            </w:r>
            <w:r w:rsidRPr="003C7F01">
              <w:rPr>
                <w:lang w:val="en-US" w:eastAsia="de-DE"/>
              </w:rPr>
              <w:t xml:space="preserve"> selection</w:t>
            </w:r>
          </w:p>
        </w:tc>
      </w:tr>
      <w:tr w:rsidR="00A60AF1" w:rsidRPr="003C7F01" w14:paraId="17D4CCF7"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981079" w14:textId="77777777" w:rsidR="00A60AF1" w:rsidRPr="003C7F01" w:rsidRDefault="00A60AF1" w:rsidP="00A60AF1">
            <w:pPr>
              <w:rPr>
                <w:lang w:val="en-US" w:eastAsia="de-DE"/>
              </w:rPr>
            </w:pPr>
            <w:r w:rsidRPr="003C7F01">
              <w:rPr>
                <w:lang w:val="en-US" w:eastAsia="de-DE"/>
              </w:rPr>
              <w:lastRenderedPageBreak/>
              <w:t>DI</w:t>
            </w:r>
          </w:p>
        </w:tc>
        <w:tc>
          <w:tcPr>
            <w:tcW w:w="0" w:type="auto"/>
          </w:tcPr>
          <w:p w14:paraId="4FBCD71C" w14:textId="77777777" w:rsidR="00A60AF1" w:rsidRPr="003C7F01" w:rsidRDefault="00A60AF1"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Direction</w:t>
            </w:r>
          </w:p>
        </w:tc>
        <w:tc>
          <w:tcPr>
            <w:tcW w:w="0" w:type="auto"/>
          </w:tcPr>
          <w:p w14:paraId="1A952F41" w14:textId="6AE63ABF" w:rsidR="00A60AF1" w:rsidRPr="003C7F01" w:rsidRDefault="0080414C"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Direction of </w:t>
            </w:r>
            <w:r w:rsidRPr="003C7F01">
              <w:rPr>
                <w:lang w:val="en-US" w:eastAsia="de-DE"/>
              </w:rPr>
              <w:fldChar w:fldCharType="begin"/>
            </w:r>
            <w:r w:rsidR="00194BAC" w:rsidRPr="005051CF">
              <w:rPr>
                <w:rStyle w:val="rcVerweis"/>
              </w:rPr>
              <w:instrText xml:space="preserve"> REF _Ref330992617 \h \* CHARFORMAT </w:instrText>
            </w:r>
            <w:r w:rsidRPr="005051CF">
              <w:rPr>
                <w:rStyle w:val="rcVerweis"/>
              </w:rPr>
            </w:r>
            <w:r w:rsidRPr="003C7F01">
              <w:rPr>
                <w:lang w:val="en-US" w:eastAsia="de-DE"/>
              </w:rPr>
              <w:fldChar w:fldCharType="separate"/>
            </w:r>
            <w:r w:rsidR="005A1BE7" w:rsidRPr="005A1BE7">
              <w:rPr>
                <w:rStyle w:val="rcVerweis"/>
              </w:rPr>
              <w:t>Multiple Bar Visualizers</w:t>
            </w:r>
            <w:r w:rsidRPr="003C7F01">
              <w:rPr>
                <w:lang w:val="en-US" w:eastAsia="de-DE"/>
              </w:rPr>
              <w:fldChar w:fldCharType="end"/>
            </w:r>
            <w:r w:rsidRPr="003C7F01">
              <w:rPr>
                <w:lang w:val="en-US" w:eastAsia="de-DE"/>
              </w:rPr>
              <w:t>:</w:t>
            </w:r>
          </w:p>
          <w:p w14:paraId="6842A189" w14:textId="77777777" w:rsidR="0080414C" w:rsidRPr="003C7F01" w:rsidRDefault="0080414C"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H for horizontal</w:t>
            </w:r>
          </w:p>
          <w:p w14:paraId="5F3BE533" w14:textId="77777777" w:rsidR="0080414C" w:rsidRPr="003C7F01" w:rsidRDefault="0080414C"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 for vertical</w:t>
            </w:r>
          </w:p>
        </w:tc>
      </w:tr>
      <w:tr w:rsidR="0080414C" w:rsidRPr="003C7F01" w14:paraId="4C729B31"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C7E7BC" w14:textId="77777777" w:rsidR="0080414C" w:rsidRPr="003C7F01" w:rsidRDefault="0080414C" w:rsidP="00A60AF1">
            <w:pPr>
              <w:rPr>
                <w:lang w:val="en-US" w:eastAsia="de-DE"/>
              </w:rPr>
            </w:pPr>
            <w:r w:rsidRPr="003C7F01">
              <w:rPr>
                <w:lang w:val="en-US" w:eastAsia="de-DE"/>
              </w:rPr>
              <w:t>MR</w:t>
            </w:r>
          </w:p>
        </w:tc>
        <w:tc>
          <w:tcPr>
            <w:tcW w:w="0" w:type="auto"/>
          </w:tcPr>
          <w:p w14:paraId="6512067D" w14:textId="77777777" w:rsidR="0080414C" w:rsidRPr="003C7F01" w:rsidRDefault="0080414C"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Movement range</w:t>
            </w:r>
          </w:p>
        </w:tc>
        <w:tc>
          <w:tcPr>
            <w:tcW w:w="0" w:type="auto"/>
          </w:tcPr>
          <w:p w14:paraId="7F8FD886" w14:textId="1B0EB0C1" w:rsidR="0080414C" w:rsidRPr="003C7F01" w:rsidRDefault="0080414C" w:rsidP="007857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Movement range of </w:t>
            </w:r>
            <w:r w:rsidRPr="003C7F01">
              <w:rPr>
                <w:lang w:val="en-US" w:eastAsia="de-DE"/>
              </w:rPr>
              <w:fldChar w:fldCharType="begin"/>
            </w:r>
            <w:r w:rsidR="00194BAC" w:rsidRPr="005051CF">
              <w:rPr>
                <w:rStyle w:val="rcVerweis"/>
              </w:rPr>
              <w:instrText xml:space="preserve"> REF _Ref330989680 \h \* CHARFORMAT </w:instrText>
            </w:r>
            <w:r w:rsidRPr="005051CF">
              <w:rPr>
                <w:rStyle w:val="rcVerweis"/>
              </w:rPr>
            </w:r>
            <w:r w:rsidRPr="003C7F01">
              <w:rPr>
                <w:lang w:val="en-US" w:eastAsia="de-DE"/>
              </w:rPr>
              <w:fldChar w:fldCharType="separate"/>
            </w:r>
            <w:r w:rsidR="005A1BE7" w:rsidRPr="005A1BE7">
              <w:rPr>
                <w:rStyle w:val="rcVerweis"/>
              </w:rPr>
              <w:t>VIS_ROT_XY Visualizers</w:t>
            </w:r>
            <w:r w:rsidRPr="003C7F01">
              <w:rPr>
                <w:lang w:val="en-US" w:eastAsia="de-DE"/>
              </w:rPr>
              <w:fldChar w:fldCharType="end"/>
            </w:r>
            <w:r w:rsidRPr="003C7F01">
              <w:rPr>
                <w:lang w:val="en-US" w:eastAsia="de-DE"/>
              </w:rPr>
              <w:t xml:space="preserve"> in format </w:t>
            </w:r>
            <w:r w:rsidRPr="003C7F01">
              <w:rPr>
                <w:rStyle w:val="rcSyntaxZchn"/>
                <w:lang w:val="en-US"/>
              </w:rPr>
              <w:t>X1</w:t>
            </w:r>
            <w:r w:rsidR="00785718" w:rsidRPr="003C7F01">
              <w:rPr>
                <w:rStyle w:val="rcSyntaxZchn"/>
                <w:lang w:val="en-US"/>
              </w:rPr>
              <w:t>,Y1</w:t>
            </w:r>
            <w:r w:rsidRPr="003C7F01">
              <w:rPr>
                <w:rStyle w:val="rcSyntaxZchn"/>
                <w:lang w:val="en-US"/>
              </w:rPr>
              <w:t>;X2,Y2;…</w:t>
            </w:r>
          </w:p>
        </w:tc>
      </w:tr>
      <w:tr w:rsidR="0080414C" w:rsidRPr="003C7F01" w14:paraId="56619117"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B89338" w14:textId="77777777" w:rsidR="0080414C" w:rsidRPr="003C7F01" w:rsidRDefault="0080414C" w:rsidP="00A60AF1">
            <w:pPr>
              <w:rPr>
                <w:lang w:val="en-US" w:eastAsia="de-DE"/>
              </w:rPr>
            </w:pPr>
            <w:r w:rsidRPr="003C7F01">
              <w:rPr>
                <w:lang w:val="en-US" w:eastAsia="de-DE"/>
              </w:rPr>
              <w:t>RR</w:t>
            </w:r>
          </w:p>
        </w:tc>
        <w:tc>
          <w:tcPr>
            <w:tcW w:w="0" w:type="auto"/>
          </w:tcPr>
          <w:p w14:paraId="3AF4C52E" w14:textId="77777777" w:rsidR="0080414C" w:rsidRPr="003C7F01" w:rsidRDefault="0080414C"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Rotation range</w:t>
            </w:r>
          </w:p>
        </w:tc>
        <w:tc>
          <w:tcPr>
            <w:tcW w:w="0" w:type="auto"/>
          </w:tcPr>
          <w:p w14:paraId="5B3D3686" w14:textId="106B9291" w:rsidR="0080414C" w:rsidRPr="003C7F01" w:rsidRDefault="0080414C"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Rotation range of </w:t>
            </w:r>
            <w:r w:rsidRPr="003C7F01">
              <w:rPr>
                <w:lang w:val="en-US" w:eastAsia="de-DE"/>
              </w:rPr>
              <w:fldChar w:fldCharType="begin"/>
            </w:r>
            <w:r w:rsidR="00194BAC" w:rsidRPr="005051CF">
              <w:rPr>
                <w:rStyle w:val="rcVerweis"/>
              </w:rPr>
              <w:instrText xml:space="preserve"> REF _Ref330989680 \h \* CHARFORMAT </w:instrText>
            </w:r>
            <w:r w:rsidRPr="005051CF">
              <w:rPr>
                <w:rStyle w:val="rcVerweis"/>
              </w:rPr>
            </w:r>
            <w:r w:rsidRPr="003C7F01">
              <w:rPr>
                <w:lang w:val="en-US" w:eastAsia="de-DE"/>
              </w:rPr>
              <w:fldChar w:fldCharType="separate"/>
            </w:r>
            <w:r w:rsidR="005A1BE7" w:rsidRPr="005A1BE7">
              <w:rPr>
                <w:rStyle w:val="rcVerweis"/>
              </w:rPr>
              <w:t>VIS_ROT_XY Visualizers</w:t>
            </w:r>
            <w:r w:rsidRPr="003C7F01">
              <w:rPr>
                <w:lang w:val="en-US" w:eastAsia="de-DE"/>
              </w:rPr>
              <w:fldChar w:fldCharType="end"/>
            </w:r>
            <w:r w:rsidRPr="003C7F01">
              <w:rPr>
                <w:lang w:val="en-US" w:eastAsia="de-DE"/>
              </w:rPr>
              <w:t xml:space="preserve"> in format </w:t>
            </w:r>
            <w:r w:rsidRPr="003C7F01">
              <w:rPr>
                <w:rStyle w:val="rcSyntaxZchn"/>
                <w:lang w:val="en-US"/>
              </w:rPr>
              <w:t>Min1,Max1;Min2,Max2;…</w:t>
            </w:r>
          </w:p>
        </w:tc>
      </w:tr>
    </w:tbl>
    <w:p w14:paraId="7807F419" w14:textId="77777777" w:rsidR="00453488" w:rsidRPr="003C7F01" w:rsidRDefault="00453488" w:rsidP="00C31A33">
      <w:pPr>
        <w:pStyle w:val="berschrift2"/>
        <w:rPr>
          <w:lang w:val="en-US"/>
        </w:rPr>
      </w:pPr>
      <w:bookmarkStart w:id="154" w:name="_Ref327537812"/>
      <w:bookmarkStart w:id="155" w:name="_Toc68685773"/>
      <w:r w:rsidRPr="003C7F01">
        <w:rPr>
          <w:lang w:val="en-US"/>
        </w:rPr>
        <w:t>DISPLAY</w:t>
      </w:r>
      <w:bookmarkEnd w:id="154"/>
      <w:bookmarkEnd w:id="155"/>
    </w:p>
    <w:p w14:paraId="642C4DA1" w14:textId="778B2FC2" w:rsidR="00F62CCD" w:rsidRPr="003C7F01" w:rsidRDefault="00F62CCD" w:rsidP="00F62CCD">
      <w:pPr>
        <w:rPr>
          <w:lang w:val="en-US" w:eastAsia="de-DE"/>
        </w:rPr>
      </w:pPr>
      <w:r w:rsidRPr="003C7F01">
        <w:rPr>
          <w:lang w:val="en-US" w:eastAsia="de-DE"/>
        </w:rPr>
        <w:t xml:space="preserve">A </w:t>
      </w:r>
      <w:r w:rsidRPr="003C7F01">
        <w:rPr>
          <w:rStyle w:val="rcLangElemZchn"/>
          <w:lang w:val="en-US"/>
        </w:rPr>
        <w:t>DISPLAY</w:t>
      </w:r>
      <w:r w:rsidRPr="003C7F01">
        <w:rPr>
          <w:lang w:val="en-US" w:eastAsia="de-DE"/>
        </w:rPr>
        <w:t xml:space="preserve"> is a visualizer to visualize the target HMI (refer to </w:t>
      </w:r>
      <w:r w:rsidRPr="003C7F01">
        <w:rPr>
          <w:lang w:val="en-US" w:eastAsia="de-DE"/>
        </w:rPr>
        <w:fldChar w:fldCharType="begin"/>
      </w:r>
      <w:r w:rsidR="00080EFC" w:rsidRPr="005051CF">
        <w:rPr>
          <w:rStyle w:val="rcVerweis"/>
        </w:rPr>
        <w:instrText xml:space="preserve"> REF _Ref328477435 \h \* CHARFORMAT </w:instrText>
      </w:r>
      <w:r w:rsidRPr="005051CF">
        <w:rPr>
          <w:rStyle w:val="rcVerweis"/>
        </w:rPr>
      </w:r>
      <w:r w:rsidRPr="003C7F01">
        <w:rPr>
          <w:lang w:val="en-US" w:eastAsia="de-DE"/>
        </w:rPr>
        <w:fldChar w:fldCharType="separate"/>
      </w:r>
      <w:r w:rsidR="005A1BE7" w:rsidRPr="005A1BE7">
        <w:rPr>
          <w:rStyle w:val="rcVerweis"/>
        </w:rPr>
        <w:t>HMI</w:t>
      </w:r>
      <w:r w:rsidRPr="003C7F01">
        <w:rPr>
          <w:lang w:val="en-US" w:eastAsia="de-DE"/>
        </w:rPr>
        <w:fldChar w:fldCharType="end"/>
      </w:r>
      <w:r w:rsidRPr="003C7F01">
        <w:rPr>
          <w:lang w:val="en-US" w:eastAsia="de-DE"/>
        </w:rPr>
        <w:t xml:space="preserve">) in a </w:t>
      </w:r>
      <w:r w:rsidRPr="003C7F01">
        <w:rPr>
          <w:rStyle w:val="rcLangElemZchn"/>
          <w:lang w:val="en-US"/>
        </w:rPr>
        <w:t>SURFACE_VIS</w:t>
      </w:r>
      <w:r w:rsidRPr="003C7F01">
        <w:rPr>
          <w:lang w:val="en-US" w:eastAsia="de-DE"/>
        </w:rPr>
        <w:t>. It allows to remote control a target and to simulate the target HMI</w:t>
      </w:r>
      <w:r w:rsidR="00105973" w:rsidRPr="003C7F01">
        <w:rPr>
          <w:lang w:val="en-US" w:eastAsia="de-DE"/>
        </w:rPr>
        <w:t xml:space="preserve"> (refer to </w:t>
      </w:r>
      <w:r w:rsidR="00105973" w:rsidRPr="003C7F01">
        <w:rPr>
          <w:lang w:val="en-US" w:eastAsia="de-DE"/>
        </w:rPr>
        <w:fldChar w:fldCharType="begin"/>
      </w:r>
      <w:r w:rsidR="00F51D27" w:rsidRPr="005051CF">
        <w:rPr>
          <w:rStyle w:val="rcVerweis"/>
        </w:rPr>
        <w:instrText xml:space="preserve"> REF _Ref449946560 \h \* CHARFORMAT </w:instrText>
      </w:r>
      <w:r w:rsidR="00105973" w:rsidRPr="005051CF">
        <w:rPr>
          <w:rStyle w:val="rcVerweis"/>
        </w:rPr>
      </w:r>
      <w:r w:rsidR="00105973" w:rsidRPr="003C7F01">
        <w:rPr>
          <w:lang w:val="en-US" w:eastAsia="de-DE"/>
        </w:rPr>
        <w:fldChar w:fldCharType="separate"/>
      </w:r>
      <w:r w:rsidR="005A1BE7" w:rsidRPr="005A1BE7">
        <w:rPr>
          <w:rStyle w:val="rcVerweis"/>
        </w:rPr>
        <w:t>Display communication</w:t>
      </w:r>
      <w:r w:rsidR="00105973" w:rsidRPr="003C7F01">
        <w:rPr>
          <w:lang w:val="en-US" w:eastAsia="de-DE"/>
        </w:rPr>
        <w:fldChar w:fldCharType="end"/>
      </w:r>
      <w:r w:rsidR="00105973" w:rsidRPr="003C7F01">
        <w:rPr>
          <w:lang w:val="en-US" w:eastAsia="de-DE"/>
        </w:rPr>
        <w:t>)</w:t>
      </w:r>
      <w:r w:rsidRPr="003C7F01">
        <w:rPr>
          <w:lang w:val="en-US" w:eastAsia="de-DE"/>
        </w:rPr>
        <w:t>.</w:t>
      </w:r>
    </w:p>
    <w:p w14:paraId="12AAFEB8" w14:textId="77777777" w:rsidR="00F62CCD" w:rsidRPr="003C7F01" w:rsidRDefault="00F62CCD" w:rsidP="00F62CCD">
      <w:pPr>
        <w:rPr>
          <w:lang w:val="en-US" w:eastAsia="de-DE"/>
        </w:rPr>
      </w:pPr>
    </w:p>
    <w:p w14:paraId="44FA9B8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05"/>
        <w:gridCol w:w="8280"/>
      </w:tblGrid>
      <w:tr w:rsidR="00F62CCD" w:rsidRPr="003C7F01" w14:paraId="09CBA25E" w14:textId="77777777" w:rsidTr="00F62CC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2D7D35" w14:textId="77777777" w:rsidR="00F62CCD" w:rsidRPr="003C7F01" w:rsidRDefault="00F62CCD" w:rsidP="00F62CCD">
            <w:pPr>
              <w:rPr>
                <w:lang w:val="en-US" w:eastAsia="de-DE"/>
              </w:rPr>
            </w:pPr>
            <w:r w:rsidRPr="003C7F01">
              <w:rPr>
                <w:lang w:val="en-US" w:eastAsia="de-DE"/>
              </w:rPr>
              <w:t>ID</w:t>
            </w:r>
          </w:p>
        </w:tc>
        <w:tc>
          <w:tcPr>
            <w:tcW w:w="0" w:type="auto"/>
          </w:tcPr>
          <w:p w14:paraId="35293B10" w14:textId="77777777" w:rsidR="00F62CCD" w:rsidRPr="003C7F01" w:rsidRDefault="00F62CCD" w:rsidP="00F62CC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Identifier of the target display</w:t>
            </w:r>
          </w:p>
        </w:tc>
      </w:tr>
      <w:tr w:rsidR="00F62CCD" w:rsidRPr="003C7F01" w14:paraId="525BBB9B" w14:textId="77777777" w:rsidTr="00F62CC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20A38C" w14:textId="77777777" w:rsidR="00F62CCD" w:rsidRPr="003C7F01" w:rsidRDefault="003146AD" w:rsidP="00F62CCD">
            <w:pPr>
              <w:rPr>
                <w:lang w:val="en-US" w:eastAsia="de-DE"/>
              </w:rPr>
            </w:pPr>
            <w:r w:rsidRPr="003C7F01">
              <w:rPr>
                <w:lang w:val="en-US" w:eastAsia="de-DE"/>
              </w:rPr>
              <w:t>Position X/Y</w:t>
            </w:r>
          </w:p>
        </w:tc>
        <w:tc>
          <w:tcPr>
            <w:tcW w:w="0" w:type="auto"/>
          </w:tcPr>
          <w:p w14:paraId="532F22ED" w14:textId="77777777" w:rsidR="00F62CCD" w:rsidRPr="003C7F01" w:rsidRDefault="003146AD" w:rsidP="00F62CC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visualizer</w:t>
            </w:r>
          </w:p>
        </w:tc>
      </w:tr>
      <w:tr w:rsidR="00F62CCD" w:rsidRPr="003C7F01" w14:paraId="1616AD3A" w14:textId="77777777" w:rsidTr="00F62CC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391D86" w14:textId="77777777" w:rsidR="00F62CCD" w:rsidRPr="003C7F01" w:rsidRDefault="003146AD" w:rsidP="00F62CCD">
            <w:pPr>
              <w:rPr>
                <w:lang w:val="en-US" w:eastAsia="de-DE"/>
              </w:rPr>
            </w:pPr>
            <w:r w:rsidRPr="003C7F01">
              <w:rPr>
                <w:lang w:val="en-US" w:eastAsia="de-DE"/>
              </w:rPr>
              <w:t>Zoom</w:t>
            </w:r>
          </w:p>
        </w:tc>
        <w:tc>
          <w:tcPr>
            <w:tcW w:w="0" w:type="auto"/>
          </w:tcPr>
          <w:p w14:paraId="3E2E6CF4" w14:textId="77777777" w:rsidR="00F62CCD" w:rsidRPr="003C7F01" w:rsidRDefault="003146AD" w:rsidP="00F62CC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Zoom factor to enlarge small target displays on a </w:t>
            </w:r>
            <w:r w:rsidRPr="003C7F01">
              <w:rPr>
                <w:rStyle w:val="rcLangElemZchn"/>
                <w:lang w:val="en-US"/>
              </w:rPr>
              <w:t>SURFACE_VIS</w:t>
            </w:r>
            <w:r w:rsidRPr="003C7F01">
              <w:rPr>
                <w:lang w:val="en-US" w:eastAsia="de-DE"/>
              </w:rPr>
              <w:t xml:space="preserve"> for better readability on a PC screen.</w:t>
            </w:r>
          </w:p>
        </w:tc>
      </w:tr>
    </w:tbl>
    <w:p w14:paraId="7F0042B6" w14:textId="77777777" w:rsidR="00453488" w:rsidRPr="003C7F01" w:rsidRDefault="00453488" w:rsidP="00C31A33">
      <w:pPr>
        <w:pStyle w:val="berschrift2"/>
        <w:rPr>
          <w:lang w:val="en-US"/>
        </w:rPr>
      </w:pPr>
      <w:bookmarkStart w:id="156" w:name="_Ref327537817"/>
      <w:bookmarkStart w:id="157" w:name="_Toc68685774"/>
      <w:r w:rsidRPr="003C7F01">
        <w:rPr>
          <w:lang w:val="en-US"/>
        </w:rPr>
        <w:t>AICON</w:t>
      </w:r>
      <w:bookmarkEnd w:id="156"/>
      <w:bookmarkEnd w:id="157"/>
    </w:p>
    <w:p w14:paraId="480C4C9C" w14:textId="4188AF14" w:rsidR="00A31A45" w:rsidRPr="003C7F01" w:rsidRDefault="00A31A45" w:rsidP="00A31A45">
      <w:pPr>
        <w:rPr>
          <w:lang w:val="en-US" w:eastAsia="de-DE"/>
        </w:rPr>
      </w:pPr>
      <w:r w:rsidRPr="003C7F01">
        <w:rPr>
          <w:lang w:val="en-US" w:eastAsia="de-DE"/>
        </w:rPr>
        <w:t xml:space="preserve">An </w:t>
      </w:r>
      <w:r w:rsidRPr="003C7F01">
        <w:rPr>
          <w:rStyle w:val="rcLangElemZchn"/>
          <w:lang w:val="en-US"/>
        </w:rPr>
        <w:t>AICON</w:t>
      </w:r>
      <w:r w:rsidRPr="003C7F01">
        <w:rPr>
          <w:lang w:val="en-US" w:eastAsia="de-DE"/>
        </w:rPr>
        <w:t xml:space="preserve"> is a combination of an </w:t>
      </w:r>
      <w:r w:rsidRPr="003C7F01">
        <w:rPr>
          <w:lang w:val="en-US" w:eastAsia="de-DE"/>
        </w:rPr>
        <w:fldChar w:fldCharType="begin"/>
      </w:r>
      <w:r w:rsidR="00F919F6" w:rsidRPr="005051CF">
        <w:rPr>
          <w:rStyle w:val="rcVerweis"/>
        </w:rPr>
        <w:instrText xml:space="preserve"> REF _Ref327537824 \h \* CHARFORMAT </w:instrText>
      </w:r>
      <w:r w:rsidRPr="005051CF">
        <w:rPr>
          <w:rStyle w:val="rcVerweis"/>
        </w:rPr>
      </w:r>
      <w:r w:rsidRPr="003C7F01">
        <w:rPr>
          <w:lang w:val="en-US" w:eastAsia="de-DE"/>
        </w:rPr>
        <w:fldChar w:fldCharType="separate"/>
      </w:r>
      <w:r w:rsidR="005A1BE7" w:rsidRPr="005A1BE7">
        <w:rPr>
          <w:rStyle w:val="rcVerweis"/>
        </w:rPr>
        <w:t>AKEY</w:t>
      </w:r>
      <w:r w:rsidRPr="003C7F01">
        <w:rPr>
          <w:lang w:val="en-US" w:eastAsia="de-DE"/>
        </w:rPr>
        <w:fldChar w:fldCharType="end"/>
      </w:r>
      <w:r w:rsidRPr="003C7F01">
        <w:rPr>
          <w:lang w:val="en-US" w:eastAsia="de-DE"/>
        </w:rPr>
        <w:t xml:space="preserve"> and a </w:t>
      </w:r>
      <w:r w:rsidRPr="003C7F01">
        <w:rPr>
          <w:lang w:val="en-US" w:eastAsia="de-DE"/>
        </w:rPr>
        <w:fldChar w:fldCharType="begin"/>
      </w:r>
      <w:r w:rsidR="00F919F6" w:rsidRPr="005051CF">
        <w:rPr>
          <w:rStyle w:val="rcVerweis"/>
        </w:rPr>
        <w:instrText xml:space="preserve"> REF _Ref327537875 \h \* CHARFORMAT </w:instrText>
      </w:r>
      <w:r w:rsidRPr="005051CF">
        <w:rPr>
          <w:rStyle w:val="rcVerweis"/>
        </w:rPr>
      </w:r>
      <w:r w:rsidRPr="003C7F01">
        <w:rPr>
          <w:lang w:val="en-US" w:eastAsia="de-DE"/>
        </w:rPr>
        <w:fldChar w:fldCharType="separate"/>
      </w:r>
      <w:r w:rsidR="005A1BE7" w:rsidRPr="005A1BE7">
        <w:rPr>
          <w:rStyle w:val="rcVerweis"/>
        </w:rPr>
        <w:t>TouchKey</w:t>
      </w:r>
      <w:r w:rsidRPr="003C7F01">
        <w:rPr>
          <w:lang w:val="en-US" w:eastAsia="de-DE"/>
        </w:rPr>
        <w:fldChar w:fldCharType="end"/>
      </w:r>
      <w:r w:rsidRPr="003C7F01">
        <w:rPr>
          <w:lang w:val="en-US" w:eastAsia="de-DE"/>
        </w:rPr>
        <w:t xml:space="preserve">. Like an </w:t>
      </w:r>
      <w:r w:rsidRPr="003C7F01">
        <w:rPr>
          <w:rStyle w:val="rcLangElemZchn"/>
          <w:lang w:val="en-US"/>
        </w:rPr>
        <w:t>AKEY</w:t>
      </w:r>
      <w:r w:rsidRPr="003C7F01">
        <w:rPr>
          <w:lang w:val="en-US" w:eastAsia="de-DE"/>
        </w:rPr>
        <w:t xml:space="preserve"> the </w:t>
      </w:r>
      <w:r w:rsidRPr="003C7F01">
        <w:rPr>
          <w:rStyle w:val="rcLangElemZchn"/>
          <w:lang w:val="en-US"/>
        </w:rPr>
        <w:t>AICON</w:t>
      </w:r>
      <w:r w:rsidRPr="003C7F01">
        <w:rPr>
          <w:lang w:val="en-US" w:eastAsia="de-DE"/>
        </w:rPr>
        <w:t xml:space="preserve"> will react on a key (refer to </w:t>
      </w:r>
      <w:r w:rsidRPr="003C7F01">
        <w:rPr>
          <w:lang w:val="en-US" w:eastAsia="de-DE"/>
        </w:rPr>
        <w:fldChar w:fldCharType="begin"/>
      </w:r>
      <w:r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by performing action</w:t>
      </w:r>
      <w:r w:rsidR="008C6E04" w:rsidRPr="003C7F01">
        <w:rPr>
          <w:lang w:val="en-US" w:eastAsia="de-DE"/>
        </w:rPr>
        <w:t>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Additional to this the </w:t>
      </w:r>
      <w:r w:rsidRPr="003C7F01">
        <w:rPr>
          <w:rStyle w:val="rcLangElemZchn"/>
          <w:lang w:val="en-US"/>
        </w:rPr>
        <w:t>AICON</w:t>
      </w:r>
      <w:r w:rsidRPr="003C7F01">
        <w:rPr>
          <w:lang w:val="en-US" w:eastAsia="de-DE"/>
        </w:rPr>
        <w:t xml:space="preserve"> will also react on a touch event (refer to </w:t>
      </w:r>
      <w:r w:rsidRPr="003C7F01">
        <w:rPr>
          <w:lang w:val="en-US" w:eastAsia="de-DE"/>
        </w:rPr>
        <w:fldChar w:fldCharType="begin"/>
      </w:r>
      <w:r w:rsidR="00F919F6" w:rsidRPr="005051CF">
        <w:rPr>
          <w:rStyle w:val="rcVerweis"/>
        </w:rPr>
        <w:instrText xml:space="preserve"> REF _Ref328116253 \h \* CHARFORMAT </w:instrText>
      </w:r>
      <w:r w:rsidRPr="005051CF">
        <w:rPr>
          <w:rStyle w:val="rcVerweis"/>
        </w:rPr>
      </w:r>
      <w:r w:rsidRPr="003C7F01">
        <w:rPr>
          <w:lang w:val="en-US" w:eastAsia="de-DE"/>
        </w:rPr>
        <w:fldChar w:fldCharType="separate"/>
      </w:r>
      <w:r w:rsidR="005A1BE7" w:rsidRPr="005A1BE7">
        <w:rPr>
          <w:rStyle w:val="rcVerweis"/>
        </w:rPr>
        <w:t>Touch Support</w:t>
      </w:r>
      <w:r w:rsidRPr="003C7F01">
        <w:rPr>
          <w:lang w:val="en-US" w:eastAsia="de-DE"/>
        </w:rPr>
        <w:fldChar w:fldCharType="end"/>
      </w:r>
      <w:r w:rsidRPr="003C7F01">
        <w:rPr>
          <w:lang w:val="en-US" w:eastAsia="de-DE"/>
        </w:rPr>
        <w:t xml:space="preserve">). </w:t>
      </w:r>
    </w:p>
    <w:p w14:paraId="1AE3C654" w14:textId="77777777" w:rsidR="00A31A45" w:rsidRPr="003C7F01" w:rsidRDefault="00A31A45" w:rsidP="00A31A45">
      <w:pPr>
        <w:rPr>
          <w:lang w:val="en-US" w:eastAsia="de-DE"/>
        </w:rPr>
      </w:pPr>
    </w:p>
    <w:p w14:paraId="2F3C4D33" w14:textId="77777777" w:rsidR="00A31A45" w:rsidRPr="003C7F01" w:rsidRDefault="00A31A45" w:rsidP="00A31A45">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87"/>
        <w:gridCol w:w="8198"/>
      </w:tblGrid>
      <w:tr w:rsidR="00EB37AF" w:rsidRPr="003C7F01" w14:paraId="01CF6CF3"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6A5859" w14:textId="77777777" w:rsidR="00A31A45" w:rsidRPr="003C7F01" w:rsidRDefault="00A31A45" w:rsidP="00313A47">
            <w:pPr>
              <w:rPr>
                <w:lang w:val="en-US" w:eastAsia="de-DE"/>
              </w:rPr>
            </w:pPr>
            <w:r w:rsidRPr="003C7F01">
              <w:rPr>
                <w:lang w:val="en-US" w:eastAsia="de-DE"/>
              </w:rPr>
              <w:t>Key</w:t>
            </w:r>
          </w:p>
        </w:tc>
        <w:tc>
          <w:tcPr>
            <w:tcW w:w="0" w:type="auto"/>
          </w:tcPr>
          <w:p w14:paraId="05CC185D" w14:textId="041C11DC" w:rsidR="00A31A45" w:rsidRPr="003C7F01" w:rsidRDefault="008F3E18"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Key value (refer to </w:t>
            </w:r>
            <w:r w:rsidRPr="003C7F01">
              <w:rPr>
                <w:lang w:val="en-US" w:eastAsia="de-DE"/>
              </w:rPr>
              <w:fldChar w:fldCharType="begin"/>
            </w:r>
            <w:r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xml:space="preserve"> for valid values)</w:t>
            </w:r>
            <w:r w:rsidR="00E770AB" w:rsidRPr="003C7F01">
              <w:rPr>
                <w:lang w:val="en-US" w:eastAsia="de-DE"/>
              </w:rPr>
              <w:t xml:space="preserve">. Not used within </w:t>
            </w:r>
            <w:r w:rsidR="00E770AB" w:rsidRPr="003C7F01">
              <w:rPr>
                <w:lang w:val="en-US" w:eastAsia="de-DE"/>
              </w:rPr>
              <w:fldChar w:fldCharType="begin"/>
            </w:r>
            <w:r w:rsidR="00855945" w:rsidRPr="005051CF">
              <w:rPr>
                <w:rStyle w:val="rcVerweis"/>
              </w:rPr>
              <w:instrText xml:space="preserve"> REF _Ref327537795 \h \* CHARFORMAT </w:instrText>
            </w:r>
            <w:r w:rsidR="00E770AB" w:rsidRPr="005051CF">
              <w:rPr>
                <w:rStyle w:val="rcVerweis"/>
              </w:rPr>
            </w:r>
            <w:r w:rsidR="00E770AB" w:rsidRPr="003C7F01">
              <w:rPr>
                <w:lang w:val="en-US" w:eastAsia="de-DE"/>
              </w:rPr>
              <w:fldChar w:fldCharType="separate"/>
            </w:r>
            <w:r w:rsidR="005A1BE7" w:rsidRPr="005A1BE7">
              <w:rPr>
                <w:rStyle w:val="rcVerweis"/>
              </w:rPr>
              <w:t>MENU</w:t>
            </w:r>
            <w:r w:rsidR="00E770AB" w:rsidRPr="003C7F01">
              <w:rPr>
                <w:lang w:val="en-US" w:eastAsia="de-DE"/>
              </w:rPr>
              <w:fldChar w:fldCharType="end"/>
            </w:r>
            <w:r w:rsidR="00E770AB" w:rsidRPr="003C7F01">
              <w:rPr>
                <w:lang w:val="en-US" w:eastAsia="de-DE"/>
              </w:rPr>
              <w:t>. Can be left empty in that case.</w:t>
            </w:r>
          </w:p>
        </w:tc>
      </w:tr>
      <w:tr w:rsidR="00EB37AF" w:rsidRPr="003C7F01" w14:paraId="451962C4"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D934C7F" w14:textId="77777777" w:rsidR="00A31A45" w:rsidRPr="003C7F01" w:rsidRDefault="00A31A45" w:rsidP="00313A47">
            <w:pPr>
              <w:rPr>
                <w:lang w:val="en-US" w:eastAsia="de-DE"/>
              </w:rPr>
            </w:pPr>
            <w:r w:rsidRPr="003C7F01">
              <w:rPr>
                <w:lang w:val="en-US" w:eastAsia="de-DE"/>
              </w:rPr>
              <w:t>Pict ID</w:t>
            </w:r>
          </w:p>
        </w:tc>
        <w:tc>
          <w:tcPr>
            <w:tcW w:w="0" w:type="auto"/>
          </w:tcPr>
          <w:p w14:paraId="66EA49AD" w14:textId="77777777" w:rsidR="00A31A45" w:rsidRPr="003C7F01" w:rsidRDefault="00A31A45"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picture drawn over the background image</w:t>
            </w:r>
            <w:r w:rsidR="008B0B7A" w:rsidRPr="003C7F01">
              <w:rPr>
                <w:lang w:val="en-US" w:eastAsia="de-DE"/>
              </w:rPr>
              <w:t>. The size of this picture represents the dimension of the touch active area.</w:t>
            </w:r>
          </w:p>
        </w:tc>
      </w:tr>
      <w:tr w:rsidR="00EB37AF" w:rsidRPr="003C7F01" w14:paraId="0CADB491"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EEC8C6" w14:textId="77777777" w:rsidR="00A31A45" w:rsidRPr="003C7F01" w:rsidRDefault="00A31A45" w:rsidP="00313A47">
            <w:pPr>
              <w:rPr>
                <w:lang w:val="en-US" w:eastAsia="de-DE"/>
              </w:rPr>
            </w:pPr>
            <w:r w:rsidRPr="003C7F01">
              <w:rPr>
                <w:lang w:val="en-US" w:eastAsia="de-DE"/>
              </w:rPr>
              <w:t>Pict ID (pressed)</w:t>
            </w:r>
          </w:p>
        </w:tc>
        <w:tc>
          <w:tcPr>
            <w:tcW w:w="0" w:type="auto"/>
          </w:tcPr>
          <w:p w14:paraId="58995062" w14:textId="77777777" w:rsidR="00A31A45" w:rsidRPr="003C7F01" w:rsidRDefault="00A31A45"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Background picture drawn when </w:t>
            </w:r>
            <w:r w:rsidRPr="003C7F01">
              <w:rPr>
                <w:rStyle w:val="rcLangElemZchn"/>
                <w:lang w:val="en-US"/>
              </w:rPr>
              <w:t>AICON</w:t>
            </w:r>
            <w:r w:rsidRPr="003C7F01">
              <w:rPr>
                <w:lang w:val="en-US" w:eastAsia="de-DE"/>
              </w:rPr>
              <w:t xml:space="preserve"> is activated by Touch</w:t>
            </w:r>
          </w:p>
        </w:tc>
      </w:tr>
      <w:tr w:rsidR="00EB37AF" w:rsidRPr="003C7F01" w14:paraId="237DEC49"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F4E6E7" w14:textId="77777777" w:rsidR="00A31A45" w:rsidRPr="003C7F01" w:rsidRDefault="00A31A45" w:rsidP="00313A47">
            <w:pPr>
              <w:rPr>
                <w:lang w:val="en-US" w:eastAsia="de-DE"/>
              </w:rPr>
            </w:pPr>
            <w:r w:rsidRPr="003C7F01">
              <w:rPr>
                <w:lang w:val="en-US" w:eastAsia="de-DE"/>
              </w:rPr>
              <w:t>Pict ID (released)</w:t>
            </w:r>
          </w:p>
        </w:tc>
        <w:tc>
          <w:tcPr>
            <w:tcW w:w="0" w:type="auto"/>
          </w:tcPr>
          <w:p w14:paraId="144B3005" w14:textId="77777777" w:rsidR="00A31A45" w:rsidRPr="003C7F01" w:rsidRDefault="00A31A45"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Background picture drawn when </w:t>
            </w:r>
            <w:r w:rsidRPr="003C7F01">
              <w:rPr>
                <w:rStyle w:val="rcLangElemZchn"/>
                <w:lang w:val="en-US"/>
              </w:rPr>
              <w:t>AICON</w:t>
            </w:r>
            <w:r w:rsidRPr="003C7F01">
              <w:rPr>
                <w:lang w:val="en-US" w:eastAsia="de-DE"/>
              </w:rPr>
              <w:t xml:space="preserve"> is not activated by Touch</w:t>
            </w:r>
            <w:r w:rsidR="008B0B7A" w:rsidRPr="003C7F01">
              <w:rPr>
                <w:lang w:val="en-US" w:eastAsia="de-DE"/>
              </w:rPr>
              <w:t>. The size of this picture represents the dimension of the touch active area.</w:t>
            </w:r>
          </w:p>
        </w:tc>
      </w:tr>
      <w:tr w:rsidR="00EB37AF" w:rsidRPr="003C7F01" w14:paraId="47CBDC66"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DE7666" w14:textId="77777777" w:rsidR="00531BED" w:rsidRPr="003C7F01" w:rsidRDefault="00531BED" w:rsidP="00313A47">
            <w:pPr>
              <w:rPr>
                <w:lang w:val="en-US" w:eastAsia="de-DE"/>
              </w:rPr>
            </w:pPr>
            <w:r w:rsidRPr="003C7F01">
              <w:rPr>
                <w:lang w:val="en-US" w:eastAsia="de-DE"/>
              </w:rPr>
              <w:t>Position X/Y</w:t>
            </w:r>
          </w:p>
        </w:tc>
        <w:tc>
          <w:tcPr>
            <w:tcW w:w="0" w:type="auto"/>
          </w:tcPr>
          <w:p w14:paraId="617104A3" w14:textId="77777777" w:rsidR="00531BED" w:rsidRPr="003C7F01" w:rsidRDefault="00531BED"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to draw the </w:t>
            </w:r>
            <w:r w:rsidRPr="003C7F01">
              <w:rPr>
                <w:rStyle w:val="rcLangElemZchn"/>
                <w:lang w:val="en-US"/>
              </w:rPr>
              <w:t>AICON</w:t>
            </w:r>
          </w:p>
        </w:tc>
      </w:tr>
      <w:tr w:rsidR="00EB37AF" w:rsidRPr="003C7F01" w14:paraId="777C3D40"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D30034" w14:textId="77777777" w:rsidR="00A31A45" w:rsidRPr="003C7F01" w:rsidRDefault="00A31A45" w:rsidP="00313A47">
            <w:pPr>
              <w:rPr>
                <w:lang w:val="en-US" w:eastAsia="de-DE"/>
              </w:rPr>
            </w:pPr>
            <w:r w:rsidRPr="003C7F01">
              <w:rPr>
                <w:lang w:val="en-US" w:eastAsia="de-DE"/>
              </w:rPr>
              <w:lastRenderedPageBreak/>
              <w:t>Comment</w:t>
            </w:r>
          </w:p>
        </w:tc>
        <w:tc>
          <w:tcPr>
            <w:tcW w:w="0" w:type="auto"/>
          </w:tcPr>
          <w:p w14:paraId="23BBD237" w14:textId="77777777" w:rsidR="00A31A45" w:rsidRPr="003C7F01" w:rsidRDefault="00A31A45"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comment</w:t>
            </w:r>
          </w:p>
        </w:tc>
      </w:tr>
      <w:tr w:rsidR="00EB37AF" w:rsidRPr="003C7F01" w14:paraId="06AA1192"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46C612" w14:textId="77777777" w:rsidR="00531BED" w:rsidRPr="003C7F01" w:rsidRDefault="00531BED" w:rsidP="00313A47">
            <w:pPr>
              <w:rPr>
                <w:lang w:val="en-US" w:eastAsia="de-DE"/>
              </w:rPr>
            </w:pPr>
            <w:r w:rsidRPr="003C7F01">
              <w:rPr>
                <w:lang w:val="en-US" w:eastAsia="de-DE"/>
              </w:rPr>
              <w:t>Text</w:t>
            </w:r>
          </w:p>
        </w:tc>
        <w:tc>
          <w:tcPr>
            <w:tcW w:w="0" w:type="auto"/>
          </w:tcPr>
          <w:p w14:paraId="5A298A43" w14:textId="42E64564" w:rsidR="00531BED" w:rsidRPr="003C7F01" w:rsidRDefault="00531BED"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text to display in the foreground (on top of background pictures)</w:t>
            </w:r>
            <w:r w:rsidR="00EB37AF" w:rsidRPr="003C7F01">
              <w:rPr>
                <w:lang w:val="en-US" w:eastAsia="de-DE"/>
              </w:rPr>
              <w:t xml:space="preserve">. The font and size will be selected automatically. If more control over the font selection is needed, the text should be placed as </w:t>
            </w:r>
            <w:r w:rsidR="00EB37AF" w:rsidRPr="003C7F01">
              <w:rPr>
                <w:lang w:val="en-US" w:eastAsia="de-DE"/>
              </w:rPr>
              <w:fldChar w:fldCharType="begin"/>
            </w:r>
            <w:r w:rsidR="00D35BD7" w:rsidRPr="005051CF">
              <w:rPr>
                <w:rStyle w:val="rcVerweis"/>
              </w:rPr>
              <w:instrText xml:space="preserve"> REF _Ref327532881 \h \* CHARFORMAT </w:instrText>
            </w:r>
            <w:r w:rsidR="00EB37AF" w:rsidRPr="005051CF">
              <w:rPr>
                <w:rStyle w:val="rcVerweis"/>
              </w:rPr>
            </w:r>
            <w:r w:rsidR="00EB37AF" w:rsidRPr="003C7F01">
              <w:rPr>
                <w:lang w:val="en-US" w:eastAsia="de-DE"/>
              </w:rPr>
              <w:fldChar w:fldCharType="separate"/>
            </w:r>
            <w:r w:rsidR="005A1BE7" w:rsidRPr="005A1BE7">
              <w:rPr>
                <w:rStyle w:val="rcVerweis"/>
              </w:rPr>
              <w:t>TEXT</w:t>
            </w:r>
            <w:r w:rsidR="00EB37AF" w:rsidRPr="003C7F01">
              <w:rPr>
                <w:lang w:val="en-US" w:eastAsia="de-DE"/>
              </w:rPr>
              <w:fldChar w:fldCharType="end"/>
            </w:r>
            <w:r w:rsidR="00EB37AF" w:rsidRPr="003C7F01">
              <w:rPr>
                <w:lang w:val="en-US" w:eastAsia="de-DE"/>
              </w:rPr>
              <w:t xml:space="preserve"> in the </w:t>
            </w:r>
            <w:r w:rsidR="00EB37AF" w:rsidRPr="003C7F01">
              <w:rPr>
                <w:lang w:val="en-US" w:eastAsia="de-DE"/>
              </w:rPr>
              <w:fldChar w:fldCharType="begin"/>
            </w:r>
            <w:r w:rsidR="00D35BD7" w:rsidRPr="005051CF">
              <w:rPr>
                <w:rStyle w:val="rcVerweis"/>
              </w:rPr>
              <w:instrText xml:space="preserve"> REF _Ref327532784 \h \* CHARFORMAT </w:instrText>
            </w:r>
            <w:r w:rsidR="00EB37AF" w:rsidRPr="005051CF">
              <w:rPr>
                <w:rStyle w:val="rcVerweis"/>
              </w:rPr>
            </w:r>
            <w:r w:rsidR="00EB37AF" w:rsidRPr="003C7F01">
              <w:rPr>
                <w:lang w:val="en-US" w:eastAsia="de-DE"/>
              </w:rPr>
              <w:fldChar w:fldCharType="separate"/>
            </w:r>
            <w:r w:rsidR="005A1BE7" w:rsidRPr="005A1BE7">
              <w:rPr>
                <w:rStyle w:val="rcVerweis"/>
              </w:rPr>
              <w:t>PICT</w:t>
            </w:r>
            <w:r w:rsidR="00EB37AF" w:rsidRPr="003C7F01">
              <w:rPr>
                <w:lang w:val="en-US" w:eastAsia="de-DE"/>
              </w:rPr>
              <w:fldChar w:fldCharType="end"/>
            </w:r>
            <w:r w:rsidR="00EB37AF" w:rsidRPr="003C7F01">
              <w:rPr>
                <w:lang w:val="en-US" w:eastAsia="de-DE"/>
              </w:rPr>
              <w:t>s used above.</w:t>
            </w:r>
          </w:p>
        </w:tc>
      </w:tr>
    </w:tbl>
    <w:p w14:paraId="4570D0BA" w14:textId="77777777" w:rsidR="00A31A45" w:rsidRPr="003C7F01" w:rsidRDefault="00A31A45" w:rsidP="00A31A45">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CB725D" w:rsidRPr="003C7F01" w14:paraId="15DFBC58" w14:textId="77777777" w:rsidTr="006D16B8">
        <w:tc>
          <w:tcPr>
            <w:cnfStyle w:val="001000000000" w:firstRow="0" w:lastRow="0" w:firstColumn="1" w:lastColumn="0" w:oddVBand="0" w:evenVBand="0" w:oddHBand="0" w:evenHBand="0" w:firstRowFirstColumn="0" w:firstRowLastColumn="0" w:lastRowFirstColumn="0" w:lastRowLastColumn="0"/>
            <w:tcW w:w="737" w:type="dxa"/>
          </w:tcPr>
          <w:p w14:paraId="14043C60" w14:textId="77777777" w:rsidR="00CB725D" w:rsidRPr="003C7F01" w:rsidRDefault="00CB725D" w:rsidP="006D16B8">
            <w:pPr>
              <w:rPr>
                <w:lang w:val="en-US"/>
              </w:rPr>
            </w:pPr>
            <w:r w:rsidRPr="003C7F01">
              <w:rPr>
                <w:noProof/>
                <w:lang w:val="de-DE" w:eastAsia="de-DE"/>
              </w:rPr>
              <w:drawing>
                <wp:inline distT="0" distB="0" distL="0" distR="0" wp14:anchorId="0E965358" wp14:editId="38080CEB">
                  <wp:extent cx="311650" cy="351155"/>
                  <wp:effectExtent l="0" t="0" r="0" b="0"/>
                  <wp:docPr id="280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18CE953" w14:textId="787E569B" w:rsidR="00CB725D" w:rsidRPr="003C7F01" w:rsidRDefault="00CB725D" w:rsidP="006D16B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If both attributes, the </w:t>
            </w:r>
            <w:r w:rsidRPr="003C7F01">
              <w:rPr>
                <w:b/>
                <w:lang w:val="en-US" w:eastAsia="de-DE"/>
              </w:rPr>
              <w:t>Pict ID</w:t>
            </w:r>
            <w:r w:rsidRPr="003C7F01">
              <w:rPr>
                <w:lang w:val="en-US" w:eastAsia="de-DE"/>
              </w:rPr>
              <w:t xml:space="preserve"> and the </w:t>
            </w:r>
            <w:r w:rsidRPr="003C7F01">
              <w:rPr>
                <w:b/>
                <w:lang w:val="en-US" w:eastAsia="de-DE"/>
              </w:rPr>
              <w:t>Pict ID (released)</w:t>
            </w:r>
            <w:r w:rsidRPr="003C7F01">
              <w:rPr>
                <w:lang w:val="en-US" w:eastAsia="de-DE"/>
              </w:rPr>
              <w:t xml:space="preserve">, are defined the touch active area is a combination of both ones </w:t>
            </w:r>
            <w:r w:rsidRPr="003C7F01">
              <w:rPr>
                <w:lang w:val="en-US"/>
              </w:rPr>
              <w:t xml:space="preserve">and will lead into different dimensions of touch active areas </w:t>
            </w:r>
            <w:r w:rsidRPr="003C7F01">
              <w:rPr>
                <w:lang w:val="en-US" w:eastAsia="de-DE"/>
              </w:rPr>
              <w:t xml:space="preserve">(refer </w:t>
            </w:r>
            <w:r w:rsidRPr="003C7F01">
              <w:rPr>
                <w:lang w:val="en-US"/>
              </w:rPr>
              <w:t xml:space="preserve">to picture </w:t>
            </w:r>
            <w:r w:rsidR="00AA6781" w:rsidRPr="003C7F01">
              <w:rPr>
                <w:lang w:val="en-US"/>
              </w:rPr>
              <w:fldChar w:fldCharType="begin"/>
            </w:r>
            <w:r w:rsidR="009F171B" w:rsidRPr="005051CF">
              <w:rPr>
                <w:rStyle w:val="rcVerweis"/>
              </w:rPr>
              <w:instrText xml:space="preserve"> REF _Ref438209919 \h \* CHARFORMAT </w:instrText>
            </w:r>
            <w:r w:rsidR="00AA6781" w:rsidRPr="005051CF">
              <w:rPr>
                <w:rStyle w:val="rcVerweis"/>
              </w:rPr>
            </w:r>
            <w:r w:rsidR="00AA6781" w:rsidRPr="003C7F01">
              <w:rPr>
                <w:lang w:val="en-US"/>
              </w:rPr>
              <w:fldChar w:fldCharType="separate"/>
            </w:r>
            <w:r w:rsidR="005A1BE7" w:rsidRPr="005A1BE7">
              <w:rPr>
                <w:rStyle w:val="rcVerweis"/>
              </w:rPr>
              <w:t>touch active areas</w:t>
            </w:r>
            <w:r w:rsidR="00AA6781" w:rsidRPr="003C7F01">
              <w:rPr>
                <w:lang w:val="en-US"/>
              </w:rPr>
              <w:fldChar w:fldCharType="end"/>
            </w:r>
            <w:r w:rsidRPr="003C7F01">
              <w:rPr>
                <w:lang w:val="en-US"/>
              </w:rPr>
              <w:t xml:space="preserve"> ).</w:t>
            </w:r>
          </w:p>
        </w:tc>
      </w:tr>
    </w:tbl>
    <w:p w14:paraId="43492F5F" w14:textId="77777777" w:rsidR="00CB725D" w:rsidRPr="003C7F01" w:rsidRDefault="00CB725D" w:rsidP="00A31A45">
      <w:pPr>
        <w:rPr>
          <w:lang w:val="en-US" w:eastAsia="de-DE"/>
        </w:rPr>
      </w:pPr>
    </w:p>
    <w:p w14:paraId="69AB25B7" w14:textId="77777777" w:rsidR="00A31A45" w:rsidRPr="003C7F01" w:rsidRDefault="00A31A45" w:rsidP="00A31A45">
      <w:pPr>
        <w:rPr>
          <w:lang w:val="en-US" w:eastAsia="de-DE"/>
        </w:rPr>
      </w:pPr>
      <w:r w:rsidRPr="003C7F01">
        <w:rPr>
          <w:lang w:val="en-US" w:eastAsia="de-DE"/>
        </w:rPr>
        <w:t>The following child RC-Items are available:</w:t>
      </w:r>
    </w:p>
    <w:p w14:paraId="65D2C9AD" w14:textId="26C45851" w:rsidR="00A31A45" w:rsidRPr="003C7F01" w:rsidRDefault="00785718" w:rsidP="00A31A45">
      <w:pPr>
        <w:rPr>
          <w:lang w:val="en-US" w:eastAsia="de-DE"/>
        </w:rPr>
      </w:pPr>
      <w:r w:rsidRPr="003C7F01">
        <w:rPr>
          <w:lang w:val="en-US" w:eastAsia="de-DE"/>
        </w:rPr>
        <w:t>Refer</w:t>
      </w:r>
      <w:r w:rsidR="00A31A45" w:rsidRPr="003C7F01">
        <w:rPr>
          <w:lang w:val="en-US" w:eastAsia="de-DE"/>
        </w:rPr>
        <w:t xml:space="preserve"> to </w:t>
      </w:r>
      <w:r w:rsidR="00A31A45" w:rsidRPr="003C7F01">
        <w:rPr>
          <w:lang w:val="en-US" w:eastAsia="de-DE"/>
        </w:rPr>
        <w:fldChar w:fldCharType="begin"/>
      </w:r>
      <w:r w:rsidR="00A31A45" w:rsidRPr="005051CF">
        <w:rPr>
          <w:rStyle w:val="rcVerweis"/>
        </w:rPr>
        <w:instrText xml:space="preserve"> REF _Ref327782383 \h \* CHARFORMAT </w:instrText>
      </w:r>
      <w:r w:rsidR="00A31A45" w:rsidRPr="005051CF">
        <w:rPr>
          <w:rStyle w:val="rcVerweis"/>
        </w:rPr>
      </w:r>
      <w:r w:rsidR="00A31A45" w:rsidRPr="003C7F01">
        <w:rPr>
          <w:lang w:val="en-US" w:eastAsia="de-DE"/>
        </w:rPr>
        <w:fldChar w:fldCharType="separate"/>
      </w:r>
      <w:r w:rsidR="005A1BE7" w:rsidRPr="005A1BE7">
        <w:rPr>
          <w:rStyle w:val="rcVerweis"/>
        </w:rPr>
        <w:t>Actions</w:t>
      </w:r>
      <w:r w:rsidR="00A31A45" w:rsidRPr="003C7F01">
        <w:rPr>
          <w:lang w:val="en-US" w:eastAsia="de-DE"/>
        </w:rPr>
        <w:fldChar w:fldCharType="end"/>
      </w:r>
    </w:p>
    <w:p w14:paraId="628FD6C6" w14:textId="77777777" w:rsidR="0000035D" w:rsidRPr="003C7F01" w:rsidRDefault="0000035D" w:rsidP="0000035D">
      <w:pPr>
        <w:pStyle w:val="berschrift2"/>
        <w:rPr>
          <w:lang w:val="en-US"/>
        </w:rPr>
      </w:pPr>
      <w:bookmarkStart w:id="158" w:name="_Ref327768471"/>
      <w:bookmarkStart w:id="159" w:name="_Toc68685775"/>
      <w:r w:rsidRPr="003C7F01">
        <w:rPr>
          <w:lang w:val="en-US"/>
        </w:rPr>
        <w:t>SET</w:t>
      </w:r>
      <w:bookmarkEnd w:id="158"/>
      <w:bookmarkEnd w:id="159"/>
    </w:p>
    <w:p w14:paraId="432F5D78" w14:textId="1761A03C" w:rsidR="00F22A8A" w:rsidRPr="003C7F01" w:rsidRDefault="00F22A8A" w:rsidP="00F22A8A">
      <w:pPr>
        <w:rPr>
          <w:lang w:val="en-US" w:eastAsia="de-DE"/>
        </w:rPr>
      </w:pPr>
      <w:r w:rsidRPr="003C7F01">
        <w:rPr>
          <w:rStyle w:val="rcLangElemZchn"/>
          <w:lang w:val="en-US"/>
        </w:rPr>
        <w:t>SET</w:t>
      </w:r>
      <w:r w:rsidRPr="003C7F01">
        <w:rPr>
          <w:lang w:val="en-US" w:eastAsia="de-DE"/>
        </w:rPr>
        <w:t xml:space="preserve"> is an action which manipulates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00753D04" w:rsidRPr="005051CF">
        <w:rPr>
          <w:rStyle w:val="rcVerweis"/>
        </w:rPr>
        <w:instrText xml:space="preserve"> REF _Ref329167013 \h \* CHARFORMAT </w:instrText>
      </w:r>
      <w:r w:rsidRPr="005051CF">
        <w:rPr>
          <w:rStyle w:val="rcVerweis"/>
        </w:rPr>
      </w:r>
      <w:r w:rsidRPr="003C7F01">
        <w:rPr>
          <w:lang w:val="en-US" w:eastAsia="de-DE"/>
        </w:rPr>
        <w:fldChar w:fldCharType="separate"/>
      </w:r>
      <w:r w:rsidR="005A1BE7" w:rsidRPr="005A1BE7">
        <w:rPr>
          <w:rStyle w:val="rcVerweis"/>
        </w:rPr>
        <w:t>Element Manipulating Actions</w:t>
      </w:r>
      <w:r w:rsidRPr="003C7F01">
        <w:rPr>
          <w:lang w:val="en-US" w:eastAsia="de-DE"/>
        </w:rPr>
        <w:fldChar w:fldCharType="end"/>
      </w:r>
      <w:r w:rsidRPr="003C7F01">
        <w:rPr>
          <w:lang w:val="en-US" w:eastAsia="de-DE"/>
        </w:rPr>
        <w:t xml:space="preserve">). </w:t>
      </w:r>
      <w:r w:rsidRPr="003C7F01">
        <w:rPr>
          <w:rStyle w:val="rcLangElemZchn"/>
          <w:lang w:val="en-US"/>
        </w:rPr>
        <w:t>S</w:t>
      </w:r>
      <w:r w:rsidR="001052F2" w:rsidRPr="003C7F01">
        <w:rPr>
          <w:rStyle w:val="rcLangElemZchn"/>
          <w:lang w:val="en-US"/>
        </w:rPr>
        <w:t>ET</w:t>
      </w:r>
      <w:r w:rsidRPr="003C7F01">
        <w:rPr>
          <w:lang w:val="en-US" w:eastAsia="de-DE"/>
        </w:rPr>
        <w:t xml:space="preserve"> sets the value of the </w:t>
      </w:r>
      <w:r w:rsidRPr="003C7F01">
        <w:rPr>
          <w:rStyle w:val="rcLangElemZchn"/>
          <w:lang w:val="en-US"/>
        </w:rPr>
        <w:t>ELEMENT</w:t>
      </w:r>
      <w:r w:rsidRPr="003C7F01">
        <w:rPr>
          <w:lang w:val="en-US" w:eastAsia="de-DE"/>
        </w:rPr>
        <w:t xml:space="preserve"> to 1.</w:t>
      </w:r>
    </w:p>
    <w:p w14:paraId="0B21A1E2" w14:textId="77777777" w:rsidR="001052F2" w:rsidRPr="003C7F01" w:rsidRDefault="001052F2" w:rsidP="00F22A8A">
      <w:pPr>
        <w:rPr>
          <w:lang w:val="en-US" w:eastAsia="de-DE"/>
        </w:rPr>
      </w:pPr>
    </w:p>
    <w:p w14:paraId="244C140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1052F2" w:rsidRPr="003C7F01" w14:paraId="5BCC034B" w14:textId="77777777" w:rsidTr="001218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A9EC00" w14:textId="77777777" w:rsidR="001052F2" w:rsidRPr="003C7F01" w:rsidRDefault="001052F2" w:rsidP="00121807">
            <w:pPr>
              <w:rPr>
                <w:lang w:val="en-US" w:eastAsia="de-DE"/>
              </w:rPr>
            </w:pPr>
            <w:r w:rsidRPr="003C7F01">
              <w:rPr>
                <w:lang w:val="en-US" w:eastAsia="de-DE"/>
              </w:rPr>
              <w:t>Element</w:t>
            </w:r>
          </w:p>
        </w:tc>
        <w:tc>
          <w:tcPr>
            <w:tcW w:w="0" w:type="auto"/>
          </w:tcPr>
          <w:p w14:paraId="32CF7519" w14:textId="73C9B977" w:rsidR="001052F2" w:rsidRPr="003C7F01" w:rsidRDefault="001052F2" w:rsidP="0012180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00753D04"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3CA72B77" w14:textId="77777777" w:rsidR="0000035D" w:rsidRPr="003C7F01" w:rsidRDefault="0000035D" w:rsidP="0000035D">
      <w:pPr>
        <w:pStyle w:val="berschrift2"/>
        <w:rPr>
          <w:lang w:val="en-US"/>
        </w:rPr>
      </w:pPr>
      <w:bookmarkStart w:id="160" w:name="_Ref327768475"/>
      <w:bookmarkStart w:id="161" w:name="_Toc68685776"/>
      <w:r w:rsidRPr="003C7F01">
        <w:rPr>
          <w:lang w:val="en-US"/>
        </w:rPr>
        <w:t>RES</w:t>
      </w:r>
      <w:bookmarkEnd w:id="160"/>
      <w:bookmarkEnd w:id="161"/>
    </w:p>
    <w:p w14:paraId="743B3830" w14:textId="749FB8C7" w:rsidR="001052F2" w:rsidRPr="003C7F01" w:rsidRDefault="001052F2" w:rsidP="001052F2">
      <w:pPr>
        <w:rPr>
          <w:lang w:val="en-US" w:eastAsia="de-DE"/>
        </w:rPr>
      </w:pPr>
      <w:r w:rsidRPr="003C7F01">
        <w:rPr>
          <w:rStyle w:val="rcLangElemZchn"/>
          <w:lang w:val="en-US"/>
        </w:rPr>
        <w:t>RES</w:t>
      </w:r>
      <w:r w:rsidRPr="003C7F01">
        <w:rPr>
          <w:lang w:val="en-US" w:eastAsia="de-DE"/>
        </w:rPr>
        <w:t xml:space="preserve"> is an action which manipulates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00753D04" w:rsidRPr="005051CF">
        <w:rPr>
          <w:rStyle w:val="rcVerweis"/>
        </w:rPr>
        <w:instrText xml:space="preserve"> REF _Ref329167013 \h \* CHARFORMAT </w:instrText>
      </w:r>
      <w:r w:rsidRPr="005051CF">
        <w:rPr>
          <w:rStyle w:val="rcVerweis"/>
        </w:rPr>
      </w:r>
      <w:r w:rsidRPr="003C7F01">
        <w:rPr>
          <w:lang w:val="en-US" w:eastAsia="de-DE"/>
        </w:rPr>
        <w:fldChar w:fldCharType="separate"/>
      </w:r>
      <w:r w:rsidR="005A1BE7" w:rsidRPr="005A1BE7">
        <w:rPr>
          <w:rStyle w:val="rcVerweis"/>
        </w:rPr>
        <w:t>Element Manipulating Actions</w:t>
      </w:r>
      <w:r w:rsidRPr="003C7F01">
        <w:rPr>
          <w:lang w:val="en-US" w:eastAsia="de-DE"/>
        </w:rPr>
        <w:fldChar w:fldCharType="end"/>
      </w:r>
      <w:r w:rsidRPr="003C7F01">
        <w:rPr>
          <w:lang w:val="en-US" w:eastAsia="de-DE"/>
        </w:rPr>
        <w:t xml:space="preserve">). </w:t>
      </w:r>
      <w:r w:rsidRPr="003C7F01">
        <w:rPr>
          <w:rStyle w:val="rcLangElemZchn"/>
          <w:lang w:val="en-US"/>
        </w:rPr>
        <w:t>RES</w:t>
      </w:r>
      <w:r w:rsidRPr="003C7F01">
        <w:rPr>
          <w:lang w:val="en-US" w:eastAsia="de-DE"/>
        </w:rPr>
        <w:t xml:space="preserve"> sets the value of the </w:t>
      </w:r>
      <w:r w:rsidRPr="003C7F01">
        <w:rPr>
          <w:rStyle w:val="rcLangElemZchn"/>
          <w:lang w:val="en-US"/>
        </w:rPr>
        <w:t>ELEMENT</w:t>
      </w:r>
      <w:r w:rsidRPr="003C7F01">
        <w:rPr>
          <w:lang w:val="en-US" w:eastAsia="de-DE"/>
        </w:rPr>
        <w:t xml:space="preserve"> to 0.</w:t>
      </w:r>
    </w:p>
    <w:p w14:paraId="1EE77FFA" w14:textId="77777777" w:rsidR="001052F2" w:rsidRPr="003C7F01" w:rsidRDefault="001052F2" w:rsidP="001052F2">
      <w:pPr>
        <w:rPr>
          <w:lang w:val="en-US" w:eastAsia="de-DE"/>
        </w:rPr>
      </w:pPr>
    </w:p>
    <w:p w14:paraId="32255B16" w14:textId="77777777" w:rsidR="001052F2" w:rsidRPr="003C7F01" w:rsidRDefault="001052F2" w:rsidP="001052F2">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1052F2" w:rsidRPr="003C7F01" w14:paraId="19C8C365" w14:textId="77777777" w:rsidTr="001218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24167C" w14:textId="77777777" w:rsidR="001052F2" w:rsidRPr="003C7F01" w:rsidRDefault="001052F2" w:rsidP="00121807">
            <w:pPr>
              <w:rPr>
                <w:lang w:val="en-US" w:eastAsia="de-DE"/>
              </w:rPr>
            </w:pPr>
            <w:r w:rsidRPr="003C7F01">
              <w:rPr>
                <w:lang w:val="en-US" w:eastAsia="de-DE"/>
              </w:rPr>
              <w:t>Element</w:t>
            </w:r>
          </w:p>
        </w:tc>
        <w:tc>
          <w:tcPr>
            <w:tcW w:w="0" w:type="auto"/>
          </w:tcPr>
          <w:p w14:paraId="297F756E" w14:textId="0E0E78FC" w:rsidR="001052F2" w:rsidRPr="003C7F01" w:rsidRDefault="001052F2" w:rsidP="0012180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00753D04"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45FCC9A4" w14:textId="77777777" w:rsidR="0000035D" w:rsidRPr="003C7F01" w:rsidRDefault="0000035D" w:rsidP="0000035D">
      <w:pPr>
        <w:pStyle w:val="berschrift2"/>
        <w:rPr>
          <w:lang w:val="en-US"/>
        </w:rPr>
      </w:pPr>
      <w:bookmarkStart w:id="162" w:name="_Ref327768480"/>
      <w:bookmarkStart w:id="163" w:name="_Toc68685777"/>
      <w:r w:rsidRPr="003C7F01">
        <w:rPr>
          <w:lang w:val="en-US"/>
        </w:rPr>
        <w:t>INV</w:t>
      </w:r>
      <w:bookmarkEnd w:id="162"/>
      <w:bookmarkEnd w:id="163"/>
    </w:p>
    <w:p w14:paraId="0DD06B27" w14:textId="296879F2" w:rsidR="00753D04" w:rsidRPr="003C7F01" w:rsidRDefault="00753D04" w:rsidP="00753D04">
      <w:pPr>
        <w:rPr>
          <w:lang w:val="en-US" w:eastAsia="de-DE"/>
        </w:rPr>
      </w:pPr>
      <w:r w:rsidRPr="003C7F01">
        <w:rPr>
          <w:rStyle w:val="rcLangElemZchn"/>
          <w:lang w:val="en-US"/>
        </w:rPr>
        <w:t>INV</w:t>
      </w:r>
      <w:r w:rsidRPr="003C7F01">
        <w:rPr>
          <w:lang w:val="en-US" w:eastAsia="de-DE"/>
        </w:rPr>
        <w:t xml:space="preserve"> is an action which manipulates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Pr="005051CF">
        <w:rPr>
          <w:rStyle w:val="rcVerweis"/>
        </w:rPr>
        <w:instrText xml:space="preserve"> REF _Ref329167013 \h \* CHARFORMAT </w:instrText>
      </w:r>
      <w:r w:rsidRPr="005051CF">
        <w:rPr>
          <w:rStyle w:val="rcVerweis"/>
        </w:rPr>
      </w:r>
      <w:r w:rsidRPr="003C7F01">
        <w:rPr>
          <w:lang w:val="en-US" w:eastAsia="de-DE"/>
        </w:rPr>
        <w:fldChar w:fldCharType="separate"/>
      </w:r>
      <w:r w:rsidR="005A1BE7" w:rsidRPr="005A1BE7">
        <w:rPr>
          <w:rStyle w:val="rcVerweis"/>
        </w:rPr>
        <w:t>Element Manipulating Actions</w:t>
      </w:r>
      <w:r w:rsidRPr="003C7F01">
        <w:rPr>
          <w:lang w:val="en-US" w:eastAsia="de-DE"/>
        </w:rPr>
        <w:fldChar w:fldCharType="end"/>
      </w:r>
      <w:r w:rsidRPr="003C7F01">
        <w:rPr>
          <w:lang w:val="en-US" w:eastAsia="de-DE"/>
        </w:rPr>
        <w:t xml:space="preserve">). </w:t>
      </w:r>
      <w:r w:rsidRPr="003C7F01">
        <w:rPr>
          <w:rStyle w:val="rcLangElemZchn"/>
          <w:lang w:val="en-US"/>
        </w:rPr>
        <w:t>INV</w:t>
      </w:r>
      <w:r w:rsidRPr="003C7F01">
        <w:rPr>
          <w:lang w:val="en-US" w:eastAsia="de-DE"/>
        </w:rPr>
        <w:t xml:space="preserve"> inverts the value of the </w:t>
      </w:r>
      <w:r w:rsidRPr="003C7F01">
        <w:rPr>
          <w:rStyle w:val="rcLangElemZchn"/>
          <w:lang w:val="en-US"/>
        </w:rPr>
        <w:t>ELEMENT</w:t>
      </w:r>
      <w:r w:rsidRPr="003C7F01">
        <w:rPr>
          <w:lang w:val="en-US" w:eastAsia="de-DE"/>
        </w:rPr>
        <w:t xml:space="preserve"> from 0 to 1 and vice versa.</w:t>
      </w:r>
    </w:p>
    <w:p w14:paraId="0FAB7117" w14:textId="77777777" w:rsidR="00753D04" w:rsidRPr="003C7F01" w:rsidRDefault="00753D04" w:rsidP="00753D04">
      <w:pPr>
        <w:rPr>
          <w:lang w:val="en-US" w:eastAsia="de-DE"/>
        </w:rPr>
      </w:pPr>
    </w:p>
    <w:p w14:paraId="3F1E427E" w14:textId="77777777" w:rsidR="00753D04" w:rsidRPr="003C7F01" w:rsidRDefault="00753D04" w:rsidP="00753D04">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753D04" w:rsidRPr="003C7F01" w14:paraId="3C571C24" w14:textId="77777777" w:rsidTr="001218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6E9AC07" w14:textId="77777777" w:rsidR="00753D04" w:rsidRPr="003C7F01" w:rsidRDefault="00753D04" w:rsidP="00121807">
            <w:pPr>
              <w:rPr>
                <w:lang w:val="en-US" w:eastAsia="de-DE"/>
              </w:rPr>
            </w:pPr>
            <w:r w:rsidRPr="003C7F01">
              <w:rPr>
                <w:lang w:val="en-US" w:eastAsia="de-DE"/>
              </w:rPr>
              <w:t>Element</w:t>
            </w:r>
          </w:p>
        </w:tc>
        <w:tc>
          <w:tcPr>
            <w:tcW w:w="0" w:type="auto"/>
          </w:tcPr>
          <w:p w14:paraId="4D792A43" w14:textId="1D234E3B" w:rsidR="00753D04" w:rsidRPr="003C7F01" w:rsidRDefault="00753D04" w:rsidP="0012180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74DF55B6" w14:textId="77777777" w:rsidR="0000035D" w:rsidRPr="003C7F01" w:rsidRDefault="0000035D" w:rsidP="0000035D">
      <w:pPr>
        <w:pStyle w:val="berschrift2"/>
        <w:rPr>
          <w:lang w:val="en-US"/>
        </w:rPr>
      </w:pPr>
      <w:bookmarkStart w:id="164" w:name="_Ref327768485"/>
      <w:bookmarkStart w:id="165" w:name="_Toc68685778"/>
      <w:r w:rsidRPr="003C7F01">
        <w:rPr>
          <w:lang w:val="en-US"/>
        </w:rPr>
        <w:t>PUT</w:t>
      </w:r>
      <w:bookmarkEnd w:id="164"/>
      <w:bookmarkEnd w:id="165"/>
    </w:p>
    <w:p w14:paraId="36E80FA5" w14:textId="1608F241" w:rsidR="00121807" w:rsidRPr="003C7F01" w:rsidRDefault="00121807" w:rsidP="00121807">
      <w:pPr>
        <w:rPr>
          <w:lang w:val="en-US" w:eastAsia="de-DE"/>
        </w:rPr>
      </w:pPr>
      <w:r w:rsidRPr="003C7F01">
        <w:rPr>
          <w:rStyle w:val="rcLangElemZchn"/>
          <w:lang w:val="en-US"/>
        </w:rPr>
        <w:t>PUT</w:t>
      </w:r>
      <w:r w:rsidRPr="003C7F01">
        <w:rPr>
          <w:lang w:val="en-US" w:eastAsia="de-DE"/>
        </w:rPr>
        <w:t xml:space="preserve"> is an action which manipulates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Pr="005051CF">
        <w:rPr>
          <w:rStyle w:val="rcVerweis"/>
        </w:rPr>
        <w:instrText xml:space="preserve"> REF _Ref329167013 \h \* CHARFORMAT </w:instrText>
      </w:r>
      <w:r w:rsidRPr="005051CF">
        <w:rPr>
          <w:rStyle w:val="rcVerweis"/>
        </w:rPr>
      </w:r>
      <w:r w:rsidRPr="003C7F01">
        <w:rPr>
          <w:lang w:val="en-US" w:eastAsia="de-DE"/>
        </w:rPr>
        <w:fldChar w:fldCharType="separate"/>
      </w:r>
      <w:r w:rsidR="005A1BE7" w:rsidRPr="005A1BE7">
        <w:rPr>
          <w:rStyle w:val="rcVerweis"/>
        </w:rPr>
        <w:t>Element Manipulating Actions</w:t>
      </w:r>
      <w:r w:rsidRPr="003C7F01">
        <w:rPr>
          <w:lang w:val="en-US" w:eastAsia="de-DE"/>
        </w:rPr>
        <w:fldChar w:fldCharType="end"/>
      </w:r>
      <w:r w:rsidRPr="003C7F01">
        <w:rPr>
          <w:lang w:val="en-US" w:eastAsia="de-DE"/>
        </w:rPr>
        <w:t xml:space="preserve">). </w:t>
      </w:r>
      <w:r w:rsidRPr="003C7F01">
        <w:rPr>
          <w:rStyle w:val="rcLangElemZchn"/>
          <w:lang w:val="en-US"/>
        </w:rPr>
        <w:t>PUT</w:t>
      </w:r>
      <w:r w:rsidRPr="003C7F01">
        <w:rPr>
          <w:lang w:val="en-US" w:eastAsia="de-DE"/>
        </w:rPr>
        <w:t xml:space="preserve"> sets the value of the </w:t>
      </w:r>
      <w:r w:rsidRPr="003C7F01">
        <w:rPr>
          <w:rStyle w:val="rcLangElemZchn"/>
          <w:lang w:val="en-US"/>
        </w:rPr>
        <w:t>ELEMENT</w:t>
      </w:r>
      <w:r w:rsidRPr="003C7F01">
        <w:rPr>
          <w:lang w:val="en-US" w:eastAsia="de-DE"/>
        </w:rPr>
        <w:t xml:space="preserve"> to a specific value.</w:t>
      </w:r>
    </w:p>
    <w:p w14:paraId="7FACEF66" w14:textId="77777777" w:rsidR="00121807" w:rsidRPr="003C7F01" w:rsidRDefault="00121807" w:rsidP="00121807">
      <w:pPr>
        <w:rPr>
          <w:lang w:val="en-US" w:eastAsia="de-DE"/>
        </w:rPr>
      </w:pPr>
    </w:p>
    <w:p w14:paraId="286920AE" w14:textId="77777777" w:rsidR="00121807" w:rsidRPr="003C7F01" w:rsidRDefault="00121807" w:rsidP="00121807">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121807" w:rsidRPr="003C7F01" w14:paraId="3FD7A8A2" w14:textId="77777777" w:rsidTr="001218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177A2B" w14:textId="77777777" w:rsidR="00121807" w:rsidRPr="003C7F01" w:rsidRDefault="00121807" w:rsidP="00121807">
            <w:pPr>
              <w:rPr>
                <w:lang w:val="en-US" w:eastAsia="de-DE"/>
              </w:rPr>
            </w:pPr>
            <w:r w:rsidRPr="003C7F01">
              <w:rPr>
                <w:lang w:val="en-US" w:eastAsia="de-DE"/>
              </w:rPr>
              <w:lastRenderedPageBreak/>
              <w:t>Element</w:t>
            </w:r>
          </w:p>
        </w:tc>
        <w:tc>
          <w:tcPr>
            <w:tcW w:w="0" w:type="auto"/>
          </w:tcPr>
          <w:p w14:paraId="73B69DFB" w14:textId="2C0C80FC" w:rsidR="00121807" w:rsidRPr="003C7F01" w:rsidRDefault="00121807" w:rsidP="0012180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r w:rsidR="006B6E4E" w:rsidRPr="003C7F01" w14:paraId="2831A382" w14:textId="77777777" w:rsidTr="0012180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F6D31D5" w14:textId="77777777" w:rsidR="006B6E4E" w:rsidRPr="003C7F01" w:rsidRDefault="006B6E4E" w:rsidP="00121807">
            <w:pPr>
              <w:rPr>
                <w:lang w:val="en-US" w:eastAsia="de-DE"/>
              </w:rPr>
            </w:pPr>
            <w:r w:rsidRPr="003C7F01">
              <w:rPr>
                <w:lang w:val="en-US" w:eastAsia="de-DE"/>
              </w:rPr>
              <w:t>Value</w:t>
            </w:r>
          </w:p>
        </w:tc>
        <w:tc>
          <w:tcPr>
            <w:tcW w:w="0" w:type="auto"/>
          </w:tcPr>
          <w:p w14:paraId="2B1D9032" w14:textId="14CEA453" w:rsidR="006B6E4E" w:rsidRPr="003C7F01" w:rsidRDefault="006B6E4E" w:rsidP="00C822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Constant value with §-</w:t>
            </w:r>
            <w:r w:rsidR="00C822BC" w:rsidRPr="003C7F01">
              <w:rPr>
                <w:lang w:val="en-US" w:eastAsia="de-DE"/>
              </w:rPr>
              <w:t>Access</w:t>
            </w:r>
            <w:r w:rsidRPr="003C7F01">
              <w:rPr>
                <w:lang w:val="en-US" w:eastAsia="de-DE"/>
              </w:rPr>
              <w:t xml:space="preserve"> (refer to</w:t>
            </w:r>
            <w:r w:rsidR="00C822BC" w:rsidRPr="003C7F01">
              <w:rPr>
                <w:lang w:val="en-US" w:eastAsia="de-DE"/>
              </w:rPr>
              <w:t xml:space="preserve"> </w:t>
            </w:r>
            <w:r w:rsidR="00C822BC" w:rsidRPr="003C7F01">
              <w:rPr>
                <w:lang w:val="en-US" w:eastAsia="de-DE"/>
              </w:rPr>
              <w:fldChar w:fldCharType="begin"/>
            </w:r>
            <w:r w:rsidR="00381856" w:rsidRPr="005051CF">
              <w:rPr>
                <w:rStyle w:val="rcVerweis"/>
              </w:rPr>
              <w:instrText xml:space="preserve"> REF _Ref329158299 \h \* CHARFORMAT </w:instrText>
            </w:r>
            <w:r w:rsidR="00C822BC" w:rsidRPr="005051CF">
              <w:rPr>
                <w:rStyle w:val="rcVerweis"/>
              </w:rPr>
            </w:r>
            <w:r w:rsidR="00C822BC" w:rsidRPr="003C7F01">
              <w:rPr>
                <w:lang w:val="en-US" w:eastAsia="de-DE"/>
              </w:rPr>
              <w:fldChar w:fldCharType="separate"/>
            </w:r>
            <w:r w:rsidR="005A1BE7" w:rsidRPr="005A1BE7">
              <w:rPr>
                <w:rStyle w:val="rcVerweis"/>
              </w:rPr>
              <w:t>Access To Element Related Constants (§)</w:t>
            </w:r>
            <w:r w:rsidR="00C822BC" w:rsidRPr="003C7F01">
              <w:rPr>
                <w:lang w:val="en-US" w:eastAsia="de-DE"/>
              </w:rPr>
              <w:fldChar w:fldCharType="end"/>
            </w:r>
            <w:r w:rsidRPr="003C7F01">
              <w:rPr>
                <w:lang w:val="en-US" w:eastAsia="de-DE"/>
              </w:rPr>
              <w:t>)</w:t>
            </w:r>
          </w:p>
        </w:tc>
      </w:tr>
    </w:tbl>
    <w:p w14:paraId="135A87CC" w14:textId="77777777" w:rsidR="0000035D" w:rsidRPr="003C7F01" w:rsidRDefault="0000035D" w:rsidP="0000035D">
      <w:pPr>
        <w:pStyle w:val="berschrift2"/>
        <w:rPr>
          <w:lang w:val="en-US"/>
        </w:rPr>
      </w:pPr>
      <w:bookmarkStart w:id="166" w:name="_Ref327768494"/>
      <w:bookmarkStart w:id="167" w:name="_Toc68685779"/>
      <w:r w:rsidRPr="003C7F01">
        <w:rPr>
          <w:lang w:val="en-US"/>
        </w:rPr>
        <w:t>INC</w:t>
      </w:r>
      <w:bookmarkEnd w:id="166"/>
      <w:bookmarkEnd w:id="167"/>
    </w:p>
    <w:p w14:paraId="13186139" w14:textId="5C4B8E80" w:rsidR="006B6E4E" w:rsidRPr="003C7F01" w:rsidRDefault="006B6E4E" w:rsidP="006B6E4E">
      <w:pPr>
        <w:rPr>
          <w:lang w:val="en-US" w:eastAsia="de-DE"/>
        </w:rPr>
      </w:pPr>
      <w:r w:rsidRPr="003C7F01">
        <w:rPr>
          <w:rStyle w:val="rcLangElemZchn"/>
          <w:lang w:val="en-US"/>
        </w:rPr>
        <w:t>IN</w:t>
      </w:r>
      <w:r w:rsidR="00C81EAC" w:rsidRPr="003C7F01">
        <w:rPr>
          <w:rStyle w:val="rcLangElemZchn"/>
          <w:lang w:val="en-US"/>
        </w:rPr>
        <w:t>C</w:t>
      </w:r>
      <w:r w:rsidRPr="003C7F01">
        <w:rPr>
          <w:lang w:val="en-US" w:eastAsia="de-DE"/>
        </w:rPr>
        <w:t xml:space="preserve"> is an action which manipulates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Pr="005051CF">
        <w:rPr>
          <w:rStyle w:val="rcVerweis"/>
        </w:rPr>
        <w:instrText xml:space="preserve"> REF _Ref329167013 \h \* CHARFORMAT </w:instrText>
      </w:r>
      <w:r w:rsidRPr="005051CF">
        <w:rPr>
          <w:rStyle w:val="rcVerweis"/>
        </w:rPr>
      </w:r>
      <w:r w:rsidRPr="003C7F01">
        <w:rPr>
          <w:lang w:val="en-US" w:eastAsia="de-DE"/>
        </w:rPr>
        <w:fldChar w:fldCharType="separate"/>
      </w:r>
      <w:r w:rsidR="005A1BE7" w:rsidRPr="005A1BE7">
        <w:rPr>
          <w:rStyle w:val="rcVerweis"/>
        </w:rPr>
        <w:t>Element Manipulating Actions</w:t>
      </w:r>
      <w:r w:rsidRPr="003C7F01">
        <w:rPr>
          <w:lang w:val="en-US" w:eastAsia="de-DE"/>
        </w:rPr>
        <w:fldChar w:fldCharType="end"/>
      </w:r>
      <w:r w:rsidRPr="003C7F01">
        <w:rPr>
          <w:lang w:val="en-US" w:eastAsia="de-DE"/>
        </w:rPr>
        <w:t xml:space="preserve">). </w:t>
      </w:r>
      <w:r w:rsidRPr="003C7F01">
        <w:rPr>
          <w:rStyle w:val="rcLangElemZchn"/>
          <w:lang w:val="en-US"/>
        </w:rPr>
        <w:t>IN</w:t>
      </w:r>
      <w:r w:rsidR="00C81EAC" w:rsidRPr="003C7F01">
        <w:rPr>
          <w:rStyle w:val="rcLangElemZchn"/>
          <w:lang w:val="en-US"/>
        </w:rPr>
        <w:t>C</w:t>
      </w:r>
      <w:r w:rsidRPr="003C7F01">
        <w:rPr>
          <w:lang w:val="en-US" w:eastAsia="de-DE"/>
        </w:rPr>
        <w:t xml:space="preserve"> </w:t>
      </w:r>
      <w:r w:rsidR="00C81EAC" w:rsidRPr="003C7F01">
        <w:rPr>
          <w:lang w:val="en-US" w:eastAsia="de-DE"/>
        </w:rPr>
        <w:t>increases the</w:t>
      </w:r>
      <w:r w:rsidRPr="003C7F01">
        <w:rPr>
          <w:lang w:val="en-US" w:eastAsia="de-DE"/>
        </w:rPr>
        <w:t xml:space="preserve"> value of the </w:t>
      </w:r>
      <w:r w:rsidRPr="003C7F01">
        <w:rPr>
          <w:rStyle w:val="rcLangElemZchn"/>
          <w:lang w:val="en-US"/>
        </w:rPr>
        <w:t>ELEMENT</w:t>
      </w:r>
      <w:r w:rsidRPr="003C7F01">
        <w:rPr>
          <w:lang w:val="en-US" w:eastAsia="de-DE"/>
        </w:rPr>
        <w:t xml:space="preserve"> </w:t>
      </w:r>
      <w:r w:rsidR="00C81EAC" w:rsidRPr="003C7F01">
        <w:rPr>
          <w:lang w:val="en-US" w:eastAsia="de-DE"/>
        </w:rPr>
        <w:t>by 1</w:t>
      </w:r>
      <w:r w:rsidRPr="003C7F01">
        <w:rPr>
          <w:lang w:val="en-US" w:eastAsia="de-DE"/>
        </w:rPr>
        <w:t>.</w:t>
      </w:r>
    </w:p>
    <w:p w14:paraId="29567F75" w14:textId="77777777" w:rsidR="006B6E4E" w:rsidRPr="003C7F01" w:rsidRDefault="006B6E4E" w:rsidP="006B6E4E">
      <w:pPr>
        <w:rPr>
          <w:lang w:val="en-US" w:eastAsia="de-DE"/>
        </w:rPr>
      </w:pPr>
    </w:p>
    <w:p w14:paraId="7664645F" w14:textId="77777777" w:rsidR="006B6E4E" w:rsidRPr="003C7F01" w:rsidRDefault="006B6E4E" w:rsidP="006B6E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6B6E4E" w:rsidRPr="003C7F01" w14:paraId="0AB47CD9"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6B8B8C" w14:textId="77777777" w:rsidR="006B6E4E" w:rsidRPr="003C7F01" w:rsidRDefault="006B6E4E" w:rsidP="00186BE4">
            <w:pPr>
              <w:rPr>
                <w:lang w:val="en-US" w:eastAsia="de-DE"/>
              </w:rPr>
            </w:pPr>
            <w:r w:rsidRPr="003C7F01">
              <w:rPr>
                <w:lang w:val="en-US" w:eastAsia="de-DE"/>
              </w:rPr>
              <w:t>Element</w:t>
            </w:r>
          </w:p>
        </w:tc>
        <w:tc>
          <w:tcPr>
            <w:tcW w:w="0" w:type="auto"/>
          </w:tcPr>
          <w:p w14:paraId="2CD5373A" w14:textId="751FECA6" w:rsidR="006B6E4E" w:rsidRPr="003C7F01" w:rsidRDefault="006B6E4E"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49263CF7" w14:textId="77777777" w:rsidR="0000035D" w:rsidRPr="003C7F01" w:rsidRDefault="0000035D" w:rsidP="0000035D">
      <w:pPr>
        <w:pStyle w:val="berschrift2"/>
        <w:rPr>
          <w:lang w:val="en-US"/>
        </w:rPr>
      </w:pPr>
      <w:bookmarkStart w:id="168" w:name="_Ref327768498"/>
      <w:bookmarkStart w:id="169" w:name="_Toc68685780"/>
      <w:r w:rsidRPr="003C7F01">
        <w:rPr>
          <w:lang w:val="en-US"/>
        </w:rPr>
        <w:t>DEC</w:t>
      </w:r>
      <w:bookmarkEnd w:id="168"/>
      <w:bookmarkEnd w:id="169"/>
    </w:p>
    <w:p w14:paraId="5AFDA90B" w14:textId="2D838803" w:rsidR="00C81EAC" w:rsidRPr="003C7F01" w:rsidRDefault="00C81EAC" w:rsidP="00C81EAC">
      <w:pPr>
        <w:rPr>
          <w:lang w:val="en-US" w:eastAsia="de-DE"/>
        </w:rPr>
      </w:pPr>
      <w:r w:rsidRPr="003C7F01">
        <w:rPr>
          <w:rStyle w:val="rcLangElemZchn"/>
          <w:lang w:val="en-US"/>
        </w:rPr>
        <w:t>DEC</w:t>
      </w:r>
      <w:r w:rsidRPr="003C7F01">
        <w:rPr>
          <w:lang w:val="en-US" w:eastAsia="de-DE"/>
        </w:rPr>
        <w:t xml:space="preserve"> is an action which manipulates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Pr="005051CF">
        <w:rPr>
          <w:rStyle w:val="rcVerweis"/>
        </w:rPr>
        <w:instrText xml:space="preserve"> REF _Ref329167013 \h \* CHARFORMAT </w:instrText>
      </w:r>
      <w:r w:rsidRPr="005051CF">
        <w:rPr>
          <w:rStyle w:val="rcVerweis"/>
        </w:rPr>
      </w:r>
      <w:r w:rsidRPr="003C7F01">
        <w:rPr>
          <w:lang w:val="en-US" w:eastAsia="de-DE"/>
        </w:rPr>
        <w:fldChar w:fldCharType="separate"/>
      </w:r>
      <w:r w:rsidR="005A1BE7" w:rsidRPr="005A1BE7">
        <w:rPr>
          <w:rStyle w:val="rcVerweis"/>
        </w:rPr>
        <w:t>Element Manipulating Actions</w:t>
      </w:r>
      <w:r w:rsidRPr="003C7F01">
        <w:rPr>
          <w:lang w:val="en-US" w:eastAsia="de-DE"/>
        </w:rPr>
        <w:fldChar w:fldCharType="end"/>
      </w:r>
      <w:r w:rsidRPr="003C7F01">
        <w:rPr>
          <w:lang w:val="en-US" w:eastAsia="de-DE"/>
        </w:rPr>
        <w:t xml:space="preserve">). </w:t>
      </w:r>
      <w:r w:rsidRPr="003C7F01">
        <w:rPr>
          <w:rStyle w:val="rcLangElemZchn"/>
          <w:lang w:val="en-US"/>
        </w:rPr>
        <w:t>DEC</w:t>
      </w:r>
      <w:r w:rsidRPr="003C7F01">
        <w:rPr>
          <w:lang w:val="en-US" w:eastAsia="de-DE"/>
        </w:rPr>
        <w:t xml:space="preserve"> decreases the value of the </w:t>
      </w:r>
      <w:r w:rsidRPr="003C7F01">
        <w:rPr>
          <w:rStyle w:val="rcLangElemZchn"/>
          <w:lang w:val="en-US"/>
        </w:rPr>
        <w:t>ELEMENT</w:t>
      </w:r>
      <w:r w:rsidRPr="003C7F01">
        <w:rPr>
          <w:lang w:val="en-US" w:eastAsia="de-DE"/>
        </w:rPr>
        <w:t xml:space="preserve"> by 1.</w:t>
      </w:r>
    </w:p>
    <w:p w14:paraId="504AF89E" w14:textId="77777777" w:rsidR="00C81EAC" w:rsidRPr="003C7F01" w:rsidRDefault="00C81EAC" w:rsidP="00C81EAC">
      <w:pPr>
        <w:rPr>
          <w:lang w:val="en-US" w:eastAsia="de-DE"/>
        </w:rPr>
      </w:pPr>
    </w:p>
    <w:p w14:paraId="67309545" w14:textId="77777777" w:rsidR="00C81EAC" w:rsidRPr="003C7F01" w:rsidRDefault="00C81EAC" w:rsidP="00C81EAC">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C81EAC" w:rsidRPr="003C7F01" w14:paraId="3B2954D3"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DB6A08" w14:textId="77777777" w:rsidR="00C81EAC" w:rsidRPr="003C7F01" w:rsidRDefault="00C81EAC" w:rsidP="00186BE4">
            <w:pPr>
              <w:rPr>
                <w:lang w:val="en-US" w:eastAsia="de-DE"/>
              </w:rPr>
            </w:pPr>
            <w:r w:rsidRPr="003C7F01">
              <w:rPr>
                <w:lang w:val="en-US" w:eastAsia="de-DE"/>
              </w:rPr>
              <w:t>Element</w:t>
            </w:r>
          </w:p>
        </w:tc>
        <w:tc>
          <w:tcPr>
            <w:tcW w:w="0" w:type="auto"/>
          </w:tcPr>
          <w:p w14:paraId="757F994F" w14:textId="496C4B62" w:rsidR="00C81EAC" w:rsidRPr="003C7F01" w:rsidRDefault="00C81EAC"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3BA7F67F" w14:textId="77777777" w:rsidR="0000035D" w:rsidRPr="003C7F01" w:rsidRDefault="0000035D" w:rsidP="0000035D">
      <w:pPr>
        <w:pStyle w:val="berschrift2"/>
        <w:rPr>
          <w:lang w:val="en-US"/>
        </w:rPr>
      </w:pPr>
      <w:bookmarkStart w:id="170" w:name="_Ref327768501"/>
      <w:bookmarkStart w:id="171" w:name="_Toc68685781"/>
      <w:r w:rsidRPr="003C7F01">
        <w:rPr>
          <w:lang w:val="en-US"/>
        </w:rPr>
        <w:t>AEDIT</w:t>
      </w:r>
      <w:bookmarkEnd w:id="170"/>
      <w:bookmarkEnd w:id="171"/>
    </w:p>
    <w:p w14:paraId="35A849CB" w14:textId="5BF18558" w:rsidR="00C81EAC" w:rsidRPr="003C7F01" w:rsidRDefault="00295462" w:rsidP="00C81EAC">
      <w:pPr>
        <w:rPr>
          <w:lang w:val="en-US" w:eastAsia="de-DE"/>
        </w:rPr>
      </w:pPr>
      <w:r w:rsidRPr="003C7F01">
        <w:rPr>
          <w:rStyle w:val="rcLangElemZchn"/>
          <w:lang w:val="en-US"/>
        </w:rPr>
        <w:t>AEDIT</w:t>
      </w:r>
      <w:r w:rsidR="00C81EAC" w:rsidRPr="003C7F01">
        <w:rPr>
          <w:lang w:val="en-US" w:eastAsia="de-DE"/>
        </w:rPr>
        <w:t xml:space="preserve"> is an action which manipulates </w:t>
      </w:r>
      <w:r w:rsidR="00C81EAC" w:rsidRPr="003C7F01">
        <w:rPr>
          <w:rStyle w:val="rcLangElemZchn"/>
          <w:lang w:val="en-US"/>
        </w:rPr>
        <w:t>ELEMENT</w:t>
      </w:r>
      <w:r w:rsidR="00C81EAC" w:rsidRPr="003C7F01">
        <w:rPr>
          <w:lang w:val="en-US" w:eastAsia="de-DE"/>
        </w:rPr>
        <w:t xml:space="preserve">s (refer to </w:t>
      </w:r>
      <w:r w:rsidR="00C81EAC" w:rsidRPr="003C7F01">
        <w:rPr>
          <w:lang w:val="en-US" w:eastAsia="de-DE"/>
        </w:rPr>
        <w:fldChar w:fldCharType="begin"/>
      </w:r>
      <w:r w:rsidR="00C81EAC" w:rsidRPr="005051CF">
        <w:rPr>
          <w:rStyle w:val="rcVerweis"/>
        </w:rPr>
        <w:instrText xml:space="preserve"> REF _Ref329167013 \h \* CHARFORMAT </w:instrText>
      </w:r>
      <w:r w:rsidR="00C81EAC" w:rsidRPr="005051CF">
        <w:rPr>
          <w:rStyle w:val="rcVerweis"/>
        </w:rPr>
      </w:r>
      <w:r w:rsidR="00C81EAC" w:rsidRPr="003C7F01">
        <w:rPr>
          <w:lang w:val="en-US" w:eastAsia="de-DE"/>
        </w:rPr>
        <w:fldChar w:fldCharType="separate"/>
      </w:r>
      <w:r w:rsidR="005A1BE7" w:rsidRPr="005A1BE7">
        <w:rPr>
          <w:rStyle w:val="rcVerweis"/>
        </w:rPr>
        <w:t>Element Manipulating Actions</w:t>
      </w:r>
      <w:r w:rsidR="00C81EAC" w:rsidRPr="003C7F01">
        <w:rPr>
          <w:lang w:val="en-US" w:eastAsia="de-DE"/>
        </w:rPr>
        <w:fldChar w:fldCharType="end"/>
      </w:r>
      <w:r w:rsidR="00C81EAC" w:rsidRPr="003C7F01">
        <w:rPr>
          <w:lang w:val="en-US" w:eastAsia="de-DE"/>
        </w:rPr>
        <w:t xml:space="preserve">). </w:t>
      </w:r>
      <w:r w:rsidRPr="003C7F01">
        <w:rPr>
          <w:rStyle w:val="rcLangElemZchn"/>
          <w:lang w:val="en-US"/>
        </w:rPr>
        <w:t>AEDIT</w:t>
      </w:r>
      <w:r w:rsidR="00C81EAC" w:rsidRPr="003C7F01">
        <w:rPr>
          <w:lang w:val="en-US" w:eastAsia="de-DE"/>
        </w:rPr>
        <w:t xml:space="preserve"> </w:t>
      </w:r>
      <w:r w:rsidRPr="003C7F01">
        <w:rPr>
          <w:lang w:val="en-US" w:eastAsia="de-DE"/>
        </w:rPr>
        <w:t xml:space="preserve">calls the edit dialog </w:t>
      </w:r>
      <w:r w:rsidR="00C81EAC" w:rsidRPr="003C7F01">
        <w:rPr>
          <w:lang w:val="en-US" w:eastAsia="de-DE"/>
        </w:rPr>
        <w:t xml:space="preserve">of the </w:t>
      </w:r>
      <w:r w:rsidR="00C81EAC" w:rsidRPr="003C7F01">
        <w:rPr>
          <w:rStyle w:val="rcLangElemZchn"/>
          <w:lang w:val="en-US"/>
        </w:rPr>
        <w:t>ELEMENT</w:t>
      </w:r>
      <w:r w:rsidR="00C81EAC" w:rsidRPr="003C7F01">
        <w:rPr>
          <w:lang w:val="en-US" w:eastAsia="de-DE"/>
        </w:rPr>
        <w:t>.</w:t>
      </w:r>
    </w:p>
    <w:p w14:paraId="1423BA8E" w14:textId="77777777" w:rsidR="00C81EAC" w:rsidRPr="003C7F01" w:rsidRDefault="00C81EAC" w:rsidP="00C81EAC">
      <w:pPr>
        <w:rPr>
          <w:lang w:val="en-US" w:eastAsia="de-DE"/>
        </w:rPr>
      </w:pPr>
    </w:p>
    <w:p w14:paraId="39B889D7" w14:textId="77777777" w:rsidR="00C81EAC" w:rsidRPr="003C7F01" w:rsidRDefault="00C81EAC" w:rsidP="00C81EAC">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072"/>
        <w:gridCol w:w="8613"/>
      </w:tblGrid>
      <w:tr w:rsidR="00C81EAC" w:rsidRPr="003C7F01" w14:paraId="1B5B0459"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8CD60B" w14:textId="77777777" w:rsidR="00C81EAC" w:rsidRPr="003C7F01" w:rsidRDefault="00C81EAC" w:rsidP="00186BE4">
            <w:pPr>
              <w:rPr>
                <w:lang w:val="en-US" w:eastAsia="de-DE"/>
              </w:rPr>
            </w:pPr>
            <w:r w:rsidRPr="003C7F01">
              <w:rPr>
                <w:lang w:val="en-US" w:eastAsia="de-DE"/>
              </w:rPr>
              <w:t>Element</w:t>
            </w:r>
          </w:p>
        </w:tc>
        <w:tc>
          <w:tcPr>
            <w:tcW w:w="0" w:type="auto"/>
          </w:tcPr>
          <w:p w14:paraId="70FC5523" w14:textId="76ACCF8C" w:rsidR="00C81EAC" w:rsidRPr="003C7F01" w:rsidRDefault="00C81EAC"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0DC27BB7" w14:textId="77777777" w:rsidR="0000035D" w:rsidRPr="003C7F01" w:rsidRDefault="0000035D" w:rsidP="0000035D">
      <w:pPr>
        <w:pStyle w:val="berschrift2"/>
        <w:rPr>
          <w:lang w:val="en-US"/>
        </w:rPr>
      </w:pPr>
      <w:bookmarkStart w:id="172" w:name="_Ref327768506"/>
      <w:bookmarkStart w:id="173" w:name="_Toc68685782"/>
      <w:r w:rsidRPr="003C7F01">
        <w:rPr>
          <w:lang w:val="en-US"/>
        </w:rPr>
        <w:t>COPY</w:t>
      </w:r>
      <w:bookmarkEnd w:id="172"/>
      <w:bookmarkEnd w:id="173"/>
    </w:p>
    <w:p w14:paraId="7910C37D" w14:textId="7F2C1206" w:rsidR="00295462" w:rsidRPr="003C7F01" w:rsidRDefault="0024228D" w:rsidP="00295462">
      <w:pPr>
        <w:rPr>
          <w:lang w:val="en-US"/>
        </w:rPr>
      </w:pPr>
      <w:r w:rsidRPr="003C7F01">
        <w:rPr>
          <w:rStyle w:val="rcLangElemZchn"/>
          <w:lang w:val="en-US"/>
        </w:rPr>
        <w:t>COPY</w:t>
      </w:r>
      <w:r w:rsidR="00295462" w:rsidRPr="003C7F01">
        <w:rPr>
          <w:lang w:val="en-US" w:eastAsia="de-DE"/>
        </w:rPr>
        <w:t xml:space="preserve"> is an action which manipulates </w:t>
      </w:r>
      <w:r w:rsidR="00295462" w:rsidRPr="003C7F01">
        <w:rPr>
          <w:rStyle w:val="rcLangElemZchn"/>
          <w:lang w:val="en-US"/>
        </w:rPr>
        <w:t>ELEMENT</w:t>
      </w:r>
      <w:r w:rsidR="00295462" w:rsidRPr="003C7F01">
        <w:rPr>
          <w:lang w:val="en-US" w:eastAsia="de-DE"/>
        </w:rPr>
        <w:t xml:space="preserve">s (refer to </w:t>
      </w:r>
      <w:r w:rsidR="00295462" w:rsidRPr="003C7F01">
        <w:rPr>
          <w:lang w:val="en-US" w:eastAsia="de-DE"/>
        </w:rPr>
        <w:fldChar w:fldCharType="begin"/>
      </w:r>
      <w:r w:rsidR="00295462" w:rsidRPr="005051CF">
        <w:rPr>
          <w:rStyle w:val="rcVerweis"/>
        </w:rPr>
        <w:instrText xml:space="preserve"> REF _Ref329167013 \h \* CHARFORMAT </w:instrText>
      </w:r>
      <w:r w:rsidR="00295462" w:rsidRPr="005051CF">
        <w:rPr>
          <w:rStyle w:val="rcVerweis"/>
        </w:rPr>
      </w:r>
      <w:r w:rsidR="00295462" w:rsidRPr="003C7F01">
        <w:rPr>
          <w:lang w:val="en-US" w:eastAsia="de-DE"/>
        </w:rPr>
        <w:fldChar w:fldCharType="separate"/>
      </w:r>
      <w:r w:rsidR="005A1BE7" w:rsidRPr="005A1BE7">
        <w:rPr>
          <w:rStyle w:val="rcVerweis"/>
        </w:rPr>
        <w:t>Element Manipulating Actions</w:t>
      </w:r>
      <w:r w:rsidR="00295462" w:rsidRPr="003C7F01">
        <w:rPr>
          <w:lang w:val="en-US" w:eastAsia="de-DE"/>
        </w:rPr>
        <w:fldChar w:fldCharType="end"/>
      </w:r>
      <w:r w:rsidR="00295462" w:rsidRPr="003C7F01">
        <w:rPr>
          <w:lang w:val="en-US" w:eastAsia="de-DE"/>
        </w:rPr>
        <w:t xml:space="preserve">). </w:t>
      </w:r>
      <w:r w:rsidRPr="003C7F01">
        <w:rPr>
          <w:rStyle w:val="rcLangElemZchn"/>
          <w:lang w:val="en-US"/>
        </w:rPr>
        <w:t>COPY</w:t>
      </w:r>
      <w:r w:rsidR="00295462" w:rsidRPr="003C7F01">
        <w:rPr>
          <w:lang w:val="en-US" w:eastAsia="de-DE"/>
        </w:rPr>
        <w:t xml:space="preserve"> </w:t>
      </w:r>
      <w:r w:rsidRPr="003C7F01">
        <w:rPr>
          <w:lang w:val="en-US" w:eastAsia="de-DE"/>
        </w:rPr>
        <w:t>copies the value of an</w:t>
      </w:r>
      <w:r w:rsidR="00295462" w:rsidRPr="003C7F01">
        <w:rPr>
          <w:lang w:val="en-US" w:eastAsia="de-DE"/>
        </w:rPr>
        <w:t xml:space="preserve"> </w:t>
      </w:r>
      <w:r w:rsidR="00295462" w:rsidRPr="003C7F01">
        <w:rPr>
          <w:rStyle w:val="rcLangElemZchn"/>
          <w:lang w:val="en-US"/>
        </w:rPr>
        <w:t>ELEMENT</w:t>
      </w:r>
      <w:r w:rsidRPr="003C7F01">
        <w:rPr>
          <w:lang w:val="en-US"/>
        </w:rPr>
        <w:t xml:space="preserve"> to another one</w:t>
      </w:r>
      <w:r w:rsidR="00295462" w:rsidRPr="003C7F01">
        <w:rPr>
          <w:lang w:val="en-US" w:eastAsia="de-DE"/>
        </w:rPr>
        <w:t>.</w:t>
      </w:r>
    </w:p>
    <w:p w14:paraId="13289277" w14:textId="77777777" w:rsidR="00295462" w:rsidRPr="003C7F01" w:rsidRDefault="00295462" w:rsidP="00295462">
      <w:pPr>
        <w:rPr>
          <w:lang w:val="en-US" w:eastAsia="de-DE"/>
        </w:rPr>
      </w:pPr>
    </w:p>
    <w:p w14:paraId="1687A30B" w14:textId="77777777" w:rsidR="00295462" w:rsidRPr="003C7F01" w:rsidRDefault="00295462" w:rsidP="00295462">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888"/>
        <w:gridCol w:w="7797"/>
      </w:tblGrid>
      <w:tr w:rsidR="00295462" w:rsidRPr="003C7F01" w14:paraId="679BCD69"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869F3B" w14:textId="77777777" w:rsidR="00295462" w:rsidRPr="003C7F01" w:rsidRDefault="0024228D" w:rsidP="0024228D">
            <w:pPr>
              <w:rPr>
                <w:lang w:val="en-US" w:eastAsia="de-DE"/>
              </w:rPr>
            </w:pPr>
            <w:r w:rsidRPr="003C7F01">
              <w:rPr>
                <w:lang w:val="en-US" w:eastAsia="de-DE"/>
              </w:rPr>
              <w:t>Source e</w:t>
            </w:r>
            <w:r w:rsidR="00295462" w:rsidRPr="003C7F01">
              <w:rPr>
                <w:lang w:val="en-US" w:eastAsia="de-DE"/>
              </w:rPr>
              <w:t>lement</w:t>
            </w:r>
          </w:p>
        </w:tc>
        <w:tc>
          <w:tcPr>
            <w:tcW w:w="0" w:type="auto"/>
          </w:tcPr>
          <w:p w14:paraId="03978A28" w14:textId="31247DA0" w:rsidR="00295462" w:rsidRPr="003C7F01" w:rsidRDefault="00295462"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0024228D" w:rsidRPr="003C7F01">
              <w:rPr>
                <w:lang w:val="en-US" w:eastAsia="de-DE"/>
              </w:rPr>
              <w:t xml:space="preserve">source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r w:rsidR="0024228D" w:rsidRPr="003C7F01" w14:paraId="4D445DCC"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242DC7" w14:textId="77777777" w:rsidR="0024228D" w:rsidRPr="003C7F01" w:rsidRDefault="0024228D" w:rsidP="0024228D">
            <w:pPr>
              <w:rPr>
                <w:lang w:val="en-US" w:eastAsia="de-DE"/>
              </w:rPr>
            </w:pPr>
            <w:r w:rsidRPr="003C7F01">
              <w:rPr>
                <w:lang w:val="en-US" w:eastAsia="de-DE"/>
              </w:rPr>
              <w:t>Destination element</w:t>
            </w:r>
          </w:p>
        </w:tc>
        <w:tc>
          <w:tcPr>
            <w:tcW w:w="0" w:type="auto"/>
          </w:tcPr>
          <w:p w14:paraId="09FD1612" w14:textId="73CE60FE" w:rsidR="0024228D" w:rsidRPr="003C7F01" w:rsidRDefault="0024228D" w:rsidP="002422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destination </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bl>
    <w:p w14:paraId="52CF29DC" w14:textId="77777777" w:rsidR="0000035D" w:rsidRPr="003C7F01" w:rsidRDefault="0000035D" w:rsidP="0000035D">
      <w:pPr>
        <w:pStyle w:val="berschrift2"/>
        <w:rPr>
          <w:lang w:val="en-US"/>
        </w:rPr>
      </w:pPr>
      <w:bookmarkStart w:id="174" w:name="_Ref327768510"/>
      <w:bookmarkStart w:id="175" w:name="_Toc68685783"/>
      <w:r w:rsidRPr="003C7F01">
        <w:rPr>
          <w:lang w:val="en-US"/>
        </w:rPr>
        <w:lastRenderedPageBreak/>
        <w:t>GOTOSURFACE</w:t>
      </w:r>
      <w:bookmarkEnd w:id="174"/>
      <w:bookmarkEnd w:id="175"/>
    </w:p>
    <w:p w14:paraId="7085B316" w14:textId="3CA452B0" w:rsidR="00743FB5" w:rsidRPr="003C7F01" w:rsidRDefault="00743FB5" w:rsidP="00743FB5">
      <w:pPr>
        <w:rPr>
          <w:lang w:val="en-US" w:eastAsia="de-DE"/>
        </w:rPr>
      </w:pPr>
      <w:r w:rsidRPr="003C7F01">
        <w:rPr>
          <w:rStyle w:val="rcLangElemZchn"/>
          <w:lang w:val="en-US"/>
        </w:rPr>
        <w:t>GOTOSURFACE</w:t>
      </w:r>
      <w:r w:rsidRPr="003C7F01">
        <w:rPr>
          <w:lang w:val="en-US" w:eastAsia="de-DE"/>
        </w:rPr>
        <w:t xml:space="preserve"> is an action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is used for surface navigation (refer to </w:t>
      </w:r>
      <w:r w:rsidRPr="003C7F01">
        <w:rPr>
          <w:lang w:val="en-US" w:eastAsia="de-DE"/>
        </w:rPr>
        <w:fldChar w:fldCharType="begin"/>
      </w:r>
      <w:r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w:t>
      </w:r>
      <w:r w:rsidRPr="003C7F01">
        <w:rPr>
          <w:rStyle w:val="rcLangElemZchn"/>
          <w:lang w:val="en-US"/>
        </w:rPr>
        <w:t>GOTOSURFACE</w:t>
      </w:r>
      <w:r w:rsidRPr="003C7F01">
        <w:rPr>
          <w:lang w:val="en-US" w:eastAsia="de-DE"/>
        </w:rPr>
        <w:t xml:space="preserve"> changes the current surface in the current </w:t>
      </w:r>
      <w:r w:rsidRPr="003C7F01">
        <w:rPr>
          <w:rStyle w:val="rcLangElemZchn"/>
          <w:lang w:val="en-US"/>
        </w:rPr>
        <w:t>MODUL</w:t>
      </w:r>
      <w:r w:rsidRPr="003C7F01">
        <w:rPr>
          <w:lang w:val="en-US" w:eastAsia="de-DE"/>
        </w:rPr>
        <w:t>, without storing the old surface onto the surface stack.</w:t>
      </w:r>
    </w:p>
    <w:p w14:paraId="54344ED9" w14:textId="77777777" w:rsidR="00743FB5" w:rsidRPr="003C7F01" w:rsidRDefault="00743FB5" w:rsidP="00743FB5">
      <w:pPr>
        <w:rPr>
          <w:lang w:val="en-US" w:eastAsia="de-DE"/>
        </w:rPr>
      </w:pPr>
    </w:p>
    <w:p w14:paraId="75C1BE69"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891"/>
        <w:gridCol w:w="4081"/>
      </w:tblGrid>
      <w:tr w:rsidR="00743FB5" w:rsidRPr="003C7F01" w14:paraId="1EA0DD52"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B2AB59" w14:textId="77777777" w:rsidR="00743FB5" w:rsidRPr="003C7F01" w:rsidRDefault="00743FB5" w:rsidP="00186BE4">
            <w:pPr>
              <w:rPr>
                <w:lang w:val="en-US" w:eastAsia="de-DE"/>
              </w:rPr>
            </w:pPr>
            <w:r w:rsidRPr="003C7F01">
              <w:rPr>
                <w:lang w:val="en-US" w:eastAsia="de-DE"/>
              </w:rPr>
              <w:t>Surface number</w:t>
            </w:r>
          </w:p>
        </w:tc>
        <w:tc>
          <w:tcPr>
            <w:tcW w:w="0" w:type="auto"/>
          </w:tcPr>
          <w:p w14:paraId="756429B4" w14:textId="77777777" w:rsidR="00743FB5" w:rsidRPr="003C7F01" w:rsidRDefault="00743FB5"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Surface number of surface to change to</w:t>
            </w:r>
          </w:p>
        </w:tc>
      </w:tr>
    </w:tbl>
    <w:p w14:paraId="1C57613E" w14:textId="77777777" w:rsidR="0000035D" w:rsidRPr="003C7F01" w:rsidRDefault="0000035D" w:rsidP="0000035D">
      <w:pPr>
        <w:pStyle w:val="berschrift2"/>
        <w:rPr>
          <w:lang w:val="en-US"/>
        </w:rPr>
      </w:pPr>
      <w:bookmarkStart w:id="176" w:name="_Ref327768513"/>
      <w:bookmarkStart w:id="177" w:name="_Toc68685784"/>
      <w:r w:rsidRPr="003C7F01">
        <w:rPr>
          <w:lang w:val="en-US"/>
        </w:rPr>
        <w:t>CALLSURFACE</w:t>
      </w:r>
      <w:bookmarkEnd w:id="176"/>
      <w:bookmarkEnd w:id="177"/>
    </w:p>
    <w:p w14:paraId="5F3A41D1" w14:textId="47CFE032" w:rsidR="00743FB5" w:rsidRPr="003C7F01" w:rsidRDefault="00743FB5" w:rsidP="00743FB5">
      <w:pPr>
        <w:rPr>
          <w:lang w:val="en-US" w:eastAsia="de-DE"/>
        </w:rPr>
      </w:pPr>
      <w:r w:rsidRPr="003C7F01">
        <w:rPr>
          <w:rStyle w:val="rcLangElemZchn"/>
          <w:lang w:val="en-US"/>
        </w:rPr>
        <w:t>CALLSURFACE</w:t>
      </w:r>
      <w:r w:rsidRPr="003C7F01">
        <w:rPr>
          <w:lang w:val="en-US" w:eastAsia="de-DE"/>
        </w:rPr>
        <w:t xml:space="preserve"> is an action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is used for surface navigation (refer to </w:t>
      </w:r>
      <w:r w:rsidRPr="003C7F01">
        <w:rPr>
          <w:lang w:val="en-US" w:eastAsia="de-DE"/>
        </w:rPr>
        <w:fldChar w:fldCharType="begin"/>
      </w:r>
      <w:r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w:t>
      </w:r>
      <w:r w:rsidRPr="003C7F01">
        <w:rPr>
          <w:rStyle w:val="rcLangElemZchn"/>
          <w:lang w:val="en-US"/>
        </w:rPr>
        <w:t>CALLSURFACE</w:t>
      </w:r>
      <w:r w:rsidRPr="003C7F01">
        <w:rPr>
          <w:lang w:val="en-US" w:eastAsia="de-DE"/>
        </w:rPr>
        <w:t xml:space="preserve"> changes the current surface in the current </w:t>
      </w:r>
      <w:r w:rsidRPr="003C7F01">
        <w:rPr>
          <w:rStyle w:val="rcLangElemZchn"/>
          <w:lang w:val="en-US"/>
        </w:rPr>
        <w:t>MODUL</w:t>
      </w:r>
      <w:r w:rsidRPr="003C7F01">
        <w:rPr>
          <w:lang w:val="en-US"/>
        </w:rPr>
        <w:t xml:space="preserve"> and </w:t>
      </w:r>
      <w:r w:rsidRPr="003C7F01">
        <w:rPr>
          <w:lang w:val="en-US" w:eastAsia="de-DE"/>
        </w:rPr>
        <w:t>stores the old surface onto the surface stack.</w:t>
      </w:r>
    </w:p>
    <w:p w14:paraId="58FBD4E7" w14:textId="77777777" w:rsidR="00743FB5" w:rsidRPr="003C7F01" w:rsidRDefault="00743FB5" w:rsidP="00743FB5">
      <w:pPr>
        <w:rPr>
          <w:lang w:val="en-US" w:eastAsia="de-DE"/>
        </w:rPr>
      </w:pPr>
    </w:p>
    <w:p w14:paraId="502383EC" w14:textId="77777777" w:rsidR="00743FB5" w:rsidRPr="003C7F01" w:rsidRDefault="00743FB5" w:rsidP="00743FB5">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610"/>
        <w:gridCol w:w="4081"/>
      </w:tblGrid>
      <w:tr w:rsidR="00743FB5" w:rsidRPr="003C7F01" w14:paraId="1FF25CA5"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88E50C" w14:textId="77777777" w:rsidR="00743FB5" w:rsidRPr="003C7F01" w:rsidRDefault="00743FB5" w:rsidP="00186BE4">
            <w:pPr>
              <w:rPr>
                <w:lang w:val="en-US" w:eastAsia="de-DE"/>
              </w:rPr>
            </w:pPr>
            <w:r w:rsidRPr="003C7F01">
              <w:rPr>
                <w:lang w:val="en-US" w:eastAsia="de-DE"/>
              </w:rPr>
              <w:t>Page number</w:t>
            </w:r>
          </w:p>
        </w:tc>
        <w:tc>
          <w:tcPr>
            <w:tcW w:w="0" w:type="auto"/>
          </w:tcPr>
          <w:p w14:paraId="07C80848" w14:textId="77777777" w:rsidR="00743FB5" w:rsidRPr="003C7F01" w:rsidRDefault="00743FB5"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Surface number of surface to change to</w:t>
            </w:r>
          </w:p>
        </w:tc>
      </w:tr>
    </w:tbl>
    <w:p w14:paraId="2FD8D90B" w14:textId="77777777" w:rsidR="0000035D" w:rsidRPr="003C7F01" w:rsidRDefault="0000035D" w:rsidP="0000035D">
      <w:pPr>
        <w:pStyle w:val="berschrift2"/>
        <w:rPr>
          <w:lang w:val="en-US"/>
        </w:rPr>
      </w:pPr>
      <w:bookmarkStart w:id="178" w:name="_Ref327768517"/>
      <w:bookmarkStart w:id="179" w:name="_Toc68685785"/>
      <w:r w:rsidRPr="003C7F01">
        <w:rPr>
          <w:lang w:val="en-US"/>
        </w:rPr>
        <w:t>RETUR</w:t>
      </w:r>
      <w:r w:rsidR="00DB5BB9" w:rsidRPr="003C7F01">
        <w:rPr>
          <w:lang w:val="en-US"/>
        </w:rPr>
        <w:t>N (Sur)</w:t>
      </w:r>
      <w:bookmarkEnd w:id="178"/>
      <w:bookmarkEnd w:id="179"/>
    </w:p>
    <w:p w14:paraId="2D0B5031" w14:textId="2BDDF7C4" w:rsidR="00743FB5" w:rsidRPr="003C7F01" w:rsidRDefault="00743FB5" w:rsidP="00743FB5">
      <w:pPr>
        <w:rPr>
          <w:lang w:val="en-US" w:eastAsia="de-DE"/>
        </w:rPr>
      </w:pPr>
      <w:r w:rsidRPr="003C7F01">
        <w:rPr>
          <w:rStyle w:val="rcLangElemZchn"/>
          <w:lang w:val="en-US"/>
        </w:rPr>
        <w:t>RETURN</w:t>
      </w:r>
      <w:r w:rsidRPr="003C7F01">
        <w:rPr>
          <w:lang w:val="en-US" w:eastAsia="de-DE"/>
        </w:rPr>
        <w:t xml:space="preserve"> is an action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is used for surface navigation (refer to </w:t>
      </w:r>
      <w:r w:rsidRPr="003C7F01">
        <w:rPr>
          <w:lang w:val="en-US" w:eastAsia="de-DE"/>
        </w:rPr>
        <w:fldChar w:fldCharType="begin"/>
      </w:r>
      <w:r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w:t>
      </w:r>
      <w:r w:rsidRPr="003C7F01">
        <w:rPr>
          <w:rStyle w:val="rcLangElemZchn"/>
          <w:lang w:val="en-US"/>
        </w:rPr>
        <w:t>RETURN</w:t>
      </w:r>
      <w:r w:rsidRPr="003C7F01">
        <w:rPr>
          <w:lang w:val="en-US" w:eastAsia="de-DE"/>
        </w:rPr>
        <w:t xml:space="preserve"> restores a stored value from the surface stack.</w:t>
      </w:r>
    </w:p>
    <w:p w14:paraId="26102F6F" w14:textId="77777777" w:rsidR="0000035D" w:rsidRPr="003C7F01" w:rsidRDefault="0000035D" w:rsidP="0000035D">
      <w:pPr>
        <w:pStyle w:val="berschrift2"/>
        <w:rPr>
          <w:lang w:val="en-US"/>
        </w:rPr>
      </w:pPr>
      <w:bookmarkStart w:id="180" w:name="_Ref327768521"/>
      <w:bookmarkStart w:id="181" w:name="_Toc68685786"/>
      <w:r w:rsidRPr="003C7F01">
        <w:rPr>
          <w:lang w:val="en-US"/>
        </w:rPr>
        <w:t>OPEN</w:t>
      </w:r>
      <w:bookmarkEnd w:id="180"/>
      <w:bookmarkEnd w:id="181"/>
    </w:p>
    <w:p w14:paraId="55F881AD" w14:textId="4ABBBF7F" w:rsidR="00743FB5" w:rsidRPr="003C7F01" w:rsidRDefault="00743FB5" w:rsidP="00743FB5">
      <w:pPr>
        <w:rPr>
          <w:lang w:val="en-US" w:eastAsia="de-DE"/>
        </w:rPr>
      </w:pPr>
      <w:r w:rsidRPr="003C7F01">
        <w:rPr>
          <w:rStyle w:val="rcLangElemZchn"/>
          <w:lang w:val="en-US"/>
        </w:rPr>
        <w:t>OPEN</w:t>
      </w:r>
      <w:r w:rsidRPr="003C7F01">
        <w:rPr>
          <w:lang w:val="en-US" w:eastAsia="de-DE"/>
        </w:rPr>
        <w:t xml:space="preserve"> is an action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is used for surface navigation (refer to </w:t>
      </w:r>
      <w:r w:rsidRPr="003C7F01">
        <w:rPr>
          <w:lang w:val="en-US" w:eastAsia="de-DE"/>
        </w:rPr>
        <w:fldChar w:fldCharType="begin"/>
      </w:r>
      <w:r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w:t>
      </w:r>
      <w:r w:rsidRPr="003C7F01">
        <w:rPr>
          <w:rStyle w:val="rcLangElemZchn"/>
          <w:lang w:val="en-US"/>
        </w:rPr>
        <w:t>OPEN</w:t>
      </w:r>
      <w:r w:rsidRPr="003C7F01">
        <w:rPr>
          <w:lang w:val="en-US" w:eastAsia="de-DE"/>
        </w:rPr>
        <w:t xml:space="preserve"> changes the current surface and </w:t>
      </w:r>
      <w:r w:rsidRPr="003C7F01">
        <w:rPr>
          <w:rStyle w:val="rcLangElemZchn"/>
          <w:lang w:val="en-US"/>
        </w:rPr>
        <w:t>MODUL</w:t>
      </w:r>
      <w:r w:rsidRPr="003C7F01">
        <w:rPr>
          <w:lang w:val="en-US"/>
        </w:rPr>
        <w:t xml:space="preserve"> and </w:t>
      </w:r>
      <w:r w:rsidRPr="003C7F01">
        <w:rPr>
          <w:lang w:val="en-US" w:eastAsia="de-DE"/>
        </w:rPr>
        <w:t>stores the old surface onto the surface stack.</w:t>
      </w:r>
    </w:p>
    <w:p w14:paraId="3993A736" w14:textId="77777777" w:rsidR="00743FB5" w:rsidRPr="003C7F01" w:rsidRDefault="00743FB5" w:rsidP="00743FB5">
      <w:pPr>
        <w:rPr>
          <w:lang w:val="en-US" w:eastAsia="de-DE"/>
        </w:rPr>
      </w:pPr>
    </w:p>
    <w:p w14:paraId="70828287" w14:textId="77777777" w:rsidR="00743FB5" w:rsidRPr="003C7F01" w:rsidRDefault="00743FB5" w:rsidP="00743FB5">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10"/>
        <w:gridCol w:w="7975"/>
      </w:tblGrid>
      <w:tr w:rsidR="00743FB5" w:rsidRPr="003C7F01" w14:paraId="0E404BBB"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D672EC" w14:textId="77777777" w:rsidR="00743FB5" w:rsidRPr="003C7F01" w:rsidRDefault="00743FB5" w:rsidP="00186BE4">
            <w:pPr>
              <w:rPr>
                <w:lang w:val="en-US" w:eastAsia="de-DE"/>
              </w:rPr>
            </w:pPr>
            <w:r w:rsidRPr="003C7F01">
              <w:rPr>
                <w:lang w:val="en-US" w:eastAsia="de-DE"/>
              </w:rPr>
              <w:t>Submodule</w:t>
            </w:r>
          </w:p>
        </w:tc>
        <w:tc>
          <w:tcPr>
            <w:tcW w:w="0" w:type="auto"/>
          </w:tcPr>
          <w:p w14:paraId="1303A792" w14:textId="0271427F" w:rsidR="00743FB5" w:rsidRPr="003C7F01" w:rsidRDefault="00743FB5"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MODUL (refer to </w:t>
            </w:r>
            <w:r w:rsidRPr="003C7F01">
              <w:rPr>
                <w:lang w:val="en-US" w:eastAsia="de-DE"/>
              </w:rPr>
              <w:fldChar w:fldCharType="begin"/>
            </w:r>
            <w:r w:rsidR="00474530"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to open the surface in (can be left blank for opening in the same MODUL).</w:t>
            </w:r>
          </w:p>
        </w:tc>
      </w:tr>
      <w:tr w:rsidR="00743FB5" w:rsidRPr="003C7F01" w14:paraId="7270AA3A" w14:textId="77777777" w:rsidTr="00186BE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A6078B" w14:textId="77777777" w:rsidR="00743FB5" w:rsidRPr="003C7F01" w:rsidRDefault="00743FB5" w:rsidP="00186BE4">
            <w:pPr>
              <w:rPr>
                <w:lang w:val="en-US" w:eastAsia="de-DE"/>
              </w:rPr>
            </w:pPr>
            <w:r w:rsidRPr="003C7F01">
              <w:rPr>
                <w:lang w:val="en-US" w:eastAsia="de-DE"/>
              </w:rPr>
              <w:t>Surface number</w:t>
            </w:r>
          </w:p>
        </w:tc>
        <w:tc>
          <w:tcPr>
            <w:tcW w:w="0" w:type="auto"/>
          </w:tcPr>
          <w:p w14:paraId="237C4BB2" w14:textId="77777777" w:rsidR="00743FB5" w:rsidRPr="003C7F01" w:rsidRDefault="00743FB5" w:rsidP="00186BE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Surface number of surface to change to</w:t>
            </w:r>
          </w:p>
        </w:tc>
      </w:tr>
    </w:tbl>
    <w:p w14:paraId="673F669C" w14:textId="77777777" w:rsidR="0000035D" w:rsidRPr="003C7F01" w:rsidRDefault="0000035D" w:rsidP="0000035D">
      <w:pPr>
        <w:pStyle w:val="berschrift2"/>
        <w:rPr>
          <w:lang w:val="en-US"/>
        </w:rPr>
      </w:pPr>
      <w:bookmarkStart w:id="182" w:name="_Ref327768524"/>
      <w:bookmarkStart w:id="183" w:name="_Toc68685787"/>
      <w:r w:rsidRPr="003C7F01">
        <w:rPr>
          <w:lang w:val="en-US"/>
        </w:rPr>
        <w:t>CLOSE</w:t>
      </w:r>
      <w:bookmarkEnd w:id="182"/>
      <w:bookmarkEnd w:id="183"/>
    </w:p>
    <w:p w14:paraId="06504C1C" w14:textId="308655A1" w:rsidR="00743FB5" w:rsidRPr="003C7F01" w:rsidRDefault="00743FB5" w:rsidP="00743FB5">
      <w:pPr>
        <w:rPr>
          <w:lang w:val="en-US" w:eastAsia="de-DE"/>
        </w:rPr>
      </w:pPr>
      <w:r w:rsidRPr="003C7F01">
        <w:rPr>
          <w:rStyle w:val="rcLangElemZchn"/>
          <w:lang w:val="en-US"/>
        </w:rPr>
        <w:t>CLOSE</w:t>
      </w:r>
      <w:r w:rsidRPr="003C7F01">
        <w:rPr>
          <w:lang w:val="en-US" w:eastAsia="de-DE"/>
        </w:rPr>
        <w:t xml:space="preserve"> is an action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is used for surface navigation (refer to </w:t>
      </w:r>
      <w:r w:rsidRPr="003C7F01">
        <w:rPr>
          <w:lang w:val="en-US" w:eastAsia="de-DE"/>
        </w:rPr>
        <w:fldChar w:fldCharType="begin"/>
      </w:r>
      <w:r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w:t>
      </w:r>
      <w:r w:rsidRPr="003C7F01">
        <w:rPr>
          <w:rStyle w:val="rcLangElemZchn"/>
          <w:lang w:val="en-US"/>
        </w:rPr>
        <w:t>CLOSE</w:t>
      </w:r>
      <w:r w:rsidRPr="003C7F01">
        <w:rPr>
          <w:lang w:val="en-US" w:eastAsia="de-DE"/>
        </w:rPr>
        <w:t xml:space="preserve"> restores a stored value from the surface stack.</w:t>
      </w:r>
    </w:p>
    <w:p w14:paraId="5184950E" w14:textId="77777777" w:rsidR="0000035D" w:rsidRPr="003C7F01" w:rsidRDefault="0000035D" w:rsidP="0000035D">
      <w:pPr>
        <w:pStyle w:val="berschrift2"/>
        <w:rPr>
          <w:lang w:val="en-US"/>
        </w:rPr>
      </w:pPr>
      <w:bookmarkStart w:id="184" w:name="_Ref327768533"/>
      <w:bookmarkStart w:id="185" w:name="_Toc68685788"/>
      <w:r w:rsidRPr="003C7F01">
        <w:rPr>
          <w:lang w:val="en-US"/>
        </w:rPr>
        <w:t>CFUNC</w:t>
      </w:r>
      <w:bookmarkEnd w:id="184"/>
      <w:bookmarkEnd w:id="185"/>
    </w:p>
    <w:p w14:paraId="66570D7B" w14:textId="77777777" w:rsidR="004D556A" w:rsidRPr="003C7F01" w:rsidRDefault="004D556A" w:rsidP="004D556A">
      <w:pPr>
        <w:rPr>
          <w:lang w:val="en-US" w:eastAsia="de-DE"/>
        </w:rPr>
      </w:pPr>
      <w:r w:rsidRPr="003C7F01">
        <w:rPr>
          <w:rStyle w:val="rcLangElemZchn"/>
          <w:lang w:val="en-US"/>
        </w:rPr>
        <w:t>CFUNC</w:t>
      </w:r>
      <w:r w:rsidRPr="003C7F01">
        <w:rPr>
          <w:lang w:val="en-US" w:eastAsia="de-DE"/>
        </w:rPr>
        <w:t xml:space="preserve"> calls predefined system functions.</w:t>
      </w:r>
    </w:p>
    <w:p w14:paraId="34AD07E4" w14:textId="77777777" w:rsidR="004D556A" w:rsidRPr="003C7F01" w:rsidRDefault="004D556A" w:rsidP="004D556A">
      <w:pPr>
        <w:rPr>
          <w:lang w:val="en-US"/>
        </w:rPr>
      </w:pPr>
    </w:p>
    <w:p w14:paraId="6D14985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89"/>
        <w:gridCol w:w="8396"/>
      </w:tblGrid>
      <w:tr w:rsidR="004D556A" w:rsidRPr="003C7F01" w14:paraId="745CB933"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25D5CA" w14:textId="77777777" w:rsidR="004D556A" w:rsidRPr="003C7F01" w:rsidRDefault="004D556A" w:rsidP="004D556A">
            <w:pPr>
              <w:rPr>
                <w:lang w:val="en-US" w:eastAsia="de-DE"/>
              </w:rPr>
            </w:pPr>
            <w:r w:rsidRPr="003C7F01">
              <w:rPr>
                <w:lang w:val="en-US" w:eastAsia="de-DE"/>
              </w:rPr>
              <w:lastRenderedPageBreak/>
              <w:t>C function</w:t>
            </w:r>
          </w:p>
        </w:tc>
        <w:tc>
          <w:tcPr>
            <w:tcW w:w="0" w:type="auto"/>
          </w:tcPr>
          <w:p w14:paraId="2887949B" w14:textId="50290562" w:rsidR="004D556A" w:rsidRPr="003C7F01" w:rsidRDefault="004D556A" w:rsidP="004D556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Predefined system function to call. Refer to </w:t>
            </w:r>
            <w:r w:rsidRPr="003C7F01">
              <w:rPr>
                <w:lang w:val="en-US" w:eastAsia="de-DE"/>
              </w:rPr>
              <w:fldChar w:fldCharType="begin"/>
            </w:r>
            <w:r w:rsidR="003F41F6" w:rsidRPr="005051CF">
              <w:rPr>
                <w:rStyle w:val="rcVerweis"/>
              </w:rPr>
              <w:instrText xml:space="preserve"> REF _Ref329252401 \h \* CHARFORMAT </w:instrText>
            </w:r>
            <w:r w:rsidRPr="005051CF">
              <w:rPr>
                <w:rStyle w:val="rcVerweis"/>
              </w:rPr>
            </w:r>
            <w:r w:rsidRPr="003C7F01">
              <w:rPr>
                <w:lang w:val="en-US" w:eastAsia="de-DE"/>
              </w:rPr>
              <w:fldChar w:fldCharType="separate"/>
            </w:r>
            <w:r w:rsidR="005A1BE7" w:rsidRPr="005A1BE7">
              <w:rPr>
                <w:rStyle w:val="rcVerweis"/>
              </w:rPr>
              <w:t>C function</w:t>
            </w:r>
            <w:r w:rsidRPr="003C7F01">
              <w:rPr>
                <w:lang w:val="en-US" w:eastAsia="de-DE"/>
              </w:rPr>
              <w:fldChar w:fldCharType="end"/>
            </w:r>
            <w:r w:rsidRPr="003C7F01">
              <w:rPr>
                <w:lang w:val="en-US" w:eastAsia="de-DE"/>
              </w:rPr>
              <w:t xml:space="preserve"> for a list of supported C-Functions.</w:t>
            </w:r>
          </w:p>
        </w:tc>
      </w:tr>
    </w:tbl>
    <w:p w14:paraId="2439D0E4" w14:textId="77777777" w:rsidR="004D556A" w:rsidRPr="003C7F01" w:rsidRDefault="004D556A" w:rsidP="004D556A">
      <w:pPr>
        <w:pStyle w:val="berschrift3"/>
        <w:rPr>
          <w:lang w:val="en-US"/>
        </w:rPr>
      </w:pPr>
      <w:bookmarkStart w:id="186" w:name="_Ref329252401"/>
      <w:bookmarkStart w:id="187" w:name="_Toc68685789"/>
      <w:r w:rsidRPr="003C7F01">
        <w:rPr>
          <w:lang w:val="en-US"/>
        </w:rPr>
        <w:t>C function</w:t>
      </w:r>
      <w:bookmarkEnd w:id="186"/>
      <w:bookmarkEnd w:id="187"/>
    </w:p>
    <w:p w14:paraId="590F7BF1" w14:textId="77777777" w:rsidR="004D556A" w:rsidRPr="003C7F01" w:rsidRDefault="004D556A" w:rsidP="004D556A">
      <w:pPr>
        <w:rPr>
          <w:lang w:val="en-US" w:eastAsia="de-DE"/>
        </w:rPr>
      </w:pPr>
      <w:r w:rsidRPr="003C7F01">
        <w:rPr>
          <w:lang w:val="en-US" w:eastAsia="de-DE"/>
        </w:rPr>
        <w:t>The following predefined system functions are supported:</w:t>
      </w:r>
    </w:p>
    <w:tbl>
      <w:tblPr>
        <w:tblStyle w:val="rcTable2"/>
        <w:tblW w:w="0" w:type="auto"/>
        <w:tblInd w:w="170" w:type="dxa"/>
        <w:tblLook w:val="04A0" w:firstRow="1" w:lastRow="0" w:firstColumn="1" w:lastColumn="0" w:noHBand="0" w:noVBand="1"/>
      </w:tblPr>
      <w:tblGrid>
        <w:gridCol w:w="1928"/>
        <w:gridCol w:w="7757"/>
      </w:tblGrid>
      <w:tr w:rsidR="00D04E6D" w:rsidRPr="003C7F01" w14:paraId="0C325808"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12A078" w14:textId="77777777" w:rsidR="00D04E6D" w:rsidRPr="003C7F01" w:rsidRDefault="00D04E6D" w:rsidP="004D556A">
            <w:pPr>
              <w:rPr>
                <w:lang w:val="en-US" w:eastAsia="de-DE"/>
              </w:rPr>
            </w:pPr>
            <w:r w:rsidRPr="003C7F01">
              <w:rPr>
                <w:lang w:val="en-US" w:eastAsia="de-DE"/>
              </w:rPr>
              <w:t>DIAG_DI</w:t>
            </w:r>
          </w:p>
        </w:tc>
        <w:tc>
          <w:tcPr>
            <w:tcW w:w="0" w:type="auto"/>
          </w:tcPr>
          <w:p w14:paraId="5FA30637" w14:textId="1F70B136"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diagnosis dialog of digital inputs (diagnosis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5F3AC9FA"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267DB8A" w14:textId="77777777" w:rsidR="00D04E6D" w:rsidRPr="003C7F01" w:rsidRDefault="00D04E6D" w:rsidP="004D556A">
            <w:pPr>
              <w:rPr>
                <w:lang w:val="en-US" w:eastAsia="de-DE"/>
              </w:rPr>
            </w:pPr>
            <w:r w:rsidRPr="003C7F01">
              <w:rPr>
                <w:lang w:val="en-US" w:eastAsia="de-DE"/>
              </w:rPr>
              <w:t>DIAG_DO</w:t>
            </w:r>
          </w:p>
        </w:tc>
        <w:tc>
          <w:tcPr>
            <w:tcW w:w="0" w:type="auto"/>
          </w:tcPr>
          <w:p w14:paraId="655DEC30" w14:textId="2A926182"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diagnosis dialog of digital outputs (diagnosis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66B3DBB8"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6352CF" w14:textId="77777777" w:rsidR="00D04E6D" w:rsidRPr="003C7F01" w:rsidRDefault="00D04E6D" w:rsidP="004D556A">
            <w:pPr>
              <w:rPr>
                <w:lang w:val="en-US" w:eastAsia="de-DE"/>
              </w:rPr>
            </w:pPr>
            <w:r w:rsidRPr="003C7F01">
              <w:rPr>
                <w:lang w:val="en-US" w:eastAsia="de-DE"/>
              </w:rPr>
              <w:t>DIAG_AI</w:t>
            </w:r>
          </w:p>
        </w:tc>
        <w:tc>
          <w:tcPr>
            <w:tcW w:w="0" w:type="auto"/>
          </w:tcPr>
          <w:p w14:paraId="166CCAFC" w14:textId="5B873782"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diagnosis dialog of analog inputs (diagnosis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77EA7004"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010833" w14:textId="77777777" w:rsidR="00D04E6D" w:rsidRPr="003C7F01" w:rsidRDefault="00D04E6D" w:rsidP="004D556A">
            <w:pPr>
              <w:rPr>
                <w:lang w:val="en-US" w:eastAsia="de-DE"/>
              </w:rPr>
            </w:pPr>
            <w:r w:rsidRPr="003C7F01">
              <w:rPr>
                <w:lang w:val="en-US" w:eastAsia="de-DE"/>
              </w:rPr>
              <w:t>DIAG_AO</w:t>
            </w:r>
          </w:p>
        </w:tc>
        <w:tc>
          <w:tcPr>
            <w:tcW w:w="0" w:type="auto"/>
          </w:tcPr>
          <w:p w14:paraId="4BA444A6" w14:textId="256F0572"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diagnosis dialog of analog outputs (diagnosis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2AC3FF57"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D82FE1" w14:textId="77777777" w:rsidR="00D04E6D" w:rsidRPr="003C7F01" w:rsidRDefault="00D04E6D" w:rsidP="004D556A">
            <w:pPr>
              <w:rPr>
                <w:lang w:val="en-US" w:eastAsia="de-DE"/>
              </w:rPr>
            </w:pPr>
            <w:r w:rsidRPr="003C7F01">
              <w:rPr>
                <w:lang w:val="en-US" w:eastAsia="de-DE"/>
              </w:rPr>
              <w:t>DIAG_CNT</w:t>
            </w:r>
          </w:p>
        </w:tc>
        <w:tc>
          <w:tcPr>
            <w:tcW w:w="0" w:type="auto"/>
          </w:tcPr>
          <w:p w14:paraId="3BB1B044" w14:textId="52ADEC8E"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diagnosis dialog of counters (diagnosis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1F62C54B"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276FE4" w14:textId="77777777" w:rsidR="00D04E6D" w:rsidRPr="003C7F01" w:rsidRDefault="00D04E6D" w:rsidP="004D556A">
            <w:pPr>
              <w:rPr>
                <w:lang w:val="en-US" w:eastAsia="de-DE"/>
              </w:rPr>
            </w:pPr>
            <w:r w:rsidRPr="003C7F01">
              <w:rPr>
                <w:lang w:val="en-US" w:eastAsia="de-DE"/>
              </w:rPr>
              <w:t>KALI_AI</w:t>
            </w:r>
          </w:p>
        </w:tc>
        <w:tc>
          <w:tcPr>
            <w:tcW w:w="0" w:type="auto"/>
          </w:tcPr>
          <w:p w14:paraId="4FFC5C03" w14:textId="4B935FE9"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calibration dialog of analog inputs (calibration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47EE79B4"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379ECC" w14:textId="77777777" w:rsidR="00D04E6D" w:rsidRPr="003C7F01" w:rsidRDefault="00D04E6D" w:rsidP="004D556A">
            <w:pPr>
              <w:rPr>
                <w:lang w:val="en-US" w:eastAsia="de-DE"/>
              </w:rPr>
            </w:pPr>
            <w:r w:rsidRPr="003C7F01">
              <w:rPr>
                <w:lang w:val="en-US" w:eastAsia="de-DE"/>
              </w:rPr>
              <w:t>KALI_AO</w:t>
            </w:r>
          </w:p>
        </w:tc>
        <w:tc>
          <w:tcPr>
            <w:tcW w:w="0" w:type="auto"/>
          </w:tcPr>
          <w:p w14:paraId="0FD3B5B4" w14:textId="79FD03B6"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calibration dialog of analog outputs (calibration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02BE50FA"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BFDAE4" w14:textId="77777777" w:rsidR="00D04E6D" w:rsidRPr="003C7F01" w:rsidRDefault="00D04E6D" w:rsidP="004D556A">
            <w:pPr>
              <w:rPr>
                <w:lang w:val="en-US" w:eastAsia="de-DE"/>
              </w:rPr>
            </w:pPr>
            <w:r w:rsidRPr="003C7F01">
              <w:rPr>
                <w:lang w:val="en-US" w:eastAsia="de-DE"/>
              </w:rPr>
              <w:t>KALI_CNT</w:t>
            </w:r>
          </w:p>
        </w:tc>
        <w:tc>
          <w:tcPr>
            <w:tcW w:w="0" w:type="auto"/>
          </w:tcPr>
          <w:p w14:paraId="353D10E7" w14:textId="7B08F33E"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Open calibration dialog of counters (calibration dialog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5E84D255"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353F3D" w14:textId="77777777" w:rsidR="00D04E6D" w:rsidRPr="003C7F01" w:rsidRDefault="00D04E6D" w:rsidP="004D556A">
            <w:pPr>
              <w:rPr>
                <w:lang w:val="en-US" w:eastAsia="de-DE"/>
              </w:rPr>
            </w:pPr>
            <w:r w:rsidRPr="003C7F01">
              <w:rPr>
                <w:lang w:val="en-US" w:eastAsia="de-DE"/>
              </w:rPr>
              <w:t>PROTOCOL</w:t>
            </w:r>
          </w:p>
        </w:tc>
        <w:tc>
          <w:tcPr>
            <w:tcW w:w="0" w:type="auto"/>
          </w:tcPr>
          <w:p w14:paraId="47C7FEBF" w14:textId="77777777" w:rsidR="00D04E6D" w:rsidRPr="003C7F01" w:rsidRDefault="003D3E4C"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anymore</w:t>
            </w:r>
          </w:p>
        </w:tc>
      </w:tr>
      <w:tr w:rsidR="00D04E6D" w:rsidRPr="003C7F01" w14:paraId="01FC2B71"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885E4C4" w14:textId="77777777" w:rsidR="00D04E6D" w:rsidRPr="003C7F01" w:rsidRDefault="00D04E6D" w:rsidP="004D556A">
            <w:pPr>
              <w:rPr>
                <w:lang w:val="en-US" w:eastAsia="de-DE"/>
              </w:rPr>
            </w:pPr>
            <w:r w:rsidRPr="003C7F01">
              <w:rPr>
                <w:lang w:val="en-US" w:eastAsia="de-DE"/>
              </w:rPr>
              <w:t>RTC_SET</w:t>
            </w:r>
          </w:p>
        </w:tc>
        <w:tc>
          <w:tcPr>
            <w:tcW w:w="0" w:type="auto"/>
          </w:tcPr>
          <w:p w14:paraId="33A5FD88" w14:textId="0706907D"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highlight w:val="yellow"/>
                <w:lang w:val="en-US" w:eastAsia="de-DE"/>
              </w:rPr>
            </w:pPr>
            <w:r w:rsidRPr="003C7F01">
              <w:rPr>
                <w:lang w:val="en-US" w:eastAsia="de-DE"/>
              </w:rPr>
              <w:t xml:space="preserve">Setting of Real Time Clock (the dialogs used for setting RTC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D04E6D" w:rsidRPr="003C7F01" w14:paraId="6CF6534C"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1B4A25" w14:textId="77777777" w:rsidR="00D04E6D" w:rsidRPr="003C7F01" w:rsidRDefault="00D04E6D" w:rsidP="004D556A">
            <w:pPr>
              <w:rPr>
                <w:lang w:val="en-US" w:eastAsia="de-DE"/>
              </w:rPr>
            </w:pPr>
            <w:r w:rsidRPr="003C7F01">
              <w:rPr>
                <w:lang w:val="en-US" w:eastAsia="de-DE"/>
              </w:rPr>
              <w:t>PAR_SETUP</w:t>
            </w:r>
          </w:p>
        </w:tc>
        <w:tc>
          <w:tcPr>
            <w:tcW w:w="0" w:type="auto"/>
          </w:tcPr>
          <w:p w14:paraId="2BF83AD9" w14:textId="77777777"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Reset parameters to standard values</w:t>
            </w:r>
          </w:p>
        </w:tc>
      </w:tr>
      <w:tr w:rsidR="00D04E6D" w:rsidRPr="003C7F01" w14:paraId="5FF2BF37"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E67ADA" w14:textId="77777777" w:rsidR="00D04E6D" w:rsidRPr="003C7F01" w:rsidRDefault="00D04E6D" w:rsidP="004D556A">
            <w:pPr>
              <w:rPr>
                <w:lang w:val="en-US" w:eastAsia="de-DE"/>
              </w:rPr>
            </w:pPr>
            <w:r w:rsidRPr="003C7F01">
              <w:rPr>
                <w:lang w:val="en-US" w:eastAsia="de-DE"/>
              </w:rPr>
              <w:t>PAR_COPY</w:t>
            </w:r>
          </w:p>
        </w:tc>
        <w:tc>
          <w:tcPr>
            <w:tcW w:w="0" w:type="auto"/>
          </w:tcPr>
          <w:p w14:paraId="6503DAEE" w14:textId="5BF3EF31"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Copy parameters to edit copy (refer to </w:t>
            </w:r>
            <w:r w:rsidRPr="003C7F01">
              <w:rPr>
                <w:lang w:val="en-US" w:eastAsia="de-DE"/>
              </w:rPr>
              <w:fldChar w:fldCharType="begin"/>
            </w:r>
            <w:r w:rsidR="003F41F6"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D04E6D" w:rsidRPr="003C7F01" w14:paraId="3A473B3C"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9E8A40" w14:textId="77777777" w:rsidR="00D04E6D" w:rsidRPr="003C7F01" w:rsidRDefault="00D04E6D" w:rsidP="004D556A">
            <w:pPr>
              <w:rPr>
                <w:lang w:val="en-US" w:eastAsia="de-DE"/>
              </w:rPr>
            </w:pPr>
            <w:r w:rsidRPr="003C7F01">
              <w:rPr>
                <w:lang w:val="en-US" w:eastAsia="de-DE"/>
              </w:rPr>
              <w:t>PAR_RESTORE</w:t>
            </w:r>
          </w:p>
        </w:tc>
        <w:tc>
          <w:tcPr>
            <w:tcW w:w="0" w:type="auto"/>
          </w:tcPr>
          <w:p w14:paraId="232AC152" w14:textId="600429FE"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Save values of edit copy to </w:t>
            </w:r>
            <w:r w:rsidR="00785718" w:rsidRPr="003C7F01">
              <w:rPr>
                <w:lang w:val="en-US" w:eastAsia="de-DE"/>
              </w:rPr>
              <w:t>parameters</w:t>
            </w:r>
            <w:r w:rsidRPr="003C7F01">
              <w:rPr>
                <w:lang w:val="en-US" w:eastAsia="de-DE"/>
              </w:rPr>
              <w:t xml:space="preserve"> (refer to </w:t>
            </w:r>
            <w:r w:rsidRPr="003C7F01">
              <w:rPr>
                <w:lang w:val="en-US" w:eastAsia="de-DE"/>
              </w:rPr>
              <w:fldChar w:fldCharType="begin"/>
            </w:r>
            <w:r w:rsidR="003F41F6"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D04E6D" w:rsidRPr="003C7F01" w14:paraId="074BB826"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B83B78" w14:textId="77777777" w:rsidR="00D04E6D" w:rsidRPr="003C7F01" w:rsidRDefault="00D04E6D" w:rsidP="004D556A">
            <w:pPr>
              <w:rPr>
                <w:lang w:val="en-US" w:eastAsia="de-DE"/>
              </w:rPr>
            </w:pPr>
            <w:r w:rsidRPr="003C7F01">
              <w:rPr>
                <w:lang w:val="en-US" w:eastAsia="de-DE"/>
              </w:rPr>
              <w:t>SYS_SETUP</w:t>
            </w:r>
          </w:p>
        </w:tc>
        <w:tc>
          <w:tcPr>
            <w:tcW w:w="0" w:type="auto"/>
          </w:tcPr>
          <w:p w14:paraId="0BCE6029" w14:textId="77777777"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Reset system parameters to standard values</w:t>
            </w:r>
          </w:p>
        </w:tc>
      </w:tr>
      <w:tr w:rsidR="00D04E6D" w:rsidRPr="003C7F01" w14:paraId="031A1D00"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E44691" w14:textId="77777777" w:rsidR="00D04E6D" w:rsidRPr="003C7F01" w:rsidRDefault="00D04E6D" w:rsidP="004D556A">
            <w:pPr>
              <w:rPr>
                <w:lang w:val="en-US" w:eastAsia="de-DE"/>
              </w:rPr>
            </w:pPr>
            <w:r w:rsidRPr="003C7F01">
              <w:rPr>
                <w:lang w:val="en-US" w:eastAsia="de-DE"/>
              </w:rPr>
              <w:t>SYS_COPY</w:t>
            </w:r>
          </w:p>
        </w:tc>
        <w:tc>
          <w:tcPr>
            <w:tcW w:w="0" w:type="auto"/>
          </w:tcPr>
          <w:p w14:paraId="167434CB" w14:textId="354F9FCB"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Copy system parameters to edit copy (refer to </w:t>
            </w:r>
            <w:r w:rsidRPr="003C7F01">
              <w:rPr>
                <w:lang w:val="en-US" w:eastAsia="de-DE"/>
              </w:rPr>
              <w:fldChar w:fldCharType="begin"/>
            </w:r>
            <w:r w:rsidR="003F41F6"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D04E6D" w:rsidRPr="003C7F01" w14:paraId="7ABAB077"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D746E5" w14:textId="77777777" w:rsidR="00D04E6D" w:rsidRPr="003C7F01" w:rsidRDefault="00D04E6D" w:rsidP="004D556A">
            <w:pPr>
              <w:rPr>
                <w:lang w:val="en-US" w:eastAsia="de-DE"/>
              </w:rPr>
            </w:pPr>
            <w:r w:rsidRPr="003C7F01">
              <w:rPr>
                <w:lang w:val="en-US" w:eastAsia="de-DE"/>
              </w:rPr>
              <w:t>SYS_RESTORE</w:t>
            </w:r>
          </w:p>
        </w:tc>
        <w:tc>
          <w:tcPr>
            <w:tcW w:w="0" w:type="auto"/>
          </w:tcPr>
          <w:p w14:paraId="2CC77405" w14:textId="3017817B"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Save values of edit copy to system parameters (refer to </w:t>
            </w:r>
            <w:r w:rsidRPr="003C7F01">
              <w:rPr>
                <w:lang w:val="en-US" w:eastAsia="de-DE"/>
              </w:rPr>
              <w:fldChar w:fldCharType="begin"/>
            </w:r>
            <w:r w:rsidR="003F41F6"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D04E6D" w:rsidRPr="003C7F01" w14:paraId="0D04CBF0"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10BE76" w14:textId="77777777" w:rsidR="00D04E6D" w:rsidRPr="003C7F01" w:rsidRDefault="00D04E6D" w:rsidP="004D556A">
            <w:pPr>
              <w:rPr>
                <w:lang w:val="en-US" w:eastAsia="de-DE"/>
              </w:rPr>
            </w:pPr>
            <w:r w:rsidRPr="003C7F01">
              <w:rPr>
                <w:lang w:val="en-US" w:eastAsia="de-DE"/>
              </w:rPr>
              <w:t>CALI_SETUP</w:t>
            </w:r>
          </w:p>
        </w:tc>
        <w:tc>
          <w:tcPr>
            <w:tcW w:w="0" w:type="auto"/>
          </w:tcPr>
          <w:p w14:paraId="0867B12D" w14:textId="77777777"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Reset calibration data to standard values</w:t>
            </w:r>
          </w:p>
        </w:tc>
      </w:tr>
      <w:tr w:rsidR="00D04E6D" w:rsidRPr="003C7F01" w14:paraId="396DA135"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107FB2" w14:textId="77777777" w:rsidR="00D04E6D" w:rsidRPr="003C7F01" w:rsidRDefault="00D04E6D" w:rsidP="004D556A">
            <w:pPr>
              <w:rPr>
                <w:lang w:val="en-US" w:eastAsia="de-DE"/>
              </w:rPr>
            </w:pPr>
            <w:r w:rsidRPr="003C7F01">
              <w:rPr>
                <w:lang w:val="en-US" w:eastAsia="de-DE"/>
              </w:rPr>
              <w:t>CALI_COPY</w:t>
            </w:r>
          </w:p>
        </w:tc>
        <w:tc>
          <w:tcPr>
            <w:tcW w:w="0" w:type="auto"/>
          </w:tcPr>
          <w:p w14:paraId="6FFF8A68" w14:textId="117FA5A3"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Copy calibration data to edit copy (refer to </w:t>
            </w:r>
            <w:r w:rsidRPr="003C7F01">
              <w:rPr>
                <w:lang w:val="en-US" w:eastAsia="de-DE"/>
              </w:rPr>
              <w:fldChar w:fldCharType="begin"/>
            </w:r>
            <w:r w:rsidR="003F41F6"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D04E6D" w:rsidRPr="003C7F01" w14:paraId="2569DFC6"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CE379C" w14:textId="77777777" w:rsidR="00D04E6D" w:rsidRPr="003C7F01" w:rsidRDefault="00D04E6D" w:rsidP="004D556A">
            <w:pPr>
              <w:rPr>
                <w:lang w:val="en-US" w:eastAsia="de-DE"/>
              </w:rPr>
            </w:pPr>
            <w:r w:rsidRPr="003C7F01">
              <w:rPr>
                <w:lang w:val="en-US" w:eastAsia="de-DE"/>
              </w:rPr>
              <w:lastRenderedPageBreak/>
              <w:t>CALI_RESTORE</w:t>
            </w:r>
          </w:p>
        </w:tc>
        <w:tc>
          <w:tcPr>
            <w:tcW w:w="0" w:type="auto"/>
          </w:tcPr>
          <w:p w14:paraId="2B382ED8" w14:textId="3AF95188"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Save values of edit copy to calibration data (refer to </w:t>
            </w:r>
            <w:r w:rsidRPr="003C7F01">
              <w:rPr>
                <w:lang w:val="en-US" w:eastAsia="de-DE"/>
              </w:rPr>
              <w:fldChar w:fldCharType="begin"/>
            </w:r>
            <w:r w:rsidR="003F41F6"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D04E6D" w:rsidRPr="003C7F01" w14:paraId="72B4D3CE"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BA7775" w14:textId="77777777" w:rsidR="00D04E6D" w:rsidRPr="003C7F01" w:rsidRDefault="00D04E6D" w:rsidP="004D556A">
            <w:pPr>
              <w:rPr>
                <w:lang w:val="en-US" w:eastAsia="de-DE"/>
              </w:rPr>
            </w:pPr>
            <w:r w:rsidRPr="003C7F01">
              <w:rPr>
                <w:lang w:val="en-US" w:eastAsia="de-DE"/>
              </w:rPr>
              <w:t>DB_LOAD</w:t>
            </w:r>
          </w:p>
        </w:tc>
        <w:tc>
          <w:tcPr>
            <w:tcW w:w="0" w:type="auto"/>
          </w:tcPr>
          <w:p w14:paraId="3185BD1D" w14:textId="77777777" w:rsidR="00D04E6D" w:rsidRPr="003C7F01" w:rsidRDefault="00D04E6D"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anymore</w:t>
            </w:r>
          </w:p>
        </w:tc>
      </w:tr>
      <w:tr w:rsidR="00D04E6D" w:rsidRPr="003C7F01" w14:paraId="621FBFDD"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2E709C" w14:textId="77777777" w:rsidR="00D04E6D" w:rsidRPr="003C7F01" w:rsidRDefault="002E38B6" w:rsidP="004D556A">
            <w:pPr>
              <w:rPr>
                <w:lang w:val="en-US" w:eastAsia="de-DE"/>
              </w:rPr>
            </w:pPr>
            <w:r w:rsidRPr="003C7F01">
              <w:rPr>
                <w:lang w:val="en-US" w:eastAsia="de-DE"/>
              </w:rPr>
              <w:t>CARD_WR_SYS</w:t>
            </w:r>
          </w:p>
        </w:tc>
        <w:tc>
          <w:tcPr>
            <w:tcW w:w="0" w:type="auto"/>
          </w:tcPr>
          <w:p w14:paraId="76A2E45D" w14:textId="77777777" w:rsidR="00D04E6D"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Write system parameters to card</w:t>
            </w:r>
          </w:p>
        </w:tc>
      </w:tr>
      <w:tr w:rsidR="002E38B6" w:rsidRPr="003C7F01" w14:paraId="420B7C8A"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1079B1" w14:textId="77777777" w:rsidR="002E38B6" w:rsidRPr="003C7F01" w:rsidRDefault="002E38B6" w:rsidP="004D556A">
            <w:pPr>
              <w:rPr>
                <w:lang w:val="en-US" w:eastAsia="de-DE"/>
              </w:rPr>
            </w:pPr>
            <w:r w:rsidRPr="003C7F01">
              <w:rPr>
                <w:lang w:val="en-US" w:eastAsia="de-DE"/>
              </w:rPr>
              <w:t>CARD_RD_SYS</w:t>
            </w:r>
          </w:p>
        </w:tc>
        <w:tc>
          <w:tcPr>
            <w:tcW w:w="0" w:type="auto"/>
          </w:tcPr>
          <w:p w14:paraId="4E197788"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Read system parameters from card</w:t>
            </w:r>
          </w:p>
        </w:tc>
      </w:tr>
      <w:tr w:rsidR="002E38B6" w:rsidRPr="003C7F01" w14:paraId="13BF13DE"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B595B2" w14:textId="77777777" w:rsidR="002E38B6" w:rsidRPr="003C7F01" w:rsidRDefault="002E38B6" w:rsidP="004D556A">
            <w:pPr>
              <w:rPr>
                <w:lang w:val="en-US" w:eastAsia="de-DE"/>
              </w:rPr>
            </w:pPr>
            <w:r w:rsidRPr="003C7F01">
              <w:rPr>
                <w:lang w:val="en-US" w:eastAsia="de-DE"/>
              </w:rPr>
              <w:t>CARD_WR_PAR</w:t>
            </w:r>
          </w:p>
        </w:tc>
        <w:tc>
          <w:tcPr>
            <w:tcW w:w="0" w:type="auto"/>
          </w:tcPr>
          <w:p w14:paraId="4A3CA627"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Write parameters to card</w:t>
            </w:r>
          </w:p>
        </w:tc>
      </w:tr>
      <w:tr w:rsidR="002E38B6" w:rsidRPr="003C7F01" w14:paraId="748ED15F"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69DC21" w14:textId="77777777" w:rsidR="002E38B6" w:rsidRPr="003C7F01" w:rsidRDefault="002E38B6" w:rsidP="004D556A">
            <w:pPr>
              <w:rPr>
                <w:lang w:val="en-US" w:eastAsia="de-DE"/>
              </w:rPr>
            </w:pPr>
            <w:r w:rsidRPr="003C7F01">
              <w:rPr>
                <w:lang w:val="en-US" w:eastAsia="de-DE"/>
              </w:rPr>
              <w:t>CARD_RD_PAR</w:t>
            </w:r>
          </w:p>
        </w:tc>
        <w:tc>
          <w:tcPr>
            <w:tcW w:w="0" w:type="auto"/>
          </w:tcPr>
          <w:p w14:paraId="0C2EA579"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Read parameters from card</w:t>
            </w:r>
          </w:p>
        </w:tc>
      </w:tr>
      <w:tr w:rsidR="002E38B6" w:rsidRPr="003C7F01" w14:paraId="4B00915F"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030F1E" w14:textId="77777777" w:rsidR="002E38B6" w:rsidRPr="003C7F01" w:rsidRDefault="002E38B6" w:rsidP="004D556A">
            <w:pPr>
              <w:rPr>
                <w:lang w:val="en-US" w:eastAsia="de-DE"/>
              </w:rPr>
            </w:pPr>
            <w:r w:rsidRPr="003C7F01">
              <w:rPr>
                <w:lang w:val="en-US" w:eastAsia="de-DE"/>
              </w:rPr>
              <w:t>CARD_WR_CAL</w:t>
            </w:r>
          </w:p>
        </w:tc>
        <w:tc>
          <w:tcPr>
            <w:tcW w:w="0" w:type="auto"/>
          </w:tcPr>
          <w:p w14:paraId="5E67B110"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Write calibration data to card</w:t>
            </w:r>
          </w:p>
        </w:tc>
      </w:tr>
      <w:tr w:rsidR="002E38B6" w:rsidRPr="003C7F01" w14:paraId="4C7F2FA3"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D5CC31" w14:textId="77777777" w:rsidR="002E38B6" w:rsidRPr="003C7F01" w:rsidRDefault="002E38B6" w:rsidP="004D556A">
            <w:pPr>
              <w:rPr>
                <w:lang w:val="en-US" w:eastAsia="de-DE"/>
              </w:rPr>
            </w:pPr>
            <w:r w:rsidRPr="003C7F01">
              <w:rPr>
                <w:lang w:val="en-US" w:eastAsia="de-DE"/>
              </w:rPr>
              <w:t>CARD_RD_CAL</w:t>
            </w:r>
          </w:p>
        </w:tc>
        <w:tc>
          <w:tcPr>
            <w:tcW w:w="0" w:type="auto"/>
          </w:tcPr>
          <w:p w14:paraId="7807561B"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Read calibration data from card</w:t>
            </w:r>
          </w:p>
        </w:tc>
      </w:tr>
      <w:tr w:rsidR="002E38B6" w:rsidRPr="003C7F01" w14:paraId="504D282D"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653545C" w14:textId="77777777" w:rsidR="002E38B6" w:rsidRPr="003C7F01" w:rsidRDefault="002E38B6" w:rsidP="004D556A">
            <w:pPr>
              <w:rPr>
                <w:lang w:val="en-US" w:eastAsia="de-DE"/>
              </w:rPr>
            </w:pPr>
            <w:r w:rsidRPr="003C7F01">
              <w:rPr>
                <w:lang w:val="en-US" w:eastAsia="de-DE"/>
              </w:rPr>
              <w:t>CARD_FORMAT</w:t>
            </w:r>
          </w:p>
        </w:tc>
        <w:tc>
          <w:tcPr>
            <w:tcW w:w="0" w:type="auto"/>
          </w:tcPr>
          <w:p w14:paraId="05D82697"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Chip card: Format card</w:t>
            </w:r>
          </w:p>
        </w:tc>
      </w:tr>
      <w:tr w:rsidR="002E38B6" w:rsidRPr="003C7F01" w14:paraId="73D0BF13"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0B1E77" w14:textId="77777777" w:rsidR="002E38B6" w:rsidRPr="003C7F01" w:rsidRDefault="002E38B6" w:rsidP="004D556A">
            <w:pPr>
              <w:rPr>
                <w:lang w:val="en-US" w:eastAsia="de-DE"/>
              </w:rPr>
            </w:pPr>
            <w:r w:rsidRPr="003C7F01">
              <w:rPr>
                <w:lang w:val="en-US" w:eastAsia="de-DE"/>
              </w:rPr>
              <w:t>KONF_PROT</w:t>
            </w:r>
          </w:p>
        </w:tc>
        <w:tc>
          <w:tcPr>
            <w:tcW w:w="0" w:type="auto"/>
          </w:tcPr>
          <w:p w14:paraId="349C8616" w14:textId="77777777" w:rsidR="002E38B6" w:rsidRPr="003C7F01" w:rsidRDefault="003D3E4C"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anymore</w:t>
            </w:r>
          </w:p>
        </w:tc>
      </w:tr>
      <w:tr w:rsidR="002E38B6" w:rsidRPr="003C7F01" w14:paraId="41BEDE77"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3F27E0" w14:textId="77777777" w:rsidR="002E38B6" w:rsidRPr="003C7F01" w:rsidRDefault="002E38B6" w:rsidP="004D556A">
            <w:pPr>
              <w:rPr>
                <w:lang w:val="en-US" w:eastAsia="de-DE"/>
              </w:rPr>
            </w:pPr>
            <w:r w:rsidRPr="003C7F01">
              <w:rPr>
                <w:lang w:val="en-US" w:eastAsia="de-DE"/>
              </w:rPr>
              <w:t>CARD_DIR</w:t>
            </w:r>
          </w:p>
        </w:tc>
        <w:tc>
          <w:tcPr>
            <w:tcW w:w="0" w:type="auto"/>
          </w:tcPr>
          <w:p w14:paraId="53E98C79"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highlight w:val="yellow"/>
                <w:lang w:val="en-US" w:eastAsia="de-DE"/>
              </w:rPr>
            </w:pPr>
            <w:r w:rsidRPr="003C7F01">
              <w:rPr>
                <w:lang w:val="en-US" w:eastAsia="de-DE"/>
              </w:rPr>
              <w:t>Chip card: Show card contents</w:t>
            </w:r>
          </w:p>
        </w:tc>
      </w:tr>
      <w:tr w:rsidR="002E38B6" w:rsidRPr="003C7F01" w14:paraId="4A2AB4A1"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695345" w14:textId="77777777" w:rsidR="002E38B6" w:rsidRPr="003C7F01" w:rsidRDefault="002E38B6" w:rsidP="004D556A">
            <w:pPr>
              <w:rPr>
                <w:lang w:val="en-US" w:eastAsia="de-DE"/>
              </w:rPr>
            </w:pPr>
            <w:r w:rsidRPr="003C7F01">
              <w:rPr>
                <w:lang w:val="en-US" w:eastAsia="de-DE"/>
              </w:rPr>
              <w:t>PWD_PROT</w:t>
            </w:r>
          </w:p>
        </w:tc>
        <w:tc>
          <w:tcPr>
            <w:tcW w:w="0" w:type="auto"/>
          </w:tcPr>
          <w:p w14:paraId="2DAC6851" w14:textId="77777777" w:rsidR="002E38B6" w:rsidRPr="003C7F01" w:rsidRDefault="003D3E4C"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anymore</w:t>
            </w:r>
          </w:p>
        </w:tc>
      </w:tr>
      <w:tr w:rsidR="002E38B6" w:rsidRPr="003C7F01" w14:paraId="1DFEA8EB"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607015" w14:textId="77777777" w:rsidR="002E38B6" w:rsidRPr="003C7F01" w:rsidRDefault="002E38B6" w:rsidP="004D556A">
            <w:pPr>
              <w:rPr>
                <w:lang w:val="en-US" w:eastAsia="de-DE"/>
              </w:rPr>
            </w:pPr>
            <w:r w:rsidRPr="003C7F01">
              <w:rPr>
                <w:lang w:val="en-US" w:eastAsia="de-DE"/>
              </w:rPr>
              <w:t>DI_IDENT</w:t>
            </w:r>
          </w:p>
        </w:tc>
        <w:tc>
          <w:tcPr>
            <w:tcW w:w="0" w:type="auto"/>
          </w:tcPr>
          <w:p w14:paraId="05B8CF8B"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Identification of digital inputs. Will output the digital input which is set to 1</w:t>
            </w:r>
          </w:p>
        </w:tc>
      </w:tr>
      <w:tr w:rsidR="002E38B6" w:rsidRPr="003C7F01" w14:paraId="1A9CE999"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A2F34C" w14:textId="77777777" w:rsidR="002E38B6" w:rsidRPr="003C7F01" w:rsidRDefault="002E38B6" w:rsidP="004D556A">
            <w:pPr>
              <w:rPr>
                <w:lang w:val="en-US" w:eastAsia="de-DE"/>
              </w:rPr>
            </w:pPr>
            <w:r w:rsidRPr="003C7F01">
              <w:rPr>
                <w:lang w:val="en-US" w:eastAsia="de-DE"/>
              </w:rPr>
              <w:t>DO_EIN/AUS</w:t>
            </w:r>
          </w:p>
        </w:tc>
        <w:tc>
          <w:tcPr>
            <w:tcW w:w="0" w:type="auto"/>
          </w:tcPr>
          <w:p w14:paraId="7F5C7FB9"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Toggle all digital outputs. Two modes can be toggled with keyboard (ESC to exit): Toggling all outputs at once, Toggling one output after the other.</w:t>
            </w:r>
          </w:p>
        </w:tc>
      </w:tr>
      <w:tr w:rsidR="002E38B6" w:rsidRPr="003C7F01" w14:paraId="30B81F3B"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0BA6322" w14:textId="77777777" w:rsidR="002E38B6" w:rsidRPr="003C7F01" w:rsidRDefault="002E38B6" w:rsidP="004D556A">
            <w:pPr>
              <w:rPr>
                <w:lang w:val="en-US" w:eastAsia="de-DE"/>
              </w:rPr>
            </w:pPr>
            <w:r w:rsidRPr="003C7F01">
              <w:rPr>
                <w:lang w:val="en-US" w:eastAsia="de-DE"/>
              </w:rPr>
              <w:t>Reset Outputs</w:t>
            </w:r>
          </w:p>
        </w:tc>
        <w:tc>
          <w:tcPr>
            <w:tcW w:w="0" w:type="auto"/>
          </w:tcPr>
          <w:p w14:paraId="5979CCF1"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Set all digital and analog outputs to 0</w:t>
            </w:r>
          </w:p>
        </w:tc>
      </w:tr>
      <w:tr w:rsidR="002E38B6" w:rsidRPr="003C7F01" w14:paraId="4D713C97"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92E092" w14:textId="77777777" w:rsidR="002E38B6" w:rsidRPr="003C7F01" w:rsidRDefault="002E38B6" w:rsidP="004D556A">
            <w:pPr>
              <w:rPr>
                <w:lang w:val="en-US" w:eastAsia="de-DE"/>
              </w:rPr>
            </w:pPr>
            <w:r w:rsidRPr="003C7F01">
              <w:rPr>
                <w:lang w:val="en-US" w:eastAsia="de-DE"/>
              </w:rPr>
              <w:t>RtcTimeSet</w:t>
            </w:r>
          </w:p>
        </w:tc>
        <w:tc>
          <w:tcPr>
            <w:tcW w:w="0" w:type="auto"/>
          </w:tcPr>
          <w:p w14:paraId="77BDF51C" w14:textId="36B87CDA"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Set system time of RTC (the dialogs used for setting RTC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2E38B6" w:rsidRPr="003C7F01" w14:paraId="13DD9933"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2E4BCB" w14:textId="77777777" w:rsidR="002E38B6" w:rsidRPr="003C7F01" w:rsidRDefault="002E38B6" w:rsidP="004D556A">
            <w:pPr>
              <w:rPr>
                <w:lang w:val="en-US" w:eastAsia="de-DE"/>
              </w:rPr>
            </w:pPr>
            <w:r w:rsidRPr="003C7F01">
              <w:rPr>
                <w:lang w:val="en-US" w:eastAsia="de-DE"/>
              </w:rPr>
              <w:t>RtcDateSet</w:t>
            </w:r>
          </w:p>
        </w:tc>
        <w:tc>
          <w:tcPr>
            <w:tcW w:w="0" w:type="auto"/>
          </w:tcPr>
          <w:p w14:paraId="671E638A" w14:textId="516CC880"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Set system date of RTC (the dialogs used for setting RTC can be customized, refer to </w:t>
            </w:r>
            <w:r w:rsidRPr="003C7F01">
              <w:rPr>
                <w:lang w:val="en-US" w:eastAsia="de-DE"/>
              </w:rPr>
              <w:fldChar w:fldCharType="begin"/>
            </w:r>
            <w:r w:rsidR="003F41F6"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w:t>
            </w:r>
          </w:p>
        </w:tc>
      </w:tr>
      <w:tr w:rsidR="002E38B6" w:rsidRPr="003C7F01" w14:paraId="1A43E56F"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4AFADE" w14:textId="77777777" w:rsidR="002E38B6" w:rsidRPr="003C7F01" w:rsidRDefault="002E38B6" w:rsidP="004D556A">
            <w:pPr>
              <w:rPr>
                <w:lang w:val="en-US" w:eastAsia="de-DE"/>
              </w:rPr>
            </w:pPr>
            <w:r w:rsidRPr="003C7F01">
              <w:rPr>
                <w:lang w:val="en-US" w:eastAsia="de-DE"/>
              </w:rPr>
              <w:t>Unforce</w:t>
            </w:r>
          </w:p>
        </w:tc>
        <w:tc>
          <w:tcPr>
            <w:tcW w:w="0" w:type="auto"/>
          </w:tcPr>
          <w:p w14:paraId="5286D91C" w14:textId="5276B985"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Disable force mode (refer to </w:t>
            </w:r>
            <w:r w:rsidRPr="003C7F01">
              <w:rPr>
                <w:lang w:val="en-US" w:eastAsia="de-DE"/>
              </w:rPr>
              <w:fldChar w:fldCharType="begin"/>
            </w:r>
            <w:r w:rsidR="003F41F6" w:rsidRPr="005051CF">
              <w:rPr>
                <w:rStyle w:val="rcVerweis"/>
              </w:rPr>
              <w:instrText xml:space="preserve"> REF _Ref328036380 \h \* CHARFORMAT </w:instrText>
            </w:r>
            <w:r w:rsidRPr="005051CF">
              <w:rPr>
                <w:rStyle w:val="rcVerweis"/>
              </w:rPr>
            </w:r>
            <w:r w:rsidRPr="003C7F01">
              <w:rPr>
                <w:lang w:val="en-US" w:eastAsia="de-DE"/>
              </w:rPr>
              <w:fldChar w:fldCharType="separate"/>
            </w:r>
            <w:r w:rsidR="005A1BE7" w:rsidRPr="005A1BE7">
              <w:rPr>
                <w:rStyle w:val="rcVerweis"/>
              </w:rPr>
              <w:t>Force Mode</w:t>
            </w:r>
            <w:r w:rsidRPr="003C7F01">
              <w:rPr>
                <w:lang w:val="en-US" w:eastAsia="de-DE"/>
              </w:rPr>
              <w:fldChar w:fldCharType="end"/>
            </w:r>
            <w:r w:rsidRPr="003C7F01">
              <w:rPr>
                <w:lang w:val="en-US" w:eastAsia="de-DE"/>
              </w:rPr>
              <w:t>)</w:t>
            </w:r>
          </w:p>
        </w:tc>
      </w:tr>
      <w:tr w:rsidR="002E38B6" w:rsidRPr="003C7F01" w14:paraId="5238D9FE" w14:textId="77777777" w:rsidTr="004D556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C59A22" w14:textId="77777777" w:rsidR="002E38B6" w:rsidRPr="003C7F01" w:rsidRDefault="002E38B6" w:rsidP="004D556A">
            <w:pPr>
              <w:rPr>
                <w:lang w:val="en-US" w:eastAsia="de-DE"/>
              </w:rPr>
            </w:pPr>
            <w:r w:rsidRPr="003C7F01">
              <w:rPr>
                <w:lang w:val="en-US" w:eastAsia="de-DE"/>
              </w:rPr>
              <w:t>User redraw</w:t>
            </w:r>
          </w:p>
        </w:tc>
        <w:tc>
          <w:tcPr>
            <w:tcW w:w="0" w:type="auto"/>
          </w:tcPr>
          <w:p w14:paraId="6CB6D6C7" w14:textId="77777777" w:rsidR="002E38B6" w:rsidRPr="003C7F01" w:rsidRDefault="002E38B6" w:rsidP="00D04E6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Redraw surface</w:t>
            </w:r>
          </w:p>
          <w:p w14:paraId="3D5A749F" w14:textId="77777777" w:rsidR="00C96D9D" w:rsidRPr="003C7F01" w:rsidRDefault="00C96D9D" w:rsidP="00D04E6D">
            <w:pPr>
              <w:cnfStyle w:val="000000000000" w:firstRow="0" w:lastRow="0" w:firstColumn="0" w:lastColumn="0" w:oddVBand="0" w:evenVBand="0" w:oddHBand="0" w:evenHBand="0" w:firstRowFirstColumn="0" w:firstRowLastColumn="0" w:lastRowFirstColumn="0" w:lastRowLastColumn="0"/>
              <w:rPr>
                <w:lang w:val="en-US" w:eastAsia="de-DE"/>
              </w:rPr>
            </w:pPr>
          </w:p>
        </w:tc>
      </w:tr>
    </w:tbl>
    <w:p w14:paraId="6A0FC421" w14:textId="77777777" w:rsidR="0000035D" w:rsidRPr="003C7F01" w:rsidRDefault="0000035D" w:rsidP="0000035D">
      <w:pPr>
        <w:pStyle w:val="berschrift2"/>
        <w:rPr>
          <w:lang w:val="en-US"/>
        </w:rPr>
      </w:pPr>
      <w:bookmarkStart w:id="188" w:name="_Ref327768537"/>
      <w:bookmarkStart w:id="189" w:name="_Toc68685790"/>
      <w:r w:rsidRPr="003C7F01">
        <w:rPr>
          <w:lang w:val="en-US"/>
        </w:rPr>
        <w:t>USERFUNC</w:t>
      </w:r>
      <w:bookmarkEnd w:id="188"/>
      <w:bookmarkEnd w:id="189"/>
    </w:p>
    <w:p w14:paraId="79E4248A" w14:textId="6B69F313" w:rsidR="003E05DF" w:rsidRPr="003C7F01" w:rsidRDefault="003E05DF" w:rsidP="003E05DF">
      <w:pPr>
        <w:rPr>
          <w:lang w:val="en-US" w:eastAsia="de-DE"/>
        </w:rPr>
      </w:pPr>
      <w:r w:rsidRPr="003C7F01">
        <w:rPr>
          <w:lang w:val="en-US" w:eastAsia="de-DE"/>
        </w:rPr>
        <w:t xml:space="preserve">Deprecated, do not use anymore. Use </w:t>
      </w:r>
      <w:r w:rsidRPr="003C7F01">
        <w:rPr>
          <w:lang w:val="en-US" w:eastAsia="de-DE"/>
        </w:rPr>
        <w:fldChar w:fldCharType="begin"/>
      </w:r>
      <w:r w:rsidR="00144634" w:rsidRPr="005051CF">
        <w:rPr>
          <w:rStyle w:val="rcVerweis"/>
        </w:rPr>
        <w:instrText xml:space="preserve"> REF _Ref327768541 \h \* CHARFORMAT </w:instrText>
      </w:r>
      <w:r w:rsidRPr="005051CF">
        <w:rPr>
          <w:rStyle w:val="rcVerweis"/>
        </w:rPr>
      </w:r>
      <w:r w:rsidRPr="003C7F01">
        <w:rPr>
          <w:lang w:val="en-US" w:eastAsia="de-DE"/>
        </w:rPr>
        <w:fldChar w:fldCharType="separate"/>
      </w:r>
      <w:r w:rsidR="005A1BE7" w:rsidRPr="005A1BE7">
        <w:rPr>
          <w:rStyle w:val="rcVerweis"/>
        </w:rPr>
        <w:t>PROCEDURE</w:t>
      </w:r>
      <w:r w:rsidRPr="003C7F01">
        <w:rPr>
          <w:lang w:val="en-US" w:eastAsia="de-DE"/>
        </w:rPr>
        <w:fldChar w:fldCharType="end"/>
      </w:r>
      <w:r w:rsidRPr="003C7F01">
        <w:rPr>
          <w:lang w:val="en-US" w:eastAsia="de-DE"/>
        </w:rPr>
        <w:t xml:space="preserve"> instead.</w:t>
      </w:r>
    </w:p>
    <w:p w14:paraId="405ABA51" w14:textId="77777777" w:rsidR="0000035D" w:rsidRPr="003C7F01" w:rsidRDefault="0000035D" w:rsidP="0000035D">
      <w:pPr>
        <w:pStyle w:val="berschrift2"/>
        <w:rPr>
          <w:lang w:val="en-US"/>
        </w:rPr>
      </w:pPr>
      <w:bookmarkStart w:id="190" w:name="_Ref327768541"/>
      <w:bookmarkStart w:id="191" w:name="_Toc68685791"/>
      <w:r w:rsidRPr="003C7F01">
        <w:rPr>
          <w:lang w:val="en-US"/>
        </w:rPr>
        <w:lastRenderedPageBreak/>
        <w:t>PROCEDURE</w:t>
      </w:r>
      <w:bookmarkEnd w:id="190"/>
      <w:bookmarkEnd w:id="191"/>
    </w:p>
    <w:p w14:paraId="73AA9CC0" w14:textId="499F1F63" w:rsidR="00144634" w:rsidRPr="003C7F01" w:rsidRDefault="00144634" w:rsidP="00144634">
      <w:pPr>
        <w:rPr>
          <w:lang w:val="en-US" w:eastAsia="de-DE"/>
        </w:rPr>
      </w:pPr>
      <w:r w:rsidRPr="003C7F01">
        <w:rPr>
          <w:rStyle w:val="rcLangElemZchn"/>
          <w:lang w:val="en-US"/>
        </w:rPr>
        <w:t>PROCEDURE</w:t>
      </w:r>
      <w:r w:rsidRPr="003C7F01">
        <w:rPr>
          <w:lang w:val="en-US" w:eastAsia="de-DE"/>
        </w:rPr>
        <w:t xml:space="preserve"> calls a </w:t>
      </w:r>
      <w:r w:rsidRPr="003C7F01">
        <w:rPr>
          <w:lang w:val="en-US" w:eastAsia="de-DE"/>
        </w:rPr>
        <w:fldChar w:fldCharType="begin"/>
      </w:r>
      <w:r w:rsidRPr="005051CF">
        <w:rPr>
          <w:rStyle w:val="rcVerweis"/>
        </w:rPr>
        <w:instrText xml:space="preserve"> REF _Ref327536807 \h \* CHARFORMAT </w:instrText>
      </w:r>
      <w:r w:rsidRPr="005051CF">
        <w:rPr>
          <w:rStyle w:val="rcVerweis"/>
        </w:rPr>
      </w:r>
      <w:r w:rsidRPr="003C7F01">
        <w:rPr>
          <w:lang w:val="en-US" w:eastAsia="de-DE"/>
        </w:rPr>
        <w:fldChar w:fldCharType="separate"/>
      </w:r>
      <w:r w:rsidR="005A1BE7" w:rsidRPr="005A1BE7">
        <w:rPr>
          <w:rStyle w:val="rcVerweis"/>
        </w:rPr>
        <w:t>PROC</w:t>
      </w:r>
      <w:r w:rsidRPr="003C7F01">
        <w:rPr>
          <w:lang w:val="en-US" w:eastAsia="de-DE"/>
        </w:rPr>
        <w:fldChar w:fldCharType="end"/>
      </w:r>
      <w:r w:rsidRPr="003C7F01">
        <w:rPr>
          <w:lang w:val="en-US" w:eastAsia="de-DE"/>
        </w:rPr>
        <w:t xml:space="preserve"> in the model. For more information on the usage and requirements of </w:t>
      </w:r>
      <w:r w:rsidRPr="003C7F01">
        <w:rPr>
          <w:rStyle w:val="rcLangElemZchn"/>
          <w:lang w:val="en-US"/>
        </w:rPr>
        <w:t>PROCEDURE</w:t>
      </w:r>
      <w:r w:rsidRPr="003C7F01">
        <w:rPr>
          <w:lang w:val="en-US" w:eastAsia="de-DE"/>
        </w:rPr>
        <w:t xml:space="preserve"> refer to </w:t>
      </w:r>
      <w:r w:rsidRPr="003C7F01">
        <w:rPr>
          <w:lang w:val="en-US" w:eastAsia="de-DE"/>
        </w:rPr>
        <w:fldChar w:fldCharType="begin"/>
      </w:r>
      <w:r w:rsidRPr="005051CF">
        <w:rPr>
          <w:rStyle w:val="rcVerweis"/>
        </w:rPr>
        <w:instrText xml:space="preserve"> REF _Ref329241782 \h \* CHARFORMAT </w:instrText>
      </w:r>
      <w:r w:rsidRPr="005051CF">
        <w:rPr>
          <w:rStyle w:val="rcVerweis"/>
        </w:rPr>
      </w:r>
      <w:r w:rsidRPr="003C7F01">
        <w:rPr>
          <w:lang w:val="en-US" w:eastAsia="de-DE"/>
        </w:rPr>
        <w:fldChar w:fldCharType="separate"/>
      </w:r>
      <w:r w:rsidR="005A1BE7" w:rsidRPr="005A1BE7">
        <w:rPr>
          <w:rStyle w:val="rcVerweis"/>
        </w:rPr>
        <w:t>Functionality Calling Actions</w:t>
      </w:r>
      <w:r w:rsidRPr="003C7F01">
        <w:rPr>
          <w:lang w:val="en-US" w:eastAsia="de-DE"/>
        </w:rPr>
        <w:fldChar w:fldCharType="end"/>
      </w:r>
      <w:r w:rsidRPr="003C7F01">
        <w:rPr>
          <w:lang w:val="en-US" w:eastAsia="de-DE"/>
        </w:rPr>
        <w:t>.</w:t>
      </w:r>
    </w:p>
    <w:p w14:paraId="734C5E18" w14:textId="77777777" w:rsidR="00144634" w:rsidRPr="003C7F01" w:rsidRDefault="00144634" w:rsidP="00144634">
      <w:pPr>
        <w:rPr>
          <w:lang w:val="en-US" w:eastAsia="de-DE"/>
        </w:rPr>
      </w:pPr>
    </w:p>
    <w:p w14:paraId="53C2B1B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33"/>
        <w:gridCol w:w="4508"/>
      </w:tblGrid>
      <w:tr w:rsidR="00144634" w:rsidRPr="003C7F01" w14:paraId="34769C90" w14:textId="77777777" w:rsidTr="0014463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294C3D" w14:textId="77777777" w:rsidR="00144634" w:rsidRPr="003C7F01" w:rsidRDefault="00144634" w:rsidP="00144634">
            <w:pPr>
              <w:rPr>
                <w:lang w:val="en-US" w:eastAsia="de-DE"/>
              </w:rPr>
            </w:pPr>
            <w:r w:rsidRPr="003C7F01">
              <w:rPr>
                <w:lang w:val="en-US" w:eastAsia="de-DE"/>
              </w:rPr>
              <w:t>Procedure call</w:t>
            </w:r>
          </w:p>
        </w:tc>
        <w:tc>
          <w:tcPr>
            <w:tcW w:w="0" w:type="auto"/>
          </w:tcPr>
          <w:p w14:paraId="1E5EC349" w14:textId="2C5FBAC5" w:rsidR="00144634" w:rsidRPr="003C7F01" w:rsidRDefault="00144634" w:rsidP="00503B5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 of the PROC (refer to </w:t>
            </w:r>
            <w:r w:rsidR="00503B5F" w:rsidRPr="003C7F01">
              <w:rPr>
                <w:lang w:val="en-US" w:eastAsia="de-DE"/>
              </w:rPr>
              <w:fldChar w:fldCharType="begin"/>
            </w:r>
            <w:r w:rsidR="00BE0295" w:rsidRPr="005051CF">
              <w:rPr>
                <w:rStyle w:val="rcVerweis"/>
              </w:rPr>
              <w:instrText xml:space="preserve"> REF _Ref328555147 \h \* CHARFORMAT </w:instrText>
            </w:r>
            <w:r w:rsidR="00503B5F" w:rsidRPr="005051CF">
              <w:rPr>
                <w:rStyle w:val="rcVerweis"/>
              </w:rPr>
            </w:r>
            <w:r w:rsidR="00503B5F" w:rsidRPr="003C7F01">
              <w:rPr>
                <w:lang w:val="en-US" w:eastAsia="de-DE"/>
              </w:rPr>
              <w:fldChar w:fldCharType="separate"/>
            </w:r>
            <w:r w:rsidR="005A1BE7" w:rsidRPr="005A1BE7">
              <w:rPr>
                <w:rStyle w:val="rcVerweis"/>
              </w:rPr>
              <w:t>Behavior Access</w:t>
            </w:r>
            <w:r w:rsidR="00503B5F" w:rsidRPr="003C7F01">
              <w:rPr>
                <w:lang w:val="en-US" w:eastAsia="de-DE"/>
              </w:rPr>
              <w:fldChar w:fldCharType="end"/>
            </w:r>
            <w:r w:rsidRPr="003C7F01">
              <w:rPr>
                <w:lang w:val="en-US" w:eastAsia="de-DE"/>
              </w:rPr>
              <w:t>)</w:t>
            </w:r>
          </w:p>
        </w:tc>
      </w:tr>
      <w:tr w:rsidR="00144634" w:rsidRPr="003C7F01" w14:paraId="064E356C" w14:textId="77777777" w:rsidTr="0014463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61205F" w14:textId="77777777" w:rsidR="00144634" w:rsidRPr="003C7F01" w:rsidRDefault="00144634" w:rsidP="00144634">
            <w:pPr>
              <w:rPr>
                <w:lang w:val="en-US" w:eastAsia="de-DE"/>
              </w:rPr>
            </w:pPr>
            <w:r w:rsidRPr="003C7F01">
              <w:rPr>
                <w:lang w:val="en-US" w:eastAsia="de-DE"/>
              </w:rPr>
              <w:t>Description</w:t>
            </w:r>
          </w:p>
        </w:tc>
        <w:tc>
          <w:tcPr>
            <w:tcW w:w="0" w:type="auto"/>
          </w:tcPr>
          <w:p w14:paraId="3A23B11B" w14:textId="77777777" w:rsidR="00144634" w:rsidRPr="003C7F01" w:rsidRDefault="00144634"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descriptive information</w:t>
            </w:r>
          </w:p>
        </w:tc>
      </w:tr>
    </w:tbl>
    <w:p w14:paraId="01643732" w14:textId="77777777" w:rsidR="0000035D" w:rsidRPr="003C7F01" w:rsidRDefault="0000035D" w:rsidP="0000035D">
      <w:pPr>
        <w:pStyle w:val="berschrift2"/>
        <w:rPr>
          <w:lang w:val="en-US"/>
        </w:rPr>
      </w:pPr>
      <w:bookmarkStart w:id="192" w:name="_Ref327768546"/>
      <w:bookmarkStart w:id="193" w:name="_Toc68685792"/>
      <w:r w:rsidRPr="003C7F01">
        <w:rPr>
          <w:lang w:val="en-US"/>
        </w:rPr>
        <w:t>PASSWORD</w:t>
      </w:r>
      <w:bookmarkEnd w:id="192"/>
      <w:bookmarkEnd w:id="193"/>
    </w:p>
    <w:p w14:paraId="7CA62D29" w14:textId="5525D8EF" w:rsidR="00B57614" w:rsidRPr="003C7F01" w:rsidRDefault="00B57614" w:rsidP="00B57614">
      <w:pPr>
        <w:rPr>
          <w:lang w:val="en-US" w:eastAsia="de-DE"/>
        </w:rPr>
      </w:pPr>
      <w:r w:rsidRPr="003C7F01">
        <w:rPr>
          <w:rStyle w:val="rcLangElemZchn"/>
          <w:lang w:val="en-US"/>
        </w:rPr>
        <w:t>PASSWORD</w:t>
      </w:r>
      <w:r w:rsidRPr="003C7F01">
        <w:rPr>
          <w:lang w:val="en-US" w:eastAsia="de-DE"/>
        </w:rPr>
        <w:t xml:space="preserve"> checks for a required password level and if necessary shows a password dialog. Refer to </w:t>
      </w:r>
      <w:r w:rsidRPr="003C7F01">
        <w:rPr>
          <w:lang w:val="en-US" w:eastAsia="de-DE"/>
        </w:rPr>
        <w:fldChar w:fldCharType="begin"/>
      </w:r>
      <w:r w:rsidRPr="005051CF">
        <w:rPr>
          <w:rStyle w:val="rcVerweis"/>
        </w:rPr>
        <w:instrText xml:space="preserve"> REF _Ref329237087 \h \* CHARFORMAT </w:instrText>
      </w:r>
      <w:r w:rsidRPr="005051CF">
        <w:rPr>
          <w:rStyle w:val="rcVerweis"/>
        </w:rPr>
      </w:r>
      <w:r w:rsidRPr="003C7F01">
        <w:rPr>
          <w:lang w:val="en-US" w:eastAsia="de-DE"/>
        </w:rPr>
        <w:fldChar w:fldCharType="separate"/>
      </w:r>
      <w:r w:rsidR="005A1BE7" w:rsidRPr="005A1BE7">
        <w:rPr>
          <w:rStyle w:val="rcVerweis"/>
        </w:rPr>
        <w:t>Access Control Actions</w:t>
      </w:r>
      <w:r w:rsidRPr="003C7F01">
        <w:rPr>
          <w:lang w:val="en-US" w:eastAsia="de-DE"/>
        </w:rPr>
        <w:fldChar w:fldCharType="end"/>
      </w:r>
      <w:r w:rsidRPr="003C7F01">
        <w:rPr>
          <w:lang w:val="en-US" w:eastAsia="de-DE"/>
        </w:rPr>
        <w:t xml:space="preserve"> for more information.</w:t>
      </w:r>
    </w:p>
    <w:p w14:paraId="0E1F8059" w14:textId="77777777" w:rsidR="00B57614" w:rsidRPr="003C7F01" w:rsidRDefault="00B57614" w:rsidP="00B57614">
      <w:pPr>
        <w:rPr>
          <w:lang w:val="en-US" w:eastAsia="de-DE"/>
        </w:rPr>
      </w:pPr>
    </w:p>
    <w:p w14:paraId="698B9E7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57"/>
        <w:gridCol w:w="7847"/>
      </w:tblGrid>
      <w:tr w:rsidR="00B57614" w:rsidRPr="003C7F01" w14:paraId="41741C9B"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4BF82E" w14:textId="77777777" w:rsidR="00B57614" w:rsidRPr="003C7F01" w:rsidRDefault="00B57614" w:rsidP="00B57614">
            <w:pPr>
              <w:rPr>
                <w:lang w:val="en-US" w:eastAsia="de-DE"/>
              </w:rPr>
            </w:pPr>
            <w:r w:rsidRPr="003C7F01">
              <w:rPr>
                <w:lang w:val="en-US" w:eastAsia="de-DE"/>
              </w:rPr>
              <w:t>Level</w:t>
            </w:r>
          </w:p>
        </w:tc>
        <w:tc>
          <w:tcPr>
            <w:tcW w:w="0" w:type="auto"/>
          </w:tcPr>
          <w:p w14:paraId="797CBD39"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Required password level to perform following actions</w:t>
            </w:r>
          </w:p>
        </w:tc>
      </w:tr>
      <w:tr w:rsidR="00B57614" w:rsidRPr="003C7F01" w14:paraId="1955D818"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7A4B8A" w14:textId="77777777" w:rsidR="00B57614" w:rsidRPr="003C7F01" w:rsidRDefault="00B57614" w:rsidP="00B57614">
            <w:pPr>
              <w:rPr>
                <w:lang w:val="en-US" w:eastAsia="de-DE"/>
              </w:rPr>
            </w:pPr>
            <w:r w:rsidRPr="003C7F01">
              <w:rPr>
                <w:lang w:val="en-US" w:eastAsia="de-DE"/>
              </w:rPr>
              <w:t>Jump distance</w:t>
            </w:r>
          </w:p>
        </w:tc>
        <w:tc>
          <w:tcPr>
            <w:tcW w:w="0" w:type="auto"/>
          </w:tcPr>
          <w:p w14:paraId="54B0AFD1"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Number of actions that should be left out, when password level is not sufficient</w:t>
            </w:r>
          </w:p>
        </w:tc>
      </w:tr>
    </w:tbl>
    <w:p w14:paraId="0D4FCB2B" w14:textId="77777777" w:rsidR="0000035D" w:rsidRPr="003C7F01" w:rsidRDefault="0000035D" w:rsidP="0000035D">
      <w:pPr>
        <w:pStyle w:val="berschrift2"/>
        <w:rPr>
          <w:lang w:val="en-US"/>
        </w:rPr>
      </w:pPr>
      <w:bookmarkStart w:id="194" w:name="_Ref327768554"/>
      <w:bookmarkStart w:id="195" w:name="_Toc68685793"/>
      <w:r w:rsidRPr="003C7F01">
        <w:rPr>
          <w:lang w:val="en-US"/>
        </w:rPr>
        <w:t>PSWD_CLR</w:t>
      </w:r>
      <w:bookmarkEnd w:id="194"/>
      <w:bookmarkEnd w:id="195"/>
    </w:p>
    <w:p w14:paraId="4931D7CF" w14:textId="07D7DC9C" w:rsidR="00B57614" w:rsidRPr="003C7F01" w:rsidRDefault="00B57614" w:rsidP="00B57614">
      <w:pPr>
        <w:rPr>
          <w:lang w:val="en-US" w:eastAsia="de-DE"/>
        </w:rPr>
      </w:pPr>
      <w:r w:rsidRPr="003C7F01">
        <w:rPr>
          <w:rStyle w:val="rcLangElemZchn"/>
          <w:lang w:val="en-US"/>
        </w:rPr>
        <w:t>PSWD_CLR</w:t>
      </w:r>
      <w:r w:rsidRPr="003C7F01">
        <w:rPr>
          <w:lang w:val="en-US" w:eastAsia="de-DE"/>
        </w:rPr>
        <w:t xml:space="preserve"> clears the current password level. Refer to </w:t>
      </w:r>
      <w:r w:rsidRPr="003C7F01">
        <w:rPr>
          <w:lang w:val="en-US" w:eastAsia="de-DE"/>
        </w:rPr>
        <w:fldChar w:fldCharType="begin"/>
      </w:r>
      <w:r w:rsidRPr="005051CF">
        <w:rPr>
          <w:rStyle w:val="rcVerweis"/>
        </w:rPr>
        <w:instrText xml:space="preserve"> REF _Ref329237087 \h \* CHARFORMAT </w:instrText>
      </w:r>
      <w:r w:rsidRPr="005051CF">
        <w:rPr>
          <w:rStyle w:val="rcVerweis"/>
        </w:rPr>
      </w:r>
      <w:r w:rsidRPr="003C7F01">
        <w:rPr>
          <w:lang w:val="en-US" w:eastAsia="de-DE"/>
        </w:rPr>
        <w:fldChar w:fldCharType="separate"/>
      </w:r>
      <w:r w:rsidR="005A1BE7" w:rsidRPr="005A1BE7">
        <w:rPr>
          <w:rStyle w:val="rcVerweis"/>
        </w:rPr>
        <w:t>Access Control Actions</w:t>
      </w:r>
      <w:r w:rsidRPr="003C7F01">
        <w:rPr>
          <w:lang w:val="en-US" w:eastAsia="de-DE"/>
        </w:rPr>
        <w:fldChar w:fldCharType="end"/>
      </w:r>
      <w:r w:rsidRPr="003C7F01">
        <w:rPr>
          <w:lang w:val="en-US" w:eastAsia="de-DE"/>
        </w:rPr>
        <w:t xml:space="preserve"> for more information.</w:t>
      </w:r>
    </w:p>
    <w:p w14:paraId="1830F9F7" w14:textId="77777777" w:rsidR="0000035D" w:rsidRPr="003C7F01" w:rsidRDefault="0000035D" w:rsidP="0000035D">
      <w:pPr>
        <w:pStyle w:val="berschrift2"/>
        <w:rPr>
          <w:lang w:val="en-US"/>
        </w:rPr>
      </w:pPr>
      <w:bookmarkStart w:id="196" w:name="_Ref327768559"/>
      <w:bookmarkStart w:id="197" w:name="_Toc68685794"/>
      <w:r w:rsidRPr="003C7F01">
        <w:rPr>
          <w:lang w:val="en-US"/>
        </w:rPr>
        <w:t>ASKOK</w:t>
      </w:r>
      <w:bookmarkEnd w:id="196"/>
      <w:bookmarkEnd w:id="197"/>
    </w:p>
    <w:p w14:paraId="29F24370" w14:textId="56721DA2" w:rsidR="00747D42" w:rsidRPr="003C7F01" w:rsidRDefault="00747D42" w:rsidP="00747D42">
      <w:pPr>
        <w:rPr>
          <w:lang w:val="en-US" w:eastAsia="de-DE"/>
        </w:rPr>
      </w:pPr>
      <w:r w:rsidRPr="003C7F01">
        <w:rPr>
          <w:rStyle w:val="rcLangElemZchn"/>
          <w:lang w:val="en-US"/>
        </w:rPr>
        <w:t>ASKOK</w:t>
      </w:r>
      <w:r w:rsidRPr="003C7F01">
        <w:rPr>
          <w:lang w:val="en-US" w:eastAsia="de-DE"/>
        </w:rPr>
        <w:t xml:space="preserve"> opens a query dialog to ask the user to continue or abort the next actions. Refer to </w:t>
      </w:r>
      <w:r w:rsidRPr="003C7F01">
        <w:rPr>
          <w:lang w:val="en-US" w:eastAsia="de-DE"/>
        </w:rPr>
        <w:fldChar w:fldCharType="begin"/>
      </w:r>
      <w:r w:rsidRPr="005051CF">
        <w:rPr>
          <w:rStyle w:val="rcVerweis"/>
        </w:rPr>
        <w:instrText xml:space="preserve"> REF _Ref329239063 \h \* CHARFORMAT </w:instrText>
      </w:r>
      <w:r w:rsidRPr="005051CF">
        <w:rPr>
          <w:rStyle w:val="rcVerweis"/>
        </w:rPr>
      </w:r>
      <w:r w:rsidRPr="003C7F01">
        <w:rPr>
          <w:lang w:val="en-US" w:eastAsia="de-DE"/>
        </w:rPr>
        <w:fldChar w:fldCharType="separate"/>
      </w:r>
      <w:r w:rsidR="005A1BE7" w:rsidRPr="005A1BE7">
        <w:rPr>
          <w:rStyle w:val="rcVerweis"/>
        </w:rPr>
        <w:t>User Query Actions</w:t>
      </w:r>
      <w:r w:rsidRPr="003C7F01">
        <w:rPr>
          <w:lang w:val="en-US" w:eastAsia="de-DE"/>
        </w:rPr>
        <w:fldChar w:fldCharType="end"/>
      </w:r>
      <w:r w:rsidRPr="003C7F01">
        <w:rPr>
          <w:lang w:val="en-US" w:eastAsia="de-DE"/>
        </w:rPr>
        <w:t xml:space="preserve"> for more information.</w:t>
      </w:r>
    </w:p>
    <w:p w14:paraId="4E11D6D6" w14:textId="77777777" w:rsidR="00747D42" w:rsidRPr="003C7F01" w:rsidRDefault="00747D42" w:rsidP="00747D42">
      <w:pPr>
        <w:rPr>
          <w:lang w:val="en-US" w:eastAsia="de-DE"/>
        </w:rPr>
      </w:pPr>
    </w:p>
    <w:p w14:paraId="1D6B9D9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804"/>
        <w:gridCol w:w="7881"/>
      </w:tblGrid>
      <w:tr w:rsidR="00747D42" w:rsidRPr="003C7F01" w14:paraId="0B939A8F" w14:textId="77777777" w:rsidTr="0014463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899F7E" w14:textId="77777777" w:rsidR="00747D42" w:rsidRPr="003C7F01" w:rsidRDefault="00747D42" w:rsidP="00144634">
            <w:pPr>
              <w:rPr>
                <w:lang w:val="en-US" w:eastAsia="de-DE"/>
              </w:rPr>
            </w:pPr>
            <w:r w:rsidRPr="003C7F01">
              <w:rPr>
                <w:lang w:val="en-US" w:eastAsia="de-DE"/>
              </w:rPr>
              <w:t>Type of question</w:t>
            </w:r>
          </w:p>
        </w:tc>
        <w:tc>
          <w:tcPr>
            <w:tcW w:w="0" w:type="auto"/>
          </w:tcPr>
          <w:p w14:paraId="6EB8855A" w14:textId="7777777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Query type:</w:t>
            </w:r>
          </w:p>
          <w:p w14:paraId="37E0D312" w14:textId="7777777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Critical Function!</w:t>
            </w:r>
          </w:p>
          <w:p w14:paraId="470E194E" w14:textId="7777777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2: Execute?</w:t>
            </w:r>
          </w:p>
          <w:p w14:paraId="02ED8EEB" w14:textId="7777777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3: Save Changes? (default)</w:t>
            </w:r>
          </w:p>
          <w:p w14:paraId="6E908F15" w14:textId="7777777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4: Delete?</w:t>
            </w:r>
          </w:p>
          <w:p w14:paraId="3ACDFDEF" w14:textId="77777777" w:rsidR="0037621F" w:rsidRPr="003C7F01" w:rsidRDefault="0037621F"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5: Forcing active – Release ? (this type is currently only available for Displays 320*240 or larger)</w:t>
            </w:r>
          </w:p>
        </w:tc>
      </w:tr>
      <w:tr w:rsidR="00747D42" w:rsidRPr="003C7F01" w14:paraId="37F6C093" w14:textId="77777777" w:rsidTr="0014463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89D2688" w14:textId="77777777" w:rsidR="00747D42" w:rsidRPr="003C7F01" w:rsidRDefault="00747D42" w:rsidP="00144634">
            <w:pPr>
              <w:rPr>
                <w:lang w:val="en-US" w:eastAsia="de-DE"/>
              </w:rPr>
            </w:pPr>
            <w:r w:rsidRPr="003C7F01">
              <w:rPr>
                <w:lang w:val="en-US" w:eastAsia="de-DE"/>
              </w:rPr>
              <w:t>Jump distance</w:t>
            </w:r>
          </w:p>
        </w:tc>
        <w:tc>
          <w:tcPr>
            <w:tcW w:w="0" w:type="auto"/>
          </w:tcPr>
          <w:p w14:paraId="7FDC0D4A" w14:textId="7777777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Number of actions that should be left out, when Abort was selected</w:t>
            </w:r>
          </w:p>
        </w:tc>
      </w:tr>
    </w:tbl>
    <w:p w14:paraId="1046A870" w14:textId="77777777" w:rsidR="00453488" w:rsidRPr="003C7F01" w:rsidRDefault="00453488" w:rsidP="00C31A33">
      <w:pPr>
        <w:pStyle w:val="berschrift2"/>
        <w:rPr>
          <w:lang w:val="en-US"/>
        </w:rPr>
      </w:pPr>
      <w:bookmarkStart w:id="198" w:name="_Ref327537824"/>
      <w:bookmarkStart w:id="199" w:name="_Toc68685795"/>
      <w:r w:rsidRPr="003C7F01">
        <w:rPr>
          <w:lang w:val="en-US"/>
        </w:rPr>
        <w:t>AKEY</w:t>
      </w:r>
      <w:bookmarkEnd w:id="198"/>
      <w:bookmarkEnd w:id="199"/>
    </w:p>
    <w:p w14:paraId="01B88CC9" w14:textId="71838DE9" w:rsidR="00332ADB" w:rsidRPr="003C7F01" w:rsidRDefault="00332ADB" w:rsidP="00332ADB">
      <w:pPr>
        <w:rPr>
          <w:lang w:val="en-US" w:eastAsia="de-DE"/>
        </w:rPr>
      </w:pPr>
      <w:r w:rsidRPr="003C7F01">
        <w:rPr>
          <w:lang w:val="en-US" w:eastAsia="de-DE"/>
        </w:rPr>
        <w:t xml:space="preserve">An </w:t>
      </w:r>
      <w:r w:rsidRPr="003C7F01">
        <w:rPr>
          <w:rStyle w:val="rcLangElemZchn"/>
          <w:lang w:val="en-US"/>
        </w:rPr>
        <w:t>AKEY</w:t>
      </w:r>
      <w:r w:rsidRPr="003C7F01">
        <w:rPr>
          <w:lang w:val="en-US" w:eastAsia="de-DE"/>
        </w:rPr>
        <w:t xml:space="preserve"> will react on a key (refer to </w:t>
      </w:r>
      <w:r w:rsidRPr="003C7F01">
        <w:rPr>
          <w:lang w:val="en-US" w:eastAsia="de-DE"/>
        </w:rPr>
        <w:fldChar w:fldCharType="begin"/>
      </w:r>
      <w:r w:rsidR="00080EFC"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by performing action</w:t>
      </w:r>
      <w:r w:rsidR="008C6E04" w:rsidRPr="003C7F01">
        <w:rPr>
          <w:lang w:val="en-US" w:eastAsia="de-DE"/>
        </w:rPr>
        <w:t>s</w:t>
      </w:r>
      <w:r w:rsidRPr="003C7F01">
        <w:rPr>
          <w:lang w:val="en-US" w:eastAsia="de-DE"/>
        </w:rPr>
        <w:t xml:space="preserve"> (refer to </w:t>
      </w:r>
      <w:r w:rsidRPr="003C7F01">
        <w:rPr>
          <w:lang w:val="en-US" w:eastAsia="de-DE"/>
        </w:rPr>
        <w:fldChar w:fldCharType="begin"/>
      </w:r>
      <w:r w:rsidR="00080EFC"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w:t>
      </w:r>
    </w:p>
    <w:p w14:paraId="1FFDA20F" w14:textId="77777777" w:rsidR="00332ADB" w:rsidRPr="003C7F01" w:rsidRDefault="00332ADB" w:rsidP="00332ADB">
      <w:pPr>
        <w:rPr>
          <w:lang w:val="en-US" w:eastAsia="de-DE"/>
        </w:rPr>
      </w:pPr>
    </w:p>
    <w:p w14:paraId="603EE547" w14:textId="77777777" w:rsidR="000B014E" w:rsidRPr="003C7F01" w:rsidRDefault="000B014E" w:rsidP="000B014E">
      <w:pPr>
        <w:rPr>
          <w:lang w:val="en-US" w:eastAsia="de-DE"/>
        </w:rPr>
      </w:pPr>
      <w:r w:rsidRPr="003C7F01">
        <w:rPr>
          <w:lang w:val="en-US" w:eastAsia="de-DE"/>
        </w:rPr>
        <w:lastRenderedPageBreak/>
        <w:t>The following attributes are available:</w:t>
      </w:r>
    </w:p>
    <w:tbl>
      <w:tblPr>
        <w:tblStyle w:val="rcTable2"/>
        <w:tblW w:w="0" w:type="auto"/>
        <w:tblInd w:w="170" w:type="dxa"/>
        <w:tblLook w:val="04A0" w:firstRow="1" w:lastRow="0" w:firstColumn="1" w:lastColumn="0" w:noHBand="0" w:noVBand="1"/>
      </w:tblPr>
      <w:tblGrid>
        <w:gridCol w:w="1231"/>
        <w:gridCol w:w="5548"/>
      </w:tblGrid>
      <w:tr w:rsidR="00332ADB" w:rsidRPr="003C7F01" w14:paraId="392A3290" w14:textId="77777777" w:rsidTr="00F536E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EEBEBD" w14:textId="77777777" w:rsidR="00332ADB" w:rsidRPr="003C7F01" w:rsidRDefault="00332ADB" w:rsidP="00F536E0">
            <w:pPr>
              <w:rPr>
                <w:lang w:val="en-US" w:eastAsia="de-DE"/>
              </w:rPr>
            </w:pPr>
            <w:r w:rsidRPr="003C7F01">
              <w:rPr>
                <w:lang w:val="en-US" w:eastAsia="de-DE"/>
              </w:rPr>
              <w:t>Key</w:t>
            </w:r>
          </w:p>
        </w:tc>
        <w:tc>
          <w:tcPr>
            <w:tcW w:w="0" w:type="auto"/>
          </w:tcPr>
          <w:p w14:paraId="4D1852B8" w14:textId="444D1AFA" w:rsidR="00332ADB" w:rsidRPr="003C7F01" w:rsidRDefault="00332ADB" w:rsidP="008F3E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Key value </w:t>
            </w:r>
            <w:r w:rsidR="008F3E18" w:rsidRPr="003C7F01">
              <w:rPr>
                <w:lang w:val="en-US" w:eastAsia="de-DE"/>
              </w:rPr>
              <w:t xml:space="preserve">(refer to </w:t>
            </w:r>
            <w:r w:rsidR="008F3E18" w:rsidRPr="003C7F01">
              <w:rPr>
                <w:lang w:val="en-US" w:eastAsia="de-DE"/>
              </w:rPr>
              <w:fldChar w:fldCharType="begin"/>
            </w:r>
            <w:r w:rsidR="008F3E18" w:rsidRPr="005051CF">
              <w:rPr>
                <w:rStyle w:val="rcVerweis"/>
              </w:rPr>
              <w:instrText xml:space="preserve"> REF _Ref328116190 \h \* CHARFORMAT </w:instrText>
            </w:r>
            <w:r w:rsidR="008F3E18" w:rsidRPr="005051CF">
              <w:rPr>
                <w:rStyle w:val="rcVerweis"/>
              </w:rPr>
            </w:r>
            <w:r w:rsidR="008F3E18" w:rsidRPr="003C7F01">
              <w:rPr>
                <w:lang w:val="en-US" w:eastAsia="de-DE"/>
              </w:rPr>
              <w:fldChar w:fldCharType="separate"/>
            </w:r>
            <w:r w:rsidR="005A1BE7" w:rsidRPr="005A1BE7">
              <w:rPr>
                <w:rStyle w:val="rcVerweis"/>
              </w:rPr>
              <w:t>Keyboard Handling</w:t>
            </w:r>
            <w:r w:rsidR="008F3E18" w:rsidRPr="003C7F01">
              <w:rPr>
                <w:lang w:val="en-US" w:eastAsia="de-DE"/>
              </w:rPr>
              <w:fldChar w:fldCharType="end"/>
            </w:r>
            <w:r w:rsidR="008F3E18" w:rsidRPr="003C7F01">
              <w:rPr>
                <w:lang w:val="en-US" w:eastAsia="de-DE"/>
              </w:rPr>
              <w:t xml:space="preserve"> for valid values)</w:t>
            </w:r>
          </w:p>
        </w:tc>
      </w:tr>
      <w:tr w:rsidR="00332ADB" w:rsidRPr="003C7F01" w14:paraId="7F90C9DD" w14:textId="77777777" w:rsidTr="00F536E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E2905C" w14:textId="77777777" w:rsidR="00332ADB" w:rsidRPr="003C7F01" w:rsidRDefault="00332ADB" w:rsidP="00F536E0">
            <w:pPr>
              <w:rPr>
                <w:lang w:val="en-US" w:eastAsia="de-DE"/>
              </w:rPr>
            </w:pPr>
            <w:r w:rsidRPr="003C7F01">
              <w:rPr>
                <w:lang w:val="en-US" w:eastAsia="de-DE"/>
              </w:rPr>
              <w:t>Comment</w:t>
            </w:r>
          </w:p>
        </w:tc>
        <w:tc>
          <w:tcPr>
            <w:tcW w:w="0" w:type="auto"/>
          </w:tcPr>
          <w:p w14:paraId="68C8EF4A" w14:textId="77777777" w:rsidR="00332ADB" w:rsidRPr="003C7F01" w:rsidRDefault="00332ADB" w:rsidP="00F536E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comment</w:t>
            </w:r>
          </w:p>
        </w:tc>
      </w:tr>
    </w:tbl>
    <w:p w14:paraId="709D1746" w14:textId="77777777" w:rsidR="00332ADB" w:rsidRPr="003C7F01" w:rsidRDefault="00332ADB" w:rsidP="000B014E">
      <w:pPr>
        <w:rPr>
          <w:lang w:val="en-US" w:eastAsia="de-DE"/>
        </w:rPr>
      </w:pPr>
    </w:p>
    <w:p w14:paraId="5592B929" w14:textId="77777777" w:rsidR="00FE6482" w:rsidRPr="003C7F01" w:rsidRDefault="000B014E" w:rsidP="000B014E">
      <w:pPr>
        <w:rPr>
          <w:lang w:val="en-US" w:eastAsia="de-DE"/>
        </w:rPr>
      </w:pPr>
      <w:r w:rsidRPr="003C7F01">
        <w:rPr>
          <w:lang w:val="en-US" w:eastAsia="de-DE"/>
        </w:rPr>
        <w:t>The following child RC-Items are available:</w:t>
      </w:r>
    </w:p>
    <w:p w14:paraId="78D646E9" w14:textId="118F77D1" w:rsidR="00332ADB" w:rsidRPr="003C7F01" w:rsidRDefault="00785718" w:rsidP="000B014E">
      <w:pPr>
        <w:rPr>
          <w:lang w:val="en-US" w:eastAsia="de-DE"/>
        </w:rPr>
      </w:pPr>
      <w:r w:rsidRPr="003C7F01">
        <w:rPr>
          <w:lang w:val="en-US" w:eastAsia="de-DE"/>
        </w:rPr>
        <w:t>Refer</w:t>
      </w:r>
      <w:r w:rsidR="00080EFC" w:rsidRPr="003C7F01">
        <w:rPr>
          <w:lang w:val="en-US" w:eastAsia="de-DE"/>
        </w:rPr>
        <w:t xml:space="preserve"> to </w:t>
      </w:r>
      <w:r w:rsidR="00080EFC" w:rsidRPr="003C7F01">
        <w:rPr>
          <w:lang w:val="en-US" w:eastAsia="de-DE"/>
        </w:rPr>
        <w:fldChar w:fldCharType="begin"/>
      </w:r>
      <w:r w:rsidR="00080EFC" w:rsidRPr="005051CF">
        <w:rPr>
          <w:rStyle w:val="rcVerweis"/>
        </w:rPr>
        <w:instrText xml:space="preserve"> REF _Ref327782383 \h \* CHARFORMAT </w:instrText>
      </w:r>
      <w:r w:rsidR="00080EFC" w:rsidRPr="005051CF">
        <w:rPr>
          <w:rStyle w:val="rcVerweis"/>
        </w:rPr>
      </w:r>
      <w:r w:rsidR="00080EFC" w:rsidRPr="003C7F01">
        <w:rPr>
          <w:lang w:val="en-US" w:eastAsia="de-DE"/>
        </w:rPr>
        <w:fldChar w:fldCharType="separate"/>
      </w:r>
      <w:r w:rsidR="005A1BE7" w:rsidRPr="005A1BE7">
        <w:rPr>
          <w:rStyle w:val="rcVerweis"/>
        </w:rPr>
        <w:t>Actions</w:t>
      </w:r>
      <w:r w:rsidR="00080EFC" w:rsidRPr="003C7F01">
        <w:rPr>
          <w:lang w:val="en-US" w:eastAsia="de-DE"/>
        </w:rPr>
        <w:fldChar w:fldCharType="end"/>
      </w:r>
    </w:p>
    <w:p w14:paraId="4F6B63DC" w14:textId="77777777" w:rsidR="00453488" w:rsidRPr="003C7F01" w:rsidRDefault="00453488" w:rsidP="00C31A33">
      <w:pPr>
        <w:pStyle w:val="berschrift2"/>
        <w:rPr>
          <w:lang w:val="en-US"/>
        </w:rPr>
      </w:pPr>
      <w:bookmarkStart w:id="200" w:name="_Ref327537829"/>
      <w:bookmarkStart w:id="201" w:name="_Toc68685796"/>
      <w:r w:rsidRPr="003C7F01">
        <w:rPr>
          <w:lang w:val="en-US"/>
        </w:rPr>
        <w:t>AKEYGLOBAL</w:t>
      </w:r>
      <w:bookmarkEnd w:id="200"/>
      <w:bookmarkEnd w:id="201"/>
    </w:p>
    <w:p w14:paraId="65E2DBA4" w14:textId="0FBF6C41" w:rsidR="00F536E0" w:rsidRPr="003C7F01" w:rsidRDefault="00F536E0" w:rsidP="00F536E0">
      <w:pPr>
        <w:rPr>
          <w:lang w:val="en-US" w:eastAsia="de-DE"/>
        </w:rPr>
      </w:pPr>
      <w:r w:rsidRPr="003C7F01">
        <w:rPr>
          <w:lang w:val="en-US" w:eastAsia="de-DE"/>
        </w:rPr>
        <w:t xml:space="preserve">Like </w:t>
      </w:r>
      <w:r w:rsidRPr="003C7F01">
        <w:rPr>
          <w:lang w:val="en-US" w:eastAsia="de-DE"/>
        </w:rPr>
        <w:fldChar w:fldCharType="begin"/>
      </w:r>
      <w:r w:rsidR="00F919F6" w:rsidRPr="005051CF">
        <w:rPr>
          <w:rStyle w:val="rcVerweis"/>
        </w:rPr>
        <w:instrText xml:space="preserve"> REF _Ref327537824 \h \* CHARFORMAT </w:instrText>
      </w:r>
      <w:r w:rsidRPr="005051CF">
        <w:rPr>
          <w:rStyle w:val="rcVerweis"/>
        </w:rPr>
      </w:r>
      <w:r w:rsidRPr="003C7F01">
        <w:rPr>
          <w:lang w:val="en-US" w:eastAsia="de-DE"/>
        </w:rPr>
        <w:fldChar w:fldCharType="separate"/>
      </w:r>
      <w:r w:rsidR="005A1BE7" w:rsidRPr="005A1BE7">
        <w:rPr>
          <w:rStyle w:val="rcVerweis"/>
        </w:rPr>
        <w:t>AKEY</w:t>
      </w:r>
      <w:r w:rsidRPr="003C7F01">
        <w:rPr>
          <w:lang w:val="en-US" w:eastAsia="de-DE"/>
        </w:rPr>
        <w:fldChar w:fldCharType="end"/>
      </w:r>
      <w:r w:rsidRPr="003C7F01">
        <w:rPr>
          <w:lang w:val="en-US" w:eastAsia="de-DE"/>
        </w:rPr>
        <w:t xml:space="preserve"> an </w:t>
      </w:r>
      <w:r w:rsidRPr="003C7F01">
        <w:rPr>
          <w:rStyle w:val="rcLangElemZchn"/>
          <w:lang w:val="en-US"/>
        </w:rPr>
        <w:t>AKEYGLOBAL</w:t>
      </w:r>
      <w:r w:rsidRPr="003C7F01">
        <w:rPr>
          <w:lang w:val="en-US" w:eastAsia="de-DE"/>
        </w:rPr>
        <w:t xml:space="preserve"> will react on a key </w:t>
      </w:r>
      <w:r w:rsidR="008F3E18" w:rsidRPr="003C7F01">
        <w:rPr>
          <w:lang w:val="en-US" w:eastAsia="de-DE"/>
        </w:rPr>
        <w:t xml:space="preserve">(refer to </w:t>
      </w:r>
      <w:r w:rsidR="008F3E18" w:rsidRPr="003C7F01">
        <w:rPr>
          <w:lang w:val="en-US" w:eastAsia="de-DE"/>
        </w:rPr>
        <w:fldChar w:fldCharType="begin"/>
      </w:r>
      <w:r w:rsidR="008F3E18" w:rsidRPr="005051CF">
        <w:rPr>
          <w:rStyle w:val="rcVerweis"/>
        </w:rPr>
        <w:instrText xml:space="preserve"> REF _Ref328116190 \h \* CHARFORMAT </w:instrText>
      </w:r>
      <w:r w:rsidR="008F3E18" w:rsidRPr="005051CF">
        <w:rPr>
          <w:rStyle w:val="rcVerweis"/>
        </w:rPr>
      </w:r>
      <w:r w:rsidR="008F3E18" w:rsidRPr="003C7F01">
        <w:rPr>
          <w:lang w:val="en-US" w:eastAsia="de-DE"/>
        </w:rPr>
        <w:fldChar w:fldCharType="separate"/>
      </w:r>
      <w:r w:rsidR="005A1BE7" w:rsidRPr="005A1BE7">
        <w:rPr>
          <w:rStyle w:val="rcVerweis"/>
        </w:rPr>
        <w:t>Keyboard Handling</w:t>
      </w:r>
      <w:r w:rsidR="008F3E18" w:rsidRPr="003C7F01">
        <w:rPr>
          <w:lang w:val="en-US" w:eastAsia="de-DE"/>
        </w:rPr>
        <w:fldChar w:fldCharType="end"/>
      </w:r>
      <w:r w:rsidR="008F3E18" w:rsidRPr="003C7F01">
        <w:rPr>
          <w:lang w:val="en-US" w:eastAsia="de-DE"/>
        </w:rPr>
        <w:t xml:space="preserve">) </w:t>
      </w:r>
      <w:r w:rsidRPr="003C7F01">
        <w:rPr>
          <w:lang w:val="en-US" w:eastAsia="de-DE"/>
        </w:rPr>
        <w:t>by performing action</w:t>
      </w:r>
      <w:r w:rsidR="008C6E04" w:rsidRPr="003C7F01">
        <w:rPr>
          <w:lang w:val="en-US" w:eastAsia="de-DE"/>
        </w:rPr>
        <w:t>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but </w:t>
      </w:r>
      <w:r w:rsidRPr="003C7F01">
        <w:rPr>
          <w:rStyle w:val="rcLangElemZchn"/>
          <w:lang w:val="en-US"/>
        </w:rPr>
        <w:t>AKEYGLOBAL</w:t>
      </w:r>
      <w:r w:rsidRPr="003C7F01">
        <w:rPr>
          <w:lang w:val="en-US" w:eastAsia="de-DE"/>
        </w:rPr>
        <w:t xml:space="preserve"> will be triggered globally from all surfaces and will jump to a central surface. Refer to </w:t>
      </w:r>
      <w:r w:rsidR="008F3E18" w:rsidRPr="003C7F01">
        <w:rPr>
          <w:lang w:val="en-US" w:eastAsia="de-DE"/>
        </w:rPr>
        <w:fldChar w:fldCharType="begin"/>
      </w:r>
      <w:r w:rsidR="00F919F6" w:rsidRPr="005051CF">
        <w:rPr>
          <w:rStyle w:val="rcVerweis"/>
        </w:rPr>
        <w:instrText xml:space="preserve"> REF _Ref329073858 \h \* CHARFORMAT </w:instrText>
      </w:r>
      <w:r w:rsidR="008F3E18" w:rsidRPr="005051CF">
        <w:rPr>
          <w:rStyle w:val="rcVerweis"/>
        </w:rPr>
      </w:r>
      <w:r w:rsidR="008F3E18" w:rsidRPr="003C7F01">
        <w:rPr>
          <w:lang w:val="en-US" w:eastAsia="de-DE"/>
        </w:rPr>
        <w:fldChar w:fldCharType="separate"/>
      </w:r>
      <w:r w:rsidR="005A1BE7" w:rsidRPr="005A1BE7">
        <w:rPr>
          <w:rStyle w:val="rcVerweis"/>
        </w:rPr>
        <w:t>Global Keys</w:t>
      </w:r>
      <w:r w:rsidR="008F3E18" w:rsidRPr="003C7F01">
        <w:rPr>
          <w:lang w:val="en-US" w:eastAsia="de-DE"/>
        </w:rPr>
        <w:fldChar w:fldCharType="end"/>
      </w:r>
      <w:r w:rsidR="008F3E18" w:rsidRPr="003C7F01">
        <w:rPr>
          <w:lang w:val="en-US" w:eastAsia="de-DE"/>
        </w:rPr>
        <w:t xml:space="preserve"> </w:t>
      </w:r>
      <w:r w:rsidRPr="003C7F01">
        <w:rPr>
          <w:lang w:val="en-US" w:eastAsia="de-DE"/>
        </w:rPr>
        <w:t xml:space="preserve">for more information on </w:t>
      </w:r>
      <w:r w:rsidRPr="003C7F01">
        <w:rPr>
          <w:rStyle w:val="rcLangElemZchn"/>
          <w:lang w:val="en-US"/>
        </w:rPr>
        <w:t>AKEYGLOBAL</w:t>
      </w:r>
      <w:r w:rsidRPr="003C7F01">
        <w:rPr>
          <w:lang w:val="en-US" w:eastAsia="de-DE"/>
        </w:rPr>
        <w:t>.</w:t>
      </w:r>
    </w:p>
    <w:p w14:paraId="4B1111EC" w14:textId="77777777" w:rsidR="00F536E0" w:rsidRPr="003C7F01" w:rsidRDefault="00F536E0" w:rsidP="00F536E0">
      <w:pPr>
        <w:rPr>
          <w:lang w:val="en-US" w:eastAsia="de-DE"/>
        </w:rPr>
      </w:pPr>
    </w:p>
    <w:p w14:paraId="68E9616D" w14:textId="77777777" w:rsidR="00F536E0" w:rsidRPr="003C7F01" w:rsidRDefault="00F536E0" w:rsidP="00F536E0">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31"/>
        <w:gridCol w:w="5548"/>
      </w:tblGrid>
      <w:tr w:rsidR="00F536E0" w:rsidRPr="003C7F01" w14:paraId="77F2E1F4" w14:textId="77777777" w:rsidTr="00F536E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4B7281" w14:textId="77777777" w:rsidR="00F536E0" w:rsidRPr="003C7F01" w:rsidRDefault="00F536E0" w:rsidP="00F536E0">
            <w:pPr>
              <w:rPr>
                <w:lang w:val="en-US" w:eastAsia="de-DE"/>
              </w:rPr>
            </w:pPr>
            <w:r w:rsidRPr="003C7F01">
              <w:rPr>
                <w:lang w:val="en-US" w:eastAsia="de-DE"/>
              </w:rPr>
              <w:t>Key</w:t>
            </w:r>
          </w:p>
        </w:tc>
        <w:tc>
          <w:tcPr>
            <w:tcW w:w="0" w:type="auto"/>
          </w:tcPr>
          <w:p w14:paraId="5574ABE2" w14:textId="6748620B" w:rsidR="00F536E0" w:rsidRPr="003C7F01" w:rsidRDefault="008F3E18" w:rsidP="00F536E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Key value (refer to </w:t>
            </w:r>
            <w:r w:rsidRPr="003C7F01">
              <w:rPr>
                <w:lang w:val="en-US" w:eastAsia="de-DE"/>
              </w:rPr>
              <w:fldChar w:fldCharType="begin"/>
            </w:r>
            <w:r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xml:space="preserve"> for valid values)</w:t>
            </w:r>
          </w:p>
        </w:tc>
      </w:tr>
      <w:tr w:rsidR="00F536E0" w:rsidRPr="003C7F01" w14:paraId="3F4FA3FC" w14:textId="77777777" w:rsidTr="00F536E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D33A36" w14:textId="77777777" w:rsidR="00F536E0" w:rsidRPr="003C7F01" w:rsidRDefault="00F536E0" w:rsidP="00F536E0">
            <w:pPr>
              <w:rPr>
                <w:lang w:val="en-US" w:eastAsia="de-DE"/>
              </w:rPr>
            </w:pPr>
            <w:r w:rsidRPr="003C7F01">
              <w:rPr>
                <w:lang w:val="en-US" w:eastAsia="de-DE"/>
              </w:rPr>
              <w:t>Comment</w:t>
            </w:r>
          </w:p>
        </w:tc>
        <w:tc>
          <w:tcPr>
            <w:tcW w:w="0" w:type="auto"/>
          </w:tcPr>
          <w:p w14:paraId="316D0B1A" w14:textId="77777777" w:rsidR="00F536E0" w:rsidRPr="003C7F01" w:rsidRDefault="00F536E0" w:rsidP="00F536E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comment</w:t>
            </w:r>
          </w:p>
        </w:tc>
      </w:tr>
    </w:tbl>
    <w:p w14:paraId="6D52D595" w14:textId="77777777" w:rsidR="00F536E0" w:rsidRPr="003C7F01" w:rsidRDefault="00F536E0" w:rsidP="00F536E0">
      <w:pPr>
        <w:rPr>
          <w:lang w:val="en-US" w:eastAsia="de-DE"/>
        </w:rPr>
      </w:pPr>
    </w:p>
    <w:p w14:paraId="1DD8A992" w14:textId="77777777" w:rsidR="00F536E0" w:rsidRPr="003C7F01" w:rsidRDefault="00F536E0" w:rsidP="00F536E0">
      <w:pPr>
        <w:rPr>
          <w:lang w:val="en-US" w:eastAsia="de-DE"/>
        </w:rPr>
      </w:pPr>
      <w:r w:rsidRPr="003C7F01">
        <w:rPr>
          <w:lang w:val="en-US" w:eastAsia="de-DE"/>
        </w:rPr>
        <w:t>The following child RC-Items are available:</w:t>
      </w:r>
    </w:p>
    <w:p w14:paraId="1BEE0402" w14:textId="21BE6180" w:rsidR="00F536E0" w:rsidRPr="003C7F01" w:rsidRDefault="00785718" w:rsidP="00F536E0">
      <w:pPr>
        <w:rPr>
          <w:lang w:val="en-US" w:eastAsia="de-DE"/>
        </w:rPr>
      </w:pPr>
      <w:r w:rsidRPr="003C7F01">
        <w:rPr>
          <w:lang w:val="en-US" w:eastAsia="de-DE"/>
        </w:rPr>
        <w:t>Refer</w:t>
      </w:r>
      <w:r w:rsidR="00F536E0" w:rsidRPr="003C7F01">
        <w:rPr>
          <w:lang w:val="en-US" w:eastAsia="de-DE"/>
        </w:rPr>
        <w:t xml:space="preserve"> to </w:t>
      </w:r>
      <w:r w:rsidR="00F536E0" w:rsidRPr="003C7F01">
        <w:rPr>
          <w:lang w:val="en-US" w:eastAsia="de-DE"/>
        </w:rPr>
        <w:fldChar w:fldCharType="begin"/>
      </w:r>
      <w:r w:rsidR="00F536E0" w:rsidRPr="005051CF">
        <w:rPr>
          <w:rStyle w:val="rcVerweis"/>
        </w:rPr>
        <w:instrText xml:space="preserve"> REF _Ref327782383 \h \* CHARFORMAT </w:instrText>
      </w:r>
      <w:r w:rsidR="00F536E0" w:rsidRPr="005051CF">
        <w:rPr>
          <w:rStyle w:val="rcVerweis"/>
        </w:rPr>
      </w:r>
      <w:r w:rsidR="00F536E0" w:rsidRPr="003C7F01">
        <w:rPr>
          <w:lang w:val="en-US" w:eastAsia="de-DE"/>
        </w:rPr>
        <w:fldChar w:fldCharType="separate"/>
      </w:r>
      <w:r w:rsidR="005A1BE7" w:rsidRPr="005A1BE7">
        <w:rPr>
          <w:rStyle w:val="rcVerweis"/>
        </w:rPr>
        <w:t>Actions</w:t>
      </w:r>
      <w:r w:rsidR="00F536E0" w:rsidRPr="003C7F01">
        <w:rPr>
          <w:lang w:val="en-US" w:eastAsia="de-DE"/>
        </w:rPr>
        <w:fldChar w:fldCharType="end"/>
      </w:r>
    </w:p>
    <w:p w14:paraId="151C7C86" w14:textId="77777777" w:rsidR="0000035D" w:rsidRPr="003C7F01" w:rsidRDefault="0000035D" w:rsidP="0000035D">
      <w:pPr>
        <w:pStyle w:val="berschrift2"/>
        <w:rPr>
          <w:lang w:val="en-US"/>
        </w:rPr>
      </w:pPr>
      <w:bookmarkStart w:id="202" w:name="_Ref327768282"/>
      <w:bookmarkStart w:id="203" w:name="_Toc68685797"/>
      <w:r w:rsidRPr="003C7F01">
        <w:rPr>
          <w:lang w:val="en-US"/>
        </w:rPr>
        <w:t>AENTER</w:t>
      </w:r>
      <w:bookmarkEnd w:id="202"/>
      <w:bookmarkEnd w:id="203"/>
    </w:p>
    <w:p w14:paraId="00E1D236" w14:textId="11B4F5F8" w:rsidR="00EE6807" w:rsidRPr="003C7F01" w:rsidRDefault="00EE6807" w:rsidP="00EE6807">
      <w:pPr>
        <w:rPr>
          <w:rStyle w:val="rcLangElemZchn"/>
          <w:lang w:val="en-US"/>
        </w:rPr>
      </w:pPr>
      <w:r w:rsidRPr="003C7F01">
        <w:rPr>
          <w:lang w:val="en-US" w:eastAsia="de-DE"/>
        </w:rPr>
        <w:t xml:space="preserve">An </w:t>
      </w:r>
      <w:r w:rsidRPr="003C7F01">
        <w:rPr>
          <w:rStyle w:val="rcLangElemZchn"/>
          <w:lang w:val="en-US"/>
        </w:rPr>
        <w:t>AENTER</w:t>
      </w:r>
      <w:r w:rsidRPr="003C7F01">
        <w:rPr>
          <w:lang w:val="en-US" w:eastAsia="de-DE"/>
        </w:rPr>
        <w:t xml:space="preserve"> will execute action</w:t>
      </w:r>
      <w:r w:rsidR="008C6E04" w:rsidRPr="003C7F01">
        <w:rPr>
          <w:lang w:val="en-US" w:eastAsia="de-DE"/>
        </w:rPr>
        <w:t>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when entering a surface.</w:t>
      </w:r>
    </w:p>
    <w:p w14:paraId="724A1790" w14:textId="77777777" w:rsidR="00EE6807" w:rsidRPr="003C7F01" w:rsidRDefault="00EE6807" w:rsidP="00EE6807">
      <w:pPr>
        <w:rPr>
          <w:lang w:val="en-US" w:eastAsia="de-DE"/>
        </w:rPr>
      </w:pPr>
    </w:p>
    <w:p w14:paraId="1F76E720" w14:textId="77777777" w:rsidR="00FE6482" w:rsidRPr="003C7F01" w:rsidRDefault="000B014E" w:rsidP="000B014E">
      <w:pPr>
        <w:rPr>
          <w:lang w:val="en-US" w:eastAsia="de-DE"/>
        </w:rPr>
      </w:pPr>
      <w:r w:rsidRPr="003C7F01">
        <w:rPr>
          <w:lang w:val="en-US" w:eastAsia="de-DE"/>
        </w:rPr>
        <w:t>The following child RC-Items are available:</w:t>
      </w:r>
    </w:p>
    <w:p w14:paraId="2F8D86BA" w14:textId="74DDA7C4" w:rsidR="00EE6807" w:rsidRPr="003C7F01" w:rsidRDefault="00785718" w:rsidP="000B014E">
      <w:pPr>
        <w:rPr>
          <w:lang w:val="en-US" w:eastAsia="de-DE"/>
        </w:rPr>
      </w:pPr>
      <w:r w:rsidRPr="003C7F01">
        <w:rPr>
          <w:lang w:val="en-US" w:eastAsia="de-DE"/>
        </w:rPr>
        <w:t>Refer</w:t>
      </w:r>
      <w:r w:rsidR="00EE6807" w:rsidRPr="003C7F01">
        <w:rPr>
          <w:lang w:val="en-US" w:eastAsia="de-DE"/>
        </w:rPr>
        <w:t xml:space="preserve"> to </w:t>
      </w:r>
      <w:r w:rsidR="00EE6807" w:rsidRPr="003C7F01">
        <w:rPr>
          <w:lang w:val="en-US" w:eastAsia="de-DE"/>
        </w:rPr>
        <w:fldChar w:fldCharType="begin"/>
      </w:r>
      <w:r w:rsidR="00EE6807" w:rsidRPr="005051CF">
        <w:rPr>
          <w:rStyle w:val="rcVerweis"/>
        </w:rPr>
        <w:instrText xml:space="preserve"> REF _Ref327782383 \h \* CHARFORMAT </w:instrText>
      </w:r>
      <w:r w:rsidR="00EE6807" w:rsidRPr="005051CF">
        <w:rPr>
          <w:rStyle w:val="rcVerweis"/>
        </w:rPr>
      </w:r>
      <w:r w:rsidR="00EE6807" w:rsidRPr="003C7F01">
        <w:rPr>
          <w:lang w:val="en-US" w:eastAsia="de-DE"/>
        </w:rPr>
        <w:fldChar w:fldCharType="separate"/>
      </w:r>
      <w:r w:rsidR="005A1BE7" w:rsidRPr="005A1BE7">
        <w:rPr>
          <w:rStyle w:val="rcVerweis"/>
        </w:rPr>
        <w:t>Actions</w:t>
      </w:r>
      <w:r w:rsidR="00EE6807" w:rsidRPr="003C7F01">
        <w:rPr>
          <w:lang w:val="en-US" w:eastAsia="de-DE"/>
        </w:rPr>
        <w:fldChar w:fldCharType="end"/>
      </w:r>
    </w:p>
    <w:p w14:paraId="637647B6" w14:textId="77777777" w:rsidR="0000035D" w:rsidRPr="003C7F01" w:rsidRDefault="0000035D" w:rsidP="0000035D">
      <w:pPr>
        <w:pStyle w:val="berschrift2"/>
        <w:rPr>
          <w:lang w:val="en-US"/>
        </w:rPr>
      </w:pPr>
      <w:bookmarkStart w:id="204" w:name="_Ref327768283"/>
      <w:bookmarkStart w:id="205" w:name="_Toc68685798"/>
      <w:r w:rsidRPr="003C7F01">
        <w:rPr>
          <w:lang w:val="en-US"/>
        </w:rPr>
        <w:t>APERM</w:t>
      </w:r>
      <w:bookmarkEnd w:id="204"/>
      <w:bookmarkEnd w:id="205"/>
    </w:p>
    <w:p w14:paraId="4BAA0F85" w14:textId="688B099D" w:rsidR="008C6E04" w:rsidRPr="003C7F01" w:rsidRDefault="008C6E04" w:rsidP="008C6E04">
      <w:pPr>
        <w:rPr>
          <w:lang w:val="en-US" w:eastAsia="de-DE"/>
        </w:rPr>
      </w:pPr>
      <w:r w:rsidRPr="003C7F01">
        <w:rPr>
          <w:lang w:val="en-US" w:eastAsia="de-DE"/>
        </w:rPr>
        <w:t xml:space="preserve">An </w:t>
      </w:r>
      <w:r w:rsidRPr="003C7F01">
        <w:rPr>
          <w:rStyle w:val="rcLangElemZchn"/>
          <w:lang w:val="en-US"/>
        </w:rPr>
        <w:t>APERM</w:t>
      </w:r>
      <w:r w:rsidRPr="003C7F01">
        <w:rPr>
          <w:lang w:val="en-US" w:eastAsia="de-DE"/>
        </w:rPr>
        <w:t xml:space="preserve"> will execute actions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permanently while the surface is active.</w:t>
      </w:r>
    </w:p>
    <w:p w14:paraId="56224B90" w14:textId="77777777" w:rsidR="008C6E04" w:rsidRPr="003C7F01" w:rsidRDefault="008C6E04" w:rsidP="008C6E04">
      <w:pPr>
        <w:rPr>
          <w:lang w:val="en-US" w:eastAsia="de-DE"/>
        </w:rPr>
      </w:pPr>
    </w:p>
    <w:p w14:paraId="7CB9C2E1" w14:textId="77777777" w:rsidR="008C6E04" w:rsidRPr="003C7F01" w:rsidRDefault="008C6E04" w:rsidP="008C6E04">
      <w:pPr>
        <w:rPr>
          <w:lang w:val="en-US" w:eastAsia="de-DE"/>
        </w:rPr>
      </w:pPr>
      <w:r w:rsidRPr="003C7F01">
        <w:rPr>
          <w:lang w:val="en-US" w:eastAsia="de-DE"/>
        </w:rPr>
        <w:t>The following child RC-Items are available:</w:t>
      </w:r>
    </w:p>
    <w:p w14:paraId="7D761D55" w14:textId="4F8A2CD8" w:rsidR="008C6E04" w:rsidRPr="003C7F01" w:rsidRDefault="00785718" w:rsidP="008C6E04">
      <w:pPr>
        <w:rPr>
          <w:lang w:val="en-US" w:eastAsia="de-DE"/>
        </w:rPr>
      </w:pPr>
      <w:r w:rsidRPr="003C7F01">
        <w:rPr>
          <w:lang w:val="en-US" w:eastAsia="de-DE"/>
        </w:rPr>
        <w:t>Refer</w:t>
      </w:r>
      <w:r w:rsidR="008C6E04" w:rsidRPr="003C7F01">
        <w:rPr>
          <w:lang w:val="en-US" w:eastAsia="de-DE"/>
        </w:rPr>
        <w:t xml:space="preserve"> to </w:t>
      </w:r>
      <w:r w:rsidR="008C6E04" w:rsidRPr="003C7F01">
        <w:rPr>
          <w:lang w:val="en-US" w:eastAsia="de-DE"/>
        </w:rPr>
        <w:fldChar w:fldCharType="begin"/>
      </w:r>
      <w:r w:rsidR="008C6E04" w:rsidRPr="005051CF">
        <w:rPr>
          <w:rStyle w:val="rcVerweis"/>
        </w:rPr>
        <w:instrText xml:space="preserve"> REF _Ref327782383 \h \* CHARFORMAT </w:instrText>
      </w:r>
      <w:r w:rsidR="008C6E04" w:rsidRPr="005051CF">
        <w:rPr>
          <w:rStyle w:val="rcVerweis"/>
        </w:rPr>
      </w:r>
      <w:r w:rsidR="008C6E04" w:rsidRPr="003C7F01">
        <w:rPr>
          <w:lang w:val="en-US" w:eastAsia="de-DE"/>
        </w:rPr>
        <w:fldChar w:fldCharType="separate"/>
      </w:r>
      <w:r w:rsidR="005A1BE7" w:rsidRPr="005A1BE7">
        <w:rPr>
          <w:rStyle w:val="rcVerweis"/>
        </w:rPr>
        <w:t>Actions</w:t>
      </w:r>
      <w:r w:rsidR="008C6E04" w:rsidRPr="003C7F01">
        <w:rPr>
          <w:lang w:val="en-US" w:eastAsia="de-DE"/>
        </w:rPr>
        <w:fldChar w:fldCharType="end"/>
      </w:r>
    </w:p>
    <w:p w14:paraId="37503FCA" w14:textId="77777777" w:rsidR="0000035D" w:rsidRPr="003C7F01" w:rsidRDefault="0000035D" w:rsidP="0000035D">
      <w:pPr>
        <w:pStyle w:val="berschrift2"/>
        <w:rPr>
          <w:lang w:val="en-US"/>
        </w:rPr>
      </w:pPr>
      <w:bookmarkStart w:id="206" w:name="_Ref327768284"/>
      <w:bookmarkStart w:id="207" w:name="_Toc68685799"/>
      <w:r w:rsidRPr="003C7F01">
        <w:rPr>
          <w:lang w:val="en-US"/>
        </w:rPr>
        <w:t>AEXIT</w:t>
      </w:r>
      <w:bookmarkEnd w:id="206"/>
      <w:bookmarkEnd w:id="207"/>
    </w:p>
    <w:p w14:paraId="1CABF03E" w14:textId="1072D2A8" w:rsidR="006600A4" w:rsidRPr="003C7F01" w:rsidRDefault="006600A4" w:rsidP="006600A4">
      <w:pPr>
        <w:rPr>
          <w:lang w:val="en-US" w:eastAsia="de-DE"/>
        </w:rPr>
      </w:pPr>
      <w:r w:rsidRPr="003C7F01">
        <w:rPr>
          <w:lang w:val="en-US" w:eastAsia="de-DE"/>
        </w:rPr>
        <w:t xml:space="preserve">An </w:t>
      </w:r>
      <w:r w:rsidRPr="003C7F01">
        <w:rPr>
          <w:rStyle w:val="rcLangElemZchn"/>
          <w:lang w:val="en-US"/>
        </w:rPr>
        <w:t>AEXIT</w:t>
      </w:r>
      <w:r w:rsidRPr="003C7F01">
        <w:rPr>
          <w:lang w:val="en-US" w:eastAsia="de-DE"/>
        </w:rPr>
        <w:t xml:space="preserve"> will execute actions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when leaving a surface.</w:t>
      </w:r>
    </w:p>
    <w:p w14:paraId="0B2C356C" w14:textId="77777777" w:rsidR="006600A4" w:rsidRPr="003C7F01" w:rsidRDefault="006600A4" w:rsidP="006600A4">
      <w:pPr>
        <w:rPr>
          <w:lang w:val="en-US" w:eastAsia="de-DE"/>
        </w:rPr>
      </w:pPr>
    </w:p>
    <w:p w14:paraId="3A0A1ADF" w14:textId="77777777" w:rsidR="006600A4" w:rsidRPr="003C7F01" w:rsidRDefault="006600A4" w:rsidP="006600A4">
      <w:pPr>
        <w:rPr>
          <w:lang w:val="en-US" w:eastAsia="de-DE"/>
        </w:rPr>
      </w:pPr>
      <w:r w:rsidRPr="003C7F01">
        <w:rPr>
          <w:lang w:val="en-US" w:eastAsia="de-DE"/>
        </w:rPr>
        <w:t>The following child RC-Items are available:</w:t>
      </w:r>
    </w:p>
    <w:p w14:paraId="30B59E0D" w14:textId="5D83ADF2" w:rsidR="006600A4" w:rsidRPr="003C7F01" w:rsidRDefault="00785718" w:rsidP="006600A4">
      <w:pPr>
        <w:rPr>
          <w:lang w:val="en-US" w:eastAsia="de-DE"/>
        </w:rPr>
      </w:pPr>
      <w:r w:rsidRPr="003C7F01">
        <w:rPr>
          <w:lang w:val="en-US" w:eastAsia="de-DE"/>
        </w:rPr>
        <w:t>Refer</w:t>
      </w:r>
      <w:r w:rsidR="006600A4" w:rsidRPr="003C7F01">
        <w:rPr>
          <w:lang w:val="en-US" w:eastAsia="de-DE"/>
        </w:rPr>
        <w:t xml:space="preserve"> to </w:t>
      </w:r>
      <w:r w:rsidR="006600A4" w:rsidRPr="003C7F01">
        <w:rPr>
          <w:lang w:val="en-US" w:eastAsia="de-DE"/>
        </w:rPr>
        <w:fldChar w:fldCharType="begin"/>
      </w:r>
      <w:r w:rsidR="006600A4" w:rsidRPr="005051CF">
        <w:rPr>
          <w:rStyle w:val="rcVerweis"/>
        </w:rPr>
        <w:instrText xml:space="preserve"> REF _Ref327782383 \h \* CHARFORMAT </w:instrText>
      </w:r>
      <w:r w:rsidR="006600A4" w:rsidRPr="005051CF">
        <w:rPr>
          <w:rStyle w:val="rcVerweis"/>
        </w:rPr>
      </w:r>
      <w:r w:rsidR="006600A4" w:rsidRPr="003C7F01">
        <w:rPr>
          <w:lang w:val="en-US" w:eastAsia="de-DE"/>
        </w:rPr>
        <w:fldChar w:fldCharType="separate"/>
      </w:r>
      <w:r w:rsidR="005A1BE7" w:rsidRPr="005A1BE7">
        <w:rPr>
          <w:rStyle w:val="rcVerweis"/>
        </w:rPr>
        <w:t>Actions</w:t>
      </w:r>
      <w:r w:rsidR="006600A4" w:rsidRPr="003C7F01">
        <w:rPr>
          <w:lang w:val="en-US" w:eastAsia="de-DE"/>
        </w:rPr>
        <w:fldChar w:fldCharType="end"/>
      </w:r>
    </w:p>
    <w:p w14:paraId="427D25AD" w14:textId="77777777" w:rsidR="00453488" w:rsidRPr="003C7F01" w:rsidRDefault="00453488" w:rsidP="00C31A33">
      <w:pPr>
        <w:pStyle w:val="berschrift2"/>
        <w:rPr>
          <w:lang w:val="en-US"/>
        </w:rPr>
      </w:pPr>
      <w:bookmarkStart w:id="208" w:name="_Ref327537866"/>
      <w:bookmarkStart w:id="209" w:name="_Toc68685800"/>
      <w:r w:rsidRPr="003C7F01">
        <w:rPr>
          <w:lang w:val="en-US"/>
        </w:rPr>
        <w:t>ActionCond</w:t>
      </w:r>
      <w:bookmarkEnd w:id="208"/>
      <w:bookmarkEnd w:id="209"/>
    </w:p>
    <w:p w14:paraId="561B263A" w14:textId="2CBA13C5" w:rsidR="00B00FCE" w:rsidRPr="003C7F01" w:rsidRDefault="00B00FCE" w:rsidP="00B00FCE">
      <w:pPr>
        <w:rPr>
          <w:lang w:val="en-US" w:eastAsia="de-DE"/>
        </w:rPr>
      </w:pPr>
      <w:r w:rsidRPr="003C7F01">
        <w:rPr>
          <w:lang w:val="en-US" w:eastAsia="de-DE"/>
        </w:rPr>
        <w:t xml:space="preserve">An </w:t>
      </w:r>
      <w:r w:rsidRPr="003C7F01">
        <w:rPr>
          <w:rStyle w:val="rcLangElemZchn"/>
          <w:lang w:val="en-US"/>
        </w:rPr>
        <w:t>ActionCond</w:t>
      </w:r>
      <w:r w:rsidRPr="003C7F01">
        <w:rPr>
          <w:lang w:val="en-US" w:eastAsia="de-DE"/>
        </w:rPr>
        <w:t xml:space="preserve"> will execute actions (refer to </w:t>
      </w:r>
      <w:r w:rsidRPr="003C7F01">
        <w:rPr>
          <w:lang w:val="en-US" w:eastAsia="de-DE"/>
        </w:rPr>
        <w:fldChar w:fldCharType="begin"/>
      </w:r>
      <w:r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when a condition is true.</w:t>
      </w:r>
    </w:p>
    <w:p w14:paraId="6A966ABD" w14:textId="77777777" w:rsidR="00B00FCE" w:rsidRPr="003C7F01" w:rsidRDefault="00B00FCE" w:rsidP="00B00FCE">
      <w:pPr>
        <w:rPr>
          <w:lang w:val="en-US" w:eastAsia="de-DE"/>
        </w:rPr>
      </w:pPr>
    </w:p>
    <w:p w14:paraId="2789D58A"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567"/>
        <w:gridCol w:w="7118"/>
      </w:tblGrid>
      <w:tr w:rsidR="00FD6F06" w:rsidRPr="003C7F01" w14:paraId="3600DDE4" w14:textId="77777777" w:rsidTr="00B00F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D1D2CA" w14:textId="77777777" w:rsidR="00B00FCE" w:rsidRPr="003C7F01" w:rsidRDefault="00B00FCE" w:rsidP="00B00FCE">
            <w:pPr>
              <w:rPr>
                <w:lang w:val="en-US" w:eastAsia="de-DE"/>
              </w:rPr>
            </w:pPr>
            <w:r w:rsidRPr="003C7F01">
              <w:rPr>
                <w:lang w:val="en-US" w:eastAsia="de-DE"/>
              </w:rPr>
              <w:t>Variable</w:t>
            </w:r>
          </w:p>
        </w:tc>
        <w:tc>
          <w:tcPr>
            <w:tcW w:w="0" w:type="auto"/>
          </w:tcPr>
          <w:p w14:paraId="25909069" w14:textId="359250AE" w:rsidR="00B00FCE" w:rsidRPr="003C7F01" w:rsidRDefault="00B00FCE" w:rsidP="00B00F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w:t>
            </w:r>
            <w:r w:rsidRPr="003C7F01">
              <w:rPr>
                <w:rStyle w:val="rcLangElemZchn"/>
                <w:lang w:val="en-US"/>
              </w:rPr>
              <w:t>ELEMENT</w:t>
            </w:r>
            <w:r w:rsidRPr="003C7F01">
              <w:rPr>
                <w:lang w:val="en-US" w:eastAsia="de-DE"/>
              </w:rPr>
              <w:t xml:space="preserve"> to check in condition</w:t>
            </w:r>
            <w:r w:rsidR="00405EBD" w:rsidRPr="003C7F01">
              <w:rPr>
                <w:lang w:val="en-US" w:eastAsia="de-DE"/>
              </w:rPr>
              <w:t xml:space="preserve"> (refer to </w:t>
            </w:r>
            <w:r w:rsidR="00405EBD" w:rsidRPr="003C7F01">
              <w:rPr>
                <w:lang w:val="en-US" w:eastAsia="de-DE"/>
              </w:rPr>
              <w:fldChar w:fldCharType="begin"/>
            </w:r>
            <w:r w:rsidR="00405EBD" w:rsidRPr="005051CF">
              <w:rPr>
                <w:rStyle w:val="rcVerweis"/>
              </w:rPr>
              <w:instrText xml:space="preserve"> REF _Ref328555135 \h \* CHARFORMAT </w:instrText>
            </w:r>
            <w:r w:rsidR="00405EBD" w:rsidRPr="005051CF">
              <w:rPr>
                <w:rStyle w:val="rcVerweis"/>
              </w:rPr>
            </w:r>
            <w:r w:rsidR="00405EBD" w:rsidRPr="003C7F01">
              <w:rPr>
                <w:lang w:val="en-US" w:eastAsia="de-DE"/>
              </w:rPr>
              <w:fldChar w:fldCharType="separate"/>
            </w:r>
            <w:r w:rsidR="005A1BE7" w:rsidRPr="005A1BE7">
              <w:rPr>
                <w:rStyle w:val="rcVerweis"/>
              </w:rPr>
              <w:t>Element Access</w:t>
            </w:r>
            <w:r w:rsidR="00405EBD" w:rsidRPr="003C7F01">
              <w:rPr>
                <w:lang w:val="en-US" w:eastAsia="de-DE"/>
              </w:rPr>
              <w:fldChar w:fldCharType="end"/>
            </w:r>
            <w:r w:rsidR="00405EBD" w:rsidRPr="003C7F01">
              <w:rPr>
                <w:lang w:val="en-US" w:eastAsia="de-DE"/>
              </w:rPr>
              <w:t>)</w:t>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r w:rsidR="00FD6F06" w:rsidRPr="003C7F01" w14:paraId="1260C3A0" w14:textId="77777777" w:rsidTr="00B00F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4D542F" w14:textId="77777777" w:rsidR="00B00FCE" w:rsidRPr="003C7F01" w:rsidRDefault="00B00FCE" w:rsidP="00B00FCE">
            <w:pPr>
              <w:rPr>
                <w:lang w:val="en-US" w:eastAsia="de-DE"/>
              </w:rPr>
            </w:pPr>
            <w:r w:rsidRPr="003C7F01">
              <w:rPr>
                <w:lang w:val="en-US" w:eastAsia="de-DE"/>
              </w:rPr>
              <w:t>Condition</w:t>
            </w:r>
          </w:p>
        </w:tc>
        <w:tc>
          <w:tcPr>
            <w:tcW w:w="0" w:type="auto"/>
          </w:tcPr>
          <w:p w14:paraId="63A37F8A" w14:textId="05FAE024" w:rsidR="00B00FCE" w:rsidRPr="003C7F01" w:rsidRDefault="008D2DDF" w:rsidP="00B00F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Condition to check. The condition has the same syntax like described in </w:t>
            </w:r>
            <w:r w:rsidRPr="003C7F01">
              <w:rPr>
                <w:lang w:val="en-US" w:eastAsia="de-DE"/>
              </w:rPr>
              <w:fldChar w:fldCharType="begin"/>
            </w:r>
            <w:r w:rsidRPr="005051CF">
              <w:rPr>
                <w:rStyle w:val="rcVerweis"/>
              </w:rPr>
              <w:instrText xml:space="preserve"> REF _Ref328738389 \h \* CHARFORMAT </w:instrText>
            </w:r>
            <w:r w:rsidRPr="005051CF">
              <w:rPr>
                <w:rStyle w:val="rcVerweis"/>
              </w:rPr>
            </w:r>
            <w:r w:rsidRPr="003C7F01">
              <w:rPr>
                <w:lang w:val="en-US" w:eastAsia="de-DE"/>
              </w:rPr>
              <w:fldChar w:fldCharType="separate"/>
            </w:r>
            <w:r w:rsidR="005A1BE7" w:rsidRPr="005A1BE7">
              <w:rPr>
                <w:rStyle w:val="rcVerweis"/>
              </w:rPr>
              <w:t>Conditional Drawing</w:t>
            </w:r>
            <w:r w:rsidRPr="003C7F01">
              <w:rPr>
                <w:lang w:val="en-US" w:eastAsia="de-DE"/>
              </w:rPr>
              <w:fldChar w:fldCharType="end"/>
            </w:r>
          </w:p>
        </w:tc>
      </w:tr>
      <w:tr w:rsidR="00FD6F06" w:rsidRPr="003C7F01" w14:paraId="0BF12D2D" w14:textId="77777777" w:rsidTr="00B00F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3D9995" w14:textId="77777777" w:rsidR="00B00FCE" w:rsidRPr="003C7F01" w:rsidRDefault="00FD6F06" w:rsidP="00B00FCE">
            <w:pPr>
              <w:rPr>
                <w:lang w:val="en-US" w:eastAsia="de-DE"/>
              </w:rPr>
            </w:pPr>
            <w:r w:rsidRPr="003C7F01">
              <w:rPr>
                <w:lang w:val="en-US" w:eastAsia="de-DE"/>
              </w:rPr>
              <w:t>Update surface if condition is fulfilled</w:t>
            </w:r>
          </w:p>
        </w:tc>
        <w:tc>
          <w:tcPr>
            <w:tcW w:w="0" w:type="auto"/>
          </w:tcPr>
          <w:p w14:paraId="4739B568" w14:textId="77777777" w:rsidR="00B00FCE" w:rsidRPr="003C7F01" w:rsidRDefault="00FD6F06" w:rsidP="00B00F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activated the surface will be completely redrawn, as soon as the condition is met.</w:t>
            </w:r>
          </w:p>
        </w:tc>
      </w:tr>
    </w:tbl>
    <w:p w14:paraId="3E5EDB62" w14:textId="77777777" w:rsidR="00B00FCE" w:rsidRPr="003C7F01" w:rsidRDefault="00B00FCE" w:rsidP="000B014E">
      <w:pPr>
        <w:rPr>
          <w:lang w:val="en-US" w:eastAsia="de-DE"/>
        </w:rPr>
      </w:pPr>
    </w:p>
    <w:p w14:paraId="581315BE" w14:textId="77777777" w:rsidR="00FE6482" w:rsidRPr="003C7F01" w:rsidRDefault="000B014E" w:rsidP="000B014E">
      <w:pPr>
        <w:rPr>
          <w:lang w:val="en-US" w:eastAsia="de-DE"/>
        </w:rPr>
      </w:pPr>
      <w:r w:rsidRPr="003C7F01">
        <w:rPr>
          <w:lang w:val="en-US" w:eastAsia="de-DE"/>
        </w:rPr>
        <w:t>The following child RC-Items are available:</w:t>
      </w:r>
    </w:p>
    <w:p w14:paraId="6F35FD60" w14:textId="63FD417D" w:rsidR="001D6604" w:rsidRPr="003C7F01" w:rsidRDefault="00785718" w:rsidP="000B014E">
      <w:pPr>
        <w:rPr>
          <w:lang w:val="en-US" w:eastAsia="de-DE"/>
        </w:rPr>
      </w:pPr>
      <w:r w:rsidRPr="003C7F01">
        <w:rPr>
          <w:lang w:val="en-US" w:eastAsia="de-DE"/>
        </w:rPr>
        <w:t>Refer</w:t>
      </w:r>
      <w:r w:rsidR="001D6604" w:rsidRPr="003C7F01">
        <w:rPr>
          <w:lang w:val="en-US" w:eastAsia="de-DE"/>
        </w:rPr>
        <w:t xml:space="preserve"> to </w:t>
      </w:r>
      <w:r w:rsidR="001D6604" w:rsidRPr="003C7F01">
        <w:rPr>
          <w:lang w:val="en-US" w:eastAsia="de-DE"/>
        </w:rPr>
        <w:fldChar w:fldCharType="begin"/>
      </w:r>
      <w:r w:rsidR="001D6604" w:rsidRPr="005051CF">
        <w:rPr>
          <w:rStyle w:val="rcVerweis"/>
        </w:rPr>
        <w:instrText xml:space="preserve"> REF _Ref327782383 \h \* CHARFORMAT </w:instrText>
      </w:r>
      <w:r w:rsidR="001D6604" w:rsidRPr="005051CF">
        <w:rPr>
          <w:rStyle w:val="rcVerweis"/>
        </w:rPr>
      </w:r>
      <w:r w:rsidR="001D6604" w:rsidRPr="003C7F01">
        <w:rPr>
          <w:lang w:val="en-US" w:eastAsia="de-DE"/>
        </w:rPr>
        <w:fldChar w:fldCharType="separate"/>
      </w:r>
      <w:r w:rsidR="005A1BE7" w:rsidRPr="005A1BE7">
        <w:rPr>
          <w:rStyle w:val="rcVerweis"/>
        </w:rPr>
        <w:t>Actions</w:t>
      </w:r>
      <w:r w:rsidR="001D6604" w:rsidRPr="003C7F01">
        <w:rPr>
          <w:lang w:val="en-US" w:eastAsia="de-DE"/>
        </w:rPr>
        <w:fldChar w:fldCharType="end"/>
      </w:r>
    </w:p>
    <w:p w14:paraId="05464689" w14:textId="77777777" w:rsidR="00453488" w:rsidRPr="003C7F01" w:rsidRDefault="00453488" w:rsidP="00C31A33">
      <w:pPr>
        <w:pStyle w:val="berschrift2"/>
        <w:rPr>
          <w:lang w:val="en-US"/>
        </w:rPr>
      </w:pPr>
      <w:bookmarkStart w:id="210" w:name="_Ref327537875"/>
      <w:bookmarkStart w:id="211" w:name="_Toc68685801"/>
      <w:r w:rsidRPr="003C7F01">
        <w:rPr>
          <w:lang w:val="en-US"/>
        </w:rPr>
        <w:t>TouchKey</w:t>
      </w:r>
      <w:bookmarkEnd w:id="210"/>
      <w:bookmarkEnd w:id="211"/>
    </w:p>
    <w:p w14:paraId="740CB694" w14:textId="0E757233" w:rsidR="009D3060" w:rsidRPr="003C7F01" w:rsidRDefault="009D3060" w:rsidP="009D3060">
      <w:pPr>
        <w:rPr>
          <w:lang w:val="en-US" w:eastAsia="de-DE"/>
        </w:rPr>
      </w:pPr>
      <w:r w:rsidRPr="003C7F01">
        <w:rPr>
          <w:lang w:val="en-US" w:eastAsia="de-DE"/>
        </w:rPr>
        <w:t xml:space="preserve">A </w:t>
      </w:r>
      <w:r w:rsidRPr="003C7F01">
        <w:rPr>
          <w:rStyle w:val="rcLangElemZchn"/>
          <w:lang w:val="en-US"/>
        </w:rPr>
        <w:t>TouchKey</w:t>
      </w:r>
      <w:r w:rsidRPr="003C7F01">
        <w:rPr>
          <w:lang w:val="en-US" w:eastAsia="de-DE"/>
        </w:rPr>
        <w:t xml:space="preserve"> is an icon that will react on a touch event (refer to </w:t>
      </w:r>
      <w:r w:rsidRPr="003C7F01">
        <w:rPr>
          <w:lang w:val="en-US" w:eastAsia="de-DE"/>
        </w:rPr>
        <w:fldChar w:fldCharType="begin"/>
      </w:r>
      <w:r w:rsidRPr="005051CF">
        <w:rPr>
          <w:rStyle w:val="rcVerweis"/>
        </w:rPr>
        <w:instrText xml:space="preserve"> REF _Ref328116253 \h \* CHARFORMAT </w:instrText>
      </w:r>
      <w:r w:rsidRPr="005051CF">
        <w:rPr>
          <w:rStyle w:val="rcVerweis"/>
        </w:rPr>
      </w:r>
      <w:r w:rsidRPr="003C7F01">
        <w:rPr>
          <w:lang w:val="en-US" w:eastAsia="de-DE"/>
        </w:rPr>
        <w:fldChar w:fldCharType="separate"/>
      </w:r>
      <w:r w:rsidR="005A1BE7" w:rsidRPr="005A1BE7">
        <w:rPr>
          <w:rStyle w:val="rcVerweis"/>
        </w:rPr>
        <w:t>Touch Support</w:t>
      </w:r>
      <w:r w:rsidRPr="003C7F01">
        <w:rPr>
          <w:lang w:val="en-US" w:eastAsia="de-DE"/>
        </w:rPr>
        <w:fldChar w:fldCharType="end"/>
      </w:r>
      <w:r w:rsidRPr="003C7F01">
        <w:rPr>
          <w:lang w:val="en-US" w:eastAsia="de-DE"/>
        </w:rPr>
        <w:t xml:space="preserve">) by creating a keyboard event (refer to </w:t>
      </w:r>
      <w:r w:rsidRPr="003C7F01">
        <w:rPr>
          <w:lang w:val="en-US" w:eastAsia="de-DE"/>
        </w:rPr>
        <w:fldChar w:fldCharType="begin"/>
      </w:r>
      <w:r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w:t>
      </w:r>
    </w:p>
    <w:p w14:paraId="26C5508A" w14:textId="77777777" w:rsidR="009D3060" w:rsidRPr="003C7F01" w:rsidRDefault="009D3060" w:rsidP="009D3060">
      <w:pPr>
        <w:rPr>
          <w:lang w:val="en-US" w:eastAsia="de-DE"/>
        </w:rPr>
      </w:pPr>
    </w:p>
    <w:p w14:paraId="7AAF92E0" w14:textId="77777777" w:rsidR="009D3060" w:rsidRPr="003C7F01" w:rsidRDefault="009D3060" w:rsidP="009D3060">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87"/>
        <w:gridCol w:w="8198"/>
      </w:tblGrid>
      <w:tr w:rsidR="009D3060" w:rsidRPr="003C7F01" w14:paraId="78512D6A"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A285EC" w14:textId="77777777" w:rsidR="009D3060" w:rsidRPr="003C7F01" w:rsidRDefault="009D3060" w:rsidP="009D3060">
            <w:pPr>
              <w:rPr>
                <w:lang w:val="en-US" w:eastAsia="de-DE"/>
              </w:rPr>
            </w:pPr>
            <w:r w:rsidRPr="003C7F01">
              <w:rPr>
                <w:lang w:val="en-US" w:eastAsia="de-DE"/>
              </w:rPr>
              <w:t>Key</w:t>
            </w:r>
          </w:p>
        </w:tc>
        <w:tc>
          <w:tcPr>
            <w:tcW w:w="0" w:type="auto"/>
          </w:tcPr>
          <w:p w14:paraId="41F893F6" w14:textId="299A5E50" w:rsidR="009D3060" w:rsidRPr="003C7F01" w:rsidRDefault="009D3060"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Key value (refer to </w:t>
            </w:r>
            <w:r w:rsidRPr="003C7F01">
              <w:rPr>
                <w:lang w:val="en-US" w:eastAsia="de-DE"/>
              </w:rPr>
              <w:fldChar w:fldCharType="begin"/>
            </w:r>
            <w:r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xml:space="preserve"> for valid values)</w:t>
            </w:r>
          </w:p>
        </w:tc>
      </w:tr>
      <w:tr w:rsidR="009D3060" w:rsidRPr="003C7F01" w14:paraId="0E91B3AC"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482EAC" w14:textId="77777777" w:rsidR="009D3060" w:rsidRPr="003C7F01" w:rsidRDefault="009D3060" w:rsidP="009D3060">
            <w:pPr>
              <w:rPr>
                <w:lang w:val="en-US" w:eastAsia="de-DE"/>
              </w:rPr>
            </w:pPr>
            <w:r w:rsidRPr="003C7F01">
              <w:rPr>
                <w:lang w:val="en-US" w:eastAsia="de-DE"/>
              </w:rPr>
              <w:t>Pict ID</w:t>
            </w:r>
          </w:p>
        </w:tc>
        <w:tc>
          <w:tcPr>
            <w:tcW w:w="0" w:type="auto"/>
          </w:tcPr>
          <w:p w14:paraId="35335D5E" w14:textId="77777777" w:rsidR="009D3060" w:rsidRPr="003C7F01" w:rsidRDefault="009D3060"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Foreground picture drawn over the background image</w:t>
            </w:r>
            <w:r w:rsidR="008B0B7A" w:rsidRPr="003C7F01">
              <w:rPr>
                <w:lang w:val="en-US" w:eastAsia="de-DE"/>
              </w:rPr>
              <w:t>. The size of this picture represents the dimension of the touch active area.</w:t>
            </w:r>
          </w:p>
        </w:tc>
      </w:tr>
      <w:tr w:rsidR="009D3060" w:rsidRPr="003C7F01" w14:paraId="61E84225"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6A67CC5" w14:textId="77777777" w:rsidR="009D3060" w:rsidRPr="003C7F01" w:rsidRDefault="009D3060" w:rsidP="009D3060">
            <w:pPr>
              <w:rPr>
                <w:lang w:val="en-US" w:eastAsia="de-DE"/>
              </w:rPr>
            </w:pPr>
            <w:r w:rsidRPr="003C7F01">
              <w:rPr>
                <w:lang w:val="en-US" w:eastAsia="de-DE"/>
              </w:rPr>
              <w:t>Pict ID (pressed)</w:t>
            </w:r>
          </w:p>
        </w:tc>
        <w:tc>
          <w:tcPr>
            <w:tcW w:w="0" w:type="auto"/>
          </w:tcPr>
          <w:p w14:paraId="3C0D3648" w14:textId="77777777" w:rsidR="009D3060" w:rsidRPr="003C7F01" w:rsidRDefault="009D3060"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Background picture drawn when </w:t>
            </w:r>
            <w:r w:rsidRPr="003C7F01">
              <w:rPr>
                <w:rStyle w:val="rcLangElemZchn"/>
                <w:lang w:val="en-US"/>
              </w:rPr>
              <w:t>TouchKey</w:t>
            </w:r>
            <w:r w:rsidRPr="003C7F01">
              <w:rPr>
                <w:lang w:val="en-US" w:eastAsia="de-DE"/>
              </w:rPr>
              <w:t xml:space="preserve"> is activated by Touch</w:t>
            </w:r>
          </w:p>
        </w:tc>
      </w:tr>
      <w:tr w:rsidR="009D3060" w:rsidRPr="003C7F01" w14:paraId="130B5DFD"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3E650D" w14:textId="77777777" w:rsidR="009D3060" w:rsidRPr="003C7F01" w:rsidRDefault="009D3060" w:rsidP="009D3060">
            <w:pPr>
              <w:rPr>
                <w:lang w:val="en-US" w:eastAsia="de-DE"/>
              </w:rPr>
            </w:pPr>
            <w:r w:rsidRPr="003C7F01">
              <w:rPr>
                <w:lang w:val="en-US" w:eastAsia="de-DE"/>
              </w:rPr>
              <w:t>Pict ID (released)</w:t>
            </w:r>
          </w:p>
        </w:tc>
        <w:tc>
          <w:tcPr>
            <w:tcW w:w="0" w:type="auto"/>
          </w:tcPr>
          <w:p w14:paraId="42B774DF" w14:textId="77777777" w:rsidR="009D3060" w:rsidRPr="003C7F01" w:rsidRDefault="009D3060"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Background picture drawn when </w:t>
            </w:r>
            <w:r w:rsidRPr="003C7F01">
              <w:rPr>
                <w:rStyle w:val="rcLangElemZchn"/>
                <w:lang w:val="en-US"/>
              </w:rPr>
              <w:t>TouchKey</w:t>
            </w:r>
            <w:r w:rsidRPr="003C7F01">
              <w:rPr>
                <w:lang w:val="en-US" w:eastAsia="de-DE"/>
              </w:rPr>
              <w:t xml:space="preserve"> is not activated by Touch</w:t>
            </w:r>
            <w:r w:rsidR="008B0B7A" w:rsidRPr="003C7F01">
              <w:rPr>
                <w:lang w:val="en-US" w:eastAsia="de-DE"/>
              </w:rPr>
              <w:t>. The size of this picture represents the dimension of the touch active area.</w:t>
            </w:r>
          </w:p>
        </w:tc>
      </w:tr>
      <w:tr w:rsidR="009D3060" w:rsidRPr="003C7F01" w14:paraId="64C52A74"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21779F" w14:textId="77777777" w:rsidR="009D3060" w:rsidRPr="003C7F01" w:rsidRDefault="009D3060" w:rsidP="009D3060">
            <w:pPr>
              <w:rPr>
                <w:lang w:val="en-US" w:eastAsia="de-DE"/>
              </w:rPr>
            </w:pPr>
            <w:r w:rsidRPr="003C7F01">
              <w:rPr>
                <w:lang w:val="en-US" w:eastAsia="de-DE"/>
              </w:rPr>
              <w:t>Position X/Y</w:t>
            </w:r>
          </w:p>
        </w:tc>
        <w:tc>
          <w:tcPr>
            <w:tcW w:w="0" w:type="auto"/>
          </w:tcPr>
          <w:p w14:paraId="3CF6D7E4" w14:textId="77777777" w:rsidR="009D3060" w:rsidRPr="003C7F01" w:rsidRDefault="009D3060"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to draw the </w:t>
            </w:r>
            <w:r w:rsidRPr="003C7F01">
              <w:rPr>
                <w:rStyle w:val="rcLangElemZchn"/>
                <w:lang w:val="en-US"/>
              </w:rPr>
              <w:t>TouchKey</w:t>
            </w:r>
          </w:p>
        </w:tc>
      </w:tr>
      <w:tr w:rsidR="009D3060" w:rsidRPr="003C7F01" w14:paraId="47A28F37"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FAA22B" w14:textId="77777777" w:rsidR="009D3060" w:rsidRPr="003C7F01" w:rsidRDefault="009D3060" w:rsidP="009D3060">
            <w:pPr>
              <w:rPr>
                <w:lang w:val="en-US" w:eastAsia="de-DE"/>
              </w:rPr>
            </w:pPr>
            <w:r w:rsidRPr="003C7F01">
              <w:rPr>
                <w:lang w:val="en-US" w:eastAsia="de-DE"/>
              </w:rPr>
              <w:t>Comment</w:t>
            </w:r>
          </w:p>
        </w:tc>
        <w:tc>
          <w:tcPr>
            <w:tcW w:w="0" w:type="auto"/>
          </w:tcPr>
          <w:p w14:paraId="7C2C3963" w14:textId="77777777" w:rsidR="009D3060" w:rsidRPr="003C7F01" w:rsidRDefault="009D3060"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comment</w:t>
            </w:r>
          </w:p>
        </w:tc>
      </w:tr>
      <w:tr w:rsidR="009D3060" w:rsidRPr="003C7F01" w14:paraId="11E3E048"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5CFB62" w14:textId="77777777" w:rsidR="009D3060" w:rsidRPr="003C7F01" w:rsidRDefault="009D3060" w:rsidP="009D3060">
            <w:pPr>
              <w:rPr>
                <w:lang w:val="en-US" w:eastAsia="de-DE"/>
              </w:rPr>
            </w:pPr>
            <w:r w:rsidRPr="003C7F01">
              <w:rPr>
                <w:lang w:val="en-US" w:eastAsia="de-DE"/>
              </w:rPr>
              <w:t>Text</w:t>
            </w:r>
          </w:p>
        </w:tc>
        <w:tc>
          <w:tcPr>
            <w:tcW w:w="0" w:type="auto"/>
          </w:tcPr>
          <w:p w14:paraId="0424C69B" w14:textId="35E1890B" w:rsidR="009D3060" w:rsidRPr="003C7F01" w:rsidRDefault="00EB37AF"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Multilingual text to display in the foreground (on top of background pictures). The font and size will be selected automatically. If more control over the font selection is needed, the text should be placed as </w:t>
            </w:r>
            <w:r w:rsidRPr="003C7F01">
              <w:rPr>
                <w:lang w:val="en-US" w:eastAsia="de-DE"/>
              </w:rPr>
              <w:fldChar w:fldCharType="begin"/>
            </w:r>
            <w:r w:rsidR="00D35BD7" w:rsidRPr="005051CF">
              <w:rPr>
                <w:rStyle w:val="rcVerweis"/>
              </w:rPr>
              <w:instrText xml:space="preserve"> REF _Ref327532881 \h \* CHARFORMAT </w:instrText>
            </w:r>
            <w:r w:rsidRPr="005051CF">
              <w:rPr>
                <w:rStyle w:val="rcVerweis"/>
              </w:rPr>
            </w:r>
            <w:r w:rsidRPr="003C7F01">
              <w:rPr>
                <w:lang w:val="en-US" w:eastAsia="de-DE"/>
              </w:rPr>
              <w:fldChar w:fldCharType="separate"/>
            </w:r>
            <w:r w:rsidR="005A1BE7" w:rsidRPr="005A1BE7">
              <w:rPr>
                <w:rStyle w:val="rcVerweis"/>
              </w:rPr>
              <w:t>TEXT</w:t>
            </w:r>
            <w:r w:rsidRPr="003C7F01">
              <w:rPr>
                <w:lang w:val="en-US" w:eastAsia="de-DE"/>
              </w:rPr>
              <w:fldChar w:fldCharType="end"/>
            </w:r>
            <w:r w:rsidRPr="003C7F01">
              <w:rPr>
                <w:lang w:val="en-US" w:eastAsia="de-DE"/>
              </w:rPr>
              <w:t xml:space="preserve"> in the </w:t>
            </w:r>
            <w:r w:rsidRPr="003C7F01">
              <w:rPr>
                <w:lang w:val="en-US" w:eastAsia="de-DE"/>
              </w:rPr>
              <w:fldChar w:fldCharType="begin"/>
            </w:r>
            <w:r w:rsidR="00D35BD7"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r w:rsidRPr="003C7F01">
              <w:rPr>
                <w:lang w:val="en-US" w:eastAsia="de-DE"/>
              </w:rPr>
              <w:t>s used above.</w:t>
            </w:r>
          </w:p>
        </w:tc>
      </w:tr>
    </w:tbl>
    <w:p w14:paraId="6E1FF7EE" w14:textId="77777777" w:rsidR="00AA6781" w:rsidRPr="003C7F01" w:rsidRDefault="00AA6781" w:rsidP="00AA6781">
      <w:pPr>
        <w:rPr>
          <w:lang w:val="en-US"/>
        </w:rPr>
      </w:pPr>
    </w:p>
    <w:tbl>
      <w:tblPr>
        <w:tblStyle w:val="rcTable5"/>
        <w:tblW w:w="9922" w:type="dxa"/>
        <w:tblLayout w:type="fixed"/>
        <w:tblLook w:val="04A0" w:firstRow="1" w:lastRow="0" w:firstColumn="1" w:lastColumn="0" w:noHBand="0" w:noVBand="1"/>
      </w:tblPr>
      <w:tblGrid>
        <w:gridCol w:w="737"/>
        <w:gridCol w:w="9185"/>
      </w:tblGrid>
      <w:tr w:rsidR="00AA6781" w:rsidRPr="003C7F01" w14:paraId="2C1DF6CF" w14:textId="77777777" w:rsidTr="006D16B8">
        <w:tc>
          <w:tcPr>
            <w:cnfStyle w:val="001000000000" w:firstRow="0" w:lastRow="0" w:firstColumn="1" w:lastColumn="0" w:oddVBand="0" w:evenVBand="0" w:oddHBand="0" w:evenHBand="0" w:firstRowFirstColumn="0" w:firstRowLastColumn="0" w:lastRowFirstColumn="0" w:lastRowLastColumn="0"/>
            <w:tcW w:w="737" w:type="dxa"/>
          </w:tcPr>
          <w:p w14:paraId="5B775421" w14:textId="77777777" w:rsidR="00AA6781" w:rsidRPr="003C7F01" w:rsidRDefault="00AA6781" w:rsidP="006D16B8">
            <w:pPr>
              <w:rPr>
                <w:lang w:val="en-US"/>
              </w:rPr>
            </w:pPr>
            <w:r w:rsidRPr="003C7F01">
              <w:rPr>
                <w:noProof/>
                <w:lang w:val="de-DE" w:eastAsia="de-DE"/>
              </w:rPr>
              <w:drawing>
                <wp:inline distT="0" distB="0" distL="0" distR="0" wp14:anchorId="27E464D2" wp14:editId="7FFC90C5">
                  <wp:extent cx="311650" cy="351155"/>
                  <wp:effectExtent l="0" t="0" r="0" b="0"/>
                  <wp:docPr id="278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BE35AC5" w14:textId="77777777" w:rsidR="00AA6781" w:rsidRPr="003C7F01" w:rsidRDefault="00AA6781" w:rsidP="006D16B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If both attributes, the </w:t>
            </w:r>
            <w:r w:rsidRPr="003C7F01">
              <w:rPr>
                <w:b/>
                <w:lang w:val="en-US" w:eastAsia="de-DE"/>
              </w:rPr>
              <w:t>Pict ID</w:t>
            </w:r>
            <w:r w:rsidRPr="003C7F01">
              <w:rPr>
                <w:lang w:val="en-US" w:eastAsia="de-DE"/>
              </w:rPr>
              <w:t xml:space="preserve"> and the </w:t>
            </w:r>
            <w:r w:rsidRPr="003C7F01">
              <w:rPr>
                <w:b/>
                <w:lang w:val="en-US" w:eastAsia="de-DE"/>
              </w:rPr>
              <w:t>Pict ID (released)</w:t>
            </w:r>
            <w:r w:rsidRPr="003C7F01">
              <w:rPr>
                <w:lang w:val="en-US" w:eastAsia="de-DE"/>
              </w:rPr>
              <w:t xml:space="preserve">, are defined the touch active area is a combination of both ones. The following picture shows seven different combinations of </w:t>
            </w:r>
            <w:r w:rsidRPr="003C7F01">
              <w:rPr>
                <w:b/>
                <w:lang w:val="en-US" w:eastAsia="de-DE"/>
              </w:rPr>
              <w:t>Pict ID</w:t>
            </w:r>
            <w:r w:rsidRPr="003C7F01">
              <w:rPr>
                <w:lang w:val="en-US" w:eastAsia="de-DE"/>
              </w:rPr>
              <w:t xml:space="preserve"> and </w:t>
            </w:r>
            <w:r w:rsidRPr="003C7F01">
              <w:rPr>
                <w:b/>
                <w:lang w:val="en-US" w:eastAsia="de-DE"/>
              </w:rPr>
              <w:t>Pict ID (released)</w:t>
            </w:r>
            <w:r w:rsidRPr="003C7F01">
              <w:rPr>
                <w:lang w:val="en-US" w:eastAsia="de-DE"/>
              </w:rPr>
              <w:t xml:space="preserve"> that will lead into different touch active areas, symbolized by framed red rectangles</w:t>
            </w:r>
            <w:r w:rsidRPr="003C7F01">
              <w:rPr>
                <w:lang w:val="en-US"/>
              </w:rPr>
              <w:t>.</w:t>
            </w:r>
          </w:p>
        </w:tc>
      </w:tr>
    </w:tbl>
    <w:p w14:paraId="1492225E" w14:textId="77777777" w:rsidR="00AA6781" w:rsidRPr="003C7F01" w:rsidRDefault="00AA6781" w:rsidP="00AA6781">
      <w:pPr>
        <w:rPr>
          <w:lang w:val="en-US"/>
        </w:rPr>
      </w:pPr>
    </w:p>
    <w:p w14:paraId="453D2858" w14:textId="77777777" w:rsidR="00AA6781" w:rsidRPr="003C7F01" w:rsidRDefault="00AA6781" w:rsidP="00AA6781">
      <w:pPr>
        <w:keepNext/>
        <w:jc w:val="center"/>
        <w:rPr>
          <w:lang w:val="en-US"/>
        </w:rPr>
      </w:pPr>
      <w:r w:rsidRPr="003C7F01">
        <w:rPr>
          <w:noProof/>
          <w:lang w:val="de-DE" w:eastAsia="de-DE"/>
        </w:rPr>
        <w:lastRenderedPageBreak/>
        <w:drawing>
          <wp:inline distT="0" distB="0" distL="0" distR="0" wp14:anchorId="174AD685" wp14:editId="2D147705">
            <wp:extent cx="3953016" cy="3448126"/>
            <wp:effectExtent l="0" t="0" r="9525" b="0"/>
            <wp:docPr id="2785" name="Grafik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h active.bmp"/>
                    <pic:cNvPicPr/>
                  </pic:nvPicPr>
                  <pic:blipFill>
                    <a:blip r:embed="rId30">
                      <a:extLst>
                        <a:ext uri="{28A0092B-C50C-407E-A947-70E740481C1C}">
                          <a14:useLocalDpi xmlns:a14="http://schemas.microsoft.com/office/drawing/2010/main" val="0"/>
                        </a:ext>
                      </a:extLst>
                    </a:blip>
                    <a:stretch>
                      <a:fillRect/>
                    </a:stretch>
                  </pic:blipFill>
                  <pic:spPr>
                    <a:xfrm>
                      <a:off x="0" y="0"/>
                      <a:ext cx="3953016" cy="3448126"/>
                    </a:xfrm>
                    <a:prstGeom prst="rect">
                      <a:avLst/>
                    </a:prstGeom>
                  </pic:spPr>
                </pic:pic>
              </a:graphicData>
            </a:graphic>
          </wp:inline>
        </w:drawing>
      </w:r>
    </w:p>
    <w:p w14:paraId="56419AA6" w14:textId="1045CD84" w:rsidR="00AA6781" w:rsidRPr="003C7F01" w:rsidRDefault="00AA6781" w:rsidP="00AA6781">
      <w:pPr>
        <w:pStyle w:val="Beschriftung"/>
        <w:ind w:left="2880" w:firstLine="720"/>
        <w:rPr>
          <w:lang w:val="en-US"/>
        </w:rPr>
      </w:pPr>
      <w:r w:rsidRPr="003C7F01">
        <w:rPr>
          <w:lang w:val="en-US"/>
        </w:rPr>
        <w:t xml:space="preserve">Figure </w:t>
      </w:r>
      <w:r w:rsidRPr="003C7F01">
        <w:rPr>
          <w:lang w:val="en-US"/>
        </w:rPr>
        <w:fldChar w:fldCharType="begin"/>
      </w:r>
      <w:r w:rsidRPr="003C7F01">
        <w:rPr>
          <w:lang w:val="en-US"/>
        </w:rPr>
        <w:instrText xml:space="preserve"> SEQ Figure \* ARABIC </w:instrText>
      </w:r>
      <w:r w:rsidRPr="003C7F01">
        <w:rPr>
          <w:lang w:val="en-US"/>
        </w:rPr>
        <w:fldChar w:fldCharType="separate"/>
      </w:r>
      <w:r w:rsidR="005A1BE7">
        <w:rPr>
          <w:noProof/>
          <w:lang w:val="en-US"/>
        </w:rPr>
        <w:t>1</w:t>
      </w:r>
      <w:r w:rsidRPr="003C7F01">
        <w:rPr>
          <w:lang w:val="en-US"/>
        </w:rPr>
        <w:fldChar w:fldCharType="end"/>
      </w:r>
      <w:r w:rsidRPr="003C7F01">
        <w:rPr>
          <w:lang w:val="en-US"/>
        </w:rPr>
        <w:t xml:space="preserve">, </w:t>
      </w:r>
      <w:bookmarkStart w:id="212" w:name="_Ref438209919"/>
      <w:r w:rsidRPr="003C7F01">
        <w:rPr>
          <w:lang w:val="en-US"/>
        </w:rPr>
        <w:t>touch active areas</w:t>
      </w:r>
      <w:bookmarkEnd w:id="212"/>
    </w:p>
    <w:p w14:paraId="2DD6B49D" w14:textId="77777777" w:rsidR="00AA6781" w:rsidRPr="003C7F01" w:rsidRDefault="00AA6781" w:rsidP="00AA6781">
      <w:pPr>
        <w:rPr>
          <w:lang w:val="en-US"/>
        </w:rPr>
      </w:pPr>
    </w:p>
    <w:p w14:paraId="20DBAA80" w14:textId="77777777" w:rsidR="00453488" w:rsidRPr="003C7F01" w:rsidRDefault="00453488" w:rsidP="00C31A33">
      <w:pPr>
        <w:pStyle w:val="berschrift2"/>
        <w:rPr>
          <w:lang w:val="en-US"/>
        </w:rPr>
      </w:pPr>
      <w:bookmarkStart w:id="213" w:name="_Ref327537886"/>
      <w:bookmarkStart w:id="214" w:name="_Toc68685802"/>
      <w:r w:rsidRPr="003C7F01">
        <w:rPr>
          <w:lang w:val="en-US"/>
        </w:rPr>
        <w:t>IF, ENDIF, ELSE</w:t>
      </w:r>
      <w:bookmarkEnd w:id="213"/>
      <w:bookmarkEnd w:id="214"/>
    </w:p>
    <w:p w14:paraId="2628C492" w14:textId="1EF34946" w:rsidR="00405EBD" w:rsidRPr="003C7F01" w:rsidRDefault="00405EBD" w:rsidP="00405EBD">
      <w:pPr>
        <w:rPr>
          <w:lang w:val="en-US" w:eastAsia="de-DE"/>
        </w:rPr>
      </w:pPr>
      <w:r w:rsidRPr="003C7F01">
        <w:rPr>
          <w:rStyle w:val="rcLangElemZchn"/>
          <w:lang w:val="en-US"/>
        </w:rPr>
        <w:t>IF</w:t>
      </w:r>
      <w:r w:rsidRPr="003C7F01">
        <w:rPr>
          <w:lang w:val="en-US" w:eastAsia="de-DE"/>
        </w:rPr>
        <w:t xml:space="preserve">, </w:t>
      </w:r>
      <w:r w:rsidRPr="003C7F01">
        <w:rPr>
          <w:rStyle w:val="rcLangElemZchn"/>
          <w:lang w:val="en-US"/>
        </w:rPr>
        <w:t>ELSE</w:t>
      </w:r>
      <w:r w:rsidRPr="003C7F01">
        <w:rPr>
          <w:lang w:val="en-US" w:eastAsia="de-DE"/>
        </w:rPr>
        <w:t xml:space="preserve"> and </w:t>
      </w:r>
      <w:r w:rsidRPr="003C7F01">
        <w:rPr>
          <w:rStyle w:val="rcLangElemZchn"/>
          <w:lang w:val="en-US"/>
        </w:rPr>
        <w:t>ENDIF</w:t>
      </w:r>
      <w:r w:rsidRPr="003C7F01">
        <w:rPr>
          <w:lang w:val="en-US" w:eastAsia="de-DE"/>
        </w:rPr>
        <w:t xml:space="preserve"> can be used to create conditional surfaces (refer to </w:t>
      </w:r>
      <w:r w:rsidRPr="003C7F01">
        <w:rPr>
          <w:lang w:val="en-US" w:eastAsia="de-DE"/>
        </w:rPr>
        <w:fldChar w:fldCharType="begin"/>
      </w:r>
      <w:r w:rsidRPr="005051CF">
        <w:rPr>
          <w:rStyle w:val="rcVerweis"/>
        </w:rPr>
        <w:instrText xml:space="preserve"> REF _Ref328738389 \h \* CHARFORMAT </w:instrText>
      </w:r>
      <w:r w:rsidRPr="005051CF">
        <w:rPr>
          <w:rStyle w:val="rcVerweis"/>
        </w:rPr>
      </w:r>
      <w:r w:rsidRPr="003C7F01">
        <w:rPr>
          <w:lang w:val="en-US" w:eastAsia="de-DE"/>
        </w:rPr>
        <w:fldChar w:fldCharType="separate"/>
      </w:r>
      <w:r w:rsidR="005A1BE7" w:rsidRPr="005A1BE7">
        <w:rPr>
          <w:rStyle w:val="rcVerweis"/>
        </w:rPr>
        <w:t>Conditional Drawing</w:t>
      </w:r>
      <w:r w:rsidRPr="003C7F01">
        <w:rPr>
          <w:lang w:val="en-US" w:eastAsia="de-DE"/>
        </w:rPr>
        <w:fldChar w:fldCharType="end"/>
      </w:r>
      <w:r w:rsidRPr="003C7F01">
        <w:rPr>
          <w:lang w:val="en-US" w:eastAsia="de-DE"/>
        </w:rPr>
        <w:t xml:space="preserve">), to only draw different RC-Items on the surface when specific </w:t>
      </w:r>
      <w:r w:rsidR="00785718" w:rsidRPr="003C7F01">
        <w:rPr>
          <w:lang w:val="en-US" w:eastAsia="de-DE"/>
        </w:rPr>
        <w:t>conditions</w:t>
      </w:r>
      <w:r w:rsidRPr="003C7F01">
        <w:rPr>
          <w:lang w:val="en-US" w:eastAsia="de-DE"/>
        </w:rPr>
        <w:t xml:space="preserve"> are met.</w:t>
      </w:r>
    </w:p>
    <w:p w14:paraId="0509E73D" w14:textId="77777777" w:rsidR="00405EBD" w:rsidRPr="003C7F01" w:rsidRDefault="00405EBD" w:rsidP="00405EBD">
      <w:pPr>
        <w:rPr>
          <w:lang w:val="en-US" w:eastAsia="de-DE"/>
        </w:rPr>
      </w:pPr>
    </w:p>
    <w:p w14:paraId="67F8CC99" w14:textId="77777777" w:rsidR="00405EBD" w:rsidRPr="003C7F01" w:rsidRDefault="00405EBD" w:rsidP="00405EBD">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567"/>
        <w:gridCol w:w="7118"/>
      </w:tblGrid>
      <w:tr w:rsidR="00405EBD" w:rsidRPr="003C7F01" w14:paraId="7D170BC0"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CE07B0" w14:textId="77777777" w:rsidR="00405EBD" w:rsidRPr="003C7F01" w:rsidRDefault="00405EBD" w:rsidP="009D3060">
            <w:pPr>
              <w:rPr>
                <w:lang w:val="en-US" w:eastAsia="de-DE"/>
              </w:rPr>
            </w:pPr>
            <w:r w:rsidRPr="003C7F01">
              <w:rPr>
                <w:lang w:val="en-US" w:eastAsia="de-DE"/>
              </w:rPr>
              <w:t>Variable</w:t>
            </w:r>
          </w:p>
        </w:tc>
        <w:tc>
          <w:tcPr>
            <w:tcW w:w="0" w:type="auto"/>
          </w:tcPr>
          <w:p w14:paraId="5109B950" w14:textId="2CD6CFDE" w:rsidR="00405EBD" w:rsidRPr="003C7F01" w:rsidRDefault="00405EBD"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w:t>
            </w:r>
            <w:r w:rsidRPr="003C7F01">
              <w:rPr>
                <w:rStyle w:val="rcLangElemZchn"/>
                <w:lang w:val="en-US"/>
              </w:rPr>
              <w:t>ELEMENT</w:t>
            </w:r>
            <w:r w:rsidRPr="003C7F01">
              <w:rPr>
                <w:lang w:val="en-US" w:eastAsia="de-DE"/>
              </w:rPr>
              <w:t xml:space="preserve"> to check in condition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w:t>
            </w:r>
            <w:r w:rsidR="00C819EF" w:rsidRPr="003C7F01">
              <w:rPr>
                <w:lang w:val="en-US" w:eastAsia="de-DE"/>
              </w:rPr>
              <w:t xml:space="preserve">. The global access operator (refer to </w:t>
            </w:r>
            <w:r w:rsidR="00C819EF" w:rsidRPr="003C7F01">
              <w:rPr>
                <w:lang w:val="en-US" w:eastAsia="de-DE"/>
              </w:rPr>
              <w:fldChar w:fldCharType="begin"/>
            </w:r>
            <w:r w:rsidR="00E54AD5" w:rsidRPr="005051CF">
              <w:rPr>
                <w:rStyle w:val="rcVerweis"/>
              </w:rPr>
              <w:instrText xml:space="preserve"> REF _Ref330300968 \h \* CHARFORMAT </w:instrText>
            </w:r>
            <w:r w:rsidR="00C819EF" w:rsidRPr="005051CF">
              <w:rPr>
                <w:rStyle w:val="rcVerweis"/>
              </w:rPr>
            </w:r>
            <w:r w:rsidR="00C819EF" w:rsidRPr="003C7F01">
              <w:rPr>
                <w:lang w:val="en-US" w:eastAsia="de-DE"/>
              </w:rPr>
              <w:fldChar w:fldCharType="separate"/>
            </w:r>
            <w:r w:rsidR="005A1BE7" w:rsidRPr="005A1BE7">
              <w:rPr>
                <w:rStyle w:val="rcVerweis"/>
              </w:rPr>
              <w:t>Global access ($~)</w:t>
            </w:r>
            <w:r w:rsidR="00C819EF" w:rsidRPr="003C7F01">
              <w:rPr>
                <w:lang w:val="en-US" w:eastAsia="de-DE"/>
              </w:rPr>
              <w:fldChar w:fldCharType="end"/>
            </w:r>
            <w:r w:rsidR="00C819EF" w:rsidRPr="003C7F01">
              <w:rPr>
                <w:lang w:val="en-US" w:eastAsia="de-DE"/>
              </w:rPr>
              <w:t>) is also available.</w:t>
            </w:r>
          </w:p>
        </w:tc>
      </w:tr>
      <w:tr w:rsidR="00405EBD" w:rsidRPr="003C7F01" w14:paraId="65B94EC7"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2AAED8" w14:textId="77777777" w:rsidR="00405EBD" w:rsidRPr="003C7F01" w:rsidRDefault="00405EBD" w:rsidP="009D3060">
            <w:pPr>
              <w:rPr>
                <w:lang w:val="en-US" w:eastAsia="de-DE"/>
              </w:rPr>
            </w:pPr>
            <w:r w:rsidRPr="003C7F01">
              <w:rPr>
                <w:lang w:val="en-US" w:eastAsia="de-DE"/>
              </w:rPr>
              <w:t>Condition</w:t>
            </w:r>
          </w:p>
        </w:tc>
        <w:tc>
          <w:tcPr>
            <w:tcW w:w="0" w:type="auto"/>
          </w:tcPr>
          <w:p w14:paraId="18829C77" w14:textId="49B3D351" w:rsidR="00405EBD" w:rsidRPr="003C7F01" w:rsidRDefault="00405EBD" w:rsidP="00405EB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Condition to check. The syntax is described in </w:t>
            </w:r>
            <w:r w:rsidRPr="003C7F01">
              <w:rPr>
                <w:lang w:val="en-US" w:eastAsia="de-DE"/>
              </w:rPr>
              <w:fldChar w:fldCharType="begin"/>
            </w:r>
            <w:r w:rsidRPr="005051CF">
              <w:rPr>
                <w:rStyle w:val="rcVerweis"/>
              </w:rPr>
              <w:instrText xml:space="preserve"> REF _Ref328738389 \h \* CHARFORMAT </w:instrText>
            </w:r>
            <w:r w:rsidRPr="005051CF">
              <w:rPr>
                <w:rStyle w:val="rcVerweis"/>
              </w:rPr>
            </w:r>
            <w:r w:rsidRPr="003C7F01">
              <w:rPr>
                <w:lang w:val="en-US" w:eastAsia="de-DE"/>
              </w:rPr>
              <w:fldChar w:fldCharType="separate"/>
            </w:r>
            <w:r w:rsidR="005A1BE7" w:rsidRPr="005A1BE7">
              <w:rPr>
                <w:rStyle w:val="rcVerweis"/>
              </w:rPr>
              <w:t>Conditional Drawing</w:t>
            </w:r>
            <w:r w:rsidRPr="003C7F01">
              <w:rPr>
                <w:lang w:val="en-US" w:eastAsia="de-DE"/>
              </w:rPr>
              <w:fldChar w:fldCharType="end"/>
            </w:r>
          </w:p>
        </w:tc>
      </w:tr>
      <w:tr w:rsidR="00405EBD" w:rsidRPr="003C7F01" w14:paraId="6CE4B1B2"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10286C" w14:textId="77777777" w:rsidR="00405EBD" w:rsidRPr="003C7F01" w:rsidRDefault="00405EBD" w:rsidP="009D3060">
            <w:pPr>
              <w:rPr>
                <w:lang w:val="en-US" w:eastAsia="de-DE"/>
              </w:rPr>
            </w:pPr>
            <w:r w:rsidRPr="003C7F01">
              <w:rPr>
                <w:lang w:val="en-US" w:eastAsia="de-DE"/>
              </w:rPr>
              <w:t>Update surface if condition is fulfilled</w:t>
            </w:r>
          </w:p>
        </w:tc>
        <w:tc>
          <w:tcPr>
            <w:tcW w:w="0" w:type="auto"/>
          </w:tcPr>
          <w:p w14:paraId="33EB81F0" w14:textId="77777777" w:rsidR="00405EBD" w:rsidRPr="003C7F01" w:rsidRDefault="00405EBD"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activated the surface will be completely redrawn, as soon as the condition is met.</w:t>
            </w:r>
          </w:p>
        </w:tc>
      </w:tr>
    </w:tbl>
    <w:p w14:paraId="1C81EDE1" w14:textId="77777777" w:rsidR="00453488" w:rsidRPr="003C7F01" w:rsidRDefault="00453488" w:rsidP="00453488">
      <w:pPr>
        <w:pStyle w:val="berschrift2"/>
        <w:rPr>
          <w:lang w:val="en-US"/>
        </w:rPr>
      </w:pPr>
      <w:bookmarkStart w:id="215" w:name="_Ref327532813"/>
      <w:bookmarkStart w:id="216" w:name="_Toc68685803"/>
      <w:r w:rsidRPr="003C7F01">
        <w:rPr>
          <w:lang w:val="en-US"/>
        </w:rPr>
        <w:t>SETPOS</w:t>
      </w:r>
      <w:bookmarkEnd w:id="215"/>
      <w:bookmarkEnd w:id="216"/>
    </w:p>
    <w:p w14:paraId="3F8FA016" w14:textId="2E3767A8" w:rsidR="00FC501F" w:rsidRPr="003C7F01" w:rsidRDefault="00FC501F" w:rsidP="00FC501F">
      <w:pPr>
        <w:rPr>
          <w:lang w:val="en-US" w:eastAsia="de-DE"/>
        </w:rPr>
      </w:pPr>
      <w:r w:rsidRPr="003C7F01">
        <w:rPr>
          <w:lang w:val="en-US" w:eastAsia="de-DE"/>
        </w:rPr>
        <w:t xml:space="preserve">Used to define a new starting point for relative positioning (refer to </w:t>
      </w:r>
      <w:r w:rsidRPr="003C7F01">
        <w:rPr>
          <w:lang w:val="en-US" w:eastAsia="de-DE"/>
        </w:rPr>
        <w:fldChar w:fldCharType="begin"/>
      </w:r>
      <w:r w:rsidR="000A2696" w:rsidRPr="005051CF">
        <w:rPr>
          <w:rStyle w:val="rcVerweis"/>
        </w:rPr>
        <w:instrText xml:space="preserve"> REF _Ref328376852 \h \* CHARFORMAT </w:instrText>
      </w:r>
      <w:r w:rsidRPr="005051CF">
        <w:rPr>
          <w:rStyle w:val="rcVerweis"/>
        </w:rPr>
      </w:r>
      <w:r w:rsidRPr="003C7F01">
        <w:rPr>
          <w:lang w:val="en-US" w:eastAsia="de-DE"/>
        </w:rPr>
        <w:fldChar w:fldCharType="separate"/>
      </w:r>
      <w:r w:rsidR="005A1BE7" w:rsidRPr="005A1BE7">
        <w:rPr>
          <w:rStyle w:val="rcVerweis"/>
        </w:rPr>
        <w:t>Positioning</w:t>
      </w:r>
      <w:r w:rsidRPr="003C7F01">
        <w:rPr>
          <w:lang w:val="en-US" w:eastAsia="de-DE"/>
        </w:rPr>
        <w:fldChar w:fldCharType="end"/>
      </w:r>
      <w:r w:rsidRPr="003C7F01">
        <w:rPr>
          <w:lang w:val="en-US" w:eastAsia="de-DE"/>
        </w:rPr>
        <w:t xml:space="preserve">). The position can be specified using an absolute coordinate or an </w:t>
      </w:r>
      <w:r w:rsidRPr="003C7F01">
        <w:rPr>
          <w:rStyle w:val="rcLangElemZchn"/>
          <w:lang w:val="en-US"/>
        </w:rPr>
        <w:t>ELEMENT</w:t>
      </w:r>
      <w:r w:rsidRPr="003C7F01">
        <w:rPr>
          <w:lang w:val="en-US" w:eastAsia="de-DE"/>
        </w:rPr>
        <w:t xml:space="preserve"> for position. If mixing absolute position with an </w:t>
      </w:r>
      <w:r w:rsidRPr="003C7F01">
        <w:rPr>
          <w:rStyle w:val="rcLangElemZchn"/>
          <w:lang w:val="en-US"/>
        </w:rPr>
        <w:t>ELEMENT</w:t>
      </w:r>
      <w:r w:rsidRPr="003C7F01">
        <w:rPr>
          <w:lang w:val="en-US" w:eastAsia="de-DE"/>
        </w:rPr>
        <w:t xml:space="preserve"> the sum of both is used.</w:t>
      </w:r>
    </w:p>
    <w:p w14:paraId="03FD538C" w14:textId="77777777" w:rsidR="005D7212" w:rsidRPr="003C7F01" w:rsidRDefault="005D7212" w:rsidP="00FC501F">
      <w:pPr>
        <w:rPr>
          <w:lang w:val="en-US" w:eastAsia="de-DE"/>
        </w:rPr>
      </w:pPr>
    </w:p>
    <w:p w14:paraId="287AD663"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170"/>
        <w:gridCol w:w="8515"/>
      </w:tblGrid>
      <w:tr w:rsidR="00FC501F" w:rsidRPr="003C7F01" w14:paraId="234CF91F"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7F541B" w14:textId="77777777" w:rsidR="00FC501F" w:rsidRPr="003C7F01" w:rsidRDefault="00FC501F" w:rsidP="00436DDB">
            <w:pPr>
              <w:rPr>
                <w:lang w:val="en-US" w:eastAsia="de-DE"/>
              </w:rPr>
            </w:pPr>
            <w:r w:rsidRPr="003C7F01">
              <w:rPr>
                <w:lang w:val="en-US" w:eastAsia="de-DE"/>
              </w:rPr>
              <w:t>Elem-X/Y</w:t>
            </w:r>
          </w:p>
        </w:tc>
        <w:tc>
          <w:tcPr>
            <w:tcW w:w="0" w:type="auto"/>
          </w:tcPr>
          <w:p w14:paraId="2ECA55DE" w14:textId="77777777" w:rsidR="00FC501F" w:rsidRPr="003C7F01" w:rsidRDefault="00FC501F" w:rsidP="00FC501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an </w:t>
            </w:r>
            <w:r w:rsidRPr="003C7F01">
              <w:rPr>
                <w:rStyle w:val="rcLangElemZchn"/>
                <w:lang w:val="en-US"/>
              </w:rPr>
              <w:t>ELEMENT</w:t>
            </w:r>
            <w:r w:rsidRPr="003C7F01">
              <w:rPr>
                <w:lang w:val="en-US" w:eastAsia="de-DE"/>
              </w:rPr>
              <w:t xml:space="preserve">. If an </w:t>
            </w:r>
            <w:r w:rsidRPr="003C7F01">
              <w:rPr>
                <w:rStyle w:val="rcLangElemZchn"/>
                <w:lang w:val="en-US"/>
              </w:rPr>
              <w:t>ELEMENT</w:t>
            </w:r>
            <w:r w:rsidRPr="003C7F01">
              <w:rPr>
                <w:lang w:val="en-US" w:eastAsia="de-DE"/>
              </w:rPr>
              <w:t xml:space="preserve"> is referenced the value of that </w:t>
            </w:r>
            <w:r w:rsidRPr="003C7F01">
              <w:rPr>
                <w:rStyle w:val="rcLangElemZchn"/>
                <w:lang w:val="en-US"/>
              </w:rPr>
              <w:t>ELEMENT</w:t>
            </w:r>
            <w:r w:rsidRPr="003C7F01">
              <w:rPr>
                <w:lang w:val="en-US" w:eastAsia="de-DE"/>
              </w:rPr>
              <w:t xml:space="preserve"> is added to the specified position as new starting point.</w:t>
            </w:r>
          </w:p>
        </w:tc>
      </w:tr>
      <w:tr w:rsidR="00FC501F" w:rsidRPr="003C7F01" w14:paraId="05F83FCF"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FDDB13" w14:textId="77777777" w:rsidR="00FC501F" w:rsidRPr="003C7F01" w:rsidRDefault="00FC501F" w:rsidP="00436DDB">
            <w:pPr>
              <w:rPr>
                <w:lang w:val="en-US" w:eastAsia="de-DE"/>
              </w:rPr>
            </w:pPr>
            <w:r w:rsidRPr="003C7F01">
              <w:rPr>
                <w:lang w:val="en-US" w:eastAsia="de-DE"/>
              </w:rPr>
              <w:lastRenderedPageBreak/>
              <w:t>PosX/Y</w:t>
            </w:r>
          </w:p>
        </w:tc>
        <w:tc>
          <w:tcPr>
            <w:tcW w:w="0" w:type="auto"/>
          </w:tcPr>
          <w:p w14:paraId="57CA4650" w14:textId="77777777" w:rsidR="00FC501F" w:rsidRPr="003C7F01" w:rsidRDefault="00FC501F" w:rsidP="00FC501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An absolute value which is added to the </w:t>
            </w:r>
            <w:r w:rsidRPr="003C7F01">
              <w:rPr>
                <w:rStyle w:val="rcLangElemZchn"/>
                <w:lang w:val="en-US"/>
              </w:rPr>
              <w:t>ELEMENT</w:t>
            </w:r>
            <w:r w:rsidRPr="003C7F01">
              <w:rPr>
                <w:lang w:val="en-US" w:eastAsia="de-DE"/>
              </w:rPr>
              <w:t xml:space="preserve"> value (if any) to specify the new starting point.</w:t>
            </w:r>
          </w:p>
        </w:tc>
      </w:tr>
    </w:tbl>
    <w:p w14:paraId="1FB4AC63" w14:textId="77777777" w:rsidR="00453488" w:rsidRPr="003C7F01" w:rsidRDefault="00453488" w:rsidP="00453488">
      <w:pPr>
        <w:pStyle w:val="berschrift2"/>
        <w:rPr>
          <w:lang w:val="en-US"/>
        </w:rPr>
      </w:pPr>
      <w:bookmarkStart w:id="217" w:name="_Ref327532821"/>
      <w:bookmarkStart w:id="218" w:name="_Toc68685804"/>
      <w:r w:rsidRPr="003C7F01">
        <w:rPr>
          <w:lang w:val="en-US"/>
        </w:rPr>
        <w:t>RECT</w:t>
      </w:r>
      <w:bookmarkEnd w:id="217"/>
      <w:bookmarkEnd w:id="218"/>
    </w:p>
    <w:p w14:paraId="714610AD" w14:textId="4242F780" w:rsidR="00C267AD" w:rsidRPr="003C7F01" w:rsidRDefault="00C267AD" w:rsidP="00C267AD">
      <w:pPr>
        <w:rPr>
          <w:lang w:val="en-US" w:eastAsia="de-DE"/>
        </w:rPr>
      </w:pPr>
      <w:r w:rsidRPr="003C7F01">
        <w:rPr>
          <w:lang w:val="en-US" w:eastAsia="de-DE"/>
        </w:rPr>
        <w:t xml:space="preserve">Draws a rectangle. Also refer to </w:t>
      </w:r>
      <w:r w:rsidRPr="003C7F01">
        <w:rPr>
          <w:lang w:val="en-US" w:eastAsia="de-DE"/>
        </w:rPr>
        <w:fldChar w:fldCharType="begin"/>
      </w:r>
      <w:r w:rsidRPr="005051CF">
        <w:rPr>
          <w:rStyle w:val="rcVerweis"/>
        </w:rPr>
        <w:instrText xml:space="preserve"> REF _Ref328141183 \h \* CHARFORMAT </w:instrText>
      </w:r>
      <w:r w:rsidRPr="005051CF">
        <w:rPr>
          <w:rStyle w:val="rcVerweis"/>
        </w:rPr>
      </w:r>
      <w:r w:rsidRPr="003C7F01">
        <w:rPr>
          <w:lang w:val="en-US" w:eastAsia="de-DE"/>
        </w:rPr>
        <w:fldChar w:fldCharType="separate"/>
      </w:r>
      <w:r w:rsidR="005A1BE7" w:rsidRPr="005A1BE7">
        <w:rPr>
          <w:rStyle w:val="rcVerweis"/>
        </w:rPr>
        <w:t>Graphic Handling</w:t>
      </w:r>
      <w:r w:rsidRPr="003C7F01">
        <w:rPr>
          <w:lang w:val="en-US" w:eastAsia="de-DE"/>
        </w:rPr>
        <w:fldChar w:fldCharType="end"/>
      </w:r>
    </w:p>
    <w:p w14:paraId="27FABE53" w14:textId="77777777" w:rsidR="00C267AD" w:rsidRPr="003C7F01" w:rsidRDefault="00C267AD" w:rsidP="00C267AD">
      <w:pPr>
        <w:rPr>
          <w:lang w:val="en-US" w:eastAsia="de-DE"/>
        </w:rPr>
      </w:pPr>
    </w:p>
    <w:p w14:paraId="59644B32"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3182"/>
        <w:gridCol w:w="6503"/>
      </w:tblGrid>
      <w:tr w:rsidR="00C267AD" w:rsidRPr="003C7F01" w14:paraId="76E72EA8"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A59D38" w14:textId="77777777" w:rsidR="00C267AD" w:rsidRPr="003C7F01" w:rsidRDefault="00C267AD" w:rsidP="00C267AD">
            <w:pPr>
              <w:rPr>
                <w:lang w:val="en-US" w:eastAsia="de-DE"/>
              </w:rPr>
            </w:pPr>
            <w:r w:rsidRPr="003C7F01">
              <w:rPr>
                <w:lang w:val="en-US" w:eastAsia="de-DE"/>
              </w:rPr>
              <w:t>Position X/Y</w:t>
            </w:r>
          </w:p>
        </w:tc>
        <w:tc>
          <w:tcPr>
            <w:tcW w:w="0" w:type="auto"/>
          </w:tcPr>
          <w:p w14:paraId="278D684E"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upper left corner</w:t>
            </w:r>
          </w:p>
        </w:tc>
      </w:tr>
      <w:tr w:rsidR="00C267AD" w:rsidRPr="003C7F01" w14:paraId="1CAF7E5F"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F5D753" w14:textId="77777777" w:rsidR="00C267AD" w:rsidRPr="003C7F01" w:rsidRDefault="00C267AD" w:rsidP="00C267AD">
            <w:pPr>
              <w:rPr>
                <w:lang w:val="en-US" w:eastAsia="de-DE"/>
              </w:rPr>
            </w:pPr>
            <w:r w:rsidRPr="003C7F01">
              <w:rPr>
                <w:lang w:val="en-US" w:eastAsia="de-DE"/>
              </w:rPr>
              <w:t>Size X/Y</w:t>
            </w:r>
          </w:p>
        </w:tc>
        <w:tc>
          <w:tcPr>
            <w:tcW w:w="0" w:type="auto"/>
          </w:tcPr>
          <w:p w14:paraId="7B523B07"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Size of rectangle</w:t>
            </w:r>
          </w:p>
        </w:tc>
      </w:tr>
      <w:tr w:rsidR="00C267AD" w:rsidRPr="003C7F01" w14:paraId="40B0A936"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8FBBAF" w14:textId="77777777" w:rsidR="00C267AD" w:rsidRPr="003C7F01" w:rsidRDefault="00C267AD" w:rsidP="00C267AD">
            <w:pPr>
              <w:rPr>
                <w:lang w:val="en-US" w:eastAsia="de-DE"/>
              </w:rPr>
            </w:pPr>
            <w:r w:rsidRPr="003C7F01">
              <w:rPr>
                <w:lang w:val="en-US" w:eastAsia="de-DE"/>
              </w:rPr>
              <w:t>Pen size</w:t>
            </w:r>
          </w:p>
        </w:tc>
        <w:tc>
          <w:tcPr>
            <w:tcW w:w="0" w:type="auto"/>
          </w:tcPr>
          <w:p w14:paraId="0C1FF2C2"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Border width</w:t>
            </w:r>
          </w:p>
        </w:tc>
      </w:tr>
      <w:tr w:rsidR="00C267AD" w:rsidRPr="003C7F01" w14:paraId="705F191D"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45840F3" w14:textId="77777777" w:rsidR="00C267AD" w:rsidRPr="003C7F01" w:rsidRDefault="00C267AD" w:rsidP="00C267AD">
            <w:pPr>
              <w:rPr>
                <w:lang w:val="en-US" w:eastAsia="de-DE"/>
              </w:rPr>
            </w:pPr>
            <w:r w:rsidRPr="003C7F01">
              <w:rPr>
                <w:lang w:val="en-US" w:eastAsia="de-DE"/>
              </w:rPr>
              <w:t>Fill/border style</w:t>
            </w:r>
          </w:p>
        </w:tc>
        <w:tc>
          <w:tcPr>
            <w:tcW w:w="0" w:type="auto"/>
          </w:tcPr>
          <w:p w14:paraId="58C09D4B"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Different styles of rectangle appearance</w:t>
            </w:r>
          </w:p>
        </w:tc>
      </w:tr>
      <w:tr w:rsidR="00C267AD" w:rsidRPr="003C7F01" w14:paraId="2085C90C"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5369B2" w14:textId="77777777" w:rsidR="00C267AD" w:rsidRPr="003C7F01" w:rsidRDefault="00C267AD" w:rsidP="00C267AD">
            <w:pPr>
              <w:rPr>
                <w:lang w:val="en-US" w:eastAsia="de-DE"/>
              </w:rPr>
            </w:pPr>
            <w:r w:rsidRPr="003C7F01">
              <w:rPr>
                <w:lang w:val="en-US" w:eastAsia="de-DE"/>
              </w:rPr>
              <w:t>Radius (only extended style)</w:t>
            </w:r>
          </w:p>
        </w:tc>
        <w:tc>
          <w:tcPr>
            <w:tcW w:w="0" w:type="auto"/>
          </w:tcPr>
          <w:p w14:paraId="1A0A8465"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Radius of rounded corners (Valid values: 0…9)</w:t>
            </w:r>
          </w:p>
        </w:tc>
      </w:tr>
      <w:tr w:rsidR="00C267AD" w:rsidRPr="003C7F01" w14:paraId="72B41365"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7E873C" w14:textId="77777777" w:rsidR="00C267AD" w:rsidRPr="003C7F01" w:rsidRDefault="00C267AD" w:rsidP="00C267AD">
            <w:pPr>
              <w:rPr>
                <w:lang w:val="en-US" w:eastAsia="de-DE"/>
              </w:rPr>
            </w:pPr>
            <w:r w:rsidRPr="003C7F01">
              <w:rPr>
                <w:lang w:val="en-US" w:eastAsia="de-DE"/>
              </w:rPr>
              <w:t>Brightness gradient X/Y</w:t>
            </w:r>
          </w:p>
        </w:tc>
        <w:tc>
          <w:tcPr>
            <w:tcW w:w="0" w:type="auto"/>
          </w:tcPr>
          <w:p w14:paraId="5C16D346"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Specifies brightness gradient in percent (Valid values -100…100)</w:t>
            </w:r>
          </w:p>
        </w:tc>
      </w:tr>
      <w:tr w:rsidR="00C267AD" w:rsidRPr="003C7F01" w14:paraId="23467422"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1590A46" w14:textId="77777777" w:rsidR="00C267AD" w:rsidRPr="003C7F01" w:rsidRDefault="00C267AD" w:rsidP="00C267AD">
            <w:pPr>
              <w:rPr>
                <w:lang w:val="en-US" w:eastAsia="de-DE"/>
              </w:rPr>
            </w:pPr>
            <w:r w:rsidRPr="003C7F01">
              <w:rPr>
                <w:lang w:val="en-US" w:eastAsia="de-DE"/>
              </w:rPr>
              <w:t>3D Effect</w:t>
            </w:r>
          </w:p>
        </w:tc>
        <w:tc>
          <w:tcPr>
            <w:tcW w:w="0" w:type="auto"/>
          </w:tcPr>
          <w:p w14:paraId="4FEBC737"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the rectangle will get a 3D-effect</w:t>
            </w:r>
          </w:p>
        </w:tc>
      </w:tr>
      <w:tr w:rsidR="00C267AD" w:rsidRPr="003C7F01" w14:paraId="30C8E1D0"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E1F18D" w14:textId="77777777" w:rsidR="00C267AD" w:rsidRPr="003C7F01" w:rsidRDefault="00C267AD" w:rsidP="00C267AD">
            <w:pPr>
              <w:rPr>
                <w:lang w:val="en-US" w:eastAsia="de-DE"/>
              </w:rPr>
            </w:pPr>
            <w:r w:rsidRPr="003C7F01">
              <w:rPr>
                <w:lang w:val="en-US" w:eastAsia="de-DE"/>
              </w:rPr>
              <w:t>Frames</w:t>
            </w:r>
          </w:p>
        </w:tc>
        <w:tc>
          <w:tcPr>
            <w:tcW w:w="0" w:type="auto"/>
          </w:tcPr>
          <w:p w14:paraId="56FC86B6"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Select which edges of the rectangle will get a brighter border</w:t>
            </w:r>
          </w:p>
        </w:tc>
      </w:tr>
      <w:tr w:rsidR="00C267AD" w:rsidRPr="003C7F01" w14:paraId="51EEAF1E"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8BBF68" w14:textId="77777777" w:rsidR="00C267AD" w:rsidRPr="003C7F01" w:rsidRDefault="00C267AD" w:rsidP="00C267AD">
            <w:pPr>
              <w:rPr>
                <w:lang w:val="en-US" w:eastAsia="de-DE"/>
              </w:rPr>
            </w:pPr>
            <w:r w:rsidRPr="003C7F01">
              <w:rPr>
                <w:lang w:val="en-US" w:eastAsia="de-DE"/>
              </w:rPr>
              <w:t>Color</w:t>
            </w:r>
          </w:p>
        </w:tc>
        <w:tc>
          <w:tcPr>
            <w:tcW w:w="0" w:type="auto"/>
          </w:tcPr>
          <w:p w14:paraId="7D3AC042"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Color of the rectangle (border and fill if any)</w:t>
            </w:r>
          </w:p>
        </w:tc>
      </w:tr>
    </w:tbl>
    <w:p w14:paraId="4CC0F793" w14:textId="77777777" w:rsidR="00453488" w:rsidRPr="003C7F01" w:rsidRDefault="00453488" w:rsidP="00453488">
      <w:pPr>
        <w:pStyle w:val="berschrift2"/>
        <w:rPr>
          <w:lang w:val="en-US"/>
        </w:rPr>
      </w:pPr>
      <w:bookmarkStart w:id="219" w:name="_Ref327532832"/>
      <w:bookmarkStart w:id="220" w:name="_Toc68685805"/>
      <w:r w:rsidRPr="003C7F01">
        <w:rPr>
          <w:lang w:val="en-US"/>
        </w:rPr>
        <w:t>CIRC</w:t>
      </w:r>
      <w:bookmarkEnd w:id="219"/>
      <w:bookmarkEnd w:id="220"/>
    </w:p>
    <w:p w14:paraId="21E6AEE7" w14:textId="549C75C6" w:rsidR="004C6192" w:rsidRPr="003C7F01" w:rsidRDefault="004C6192" w:rsidP="004C6192">
      <w:pPr>
        <w:rPr>
          <w:lang w:val="en-US" w:eastAsia="de-DE"/>
        </w:rPr>
      </w:pPr>
      <w:r w:rsidRPr="003C7F01">
        <w:rPr>
          <w:lang w:val="en-US" w:eastAsia="de-DE"/>
        </w:rPr>
        <w:t xml:space="preserve">Draws a circle or ellipse. Also refer to </w:t>
      </w:r>
      <w:r w:rsidRPr="003C7F01">
        <w:rPr>
          <w:lang w:val="en-US" w:eastAsia="de-DE"/>
        </w:rPr>
        <w:fldChar w:fldCharType="begin"/>
      </w:r>
      <w:r w:rsidRPr="005051CF">
        <w:rPr>
          <w:rStyle w:val="rcVerweis"/>
        </w:rPr>
        <w:instrText xml:space="preserve"> REF _Ref328141183 \h \* CHARFORMAT </w:instrText>
      </w:r>
      <w:r w:rsidRPr="005051CF">
        <w:rPr>
          <w:rStyle w:val="rcVerweis"/>
        </w:rPr>
      </w:r>
      <w:r w:rsidRPr="003C7F01">
        <w:rPr>
          <w:lang w:val="en-US" w:eastAsia="de-DE"/>
        </w:rPr>
        <w:fldChar w:fldCharType="separate"/>
      </w:r>
      <w:r w:rsidR="005A1BE7" w:rsidRPr="005A1BE7">
        <w:rPr>
          <w:rStyle w:val="rcVerweis"/>
        </w:rPr>
        <w:t>Graphic Handling</w:t>
      </w:r>
      <w:r w:rsidRPr="003C7F01">
        <w:rPr>
          <w:lang w:val="en-US" w:eastAsia="de-DE"/>
        </w:rPr>
        <w:fldChar w:fldCharType="end"/>
      </w:r>
    </w:p>
    <w:p w14:paraId="29D087FF" w14:textId="77777777" w:rsidR="004C6192" w:rsidRPr="003C7F01" w:rsidRDefault="004C6192" w:rsidP="004C6192">
      <w:pPr>
        <w:rPr>
          <w:lang w:val="en-US" w:eastAsia="de-DE"/>
        </w:rPr>
      </w:pPr>
    </w:p>
    <w:p w14:paraId="3FFDFE54"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366"/>
        <w:gridCol w:w="3481"/>
      </w:tblGrid>
      <w:tr w:rsidR="004C6192" w:rsidRPr="003C7F01" w14:paraId="7633361B"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12BB4E" w14:textId="77777777" w:rsidR="004C6192" w:rsidRPr="003C7F01" w:rsidRDefault="004C6192" w:rsidP="00726AC7">
            <w:pPr>
              <w:rPr>
                <w:lang w:val="en-US" w:eastAsia="de-DE"/>
              </w:rPr>
            </w:pPr>
            <w:r w:rsidRPr="003C7F01">
              <w:rPr>
                <w:lang w:val="en-US" w:eastAsia="de-DE"/>
              </w:rPr>
              <w:t>Center X/Y</w:t>
            </w:r>
          </w:p>
        </w:tc>
        <w:tc>
          <w:tcPr>
            <w:tcW w:w="0" w:type="auto"/>
          </w:tcPr>
          <w:p w14:paraId="7FA84A31" w14:textId="77777777" w:rsidR="004C6192" w:rsidRPr="003C7F01" w:rsidRDefault="004C6192"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Center of the circle/ellipse</w:t>
            </w:r>
          </w:p>
        </w:tc>
      </w:tr>
      <w:tr w:rsidR="004C6192" w:rsidRPr="003C7F01" w14:paraId="481A24D6"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AF90D6" w14:textId="77777777" w:rsidR="004C6192" w:rsidRPr="003C7F01" w:rsidRDefault="004C6192" w:rsidP="00726AC7">
            <w:pPr>
              <w:rPr>
                <w:lang w:val="en-US" w:eastAsia="de-DE"/>
              </w:rPr>
            </w:pPr>
            <w:r w:rsidRPr="003C7F01">
              <w:rPr>
                <w:lang w:val="en-US" w:eastAsia="de-DE"/>
              </w:rPr>
              <w:t>Radius X/Y</w:t>
            </w:r>
          </w:p>
        </w:tc>
        <w:tc>
          <w:tcPr>
            <w:tcW w:w="0" w:type="auto"/>
          </w:tcPr>
          <w:p w14:paraId="5B54324A" w14:textId="77777777" w:rsidR="004C6192" w:rsidRPr="003C7F01" w:rsidRDefault="004C6192"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Radius of circle/ellipse</w:t>
            </w:r>
          </w:p>
        </w:tc>
      </w:tr>
      <w:tr w:rsidR="004C6192" w:rsidRPr="003C7F01" w14:paraId="13499497"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040B6C" w14:textId="77777777" w:rsidR="004C6192" w:rsidRPr="003C7F01" w:rsidRDefault="004C6192" w:rsidP="00726AC7">
            <w:pPr>
              <w:rPr>
                <w:lang w:val="en-US" w:eastAsia="de-DE"/>
              </w:rPr>
            </w:pPr>
            <w:r w:rsidRPr="003C7F01">
              <w:rPr>
                <w:lang w:val="en-US" w:eastAsia="de-DE"/>
              </w:rPr>
              <w:t>Pen size</w:t>
            </w:r>
          </w:p>
        </w:tc>
        <w:tc>
          <w:tcPr>
            <w:tcW w:w="0" w:type="auto"/>
          </w:tcPr>
          <w:p w14:paraId="6C36F45D" w14:textId="77777777" w:rsidR="004C6192" w:rsidRPr="003C7F01" w:rsidRDefault="004C6192"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Border width</w:t>
            </w:r>
          </w:p>
        </w:tc>
      </w:tr>
      <w:tr w:rsidR="004C6192" w:rsidRPr="003C7F01" w14:paraId="106AB30F"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D621A0" w14:textId="77777777" w:rsidR="004C6192" w:rsidRPr="003C7F01" w:rsidRDefault="004C6192" w:rsidP="00726AC7">
            <w:pPr>
              <w:rPr>
                <w:lang w:val="en-US" w:eastAsia="de-DE"/>
              </w:rPr>
            </w:pPr>
            <w:r w:rsidRPr="003C7F01">
              <w:rPr>
                <w:lang w:val="en-US" w:eastAsia="de-DE"/>
              </w:rPr>
              <w:t>Fill mode</w:t>
            </w:r>
          </w:p>
        </w:tc>
        <w:tc>
          <w:tcPr>
            <w:tcW w:w="0" w:type="auto"/>
          </w:tcPr>
          <w:p w14:paraId="19D4B684" w14:textId="77777777" w:rsidR="004C6192" w:rsidRPr="003C7F01" w:rsidRDefault="004C6192"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set to 1 the circle/ellipse is filled</w:t>
            </w:r>
          </w:p>
        </w:tc>
      </w:tr>
      <w:tr w:rsidR="004C6192" w:rsidRPr="003C7F01" w14:paraId="75BD5017" w14:textId="77777777" w:rsidTr="00726AC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863F667" w14:textId="77777777" w:rsidR="004C6192" w:rsidRPr="003C7F01" w:rsidRDefault="004C6192" w:rsidP="00726AC7">
            <w:pPr>
              <w:rPr>
                <w:lang w:val="en-US" w:eastAsia="de-DE"/>
              </w:rPr>
            </w:pPr>
            <w:r w:rsidRPr="003C7F01">
              <w:rPr>
                <w:lang w:val="en-US" w:eastAsia="de-DE"/>
              </w:rPr>
              <w:t>Color</w:t>
            </w:r>
          </w:p>
        </w:tc>
        <w:tc>
          <w:tcPr>
            <w:tcW w:w="0" w:type="auto"/>
          </w:tcPr>
          <w:p w14:paraId="5DF0B0D9" w14:textId="77777777" w:rsidR="004C6192" w:rsidRPr="003C7F01" w:rsidRDefault="004C6192" w:rsidP="00726A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Color of the circle</w:t>
            </w:r>
          </w:p>
        </w:tc>
      </w:tr>
    </w:tbl>
    <w:p w14:paraId="7AB68BB2" w14:textId="77777777" w:rsidR="00453488" w:rsidRPr="003C7F01" w:rsidRDefault="00453488" w:rsidP="00453488">
      <w:pPr>
        <w:pStyle w:val="berschrift2"/>
        <w:rPr>
          <w:lang w:val="en-US"/>
        </w:rPr>
      </w:pPr>
      <w:bookmarkStart w:id="221" w:name="_Ref327532855"/>
      <w:bookmarkStart w:id="222" w:name="_Toc68685806"/>
      <w:r w:rsidRPr="003C7F01">
        <w:rPr>
          <w:lang w:val="en-US"/>
        </w:rPr>
        <w:t>LINE</w:t>
      </w:r>
      <w:bookmarkEnd w:id="221"/>
      <w:bookmarkEnd w:id="222"/>
    </w:p>
    <w:p w14:paraId="481A29EB" w14:textId="06614174" w:rsidR="00C267AD" w:rsidRPr="003C7F01" w:rsidRDefault="00C267AD" w:rsidP="00C267AD">
      <w:pPr>
        <w:rPr>
          <w:lang w:val="en-US" w:eastAsia="de-DE"/>
        </w:rPr>
      </w:pPr>
      <w:r w:rsidRPr="003C7F01">
        <w:rPr>
          <w:lang w:val="en-US" w:eastAsia="de-DE"/>
        </w:rPr>
        <w:t xml:space="preserve">A LINE is a graphical object which draws a line. Refer also to </w:t>
      </w:r>
      <w:r w:rsidRPr="003C7F01">
        <w:rPr>
          <w:lang w:val="en-US" w:eastAsia="de-DE"/>
        </w:rPr>
        <w:fldChar w:fldCharType="begin"/>
      </w:r>
      <w:r w:rsidRPr="005051CF">
        <w:rPr>
          <w:rStyle w:val="rcVerweis"/>
        </w:rPr>
        <w:instrText xml:space="preserve"> REF _Ref328141183 \h \* CHARFORMAT </w:instrText>
      </w:r>
      <w:r w:rsidRPr="005051CF">
        <w:rPr>
          <w:rStyle w:val="rcVerweis"/>
        </w:rPr>
      </w:r>
      <w:r w:rsidRPr="003C7F01">
        <w:rPr>
          <w:lang w:val="en-US" w:eastAsia="de-DE"/>
        </w:rPr>
        <w:fldChar w:fldCharType="separate"/>
      </w:r>
      <w:r w:rsidR="005A1BE7" w:rsidRPr="005A1BE7">
        <w:rPr>
          <w:rStyle w:val="rcVerweis"/>
        </w:rPr>
        <w:t>Graphic Handling</w:t>
      </w:r>
      <w:r w:rsidRPr="003C7F01">
        <w:rPr>
          <w:lang w:val="en-US" w:eastAsia="de-DE"/>
        </w:rPr>
        <w:fldChar w:fldCharType="end"/>
      </w:r>
      <w:r w:rsidRPr="003C7F01">
        <w:rPr>
          <w:lang w:val="en-US" w:eastAsia="de-DE"/>
        </w:rPr>
        <w:t>.</w:t>
      </w:r>
    </w:p>
    <w:p w14:paraId="2EC6F8C2" w14:textId="77777777" w:rsidR="00C267AD" w:rsidRPr="003C7F01" w:rsidRDefault="00C267AD" w:rsidP="00C267AD">
      <w:pPr>
        <w:rPr>
          <w:lang w:val="en-US" w:eastAsia="de-DE"/>
        </w:rPr>
      </w:pPr>
    </w:p>
    <w:p w14:paraId="224202E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50"/>
        <w:gridCol w:w="4362"/>
      </w:tblGrid>
      <w:tr w:rsidR="00C267AD" w:rsidRPr="003C7F01" w14:paraId="30EFA555"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75CB8E" w14:textId="77777777" w:rsidR="00C267AD" w:rsidRPr="003C7F01" w:rsidRDefault="00C267AD" w:rsidP="00C267AD">
            <w:pPr>
              <w:rPr>
                <w:lang w:val="en-US" w:eastAsia="de-DE"/>
              </w:rPr>
            </w:pPr>
            <w:r w:rsidRPr="003C7F01">
              <w:rPr>
                <w:lang w:val="en-US" w:eastAsia="de-DE"/>
              </w:rPr>
              <w:lastRenderedPageBreak/>
              <w:t>Start position X/Y</w:t>
            </w:r>
          </w:p>
        </w:tc>
        <w:tc>
          <w:tcPr>
            <w:tcW w:w="0" w:type="auto"/>
          </w:tcPr>
          <w:p w14:paraId="170EE18D"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Start position of the line</w:t>
            </w:r>
          </w:p>
        </w:tc>
      </w:tr>
      <w:tr w:rsidR="00C267AD" w:rsidRPr="003C7F01" w14:paraId="4F52014C"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A66FD0" w14:textId="77777777" w:rsidR="00C267AD" w:rsidRPr="003C7F01" w:rsidRDefault="00C267AD" w:rsidP="00C267AD">
            <w:pPr>
              <w:rPr>
                <w:lang w:val="en-US" w:eastAsia="de-DE"/>
              </w:rPr>
            </w:pPr>
            <w:r w:rsidRPr="003C7F01">
              <w:rPr>
                <w:lang w:val="en-US" w:eastAsia="de-DE"/>
              </w:rPr>
              <w:t>End position X/Y</w:t>
            </w:r>
          </w:p>
        </w:tc>
        <w:tc>
          <w:tcPr>
            <w:tcW w:w="0" w:type="auto"/>
          </w:tcPr>
          <w:p w14:paraId="301C78C6"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End position </w:t>
            </w:r>
            <w:r w:rsidR="00785718" w:rsidRPr="003C7F01">
              <w:rPr>
                <w:lang w:val="en-US" w:eastAsia="de-DE"/>
              </w:rPr>
              <w:t>of</w:t>
            </w:r>
            <w:r w:rsidRPr="003C7F01">
              <w:rPr>
                <w:lang w:val="en-US" w:eastAsia="de-DE"/>
              </w:rPr>
              <w:t xml:space="preserve"> the line</w:t>
            </w:r>
          </w:p>
        </w:tc>
      </w:tr>
      <w:tr w:rsidR="00C267AD" w:rsidRPr="003C7F01" w14:paraId="6A21AB65"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089163" w14:textId="77777777" w:rsidR="00C267AD" w:rsidRPr="003C7F01" w:rsidRDefault="00C267AD" w:rsidP="00C267AD">
            <w:pPr>
              <w:rPr>
                <w:lang w:val="en-US" w:eastAsia="de-DE"/>
              </w:rPr>
            </w:pPr>
            <w:r w:rsidRPr="003C7F01">
              <w:rPr>
                <w:lang w:val="en-US" w:eastAsia="de-DE"/>
              </w:rPr>
              <w:t>Pen size</w:t>
            </w:r>
          </w:p>
        </w:tc>
        <w:tc>
          <w:tcPr>
            <w:tcW w:w="0" w:type="auto"/>
          </w:tcPr>
          <w:p w14:paraId="1BBE2F1A"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Line width</w:t>
            </w:r>
          </w:p>
        </w:tc>
      </w:tr>
      <w:tr w:rsidR="00C267AD" w:rsidRPr="003C7F01" w14:paraId="6393C5CA"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8B92F50" w14:textId="77777777" w:rsidR="00C267AD" w:rsidRPr="003C7F01" w:rsidRDefault="00C267AD" w:rsidP="00C267AD">
            <w:pPr>
              <w:rPr>
                <w:lang w:val="en-US" w:eastAsia="de-DE"/>
              </w:rPr>
            </w:pPr>
            <w:r w:rsidRPr="003C7F01">
              <w:rPr>
                <w:lang w:val="en-US" w:eastAsia="de-DE"/>
              </w:rPr>
              <w:t>Line style</w:t>
            </w:r>
          </w:p>
        </w:tc>
        <w:tc>
          <w:tcPr>
            <w:tcW w:w="0" w:type="auto"/>
          </w:tcPr>
          <w:p w14:paraId="6358DFEF"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Style of the line</w:t>
            </w:r>
          </w:p>
        </w:tc>
      </w:tr>
      <w:tr w:rsidR="00C267AD" w:rsidRPr="003C7F01" w14:paraId="68D75136"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17BACA" w14:textId="77777777" w:rsidR="00C267AD" w:rsidRPr="003C7F01" w:rsidRDefault="00C267AD" w:rsidP="00C267AD">
            <w:pPr>
              <w:rPr>
                <w:lang w:val="en-US" w:eastAsia="de-DE"/>
              </w:rPr>
            </w:pPr>
            <w:r w:rsidRPr="003C7F01">
              <w:rPr>
                <w:lang w:val="en-US" w:eastAsia="de-DE"/>
              </w:rPr>
              <w:t>Color</w:t>
            </w:r>
          </w:p>
        </w:tc>
        <w:tc>
          <w:tcPr>
            <w:tcW w:w="0" w:type="auto"/>
          </w:tcPr>
          <w:p w14:paraId="24659A25"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Color of the line</w:t>
            </w:r>
          </w:p>
        </w:tc>
      </w:tr>
      <w:tr w:rsidR="00215B0F" w:rsidRPr="003C7F01" w14:paraId="63C4CF95"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53614E" w14:textId="77777777" w:rsidR="00215B0F" w:rsidRPr="003C7F01" w:rsidRDefault="00215B0F" w:rsidP="00C267AD">
            <w:pPr>
              <w:rPr>
                <w:lang w:val="en-US" w:eastAsia="de-DE"/>
              </w:rPr>
            </w:pPr>
            <w:r>
              <w:rPr>
                <w:lang w:val="en-US" w:eastAsia="de-DE"/>
              </w:rPr>
              <w:t>Stard/End Design</w:t>
            </w:r>
          </w:p>
        </w:tc>
        <w:tc>
          <w:tcPr>
            <w:tcW w:w="0" w:type="auto"/>
          </w:tcPr>
          <w:p w14:paraId="44C8BB43" w14:textId="77777777" w:rsidR="00215B0F" w:rsidRPr="003C7F01" w:rsidRDefault="00215B0F" w:rsidP="00C267AD">
            <w:pPr>
              <w:cnfStyle w:val="000000000000" w:firstRow="0" w:lastRow="0" w:firstColumn="0" w:lastColumn="0" w:oddVBand="0" w:evenVBand="0" w:oddHBand="0" w:evenHBand="0" w:firstRowFirstColumn="0" w:firstRowLastColumn="0" w:lastRowFirstColumn="0" w:lastRowLastColumn="0"/>
              <w:rPr>
                <w:lang w:val="en-US" w:eastAsia="de-DE"/>
              </w:rPr>
            </w:pPr>
            <w:r>
              <w:rPr>
                <w:lang w:val="en-US" w:eastAsia="de-DE"/>
              </w:rPr>
              <w:t xml:space="preserve">Style of the line end (only </w:t>
            </w:r>
            <w:r w:rsidRPr="00215B0F">
              <w:rPr>
                <w:rStyle w:val="rcLangElemZchn"/>
              </w:rPr>
              <w:t>SURFACE_VIS</w:t>
            </w:r>
            <w:r>
              <w:rPr>
                <w:lang w:val="en-US" w:eastAsia="de-DE"/>
              </w:rPr>
              <w:t>)</w:t>
            </w:r>
          </w:p>
        </w:tc>
      </w:tr>
    </w:tbl>
    <w:p w14:paraId="105C6398" w14:textId="77777777" w:rsidR="00BB00B0" w:rsidRPr="003C7F01" w:rsidRDefault="00BB00B0" w:rsidP="00BB00B0">
      <w:pPr>
        <w:pStyle w:val="berschrift2"/>
        <w:rPr>
          <w:lang w:val="en-US"/>
        </w:rPr>
      </w:pPr>
      <w:bookmarkStart w:id="223" w:name="_Ref327773963"/>
      <w:bookmarkStart w:id="224" w:name="_Toc68685807"/>
      <w:r w:rsidRPr="003C7F01">
        <w:rPr>
          <w:lang w:val="en-US"/>
        </w:rPr>
        <w:t>FOLDER</w:t>
      </w:r>
      <w:bookmarkEnd w:id="223"/>
      <w:bookmarkEnd w:id="224"/>
    </w:p>
    <w:p w14:paraId="4365773D" w14:textId="77777777" w:rsidR="00BB00B0" w:rsidRPr="003C7F01" w:rsidRDefault="00904CAD" w:rsidP="00BB00B0">
      <w:pPr>
        <w:rPr>
          <w:lang w:val="en-US" w:eastAsia="de-DE"/>
        </w:rPr>
      </w:pPr>
      <w:r w:rsidRPr="003C7F01">
        <w:rPr>
          <w:lang w:val="en-US" w:eastAsia="de-DE"/>
        </w:rPr>
        <w:t>N</w:t>
      </w:r>
      <w:r w:rsidR="00BB00B0" w:rsidRPr="003C7F01">
        <w:rPr>
          <w:lang w:val="en-US" w:eastAsia="de-DE"/>
        </w:rPr>
        <w:t>ot yet supported</w:t>
      </w:r>
      <w:r w:rsidRPr="003C7F01">
        <w:rPr>
          <w:lang w:val="en-US" w:eastAsia="de-DE"/>
        </w:rPr>
        <w:t>.</w:t>
      </w:r>
    </w:p>
    <w:p w14:paraId="269C41C5" w14:textId="77777777" w:rsidR="00BB00B0" w:rsidRPr="003C7F01" w:rsidRDefault="00BB00B0" w:rsidP="00BB00B0">
      <w:pPr>
        <w:pStyle w:val="berschrift2"/>
        <w:rPr>
          <w:lang w:val="en-US"/>
        </w:rPr>
      </w:pPr>
      <w:bookmarkStart w:id="225" w:name="_Ref327773968"/>
      <w:bookmarkStart w:id="226" w:name="_Toc68685808"/>
      <w:r w:rsidRPr="003C7F01">
        <w:rPr>
          <w:lang w:val="en-US"/>
        </w:rPr>
        <w:t>CARD</w:t>
      </w:r>
      <w:bookmarkEnd w:id="225"/>
      <w:bookmarkEnd w:id="226"/>
    </w:p>
    <w:p w14:paraId="5393D78A" w14:textId="77777777" w:rsidR="00BB00B0" w:rsidRPr="003C7F01" w:rsidRDefault="00904CAD" w:rsidP="00BB00B0">
      <w:pPr>
        <w:rPr>
          <w:lang w:val="en-US" w:eastAsia="de-DE"/>
        </w:rPr>
      </w:pPr>
      <w:r w:rsidRPr="003C7F01">
        <w:rPr>
          <w:lang w:val="en-US" w:eastAsia="de-DE"/>
        </w:rPr>
        <w:t>N</w:t>
      </w:r>
      <w:r w:rsidR="00BB00B0" w:rsidRPr="003C7F01">
        <w:rPr>
          <w:lang w:val="en-US" w:eastAsia="de-DE"/>
        </w:rPr>
        <w:t>ot yet supported</w:t>
      </w:r>
      <w:r w:rsidRPr="003C7F01">
        <w:rPr>
          <w:lang w:val="en-US" w:eastAsia="de-DE"/>
        </w:rPr>
        <w:t>.</w:t>
      </w:r>
    </w:p>
    <w:p w14:paraId="69C0B314" w14:textId="77777777" w:rsidR="00453488" w:rsidRPr="003C7F01" w:rsidRDefault="00453488" w:rsidP="00453488">
      <w:pPr>
        <w:pStyle w:val="berschrift2"/>
        <w:rPr>
          <w:lang w:val="en-US"/>
        </w:rPr>
      </w:pPr>
      <w:bookmarkStart w:id="227" w:name="_Ref327532896"/>
      <w:bookmarkStart w:id="228" w:name="_Toc68685809"/>
      <w:r w:rsidRPr="003C7F01">
        <w:rPr>
          <w:lang w:val="en-US"/>
        </w:rPr>
        <w:t>FILL</w:t>
      </w:r>
      <w:bookmarkEnd w:id="227"/>
      <w:bookmarkEnd w:id="228"/>
    </w:p>
    <w:p w14:paraId="20A30053" w14:textId="77777777" w:rsidR="00C267AD" w:rsidRPr="003C7F01" w:rsidRDefault="00C267AD" w:rsidP="00C267AD">
      <w:pPr>
        <w:rPr>
          <w:lang w:val="en-US" w:eastAsia="de-DE"/>
        </w:rPr>
      </w:pPr>
      <w:r w:rsidRPr="003C7F01">
        <w:rPr>
          <w:lang w:val="en-US" w:eastAsia="de-DE"/>
        </w:rPr>
        <w:t>Fills an area with a specified color</w:t>
      </w:r>
      <w:r w:rsidR="00F147B1" w:rsidRPr="003C7F01">
        <w:rPr>
          <w:lang w:val="en-US" w:eastAsia="de-DE"/>
        </w:rPr>
        <w:t>.</w:t>
      </w:r>
    </w:p>
    <w:p w14:paraId="285045DF" w14:textId="77777777" w:rsidR="00C267AD" w:rsidRPr="003C7F01" w:rsidRDefault="00C267AD" w:rsidP="00C267AD">
      <w:pPr>
        <w:rPr>
          <w:lang w:val="en-US" w:eastAsia="de-DE"/>
        </w:rPr>
      </w:pPr>
    </w:p>
    <w:p w14:paraId="2A954E0F"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00"/>
        <w:gridCol w:w="2626"/>
      </w:tblGrid>
      <w:tr w:rsidR="00C267AD" w:rsidRPr="003C7F01" w14:paraId="79D7A3C4"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E06B51" w14:textId="77777777" w:rsidR="00C267AD" w:rsidRPr="003C7F01" w:rsidRDefault="00C267AD" w:rsidP="00C267AD">
            <w:pPr>
              <w:rPr>
                <w:lang w:val="en-US" w:eastAsia="de-DE"/>
              </w:rPr>
            </w:pPr>
            <w:r w:rsidRPr="003C7F01">
              <w:rPr>
                <w:lang w:val="en-US" w:eastAsia="de-DE"/>
              </w:rPr>
              <w:t>Color</w:t>
            </w:r>
          </w:p>
        </w:tc>
        <w:tc>
          <w:tcPr>
            <w:tcW w:w="0" w:type="auto"/>
          </w:tcPr>
          <w:p w14:paraId="0881E26A"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Color to fill the area with</w:t>
            </w:r>
          </w:p>
        </w:tc>
      </w:tr>
      <w:tr w:rsidR="00C267AD" w:rsidRPr="003C7F01" w14:paraId="7C005A57" w14:textId="77777777" w:rsidTr="00C267A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B29D4C" w14:textId="77777777" w:rsidR="00C267AD" w:rsidRPr="003C7F01" w:rsidRDefault="00C267AD" w:rsidP="00C267AD">
            <w:pPr>
              <w:rPr>
                <w:lang w:val="en-US" w:eastAsia="de-DE"/>
              </w:rPr>
            </w:pPr>
            <w:r w:rsidRPr="003C7F01">
              <w:rPr>
                <w:lang w:val="en-US" w:eastAsia="de-DE"/>
              </w:rPr>
              <w:t>Position X/Y</w:t>
            </w:r>
          </w:p>
        </w:tc>
        <w:tc>
          <w:tcPr>
            <w:tcW w:w="0" w:type="auto"/>
          </w:tcPr>
          <w:p w14:paraId="3F4959A1" w14:textId="77777777" w:rsidR="00C267AD" w:rsidRPr="003C7F01" w:rsidRDefault="00C267AD" w:rsidP="00C267A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the area to fill</w:t>
            </w:r>
          </w:p>
        </w:tc>
      </w:tr>
    </w:tbl>
    <w:p w14:paraId="3496A82D" w14:textId="77777777" w:rsidR="00113856" w:rsidRPr="003C7F01" w:rsidRDefault="00113856" w:rsidP="008E7980">
      <w:pPr>
        <w:pStyle w:val="berschrift2"/>
        <w:rPr>
          <w:lang w:val="en-US"/>
        </w:rPr>
      </w:pPr>
      <w:bookmarkStart w:id="229" w:name="_Ref327535577"/>
      <w:bookmarkStart w:id="230" w:name="_Toc68685810"/>
      <w:r w:rsidRPr="003C7F01">
        <w:rPr>
          <w:lang w:val="en-US"/>
        </w:rPr>
        <w:t>METHODS</w:t>
      </w:r>
      <w:bookmarkEnd w:id="229"/>
      <w:bookmarkEnd w:id="230"/>
    </w:p>
    <w:p w14:paraId="12BEA7D5" w14:textId="41F11870" w:rsidR="00832D9E" w:rsidRPr="003C7F01" w:rsidRDefault="00832D9E" w:rsidP="00832D9E">
      <w:pPr>
        <w:rPr>
          <w:lang w:val="en-US" w:eastAsia="de-DE"/>
        </w:rPr>
      </w:pPr>
      <w:r w:rsidRPr="003C7F01">
        <w:rPr>
          <w:lang w:val="en-US" w:eastAsia="de-DE"/>
        </w:rPr>
        <w:t xml:space="preserve">Contains functionality of a </w:t>
      </w:r>
      <w:r w:rsidRPr="003C7F01">
        <w:rPr>
          <w:rStyle w:val="rcLangElemZchn"/>
          <w:lang w:val="en-US"/>
        </w:rPr>
        <w:t>MODUL</w:t>
      </w:r>
      <w:r w:rsidRPr="003C7F01">
        <w:rPr>
          <w:lang w:val="en-US" w:eastAsia="de-DE"/>
        </w:rPr>
        <w:t>.</w:t>
      </w:r>
      <w:r w:rsidR="00790A56" w:rsidRPr="003C7F01">
        <w:rPr>
          <w:lang w:val="en-US" w:eastAsia="de-DE"/>
        </w:rPr>
        <w:t xml:space="preserve"> Refer to </w:t>
      </w:r>
      <w:r w:rsidR="00790A56" w:rsidRPr="003C7F01">
        <w:rPr>
          <w:lang w:val="en-US" w:eastAsia="de-DE"/>
        </w:rPr>
        <w:fldChar w:fldCharType="begin"/>
      </w:r>
      <w:r w:rsidR="00376182" w:rsidRPr="005051CF">
        <w:rPr>
          <w:rStyle w:val="rcVerweis"/>
        </w:rPr>
        <w:instrText xml:space="preserve"> REF _Ref327868737 \h \* CHARFORMAT </w:instrText>
      </w:r>
      <w:r w:rsidR="00790A56" w:rsidRPr="005051CF">
        <w:rPr>
          <w:rStyle w:val="rcVerweis"/>
        </w:rPr>
      </w:r>
      <w:r w:rsidR="00790A56" w:rsidRPr="003C7F01">
        <w:rPr>
          <w:lang w:val="en-US" w:eastAsia="de-DE"/>
        </w:rPr>
        <w:fldChar w:fldCharType="separate"/>
      </w:r>
      <w:r w:rsidR="005A1BE7" w:rsidRPr="005A1BE7">
        <w:rPr>
          <w:rStyle w:val="rcVerweis"/>
        </w:rPr>
        <w:t>Behavior Modeling</w:t>
      </w:r>
      <w:r w:rsidR="00790A56" w:rsidRPr="003C7F01">
        <w:rPr>
          <w:lang w:val="en-US" w:eastAsia="de-DE"/>
        </w:rPr>
        <w:fldChar w:fldCharType="end"/>
      </w:r>
    </w:p>
    <w:p w14:paraId="373955EB" w14:textId="77777777" w:rsidR="00AC1C13" w:rsidRPr="003C7F01" w:rsidRDefault="00AC1C13" w:rsidP="00832D9E">
      <w:pPr>
        <w:rPr>
          <w:lang w:val="en-US" w:eastAsia="de-DE"/>
        </w:rPr>
      </w:pPr>
    </w:p>
    <w:p w14:paraId="2DA1F369"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02"/>
        <w:gridCol w:w="7983"/>
      </w:tblGrid>
      <w:tr w:rsidR="00A774DB" w:rsidRPr="003C7F01" w14:paraId="1ED829E7"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03D138" w14:textId="77777777" w:rsidR="00AC1C13" w:rsidRPr="003C7F01" w:rsidRDefault="00AC1C13" w:rsidP="00790A56">
            <w:pPr>
              <w:rPr>
                <w:lang w:val="en-US" w:eastAsia="de-DE"/>
              </w:rPr>
            </w:pPr>
            <w:r w:rsidRPr="003C7F01">
              <w:rPr>
                <w:lang w:val="en-US" w:eastAsia="de-DE"/>
              </w:rPr>
              <w:t>Language</w:t>
            </w:r>
          </w:p>
        </w:tc>
        <w:tc>
          <w:tcPr>
            <w:tcW w:w="0" w:type="auto"/>
          </w:tcPr>
          <w:p w14:paraId="627E3585" w14:textId="77777777" w:rsidR="00AC1C13" w:rsidRPr="003C7F01" w:rsidRDefault="00A774DB" w:rsidP="00A774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Programming l</w:t>
            </w:r>
            <w:r w:rsidR="00AC1C13" w:rsidRPr="003C7F01">
              <w:rPr>
                <w:lang w:val="en-US" w:eastAsia="de-DE"/>
              </w:rPr>
              <w:t xml:space="preserve">anguage </w:t>
            </w:r>
            <w:r w:rsidRPr="003C7F01">
              <w:rPr>
                <w:lang w:val="en-US" w:eastAsia="de-DE"/>
              </w:rPr>
              <w:t xml:space="preserve">to use in </w:t>
            </w:r>
            <w:r w:rsidR="00AC1C13" w:rsidRPr="003C7F01">
              <w:rPr>
                <w:lang w:val="en-US" w:eastAsia="de-DE"/>
              </w:rPr>
              <w:t>functionalit</w:t>
            </w:r>
            <w:r w:rsidRPr="003C7F01">
              <w:rPr>
                <w:lang w:val="en-US" w:eastAsia="de-DE"/>
              </w:rPr>
              <w:t>ie</w:t>
            </w:r>
            <w:r w:rsidR="00AC1C13" w:rsidRPr="003C7F01">
              <w:rPr>
                <w:lang w:val="en-US" w:eastAsia="de-DE"/>
              </w:rPr>
              <w:t xml:space="preserve">s. Currently only </w:t>
            </w:r>
            <w:r w:rsidR="00AC1C13" w:rsidRPr="003C7F01">
              <w:rPr>
                <w:rStyle w:val="rcSyntaxZchn"/>
                <w:lang w:val="en-US"/>
              </w:rPr>
              <w:t>C</w:t>
            </w:r>
            <w:r w:rsidR="00AC1C13" w:rsidRPr="003C7F01">
              <w:rPr>
                <w:lang w:val="en-US" w:eastAsia="de-DE"/>
              </w:rPr>
              <w:t xml:space="preserve"> supported.</w:t>
            </w:r>
          </w:p>
        </w:tc>
      </w:tr>
      <w:tr w:rsidR="00A774DB" w:rsidRPr="003C7F01" w14:paraId="44C991FE"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CC3CB0" w14:textId="77777777" w:rsidR="00AC1C13" w:rsidRPr="003C7F01" w:rsidRDefault="00AC1C13" w:rsidP="00CD10CE">
            <w:pPr>
              <w:rPr>
                <w:lang w:val="en-US" w:eastAsia="de-DE"/>
              </w:rPr>
            </w:pPr>
            <w:r w:rsidRPr="003C7F01">
              <w:rPr>
                <w:lang w:val="en-US" w:eastAsia="de-DE"/>
              </w:rPr>
              <w:t>Global de</w:t>
            </w:r>
            <w:r w:rsidR="00CD10CE" w:rsidRPr="003C7F01">
              <w:rPr>
                <w:lang w:val="en-US" w:eastAsia="de-DE"/>
              </w:rPr>
              <w:t>claration</w:t>
            </w:r>
            <w:r w:rsidRPr="003C7F01">
              <w:rPr>
                <w:lang w:val="en-US" w:eastAsia="de-DE"/>
              </w:rPr>
              <w:t>s</w:t>
            </w:r>
          </w:p>
        </w:tc>
        <w:tc>
          <w:tcPr>
            <w:tcW w:w="0" w:type="auto"/>
          </w:tcPr>
          <w:p w14:paraId="6741077F" w14:textId="77777777" w:rsidR="00AC1C13" w:rsidRPr="003C7F01" w:rsidRDefault="00A774DB"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Declarations of functions and variables. Can be used to make global external functions and variables known to the code in the </w:t>
            </w:r>
            <w:r w:rsidRPr="003C7F01">
              <w:rPr>
                <w:rStyle w:val="rcLangElemZchn"/>
                <w:lang w:val="en-US"/>
              </w:rPr>
              <w:t>METHODS</w:t>
            </w:r>
            <w:r w:rsidRPr="003C7F01">
              <w:rPr>
                <w:lang w:val="en-US" w:eastAsia="de-DE"/>
              </w:rPr>
              <w:t xml:space="preserve"> container, or to make global functions or variables in the </w:t>
            </w:r>
            <w:r w:rsidRPr="003C7F01">
              <w:rPr>
                <w:rStyle w:val="rcLangElemZchn"/>
                <w:lang w:val="en-US"/>
              </w:rPr>
              <w:t>METHODS</w:t>
            </w:r>
            <w:r w:rsidRPr="003C7F01">
              <w:rPr>
                <w:lang w:val="en-US" w:eastAsia="de-DE"/>
              </w:rPr>
              <w:t xml:space="preserve"> container known to other code.</w:t>
            </w:r>
          </w:p>
        </w:tc>
      </w:tr>
      <w:tr w:rsidR="00A774DB" w:rsidRPr="003C7F01" w14:paraId="729070A6"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F2849C" w14:textId="77777777" w:rsidR="00A774DB" w:rsidRPr="003C7F01" w:rsidRDefault="00A774DB" w:rsidP="00790A56">
            <w:pPr>
              <w:rPr>
                <w:lang w:val="en-US" w:eastAsia="de-DE"/>
              </w:rPr>
            </w:pPr>
            <w:r w:rsidRPr="003C7F01">
              <w:rPr>
                <w:lang w:val="en-US" w:eastAsia="de-DE"/>
              </w:rPr>
              <w:t>Global code</w:t>
            </w:r>
          </w:p>
        </w:tc>
        <w:tc>
          <w:tcPr>
            <w:tcW w:w="0" w:type="auto"/>
          </w:tcPr>
          <w:p w14:paraId="09D60527" w14:textId="606C51D3" w:rsidR="00A774DB" w:rsidRPr="003C7F01" w:rsidRDefault="00A774DB" w:rsidP="00C822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Can be used to define global functions or variables. The usage of $-</w:t>
            </w:r>
            <w:r w:rsidR="00C822BC" w:rsidRPr="003C7F01">
              <w:rPr>
                <w:lang w:val="en-US" w:eastAsia="de-DE"/>
              </w:rPr>
              <w:t>Access</w:t>
            </w:r>
            <w:r w:rsidRPr="003C7F01">
              <w:rPr>
                <w:lang w:val="en-US" w:eastAsia="de-DE"/>
              </w:rPr>
              <w:t xml:space="preserve"> to access </w:t>
            </w:r>
            <w:r w:rsidRPr="003C7F01">
              <w:rPr>
                <w:rStyle w:val="rcLangElemZchn"/>
                <w:lang w:val="en-US"/>
              </w:rPr>
              <w:t>ELEMENT</w:t>
            </w:r>
            <w:r w:rsidRPr="003C7F01">
              <w:rPr>
                <w:lang w:val="en-US" w:eastAsia="de-DE"/>
              </w:rPr>
              <w:t xml:space="preserve">s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 xml:space="preserve">) or functionality (refer to </w:t>
            </w:r>
            <w:r w:rsidRPr="003C7F01">
              <w:rPr>
                <w:lang w:val="en-US" w:eastAsia="de-DE"/>
              </w:rPr>
              <w:fldChar w:fldCharType="begin"/>
            </w:r>
            <w:r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 xml:space="preserve">) is possible. Keep in mind there are some limitations within multiple instances (refer to </w:t>
            </w:r>
            <w:r w:rsidRPr="003C7F01">
              <w:rPr>
                <w:lang w:val="en-US" w:eastAsia="de-DE"/>
              </w:rPr>
              <w:fldChar w:fldCharType="begin"/>
            </w:r>
            <w:r w:rsidRPr="005051CF">
              <w:rPr>
                <w:rStyle w:val="rcVerweis"/>
              </w:rPr>
              <w:instrText xml:space="preserve"> REF _Ref329587081 \h \* CHARFORMAT </w:instrText>
            </w:r>
            <w:r w:rsidRPr="005051CF">
              <w:rPr>
                <w:rStyle w:val="rcVerweis"/>
              </w:rPr>
            </w:r>
            <w:r w:rsidRPr="003C7F01">
              <w:rPr>
                <w:lang w:val="en-US" w:eastAsia="de-DE"/>
              </w:rPr>
              <w:fldChar w:fldCharType="separate"/>
            </w:r>
            <w:r w:rsidR="005A1BE7" w:rsidRPr="005A1BE7">
              <w:rPr>
                <w:rStyle w:val="rcVerweis"/>
              </w:rPr>
              <w:t>Using Global Code</w:t>
            </w:r>
            <w:r w:rsidRPr="003C7F01">
              <w:rPr>
                <w:lang w:val="en-US" w:eastAsia="de-DE"/>
              </w:rPr>
              <w:fldChar w:fldCharType="end"/>
            </w:r>
            <w:r w:rsidRPr="003C7F01">
              <w:rPr>
                <w:lang w:val="en-US" w:eastAsia="de-DE"/>
              </w:rPr>
              <w:t>)</w:t>
            </w:r>
          </w:p>
        </w:tc>
      </w:tr>
    </w:tbl>
    <w:p w14:paraId="2A3E7516" w14:textId="77777777" w:rsidR="00AC1C13" w:rsidRPr="003C7F01" w:rsidRDefault="00AC1C13" w:rsidP="000B014E">
      <w:pPr>
        <w:rPr>
          <w:lang w:val="en-US" w:eastAsia="de-DE"/>
        </w:rPr>
      </w:pPr>
    </w:p>
    <w:p w14:paraId="391E8C4F"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563"/>
        <w:gridCol w:w="5035"/>
      </w:tblGrid>
      <w:tr w:rsidR="00A774DB" w:rsidRPr="003C7F01" w14:paraId="5424FDFB"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F978D5" w14:textId="33DBE640" w:rsidR="00A774DB" w:rsidRPr="003C7F01" w:rsidRDefault="00A774DB" w:rsidP="00790A56">
            <w:pPr>
              <w:rPr>
                <w:lang w:val="en-US" w:eastAsia="de-DE"/>
              </w:rPr>
            </w:pPr>
            <w:r w:rsidRPr="003C7F01">
              <w:rPr>
                <w:rStyle w:val="rcVerweis"/>
                <w:lang w:val="en-US"/>
              </w:rPr>
              <w:lastRenderedPageBreak/>
              <w:fldChar w:fldCharType="begin"/>
            </w:r>
            <w:r w:rsidRPr="005051CF">
              <w:rPr>
                <w:rStyle w:val="rcVerweis"/>
              </w:rPr>
              <w:instrText xml:space="preserve"> REF _Ref327536807 \h  \* CHARFORMAT </w:instrText>
            </w:r>
            <w:r w:rsidRPr="005051CF">
              <w:rPr>
                <w:rStyle w:val="rcVerweis"/>
              </w:rPr>
            </w:r>
            <w:r w:rsidRPr="003C7F01">
              <w:rPr>
                <w:rStyle w:val="rcVerweis"/>
                <w:lang w:val="en-US"/>
              </w:rPr>
              <w:fldChar w:fldCharType="separate"/>
            </w:r>
            <w:r w:rsidR="005A1BE7" w:rsidRPr="005A1BE7">
              <w:rPr>
                <w:rStyle w:val="rcVerweis"/>
              </w:rPr>
              <w:t>PROC</w:t>
            </w:r>
            <w:r w:rsidRPr="003C7F01">
              <w:rPr>
                <w:rStyle w:val="rcVerweis"/>
                <w:lang w:val="en-US"/>
              </w:rPr>
              <w:fldChar w:fldCharType="end"/>
            </w:r>
          </w:p>
        </w:tc>
        <w:tc>
          <w:tcPr>
            <w:tcW w:w="0" w:type="auto"/>
          </w:tcPr>
          <w:p w14:paraId="749D5DD1" w14:textId="77777777" w:rsidR="00A774DB" w:rsidRPr="003C7F01" w:rsidRDefault="00A774DB"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C-function</w:t>
            </w:r>
          </w:p>
        </w:tc>
      </w:tr>
      <w:tr w:rsidR="00A774DB" w:rsidRPr="003C7F01" w14:paraId="39E28027"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30651F" w14:textId="3FFD2F20" w:rsidR="00A774DB" w:rsidRPr="003C7F01" w:rsidRDefault="00A774DB" w:rsidP="00790A56">
            <w:pPr>
              <w:rPr>
                <w:rStyle w:val="rcVerweis"/>
                <w:lang w:val="en-US"/>
              </w:rPr>
            </w:pPr>
            <w:r w:rsidRPr="003C7F01">
              <w:rPr>
                <w:rStyle w:val="rcVerweis"/>
                <w:lang w:val="en-US"/>
              </w:rPr>
              <w:fldChar w:fldCharType="begin"/>
            </w:r>
            <w:r w:rsidRPr="005051CF">
              <w:rPr>
                <w:rStyle w:val="rcVerweis"/>
              </w:rPr>
              <w:instrText xml:space="preserve"> REF _Ref327536814 \h  \* CHARFORMAT </w:instrText>
            </w:r>
            <w:r w:rsidRPr="005051CF">
              <w:rPr>
                <w:rStyle w:val="rcVerweis"/>
              </w:rPr>
            </w:r>
            <w:r w:rsidRPr="003C7F01">
              <w:rPr>
                <w:rStyle w:val="rcVerweis"/>
                <w:lang w:val="en-US"/>
              </w:rPr>
              <w:fldChar w:fldCharType="separate"/>
            </w:r>
            <w:r w:rsidR="005A1BE7" w:rsidRPr="005A1BE7">
              <w:rPr>
                <w:rStyle w:val="rcVerweis"/>
              </w:rPr>
              <w:t>SEQUENCE DIAGRAM</w:t>
            </w:r>
            <w:r w:rsidRPr="003C7F01">
              <w:rPr>
                <w:rStyle w:val="rcVerweis"/>
                <w:lang w:val="en-US"/>
              </w:rPr>
              <w:fldChar w:fldCharType="end"/>
            </w:r>
          </w:p>
        </w:tc>
        <w:tc>
          <w:tcPr>
            <w:tcW w:w="0" w:type="auto"/>
          </w:tcPr>
          <w:p w14:paraId="1DA40F0F" w14:textId="77777777" w:rsidR="00A774DB" w:rsidRPr="003C7F01" w:rsidRDefault="00A774DB" w:rsidP="00790A5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Definition of functionality with sequence diagrams</w:t>
            </w:r>
          </w:p>
        </w:tc>
      </w:tr>
    </w:tbl>
    <w:p w14:paraId="415B1981" w14:textId="77777777" w:rsidR="00453488" w:rsidRPr="003C7F01" w:rsidRDefault="00453488" w:rsidP="00453488">
      <w:pPr>
        <w:pStyle w:val="berschrift2"/>
        <w:rPr>
          <w:lang w:val="en-US"/>
        </w:rPr>
      </w:pPr>
      <w:bookmarkStart w:id="231" w:name="_Ref327536807"/>
      <w:bookmarkStart w:id="232" w:name="_Toc68685811"/>
      <w:r w:rsidRPr="003C7F01">
        <w:rPr>
          <w:lang w:val="en-US"/>
        </w:rPr>
        <w:t>PROC</w:t>
      </w:r>
      <w:bookmarkEnd w:id="231"/>
      <w:bookmarkEnd w:id="232"/>
    </w:p>
    <w:p w14:paraId="5EEE52B0" w14:textId="716A1F60" w:rsidR="00790A56" w:rsidRPr="003C7F01" w:rsidRDefault="00790A56" w:rsidP="00790A56">
      <w:pPr>
        <w:rPr>
          <w:lang w:val="en-US" w:eastAsia="de-DE"/>
        </w:rPr>
      </w:pPr>
      <w:r w:rsidRPr="003C7F01">
        <w:rPr>
          <w:lang w:val="en-US" w:eastAsia="de-DE"/>
        </w:rPr>
        <w:t xml:space="preserve">A </w:t>
      </w:r>
      <w:r w:rsidRPr="003C7F01">
        <w:rPr>
          <w:rStyle w:val="rcLangElemZchn"/>
          <w:lang w:val="en-US"/>
        </w:rPr>
        <w:t>PROC</w:t>
      </w:r>
      <w:r w:rsidRPr="003C7F01">
        <w:rPr>
          <w:lang w:val="en-US" w:eastAsia="de-DE"/>
        </w:rPr>
        <w:t xml:space="preserve"> is a C-function defined in a </w:t>
      </w:r>
      <w:r w:rsidRPr="003C7F01">
        <w:rPr>
          <w:rStyle w:val="rcLangElemZchn"/>
          <w:lang w:val="en-US"/>
        </w:rPr>
        <w:t>MODUL</w:t>
      </w:r>
      <w:r w:rsidRPr="003C7F01">
        <w:rPr>
          <w:lang w:val="en-US" w:eastAsia="de-DE"/>
        </w:rPr>
        <w:t>, which is accessible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00376182"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 xml:space="preserve">). A </w:t>
      </w:r>
      <w:r w:rsidRPr="003C7F01">
        <w:rPr>
          <w:rStyle w:val="rcLangElemZchn"/>
          <w:lang w:val="en-US"/>
        </w:rPr>
        <w:t>PROC</w:t>
      </w:r>
      <w:r w:rsidRPr="003C7F01">
        <w:rPr>
          <w:lang w:val="en-US" w:eastAsia="de-DE"/>
        </w:rPr>
        <w:t xml:space="preserve"> is one method to realize </w:t>
      </w:r>
      <w:r w:rsidR="00785718" w:rsidRPr="003C7F01">
        <w:rPr>
          <w:lang w:val="en-US" w:eastAsia="de-DE"/>
        </w:rPr>
        <w:t>behavior</w:t>
      </w:r>
      <w:r w:rsidRPr="003C7F01">
        <w:rPr>
          <w:lang w:val="en-US" w:eastAsia="de-DE"/>
        </w:rPr>
        <w:t xml:space="preserve"> in a radCASE model (refer to </w:t>
      </w:r>
      <w:r w:rsidRPr="003C7F01">
        <w:rPr>
          <w:lang w:val="en-US" w:eastAsia="de-DE"/>
        </w:rPr>
        <w:fldChar w:fldCharType="begin"/>
      </w:r>
      <w:r w:rsidR="00376182"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w:t>
      </w:r>
    </w:p>
    <w:p w14:paraId="77E70832" w14:textId="77777777" w:rsidR="00790A56" w:rsidRPr="003C7F01" w:rsidRDefault="00790A56" w:rsidP="00790A56">
      <w:pPr>
        <w:rPr>
          <w:lang w:val="en-US" w:eastAsia="de-DE"/>
        </w:rPr>
      </w:pPr>
    </w:p>
    <w:p w14:paraId="7532535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23"/>
        <w:gridCol w:w="8162"/>
      </w:tblGrid>
      <w:tr w:rsidR="00200A0C" w:rsidRPr="003C7F01" w14:paraId="702E61B1"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B3D6BF" w14:textId="77777777" w:rsidR="00790A56" w:rsidRPr="003C7F01" w:rsidRDefault="00790A56" w:rsidP="00790A56">
            <w:pPr>
              <w:rPr>
                <w:lang w:val="en-US" w:eastAsia="de-DE"/>
              </w:rPr>
            </w:pPr>
            <w:r w:rsidRPr="003C7F01">
              <w:rPr>
                <w:lang w:val="en-US" w:eastAsia="de-DE"/>
              </w:rPr>
              <w:t>Function name</w:t>
            </w:r>
          </w:p>
        </w:tc>
        <w:tc>
          <w:tcPr>
            <w:tcW w:w="0" w:type="auto"/>
          </w:tcPr>
          <w:p w14:paraId="5C422265" w14:textId="77777777" w:rsidR="00790A56" w:rsidRPr="003C7F01" w:rsidRDefault="00790A56"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the function</w:t>
            </w:r>
          </w:p>
        </w:tc>
      </w:tr>
      <w:tr w:rsidR="00200A0C" w:rsidRPr="003C7F01" w14:paraId="5834BA57"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66BDCF" w14:textId="77777777" w:rsidR="00790A56" w:rsidRPr="003C7F01" w:rsidRDefault="00790A56" w:rsidP="00790A56">
            <w:pPr>
              <w:rPr>
                <w:lang w:val="en-US" w:eastAsia="de-DE"/>
              </w:rPr>
            </w:pPr>
            <w:r w:rsidRPr="003C7F01">
              <w:rPr>
                <w:lang w:val="en-US" w:eastAsia="de-DE"/>
              </w:rPr>
              <w:t>Interface type</w:t>
            </w:r>
          </w:p>
        </w:tc>
        <w:tc>
          <w:tcPr>
            <w:tcW w:w="0" w:type="auto"/>
          </w:tcPr>
          <w:p w14:paraId="068C8771" w14:textId="77777777" w:rsidR="00790A56" w:rsidRPr="003C7F01" w:rsidRDefault="00790A56"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Used for structural UML diagrams (refer to the according editor manual of the editor you are using)</w:t>
            </w:r>
          </w:p>
        </w:tc>
      </w:tr>
      <w:tr w:rsidR="00200A0C" w:rsidRPr="003C7F01" w14:paraId="4504A9E9"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DD6F99" w14:textId="77777777" w:rsidR="00790A56" w:rsidRPr="003C7F01" w:rsidRDefault="00790A56" w:rsidP="00790A56">
            <w:pPr>
              <w:rPr>
                <w:lang w:val="en-US" w:eastAsia="de-DE"/>
              </w:rPr>
            </w:pPr>
            <w:r w:rsidRPr="003C7F01">
              <w:rPr>
                <w:lang w:val="en-US" w:eastAsia="de-DE"/>
              </w:rPr>
              <w:t>Processing type</w:t>
            </w:r>
          </w:p>
        </w:tc>
        <w:tc>
          <w:tcPr>
            <w:tcW w:w="0" w:type="auto"/>
          </w:tcPr>
          <w:p w14:paraId="3F0F322C" w14:textId="651F2AC6" w:rsidR="00790A56" w:rsidRPr="003C7F01" w:rsidRDefault="00790A56"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w:t>
            </w:r>
            <w:r w:rsidR="001D48B2" w:rsidRPr="003C7F01">
              <w:rPr>
                <w:rStyle w:val="rcLangElemZchn"/>
                <w:lang w:val="en-US"/>
              </w:rPr>
              <w:t>P</w:t>
            </w:r>
            <w:r w:rsidRPr="003C7F01">
              <w:rPr>
                <w:rStyle w:val="rcLangElemZchn"/>
                <w:lang w:val="en-US"/>
              </w:rPr>
              <w:t>rocessing type</w:t>
            </w:r>
            <w:r w:rsidRPr="003C7F01">
              <w:rPr>
                <w:lang w:val="en-US" w:eastAsia="de-DE"/>
              </w:rPr>
              <w:t xml:space="preserve"> of the function defining the scheduling of it (refer to </w:t>
            </w:r>
            <w:r w:rsidRPr="003C7F01">
              <w:rPr>
                <w:lang w:val="en-US" w:eastAsia="de-DE"/>
              </w:rPr>
              <w:fldChar w:fldCharType="begin"/>
            </w:r>
            <w:r w:rsidR="00376182"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w:t>
            </w:r>
          </w:p>
        </w:tc>
      </w:tr>
      <w:tr w:rsidR="00200A0C" w:rsidRPr="003C7F01" w14:paraId="07F504D8"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F72702" w14:textId="77777777" w:rsidR="00790A56" w:rsidRPr="003C7F01" w:rsidRDefault="00790A56" w:rsidP="00790A56">
            <w:pPr>
              <w:rPr>
                <w:lang w:val="en-US" w:eastAsia="de-DE"/>
              </w:rPr>
            </w:pPr>
            <w:r w:rsidRPr="003C7F01">
              <w:rPr>
                <w:lang w:val="en-US" w:eastAsia="de-DE"/>
              </w:rPr>
              <w:t>Return type</w:t>
            </w:r>
          </w:p>
        </w:tc>
        <w:tc>
          <w:tcPr>
            <w:tcW w:w="0" w:type="auto"/>
          </w:tcPr>
          <w:p w14:paraId="4AA06FFC" w14:textId="77777777" w:rsidR="00790A56" w:rsidRPr="003C7F01" w:rsidRDefault="00790A56"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C-data type returned by the function.</w:t>
            </w:r>
          </w:p>
        </w:tc>
      </w:tr>
      <w:tr w:rsidR="00200A0C" w:rsidRPr="003C7F01" w14:paraId="23BDCCE4"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C79454" w14:textId="77777777" w:rsidR="00790A56" w:rsidRPr="003C7F01" w:rsidRDefault="00790A56" w:rsidP="00790A56">
            <w:pPr>
              <w:rPr>
                <w:lang w:val="en-US" w:eastAsia="de-DE"/>
              </w:rPr>
            </w:pPr>
            <w:r w:rsidRPr="003C7F01">
              <w:rPr>
                <w:lang w:val="en-US" w:eastAsia="de-DE"/>
              </w:rPr>
              <w:t>Arguments</w:t>
            </w:r>
          </w:p>
        </w:tc>
        <w:tc>
          <w:tcPr>
            <w:tcW w:w="0" w:type="auto"/>
          </w:tcPr>
          <w:p w14:paraId="4C924DC1" w14:textId="77777777" w:rsidR="00790A56" w:rsidRPr="003C7F01" w:rsidRDefault="00790A56"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arguments passed to the function. The arguments must be comma separated and surrounded with parenthesis.</w:t>
            </w:r>
            <w:r w:rsidR="00057717" w:rsidRPr="003C7F01">
              <w:rPr>
                <w:lang w:val="en-US" w:eastAsia="de-DE"/>
              </w:rPr>
              <w:t xml:space="preserve"> Arguments may only be used for </w:t>
            </w:r>
            <w:r w:rsidR="00057717" w:rsidRPr="003C7F01">
              <w:rPr>
                <w:rStyle w:val="rcLangElemZchn"/>
                <w:lang w:val="en-US"/>
              </w:rPr>
              <w:t>Processing type</w:t>
            </w:r>
            <w:r w:rsidR="00057717" w:rsidRPr="003C7F01">
              <w:rPr>
                <w:lang w:val="en-US" w:eastAsia="de-DE"/>
              </w:rPr>
              <w:t xml:space="preserve"> </w:t>
            </w:r>
            <w:r w:rsidR="00057717" w:rsidRPr="003C7F01">
              <w:rPr>
                <w:rStyle w:val="rcLangElemZchn"/>
                <w:lang w:val="en-US"/>
              </w:rPr>
              <w:t>LOCAL</w:t>
            </w:r>
            <w:r w:rsidR="00057717" w:rsidRPr="003C7F01">
              <w:rPr>
                <w:lang w:val="en-US" w:eastAsia="de-DE"/>
              </w:rPr>
              <w:t xml:space="preserve"> or </w:t>
            </w:r>
            <w:r w:rsidR="00057717" w:rsidRPr="003C7F01">
              <w:rPr>
                <w:rStyle w:val="rcLangElemZchn"/>
                <w:lang w:val="en-US"/>
              </w:rPr>
              <w:t>PUBLIC</w:t>
            </w:r>
            <w:r w:rsidR="00057717" w:rsidRPr="003C7F01">
              <w:rPr>
                <w:lang w:val="en-US" w:eastAsia="de-DE"/>
              </w:rPr>
              <w:t xml:space="preserve">. If not used must be </w:t>
            </w:r>
            <w:r w:rsidR="00057717" w:rsidRPr="003C7F01">
              <w:rPr>
                <w:rStyle w:val="rcSyntaxZchn"/>
                <w:lang w:val="en-US"/>
              </w:rPr>
              <w:t>(void)</w:t>
            </w:r>
            <w:r w:rsidR="00057717" w:rsidRPr="003C7F01">
              <w:rPr>
                <w:lang w:val="en-US" w:eastAsia="de-DE"/>
              </w:rPr>
              <w:t>.</w:t>
            </w:r>
          </w:p>
        </w:tc>
      </w:tr>
      <w:tr w:rsidR="00200A0C" w:rsidRPr="003C7F01" w14:paraId="1EF4D99D"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36A1042" w14:textId="77777777" w:rsidR="00376182" w:rsidRPr="003C7F01" w:rsidRDefault="00376182" w:rsidP="00790A56">
            <w:pPr>
              <w:rPr>
                <w:lang w:val="en-US" w:eastAsia="de-DE"/>
              </w:rPr>
            </w:pPr>
            <w:r w:rsidRPr="003C7F01">
              <w:rPr>
                <w:lang w:val="en-US" w:eastAsia="de-DE"/>
              </w:rPr>
              <w:t>Info</w:t>
            </w:r>
          </w:p>
        </w:tc>
        <w:tc>
          <w:tcPr>
            <w:tcW w:w="0" w:type="auto"/>
          </w:tcPr>
          <w:p w14:paraId="56FE8E1D" w14:textId="77777777" w:rsidR="00376182" w:rsidRPr="003C7F01" w:rsidRDefault="00376182"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information</w:t>
            </w:r>
            <w:r w:rsidR="00200A0C" w:rsidRPr="003C7F01">
              <w:rPr>
                <w:lang w:val="en-US" w:eastAsia="de-DE"/>
              </w:rPr>
              <w:t>, will be generated as Comment of the function in generated code. The comment will be generated in Doxygen-Format and every line of the Info will be preceeded with an “*”, so the following info-Text example will result in a valid Doxygen-Comment in generated code:</w:t>
            </w:r>
          </w:p>
          <w:p w14:paraId="7E9EDC14" w14:textId="77777777" w:rsidR="00200A0C" w:rsidRPr="003C7F01" w:rsidRDefault="00200A0C" w:rsidP="00200A0C">
            <w:pPr>
              <w:pStyle w:val="rcCode"/>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\brief Short description</w:t>
            </w:r>
          </w:p>
          <w:p w14:paraId="2F6DDA89" w14:textId="77777777" w:rsidR="00200A0C" w:rsidRPr="003C7F01" w:rsidRDefault="00200A0C" w:rsidP="00200A0C">
            <w:pPr>
              <w:pStyle w:val="rcCode"/>
              <w:cnfStyle w:val="000000000000" w:firstRow="0" w:lastRow="0" w:firstColumn="0" w:lastColumn="0" w:oddVBand="0" w:evenVBand="0" w:oddHBand="0" w:evenHBand="0" w:firstRowFirstColumn="0" w:firstRowLastColumn="0" w:lastRowFirstColumn="0" w:lastRowLastColumn="0"/>
              <w:rPr>
                <w:lang w:val="en-US" w:eastAsia="de-DE"/>
              </w:rPr>
            </w:pPr>
          </w:p>
          <w:p w14:paraId="24658992" w14:textId="77777777" w:rsidR="00200A0C" w:rsidRPr="003C7F01" w:rsidRDefault="00200A0C" w:rsidP="00200A0C">
            <w:pPr>
              <w:pStyle w:val="rcCode"/>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Long description; May be multiple lines</w:t>
            </w:r>
          </w:p>
          <w:p w14:paraId="665B6AAC" w14:textId="77777777" w:rsidR="00200A0C" w:rsidRPr="003C7F01" w:rsidRDefault="00200A0C" w:rsidP="00200A0C">
            <w:pPr>
              <w:pStyle w:val="rcCode"/>
              <w:cnfStyle w:val="000000000000" w:firstRow="0" w:lastRow="0" w:firstColumn="0" w:lastColumn="0" w:oddVBand="0" w:evenVBand="0" w:oddHBand="0" w:evenHBand="0" w:firstRowFirstColumn="0" w:firstRowLastColumn="0" w:lastRowFirstColumn="0" w:lastRowLastColumn="0"/>
              <w:rPr>
                <w:lang w:val="en-US" w:eastAsia="de-DE"/>
              </w:rPr>
            </w:pPr>
          </w:p>
          <w:p w14:paraId="5C183102" w14:textId="77777777" w:rsidR="00200A0C" w:rsidRPr="003C7F01" w:rsidRDefault="00200A0C" w:rsidP="00200A0C">
            <w:pPr>
              <w:pStyle w:val="rcCode"/>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\param[in] param1 Description of Parameter 1</w:t>
            </w:r>
          </w:p>
          <w:p w14:paraId="271D027A" w14:textId="77777777" w:rsidR="00200A0C" w:rsidRPr="003C7F01" w:rsidRDefault="00200A0C" w:rsidP="00200A0C">
            <w:pPr>
              <w:pStyle w:val="rcCode"/>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\return Description of return code</w:t>
            </w:r>
          </w:p>
        </w:tc>
      </w:tr>
      <w:tr w:rsidR="00200A0C" w:rsidRPr="003C7F01" w14:paraId="2E9DE982" w14:textId="77777777" w:rsidTr="00790A5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4D26F7" w14:textId="77777777" w:rsidR="00376182" w:rsidRPr="003C7F01" w:rsidRDefault="00376182" w:rsidP="00790A56">
            <w:pPr>
              <w:rPr>
                <w:lang w:val="en-US" w:eastAsia="de-DE"/>
              </w:rPr>
            </w:pPr>
            <w:r w:rsidRPr="003C7F01">
              <w:rPr>
                <w:lang w:val="en-US" w:eastAsia="de-DE"/>
              </w:rPr>
              <w:t>Code</w:t>
            </w:r>
          </w:p>
        </w:tc>
        <w:tc>
          <w:tcPr>
            <w:tcW w:w="0" w:type="auto"/>
          </w:tcPr>
          <w:p w14:paraId="54DC9DC8" w14:textId="77777777" w:rsidR="00376182" w:rsidRPr="003C7F01" w:rsidRDefault="00376182" w:rsidP="00790A5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Containing the code of the function, has to contain surrounding curly brackets</w:t>
            </w:r>
          </w:p>
        </w:tc>
      </w:tr>
    </w:tbl>
    <w:p w14:paraId="7B13F09F" w14:textId="77777777" w:rsidR="00453488" w:rsidRPr="003C7F01" w:rsidRDefault="00453488" w:rsidP="00453488">
      <w:pPr>
        <w:pStyle w:val="berschrift2"/>
        <w:rPr>
          <w:lang w:val="en-US"/>
        </w:rPr>
      </w:pPr>
      <w:bookmarkStart w:id="233" w:name="_Ref327536814"/>
      <w:bookmarkStart w:id="234" w:name="_Toc68685812"/>
      <w:r w:rsidRPr="003C7F01">
        <w:rPr>
          <w:lang w:val="en-US"/>
        </w:rPr>
        <w:t>SEQUENCE DIAGRAM</w:t>
      </w:r>
      <w:bookmarkEnd w:id="233"/>
      <w:bookmarkEnd w:id="234"/>
    </w:p>
    <w:p w14:paraId="47030024" w14:textId="4673E8C5" w:rsidR="00587DE6" w:rsidRPr="003C7F01" w:rsidRDefault="00587DE6" w:rsidP="00587DE6">
      <w:pPr>
        <w:rPr>
          <w:lang w:val="en-US" w:eastAsia="de-DE"/>
        </w:rPr>
      </w:pPr>
      <w:r w:rsidRPr="003C7F01">
        <w:rPr>
          <w:lang w:val="en-US" w:eastAsia="de-DE"/>
        </w:rPr>
        <w:t xml:space="preserve">A </w:t>
      </w:r>
      <w:r w:rsidRPr="003C7F01">
        <w:rPr>
          <w:rStyle w:val="rcLangElemZchn"/>
          <w:lang w:val="en-US"/>
        </w:rPr>
        <w:t>SEQUENCE DIAGRAM</w:t>
      </w:r>
      <w:r w:rsidRPr="003C7F01">
        <w:rPr>
          <w:lang w:val="en-US" w:eastAsia="de-DE"/>
        </w:rPr>
        <w:t xml:space="preserve"> is a way to graphically realize </w:t>
      </w:r>
      <w:r w:rsidR="00785718" w:rsidRPr="003C7F01">
        <w:rPr>
          <w:lang w:val="en-US" w:eastAsia="de-DE"/>
        </w:rPr>
        <w:t>behavior</w:t>
      </w:r>
      <w:r w:rsidRPr="003C7F01">
        <w:rPr>
          <w:lang w:val="en-US" w:eastAsia="de-DE"/>
        </w:rPr>
        <w:t xml:space="preserve"> in a radCASE model using UML sequence diagrams. (</w:t>
      </w:r>
      <w:r w:rsidR="00785718" w:rsidRPr="003C7F01">
        <w:rPr>
          <w:lang w:val="en-US" w:eastAsia="de-DE"/>
        </w:rPr>
        <w:t>Refer</w:t>
      </w:r>
      <w:r w:rsidRPr="003C7F01">
        <w:rPr>
          <w:lang w:val="en-US" w:eastAsia="de-DE"/>
        </w:rPr>
        <w:t xml:space="preserve"> to </w:t>
      </w:r>
      <w:r w:rsidRPr="003C7F01">
        <w:rPr>
          <w:lang w:val="en-US" w:eastAsia="de-DE"/>
        </w:rPr>
        <w:fldChar w:fldCharType="begin"/>
      </w:r>
      <w:r w:rsidR="00232058"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 xml:space="preserve">). A </w:t>
      </w:r>
      <w:r w:rsidRPr="003C7F01">
        <w:rPr>
          <w:rStyle w:val="rcLangElemZchn"/>
          <w:lang w:val="en-US"/>
        </w:rPr>
        <w:t>SEQUENCE DIAGRAM</w:t>
      </w:r>
      <w:r w:rsidRPr="003C7F01">
        <w:rPr>
          <w:lang w:val="en-US" w:eastAsia="de-DE"/>
        </w:rPr>
        <w:t xml:space="preserve"> is accessible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00232058"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w:t>
      </w:r>
    </w:p>
    <w:p w14:paraId="592952FF" w14:textId="77777777" w:rsidR="00587DE6" w:rsidRPr="003C7F01" w:rsidRDefault="00587DE6" w:rsidP="00587DE6">
      <w:pPr>
        <w:rPr>
          <w:lang w:val="en-US" w:eastAsia="de-DE"/>
        </w:rPr>
      </w:pPr>
    </w:p>
    <w:p w14:paraId="2161EC63"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30"/>
        <w:gridCol w:w="7955"/>
      </w:tblGrid>
      <w:tr w:rsidR="00587DE6" w:rsidRPr="003C7F01" w14:paraId="4E92B072"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B64D15" w14:textId="77777777" w:rsidR="00587DE6" w:rsidRPr="003C7F01" w:rsidRDefault="00587DE6" w:rsidP="00587DE6">
            <w:pPr>
              <w:rPr>
                <w:lang w:val="en-US" w:eastAsia="de-DE"/>
              </w:rPr>
            </w:pPr>
            <w:r w:rsidRPr="003C7F01">
              <w:rPr>
                <w:lang w:val="en-US" w:eastAsia="de-DE"/>
              </w:rPr>
              <w:t>Sequence</w:t>
            </w:r>
          </w:p>
        </w:tc>
        <w:tc>
          <w:tcPr>
            <w:tcW w:w="0" w:type="auto"/>
          </w:tcPr>
          <w:p w14:paraId="20B80489" w14:textId="77777777"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the sequence function</w:t>
            </w:r>
          </w:p>
        </w:tc>
      </w:tr>
      <w:tr w:rsidR="00587DE6" w:rsidRPr="003C7F01" w14:paraId="11A5E327"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87D37D" w14:textId="77777777" w:rsidR="00587DE6" w:rsidRPr="003C7F01" w:rsidRDefault="00587DE6" w:rsidP="00587DE6">
            <w:pPr>
              <w:rPr>
                <w:lang w:val="en-US" w:eastAsia="de-DE"/>
              </w:rPr>
            </w:pPr>
            <w:r w:rsidRPr="003C7F01">
              <w:rPr>
                <w:lang w:val="en-US" w:eastAsia="de-DE"/>
              </w:rPr>
              <w:t>Interface type</w:t>
            </w:r>
          </w:p>
        </w:tc>
        <w:tc>
          <w:tcPr>
            <w:tcW w:w="0" w:type="auto"/>
          </w:tcPr>
          <w:p w14:paraId="31C94697" w14:textId="77777777"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Used for structural UML diagrams (refer to the according editor manual of the editor you are using)</w:t>
            </w:r>
          </w:p>
        </w:tc>
      </w:tr>
      <w:tr w:rsidR="00587DE6" w:rsidRPr="003C7F01" w14:paraId="7ADCA812"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080FE8" w14:textId="77777777" w:rsidR="00587DE6" w:rsidRPr="003C7F01" w:rsidRDefault="00587DE6" w:rsidP="00587DE6">
            <w:pPr>
              <w:rPr>
                <w:lang w:val="en-US" w:eastAsia="de-DE"/>
              </w:rPr>
            </w:pPr>
            <w:r w:rsidRPr="003C7F01">
              <w:rPr>
                <w:lang w:val="en-US" w:eastAsia="de-DE"/>
              </w:rPr>
              <w:lastRenderedPageBreak/>
              <w:t>Processing type</w:t>
            </w:r>
          </w:p>
        </w:tc>
        <w:tc>
          <w:tcPr>
            <w:tcW w:w="0" w:type="auto"/>
          </w:tcPr>
          <w:p w14:paraId="64570EB8" w14:textId="5C2CBBCD"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w:t>
            </w:r>
            <w:r w:rsidRPr="003C7F01">
              <w:rPr>
                <w:rStyle w:val="rcLangElemZchn"/>
                <w:lang w:val="en-US"/>
              </w:rPr>
              <w:t>Processing type</w:t>
            </w:r>
            <w:r w:rsidRPr="003C7F01">
              <w:rPr>
                <w:lang w:val="en-US" w:eastAsia="de-DE"/>
              </w:rPr>
              <w:t xml:space="preserve"> of the function defining the scheduling of it (refer to </w:t>
            </w:r>
            <w:r w:rsidRPr="003C7F01">
              <w:rPr>
                <w:lang w:val="en-US" w:eastAsia="de-DE"/>
              </w:rPr>
              <w:fldChar w:fldCharType="begin"/>
            </w:r>
            <w:r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w:t>
            </w:r>
          </w:p>
        </w:tc>
      </w:tr>
      <w:tr w:rsidR="00587DE6" w:rsidRPr="003C7F01" w14:paraId="5A94B625"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28A4B6" w14:textId="77777777" w:rsidR="00587DE6" w:rsidRPr="003C7F01" w:rsidRDefault="00587DE6" w:rsidP="00587DE6">
            <w:pPr>
              <w:rPr>
                <w:lang w:val="en-US" w:eastAsia="de-DE"/>
              </w:rPr>
            </w:pPr>
            <w:r w:rsidRPr="003C7F01">
              <w:rPr>
                <w:lang w:val="en-US" w:eastAsia="de-DE"/>
              </w:rPr>
              <w:t>Return type</w:t>
            </w:r>
          </w:p>
        </w:tc>
        <w:tc>
          <w:tcPr>
            <w:tcW w:w="0" w:type="auto"/>
          </w:tcPr>
          <w:p w14:paraId="7843C2CA" w14:textId="77777777"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C-data type returned by the sequence.</w:t>
            </w:r>
          </w:p>
        </w:tc>
      </w:tr>
      <w:tr w:rsidR="00587DE6" w:rsidRPr="003C7F01" w14:paraId="101B19E0"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1C7F89" w14:textId="77777777" w:rsidR="00587DE6" w:rsidRPr="003C7F01" w:rsidRDefault="00587DE6" w:rsidP="00587DE6">
            <w:pPr>
              <w:rPr>
                <w:lang w:val="en-US" w:eastAsia="de-DE"/>
              </w:rPr>
            </w:pPr>
            <w:r w:rsidRPr="003C7F01">
              <w:rPr>
                <w:lang w:val="en-US" w:eastAsia="de-DE"/>
              </w:rPr>
              <w:t>Arguments</w:t>
            </w:r>
          </w:p>
        </w:tc>
        <w:tc>
          <w:tcPr>
            <w:tcW w:w="0" w:type="auto"/>
          </w:tcPr>
          <w:p w14:paraId="5E55794B" w14:textId="77777777"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arguments passed to the sequence. The arguments must be comma separated and surrounded with parenthesis.</w:t>
            </w:r>
          </w:p>
        </w:tc>
      </w:tr>
      <w:tr w:rsidR="00587DE6" w:rsidRPr="003C7F01" w14:paraId="25214D6A"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BC61DD" w14:textId="77777777" w:rsidR="00587DE6" w:rsidRPr="003C7F01" w:rsidRDefault="00587DE6" w:rsidP="00587DE6">
            <w:pPr>
              <w:rPr>
                <w:lang w:val="en-US" w:eastAsia="de-DE"/>
              </w:rPr>
            </w:pPr>
            <w:r w:rsidRPr="003C7F01">
              <w:rPr>
                <w:lang w:val="en-US" w:eastAsia="de-DE"/>
              </w:rPr>
              <w:t>Info</w:t>
            </w:r>
          </w:p>
        </w:tc>
        <w:tc>
          <w:tcPr>
            <w:tcW w:w="0" w:type="auto"/>
          </w:tcPr>
          <w:p w14:paraId="28036408" w14:textId="77777777"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Further information</w:t>
            </w:r>
          </w:p>
        </w:tc>
      </w:tr>
      <w:tr w:rsidR="00587DE6" w:rsidRPr="003C7F01" w14:paraId="01ED8305" w14:textId="77777777" w:rsidTr="00587D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A3B26E" w14:textId="77777777" w:rsidR="00587DE6" w:rsidRPr="003C7F01" w:rsidRDefault="00587DE6" w:rsidP="00587DE6">
            <w:pPr>
              <w:rPr>
                <w:lang w:val="en-US" w:eastAsia="de-DE"/>
              </w:rPr>
            </w:pPr>
            <w:r w:rsidRPr="003C7F01">
              <w:rPr>
                <w:lang w:val="en-US" w:eastAsia="de-DE"/>
              </w:rPr>
              <w:t>Code</w:t>
            </w:r>
          </w:p>
        </w:tc>
        <w:tc>
          <w:tcPr>
            <w:tcW w:w="0" w:type="auto"/>
          </w:tcPr>
          <w:p w14:paraId="6800CE0C" w14:textId="77777777" w:rsidR="00587DE6" w:rsidRPr="003C7F01" w:rsidRDefault="00587DE6" w:rsidP="00587D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C-Code which is executed before the sequence functionality. E.g. for declaring local variables within the sequence.</w:t>
            </w:r>
          </w:p>
        </w:tc>
      </w:tr>
    </w:tbl>
    <w:p w14:paraId="0FC8166F" w14:textId="77777777" w:rsidR="00587DE6" w:rsidRPr="003C7F01" w:rsidRDefault="00587DE6" w:rsidP="000B014E">
      <w:pPr>
        <w:rPr>
          <w:lang w:val="en-US" w:eastAsia="de-DE"/>
        </w:rPr>
      </w:pPr>
    </w:p>
    <w:p w14:paraId="0A115BF9"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906"/>
        <w:gridCol w:w="3250"/>
      </w:tblGrid>
      <w:tr w:rsidR="00844608" w:rsidRPr="003C7F01" w14:paraId="65E22923"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021A0D" w14:textId="10B484A3" w:rsidR="00844608" w:rsidRPr="003C7F01" w:rsidRDefault="00844608" w:rsidP="004F19E6">
            <w:pPr>
              <w:rPr>
                <w:lang w:val="en-US" w:eastAsia="de-DE"/>
              </w:rPr>
            </w:pPr>
            <w:r w:rsidRPr="003C7F01">
              <w:rPr>
                <w:rStyle w:val="rcVerweis"/>
                <w:lang w:val="en-US"/>
              </w:rPr>
              <w:fldChar w:fldCharType="begin"/>
            </w:r>
            <w:r w:rsidRPr="005051CF">
              <w:rPr>
                <w:rStyle w:val="rcVerweis"/>
              </w:rPr>
              <w:instrText xml:space="preserve"> REF _Ref327769436 \h  \* CHARFORMAT </w:instrText>
            </w:r>
            <w:r w:rsidRPr="005051CF">
              <w:rPr>
                <w:rStyle w:val="rcVerweis"/>
              </w:rPr>
            </w:r>
            <w:r w:rsidRPr="003C7F01">
              <w:rPr>
                <w:rStyle w:val="rcVerweis"/>
                <w:lang w:val="en-US"/>
              </w:rPr>
              <w:fldChar w:fldCharType="separate"/>
            </w:r>
            <w:r w:rsidR="005A1BE7" w:rsidRPr="005A1BE7">
              <w:rPr>
                <w:rStyle w:val="rcVerweis"/>
              </w:rPr>
              <w:t>MESSAGE</w:t>
            </w:r>
            <w:r w:rsidRPr="003C7F01">
              <w:rPr>
                <w:rStyle w:val="rcVerweis"/>
                <w:lang w:val="en-US"/>
              </w:rPr>
              <w:fldChar w:fldCharType="end"/>
            </w:r>
          </w:p>
        </w:tc>
        <w:tc>
          <w:tcPr>
            <w:tcW w:w="0" w:type="auto"/>
          </w:tcPr>
          <w:p w14:paraId="06AE4037" w14:textId="77777777" w:rsidR="00844608" w:rsidRPr="003C7F01" w:rsidRDefault="007E2C18"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Call of functionality</w:t>
            </w:r>
          </w:p>
        </w:tc>
      </w:tr>
      <w:tr w:rsidR="00844608" w:rsidRPr="003C7F01" w14:paraId="5B93D460"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511588" w14:textId="0FFC4DE6" w:rsidR="00844608" w:rsidRPr="003C7F01" w:rsidRDefault="00844608" w:rsidP="004F19E6">
            <w:pPr>
              <w:rPr>
                <w:rStyle w:val="rcVerweis"/>
                <w:lang w:val="en-US"/>
              </w:rPr>
            </w:pPr>
            <w:r w:rsidRPr="003C7F01">
              <w:rPr>
                <w:rStyle w:val="rcVerweis"/>
                <w:lang w:val="en-US"/>
              </w:rPr>
              <w:fldChar w:fldCharType="begin"/>
            </w:r>
            <w:r w:rsidRPr="005051CF">
              <w:rPr>
                <w:rStyle w:val="rcVerweis"/>
              </w:rPr>
              <w:instrText xml:space="preserve"> REF _Ref327769441 \h  \* CHARFORMAT </w:instrText>
            </w:r>
            <w:r w:rsidRPr="005051CF">
              <w:rPr>
                <w:rStyle w:val="rcVerweis"/>
              </w:rPr>
            </w:r>
            <w:r w:rsidRPr="003C7F01">
              <w:rPr>
                <w:rStyle w:val="rcVerweis"/>
                <w:lang w:val="en-US"/>
              </w:rPr>
              <w:fldChar w:fldCharType="separate"/>
            </w:r>
            <w:r w:rsidR="005A1BE7" w:rsidRPr="005A1BE7">
              <w:rPr>
                <w:rStyle w:val="rcVerweis"/>
              </w:rPr>
              <w:t>IF, ELSE IF, ELSE, END IF</w:t>
            </w:r>
            <w:r w:rsidRPr="003C7F01">
              <w:rPr>
                <w:rStyle w:val="rcVerweis"/>
                <w:lang w:val="en-US"/>
              </w:rPr>
              <w:fldChar w:fldCharType="end"/>
            </w:r>
          </w:p>
        </w:tc>
        <w:tc>
          <w:tcPr>
            <w:tcW w:w="0" w:type="auto"/>
          </w:tcPr>
          <w:p w14:paraId="31B3D8E0" w14:textId="77777777" w:rsidR="00844608" w:rsidRPr="003C7F01" w:rsidRDefault="00844608"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Conditional section</w:t>
            </w:r>
          </w:p>
        </w:tc>
      </w:tr>
      <w:tr w:rsidR="00844608" w:rsidRPr="003C7F01" w14:paraId="76E29B86"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476042" w14:textId="0A54F3DA" w:rsidR="00844608" w:rsidRPr="003C7F01" w:rsidRDefault="00844608" w:rsidP="004F19E6">
            <w:pPr>
              <w:rPr>
                <w:rStyle w:val="rcVerweis"/>
                <w:lang w:val="en-US"/>
              </w:rPr>
            </w:pPr>
            <w:r w:rsidRPr="003C7F01">
              <w:rPr>
                <w:rStyle w:val="rcVerweis"/>
                <w:lang w:val="en-US"/>
              </w:rPr>
              <w:fldChar w:fldCharType="begin"/>
            </w:r>
            <w:r w:rsidRPr="005051CF">
              <w:rPr>
                <w:rStyle w:val="rcVerweis"/>
              </w:rPr>
              <w:instrText xml:space="preserve"> REF _Ref327769447 \h  \* CHARFORMAT </w:instrText>
            </w:r>
            <w:r w:rsidRPr="005051CF">
              <w:rPr>
                <w:rStyle w:val="rcVerweis"/>
              </w:rPr>
            </w:r>
            <w:r w:rsidRPr="003C7F01">
              <w:rPr>
                <w:rStyle w:val="rcVerweis"/>
                <w:lang w:val="en-US"/>
              </w:rPr>
              <w:fldChar w:fldCharType="separate"/>
            </w:r>
            <w:r w:rsidR="005A1BE7" w:rsidRPr="005A1BE7">
              <w:rPr>
                <w:rStyle w:val="rcVerweis"/>
              </w:rPr>
              <w:t>CODE (Seq)</w:t>
            </w:r>
            <w:r w:rsidRPr="003C7F01">
              <w:rPr>
                <w:rStyle w:val="rcVerweis"/>
                <w:lang w:val="en-US"/>
              </w:rPr>
              <w:fldChar w:fldCharType="end"/>
            </w:r>
          </w:p>
        </w:tc>
        <w:tc>
          <w:tcPr>
            <w:tcW w:w="0" w:type="auto"/>
          </w:tcPr>
          <w:p w14:paraId="3A44A7B5" w14:textId="77777777" w:rsidR="00844608" w:rsidRPr="003C7F01" w:rsidRDefault="00844608" w:rsidP="004F19E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 code to execute</w:t>
            </w:r>
          </w:p>
        </w:tc>
      </w:tr>
      <w:tr w:rsidR="00844608" w:rsidRPr="003C7F01" w14:paraId="736A29FA"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755C89" w14:textId="53A0D660" w:rsidR="00844608" w:rsidRPr="003C7F01" w:rsidRDefault="00844608" w:rsidP="004F19E6">
            <w:pPr>
              <w:rPr>
                <w:rStyle w:val="rcVerweis"/>
                <w:lang w:val="en-US"/>
              </w:rPr>
            </w:pPr>
            <w:r w:rsidRPr="003C7F01">
              <w:rPr>
                <w:rStyle w:val="rcVerweis"/>
                <w:lang w:val="en-US"/>
              </w:rPr>
              <w:fldChar w:fldCharType="begin"/>
            </w:r>
            <w:r w:rsidRPr="005051CF">
              <w:rPr>
                <w:rStyle w:val="rcVerweis"/>
              </w:rPr>
              <w:instrText xml:space="preserve"> REF _Ref327769450 \h  \* CHARFORMAT </w:instrText>
            </w:r>
            <w:r w:rsidRPr="005051CF">
              <w:rPr>
                <w:rStyle w:val="rcVerweis"/>
              </w:rPr>
            </w:r>
            <w:r w:rsidRPr="003C7F01">
              <w:rPr>
                <w:rStyle w:val="rcVerweis"/>
                <w:lang w:val="en-US"/>
              </w:rPr>
              <w:fldChar w:fldCharType="separate"/>
            </w:r>
            <w:r w:rsidR="005A1BE7" w:rsidRPr="005A1BE7">
              <w:rPr>
                <w:rStyle w:val="rcVerweis"/>
              </w:rPr>
              <w:t>LOOP, END LOOP</w:t>
            </w:r>
            <w:r w:rsidRPr="003C7F01">
              <w:rPr>
                <w:rStyle w:val="rcVerweis"/>
                <w:lang w:val="en-US"/>
              </w:rPr>
              <w:fldChar w:fldCharType="end"/>
            </w:r>
          </w:p>
        </w:tc>
        <w:tc>
          <w:tcPr>
            <w:tcW w:w="0" w:type="auto"/>
          </w:tcPr>
          <w:p w14:paraId="276BF386" w14:textId="77777777" w:rsidR="00844608" w:rsidRPr="003C7F01" w:rsidRDefault="00844608" w:rsidP="004F19E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Loop section</w:t>
            </w:r>
          </w:p>
        </w:tc>
      </w:tr>
      <w:tr w:rsidR="00844608" w:rsidRPr="003C7F01" w14:paraId="6DC6EFF8"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D954E7" w14:textId="19842AFC" w:rsidR="00844608" w:rsidRPr="003C7F01" w:rsidRDefault="00844608" w:rsidP="004F19E6">
            <w:pPr>
              <w:rPr>
                <w:rStyle w:val="rcVerweis"/>
                <w:lang w:val="en-US"/>
              </w:rPr>
            </w:pPr>
            <w:r w:rsidRPr="003C7F01">
              <w:rPr>
                <w:rStyle w:val="rcVerweis"/>
                <w:lang w:val="en-US"/>
              </w:rPr>
              <w:fldChar w:fldCharType="begin"/>
            </w:r>
            <w:r w:rsidRPr="005051CF">
              <w:rPr>
                <w:rStyle w:val="rcVerweis"/>
              </w:rPr>
              <w:instrText xml:space="preserve"> REF _Ref327769456 \h  \* CHARFORMAT </w:instrText>
            </w:r>
            <w:r w:rsidRPr="005051CF">
              <w:rPr>
                <w:rStyle w:val="rcVerweis"/>
              </w:rPr>
            </w:r>
            <w:r w:rsidRPr="003C7F01">
              <w:rPr>
                <w:rStyle w:val="rcVerweis"/>
                <w:lang w:val="en-US"/>
              </w:rPr>
              <w:fldChar w:fldCharType="separate"/>
            </w:r>
            <w:r w:rsidR="005A1BE7" w:rsidRPr="005A1BE7">
              <w:rPr>
                <w:rStyle w:val="rcVerweis"/>
              </w:rPr>
              <w:t>RETURN (Seq)</w:t>
            </w:r>
            <w:r w:rsidRPr="003C7F01">
              <w:rPr>
                <w:rStyle w:val="rcVerweis"/>
                <w:lang w:val="en-US"/>
              </w:rPr>
              <w:fldChar w:fldCharType="end"/>
            </w:r>
          </w:p>
        </w:tc>
        <w:tc>
          <w:tcPr>
            <w:tcW w:w="0" w:type="auto"/>
          </w:tcPr>
          <w:p w14:paraId="0E9B1024" w14:textId="77777777" w:rsidR="00844608" w:rsidRPr="003C7F01" w:rsidRDefault="00844608" w:rsidP="004F19E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Exit sequence and return value</w:t>
            </w:r>
          </w:p>
        </w:tc>
      </w:tr>
      <w:tr w:rsidR="00844608" w:rsidRPr="003C7F01" w14:paraId="7C4E9A51"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F0F475" w14:textId="51D5EEE0" w:rsidR="00844608" w:rsidRPr="003C7F01" w:rsidRDefault="00844608" w:rsidP="004F19E6">
            <w:pPr>
              <w:rPr>
                <w:rStyle w:val="rcVerweis"/>
                <w:lang w:val="en-US"/>
              </w:rPr>
            </w:pPr>
            <w:r w:rsidRPr="003C7F01">
              <w:rPr>
                <w:rStyle w:val="rcVerweis"/>
                <w:lang w:val="en-US"/>
              </w:rPr>
              <w:fldChar w:fldCharType="begin"/>
            </w:r>
            <w:r w:rsidRPr="005051CF">
              <w:rPr>
                <w:rStyle w:val="rcVerweis"/>
              </w:rPr>
              <w:instrText xml:space="preserve"> REF _Ref327769460 \h  \* CHARFORMAT </w:instrText>
            </w:r>
            <w:r w:rsidRPr="005051CF">
              <w:rPr>
                <w:rStyle w:val="rcVerweis"/>
              </w:rPr>
            </w:r>
            <w:r w:rsidRPr="003C7F01">
              <w:rPr>
                <w:rStyle w:val="rcVerweis"/>
                <w:lang w:val="en-US"/>
              </w:rPr>
              <w:fldChar w:fldCharType="separate"/>
            </w:r>
            <w:r w:rsidR="005A1BE7" w:rsidRPr="005A1BE7">
              <w:rPr>
                <w:rStyle w:val="rcVerweis"/>
              </w:rPr>
              <w:t>REFERENCE</w:t>
            </w:r>
            <w:r w:rsidRPr="003C7F01">
              <w:rPr>
                <w:rStyle w:val="rcVerweis"/>
                <w:lang w:val="en-US"/>
              </w:rPr>
              <w:fldChar w:fldCharType="end"/>
            </w:r>
          </w:p>
        </w:tc>
        <w:tc>
          <w:tcPr>
            <w:tcW w:w="0" w:type="auto"/>
          </w:tcPr>
          <w:p w14:paraId="4DDEED9E" w14:textId="77777777" w:rsidR="00844608" w:rsidRPr="003C7F01" w:rsidRDefault="00844608" w:rsidP="004F19E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Incorporate </w:t>
            </w:r>
            <w:r w:rsidR="00232058" w:rsidRPr="003C7F01">
              <w:rPr>
                <w:lang w:val="en-US"/>
              </w:rPr>
              <w:t>functionality</w:t>
            </w:r>
          </w:p>
        </w:tc>
      </w:tr>
    </w:tbl>
    <w:p w14:paraId="6E83000C" w14:textId="77777777" w:rsidR="00DB5BB9" w:rsidRPr="003C7F01" w:rsidRDefault="00DB5BB9" w:rsidP="00DB5BB9">
      <w:pPr>
        <w:pStyle w:val="berschrift2"/>
        <w:rPr>
          <w:lang w:val="en-US"/>
        </w:rPr>
      </w:pPr>
      <w:bookmarkStart w:id="235" w:name="_Ref327769436"/>
      <w:bookmarkStart w:id="236" w:name="_Toc68685813"/>
      <w:r w:rsidRPr="003C7F01">
        <w:rPr>
          <w:lang w:val="en-US"/>
        </w:rPr>
        <w:t>MESSAGE</w:t>
      </w:r>
      <w:bookmarkEnd w:id="235"/>
      <w:bookmarkEnd w:id="236"/>
    </w:p>
    <w:p w14:paraId="32A5B87B" w14:textId="1CD44FF6" w:rsidR="007E2C18" w:rsidRPr="003C7F01" w:rsidRDefault="007E2C18" w:rsidP="007E2C18">
      <w:pPr>
        <w:rPr>
          <w:lang w:val="en-US" w:eastAsia="de-DE"/>
        </w:rPr>
      </w:pPr>
      <w:r w:rsidRPr="003C7F01">
        <w:rPr>
          <w:lang w:val="en-US" w:eastAsia="de-DE"/>
        </w:rPr>
        <w:t xml:space="preserve">A </w:t>
      </w:r>
      <w:r w:rsidRPr="003C7F01">
        <w:rPr>
          <w:rStyle w:val="rcLangElemZchn"/>
          <w:lang w:val="en-US"/>
        </w:rPr>
        <w:t>MESSAGE</w:t>
      </w:r>
      <w:r w:rsidRPr="003C7F01">
        <w:rPr>
          <w:lang w:val="en-US" w:eastAsia="de-DE"/>
        </w:rPr>
        <w:t xml:space="preserve"> calls functionality out of a </w:t>
      </w:r>
      <w:r w:rsidRPr="003C7F01">
        <w:rPr>
          <w:lang w:val="en-US" w:eastAsia="de-DE"/>
        </w:rPr>
        <w:fldChar w:fldCharType="begin"/>
      </w:r>
      <w:r w:rsidR="00232058"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w:t>
      </w:r>
    </w:p>
    <w:p w14:paraId="1AA324B9" w14:textId="77777777" w:rsidR="007E2C18" w:rsidRPr="003C7F01" w:rsidRDefault="007E2C18" w:rsidP="007E2C18">
      <w:pPr>
        <w:rPr>
          <w:lang w:val="en-US" w:eastAsia="de-DE"/>
        </w:rPr>
      </w:pPr>
    </w:p>
    <w:p w14:paraId="7FC47F1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378"/>
        <w:gridCol w:w="8307"/>
      </w:tblGrid>
      <w:tr w:rsidR="00BA7EAC" w:rsidRPr="003C7F01" w14:paraId="5889C2A1"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4D2DF7" w14:textId="77777777" w:rsidR="00BA7EAC" w:rsidRPr="003C7F01" w:rsidRDefault="00BA7EAC" w:rsidP="004F19E6">
            <w:pPr>
              <w:rPr>
                <w:lang w:val="en-US" w:eastAsia="de-DE"/>
              </w:rPr>
            </w:pPr>
            <w:r w:rsidRPr="003C7F01">
              <w:rPr>
                <w:lang w:val="en-US" w:eastAsia="de-DE"/>
              </w:rPr>
              <w:t>Message</w:t>
            </w:r>
          </w:p>
        </w:tc>
        <w:tc>
          <w:tcPr>
            <w:tcW w:w="0" w:type="auto"/>
          </w:tcPr>
          <w:p w14:paraId="1BE919A6" w14:textId="77777777" w:rsidR="00BA7EAC" w:rsidRPr="003C7F01" w:rsidRDefault="00BA7EAC"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functionality to call</w:t>
            </w:r>
          </w:p>
        </w:tc>
      </w:tr>
      <w:tr w:rsidR="00BA7EAC" w:rsidRPr="003C7F01" w14:paraId="0B69DD77"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FC85B6" w14:textId="77777777" w:rsidR="00BA7EAC" w:rsidRPr="003C7F01" w:rsidRDefault="00BA7EAC" w:rsidP="004F19E6">
            <w:pPr>
              <w:rPr>
                <w:lang w:val="en-US" w:eastAsia="de-DE"/>
              </w:rPr>
            </w:pPr>
            <w:r w:rsidRPr="003C7F01">
              <w:rPr>
                <w:lang w:val="en-US" w:eastAsia="de-DE"/>
              </w:rPr>
              <w:t>Type</w:t>
            </w:r>
          </w:p>
        </w:tc>
        <w:tc>
          <w:tcPr>
            <w:tcW w:w="0" w:type="auto"/>
          </w:tcPr>
          <w:p w14:paraId="6DA26E2E" w14:textId="77777777" w:rsidR="00BA7EAC" w:rsidRPr="003C7F01" w:rsidRDefault="00BA7EAC" w:rsidP="00BA7EA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w:t>
            </w:r>
            <w:r w:rsidRPr="003C7F01">
              <w:rPr>
                <w:rStyle w:val="rcLangElemZchn"/>
                <w:lang w:val="en-US"/>
              </w:rPr>
              <w:t>Synchron</w:t>
            </w:r>
            <w:r w:rsidRPr="003C7F01">
              <w:rPr>
                <w:lang w:val="en-US" w:eastAsia="de-DE"/>
              </w:rPr>
              <w:t xml:space="preserve"> and </w:t>
            </w:r>
            <w:r w:rsidRPr="003C7F01">
              <w:rPr>
                <w:rStyle w:val="rcLangElemZchn"/>
                <w:lang w:val="en-US"/>
              </w:rPr>
              <w:t>Asynchron</w:t>
            </w:r>
            <w:r w:rsidRPr="003C7F01">
              <w:rPr>
                <w:lang w:val="en-US" w:eastAsia="de-DE"/>
              </w:rPr>
              <w:t xml:space="preserve"> supported. Synchron calls the function directly and waits for the return. Asynchron triggers the execution of the function at a later point in time.</w:t>
            </w:r>
          </w:p>
        </w:tc>
      </w:tr>
      <w:tr w:rsidR="00BA7EAC" w:rsidRPr="003C7F01" w14:paraId="078C62F5"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61D05B" w14:textId="77777777" w:rsidR="00BA7EAC" w:rsidRPr="003C7F01" w:rsidRDefault="00BA7EAC" w:rsidP="004F19E6">
            <w:pPr>
              <w:rPr>
                <w:lang w:val="en-US" w:eastAsia="de-DE"/>
              </w:rPr>
            </w:pPr>
            <w:r w:rsidRPr="003C7F01">
              <w:rPr>
                <w:lang w:val="en-US" w:eastAsia="de-DE"/>
              </w:rPr>
              <w:t>Arguments</w:t>
            </w:r>
          </w:p>
        </w:tc>
        <w:tc>
          <w:tcPr>
            <w:tcW w:w="0" w:type="auto"/>
          </w:tcPr>
          <w:p w14:paraId="7E8320C0" w14:textId="77777777" w:rsidR="00BA7EAC" w:rsidRPr="003C7F01" w:rsidRDefault="00BA7EAC" w:rsidP="00BA7EA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arguments passed to the function. The arguments must be comma separated and surrounded with parenthesis.</w:t>
            </w:r>
          </w:p>
        </w:tc>
      </w:tr>
    </w:tbl>
    <w:p w14:paraId="2FBD1890" w14:textId="77777777" w:rsidR="00DB5BB9" w:rsidRPr="003C7F01" w:rsidRDefault="00DB5BB9" w:rsidP="00DB5BB9">
      <w:pPr>
        <w:pStyle w:val="berschrift2"/>
        <w:rPr>
          <w:lang w:val="en-US"/>
        </w:rPr>
      </w:pPr>
      <w:bookmarkStart w:id="237" w:name="_Ref327769441"/>
      <w:bookmarkStart w:id="238" w:name="_Toc68685814"/>
      <w:r w:rsidRPr="003C7F01">
        <w:rPr>
          <w:lang w:val="en-US"/>
        </w:rPr>
        <w:t>IF, ELSE IF, ELSE, END IF</w:t>
      </w:r>
      <w:bookmarkEnd w:id="237"/>
      <w:bookmarkEnd w:id="238"/>
    </w:p>
    <w:p w14:paraId="046411B3" w14:textId="1F959089" w:rsidR="00E4574B" w:rsidRPr="003C7F01" w:rsidRDefault="00E4574B" w:rsidP="00E4574B">
      <w:pPr>
        <w:rPr>
          <w:lang w:val="en-US" w:eastAsia="de-DE"/>
        </w:rPr>
      </w:pPr>
      <w:r w:rsidRPr="003C7F01">
        <w:rPr>
          <w:rStyle w:val="rcLangElemZchn"/>
          <w:lang w:val="en-US"/>
        </w:rPr>
        <w:t>IF</w:t>
      </w:r>
      <w:r w:rsidRPr="003C7F01">
        <w:rPr>
          <w:lang w:val="en-US" w:eastAsia="de-DE"/>
        </w:rPr>
        <w:t xml:space="preserve">, </w:t>
      </w:r>
      <w:r w:rsidRPr="003C7F01">
        <w:rPr>
          <w:rStyle w:val="rcLangElemZchn"/>
          <w:lang w:val="en-US"/>
        </w:rPr>
        <w:t>ELSE IF</w:t>
      </w:r>
      <w:r w:rsidRPr="003C7F01">
        <w:rPr>
          <w:lang w:val="en-US" w:eastAsia="de-DE"/>
        </w:rPr>
        <w:t xml:space="preserve">, </w:t>
      </w:r>
      <w:r w:rsidRPr="003C7F01">
        <w:rPr>
          <w:rStyle w:val="rcLangElemZchn"/>
          <w:lang w:val="en-US"/>
        </w:rPr>
        <w:t>ELSE</w:t>
      </w:r>
      <w:r w:rsidRPr="003C7F01">
        <w:rPr>
          <w:lang w:val="en-US" w:eastAsia="de-DE"/>
        </w:rPr>
        <w:t xml:space="preserve"> and </w:t>
      </w:r>
      <w:r w:rsidRPr="003C7F01">
        <w:rPr>
          <w:rStyle w:val="rcLangElemZchn"/>
          <w:lang w:val="en-US"/>
        </w:rPr>
        <w:t>END IF</w:t>
      </w:r>
      <w:r w:rsidRPr="003C7F01">
        <w:rPr>
          <w:lang w:val="en-US" w:eastAsia="de-DE"/>
        </w:rPr>
        <w:t xml:space="preserve"> can be used to execute parts of the sequence of a </w:t>
      </w:r>
      <w:r w:rsidRPr="003C7F01">
        <w:rPr>
          <w:lang w:val="en-US" w:eastAsia="de-DE"/>
        </w:rPr>
        <w:fldChar w:fldCharType="begin"/>
      </w:r>
      <w:r w:rsidR="00232058"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 xml:space="preserve"> conditionally. For every </w:t>
      </w:r>
      <w:r w:rsidRPr="003C7F01">
        <w:rPr>
          <w:rStyle w:val="rcLangElemZchn"/>
          <w:lang w:val="en-US"/>
        </w:rPr>
        <w:t>IF</w:t>
      </w:r>
      <w:r w:rsidRPr="003C7F01">
        <w:rPr>
          <w:lang w:val="en-US" w:eastAsia="de-DE"/>
        </w:rPr>
        <w:t xml:space="preserve"> there has to be an </w:t>
      </w:r>
      <w:r w:rsidRPr="003C7F01">
        <w:rPr>
          <w:rStyle w:val="rcLangElemZchn"/>
          <w:lang w:val="en-US"/>
        </w:rPr>
        <w:t>END IF</w:t>
      </w:r>
      <w:r w:rsidRPr="003C7F01">
        <w:rPr>
          <w:lang w:val="en-US" w:eastAsia="de-DE"/>
        </w:rPr>
        <w:t xml:space="preserve">, </w:t>
      </w:r>
      <w:r w:rsidRPr="003C7F01">
        <w:rPr>
          <w:rStyle w:val="rcLangElemZchn"/>
          <w:lang w:val="en-US"/>
        </w:rPr>
        <w:t>ELSE IF</w:t>
      </w:r>
      <w:r w:rsidRPr="003C7F01">
        <w:rPr>
          <w:lang w:val="en-US" w:eastAsia="de-DE"/>
        </w:rPr>
        <w:t xml:space="preserve"> and </w:t>
      </w:r>
      <w:r w:rsidRPr="003C7F01">
        <w:rPr>
          <w:rStyle w:val="rcLangElemZchn"/>
          <w:lang w:val="en-US"/>
        </w:rPr>
        <w:t>ELSE</w:t>
      </w:r>
      <w:r w:rsidRPr="003C7F01">
        <w:rPr>
          <w:lang w:val="en-US" w:eastAsia="de-DE"/>
        </w:rPr>
        <w:t xml:space="preserve"> are optional. </w:t>
      </w:r>
      <w:r w:rsidRPr="003C7F01">
        <w:rPr>
          <w:rStyle w:val="rcLangElemZchn"/>
          <w:lang w:val="en-US"/>
        </w:rPr>
        <w:t>IF</w:t>
      </w:r>
      <w:r w:rsidRPr="003C7F01">
        <w:rPr>
          <w:lang w:val="en-US" w:eastAsia="de-DE"/>
        </w:rPr>
        <w:t xml:space="preserve">, </w:t>
      </w:r>
      <w:r w:rsidRPr="003C7F01">
        <w:rPr>
          <w:rStyle w:val="rcLangElemZchn"/>
          <w:lang w:val="en-US"/>
        </w:rPr>
        <w:t>ELSE IF</w:t>
      </w:r>
      <w:r w:rsidRPr="003C7F01">
        <w:rPr>
          <w:lang w:val="en-US" w:eastAsia="de-DE"/>
        </w:rPr>
        <w:t xml:space="preserve">, </w:t>
      </w:r>
      <w:r w:rsidRPr="003C7F01">
        <w:rPr>
          <w:rStyle w:val="rcLangElemZchn"/>
          <w:lang w:val="en-US"/>
        </w:rPr>
        <w:t>ELSE</w:t>
      </w:r>
      <w:r w:rsidRPr="003C7F01">
        <w:rPr>
          <w:lang w:val="en-US" w:eastAsia="de-DE"/>
        </w:rPr>
        <w:t xml:space="preserve"> and </w:t>
      </w:r>
      <w:r w:rsidRPr="003C7F01">
        <w:rPr>
          <w:rStyle w:val="rcLangElemZchn"/>
          <w:lang w:val="en-US"/>
        </w:rPr>
        <w:t>END IF</w:t>
      </w:r>
      <w:r w:rsidRPr="003C7F01">
        <w:rPr>
          <w:lang w:val="en-US" w:eastAsia="de-DE"/>
        </w:rPr>
        <w:t xml:space="preserve"> can be nested.</w:t>
      </w:r>
    </w:p>
    <w:p w14:paraId="0E07BB26" w14:textId="77777777" w:rsidR="00E4574B" w:rsidRPr="003C7F01" w:rsidRDefault="00E4574B" w:rsidP="00E4574B">
      <w:pPr>
        <w:rPr>
          <w:lang w:val="en-US" w:eastAsia="de-DE"/>
        </w:rPr>
      </w:pPr>
    </w:p>
    <w:p w14:paraId="59A3605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43"/>
        <w:gridCol w:w="8442"/>
      </w:tblGrid>
      <w:tr w:rsidR="00E4574B" w:rsidRPr="003C7F01" w14:paraId="1A8C91CE"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B3EB01" w14:textId="77777777" w:rsidR="00E4574B" w:rsidRPr="003C7F01" w:rsidRDefault="00E4574B" w:rsidP="004F19E6">
            <w:pPr>
              <w:rPr>
                <w:lang w:val="en-US" w:eastAsia="de-DE"/>
              </w:rPr>
            </w:pPr>
            <w:r w:rsidRPr="003C7F01">
              <w:rPr>
                <w:lang w:val="en-US" w:eastAsia="de-DE"/>
              </w:rPr>
              <w:lastRenderedPageBreak/>
              <w:t>Condition</w:t>
            </w:r>
          </w:p>
        </w:tc>
        <w:tc>
          <w:tcPr>
            <w:tcW w:w="0" w:type="auto"/>
          </w:tcPr>
          <w:p w14:paraId="704B79CD" w14:textId="77777777" w:rsidR="00E4574B" w:rsidRPr="003C7F01" w:rsidRDefault="00E4574B"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Condition when to execute the appropriate parts of the sequence. Any C-expression can be used.</w:t>
            </w:r>
          </w:p>
        </w:tc>
      </w:tr>
    </w:tbl>
    <w:p w14:paraId="1DC247B5" w14:textId="77777777" w:rsidR="00DB5BB9" w:rsidRPr="003C7F01" w:rsidRDefault="00DB5BB9" w:rsidP="00DB5BB9">
      <w:pPr>
        <w:pStyle w:val="berschrift2"/>
        <w:rPr>
          <w:lang w:val="en-US"/>
        </w:rPr>
      </w:pPr>
      <w:bookmarkStart w:id="239" w:name="_Ref327769447"/>
      <w:bookmarkStart w:id="240" w:name="_Toc68685815"/>
      <w:r w:rsidRPr="003C7F01">
        <w:rPr>
          <w:lang w:val="en-US"/>
        </w:rPr>
        <w:t>CODE (Seq)</w:t>
      </w:r>
      <w:bookmarkEnd w:id="239"/>
      <w:bookmarkEnd w:id="240"/>
    </w:p>
    <w:p w14:paraId="4145A340" w14:textId="498E9E23" w:rsidR="00E4574B" w:rsidRPr="003C7F01" w:rsidRDefault="00E4574B" w:rsidP="00E4574B">
      <w:pPr>
        <w:rPr>
          <w:lang w:val="en-US" w:eastAsia="de-DE"/>
        </w:rPr>
      </w:pPr>
      <w:r w:rsidRPr="003C7F01">
        <w:rPr>
          <w:rStyle w:val="rcLangElemZchn"/>
          <w:lang w:val="en-US"/>
        </w:rPr>
        <w:t>CODE</w:t>
      </w:r>
      <w:r w:rsidRPr="003C7F01">
        <w:rPr>
          <w:lang w:val="en-US" w:eastAsia="de-DE"/>
        </w:rPr>
        <w:t xml:space="preserve"> contains C-Code which is executed in the sequence of a </w:t>
      </w:r>
      <w:r w:rsidRPr="003C7F01">
        <w:rPr>
          <w:lang w:val="en-US" w:eastAsia="de-DE"/>
        </w:rPr>
        <w:fldChar w:fldCharType="begin"/>
      </w:r>
      <w:r w:rsidR="00232058"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w:t>
      </w:r>
    </w:p>
    <w:p w14:paraId="2794A671" w14:textId="77777777" w:rsidR="00E4574B" w:rsidRPr="003C7F01" w:rsidRDefault="00E4574B" w:rsidP="00E4574B">
      <w:pPr>
        <w:rPr>
          <w:lang w:val="en-US" w:eastAsia="de-DE"/>
        </w:rPr>
      </w:pPr>
    </w:p>
    <w:p w14:paraId="0CC20EE0"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12"/>
        <w:gridCol w:w="4851"/>
      </w:tblGrid>
      <w:tr w:rsidR="00E4574B" w:rsidRPr="003C7F01" w14:paraId="64E0485B"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C16857" w14:textId="77777777" w:rsidR="00E4574B" w:rsidRPr="003C7F01" w:rsidRDefault="00E4574B" w:rsidP="004F19E6">
            <w:pPr>
              <w:rPr>
                <w:lang w:val="en-US" w:eastAsia="de-DE"/>
              </w:rPr>
            </w:pPr>
            <w:r w:rsidRPr="003C7F01">
              <w:rPr>
                <w:lang w:val="en-US" w:eastAsia="de-DE"/>
              </w:rPr>
              <w:t>Info</w:t>
            </w:r>
          </w:p>
        </w:tc>
        <w:tc>
          <w:tcPr>
            <w:tcW w:w="0" w:type="auto"/>
          </w:tcPr>
          <w:p w14:paraId="15CC9797" w14:textId="77777777" w:rsidR="00E4574B" w:rsidRPr="003C7F01" w:rsidRDefault="00E4574B"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w:t>
            </w:r>
            <w:r w:rsidR="00232058" w:rsidRPr="003C7F01">
              <w:rPr>
                <w:lang w:val="en-US" w:eastAsia="de-DE"/>
              </w:rPr>
              <w:t xml:space="preserve">ome informational text to the </w:t>
            </w:r>
            <w:r w:rsidR="00232058" w:rsidRPr="003C7F01">
              <w:rPr>
                <w:rStyle w:val="rcLangElemZchn"/>
                <w:lang w:val="en-US"/>
              </w:rPr>
              <w:t>CODE</w:t>
            </w:r>
            <w:r w:rsidR="00232058" w:rsidRPr="003C7F01">
              <w:rPr>
                <w:lang w:val="en-US" w:eastAsia="de-DE"/>
              </w:rPr>
              <w:t xml:space="preserve"> sequence</w:t>
            </w:r>
          </w:p>
        </w:tc>
      </w:tr>
      <w:tr w:rsidR="00232058" w:rsidRPr="003C7F01" w14:paraId="402833FC"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44B65C" w14:textId="77777777" w:rsidR="00232058" w:rsidRPr="003C7F01" w:rsidRDefault="00232058" w:rsidP="004F19E6">
            <w:pPr>
              <w:rPr>
                <w:lang w:val="en-US" w:eastAsia="de-DE"/>
              </w:rPr>
            </w:pPr>
            <w:r w:rsidRPr="003C7F01">
              <w:rPr>
                <w:lang w:val="en-US" w:eastAsia="de-DE"/>
              </w:rPr>
              <w:t>Action/Code</w:t>
            </w:r>
          </w:p>
        </w:tc>
        <w:tc>
          <w:tcPr>
            <w:tcW w:w="0" w:type="auto"/>
          </w:tcPr>
          <w:p w14:paraId="66149F17" w14:textId="77777777" w:rsidR="00232058" w:rsidRPr="003C7F01" w:rsidRDefault="00232058"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C-Code which is executed.</w:t>
            </w:r>
          </w:p>
        </w:tc>
      </w:tr>
    </w:tbl>
    <w:p w14:paraId="615F2356" w14:textId="77777777" w:rsidR="00DB5BB9" w:rsidRPr="003C7F01" w:rsidRDefault="00DB5BB9" w:rsidP="00DB5BB9">
      <w:pPr>
        <w:pStyle w:val="berschrift2"/>
        <w:rPr>
          <w:lang w:val="en-US"/>
        </w:rPr>
      </w:pPr>
      <w:bookmarkStart w:id="241" w:name="_Ref327769450"/>
      <w:bookmarkStart w:id="242" w:name="_Toc68685816"/>
      <w:r w:rsidRPr="003C7F01">
        <w:rPr>
          <w:lang w:val="en-US"/>
        </w:rPr>
        <w:t>LOOP, END LOOP</w:t>
      </w:r>
      <w:bookmarkEnd w:id="241"/>
      <w:bookmarkEnd w:id="242"/>
    </w:p>
    <w:p w14:paraId="19DB7D73" w14:textId="0B0ACC4E" w:rsidR="00232058" w:rsidRPr="003C7F01" w:rsidRDefault="00232058" w:rsidP="00232058">
      <w:pPr>
        <w:rPr>
          <w:lang w:val="en-US" w:eastAsia="de-DE"/>
        </w:rPr>
      </w:pPr>
      <w:r w:rsidRPr="003C7F01">
        <w:rPr>
          <w:lang w:val="en-US" w:eastAsia="de-DE"/>
        </w:rPr>
        <w:t xml:space="preserve">A </w:t>
      </w:r>
      <w:r w:rsidRPr="003C7F01">
        <w:rPr>
          <w:rStyle w:val="rcLangElemZchn"/>
          <w:lang w:val="en-US"/>
        </w:rPr>
        <w:t>LOOP</w:t>
      </w:r>
      <w:r w:rsidRPr="003C7F01">
        <w:rPr>
          <w:lang w:val="en-US" w:eastAsia="de-DE"/>
        </w:rPr>
        <w:t xml:space="preserve"> can be used to loop around some code in a </w:t>
      </w:r>
      <w:r w:rsidRPr="003C7F01">
        <w:rPr>
          <w:lang w:val="en-US" w:eastAsia="de-DE"/>
        </w:rPr>
        <w:fldChar w:fldCharType="begin"/>
      </w:r>
      <w:r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 xml:space="preserve"> as long as a condition is met. For every </w:t>
      </w:r>
      <w:r w:rsidRPr="003C7F01">
        <w:rPr>
          <w:rStyle w:val="rcLangElemZchn"/>
          <w:lang w:val="en-US"/>
        </w:rPr>
        <w:t>LOOP</w:t>
      </w:r>
      <w:r w:rsidRPr="003C7F01">
        <w:rPr>
          <w:lang w:val="en-US" w:eastAsia="de-DE"/>
        </w:rPr>
        <w:t xml:space="preserve"> there has to be an </w:t>
      </w:r>
      <w:r w:rsidRPr="003C7F01">
        <w:rPr>
          <w:rStyle w:val="rcLangElemZchn"/>
          <w:lang w:val="en-US"/>
        </w:rPr>
        <w:t>END LOOP</w:t>
      </w:r>
      <w:r w:rsidRPr="003C7F01">
        <w:rPr>
          <w:lang w:val="en-US" w:eastAsia="de-DE"/>
        </w:rPr>
        <w:t xml:space="preserve">. </w:t>
      </w:r>
      <w:r w:rsidRPr="003C7F01">
        <w:rPr>
          <w:rStyle w:val="rcLangElemZchn"/>
          <w:lang w:val="en-US"/>
        </w:rPr>
        <w:t>LOOP</w:t>
      </w:r>
      <w:r w:rsidRPr="003C7F01">
        <w:rPr>
          <w:lang w:val="en-US" w:eastAsia="de-DE"/>
        </w:rPr>
        <w:t>s can be nested.</w:t>
      </w:r>
    </w:p>
    <w:p w14:paraId="14686B23" w14:textId="77777777" w:rsidR="00232058" w:rsidRPr="003C7F01" w:rsidRDefault="00232058" w:rsidP="00232058">
      <w:pPr>
        <w:rPr>
          <w:lang w:val="en-US" w:eastAsia="de-DE"/>
        </w:rPr>
      </w:pPr>
    </w:p>
    <w:p w14:paraId="04E2E6B3"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43"/>
        <w:gridCol w:w="8442"/>
      </w:tblGrid>
      <w:tr w:rsidR="00232058" w:rsidRPr="003C7F01" w14:paraId="0BFA83C1"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B9115C" w14:textId="77777777" w:rsidR="00232058" w:rsidRPr="003C7F01" w:rsidRDefault="00232058" w:rsidP="004F19E6">
            <w:pPr>
              <w:rPr>
                <w:lang w:val="en-US" w:eastAsia="de-DE"/>
              </w:rPr>
            </w:pPr>
            <w:r w:rsidRPr="003C7F01">
              <w:rPr>
                <w:lang w:val="en-US" w:eastAsia="de-DE"/>
              </w:rPr>
              <w:t>Condition</w:t>
            </w:r>
          </w:p>
        </w:tc>
        <w:tc>
          <w:tcPr>
            <w:tcW w:w="0" w:type="auto"/>
          </w:tcPr>
          <w:p w14:paraId="49DBAFF7" w14:textId="77777777" w:rsidR="00232058" w:rsidRPr="003C7F01" w:rsidRDefault="00232058"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Condition for defining how long the </w:t>
            </w:r>
            <w:r w:rsidRPr="003C7F01">
              <w:rPr>
                <w:rStyle w:val="rcLangElemZchn"/>
                <w:lang w:val="en-US"/>
              </w:rPr>
              <w:t>LOOP</w:t>
            </w:r>
            <w:r w:rsidRPr="003C7F01">
              <w:rPr>
                <w:lang w:val="en-US" w:eastAsia="de-DE"/>
              </w:rPr>
              <w:t xml:space="preserve"> will run around the nested parts of the sequence. Any C-expression can be used.</w:t>
            </w:r>
          </w:p>
        </w:tc>
      </w:tr>
    </w:tbl>
    <w:p w14:paraId="249D419B" w14:textId="77777777" w:rsidR="00DB5BB9" w:rsidRPr="003C7F01" w:rsidRDefault="00DB5BB9" w:rsidP="00DB5BB9">
      <w:pPr>
        <w:pStyle w:val="berschrift2"/>
        <w:rPr>
          <w:lang w:val="en-US"/>
        </w:rPr>
      </w:pPr>
      <w:bookmarkStart w:id="243" w:name="_Ref327769456"/>
      <w:bookmarkStart w:id="244" w:name="_Toc68685817"/>
      <w:r w:rsidRPr="003C7F01">
        <w:rPr>
          <w:lang w:val="en-US"/>
        </w:rPr>
        <w:t>RETURN (Seq)</w:t>
      </w:r>
      <w:bookmarkEnd w:id="243"/>
      <w:bookmarkEnd w:id="244"/>
    </w:p>
    <w:p w14:paraId="3FEA9D84" w14:textId="3857921C" w:rsidR="00232058" w:rsidRPr="003C7F01" w:rsidRDefault="00232058" w:rsidP="00232058">
      <w:pPr>
        <w:rPr>
          <w:lang w:val="en-US" w:eastAsia="de-DE"/>
        </w:rPr>
      </w:pPr>
      <w:r w:rsidRPr="003C7F01">
        <w:rPr>
          <w:rStyle w:val="rcLangElemZchn"/>
          <w:lang w:val="en-US"/>
        </w:rPr>
        <w:t>RETURN</w:t>
      </w:r>
      <w:r w:rsidRPr="003C7F01">
        <w:rPr>
          <w:lang w:val="en-US" w:eastAsia="de-DE"/>
        </w:rPr>
        <w:t xml:space="preserve"> can be used to exit a sequence of a </w:t>
      </w:r>
      <w:r w:rsidRPr="003C7F01">
        <w:rPr>
          <w:lang w:val="en-US" w:eastAsia="de-DE"/>
        </w:rPr>
        <w:fldChar w:fldCharType="begin"/>
      </w:r>
      <w:r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 xml:space="preserve"> and return a return value.</w:t>
      </w:r>
    </w:p>
    <w:p w14:paraId="26A9B25D" w14:textId="77777777" w:rsidR="00232058" w:rsidRPr="003C7F01" w:rsidRDefault="00232058" w:rsidP="00232058">
      <w:pPr>
        <w:rPr>
          <w:lang w:val="en-US" w:eastAsia="de-DE"/>
        </w:rPr>
      </w:pPr>
    </w:p>
    <w:p w14:paraId="572C525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63"/>
        <w:gridCol w:w="8222"/>
      </w:tblGrid>
      <w:tr w:rsidR="00232058" w:rsidRPr="003C7F01" w14:paraId="58E563B2"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604C37" w14:textId="77777777" w:rsidR="00232058" w:rsidRPr="003C7F01" w:rsidRDefault="00232058" w:rsidP="004F19E6">
            <w:pPr>
              <w:rPr>
                <w:lang w:val="en-US" w:eastAsia="de-DE"/>
              </w:rPr>
            </w:pPr>
            <w:r w:rsidRPr="003C7F01">
              <w:rPr>
                <w:lang w:val="en-US" w:eastAsia="de-DE"/>
              </w:rPr>
              <w:t>Return value</w:t>
            </w:r>
          </w:p>
        </w:tc>
        <w:tc>
          <w:tcPr>
            <w:tcW w:w="0" w:type="auto"/>
          </w:tcPr>
          <w:p w14:paraId="3B58CE0C" w14:textId="77777777" w:rsidR="00232058" w:rsidRPr="003C7F01" w:rsidRDefault="00232058"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Return value which is returned, has to match the </w:t>
            </w:r>
            <w:r w:rsidRPr="003C7F01">
              <w:rPr>
                <w:rStyle w:val="rcLangElemZchn"/>
                <w:lang w:val="en-US"/>
              </w:rPr>
              <w:t>Return type</w:t>
            </w:r>
            <w:r w:rsidRPr="003C7F01">
              <w:rPr>
                <w:lang w:val="en-US" w:eastAsia="de-DE"/>
              </w:rPr>
              <w:t xml:space="preserve"> of the </w:t>
            </w:r>
            <w:r w:rsidRPr="003C7F01">
              <w:rPr>
                <w:rStyle w:val="rcLangElemZchn"/>
                <w:lang w:val="en-US"/>
              </w:rPr>
              <w:t>SEQUENCE DIAGRAM</w:t>
            </w:r>
            <w:r w:rsidRPr="003C7F01">
              <w:rPr>
                <w:lang w:val="en-US" w:eastAsia="de-DE"/>
              </w:rPr>
              <w:t>.</w:t>
            </w:r>
          </w:p>
        </w:tc>
      </w:tr>
    </w:tbl>
    <w:p w14:paraId="732E8C7C" w14:textId="77777777" w:rsidR="00DB5BB9" w:rsidRPr="003C7F01" w:rsidRDefault="00DB5BB9" w:rsidP="00DB5BB9">
      <w:pPr>
        <w:pStyle w:val="berschrift2"/>
        <w:rPr>
          <w:lang w:val="en-US"/>
        </w:rPr>
      </w:pPr>
      <w:bookmarkStart w:id="245" w:name="_Ref327769460"/>
      <w:bookmarkStart w:id="246" w:name="_Toc68685818"/>
      <w:r w:rsidRPr="003C7F01">
        <w:rPr>
          <w:lang w:val="en-US"/>
        </w:rPr>
        <w:t>REFERENCE</w:t>
      </w:r>
      <w:bookmarkEnd w:id="245"/>
      <w:bookmarkEnd w:id="246"/>
    </w:p>
    <w:p w14:paraId="5BD075AB" w14:textId="2768C0D9" w:rsidR="00232058" w:rsidRPr="003C7F01" w:rsidRDefault="00232058" w:rsidP="00232058">
      <w:pPr>
        <w:rPr>
          <w:lang w:val="en-US" w:eastAsia="de-DE"/>
        </w:rPr>
      </w:pPr>
      <w:r w:rsidRPr="003C7F01">
        <w:rPr>
          <w:lang w:val="en-US" w:eastAsia="de-DE"/>
        </w:rPr>
        <w:t xml:space="preserve">A </w:t>
      </w:r>
      <w:r w:rsidRPr="003C7F01">
        <w:rPr>
          <w:rStyle w:val="rcLangElemZchn"/>
          <w:lang w:val="en-US"/>
        </w:rPr>
        <w:t>REFERENCE</w:t>
      </w:r>
      <w:r w:rsidRPr="003C7F01">
        <w:rPr>
          <w:lang w:val="en-US" w:eastAsia="de-DE"/>
        </w:rPr>
        <w:t xml:space="preserve"> will incorporate some functionality into a sequence of a </w:t>
      </w:r>
      <w:r w:rsidRPr="003C7F01">
        <w:rPr>
          <w:lang w:val="en-US" w:eastAsia="de-DE"/>
        </w:rPr>
        <w:fldChar w:fldCharType="begin"/>
      </w:r>
      <w:r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 The code of that functionality will be inserted inline into the sequence.</w:t>
      </w:r>
    </w:p>
    <w:p w14:paraId="673F0E70" w14:textId="77777777" w:rsidR="00232058" w:rsidRPr="003C7F01" w:rsidRDefault="00232058" w:rsidP="00232058">
      <w:pPr>
        <w:rPr>
          <w:lang w:val="en-US" w:eastAsia="de-DE"/>
        </w:rPr>
      </w:pPr>
    </w:p>
    <w:p w14:paraId="7919DF69"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80"/>
        <w:gridCol w:w="4448"/>
      </w:tblGrid>
      <w:tr w:rsidR="00232058" w:rsidRPr="003C7F01" w14:paraId="66D5C76B" w14:textId="77777777" w:rsidTr="004F19E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9CC198" w14:textId="77777777" w:rsidR="00232058" w:rsidRPr="003C7F01" w:rsidRDefault="00232058" w:rsidP="004F19E6">
            <w:pPr>
              <w:rPr>
                <w:lang w:val="en-US" w:eastAsia="de-DE"/>
              </w:rPr>
            </w:pPr>
            <w:r w:rsidRPr="003C7F01">
              <w:rPr>
                <w:lang w:val="en-US" w:eastAsia="de-DE"/>
              </w:rPr>
              <w:t>Reference</w:t>
            </w:r>
          </w:p>
        </w:tc>
        <w:tc>
          <w:tcPr>
            <w:tcW w:w="0" w:type="auto"/>
          </w:tcPr>
          <w:p w14:paraId="48BBC733" w14:textId="77777777" w:rsidR="00232058" w:rsidRPr="003C7F01" w:rsidRDefault="00232058" w:rsidP="004F19E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name of the functionality to incorporate</w:t>
            </w:r>
          </w:p>
        </w:tc>
      </w:tr>
    </w:tbl>
    <w:p w14:paraId="3250302F" w14:textId="77777777" w:rsidR="0000035D" w:rsidRPr="003C7F01" w:rsidRDefault="0000035D" w:rsidP="0000035D">
      <w:pPr>
        <w:pStyle w:val="berschrift2"/>
        <w:rPr>
          <w:lang w:val="en-US"/>
        </w:rPr>
      </w:pPr>
      <w:bookmarkStart w:id="247" w:name="_Ref327768280"/>
      <w:bookmarkStart w:id="248" w:name="_Toc68685819"/>
      <w:r w:rsidRPr="003C7F01">
        <w:rPr>
          <w:lang w:val="en-US"/>
        </w:rPr>
        <w:t>STATECHARTS</w:t>
      </w:r>
      <w:bookmarkEnd w:id="247"/>
      <w:bookmarkEnd w:id="248"/>
    </w:p>
    <w:p w14:paraId="49554C85" w14:textId="3994F4B4" w:rsidR="00D374F1" w:rsidRPr="003C7F01" w:rsidRDefault="00D374F1" w:rsidP="00D374F1">
      <w:pPr>
        <w:rPr>
          <w:lang w:val="en-US" w:eastAsia="de-DE"/>
        </w:rPr>
      </w:pPr>
      <w:r w:rsidRPr="003C7F01">
        <w:rPr>
          <w:lang w:val="en-US" w:eastAsia="de-DE"/>
        </w:rPr>
        <w:t xml:space="preserve">In </w:t>
      </w:r>
      <w:r w:rsidRPr="003C7F01">
        <w:rPr>
          <w:rStyle w:val="rcLangElemZchn"/>
          <w:lang w:val="en-US"/>
        </w:rPr>
        <w:t>STATECHARTS</w:t>
      </w:r>
      <w:r w:rsidRPr="003C7F01">
        <w:rPr>
          <w:lang w:val="en-US" w:eastAsia="de-DE"/>
        </w:rPr>
        <w:t xml:space="preserve"> there are different State</w:t>
      </w:r>
      <w:r w:rsidR="00F72BD8" w:rsidRPr="003C7F01">
        <w:rPr>
          <w:lang w:val="en-US" w:eastAsia="de-DE"/>
        </w:rPr>
        <w:t xml:space="preserve"> M</w:t>
      </w:r>
      <w:r w:rsidRPr="003C7F01">
        <w:rPr>
          <w:lang w:val="en-US" w:eastAsia="de-DE"/>
        </w:rPr>
        <w:t xml:space="preserve">achines defined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68657529" w14:textId="77777777" w:rsidR="00D374F1" w:rsidRPr="003C7F01" w:rsidRDefault="00D374F1" w:rsidP="00D374F1">
      <w:pPr>
        <w:rPr>
          <w:lang w:val="en-US" w:eastAsia="de-DE"/>
        </w:rPr>
      </w:pPr>
    </w:p>
    <w:p w14:paraId="174CA6D9"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243"/>
        <w:gridCol w:w="2992"/>
      </w:tblGrid>
      <w:tr w:rsidR="00D374F1" w:rsidRPr="003C7F01" w14:paraId="60062430"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A99D75" w14:textId="728D4B53" w:rsidR="00D374F1" w:rsidRPr="003C7F01" w:rsidRDefault="00D374F1" w:rsidP="0053327D">
            <w:pPr>
              <w:rPr>
                <w:lang w:val="en-US" w:eastAsia="de-DE"/>
              </w:rPr>
            </w:pPr>
            <w:r w:rsidRPr="003C7F01">
              <w:rPr>
                <w:rStyle w:val="rcVerweis"/>
                <w:lang w:val="en-US"/>
              </w:rPr>
              <w:fldChar w:fldCharType="begin"/>
            </w:r>
            <w:r w:rsidRPr="005051CF">
              <w:rPr>
                <w:rStyle w:val="rcVerweis"/>
              </w:rPr>
              <w:instrText xml:space="preserve"> REF _Ref327769508 \h  \* CHARFORMAT </w:instrText>
            </w:r>
            <w:r w:rsidRPr="005051CF">
              <w:rPr>
                <w:rStyle w:val="rcVerweis"/>
              </w:rPr>
            </w:r>
            <w:r w:rsidRPr="003C7F01">
              <w:rPr>
                <w:rStyle w:val="rcVerweis"/>
                <w:lang w:val="en-US"/>
              </w:rPr>
              <w:fldChar w:fldCharType="separate"/>
            </w:r>
            <w:r w:rsidR="005A1BE7" w:rsidRPr="005A1BE7">
              <w:rPr>
                <w:rStyle w:val="rcVerweis"/>
              </w:rPr>
              <w:t>MACHINE</w:t>
            </w:r>
            <w:r w:rsidRPr="003C7F01">
              <w:rPr>
                <w:rStyle w:val="rcVerweis"/>
                <w:lang w:val="en-US"/>
              </w:rPr>
              <w:fldChar w:fldCharType="end"/>
            </w:r>
          </w:p>
        </w:tc>
        <w:tc>
          <w:tcPr>
            <w:tcW w:w="0" w:type="auto"/>
          </w:tcPr>
          <w:p w14:paraId="700A8E68" w14:textId="77777777" w:rsidR="00D374F1" w:rsidRPr="003C7F01" w:rsidRDefault="00D374F1"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Definition of a state machine</w:t>
            </w:r>
          </w:p>
        </w:tc>
      </w:tr>
    </w:tbl>
    <w:p w14:paraId="66A741BE" w14:textId="77777777" w:rsidR="00DB5BB9" w:rsidRPr="003C7F01" w:rsidRDefault="00DB5BB9" w:rsidP="00DB5BB9">
      <w:pPr>
        <w:pStyle w:val="berschrift2"/>
        <w:rPr>
          <w:lang w:val="en-US"/>
        </w:rPr>
      </w:pPr>
      <w:bookmarkStart w:id="249" w:name="_Ref327769508"/>
      <w:bookmarkStart w:id="250" w:name="_Toc68685820"/>
      <w:r w:rsidRPr="003C7F01">
        <w:rPr>
          <w:lang w:val="en-US"/>
        </w:rPr>
        <w:lastRenderedPageBreak/>
        <w:t>MACHINE</w:t>
      </w:r>
      <w:bookmarkEnd w:id="249"/>
      <w:bookmarkEnd w:id="250"/>
    </w:p>
    <w:p w14:paraId="3991FCFA" w14:textId="3578490D" w:rsidR="00F72BD8" w:rsidRPr="003C7F01" w:rsidRDefault="00F72BD8" w:rsidP="00F72BD8">
      <w:pPr>
        <w:rPr>
          <w:lang w:val="en-US" w:eastAsia="de-DE"/>
        </w:rPr>
      </w:pPr>
      <w:r w:rsidRPr="003C7F01">
        <w:rPr>
          <w:lang w:val="en-US" w:eastAsia="de-DE"/>
        </w:rPr>
        <w:t xml:space="preserve">A </w:t>
      </w:r>
      <w:r w:rsidRPr="003C7F01">
        <w:rPr>
          <w:rStyle w:val="rcLangElemZchn"/>
          <w:lang w:val="en-US"/>
        </w:rPr>
        <w:t>MACHINE</w:t>
      </w:r>
      <w:r w:rsidRPr="003C7F01">
        <w:rPr>
          <w:lang w:val="en-US" w:eastAsia="de-DE"/>
        </w:rPr>
        <w:t xml:space="preserve"> is the definition of a State Machine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30A2CC54" w14:textId="77777777" w:rsidR="00F72BD8" w:rsidRPr="003C7F01" w:rsidRDefault="00F72BD8" w:rsidP="00F72BD8">
      <w:pPr>
        <w:rPr>
          <w:lang w:val="en-US" w:eastAsia="de-DE"/>
        </w:rPr>
      </w:pPr>
    </w:p>
    <w:p w14:paraId="70856D42"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41"/>
        <w:gridCol w:w="8144"/>
      </w:tblGrid>
      <w:tr w:rsidR="00057717" w:rsidRPr="003C7F01" w14:paraId="78BDED19"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9BD6667" w14:textId="77777777" w:rsidR="00F72BD8" w:rsidRPr="003C7F01" w:rsidRDefault="00F72BD8" w:rsidP="0053327D">
            <w:pPr>
              <w:rPr>
                <w:lang w:val="en-US" w:eastAsia="de-DE"/>
              </w:rPr>
            </w:pPr>
            <w:r w:rsidRPr="003C7F01">
              <w:rPr>
                <w:lang w:val="en-US" w:eastAsia="de-DE"/>
              </w:rPr>
              <w:t>Name</w:t>
            </w:r>
          </w:p>
        </w:tc>
        <w:tc>
          <w:tcPr>
            <w:tcW w:w="0" w:type="auto"/>
          </w:tcPr>
          <w:p w14:paraId="020E46C7"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the State Machine function</w:t>
            </w:r>
          </w:p>
        </w:tc>
      </w:tr>
      <w:tr w:rsidR="00057717" w:rsidRPr="003C7F01" w14:paraId="1D9E7CB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3DC9C1" w14:textId="77777777" w:rsidR="00F72BD8" w:rsidRPr="003C7F01" w:rsidRDefault="00F72BD8" w:rsidP="0053327D">
            <w:pPr>
              <w:rPr>
                <w:lang w:val="en-US" w:eastAsia="de-DE"/>
              </w:rPr>
            </w:pPr>
            <w:r w:rsidRPr="003C7F01">
              <w:rPr>
                <w:lang w:val="en-US" w:eastAsia="de-DE"/>
              </w:rPr>
              <w:t>Processing type</w:t>
            </w:r>
          </w:p>
        </w:tc>
        <w:tc>
          <w:tcPr>
            <w:tcW w:w="0" w:type="auto"/>
          </w:tcPr>
          <w:p w14:paraId="4271AA49" w14:textId="3B0D577D"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w:t>
            </w:r>
            <w:r w:rsidRPr="003C7F01">
              <w:rPr>
                <w:rStyle w:val="rcLangElemZchn"/>
                <w:lang w:val="en-US"/>
              </w:rPr>
              <w:t>Processing type</w:t>
            </w:r>
            <w:r w:rsidRPr="003C7F01">
              <w:rPr>
                <w:lang w:val="en-US" w:eastAsia="de-DE"/>
              </w:rPr>
              <w:t xml:space="preserve"> of the function defining the scheduling of it (refer to </w:t>
            </w:r>
            <w:r w:rsidRPr="003C7F01">
              <w:rPr>
                <w:lang w:val="en-US" w:eastAsia="de-DE"/>
              </w:rPr>
              <w:fldChar w:fldCharType="begin"/>
            </w:r>
            <w:r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w:t>
            </w:r>
          </w:p>
        </w:tc>
      </w:tr>
      <w:tr w:rsidR="00057717" w:rsidRPr="003C7F01" w14:paraId="16745F06"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22B21F" w14:textId="77777777" w:rsidR="00F72BD8" w:rsidRPr="003C7F01" w:rsidRDefault="00F72BD8" w:rsidP="0053327D">
            <w:pPr>
              <w:rPr>
                <w:lang w:val="en-US" w:eastAsia="de-DE"/>
              </w:rPr>
            </w:pPr>
            <w:r w:rsidRPr="003C7F01">
              <w:rPr>
                <w:lang w:val="en-US" w:eastAsia="de-DE"/>
              </w:rPr>
              <w:t>Remanent</w:t>
            </w:r>
          </w:p>
        </w:tc>
        <w:tc>
          <w:tcPr>
            <w:tcW w:w="0" w:type="auto"/>
          </w:tcPr>
          <w:p w14:paraId="221839F6" w14:textId="01952D9C"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activated the State Machine is remanent (refer to </w:t>
            </w:r>
            <w:r w:rsidRPr="003C7F01">
              <w:rPr>
                <w:lang w:val="en-US" w:eastAsia="de-DE"/>
              </w:rPr>
              <w:fldChar w:fldCharType="begin"/>
            </w:r>
            <w:r w:rsidR="003C035D" w:rsidRPr="005051CF">
              <w:rPr>
                <w:rStyle w:val="rcVerweis"/>
              </w:rPr>
              <w:instrText xml:space="preserve"> REF _Ref328636034 \h \* CHARFORMAT </w:instrText>
            </w:r>
            <w:r w:rsidRPr="005051CF">
              <w:rPr>
                <w:rStyle w:val="rcVerweis"/>
              </w:rPr>
            </w:r>
            <w:r w:rsidRPr="003C7F01">
              <w:rPr>
                <w:lang w:val="en-US" w:eastAsia="de-DE"/>
              </w:rPr>
              <w:fldChar w:fldCharType="separate"/>
            </w:r>
            <w:r w:rsidR="005A1BE7" w:rsidRPr="005A1BE7">
              <w:rPr>
                <w:rStyle w:val="rcVerweis"/>
              </w:rPr>
              <w:t>Remanent Data</w:t>
            </w:r>
            <w:r w:rsidRPr="003C7F01">
              <w:rPr>
                <w:lang w:val="en-US" w:eastAsia="de-DE"/>
              </w:rPr>
              <w:fldChar w:fldCharType="end"/>
            </w:r>
            <w:r w:rsidRPr="003C7F01">
              <w:rPr>
                <w:lang w:val="en-US" w:eastAsia="de-DE"/>
              </w:rPr>
              <w:t>)</w:t>
            </w:r>
          </w:p>
        </w:tc>
      </w:tr>
      <w:tr w:rsidR="00057717" w:rsidRPr="003C7F01" w14:paraId="22349CF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6E15B1" w14:textId="77777777" w:rsidR="00FD670E" w:rsidRPr="003C7F01" w:rsidRDefault="00FD670E" w:rsidP="0053327D">
            <w:pPr>
              <w:rPr>
                <w:lang w:val="en-US" w:eastAsia="de-DE"/>
              </w:rPr>
            </w:pPr>
            <w:r w:rsidRPr="003C7F01">
              <w:rPr>
                <w:lang w:val="en-US" w:eastAsia="de-DE"/>
              </w:rPr>
              <w:t>Arguments</w:t>
            </w:r>
          </w:p>
        </w:tc>
        <w:tc>
          <w:tcPr>
            <w:tcW w:w="0" w:type="auto"/>
          </w:tcPr>
          <w:p w14:paraId="5F42D6BB" w14:textId="77777777" w:rsidR="00FD670E" w:rsidRPr="003C7F01" w:rsidRDefault="00057717"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arguments passed to the state machine. The arguments can be used in all C-Code within the statemachine, but may only be used in </w:t>
            </w:r>
            <w:r w:rsidRPr="003C7F01">
              <w:rPr>
                <w:rStyle w:val="rcLangElemZchn"/>
                <w:lang w:val="en-US"/>
              </w:rPr>
              <w:t>Processing type</w:t>
            </w:r>
            <w:r w:rsidRPr="003C7F01">
              <w:rPr>
                <w:lang w:val="en-US" w:eastAsia="de-DE"/>
              </w:rPr>
              <w:t xml:space="preserve"> </w:t>
            </w:r>
            <w:r w:rsidRPr="003C7F01">
              <w:rPr>
                <w:rStyle w:val="rcLangElemZchn"/>
                <w:lang w:val="en-US"/>
              </w:rPr>
              <w:t>LOCAL</w:t>
            </w:r>
            <w:r w:rsidRPr="003C7F01">
              <w:rPr>
                <w:lang w:val="en-US" w:eastAsia="de-DE"/>
              </w:rPr>
              <w:t xml:space="preserve"> or </w:t>
            </w:r>
            <w:r w:rsidRPr="003C7F01">
              <w:rPr>
                <w:rStyle w:val="rcLangElemZchn"/>
                <w:lang w:val="en-US"/>
              </w:rPr>
              <w:t>PUBLIC</w:t>
            </w:r>
            <w:r w:rsidRPr="003C7F01">
              <w:rPr>
                <w:lang w:val="en-US" w:eastAsia="de-DE"/>
              </w:rPr>
              <w:t xml:space="preserve">. The arguments must be comma separated and surrounded with parenthesis. If not used may be left empty or use </w:t>
            </w:r>
            <w:r w:rsidRPr="003C7F01">
              <w:rPr>
                <w:rStyle w:val="rcSyntaxZchn"/>
                <w:lang w:val="en-US"/>
              </w:rPr>
              <w:t>(void)</w:t>
            </w:r>
            <w:r w:rsidRPr="003C7F01">
              <w:rPr>
                <w:lang w:val="en-US" w:eastAsia="de-DE"/>
              </w:rPr>
              <w:t xml:space="preserve"> instead.</w:t>
            </w:r>
          </w:p>
        </w:tc>
      </w:tr>
      <w:tr w:rsidR="00057717" w:rsidRPr="003C7F01" w14:paraId="4A618E3D"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75E806" w14:textId="77777777" w:rsidR="00F72BD8" w:rsidRPr="003C7F01" w:rsidRDefault="00F72BD8" w:rsidP="0053327D">
            <w:pPr>
              <w:rPr>
                <w:lang w:val="en-US" w:eastAsia="de-DE"/>
              </w:rPr>
            </w:pPr>
            <w:r w:rsidRPr="003C7F01">
              <w:rPr>
                <w:lang w:val="en-US" w:eastAsia="de-DE"/>
              </w:rPr>
              <w:t>Description</w:t>
            </w:r>
          </w:p>
        </w:tc>
        <w:tc>
          <w:tcPr>
            <w:tcW w:w="0" w:type="auto"/>
          </w:tcPr>
          <w:p w14:paraId="61530E89"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State Machine</w:t>
            </w:r>
          </w:p>
        </w:tc>
      </w:tr>
      <w:tr w:rsidR="00057717" w:rsidRPr="003C7F01" w14:paraId="39210EE2"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9A864A" w14:textId="77777777" w:rsidR="00F72BD8" w:rsidRPr="003C7F01" w:rsidRDefault="00F72BD8" w:rsidP="0053327D">
            <w:pPr>
              <w:rPr>
                <w:lang w:val="en-US" w:eastAsia="de-DE"/>
              </w:rPr>
            </w:pPr>
            <w:r w:rsidRPr="003C7F01">
              <w:rPr>
                <w:lang w:val="en-US" w:eastAsia="de-DE"/>
              </w:rPr>
              <w:t>Info</w:t>
            </w:r>
          </w:p>
        </w:tc>
        <w:tc>
          <w:tcPr>
            <w:tcW w:w="0" w:type="auto"/>
          </w:tcPr>
          <w:p w14:paraId="121E8D57"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Further </w:t>
            </w:r>
            <w:r w:rsidR="00785718" w:rsidRPr="003C7F01">
              <w:rPr>
                <w:lang w:val="en-US" w:eastAsia="de-DE"/>
              </w:rPr>
              <w:t>information</w:t>
            </w:r>
            <w:r w:rsidRPr="003C7F01">
              <w:rPr>
                <w:lang w:val="en-US" w:eastAsia="de-DE"/>
              </w:rPr>
              <w:t xml:space="preserve"> on the State Machine</w:t>
            </w:r>
          </w:p>
        </w:tc>
      </w:tr>
      <w:tr w:rsidR="00057717" w:rsidRPr="003C7F01" w14:paraId="470D2520"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44CA7E" w14:textId="77777777" w:rsidR="00F72BD8" w:rsidRPr="003C7F01" w:rsidRDefault="00F72BD8" w:rsidP="0053327D">
            <w:pPr>
              <w:rPr>
                <w:lang w:val="en-US" w:eastAsia="de-DE"/>
              </w:rPr>
            </w:pPr>
            <w:r w:rsidRPr="003C7F01">
              <w:rPr>
                <w:lang w:val="en-US" w:eastAsia="de-DE"/>
              </w:rPr>
              <w:t>Code</w:t>
            </w:r>
          </w:p>
        </w:tc>
        <w:tc>
          <w:tcPr>
            <w:tcW w:w="0" w:type="auto"/>
          </w:tcPr>
          <w:p w14:paraId="1E192E2D"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Global C-Code which can be used to define global variables or functions</w:t>
            </w:r>
          </w:p>
        </w:tc>
      </w:tr>
    </w:tbl>
    <w:p w14:paraId="5E561FFA" w14:textId="77777777" w:rsidR="00F72BD8" w:rsidRPr="003C7F01" w:rsidRDefault="00F72BD8" w:rsidP="000B014E">
      <w:pPr>
        <w:rPr>
          <w:lang w:val="en-US" w:eastAsia="de-DE"/>
        </w:rPr>
      </w:pPr>
    </w:p>
    <w:p w14:paraId="2915B47B"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708"/>
        <w:gridCol w:w="4668"/>
      </w:tblGrid>
      <w:tr w:rsidR="00F72BD8" w:rsidRPr="003C7F01" w14:paraId="43D15EB6"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B9936C" w14:textId="0A219BFE" w:rsidR="00F72BD8" w:rsidRPr="003C7F01" w:rsidRDefault="00F72BD8" w:rsidP="0053327D">
            <w:pPr>
              <w:rPr>
                <w:lang w:val="en-US" w:eastAsia="de-DE"/>
              </w:rPr>
            </w:pPr>
            <w:r w:rsidRPr="003C7F01">
              <w:rPr>
                <w:rStyle w:val="rcVerweis"/>
                <w:lang w:val="en-US"/>
              </w:rPr>
              <w:fldChar w:fldCharType="begin"/>
            </w:r>
            <w:r w:rsidRPr="005051CF">
              <w:rPr>
                <w:rStyle w:val="rcVerweis"/>
              </w:rPr>
              <w:instrText xml:space="preserve"> REF _Ref327769583 \h  \* CHARFORMAT </w:instrText>
            </w:r>
            <w:r w:rsidRPr="005051CF">
              <w:rPr>
                <w:rStyle w:val="rcVerweis"/>
              </w:rPr>
            </w:r>
            <w:r w:rsidRPr="003C7F01">
              <w:rPr>
                <w:rStyle w:val="rcVerweis"/>
                <w:lang w:val="en-US"/>
              </w:rPr>
              <w:fldChar w:fldCharType="separate"/>
            </w:r>
            <w:r w:rsidR="005A1BE7" w:rsidRPr="005A1BE7">
              <w:rPr>
                <w:rStyle w:val="rcVerweis"/>
              </w:rPr>
              <w:t>STATE</w:t>
            </w:r>
            <w:r w:rsidRPr="003C7F01">
              <w:rPr>
                <w:rStyle w:val="rcVerweis"/>
                <w:lang w:val="en-US"/>
              </w:rPr>
              <w:fldChar w:fldCharType="end"/>
            </w:r>
          </w:p>
        </w:tc>
        <w:tc>
          <w:tcPr>
            <w:tcW w:w="0" w:type="auto"/>
          </w:tcPr>
          <w:p w14:paraId="2A596DAD"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 state of the State Machine</w:t>
            </w:r>
          </w:p>
        </w:tc>
      </w:tr>
      <w:tr w:rsidR="00F72BD8" w:rsidRPr="003C7F01" w14:paraId="2F358767"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2B564A" w14:textId="2AC0F370"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_Ref327769586 \h  \* CHARFORMAT </w:instrText>
            </w:r>
            <w:r w:rsidRPr="005051CF">
              <w:rPr>
                <w:rStyle w:val="rcVerweis"/>
              </w:rPr>
            </w:r>
            <w:r w:rsidRPr="003C7F01">
              <w:rPr>
                <w:rStyle w:val="rcVerweis"/>
                <w:lang w:val="en-US"/>
              </w:rPr>
              <w:fldChar w:fldCharType="separate"/>
            </w:r>
            <w:r w:rsidR="005A1BE7" w:rsidRPr="005A1BE7">
              <w:rPr>
                <w:rStyle w:val="rcVerweis"/>
              </w:rPr>
              <w:t>UNITSTATE</w:t>
            </w:r>
            <w:r w:rsidRPr="003C7F01">
              <w:rPr>
                <w:rStyle w:val="rcVerweis"/>
                <w:lang w:val="en-US"/>
              </w:rPr>
              <w:fldChar w:fldCharType="end"/>
            </w:r>
          </w:p>
        </w:tc>
        <w:tc>
          <w:tcPr>
            <w:tcW w:w="0" w:type="auto"/>
          </w:tcPr>
          <w:p w14:paraId="639A3D7B"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STATE</w:t>
            </w:r>
            <w:r w:rsidRPr="003C7F01">
              <w:rPr>
                <w:lang w:val="en-US"/>
              </w:rPr>
              <w:t xml:space="preserve"> containing </w:t>
            </w:r>
            <w:r w:rsidRPr="003C7F01">
              <w:rPr>
                <w:rStyle w:val="rcLangElemZchn"/>
                <w:lang w:val="en-US"/>
              </w:rPr>
              <w:t>STATE</w:t>
            </w:r>
            <w:r w:rsidRPr="003C7F01">
              <w:rPr>
                <w:lang w:val="en-US"/>
              </w:rPr>
              <w:t>s</w:t>
            </w:r>
          </w:p>
        </w:tc>
      </w:tr>
      <w:tr w:rsidR="00F72BD8" w:rsidRPr="003C7F01" w14:paraId="1F669E6D"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984D97" w14:textId="67AEBF20"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74E56528"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Transition to other </w:t>
            </w:r>
            <w:r w:rsidRPr="003C7F01">
              <w:rPr>
                <w:rStyle w:val="rcLangElemZchn"/>
                <w:lang w:val="en-US"/>
              </w:rPr>
              <w:t>STATE</w:t>
            </w:r>
            <w:r w:rsidRPr="003C7F01">
              <w:rPr>
                <w:lang w:val="en-US"/>
              </w:rPr>
              <w:t>s</w:t>
            </w:r>
          </w:p>
        </w:tc>
      </w:tr>
      <w:tr w:rsidR="00F72BD8" w:rsidRPr="003C7F01" w14:paraId="5A912B6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D88ED8" w14:textId="6BAA653D"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_Ref327769596 \h  \* CHARFORMAT </w:instrText>
            </w:r>
            <w:r w:rsidRPr="005051CF">
              <w:rPr>
                <w:rStyle w:val="rcVerweis"/>
              </w:rPr>
            </w:r>
            <w:r w:rsidRPr="003C7F01">
              <w:rPr>
                <w:rStyle w:val="rcVerweis"/>
                <w:lang w:val="en-US"/>
              </w:rPr>
              <w:fldChar w:fldCharType="separate"/>
            </w:r>
            <w:r w:rsidR="005A1BE7" w:rsidRPr="005A1BE7">
              <w:rPr>
                <w:rStyle w:val="rcVerweis"/>
              </w:rPr>
              <w:t>DURING</w:t>
            </w:r>
            <w:r w:rsidRPr="003C7F01">
              <w:rPr>
                <w:rStyle w:val="rcVerweis"/>
                <w:lang w:val="en-US"/>
              </w:rPr>
              <w:fldChar w:fldCharType="end"/>
            </w:r>
          </w:p>
        </w:tc>
        <w:tc>
          <w:tcPr>
            <w:tcW w:w="0" w:type="auto"/>
          </w:tcPr>
          <w:p w14:paraId="14ECC6BE"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Code to execute permanently while in </w:t>
            </w:r>
            <w:r w:rsidRPr="003C7F01">
              <w:rPr>
                <w:rStyle w:val="rcLangElemZchn"/>
                <w:lang w:val="en-US"/>
              </w:rPr>
              <w:t>STATE</w:t>
            </w:r>
          </w:p>
        </w:tc>
      </w:tr>
      <w:tr w:rsidR="00F72BD8" w:rsidRPr="003C7F01" w14:paraId="38958DED"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3C14F3" w14:textId="7098312E"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_Ref327769600 \h  \*CHARFORMAT </w:instrText>
            </w:r>
            <w:r w:rsidRPr="005051CF">
              <w:rPr>
                <w:rStyle w:val="rcVerweis"/>
              </w:rPr>
            </w:r>
            <w:r w:rsidRPr="003C7F01">
              <w:rPr>
                <w:rStyle w:val="rcVerweis"/>
                <w:lang w:val="en-US"/>
              </w:rPr>
              <w:fldChar w:fldCharType="separate"/>
            </w:r>
            <w:r w:rsidR="005A1BE7" w:rsidRPr="005A1BE7">
              <w:rPr>
                <w:rStyle w:val="rcVerweis"/>
              </w:rPr>
              <w:t>CHOICE</w:t>
            </w:r>
            <w:r w:rsidRPr="003C7F01">
              <w:rPr>
                <w:rStyle w:val="rcVerweis"/>
                <w:lang w:val="en-US"/>
              </w:rPr>
              <w:fldChar w:fldCharType="end"/>
            </w:r>
          </w:p>
        </w:tc>
        <w:tc>
          <w:tcPr>
            <w:tcW w:w="0" w:type="auto"/>
          </w:tcPr>
          <w:p w14:paraId="31FC56AA"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Choose between different target </w:t>
            </w:r>
            <w:r w:rsidRPr="003C7F01">
              <w:rPr>
                <w:rStyle w:val="rcLangElemZchn"/>
                <w:lang w:val="en-US"/>
              </w:rPr>
              <w:t>STATE</w:t>
            </w:r>
            <w:r w:rsidRPr="003C7F01">
              <w:rPr>
                <w:lang w:val="en-US"/>
              </w:rPr>
              <w:t>s</w:t>
            </w:r>
          </w:p>
        </w:tc>
      </w:tr>
      <w:tr w:rsidR="00F72BD8" w:rsidRPr="003C7F01" w14:paraId="565841A7"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729297" w14:textId="72EB56FE"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_Ref327769604 \h  \* CHARFORMAT </w:instrText>
            </w:r>
            <w:r w:rsidRPr="005051CF">
              <w:rPr>
                <w:rStyle w:val="rcVerweis"/>
              </w:rPr>
            </w:r>
            <w:r w:rsidRPr="003C7F01">
              <w:rPr>
                <w:rStyle w:val="rcVerweis"/>
                <w:lang w:val="en-US"/>
              </w:rPr>
              <w:fldChar w:fldCharType="separate"/>
            </w:r>
            <w:r w:rsidR="005A1BE7" w:rsidRPr="005A1BE7">
              <w:rPr>
                <w:rStyle w:val="rcVerweis"/>
              </w:rPr>
              <w:t>ENDSTATE</w:t>
            </w:r>
            <w:r w:rsidRPr="003C7F01">
              <w:rPr>
                <w:rStyle w:val="rcVerweis"/>
                <w:lang w:val="en-US"/>
              </w:rPr>
              <w:fldChar w:fldCharType="end"/>
            </w:r>
          </w:p>
        </w:tc>
        <w:tc>
          <w:tcPr>
            <w:tcW w:w="0" w:type="auto"/>
          </w:tcPr>
          <w:p w14:paraId="326E8E5D"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Final </w:t>
            </w:r>
            <w:r w:rsidRPr="003C7F01">
              <w:rPr>
                <w:rStyle w:val="rcLangElemZchn"/>
                <w:lang w:val="en-US"/>
              </w:rPr>
              <w:t>STATE</w:t>
            </w:r>
          </w:p>
        </w:tc>
      </w:tr>
      <w:tr w:rsidR="00F72BD8" w:rsidRPr="003C7F01" w14:paraId="3A3EC89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DB8288" w14:textId="3789763C"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_Ref327769608 \h  \* CHARFORMAT </w:instrText>
            </w:r>
            <w:r w:rsidRPr="005051CF">
              <w:rPr>
                <w:rStyle w:val="rcVerweis"/>
              </w:rPr>
            </w:r>
            <w:r w:rsidRPr="003C7F01">
              <w:rPr>
                <w:rStyle w:val="rcVerweis"/>
                <w:lang w:val="en-US"/>
              </w:rPr>
              <w:fldChar w:fldCharType="separate"/>
            </w:r>
            <w:r w:rsidR="005A1BE7" w:rsidRPr="005A1BE7">
              <w:rPr>
                <w:rStyle w:val="rcVerweis"/>
              </w:rPr>
              <w:t>SUBMACHINE</w:t>
            </w:r>
            <w:r w:rsidRPr="003C7F01">
              <w:rPr>
                <w:rStyle w:val="rcVerweis"/>
                <w:lang w:val="en-US"/>
              </w:rPr>
              <w:fldChar w:fldCharType="end"/>
            </w:r>
          </w:p>
        </w:tc>
        <w:tc>
          <w:tcPr>
            <w:tcW w:w="0" w:type="auto"/>
          </w:tcPr>
          <w:p w14:paraId="0A2B4D3D"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Incorporate another </w:t>
            </w:r>
            <w:r w:rsidRPr="003C7F01">
              <w:rPr>
                <w:rStyle w:val="rcLangElemZchn"/>
                <w:lang w:val="en-US"/>
              </w:rPr>
              <w:t>MACHINE</w:t>
            </w:r>
          </w:p>
        </w:tc>
      </w:tr>
      <w:tr w:rsidR="00F72BD8" w:rsidRPr="003C7F01" w14:paraId="45DA2116"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A33CBA" w14:textId="6BFAE3CD"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_Ref327769612 \h  \* CHARFORMAT </w:instrText>
            </w:r>
            <w:r w:rsidRPr="005051CF">
              <w:rPr>
                <w:rStyle w:val="rcVerweis"/>
              </w:rPr>
            </w:r>
            <w:r w:rsidRPr="003C7F01">
              <w:rPr>
                <w:rStyle w:val="rcVerweis"/>
                <w:lang w:val="en-US"/>
              </w:rPr>
              <w:fldChar w:fldCharType="separate"/>
            </w:r>
            <w:r w:rsidR="005A1BE7" w:rsidRPr="005A1BE7">
              <w:rPr>
                <w:rStyle w:val="rcVerweis"/>
              </w:rPr>
              <w:t>ENTRY POINT</w:t>
            </w:r>
            <w:r w:rsidRPr="003C7F01">
              <w:rPr>
                <w:rStyle w:val="rcVerweis"/>
                <w:lang w:val="en-US"/>
              </w:rPr>
              <w:fldChar w:fldCharType="end"/>
            </w:r>
          </w:p>
        </w:tc>
        <w:tc>
          <w:tcPr>
            <w:tcW w:w="0" w:type="auto"/>
          </w:tcPr>
          <w:p w14:paraId="325D718E"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Entry point of </w:t>
            </w:r>
            <w:r w:rsidRPr="003C7F01">
              <w:rPr>
                <w:rStyle w:val="rcLangElemZchn"/>
                <w:lang w:val="en-US"/>
              </w:rPr>
              <w:t>SUBMACHINE</w:t>
            </w:r>
          </w:p>
        </w:tc>
      </w:tr>
      <w:tr w:rsidR="00F72BD8" w:rsidRPr="003C7F01" w14:paraId="3C7C87A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34344A" w14:textId="239C9348" w:rsidR="00F72BD8" w:rsidRPr="003C7F01" w:rsidRDefault="00F72BD8" w:rsidP="0053327D">
            <w:pPr>
              <w:rPr>
                <w:rStyle w:val="rcVerweis"/>
                <w:lang w:val="en-US"/>
              </w:rPr>
            </w:pPr>
            <w:r w:rsidRPr="003C7F01">
              <w:rPr>
                <w:rStyle w:val="rcVerweis"/>
                <w:lang w:val="en-US"/>
              </w:rPr>
              <w:fldChar w:fldCharType="begin"/>
            </w:r>
            <w:r w:rsidRPr="005051CF">
              <w:rPr>
                <w:rStyle w:val="rcVerweis"/>
              </w:rPr>
              <w:instrText xml:space="preserve"> REF _Ref327769615 \h  \* CHARFORMAT </w:instrText>
            </w:r>
            <w:r w:rsidRPr="005051CF">
              <w:rPr>
                <w:rStyle w:val="rcVerweis"/>
              </w:rPr>
            </w:r>
            <w:r w:rsidRPr="003C7F01">
              <w:rPr>
                <w:rStyle w:val="rcVerweis"/>
                <w:lang w:val="en-US"/>
              </w:rPr>
              <w:fldChar w:fldCharType="separate"/>
            </w:r>
            <w:r w:rsidR="005A1BE7" w:rsidRPr="005A1BE7">
              <w:rPr>
                <w:rStyle w:val="rcVerweis"/>
              </w:rPr>
              <w:t>EXIT POINT</w:t>
            </w:r>
            <w:r w:rsidRPr="003C7F01">
              <w:rPr>
                <w:rStyle w:val="rcVerweis"/>
                <w:lang w:val="en-US"/>
              </w:rPr>
              <w:fldChar w:fldCharType="end"/>
            </w:r>
          </w:p>
        </w:tc>
        <w:tc>
          <w:tcPr>
            <w:tcW w:w="0" w:type="auto"/>
          </w:tcPr>
          <w:p w14:paraId="59C6D8EB" w14:textId="77777777" w:rsidR="00F72BD8" w:rsidRPr="003C7F01" w:rsidRDefault="00F72BD8"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Exit point of </w:t>
            </w:r>
            <w:r w:rsidRPr="003C7F01">
              <w:rPr>
                <w:rStyle w:val="rcLangElemZchn"/>
                <w:lang w:val="en-US"/>
              </w:rPr>
              <w:t>SUBMACHINE</w:t>
            </w:r>
          </w:p>
        </w:tc>
      </w:tr>
    </w:tbl>
    <w:p w14:paraId="106C5102" w14:textId="77777777" w:rsidR="00DB5BB9" w:rsidRPr="003C7F01" w:rsidRDefault="00DB5BB9" w:rsidP="00DB5BB9">
      <w:pPr>
        <w:pStyle w:val="berschrift2"/>
        <w:rPr>
          <w:lang w:val="en-US"/>
        </w:rPr>
      </w:pPr>
      <w:bookmarkStart w:id="251" w:name="_Ref327769583"/>
      <w:bookmarkStart w:id="252" w:name="_Toc68685821"/>
      <w:r w:rsidRPr="003C7F01">
        <w:rPr>
          <w:lang w:val="en-US"/>
        </w:rPr>
        <w:t>STATE</w:t>
      </w:r>
      <w:bookmarkEnd w:id="251"/>
      <w:bookmarkEnd w:id="252"/>
    </w:p>
    <w:p w14:paraId="266C7692" w14:textId="247D6748" w:rsidR="00F72BD8" w:rsidRPr="003C7F01" w:rsidRDefault="00F40D1F" w:rsidP="00F72BD8">
      <w:pPr>
        <w:rPr>
          <w:lang w:val="en-US" w:eastAsia="de-DE"/>
        </w:rPr>
      </w:pPr>
      <w:r w:rsidRPr="003C7F01">
        <w:rPr>
          <w:lang w:val="en-US" w:eastAsia="de-DE"/>
        </w:rPr>
        <w:t xml:space="preserve">A </w:t>
      </w:r>
      <w:r w:rsidRPr="003C7F01">
        <w:rPr>
          <w:rStyle w:val="rcLangElemZchn"/>
          <w:lang w:val="en-US"/>
        </w:rPr>
        <w:t>STATE</w:t>
      </w:r>
      <w:r w:rsidRPr="003C7F01">
        <w:rPr>
          <w:lang w:val="en-US" w:eastAsia="de-DE"/>
        </w:rPr>
        <w:t xml:space="preserve"> of a State Machine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2A0D8566" w14:textId="77777777" w:rsidR="00F40D1F" w:rsidRPr="003C7F01" w:rsidRDefault="00F40D1F" w:rsidP="00F72BD8">
      <w:pPr>
        <w:rPr>
          <w:lang w:val="en-US" w:eastAsia="de-DE"/>
        </w:rPr>
      </w:pPr>
    </w:p>
    <w:p w14:paraId="63C3630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99"/>
        <w:gridCol w:w="6441"/>
      </w:tblGrid>
      <w:tr w:rsidR="00F40D1F" w:rsidRPr="003C7F01" w14:paraId="5735E97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BB26F6" w14:textId="77777777" w:rsidR="00F40D1F" w:rsidRPr="003C7F01" w:rsidRDefault="00F40D1F" w:rsidP="0053327D">
            <w:pPr>
              <w:rPr>
                <w:lang w:val="en-US" w:eastAsia="de-DE"/>
              </w:rPr>
            </w:pPr>
            <w:r w:rsidRPr="003C7F01">
              <w:rPr>
                <w:lang w:val="en-US" w:eastAsia="de-DE"/>
              </w:rPr>
              <w:lastRenderedPageBreak/>
              <w:t>Name</w:t>
            </w:r>
          </w:p>
        </w:tc>
        <w:tc>
          <w:tcPr>
            <w:tcW w:w="0" w:type="auto"/>
          </w:tcPr>
          <w:p w14:paraId="7BD28B46" w14:textId="77777777" w:rsidR="00F40D1F" w:rsidRPr="003C7F01" w:rsidRDefault="00F40D1F"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STATE</w:t>
            </w:r>
          </w:p>
        </w:tc>
      </w:tr>
      <w:tr w:rsidR="00F40D1F" w:rsidRPr="003C7F01" w14:paraId="2B15F0C0"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49C5B5" w14:textId="77777777" w:rsidR="00F40D1F" w:rsidRPr="003C7F01" w:rsidRDefault="00F40D1F" w:rsidP="0053327D">
            <w:pPr>
              <w:rPr>
                <w:lang w:val="en-US" w:eastAsia="de-DE"/>
              </w:rPr>
            </w:pPr>
            <w:r w:rsidRPr="003C7F01">
              <w:rPr>
                <w:lang w:val="en-US" w:eastAsia="de-DE"/>
              </w:rPr>
              <w:t>Type</w:t>
            </w:r>
          </w:p>
        </w:tc>
        <w:tc>
          <w:tcPr>
            <w:tcW w:w="0" w:type="auto"/>
          </w:tcPr>
          <w:p w14:paraId="0B327DEF" w14:textId="77777777" w:rsidR="00F40D1F" w:rsidRPr="003C7F01" w:rsidRDefault="00F40D1F"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Type of the </w:t>
            </w:r>
            <w:r w:rsidRPr="003C7F01">
              <w:rPr>
                <w:rStyle w:val="rcLangElemZchn"/>
                <w:lang w:val="en-US"/>
              </w:rPr>
              <w:t>STATE</w:t>
            </w:r>
            <w:r w:rsidRPr="003C7F01">
              <w:rPr>
                <w:lang w:val="en-US" w:eastAsia="de-DE"/>
              </w:rPr>
              <w:t xml:space="preserve">. </w:t>
            </w:r>
            <w:r w:rsidRPr="003C7F01">
              <w:rPr>
                <w:rStyle w:val="rcLangElemZchn"/>
                <w:lang w:val="en-US"/>
              </w:rPr>
              <w:t>Deep History</w:t>
            </w:r>
            <w:r w:rsidRPr="003C7F01">
              <w:rPr>
                <w:lang w:val="en-US" w:eastAsia="de-DE"/>
              </w:rPr>
              <w:t xml:space="preserve"> not supported yet.</w:t>
            </w:r>
          </w:p>
        </w:tc>
      </w:tr>
      <w:tr w:rsidR="00F40D1F" w:rsidRPr="003C7F01" w14:paraId="192C6F6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C1AEB3" w14:textId="77777777" w:rsidR="00F40D1F" w:rsidRPr="003C7F01" w:rsidRDefault="00F40D1F" w:rsidP="0053327D">
            <w:pPr>
              <w:rPr>
                <w:lang w:val="en-US" w:eastAsia="de-DE"/>
              </w:rPr>
            </w:pPr>
            <w:r w:rsidRPr="003C7F01">
              <w:rPr>
                <w:lang w:val="en-US" w:eastAsia="de-DE"/>
              </w:rPr>
              <w:t>Background color</w:t>
            </w:r>
          </w:p>
        </w:tc>
        <w:tc>
          <w:tcPr>
            <w:tcW w:w="0" w:type="auto"/>
          </w:tcPr>
          <w:p w14:paraId="3857BE4D" w14:textId="77777777" w:rsidR="00F40D1F" w:rsidRPr="003C7F01" w:rsidRDefault="00F40D1F" w:rsidP="00F40D1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the color of the </w:t>
            </w:r>
            <w:r w:rsidRPr="003C7F01">
              <w:rPr>
                <w:rStyle w:val="rcLangElemZchn"/>
                <w:lang w:val="en-US"/>
              </w:rPr>
              <w:t>STATE</w:t>
            </w:r>
            <w:r w:rsidRPr="003C7F01">
              <w:rPr>
                <w:lang w:val="en-US" w:eastAsia="de-DE"/>
              </w:rPr>
              <w:t xml:space="preserve"> on displaying the State Machine</w:t>
            </w:r>
          </w:p>
        </w:tc>
      </w:tr>
      <w:tr w:rsidR="00FB107C" w:rsidRPr="003C7F01" w14:paraId="74814BDE"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8BBB889" w14:textId="77777777" w:rsidR="00FB107C" w:rsidRPr="003C7F01" w:rsidRDefault="00FB107C" w:rsidP="0053327D">
            <w:pPr>
              <w:rPr>
                <w:lang w:val="en-US" w:eastAsia="de-DE"/>
              </w:rPr>
            </w:pPr>
            <w:r w:rsidRPr="003C7F01">
              <w:rPr>
                <w:lang w:val="en-US" w:eastAsia="de-DE"/>
              </w:rPr>
              <w:t>Description</w:t>
            </w:r>
          </w:p>
        </w:tc>
        <w:tc>
          <w:tcPr>
            <w:tcW w:w="0" w:type="auto"/>
          </w:tcPr>
          <w:p w14:paraId="34A336FD" w14:textId="77777777" w:rsidR="00FB107C" w:rsidRPr="003C7F01" w:rsidRDefault="00FB107C" w:rsidP="00F40D1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of the </w:t>
            </w:r>
            <w:r w:rsidRPr="003C7F01">
              <w:rPr>
                <w:rStyle w:val="rcLangElemZchn"/>
                <w:lang w:val="en-US"/>
              </w:rPr>
              <w:t>STATE</w:t>
            </w:r>
          </w:p>
        </w:tc>
      </w:tr>
      <w:tr w:rsidR="00FB107C" w:rsidRPr="003C7F01" w14:paraId="7F4C68E1"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487A30" w14:textId="77777777" w:rsidR="00FB107C" w:rsidRPr="003C7F01" w:rsidRDefault="00FB107C" w:rsidP="0053327D">
            <w:pPr>
              <w:rPr>
                <w:lang w:val="en-US" w:eastAsia="de-DE"/>
              </w:rPr>
            </w:pPr>
            <w:r w:rsidRPr="003C7F01">
              <w:rPr>
                <w:lang w:val="en-US" w:eastAsia="de-DE"/>
              </w:rPr>
              <w:t>Info</w:t>
            </w:r>
          </w:p>
        </w:tc>
        <w:tc>
          <w:tcPr>
            <w:tcW w:w="0" w:type="auto"/>
          </w:tcPr>
          <w:p w14:paraId="3A8444B3" w14:textId="77777777" w:rsidR="00FB107C" w:rsidRPr="003C7F01" w:rsidRDefault="00FB107C" w:rsidP="00F40D1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Further information on the </w:t>
            </w:r>
            <w:r w:rsidRPr="003C7F01">
              <w:rPr>
                <w:rStyle w:val="rcLangElemZchn"/>
                <w:lang w:val="en-US"/>
              </w:rPr>
              <w:t>STATE</w:t>
            </w:r>
          </w:p>
        </w:tc>
      </w:tr>
    </w:tbl>
    <w:p w14:paraId="3160887C" w14:textId="77777777" w:rsidR="00F40D1F" w:rsidRPr="003C7F01" w:rsidRDefault="00F40D1F" w:rsidP="000B014E">
      <w:pPr>
        <w:rPr>
          <w:lang w:val="en-US" w:eastAsia="de-DE"/>
        </w:rPr>
      </w:pPr>
    </w:p>
    <w:p w14:paraId="5F60C38E"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561"/>
        <w:gridCol w:w="4668"/>
      </w:tblGrid>
      <w:tr w:rsidR="00FB107C" w:rsidRPr="003C7F01" w14:paraId="4922F1B8"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3AF581" w14:textId="2301BFA7" w:rsidR="00FB107C" w:rsidRPr="003C7F01" w:rsidRDefault="00FB107C" w:rsidP="0053327D">
            <w:pPr>
              <w:rPr>
                <w:lang w:val="en-US" w:eastAsia="de-DE"/>
              </w:rPr>
            </w:pPr>
            <w:r w:rsidRPr="003C7F01">
              <w:rPr>
                <w:rStyle w:val="rcVerweis"/>
                <w:lang w:val="en-US"/>
              </w:rPr>
              <w:fldChar w:fldCharType="begin"/>
            </w:r>
            <w:r w:rsidRPr="005051CF">
              <w:rPr>
                <w:rStyle w:val="rcVerweis"/>
              </w:rPr>
              <w:instrText xml:space="preserve"> REF _Ref327769729 \h  \* CHARFORMAT </w:instrText>
            </w:r>
            <w:r w:rsidRPr="005051CF">
              <w:rPr>
                <w:rStyle w:val="rcVerweis"/>
              </w:rPr>
            </w:r>
            <w:r w:rsidRPr="003C7F01">
              <w:rPr>
                <w:rStyle w:val="rcVerweis"/>
                <w:lang w:val="en-US"/>
              </w:rPr>
              <w:fldChar w:fldCharType="separate"/>
            </w:r>
            <w:r w:rsidR="005A1BE7" w:rsidRPr="005A1BE7">
              <w:rPr>
                <w:rStyle w:val="rcVerweis"/>
              </w:rPr>
              <w:t>ENTER</w:t>
            </w:r>
            <w:r w:rsidRPr="003C7F01">
              <w:rPr>
                <w:rStyle w:val="rcVerweis"/>
                <w:lang w:val="en-US"/>
              </w:rPr>
              <w:fldChar w:fldCharType="end"/>
            </w:r>
          </w:p>
        </w:tc>
        <w:tc>
          <w:tcPr>
            <w:tcW w:w="0" w:type="auto"/>
          </w:tcPr>
          <w:p w14:paraId="56E92450" w14:textId="77777777" w:rsidR="00FB107C" w:rsidRPr="003C7F01" w:rsidRDefault="00FB107C"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Code to execute on entering </w:t>
            </w:r>
            <w:r w:rsidRPr="003C7F01">
              <w:rPr>
                <w:rStyle w:val="rcLangElemZchn"/>
                <w:lang w:val="en-US"/>
              </w:rPr>
              <w:t>STATE</w:t>
            </w:r>
          </w:p>
        </w:tc>
      </w:tr>
      <w:tr w:rsidR="00FB107C" w:rsidRPr="003C7F01" w14:paraId="27E5CC91"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A005D2" w14:textId="26B00CD8" w:rsidR="00FB107C" w:rsidRPr="003C7F01" w:rsidRDefault="00FB107C" w:rsidP="0053327D">
            <w:pPr>
              <w:rPr>
                <w:rStyle w:val="rcVerweis"/>
                <w:lang w:val="en-US"/>
              </w:rPr>
            </w:pPr>
            <w:r w:rsidRPr="003C7F01">
              <w:rPr>
                <w:rStyle w:val="rcVerweis"/>
                <w:lang w:val="en-US"/>
              </w:rPr>
              <w:fldChar w:fldCharType="begin"/>
            </w:r>
            <w:r w:rsidRPr="005051CF">
              <w:rPr>
                <w:rStyle w:val="rcVerweis"/>
              </w:rPr>
              <w:instrText xml:space="preserve"> REF _Ref327769596 \h  \* CHARFORMAT </w:instrText>
            </w:r>
            <w:r w:rsidRPr="005051CF">
              <w:rPr>
                <w:rStyle w:val="rcVerweis"/>
              </w:rPr>
            </w:r>
            <w:r w:rsidRPr="003C7F01">
              <w:rPr>
                <w:rStyle w:val="rcVerweis"/>
                <w:lang w:val="en-US"/>
              </w:rPr>
              <w:fldChar w:fldCharType="separate"/>
            </w:r>
            <w:r w:rsidR="005A1BE7" w:rsidRPr="005A1BE7">
              <w:rPr>
                <w:rStyle w:val="rcVerweis"/>
              </w:rPr>
              <w:t>DURING</w:t>
            </w:r>
            <w:r w:rsidRPr="003C7F01">
              <w:rPr>
                <w:rStyle w:val="rcVerweis"/>
                <w:lang w:val="en-US"/>
              </w:rPr>
              <w:fldChar w:fldCharType="end"/>
            </w:r>
          </w:p>
        </w:tc>
        <w:tc>
          <w:tcPr>
            <w:tcW w:w="0" w:type="auto"/>
          </w:tcPr>
          <w:p w14:paraId="020C2B4D" w14:textId="77777777" w:rsidR="00FB107C" w:rsidRPr="003C7F01" w:rsidRDefault="00FB107C"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Code to execute permanently while in </w:t>
            </w:r>
            <w:r w:rsidRPr="003C7F01">
              <w:rPr>
                <w:rStyle w:val="rcLangElemZchn"/>
                <w:lang w:val="en-US"/>
              </w:rPr>
              <w:t>STATE</w:t>
            </w:r>
          </w:p>
        </w:tc>
      </w:tr>
      <w:tr w:rsidR="00FB107C" w:rsidRPr="003C7F01" w14:paraId="10ED6F29"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E594DF" w14:textId="1F555799" w:rsidR="00FB107C" w:rsidRPr="003C7F01" w:rsidRDefault="00FB107C" w:rsidP="0053327D">
            <w:pPr>
              <w:rPr>
                <w:rStyle w:val="rcVerweis"/>
                <w:lang w:val="en-US"/>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438CF059" w14:textId="77777777" w:rsidR="00FB107C" w:rsidRPr="003C7F01" w:rsidRDefault="00FB107C"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Transition to other </w:t>
            </w:r>
            <w:r w:rsidRPr="003C7F01">
              <w:rPr>
                <w:rStyle w:val="rcLangElemZchn"/>
                <w:lang w:val="en-US"/>
              </w:rPr>
              <w:t>STATE</w:t>
            </w:r>
            <w:r w:rsidRPr="003C7F01">
              <w:rPr>
                <w:lang w:val="en-US"/>
              </w:rPr>
              <w:t>s</w:t>
            </w:r>
          </w:p>
        </w:tc>
      </w:tr>
      <w:tr w:rsidR="00FB107C" w:rsidRPr="003C7F01" w14:paraId="05D52517"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FCE2FCA" w14:textId="108128E0" w:rsidR="00FB107C" w:rsidRPr="003C7F01" w:rsidRDefault="00FB107C" w:rsidP="0053327D">
            <w:pPr>
              <w:rPr>
                <w:rStyle w:val="rcVerweis"/>
                <w:lang w:val="en-US"/>
              </w:rPr>
            </w:pPr>
            <w:r w:rsidRPr="003C7F01">
              <w:rPr>
                <w:rStyle w:val="rcVerweis"/>
                <w:lang w:val="en-US"/>
              </w:rPr>
              <w:fldChar w:fldCharType="begin"/>
            </w:r>
            <w:r w:rsidRPr="005051CF">
              <w:rPr>
                <w:rStyle w:val="rcVerweis"/>
              </w:rPr>
              <w:instrText xml:space="preserve"> REF _Ref327769745 \h  \* CHARFORMAT </w:instrText>
            </w:r>
            <w:r w:rsidRPr="005051CF">
              <w:rPr>
                <w:rStyle w:val="rcVerweis"/>
              </w:rPr>
            </w:r>
            <w:r w:rsidRPr="003C7F01">
              <w:rPr>
                <w:rStyle w:val="rcVerweis"/>
                <w:lang w:val="en-US"/>
              </w:rPr>
              <w:fldChar w:fldCharType="separate"/>
            </w:r>
            <w:r w:rsidR="005A1BE7" w:rsidRPr="005A1BE7">
              <w:rPr>
                <w:rStyle w:val="rcVerweis"/>
              </w:rPr>
              <w:t>EXIT</w:t>
            </w:r>
            <w:r w:rsidRPr="003C7F01">
              <w:rPr>
                <w:rStyle w:val="rcVerweis"/>
                <w:lang w:val="en-US"/>
              </w:rPr>
              <w:fldChar w:fldCharType="end"/>
            </w:r>
          </w:p>
        </w:tc>
        <w:tc>
          <w:tcPr>
            <w:tcW w:w="0" w:type="auto"/>
          </w:tcPr>
          <w:p w14:paraId="240C458E" w14:textId="77777777" w:rsidR="00FB107C" w:rsidRPr="003C7F01" w:rsidRDefault="00FB107C"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Code to execute on exiting </w:t>
            </w:r>
            <w:r w:rsidRPr="003C7F01">
              <w:rPr>
                <w:rStyle w:val="rcLangElemZchn"/>
                <w:lang w:val="en-US"/>
              </w:rPr>
              <w:t>STATE</w:t>
            </w:r>
          </w:p>
        </w:tc>
      </w:tr>
    </w:tbl>
    <w:p w14:paraId="5CFCA84A" w14:textId="77777777" w:rsidR="00DB5BB9" w:rsidRPr="003C7F01" w:rsidRDefault="00DB5BB9" w:rsidP="00DB5BB9">
      <w:pPr>
        <w:pStyle w:val="berschrift2"/>
        <w:rPr>
          <w:lang w:val="en-US"/>
        </w:rPr>
      </w:pPr>
      <w:bookmarkStart w:id="253" w:name="_Ref327769729"/>
      <w:bookmarkStart w:id="254" w:name="_Toc68685822"/>
      <w:r w:rsidRPr="003C7F01">
        <w:rPr>
          <w:lang w:val="en-US"/>
        </w:rPr>
        <w:t>ENTER</w:t>
      </w:r>
      <w:bookmarkEnd w:id="253"/>
      <w:bookmarkEnd w:id="254"/>
    </w:p>
    <w:p w14:paraId="63D0FCEA" w14:textId="5DA4DB3B" w:rsidR="001977C3" w:rsidRPr="003C7F01" w:rsidRDefault="001977C3" w:rsidP="001977C3">
      <w:pPr>
        <w:rPr>
          <w:lang w:val="en-US" w:eastAsia="de-DE"/>
        </w:rPr>
      </w:pPr>
      <w:r w:rsidRPr="003C7F01">
        <w:rPr>
          <w:rStyle w:val="rcLangElemZchn"/>
          <w:lang w:val="en-US"/>
        </w:rPr>
        <w:t>ENTER</w:t>
      </w:r>
      <w:r w:rsidRPr="003C7F01">
        <w:rPr>
          <w:lang w:val="en-US" w:eastAsia="de-DE"/>
        </w:rPr>
        <w:t xml:space="preserve"> defines the code executed on entering a </w:t>
      </w:r>
      <w:r w:rsidRPr="003C7F01">
        <w:rPr>
          <w:rStyle w:val="rcLangElemZchn"/>
          <w:lang w:val="en-US"/>
        </w:rPr>
        <w:t>STATE</w:t>
      </w:r>
      <w:r w:rsidRPr="003C7F01">
        <w:rPr>
          <w:lang w:val="en-US" w:eastAsia="de-DE"/>
        </w:rPr>
        <w:t xml:space="preserv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63839BA3" w14:textId="77777777" w:rsidR="001977C3" w:rsidRPr="003C7F01" w:rsidRDefault="001977C3" w:rsidP="001977C3">
      <w:pPr>
        <w:rPr>
          <w:lang w:val="en-US" w:eastAsia="de-DE"/>
        </w:rPr>
      </w:pPr>
    </w:p>
    <w:p w14:paraId="4AF69501"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4643"/>
      </w:tblGrid>
      <w:tr w:rsidR="001977C3" w:rsidRPr="003C7F01" w14:paraId="1996B71D"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BF2A91" w14:textId="77777777" w:rsidR="001977C3" w:rsidRPr="003C7F01" w:rsidRDefault="001977C3" w:rsidP="0053327D">
            <w:pPr>
              <w:rPr>
                <w:lang w:val="en-US" w:eastAsia="de-DE"/>
              </w:rPr>
            </w:pPr>
            <w:r w:rsidRPr="003C7F01">
              <w:rPr>
                <w:lang w:val="en-US" w:eastAsia="de-DE"/>
              </w:rPr>
              <w:t>Description</w:t>
            </w:r>
          </w:p>
        </w:tc>
        <w:tc>
          <w:tcPr>
            <w:tcW w:w="0" w:type="auto"/>
          </w:tcPr>
          <w:p w14:paraId="70D0E965" w14:textId="77777777" w:rsidR="001977C3" w:rsidRPr="003C7F01" w:rsidRDefault="001977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code</w:t>
            </w:r>
          </w:p>
        </w:tc>
      </w:tr>
      <w:tr w:rsidR="001977C3" w:rsidRPr="003C7F01" w14:paraId="2B89478C"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FB8AE8" w14:textId="77777777" w:rsidR="001977C3" w:rsidRPr="003C7F01" w:rsidRDefault="001977C3" w:rsidP="0053327D">
            <w:pPr>
              <w:rPr>
                <w:lang w:val="en-US" w:eastAsia="de-DE"/>
              </w:rPr>
            </w:pPr>
            <w:r w:rsidRPr="003C7F01">
              <w:rPr>
                <w:lang w:val="en-US" w:eastAsia="de-DE"/>
              </w:rPr>
              <w:t>Code</w:t>
            </w:r>
          </w:p>
        </w:tc>
        <w:tc>
          <w:tcPr>
            <w:tcW w:w="0" w:type="auto"/>
          </w:tcPr>
          <w:p w14:paraId="5E0CC909" w14:textId="77777777" w:rsidR="001977C3" w:rsidRPr="003C7F01" w:rsidRDefault="001977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C-Code to execute when entering the </w:t>
            </w:r>
            <w:r w:rsidRPr="003C7F01">
              <w:rPr>
                <w:rStyle w:val="rcLangElemZchn"/>
                <w:lang w:val="en-US"/>
              </w:rPr>
              <w:t>STATE</w:t>
            </w:r>
          </w:p>
        </w:tc>
      </w:tr>
    </w:tbl>
    <w:p w14:paraId="4C8A8134" w14:textId="77777777" w:rsidR="00DB5BB9" w:rsidRPr="003C7F01" w:rsidRDefault="00DB5BB9" w:rsidP="00DB5BB9">
      <w:pPr>
        <w:pStyle w:val="berschrift2"/>
        <w:rPr>
          <w:lang w:val="en-US"/>
        </w:rPr>
      </w:pPr>
      <w:bookmarkStart w:id="255" w:name="_Ref327769745"/>
      <w:bookmarkStart w:id="256" w:name="_Toc68685823"/>
      <w:r w:rsidRPr="003C7F01">
        <w:rPr>
          <w:lang w:val="en-US"/>
        </w:rPr>
        <w:t>EXIT</w:t>
      </w:r>
      <w:bookmarkEnd w:id="255"/>
      <w:bookmarkEnd w:id="256"/>
    </w:p>
    <w:p w14:paraId="788B7C55" w14:textId="4330E27F" w:rsidR="001977C3" w:rsidRPr="003C7F01" w:rsidRDefault="001977C3" w:rsidP="001977C3">
      <w:pPr>
        <w:rPr>
          <w:lang w:val="en-US" w:eastAsia="de-DE"/>
        </w:rPr>
      </w:pPr>
      <w:r w:rsidRPr="003C7F01">
        <w:rPr>
          <w:rStyle w:val="rcLangElemZchn"/>
          <w:lang w:val="en-US"/>
        </w:rPr>
        <w:t>EXIT</w:t>
      </w:r>
      <w:r w:rsidRPr="003C7F01">
        <w:rPr>
          <w:lang w:val="en-US" w:eastAsia="de-DE"/>
        </w:rPr>
        <w:t xml:space="preserve"> defines the code executed on exiting a </w:t>
      </w:r>
      <w:r w:rsidRPr="003C7F01">
        <w:rPr>
          <w:rStyle w:val="rcLangElemZchn"/>
          <w:lang w:val="en-US"/>
        </w:rPr>
        <w:t>STATE</w:t>
      </w:r>
      <w:r w:rsidRPr="003C7F01">
        <w:rPr>
          <w:lang w:val="en-US" w:eastAsia="de-DE"/>
        </w:rPr>
        <w:t xml:space="preserv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1A2DBDEB" w14:textId="77777777" w:rsidR="001977C3" w:rsidRPr="003C7F01" w:rsidRDefault="001977C3" w:rsidP="001977C3">
      <w:pPr>
        <w:rPr>
          <w:lang w:val="en-US" w:eastAsia="de-DE"/>
        </w:rPr>
      </w:pPr>
    </w:p>
    <w:p w14:paraId="67DBAFB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4484"/>
      </w:tblGrid>
      <w:tr w:rsidR="001977C3" w:rsidRPr="003C7F01" w14:paraId="3BB83258"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F10D64" w14:textId="77777777" w:rsidR="001977C3" w:rsidRPr="003C7F01" w:rsidRDefault="001977C3" w:rsidP="0053327D">
            <w:pPr>
              <w:rPr>
                <w:lang w:val="en-US" w:eastAsia="de-DE"/>
              </w:rPr>
            </w:pPr>
            <w:r w:rsidRPr="003C7F01">
              <w:rPr>
                <w:lang w:val="en-US" w:eastAsia="de-DE"/>
              </w:rPr>
              <w:t>Description</w:t>
            </w:r>
          </w:p>
        </w:tc>
        <w:tc>
          <w:tcPr>
            <w:tcW w:w="0" w:type="auto"/>
          </w:tcPr>
          <w:p w14:paraId="479BB694" w14:textId="77777777" w:rsidR="001977C3" w:rsidRPr="003C7F01" w:rsidRDefault="001977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code</w:t>
            </w:r>
          </w:p>
        </w:tc>
      </w:tr>
      <w:tr w:rsidR="001977C3" w:rsidRPr="003C7F01" w14:paraId="51955219"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7026FF" w14:textId="77777777" w:rsidR="001977C3" w:rsidRPr="003C7F01" w:rsidRDefault="001977C3" w:rsidP="0053327D">
            <w:pPr>
              <w:rPr>
                <w:lang w:val="en-US" w:eastAsia="de-DE"/>
              </w:rPr>
            </w:pPr>
            <w:r w:rsidRPr="003C7F01">
              <w:rPr>
                <w:lang w:val="en-US" w:eastAsia="de-DE"/>
              </w:rPr>
              <w:t>Code</w:t>
            </w:r>
          </w:p>
        </w:tc>
        <w:tc>
          <w:tcPr>
            <w:tcW w:w="0" w:type="auto"/>
          </w:tcPr>
          <w:p w14:paraId="7D94D3FB" w14:textId="77777777" w:rsidR="001977C3" w:rsidRPr="003C7F01" w:rsidRDefault="001977C3" w:rsidP="001977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C-Code to execute when exiting the </w:t>
            </w:r>
            <w:r w:rsidRPr="003C7F01">
              <w:rPr>
                <w:rStyle w:val="rcLangElemZchn"/>
                <w:lang w:val="en-US"/>
              </w:rPr>
              <w:t>STATE</w:t>
            </w:r>
          </w:p>
        </w:tc>
      </w:tr>
    </w:tbl>
    <w:p w14:paraId="687B641E" w14:textId="77777777" w:rsidR="00DB5BB9" w:rsidRPr="003C7F01" w:rsidRDefault="00DB5BB9" w:rsidP="00DB5BB9">
      <w:pPr>
        <w:pStyle w:val="berschrift2"/>
        <w:rPr>
          <w:lang w:val="en-US"/>
        </w:rPr>
      </w:pPr>
      <w:bookmarkStart w:id="257" w:name="_Ref327769586"/>
      <w:bookmarkStart w:id="258" w:name="_Toc68685824"/>
      <w:r w:rsidRPr="003C7F01">
        <w:rPr>
          <w:lang w:val="en-US"/>
        </w:rPr>
        <w:t>UNITSTATE</w:t>
      </w:r>
      <w:bookmarkEnd w:id="257"/>
      <w:bookmarkEnd w:id="258"/>
    </w:p>
    <w:p w14:paraId="60BCC756" w14:textId="5435CB3A" w:rsidR="001977C3" w:rsidRPr="003C7F01" w:rsidRDefault="007B23C3" w:rsidP="001977C3">
      <w:pPr>
        <w:rPr>
          <w:lang w:val="en-US" w:eastAsia="de-DE"/>
        </w:rPr>
      </w:pPr>
      <w:r w:rsidRPr="003C7F01">
        <w:rPr>
          <w:lang w:val="en-US" w:eastAsia="de-DE"/>
        </w:rPr>
        <w:t xml:space="preserve">A </w:t>
      </w:r>
      <w:r w:rsidRPr="003C7F01">
        <w:rPr>
          <w:rStyle w:val="rcLangElemZchn"/>
          <w:lang w:val="en-US"/>
        </w:rPr>
        <w:t>UNITSTATE</w:t>
      </w:r>
      <w:r w:rsidRPr="003C7F01">
        <w:rPr>
          <w:lang w:val="en-US" w:eastAsia="de-DE"/>
        </w:rPr>
        <w:t xml:space="preserve"> is a special </w:t>
      </w:r>
      <w:r w:rsidRPr="003C7F01">
        <w:rPr>
          <w:rStyle w:val="rcLangElemZchn"/>
          <w:lang w:val="en-US"/>
        </w:rPr>
        <w:t>STATE</w:t>
      </w:r>
      <w:r w:rsidRPr="003C7F01">
        <w:rPr>
          <w:lang w:val="en-US" w:eastAsia="de-DE"/>
        </w:rPr>
        <w:t xml:space="preserve"> of a State Machine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It is a </w:t>
      </w:r>
      <w:r w:rsidRPr="003C7F01">
        <w:rPr>
          <w:rStyle w:val="rcLangElemZchn"/>
          <w:lang w:val="en-US"/>
        </w:rPr>
        <w:t>STATE</w:t>
      </w:r>
      <w:r w:rsidRPr="003C7F01">
        <w:rPr>
          <w:lang w:val="en-US" w:eastAsia="de-DE"/>
        </w:rPr>
        <w:t xml:space="preserve"> </w:t>
      </w:r>
      <w:r w:rsidR="00785718" w:rsidRPr="003C7F01">
        <w:rPr>
          <w:lang w:val="en-US" w:eastAsia="de-DE"/>
        </w:rPr>
        <w:t>which</w:t>
      </w:r>
      <w:r w:rsidRPr="003C7F01">
        <w:rPr>
          <w:lang w:val="en-US" w:eastAsia="de-DE"/>
        </w:rPr>
        <w:t xml:space="preserve"> contains </w:t>
      </w:r>
      <w:r w:rsidRPr="003C7F01">
        <w:rPr>
          <w:rStyle w:val="rcLangElemZchn"/>
          <w:lang w:val="en-US"/>
        </w:rPr>
        <w:t>STATE</w:t>
      </w:r>
      <w:r w:rsidRPr="003C7F01">
        <w:rPr>
          <w:lang w:val="en-US" w:eastAsia="de-DE"/>
        </w:rPr>
        <w:t xml:space="preserve">s itself (refer to </w:t>
      </w:r>
      <w:r w:rsidRPr="003C7F01">
        <w:rPr>
          <w:lang w:val="en-US" w:eastAsia="de-DE"/>
        </w:rPr>
        <w:fldChar w:fldCharType="begin"/>
      </w:r>
      <w:r w:rsidR="003C035D" w:rsidRPr="005051CF">
        <w:rPr>
          <w:rStyle w:val="rcVerweis"/>
        </w:rPr>
        <w:instrText xml:space="preserve"> REF _Ref329782369 \h \* CHARFORMAT </w:instrText>
      </w:r>
      <w:r w:rsidRPr="005051CF">
        <w:rPr>
          <w:rStyle w:val="rcVerweis"/>
        </w:rPr>
      </w:r>
      <w:r w:rsidRPr="003C7F01">
        <w:rPr>
          <w:lang w:val="en-US" w:eastAsia="de-DE"/>
        </w:rPr>
        <w:fldChar w:fldCharType="separate"/>
      </w:r>
      <w:r w:rsidR="005A1BE7" w:rsidRPr="005A1BE7">
        <w:rPr>
          <w:rStyle w:val="rcVerweis"/>
        </w:rPr>
        <w:t>Unit States</w:t>
      </w:r>
      <w:r w:rsidRPr="003C7F01">
        <w:rPr>
          <w:lang w:val="en-US" w:eastAsia="de-DE"/>
        </w:rPr>
        <w:fldChar w:fldCharType="end"/>
      </w:r>
      <w:r w:rsidRPr="003C7F01">
        <w:rPr>
          <w:lang w:val="en-US" w:eastAsia="de-DE"/>
        </w:rPr>
        <w:t>).</w:t>
      </w:r>
    </w:p>
    <w:p w14:paraId="4538126C" w14:textId="77777777" w:rsidR="007B23C3" w:rsidRPr="003C7F01" w:rsidRDefault="007B23C3" w:rsidP="001977C3">
      <w:pPr>
        <w:rPr>
          <w:lang w:val="en-US" w:eastAsia="de-DE"/>
        </w:rPr>
      </w:pPr>
    </w:p>
    <w:p w14:paraId="13278D7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99"/>
        <w:gridCol w:w="6954"/>
      </w:tblGrid>
      <w:tr w:rsidR="007B23C3" w:rsidRPr="003C7F01" w14:paraId="462773EA"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6A7B45" w14:textId="77777777" w:rsidR="007B23C3" w:rsidRPr="003C7F01" w:rsidRDefault="007B23C3" w:rsidP="0053327D">
            <w:pPr>
              <w:rPr>
                <w:lang w:val="en-US" w:eastAsia="de-DE"/>
              </w:rPr>
            </w:pPr>
            <w:r w:rsidRPr="003C7F01">
              <w:rPr>
                <w:lang w:val="en-US" w:eastAsia="de-DE"/>
              </w:rPr>
              <w:lastRenderedPageBreak/>
              <w:t>Name</w:t>
            </w:r>
          </w:p>
        </w:tc>
        <w:tc>
          <w:tcPr>
            <w:tcW w:w="0" w:type="auto"/>
          </w:tcPr>
          <w:p w14:paraId="630807FE"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UNITSTATE</w:t>
            </w:r>
          </w:p>
        </w:tc>
      </w:tr>
      <w:tr w:rsidR="007B23C3" w:rsidRPr="003C7F01" w14:paraId="36932A00"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96AD46" w14:textId="77777777" w:rsidR="007B23C3" w:rsidRPr="003C7F01" w:rsidRDefault="007B23C3" w:rsidP="0053327D">
            <w:pPr>
              <w:rPr>
                <w:lang w:val="en-US" w:eastAsia="de-DE"/>
              </w:rPr>
            </w:pPr>
            <w:r w:rsidRPr="003C7F01">
              <w:rPr>
                <w:lang w:val="en-US" w:eastAsia="de-DE"/>
              </w:rPr>
              <w:t>Type</w:t>
            </w:r>
          </w:p>
        </w:tc>
        <w:tc>
          <w:tcPr>
            <w:tcW w:w="0" w:type="auto"/>
          </w:tcPr>
          <w:p w14:paraId="19824B65"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Type of the </w:t>
            </w:r>
            <w:r w:rsidRPr="003C7F01">
              <w:rPr>
                <w:rStyle w:val="rcLangElemZchn"/>
                <w:lang w:val="en-US"/>
              </w:rPr>
              <w:t>UNITSTATE</w:t>
            </w:r>
            <w:r w:rsidRPr="003C7F01">
              <w:rPr>
                <w:lang w:val="en-US" w:eastAsia="de-DE"/>
              </w:rPr>
              <w:t xml:space="preserve">. </w:t>
            </w:r>
            <w:r w:rsidRPr="003C7F01">
              <w:rPr>
                <w:rStyle w:val="rcLangElemZchn"/>
                <w:lang w:val="en-US"/>
              </w:rPr>
              <w:t>Deep History</w:t>
            </w:r>
            <w:r w:rsidRPr="003C7F01">
              <w:rPr>
                <w:lang w:val="en-US" w:eastAsia="de-DE"/>
              </w:rPr>
              <w:t xml:space="preserve"> not supported yet.</w:t>
            </w:r>
          </w:p>
        </w:tc>
      </w:tr>
      <w:tr w:rsidR="007B23C3" w:rsidRPr="003C7F01" w14:paraId="5AE655C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6BF0057" w14:textId="77777777" w:rsidR="007B23C3" w:rsidRPr="003C7F01" w:rsidRDefault="007B23C3" w:rsidP="0053327D">
            <w:pPr>
              <w:rPr>
                <w:lang w:val="en-US" w:eastAsia="de-DE"/>
              </w:rPr>
            </w:pPr>
            <w:r w:rsidRPr="003C7F01">
              <w:rPr>
                <w:lang w:val="en-US" w:eastAsia="de-DE"/>
              </w:rPr>
              <w:t>Background color</w:t>
            </w:r>
          </w:p>
        </w:tc>
        <w:tc>
          <w:tcPr>
            <w:tcW w:w="0" w:type="auto"/>
          </w:tcPr>
          <w:p w14:paraId="287CE83E"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the color of the </w:t>
            </w:r>
            <w:r w:rsidRPr="003C7F01">
              <w:rPr>
                <w:rStyle w:val="rcLangElemZchn"/>
                <w:lang w:val="en-US"/>
              </w:rPr>
              <w:t>UNITSTATE</w:t>
            </w:r>
            <w:r w:rsidRPr="003C7F01">
              <w:rPr>
                <w:lang w:val="en-US" w:eastAsia="de-DE"/>
              </w:rPr>
              <w:t xml:space="preserve"> on displaying the State Machine</w:t>
            </w:r>
          </w:p>
        </w:tc>
      </w:tr>
      <w:tr w:rsidR="007B23C3" w:rsidRPr="003C7F01" w14:paraId="6D42B462"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76C462" w14:textId="77777777" w:rsidR="007B23C3" w:rsidRPr="003C7F01" w:rsidRDefault="007B23C3" w:rsidP="0053327D">
            <w:pPr>
              <w:rPr>
                <w:lang w:val="en-US" w:eastAsia="de-DE"/>
              </w:rPr>
            </w:pPr>
            <w:r w:rsidRPr="003C7F01">
              <w:rPr>
                <w:lang w:val="en-US" w:eastAsia="de-DE"/>
              </w:rPr>
              <w:t>Description</w:t>
            </w:r>
          </w:p>
        </w:tc>
        <w:tc>
          <w:tcPr>
            <w:tcW w:w="0" w:type="auto"/>
          </w:tcPr>
          <w:p w14:paraId="5458C9CE"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of the </w:t>
            </w:r>
            <w:r w:rsidRPr="003C7F01">
              <w:rPr>
                <w:rStyle w:val="rcLangElemZchn"/>
                <w:lang w:val="en-US"/>
              </w:rPr>
              <w:t>UNITSTATE</w:t>
            </w:r>
          </w:p>
        </w:tc>
      </w:tr>
      <w:tr w:rsidR="007B23C3" w:rsidRPr="003C7F01" w14:paraId="754FFE9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0EF78F" w14:textId="77777777" w:rsidR="007B23C3" w:rsidRPr="003C7F01" w:rsidRDefault="007B23C3" w:rsidP="0053327D">
            <w:pPr>
              <w:rPr>
                <w:lang w:val="en-US" w:eastAsia="de-DE"/>
              </w:rPr>
            </w:pPr>
            <w:r w:rsidRPr="003C7F01">
              <w:rPr>
                <w:lang w:val="en-US" w:eastAsia="de-DE"/>
              </w:rPr>
              <w:t>Info</w:t>
            </w:r>
          </w:p>
        </w:tc>
        <w:tc>
          <w:tcPr>
            <w:tcW w:w="0" w:type="auto"/>
          </w:tcPr>
          <w:p w14:paraId="603BE869" w14:textId="77777777" w:rsidR="007B23C3" w:rsidRPr="003C7F01" w:rsidRDefault="007B23C3" w:rsidP="007B23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Further information on the </w:t>
            </w:r>
            <w:r w:rsidRPr="003C7F01">
              <w:rPr>
                <w:rStyle w:val="rcLangElemZchn"/>
                <w:lang w:val="en-US"/>
              </w:rPr>
              <w:t>UNITSTATE</w:t>
            </w:r>
          </w:p>
        </w:tc>
      </w:tr>
    </w:tbl>
    <w:p w14:paraId="18E645F7" w14:textId="77777777" w:rsidR="007B23C3" w:rsidRPr="003C7F01" w:rsidRDefault="007B23C3" w:rsidP="000B014E">
      <w:pPr>
        <w:rPr>
          <w:lang w:val="en-US" w:eastAsia="de-DE"/>
        </w:rPr>
      </w:pPr>
    </w:p>
    <w:p w14:paraId="5516D23F"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708"/>
        <w:gridCol w:w="4668"/>
      </w:tblGrid>
      <w:tr w:rsidR="007B23C3" w:rsidRPr="003C7F01" w14:paraId="05A987C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8C9998" w14:textId="22B7F949" w:rsidR="007B23C3" w:rsidRPr="003C7F01" w:rsidRDefault="007B23C3" w:rsidP="0053327D">
            <w:pPr>
              <w:rPr>
                <w:lang w:val="en-US" w:eastAsia="de-DE"/>
              </w:rPr>
            </w:pPr>
            <w:r w:rsidRPr="003C7F01">
              <w:rPr>
                <w:rStyle w:val="rcVerweis"/>
                <w:lang w:val="en-US"/>
              </w:rPr>
              <w:fldChar w:fldCharType="begin"/>
            </w:r>
            <w:r w:rsidRPr="005051CF">
              <w:rPr>
                <w:rStyle w:val="rcVerweis"/>
              </w:rPr>
              <w:instrText xml:space="preserve"> REF _Ref327769729 \h  \* CHARFORMAT </w:instrText>
            </w:r>
            <w:r w:rsidRPr="005051CF">
              <w:rPr>
                <w:rStyle w:val="rcVerweis"/>
              </w:rPr>
            </w:r>
            <w:r w:rsidRPr="003C7F01">
              <w:rPr>
                <w:rStyle w:val="rcVerweis"/>
                <w:lang w:val="en-US"/>
              </w:rPr>
              <w:fldChar w:fldCharType="separate"/>
            </w:r>
            <w:r w:rsidR="005A1BE7" w:rsidRPr="005A1BE7">
              <w:rPr>
                <w:rStyle w:val="rcVerweis"/>
              </w:rPr>
              <w:t>ENTER</w:t>
            </w:r>
            <w:r w:rsidRPr="003C7F01">
              <w:rPr>
                <w:rStyle w:val="rcVerweis"/>
                <w:lang w:val="en-US"/>
              </w:rPr>
              <w:fldChar w:fldCharType="end"/>
            </w:r>
          </w:p>
        </w:tc>
        <w:tc>
          <w:tcPr>
            <w:tcW w:w="0" w:type="auto"/>
          </w:tcPr>
          <w:p w14:paraId="17ED4CD7"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Code to execute on entering </w:t>
            </w:r>
            <w:r w:rsidRPr="003C7F01">
              <w:rPr>
                <w:rStyle w:val="rcLangElemZchn"/>
                <w:lang w:val="en-US"/>
              </w:rPr>
              <w:t>STATE</w:t>
            </w:r>
          </w:p>
        </w:tc>
      </w:tr>
      <w:tr w:rsidR="007B23C3" w:rsidRPr="003C7F01" w14:paraId="2A1D3A1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CBD069" w14:textId="4E097E5A" w:rsidR="007B23C3" w:rsidRPr="003C7F01" w:rsidRDefault="007B23C3" w:rsidP="0053327D">
            <w:pPr>
              <w:rPr>
                <w:rStyle w:val="rcVerweis"/>
                <w:lang w:val="en-US"/>
              </w:rPr>
            </w:pPr>
            <w:r w:rsidRPr="003C7F01">
              <w:rPr>
                <w:rStyle w:val="rcVerweis"/>
                <w:lang w:val="en-US"/>
              </w:rPr>
              <w:fldChar w:fldCharType="begin"/>
            </w:r>
            <w:r w:rsidRPr="005051CF">
              <w:rPr>
                <w:rStyle w:val="rcVerweis"/>
              </w:rPr>
              <w:instrText xml:space="preserve"> REF _Ref327769596 \h  \* CHARFORMAT </w:instrText>
            </w:r>
            <w:r w:rsidRPr="005051CF">
              <w:rPr>
                <w:rStyle w:val="rcVerweis"/>
              </w:rPr>
            </w:r>
            <w:r w:rsidRPr="003C7F01">
              <w:rPr>
                <w:rStyle w:val="rcVerweis"/>
                <w:lang w:val="en-US"/>
              </w:rPr>
              <w:fldChar w:fldCharType="separate"/>
            </w:r>
            <w:r w:rsidR="005A1BE7" w:rsidRPr="005A1BE7">
              <w:rPr>
                <w:rStyle w:val="rcVerweis"/>
              </w:rPr>
              <w:t>DURING</w:t>
            </w:r>
            <w:r w:rsidRPr="003C7F01">
              <w:rPr>
                <w:rStyle w:val="rcVerweis"/>
                <w:lang w:val="en-US"/>
              </w:rPr>
              <w:fldChar w:fldCharType="end"/>
            </w:r>
          </w:p>
        </w:tc>
        <w:tc>
          <w:tcPr>
            <w:tcW w:w="0" w:type="auto"/>
          </w:tcPr>
          <w:p w14:paraId="4D073F89"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Code to execute permanently while in </w:t>
            </w:r>
            <w:r w:rsidRPr="003C7F01">
              <w:rPr>
                <w:rStyle w:val="rcLangElemZchn"/>
                <w:lang w:val="en-US"/>
              </w:rPr>
              <w:t>STATE</w:t>
            </w:r>
          </w:p>
        </w:tc>
      </w:tr>
      <w:tr w:rsidR="007B23C3" w:rsidRPr="003C7F01" w14:paraId="1531964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4B7873" w14:textId="1C1B7D2C" w:rsidR="007B23C3" w:rsidRPr="003C7F01" w:rsidRDefault="007B23C3" w:rsidP="0053327D">
            <w:pPr>
              <w:rPr>
                <w:rStyle w:val="rcVerweis"/>
                <w:lang w:val="en-US"/>
              </w:rPr>
            </w:pPr>
            <w:r w:rsidRPr="003C7F01">
              <w:rPr>
                <w:rStyle w:val="rcVerweis"/>
                <w:lang w:val="en-US"/>
              </w:rPr>
              <w:fldChar w:fldCharType="begin"/>
            </w:r>
            <w:r w:rsidRPr="005051CF">
              <w:rPr>
                <w:rStyle w:val="rcVerweis"/>
              </w:rPr>
              <w:instrText xml:space="preserve"> REF _Ref327769745 \h  \* CHARFORMAT </w:instrText>
            </w:r>
            <w:r w:rsidRPr="005051CF">
              <w:rPr>
                <w:rStyle w:val="rcVerweis"/>
              </w:rPr>
            </w:r>
            <w:r w:rsidRPr="003C7F01">
              <w:rPr>
                <w:rStyle w:val="rcVerweis"/>
                <w:lang w:val="en-US"/>
              </w:rPr>
              <w:fldChar w:fldCharType="separate"/>
            </w:r>
            <w:r w:rsidR="005A1BE7" w:rsidRPr="005A1BE7">
              <w:rPr>
                <w:rStyle w:val="rcVerweis"/>
              </w:rPr>
              <w:t>EXIT</w:t>
            </w:r>
            <w:r w:rsidRPr="003C7F01">
              <w:rPr>
                <w:rStyle w:val="rcVerweis"/>
                <w:lang w:val="en-US"/>
              </w:rPr>
              <w:fldChar w:fldCharType="end"/>
            </w:r>
          </w:p>
        </w:tc>
        <w:tc>
          <w:tcPr>
            <w:tcW w:w="0" w:type="auto"/>
          </w:tcPr>
          <w:p w14:paraId="7058AEAA"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Code to execute on exiting </w:t>
            </w:r>
            <w:r w:rsidRPr="003C7F01">
              <w:rPr>
                <w:rStyle w:val="rcLangElemZchn"/>
                <w:lang w:val="en-US"/>
              </w:rPr>
              <w:t>STATE</w:t>
            </w:r>
          </w:p>
        </w:tc>
      </w:tr>
      <w:tr w:rsidR="007B23C3" w:rsidRPr="003C7F01" w14:paraId="362065DB"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5E4E66" w14:textId="25612EDE" w:rsidR="007B23C3" w:rsidRPr="003C7F01" w:rsidRDefault="007B23C3" w:rsidP="0053327D">
            <w:pPr>
              <w:rPr>
                <w:rStyle w:val="rcVerweis"/>
                <w:lang w:val="en-US"/>
              </w:rPr>
            </w:pPr>
            <w:r w:rsidRPr="003C7F01">
              <w:rPr>
                <w:rStyle w:val="rcVerweis"/>
                <w:lang w:val="en-US"/>
              </w:rPr>
              <w:fldChar w:fldCharType="begin"/>
            </w:r>
            <w:r w:rsidRPr="005051CF">
              <w:rPr>
                <w:rStyle w:val="rcVerweis"/>
              </w:rPr>
              <w:instrText xml:space="preserve"> REF _Ref327769583 \h  \* CHARFORMAT </w:instrText>
            </w:r>
            <w:r w:rsidRPr="005051CF">
              <w:rPr>
                <w:rStyle w:val="rcVerweis"/>
              </w:rPr>
            </w:r>
            <w:r w:rsidRPr="003C7F01">
              <w:rPr>
                <w:rStyle w:val="rcVerweis"/>
                <w:lang w:val="en-US"/>
              </w:rPr>
              <w:fldChar w:fldCharType="separate"/>
            </w:r>
            <w:r w:rsidR="005A1BE7" w:rsidRPr="005A1BE7">
              <w:rPr>
                <w:rStyle w:val="rcVerweis"/>
              </w:rPr>
              <w:t>STATE</w:t>
            </w:r>
            <w:r w:rsidRPr="003C7F01">
              <w:rPr>
                <w:rStyle w:val="rcVerweis"/>
                <w:lang w:val="en-US"/>
              </w:rPr>
              <w:fldChar w:fldCharType="end"/>
            </w:r>
          </w:p>
        </w:tc>
        <w:tc>
          <w:tcPr>
            <w:tcW w:w="0" w:type="auto"/>
          </w:tcPr>
          <w:p w14:paraId="7EF27285"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A state of the State Machine</w:t>
            </w:r>
          </w:p>
        </w:tc>
      </w:tr>
      <w:tr w:rsidR="007B23C3" w:rsidRPr="003C7F01" w14:paraId="14EC0C2F"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F0610C" w14:textId="555A5BD4" w:rsidR="007B23C3" w:rsidRPr="003C7F01" w:rsidRDefault="007B23C3" w:rsidP="0053327D">
            <w:pPr>
              <w:rPr>
                <w:rStyle w:val="rcVerweis"/>
                <w:lang w:val="en-US"/>
              </w:rPr>
            </w:pPr>
            <w:r w:rsidRPr="003C7F01">
              <w:rPr>
                <w:rStyle w:val="rcVerweis"/>
                <w:lang w:val="en-US"/>
              </w:rPr>
              <w:fldChar w:fldCharType="begin"/>
            </w:r>
            <w:r w:rsidRPr="005051CF">
              <w:rPr>
                <w:rStyle w:val="rcVerweis"/>
              </w:rPr>
              <w:instrText xml:space="preserve"> REF _Ref327769586 \h  \* CHARFORMAT </w:instrText>
            </w:r>
            <w:r w:rsidRPr="005051CF">
              <w:rPr>
                <w:rStyle w:val="rcVerweis"/>
              </w:rPr>
            </w:r>
            <w:r w:rsidRPr="003C7F01">
              <w:rPr>
                <w:rStyle w:val="rcVerweis"/>
                <w:lang w:val="en-US"/>
              </w:rPr>
              <w:fldChar w:fldCharType="separate"/>
            </w:r>
            <w:r w:rsidR="005A1BE7" w:rsidRPr="005A1BE7">
              <w:rPr>
                <w:rStyle w:val="rcVerweis"/>
              </w:rPr>
              <w:t>UNITSTATE</w:t>
            </w:r>
            <w:r w:rsidRPr="003C7F01">
              <w:rPr>
                <w:rStyle w:val="rcVerweis"/>
                <w:lang w:val="en-US"/>
              </w:rPr>
              <w:fldChar w:fldCharType="end"/>
            </w:r>
          </w:p>
        </w:tc>
        <w:tc>
          <w:tcPr>
            <w:tcW w:w="0" w:type="auto"/>
          </w:tcPr>
          <w:p w14:paraId="07C7BEB6"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STATE</w:t>
            </w:r>
            <w:r w:rsidRPr="003C7F01">
              <w:rPr>
                <w:lang w:val="en-US"/>
              </w:rPr>
              <w:t xml:space="preserve"> containing </w:t>
            </w:r>
            <w:r w:rsidRPr="003C7F01">
              <w:rPr>
                <w:rStyle w:val="rcLangElemZchn"/>
                <w:lang w:val="en-US"/>
              </w:rPr>
              <w:t>STATE</w:t>
            </w:r>
            <w:r w:rsidRPr="003C7F01">
              <w:rPr>
                <w:lang w:val="en-US"/>
              </w:rPr>
              <w:t>s</w:t>
            </w:r>
          </w:p>
        </w:tc>
      </w:tr>
      <w:tr w:rsidR="007B23C3" w:rsidRPr="003C7F01" w14:paraId="12D49BA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9C262A" w14:textId="626F891E" w:rsidR="007B23C3" w:rsidRPr="003C7F01" w:rsidRDefault="007B23C3" w:rsidP="0053327D">
            <w:pPr>
              <w:rPr>
                <w:rStyle w:val="rcVerweis"/>
                <w:lang w:val="en-US"/>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0770F0DA"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rStyle w:val="rcLangElemZchn"/>
                <w:lang w:val="en-US"/>
              </w:rPr>
            </w:pPr>
            <w:r w:rsidRPr="003C7F01">
              <w:rPr>
                <w:lang w:val="en-US"/>
              </w:rPr>
              <w:t xml:space="preserve">Transition to other </w:t>
            </w:r>
            <w:r w:rsidRPr="003C7F01">
              <w:rPr>
                <w:rStyle w:val="rcLangElemZchn"/>
                <w:lang w:val="en-US"/>
              </w:rPr>
              <w:t>STATE</w:t>
            </w:r>
            <w:r w:rsidRPr="003C7F01">
              <w:rPr>
                <w:lang w:val="en-US"/>
              </w:rPr>
              <w:t>s</w:t>
            </w:r>
          </w:p>
        </w:tc>
      </w:tr>
      <w:tr w:rsidR="007B23C3" w:rsidRPr="003C7F01" w14:paraId="2620980B"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16377C9" w14:textId="06794C05" w:rsidR="007B23C3" w:rsidRPr="003C7F01" w:rsidRDefault="007B23C3" w:rsidP="0053327D">
            <w:pPr>
              <w:rPr>
                <w:rStyle w:val="rcVerweis"/>
                <w:lang w:val="en-US"/>
              </w:rPr>
            </w:pPr>
            <w:r w:rsidRPr="003C7F01">
              <w:rPr>
                <w:rStyle w:val="rcVerweis"/>
                <w:lang w:val="en-US"/>
              </w:rPr>
              <w:fldChar w:fldCharType="begin"/>
            </w:r>
            <w:r w:rsidRPr="005051CF">
              <w:rPr>
                <w:rStyle w:val="rcVerweis"/>
              </w:rPr>
              <w:instrText xml:space="preserve"> REF _Ref327769608 \h  \* CHARFORMAT </w:instrText>
            </w:r>
            <w:r w:rsidRPr="005051CF">
              <w:rPr>
                <w:rStyle w:val="rcVerweis"/>
              </w:rPr>
            </w:r>
            <w:r w:rsidRPr="003C7F01">
              <w:rPr>
                <w:rStyle w:val="rcVerweis"/>
                <w:lang w:val="en-US"/>
              </w:rPr>
              <w:fldChar w:fldCharType="separate"/>
            </w:r>
            <w:r w:rsidR="005A1BE7" w:rsidRPr="005A1BE7">
              <w:rPr>
                <w:rStyle w:val="rcVerweis"/>
              </w:rPr>
              <w:t>SUBMACHINE</w:t>
            </w:r>
            <w:r w:rsidRPr="003C7F01">
              <w:rPr>
                <w:rStyle w:val="rcVerweis"/>
                <w:lang w:val="en-US"/>
              </w:rPr>
              <w:fldChar w:fldCharType="end"/>
            </w:r>
          </w:p>
        </w:tc>
        <w:tc>
          <w:tcPr>
            <w:tcW w:w="0" w:type="auto"/>
          </w:tcPr>
          <w:p w14:paraId="5FF71D01" w14:textId="77777777" w:rsidR="007B23C3" w:rsidRPr="003C7F01" w:rsidRDefault="007B23C3"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Incorporate another </w:t>
            </w:r>
            <w:r w:rsidRPr="003C7F01">
              <w:rPr>
                <w:rStyle w:val="rcLangElemZchn"/>
                <w:lang w:val="en-US"/>
              </w:rPr>
              <w:t>MACHINE</w:t>
            </w:r>
          </w:p>
        </w:tc>
      </w:tr>
    </w:tbl>
    <w:p w14:paraId="4B75936B" w14:textId="77777777" w:rsidR="00DB5BB9" w:rsidRPr="003C7F01" w:rsidRDefault="00DB5BB9" w:rsidP="00DB5BB9">
      <w:pPr>
        <w:pStyle w:val="berschrift2"/>
        <w:rPr>
          <w:lang w:val="en-US"/>
        </w:rPr>
      </w:pPr>
      <w:bookmarkStart w:id="259" w:name="_Ref327769589"/>
      <w:bookmarkStart w:id="260" w:name="_Toc68685825"/>
      <w:r w:rsidRPr="003C7F01">
        <w:rPr>
          <w:lang w:val="en-US"/>
        </w:rPr>
        <w:t>TRANSITION</w:t>
      </w:r>
      <w:bookmarkEnd w:id="259"/>
      <w:bookmarkEnd w:id="260"/>
    </w:p>
    <w:p w14:paraId="78A55D43" w14:textId="0F91C91A" w:rsidR="007B23C3" w:rsidRPr="003C7F01" w:rsidRDefault="0053327D" w:rsidP="007B23C3">
      <w:pPr>
        <w:rPr>
          <w:lang w:val="en-US" w:eastAsia="de-DE"/>
        </w:rPr>
      </w:pPr>
      <w:r w:rsidRPr="003C7F01">
        <w:rPr>
          <w:lang w:val="en-US" w:eastAsia="de-DE"/>
        </w:rPr>
        <w:t xml:space="preserve">A </w:t>
      </w:r>
      <w:r w:rsidRPr="003C7F01">
        <w:rPr>
          <w:rStyle w:val="rcLangElemZchn"/>
          <w:lang w:val="en-US"/>
        </w:rPr>
        <w:t>TRANSITION</w:t>
      </w:r>
      <w:r w:rsidRPr="003C7F01">
        <w:rPr>
          <w:lang w:val="en-US" w:eastAsia="de-DE"/>
        </w:rPr>
        <w:t xml:space="preserve"> defines the conditions when the State Machine changes from one </w:t>
      </w:r>
      <w:r w:rsidRPr="003C7F01">
        <w:rPr>
          <w:rStyle w:val="rcLangElemZchn"/>
          <w:lang w:val="en-US"/>
        </w:rPr>
        <w:t>STATE</w:t>
      </w:r>
      <w:r w:rsidRPr="003C7F01">
        <w:rPr>
          <w:lang w:val="en-US" w:eastAsia="de-DE"/>
        </w:rPr>
        <w:t xml:space="preserve"> to another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7AF7DB08" w14:textId="77777777" w:rsidR="0053327D" w:rsidRPr="003C7F01" w:rsidRDefault="0053327D" w:rsidP="007B23C3">
      <w:pPr>
        <w:rPr>
          <w:lang w:val="en-US" w:eastAsia="de-DE"/>
        </w:rPr>
      </w:pPr>
    </w:p>
    <w:p w14:paraId="119AC050"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933"/>
        <w:gridCol w:w="7752"/>
      </w:tblGrid>
      <w:tr w:rsidR="0053327D" w:rsidRPr="003C7F01" w14:paraId="020BCB5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D08105" w14:textId="77777777" w:rsidR="0053327D" w:rsidRPr="003C7F01" w:rsidRDefault="0053327D" w:rsidP="0053327D">
            <w:pPr>
              <w:rPr>
                <w:lang w:val="en-US" w:eastAsia="de-DE"/>
              </w:rPr>
            </w:pPr>
            <w:r w:rsidRPr="003C7F01">
              <w:rPr>
                <w:lang w:val="en-US" w:eastAsia="de-DE"/>
              </w:rPr>
              <w:t>Label</w:t>
            </w:r>
          </w:p>
        </w:tc>
        <w:tc>
          <w:tcPr>
            <w:tcW w:w="0" w:type="auto"/>
          </w:tcPr>
          <w:p w14:paraId="71F2935A" w14:textId="77777777" w:rsidR="0053327D" w:rsidRPr="003C7F01" w:rsidRDefault="0053327D"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TRANSITION</w:t>
            </w:r>
          </w:p>
        </w:tc>
      </w:tr>
      <w:tr w:rsidR="0053327D" w:rsidRPr="003C7F01" w14:paraId="7D861D7A"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83EAB9" w14:textId="77777777" w:rsidR="0053327D" w:rsidRPr="003C7F01" w:rsidRDefault="0053327D" w:rsidP="0053327D">
            <w:pPr>
              <w:rPr>
                <w:lang w:val="en-US" w:eastAsia="de-DE"/>
              </w:rPr>
            </w:pPr>
            <w:r w:rsidRPr="003C7F01">
              <w:rPr>
                <w:lang w:val="en-US" w:eastAsia="de-DE"/>
              </w:rPr>
              <w:t>Destination state</w:t>
            </w:r>
          </w:p>
        </w:tc>
        <w:tc>
          <w:tcPr>
            <w:tcW w:w="0" w:type="auto"/>
          </w:tcPr>
          <w:p w14:paraId="74D07E31" w14:textId="77777777" w:rsidR="0053327D" w:rsidRPr="003C7F01" w:rsidRDefault="0053327D"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STATE</w:t>
            </w:r>
            <w:r w:rsidRPr="003C7F01">
              <w:rPr>
                <w:lang w:val="en-US" w:eastAsia="de-DE"/>
              </w:rPr>
              <w:t xml:space="preserve"> to change to</w:t>
            </w:r>
          </w:p>
        </w:tc>
      </w:tr>
      <w:tr w:rsidR="0053327D" w:rsidRPr="003C7F01" w14:paraId="40FC4812"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25BEF1" w14:textId="77777777" w:rsidR="0053327D" w:rsidRPr="003C7F01" w:rsidRDefault="0053327D" w:rsidP="0053327D">
            <w:pPr>
              <w:rPr>
                <w:lang w:val="en-US" w:eastAsia="de-DE"/>
              </w:rPr>
            </w:pPr>
            <w:r w:rsidRPr="003C7F01">
              <w:rPr>
                <w:lang w:val="en-US" w:eastAsia="de-DE"/>
              </w:rPr>
              <w:t>Background color</w:t>
            </w:r>
          </w:p>
        </w:tc>
        <w:tc>
          <w:tcPr>
            <w:tcW w:w="0" w:type="auto"/>
          </w:tcPr>
          <w:p w14:paraId="4C1AF380" w14:textId="77777777" w:rsidR="0053327D" w:rsidRPr="003C7F01" w:rsidRDefault="0053327D"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Defines the color of the </w:t>
            </w:r>
            <w:r w:rsidRPr="003C7F01">
              <w:rPr>
                <w:rStyle w:val="rcLangElemZchn"/>
                <w:lang w:val="en-US"/>
              </w:rPr>
              <w:t>TRANSITION</w:t>
            </w:r>
            <w:r w:rsidRPr="003C7F01">
              <w:rPr>
                <w:lang w:val="en-US"/>
              </w:rPr>
              <w:t xml:space="preserve"> on displaying the State Machine</w:t>
            </w:r>
          </w:p>
        </w:tc>
      </w:tr>
      <w:tr w:rsidR="0053327D" w:rsidRPr="003C7F01" w14:paraId="71E15CA1"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65BAD3" w14:textId="77777777" w:rsidR="0053327D" w:rsidRPr="003C7F01" w:rsidRDefault="0053327D" w:rsidP="0053327D">
            <w:pPr>
              <w:rPr>
                <w:lang w:val="en-US" w:eastAsia="de-DE"/>
              </w:rPr>
            </w:pPr>
            <w:r w:rsidRPr="003C7F01">
              <w:rPr>
                <w:lang w:val="en-US" w:eastAsia="de-DE"/>
              </w:rPr>
              <w:t>Guard</w:t>
            </w:r>
          </w:p>
        </w:tc>
        <w:tc>
          <w:tcPr>
            <w:tcW w:w="0" w:type="auto"/>
          </w:tcPr>
          <w:p w14:paraId="3EBCF3CA" w14:textId="77777777" w:rsidR="0053327D" w:rsidRPr="003C7F01" w:rsidRDefault="0053327D" w:rsidP="0053327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Condition that has to be met, to change the </w:t>
            </w:r>
            <w:r w:rsidRPr="003C7F01">
              <w:rPr>
                <w:rStyle w:val="rcLangElemZchn"/>
                <w:lang w:val="en-US"/>
              </w:rPr>
              <w:t>STATE</w:t>
            </w:r>
            <w:r w:rsidR="009F22D1" w:rsidRPr="003C7F01">
              <w:rPr>
                <w:lang w:val="en-US"/>
              </w:rPr>
              <w:t>. Any C-expression is valid.</w:t>
            </w:r>
          </w:p>
        </w:tc>
      </w:tr>
      <w:tr w:rsidR="009F22D1" w:rsidRPr="003C7F01" w14:paraId="6E496893"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AB7AEE" w14:textId="77777777" w:rsidR="009F22D1" w:rsidRPr="003C7F01" w:rsidRDefault="009F22D1" w:rsidP="0053327D">
            <w:pPr>
              <w:rPr>
                <w:lang w:val="en-US" w:eastAsia="de-DE"/>
              </w:rPr>
            </w:pPr>
            <w:r w:rsidRPr="003C7F01">
              <w:rPr>
                <w:lang w:val="en-US" w:eastAsia="de-DE"/>
              </w:rPr>
              <w:t>Show guard</w:t>
            </w:r>
          </w:p>
        </w:tc>
        <w:tc>
          <w:tcPr>
            <w:tcW w:w="0" w:type="auto"/>
          </w:tcPr>
          <w:p w14:paraId="6697F2C5" w14:textId="77777777" w:rsidR="009F22D1" w:rsidRPr="003C7F01" w:rsidRDefault="009F22D1"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Only for displaying purposes in editor (refer to the according editor manual of the editor you are using)</w:t>
            </w:r>
          </w:p>
        </w:tc>
      </w:tr>
      <w:tr w:rsidR="009F22D1" w:rsidRPr="003C7F01" w14:paraId="7BB4FEB8" w14:textId="77777777" w:rsidTr="0053327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3DB6A8" w14:textId="77777777" w:rsidR="009F22D1" w:rsidRPr="003C7F01" w:rsidRDefault="009F22D1" w:rsidP="0053327D">
            <w:pPr>
              <w:rPr>
                <w:lang w:val="en-US" w:eastAsia="de-DE"/>
              </w:rPr>
            </w:pPr>
            <w:r w:rsidRPr="003C7F01">
              <w:rPr>
                <w:lang w:val="en-US" w:eastAsia="de-DE"/>
              </w:rPr>
              <w:t>Action</w:t>
            </w:r>
          </w:p>
        </w:tc>
        <w:tc>
          <w:tcPr>
            <w:tcW w:w="0" w:type="auto"/>
          </w:tcPr>
          <w:p w14:paraId="07950A33" w14:textId="77777777" w:rsidR="009F22D1" w:rsidRPr="003C7F01" w:rsidRDefault="009F22D1" w:rsidP="0053327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C-Code which is executed on changing the </w:t>
            </w:r>
            <w:r w:rsidRPr="003C7F01">
              <w:rPr>
                <w:rStyle w:val="rcLangElemZchn"/>
                <w:lang w:val="en-US"/>
              </w:rPr>
              <w:t>STATE</w:t>
            </w:r>
          </w:p>
        </w:tc>
      </w:tr>
    </w:tbl>
    <w:p w14:paraId="699CE1E3" w14:textId="77777777" w:rsidR="00DB5BB9" w:rsidRPr="003C7F01" w:rsidRDefault="00DB5BB9" w:rsidP="00DB5BB9">
      <w:pPr>
        <w:pStyle w:val="berschrift2"/>
        <w:rPr>
          <w:lang w:val="en-US"/>
        </w:rPr>
      </w:pPr>
      <w:bookmarkStart w:id="261" w:name="_Ref327769596"/>
      <w:bookmarkStart w:id="262" w:name="_Toc68685826"/>
      <w:r w:rsidRPr="003C7F01">
        <w:rPr>
          <w:lang w:val="en-US"/>
        </w:rPr>
        <w:lastRenderedPageBreak/>
        <w:t>DURING</w:t>
      </w:r>
      <w:bookmarkEnd w:id="261"/>
      <w:bookmarkEnd w:id="262"/>
    </w:p>
    <w:p w14:paraId="4292A3D9" w14:textId="717871FB" w:rsidR="009F22D1" w:rsidRPr="003C7F01" w:rsidRDefault="00AF0251" w:rsidP="009F22D1">
      <w:pPr>
        <w:rPr>
          <w:lang w:val="en-US" w:eastAsia="de-DE"/>
        </w:rPr>
      </w:pPr>
      <w:r w:rsidRPr="003C7F01">
        <w:rPr>
          <w:lang w:val="en-US" w:eastAsia="de-DE"/>
        </w:rPr>
        <w:t xml:space="preserve">A </w:t>
      </w:r>
      <w:r w:rsidRPr="003C7F01">
        <w:rPr>
          <w:rStyle w:val="rcLangElemZchn"/>
          <w:lang w:val="en-US"/>
        </w:rPr>
        <w:t>DURING</w:t>
      </w:r>
      <w:r w:rsidRPr="003C7F01">
        <w:rPr>
          <w:lang w:val="en-US" w:eastAsia="de-DE"/>
        </w:rPr>
        <w:t xml:space="preserve"> defines C-Code which is executed permanently as long as the current </w:t>
      </w:r>
      <w:r w:rsidRPr="003C7F01">
        <w:rPr>
          <w:rStyle w:val="rcLangElemZchn"/>
          <w:lang w:val="en-US"/>
        </w:rPr>
        <w:t>STATE</w:t>
      </w:r>
      <w:r w:rsidRPr="003C7F01">
        <w:rPr>
          <w:lang w:val="en-US" w:eastAsia="de-DE"/>
        </w:rPr>
        <w:t xml:space="preserve"> is active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0EA48245" w14:textId="77777777" w:rsidR="00AF0251" w:rsidRPr="003C7F01" w:rsidRDefault="00AF0251" w:rsidP="009F22D1">
      <w:pPr>
        <w:rPr>
          <w:lang w:val="en-US" w:eastAsia="de-DE"/>
        </w:rPr>
      </w:pPr>
    </w:p>
    <w:p w14:paraId="58263AA7"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4251"/>
      </w:tblGrid>
      <w:tr w:rsidR="00AF0251" w:rsidRPr="003C7F01" w14:paraId="43B0CF8D"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A4EB3D" w14:textId="77777777" w:rsidR="00AF0251" w:rsidRPr="003C7F01" w:rsidRDefault="00AF0251" w:rsidP="003C035D">
            <w:pPr>
              <w:rPr>
                <w:lang w:val="en-US" w:eastAsia="de-DE"/>
              </w:rPr>
            </w:pPr>
            <w:r w:rsidRPr="003C7F01">
              <w:rPr>
                <w:lang w:val="en-US" w:eastAsia="de-DE"/>
              </w:rPr>
              <w:t>Description</w:t>
            </w:r>
          </w:p>
        </w:tc>
        <w:tc>
          <w:tcPr>
            <w:tcW w:w="0" w:type="auto"/>
          </w:tcPr>
          <w:p w14:paraId="4AE16371" w14:textId="77777777" w:rsidR="00AF0251" w:rsidRPr="003C7F01" w:rsidRDefault="00AF0251"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code</w:t>
            </w:r>
          </w:p>
        </w:tc>
      </w:tr>
      <w:tr w:rsidR="00AF0251" w:rsidRPr="003C7F01" w14:paraId="48C49595"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172478" w14:textId="77777777" w:rsidR="00AF0251" w:rsidRPr="003C7F01" w:rsidRDefault="00AF0251" w:rsidP="003C035D">
            <w:pPr>
              <w:rPr>
                <w:lang w:val="en-US" w:eastAsia="de-DE"/>
              </w:rPr>
            </w:pPr>
            <w:r w:rsidRPr="003C7F01">
              <w:rPr>
                <w:lang w:val="en-US" w:eastAsia="de-DE"/>
              </w:rPr>
              <w:t>Code</w:t>
            </w:r>
          </w:p>
        </w:tc>
        <w:tc>
          <w:tcPr>
            <w:tcW w:w="0" w:type="auto"/>
          </w:tcPr>
          <w:p w14:paraId="1FDEFE0A" w14:textId="77777777" w:rsidR="00AF0251" w:rsidRPr="003C7F01" w:rsidRDefault="00AF0251" w:rsidP="00AF02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C-Code to execute while </w:t>
            </w:r>
            <w:r w:rsidRPr="003C7F01">
              <w:rPr>
                <w:rStyle w:val="rcLangElemZchn"/>
                <w:lang w:val="en-US"/>
              </w:rPr>
              <w:t>STATE</w:t>
            </w:r>
            <w:r w:rsidRPr="003C7F01">
              <w:rPr>
                <w:lang w:val="en-US"/>
              </w:rPr>
              <w:t xml:space="preserve"> is active</w:t>
            </w:r>
          </w:p>
        </w:tc>
      </w:tr>
    </w:tbl>
    <w:p w14:paraId="38AB47B3" w14:textId="77777777" w:rsidR="00DB5BB9" w:rsidRPr="003C7F01" w:rsidRDefault="00DB5BB9" w:rsidP="00DB5BB9">
      <w:pPr>
        <w:pStyle w:val="berschrift2"/>
        <w:rPr>
          <w:lang w:val="en-US"/>
        </w:rPr>
      </w:pPr>
      <w:bookmarkStart w:id="263" w:name="_Ref327769600"/>
      <w:bookmarkStart w:id="264" w:name="_Toc68685827"/>
      <w:r w:rsidRPr="003C7F01">
        <w:rPr>
          <w:lang w:val="en-US"/>
        </w:rPr>
        <w:t>CHOICE</w:t>
      </w:r>
      <w:bookmarkEnd w:id="263"/>
      <w:bookmarkEnd w:id="264"/>
    </w:p>
    <w:p w14:paraId="1DEA7E50" w14:textId="679D597F" w:rsidR="009B23C9" w:rsidRPr="003C7F01" w:rsidRDefault="009B23C9" w:rsidP="00AF0251">
      <w:pPr>
        <w:rPr>
          <w:lang w:val="en-US" w:eastAsia="de-DE"/>
        </w:rPr>
      </w:pPr>
      <w:r w:rsidRPr="003C7F01">
        <w:rPr>
          <w:rStyle w:val="rcLangElemZchn"/>
          <w:lang w:val="en-US"/>
        </w:rPr>
        <w:t>CHOICE</w:t>
      </w:r>
      <w:r w:rsidRPr="003C7F01">
        <w:rPr>
          <w:lang w:val="en-US" w:eastAsia="de-DE"/>
        </w:rPr>
        <w:t xml:space="preserve"> is a pseudo </w:t>
      </w:r>
      <w:r w:rsidRPr="003C7F01">
        <w:rPr>
          <w:rStyle w:val="rcLangElemZchn"/>
          <w:lang w:val="en-US"/>
        </w:rPr>
        <w:t>STATE</w:t>
      </w:r>
      <w:r w:rsidRPr="003C7F01">
        <w:rPr>
          <w:lang w:val="en-US" w:eastAsia="de-DE"/>
        </w:rPr>
        <w:t xml:space="preserve"> which realizes a conditional branch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47FC8633" w14:textId="77777777" w:rsidR="009B23C9" w:rsidRPr="003C7F01" w:rsidRDefault="009B23C9" w:rsidP="00AF0251">
      <w:pPr>
        <w:rPr>
          <w:lang w:val="en-US" w:eastAsia="de-DE"/>
        </w:rPr>
      </w:pPr>
    </w:p>
    <w:p w14:paraId="3DB522C7"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2845"/>
      </w:tblGrid>
      <w:tr w:rsidR="009B23C9" w:rsidRPr="003C7F01" w14:paraId="68B26F7B"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03F45F" w14:textId="77777777" w:rsidR="009B23C9" w:rsidRPr="003C7F01" w:rsidRDefault="009B23C9" w:rsidP="003C035D">
            <w:pPr>
              <w:rPr>
                <w:lang w:val="en-US" w:eastAsia="de-DE"/>
              </w:rPr>
            </w:pPr>
            <w:r w:rsidRPr="003C7F01">
              <w:rPr>
                <w:lang w:val="en-US" w:eastAsia="de-DE"/>
              </w:rPr>
              <w:t>Name</w:t>
            </w:r>
          </w:p>
        </w:tc>
        <w:tc>
          <w:tcPr>
            <w:tcW w:w="0" w:type="auto"/>
          </w:tcPr>
          <w:p w14:paraId="57C2D6AC"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CHOICE</w:t>
            </w:r>
          </w:p>
        </w:tc>
      </w:tr>
      <w:tr w:rsidR="009B23C9" w:rsidRPr="003C7F01" w14:paraId="5106A9A7"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6BAA36" w14:textId="77777777" w:rsidR="009B23C9" w:rsidRPr="003C7F01" w:rsidRDefault="009B23C9" w:rsidP="003C035D">
            <w:pPr>
              <w:rPr>
                <w:lang w:val="en-US" w:eastAsia="de-DE"/>
              </w:rPr>
            </w:pPr>
            <w:r w:rsidRPr="003C7F01">
              <w:rPr>
                <w:lang w:val="en-US" w:eastAsia="de-DE"/>
              </w:rPr>
              <w:t>Description</w:t>
            </w:r>
          </w:p>
        </w:tc>
        <w:tc>
          <w:tcPr>
            <w:tcW w:w="0" w:type="auto"/>
          </w:tcPr>
          <w:p w14:paraId="5D6D9C01"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of the </w:t>
            </w:r>
            <w:r w:rsidRPr="003C7F01">
              <w:rPr>
                <w:rStyle w:val="rcLangElemZchn"/>
                <w:lang w:val="en-US"/>
              </w:rPr>
              <w:t>CHOICE</w:t>
            </w:r>
          </w:p>
        </w:tc>
      </w:tr>
    </w:tbl>
    <w:p w14:paraId="07A75CF7" w14:textId="77777777" w:rsidR="009B23C9" w:rsidRPr="003C7F01" w:rsidRDefault="009B23C9" w:rsidP="000B014E">
      <w:pPr>
        <w:rPr>
          <w:lang w:val="en-US" w:eastAsia="de-DE"/>
        </w:rPr>
      </w:pPr>
    </w:p>
    <w:p w14:paraId="3AA6156C"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561"/>
        <w:gridCol w:w="2882"/>
      </w:tblGrid>
      <w:tr w:rsidR="009B23C9" w:rsidRPr="003C7F01" w14:paraId="68C2AE53"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09091BA" w14:textId="671ABFC1" w:rsidR="009B23C9" w:rsidRPr="003C7F01" w:rsidRDefault="009B23C9" w:rsidP="003C035D">
            <w:pPr>
              <w:rPr>
                <w:lang w:val="en-US" w:eastAsia="de-DE"/>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1533369C"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Transition to other </w:t>
            </w:r>
            <w:r w:rsidRPr="003C7F01">
              <w:rPr>
                <w:rStyle w:val="rcLangElemZchn"/>
                <w:lang w:val="en-US"/>
              </w:rPr>
              <w:t>STATE</w:t>
            </w:r>
            <w:r w:rsidRPr="003C7F01">
              <w:rPr>
                <w:lang w:val="en-US"/>
              </w:rPr>
              <w:t>s</w:t>
            </w:r>
          </w:p>
        </w:tc>
      </w:tr>
    </w:tbl>
    <w:p w14:paraId="0FA69413" w14:textId="77777777" w:rsidR="00DB5BB9" w:rsidRPr="003C7F01" w:rsidRDefault="00DB5BB9" w:rsidP="00DB5BB9">
      <w:pPr>
        <w:pStyle w:val="berschrift2"/>
        <w:rPr>
          <w:lang w:val="en-US"/>
        </w:rPr>
      </w:pPr>
      <w:bookmarkStart w:id="265" w:name="_Ref327769604"/>
      <w:bookmarkStart w:id="266" w:name="_Toc68685828"/>
      <w:r w:rsidRPr="003C7F01">
        <w:rPr>
          <w:lang w:val="en-US"/>
        </w:rPr>
        <w:t>ENDSTATE</w:t>
      </w:r>
      <w:bookmarkEnd w:id="265"/>
      <w:bookmarkEnd w:id="266"/>
    </w:p>
    <w:p w14:paraId="048B624A" w14:textId="0F37FA3B" w:rsidR="009B23C9" w:rsidRPr="003C7F01" w:rsidRDefault="009B23C9" w:rsidP="009B23C9">
      <w:pPr>
        <w:rPr>
          <w:lang w:val="en-US" w:eastAsia="de-DE"/>
        </w:rPr>
      </w:pPr>
      <w:r w:rsidRPr="003C7F01">
        <w:rPr>
          <w:lang w:val="en-US" w:eastAsia="de-DE"/>
        </w:rPr>
        <w:t xml:space="preserve">The final </w:t>
      </w:r>
      <w:r w:rsidRPr="003C7F01">
        <w:rPr>
          <w:rStyle w:val="rcLangElemZchn"/>
          <w:lang w:val="en-US"/>
        </w:rPr>
        <w:t>STATE</w:t>
      </w:r>
      <w:r w:rsidRPr="003C7F01">
        <w:rPr>
          <w:lang w:val="en-US" w:eastAsia="de-DE"/>
        </w:rPr>
        <w:t xml:space="preserve"> of a State Machine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72466C00" w14:textId="77777777" w:rsidR="00DB5BB9" w:rsidRPr="003C7F01" w:rsidRDefault="00DB5BB9" w:rsidP="00DB5BB9">
      <w:pPr>
        <w:pStyle w:val="berschrift2"/>
        <w:rPr>
          <w:lang w:val="en-US"/>
        </w:rPr>
      </w:pPr>
      <w:bookmarkStart w:id="267" w:name="_Ref327769608"/>
      <w:bookmarkStart w:id="268" w:name="_Toc68685829"/>
      <w:r w:rsidRPr="003C7F01">
        <w:rPr>
          <w:lang w:val="en-US"/>
        </w:rPr>
        <w:t>SUBMACHINE</w:t>
      </w:r>
      <w:bookmarkEnd w:id="267"/>
      <w:bookmarkEnd w:id="268"/>
    </w:p>
    <w:p w14:paraId="12AA21E8" w14:textId="76BB8106" w:rsidR="009B23C9" w:rsidRPr="003C7F01" w:rsidRDefault="009B23C9" w:rsidP="009B23C9">
      <w:pPr>
        <w:rPr>
          <w:lang w:val="en-US" w:eastAsia="de-DE"/>
        </w:rPr>
      </w:pPr>
      <w:r w:rsidRPr="003C7F01">
        <w:rPr>
          <w:lang w:val="en-US" w:eastAsia="de-DE"/>
        </w:rPr>
        <w:t xml:space="preserve">A </w:t>
      </w:r>
      <w:r w:rsidRPr="003C7F01">
        <w:rPr>
          <w:rStyle w:val="rcLangElemZchn"/>
          <w:lang w:val="en-US"/>
        </w:rPr>
        <w:t>SUBMACHINE</w:t>
      </w:r>
      <w:r w:rsidRPr="003C7F01">
        <w:rPr>
          <w:lang w:val="en-US" w:eastAsia="de-DE"/>
        </w:rPr>
        <w:t xml:space="preserve"> incorporates another State Machine into a State Machine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3C035D" w:rsidRPr="005051CF">
        <w:rPr>
          <w:rStyle w:val="rcVerweis"/>
        </w:rPr>
        <w:instrText xml:space="preserve"> REF _Ref329784223 \h \* CHARFORMAT </w:instrText>
      </w:r>
      <w:r w:rsidRPr="005051CF">
        <w:rPr>
          <w:rStyle w:val="rcVerweis"/>
        </w:rPr>
      </w:r>
      <w:r w:rsidRPr="003C7F01">
        <w:rPr>
          <w:lang w:val="en-US" w:eastAsia="de-DE"/>
        </w:rPr>
        <w:fldChar w:fldCharType="separate"/>
      </w:r>
      <w:r w:rsidR="005A1BE7" w:rsidRPr="005A1BE7">
        <w:rPr>
          <w:rStyle w:val="rcVerweis"/>
        </w:rPr>
        <w:t>Submachines</w:t>
      </w:r>
      <w:r w:rsidRPr="003C7F01">
        <w:rPr>
          <w:lang w:val="en-US" w:eastAsia="de-DE"/>
        </w:rPr>
        <w:fldChar w:fldCharType="end"/>
      </w:r>
      <w:r w:rsidRPr="003C7F01">
        <w:rPr>
          <w:lang w:val="en-US" w:eastAsia="de-DE"/>
        </w:rPr>
        <w:t>).</w:t>
      </w:r>
    </w:p>
    <w:p w14:paraId="23E375F5" w14:textId="77777777" w:rsidR="009B23C9" w:rsidRPr="003C7F01" w:rsidRDefault="009B23C9" w:rsidP="009B23C9">
      <w:pPr>
        <w:rPr>
          <w:lang w:val="en-US" w:eastAsia="de-DE"/>
        </w:rPr>
      </w:pPr>
    </w:p>
    <w:p w14:paraId="68310614"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99"/>
        <w:gridCol w:w="7211"/>
      </w:tblGrid>
      <w:tr w:rsidR="009B23C9" w:rsidRPr="003C7F01" w14:paraId="044E24FD"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C31172" w14:textId="77777777" w:rsidR="009B23C9" w:rsidRPr="003C7F01" w:rsidRDefault="009B23C9" w:rsidP="003C035D">
            <w:pPr>
              <w:rPr>
                <w:lang w:val="en-US" w:eastAsia="de-DE"/>
              </w:rPr>
            </w:pPr>
            <w:r w:rsidRPr="003C7F01">
              <w:rPr>
                <w:lang w:val="en-US" w:eastAsia="de-DE"/>
              </w:rPr>
              <w:t>Name</w:t>
            </w:r>
          </w:p>
        </w:tc>
        <w:tc>
          <w:tcPr>
            <w:tcW w:w="0" w:type="auto"/>
          </w:tcPr>
          <w:p w14:paraId="458116A2"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SUBMACHINE</w:t>
            </w:r>
          </w:p>
        </w:tc>
      </w:tr>
      <w:tr w:rsidR="009B23C9" w:rsidRPr="003C7F01" w14:paraId="209B6E17"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EDB31C" w14:textId="77777777" w:rsidR="009B23C9" w:rsidRPr="003C7F01" w:rsidRDefault="009B23C9" w:rsidP="003C035D">
            <w:pPr>
              <w:rPr>
                <w:lang w:val="en-US" w:eastAsia="de-DE"/>
              </w:rPr>
            </w:pPr>
            <w:r w:rsidRPr="003C7F01">
              <w:rPr>
                <w:lang w:val="en-US" w:eastAsia="de-DE"/>
              </w:rPr>
              <w:t>Submachine</w:t>
            </w:r>
          </w:p>
        </w:tc>
        <w:tc>
          <w:tcPr>
            <w:tcW w:w="0" w:type="auto"/>
          </w:tcPr>
          <w:p w14:paraId="6DFD11A9"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the State Machine to incorporate</w:t>
            </w:r>
          </w:p>
        </w:tc>
      </w:tr>
      <w:tr w:rsidR="009B23C9" w:rsidRPr="003C7F01" w14:paraId="7127E481"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DB3F34" w14:textId="77777777" w:rsidR="009B23C9" w:rsidRPr="003C7F01" w:rsidRDefault="009B23C9" w:rsidP="003C035D">
            <w:pPr>
              <w:rPr>
                <w:lang w:val="en-US" w:eastAsia="de-DE"/>
              </w:rPr>
            </w:pPr>
            <w:r w:rsidRPr="003C7F01">
              <w:rPr>
                <w:lang w:val="en-US" w:eastAsia="de-DE"/>
              </w:rPr>
              <w:t>Background color</w:t>
            </w:r>
          </w:p>
        </w:tc>
        <w:tc>
          <w:tcPr>
            <w:tcW w:w="0" w:type="auto"/>
          </w:tcPr>
          <w:p w14:paraId="47144F02" w14:textId="77777777" w:rsidR="009B23C9" w:rsidRPr="003C7F01" w:rsidRDefault="009B23C9" w:rsidP="009B23C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Defines the color of the </w:t>
            </w:r>
            <w:r w:rsidRPr="003C7F01">
              <w:rPr>
                <w:rStyle w:val="rcLangElemZchn"/>
                <w:lang w:val="en-US"/>
              </w:rPr>
              <w:t>SUBMACHINE</w:t>
            </w:r>
            <w:r w:rsidRPr="003C7F01">
              <w:rPr>
                <w:lang w:val="en-US"/>
              </w:rPr>
              <w:t xml:space="preserve"> on displaying the State Machine</w:t>
            </w:r>
          </w:p>
        </w:tc>
      </w:tr>
    </w:tbl>
    <w:p w14:paraId="22760E78" w14:textId="77777777" w:rsidR="009B23C9" w:rsidRPr="003C7F01" w:rsidRDefault="009B23C9" w:rsidP="000B014E">
      <w:pPr>
        <w:rPr>
          <w:lang w:val="en-US" w:eastAsia="de-DE"/>
        </w:rPr>
      </w:pPr>
    </w:p>
    <w:p w14:paraId="2615D0C3"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695"/>
        <w:gridCol w:w="3432"/>
      </w:tblGrid>
      <w:tr w:rsidR="009B23C9" w:rsidRPr="003C7F01" w14:paraId="5EE70495"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DF6810A" w14:textId="4E522CFF" w:rsidR="009B23C9" w:rsidRPr="003C7F01" w:rsidRDefault="009B23C9" w:rsidP="003C035D">
            <w:pPr>
              <w:rPr>
                <w:lang w:val="en-US" w:eastAsia="de-DE"/>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64C118F3"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Transition to other </w:t>
            </w:r>
            <w:r w:rsidRPr="003C7F01">
              <w:rPr>
                <w:rStyle w:val="rcLangElemZchn"/>
                <w:lang w:val="en-US"/>
              </w:rPr>
              <w:t>STATE</w:t>
            </w:r>
            <w:r w:rsidRPr="003C7F01">
              <w:rPr>
                <w:lang w:val="en-US"/>
              </w:rPr>
              <w:t>s</w:t>
            </w:r>
          </w:p>
        </w:tc>
      </w:tr>
      <w:tr w:rsidR="009B23C9" w:rsidRPr="003C7F01" w14:paraId="4F10FF19"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A7ADF4" w14:textId="409C0D35" w:rsidR="009B23C9" w:rsidRPr="003C7F01" w:rsidRDefault="009B23C9" w:rsidP="003C035D">
            <w:pPr>
              <w:rPr>
                <w:rStyle w:val="rcVerweis"/>
                <w:lang w:val="en-US"/>
              </w:rPr>
            </w:pPr>
            <w:r w:rsidRPr="003C7F01">
              <w:rPr>
                <w:rStyle w:val="rcVerweis"/>
                <w:lang w:val="en-US"/>
              </w:rPr>
              <w:fldChar w:fldCharType="begin"/>
            </w:r>
            <w:r w:rsidRPr="005051CF">
              <w:rPr>
                <w:rStyle w:val="rcVerweis"/>
              </w:rPr>
              <w:instrText xml:space="preserve"> REF _Ref327769612 \h  \* CHARFORMAT </w:instrText>
            </w:r>
            <w:r w:rsidRPr="005051CF">
              <w:rPr>
                <w:rStyle w:val="rcVerweis"/>
              </w:rPr>
            </w:r>
            <w:r w:rsidRPr="003C7F01">
              <w:rPr>
                <w:rStyle w:val="rcVerweis"/>
                <w:lang w:val="en-US"/>
              </w:rPr>
              <w:fldChar w:fldCharType="separate"/>
            </w:r>
            <w:r w:rsidR="005A1BE7" w:rsidRPr="005A1BE7">
              <w:rPr>
                <w:rStyle w:val="rcVerweis"/>
              </w:rPr>
              <w:t>ENTRY POINT</w:t>
            </w:r>
            <w:r w:rsidRPr="003C7F01">
              <w:rPr>
                <w:rStyle w:val="rcVerweis"/>
                <w:lang w:val="en-US"/>
              </w:rPr>
              <w:fldChar w:fldCharType="end"/>
            </w:r>
          </w:p>
        </w:tc>
        <w:tc>
          <w:tcPr>
            <w:tcW w:w="0" w:type="auto"/>
          </w:tcPr>
          <w:p w14:paraId="3EC96413"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Entry point of the </w:t>
            </w:r>
            <w:r w:rsidRPr="003C7F01">
              <w:rPr>
                <w:rStyle w:val="rcLangElemZchn"/>
                <w:lang w:val="en-US"/>
              </w:rPr>
              <w:t>SUBMACHINE</w:t>
            </w:r>
          </w:p>
        </w:tc>
      </w:tr>
      <w:tr w:rsidR="009B23C9" w:rsidRPr="003C7F01" w14:paraId="54F8D8A1"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1745E3" w14:textId="0B749B77" w:rsidR="009B23C9" w:rsidRPr="003C7F01" w:rsidRDefault="009B23C9" w:rsidP="003C035D">
            <w:pPr>
              <w:rPr>
                <w:rStyle w:val="rcVerweis"/>
                <w:lang w:val="en-US"/>
              </w:rPr>
            </w:pPr>
            <w:r w:rsidRPr="003C7F01">
              <w:rPr>
                <w:rStyle w:val="rcVerweis"/>
                <w:lang w:val="en-US"/>
              </w:rPr>
              <w:fldChar w:fldCharType="begin"/>
            </w:r>
            <w:r w:rsidRPr="005051CF">
              <w:rPr>
                <w:rStyle w:val="rcVerweis"/>
              </w:rPr>
              <w:instrText xml:space="preserve"> REF _Ref327769615 \h  \* CHARFORMAT </w:instrText>
            </w:r>
            <w:r w:rsidRPr="005051CF">
              <w:rPr>
                <w:rStyle w:val="rcVerweis"/>
              </w:rPr>
            </w:r>
            <w:r w:rsidRPr="003C7F01">
              <w:rPr>
                <w:rStyle w:val="rcVerweis"/>
                <w:lang w:val="en-US"/>
              </w:rPr>
              <w:fldChar w:fldCharType="separate"/>
            </w:r>
            <w:r w:rsidR="005A1BE7" w:rsidRPr="005A1BE7">
              <w:rPr>
                <w:rStyle w:val="rcVerweis"/>
              </w:rPr>
              <w:t>EXIT POINT</w:t>
            </w:r>
            <w:r w:rsidRPr="003C7F01">
              <w:rPr>
                <w:rStyle w:val="rcVerweis"/>
                <w:lang w:val="en-US"/>
              </w:rPr>
              <w:fldChar w:fldCharType="end"/>
            </w:r>
          </w:p>
        </w:tc>
        <w:tc>
          <w:tcPr>
            <w:tcW w:w="0" w:type="auto"/>
          </w:tcPr>
          <w:p w14:paraId="49E0ED35"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Exit point of the </w:t>
            </w:r>
            <w:r w:rsidRPr="003C7F01">
              <w:rPr>
                <w:rStyle w:val="rcLangElemZchn"/>
                <w:lang w:val="en-US"/>
              </w:rPr>
              <w:t>SUBMACHINE</w:t>
            </w:r>
          </w:p>
        </w:tc>
      </w:tr>
    </w:tbl>
    <w:p w14:paraId="699B722D" w14:textId="77777777" w:rsidR="00DB5BB9" w:rsidRPr="003C7F01" w:rsidRDefault="00DB5BB9" w:rsidP="00DB5BB9">
      <w:pPr>
        <w:pStyle w:val="berschrift2"/>
        <w:rPr>
          <w:lang w:val="en-US"/>
        </w:rPr>
      </w:pPr>
      <w:bookmarkStart w:id="269" w:name="_Ref327769612"/>
      <w:bookmarkStart w:id="270" w:name="_Toc68685830"/>
      <w:r w:rsidRPr="003C7F01">
        <w:rPr>
          <w:lang w:val="en-US"/>
        </w:rPr>
        <w:lastRenderedPageBreak/>
        <w:t>ENTRY POINT</w:t>
      </w:r>
      <w:bookmarkEnd w:id="269"/>
      <w:bookmarkEnd w:id="270"/>
    </w:p>
    <w:p w14:paraId="0B781273" w14:textId="7D27169A" w:rsidR="009B23C9" w:rsidRPr="003C7F01" w:rsidRDefault="009B23C9" w:rsidP="009B23C9">
      <w:pPr>
        <w:rPr>
          <w:lang w:val="en-US" w:eastAsia="de-DE"/>
        </w:rPr>
      </w:pPr>
      <w:r w:rsidRPr="003C7F01">
        <w:rPr>
          <w:rStyle w:val="rcLangElemZchn"/>
          <w:lang w:val="en-US"/>
        </w:rPr>
        <w:t>ENTRY POINT</w:t>
      </w:r>
      <w:r w:rsidRPr="003C7F01">
        <w:rPr>
          <w:lang w:val="en-US" w:eastAsia="de-DE"/>
        </w:rPr>
        <w:t xml:space="preserve"> defines an entry point of a </w:t>
      </w:r>
      <w:r w:rsidRPr="003C7F01">
        <w:rPr>
          <w:rStyle w:val="rcLangElemZchn"/>
          <w:lang w:val="en-US"/>
        </w:rPr>
        <w:t>SUBMACHINE</w:t>
      </w:r>
      <w:r w:rsidRPr="003C7F01">
        <w:rPr>
          <w:lang w:val="en-US" w:eastAsia="de-DE"/>
        </w:rPr>
        <w:t xml:space="preserv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3C035D" w:rsidRPr="005051CF">
        <w:rPr>
          <w:rStyle w:val="rcVerweis"/>
        </w:rPr>
        <w:instrText xml:space="preserve"> REF _Ref329784223 \h \* CHARFORMAT </w:instrText>
      </w:r>
      <w:r w:rsidRPr="005051CF">
        <w:rPr>
          <w:rStyle w:val="rcVerweis"/>
        </w:rPr>
      </w:r>
      <w:r w:rsidRPr="003C7F01">
        <w:rPr>
          <w:lang w:val="en-US" w:eastAsia="de-DE"/>
        </w:rPr>
        <w:fldChar w:fldCharType="separate"/>
      </w:r>
      <w:r w:rsidR="005A1BE7" w:rsidRPr="005A1BE7">
        <w:rPr>
          <w:rStyle w:val="rcVerweis"/>
        </w:rPr>
        <w:t>Submachines</w:t>
      </w:r>
      <w:r w:rsidRPr="003C7F01">
        <w:rPr>
          <w:lang w:val="en-US" w:eastAsia="de-DE"/>
        </w:rPr>
        <w:fldChar w:fldCharType="end"/>
      </w:r>
      <w:r w:rsidRPr="003C7F01">
        <w:rPr>
          <w:lang w:val="en-US" w:eastAsia="de-DE"/>
        </w:rPr>
        <w:t>).</w:t>
      </w:r>
    </w:p>
    <w:p w14:paraId="1868810C" w14:textId="77777777" w:rsidR="009B23C9" w:rsidRPr="003C7F01" w:rsidRDefault="009B23C9" w:rsidP="009B23C9">
      <w:pPr>
        <w:rPr>
          <w:lang w:val="en-US" w:eastAsia="de-DE"/>
        </w:rPr>
      </w:pPr>
    </w:p>
    <w:p w14:paraId="7C2B76D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02"/>
        <w:gridCol w:w="2955"/>
      </w:tblGrid>
      <w:tr w:rsidR="009B23C9" w:rsidRPr="003C7F01" w14:paraId="2862D203"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7AC28A" w14:textId="77777777" w:rsidR="009B23C9" w:rsidRPr="003C7F01" w:rsidRDefault="009B23C9" w:rsidP="003C035D">
            <w:pPr>
              <w:rPr>
                <w:lang w:val="en-US" w:eastAsia="de-DE"/>
              </w:rPr>
            </w:pPr>
            <w:r w:rsidRPr="003C7F01">
              <w:rPr>
                <w:lang w:val="en-US" w:eastAsia="de-DE"/>
              </w:rPr>
              <w:t>Point name</w:t>
            </w:r>
          </w:p>
        </w:tc>
        <w:tc>
          <w:tcPr>
            <w:tcW w:w="0" w:type="auto"/>
          </w:tcPr>
          <w:p w14:paraId="4285F708"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ENTRY POINT</w:t>
            </w:r>
          </w:p>
        </w:tc>
      </w:tr>
    </w:tbl>
    <w:p w14:paraId="721F8A57" w14:textId="77777777" w:rsidR="009B23C9" w:rsidRPr="003C7F01" w:rsidRDefault="009B23C9" w:rsidP="000B014E">
      <w:pPr>
        <w:rPr>
          <w:lang w:val="en-US" w:eastAsia="de-DE"/>
        </w:rPr>
      </w:pPr>
    </w:p>
    <w:p w14:paraId="3F0B0FDC"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561"/>
        <w:gridCol w:w="2882"/>
      </w:tblGrid>
      <w:tr w:rsidR="009B23C9" w:rsidRPr="003C7F01" w14:paraId="2997C6CB"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6C4643" w14:textId="205D31DB" w:rsidR="009B23C9" w:rsidRPr="003C7F01" w:rsidRDefault="009B23C9" w:rsidP="003C035D">
            <w:pPr>
              <w:rPr>
                <w:lang w:val="en-US" w:eastAsia="de-DE"/>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22D03BED"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Transition to other </w:t>
            </w:r>
            <w:r w:rsidRPr="003C7F01">
              <w:rPr>
                <w:rStyle w:val="rcLangElemZchn"/>
                <w:lang w:val="en-US"/>
              </w:rPr>
              <w:t>STATE</w:t>
            </w:r>
            <w:r w:rsidRPr="003C7F01">
              <w:rPr>
                <w:lang w:val="en-US"/>
              </w:rPr>
              <w:t>s</w:t>
            </w:r>
          </w:p>
        </w:tc>
      </w:tr>
    </w:tbl>
    <w:p w14:paraId="3EB22F77" w14:textId="77777777" w:rsidR="00DB5BB9" w:rsidRPr="003C7F01" w:rsidRDefault="00DB5BB9" w:rsidP="00DB5BB9">
      <w:pPr>
        <w:pStyle w:val="berschrift2"/>
        <w:rPr>
          <w:lang w:val="en-US"/>
        </w:rPr>
      </w:pPr>
      <w:bookmarkStart w:id="271" w:name="_Ref327769615"/>
      <w:bookmarkStart w:id="272" w:name="_Toc68685831"/>
      <w:r w:rsidRPr="003C7F01">
        <w:rPr>
          <w:lang w:val="en-US"/>
        </w:rPr>
        <w:t>EXIT POINT</w:t>
      </w:r>
      <w:bookmarkEnd w:id="271"/>
      <w:bookmarkEnd w:id="272"/>
    </w:p>
    <w:p w14:paraId="54D3BA47" w14:textId="72A6C863" w:rsidR="009B23C9" w:rsidRPr="003C7F01" w:rsidRDefault="009B23C9" w:rsidP="009B23C9">
      <w:pPr>
        <w:rPr>
          <w:lang w:val="en-US" w:eastAsia="de-DE"/>
        </w:rPr>
      </w:pPr>
      <w:r w:rsidRPr="003C7F01">
        <w:rPr>
          <w:rStyle w:val="rcLangElemZchn"/>
          <w:lang w:val="en-US"/>
        </w:rPr>
        <w:t>EXIT POINT</w:t>
      </w:r>
      <w:r w:rsidRPr="003C7F01">
        <w:rPr>
          <w:lang w:val="en-US" w:eastAsia="de-DE"/>
        </w:rPr>
        <w:t xml:space="preserve"> defines an exit point of a </w:t>
      </w:r>
      <w:r w:rsidRPr="003C7F01">
        <w:rPr>
          <w:rStyle w:val="rcLangElemZchn"/>
          <w:lang w:val="en-US"/>
        </w:rPr>
        <w:t>SUBMACHINE</w:t>
      </w:r>
      <w:r w:rsidRPr="003C7F01">
        <w:rPr>
          <w:lang w:val="en-US" w:eastAsia="de-DE"/>
        </w:rPr>
        <w:t xml:space="preserve"> (refer to </w:t>
      </w:r>
      <w:r w:rsidRPr="003C7F01">
        <w:rPr>
          <w:lang w:val="en-US" w:eastAsia="de-DE"/>
        </w:rPr>
        <w:fldChar w:fldCharType="begin"/>
      </w:r>
      <w:r w:rsidR="003C035D"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3C035D" w:rsidRPr="005051CF">
        <w:rPr>
          <w:rStyle w:val="rcVerweis"/>
        </w:rPr>
        <w:instrText xml:space="preserve"> REF _Ref329784223 \h \* CHARFORMAT </w:instrText>
      </w:r>
      <w:r w:rsidRPr="005051CF">
        <w:rPr>
          <w:rStyle w:val="rcVerweis"/>
        </w:rPr>
      </w:r>
      <w:r w:rsidRPr="003C7F01">
        <w:rPr>
          <w:lang w:val="en-US" w:eastAsia="de-DE"/>
        </w:rPr>
        <w:fldChar w:fldCharType="separate"/>
      </w:r>
      <w:r w:rsidR="005A1BE7" w:rsidRPr="005A1BE7">
        <w:rPr>
          <w:rStyle w:val="rcVerweis"/>
        </w:rPr>
        <w:t>Submachines</w:t>
      </w:r>
      <w:r w:rsidRPr="003C7F01">
        <w:rPr>
          <w:lang w:val="en-US" w:eastAsia="de-DE"/>
        </w:rPr>
        <w:fldChar w:fldCharType="end"/>
      </w:r>
      <w:r w:rsidRPr="003C7F01">
        <w:rPr>
          <w:lang w:val="en-US" w:eastAsia="de-DE"/>
        </w:rPr>
        <w:t>).</w:t>
      </w:r>
    </w:p>
    <w:p w14:paraId="599E0BA9" w14:textId="77777777" w:rsidR="009B23C9" w:rsidRPr="003C7F01" w:rsidRDefault="009B23C9" w:rsidP="009B23C9">
      <w:pPr>
        <w:rPr>
          <w:lang w:val="en-US" w:eastAsia="de-DE"/>
        </w:rPr>
      </w:pPr>
    </w:p>
    <w:p w14:paraId="1F323261" w14:textId="77777777" w:rsidR="009B23C9" w:rsidRPr="003C7F01" w:rsidRDefault="009B23C9" w:rsidP="009B23C9">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02"/>
        <w:gridCol w:w="2698"/>
      </w:tblGrid>
      <w:tr w:rsidR="009B23C9" w:rsidRPr="003C7F01" w14:paraId="789CA965"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C380DD" w14:textId="77777777" w:rsidR="009B23C9" w:rsidRPr="003C7F01" w:rsidRDefault="009B23C9" w:rsidP="003C035D">
            <w:pPr>
              <w:rPr>
                <w:lang w:val="en-US" w:eastAsia="de-DE"/>
              </w:rPr>
            </w:pPr>
            <w:r w:rsidRPr="003C7F01">
              <w:rPr>
                <w:lang w:val="en-US" w:eastAsia="de-DE"/>
              </w:rPr>
              <w:t>Point name</w:t>
            </w:r>
          </w:p>
        </w:tc>
        <w:tc>
          <w:tcPr>
            <w:tcW w:w="0" w:type="auto"/>
          </w:tcPr>
          <w:p w14:paraId="5E337F04" w14:textId="77777777" w:rsidR="009B23C9" w:rsidRPr="003C7F01" w:rsidRDefault="009B23C9" w:rsidP="009B23C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EXIT POINT</w:t>
            </w:r>
          </w:p>
        </w:tc>
      </w:tr>
    </w:tbl>
    <w:p w14:paraId="2D1B8BF1" w14:textId="77777777" w:rsidR="009B23C9" w:rsidRPr="003C7F01" w:rsidRDefault="009B23C9" w:rsidP="009B23C9">
      <w:pPr>
        <w:rPr>
          <w:lang w:val="en-US" w:eastAsia="de-DE"/>
        </w:rPr>
      </w:pPr>
    </w:p>
    <w:p w14:paraId="14D466F5" w14:textId="77777777" w:rsidR="009B23C9" w:rsidRPr="003C7F01" w:rsidRDefault="009B23C9" w:rsidP="009B23C9">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561"/>
        <w:gridCol w:w="2882"/>
      </w:tblGrid>
      <w:tr w:rsidR="009B23C9" w:rsidRPr="003C7F01" w14:paraId="57D521C8" w14:textId="77777777" w:rsidTr="003C035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7E86A4" w14:textId="6FDF0A66" w:rsidR="009B23C9" w:rsidRPr="003C7F01" w:rsidRDefault="009B23C9" w:rsidP="003C035D">
            <w:pPr>
              <w:rPr>
                <w:lang w:val="en-US" w:eastAsia="de-DE"/>
              </w:rPr>
            </w:pPr>
            <w:r w:rsidRPr="003C7F01">
              <w:rPr>
                <w:rStyle w:val="rcVerweis"/>
                <w:lang w:val="en-US"/>
              </w:rPr>
              <w:fldChar w:fldCharType="begin"/>
            </w:r>
            <w:r w:rsidRPr="005051CF">
              <w:rPr>
                <w:rStyle w:val="rcVerweis"/>
              </w:rPr>
              <w:instrText xml:space="preserve"> REF _Ref327769589 \h  \* CHARFORMAT </w:instrText>
            </w:r>
            <w:r w:rsidRPr="005051CF">
              <w:rPr>
                <w:rStyle w:val="rcVerweis"/>
              </w:rPr>
            </w:r>
            <w:r w:rsidRPr="003C7F01">
              <w:rPr>
                <w:rStyle w:val="rcVerweis"/>
                <w:lang w:val="en-US"/>
              </w:rPr>
              <w:fldChar w:fldCharType="separate"/>
            </w:r>
            <w:r w:rsidR="005A1BE7" w:rsidRPr="005A1BE7">
              <w:rPr>
                <w:rStyle w:val="rcVerweis"/>
              </w:rPr>
              <w:t>TRANSITION</w:t>
            </w:r>
            <w:r w:rsidRPr="003C7F01">
              <w:rPr>
                <w:rStyle w:val="rcVerweis"/>
                <w:lang w:val="en-US"/>
              </w:rPr>
              <w:fldChar w:fldCharType="end"/>
            </w:r>
          </w:p>
        </w:tc>
        <w:tc>
          <w:tcPr>
            <w:tcW w:w="0" w:type="auto"/>
          </w:tcPr>
          <w:p w14:paraId="18001FEA" w14:textId="77777777" w:rsidR="009B23C9" w:rsidRPr="003C7F01" w:rsidRDefault="009B23C9" w:rsidP="003C035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Transition to other </w:t>
            </w:r>
            <w:r w:rsidRPr="003C7F01">
              <w:rPr>
                <w:rStyle w:val="rcLangElemZchn"/>
                <w:lang w:val="en-US"/>
              </w:rPr>
              <w:t>STATE</w:t>
            </w:r>
            <w:r w:rsidRPr="003C7F01">
              <w:rPr>
                <w:lang w:val="en-US"/>
              </w:rPr>
              <w:t>s</w:t>
            </w:r>
          </w:p>
        </w:tc>
      </w:tr>
    </w:tbl>
    <w:p w14:paraId="267DE454" w14:textId="77777777" w:rsidR="0000035D" w:rsidRPr="003C7F01" w:rsidRDefault="0000035D" w:rsidP="0000035D">
      <w:pPr>
        <w:pStyle w:val="berschrift2"/>
        <w:rPr>
          <w:lang w:val="en-US"/>
        </w:rPr>
      </w:pPr>
      <w:bookmarkStart w:id="273" w:name="_Ref327768278"/>
      <w:bookmarkStart w:id="274" w:name="_Toc68685832"/>
      <w:r w:rsidRPr="003C7F01">
        <w:rPr>
          <w:lang w:val="en-US"/>
        </w:rPr>
        <w:t>ACTIVITYCHARTS</w:t>
      </w:r>
      <w:bookmarkEnd w:id="273"/>
      <w:bookmarkEnd w:id="274"/>
    </w:p>
    <w:p w14:paraId="46AD28DB" w14:textId="7ED68636" w:rsidR="00804654" w:rsidRPr="003C7F01" w:rsidRDefault="00804654" w:rsidP="00804654">
      <w:pPr>
        <w:rPr>
          <w:lang w:val="en-US" w:eastAsia="de-DE"/>
        </w:rPr>
      </w:pPr>
      <w:r w:rsidRPr="003C7F01">
        <w:rPr>
          <w:rStyle w:val="rcLangElemZchn"/>
          <w:lang w:val="en-US"/>
        </w:rPr>
        <w:t>ACTIVITYCHARTS</w:t>
      </w:r>
      <w:r w:rsidRPr="003C7F01">
        <w:rPr>
          <w:lang w:val="en-US" w:eastAsia="de-DE"/>
        </w:rPr>
        <w:t xml:space="preserve"> are a way to graphically realize </w:t>
      </w:r>
      <w:r w:rsidR="00785718" w:rsidRPr="003C7F01">
        <w:rPr>
          <w:lang w:val="en-US" w:eastAsia="de-DE"/>
        </w:rPr>
        <w:t>behavior</w:t>
      </w:r>
      <w:r w:rsidRPr="003C7F01">
        <w:rPr>
          <w:lang w:val="en-US" w:eastAsia="de-DE"/>
        </w:rPr>
        <w:t xml:space="preserve"> in a radCASE model using UML activity charts. (</w:t>
      </w:r>
      <w:r w:rsidR="00785718" w:rsidRPr="003C7F01">
        <w:rPr>
          <w:lang w:val="en-US" w:eastAsia="de-DE"/>
        </w:rPr>
        <w:t>Refer</w:t>
      </w:r>
      <w:r w:rsidRPr="003C7F01">
        <w:rPr>
          <w:lang w:val="en-US" w:eastAsia="de-DE"/>
        </w:rPr>
        <w:t xml:space="preserve"> to </w:t>
      </w:r>
      <w:r w:rsidRPr="003C7F01">
        <w:rPr>
          <w:lang w:val="en-US" w:eastAsia="de-DE"/>
        </w:rPr>
        <w:fldChar w:fldCharType="begin"/>
      </w:r>
      <w:r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w:t>
      </w:r>
    </w:p>
    <w:p w14:paraId="7C053831" w14:textId="77777777" w:rsidR="00804654" w:rsidRPr="003C7F01" w:rsidRDefault="00804654" w:rsidP="00804654">
      <w:pPr>
        <w:rPr>
          <w:lang w:val="en-US" w:eastAsia="de-DE"/>
        </w:rPr>
      </w:pPr>
    </w:p>
    <w:p w14:paraId="6F499972"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219"/>
        <w:gridCol w:w="1769"/>
      </w:tblGrid>
      <w:tr w:rsidR="00804654" w:rsidRPr="003C7F01" w14:paraId="2CC6DA51"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590AF1C" w14:textId="1BA1E3D2" w:rsidR="00804654" w:rsidRPr="003C7F01" w:rsidRDefault="00804654" w:rsidP="006127D1">
            <w:pPr>
              <w:rPr>
                <w:lang w:val="en-US" w:eastAsia="de-DE"/>
              </w:rPr>
            </w:pPr>
            <w:r w:rsidRPr="003C7F01">
              <w:rPr>
                <w:rStyle w:val="rcVerweis"/>
                <w:lang w:val="en-US"/>
              </w:rPr>
              <w:fldChar w:fldCharType="begin"/>
            </w:r>
            <w:r w:rsidRPr="005051CF">
              <w:rPr>
                <w:rStyle w:val="rcVerweis"/>
              </w:rPr>
              <w:instrText xml:space="preserve"> REF _Ref327770261 \h  \* CHARFORMAT </w:instrText>
            </w:r>
            <w:r w:rsidRPr="005051CF">
              <w:rPr>
                <w:rStyle w:val="rcVerweis"/>
              </w:rPr>
            </w:r>
            <w:r w:rsidRPr="003C7F01">
              <w:rPr>
                <w:rStyle w:val="rcVerweis"/>
                <w:lang w:val="en-US"/>
              </w:rPr>
              <w:fldChar w:fldCharType="separate"/>
            </w:r>
            <w:r w:rsidR="005A1BE7" w:rsidRPr="005A1BE7">
              <w:rPr>
                <w:rStyle w:val="rcVerweis"/>
              </w:rPr>
              <w:t>ACTIVITY</w:t>
            </w:r>
            <w:r w:rsidRPr="003C7F01">
              <w:rPr>
                <w:rStyle w:val="rcVerweis"/>
                <w:lang w:val="en-US"/>
              </w:rPr>
              <w:fldChar w:fldCharType="end"/>
            </w:r>
          </w:p>
        </w:tc>
        <w:tc>
          <w:tcPr>
            <w:tcW w:w="0" w:type="auto"/>
          </w:tcPr>
          <w:p w14:paraId="4A9AB963" w14:textId="77777777" w:rsidR="00804654" w:rsidRPr="003C7F01" w:rsidRDefault="0080465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An activity chart</w:t>
            </w:r>
          </w:p>
        </w:tc>
      </w:tr>
    </w:tbl>
    <w:p w14:paraId="63B2169D" w14:textId="77777777" w:rsidR="00DB5BB9" w:rsidRPr="003C7F01" w:rsidRDefault="00DB5BB9" w:rsidP="00DB5BB9">
      <w:pPr>
        <w:pStyle w:val="berschrift2"/>
        <w:rPr>
          <w:lang w:val="en-US"/>
        </w:rPr>
      </w:pPr>
      <w:bookmarkStart w:id="275" w:name="_Ref327770261"/>
      <w:bookmarkStart w:id="276" w:name="_Toc68685833"/>
      <w:r w:rsidRPr="003C7F01">
        <w:rPr>
          <w:lang w:val="en-US"/>
        </w:rPr>
        <w:t>ACTIVITY</w:t>
      </w:r>
      <w:bookmarkEnd w:id="275"/>
      <w:bookmarkEnd w:id="276"/>
    </w:p>
    <w:p w14:paraId="421A5FEC" w14:textId="112A6907" w:rsidR="00804654" w:rsidRPr="003C7F01" w:rsidRDefault="00804654" w:rsidP="00804654">
      <w:pPr>
        <w:rPr>
          <w:lang w:val="en-US" w:eastAsia="de-DE"/>
        </w:rPr>
      </w:pPr>
      <w:r w:rsidRPr="003C7F01">
        <w:rPr>
          <w:lang w:val="en-US" w:eastAsia="de-DE"/>
        </w:rPr>
        <w:t xml:space="preserve">An ACTIVITY is one activity chart and a way to graphically realize </w:t>
      </w:r>
      <w:r w:rsidR="00785718" w:rsidRPr="003C7F01">
        <w:rPr>
          <w:lang w:val="en-US" w:eastAsia="de-DE"/>
        </w:rPr>
        <w:t>behavior</w:t>
      </w:r>
      <w:r w:rsidRPr="003C7F01">
        <w:rPr>
          <w:lang w:val="en-US" w:eastAsia="de-DE"/>
        </w:rPr>
        <w:t xml:space="preserve"> in a radCASE model using UML activity charts. (</w:t>
      </w:r>
      <w:r w:rsidR="00785718" w:rsidRPr="003C7F01">
        <w:rPr>
          <w:lang w:val="en-US" w:eastAsia="de-DE"/>
        </w:rPr>
        <w:t>Refer</w:t>
      </w:r>
      <w:r w:rsidRPr="003C7F01">
        <w:rPr>
          <w:lang w:val="en-US" w:eastAsia="de-DE"/>
        </w:rPr>
        <w:t xml:space="preserve"> to </w:t>
      </w:r>
      <w:r w:rsidRPr="003C7F01">
        <w:rPr>
          <w:lang w:val="en-US" w:eastAsia="de-DE"/>
        </w:rPr>
        <w:fldChar w:fldCharType="begin"/>
      </w:r>
      <w:r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 An ACTIVITY accessible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w:t>
      </w:r>
    </w:p>
    <w:p w14:paraId="08DEC73D" w14:textId="77777777" w:rsidR="00804654" w:rsidRPr="003C7F01" w:rsidRDefault="00804654" w:rsidP="00804654">
      <w:pPr>
        <w:rPr>
          <w:lang w:val="en-US" w:eastAsia="de-DE"/>
        </w:rPr>
      </w:pPr>
    </w:p>
    <w:p w14:paraId="658E3537"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864"/>
        <w:gridCol w:w="7821"/>
      </w:tblGrid>
      <w:tr w:rsidR="00804654" w:rsidRPr="003C7F01" w14:paraId="3F49F312"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9C78D1" w14:textId="77777777" w:rsidR="00804654" w:rsidRPr="003C7F01" w:rsidRDefault="00107CF4" w:rsidP="006127D1">
            <w:pPr>
              <w:rPr>
                <w:lang w:val="en-US" w:eastAsia="de-DE"/>
              </w:rPr>
            </w:pPr>
            <w:r w:rsidRPr="003C7F01">
              <w:rPr>
                <w:lang w:val="en-US" w:eastAsia="de-DE"/>
              </w:rPr>
              <w:t>Name</w:t>
            </w:r>
          </w:p>
        </w:tc>
        <w:tc>
          <w:tcPr>
            <w:tcW w:w="0" w:type="auto"/>
          </w:tcPr>
          <w:p w14:paraId="5CD3AABD" w14:textId="77777777" w:rsidR="0080465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the activity function</w:t>
            </w:r>
          </w:p>
        </w:tc>
      </w:tr>
      <w:tr w:rsidR="00107CF4" w:rsidRPr="003C7F01" w14:paraId="31A20078"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FECE49" w14:textId="77777777" w:rsidR="00107CF4" w:rsidRPr="003C7F01" w:rsidRDefault="00107CF4" w:rsidP="006127D1">
            <w:pPr>
              <w:rPr>
                <w:lang w:val="en-US" w:eastAsia="de-DE"/>
              </w:rPr>
            </w:pPr>
            <w:r w:rsidRPr="003C7F01">
              <w:rPr>
                <w:lang w:val="en-US" w:eastAsia="de-DE"/>
              </w:rPr>
              <w:t>Processing type</w:t>
            </w:r>
          </w:p>
        </w:tc>
        <w:tc>
          <w:tcPr>
            <w:tcW w:w="0" w:type="auto"/>
          </w:tcPr>
          <w:p w14:paraId="543C8AB4" w14:textId="18028129"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w:t>
            </w:r>
            <w:r w:rsidRPr="003C7F01">
              <w:rPr>
                <w:rStyle w:val="rcLangElemZchn"/>
                <w:lang w:val="en-US"/>
              </w:rPr>
              <w:t>Processing type</w:t>
            </w:r>
            <w:r w:rsidRPr="003C7F01">
              <w:rPr>
                <w:lang w:val="en-US" w:eastAsia="de-DE"/>
              </w:rPr>
              <w:t xml:space="preserve"> of the function defining the scheduling of it (refer to </w:t>
            </w:r>
            <w:r w:rsidRPr="003C7F01">
              <w:rPr>
                <w:lang w:val="en-US" w:eastAsia="de-DE"/>
              </w:rPr>
              <w:fldChar w:fldCharType="begin"/>
            </w:r>
            <w:r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w:t>
            </w:r>
          </w:p>
        </w:tc>
      </w:tr>
      <w:tr w:rsidR="00107CF4" w:rsidRPr="003C7F01" w14:paraId="28451C2B"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F8D6B5" w14:textId="77777777" w:rsidR="00107CF4" w:rsidRPr="003C7F01" w:rsidRDefault="00107CF4" w:rsidP="006127D1">
            <w:pPr>
              <w:rPr>
                <w:lang w:val="en-US" w:eastAsia="de-DE"/>
              </w:rPr>
            </w:pPr>
            <w:r w:rsidRPr="003C7F01">
              <w:rPr>
                <w:lang w:val="en-US" w:eastAsia="de-DE"/>
              </w:rPr>
              <w:t>Description</w:t>
            </w:r>
          </w:p>
        </w:tc>
        <w:tc>
          <w:tcPr>
            <w:tcW w:w="0" w:type="auto"/>
          </w:tcPr>
          <w:p w14:paraId="1B51B2CD"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activity chart</w:t>
            </w:r>
          </w:p>
        </w:tc>
      </w:tr>
      <w:tr w:rsidR="00107CF4" w:rsidRPr="003C7F01" w14:paraId="25B3822E"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567236" w14:textId="77777777" w:rsidR="00107CF4" w:rsidRPr="003C7F01" w:rsidRDefault="00107CF4" w:rsidP="006127D1">
            <w:pPr>
              <w:rPr>
                <w:lang w:val="en-US" w:eastAsia="de-DE"/>
              </w:rPr>
            </w:pPr>
            <w:r w:rsidRPr="003C7F01">
              <w:rPr>
                <w:lang w:val="en-US" w:eastAsia="de-DE"/>
              </w:rPr>
              <w:lastRenderedPageBreak/>
              <w:t>Info</w:t>
            </w:r>
          </w:p>
        </w:tc>
        <w:tc>
          <w:tcPr>
            <w:tcW w:w="0" w:type="auto"/>
          </w:tcPr>
          <w:p w14:paraId="55688497"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Additional information on the activity chart</w:t>
            </w:r>
          </w:p>
        </w:tc>
      </w:tr>
      <w:tr w:rsidR="00107CF4" w:rsidRPr="003C7F01" w14:paraId="2F60E9DF"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95D2B5" w14:textId="77777777" w:rsidR="00107CF4" w:rsidRPr="003C7F01" w:rsidRDefault="00107CF4" w:rsidP="006127D1">
            <w:pPr>
              <w:rPr>
                <w:lang w:val="en-US" w:eastAsia="de-DE"/>
              </w:rPr>
            </w:pPr>
            <w:r w:rsidRPr="003C7F01">
              <w:rPr>
                <w:lang w:val="en-US" w:eastAsia="de-DE"/>
              </w:rPr>
              <w:t>Code</w:t>
            </w:r>
          </w:p>
        </w:tc>
        <w:tc>
          <w:tcPr>
            <w:tcW w:w="0" w:type="auto"/>
          </w:tcPr>
          <w:p w14:paraId="78C16C33"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Global C-Code which can be used to define global variables or functions</w:t>
            </w:r>
          </w:p>
        </w:tc>
      </w:tr>
    </w:tbl>
    <w:p w14:paraId="33F8E7E7" w14:textId="77777777" w:rsidR="00804654" w:rsidRPr="003C7F01" w:rsidRDefault="00804654" w:rsidP="000B014E">
      <w:pPr>
        <w:rPr>
          <w:lang w:val="en-US" w:eastAsia="de-DE"/>
        </w:rPr>
      </w:pPr>
    </w:p>
    <w:p w14:paraId="6EE5653A"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170"/>
        <w:gridCol w:w="2821"/>
      </w:tblGrid>
      <w:tr w:rsidR="00107CF4" w:rsidRPr="003C7F01" w14:paraId="208EF007"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6959E1" w14:textId="286F5E20" w:rsidR="00107CF4" w:rsidRPr="003C7F01" w:rsidRDefault="00107CF4" w:rsidP="006127D1">
            <w:pPr>
              <w:rPr>
                <w:lang w:val="en-US" w:eastAsia="de-DE"/>
              </w:rPr>
            </w:pPr>
            <w:r w:rsidRPr="003C7F01">
              <w:rPr>
                <w:rStyle w:val="rcVerweis"/>
                <w:lang w:val="en-US"/>
              </w:rPr>
              <w:fldChar w:fldCharType="begin"/>
            </w:r>
            <w:r w:rsidRPr="005051CF">
              <w:rPr>
                <w:rStyle w:val="rcVerweis"/>
              </w:rPr>
              <w:instrText xml:space="preserve"> REF _Ref327770459 \h  \* CHARFORMAT </w:instrText>
            </w:r>
            <w:r w:rsidRPr="005051CF">
              <w:rPr>
                <w:rStyle w:val="rcVerweis"/>
              </w:rPr>
            </w:r>
            <w:r w:rsidRPr="003C7F01">
              <w:rPr>
                <w:rStyle w:val="rcVerweis"/>
                <w:lang w:val="en-US"/>
              </w:rPr>
              <w:fldChar w:fldCharType="separate"/>
            </w:r>
            <w:r w:rsidR="005A1BE7" w:rsidRPr="005A1BE7">
              <w:rPr>
                <w:rStyle w:val="rcVerweis"/>
              </w:rPr>
              <w:t>START</w:t>
            </w:r>
            <w:r w:rsidRPr="003C7F01">
              <w:rPr>
                <w:rStyle w:val="rcVerweis"/>
                <w:lang w:val="en-US"/>
              </w:rPr>
              <w:fldChar w:fldCharType="end"/>
            </w:r>
          </w:p>
        </w:tc>
        <w:tc>
          <w:tcPr>
            <w:tcW w:w="0" w:type="auto"/>
          </w:tcPr>
          <w:p w14:paraId="71A9F7A9"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Starting point of </w:t>
            </w:r>
            <w:r w:rsidRPr="003C7F01">
              <w:rPr>
                <w:rStyle w:val="rcLangElemZchn"/>
                <w:lang w:val="en-US"/>
              </w:rPr>
              <w:t>ACTIVITY</w:t>
            </w:r>
          </w:p>
        </w:tc>
      </w:tr>
      <w:tr w:rsidR="00107CF4" w:rsidRPr="003C7F01" w14:paraId="1D21A3C1"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9B0A18" w14:textId="6A66790D" w:rsidR="00107CF4" w:rsidRPr="003C7F01" w:rsidRDefault="00107CF4" w:rsidP="006127D1">
            <w:pPr>
              <w:rPr>
                <w:rStyle w:val="rcVerweis"/>
                <w:lang w:val="en-US"/>
              </w:rPr>
            </w:pPr>
            <w:r w:rsidRPr="003C7F01">
              <w:rPr>
                <w:rStyle w:val="rcVerweis"/>
                <w:lang w:val="en-US"/>
              </w:rPr>
              <w:fldChar w:fldCharType="begin"/>
            </w:r>
            <w:r w:rsidRPr="005051CF">
              <w:rPr>
                <w:rStyle w:val="rcVerweis"/>
              </w:rPr>
              <w:instrText xml:space="preserve"> REF _Ref327770461 \h  \* CHARFORMAT </w:instrText>
            </w:r>
            <w:r w:rsidRPr="005051CF">
              <w:rPr>
                <w:rStyle w:val="rcVerweis"/>
              </w:rPr>
            </w:r>
            <w:r w:rsidRPr="003C7F01">
              <w:rPr>
                <w:rStyle w:val="rcVerweis"/>
                <w:lang w:val="en-US"/>
              </w:rPr>
              <w:fldChar w:fldCharType="separate"/>
            </w:r>
            <w:r w:rsidR="005A1BE7" w:rsidRPr="005A1BE7">
              <w:rPr>
                <w:rStyle w:val="rcVerweis"/>
              </w:rPr>
              <w:t>END</w:t>
            </w:r>
            <w:r w:rsidRPr="003C7F01">
              <w:rPr>
                <w:rStyle w:val="rcVerweis"/>
                <w:lang w:val="en-US"/>
              </w:rPr>
              <w:fldChar w:fldCharType="end"/>
            </w:r>
          </w:p>
        </w:tc>
        <w:tc>
          <w:tcPr>
            <w:tcW w:w="0" w:type="auto"/>
          </w:tcPr>
          <w:p w14:paraId="24DF147C"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End point of </w:t>
            </w:r>
            <w:r w:rsidRPr="003C7F01">
              <w:rPr>
                <w:rStyle w:val="rcLangElemZchn"/>
                <w:lang w:val="en-US"/>
              </w:rPr>
              <w:t>ACTIVITY</w:t>
            </w:r>
          </w:p>
        </w:tc>
      </w:tr>
      <w:tr w:rsidR="00107CF4" w:rsidRPr="003C7F01" w14:paraId="3678C913"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93DA43" w14:textId="2CEAC4DA" w:rsidR="00107CF4" w:rsidRPr="003C7F01" w:rsidRDefault="00107CF4" w:rsidP="006127D1">
            <w:pPr>
              <w:rPr>
                <w:rStyle w:val="rcVerweis"/>
                <w:lang w:val="en-US"/>
              </w:rPr>
            </w:pPr>
            <w:r w:rsidRPr="003C7F01">
              <w:rPr>
                <w:rStyle w:val="rcVerweis"/>
                <w:lang w:val="en-US"/>
              </w:rPr>
              <w:fldChar w:fldCharType="begin"/>
            </w:r>
            <w:r w:rsidRPr="005051CF">
              <w:rPr>
                <w:rStyle w:val="rcVerweis"/>
              </w:rPr>
              <w:instrText xml:space="preserve"> REF _Ref327770462 \h  \* CHARFORMAT </w:instrText>
            </w:r>
            <w:r w:rsidRPr="005051CF">
              <w:rPr>
                <w:rStyle w:val="rcVerweis"/>
              </w:rPr>
            </w:r>
            <w:r w:rsidRPr="003C7F01">
              <w:rPr>
                <w:rStyle w:val="rcVerweis"/>
                <w:lang w:val="en-US"/>
              </w:rPr>
              <w:fldChar w:fldCharType="separate"/>
            </w:r>
            <w:r w:rsidR="005A1BE7" w:rsidRPr="005A1BE7">
              <w:rPr>
                <w:rStyle w:val="rcVerweis"/>
              </w:rPr>
              <w:t>ACTION</w:t>
            </w:r>
            <w:r w:rsidRPr="003C7F01">
              <w:rPr>
                <w:rStyle w:val="rcVerweis"/>
                <w:lang w:val="en-US"/>
              </w:rPr>
              <w:fldChar w:fldCharType="end"/>
            </w:r>
          </w:p>
        </w:tc>
        <w:tc>
          <w:tcPr>
            <w:tcW w:w="0" w:type="auto"/>
          </w:tcPr>
          <w:p w14:paraId="79290A30"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Action to perform</w:t>
            </w:r>
          </w:p>
        </w:tc>
      </w:tr>
      <w:tr w:rsidR="00107CF4" w:rsidRPr="003C7F01" w14:paraId="779224FE"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C6BEA2" w14:textId="7D74DF1D" w:rsidR="00107CF4" w:rsidRPr="003C7F01" w:rsidRDefault="00107CF4" w:rsidP="006127D1">
            <w:pPr>
              <w:rPr>
                <w:rStyle w:val="rcVerweis"/>
                <w:lang w:val="en-US"/>
              </w:rPr>
            </w:pPr>
            <w:r w:rsidRPr="003C7F01">
              <w:rPr>
                <w:rStyle w:val="rcVerweis"/>
                <w:lang w:val="en-US"/>
              </w:rPr>
              <w:fldChar w:fldCharType="begin"/>
            </w:r>
            <w:r w:rsidRPr="005051CF">
              <w:rPr>
                <w:rStyle w:val="rcVerweis"/>
              </w:rPr>
              <w:instrText xml:space="preserve"> REF _Ref327770468 \h  \* CHARFORMAT </w:instrText>
            </w:r>
            <w:r w:rsidRPr="005051CF">
              <w:rPr>
                <w:rStyle w:val="rcVerweis"/>
              </w:rPr>
            </w:r>
            <w:r w:rsidRPr="003C7F01">
              <w:rPr>
                <w:rStyle w:val="rcVerweis"/>
                <w:lang w:val="en-US"/>
              </w:rPr>
              <w:fldChar w:fldCharType="separate"/>
            </w:r>
            <w:r w:rsidR="005A1BE7" w:rsidRPr="005A1BE7">
              <w:rPr>
                <w:rStyle w:val="rcVerweis"/>
              </w:rPr>
              <w:t>BRANCH</w:t>
            </w:r>
            <w:r w:rsidRPr="003C7F01">
              <w:rPr>
                <w:rStyle w:val="rcVerweis"/>
                <w:lang w:val="en-US"/>
              </w:rPr>
              <w:fldChar w:fldCharType="end"/>
            </w:r>
          </w:p>
        </w:tc>
        <w:tc>
          <w:tcPr>
            <w:tcW w:w="0" w:type="auto"/>
          </w:tcPr>
          <w:p w14:paraId="2D8C39CC"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Conditional execution</w:t>
            </w:r>
          </w:p>
        </w:tc>
      </w:tr>
      <w:tr w:rsidR="00107CF4" w:rsidRPr="003C7F01" w14:paraId="1427A34C"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A214F7" w14:textId="515B6ACD" w:rsidR="00107CF4" w:rsidRPr="003C7F01" w:rsidRDefault="00107CF4" w:rsidP="006127D1">
            <w:pPr>
              <w:rPr>
                <w:rStyle w:val="rcVerweis"/>
                <w:lang w:val="en-US"/>
              </w:rPr>
            </w:pPr>
            <w:r w:rsidRPr="003C7F01">
              <w:rPr>
                <w:rStyle w:val="rcVerweis"/>
                <w:lang w:val="en-US"/>
              </w:rPr>
              <w:fldChar w:fldCharType="begin"/>
            </w:r>
            <w:r w:rsidRPr="005051CF">
              <w:rPr>
                <w:rStyle w:val="rcVerweis"/>
              </w:rPr>
              <w:instrText xml:space="preserve"> REF _Ref327770470 \h  \* CHARFORMAT </w:instrText>
            </w:r>
            <w:r w:rsidRPr="005051CF">
              <w:rPr>
                <w:rStyle w:val="rcVerweis"/>
              </w:rPr>
            </w:r>
            <w:r w:rsidRPr="003C7F01">
              <w:rPr>
                <w:rStyle w:val="rcVerweis"/>
                <w:lang w:val="en-US"/>
              </w:rPr>
              <w:fldChar w:fldCharType="separate"/>
            </w:r>
            <w:r w:rsidR="005A1BE7" w:rsidRPr="005A1BE7">
              <w:rPr>
                <w:rStyle w:val="rcVerweis"/>
              </w:rPr>
              <w:t>LABEL</w:t>
            </w:r>
            <w:r w:rsidRPr="003C7F01">
              <w:rPr>
                <w:rStyle w:val="rcVerweis"/>
                <w:lang w:val="en-US"/>
              </w:rPr>
              <w:fldChar w:fldCharType="end"/>
            </w:r>
          </w:p>
        </w:tc>
        <w:tc>
          <w:tcPr>
            <w:tcW w:w="0" w:type="auto"/>
          </w:tcPr>
          <w:p w14:paraId="310B28C4" w14:textId="77777777" w:rsidR="00107CF4" w:rsidRPr="003C7F01" w:rsidRDefault="00107CF4" w:rsidP="006127D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not yet supported</w:t>
            </w:r>
          </w:p>
        </w:tc>
      </w:tr>
    </w:tbl>
    <w:p w14:paraId="4FB06802" w14:textId="77777777" w:rsidR="00DB5BB9" w:rsidRPr="003C7F01" w:rsidRDefault="00DB5BB9" w:rsidP="00DB5BB9">
      <w:pPr>
        <w:pStyle w:val="berschrift2"/>
        <w:rPr>
          <w:lang w:val="en-US"/>
        </w:rPr>
      </w:pPr>
      <w:bookmarkStart w:id="277" w:name="_Ref327770459"/>
      <w:bookmarkStart w:id="278" w:name="_Toc68685834"/>
      <w:r w:rsidRPr="003C7F01">
        <w:rPr>
          <w:lang w:val="en-US"/>
        </w:rPr>
        <w:t>START</w:t>
      </w:r>
      <w:bookmarkEnd w:id="277"/>
      <w:bookmarkEnd w:id="278"/>
    </w:p>
    <w:p w14:paraId="3D9306EB" w14:textId="3E3D8258" w:rsidR="00324725" w:rsidRPr="003C7F01" w:rsidRDefault="00324725" w:rsidP="00324725">
      <w:pPr>
        <w:rPr>
          <w:lang w:val="en-US" w:eastAsia="de-DE"/>
        </w:rPr>
      </w:pPr>
      <w:r w:rsidRPr="003C7F01">
        <w:rPr>
          <w:rStyle w:val="rcLangElemZchn"/>
          <w:lang w:val="en-US"/>
        </w:rPr>
        <w:t>START</w:t>
      </w:r>
      <w:r w:rsidRPr="003C7F01">
        <w:rPr>
          <w:lang w:val="en-US" w:eastAsia="de-DE"/>
        </w:rPr>
        <w:t xml:space="preserve"> defines </w:t>
      </w:r>
      <w:r w:rsidR="0087427F" w:rsidRPr="003C7F01">
        <w:rPr>
          <w:lang w:val="en-US" w:eastAsia="de-DE"/>
        </w:rPr>
        <w:t>where to start the processing of an</w:t>
      </w:r>
      <w:r w:rsidRPr="003C7F01">
        <w:rPr>
          <w:lang w:val="en-US" w:eastAsia="de-DE"/>
        </w:rPr>
        <w:t xml:space="preserve"> </w:t>
      </w:r>
      <w:r w:rsidRPr="003C7F01">
        <w:rPr>
          <w:lang w:val="en-US" w:eastAsia="de-DE"/>
        </w:rPr>
        <w:fldChar w:fldCharType="begin"/>
      </w:r>
      <w:r w:rsidR="00AB2B7E"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 xml:space="preserve">. If no </w:t>
      </w:r>
      <w:r w:rsidRPr="003C7F01">
        <w:rPr>
          <w:rStyle w:val="rcLangElemZchn"/>
          <w:lang w:val="en-US"/>
        </w:rPr>
        <w:t>START</w:t>
      </w:r>
      <w:r w:rsidRPr="003C7F01">
        <w:rPr>
          <w:lang w:val="en-US" w:eastAsia="de-DE"/>
        </w:rPr>
        <w:t xml:space="preserve"> is defined the first defined RC-Item within the </w:t>
      </w:r>
      <w:r w:rsidRPr="003C7F01">
        <w:rPr>
          <w:rStyle w:val="rcLangElemZchn"/>
          <w:lang w:val="en-US"/>
        </w:rPr>
        <w:t>ACTIVITY</w:t>
      </w:r>
      <w:r w:rsidRPr="003C7F01">
        <w:rPr>
          <w:lang w:val="en-US" w:eastAsia="de-DE"/>
        </w:rPr>
        <w:t xml:space="preserve"> is used as starting point.</w:t>
      </w:r>
    </w:p>
    <w:p w14:paraId="4C7D3851" w14:textId="77777777" w:rsidR="00324725" w:rsidRPr="003C7F01" w:rsidRDefault="00324725" w:rsidP="00324725">
      <w:pPr>
        <w:rPr>
          <w:lang w:val="en-US" w:eastAsia="de-DE"/>
        </w:rPr>
      </w:pPr>
    </w:p>
    <w:p w14:paraId="7AE6582F"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952"/>
        <w:gridCol w:w="3640"/>
      </w:tblGrid>
      <w:tr w:rsidR="00324725" w:rsidRPr="003C7F01" w14:paraId="26F91DC9"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D1FE54" w14:textId="1348DBA9" w:rsidR="00324725" w:rsidRPr="003C7F01" w:rsidRDefault="00324725" w:rsidP="006127D1">
            <w:pPr>
              <w:rPr>
                <w:lang w:val="en-US" w:eastAsia="de-DE"/>
              </w:rPr>
            </w:pPr>
            <w:r w:rsidRPr="003C7F01">
              <w:rPr>
                <w:rStyle w:val="rcVerweis"/>
                <w:lang w:val="en-US"/>
              </w:rPr>
              <w:fldChar w:fldCharType="begin"/>
            </w:r>
            <w:r w:rsidRPr="005051CF">
              <w:rPr>
                <w:rStyle w:val="rcVerweis"/>
              </w:rPr>
              <w:instrText xml:space="preserve"> REF _Ref327770492 \h  \* CHARFORMAT </w:instrText>
            </w:r>
            <w:r w:rsidRPr="005051CF">
              <w:rPr>
                <w:rStyle w:val="rcVerweis"/>
              </w:rPr>
            </w:r>
            <w:r w:rsidRPr="003C7F01">
              <w:rPr>
                <w:rStyle w:val="rcVerweis"/>
                <w:lang w:val="en-US"/>
              </w:rPr>
              <w:fldChar w:fldCharType="separate"/>
            </w:r>
            <w:r w:rsidR="005A1BE7" w:rsidRPr="005A1BE7">
              <w:rPr>
                <w:rStyle w:val="rcVerweis"/>
              </w:rPr>
              <w:t>CONTROLFLOW</w:t>
            </w:r>
            <w:r w:rsidRPr="003C7F01">
              <w:rPr>
                <w:rStyle w:val="rcVerweis"/>
                <w:lang w:val="en-US"/>
              </w:rPr>
              <w:fldChar w:fldCharType="end"/>
            </w:r>
          </w:p>
        </w:tc>
        <w:tc>
          <w:tcPr>
            <w:tcW w:w="0" w:type="auto"/>
          </w:tcPr>
          <w:p w14:paraId="2016D514" w14:textId="77777777" w:rsidR="00324725" w:rsidRPr="003C7F01" w:rsidRDefault="00324725"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Connect RC-Items of an </w:t>
            </w:r>
            <w:r w:rsidRPr="003C7F01">
              <w:rPr>
                <w:rStyle w:val="rcLangElemZchn"/>
                <w:lang w:val="en-US"/>
              </w:rPr>
              <w:t>ACTIVITY</w:t>
            </w:r>
          </w:p>
        </w:tc>
      </w:tr>
    </w:tbl>
    <w:p w14:paraId="3DF8605E" w14:textId="77777777" w:rsidR="00DB5BB9" w:rsidRPr="003C7F01" w:rsidRDefault="00DB5BB9" w:rsidP="00DB5BB9">
      <w:pPr>
        <w:pStyle w:val="berschrift2"/>
        <w:rPr>
          <w:lang w:val="en-US"/>
        </w:rPr>
      </w:pPr>
      <w:bookmarkStart w:id="279" w:name="_Ref327770461"/>
      <w:bookmarkStart w:id="280" w:name="_Toc68685835"/>
      <w:r w:rsidRPr="003C7F01">
        <w:rPr>
          <w:lang w:val="en-US"/>
        </w:rPr>
        <w:t>END</w:t>
      </w:r>
      <w:bookmarkEnd w:id="279"/>
      <w:bookmarkEnd w:id="280"/>
    </w:p>
    <w:p w14:paraId="7C95C066" w14:textId="5DA51330" w:rsidR="0087427F" w:rsidRPr="003C7F01" w:rsidRDefault="0087427F" w:rsidP="0087427F">
      <w:pPr>
        <w:rPr>
          <w:lang w:val="en-US" w:eastAsia="de-DE"/>
        </w:rPr>
      </w:pPr>
      <w:r w:rsidRPr="003C7F01">
        <w:rPr>
          <w:rStyle w:val="rcLangElemZchn"/>
          <w:lang w:val="en-US"/>
        </w:rPr>
        <w:t>END</w:t>
      </w:r>
      <w:r w:rsidRPr="003C7F01">
        <w:rPr>
          <w:lang w:val="en-US" w:eastAsia="de-DE"/>
        </w:rPr>
        <w:t xml:space="preserve"> defines the end of processing of an </w:t>
      </w:r>
      <w:r w:rsidRPr="003C7F01">
        <w:rPr>
          <w:lang w:val="en-US" w:eastAsia="de-DE"/>
        </w:rPr>
        <w:fldChar w:fldCharType="begin"/>
      </w:r>
      <w:r w:rsidR="00AB2B7E"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 xml:space="preserve">. </w:t>
      </w:r>
      <w:r w:rsidRPr="003C7F01">
        <w:rPr>
          <w:rStyle w:val="rcLangElemZchn"/>
          <w:lang w:val="en-US"/>
        </w:rPr>
        <w:t>END</w:t>
      </w:r>
      <w:r w:rsidRPr="003C7F01">
        <w:rPr>
          <w:lang w:val="en-US" w:eastAsia="de-DE"/>
        </w:rPr>
        <w:t xml:space="preserve"> is not mandatory, because execution stops automatically </w:t>
      </w:r>
      <w:r w:rsidR="000553B4" w:rsidRPr="003C7F01">
        <w:rPr>
          <w:lang w:val="en-US" w:eastAsia="de-DE"/>
        </w:rPr>
        <w:t xml:space="preserve">if a node is reached without a </w:t>
      </w:r>
      <w:r w:rsidR="000553B4" w:rsidRPr="003C7F01">
        <w:rPr>
          <w:lang w:val="en-US" w:eastAsia="de-DE"/>
        </w:rPr>
        <w:fldChar w:fldCharType="begin"/>
      </w:r>
      <w:r w:rsidR="00AB2B7E" w:rsidRPr="005051CF">
        <w:rPr>
          <w:rStyle w:val="rcVerweis"/>
        </w:rPr>
        <w:instrText xml:space="preserve"> REF _Ref327770492 \h \* CHARFORMAT </w:instrText>
      </w:r>
      <w:r w:rsidR="000553B4" w:rsidRPr="005051CF">
        <w:rPr>
          <w:rStyle w:val="rcVerweis"/>
        </w:rPr>
      </w:r>
      <w:r w:rsidR="000553B4" w:rsidRPr="003C7F01">
        <w:rPr>
          <w:lang w:val="en-US" w:eastAsia="de-DE"/>
        </w:rPr>
        <w:fldChar w:fldCharType="separate"/>
      </w:r>
      <w:r w:rsidR="005A1BE7" w:rsidRPr="005A1BE7">
        <w:rPr>
          <w:rStyle w:val="rcVerweis"/>
        </w:rPr>
        <w:t>CONTROLFLOW</w:t>
      </w:r>
      <w:r w:rsidR="000553B4" w:rsidRPr="003C7F01">
        <w:rPr>
          <w:lang w:val="en-US" w:eastAsia="de-DE"/>
        </w:rPr>
        <w:fldChar w:fldCharType="end"/>
      </w:r>
      <w:r w:rsidR="000553B4" w:rsidRPr="003C7F01">
        <w:rPr>
          <w:lang w:val="en-US" w:eastAsia="de-DE"/>
        </w:rPr>
        <w:t xml:space="preserve"> which is executed.</w:t>
      </w:r>
    </w:p>
    <w:p w14:paraId="1803097C" w14:textId="77777777" w:rsidR="00DB5BB9" w:rsidRPr="003C7F01" w:rsidRDefault="00DB5BB9" w:rsidP="00DB5BB9">
      <w:pPr>
        <w:pStyle w:val="berschrift2"/>
        <w:rPr>
          <w:lang w:val="en-US"/>
        </w:rPr>
      </w:pPr>
      <w:bookmarkStart w:id="281" w:name="_Ref327770462"/>
      <w:bookmarkStart w:id="282" w:name="_Toc68685836"/>
      <w:r w:rsidRPr="003C7F01">
        <w:rPr>
          <w:lang w:val="en-US"/>
        </w:rPr>
        <w:t>ACTION</w:t>
      </w:r>
      <w:bookmarkEnd w:id="281"/>
      <w:bookmarkEnd w:id="282"/>
    </w:p>
    <w:p w14:paraId="478F9A69" w14:textId="7C7AD78E" w:rsidR="000553B4" w:rsidRPr="003C7F01" w:rsidRDefault="000553B4" w:rsidP="000553B4">
      <w:pPr>
        <w:rPr>
          <w:lang w:val="en-US" w:eastAsia="de-DE"/>
        </w:rPr>
      </w:pPr>
      <w:r w:rsidRPr="003C7F01">
        <w:rPr>
          <w:lang w:val="en-US" w:eastAsia="de-DE"/>
        </w:rPr>
        <w:t xml:space="preserve">An </w:t>
      </w:r>
      <w:r w:rsidRPr="003C7F01">
        <w:rPr>
          <w:rStyle w:val="rcLangElemZchn"/>
          <w:lang w:val="en-US"/>
        </w:rPr>
        <w:t>ACTION</w:t>
      </w:r>
      <w:r w:rsidRPr="003C7F01">
        <w:rPr>
          <w:lang w:val="en-US" w:eastAsia="de-DE"/>
        </w:rPr>
        <w:t xml:space="preserve"> contains C-Code which is executed when the </w:t>
      </w:r>
      <w:r w:rsidRPr="003C7F01">
        <w:rPr>
          <w:rStyle w:val="rcLangElemZchn"/>
          <w:lang w:val="en-US"/>
        </w:rPr>
        <w:t>ACTION</w:t>
      </w:r>
      <w:r w:rsidRPr="003C7F01">
        <w:rPr>
          <w:lang w:val="en-US" w:eastAsia="de-DE"/>
        </w:rPr>
        <w:t xml:space="preserve"> is reached during processing of an </w:t>
      </w:r>
      <w:r w:rsidRPr="003C7F01">
        <w:rPr>
          <w:lang w:val="en-US" w:eastAsia="de-DE"/>
        </w:rPr>
        <w:fldChar w:fldCharType="begin"/>
      </w:r>
      <w:r w:rsidR="00AB2B7E"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w:t>
      </w:r>
    </w:p>
    <w:p w14:paraId="6B23891B" w14:textId="77777777" w:rsidR="000553B4" w:rsidRPr="003C7F01" w:rsidRDefault="000553B4" w:rsidP="000553B4">
      <w:pPr>
        <w:rPr>
          <w:lang w:val="en-US" w:eastAsia="de-DE"/>
        </w:rPr>
      </w:pPr>
    </w:p>
    <w:p w14:paraId="4D4FBE47"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99"/>
        <w:gridCol w:w="6404"/>
      </w:tblGrid>
      <w:tr w:rsidR="000553B4" w:rsidRPr="003C7F01" w14:paraId="533FBFDB"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43922C" w14:textId="77777777" w:rsidR="000553B4" w:rsidRPr="003C7F01" w:rsidRDefault="000553B4" w:rsidP="006127D1">
            <w:pPr>
              <w:rPr>
                <w:lang w:val="en-US" w:eastAsia="de-DE"/>
              </w:rPr>
            </w:pPr>
            <w:r w:rsidRPr="003C7F01">
              <w:rPr>
                <w:lang w:val="en-US" w:eastAsia="de-DE"/>
              </w:rPr>
              <w:t>Name</w:t>
            </w:r>
          </w:p>
        </w:tc>
        <w:tc>
          <w:tcPr>
            <w:tcW w:w="0" w:type="auto"/>
          </w:tcPr>
          <w:p w14:paraId="464B566F"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ACTION</w:t>
            </w:r>
          </w:p>
        </w:tc>
      </w:tr>
      <w:tr w:rsidR="000553B4" w:rsidRPr="003C7F01" w14:paraId="23227DD5"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FB0251A" w14:textId="77777777" w:rsidR="000553B4" w:rsidRPr="003C7F01" w:rsidRDefault="000553B4" w:rsidP="006127D1">
            <w:pPr>
              <w:rPr>
                <w:lang w:val="en-US" w:eastAsia="de-DE"/>
              </w:rPr>
            </w:pPr>
            <w:r w:rsidRPr="003C7F01">
              <w:rPr>
                <w:lang w:val="en-US" w:eastAsia="de-DE"/>
              </w:rPr>
              <w:t>Type</w:t>
            </w:r>
          </w:p>
        </w:tc>
        <w:tc>
          <w:tcPr>
            <w:tcW w:w="0" w:type="auto"/>
          </w:tcPr>
          <w:p w14:paraId="338C298B"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0553B4" w:rsidRPr="003C7F01" w14:paraId="4E49623C"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422107" w14:textId="77777777" w:rsidR="000553B4" w:rsidRPr="003C7F01" w:rsidRDefault="000553B4" w:rsidP="006127D1">
            <w:pPr>
              <w:rPr>
                <w:lang w:val="en-US" w:eastAsia="de-DE"/>
              </w:rPr>
            </w:pPr>
            <w:r w:rsidRPr="003C7F01">
              <w:rPr>
                <w:lang w:val="en-US" w:eastAsia="de-DE"/>
              </w:rPr>
              <w:t>Background color</w:t>
            </w:r>
          </w:p>
        </w:tc>
        <w:tc>
          <w:tcPr>
            <w:tcW w:w="0" w:type="auto"/>
          </w:tcPr>
          <w:p w14:paraId="6CFA02C6"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the color of the </w:t>
            </w:r>
            <w:r w:rsidRPr="003C7F01">
              <w:rPr>
                <w:rStyle w:val="rcLangElemZchn"/>
                <w:lang w:val="en-US"/>
              </w:rPr>
              <w:t>ACTION</w:t>
            </w:r>
            <w:r w:rsidRPr="003C7F01">
              <w:rPr>
                <w:lang w:val="en-US" w:eastAsia="de-DE"/>
              </w:rPr>
              <w:t xml:space="preserve"> on displaying the Activity chart</w:t>
            </w:r>
          </w:p>
        </w:tc>
      </w:tr>
      <w:tr w:rsidR="000553B4" w:rsidRPr="003C7F01" w14:paraId="3E32E9C3"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4A7ED2" w14:textId="77777777" w:rsidR="000553B4" w:rsidRPr="003C7F01" w:rsidRDefault="000553B4" w:rsidP="006127D1">
            <w:pPr>
              <w:rPr>
                <w:lang w:val="en-US" w:eastAsia="de-DE"/>
              </w:rPr>
            </w:pPr>
            <w:r w:rsidRPr="003C7F01">
              <w:rPr>
                <w:lang w:val="en-US" w:eastAsia="de-DE"/>
              </w:rPr>
              <w:t>Description</w:t>
            </w:r>
          </w:p>
        </w:tc>
        <w:tc>
          <w:tcPr>
            <w:tcW w:w="0" w:type="auto"/>
          </w:tcPr>
          <w:p w14:paraId="74F0351F"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of the </w:t>
            </w:r>
            <w:r w:rsidRPr="003C7F01">
              <w:rPr>
                <w:rStyle w:val="rcLangElemZchn"/>
                <w:lang w:val="en-US"/>
              </w:rPr>
              <w:t>ACTION</w:t>
            </w:r>
          </w:p>
        </w:tc>
      </w:tr>
      <w:tr w:rsidR="000553B4" w:rsidRPr="003C7F01" w14:paraId="58B1E6BC"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3EAF49" w14:textId="77777777" w:rsidR="000553B4" w:rsidRPr="003C7F01" w:rsidRDefault="000553B4" w:rsidP="006127D1">
            <w:pPr>
              <w:rPr>
                <w:lang w:val="en-US" w:eastAsia="de-DE"/>
              </w:rPr>
            </w:pPr>
            <w:r w:rsidRPr="003C7F01">
              <w:rPr>
                <w:lang w:val="en-US" w:eastAsia="de-DE"/>
              </w:rPr>
              <w:t>Info</w:t>
            </w:r>
          </w:p>
        </w:tc>
        <w:tc>
          <w:tcPr>
            <w:tcW w:w="0" w:type="auto"/>
          </w:tcPr>
          <w:p w14:paraId="79D76E5D"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Further information on the </w:t>
            </w:r>
            <w:r w:rsidRPr="003C7F01">
              <w:rPr>
                <w:rStyle w:val="rcLangElemZchn"/>
                <w:lang w:val="en-US"/>
              </w:rPr>
              <w:t>ACTION</w:t>
            </w:r>
          </w:p>
        </w:tc>
      </w:tr>
    </w:tbl>
    <w:p w14:paraId="3BEDAB5D" w14:textId="77777777" w:rsidR="000553B4" w:rsidRPr="003C7F01" w:rsidRDefault="000553B4" w:rsidP="000B014E">
      <w:pPr>
        <w:rPr>
          <w:lang w:val="en-US" w:eastAsia="de-DE"/>
        </w:rPr>
      </w:pPr>
    </w:p>
    <w:p w14:paraId="27D3EC4C"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952"/>
        <w:gridCol w:w="3640"/>
      </w:tblGrid>
      <w:tr w:rsidR="000553B4" w:rsidRPr="003C7F01" w14:paraId="088920AA"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1CED77" w14:textId="4160C4B1" w:rsidR="000553B4" w:rsidRPr="003C7F01" w:rsidRDefault="000553B4" w:rsidP="006127D1">
            <w:pPr>
              <w:rPr>
                <w:lang w:val="en-US" w:eastAsia="de-DE"/>
              </w:rPr>
            </w:pPr>
            <w:r w:rsidRPr="003C7F01">
              <w:rPr>
                <w:rStyle w:val="rcVerweis"/>
                <w:lang w:val="en-US"/>
              </w:rPr>
              <w:lastRenderedPageBreak/>
              <w:fldChar w:fldCharType="begin"/>
            </w:r>
            <w:r w:rsidRPr="005051CF">
              <w:rPr>
                <w:rStyle w:val="rcVerweis"/>
              </w:rPr>
              <w:instrText xml:space="preserve"> REF _Ref327770500 \h  \* CHARFORMAT </w:instrText>
            </w:r>
            <w:r w:rsidRPr="005051CF">
              <w:rPr>
                <w:rStyle w:val="rcVerweis"/>
              </w:rPr>
            </w:r>
            <w:r w:rsidRPr="003C7F01">
              <w:rPr>
                <w:rStyle w:val="rcVerweis"/>
                <w:lang w:val="en-US"/>
              </w:rPr>
              <w:fldChar w:fldCharType="separate"/>
            </w:r>
            <w:r w:rsidR="005A1BE7" w:rsidRPr="005A1BE7">
              <w:rPr>
                <w:rStyle w:val="rcVerweis"/>
              </w:rPr>
              <w:t>CODE (Act)</w:t>
            </w:r>
            <w:r w:rsidRPr="003C7F01">
              <w:rPr>
                <w:rStyle w:val="rcVerweis"/>
                <w:lang w:val="en-US"/>
              </w:rPr>
              <w:fldChar w:fldCharType="end"/>
            </w:r>
          </w:p>
        </w:tc>
        <w:tc>
          <w:tcPr>
            <w:tcW w:w="0" w:type="auto"/>
          </w:tcPr>
          <w:p w14:paraId="58CE9724"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C code to execute</w:t>
            </w:r>
          </w:p>
        </w:tc>
      </w:tr>
      <w:tr w:rsidR="000553B4" w:rsidRPr="003C7F01" w14:paraId="269F8771"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B6D268" w14:textId="25B02585" w:rsidR="000553B4" w:rsidRPr="003C7F01" w:rsidRDefault="000553B4" w:rsidP="006127D1">
            <w:pPr>
              <w:rPr>
                <w:rStyle w:val="rcVerweis"/>
                <w:lang w:val="en-US"/>
              </w:rPr>
            </w:pPr>
            <w:r w:rsidRPr="003C7F01">
              <w:rPr>
                <w:rStyle w:val="rcVerweis"/>
                <w:lang w:val="en-US"/>
              </w:rPr>
              <w:fldChar w:fldCharType="begin"/>
            </w:r>
            <w:r w:rsidRPr="005051CF">
              <w:rPr>
                <w:rStyle w:val="rcVerweis"/>
              </w:rPr>
              <w:instrText xml:space="preserve"> REF _Ref327770492 \h  \* CHARFORMAT </w:instrText>
            </w:r>
            <w:r w:rsidRPr="005051CF">
              <w:rPr>
                <w:rStyle w:val="rcVerweis"/>
              </w:rPr>
            </w:r>
            <w:r w:rsidRPr="003C7F01">
              <w:rPr>
                <w:rStyle w:val="rcVerweis"/>
                <w:lang w:val="en-US"/>
              </w:rPr>
              <w:fldChar w:fldCharType="separate"/>
            </w:r>
            <w:r w:rsidR="005A1BE7" w:rsidRPr="005A1BE7">
              <w:rPr>
                <w:rStyle w:val="rcVerweis"/>
              </w:rPr>
              <w:t>CONTROLFLOW</w:t>
            </w:r>
            <w:r w:rsidRPr="003C7F01">
              <w:rPr>
                <w:rStyle w:val="rcVerweis"/>
                <w:lang w:val="en-US"/>
              </w:rPr>
              <w:fldChar w:fldCharType="end"/>
            </w:r>
          </w:p>
        </w:tc>
        <w:tc>
          <w:tcPr>
            <w:tcW w:w="0" w:type="auto"/>
          </w:tcPr>
          <w:p w14:paraId="73B29F8B" w14:textId="77777777" w:rsidR="000553B4" w:rsidRPr="003C7F01" w:rsidRDefault="000553B4" w:rsidP="006127D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Connect RC-Items of an </w:t>
            </w:r>
            <w:r w:rsidRPr="003C7F01">
              <w:rPr>
                <w:rStyle w:val="rcLangElemZchn"/>
                <w:lang w:val="en-US"/>
              </w:rPr>
              <w:t>ACTIVITY</w:t>
            </w:r>
          </w:p>
        </w:tc>
      </w:tr>
    </w:tbl>
    <w:p w14:paraId="511BBBE9" w14:textId="77777777" w:rsidR="00DB5BB9" w:rsidRPr="003C7F01" w:rsidRDefault="00DB5BB9" w:rsidP="00DB5BB9">
      <w:pPr>
        <w:pStyle w:val="berschrift2"/>
        <w:rPr>
          <w:lang w:val="en-US"/>
        </w:rPr>
      </w:pPr>
      <w:bookmarkStart w:id="283" w:name="_Ref327770468"/>
      <w:bookmarkStart w:id="284" w:name="_Toc68685837"/>
      <w:r w:rsidRPr="003C7F01">
        <w:rPr>
          <w:lang w:val="en-US"/>
        </w:rPr>
        <w:t>BRANCH</w:t>
      </w:r>
      <w:bookmarkEnd w:id="283"/>
      <w:bookmarkEnd w:id="284"/>
    </w:p>
    <w:p w14:paraId="3004CCE3" w14:textId="70DA2584" w:rsidR="00564B28" w:rsidRPr="003C7F01" w:rsidRDefault="00564B28" w:rsidP="00564B28">
      <w:pPr>
        <w:rPr>
          <w:lang w:val="en-US" w:eastAsia="de-DE"/>
        </w:rPr>
      </w:pPr>
      <w:r w:rsidRPr="003C7F01">
        <w:rPr>
          <w:lang w:val="en-US" w:eastAsia="de-DE"/>
        </w:rPr>
        <w:t xml:space="preserve">A </w:t>
      </w:r>
      <w:r w:rsidRPr="003C7F01">
        <w:rPr>
          <w:rStyle w:val="rcLangElemZchn"/>
          <w:lang w:val="en-US"/>
        </w:rPr>
        <w:t>BRANCH</w:t>
      </w:r>
      <w:r w:rsidRPr="003C7F01">
        <w:rPr>
          <w:lang w:val="en-US" w:eastAsia="de-DE"/>
        </w:rPr>
        <w:t xml:space="preserve"> contains different conditional </w:t>
      </w:r>
      <w:r w:rsidRPr="003C7F01">
        <w:rPr>
          <w:lang w:val="en-US" w:eastAsia="de-DE"/>
        </w:rPr>
        <w:fldChar w:fldCharType="begin"/>
      </w:r>
      <w:r w:rsidR="00AB2B7E" w:rsidRPr="005051CF">
        <w:rPr>
          <w:rStyle w:val="rcVerweis"/>
        </w:rPr>
        <w:instrText xml:space="preserve"> REF _Ref327770492 \h \* CHARFORMAT </w:instrText>
      </w:r>
      <w:r w:rsidRPr="005051CF">
        <w:rPr>
          <w:rStyle w:val="rcVerweis"/>
        </w:rPr>
      </w:r>
      <w:r w:rsidRPr="003C7F01">
        <w:rPr>
          <w:lang w:val="en-US" w:eastAsia="de-DE"/>
        </w:rPr>
        <w:fldChar w:fldCharType="separate"/>
      </w:r>
      <w:r w:rsidR="005A1BE7" w:rsidRPr="005A1BE7">
        <w:rPr>
          <w:rStyle w:val="rcVerweis"/>
        </w:rPr>
        <w:t>CONTROLFLOW</w:t>
      </w:r>
      <w:r w:rsidRPr="003C7F01">
        <w:rPr>
          <w:lang w:val="en-US" w:eastAsia="de-DE"/>
        </w:rPr>
        <w:fldChar w:fldCharType="end"/>
      </w:r>
      <w:r w:rsidRPr="003C7F01">
        <w:rPr>
          <w:lang w:val="en-US" w:eastAsia="de-DE"/>
        </w:rPr>
        <w:t xml:space="preserve">s to let the </w:t>
      </w:r>
      <w:r w:rsidRPr="003C7F01">
        <w:rPr>
          <w:lang w:val="en-US" w:eastAsia="de-DE"/>
        </w:rPr>
        <w:fldChar w:fldCharType="begin"/>
      </w:r>
      <w:r w:rsidR="00AB2B7E"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 xml:space="preserve"> branch its execution flow.</w:t>
      </w:r>
    </w:p>
    <w:p w14:paraId="4334E1E1" w14:textId="77777777" w:rsidR="00564B28" w:rsidRPr="003C7F01" w:rsidRDefault="00564B28" w:rsidP="00564B28">
      <w:pPr>
        <w:rPr>
          <w:lang w:val="en-US" w:eastAsia="de-DE"/>
        </w:rPr>
      </w:pPr>
    </w:p>
    <w:p w14:paraId="5ECA3E2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2943"/>
      </w:tblGrid>
      <w:tr w:rsidR="00564B28" w:rsidRPr="003C7F01" w14:paraId="1F37C816"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BFD1C3" w14:textId="77777777" w:rsidR="00564B28" w:rsidRPr="003C7F01" w:rsidRDefault="00564B28" w:rsidP="006127D1">
            <w:pPr>
              <w:rPr>
                <w:lang w:val="en-US" w:eastAsia="de-DE"/>
              </w:rPr>
            </w:pPr>
            <w:r w:rsidRPr="003C7F01">
              <w:rPr>
                <w:lang w:val="en-US" w:eastAsia="de-DE"/>
              </w:rPr>
              <w:t>Name</w:t>
            </w:r>
          </w:p>
        </w:tc>
        <w:tc>
          <w:tcPr>
            <w:tcW w:w="0" w:type="auto"/>
          </w:tcPr>
          <w:p w14:paraId="4CDEED05" w14:textId="77777777" w:rsidR="00564B28" w:rsidRPr="003C7F01" w:rsidRDefault="00564B28"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BRANCH</w:t>
            </w:r>
          </w:p>
        </w:tc>
      </w:tr>
      <w:tr w:rsidR="00564B28" w:rsidRPr="003C7F01" w14:paraId="459092DF"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03C3B7" w14:textId="77777777" w:rsidR="00564B28" w:rsidRPr="003C7F01" w:rsidRDefault="00564B28" w:rsidP="006127D1">
            <w:pPr>
              <w:rPr>
                <w:lang w:val="en-US" w:eastAsia="de-DE"/>
              </w:rPr>
            </w:pPr>
            <w:r w:rsidRPr="003C7F01">
              <w:rPr>
                <w:lang w:val="en-US" w:eastAsia="de-DE"/>
              </w:rPr>
              <w:t>Description</w:t>
            </w:r>
          </w:p>
        </w:tc>
        <w:tc>
          <w:tcPr>
            <w:tcW w:w="0" w:type="auto"/>
          </w:tcPr>
          <w:p w14:paraId="3D782783" w14:textId="77777777" w:rsidR="00564B28" w:rsidRPr="003C7F01" w:rsidRDefault="00564B28"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of the </w:t>
            </w:r>
            <w:r w:rsidRPr="003C7F01">
              <w:rPr>
                <w:rStyle w:val="rcLangElemZchn"/>
                <w:lang w:val="en-US"/>
              </w:rPr>
              <w:t>BRANCH</w:t>
            </w:r>
          </w:p>
        </w:tc>
      </w:tr>
    </w:tbl>
    <w:p w14:paraId="565F5D63" w14:textId="77777777" w:rsidR="00564B28" w:rsidRPr="003C7F01" w:rsidRDefault="00564B28" w:rsidP="000B014E">
      <w:pPr>
        <w:rPr>
          <w:lang w:val="en-US" w:eastAsia="de-DE"/>
        </w:rPr>
      </w:pPr>
    </w:p>
    <w:p w14:paraId="238E79C8"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952"/>
        <w:gridCol w:w="3640"/>
      </w:tblGrid>
      <w:tr w:rsidR="00564B28" w:rsidRPr="003C7F01" w14:paraId="3B009A43"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E2A6D4" w14:textId="5C8D35AF" w:rsidR="00564B28" w:rsidRPr="003C7F01" w:rsidRDefault="00564B28" w:rsidP="006127D1">
            <w:pPr>
              <w:rPr>
                <w:lang w:val="en-US" w:eastAsia="de-DE"/>
              </w:rPr>
            </w:pPr>
            <w:r w:rsidRPr="003C7F01">
              <w:rPr>
                <w:rStyle w:val="rcVerweis"/>
                <w:lang w:val="en-US"/>
              </w:rPr>
              <w:fldChar w:fldCharType="begin"/>
            </w:r>
            <w:r w:rsidRPr="005051CF">
              <w:rPr>
                <w:rStyle w:val="rcVerweis"/>
              </w:rPr>
              <w:instrText xml:space="preserve"> REF _Ref327770492 \h  \* CHARFORMAT </w:instrText>
            </w:r>
            <w:r w:rsidRPr="005051CF">
              <w:rPr>
                <w:rStyle w:val="rcVerweis"/>
              </w:rPr>
            </w:r>
            <w:r w:rsidRPr="003C7F01">
              <w:rPr>
                <w:rStyle w:val="rcVerweis"/>
                <w:lang w:val="en-US"/>
              </w:rPr>
              <w:fldChar w:fldCharType="separate"/>
            </w:r>
            <w:r w:rsidR="005A1BE7" w:rsidRPr="005A1BE7">
              <w:rPr>
                <w:rStyle w:val="rcVerweis"/>
              </w:rPr>
              <w:t>CONTROLFLOW</w:t>
            </w:r>
            <w:r w:rsidRPr="003C7F01">
              <w:rPr>
                <w:rStyle w:val="rcVerweis"/>
                <w:lang w:val="en-US"/>
              </w:rPr>
              <w:fldChar w:fldCharType="end"/>
            </w:r>
          </w:p>
        </w:tc>
        <w:tc>
          <w:tcPr>
            <w:tcW w:w="0" w:type="auto"/>
          </w:tcPr>
          <w:p w14:paraId="3126DD32" w14:textId="77777777" w:rsidR="00564B28" w:rsidRPr="003C7F01" w:rsidRDefault="00564B28"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Connect RC-Items of an </w:t>
            </w:r>
            <w:r w:rsidRPr="003C7F01">
              <w:rPr>
                <w:rStyle w:val="rcLangElemZchn"/>
                <w:lang w:val="en-US"/>
              </w:rPr>
              <w:t>ACTIVITY</w:t>
            </w:r>
          </w:p>
        </w:tc>
      </w:tr>
    </w:tbl>
    <w:p w14:paraId="212AC0AD" w14:textId="77777777" w:rsidR="00DB5BB9" w:rsidRPr="003C7F01" w:rsidRDefault="00DB5BB9" w:rsidP="00DB5BB9">
      <w:pPr>
        <w:pStyle w:val="berschrift2"/>
        <w:rPr>
          <w:lang w:val="en-US"/>
        </w:rPr>
      </w:pPr>
      <w:bookmarkStart w:id="285" w:name="_Ref327770470"/>
      <w:bookmarkStart w:id="286" w:name="_Toc68685838"/>
      <w:r w:rsidRPr="003C7F01">
        <w:rPr>
          <w:lang w:val="en-US"/>
        </w:rPr>
        <w:t>LABEL</w:t>
      </w:r>
      <w:bookmarkEnd w:id="285"/>
      <w:bookmarkEnd w:id="286"/>
    </w:p>
    <w:p w14:paraId="002E7981" w14:textId="77777777" w:rsidR="00DF63AB" w:rsidRPr="003C7F01" w:rsidRDefault="00DF63AB" w:rsidP="00DF63AB">
      <w:pPr>
        <w:rPr>
          <w:lang w:val="en-US" w:eastAsia="de-DE"/>
        </w:rPr>
      </w:pPr>
      <w:r w:rsidRPr="003C7F01">
        <w:rPr>
          <w:lang w:val="en-US" w:eastAsia="de-DE"/>
        </w:rPr>
        <w:t>Not yet supported.</w:t>
      </w:r>
    </w:p>
    <w:p w14:paraId="11F7F660" w14:textId="77777777" w:rsidR="00DB5BB9" w:rsidRPr="003C7F01" w:rsidRDefault="00DB5BB9" w:rsidP="00DB5BB9">
      <w:pPr>
        <w:pStyle w:val="berschrift2"/>
        <w:rPr>
          <w:lang w:val="en-US"/>
        </w:rPr>
      </w:pPr>
      <w:bookmarkStart w:id="287" w:name="_Ref327770492"/>
      <w:bookmarkStart w:id="288" w:name="_Toc68685839"/>
      <w:r w:rsidRPr="003C7F01">
        <w:rPr>
          <w:lang w:val="en-US"/>
        </w:rPr>
        <w:t>CONTROLFLOW</w:t>
      </w:r>
      <w:bookmarkEnd w:id="287"/>
      <w:bookmarkEnd w:id="288"/>
    </w:p>
    <w:p w14:paraId="70B3704E" w14:textId="54E5301F" w:rsidR="00564B28" w:rsidRPr="003C7F01" w:rsidRDefault="00564B28" w:rsidP="00564B28">
      <w:pPr>
        <w:rPr>
          <w:lang w:val="en-US" w:eastAsia="de-DE"/>
        </w:rPr>
      </w:pPr>
      <w:r w:rsidRPr="003C7F01">
        <w:rPr>
          <w:lang w:val="en-US" w:eastAsia="de-DE"/>
        </w:rPr>
        <w:t xml:space="preserve">A </w:t>
      </w:r>
      <w:r w:rsidRPr="003C7F01">
        <w:rPr>
          <w:rStyle w:val="rcLangElemZchn"/>
          <w:lang w:val="en-US"/>
        </w:rPr>
        <w:t>CONTROLFLOW</w:t>
      </w:r>
      <w:r w:rsidRPr="003C7F01">
        <w:rPr>
          <w:lang w:val="en-US" w:eastAsia="de-DE"/>
        </w:rPr>
        <w:t xml:space="preserve"> connects different RC-Items of an </w:t>
      </w:r>
      <w:r w:rsidRPr="003C7F01">
        <w:rPr>
          <w:lang w:val="en-US" w:eastAsia="de-DE"/>
        </w:rPr>
        <w:fldChar w:fldCharType="begin"/>
      </w:r>
      <w:r w:rsidR="00AB2B7E"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 xml:space="preserve"> and controls the execution flow. If multiple </w:t>
      </w:r>
      <w:r w:rsidRPr="003C7F01">
        <w:rPr>
          <w:rStyle w:val="rcLangElemZchn"/>
          <w:lang w:val="en-US"/>
        </w:rPr>
        <w:t>CONTROLFLOW</w:t>
      </w:r>
      <w:r w:rsidRPr="003C7F01">
        <w:rPr>
          <w:lang w:val="en-US" w:eastAsia="de-DE"/>
        </w:rPr>
        <w:t xml:space="preserve">s are in an RC-Item, the first </w:t>
      </w:r>
      <w:r w:rsidRPr="003C7F01">
        <w:rPr>
          <w:rStyle w:val="rcLangElemZchn"/>
          <w:lang w:val="en-US"/>
        </w:rPr>
        <w:t>CONTROLFLOW</w:t>
      </w:r>
      <w:r w:rsidRPr="003C7F01">
        <w:rPr>
          <w:lang w:val="en-US" w:eastAsia="de-DE"/>
        </w:rPr>
        <w:t xml:space="preserve"> with matching </w:t>
      </w:r>
      <w:r w:rsidRPr="003C7F01">
        <w:rPr>
          <w:rStyle w:val="rcLangElemZchn"/>
          <w:lang w:val="en-US"/>
        </w:rPr>
        <w:t>Guard</w:t>
      </w:r>
      <w:r w:rsidRPr="003C7F01">
        <w:rPr>
          <w:lang w:val="en-US" w:eastAsia="de-DE"/>
        </w:rPr>
        <w:t xml:space="preserve"> will be executed.</w:t>
      </w:r>
    </w:p>
    <w:p w14:paraId="2EE847B8" w14:textId="77777777" w:rsidR="00564B28" w:rsidRPr="003C7F01" w:rsidRDefault="00564B28" w:rsidP="00564B28">
      <w:pPr>
        <w:rPr>
          <w:lang w:val="en-US" w:eastAsia="de-DE"/>
        </w:rPr>
      </w:pPr>
    </w:p>
    <w:p w14:paraId="201432B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52"/>
        <w:gridCol w:w="7933"/>
      </w:tblGrid>
      <w:tr w:rsidR="00AB2B7E" w:rsidRPr="003C7F01" w14:paraId="01A35CA4"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EB4EC8" w14:textId="77777777" w:rsidR="00564B28" w:rsidRPr="003C7F01" w:rsidRDefault="00564B28" w:rsidP="006127D1">
            <w:pPr>
              <w:rPr>
                <w:lang w:val="en-US" w:eastAsia="de-DE"/>
              </w:rPr>
            </w:pPr>
            <w:r w:rsidRPr="003C7F01">
              <w:rPr>
                <w:lang w:val="en-US" w:eastAsia="de-DE"/>
              </w:rPr>
              <w:t>Label</w:t>
            </w:r>
          </w:p>
        </w:tc>
        <w:tc>
          <w:tcPr>
            <w:tcW w:w="0" w:type="auto"/>
          </w:tcPr>
          <w:p w14:paraId="7B3A2B7D" w14:textId="77777777" w:rsidR="00564B28" w:rsidRPr="003C7F01" w:rsidRDefault="00564B28"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CONTROLFLOW</w:t>
            </w:r>
          </w:p>
        </w:tc>
      </w:tr>
      <w:tr w:rsidR="00AB2B7E" w:rsidRPr="003C7F01" w14:paraId="3E28FD76"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25A75D" w14:textId="77777777" w:rsidR="00564B28" w:rsidRPr="003C7F01" w:rsidRDefault="00564B28" w:rsidP="006127D1">
            <w:pPr>
              <w:rPr>
                <w:lang w:val="en-US" w:eastAsia="de-DE"/>
              </w:rPr>
            </w:pPr>
            <w:r w:rsidRPr="003C7F01">
              <w:rPr>
                <w:lang w:val="en-US" w:eastAsia="de-DE"/>
              </w:rPr>
              <w:t>Destination state</w:t>
            </w:r>
          </w:p>
        </w:tc>
        <w:tc>
          <w:tcPr>
            <w:tcW w:w="0" w:type="auto"/>
          </w:tcPr>
          <w:p w14:paraId="069285F0" w14:textId="77777777" w:rsidR="00564B28" w:rsidRPr="003C7F01" w:rsidRDefault="00564B28"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the RC-Item to connect to and to execute next</w:t>
            </w:r>
          </w:p>
        </w:tc>
      </w:tr>
      <w:tr w:rsidR="00AB2B7E" w:rsidRPr="003C7F01" w14:paraId="45DC7AC9"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907753" w14:textId="77777777" w:rsidR="00564B28" w:rsidRPr="003C7F01" w:rsidRDefault="00564B28" w:rsidP="006127D1">
            <w:pPr>
              <w:rPr>
                <w:lang w:val="en-US" w:eastAsia="de-DE"/>
              </w:rPr>
            </w:pPr>
            <w:r w:rsidRPr="003C7F01">
              <w:rPr>
                <w:lang w:val="en-US" w:eastAsia="de-DE"/>
              </w:rPr>
              <w:t>Background color</w:t>
            </w:r>
          </w:p>
        </w:tc>
        <w:tc>
          <w:tcPr>
            <w:tcW w:w="0" w:type="auto"/>
          </w:tcPr>
          <w:p w14:paraId="523E94BA" w14:textId="77777777" w:rsidR="00564B28" w:rsidRPr="003C7F01" w:rsidRDefault="00564B28" w:rsidP="00564B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Defines the color of the </w:t>
            </w:r>
            <w:r w:rsidRPr="003C7F01">
              <w:rPr>
                <w:rStyle w:val="rcLangElemZchn"/>
                <w:lang w:val="en-US"/>
              </w:rPr>
              <w:t>CONTROLFLOW</w:t>
            </w:r>
            <w:r w:rsidRPr="003C7F01">
              <w:rPr>
                <w:lang w:val="en-US" w:eastAsia="de-DE"/>
              </w:rPr>
              <w:t xml:space="preserve"> on displaying the Activity chart</w:t>
            </w:r>
          </w:p>
        </w:tc>
      </w:tr>
      <w:tr w:rsidR="00AB2B7E" w:rsidRPr="003C7F01" w14:paraId="4B91BF8E"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5F5B58" w14:textId="77777777" w:rsidR="00564B28" w:rsidRPr="003C7F01" w:rsidRDefault="00564B28" w:rsidP="006127D1">
            <w:pPr>
              <w:rPr>
                <w:lang w:val="en-US" w:eastAsia="de-DE"/>
              </w:rPr>
            </w:pPr>
            <w:r w:rsidRPr="003C7F01">
              <w:rPr>
                <w:lang w:val="en-US" w:eastAsia="de-DE"/>
              </w:rPr>
              <w:t>Guard</w:t>
            </w:r>
          </w:p>
        </w:tc>
        <w:tc>
          <w:tcPr>
            <w:tcW w:w="0" w:type="auto"/>
          </w:tcPr>
          <w:p w14:paraId="03400F25" w14:textId="77777777" w:rsidR="00564B28" w:rsidRPr="003C7F01" w:rsidRDefault="00564B28" w:rsidP="00564B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Condition that has to be met, to execute the connected RC-Item. </w:t>
            </w:r>
            <w:r w:rsidR="00AB2B7E" w:rsidRPr="003C7F01">
              <w:rPr>
                <w:lang w:val="en-US" w:eastAsia="de-DE"/>
              </w:rPr>
              <w:t xml:space="preserve">Any C-expression is valid. If the </w:t>
            </w:r>
            <w:r w:rsidR="00AB2B7E" w:rsidRPr="003C7F01">
              <w:rPr>
                <w:rStyle w:val="rcLangElemZchn"/>
                <w:lang w:val="en-US"/>
              </w:rPr>
              <w:t>Guard</w:t>
            </w:r>
            <w:r w:rsidR="00AB2B7E" w:rsidRPr="003C7F01">
              <w:rPr>
                <w:lang w:val="en-US" w:eastAsia="de-DE"/>
              </w:rPr>
              <w:t xml:space="preserve"> is left empty the </w:t>
            </w:r>
            <w:r w:rsidR="00AB2B7E" w:rsidRPr="003C7F01">
              <w:rPr>
                <w:rStyle w:val="rcLangElemZchn"/>
                <w:lang w:val="en-US"/>
              </w:rPr>
              <w:t>CONTROLFLOW</w:t>
            </w:r>
            <w:r w:rsidR="00AB2B7E" w:rsidRPr="003C7F01">
              <w:rPr>
                <w:lang w:val="en-US" w:eastAsia="de-DE"/>
              </w:rPr>
              <w:t xml:space="preserve"> will always be executed.</w:t>
            </w:r>
          </w:p>
        </w:tc>
      </w:tr>
      <w:tr w:rsidR="00AB2B7E" w:rsidRPr="003C7F01" w14:paraId="2769CA64"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6E7E82" w14:textId="77777777" w:rsidR="00AB2B7E" w:rsidRPr="003C7F01" w:rsidRDefault="00AB2B7E" w:rsidP="006127D1">
            <w:pPr>
              <w:rPr>
                <w:lang w:val="en-US" w:eastAsia="de-DE"/>
              </w:rPr>
            </w:pPr>
            <w:r w:rsidRPr="003C7F01">
              <w:rPr>
                <w:lang w:val="en-US" w:eastAsia="de-DE"/>
              </w:rPr>
              <w:t>Show guard</w:t>
            </w:r>
          </w:p>
        </w:tc>
        <w:tc>
          <w:tcPr>
            <w:tcW w:w="0" w:type="auto"/>
          </w:tcPr>
          <w:p w14:paraId="76F81C7C" w14:textId="77777777" w:rsidR="00AB2B7E" w:rsidRPr="003C7F01" w:rsidRDefault="00AB2B7E" w:rsidP="00564B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Only for displaying purposes in editor (refer to the according editor manual of the editor you are using)</w:t>
            </w:r>
          </w:p>
        </w:tc>
      </w:tr>
      <w:tr w:rsidR="00AB2B7E" w:rsidRPr="003C7F01" w14:paraId="029CA47B"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863639" w14:textId="77777777" w:rsidR="00AB2B7E" w:rsidRPr="003C7F01" w:rsidRDefault="00AB2B7E" w:rsidP="006127D1">
            <w:pPr>
              <w:rPr>
                <w:lang w:val="en-US" w:eastAsia="de-DE"/>
              </w:rPr>
            </w:pPr>
            <w:r w:rsidRPr="003C7F01">
              <w:rPr>
                <w:lang w:val="en-US" w:eastAsia="de-DE"/>
              </w:rPr>
              <w:t>Action</w:t>
            </w:r>
          </w:p>
        </w:tc>
        <w:tc>
          <w:tcPr>
            <w:tcW w:w="0" w:type="auto"/>
          </w:tcPr>
          <w:p w14:paraId="57DADEA7" w14:textId="77777777" w:rsidR="00AB2B7E" w:rsidRPr="003C7F01" w:rsidRDefault="00AB2B7E" w:rsidP="00564B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yet supported</w:t>
            </w:r>
          </w:p>
        </w:tc>
      </w:tr>
    </w:tbl>
    <w:p w14:paraId="4E5EC72B" w14:textId="77777777" w:rsidR="00DB5BB9" w:rsidRPr="003C7F01" w:rsidRDefault="00DB5BB9" w:rsidP="00DB5BB9">
      <w:pPr>
        <w:pStyle w:val="berschrift2"/>
        <w:rPr>
          <w:lang w:val="en-US"/>
        </w:rPr>
      </w:pPr>
      <w:bookmarkStart w:id="289" w:name="_Ref327770500"/>
      <w:bookmarkStart w:id="290" w:name="_Toc68685840"/>
      <w:r w:rsidRPr="003C7F01">
        <w:rPr>
          <w:lang w:val="en-US"/>
        </w:rPr>
        <w:lastRenderedPageBreak/>
        <w:t>CODE (Act)</w:t>
      </w:r>
      <w:bookmarkEnd w:id="289"/>
      <w:bookmarkEnd w:id="290"/>
    </w:p>
    <w:p w14:paraId="250B9737" w14:textId="678A9C28" w:rsidR="00AB2B7E" w:rsidRPr="003C7F01" w:rsidRDefault="00AB2B7E" w:rsidP="00AB2B7E">
      <w:pPr>
        <w:rPr>
          <w:lang w:val="en-US" w:eastAsia="de-DE"/>
        </w:rPr>
      </w:pPr>
      <w:r w:rsidRPr="003C7F01">
        <w:rPr>
          <w:rStyle w:val="rcLangElemZchn"/>
          <w:lang w:val="en-US"/>
        </w:rPr>
        <w:t>CODE</w:t>
      </w:r>
      <w:r w:rsidRPr="003C7F01">
        <w:rPr>
          <w:lang w:val="en-US" w:eastAsia="de-DE"/>
        </w:rPr>
        <w:t xml:space="preserve"> contains C-Code to be executed in an </w:t>
      </w:r>
      <w:r w:rsidRPr="003C7F01">
        <w:rPr>
          <w:lang w:val="en-US" w:eastAsia="de-DE"/>
        </w:rPr>
        <w:fldChar w:fldCharType="begin"/>
      </w:r>
      <w:r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w:t>
      </w:r>
    </w:p>
    <w:p w14:paraId="48B4D440" w14:textId="77777777" w:rsidR="00AB2B7E" w:rsidRPr="003C7F01" w:rsidRDefault="00AB2B7E" w:rsidP="00AB2B7E">
      <w:pPr>
        <w:rPr>
          <w:lang w:val="en-US" w:eastAsia="de-DE"/>
        </w:rPr>
      </w:pPr>
    </w:p>
    <w:p w14:paraId="5C3F68B9"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2748"/>
      </w:tblGrid>
      <w:tr w:rsidR="00AB2B7E" w:rsidRPr="003C7F01" w14:paraId="2CA9CB98"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A17A5F" w14:textId="77777777" w:rsidR="00AB2B7E" w:rsidRPr="003C7F01" w:rsidRDefault="00AB2B7E" w:rsidP="006127D1">
            <w:pPr>
              <w:rPr>
                <w:lang w:val="en-US" w:eastAsia="de-DE"/>
              </w:rPr>
            </w:pPr>
            <w:r w:rsidRPr="003C7F01">
              <w:rPr>
                <w:lang w:val="en-US" w:eastAsia="de-DE"/>
              </w:rPr>
              <w:t>Description</w:t>
            </w:r>
          </w:p>
        </w:tc>
        <w:tc>
          <w:tcPr>
            <w:tcW w:w="0" w:type="auto"/>
          </w:tcPr>
          <w:p w14:paraId="58E036F9" w14:textId="77777777" w:rsidR="00AB2B7E" w:rsidRPr="003C7F01" w:rsidRDefault="00AB2B7E"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C-Code</w:t>
            </w:r>
          </w:p>
        </w:tc>
      </w:tr>
      <w:tr w:rsidR="00AB2B7E" w:rsidRPr="003C7F01" w14:paraId="11BB4E02" w14:textId="77777777" w:rsidTr="006127D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F45798" w14:textId="77777777" w:rsidR="00AB2B7E" w:rsidRPr="003C7F01" w:rsidRDefault="00AB2B7E" w:rsidP="006127D1">
            <w:pPr>
              <w:rPr>
                <w:lang w:val="en-US" w:eastAsia="de-DE"/>
              </w:rPr>
            </w:pPr>
            <w:r w:rsidRPr="003C7F01">
              <w:rPr>
                <w:lang w:val="en-US" w:eastAsia="de-DE"/>
              </w:rPr>
              <w:t>Code</w:t>
            </w:r>
          </w:p>
        </w:tc>
        <w:tc>
          <w:tcPr>
            <w:tcW w:w="0" w:type="auto"/>
          </w:tcPr>
          <w:p w14:paraId="20D11FBD" w14:textId="77777777" w:rsidR="00AB2B7E" w:rsidRPr="003C7F01" w:rsidRDefault="00AB2B7E" w:rsidP="006127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C-Code to execute</w:t>
            </w:r>
          </w:p>
        </w:tc>
      </w:tr>
    </w:tbl>
    <w:p w14:paraId="59AC6CFB" w14:textId="77777777" w:rsidR="00113856" w:rsidRPr="003C7F01" w:rsidRDefault="00113856" w:rsidP="008E7980">
      <w:pPr>
        <w:pStyle w:val="berschrift2"/>
        <w:rPr>
          <w:lang w:val="en-US"/>
        </w:rPr>
      </w:pPr>
      <w:bookmarkStart w:id="291" w:name="_Ref327535600"/>
      <w:bookmarkStart w:id="292" w:name="_Toc68685841"/>
      <w:r w:rsidRPr="003C7F01">
        <w:rPr>
          <w:lang w:val="en-US"/>
        </w:rPr>
        <w:t>SIGNAL_CHART</w:t>
      </w:r>
      <w:bookmarkEnd w:id="291"/>
      <w:bookmarkEnd w:id="292"/>
    </w:p>
    <w:p w14:paraId="46DDB33F" w14:textId="284CA034" w:rsidR="00CD79AF" w:rsidRPr="003C7F01" w:rsidRDefault="00CD79AF" w:rsidP="00CD79AF">
      <w:pPr>
        <w:rPr>
          <w:lang w:val="en-US" w:eastAsia="de-DE"/>
        </w:rPr>
      </w:pPr>
      <w:r w:rsidRPr="003C7F01">
        <w:rPr>
          <w:lang w:val="en-US" w:eastAsia="de-DE"/>
        </w:rPr>
        <w:t xml:space="preserve">A </w:t>
      </w:r>
      <w:r w:rsidRPr="003C7F01">
        <w:rPr>
          <w:rStyle w:val="rcLangElemZchn"/>
          <w:lang w:val="en-US"/>
        </w:rPr>
        <w:t>SIGNAL_CHART</w:t>
      </w:r>
      <w:r w:rsidRPr="003C7F01">
        <w:rPr>
          <w:lang w:val="en-US" w:eastAsia="de-DE"/>
        </w:rPr>
        <w:t xml:space="preserve"> is a data flow oriented programming method within radCASE (refer to </w:t>
      </w:r>
      <w:r w:rsidRPr="003C7F01">
        <w:rPr>
          <w:lang w:val="en-US" w:eastAsia="de-DE"/>
        </w:rPr>
        <w:fldChar w:fldCharType="begin"/>
      </w:r>
      <w:r w:rsidR="00950DE3"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w:t>
      </w:r>
    </w:p>
    <w:p w14:paraId="42325E77" w14:textId="77777777" w:rsidR="00CD79AF" w:rsidRPr="003C7F01" w:rsidRDefault="00CD79AF" w:rsidP="00CD79AF">
      <w:pPr>
        <w:rPr>
          <w:lang w:val="en-US" w:eastAsia="de-DE"/>
        </w:rPr>
      </w:pPr>
    </w:p>
    <w:p w14:paraId="215EC842"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860"/>
        <w:gridCol w:w="7825"/>
      </w:tblGrid>
      <w:tr w:rsidR="00CD79AF" w:rsidRPr="003C7F01" w14:paraId="5559E247"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C355B53" w14:textId="77777777" w:rsidR="00CD79AF" w:rsidRPr="003C7F01" w:rsidRDefault="00CD79AF" w:rsidP="00356B8D">
            <w:pPr>
              <w:rPr>
                <w:lang w:val="en-US" w:eastAsia="de-DE"/>
              </w:rPr>
            </w:pPr>
            <w:r w:rsidRPr="003C7F01">
              <w:rPr>
                <w:lang w:val="en-US" w:eastAsia="de-DE"/>
              </w:rPr>
              <w:t>Name</w:t>
            </w:r>
          </w:p>
        </w:tc>
        <w:tc>
          <w:tcPr>
            <w:tcW w:w="0" w:type="auto"/>
          </w:tcPr>
          <w:p w14:paraId="35FD66B4" w14:textId="77777777" w:rsidR="00CD79AF" w:rsidRPr="003C7F01" w:rsidRDefault="00CD79AF"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SIGNAL_CHART</w:t>
            </w:r>
          </w:p>
        </w:tc>
      </w:tr>
      <w:tr w:rsidR="00CD79AF" w:rsidRPr="003C7F01" w14:paraId="4EB21CAA"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44AA44B" w14:textId="77777777" w:rsidR="00CD79AF" w:rsidRPr="003C7F01" w:rsidRDefault="00CD79AF" w:rsidP="00356B8D">
            <w:pPr>
              <w:rPr>
                <w:lang w:val="en-US" w:eastAsia="de-DE"/>
              </w:rPr>
            </w:pPr>
            <w:r w:rsidRPr="003C7F01">
              <w:rPr>
                <w:lang w:val="en-US" w:eastAsia="de-DE"/>
              </w:rPr>
              <w:t>Processing type</w:t>
            </w:r>
          </w:p>
        </w:tc>
        <w:tc>
          <w:tcPr>
            <w:tcW w:w="0" w:type="auto"/>
          </w:tcPr>
          <w:p w14:paraId="6E8DBDAA" w14:textId="48AE5BD8" w:rsidR="00CD79AF" w:rsidRPr="003C7F01" w:rsidRDefault="00CD79AF"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w:t>
            </w:r>
            <w:r w:rsidRPr="003C7F01">
              <w:rPr>
                <w:rStyle w:val="rcLangElemZchn"/>
                <w:lang w:val="en-US"/>
              </w:rPr>
              <w:t>Processing type</w:t>
            </w:r>
            <w:r w:rsidRPr="003C7F01">
              <w:rPr>
                <w:lang w:val="en-US" w:eastAsia="de-DE"/>
              </w:rPr>
              <w:t xml:space="preserve"> of the function defining the scheduling of it (refer to </w:t>
            </w:r>
            <w:r w:rsidRPr="003C7F01">
              <w:rPr>
                <w:lang w:val="en-US" w:eastAsia="de-DE"/>
              </w:rPr>
              <w:fldChar w:fldCharType="begin"/>
            </w:r>
            <w:r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w:t>
            </w:r>
          </w:p>
        </w:tc>
      </w:tr>
      <w:tr w:rsidR="00CD79AF" w:rsidRPr="003C7F01" w14:paraId="3CF63343"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0293FB" w14:textId="77777777" w:rsidR="00CD79AF" w:rsidRPr="003C7F01" w:rsidRDefault="00CD79AF" w:rsidP="00356B8D">
            <w:pPr>
              <w:rPr>
                <w:lang w:val="en-US" w:eastAsia="de-DE"/>
              </w:rPr>
            </w:pPr>
            <w:r w:rsidRPr="003C7F01">
              <w:rPr>
                <w:lang w:val="en-US" w:eastAsia="de-DE"/>
              </w:rPr>
              <w:t>Description</w:t>
            </w:r>
          </w:p>
        </w:tc>
        <w:tc>
          <w:tcPr>
            <w:tcW w:w="0" w:type="auto"/>
          </w:tcPr>
          <w:p w14:paraId="57F3BF13" w14:textId="77777777" w:rsidR="00CD79AF" w:rsidRPr="003C7F01" w:rsidRDefault="00785718"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w:t>
            </w:r>
            <w:r w:rsidR="00CD79AF" w:rsidRPr="003C7F01">
              <w:rPr>
                <w:lang w:val="en-US" w:eastAsia="de-DE"/>
              </w:rPr>
              <w:t xml:space="preserve"> description of </w:t>
            </w:r>
            <w:r w:rsidR="00CD79AF" w:rsidRPr="003C7F01">
              <w:rPr>
                <w:rStyle w:val="rcLangElemZchn"/>
                <w:lang w:val="en-US"/>
              </w:rPr>
              <w:t>SIGNAL_CHART</w:t>
            </w:r>
          </w:p>
        </w:tc>
      </w:tr>
    </w:tbl>
    <w:p w14:paraId="4C1978BE" w14:textId="77777777" w:rsidR="00CD79AF" w:rsidRPr="003C7F01" w:rsidRDefault="00CD79AF" w:rsidP="000B014E">
      <w:pPr>
        <w:rPr>
          <w:lang w:val="en-US" w:eastAsia="de-DE"/>
        </w:rPr>
      </w:pPr>
    </w:p>
    <w:p w14:paraId="0839DDFB"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426"/>
        <w:gridCol w:w="5352"/>
      </w:tblGrid>
      <w:tr w:rsidR="00CD79AF" w:rsidRPr="003C7F01" w14:paraId="77AC970A"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F058834" w14:textId="1880AF98" w:rsidR="00CD79AF" w:rsidRPr="003C7F01" w:rsidRDefault="00725045" w:rsidP="00356B8D">
            <w:pPr>
              <w:rPr>
                <w:lang w:val="en-US" w:eastAsia="de-DE"/>
              </w:rPr>
            </w:pPr>
            <w:r w:rsidRPr="003C7F01">
              <w:rPr>
                <w:rStyle w:val="rcVerweis"/>
                <w:lang w:val="en-US"/>
              </w:rPr>
              <w:fldChar w:fldCharType="begin"/>
            </w:r>
            <w:r w:rsidRPr="005051CF">
              <w:rPr>
                <w:rStyle w:val="rcVerweis"/>
              </w:rPr>
              <w:instrText xml:space="preserve"> REF _Ref327532881 \h  \* CHARFORMAT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p>
        </w:tc>
        <w:tc>
          <w:tcPr>
            <w:tcW w:w="0" w:type="auto"/>
          </w:tcPr>
          <w:p w14:paraId="0246F834" w14:textId="77777777" w:rsidR="00CD79AF"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Static text</w:t>
            </w:r>
          </w:p>
        </w:tc>
      </w:tr>
      <w:tr w:rsidR="00725045" w:rsidRPr="003C7F01" w14:paraId="7AA0E58E"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2B44A9" w14:textId="28B64F44"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_Ref327532889 \h  \* CHARFORMAT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p>
        </w:tc>
        <w:tc>
          <w:tcPr>
            <w:tcW w:w="0" w:type="auto"/>
          </w:tcPr>
          <w:p w14:paraId="1DF5D2B3"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Reference to </w:t>
            </w:r>
            <w:r w:rsidRPr="003C7F01">
              <w:rPr>
                <w:rStyle w:val="rcLangElemZchn"/>
                <w:lang w:val="en-US"/>
              </w:rPr>
              <w:t>PICT</w:t>
            </w:r>
          </w:p>
        </w:tc>
      </w:tr>
      <w:tr w:rsidR="00725045" w:rsidRPr="003C7F01" w14:paraId="634FFEF7"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937233" w14:textId="0913470F"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_Ref327532813 \h  \* CHARFORMAT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p>
        </w:tc>
        <w:tc>
          <w:tcPr>
            <w:tcW w:w="0" w:type="auto"/>
          </w:tcPr>
          <w:p w14:paraId="7890BA82"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Position for relative positioning of following RC-Items</w:t>
            </w:r>
          </w:p>
        </w:tc>
      </w:tr>
      <w:tr w:rsidR="00725045" w:rsidRPr="003C7F01" w14:paraId="6AE9CB65"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F53FBF" w14:textId="2CB124B3"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_Ref327532821 \h  \* CHARFORMAT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p>
        </w:tc>
        <w:tc>
          <w:tcPr>
            <w:tcW w:w="0" w:type="auto"/>
          </w:tcPr>
          <w:p w14:paraId="719B3915"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Rectangle</w:t>
            </w:r>
          </w:p>
        </w:tc>
      </w:tr>
      <w:tr w:rsidR="00725045" w:rsidRPr="003C7F01" w14:paraId="4024A9C1"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2CC9C5" w14:textId="0BB099F7"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_Ref327532832 \h  \* CHARFORMAT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p>
        </w:tc>
        <w:tc>
          <w:tcPr>
            <w:tcW w:w="0" w:type="auto"/>
          </w:tcPr>
          <w:p w14:paraId="1F454995"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Circle</w:t>
            </w:r>
          </w:p>
        </w:tc>
      </w:tr>
      <w:tr w:rsidR="00725045" w:rsidRPr="003C7F01" w14:paraId="4F73F181"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9115AC" w14:textId="135B1A39"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_Ref327532855 \h  \* CHARFORMAT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tc>
        <w:tc>
          <w:tcPr>
            <w:tcW w:w="0" w:type="auto"/>
          </w:tcPr>
          <w:p w14:paraId="2DF9490B"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Line</w:t>
            </w:r>
          </w:p>
        </w:tc>
      </w:tr>
      <w:tr w:rsidR="00725045" w:rsidRPr="003C7F01" w14:paraId="38B1AF78"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04B8C8" w14:textId="55999EFD"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_Ref327532896 \h  \* CHARFORMAT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p>
        </w:tc>
        <w:tc>
          <w:tcPr>
            <w:tcW w:w="0" w:type="auto"/>
          </w:tcPr>
          <w:p w14:paraId="06319F1C"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p>
        </w:tc>
      </w:tr>
      <w:tr w:rsidR="00725045" w:rsidRPr="003C7F01" w14:paraId="3259B94C"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A54E36" w14:textId="4BDD8EFC"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_Ref327537802 \h  \* CHARFORMAT </w:instrText>
            </w:r>
            <w:r w:rsidRPr="005051CF">
              <w:rPr>
                <w:rStyle w:val="rcVerweis"/>
              </w:rPr>
            </w:r>
            <w:r w:rsidRPr="003C7F01">
              <w:rPr>
                <w:rStyle w:val="rcVerweis"/>
                <w:lang w:val="en-US"/>
              </w:rPr>
              <w:fldChar w:fldCharType="separate"/>
            </w:r>
            <w:r w:rsidR="005A1BE7" w:rsidRPr="005A1BE7">
              <w:rPr>
                <w:rStyle w:val="rcVerweis"/>
              </w:rPr>
              <w:t>ELEM</w:t>
            </w:r>
            <w:r w:rsidRPr="003C7F01">
              <w:rPr>
                <w:rStyle w:val="rcVerweis"/>
                <w:lang w:val="en-US"/>
              </w:rPr>
              <w:fldChar w:fldCharType="end"/>
            </w:r>
          </w:p>
        </w:tc>
        <w:tc>
          <w:tcPr>
            <w:tcW w:w="0" w:type="auto"/>
          </w:tcPr>
          <w:p w14:paraId="47B62943"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Display value of </w:t>
            </w:r>
            <w:r w:rsidRPr="003C7F01">
              <w:rPr>
                <w:rStyle w:val="rcLangElemZchn"/>
                <w:lang w:val="en-US"/>
              </w:rPr>
              <w:t>ELEMENT</w:t>
            </w:r>
          </w:p>
        </w:tc>
      </w:tr>
      <w:tr w:rsidR="00725045" w:rsidRPr="003C7F01" w14:paraId="34D1AE83"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2656CD" w14:textId="198E2683"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_Ref327780764 \h  \* CHARFORMAT </w:instrText>
            </w:r>
            <w:r w:rsidRPr="005051CF">
              <w:rPr>
                <w:rStyle w:val="rcVerweis"/>
              </w:rPr>
            </w:r>
            <w:r w:rsidRPr="003C7F01">
              <w:rPr>
                <w:rStyle w:val="rcVerweis"/>
                <w:lang w:val="en-US"/>
              </w:rPr>
              <w:fldChar w:fldCharType="separate"/>
            </w:r>
            <w:r w:rsidR="005A1BE7" w:rsidRPr="005A1BE7">
              <w:rPr>
                <w:rStyle w:val="rcVerweis"/>
              </w:rPr>
              <w:t>SignalIcon</w:t>
            </w:r>
            <w:r w:rsidRPr="003C7F01">
              <w:rPr>
                <w:rStyle w:val="rcVerweis"/>
                <w:lang w:val="en-US"/>
              </w:rPr>
              <w:fldChar w:fldCharType="end"/>
            </w:r>
          </w:p>
        </w:tc>
        <w:tc>
          <w:tcPr>
            <w:tcW w:w="0" w:type="auto"/>
          </w:tcPr>
          <w:p w14:paraId="54DCC72B"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Refer to a </w:t>
            </w:r>
            <w:r w:rsidRPr="003C7F01">
              <w:rPr>
                <w:rStyle w:val="rcLangElemZchn"/>
                <w:lang w:val="en-US"/>
              </w:rPr>
              <w:t>SIGNAL_ICON</w:t>
            </w:r>
          </w:p>
        </w:tc>
      </w:tr>
      <w:tr w:rsidR="00725045" w:rsidRPr="003C7F01" w14:paraId="49C3ED24"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20B506" w14:textId="7D9B1438" w:rsidR="00725045" w:rsidRPr="003C7F01" w:rsidRDefault="00725045" w:rsidP="00356B8D">
            <w:pPr>
              <w:rPr>
                <w:rStyle w:val="rcVerweis"/>
                <w:lang w:val="en-US"/>
              </w:rPr>
            </w:pPr>
            <w:r w:rsidRPr="003C7F01">
              <w:rPr>
                <w:rStyle w:val="rcVerweis"/>
                <w:lang w:val="en-US"/>
              </w:rPr>
              <w:fldChar w:fldCharType="begin"/>
            </w:r>
            <w:r w:rsidRPr="005051CF">
              <w:rPr>
                <w:rStyle w:val="rcVerweis"/>
              </w:rPr>
              <w:instrText xml:space="preserve"> REF _Ref327780766 \h  \* CHARFORMAT </w:instrText>
            </w:r>
            <w:r w:rsidRPr="005051CF">
              <w:rPr>
                <w:rStyle w:val="rcVerweis"/>
              </w:rPr>
            </w:r>
            <w:r w:rsidRPr="003C7F01">
              <w:rPr>
                <w:rStyle w:val="rcVerweis"/>
                <w:lang w:val="en-US"/>
              </w:rPr>
              <w:fldChar w:fldCharType="separate"/>
            </w:r>
            <w:r w:rsidR="005A1BE7" w:rsidRPr="005A1BE7">
              <w:rPr>
                <w:rStyle w:val="rcVerweis"/>
              </w:rPr>
              <w:t>Connection</w:t>
            </w:r>
            <w:r w:rsidRPr="003C7F01">
              <w:rPr>
                <w:rStyle w:val="rcVerweis"/>
                <w:lang w:val="en-US"/>
              </w:rPr>
              <w:fldChar w:fldCharType="end"/>
            </w:r>
          </w:p>
        </w:tc>
        <w:tc>
          <w:tcPr>
            <w:tcW w:w="0" w:type="auto"/>
          </w:tcPr>
          <w:p w14:paraId="60CD946C" w14:textId="77777777" w:rsidR="00725045" w:rsidRPr="003C7F01" w:rsidRDefault="00725045"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Connect </w:t>
            </w:r>
            <w:r w:rsidRPr="003C7F01">
              <w:rPr>
                <w:rStyle w:val="rcLangElemZchn"/>
                <w:lang w:val="en-US"/>
              </w:rPr>
              <w:t>SignalIcon</w:t>
            </w:r>
            <w:r w:rsidRPr="003C7F01">
              <w:rPr>
                <w:lang w:val="en-US"/>
              </w:rPr>
              <w:t xml:space="preserve">s and </w:t>
            </w:r>
            <w:r w:rsidRPr="003C7F01">
              <w:rPr>
                <w:rStyle w:val="rcLangElemZchn"/>
                <w:lang w:val="en-US"/>
              </w:rPr>
              <w:t>ELEM</w:t>
            </w:r>
            <w:r w:rsidRPr="003C7F01">
              <w:rPr>
                <w:lang w:val="en-US"/>
              </w:rPr>
              <w:t>s</w:t>
            </w:r>
          </w:p>
        </w:tc>
      </w:tr>
    </w:tbl>
    <w:p w14:paraId="7C6D6C38" w14:textId="77777777" w:rsidR="00B15E58" w:rsidRPr="003C7F01" w:rsidRDefault="00B15E58" w:rsidP="00B15E58">
      <w:pPr>
        <w:pStyle w:val="berschrift2"/>
        <w:rPr>
          <w:lang w:val="en-US"/>
        </w:rPr>
      </w:pPr>
      <w:bookmarkStart w:id="293" w:name="_Ref327780764"/>
      <w:bookmarkStart w:id="294" w:name="_Toc68685842"/>
      <w:r w:rsidRPr="003C7F01">
        <w:rPr>
          <w:lang w:val="en-US"/>
        </w:rPr>
        <w:t>SignalIcon</w:t>
      </w:r>
      <w:bookmarkEnd w:id="293"/>
      <w:bookmarkEnd w:id="294"/>
    </w:p>
    <w:p w14:paraId="0CDDA100" w14:textId="074ABEA7" w:rsidR="00356B8D" w:rsidRPr="003C7F01" w:rsidRDefault="00356B8D" w:rsidP="00356B8D">
      <w:pPr>
        <w:rPr>
          <w:lang w:val="en-US" w:eastAsia="de-DE"/>
        </w:rPr>
      </w:pPr>
      <w:r w:rsidRPr="003C7F01">
        <w:rPr>
          <w:lang w:val="en-US" w:eastAsia="de-DE"/>
        </w:rPr>
        <w:t xml:space="preserve">A </w:t>
      </w:r>
      <w:r w:rsidRPr="003C7F01">
        <w:rPr>
          <w:rStyle w:val="rcLangElemZchn"/>
          <w:lang w:val="en-US"/>
        </w:rPr>
        <w:t>SignalIcon</w:t>
      </w:r>
      <w:r w:rsidRPr="003C7F01">
        <w:rPr>
          <w:lang w:val="en-US" w:eastAsia="de-DE"/>
        </w:rPr>
        <w:t xml:space="preserve"> is a reference to a </w:t>
      </w:r>
      <w:r w:rsidRPr="003C7F01">
        <w:rPr>
          <w:lang w:val="en-US" w:eastAsia="de-DE"/>
        </w:rPr>
        <w:fldChar w:fldCharType="begin"/>
      </w:r>
      <w:r w:rsidR="00950DE3" w:rsidRPr="005051CF">
        <w:rPr>
          <w:rStyle w:val="rcVerweis"/>
        </w:rPr>
        <w:instrText xml:space="preserve"> REF _Ref327535614 \h \* CHARFORMAT </w:instrText>
      </w:r>
      <w:r w:rsidRPr="005051CF">
        <w:rPr>
          <w:rStyle w:val="rcVerweis"/>
        </w:rPr>
      </w:r>
      <w:r w:rsidRPr="003C7F01">
        <w:rPr>
          <w:lang w:val="en-US" w:eastAsia="de-DE"/>
        </w:rPr>
        <w:fldChar w:fldCharType="separate"/>
      </w:r>
      <w:r w:rsidR="005A1BE7" w:rsidRPr="005A1BE7">
        <w:rPr>
          <w:rStyle w:val="rcVerweis"/>
        </w:rPr>
        <w:t>SIGNAL_ICON</w:t>
      </w:r>
      <w:r w:rsidRPr="003C7F01">
        <w:rPr>
          <w:lang w:val="en-US" w:eastAsia="de-DE"/>
        </w:rPr>
        <w:fldChar w:fldCharType="end"/>
      </w:r>
      <w:r w:rsidRPr="003C7F01">
        <w:rPr>
          <w:lang w:val="en-US" w:eastAsia="de-DE"/>
        </w:rPr>
        <w:t xml:space="preserve"> in a </w:t>
      </w:r>
      <w:r w:rsidRPr="003C7F01">
        <w:rPr>
          <w:lang w:val="en-US" w:eastAsia="de-DE"/>
        </w:rPr>
        <w:fldChar w:fldCharType="begin"/>
      </w:r>
      <w:r w:rsidR="00950DE3" w:rsidRPr="005051CF">
        <w:rPr>
          <w:rStyle w:val="rcVerweis"/>
        </w:rPr>
        <w:instrText xml:space="preserve"> REF _Ref327535600 \h \* CHARFORMAT </w:instrText>
      </w:r>
      <w:r w:rsidRPr="005051CF">
        <w:rPr>
          <w:rStyle w:val="rcVerweis"/>
        </w:rPr>
      </w:r>
      <w:r w:rsidRPr="003C7F01">
        <w:rPr>
          <w:lang w:val="en-US" w:eastAsia="de-DE"/>
        </w:rPr>
        <w:fldChar w:fldCharType="separate"/>
      </w:r>
      <w:r w:rsidR="005A1BE7" w:rsidRPr="005A1BE7">
        <w:rPr>
          <w:rStyle w:val="rcVerweis"/>
        </w:rPr>
        <w:t>SIGNAL_CHART</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950DE3"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w:t>
      </w:r>
    </w:p>
    <w:p w14:paraId="2D762BD5" w14:textId="77777777" w:rsidR="00356B8D" w:rsidRPr="003C7F01" w:rsidRDefault="00356B8D" w:rsidP="00356B8D">
      <w:pPr>
        <w:rPr>
          <w:lang w:val="en-US" w:eastAsia="de-DE"/>
        </w:rPr>
      </w:pPr>
    </w:p>
    <w:p w14:paraId="297C5203"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282"/>
        <w:gridCol w:w="6514"/>
      </w:tblGrid>
      <w:tr w:rsidR="00356B8D" w:rsidRPr="003C7F01" w14:paraId="6C9ECF6B"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630972" w14:textId="77777777" w:rsidR="00356B8D" w:rsidRPr="003C7F01" w:rsidRDefault="00356B8D" w:rsidP="00356B8D">
            <w:pPr>
              <w:rPr>
                <w:lang w:val="en-US" w:eastAsia="de-DE"/>
              </w:rPr>
            </w:pPr>
            <w:r w:rsidRPr="003C7F01">
              <w:rPr>
                <w:lang w:val="en-US" w:eastAsia="de-DE"/>
              </w:rPr>
              <w:t>Module</w:t>
            </w:r>
          </w:p>
        </w:tc>
        <w:tc>
          <w:tcPr>
            <w:tcW w:w="0" w:type="auto"/>
          </w:tcPr>
          <w:p w14:paraId="6F6E1169" w14:textId="77777777" w:rsidR="00356B8D" w:rsidRPr="003C7F01" w:rsidRDefault="00356B8D"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lang w:val="en-US"/>
              </w:rPr>
              <w:t>Signal</w:t>
            </w:r>
            <w:r w:rsidRPr="003C7F01">
              <w:rPr>
                <w:rStyle w:val="rcLangElemZchn"/>
                <w:lang w:val="en-US"/>
              </w:rPr>
              <w:t xml:space="preserve"> MODUL</w:t>
            </w:r>
            <w:r w:rsidRPr="003C7F01">
              <w:rPr>
                <w:lang w:val="en-US"/>
              </w:rPr>
              <w:t xml:space="preserve"> the </w:t>
            </w:r>
            <w:r w:rsidRPr="003C7F01">
              <w:rPr>
                <w:rStyle w:val="rcLangElemZchn"/>
                <w:lang w:val="en-US"/>
              </w:rPr>
              <w:t>SignalIcon</w:t>
            </w:r>
            <w:r w:rsidRPr="003C7F01">
              <w:rPr>
                <w:lang w:val="en-US"/>
              </w:rPr>
              <w:t xml:space="preserve"> references to.</w:t>
            </w:r>
          </w:p>
        </w:tc>
      </w:tr>
      <w:tr w:rsidR="00356B8D" w:rsidRPr="003C7F01" w14:paraId="151535F2"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8839D4" w14:textId="77777777" w:rsidR="00356B8D" w:rsidRPr="003C7F01" w:rsidRDefault="00356B8D" w:rsidP="00356B8D">
            <w:pPr>
              <w:rPr>
                <w:lang w:val="en-US" w:eastAsia="de-DE"/>
              </w:rPr>
            </w:pPr>
            <w:r w:rsidRPr="003C7F01">
              <w:rPr>
                <w:lang w:val="en-US" w:eastAsia="de-DE"/>
              </w:rPr>
              <w:t>Surface name</w:t>
            </w:r>
          </w:p>
        </w:tc>
        <w:tc>
          <w:tcPr>
            <w:tcW w:w="0" w:type="auto"/>
          </w:tcPr>
          <w:p w14:paraId="3C1F3A88" w14:textId="77777777" w:rsidR="00356B8D" w:rsidRPr="003C7F01" w:rsidRDefault="00356B8D" w:rsidP="00356B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Surface name</w:t>
            </w:r>
            <w:r w:rsidRPr="003C7F01">
              <w:rPr>
                <w:lang w:val="en-US" w:eastAsia="de-DE"/>
              </w:rPr>
              <w:t xml:space="preserve"> of the </w:t>
            </w:r>
            <w:r w:rsidRPr="003C7F01">
              <w:rPr>
                <w:rStyle w:val="rcLangElemZchn"/>
                <w:lang w:val="en-US"/>
              </w:rPr>
              <w:t>SIGNAL_ICON</w:t>
            </w:r>
          </w:p>
        </w:tc>
      </w:tr>
      <w:tr w:rsidR="00356B8D" w:rsidRPr="003C7F01" w14:paraId="012886C6"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C343C7" w14:textId="77777777" w:rsidR="00356B8D" w:rsidRPr="003C7F01" w:rsidRDefault="00356B8D" w:rsidP="00356B8D">
            <w:pPr>
              <w:rPr>
                <w:lang w:val="en-US" w:eastAsia="de-DE"/>
              </w:rPr>
            </w:pPr>
            <w:r w:rsidRPr="003C7F01">
              <w:rPr>
                <w:lang w:val="en-US" w:eastAsia="de-DE"/>
              </w:rPr>
              <w:t>Position X/Y</w:t>
            </w:r>
          </w:p>
        </w:tc>
        <w:tc>
          <w:tcPr>
            <w:tcW w:w="0" w:type="auto"/>
          </w:tcPr>
          <w:p w14:paraId="030C1259" w14:textId="77777777" w:rsidR="00356B8D" w:rsidRPr="003C7F01" w:rsidRDefault="00356B8D"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Position to display the </w:t>
            </w:r>
            <w:r w:rsidRPr="003C7F01">
              <w:rPr>
                <w:rStyle w:val="rcLangElemZchn"/>
                <w:lang w:val="en-US"/>
              </w:rPr>
              <w:t>SIGNAL_ICON</w:t>
            </w:r>
          </w:p>
        </w:tc>
      </w:tr>
      <w:tr w:rsidR="00356B8D" w:rsidRPr="003C7F01" w14:paraId="5CA2922B"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C71461" w14:textId="77777777" w:rsidR="00356B8D" w:rsidRPr="003C7F01" w:rsidRDefault="00356B8D" w:rsidP="00356B8D">
            <w:pPr>
              <w:rPr>
                <w:lang w:val="en-US" w:eastAsia="de-DE"/>
              </w:rPr>
            </w:pPr>
            <w:r w:rsidRPr="003C7F01">
              <w:rPr>
                <w:lang w:val="en-US" w:eastAsia="de-DE"/>
              </w:rPr>
              <w:t>Position (name) X/Y</w:t>
            </w:r>
          </w:p>
        </w:tc>
        <w:tc>
          <w:tcPr>
            <w:tcW w:w="0" w:type="auto"/>
          </w:tcPr>
          <w:p w14:paraId="12658B6D" w14:textId="77777777" w:rsidR="00356B8D" w:rsidRPr="003C7F01" w:rsidRDefault="00356B8D"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Position to display the description of the Signal</w:t>
            </w:r>
            <w:r w:rsidRPr="003C7F01">
              <w:rPr>
                <w:rStyle w:val="rcLangElemZchn"/>
                <w:lang w:val="en-US"/>
              </w:rPr>
              <w:t xml:space="preserve"> MODUL</w:t>
            </w:r>
            <w:r w:rsidRPr="003C7F01">
              <w:rPr>
                <w:lang w:val="en-US"/>
              </w:rPr>
              <w:t xml:space="preserve"> instance</w:t>
            </w:r>
          </w:p>
        </w:tc>
      </w:tr>
      <w:tr w:rsidR="00356B8D" w:rsidRPr="003C7F01" w14:paraId="47BDAB43" w14:textId="77777777" w:rsidTr="00356B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CE6925" w14:textId="77777777" w:rsidR="00356B8D" w:rsidRPr="003C7F01" w:rsidRDefault="00356B8D" w:rsidP="00356B8D">
            <w:pPr>
              <w:rPr>
                <w:lang w:val="en-US" w:eastAsia="de-DE"/>
              </w:rPr>
            </w:pPr>
            <w:r w:rsidRPr="003C7F01">
              <w:rPr>
                <w:lang w:val="en-US" w:eastAsia="de-DE"/>
              </w:rPr>
              <w:t>Format</w:t>
            </w:r>
          </w:p>
        </w:tc>
        <w:tc>
          <w:tcPr>
            <w:tcW w:w="0" w:type="auto"/>
          </w:tcPr>
          <w:p w14:paraId="00A4A795" w14:textId="77777777" w:rsidR="00356B8D" w:rsidRPr="003C7F01" w:rsidRDefault="00356B8D" w:rsidP="00356B8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Currently not supported</w:t>
            </w:r>
          </w:p>
        </w:tc>
      </w:tr>
    </w:tbl>
    <w:p w14:paraId="526002A8" w14:textId="77777777" w:rsidR="00B15E58" w:rsidRPr="003C7F01" w:rsidRDefault="00B15E58" w:rsidP="00B15E58">
      <w:pPr>
        <w:pStyle w:val="berschrift2"/>
        <w:rPr>
          <w:lang w:val="en-US"/>
        </w:rPr>
      </w:pPr>
      <w:bookmarkStart w:id="295" w:name="_Ref327780766"/>
      <w:bookmarkStart w:id="296" w:name="_Toc68685843"/>
      <w:r w:rsidRPr="003C7F01">
        <w:rPr>
          <w:lang w:val="en-US"/>
        </w:rPr>
        <w:t>Connection</w:t>
      </w:r>
      <w:bookmarkEnd w:id="295"/>
      <w:bookmarkEnd w:id="296"/>
    </w:p>
    <w:p w14:paraId="4852B9C0" w14:textId="445A1B48" w:rsidR="00356B8D" w:rsidRPr="003C7F01" w:rsidRDefault="00356B8D" w:rsidP="00356B8D">
      <w:pPr>
        <w:rPr>
          <w:lang w:val="en-US" w:eastAsia="de-DE"/>
        </w:rPr>
      </w:pPr>
      <w:r w:rsidRPr="003C7F01">
        <w:rPr>
          <w:lang w:val="en-US" w:eastAsia="de-DE"/>
        </w:rPr>
        <w:t xml:space="preserve">A </w:t>
      </w:r>
      <w:r w:rsidRPr="003C7F01">
        <w:rPr>
          <w:rStyle w:val="rcLangElemZchn"/>
          <w:lang w:val="en-US"/>
        </w:rPr>
        <w:t>Connection</w:t>
      </w:r>
      <w:r w:rsidRPr="003C7F01">
        <w:rPr>
          <w:lang w:val="en-US" w:eastAsia="de-DE"/>
        </w:rPr>
        <w:t xml:space="preserve"> connects two </w:t>
      </w:r>
      <w:r w:rsidRPr="003C7F01">
        <w:rPr>
          <w:rStyle w:val="rcLangElemZchn"/>
          <w:lang w:val="en-US"/>
        </w:rPr>
        <w:t>ELEM</w:t>
      </w:r>
      <w:r w:rsidRPr="003C7F01">
        <w:rPr>
          <w:lang w:val="en-US" w:eastAsia="de-DE"/>
        </w:rPr>
        <w:t xml:space="preserve">s in a </w:t>
      </w:r>
      <w:r w:rsidRPr="003C7F01">
        <w:rPr>
          <w:lang w:val="en-US" w:eastAsia="de-DE"/>
        </w:rPr>
        <w:fldChar w:fldCharType="begin"/>
      </w:r>
      <w:r w:rsidR="00950DE3" w:rsidRPr="005051CF">
        <w:rPr>
          <w:rStyle w:val="rcVerweis"/>
        </w:rPr>
        <w:instrText xml:space="preserve"> REF _Ref327535600 \h \* CHARFORMAT </w:instrText>
      </w:r>
      <w:r w:rsidRPr="005051CF">
        <w:rPr>
          <w:rStyle w:val="rcVerweis"/>
        </w:rPr>
      </w:r>
      <w:r w:rsidRPr="003C7F01">
        <w:rPr>
          <w:lang w:val="en-US" w:eastAsia="de-DE"/>
        </w:rPr>
        <w:fldChar w:fldCharType="separate"/>
      </w:r>
      <w:r w:rsidR="005A1BE7" w:rsidRPr="005A1BE7">
        <w:rPr>
          <w:rStyle w:val="rcVerweis"/>
        </w:rPr>
        <w:t>SIGNAL_CHART</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950DE3"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w:t>
      </w:r>
    </w:p>
    <w:p w14:paraId="28ACE8F9" w14:textId="77777777" w:rsidR="00C1644C" w:rsidRPr="003C7F01" w:rsidRDefault="00C1644C" w:rsidP="00356B8D">
      <w:pPr>
        <w:rPr>
          <w:lang w:val="en-US" w:eastAsia="de-DE"/>
        </w:rPr>
      </w:pPr>
    </w:p>
    <w:p w14:paraId="0C72535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14"/>
        <w:gridCol w:w="6892"/>
      </w:tblGrid>
      <w:tr w:rsidR="00C1644C" w:rsidRPr="003C7F01" w14:paraId="703B7357" w14:textId="77777777" w:rsidTr="000660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F474B2" w14:textId="77777777" w:rsidR="00C1644C" w:rsidRPr="003C7F01" w:rsidRDefault="00C1644C" w:rsidP="00066039">
            <w:pPr>
              <w:rPr>
                <w:lang w:val="en-US" w:eastAsia="de-DE"/>
              </w:rPr>
            </w:pPr>
            <w:r w:rsidRPr="003C7F01">
              <w:rPr>
                <w:lang w:val="en-US" w:eastAsia="de-DE"/>
              </w:rPr>
              <w:t>Source</w:t>
            </w:r>
          </w:p>
        </w:tc>
        <w:tc>
          <w:tcPr>
            <w:tcW w:w="0" w:type="auto"/>
          </w:tcPr>
          <w:p w14:paraId="752D91B3" w14:textId="3E750871" w:rsidR="00C1644C" w:rsidRPr="003C7F01" w:rsidRDefault="00C1644C" w:rsidP="000660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rPr>
              <w:t xml:space="preserve"> to copy data from</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p>
        </w:tc>
      </w:tr>
      <w:tr w:rsidR="00C1644C" w:rsidRPr="003C7F01" w14:paraId="2F293BA4" w14:textId="77777777" w:rsidTr="000660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C4BF6D" w14:textId="77777777" w:rsidR="00C1644C" w:rsidRPr="003C7F01" w:rsidRDefault="00C1644C" w:rsidP="00066039">
            <w:pPr>
              <w:rPr>
                <w:lang w:val="en-US" w:eastAsia="de-DE"/>
              </w:rPr>
            </w:pPr>
            <w:r w:rsidRPr="003C7F01">
              <w:rPr>
                <w:lang w:val="en-US" w:eastAsia="de-DE"/>
              </w:rPr>
              <w:t>Destination</w:t>
            </w:r>
          </w:p>
        </w:tc>
        <w:tc>
          <w:tcPr>
            <w:tcW w:w="0" w:type="auto"/>
          </w:tcPr>
          <w:p w14:paraId="1DF084F4" w14:textId="725F872A" w:rsidR="00C1644C" w:rsidRPr="003C7F01" w:rsidRDefault="00C1644C" w:rsidP="000660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Reference to </w:t>
            </w:r>
            <w:r w:rsidRPr="003C7F01">
              <w:rPr>
                <w:rStyle w:val="rcLangElemZchn"/>
                <w:lang w:val="en-US"/>
              </w:rPr>
              <w:t>ELEMENT</w:t>
            </w:r>
            <w:r w:rsidRPr="003C7F01">
              <w:rPr>
                <w:lang w:val="en-US" w:eastAsia="de-DE"/>
              </w:rPr>
              <w:t xml:space="preserve"> to copy data to. Refer to </w:t>
            </w:r>
            <w:r w:rsidRPr="003C7F01">
              <w:rPr>
                <w:lang w:val="en-US" w:eastAsia="de-DE"/>
              </w:rPr>
              <w:fldChar w:fldCharType="begin"/>
            </w:r>
            <w:r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p>
        </w:tc>
      </w:tr>
      <w:tr w:rsidR="00C1644C" w:rsidRPr="003C7F01" w14:paraId="398F7DB8" w14:textId="77777777" w:rsidTr="000660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BE1C27E" w14:textId="77777777" w:rsidR="00C1644C" w:rsidRPr="003C7F01" w:rsidRDefault="00C1644C" w:rsidP="00066039">
            <w:pPr>
              <w:rPr>
                <w:lang w:val="en-US" w:eastAsia="de-DE"/>
              </w:rPr>
            </w:pPr>
            <w:r w:rsidRPr="003C7F01">
              <w:rPr>
                <w:lang w:val="en-US" w:eastAsia="de-DE"/>
              </w:rPr>
              <w:t>Line width</w:t>
            </w:r>
          </w:p>
        </w:tc>
        <w:tc>
          <w:tcPr>
            <w:tcW w:w="0" w:type="auto"/>
          </w:tcPr>
          <w:p w14:paraId="7EEF3349" w14:textId="77777777" w:rsidR="00C1644C" w:rsidRPr="003C7F01" w:rsidRDefault="00785718" w:rsidP="000660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Width</w:t>
            </w:r>
            <w:r w:rsidR="00C1644C" w:rsidRPr="003C7F01">
              <w:rPr>
                <w:lang w:val="en-US" w:eastAsia="de-DE"/>
              </w:rPr>
              <w:t xml:space="preserve"> of connection line for graphical display</w:t>
            </w:r>
          </w:p>
        </w:tc>
      </w:tr>
      <w:tr w:rsidR="00C1644C" w:rsidRPr="003C7F01" w14:paraId="5B1D9453" w14:textId="77777777" w:rsidTr="0006603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0D6BB9B" w14:textId="77777777" w:rsidR="00C1644C" w:rsidRPr="003C7F01" w:rsidRDefault="00C1644C" w:rsidP="00066039">
            <w:pPr>
              <w:rPr>
                <w:lang w:val="en-US" w:eastAsia="de-DE"/>
              </w:rPr>
            </w:pPr>
            <w:r w:rsidRPr="003C7F01">
              <w:rPr>
                <w:lang w:val="en-US" w:eastAsia="de-DE"/>
              </w:rPr>
              <w:t>Line color</w:t>
            </w:r>
          </w:p>
        </w:tc>
        <w:tc>
          <w:tcPr>
            <w:tcW w:w="0" w:type="auto"/>
          </w:tcPr>
          <w:p w14:paraId="58E81940" w14:textId="77777777" w:rsidR="00C1644C" w:rsidRPr="003C7F01" w:rsidRDefault="00C1644C" w:rsidP="0006603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Color of the line for graphical display</w:t>
            </w:r>
          </w:p>
        </w:tc>
      </w:tr>
    </w:tbl>
    <w:p w14:paraId="18D01975" w14:textId="77777777" w:rsidR="00113856" w:rsidRPr="003C7F01" w:rsidRDefault="00113856" w:rsidP="008E7980">
      <w:pPr>
        <w:pStyle w:val="berschrift2"/>
        <w:rPr>
          <w:lang w:val="en-US"/>
        </w:rPr>
      </w:pPr>
      <w:bookmarkStart w:id="297" w:name="_Ref327535614"/>
      <w:bookmarkStart w:id="298" w:name="_Toc68685844"/>
      <w:r w:rsidRPr="003C7F01">
        <w:rPr>
          <w:lang w:val="en-US"/>
        </w:rPr>
        <w:t>SIGNAL_ICON</w:t>
      </w:r>
      <w:bookmarkEnd w:id="297"/>
      <w:bookmarkEnd w:id="298"/>
    </w:p>
    <w:p w14:paraId="026D672A" w14:textId="63FB773B" w:rsidR="00C1644C" w:rsidRPr="003C7F01" w:rsidRDefault="00C1644C" w:rsidP="00C1644C">
      <w:pPr>
        <w:rPr>
          <w:lang w:val="en-US" w:eastAsia="de-DE"/>
        </w:rPr>
      </w:pPr>
      <w:r w:rsidRPr="003C7F01">
        <w:rPr>
          <w:lang w:val="en-US" w:eastAsia="de-DE"/>
        </w:rPr>
        <w:t xml:space="preserve">A </w:t>
      </w:r>
      <w:r w:rsidRPr="003C7F01">
        <w:rPr>
          <w:rStyle w:val="rcLangElemZchn"/>
          <w:lang w:val="en-US"/>
        </w:rPr>
        <w:t>SIGNAL_ICON</w:t>
      </w:r>
      <w:r w:rsidRPr="003C7F01">
        <w:rPr>
          <w:lang w:val="en-US" w:eastAsia="de-DE"/>
        </w:rPr>
        <w:t xml:space="preserve"> is a graphical ico</w:t>
      </w:r>
      <w:r w:rsidRPr="003C7F01">
        <w:rPr>
          <w:lang w:val="en-US"/>
        </w:rPr>
        <w:t>n of a Signal</w:t>
      </w:r>
      <w:r w:rsidRPr="003C7F01">
        <w:rPr>
          <w:rStyle w:val="rcLangElemZchn"/>
          <w:lang w:val="en-US"/>
        </w:rPr>
        <w:t xml:space="preserve"> MODUL</w:t>
      </w:r>
      <w:r w:rsidRPr="003C7F01">
        <w:rPr>
          <w:lang w:val="en-US" w:eastAsia="de-DE"/>
        </w:rPr>
        <w:t xml:space="preserve"> </w:t>
      </w:r>
      <w:r w:rsidR="00066039" w:rsidRPr="003C7F01">
        <w:rPr>
          <w:lang w:val="en-US" w:eastAsia="de-DE"/>
        </w:rPr>
        <w:t xml:space="preserve">(refer to </w:t>
      </w:r>
      <w:r w:rsidR="00066039" w:rsidRPr="003C7F01">
        <w:rPr>
          <w:lang w:val="en-US" w:eastAsia="de-DE"/>
        </w:rPr>
        <w:fldChar w:fldCharType="begin"/>
      </w:r>
      <w:r w:rsidR="00950DE3" w:rsidRPr="005051CF">
        <w:rPr>
          <w:rStyle w:val="rcVerweis"/>
        </w:rPr>
        <w:instrText xml:space="preserve"> REF _Ref328484776 \h \* CHARFORMAT </w:instrText>
      </w:r>
      <w:r w:rsidR="00066039" w:rsidRPr="005051CF">
        <w:rPr>
          <w:rStyle w:val="rcVerweis"/>
        </w:rPr>
      </w:r>
      <w:r w:rsidR="00066039" w:rsidRPr="003C7F01">
        <w:rPr>
          <w:lang w:val="en-US" w:eastAsia="de-DE"/>
        </w:rPr>
        <w:fldChar w:fldCharType="separate"/>
      </w:r>
      <w:r w:rsidR="005A1BE7" w:rsidRPr="005A1BE7">
        <w:rPr>
          <w:rStyle w:val="rcVerweis"/>
        </w:rPr>
        <w:t>Signal Diagrams</w:t>
      </w:r>
      <w:r w:rsidR="00066039" w:rsidRPr="003C7F01">
        <w:rPr>
          <w:lang w:val="en-US" w:eastAsia="de-DE"/>
        </w:rPr>
        <w:fldChar w:fldCharType="end"/>
      </w:r>
      <w:r w:rsidR="00066039" w:rsidRPr="003C7F01">
        <w:rPr>
          <w:lang w:val="en-US" w:eastAsia="de-DE"/>
        </w:rPr>
        <w:t>) and an interface to it</w:t>
      </w:r>
      <w:r w:rsidRPr="003C7F01">
        <w:rPr>
          <w:lang w:val="en-US" w:eastAsia="de-DE"/>
        </w:rPr>
        <w:t>.</w:t>
      </w:r>
    </w:p>
    <w:p w14:paraId="3A1B5893" w14:textId="77777777" w:rsidR="00C1644C" w:rsidRPr="003C7F01" w:rsidRDefault="00C1644C" w:rsidP="00C1644C">
      <w:pPr>
        <w:rPr>
          <w:lang w:val="en-US" w:eastAsia="de-DE"/>
        </w:rPr>
      </w:pPr>
    </w:p>
    <w:p w14:paraId="4621E096"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3529"/>
        <w:gridCol w:w="2979"/>
      </w:tblGrid>
      <w:tr w:rsidR="009B22CA" w:rsidRPr="003C7F01" w14:paraId="1E509A1E"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B1BB87" w14:textId="77777777" w:rsidR="009B22CA" w:rsidRPr="003C7F01" w:rsidRDefault="009B22CA" w:rsidP="00950DE3">
            <w:pPr>
              <w:rPr>
                <w:lang w:val="en-US" w:eastAsia="de-DE"/>
              </w:rPr>
            </w:pPr>
            <w:r w:rsidRPr="003C7F01">
              <w:rPr>
                <w:lang w:val="en-US" w:eastAsia="de-DE"/>
              </w:rPr>
              <w:t>Surface name</w:t>
            </w:r>
          </w:p>
        </w:tc>
        <w:tc>
          <w:tcPr>
            <w:tcW w:w="0" w:type="auto"/>
          </w:tcPr>
          <w:p w14:paraId="6973E622" w14:textId="77777777" w:rsidR="009B22CA" w:rsidRPr="003C7F01" w:rsidRDefault="009B22CA"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SIGNAL_ICON</w:t>
            </w:r>
          </w:p>
        </w:tc>
      </w:tr>
      <w:tr w:rsidR="009B22CA" w:rsidRPr="003C7F01" w14:paraId="3B6D6AB7"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353CBB" w14:textId="77777777" w:rsidR="009B22CA" w:rsidRPr="003C7F01" w:rsidRDefault="009B22CA" w:rsidP="00950DE3">
            <w:pPr>
              <w:rPr>
                <w:lang w:val="en-US" w:eastAsia="de-DE"/>
              </w:rPr>
            </w:pPr>
            <w:r w:rsidRPr="003C7F01">
              <w:rPr>
                <w:lang w:val="en-US" w:eastAsia="de-DE"/>
              </w:rPr>
              <w:t>Description</w:t>
            </w:r>
          </w:p>
        </w:tc>
        <w:tc>
          <w:tcPr>
            <w:tcW w:w="0" w:type="auto"/>
          </w:tcPr>
          <w:p w14:paraId="36677E84" w14:textId="77777777" w:rsidR="009B22CA" w:rsidRPr="003C7F01" w:rsidRDefault="009B22CA"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description</w:t>
            </w:r>
          </w:p>
        </w:tc>
      </w:tr>
      <w:tr w:rsidR="009B22CA" w:rsidRPr="003C7F01" w14:paraId="0958127A"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A3C35F" w14:textId="77777777" w:rsidR="009B22CA" w:rsidRPr="003C7F01" w:rsidRDefault="009B22CA" w:rsidP="00950DE3">
            <w:pPr>
              <w:rPr>
                <w:lang w:val="en-US" w:eastAsia="de-DE"/>
              </w:rPr>
            </w:pPr>
            <w:r w:rsidRPr="003C7F01">
              <w:rPr>
                <w:lang w:val="en-US" w:eastAsia="de-DE"/>
              </w:rPr>
              <w:t>Position X/Y</w:t>
            </w:r>
          </w:p>
        </w:tc>
        <w:tc>
          <w:tcPr>
            <w:tcW w:w="0" w:type="auto"/>
          </w:tcPr>
          <w:p w14:paraId="788B0BFE" w14:textId="77777777" w:rsidR="009B22CA" w:rsidRPr="003C7F01" w:rsidRDefault="009B22CA"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9B22CA" w:rsidRPr="003C7F01" w14:paraId="3CBDCAFC"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C987E6" w14:textId="77777777" w:rsidR="009B22CA" w:rsidRPr="003C7F01" w:rsidRDefault="009B22CA" w:rsidP="00950DE3">
            <w:pPr>
              <w:rPr>
                <w:lang w:val="en-US" w:eastAsia="de-DE"/>
              </w:rPr>
            </w:pPr>
            <w:r w:rsidRPr="003C7F01">
              <w:rPr>
                <w:lang w:val="en-US" w:eastAsia="de-DE"/>
              </w:rPr>
              <w:t>Size X/Y</w:t>
            </w:r>
          </w:p>
        </w:tc>
        <w:tc>
          <w:tcPr>
            <w:tcW w:w="0" w:type="auto"/>
          </w:tcPr>
          <w:p w14:paraId="586F3129" w14:textId="77777777" w:rsidR="009B22CA" w:rsidRPr="003C7F01" w:rsidRDefault="009B22CA"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9B22CA" w:rsidRPr="003C7F01" w14:paraId="6805F43E"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820FE43" w14:textId="77777777" w:rsidR="009B22CA" w:rsidRPr="003C7F01" w:rsidRDefault="009B22CA" w:rsidP="00950DE3">
            <w:pPr>
              <w:rPr>
                <w:lang w:val="en-US" w:eastAsia="de-DE"/>
              </w:rPr>
            </w:pPr>
            <w:r w:rsidRPr="003C7F01">
              <w:rPr>
                <w:lang w:val="en-US" w:eastAsia="de-DE"/>
              </w:rPr>
              <w:t>Foreground/background color</w:t>
            </w:r>
          </w:p>
        </w:tc>
        <w:tc>
          <w:tcPr>
            <w:tcW w:w="0" w:type="auto"/>
          </w:tcPr>
          <w:p w14:paraId="04C72C95" w14:textId="77777777" w:rsidR="009B22CA" w:rsidRPr="003C7F01" w:rsidRDefault="009B22CA"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CA5469" w:rsidRPr="003C7F01" w14:paraId="29C12C10"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77DD7E" w14:textId="77777777" w:rsidR="00CA5469" w:rsidRPr="003C7F01" w:rsidRDefault="00CA5469" w:rsidP="00950DE3">
            <w:pPr>
              <w:rPr>
                <w:lang w:val="en-US" w:eastAsia="de-DE"/>
              </w:rPr>
            </w:pPr>
            <w:r w:rsidRPr="003C7F01">
              <w:rPr>
                <w:lang w:val="en-US" w:eastAsia="de-DE"/>
              </w:rPr>
              <w:t>Topmost window</w:t>
            </w:r>
          </w:p>
        </w:tc>
        <w:tc>
          <w:tcPr>
            <w:tcW w:w="0" w:type="auto"/>
          </w:tcPr>
          <w:p w14:paraId="5C7904FC" w14:textId="77777777" w:rsidR="00CA5469" w:rsidRPr="003C7F01" w:rsidRDefault="00CA5469"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CA5469" w:rsidRPr="003C7F01" w14:paraId="0B4072CC"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C42698" w14:textId="77777777" w:rsidR="00CA5469" w:rsidRPr="003C7F01" w:rsidRDefault="00CA5469" w:rsidP="00950DE3">
            <w:pPr>
              <w:rPr>
                <w:lang w:val="en-US" w:eastAsia="de-DE"/>
              </w:rPr>
            </w:pPr>
            <w:r w:rsidRPr="003C7F01">
              <w:rPr>
                <w:lang w:val="en-US" w:eastAsia="de-DE"/>
              </w:rPr>
              <w:t>Not resizable</w:t>
            </w:r>
          </w:p>
        </w:tc>
        <w:tc>
          <w:tcPr>
            <w:tcW w:w="0" w:type="auto"/>
          </w:tcPr>
          <w:p w14:paraId="6A098BAE" w14:textId="77777777" w:rsidR="00CA5469" w:rsidRPr="003C7F01" w:rsidRDefault="00CA5469"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CA5469" w:rsidRPr="003C7F01" w14:paraId="3664B21B"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80B4C1" w14:textId="77777777" w:rsidR="00CA5469" w:rsidRPr="003C7F01" w:rsidRDefault="00CA5469" w:rsidP="00950DE3">
            <w:pPr>
              <w:rPr>
                <w:lang w:val="en-US" w:eastAsia="de-DE"/>
              </w:rPr>
            </w:pPr>
            <w:r w:rsidRPr="003C7F01">
              <w:rPr>
                <w:lang w:val="en-US" w:eastAsia="de-DE"/>
              </w:rPr>
              <w:t>Automatically open during start</w:t>
            </w:r>
          </w:p>
        </w:tc>
        <w:tc>
          <w:tcPr>
            <w:tcW w:w="0" w:type="auto"/>
          </w:tcPr>
          <w:p w14:paraId="5EA3363D" w14:textId="77777777" w:rsidR="00CA5469" w:rsidRPr="003C7F01" w:rsidRDefault="00CA5469"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r w:rsidR="00CA5469" w:rsidRPr="003C7F01" w14:paraId="60F4B36A"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0117785" w14:textId="77777777" w:rsidR="00CA5469" w:rsidRPr="003C7F01" w:rsidRDefault="00CA5469" w:rsidP="00950DE3">
            <w:pPr>
              <w:rPr>
                <w:lang w:val="en-US" w:eastAsia="de-DE"/>
              </w:rPr>
            </w:pPr>
            <w:r w:rsidRPr="003C7F01">
              <w:rPr>
                <w:lang w:val="en-US" w:eastAsia="de-DE"/>
              </w:rPr>
              <w:lastRenderedPageBreak/>
              <w:t>Background image</w:t>
            </w:r>
          </w:p>
        </w:tc>
        <w:tc>
          <w:tcPr>
            <w:tcW w:w="0" w:type="auto"/>
          </w:tcPr>
          <w:p w14:paraId="49230E9F" w14:textId="77777777" w:rsidR="00CA5469" w:rsidRPr="003C7F01" w:rsidRDefault="00CA5469"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bl>
    <w:p w14:paraId="2693D88E" w14:textId="77777777" w:rsidR="009B22CA" w:rsidRPr="003C7F01" w:rsidRDefault="009B22CA" w:rsidP="000B014E">
      <w:pPr>
        <w:rPr>
          <w:lang w:val="en-US" w:eastAsia="de-DE"/>
        </w:rPr>
      </w:pPr>
    </w:p>
    <w:p w14:paraId="10E77A68"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891"/>
        <w:gridCol w:w="5352"/>
      </w:tblGrid>
      <w:tr w:rsidR="00CA5469" w:rsidRPr="003C7F01" w14:paraId="55FDAEC8"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4FB1D0" w14:textId="512386A0" w:rsidR="00CA5469" w:rsidRPr="003C7F01" w:rsidRDefault="00CA5469" w:rsidP="00950DE3">
            <w:pPr>
              <w:rPr>
                <w:lang w:val="en-US" w:eastAsia="de-DE"/>
              </w:rPr>
            </w:pPr>
            <w:r w:rsidRPr="003C7F01">
              <w:rPr>
                <w:rStyle w:val="rcVerweis"/>
                <w:lang w:val="en-US"/>
              </w:rPr>
              <w:fldChar w:fldCharType="begin"/>
            </w:r>
            <w:r w:rsidRPr="005051CF">
              <w:rPr>
                <w:rStyle w:val="rcVerweis"/>
              </w:rPr>
              <w:instrText xml:space="preserve"> REF _Ref327537754 \h  \* CHARFORMAT </w:instrText>
            </w:r>
            <w:r w:rsidRPr="005051CF">
              <w:rPr>
                <w:rStyle w:val="rcVerweis"/>
              </w:rPr>
            </w:r>
            <w:r w:rsidRPr="003C7F01">
              <w:rPr>
                <w:rStyle w:val="rcVerweis"/>
                <w:lang w:val="en-US"/>
              </w:rPr>
              <w:fldChar w:fldCharType="separate"/>
            </w:r>
            <w:r w:rsidR="005A1BE7" w:rsidRPr="005A1BE7">
              <w:rPr>
                <w:rStyle w:val="rcVerweis"/>
              </w:rPr>
              <w:t>DOCTAB</w:t>
            </w:r>
            <w:r w:rsidRPr="003C7F01">
              <w:rPr>
                <w:rStyle w:val="rcVerweis"/>
                <w:lang w:val="en-US"/>
              </w:rPr>
              <w:fldChar w:fldCharType="end"/>
            </w:r>
          </w:p>
        </w:tc>
        <w:tc>
          <w:tcPr>
            <w:tcW w:w="0" w:type="auto"/>
          </w:tcPr>
          <w:p w14:paraId="5B653DB8" w14:textId="77777777" w:rsidR="00CA5469" w:rsidRPr="003C7F01" w:rsidRDefault="00CA5469"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CA5469" w:rsidRPr="003C7F01" w14:paraId="052BD3F3"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2720ED" w14:textId="566DDEB2" w:rsidR="00CA5469" w:rsidRPr="003C7F01" w:rsidRDefault="00CA5469" w:rsidP="00950DE3">
            <w:pPr>
              <w:rPr>
                <w:rStyle w:val="rcVerweis"/>
                <w:lang w:val="en-US"/>
              </w:rPr>
            </w:pPr>
            <w:r w:rsidRPr="003C7F01">
              <w:rPr>
                <w:rStyle w:val="rcVerweis"/>
                <w:lang w:val="en-US"/>
              </w:rPr>
              <w:fldChar w:fldCharType="begin"/>
            </w:r>
            <w:r w:rsidRPr="005051CF">
              <w:rPr>
                <w:rStyle w:val="rcVerweis"/>
              </w:rPr>
              <w:instrText xml:space="preserve"> REF _Ref327537762 \h  \* CHARFORMAT </w:instrText>
            </w:r>
            <w:r w:rsidRPr="005051CF">
              <w:rPr>
                <w:rStyle w:val="rcVerweis"/>
              </w:rPr>
            </w:r>
            <w:r w:rsidRPr="003C7F01">
              <w:rPr>
                <w:rStyle w:val="rcVerweis"/>
                <w:lang w:val="en-US"/>
              </w:rPr>
              <w:fldChar w:fldCharType="separate"/>
            </w:r>
            <w:r w:rsidR="005A1BE7" w:rsidRPr="005A1BE7">
              <w:rPr>
                <w:rStyle w:val="rcVerweis"/>
              </w:rPr>
              <w:t>FULL</w:t>
            </w:r>
            <w:r w:rsidRPr="003C7F01">
              <w:rPr>
                <w:rStyle w:val="rcVerweis"/>
                <w:lang w:val="en-US"/>
              </w:rPr>
              <w:fldChar w:fldCharType="end"/>
            </w:r>
          </w:p>
        </w:tc>
        <w:tc>
          <w:tcPr>
            <w:tcW w:w="0" w:type="auto"/>
          </w:tcPr>
          <w:p w14:paraId="7826D7A5" w14:textId="77777777" w:rsidR="00CA5469" w:rsidRPr="003C7F01" w:rsidRDefault="00CA5469"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065D1F21"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6ECEA4" w14:textId="522733FB"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_Ref327537773 \h  \* CHARFORMAT </w:instrText>
            </w:r>
            <w:r w:rsidRPr="005051CF">
              <w:rPr>
                <w:rStyle w:val="rcVerweis"/>
              </w:rPr>
            </w:r>
            <w:r w:rsidRPr="003C7F01">
              <w:rPr>
                <w:rStyle w:val="rcVerweis"/>
                <w:lang w:val="en-US"/>
              </w:rPr>
              <w:fldChar w:fldCharType="separate"/>
            </w:r>
            <w:r w:rsidR="005A1BE7" w:rsidRPr="005A1BE7">
              <w:rPr>
                <w:rStyle w:val="rcVerweis"/>
              </w:rPr>
              <w:t>ICON</w:t>
            </w:r>
            <w:r w:rsidRPr="003C7F01">
              <w:rPr>
                <w:rStyle w:val="rcVerweis"/>
                <w:lang w:val="en-US"/>
              </w:rPr>
              <w:fldChar w:fldCharType="end"/>
            </w:r>
          </w:p>
        </w:tc>
        <w:tc>
          <w:tcPr>
            <w:tcW w:w="0" w:type="auto"/>
          </w:tcPr>
          <w:p w14:paraId="1EFA60B7"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6CE6F7BC"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7FF5E0" w14:textId="63D27125"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_Ref327532881 \h  \* CHARFORMAT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p>
        </w:tc>
        <w:tc>
          <w:tcPr>
            <w:tcW w:w="0" w:type="auto"/>
          </w:tcPr>
          <w:p w14:paraId="710877C0"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Static text</w:t>
            </w:r>
          </w:p>
        </w:tc>
      </w:tr>
      <w:tr w:rsidR="004B22E6" w:rsidRPr="003C7F01" w14:paraId="12E33760"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BAD237" w14:textId="0BFB90FC"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_Ref327532889 \h  \* CHARFORMAT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p>
        </w:tc>
        <w:tc>
          <w:tcPr>
            <w:tcW w:w="0" w:type="auto"/>
          </w:tcPr>
          <w:p w14:paraId="611F8FF9"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Reference to </w:t>
            </w:r>
            <w:r w:rsidRPr="003C7F01">
              <w:rPr>
                <w:rStyle w:val="rcLangElemZchn"/>
                <w:lang w:val="en-US"/>
              </w:rPr>
              <w:t>PICT</w:t>
            </w:r>
          </w:p>
        </w:tc>
      </w:tr>
      <w:tr w:rsidR="004B22E6" w:rsidRPr="003C7F01" w14:paraId="54E134A5"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D01147" w14:textId="3D119865"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_Ref327537795 \h  \* CHARFORMAT </w:instrText>
            </w:r>
            <w:r w:rsidRPr="005051CF">
              <w:rPr>
                <w:rStyle w:val="rcVerweis"/>
              </w:rPr>
            </w:r>
            <w:r w:rsidRPr="003C7F01">
              <w:rPr>
                <w:rStyle w:val="rcVerweis"/>
                <w:lang w:val="en-US"/>
              </w:rPr>
              <w:fldChar w:fldCharType="separate"/>
            </w:r>
            <w:r w:rsidR="005A1BE7" w:rsidRPr="005A1BE7">
              <w:rPr>
                <w:rStyle w:val="rcVerweis"/>
              </w:rPr>
              <w:t>MENU</w:t>
            </w:r>
            <w:r w:rsidRPr="003C7F01">
              <w:rPr>
                <w:rStyle w:val="rcVerweis"/>
                <w:lang w:val="en-US"/>
              </w:rPr>
              <w:fldChar w:fldCharType="end"/>
            </w:r>
          </w:p>
        </w:tc>
        <w:tc>
          <w:tcPr>
            <w:tcW w:w="0" w:type="auto"/>
          </w:tcPr>
          <w:p w14:paraId="16339B80"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247FDA6C"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AD9227" w14:textId="10F1B06F"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_Ref327537802 \h  \* CHARFORMAT </w:instrText>
            </w:r>
            <w:r w:rsidRPr="005051CF">
              <w:rPr>
                <w:rStyle w:val="rcVerweis"/>
              </w:rPr>
            </w:r>
            <w:r w:rsidRPr="003C7F01">
              <w:rPr>
                <w:rStyle w:val="rcVerweis"/>
                <w:lang w:val="en-US"/>
              </w:rPr>
              <w:fldChar w:fldCharType="separate"/>
            </w:r>
            <w:r w:rsidR="005A1BE7" w:rsidRPr="005A1BE7">
              <w:rPr>
                <w:rStyle w:val="rcVerweis"/>
              </w:rPr>
              <w:t>ELEM</w:t>
            </w:r>
            <w:r w:rsidRPr="003C7F01">
              <w:rPr>
                <w:rStyle w:val="rcVerweis"/>
                <w:lang w:val="en-US"/>
              </w:rPr>
              <w:fldChar w:fldCharType="end"/>
            </w:r>
          </w:p>
        </w:tc>
        <w:tc>
          <w:tcPr>
            <w:tcW w:w="0" w:type="auto"/>
          </w:tcPr>
          <w:p w14:paraId="43CCD7CE"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Display/edit value of </w:t>
            </w:r>
            <w:r w:rsidRPr="003C7F01">
              <w:rPr>
                <w:rStyle w:val="rcLangElemZchn"/>
                <w:lang w:val="en-US"/>
              </w:rPr>
              <w:t>ELEMENT</w:t>
            </w:r>
          </w:p>
        </w:tc>
      </w:tr>
      <w:tr w:rsidR="004B22E6" w:rsidRPr="003C7F01" w14:paraId="2676B83B"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EB19E1" w14:textId="36ED6041"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_Ref327537807 \h  \* CHARFORMAT </w:instrText>
            </w:r>
            <w:r w:rsidRPr="005051CF">
              <w:rPr>
                <w:rStyle w:val="rcVerweis"/>
              </w:rPr>
            </w:r>
            <w:r w:rsidRPr="003C7F01">
              <w:rPr>
                <w:rStyle w:val="rcVerweis"/>
                <w:lang w:val="en-US"/>
              </w:rPr>
              <w:fldChar w:fldCharType="separate"/>
            </w:r>
            <w:r w:rsidR="005A1BE7" w:rsidRPr="005A1BE7">
              <w:rPr>
                <w:rStyle w:val="rcVerweis"/>
              </w:rPr>
              <w:t>MElem</w:t>
            </w:r>
            <w:r w:rsidRPr="003C7F01">
              <w:rPr>
                <w:rStyle w:val="rcVerweis"/>
                <w:lang w:val="en-US"/>
              </w:rPr>
              <w:fldChar w:fldCharType="end"/>
            </w:r>
          </w:p>
        </w:tc>
        <w:tc>
          <w:tcPr>
            <w:tcW w:w="0" w:type="auto"/>
          </w:tcPr>
          <w:p w14:paraId="714CB2DD"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Display multiple </w:t>
            </w:r>
            <w:r w:rsidRPr="003C7F01">
              <w:rPr>
                <w:rStyle w:val="rcLangElemZchn"/>
                <w:lang w:val="en-US"/>
              </w:rPr>
              <w:t>ELEMENT</w:t>
            </w:r>
            <w:r w:rsidRPr="003C7F01">
              <w:rPr>
                <w:lang w:val="en-US"/>
              </w:rPr>
              <w:t>s</w:t>
            </w:r>
          </w:p>
        </w:tc>
      </w:tr>
      <w:tr w:rsidR="004B22E6" w:rsidRPr="003C7F01" w14:paraId="0F04A5D3"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386714C" w14:textId="0835E728"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_Ref327537812 \h  \* CHARFORMAT </w:instrText>
            </w:r>
            <w:r w:rsidRPr="005051CF">
              <w:rPr>
                <w:rStyle w:val="rcVerweis"/>
              </w:rPr>
            </w:r>
            <w:r w:rsidRPr="003C7F01">
              <w:rPr>
                <w:rStyle w:val="rcVerweis"/>
                <w:lang w:val="en-US"/>
              </w:rPr>
              <w:fldChar w:fldCharType="separate"/>
            </w:r>
            <w:r w:rsidR="005A1BE7" w:rsidRPr="005A1BE7">
              <w:rPr>
                <w:rStyle w:val="rcVerweis"/>
              </w:rPr>
              <w:t>DISPLAY</w:t>
            </w:r>
            <w:r w:rsidRPr="003C7F01">
              <w:rPr>
                <w:rStyle w:val="rcVerweis"/>
                <w:lang w:val="en-US"/>
              </w:rPr>
              <w:fldChar w:fldCharType="end"/>
            </w:r>
          </w:p>
        </w:tc>
        <w:tc>
          <w:tcPr>
            <w:tcW w:w="0" w:type="auto"/>
          </w:tcPr>
          <w:p w14:paraId="47B53D7C"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Not supported in </w:t>
            </w:r>
            <w:r w:rsidRPr="003C7F01">
              <w:rPr>
                <w:rStyle w:val="rcLangElemZchn"/>
                <w:lang w:val="en-US"/>
              </w:rPr>
              <w:t>SIGNAL_ICON</w:t>
            </w:r>
          </w:p>
        </w:tc>
      </w:tr>
      <w:tr w:rsidR="004B22E6" w:rsidRPr="003C7F01" w14:paraId="7178D0BF"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5A5915" w14:textId="24B6B68A"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_Ref327537817 \h  \* CHARFORMAT </w:instrText>
            </w:r>
            <w:r w:rsidRPr="005051CF">
              <w:rPr>
                <w:rStyle w:val="rcVerweis"/>
              </w:rPr>
            </w:r>
            <w:r w:rsidRPr="003C7F01">
              <w:rPr>
                <w:rStyle w:val="rcVerweis"/>
                <w:lang w:val="en-US"/>
              </w:rPr>
              <w:fldChar w:fldCharType="separate"/>
            </w:r>
            <w:r w:rsidR="005A1BE7" w:rsidRPr="005A1BE7">
              <w:rPr>
                <w:rStyle w:val="rcVerweis"/>
              </w:rPr>
              <w:t>AICON</w:t>
            </w:r>
            <w:r w:rsidRPr="003C7F01">
              <w:rPr>
                <w:rStyle w:val="rcVerweis"/>
                <w:lang w:val="en-US"/>
              </w:rPr>
              <w:fldChar w:fldCharType="end"/>
            </w:r>
          </w:p>
        </w:tc>
        <w:tc>
          <w:tcPr>
            <w:tcW w:w="0" w:type="auto"/>
          </w:tcPr>
          <w:p w14:paraId="651854C4"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18B3CA04"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ED1EA8" w14:textId="2BD55C3B"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_Ref327537824 \h  \* CHARFORMAT </w:instrText>
            </w:r>
            <w:r w:rsidRPr="005051CF">
              <w:rPr>
                <w:rStyle w:val="rcVerweis"/>
              </w:rPr>
            </w:r>
            <w:r w:rsidRPr="003C7F01">
              <w:rPr>
                <w:rStyle w:val="rcVerweis"/>
                <w:lang w:val="en-US"/>
              </w:rPr>
              <w:fldChar w:fldCharType="separate"/>
            </w:r>
            <w:r w:rsidR="005A1BE7" w:rsidRPr="005A1BE7">
              <w:rPr>
                <w:rStyle w:val="rcVerweis"/>
              </w:rPr>
              <w:t>AKEY</w:t>
            </w:r>
            <w:r w:rsidRPr="003C7F01">
              <w:rPr>
                <w:rStyle w:val="rcVerweis"/>
                <w:lang w:val="en-US"/>
              </w:rPr>
              <w:fldChar w:fldCharType="end"/>
            </w:r>
          </w:p>
        </w:tc>
        <w:tc>
          <w:tcPr>
            <w:tcW w:w="0" w:type="auto"/>
          </w:tcPr>
          <w:p w14:paraId="1DBDE2D5"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4DDFAE4F"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59BD9D" w14:textId="63FB2F59"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_Ref327537829 \h  \* CHARFORMAT </w:instrText>
            </w:r>
            <w:r w:rsidRPr="005051CF">
              <w:rPr>
                <w:rStyle w:val="rcVerweis"/>
              </w:rPr>
            </w:r>
            <w:r w:rsidRPr="003C7F01">
              <w:rPr>
                <w:rStyle w:val="rcVerweis"/>
                <w:lang w:val="en-US"/>
              </w:rPr>
              <w:fldChar w:fldCharType="separate"/>
            </w:r>
            <w:r w:rsidR="005A1BE7" w:rsidRPr="005A1BE7">
              <w:rPr>
                <w:rStyle w:val="rcVerweis"/>
              </w:rPr>
              <w:t>AKEYGLOBAL</w:t>
            </w:r>
            <w:r w:rsidRPr="003C7F01">
              <w:rPr>
                <w:rStyle w:val="rcVerweis"/>
                <w:lang w:val="en-US"/>
              </w:rPr>
              <w:fldChar w:fldCharType="end"/>
            </w:r>
          </w:p>
        </w:tc>
        <w:tc>
          <w:tcPr>
            <w:tcW w:w="0" w:type="auto"/>
          </w:tcPr>
          <w:p w14:paraId="41CC18C9"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42E8E901"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2EFDFE" w14:textId="69FC2EC2"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_Ref327768282 \h  \* CHARFORMAT </w:instrText>
            </w:r>
            <w:r w:rsidRPr="005051CF">
              <w:rPr>
                <w:rStyle w:val="rcVerweis"/>
              </w:rPr>
            </w:r>
            <w:r w:rsidRPr="003C7F01">
              <w:rPr>
                <w:rStyle w:val="rcVerweis"/>
                <w:lang w:val="en-US"/>
              </w:rPr>
              <w:fldChar w:fldCharType="separate"/>
            </w:r>
            <w:r w:rsidR="005A1BE7" w:rsidRPr="005A1BE7">
              <w:rPr>
                <w:rStyle w:val="rcVerweis"/>
              </w:rPr>
              <w:t>AENTER</w:t>
            </w:r>
            <w:r w:rsidRPr="003C7F01">
              <w:rPr>
                <w:rStyle w:val="rcVerweis"/>
                <w:lang w:val="en-US"/>
              </w:rPr>
              <w:fldChar w:fldCharType="end"/>
            </w:r>
          </w:p>
        </w:tc>
        <w:tc>
          <w:tcPr>
            <w:tcW w:w="0" w:type="auto"/>
          </w:tcPr>
          <w:p w14:paraId="3AD2C554"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5FE8887A"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C3F9BC2" w14:textId="201229B6"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_Ref327768283 \h  \* CHARFORMAT </w:instrText>
            </w:r>
            <w:r w:rsidRPr="005051CF">
              <w:rPr>
                <w:rStyle w:val="rcVerweis"/>
              </w:rPr>
            </w:r>
            <w:r w:rsidRPr="003C7F01">
              <w:rPr>
                <w:rStyle w:val="rcVerweis"/>
                <w:lang w:val="en-US"/>
              </w:rPr>
              <w:fldChar w:fldCharType="separate"/>
            </w:r>
            <w:r w:rsidR="005A1BE7" w:rsidRPr="005A1BE7">
              <w:rPr>
                <w:rStyle w:val="rcVerweis"/>
              </w:rPr>
              <w:t>APERM</w:t>
            </w:r>
            <w:r w:rsidRPr="003C7F01">
              <w:rPr>
                <w:rStyle w:val="rcVerweis"/>
                <w:lang w:val="en-US"/>
              </w:rPr>
              <w:fldChar w:fldCharType="end"/>
            </w:r>
          </w:p>
        </w:tc>
        <w:tc>
          <w:tcPr>
            <w:tcW w:w="0" w:type="auto"/>
          </w:tcPr>
          <w:p w14:paraId="2F475DDC"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7C9D2801"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6C89C10" w14:textId="67473896"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_Ref327768284 \h  \* CHARFORMAT </w:instrText>
            </w:r>
            <w:r w:rsidRPr="005051CF">
              <w:rPr>
                <w:rStyle w:val="rcVerweis"/>
              </w:rPr>
            </w:r>
            <w:r w:rsidRPr="003C7F01">
              <w:rPr>
                <w:rStyle w:val="rcVerweis"/>
                <w:lang w:val="en-US"/>
              </w:rPr>
              <w:fldChar w:fldCharType="separate"/>
            </w:r>
            <w:r w:rsidR="005A1BE7" w:rsidRPr="005A1BE7">
              <w:rPr>
                <w:rStyle w:val="rcVerweis"/>
              </w:rPr>
              <w:t>AEXIT</w:t>
            </w:r>
            <w:r w:rsidRPr="003C7F01">
              <w:rPr>
                <w:rStyle w:val="rcVerweis"/>
                <w:lang w:val="en-US"/>
              </w:rPr>
              <w:fldChar w:fldCharType="end"/>
            </w:r>
          </w:p>
        </w:tc>
        <w:tc>
          <w:tcPr>
            <w:tcW w:w="0" w:type="auto"/>
          </w:tcPr>
          <w:p w14:paraId="091819A9"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061CBFCF"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14B6BC" w14:textId="4410EDDE"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_Ref327537866 \h  \* CHARFORMAT </w:instrText>
            </w:r>
            <w:r w:rsidRPr="005051CF">
              <w:rPr>
                <w:rStyle w:val="rcVerweis"/>
              </w:rPr>
            </w:r>
            <w:r w:rsidRPr="003C7F01">
              <w:rPr>
                <w:rStyle w:val="rcVerweis"/>
                <w:lang w:val="en-US"/>
              </w:rPr>
              <w:fldChar w:fldCharType="separate"/>
            </w:r>
            <w:r w:rsidR="005A1BE7" w:rsidRPr="005A1BE7">
              <w:rPr>
                <w:rStyle w:val="rcVerweis"/>
              </w:rPr>
              <w:t>ActionCond</w:t>
            </w:r>
            <w:r w:rsidRPr="003C7F01">
              <w:rPr>
                <w:rStyle w:val="rcVerweis"/>
                <w:lang w:val="en-US"/>
              </w:rPr>
              <w:fldChar w:fldCharType="end"/>
            </w:r>
          </w:p>
        </w:tc>
        <w:tc>
          <w:tcPr>
            <w:tcW w:w="0" w:type="auto"/>
          </w:tcPr>
          <w:p w14:paraId="19B31441"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0FCC8A0C"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7F71289" w14:textId="46DF2676"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_Ref327537875 \h  \* CHARFORMAT </w:instrText>
            </w:r>
            <w:r w:rsidRPr="005051CF">
              <w:rPr>
                <w:rStyle w:val="rcVerweis"/>
              </w:rPr>
            </w:r>
            <w:r w:rsidRPr="003C7F01">
              <w:rPr>
                <w:rStyle w:val="rcVerweis"/>
                <w:lang w:val="en-US"/>
              </w:rPr>
              <w:fldChar w:fldCharType="separate"/>
            </w:r>
            <w:r w:rsidR="005A1BE7" w:rsidRPr="005A1BE7">
              <w:rPr>
                <w:rStyle w:val="rcVerweis"/>
              </w:rPr>
              <w:t>TouchKey</w:t>
            </w:r>
            <w:r w:rsidRPr="003C7F01">
              <w:rPr>
                <w:rStyle w:val="rcVerweis"/>
                <w:lang w:val="en-US"/>
              </w:rPr>
              <w:fldChar w:fldCharType="end"/>
            </w:r>
          </w:p>
        </w:tc>
        <w:tc>
          <w:tcPr>
            <w:tcW w:w="0" w:type="auto"/>
          </w:tcPr>
          <w:p w14:paraId="7C8EDD4B"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Not supported in </w:t>
            </w:r>
            <w:r w:rsidRPr="003C7F01">
              <w:rPr>
                <w:rStyle w:val="rcLangElemZchn"/>
                <w:lang w:val="en-US"/>
              </w:rPr>
              <w:t>SIGNAL_ICON</w:t>
            </w:r>
          </w:p>
        </w:tc>
      </w:tr>
      <w:tr w:rsidR="004B22E6" w:rsidRPr="003C7F01" w14:paraId="2F942779"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D8B551" w14:textId="3CFB5C2D"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_Ref327537886 \h  \* CHARFORMAT </w:instrText>
            </w:r>
            <w:r w:rsidRPr="005051CF">
              <w:rPr>
                <w:rStyle w:val="rcVerweis"/>
              </w:rPr>
            </w:r>
            <w:r w:rsidRPr="003C7F01">
              <w:rPr>
                <w:rStyle w:val="rcVerweis"/>
                <w:lang w:val="en-US"/>
              </w:rPr>
              <w:fldChar w:fldCharType="separate"/>
            </w:r>
            <w:r w:rsidR="005A1BE7" w:rsidRPr="005A1BE7">
              <w:rPr>
                <w:rStyle w:val="rcVerweis"/>
              </w:rPr>
              <w:t>IF, ENDIF, ELSE</w:t>
            </w:r>
            <w:r w:rsidRPr="003C7F01">
              <w:rPr>
                <w:rStyle w:val="rcVerweis"/>
                <w:lang w:val="en-US"/>
              </w:rPr>
              <w:fldChar w:fldCharType="end"/>
            </w:r>
          </w:p>
        </w:tc>
        <w:tc>
          <w:tcPr>
            <w:tcW w:w="0" w:type="auto"/>
          </w:tcPr>
          <w:p w14:paraId="78B0BEC9"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display RC-Items conditionally</w:t>
            </w:r>
          </w:p>
        </w:tc>
      </w:tr>
      <w:tr w:rsidR="004B22E6" w:rsidRPr="003C7F01" w14:paraId="2C594DB0"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BB0993" w14:textId="0688FC60"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_Ref327532813 \h  \* CHARFORMAT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p>
        </w:tc>
        <w:tc>
          <w:tcPr>
            <w:tcW w:w="0" w:type="auto"/>
          </w:tcPr>
          <w:p w14:paraId="5F6B2437"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Position for relative positioning of following RC-Items</w:t>
            </w:r>
          </w:p>
        </w:tc>
      </w:tr>
      <w:tr w:rsidR="004B22E6" w:rsidRPr="003C7F01" w14:paraId="26FAC26E"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062E81" w14:textId="5DB1AA74"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_Ref327532821 \h  \* CHARFORMAT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p>
        </w:tc>
        <w:tc>
          <w:tcPr>
            <w:tcW w:w="0" w:type="auto"/>
          </w:tcPr>
          <w:p w14:paraId="7D32F555"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Rectangle</w:t>
            </w:r>
          </w:p>
        </w:tc>
      </w:tr>
      <w:tr w:rsidR="004B22E6" w:rsidRPr="003C7F01" w14:paraId="5272EFA9"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01B5DF" w14:textId="36437D69"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_Ref327532832 \h  \* CHARFORMAT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p>
        </w:tc>
        <w:tc>
          <w:tcPr>
            <w:tcW w:w="0" w:type="auto"/>
          </w:tcPr>
          <w:p w14:paraId="45AB29E4"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Circle</w:t>
            </w:r>
          </w:p>
        </w:tc>
      </w:tr>
      <w:tr w:rsidR="004B22E6" w:rsidRPr="003C7F01" w14:paraId="5CC37429"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610C73" w14:textId="16466450"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_Ref327532855 \h  \* CHARFORMAT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tc>
        <w:tc>
          <w:tcPr>
            <w:tcW w:w="0" w:type="auto"/>
          </w:tcPr>
          <w:p w14:paraId="0C275A64"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Line</w:t>
            </w:r>
          </w:p>
        </w:tc>
      </w:tr>
      <w:tr w:rsidR="004B22E6" w:rsidRPr="003C7F01" w14:paraId="3739D64D"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4C2DD2" w14:textId="36A4CADA" w:rsidR="004B22E6" w:rsidRPr="003C7F01" w:rsidRDefault="004B22E6" w:rsidP="00950DE3">
            <w:pPr>
              <w:rPr>
                <w:rStyle w:val="rcVerweis"/>
                <w:lang w:val="en-US"/>
              </w:rPr>
            </w:pPr>
            <w:r w:rsidRPr="003C7F01">
              <w:rPr>
                <w:rStyle w:val="rcVerweis"/>
                <w:lang w:val="en-US"/>
              </w:rPr>
              <w:lastRenderedPageBreak/>
              <w:fldChar w:fldCharType="begin"/>
            </w:r>
            <w:r w:rsidRPr="005051CF">
              <w:rPr>
                <w:rStyle w:val="rcVerweis"/>
              </w:rPr>
              <w:instrText xml:space="preserve"> REF _Ref327773963 \h  \* CHARFORMAT </w:instrText>
            </w:r>
            <w:r w:rsidRPr="005051CF">
              <w:rPr>
                <w:rStyle w:val="rcVerweis"/>
              </w:rPr>
            </w:r>
            <w:r w:rsidRPr="003C7F01">
              <w:rPr>
                <w:rStyle w:val="rcVerweis"/>
                <w:lang w:val="en-US"/>
              </w:rPr>
              <w:fldChar w:fldCharType="separate"/>
            </w:r>
            <w:r w:rsidR="005A1BE7" w:rsidRPr="005A1BE7">
              <w:rPr>
                <w:rStyle w:val="rcVerweis"/>
              </w:rPr>
              <w:t>FOLDER</w:t>
            </w:r>
            <w:r w:rsidRPr="003C7F01">
              <w:rPr>
                <w:rStyle w:val="rcVerweis"/>
                <w:lang w:val="en-US"/>
              </w:rPr>
              <w:fldChar w:fldCharType="end"/>
            </w:r>
          </w:p>
        </w:tc>
        <w:tc>
          <w:tcPr>
            <w:tcW w:w="0" w:type="auto"/>
          </w:tcPr>
          <w:p w14:paraId="7286C4D3"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not yet supported</w:t>
            </w:r>
          </w:p>
        </w:tc>
      </w:tr>
      <w:tr w:rsidR="004B22E6" w:rsidRPr="003C7F01" w14:paraId="2B874519" w14:textId="77777777" w:rsidTr="00950DE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DF275B" w14:textId="5F5AFB29" w:rsidR="004B22E6" w:rsidRPr="003C7F01" w:rsidRDefault="004B22E6" w:rsidP="00950DE3">
            <w:pPr>
              <w:rPr>
                <w:rStyle w:val="rcVerweis"/>
                <w:lang w:val="en-US"/>
              </w:rPr>
            </w:pPr>
            <w:r w:rsidRPr="003C7F01">
              <w:rPr>
                <w:rStyle w:val="rcVerweis"/>
                <w:lang w:val="en-US"/>
              </w:rPr>
              <w:fldChar w:fldCharType="begin"/>
            </w:r>
            <w:r w:rsidRPr="005051CF">
              <w:rPr>
                <w:rStyle w:val="rcVerweis"/>
              </w:rPr>
              <w:instrText xml:space="preserve"> REF _Ref327532896 \h  \* CHARFORMAT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p>
        </w:tc>
        <w:tc>
          <w:tcPr>
            <w:tcW w:w="0" w:type="auto"/>
          </w:tcPr>
          <w:p w14:paraId="4BF5B0AA" w14:textId="77777777" w:rsidR="004B22E6" w:rsidRPr="003C7F01" w:rsidRDefault="004B22E6" w:rsidP="00950DE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Fill an area on a surface in </w:t>
            </w:r>
            <w:r w:rsidRPr="003C7F01">
              <w:rPr>
                <w:rStyle w:val="rcLangElemZchn"/>
                <w:lang w:val="en-US"/>
              </w:rPr>
              <w:t>Project Monitor</w:t>
            </w:r>
          </w:p>
        </w:tc>
      </w:tr>
    </w:tbl>
    <w:p w14:paraId="7F7293AA" w14:textId="77777777" w:rsidR="00113856" w:rsidRPr="003C7F01" w:rsidRDefault="00113856" w:rsidP="008E7980">
      <w:pPr>
        <w:pStyle w:val="berschrift2"/>
        <w:rPr>
          <w:lang w:val="en-US"/>
        </w:rPr>
      </w:pPr>
      <w:bookmarkStart w:id="299" w:name="_Ref327535636"/>
      <w:bookmarkStart w:id="300" w:name="_Toc68685845"/>
      <w:r w:rsidRPr="003C7F01">
        <w:rPr>
          <w:lang w:val="en-US"/>
        </w:rPr>
        <w:t>PORT</w:t>
      </w:r>
      <w:bookmarkEnd w:id="299"/>
      <w:bookmarkEnd w:id="300"/>
    </w:p>
    <w:p w14:paraId="6997DAD0" w14:textId="3CF2FDEF" w:rsidR="001449F4" w:rsidRPr="003C7F01" w:rsidRDefault="001449F4" w:rsidP="001449F4">
      <w:pPr>
        <w:rPr>
          <w:lang w:val="en-US" w:eastAsia="de-DE"/>
        </w:rPr>
      </w:pPr>
      <w:r w:rsidRPr="003C7F01">
        <w:rPr>
          <w:lang w:val="en-US" w:eastAsia="de-DE"/>
        </w:rPr>
        <w:t xml:space="preserve">A </w:t>
      </w:r>
      <w:r w:rsidRPr="003C7F01">
        <w:rPr>
          <w:rStyle w:val="rcLangElemZchn"/>
          <w:lang w:val="en-US"/>
        </w:rPr>
        <w:t>PORT</w:t>
      </w:r>
      <w:r w:rsidRPr="003C7F01">
        <w:rPr>
          <w:lang w:val="en-US" w:eastAsia="de-DE"/>
        </w:rPr>
        <w:t xml:space="preserve"> is a logical interface to a </w:t>
      </w:r>
      <w:r w:rsidRPr="003C7F01">
        <w:rPr>
          <w:lang w:val="en-US" w:eastAsia="de-DE"/>
        </w:rPr>
        <w:fldChar w:fldCharType="begin"/>
      </w:r>
      <w:r w:rsidR="00131724"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w:t>
      </w:r>
      <w:r w:rsidRPr="003C7F01">
        <w:rPr>
          <w:rStyle w:val="rcLangElemZchn"/>
          <w:lang w:val="en-US"/>
        </w:rPr>
        <w:t>PORT</w:t>
      </w:r>
      <w:r w:rsidRPr="003C7F01">
        <w:rPr>
          <w:lang w:val="en-US" w:eastAsia="de-DE"/>
        </w:rPr>
        <w:t xml:space="preserve">s can help to logically structure a </w:t>
      </w:r>
      <w:r w:rsidRPr="003C7F01">
        <w:rPr>
          <w:rStyle w:val="rcLangElemZchn"/>
          <w:lang w:val="en-US"/>
        </w:rPr>
        <w:t>MODUL</w:t>
      </w:r>
      <w:r w:rsidRPr="003C7F01">
        <w:rPr>
          <w:lang w:val="en-US" w:eastAsia="de-DE"/>
        </w:rPr>
        <w:t>.</w:t>
      </w:r>
    </w:p>
    <w:p w14:paraId="01B259B9" w14:textId="77777777" w:rsidR="001449F4" w:rsidRPr="003C7F01" w:rsidRDefault="001449F4" w:rsidP="001449F4">
      <w:pPr>
        <w:rPr>
          <w:lang w:val="en-US" w:eastAsia="de-DE"/>
        </w:rPr>
      </w:pPr>
    </w:p>
    <w:p w14:paraId="3228C0D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816"/>
        <w:gridCol w:w="2491"/>
      </w:tblGrid>
      <w:tr w:rsidR="001449F4" w:rsidRPr="003C7F01" w14:paraId="5EB1C215" w14:textId="77777777" w:rsidTr="0013172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7B89AB" w14:textId="77777777" w:rsidR="001449F4" w:rsidRPr="003C7F01" w:rsidRDefault="001449F4" w:rsidP="00131724">
            <w:pPr>
              <w:rPr>
                <w:lang w:val="en-US" w:eastAsia="de-DE"/>
              </w:rPr>
            </w:pPr>
            <w:r w:rsidRPr="003C7F01">
              <w:rPr>
                <w:lang w:val="en-US" w:eastAsia="de-DE"/>
              </w:rPr>
              <w:t>Name</w:t>
            </w:r>
          </w:p>
        </w:tc>
        <w:tc>
          <w:tcPr>
            <w:tcW w:w="0" w:type="auto"/>
          </w:tcPr>
          <w:p w14:paraId="7E5D5C7A" w14:textId="77777777" w:rsidR="001449F4" w:rsidRPr="003C7F01" w:rsidRDefault="001449F4" w:rsidP="0013172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name of the </w:t>
            </w:r>
            <w:r w:rsidRPr="003C7F01">
              <w:rPr>
                <w:rStyle w:val="rcLangElemZchn"/>
                <w:lang w:val="en-US"/>
              </w:rPr>
              <w:t>PORT</w:t>
            </w:r>
          </w:p>
        </w:tc>
      </w:tr>
    </w:tbl>
    <w:p w14:paraId="646F92F1" w14:textId="77777777" w:rsidR="001449F4" w:rsidRPr="003C7F01" w:rsidRDefault="001449F4" w:rsidP="000B014E">
      <w:pPr>
        <w:rPr>
          <w:lang w:val="en-US" w:eastAsia="de-DE"/>
        </w:rPr>
      </w:pPr>
    </w:p>
    <w:p w14:paraId="2765164C"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268"/>
        <w:gridCol w:w="2907"/>
      </w:tblGrid>
      <w:tr w:rsidR="001449F4" w:rsidRPr="003C7F01" w14:paraId="71D3CB1F" w14:textId="77777777" w:rsidTr="0013172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1526EA" w14:textId="348EA761" w:rsidR="001449F4" w:rsidRPr="003C7F01" w:rsidRDefault="001449F4" w:rsidP="00131724">
            <w:pPr>
              <w:rPr>
                <w:lang w:val="en-US" w:eastAsia="de-DE"/>
              </w:rPr>
            </w:pPr>
            <w:r w:rsidRPr="003C7F01">
              <w:rPr>
                <w:rStyle w:val="rcVerweis"/>
                <w:lang w:val="en-US"/>
              </w:rPr>
              <w:fldChar w:fldCharType="begin"/>
            </w:r>
            <w:r w:rsidRPr="005051CF">
              <w:rPr>
                <w:rStyle w:val="rcVerweis"/>
              </w:rPr>
              <w:instrText xml:space="preserve"> REF _Ref327535541 \h  \* CHARFORMAT </w:instrText>
            </w:r>
            <w:r w:rsidRPr="005051CF">
              <w:rPr>
                <w:rStyle w:val="rcVerweis"/>
              </w:rPr>
            </w:r>
            <w:r w:rsidRPr="003C7F01">
              <w:rPr>
                <w:rStyle w:val="rcVerweis"/>
                <w:lang w:val="en-US"/>
              </w:rPr>
              <w:fldChar w:fldCharType="separate"/>
            </w:r>
            <w:r w:rsidR="005A1BE7" w:rsidRPr="005A1BE7">
              <w:rPr>
                <w:rStyle w:val="rcVerweis"/>
              </w:rPr>
              <w:t>ELEMENT</w:t>
            </w:r>
            <w:r w:rsidRPr="003C7F01">
              <w:rPr>
                <w:rStyle w:val="rcVerweis"/>
                <w:lang w:val="en-US"/>
              </w:rPr>
              <w:fldChar w:fldCharType="end"/>
            </w:r>
          </w:p>
        </w:tc>
        <w:tc>
          <w:tcPr>
            <w:tcW w:w="0" w:type="auto"/>
          </w:tcPr>
          <w:p w14:paraId="0282DFE3" w14:textId="77777777" w:rsidR="001449F4" w:rsidRPr="003C7F01" w:rsidRDefault="001449F4" w:rsidP="0013172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Instantiation of a </w:t>
            </w:r>
            <w:r w:rsidRPr="003C7F01">
              <w:rPr>
                <w:rStyle w:val="rcLangElemZchn"/>
                <w:lang w:val="en-US"/>
              </w:rPr>
              <w:t>TYPEDEF</w:t>
            </w:r>
          </w:p>
        </w:tc>
      </w:tr>
      <w:tr w:rsidR="001449F4" w:rsidRPr="003C7F01" w14:paraId="25D82E46" w14:textId="77777777" w:rsidTr="0013172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24654A" w14:textId="1BB55C3E" w:rsidR="001449F4" w:rsidRPr="003C7F01" w:rsidRDefault="001449F4" w:rsidP="00131724">
            <w:pPr>
              <w:rPr>
                <w:rStyle w:val="rcVerweis"/>
                <w:lang w:val="en-US"/>
              </w:rPr>
            </w:pPr>
            <w:r w:rsidRPr="003C7F01">
              <w:rPr>
                <w:rStyle w:val="rcVerweis"/>
                <w:lang w:val="en-US"/>
              </w:rPr>
              <w:fldChar w:fldCharType="begin"/>
            </w:r>
            <w:r w:rsidRPr="005051CF">
              <w:rPr>
                <w:rStyle w:val="rcVerweis"/>
              </w:rPr>
              <w:instrText xml:space="preserve"> REF _Ref327536807 \h  \* CHARFORMAT </w:instrText>
            </w:r>
            <w:r w:rsidRPr="005051CF">
              <w:rPr>
                <w:rStyle w:val="rcVerweis"/>
              </w:rPr>
            </w:r>
            <w:r w:rsidRPr="003C7F01">
              <w:rPr>
                <w:rStyle w:val="rcVerweis"/>
                <w:lang w:val="en-US"/>
              </w:rPr>
              <w:fldChar w:fldCharType="separate"/>
            </w:r>
            <w:r w:rsidR="005A1BE7" w:rsidRPr="005A1BE7">
              <w:rPr>
                <w:rStyle w:val="rcVerweis"/>
              </w:rPr>
              <w:t>PROC</w:t>
            </w:r>
            <w:r w:rsidRPr="003C7F01">
              <w:rPr>
                <w:rStyle w:val="rcVerweis"/>
                <w:lang w:val="en-US"/>
              </w:rPr>
              <w:fldChar w:fldCharType="end"/>
            </w:r>
          </w:p>
        </w:tc>
        <w:tc>
          <w:tcPr>
            <w:tcW w:w="0" w:type="auto"/>
          </w:tcPr>
          <w:p w14:paraId="404EB08F" w14:textId="77777777" w:rsidR="001449F4" w:rsidRPr="003C7F01" w:rsidRDefault="001449F4" w:rsidP="0013172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C-function</w:t>
            </w:r>
          </w:p>
        </w:tc>
      </w:tr>
    </w:tbl>
    <w:p w14:paraId="7174027A" w14:textId="77777777" w:rsidR="008C13A7" w:rsidRPr="003C7F01" w:rsidRDefault="008C13A7" w:rsidP="008C13A7">
      <w:pPr>
        <w:pStyle w:val="berschrift2"/>
        <w:rPr>
          <w:lang w:val="en-US"/>
        </w:rPr>
      </w:pPr>
      <w:bookmarkStart w:id="301" w:name="_Ref496011818"/>
      <w:bookmarkStart w:id="302" w:name="_Toc68685846"/>
      <w:r w:rsidRPr="003C7F01">
        <w:rPr>
          <w:lang w:val="en-US"/>
        </w:rPr>
        <w:t>ARTEFACT</w:t>
      </w:r>
      <w:bookmarkEnd w:id="301"/>
      <w:bookmarkEnd w:id="302"/>
    </w:p>
    <w:p w14:paraId="0A8FF45D" w14:textId="61512380" w:rsidR="00DB5AC5" w:rsidRPr="003C7F01" w:rsidRDefault="00DB5AC5" w:rsidP="008C13A7">
      <w:pPr>
        <w:rPr>
          <w:lang w:val="en-US" w:eastAsia="de-DE"/>
        </w:rPr>
      </w:pPr>
      <w:r w:rsidRPr="003C7F01">
        <w:rPr>
          <w:rStyle w:val="rcLangElemZchn"/>
          <w:lang w:val="en-US"/>
        </w:rPr>
        <w:t>ARTEFACT</w:t>
      </w:r>
      <w:r w:rsidRPr="003C7F01">
        <w:rPr>
          <w:lang w:val="en-US" w:eastAsia="de-DE"/>
        </w:rPr>
        <w:t xml:space="preserve"> for documentation (refer to </w:t>
      </w:r>
      <w:r w:rsidRPr="003C7F01">
        <w:rPr>
          <w:lang w:val="en-US" w:eastAsia="de-DE"/>
        </w:rPr>
        <w:fldChar w:fldCharType="begin"/>
      </w:r>
      <w:r w:rsidR="006A63A8" w:rsidRPr="005051CF">
        <w:rPr>
          <w:rStyle w:val="rcVerweis"/>
        </w:rPr>
        <w:instrText xml:space="preserve"> REF _Ref496017617 \h \* CHARFORMAT </w:instrText>
      </w:r>
      <w:r w:rsidRPr="005051CF">
        <w:rPr>
          <w:rStyle w:val="rcVerweis"/>
        </w:rPr>
      </w:r>
      <w:r w:rsidRPr="003C7F01">
        <w:rPr>
          <w:lang w:val="en-US" w:eastAsia="de-DE"/>
        </w:rPr>
        <w:fldChar w:fldCharType="separate"/>
      </w:r>
      <w:r w:rsidR="005A1BE7" w:rsidRPr="005A1BE7">
        <w:rPr>
          <w:rStyle w:val="rcVerweis"/>
        </w:rPr>
        <w:t>Artefact documentation</w:t>
      </w:r>
      <w:r w:rsidRPr="003C7F01">
        <w:rPr>
          <w:lang w:val="en-US" w:eastAsia="de-DE"/>
        </w:rPr>
        <w:fldChar w:fldCharType="end"/>
      </w:r>
      <w:r w:rsidRPr="003C7F01">
        <w:rPr>
          <w:lang w:val="en-US" w:eastAsia="de-DE"/>
        </w:rPr>
        <w:t>)</w:t>
      </w:r>
    </w:p>
    <w:p w14:paraId="4F9E58F1" w14:textId="77777777" w:rsidR="00DB5AC5" w:rsidRPr="003C7F01" w:rsidRDefault="00DB5AC5" w:rsidP="008C13A7">
      <w:pPr>
        <w:rPr>
          <w:lang w:val="en-US" w:eastAsia="de-DE"/>
        </w:rPr>
      </w:pPr>
    </w:p>
    <w:p w14:paraId="08C7087F" w14:textId="77777777" w:rsidR="008C13A7" w:rsidRPr="003C7F01" w:rsidRDefault="00DB5AC5" w:rsidP="008C13A7">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180"/>
        <w:gridCol w:w="8505"/>
      </w:tblGrid>
      <w:tr w:rsidR="00DB5AC5" w:rsidRPr="003C7F01" w14:paraId="3D5EFC7B"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9D95AD" w14:textId="77777777" w:rsidR="00DB5AC5" w:rsidRPr="003C7F01" w:rsidRDefault="00DB5AC5" w:rsidP="007F6B88">
            <w:pPr>
              <w:rPr>
                <w:lang w:val="en-US" w:eastAsia="de-DE"/>
              </w:rPr>
            </w:pPr>
            <w:r w:rsidRPr="003C7F01">
              <w:rPr>
                <w:lang w:val="en-US" w:eastAsia="de-DE"/>
              </w:rPr>
              <w:t>Name</w:t>
            </w:r>
          </w:p>
        </w:tc>
        <w:tc>
          <w:tcPr>
            <w:tcW w:w="0" w:type="auto"/>
          </w:tcPr>
          <w:p w14:paraId="7683E7C2" w14:textId="77777777" w:rsidR="00DB5AC5" w:rsidRPr="003C7F01" w:rsidRDefault="00DB5AC5"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Name of artefact</w:t>
            </w:r>
          </w:p>
        </w:tc>
      </w:tr>
      <w:tr w:rsidR="00DB5AC5" w:rsidRPr="003C7F01" w14:paraId="372386A6"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008D008" w14:textId="77777777" w:rsidR="00DB5AC5" w:rsidRPr="003C7F01" w:rsidRDefault="00DB5AC5" w:rsidP="007F6B88">
            <w:pPr>
              <w:rPr>
                <w:lang w:val="en-US" w:eastAsia="de-DE"/>
              </w:rPr>
            </w:pPr>
            <w:r w:rsidRPr="003C7F01">
              <w:rPr>
                <w:lang w:val="en-US" w:eastAsia="de-DE"/>
              </w:rPr>
              <w:t>Doc. Level</w:t>
            </w:r>
          </w:p>
        </w:tc>
        <w:tc>
          <w:tcPr>
            <w:tcW w:w="0" w:type="auto"/>
          </w:tcPr>
          <w:p w14:paraId="6D21721C" w14:textId="71541DD3" w:rsidR="00DB5AC5" w:rsidRPr="003C7F01" w:rsidRDefault="00DB5AC5" w:rsidP="00DB5AC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Minimum documentation level required for </w:t>
            </w:r>
            <w:r w:rsidRPr="003C7F01">
              <w:rPr>
                <w:rStyle w:val="rcLangElemZchn"/>
                <w:lang w:val="en-US"/>
              </w:rPr>
              <w:t>ARTEFACT</w:t>
            </w:r>
            <w:r w:rsidRPr="003C7F01">
              <w:rPr>
                <w:lang w:val="en-US" w:eastAsia="de-DE"/>
              </w:rPr>
              <w:t xml:space="preserve"> to be documented (refer to </w:t>
            </w:r>
            <w:r w:rsidRPr="003C7F01">
              <w:rPr>
                <w:lang w:val="en-US" w:eastAsia="de-DE"/>
              </w:rPr>
              <w:fldChar w:fldCharType="begin"/>
            </w:r>
            <w:r w:rsidR="006A63A8" w:rsidRPr="005051CF">
              <w:rPr>
                <w:rStyle w:val="rcVerweis"/>
              </w:rPr>
              <w:instrText xml:space="preserve"> REF _Ref327869884 \h \* CHARFORMAT </w:instrText>
            </w:r>
            <w:r w:rsidRPr="005051CF">
              <w:rPr>
                <w:rStyle w:val="rcVerweis"/>
              </w:rPr>
            </w:r>
            <w:r w:rsidRPr="003C7F01">
              <w:rPr>
                <w:lang w:val="en-US" w:eastAsia="de-DE"/>
              </w:rPr>
              <w:fldChar w:fldCharType="separate"/>
            </w:r>
            <w:r w:rsidR="005A1BE7" w:rsidRPr="005A1BE7">
              <w:rPr>
                <w:rStyle w:val="rcVerweis"/>
              </w:rPr>
              <w:t>Documentation Generation</w:t>
            </w:r>
            <w:r w:rsidRPr="003C7F01">
              <w:rPr>
                <w:lang w:val="en-US" w:eastAsia="de-DE"/>
              </w:rPr>
              <w:fldChar w:fldCharType="end"/>
            </w:r>
            <w:r w:rsidRPr="003C7F01">
              <w:rPr>
                <w:lang w:val="en-US" w:eastAsia="de-DE"/>
              </w:rPr>
              <w:t>)</w:t>
            </w:r>
          </w:p>
        </w:tc>
      </w:tr>
      <w:tr w:rsidR="00DB5AC5" w:rsidRPr="003C7F01" w14:paraId="370D20AA"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8F153C3" w14:textId="77777777" w:rsidR="00DB5AC5" w:rsidRPr="003C7F01" w:rsidRDefault="00DB5AC5" w:rsidP="007F6B88">
            <w:pPr>
              <w:rPr>
                <w:lang w:val="en-US" w:eastAsia="de-DE"/>
              </w:rPr>
            </w:pPr>
            <w:r w:rsidRPr="003C7F01">
              <w:rPr>
                <w:lang w:val="en-US" w:eastAsia="de-DE"/>
              </w:rPr>
              <w:t>Type</w:t>
            </w:r>
          </w:p>
        </w:tc>
        <w:tc>
          <w:tcPr>
            <w:tcW w:w="0" w:type="auto"/>
          </w:tcPr>
          <w:p w14:paraId="0D27484B" w14:textId="72AA3BBF" w:rsidR="00DB5AC5" w:rsidRPr="003C7F01" w:rsidRDefault="003D019A"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fldChar w:fldCharType="begin"/>
            </w:r>
            <w:r w:rsidR="006A63A8" w:rsidRPr="005051CF">
              <w:rPr>
                <w:rStyle w:val="rcVerweis"/>
              </w:rPr>
              <w:instrText xml:space="preserve"> REF _Ref496010365 \h \* CHARFORMAT </w:instrText>
            </w:r>
            <w:r w:rsidRPr="005051CF">
              <w:rPr>
                <w:rStyle w:val="rcVerweis"/>
              </w:rPr>
            </w:r>
            <w:r w:rsidRPr="003C7F01">
              <w:rPr>
                <w:lang w:val="en-US" w:eastAsia="de-DE"/>
              </w:rPr>
              <w:fldChar w:fldCharType="separate"/>
            </w:r>
            <w:r w:rsidR="005A1BE7" w:rsidRPr="005A1BE7">
              <w:rPr>
                <w:rStyle w:val="rcVerweis"/>
              </w:rPr>
              <w:t>ARTEFACTDEF</w:t>
            </w:r>
            <w:r w:rsidRPr="003C7F01">
              <w:rPr>
                <w:lang w:val="en-US" w:eastAsia="de-DE"/>
              </w:rPr>
              <w:fldChar w:fldCharType="end"/>
            </w:r>
            <w:r w:rsidRPr="003C7F01">
              <w:rPr>
                <w:lang w:val="en-US" w:eastAsia="de-DE"/>
              </w:rPr>
              <w:t xml:space="preserve"> of the current </w:t>
            </w:r>
            <w:r w:rsidRPr="003C7F01">
              <w:rPr>
                <w:rStyle w:val="rcLangElemZchn"/>
                <w:lang w:val="en-US"/>
              </w:rPr>
              <w:t>ARTEFACT</w:t>
            </w:r>
          </w:p>
        </w:tc>
      </w:tr>
      <w:tr w:rsidR="003D019A" w:rsidRPr="003C7F01" w14:paraId="0ED374B6"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DAAF52C" w14:textId="77777777" w:rsidR="003D019A" w:rsidRPr="003C7F01" w:rsidRDefault="003D019A" w:rsidP="007F6B88">
            <w:pPr>
              <w:rPr>
                <w:lang w:val="en-US" w:eastAsia="de-DE"/>
              </w:rPr>
            </w:pPr>
            <w:r w:rsidRPr="003C7F01">
              <w:rPr>
                <w:lang w:val="en-US" w:eastAsia="de-DE"/>
              </w:rPr>
              <w:t>…</w:t>
            </w:r>
          </w:p>
        </w:tc>
        <w:tc>
          <w:tcPr>
            <w:tcW w:w="0" w:type="auto"/>
          </w:tcPr>
          <w:p w14:paraId="728C6389" w14:textId="77777777" w:rsidR="003D019A" w:rsidRPr="003C7F01" w:rsidRDefault="003D019A"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Additional attributes according to </w:t>
            </w:r>
            <w:r w:rsidRPr="003C7F01">
              <w:rPr>
                <w:rStyle w:val="rcLangElemZchn"/>
                <w:lang w:val="en-US"/>
              </w:rPr>
              <w:t>ARTEFACTDEF</w:t>
            </w:r>
            <w:r w:rsidRPr="003C7F01">
              <w:rPr>
                <w:lang w:val="en-US" w:eastAsia="de-DE"/>
              </w:rPr>
              <w:t>.</w:t>
            </w:r>
          </w:p>
        </w:tc>
      </w:tr>
    </w:tbl>
    <w:p w14:paraId="613119FF" w14:textId="77777777" w:rsidR="00C378CC" w:rsidRPr="003C7F01" w:rsidRDefault="00C378CC" w:rsidP="00C378CC">
      <w:pPr>
        <w:pStyle w:val="berschrift2"/>
        <w:rPr>
          <w:lang w:val="en-US"/>
        </w:rPr>
      </w:pPr>
      <w:bookmarkStart w:id="303" w:name="_Ref327534184"/>
      <w:bookmarkStart w:id="304" w:name="_Toc68685847"/>
      <w:r w:rsidRPr="003C7F01">
        <w:rPr>
          <w:lang w:val="en-US"/>
        </w:rPr>
        <w:t>RELATION</w:t>
      </w:r>
      <w:bookmarkEnd w:id="303"/>
      <w:bookmarkEnd w:id="304"/>
    </w:p>
    <w:p w14:paraId="33BF2819" w14:textId="332FC5B8" w:rsidR="0053379B" w:rsidRPr="003C7F01" w:rsidRDefault="0053379B" w:rsidP="0053379B">
      <w:pPr>
        <w:rPr>
          <w:lang w:val="en-US" w:eastAsia="de-DE"/>
        </w:rPr>
      </w:pPr>
      <w:r w:rsidRPr="003C7F01">
        <w:rPr>
          <w:lang w:val="en-US" w:eastAsia="de-DE"/>
        </w:rPr>
        <w:t xml:space="preserve">A </w:t>
      </w:r>
      <w:r w:rsidRPr="003C7F01">
        <w:rPr>
          <w:rStyle w:val="rcLangElemZchn"/>
          <w:lang w:val="en-US"/>
        </w:rPr>
        <w:t>RELATION</w:t>
      </w:r>
      <w:r w:rsidRPr="003C7F01">
        <w:rPr>
          <w:lang w:val="en-US" w:eastAsia="de-DE"/>
        </w:rPr>
        <w:t xml:space="preserve"> documents the relation between different </w:t>
      </w:r>
      <w:r w:rsidRPr="003C7F01">
        <w:rPr>
          <w:lang w:val="en-US" w:eastAsia="de-DE"/>
        </w:rPr>
        <w:fldChar w:fldCharType="begin"/>
      </w:r>
      <w:r w:rsidR="00532DBE"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It is part of Structural UML diagrams used for project analysis (refer to </w:t>
      </w:r>
      <w:r w:rsidRPr="003C7F01">
        <w:rPr>
          <w:lang w:val="en-US" w:eastAsia="de-DE"/>
        </w:rPr>
        <w:fldChar w:fldCharType="begin"/>
      </w:r>
      <w:r w:rsidR="00532DBE" w:rsidRPr="005051CF">
        <w:rPr>
          <w:rStyle w:val="rcVerweis"/>
        </w:rPr>
        <w:instrText xml:space="preserve"> REF _Ref330196899 \h \* CHARFORMAT </w:instrText>
      </w:r>
      <w:r w:rsidRPr="005051CF">
        <w:rPr>
          <w:rStyle w:val="rcVerweis"/>
        </w:rPr>
      </w:r>
      <w:r w:rsidRPr="003C7F01">
        <w:rPr>
          <w:lang w:val="en-US" w:eastAsia="de-DE"/>
        </w:rPr>
        <w:fldChar w:fldCharType="separate"/>
      </w:r>
      <w:r w:rsidR="005A1BE7" w:rsidRPr="005A1BE7">
        <w:rPr>
          <w:rStyle w:val="rcVerweis"/>
        </w:rPr>
        <w:t>Project Analysis</w:t>
      </w:r>
      <w:r w:rsidRPr="003C7F01">
        <w:rPr>
          <w:lang w:val="en-US" w:eastAsia="de-DE"/>
        </w:rPr>
        <w:fldChar w:fldCharType="end"/>
      </w:r>
      <w:r w:rsidRPr="003C7F01">
        <w:rPr>
          <w:lang w:val="en-US" w:eastAsia="de-DE"/>
        </w:rPr>
        <w:t>).</w:t>
      </w:r>
    </w:p>
    <w:p w14:paraId="47722677" w14:textId="77777777" w:rsidR="0053379B" w:rsidRPr="003C7F01" w:rsidRDefault="0053379B" w:rsidP="0053379B">
      <w:pPr>
        <w:rPr>
          <w:lang w:val="en-US" w:eastAsia="de-DE"/>
        </w:rPr>
      </w:pPr>
    </w:p>
    <w:p w14:paraId="013A85D7"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916"/>
        <w:gridCol w:w="6378"/>
      </w:tblGrid>
      <w:tr w:rsidR="0053379B" w:rsidRPr="003C7F01" w14:paraId="7DBE7023" w14:textId="77777777" w:rsidTr="00ED742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2D3E15" w14:textId="77777777" w:rsidR="0053379B" w:rsidRPr="003C7F01" w:rsidRDefault="0053379B" w:rsidP="00ED742A">
            <w:pPr>
              <w:rPr>
                <w:lang w:val="en-US" w:eastAsia="de-DE"/>
              </w:rPr>
            </w:pPr>
            <w:r w:rsidRPr="003C7F01">
              <w:rPr>
                <w:lang w:val="en-US" w:eastAsia="de-DE"/>
              </w:rPr>
              <w:t>Class 1 (source)</w:t>
            </w:r>
          </w:p>
        </w:tc>
        <w:tc>
          <w:tcPr>
            <w:tcW w:w="0" w:type="auto"/>
          </w:tcPr>
          <w:p w14:paraId="0BB36F38" w14:textId="77777777" w:rsidR="0053379B" w:rsidRPr="003C7F01" w:rsidRDefault="0053379B" w:rsidP="005337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SUBMODUL</w:t>
            </w:r>
            <w:r w:rsidRPr="003C7F01">
              <w:rPr>
                <w:lang w:val="en-US" w:eastAsia="de-DE"/>
              </w:rPr>
              <w:t xml:space="preserve"> which is source of the </w:t>
            </w:r>
            <w:r w:rsidRPr="003C7F01">
              <w:rPr>
                <w:rStyle w:val="rcLangElemZchn"/>
                <w:lang w:val="en-US"/>
              </w:rPr>
              <w:t>RELATION</w:t>
            </w:r>
          </w:p>
        </w:tc>
      </w:tr>
      <w:tr w:rsidR="0053379B" w:rsidRPr="003C7F01" w14:paraId="5B9C7FF8" w14:textId="77777777" w:rsidTr="00ED742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DE0E2C8" w14:textId="77777777" w:rsidR="0053379B" w:rsidRPr="003C7F01" w:rsidRDefault="0053379B" w:rsidP="00ED742A">
            <w:pPr>
              <w:rPr>
                <w:lang w:val="en-US" w:eastAsia="de-DE"/>
              </w:rPr>
            </w:pPr>
            <w:r w:rsidRPr="003C7F01">
              <w:rPr>
                <w:lang w:val="en-US" w:eastAsia="de-DE"/>
              </w:rPr>
              <w:t>Class 2 (target)</w:t>
            </w:r>
          </w:p>
        </w:tc>
        <w:tc>
          <w:tcPr>
            <w:tcW w:w="0" w:type="auto"/>
          </w:tcPr>
          <w:p w14:paraId="0768D413" w14:textId="77777777" w:rsidR="0053379B" w:rsidRPr="003C7F01" w:rsidRDefault="0053379B" w:rsidP="005337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SUBMODUL</w:t>
            </w:r>
            <w:r w:rsidRPr="003C7F01">
              <w:rPr>
                <w:lang w:val="en-US" w:eastAsia="de-DE"/>
              </w:rPr>
              <w:t xml:space="preserve"> which is the target of the </w:t>
            </w:r>
            <w:r w:rsidRPr="003C7F01">
              <w:rPr>
                <w:rStyle w:val="rcLangElemZchn"/>
                <w:lang w:val="en-US"/>
              </w:rPr>
              <w:t>RELATION</w:t>
            </w:r>
          </w:p>
        </w:tc>
      </w:tr>
      <w:tr w:rsidR="0053379B" w:rsidRPr="003C7F01" w14:paraId="2AB23917" w14:textId="77777777" w:rsidTr="00ED742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DE6273C" w14:textId="77777777" w:rsidR="0053379B" w:rsidRPr="003C7F01" w:rsidRDefault="0053379B" w:rsidP="00ED742A">
            <w:pPr>
              <w:rPr>
                <w:lang w:val="en-US" w:eastAsia="de-DE"/>
              </w:rPr>
            </w:pPr>
            <w:r w:rsidRPr="003C7F01">
              <w:rPr>
                <w:lang w:val="en-US" w:eastAsia="de-DE"/>
              </w:rPr>
              <w:t>Type</w:t>
            </w:r>
          </w:p>
        </w:tc>
        <w:tc>
          <w:tcPr>
            <w:tcW w:w="0" w:type="auto"/>
          </w:tcPr>
          <w:p w14:paraId="217BEFFB" w14:textId="77777777" w:rsidR="0053379B" w:rsidRPr="003C7F01" w:rsidRDefault="0053379B" w:rsidP="005337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Type of </w:t>
            </w:r>
            <w:r w:rsidRPr="003C7F01">
              <w:rPr>
                <w:rStyle w:val="rcLangElemZchn"/>
                <w:lang w:val="en-US"/>
              </w:rPr>
              <w:t>RELATION</w:t>
            </w:r>
          </w:p>
        </w:tc>
      </w:tr>
      <w:tr w:rsidR="0053379B" w:rsidRPr="003C7F01" w14:paraId="57108FE4" w14:textId="77777777" w:rsidTr="00ED742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44F715" w14:textId="77777777" w:rsidR="0053379B" w:rsidRPr="003C7F01" w:rsidRDefault="0053379B" w:rsidP="00ED742A">
            <w:pPr>
              <w:rPr>
                <w:lang w:val="en-US" w:eastAsia="de-DE"/>
              </w:rPr>
            </w:pPr>
            <w:r w:rsidRPr="003C7F01">
              <w:rPr>
                <w:lang w:val="en-US" w:eastAsia="de-DE"/>
              </w:rPr>
              <w:t>Source label</w:t>
            </w:r>
          </w:p>
        </w:tc>
        <w:tc>
          <w:tcPr>
            <w:tcW w:w="0" w:type="auto"/>
          </w:tcPr>
          <w:p w14:paraId="7AC79E4B" w14:textId="77777777" w:rsidR="0053379B" w:rsidRPr="003C7F01" w:rsidRDefault="0053379B" w:rsidP="005337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text of the source </w:t>
            </w:r>
            <w:r w:rsidRPr="003C7F01">
              <w:rPr>
                <w:rStyle w:val="rcLangElemZchn"/>
                <w:lang w:val="en-US"/>
              </w:rPr>
              <w:t>SUBMODUL</w:t>
            </w:r>
          </w:p>
        </w:tc>
      </w:tr>
      <w:tr w:rsidR="0053379B" w:rsidRPr="003C7F01" w14:paraId="24BA53B5" w14:textId="77777777" w:rsidTr="00ED742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6D065B" w14:textId="77777777" w:rsidR="0053379B" w:rsidRPr="003C7F01" w:rsidRDefault="0053379B" w:rsidP="00ED742A">
            <w:pPr>
              <w:rPr>
                <w:lang w:val="en-US" w:eastAsia="de-DE"/>
              </w:rPr>
            </w:pPr>
            <w:r w:rsidRPr="003C7F01">
              <w:rPr>
                <w:lang w:val="en-US" w:eastAsia="de-DE"/>
              </w:rPr>
              <w:lastRenderedPageBreak/>
              <w:t>Target label</w:t>
            </w:r>
          </w:p>
        </w:tc>
        <w:tc>
          <w:tcPr>
            <w:tcW w:w="0" w:type="auto"/>
          </w:tcPr>
          <w:p w14:paraId="3E999372" w14:textId="77777777" w:rsidR="0053379B" w:rsidRPr="003C7F01" w:rsidRDefault="0053379B" w:rsidP="005337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Description text of the target </w:t>
            </w:r>
            <w:r w:rsidRPr="003C7F01">
              <w:rPr>
                <w:rStyle w:val="rcLangElemZchn"/>
                <w:lang w:val="en-US"/>
              </w:rPr>
              <w:t>SUBMODUL</w:t>
            </w:r>
          </w:p>
        </w:tc>
      </w:tr>
      <w:tr w:rsidR="0053379B" w:rsidRPr="003C7F01" w14:paraId="54A40BFA" w14:textId="77777777" w:rsidTr="00ED742A">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2A11AF" w14:textId="77777777" w:rsidR="0053379B" w:rsidRPr="003C7F01" w:rsidRDefault="0053379B" w:rsidP="00ED742A">
            <w:pPr>
              <w:rPr>
                <w:lang w:val="en-US" w:eastAsia="de-DE"/>
              </w:rPr>
            </w:pPr>
            <w:r w:rsidRPr="003C7F01">
              <w:rPr>
                <w:lang w:val="en-US" w:eastAsia="de-DE"/>
              </w:rPr>
              <w:t>Relation name</w:t>
            </w:r>
          </w:p>
        </w:tc>
        <w:tc>
          <w:tcPr>
            <w:tcW w:w="0" w:type="auto"/>
          </w:tcPr>
          <w:p w14:paraId="37F532A1" w14:textId="77777777" w:rsidR="0053379B" w:rsidRPr="003C7F01" w:rsidRDefault="0053379B" w:rsidP="005337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RELATION</w:t>
            </w:r>
          </w:p>
        </w:tc>
      </w:tr>
    </w:tbl>
    <w:p w14:paraId="346C4638" w14:textId="77777777" w:rsidR="0000035D" w:rsidRPr="003C7F01" w:rsidRDefault="0000035D" w:rsidP="0000035D">
      <w:pPr>
        <w:pStyle w:val="berschrift2"/>
        <w:rPr>
          <w:lang w:val="en-US"/>
        </w:rPr>
      </w:pPr>
      <w:bookmarkStart w:id="305" w:name="_Ref327767853"/>
      <w:bookmarkStart w:id="306" w:name="_Toc68685848"/>
      <w:r w:rsidRPr="003C7F01">
        <w:rPr>
          <w:lang w:val="en-US"/>
        </w:rPr>
        <w:t>PICTDEF</w:t>
      </w:r>
      <w:bookmarkEnd w:id="305"/>
      <w:bookmarkEnd w:id="306"/>
    </w:p>
    <w:p w14:paraId="38CEA85D" w14:textId="77777777" w:rsidR="00CF1D9E" w:rsidRPr="003C7F01" w:rsidRDefault="00CF1D9E" w:rsidP="00CF1D9E">
      <w:pPr>
        <w:rPr>
          <w:lang w:val="en-US" w:eastAsia="de-DE"/>
        </w:rPr>
      </w:pPr>
      <w:r w:rsidRPr="003C7F01">
        <w:rPr>
          <w:lang w:val="en-US" w:eastAsia="de-DE"/>
        </w:rPr>
        <w:t>Contains pictures of the model</w:t>
      </w:r>
    </w:p>
    <w:p w14:paraId="6B1DBF57" w14:textId="77777777" w:rsidR="00CF1D9E" w:rsidRPr="003C7F01" w:rsidRDefault="00CF1D9E" w:rsidP="00CF1D9E">
      <w:pPr>
        <w:rPr>
          <w:lang w:val="en-US" w:eastAsia="de-DE"/>
        </w:rPr>
      </w:pPr>
    </w:p>
    <w:p w14:paraId="6F42585A"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718"/>
        <w:gridCol w:w="1843"/>
      </w:tblGrid>
      <w:tr w:rsidR="00CF1D9E" w:rsidRPr="003C7F01" w14:paraId="22463FF1"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445653" w14:textId="70B4C9FD" w:rsidR="00CF1D9E" w:rsidRPr="003C7F01" w:rsidRDefault="00CF1D9E" w:rsidP="00BB6F72">
            <w:pPr>
              <w:rPr>
                <w:lang w:val="en-US" w:eastAsia="de-DE"/>
              </w:rPr>
            </w:pPr>
            <w:r w:rsidRPr="003C7F01">
              <w:rPr>
                <w:rStyle w:val="rcVerweis"/>
                <w:lang w:val="en-US"/>
              </w:rPr>
              <w:fldChar w:fldCharType="begin"/>
            </w:r>
            <w:r w:rsidRPr="005051CF">
              <w:rPr>
                <w:rStyle w:val="rcVerweis"/>
              </w:rPr>
              <w:instrText xml:space="preserve"> REF _Ref327532784 \h  \* CHARFORMAT </w:instrText>
            </w:r>
            <w:r w:rsidRPr="005051CF">
              <w:rPr>
                <w:rStyle w:val="rcVerweis"/>
              </w:rPr>
            </w:r>
            <w:r w:rsidRPr="003C7F01">
              <w:rPr>
                <w:rStyle w:val="rcVerweis"/>
                <w:lang w:val="en-US"/>
              </w:rPr>
              <w:fldChar w:fldCharType="separate"/>
            </w:r>
            <w:r w:rsidR="005A1BE7" w:rsidRPr="005A1BE7">
              <w:rPr>
                <w:rStyle w:val="rcVerweis"/>
              </w:rPr>
              <w:t>PICT</w:t>
            </w:r>
            <w:r w:rsidRPr="003C7F01">
              <w:rPr>
                <w:rStyle w:val="rcVerweis"/>
                <w:lang w:val="en-US"/>
              </w:rPr>
              <w:fldChar w:fldCharType="end"/>
            </w:r>
          </w:p>
        </w:tc>
        <w:tc>
          <w:tcPr>
            <w:tcW w:w="0" w:type="auto"/>
          </w:tcPr>
          <w:p w14:paraId="5BB0A211" w14:textId="77777777" w:rsidR="00CF1D9E" w:rsidRPr="003C7F01" w:rsidRDefault="00CF1D9E"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Picture definition</w:t>
            </w:r>
          </w:p>
        </w:tc>
      </w:tr>
    </w:tbl>
    <w:p w14:paraId="7C0FCB40" w14:textId="77777777" w:rsidR="00A15820" w:rsidRPr="003C7F01" w:rsidRDefault="00A15820" w:rsidP="00A15820">
      <w:pPr>
        <w:pStyle w:val="berschrift2"/>
        <w:rPr>
          <w:lang w:val="en-US"/>
        </w:rPr>
      </w:pPr>
      <w:bookmarkStart w:id="307" w:name="_Ref327532784"/>
      <w:bookmarkStart w:id="308" w:name="_Toc68685849"/>
      <w:r w:rsidRPr="003C7F01">
        <w:rPr>
          <w:lang w:val="en-US"/>
        </w:rPr>
        <w:t>PICT</w:t>
      </w:r>
      <w:bookmarkEnd w:id="307"/>
      <w:bookmarkEnd w:id="308"/>
    </w:p>
    <w:p w14:paraId="04F55A21" w14:textId="77777777" w:rsidR="00CF1D9E" w:rsidRPr="003C7F01" w:rsidRDefault="00CF1D9E" w:rsidP="00CF1D9E">
      <w:pPr>
        <w:rPr>
          <w:lang w:val="en-US" w:eastAsia="de-DE"/>
        </w:rPr>
      </w:pPr>
      <w:r w:rsidRPr="003C7F01">
        <w:rPr>
          <w:lang w:val="en-US" w:eastAsia="de-DE"/>
        </w:rPr>
        <w:t>A picture which can be displayed on different surfaces.</w:t>
      </w:r>
    </w:p>
    <w:p w14:paraId="538F4B7A" w14:textId="77777777" w:rsidR="00CF1D9E" w:rsidRPr="003C7F01" w:rsidRDefault="00CF1D9E" w:rsidP="00CF1D9E">
      <w:pPr>
        <w:rPr>
          <w:lang w:val="en-US" w:eastAsia="de-DE"/>
        </w:rPr>
      </w:pPr>
    </w:p>
    <w:p w14:paraId="3B4F569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901"/>
        <w:gridCol w:w="5255"/>
      </w:tblGrid>
      <w:tr w:rsidR="00CF1D9E" w:rsidRPr="003C7F01" w14:paraId="3264FCD0"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B9E5CD" w14:textId="77777777" w:rsidR="00CF1D9E" w:rsidRPr="003C7F01" w:rsidRDefault="00CF1D9E" w:rsidP="00BB6F72">
            <w:pPr>
              <w:rPr>
                <w:lang w:val="en-US" w:eastAsia="de-DE"/>
              </w:rPr>
            </w:pPr>
            <w:r w:rsidRPr="003C7F01">
              <w:rPr>
                <w:lang w:val="en-US" w:eastAsia="de-DE"/>
              </w:rPr>
              <w:t>Pict ID</w:t>
            </w:r>
          </w:p>
        </w:tc>
        <w:tc>
          <w:tcPr>
            <w:tcW w:w="0" w:type="auto"/>
          </w:tcPr>
          <w:p w14:paraId="0FB1C87C" w14:textId="77777777" w:rsidR="00CF1D9E" w:rsidRPr="003C7F01" w:rsidRDefault="00CF1D9E"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Identifier of the picture used to reference the picture</w:t>
            </w:r>
          </w:p>
        </w:tc>
      </w:tr>
    </w:tbl>
    <w:p w14:paraId="67438124" w14:textId="77777777" w:rsidR="00CF1D9E" w:rsidRPr="003C7F01" w:rsidRDefault="00CF1D9E" w:rsidP="000B014E">
      <w:pPr>
        <w:rPr>
          <w:lang w:val="en-US" w:eastAsia="de-DE"/>
        </w:rPr>
      </w:pPr>
    </w:p>
    <w:p w14:paraId="23BE2A28"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267"/>
        <w:gridCol w:w="5352"/>
      </w:tblGrid>
      <w:tr w:rsidR="00CF1D9E" w:rsidRPr="003C7F01" w14:paraId="0807E5B8"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63FF78" w14:textId="4B3A624F" w:rsidR="00CF1D9E" w:rsidRPr="003C7F01" w:rsidRDefault="00623DEC" w:rsidP="00BB6F72">
            <w:pPr>
              <w:rPr>
                <w:lang w:val="en-US" w:eastAsia="de-DE"/>
              </w:rPr>
            </w:pPr>
            <w:r w:rsidRPr="003C7F01">
              <w:rPr>
                <w:rStyle w:val="rcVerweis"/>
                <w:lang w:val="en-US"/>
              </w:rPr>
              <w:fldChar w:fldCharType="begin"/>
            </w:r>
            <w:r w:rsidRPr="005051CF">
              <w:rPr>
                <w:rStyle w:val="rcVerweis"/>
              </w:rPr>
              <w:instrText xml:space="preserve"> REF _Ref327532813 \h  \* CHARFORMAT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p>
        </w:tc>
        <w:tc>
          <w:tcPr>
            <w:tcW w:w="0" w:type="auto"/>
          </w:tcPr>
          <w:p w14:paraId="044C8E9E" w14:textId="77777777" w:rsidR="00CF1D9E" w:rsidRPr="003C7F01" w:rsidRDefault="00623DEC"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for relative positioning of following RC-Items</w:t>
            </w:r>
          </w:p>
        </w:tc>
      </w:tr>
      <w:tr w:rsidR="00DC753C" w:rsidRPr="003C7F01" w14:paraId="3E904F8B"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2047EAA" w14:textId="1BB31CB4" w:rsidR="00DC753C" w:rsidRPr="003C7F01" w:rsidRDefault="00DC753C" w:rsidP="00BB6F72">
            <w:pPr>
              <w:rPr>
                <w:rStyle w:val="rcVerweis"/>
                <w:lang w:val="en-US"/>
              </w:rPr>
            </w:pPr>
            <w:r w:rsidRPr="003C7F01">
              <w:rPr>
                <w:rStyle w:val="rcVerweis"/>
                <w:lang w:val="en-US"/>
              </w:rPr>
              <w:fldChar w:fldCharType="begin"/>
            </w:r>
            <w:r w:rsidRPr="005051CF">
              <w:rPr>
                <w:rStyle w:val="rcVerweis"/>
              </w:rPr>
              <w:instrText xml:space="preserve"> REF _Ref327532821 \h  \* CHARFORMAT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p>
        </w:tc>
        <w:tc>
          <w:tcPr>
            <w:tcW w:w="0" w:type="auto"/>
          </w:tcPr>
          <w:p w14:paraId="717C09C9" w14:textId="77777777" w:rsidR="00DC753C" w:rsidRPr="003C7F01" w:rsidRDefault="00DC753C"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 rectangle</w:t>
            </w:r>
          </w:p>
        </w:tc>
      </w:tr>
      <w:tr w:rsidR="00DC753C" w:rsidRPr="003C7F01" w14:paraId="0446AAA5"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485426" w14:textId="6E8E1F16" w:rsidR="00DC753C" w:rsidRPr="003C7F01" w:rsidRDefault="00DC753C" w:rsidP="00BB6F72">
            <w:pPr>
              <w:rPr>
                <w:rStyle w:val="rcVerweis"/>
                <w:lang w:val="en-US"/>
              </w:rPr>
            </w:pPr>
            <w:r w:rsidRPr="003C7F01">
              <w:rPr>
                <w:rStyle w:val="rcVerweis"/>
                <w:lang w:val="en-US"/>
              </w:rPr>
              <w:fldChar w:fldCharType="begin"/>
            </w:r>
            <w:r w:rsidRPr="005051CF">
              <w:rPr>
                <w:rStyle w:val="rcVerweis"/>
              </w:rPr>
              <w:instrText xml:space="preserve"> REF _Ref327532832 \h  \* CHARFORMAT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p>
        </w:tc>
        <w:tc>
          <w:tcPr>
            <w:tcW w:w="0" w:type="auto"/>
          </w:tcPr>
          <w:p w14:paraId="0ED108AE" w14:textId="77777777" w:rsidR="00DC753C" w:rsidRPr="003C7F01" w:rsidRDefault="00DC753C"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 circle</w:t>
            </w:r>
          </w:p>
        </w:tc>
      </w:tr>
      <w:tr w:rsidR="00DC753C" w:rsidRPr="003C7F01" w14:paraId="2CFF3A17"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0D2E98" w14:textId="45BC9E97" w:rsidR="00DC753C" w:rsidRPr="003C7F01" w:rsidRDefault="00DC753C" w:rsidP="00BB6F72">
            <w:pPr>
              <w:rPr>
                <w:rStyle w:val="rcVerweis"/>
                <w:lang w:val="en-US"/>
              </w:rPr>
            </w:pPr>
            <w:r w:rsidRPr="003C7F01">
              <w:rPr>
                <w:rStyle w:val="rcVerweis"/>
                <w:lang w:val="en-US"/>
              </w:rPr>
              <w:fldChar w:fldCharType="begin"/>
            </w:r>
            <w:r w:rsidRPr="005051CF">
              <w:rPr>
                <w:rStyle w:val="rcVerweis"/>
              </w:rPr>
              <w:instrText xml:space="preserve"> REF _Ref327532843 \h  \* CHARFORMAT </w:instrText>
            </w:r>
            <w:r w:rsidRPr="005051CF">
              <w:rPr>
                <w:rStyle w:val="rcVerweis"/>
              </w:rPr>
            </w:r>
            <w:r w:rsidRPr="003C7F01">
              <w:rPr>
                <w:rStyle w:val="rcVerweis"/>
                <w:lang w:val="en-US"/>
              </w:rPr>
              <w:fldChar w:fldCharType="separate"/>
            </w:r>
            <w:r w:rsidR="005A1BE7" w:rsidRPr="005A1BE7">
              <w:rPr>
                <w:rStyle w:val="rcVerweis"/>
              </w:rPr>
              <w:t>ARC</w:t>
            </w:r>
            <w:r w:rsidRPr="003C7F01">
              <w:rPr>
                <w:rStyle w:val="rcVerweis"/>
                <w:lang w:val="en-US"/>
              </w:rPr>
              <w:fldChar w:fldCharType="end"/>
            </w:r>
          </w:p>
        </w:tc>
        <w:tc>
          <w:tcPr>
            <w:tcW w:w="0" w:type="auto"/>
          </w:tcPr>
          <w:p w14:paraId="62C14EF7" w14:textId="77777777" w:rsidR="00DC753C" w:rsidRPr="003C7F01" w:rsidRDefault="00DC753C"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An arc</w:t>
            </w:r>
          </w:p>
        </w:tc>
      </w:tr>
      <w:tr w:rsidR="00DC753C" w:rsidRPr="003C7F01" w14:paraId="0FB88F18"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644E75" w14:textId="79E2CBC1" w:rsidR="00DC753C" w:rsidRPr="003C7F01" w:rsidRDefault="00DC753C" w:rsidP="00BB6F72">
            <w:pPr>
              <w:rPr>
                <w:rStyle w:val="rcVerweis"/>
                <w:lang w:val="en-US"/>
              </w:rPr>
            </w:pPr>
            <w:r w:rsidRPr="003C7F01">
              <w:rPr>
                <w:rStyle w:val="rcVerweis"/>
                <w:lang w:val="en-US"/>
              </w:rPr>
              <w:fldChar w:fldCharType="begin"/>
            </w:r>
            <w:r w:rsidRPr="005051CF">
              <w:rPr>
                <w:rStyle w:val="rcVerweis"/>
              </w:rPr>
              <w:instrText xml:space="preserve"> REF _Ref327532855 \h  \* CHARFORMAT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tc>
        <w:tc>
          <w:tcPr>
            <w:tcW w:w="0" w:type="auto"/>
          </w:tcPr>
          <w:p w14:paraId="6122D0FE" w14:textId="77777777" w:rsidR="00DC753C" w:rsidRPr="003C7F01" w:rsidRDefault="00DC753C" w:rsidP="00BB6F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 line</w:t>
            </w:r>
          </w:p>
        </w:tc>
      </w:tr>
      <w:tr w:rsidR="00DC753C" w:rsidRPr="003C7F01" w14:paraId="618CFEF0"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5657FF" w14:textId="5A731F37" w:rsidR="00DC753C" w:rsidRPr="003C7F01" w:rsidRDefault="00DC753C" w:rsidP="00BB6F72">
            <w:pPr>
              <w:rPr>
                <w:rStyle w:val="rcVerweis"/>
                <w:lang w:val="en-US"/>
              </w:rPr>
            </w:pPr>
            <w:r w:rsidRPr="003C7F01">
              <w:rPr>
                <w:rStyle w:val="rcVerweis"/>
                <w:lang w:val="en-US"/>
              </w:rPr>
              <w:fldChar w:fldCharType="begin"/>
            </w:r>
            <w:r w:rsidRPr="005051CF">
              <w:rPr>
                <w:rStyle w:val="rcVerweis"/>
              </w:rPr>
              <w:instrText xml:space="preserve"> REF _Ref327532865 \h  \* CHARFORMAT </w:instrText>
            </w:r>
            <w:r w:rsidRPr="005051CF">
              <w:rPr>
                <w:rStyle w:val="rcVerweis"/>
              </w:rPr>
            </w:r>
            <w:r w:rsidRPr="003C7F01">
              <w:rPr>
                <w:rStyle w:val="rcVerweis"/>
                <w:lang w:val="en-US"/>
              </w:rPr>
              <w:fldChar w:fldCharType="separate"/>
            </w:r>
            <w:r w:rsidR="005A1BE7" w:rsidRPr="005A1BE7">
              <w:rPr>
                <w:rStyle w:val="rcVerweis"/>
              </w:rPr>
              <w:t>CBITMAP</w:t>
            </w:r>
            <w:r w:rsidRPr="003C7F01">
              <w:rPr>
                <w:rStyle w:val="rcVerweis"/>
                <w:lang w:val="en-US"/>
              </w:rPr>
              <w:fldChar w:fldCharType="end"/>
            </w:r>
          </w:p>
        </w:tc>
        <w:tc>
          <w:tcPr>
            <w:tcW w:w="0" w:type="auto"/>
          </w:tcPr>
          <w:p w14:paraId="297AA808" w14:textId="77777777" w:rsidR="00DC753C" w:rsidRPr="003C7F01" w:rsidRDefault="00DC753C" w:rsidP="00DC753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Bitmap only usable on target hardware</w:t>
            </w:r>
          </w:p>
        </w:tc>
      </w:tr>
      <w:tr w:rsidR="00DC753C" w:rsidRPr="003C7F01" w14:paraId="43D1B07A"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1D3AB0" w14:textId="1263BCAC" w:rsidR="00DC753C" w:rsidRPr="003C7F01" w:rsidRDefault="00DC753C" w:rsidP="00DC753C">
            <w:pPr>
              <w:rPr>
                <w:rStyle w:val="rcVerweis"/>
                <w:lang w:val="en-US"/>
              </w:rPr>
            </w:pPr>
            <w:r w:rsidRPr="003C7F01">
              <w:rPr>
                <w:rStyle w:val="rcVerweis"/>
                <w:lang w:val="en-US"/>
              </w:rPr>
              <w:fldChar w:fldCharType="begin"/>
            </w:r>
            <w:r w:rsidRPr="005051CF">
              <w:rPr>
                <w:rStyle w:val="rcVerweis"/>
              </w:rPr>
              <w:instrText xml:space="preserve"> REF _Ref327532870 \h  \* CHARFORMAT </w:instrText>
            </w:r>
            <w:r w:rsidRPr="005051CF">
              <w:rPr>
                <w:rStyle w:val="rcVerweis"/>
              </w:rPr>
            </w:r>
            <w:r w:rsidRPr="003C7F01">
              <w:rPr>
                <w:rStyle w:val="rcVerweis"/>
                <w:lang w:val="en-US"/>
              </w:rPr>
              <w:fldChar w:fldCharType="separate"/>
            </w:r>
            <w:r w:rsidR="005A1BE7" w:rsidRPr="005A1BE7">
              <w:rPr>
                <w:rStyle w:val="rcVerweis"/>
              </w:rPr>
              <w:t>WBITMAP</w:t>
            </w:r>
            <w:r w:rsidRPr="003C7F01">
              <w:rPr>
                <w:rStyle w:val="rcVerweis"/>
                <w:lang w:val="en-US"/>
              </w:rPr>
              <w:fldChar w:fldCharType="end"/>
            </w:r>
          </w:p>
        </w:tc>
        <w:tc>
          <w:tcPr>
            <w:tcW w:w="0" w:type="auto"/>
          </w:tcPr>
          <w:p w14:paraId="71617BA7" w14:textId="77777777" w:rsidR="00DC753C" w:rsidRPr="003C7F01" w:rsidRDefault="00DC753C" w:rsidP="00DC753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Bitmap only usable in </w:t>
            </w:r>
            <w:r w:rsidRPr="003C7F01">
              <w:rPr>
                <w:rStyle w:val="rcLangElemZchn"/>
                <w:lang w:val="en-US"/>
              </w:rPr>
              <w:t>Project Monitor</w:t>
            </w:r>
          </w:p>
        </w:tc>
      </w:tr>
      <w:tr w:rsidR="00DC753C" w:rsidRPr="003C7F01" w14:paraId="5AF8DC3F"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6C0712" w14:textId="6AB84567" w:rsidR="00DC753C" w:rsidRPr="003C7F01" w:rsidRDefault="00DC753C" w:rsidP="00DC753C">
            <w:pPr>
              <w:rPr>
                <w:rStyle w:val="rcVerweis"/>
                <w:lang w:val="en-US"/>
              </w:rPr>
            </w:pPr>
            <w:r w:rsidRPr="003C7F01">
              <w:rPr>
                <w:rStyle w:val="rcVerweis"/>
                <w:lang w:val="en-US"/>
              </w:rPr>
              <w:fldChar w:fldCharType="begin"/>
            </w:r>
            <w:r w:rsidRPr="005051CF">
              <w:rPr>
                <w:rStyle w:val="rcVerweis"/>
              </w:rPr>
              <w:instrText xml:space="preserve"> REF _Ref327532881 \h  \* CHARFORMAT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p>
        </w:tc>
        <w:tc>
          <w:tcPr>
            <w:tcW w:w="0" w:type="auto"/>
          </w:tcPr>
          <w:p w14:paraId="715813B4" w14:textId="77777777" w:rsidR="00DC753C" w:rsidRPr="003C7F01" w:rsidRDefault="00DC753C" w:rsidP="00DC753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 static text</w:t>
            </w:r>
          </w:p>
        </w:tc>
      </w:tr>
      <w:tr w:rsidR="00DC753C" w:rsidRPr="003C7F01" w14:paraId="78C49CB2"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264078" w14:textId="085DE90D" w:rsidR="00DC753C" w:rsidRPr="003C7F01" w:rsidRDefault="00DC753C" w:rsidP="00DC753C">
            <w:pPr>
              <w:rPr>
                <w:rStyle w:val="rcVerweis"/>
                <w:lang w:val="en-US"/>
              </w:rPr>
            </w:pPr>
            <w:r w:rsidRPr="003C7F01">
              <w:rPr>
                <w:rStyle w:val="rcVerweis"/>
                <w:lang w:val="en-US"/>
              </w:rPr>
              <w:fldChar w:fldCharType="begin"/>
            </w:r>
            <w:r w:rsidRPr="005051CF">
              <w:rPr>
                <w:rStyle w:val="rcVerweis"/>
              </w:rPr>
              <w:instrText xml:space="preserve"> REF _Ref327532889 \h  \* CHARFORMAT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p>
        </w:tc>
        <w:tc>
          <w:tcPr>
            <w:tcW w:w="0" w:type="auto"/>
          </w:tcPr>
          <w:p w14:paraId="0E83FE6F" w14:textId="77777777" w:rsidR="00DC753C" w:rsidRPr="003C7F01" w:rsidRDefault="00DC753C" w:rsidP="00DC753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 reference to a </w:t>
            </w:r>
            <w:r w:rsidRPr="003C7F01">
              <w:rPr>
                <w:rStyle w:val="rcLangElemZchn"/>
                <w:lang w:val="en-US"/>
              </w:rPr>
              <w:t>PICT</w:t>
            </w:r>
          </w:p>
        </w:tc>
      </w:tr>
      <w:tr w:rsidR="00DC753C" w:rsidRPr="003C7F01" w14:paraId="794CF0C7" w14:textId="77777777" w:rsidTr="00BB6F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BC5798" w14:textId="28942E7E" w:rsidR="00DC753C" w:rsidRPr="003C7F01" w:rsidRDefault="00DC753C" w:rsidP="00DC753C">
            <w:pPr>
              <w:rPr>
                <w:rStyle w:val="rcVerweis"/>
                <w:lang w:val="en-US"/>
              </w:rPr>
            </w:pPr>
            <w:r w:rsidRPr="003C7F01">
              <w:rPr>
                <w:rStyle w:val="rcVerweis"/>
                <w:lang w:val="en-US"/>
              </w:rPr>
              <w:fldChar w:fldCharType="begin"/>
            </w:r>
            <w:r w:rsidRPr="005051CF">
              <w:rPr>
                <w:rStyle w:val="rcVerweis"/>
              </w:rPr>
              <w:instrText xml:space="preserve"> REF _Ref327532896 \h  \* CHARFORMAT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p>
        </w:tc>
        <w:tc>
          <w:tcPr>
            <w:tcW w:w="0" w:type="auto"/>
          </w:tcPr>
          <w:p w14:paraId="397930AB" w14:textId="77777777" w:rsidR="00DC753C" w:rsidRPr="003C7F01" w:rsidRDefault="00E52E7A" w:rsidP="000B15D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Fill an area on a surface </w:t>
            </w:r>
            <w:r w:rsidR="000B15DA" w:rsidRPr="003C7F01">
              <w:rPr>
                <w:lang w:val="en-US"/>
              </w:rPr>
              <w:t>i</w:t>
            </w:r>
            <w:r w:rsidRPr="003C7F01">
              <w:rPr>
                <w:lang w:val="en-US"/>
              </w:rPr>
              <w:t xml:space="preserve">n </w:t>
            </w:r>
            <w:r w:rsidRPr="003C7F01">
              <w:rPr>
                <w:rStyle w:val="rcLangElemZchn"/>
                <w:lang w:val="en-US"/>
              </w:rPr>
              <w:t>Project Monitor</w:t>
            </w:r>
          </w:p>
        </w:tc>
      </w:tr>
    </w:tbl>
    <w:p w14:paraId="17BDE846" w14:textId="77777777" w:rsidR="00A15820" w:rsidRPr="003C7F01" w:rsidRDefault="00A15820" w:rsidP="00A15820">
      <w:pPr>
        <w:pStyle w:val="berschrift2"/>
        <w:rPr>
          <w:lang w:val="en-US"/>
        </w:rPr>
      </w:pPr>
      <w:bookmarkStart w:id="309" w:name="_Ref327532843"/>
      <w:bookmarkStart w:id="310" w:name="_Toc68685850"/>
      <w:r w:rsidRPr="003C7F01">
        <w:rPr>
          <w:lang w:val="en-US"/>
        </w:rPr>
        <w:t>ARC</w:t>
      </w:r>
      <w:bookmarkEnd w:id="309"/>
      <w:bookmarkEnd w:id="310"/>
    </w:p>
    <w:p w14:paraId="6B848125" w14:textId="77777777" w:rsidR="005D7212" w:rsidRPr="003C7F01" w:rsidRDefault="005D7212" w:rsidP="005D7212">
      <w:pPr>
        <w:rPr>
          <w:lang w:val="en-US" w:eastAsia="de-DE"/>
        </w:rPr>
      </w:pPr>
      <w:r w:rsidRPr="003C7F01">
        <w:rPr>
          <w:lang w:val="en-US" w:eastAsia="de-DE"/>
        </w:rPr>
        <w:t>Draws an arc</w:t>
      </w:r>
    </w:p>
    <w:p w14:paraId="555B5FBA" w14:textId="77777777" w:rsidR="005D7212" w:rsidRPr="003C7F01" w:rsidRDefault="005D7212" w:rsidP="005D7212">
      <w:pPr>
        <w:rPr>
          <w:lang w:val="en-US" w:eastAsia="de-DE"/>
        </w:rPr>
      </w:pPr>
    </w:p>
    <w:p w14:paraId="2D744301"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343"/>
        <w:gridCol w:w="8342"/>
      </w:tblGrid>
      <w:tr w:rsidR="005D7212" w:rsidRPr="003C7F01" w14:paraId="616B037E"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3B4E6F" w14:textId="77777777" w:rsidR="005D7212" w:rsidRPr="003C7F01" w:rsidRDefault="005D7212" w:rsidP="00436DDB">
            <w:pPr>
              <w:rPr>
                <w:lang w:val="en-US" w:eastAsia="de-DE"/>
              </w:rPr>
            </w:pPr>
            <w:r w:rsidRPr="003C7F01">
              <w:rPr>
                <w:lang w:val="en-US" w:eastAsia="de-DE"/>
              </w:rPr>
              <w:lastRenderedPageBreak/>
              <w:t>Center X/Y</w:t>
            </w:r>
          </w:p>
        </w:tc>
        <w:tc>
          <w:tcPr>
            <w:tcW w:w="0" w:type="auto"/>
          </w:tcPr>
          <w:p w14:paraId="5E3CE6B1" w14:textId="74F3A149" w:rsidR="005D7212" w:rsidRPr="003C7F01" w:rsidRDefault="005D7212"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Center position (also refer to </w:t>
            </w:r>
            <w:r w:rsidRPr="003C7F01">
              <w:rPr>
                <w:lang w:val="en-US" w:eastAsia="de-DE"/>
              </w:rPr>
              <w:fldChar w:fldCharType="begin"/>
            </w:r>
            <w:r w:rsidR="000A2696" w:rsidRPr="005051CF">
              <w:rPr>
                <w:rStyle w:val="rcVerweis"/>
              </w:rPr>
              <w:instrText xml:space="preserve"> REF _Ref328377667 \h \* CHARFORMAT </w:instrText>
            </w:r>
            <w:r w:rsidRPr="005051CF">
              <w:rPr>
                <w:rStyle w:val="rcVerweis"/>
              </w:rPr>
            </w:r>
            <w:r w:rsidRPr="003C7F01">
              <w:rPr>
                <w:lang w:val="en-US" w:eastAsia="de-DE"/>
              </w:rPr>
              <w:fldChar w:fldCharType="separate"/>
            </w:r>
            <w:r w:rsidR="005A1BE7" w:rsidRPr="005A1BE7">
              <w:rPr>
                <w:rStyle w:val="rcVerweis"/>
              </w:rPr>
              <w:t>Positioning</w:t>
            </w:r>
            <w:r w:rsidRPr="003C7F01">
              <w:rPr>
                <w:lang w:val="en-US" w:eastAsia="de-DE"/>
              </w:rPr>
              <w:fldChar w:fldCharType="end"/>
            </w:r>
            <w:r w:rsidRPr="003C7F01">
              <w:rPr>
                <w:lang w:val="en-US" w:eastAsia="de-DE"/>
              </w:rPr>
              <w:t>)</w:t>
            </w:r>
          </w:p>
        </w:tc>
      </w:tr>
      <w:tr w:rsidR="005D7212" w:rsidRPr="003C7F01" w14:paraId="6AF14C17"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71E7E4" w14:textId="77777777" w:rsidR="005D7212" w:rsidRPr="003C7F01" w:rsidRDefault="005D7212" w:rsidP="00436DDB">
            <w:pPr>
              <w:rPr>
                <w:lang w:val="en-US" w:eastAsia="de-DE"/>
              </w:rPr>
            </w:pPr>
            <w:r w:rsidRPr="003C7F01">
              <w:rPr>
                <w:lang w:val="en-US" w:eastAsia="de-DE"/>
              </w:rPr>
              <w:t>Radius X/Y</w:t>
            </w:r>
          </w:p>
        </w:tc>
        <w:tc>
          <w:tcPr>
            <w:tcW w:w="0" w:type="auto"/>
          </w:tcPr>
          <w:p w14:paraId="69D9FDFA" w14:textId="77777777" w:rsidR="005D7212" w:rsidRPr="003C7F01" w:rsidRDefault="005D7212"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Radius of the arc</w:t>
            </w:r>
          </w:p>
        </w:tc>
      </w:tr>
      <w:tr w:rsidR="005D7212" w:rsidRPr="003C7F01" w14:paraId="7F8F75C7"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600FA41" w14:textId="77777777" w:rsidR="005D7212" w:rsidRPr="003C7F01" w:rsidRDefault="005D7212" w:rsidP="00436DDB">
            <w:pPr>
              <w:rPr>
                <w:lang w:val="en-US" w:eastAsia="de-DE"/>
              </w:rPr>
            </w:pPr>
            <w:r w:rsidRPr="003C7F01">
              <w:rPr>
                <w:lang w:val="en-US" w:eastAsia="de-DE"/>
              </w:rPr>
              <w:t>Start/end angle</w:t>
            </w:r>
          </w:p>
        </w:tc>
        <w:tc>
          <w:tcPr>
            <w:tcW w:w="0" w:type="auto"/>
          </w:tcPr>
          <w:p w14:paraId="2E8D58AB" w14:textId="77777777" w:rsidR="005D7212" w:rsidRPr="003C7F01" w:rsidRDefault="005D7212" w:rsidP="005D721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Angle in degree to start/end the arc. 0° is on the right side. A positive value moves the point in counter-clock direction and a negative value in clockwise direction. The arc is always drawn in counter-clock direction. So the start and end angle has to be selected accordingly.</w:t>
            </w:r>
          </w:p>
        </w:tc>
      </w:tr>
      <w:tr w:rsidR="005D7212" w:rsidRPr="003C7F01" w14:paraId="02FB7F9F"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A65572" w14:textId="77777777" w:rsidR="005D7212" w:rsidRPr="003C7F01" w:rsidRDefault="005D7212" w:rsidP="00436DDB">
            <w:pPr>
              <w:rPr>
                <w:lang w:val="en-US" w:eastAsia="de-DE"/>
              </w:rPr>
            </w:pPr>
            <w:r w:rsidRPr="003C7F01">
              <w:rPr>
                <w:lang w:val="en-US" w:eastAsia="de-DE"/>
              </w:rPr>
              <w:t>Pen size</w:t>
            </w:r>
          </w:p>
        </w:tc>
        <w:tc>
          <w:tcPr>
            <w:tcW w:w="0" w:type="auto"/>
          </w:tcPr>
          <w:p w14:paraId="3128BD86" w14:textId="77777777" w:rsidR="005D7212" w:rsidRPr="003C7F01" w:rsidRDefault="005D7212" w:rsidP="005D721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Line width of the arc.</w:t>
            </w:r>
          </w:p>
        </w:tc>
      </w:tr>
      <w:tr w:rsidR="005D7212" w:rsidRPr="003C7F01" w14:paraId="75FE3F82"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5BA43F" w14:textId="77777777" w:rsidR="005D7212" w:rsidRPr="003C7F01" w:rsidRDefault="005D7212" w:rsidP="00436DDB">
            <w:pPr>
              <w:rPr>
                <w:lang w:val="en-US" w:eastAsia="de-DE"/>
              </w:rPr>
            </w:pPr>
            <w:r w:rsidRPr="003C7F01">
              <w:rPr>
                <w:lang w:val="en-US" w:eastAsia="de-DE"/>
              </w:rPr>
              <w:t>Color</w:t>
            </w:r>
          </w:p>
        </w:tc>
        <w:tc>
          <w:tcPr>
            <w:tcW w:w="0" w:type="auto"/>
          </w:tcPr>
          <w:p w14:paraId="27B8C22F" w14:textId="70B19923" w:rsidR="005D7212" w:rsidRPr="003C7F01" w:rsidRDefault="005D7212" w:rsidP="005D721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Color to draw with (refer to </w:t>
            </w:r>
            <w:r w:rsidRPr="003C7F01">
              <w:rPr>
                <w:lang w:val="en-US" w:eastAsia="de-DE"/>
              </w:rPr>
              <w:fldChar w:fldCharType="begin"/>
            </w:r>
            <w:r w:rsidR="000A2696" w:rsidRPr="005051CF">
              <w:rPr>
                <w:rStyle w:val="rcVerweis"/>
              </w:rPr>
              <w:instrText xml:space="preserve"> REF _Ref328139684 \h \* CHARFORMAT </w:instrText>
            </w:r>
            <w:r w:rsidRPr="005051CF">
              <w:rPr>
                <w:rStyle w:val="rcVerweis"/>
              </w:rPr>
            </w:r>
            <w:r w:rsidRPr="003C7F01">
              <w:rPr>
                <w:lang w:val="en-US" w:eastAsia="de-DE"/>
              </w:rPr>
              <w:fldChar w:fldCharType="separate"/>
            </w:r>
            <w:r w:rsidR="005A1BE7" w:rsidRPr="005A1BE7">
              <w:rPr>
                <w:rStyle w:val="rcVerweis"/>
              </w:rPr>
              <w:t>Color Details</w:t>
            </w:r>
            <w:r w:rsidRPr="003C7F01">
              <w:rPr>
                <w:lang w:val="en-US" w:eastAsia="de-DE"/>
              </w:rPr>
              <w:fldChar w:fldCharType="end"/>
            </w:r>
            <w:r w:rsidRPr="003C7F01">
              <w:rPr>
                <w:lang w:val="en-US" w:eastAsia="de-DE"/>
              </w:rPr>
              <w:t>).</w:t>
            </w:r>
          </w:p>
        </w:tc>
      </w:tr>
    </w:tbl>
    <w:p w14:paraId="35D742E5" w14:textId="77777777" w:rsidR="00A15820" w:rsidRPr="003C7F01" w:rsidRDefault="00A15820" w:rsidP="00A15820">
      <w:pPr>
        <w:pStyle w:val="berschrift2"/>
        <w:rPr>
          <w:lang w:val="en-US"/>
        </w:rPr>
      </w:pPr>
      <w:bookmarkStart w:id="311" w:name="_Ref327532865"/>
      <w:bookmarkStart w:id="312" w:name="_Toc68685851"/>
      <w:r w:rsidRPr="003C7F01">
        <w:rPr>
          <w:lang w:val="en-US"/>
        </w:rPr>
        <w:t>CBITMAP</w:t>
      </w:r>
      <w:bookmarkEnd w:id="311"/>
      <w:bookmarkEnd w:id="312"/>
    </w:p>
    <w:p w14:paraId="1E2E1333" w14:textId="3B37F30B" w:rsidR="005D7212" w:rsidRPr="003C7F01" w:rsidRDefault="005D7212" w:rsidP="005D7212">
      <w:pPr>
        <w:rPr>
          <w:lang w:val="en-US" w:eastAsia="de-DE"/>
        </w:rPr>
      </w:pPr>
      <w:r w:rsidRPr="003C7F01">
        <w:rPr>
          <w:lang w:val="en-US" w:eastAsia="de-DE"/>
        </w:rPr>
        <w:t xml:space="preserve">A bitmap used on </w:t>
      </w:r>
      <w:r w:rsidRPr="003C7F01">
        <w:rPr>
          <w:rStyle w:val="rcLangElemZchn"/>
          <w:lang w:val="en-US"/>
        </w:rPr>
        <w:t>SURFACE_CTR</w:t>
      </w:r>
      <w:r w:rsidRPr="003C7F01">
        <w:rPr>
          <w:lang w:val="en-US" w:eastAsia="de-DE"/>
        </w:rPr>
        <w:t xml:space="preserve">. Also refer to </w:t>
      </w:r>
      <w:r w:rsidRPr="003C7F01">
        <w:rPr>
          <w:lang w:val="en-US" w:eastAsia="de-DE"/>
        </w:rPr>
        <w:fldChar w:fldCharType="begin"/>
      </w:r>
      <w:r w:rsidR="000A2696" w:rsidRPr="005051CF">
        <w:rPr>
          <w:rStyle w:val="rcVerweis"/>
        </w:rPr>
        <w:instrText xml:space="preserve"> REF _Ref328372946 \h \* CHARFORMAT </w:instrText>
      </w:r>
      <w:r w:rsidRPr="005051CF">
        <w:rPr>
          <w:rStyle w:val="rcVerweis"/>
        </w:rPr>
      </w:r>
      <w:r w:rsidRPr="003C7F01">
        <w:rPr>
          <w:lang w:val="en-US" w:eastAsia="de-DE"/>
        </w:rPr>
        <w:fldChar w:fldCharType="separate"/>
      </w:r>
      <w:r w:rsidR="005A1BE7" w:rsidRPr="005A1BE7">
        <w:rPr>
          <w:rStyle w:val="rcVerweis"/>
        </w:rPr>
        <w:t>Bitmap Usage</w:t>
      </w:r>
      <w:r w:rsidRPr="003C7F01">
        <w:rPr>
          <w:lang w:val="en-US" w:eastAsia="de-DE"/>
        </w:rPr>
        <w:fldChar w:fldCharType="end"/>
      </w:r>
      <w:r w:rsidRPr="003C7F01">
        <w:rPr>
          <w:lang w:val="en-US" w:eastAsia="de-DE"/>
        </w:rPr>
        <w:t>.</w:t>
      </w:r>
    </w:p>
    <w:p w14:paraId="68A3545B" w14:textId="77777777" w:rsidR="005D7212" w:rsidRPr="003C7F01" w:rsidRDefault="005D7212" w:rsidP="005D7212">
      <w:pPr>
        <w:rPr>
          <w:lang w:val="en-US" w:eastAsia="de-DE"/>
        </w:rPr>
      </w:pPr>
    </w:p>
    <w:p w14:paraId="5CE8162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00"/>
        <w:gridCol w:w="6404"/>
      </w:tblGrid>
      <w:tr w:rsidR="005D7212" w:rsidRPr="003C7F01" w14:paraId="15A3E9AE"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A7A47F" w14:textId="77777777" w:rsidR="005D7212" w:rsidRPr="003C7F01" w:rsidRDefault="005D7212" w:rsidP="00436DDB">
            <w:pPr>
              <w:rPr>
                <w:lang w:val="en-US" w:eastAsia="de-DE"/>
              </w:rPr>
            </w:pPr>
            <w:r w:rsidRPr="003C7F01">
              <w:rPr>
                <w:lang w:val="en-US" w:eastAsia="de-DE"/>
              </w:rPr>
              <w:t>Position X/Y</w:t>
            </w:r>
          </w:p>
        </w:tc>
        <w:tc>
          <w:tcPr>
            <w:tcW w:w="0" w:type="auto"/>
          </w:tcPr>
          <w:p w14:paraId="105E8869" w14:textId="07BCA178" w:rsidR="005D7212" w:rsidRPr="003C7F01" w:rsidRDefault="005D7212"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Start position of the picture (refer to </w:t>
            </w:r>
            <w:r w:rsidRPr="003C7F01">
              <w:rPr>
                <w:lang w:val="en-US" w:eastAsia="de-DE"/>
              </w:rPr>
              <w:fldChar w:fldCharType="begin"/>
            </w:r>
            <w:r w:rsidR="000A2696" w:rsidRPr="005051CF">
              <w:rPr>
                <w:rStyle w:val="rcVerweis"/>
              </w:rPr>
              <w:instrText xml:space="preserve"> REF _Ref328378286 \h \* CHARFORMAT </w:instrText>
            </w:r>
            <w:r w:rsidRPr="005051CF">
              <w:rPr>
                <w:rStyle w:val="rcVerweis"/>
              </w:rPr>
            </w:r>
            <w:r w:rsidRPr="003C7F01">
              <w:rPr>
                <w:lang w:val="en-US" w:eastAsia="de-DE"/>
              </w:rPr>
              <w:fldChar w:fldCharType="separate"/>
            </w:r>
            <w:r w:rsidR="005A1BE7" w:rsidRPr="005A1BE7">
              <w:rPr>
                <w:rStyle w:val="rcVerweis"/>
              </w:rPr>
              <w:t>Positioning</w:t>
            </w:r>
            <w:r w:rsidRPr="003C7F01">
              <w:rPr>
                <w:lang w:val="en-US" w:eastAsia="de-DE"/>
              </w:rPr>
              <w:fldChar w:fldCharType="end"/>
            </w:r>
            <w:r w:rsidRPr="003C7F01">
              <w:rPr>
                <w:lang w:val="en-US" w:eastAsia="de-DE"/>
              </w:rPr>
              <w:t>)</w:t>
            </w:r>
          </w:p>
        </w:tc>
      </w:tr>
      <w:tr w:rsidR="005D7212" w:rsidRPr="003C7F01" w14:paraId="09B92A93"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C488144" w14:textId="77777777" w:rsidR="005D7212" w:rsidRPr="003C7F01" w:rsidRDefault="005D7212" w:rsidP="00436DDB">
            <w:pPr>
              <w:rPr>
                <w:lang w:val="en-US" w:eastAsia="de-DE"/>
              </w:rPr>
            </w:pPr>
            <w:r w:rsidRPr="003C7F01">
              <w:rPr>
                <w:lang w:val="en-US" w:eastAsia="de-DE"/>
              </w:rPr>
              <w:t>Size X/Y</w:t>
            </w:r>
          </w:p>
        </w:tc>
        <w:tc>
          <w:tcPr>
            <w:tcW w:w="0" w:type="auto"/>
          </w:tcPr>
          <w:p w14:paraId="1493EB5E" w14:textId="77777777" w:rsidR="005D7212" w:rsidRPr="003C7F01" w:rsidRDefault="005D7212" w:rsidP="000A26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Dimensions of the bitmap</w:t>
            </w:r>
            <w:r w:rsidR="000A2696" w:rsidRPr="003C7F01">
              <w:rPr>
                <w:lang w:val="en-US" w:eastAsia="de-DE"/>
              </w:rPr>
              <w:t xml:space="preserve"> (resizing of the bitmap not supported)</w:t>
            </w:r>
          </w:p>
        </w:tc>
      </w:tr>
      <w:tr w:rsidR="000A2696" w:rsidRPr="003C7F01" w14:paraId="00282C00"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A31070" w14:textId="77777777" w:rsidR="000A2696" w:rsidRPr="003C7F01" w:rsidRDefault="000A2696" w:rsidP="000A2696">
            <w:pPr>
              <w:rPr>
                <w:lang w:val="en-US" w:eastAsia="de-DE"/>
              </w:rPr>
            </w:pPr>
            <w:r w:rsidRPr="003C7F01">
              <w:rPr>
                <w:lang w:val="en-US" w:eastAsia="de-DE"/>
              </w:rPr>
              <w:t>Autosize</w:t>
            </w:r>
          </w:p>
        </w:tc>
        <w:tc>
          <w:tcPr>
            <w:tcW w:w="0" w:type="auto"/>
          </w:tcPr>
          <w:p w14:paraId="4DBA53A8" w14:textId="77777777" w:rsidR="000A2696" w:rsidRPr="003C7F01" w:rsidRDefault="000A2696" w:rsidP="000A26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 the original image dimensions (disabling not supported)</w:t>
            </w:r>
          </w:p>
        </w:tc>
      </w:tr>
      <w:tr w:rsidR="000A2696" w:rsidRPr="003C7F01" w14:paraId="2B259246"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2CB8EB" w14:textId="77777777" w:rsidR="000A2696" w:rsidRPr="003C7F01" w:rsidRDefault="000A2696" w:rsidP="000A2696">
            <w:pPr>
              <w:rPr>
                <w:lang w:val="en-US" w:eastAsia="de-DE"/>
              </w:rPr>
            </w:pPr>
            <w:r w:rsidRPr="003C7F01">
              <w:rPr>
                <w:lang w:val="en-US" w:eastAsia="de-DE"/>
              </w:rPr>
              <w:t>Filename</w:t>
            </w:r>
          </w:p>
        </w:tc>
        <w:tc>
          <w:tcPr>
            <w:tcW w:w="0" w:type="auto"/>
          </w:tcPr>
          <w:p w14:paraId="6EBEDCB2" w14:textId="31AEE5A2" w:rsidR="000A2696" w:rsidRPr="003C7F01" w:rsidRDefault="000A2696" w:rsidP="000A26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and path of bitmap file (refer to </w:t>
            </w:r>
            <w:r w:rsidRPr="003C7F01">
              <w:rPr>
                <w:lang w:val="en-US" w:eastAsia="de-DE"/>
              </w:rPr>
              <w:fldChar w:fldCharType="begin"/>
            </w:r>
            <w:r w:rsidRPr="005051CF">
              <w:rPr>
                <w:rStyle w:val="rcVerweis"/>
              </w:rPr>
              <w:instrText xml:space="preserve"> REF _Ref328124623 \h \* CHARFORMAT </w:instrText>
            </w:r>
            <w:r w:rsidRPr="005051CF">
              <w:rPr>
                <w:rStyle w:val="rcVerweis"/>
              </w:rPr>
            </w:r>
            <w:r w:rsidRPr="003C7F01">
              <w:rPr>
                <w:lang w:val="en-US" w:eastAsia="de-DE"/>
              </w:rPr>
              <w:fldChar w:fldCharType="separate"/>
            </w:r>
            <w:r w:rsidR="005A1BE7" w:rsidRPr="005A1BE7">
              <w:rPr>
                <w:rStyle w:val="rcVerweis"/>
              </w:rPr>
              <w:t>File And Path Access</w:t>
            </w:r>
            <w:r w:rsidRPr="003C7F01">
              <w:rPr>
                <w:lang w:val="en-US" w:eastAsia="de-DE"/>
              </w:rPr>
              <w:fldChar w:fldCharType="end"/>
            </w:r>
            <w:r w:rsidRPr="003C7F01">
              <w:rPr>
                <w:lang w:val="en-US" w:eastAsia="de-DE"/>
              </w:rPr>
              <w:t>)</w:t>
            </w:r>
          </w:p>
        </w:tc>
      </w:tr>
    </w:tbl>
    <w:p w14:paraId="5B6959C6" w14:textId="77777777" w:rsidR="00A15820" w:rsidRPr="003C7F01" w:rsidRDefault="00A15820" w:rsidP="00A15820">
      <w:pPr>
        <w:pStyle w:val="berschrift2"/>
        <w:rPr>
          <w:lang w:val="en-US"/>
        </w:rPr>
      </w:pPr>
      <w:bookmarkStart w:id="313" w:name="_Ref327532870"/>
      <w:bookmarkStart w:id="314" w:name="_Toc68685852"/>
      <w:r w:rsidRPr="003C7F01">
        <w:rPr>
          <w:lang w:val="en-US"/>
        </w:rPr>
        <w:t>WBITMAP</w:t>
      </w:r>
      <w:bookmarkEnd w:id="313"/>
      <w:bookmarkEnd w:id="314"/>
    </w:p>
    <w:p w14:paraId="73A5F2AB" w14:textId="4A85CF06" w:rsidR="000A2696" w:rsidRPr="003C7F01" w:rsidRDefault="000A2696" w:rsidP="000A2696">
      <w:pPr>
        <w:rPr>
          <w:lang w:val="en-US" w:eastAsia="de-DE"/>
        </w:rPr>
      </w:pPr>
      <w:r w:rsidRPr="003C7F01">
        <w:rPr>
          <w:lang w:val="en-US" w:eastAsia="de-DE"/>
        </w:rPr>
        <w:t xml:space="preserve">A bitmap used in </w:t>
      </w:r>
      <w:r w:rsidRPr="003C7F01">
        <w:rPr>
          <w:rStyle w:val="rcLangElemZchn"/>
          <w:lang w:val="en-US"/>
        </w:rPr>
        <w:t>Project Monitor</w:t>
      </w:r>
      <w:r w:rsidRPr="003C7F01">
        <w:rPr>
          <w:lang w:val="en-US" w:eastAsia="de-DE"/>
        </w:rPr>
        <w:t xml:space="preserve">. Also refer to </w:t>
      </w:r>
      <w:r w:rsidRPr="003C7F01">
        <w:rPr>
          <w:lang w:val="en-US" w:eastAsia="de-DE"/>
        </w:rPr>
        <w:fldChar w:fldCharType="begin"/>
      </w:r>
      <w:r w:rsidRPr="005051CF">
        <w:rPr>
          <w:rStyle w:val="rcVerweis"/>
        </w:rPr>
        <w:instrText xml:space="preserve"> REF _Ref328372946 \h \* CHARFORMAT </w:instrText>
      </w:r>
      <w:r w:rsidRPr="005051CF">
        <w:rPr>
          <w:rStyle w:val="rcVerweis"/>
        </w:rPr>
      </w:r>
      <w:r w:rsidRPr="003C7F01">
        <w:rPr>
          <w:lang w:val="en-US" w:eastAsia="de-DE"/>
        </w:rPr>
        <w:fldChar w:fldCharType="separate"/>
      </w:r>
      <w:r w:rsidR="005A1BE7" w:rsidRPr="005A1BE7">
        <w:rPr>
          <w:rStyle w:val="rcVerweis"/>
        </w:rPr>
        <w:t>Bitmap Usage</w:t>
      </w:r>
      <w:r w:rsidRPr="003C7F01">
        <w:rPr>
          <w:lang w:val="en-US" w:eastAsia="de-DE"/>
        </w:rPr>
        <w:fldChar w:fldCharType="end"/>
      </w:r>
      <w:r w:rsidRPr="003C7F01">
        <w:rPr>
          <w:lang w:val="en-US" w:eastAsia="de-DE"/>
        </w:rPr>
        <w:t>.</w:t>
      </w:r>
    </w:p>
    <w:p w14:paraId="405B7FFC" w14:textId="77777777" w:rsidR="000A2696" w:rsidRPr="003C7F01" w:rsidRDefault="000A2696" w:rsidP="000A2696">
      <w:pPr>
        <w:rPr>
          <w:lang w:val="en-US" w:eastAsia="de-DE"/>
        </w:rPr>
      </w:pPr>
    </w:p>
    <w:p w14:paraId="1149B5C0" w14:textId="77777777" w:rsidR="000A2696" w:rsidRPr="003C7F01" w:rsidRDefault="000A2696" w:rsidP="000A2696">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500"/>
        <w:gridCol w:w="6086"/>
      </w:tblGrid>
      <w:tr w:rsidR="000A2696" w:rsidRPr="003C7F01" w14:paraId="2C2FD8BE"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CE3A00" w14:textId="77777777" w:rsidR="000A2696" w:rsidRPr="003C7F01" w:rsidRDefault="000A2696" w:rsidP="00436DDB">
            <w:pPr>
              <w:rPr>
                <w:lang w:val="en-US" w:eastAsia="de-DE"/>
              </w:rPr>
            </w:pPr>
            <w:r w:rsidRPr="003C7F01">
              <w:rPr>
                <w:lang w:val="en-US" w:eastAsia="de-DE"/>
              </w:rPr>
              <w:t>Position X/Y</w:t>
            </w:r>
          </w:p>
        </w:tc>
        <w:tc>
          <w:tcPr>
            <w:tcW w:w="0" w:type="auto"/>
          </w:tcPr>
          <w:p w14:paraId="2993F522" w14:textId="665A2E12" w:rsidR="000A2696" w:rsidRPr="003C7F01" w:rsidRDefault="000A2696"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Start position of the picture (refer to </w:t>
            </w:r>
            <w:r w:rsidRPr="003C7F01">
              <w:rPr>
                <w:lang w:val="en-US" w:eastAsia="de-DE"/>
              </w:rPr>
              <w:fldChar w:fldCharType="begin"/>
            </w:r>
            <w:r w:rsidRPr="005051CF">
              <w:rPr>
                <w:rStyle w:val="rcVerweis"/>
              </w:rPr>
              <w:instrText xml:space="preserve"> REF _Ref328378286 \h \* CHARFORMAT </w:instrText>
            </w:r>
            <w:r w:rsidRPr="005051CF">
              <w:rPr>
                <w:rStyle w:val="rcVerweis"/>
              </w:rPr>
            </w:r>
            <w:r w:rsidRPr="003C7F01">
              <w:rPr>
                <w:lang w:val="en-US" w:eastAsia="de-DE"/>
              </w:rPr>
              <w:fldChar w:fldCharType="separate"/>
            </w:r>
            <w:r w:rsidR="005A1BE7" w:rsidRPr="005A1BE7">
              <w:rPr>
                <w:rStyle w:val="rcVerweis"/>
              </w:rPr>
              <w:t>Positioning</w:t>
            </w:r>
            <w:r w:rsidRPr="003C7F01">
              <w:rPr>
                <w:lang w:val="en-US" w:eastAsia="de-DE"/>
              </w:rPr>
              <w:fldChar w:fldCharType="end"/>
            </w:r>
            <w:r w:rsidRPr="003C7F01">
              <w:rPr>
                <w:lang w:val="en-US" w:eastAsia="de-DE"/>
              </w:rPr>
              <w:t>)</w:t>
            </w:r>
          </w:p>
        </w:tc>
      </w:tr>
      <w:tr w:rsidR="000A2696" w:rsidRPr="003C7F01" w14:paraId="5A43ABFB"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9ABE20" w14:textId="77777777" w:rsidR="000A2696" w:rsidRPr="003C7F01" w:rsidRDefault="000A2696" w:rsidP="00436DDB">
            <w:pPr>
              <w:rPr>
                <w:lang w:val="en-US" w:eastAsia="de-DE"/>
              </w:rPr>
            </w:pPr>
            <w:r w:rsidRPr="003C7F01">
              <w:rPr>
                <w:lang w:val="en-US" w:eastAsia="de-DE"/>
              </w:rPr>
              <w:t>Size X/Y</w:t>
            </w:r>
          </w:p>
        </w:tc>
        <w:tc>
          <w:tcPr>
            <w:tcW w:w="0" w:type="auto"/>
          </w:tcPr>
          <w:p w14:paraId="457CA7F1" w14:textId="77777777" w:rsidR="000A2696" w:rsidRPr="003C7F01" w:rsidRDefault="000A2696" w:rsidP="000A26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Dimensions of the bitmap (will resize the bitmap)</w:t>
            </w:r>
          </w:p>
        </w:tc>
      </w:tr>
      <w:tr w:rsidR="000A2696" w:rsidRPr="003C7F01" w14:paraId="1EF1A196"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299772" w14:textId="77777777" w:rsidR="000A2696" w:rsidRPr="003C7F01" w:rsidRDefault="000A2696" w:rsidP="00436DDB">
            <w:pPr>
              <w:rPr>
                <w:lang w:val="en-US" w:eastAsia="de-DE"/>
              </w:rPr>
            </w:pPr>
            <w:r w:rsidRPr="003C7F01">
              <w:rPr>
                <w:lang w:val="en-US" w:eastAsia="de-DE"/>
              </w:rPr>
              <w:t>Autosize</w:t>
            </w:r>
          </w:p>
        </w:tc>
        <w:tc>
          <w:tcPr>
            <w:tcW w:w="0" w:type="auto"/>
          </w:tcPr>
          <w:p w14:paraId="63A3D364" w14:textId="77777777" w:rsidR="000A2696" w:rsidRPr="003C7F01" w:rsidRDefault="000A2696" w:rsidP="000A269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 the original image dimensions</w:t>
            </w:r>
          </w:p>
        </w:tc>
      </w:tr>
      <w:tr w:rsidR="000A2696" w:rsidRPr="003C7F01" w14:paraId="0BFF87FD"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D0AD71" w14:textId="77777777" w:rsidR="000A2696" w:rsidRPr="003C7F01" w:rsidRDefault="000A2696" w:rsidP="00436DDB">
            <w:pPr>
              <w:rPr>
                <w:lang w:val="en-US" w:eastAsia="de-DE"/>
              </w:rPr>
            </w:pPr>
            <w:r w:rsidRPr="003C7F01">
              <w:rPr>
                <w:lang w:val="en-US" w:eastAsia="de-DE"/>
              </w:rPr>
              <w:t>Filename</w:t>
            </w:r>
          </w:p>
        </w:tc>
        <w:tc>
          <w:tcPr>
            <w:tcW w:w="0" w:type="auto"/>
          </w:tcPr>
          <w:p w14:paraId="7E9A997F" w14:textId="70E5D86F" w:rsidR="000A2696" w:rsidRPr="003C7F01" w:rsidRDefault="000A2696"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and path of bitmap file (refer to </w:t>
            </w:r>
            <w:r w:rsidRPr="003C7F01">
              <w:rPr>
                <w:lang w:val="en-US" w:eastAsia="de-DE"/>
              </w:rPr>
              <w:fldChar w:fldCharType="begin"/>
            </w:r>
            <w:r w:rsidRPr="005051CF">
              <w:rPr>
                <w:rStyle w:val="rcVerweis"/>
              </w:rPr>
              <w:instrText xml:space="preserve"> REF _Ref328124623 \h \* CHARFORMAT </w:instrText>
            </w:r>
            <w:r w:rsidRPr="005051CF">
              <w:rPr>
                <w:rStyle w:val="rcVerweis"/>
              </w:rPr>
            </w:r>
            <w:r w:rsidRPr="003C7F01">
              <w:rPr>
                <w:lang w:val="en-US" w:eastAsia="de-DE"/>
              </w:rPr>
              <w:fldChar w:fldCharType="separate"/>
            </w:r>
            <w:r w:rsidR="005A1BE7" w:rsidRPr="005A1BE7">
              <w:rPr>
                <w:rStyle w:val="rcVerweis"/>
              </w:rPr>
              <w:t>File And Path Access</w:t>
            </w:r>
            <w:r w:rsidRPr="003C7F01">
              <w:rPr>
                <w:lang w:val="en-US" w:eastAsia="de-DE"/>
              </w:rPr>
              <w:fldChar w:fldCharType="end"/>
            </w:r>
            <w:r w:rsidRPr="003C7F01">
              <w:rPr>
                <w:lang w:val="en-US" w:eastAsia="de-DE"/>
              </w:rPr>
              <w:t>)</w:t>
            </w:r>
          </w:p>
        </w:tc>
      </w:tr>
    </w:tbl>
    <w:p w14:paraId="6510A948" w14:textId="77777777" w:rsidR="0000035D" w:rsidRPr="003C7F01" w:rsidRDefault="0000035D" w:rsidP="0000035D">
      <w:pPr>
        <w:pStyle w:val="berschrift2"/>
        <w:rPr>
          <w:lang w:val="en-US"/>
        </w:rPr>
      </w:pPr>
      <w:bookmarkStart w:id="315" w:name="_Ref327767810"/>
      <w:bookmarkStart w:id="316" w:name="_Toc68685853"/>
      <w:r w:rsidRPr="003C7F01">
        <w:rPr>
          <w:lang w:val="en-US"/>
        </w:rPr>
        <w:t>VISUALDEF</w:t>
      </w:r>
      <w:bookmarkEnd w:id="315"/>
      <w:bookmarkEnd w:id="316"/>
    </w:p>
    <w:p w14:paraId="4B3B2E16" w14:textId="051E4A50" w:rsidR="00E12C4E" w:rsidRPr="003C7F01" w:rsidRDefault="00E12C4E" w:rsidP="00E12C4E">
      <w:pPr>
        <w:rPr>
          <w:lang w:val="en-US" w:eastAsia="de-DE"/>
        </w:rPr>
      </w:pPr>
      <w:r w:rsidRPr="003C7F01">
        <w:rPr>
          <w:lang w:val="en-US"/>
        </w:rPr>
        <w:t xml:space="preserve">The </w:t>
      </w:r>
      <w:r w:rsidRPr="003C7F01">
        <w:rPr>
          <w:rStyle w:val="rcLangElemZchn"/>
          <w:lang w:val="en-US"/>
        </w:rPr>
        <w:t>VISUALDEF</w:t>
      </w:r>
      <w:r w:rsidRPr="003C7F01">
        <w:rPr>
          <w:lang w:val="en-US"/>
        </w:rPr>
        <w:t xml:space="preserve"> section contains customizable visualizers for </w:t>
      </w:r>
      <w:r w:rsidRPr="003C7F01">
        <w:rPr>
          <w:rStyle w:val="rcLangElemZchn"/>
          <w:lang w:val="en-US"/>
        </w:rPr>
        <w:t>ELEMENT</w:t>
      </w:r>
      <w:r w:rsidRPr="003C7F01">
        <w:rPr>
          <w:lang w:val="en-US"/>
        </w:rPr>
        <w:t>s. Refer to</w:t>
      </w:r>
      <w:r w:rsidR="00B17EF8" w:rsidRPr="003C7F01">
        <w:rPr>
          <w:lang w:val="en-US"/>
        </w:rPr>
        <w:t xml:space="preserve"> </w:t>
      </w:r>
      <w:r w:rsidR="00B17EF8" w:rsidRPr="003C7F01">
        <w:rPr>
          <w:lang w:val="en-US"/>
        </w:rPr>
        <w:fldChar w:fldCharType="begin"/>
      </w:r>
      <w:r w:rsidR="00B17EF8" w:rsidRPr="005051CF">
        <w:rPr>
          <w:rStyle w:val="rcVerweis"/>
        </w:rPr>
        <w:instrText xml:space="preserve"> REF _Ref328399748 \h \* CHARFORMAT </w:instrText>
      </w:r>
      <w:r w:rsidR="00B17EF8" w:rsidRPr="005051CF">
        <w:rPr>
          <w:rStyle w:val="rcVerweis"/>
        </w:rPr>
      </w:r>
      <w:r w:rsidR="00B17EF8" w:rsidRPr="003C7F01">
        <w:rPr>
          <w:lang w:val="en-US"/>
        </w:rPr>
        <w:fldChar w:fldCharType="separate"/>
      </w:r>
      <w:r w:rsidR="005A1BE7" w:rsidRPr="005A1BE7">
        <w:rPr>
          <w:rStyle w:val="rcVerweis"/>
        </w:rPr>
        <w:t>Element Visualization</w:t>
      </w:r>
      <w:r w:rsidR="00B17EF8" w:rsidRPr="003C7F01">
        <w:rPr>
          <w:lang w:val="en-US"/>
        </w:rPr>
        <w:fldChar w:fldCharType="end"/>
      </w:r>
      <w:r w:rsidRPr="003C7F01">
        <w:rPr>
          <w:lang w:val="en-US" w:eastAsia="de-DE"/>
        </w:rPr>
        <w:t>.</w:t>
      </w:r>
    </w:p>
    <w:p w14:paraId="3863D04B" w14:textId="77777777" w:rsidR="00E12C4E" w:rsidRPr="003C7F01" w:rsidRDefault="00E12C4E" w:rsidP="00E12C4E">
      <w:pPr>
        <w:rPr>
          <w:lang w:val="en-US" w:eastAsia="de-DE"/>
        </w:rPr>
      </w:pPr>
    </w:p>
    <w:p w14:paraId="683A9FF7"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574"/>
        <w:gridCol w:w="6269"/>
      </w:tblGrid>
      <w:tr w:rsidR="00E12C4E" w:rsidRPr="003C7F01" w14:paraId="37ABEBC5"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17B4F4" w14:textId="698AA223" w:rsidR="00E12C4E" w:rsidRPr="003C7F01" w:rsidRDefault="00E12C4E" w:rsidP="00436DDB">
            <w:pPr>
              <w:rPr>
                <w:lang w:val="en-US" w:eastAsia="de-DE"/>
              </w:rPr>
            </w:pPr>
            <w:r w:rsidRPr="003C7F01">
              <w:rPr>
                <w:rStyle w:val="rcVerweis"/>
                <w:lang w:val="en-US"/>
              </w:rPr>
              <w:lastRenderedPageBreak/>
              <w:fldChar w:fldCharType="begin"/>
            </w:r>
            <w:r w:rsidRPr="005051CF">
              <w:rPr>
                <w:rStyle w:val="rcVerweis"/>
              </w:rPr>
              <w:instrText xml:space="preserve"> REF _Ref327531629 \h  \* CHARFORMAT </w:instrText>
            </w:r>
            <w:r w:rsidRPr="005051CF">
              <w:rPr>
                <w:rStyle w:val="rcVerweis"/>
              </w:rPr>
            </w:r>
            <w:r w:rsidRPr="003C7F01">
              <w:rPr>
                <w:rStyle w:val="rcVerweis"/>
                <w:lang w:val="en-US"/>
              </w:rPr>
              <w:fldChar w:fldCharType="separate"/>
            </w:r>
            <w:r w:rsidR="005A1BE7" w:rsidRPr="005A1BE7">
              <w:rPr>
                <w:rStyle w:val="rcVerweis"/>
              </w:rPr>
              <w:t>VISBINICON</w:t>
            </w:r>
            <w:r w:rsidRPr="003C7F01">
              <w:rPr>
                <w:rStyle w:val="rcVerweis"/>
                <w:lang w:val="en-US"/>
              </w:rPr>
              <w:fldChar w:fldCharType="end"/>
            </w:r>
          </w:p>
        </w:tc>
        <w:tc>
          <w:tcPr>
            <w:tcW w:w="0" w:type="auto"/>
          </w:tcPr>
          <w:p w14:paraId="2485AF89" w14:textId="77777777" w:rsidR="00E12C4E" w:rsidRPr="003C7F01" w:rsidRDefault="00E12C4E"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State-Visualizer for </w:t>
            </w:r>
            <w:r w:rsidRPr="003C7F01">
              <w:rPr>
                <w:rStyle w:val="rcLangElemZchn"/>
                <w:lang w:val="en-US"/>
              </w:rPr>
              <w:t>ELEMENT</w:t>
            </w:r>
            <w:r w:rsidRPr="003C7F01">
              <w:rPr>
                <w:lang w:val="en-US" w:eastAsia="de-DE"/>
              </w:rPr>
              <w:t xml:space="preserve">s of </w:t>
            </w:r>
            <w:r w:rsidRPr="003C7F01">
              <w:rPr>
                <w:rStyle w:val="rcLangElemZchn"/>
                <w:lang w:val="en-US"/>
              </w:rPr>
              <w:t>EBIN</w:t>
            </w:r>
            <w:r w:rsidRPr="003C7F01">
              <w:rPr>
                <w:lang w:val="en-US" w:eastAsia="de-DE"/>
              </w:rPr>
              <w:t xml:space="preserve"> data type (e.g. LEDs)</w:t>
            </w:r>
          </w:p>
        </w:tc>
      </w:tr>
      <w:tr w:rsidR="00E12C4E" w:rsidRPr="003C7F01" w14:paraId="2B09EAB9"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80A59A" w14:textId="0B00DEB8" w:rsidR="00E12C4E" w:rsidRPr="003C7F01" w:rsidRDefault="00E12C4E" w:rsidP="00436DDB">
            <w:pPr>
              <w:rPr>
                <w:rStyle w:val="rcVerweis"/>
                <w:lang w:val="en-US"/>
              </w:rPr>
            </w:pPr>
            <w:r w:rsidRPr="003C7F01">
              <w:rPr>
                <w:rStyle w:val="rcVerweis"/>
                <w:lang w:val="en-US"/>
              </w:rPr>
              <w:fldChar w:fldCharType="begin"/>
            </w:r>
            <w:r w:rsidRPr="005051CF">
              <w:rPr>
                <w:rStyle w:val="rcVerweis"/>
              </w:rPr>
              <w:instrText xml:space="preserve"> REF _Ref327531641 \h  \* CHARFORMAT </w:instrText>
            </w:r>
            <w:r w:rsidRPr="005051CF">
              <w:rPr>
                <w:rStyle w:val="rcVerweis"/>
              </w:rPr>
            </w:r>
            <w:r w:rsidRPr="003C7F01">
              <w:rPr>
                <w:rStyle w:val="rcVerweis"/>
                <w:lang w:val="en-US"/>
              </w:rPr>
              <w:fldChar w:fldCharType="separate"/>
            </w:r>
            <w:r w:rsidR="005A1BE7" w:rsidRPr="005A1BE7">
              <w:rPr>
                <w:rStyle w:val="rcVerweis"/>
              </w:rPr>
              <w:t>VIS_LINE</w:t>
            </w:r>
            <w:r w:rsidRPr="003C7F01">
              <w:rPr>
                <w:rStyle w:val="rcVerweis"/>
                <w:lang w:val="en-US"/>
              </w:rPr>
              <w:fldChar w:fldCharType="end"/>
            </w:r>
          </w:p>
        </w:tc>
        <w:tc>
          <w:tcPr>
            <w:tcW w:w="0" w:type="auto"/>
          </w:tcPr>
          <w:p w14:paraId="375DF843" w14:textId="77777777" w:rsidR="00E12C4E" w:rsidRPr="003C7F01" w:rsidRDefault="00E12C4E"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Moving visualizer for </w:t>
            </w:r>
            <w:r w:rsidRPr="003C7F01">
              <w:rPr>
                <w:rStyle w:val="rcLangElemZchn"/>
                <w:lang w:val="en-US"/>
              </w:rPr>
              <w:t>ELEMENT</w:t>
            </w:r>
            <w:r w:rsidRPr="003C7F01">
              <w:rPr>
                <w:lang w:val="en-US" w:eastAsia="de-DE"/>
              </w:rPr>
              <w:t>s (e.g. slide control)</w:t>
            </w:r>
          </w:p>
        </w:tc>
      </w:tr>
      <w:tr w:rsidR="00E12C4E" w:rsidRPr="003C7F01" w14:paraId="7BD81940"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7E8084" w14:textId="6C48EC72" w:rsidR="00E12C4E" w:rsidRPr="003C7F01" w:rsidRDefault="00E12C4E" w:rsidP="00436DDB">
            <w:pPr>
              <w:rPr>
                <w:rStyle w:val="rcVerweis"/>
                <w:lang w:val="en-US"/>
              </w:rPr>
            </w:pPr>
            <w:r w:rsidRPr="003C7F01">
              <w:rPr>
                <w:rStyle w:val="rcVerweis"/>
                <w:lang w:val="en-US"/>
              </w:rPr>
              <w:fldChar w:fldCharType="begin"/>
            </w:r>
            <w:r w:rsidRPr="005051CF">
              <w:rPr>
                <w:rStyle w:val="rcVerweis"/>
              </w:rPr>
              <w:instrText xml:space="preserve"> REF _Ref327531645 \h  \* CHARFORMAT </w:instrText>
            </w:r>
            <w:r w:rsidRPr="005051CF">
              <w:rPr>
                <w:rStyle w:val="rcVerweis"/>
              </w:rPr>
            </w:r>
            <w:r w:rsidRPr="003C7F01">
              <w:rPr>
                <w:rStyle w:val="rcVerweis"/>
                <w:lang w:val="en-US"/>
              </w:rPr>
              <w:fldChar w:fldCharType="separate"/>
            </w:r>
            <w:r w:rsidR="005A1BE7" w:rsidRPr="005A1BE7">
              <w:rPr>
                <w:rStyle w:val="rcVerweis"/>
              </w:rPr>
              <w:t>VIS_ROT</w:t>
            </w:r>
            <w:r w:rsidRPr="003C7F01">
              <w:rPr>
                <w:rStyle w:val="rcVerweis"/>
                <w:lang w:val="en-US"/>
              </w:rPr>
              <w:fldChar w:fldCharType="end"/>
            </w:r>
          </w:p>
        </w:tc>
        <w:tc>
          <w:tcPr>
            <w:tcW w:w="0" w:type="auto"/>
          </w:tcPr>
          <w:p w14:paraId="2E152278" w14:textId="77777777" w:rsidR="00E12C4E" w:rsidRPr="003C7F01" w:rsidRDefault="00E12C4E"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Rotating visualizer for </w:t>
            </w:r>
            <w:r w:rsidRPr="003C7F01">
              <w:rPr>
                <w:rStyle w:val="rcLangElemZchn"/>
                <w:lang w:val="en-US"/>
              </w:rPr>
              <w:t>ELEMENT</w:t>
            </w:r>
            <w:r w:rsidRPr="003C7F01">
              <w:rPr>
                <w:lang w:val="en-US" w:eastAsia="de-DE"/>
              </w:rPr>
              <w:t>s (e.g. control dial)</w:t>
            </w:r>
          </w:p>
        </w:tc>
      </w:tr>
      <w:tr w:rsidR="00E12C4E" w:rsidRPr="003C7F01" w14:paraId="22BAE47E"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4DAD47" w14:textId="410E16CB" w:rsidR="00E12C4E" w:rsidRPr="003C7F01" w:rsidRDefault="00E12C4E" w:rsidP="00436DDB">
            <w:pPr>
              <w:rPr>
                <w:rStyle w:val="rcVerweis"/>
                <w:lang w:val="en-US"/>
              </w:rPr>
            </w:pPr>
            <w:r w:rsidRPr="003C7F01">
              <w:rPr>
                <w:rStyle w:val="rcVerweis"/>
                <w:lang w:val="en-US"/>
              </w:rPr>
              <w:fldChar w:fldCharType="begin"/>
            </w:r>
            <w:r w:rsidRPr="005051CF">
              <w:rPr>
                <w:rStyle w:val="rcVerweis"/>
              </w:rPr>
              <w:instrText xml:space="preserve"> REF _Ref327531650 \h  \* CHARFORMAT </w:instrText>
            </w:r>
            <w:r w:rsidRPr="005051CF">
              <w:rPr>
                <w:rStyle w:val="rcVerweis"/>
              </w:rPr>
            </w:r>
            <w:r w:rsidRPr="003C7F01">
              <w:rPr>
                <w:rStyle w:val="rcVerweis"/>
                <w:lang w:val="en-US"/>
              </w:rPr>
              <w:fldChar w:fldCharType="separate"/>
            </w:r>
            <w:r w:rsidR="005A1BE7" w:rsidRPr="005A1BE7">
              <w:rPr>
                <w:rStyle w:val="rcVerweis"/>
              </w:rPr>
              <w:t>VIS_ROT_XY</w:t>
            </w:r>
            <w:r w:rsidRPr="003C7F01">
              <w:rPr>
                <w:rStyle w:val="rcVerweis"/>
                <w:lang w:val="en-US"/>
              </w:rPr>
              <w:fldChar w:fldCharType="end"/>
            </w:r>
          </w:p>
        </w:tc>
        <w:tc>
          <w:tcPr>
            <w:tcW w:w="0" w:type="auto"/>
          </w:tcPr>
          <w:p w14:paraId="3AFD4E8A" w14:textId="77777777" w:rsidR="00E12C4E" w:rsidRPr="003C7F01" w:rsidRDefault="00E12C4E"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Moving and rotating visualizer for multiple </w:t>
            </w:r>
            <w:r w:rsidRPr="003C7F01">
              <w:rPr>
                <w:rStyle w:val="rcLangElemZchn"/>
                <w:lang w:val="en-US"/>
              </w:rPr>
              <w:t>ELEMENT</w:t>
            </w:r>
            <w:r w:rsidRPr="003C7F01">
              <w:rPr>
                <w:lang w:val="en-US" w:eastAsia="de-DE"/>
              </w:rPr>
              <w:t>s</w:t>
            </w:r>
          </w:p>
        </w:tc>
      </w:tr>
    </w:tbl>
    <w:p w14:paraId="76DC7FE0" w14:textId="77777777" w:rsidR="00BB0A43" w:rsidRPr="003C7F01" w:rsidRDefault="00BB0A43" w:rsidP="00BB0A43">
      <w:pPr>
        <w:pStyle w:val="berschrift2"/>
        <w:rPr>
          <w:lang w:val="en-US"/>
        </w:rPr>
      </w:pPr>
      <w:bookmarkStart w:id="317" w:name="_Ref327531629"/>
      <w:bookmarkStart w:id="318" w:name="_Toc68685854"/>
      <w:r w:rsidRPr="003C7F01">
        <w:rPr>
          <w:lang w:val="en-US"/>
        </w:rPr>
        <w:t>VISBINICON</w:t>
      </w:r>
      <w:bookmarkEnd w:id="317"/>
      <w:bookmarkEnd w:id="318"/>
    </w:p>
    <w:p w14:paraId="0422A6DF" w14:textId="6F3D5E67" w:rsidR="000F5D0F" w:rsidRPr="003C7F01" w:rsidRDefault="00436DDB" w:rsidP="009679AA">
      <w:pPr>
        <w:rPr>
          <w:lang w:val="en-US"/>
        </w:rPr>
      </w:pPr>
      <w:r w:rsidRPr="003C7F01">
        <w:rPr>
          <w:lang w:val="en-US" w:eastAsia="de-DE"/>
        </w:rPr>
        <w:t xml:space="preserve">A </w:t>
      </w:r>
      <w:r w:rsidRPr="003C7F01">
        <w:rPr>
          <w:rStyle w:val="rcLangElemZchn"/>
          <w:lang w:val="en-US"/>
        </w:rPr>
        <w:t>VISBINICON</w:t>
      </w:r>
      <w:r w:rsidRPr="003C7F01">
        <w:rPr>
          <w:lang w:val="en-US" w:eastAsia="de-DE"/>
        </w:rPr>
        <w:t xml:space="preserve"> is a </w:t>
      </w:r>
      <w:r w:rsidR="009679AA" w:rsidRPr="003C7F01">
        <w:rPr>
          <w:lang w:val="en-US" w:eastAsia="de-DE"/>
        </w:rPr>
        <w:t xml:space="preserve">graphical </w:t>
      </w:r>
      <w:r w:rsidRPr="003C7F01">
        <w:rPr>
          <w:lang w:val="en-US" w:eastAsia="de-DE"/>
        </w:rPr>
        <w:t xml:space="preserve">visualizer used to </w:t>
      </w:r>
      <w:r w:rsidRPr="003C7F01">
        <w:rPr>
          <w:lang w:val="en-US"/>
        </w:rPr>
        <w:t xml:space="preserve">display the current status of an </w:t>
      </w:r>
      <w:r w:rsidRPr="003C7F01">
        <w:rPr>
          <w:lang w:val="en-US"/>
        </w:rPr>
        <w:fldChar w:fldCharType="begin"/>
      </w:r>
      <w:r w:rsidR="00C07B43"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00C07B43" w:rsidRPr="003C7F01">
        <w:rPr>
          <w:lang w:val="en-US"/>
        </w:rPr>
        <w:t xml:space="preserve"> </w:t>
      </w:r>
      <w:r w:rsidR="009679AA" w:rsidRPr="003C7F01">
        <w:rPr>
          <w:lang w:val="en-US"/>
        </w:rPr>
        <w:t xml:space="preserve">as picture. Refer to </w:t>
      </w:r>
      <w:r w:rsidR="009679AA" w:rsidRPr="003C7F01">
        <w:rPr>
          <w:lang w:val="en-US"/>
        </w:rPr>
        <w:fldChar w:fldCharType="begin"/>
      </w:r>
      <w:r w:rsidR="00194BAC" w:rsidRPr="005051CF">
        <w:rPr>
          <w:rStyle w:val="rcVerweis"/>
        </w:rPr>
        <w:instrText xml:space="preserve"> REF _Ref330983090 \h \* CHARFORMAT </w:instrText>
      </w:r>
      <w:r w:rsidR="009679AA" w:rsidRPr="005051CF">
        <w:rPr>
          <w:rStyle w:val="rcVerweis"/>
        </w:rPr>
      </w:r>
      <w:r w:rsidR="009679AA" w:rsidRPr="003C7F01">
        <w:rPr>
          <w:lang w:val="en-US"/>
        </w:rPr>
        <w:fldChar w:fldCharType="separate"/>
      </w:r>
      <w:r w:rsidR="005A1BE7" w:rsidRPr="005A1BE7">
        <w:rPr>
          <w:rStyle w:val="rcVerweis"/>
        </w:rPr>
        <w:t>VISBINICON Visualizers</w:t>
      </w:r>
      <w:r w:rsidR="009679AA" w:rsidRPr="003C7F01">
        <w:rPr>
          <w:lang w:val="en-US"/>
        </w:rPr>
        <w:fldChar w:fldCharType="end"/>
      </w:r>
      <w:r w:rsidR="009679AA" w:rsidRPr="003C7F01">
        <w:rPr>
          <w:lang w:val="en-US"/>
        </w:rPr>
        <w:t xml:space="preserve"> for more details.</w:t>
      </w:r>
    </w:p>
    <w:p w14:paraId="40685B1B" w14:textId="77777777" w:rsidR="00436DDB" w:rsidRPr="003C7F01" w:rsidRDefault="00436DDB" w:rsidP="00436DDB">
      <w:pPr>
        <w:rPr>
          <w:lang w:val="en-US" w:eastAsia="de-DE"/>
        </w:rPr>
      </w:pPr>
    </w:p>
    <w:p w14:paraId="7E7BE71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93"/>
        <w:gridCol w:w="7892"/>
      </w:tblGrid>
      <w:tr w:rsidR="00436DDB" w:rsidRPr="003C7F01" w14:paraId="3D9ADE16"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5D0D62" w14:textId="77777777" w:rsidR="00436DDB" w:rsidRPr="003C7F01" w:rsidRDefault="00436DDB" w:rsidP="00436DDB">
            <w:pPr>
              <w:rPr>
                <w:lang w:val="en-US" w:eastAsia="de-DE"/>
              </w:rPr>
            </w:pPr>
            <w:r w:rsidRPr="003C7F01">
              <w:rPr>
                <w:lang w:val="en-US" w:eastAsia="de-DE"/>
              </w:rPr>
              <w:t>ID</w:t>
            </w:r>
          </w:p>
        </w:tc>
        <w:tc>
          <w:tcPr>
            <w:tcW w:w="0" w:type="auto"/>
          </w:tcPr>
          <w:p w14:paraId="76D75312" w14:textId="77777777" w:rsidR="00436DDB" w:rsidRPr="003C7F01" w:rsidRDefault="00436DDB"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Visualizer ID: Used to reference the visualizer.</w:t>
            </w:r>
          </w:p>
        </w:tc>
      </w:tr>
      <w:tr w:rsidR="00436DDB" w:rsidRPr="003C7F01" w14:paraId="117A81F7"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46D844" w14:textId="77777777" w:rsidR="00436DDB" w:rsidRPr="003C7F01" w:rsidRDefault="00436DDB" w:rsidP="00436DDB">
            <w:pPr>
              <w:rPr>
                <w:lang w:val="en-US" w:eastAsia="de-DE"/>
              </w:rPr>
            </w:pPr>
            <w:r w:rsidRPr="003C7F01">
              <w:rPr>
                <w:lang w:val="en-US" w:eastAsia="de-DE"/>
              </w:rPr>
              <w:t>Background image</w:t>
            </w:r>
          </w:p>
        </w:tc>
        <w:tc>
          <w:tcPr>
            <w:tcW w:w="0" w:type="auto"/>
          </w:tcPr>
          <w:p w14:paraId="2DE3A696" w14:textId="77777777" w:rsidR="00436DDB" w:rsidRPr="003C7F01" w:rsidRDefault="00436DDB"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This image is displayed once on first drawing of the visualizer (for </w:t>
            </w:r>
            <w:r w:rsidRPr="003C7F01">
              <w:rPr>
                <w:rStyle w:val="rcLangElemZchn"/>
                <w:lang w:val="en-US"/>
              </w:rPr>
              <w:t>SURFACE_CTR</w:t>
            </w:r>
            <w:r w:rsidRPr="003C7F01">
              <w:rPr>
                <w:lang w:val="en-US" w:eastAsia="de-DE"/>
              </w:rPr>
              <w:t xml:space="preserve"> it is drawn each time the value changes as Clear Image).</w:t>
            </w:r>
          </w:p>
        </w:tc>
      </w:tr>
      <w:tr w:rsidR="00436DDB" w:rsidRPr="003C7F01" w14:paraId="33AC77AB"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D8A06C" w14:textId="77777777" w:rsidR="00436DDB" w:rsidRPr="003C7F01" w:rsidRDefault="00436DDB" w:rsidP="00436DDB">
            <w:pPr>
              <w:rPr>
                <w:lang w:val="en-US" w:eastAsia="de-DE"/>
              </w:rPr>
            </w:pPr>
            <w:r w:rsidRPr="003C7F01">
              <w:rPr>
                <w:lang w:val="en-US" w:eastAsia="de-DE"/>
              </w:rPr>
              <w:t>Clear image</w:t>
            </w:r>
          </w:p>
        </w:tc>
        <w:tc>
          <w:tcPr>
            <w:tcW w:w="0" w:type="auto"/>
          </w:tcPr>
          <w:p w14:paraId="488F11D8" w14:textId="77777777" w:rsidR="00436DDB" w:rsidRPr="003C7F01" w:rsidRDefault="00436DDB"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Image used to restore area before drawing new value, drawn every time the value changes. Not supported on </w:t>
            </w:r>
            <w:r w:rsidRPr="003C7F01">
              <w:rPr>
                <w:rStyle w:val="rcLangElemZchn"/>
                <w:lang w:val="en-US"/>
              </w:rPr>
              <w:t>SURFACE_CTR</w:t>
            </w:r>
            <w:r w:rsidRPr="003C7F01">
              <w:rPr>
                <w:lang w:val="en-US" w:eastAsia="de-DE"/>
              </w:rPr>
              <w:t>, Background image is used instead.</w:t>
            </w:r>
          </w:p>
        </w:tc>
      </w:tr>
      <w:tr w:rsidR="00436DDB" w:rsidRPr="003C7F01" w14:paraId="63D6AFF8" w14:textId="77777777" w:rsidTr="00436D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7799AF" w14:textId="77777777" w:rsidR="00436DDB" w:rsidRPr="003C7F01" w:rsidRDefault="00436DDB" w:rsidP="00436DDB">
            <w:pPr>
              <w:rPr>
                <w:lang w:val="en-US" w:eastAsia="de-DE"/>
              </w:rPr>
            </w:pPr>
            <w:r w:rsidRPr="003C7F01">
              <w:rPr>
                <w:lang w:val="en-US" w:eastAsia="de-DE"/>
              </w:rPr>
              <w:t>Image list</w:t>
            </w:r>
          </w:p>
        </w:tc>
        <w:tc>
          <w:tcPr>
            <w:tcW w:w="0" w:type="auto"/>
          </w:tcPr>
          <w:p w14:paraId="594FC21D" w14:textId="43C1E1F8" w:rsidR="00436DDB" w:rsidRPr="003C7F01" w:rsidRDefault="00436DDB" w:rsidP="00436D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List with images (</w:t>
            </w:r>
            <w:r w:rsidRPr="003C7F01">
              <w:rPr>
                <w:lang w:val="en-US" w:eastAsia="de-DE"/>
              </w:rPr>
              <w:fldChar w:fldCharType="begin"/>
            </w:r>
            <w:r w:rsidR="00C07B43"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r w:rsidRPr="003C7F01">
              <w:rPr>
                <w:lang w:val="en-US" w:eastAsia="de-DE"/>
              </w:rPr>
              <w:t xml:space="preserve">s), which visualize each status. The position of images in the list (up to down) corresponds to the status of the </w:t>
            </w:r>
            <w:r w:rsidRPr="003C7F01">
              <w:rPr>
                <w:lang w:val="en-US" w:eastAsia="de-DE"/>
              </w:rPr>
              <w:fldChar w:fldCharType="begin"/>
            </w:r>
            <w:r w:rsidR="00C07B43"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 </w:t>
            </w:r>
            <w:r w:rsidRPr="003C7F01">
              <w:rPr>
                <w:rStyle w:val="rcLangElemZchn"/>
                <w:lang w:val="en-US"/>
              </w:rPr>
              <w:t>ELEMENT</w:t>
            </w:r>
            <w:r w:rsidRPr="003C7F01">
              <w:rPr>
                <w:lang w:val="en-US"/>
              </w:rPr>
              <w:t>.</w:t>
            </w:r>
          </w:p>
        </w:tc>
      </w:tr>
    </w:tbl>
    <w:p w14:paraId="3E29AA57" w14:textId="77777777" w:rsidR="00BB0A43" w:rsidRPr="003C7F01" w:rsidRDefault="00BB0A43" w:rsidP="00BB0A43">
      <w:pPr>
        <w:pStyle w:val="berschrift2"/>
        <w:rPr>
          <w:lang w:val="en-US"/>
        </w:rPr>
      </w:pPr>
      <w:bookmarkStart w:id="319" w:name="_Ref327531641"/>
      <w:bookmarkStart w:id="320" w:name="_Toc68685855"/>
      <w:r w:rsidRPr="003C7F01">
        <w:rPr>
          <w:lang w:val="en-US"/>
        </w:rPr>
        <w:t>VIS_LINE</w:t>
      </w:r>
      <w:bookmarkEnd w:id="319"/>
      <w:bookmarkEnd w:id="320"/>
    </w:p>
    <w:p w14:paraId="5F789F00" w14:textId="1515172C" w:rsidR="000F5D0F" w:rsidRPr="003C7F01" w:rsidRDefault="00096E75" w:rsidP="00323003">
      <w:pPr>
        <w:rPr>
          <w:lang w:val="en-US"/>
        </w:rPr>
      </w:pPr>
      <w:r w:rsidRPr="003C7F01">
        <w:rPr>
          <w:lang w:val="en-US" w:eastAsia="de-DE"/>
        </w:rPr>
        <w:t xml:space="preserve">A </w:t>
      </w:r>
      <w:r w:rsidRPr="003C7F01">
        <w:rPr>
          <w:rStyle w:val="rcLangElemZchn"/>
          <w:lang w:val="en-US"/>
        </w:rPr>
        <w:t>VIS_LINE</w:t>
      </w:r>
      <w:r w:rsidRPr="003C7F01">
        <w:rPr>
          <w:lang w:val="en-US" w:eastAsia="de-DE"/>
        </w:rPr>
        <w:t xml:space="preserve"> is a visualizer used to display the current status of an </w:t>
      </w:r>
      <w:r w:rsidRPr="003C7F01">
        <w:rPr>
          <w:lang w:val="en-US" w:eastAsia="de-DE"/>
        </w:rPr>
        <w:fldChar w:fldCharType="begin"/>
      </w:r>
      <w:r w:rsidR="00C07B43"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00323003" w:rsidRPr="003C7F01">
        <w:rPr>
          <w:lang w:val="en-US" w:eastAsia="de-DE"/>
        </w:rPr>
        <w:t xml:space="preserve"> as slide control. For more information refer to </w:t>
      </w:r>
      <w:r w:rsidR="00323003" w:rsidRPr="003C7F01">
        <w:rPr>
          <w:lang w:val="en-US" w:eastAsia="de-DE"/>
        </w:rPr>
        <w:fldChar w:fldCharType="begin"/>
      </w:r>
      <w:r w:rsidR="00194BAC" w:rsidRPr="005051CF">
        <w:rPr>
          <w:rStyle w:val="rcVerweis"/>
        </w:rPr>
        <w:instrText xml:space="preserve"> REF _Ref330988461 \h \* CHARFORMAT </w:instrText>
      </w:r>
      <w:r w:rsidR="00323003" w:rsidRPr="005051CF">
        <w:rPr>
          <w:rStyle w:val="rcVerweis"/>
        </w:rPr>
      </w:r>
      <w:r w:rsidR="00323003" w:rsidRPr="003C7F01">
        <w:rPr>
          <w:lang w:val="en-US" w:eastAsia="de-DE"/>
        </w:rPr>
        <w:fldChar w:fldCharType="separate"/>
      </w:r>
      <w:r w:rsidR="005A1BE7" w:rsidRPr="005A1BE7">
        <w:rPr>
          <w:rStyle w:val="rcVerweis"/>
        </w:rPr>
        <w:t>VIS_LINE Visualizers</w:t>
      </w:r>
      <w:r w:rsidR="00323003" w:rsidRPr="003C7F01">
        <w:rPr>
          <w:lang w:val="en-US" w:eastAsia="de-DE"/>
        </w:rPr>
        <w:fldChar w:fldCharType="end"/>
      </w:r>
      <w:r w:rsidR="00323003" w:rsidRPr="003C7F01">
        <w:rPr>
          <w:lang w:val="en-US" w:eastAsia="de-DE"/>
        </w:rPr>
        <w:t>.</w:t>
      </w:r>
    </w:p>
    <w:p w14:paraId="3178A336" w14:textId="77777777" w:rsidR="00096E75" w:rsidRPr="003C7F01" w:rsidRDefault="00096E75" w:rsidP="00096E75">
      <w:pPr>
        <w:rPr>
          <w:lang w:val="en-US" w:eastAsia="de-DE"/>
        </w:rPr>
      </w:pPr>
    </w:p>
    <w:p w14:paraId="7C1A0AC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088"/>
        <w:gridCol w:w="7597"/>
      </w:tblGrid>
      <w:tr w:rsidR="00096E75" w:rsidRPr="003C7F01" w14:paraId="6CB41D54" w14:textId="77777777" w:rsidTr="00C07B4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1C9564" w14:textId="77777777" w:rsidR="00096E75" w:rsidRPr="003C7F01" w:rsidRDefault="00096E75" w:rsidP="00C07B43">
            <w:pPr>
              <w:rPr>
                <w:lang w:val="en-US" w:eastAsia="de-DE"/>
              </w:rPr>
            </w:pPr>
            <w:r w:rsidRPr="003C7F01">
              <w:rPr>
                <w:lang w:val="en-US" w:eastAsia="de-DE"/>
              </w:rPr>
              <w:t>ID</w:t>
            </w:r>
          </w:p>
        </w:tc>
        <w:tc>
          <w:tcPr>
            <w:tcW w:w="0" w:type="auto"/>
          </w:tcPr>
          <w:p w14:paraId="799BE52E" w14:textId="77777777" w:rsidR="00096E75" w:rsidRPr="003C7F01" w:rsidRDefault="00096E75" w:rsidP="00C07B4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Visualizer ID: Used to reference the visualizer.</w:t>
            </w:r>
          </w:p>
        </w:tc>
      </w:tr>
      <w:tr w:rsidR="00096E75" w:rsidRPr="003C7F01" w14:paraId="51C130E5" w14:textId="77777777" w:rsidTr="00C07B4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4D61706" w14:textId="77777777" w:rsidR="00096E75" w:rsidRPr="003C7F01" w:rsidRDefault="00096E75" w:rsidP="00C07B43">
            <w:pPr>
              <w:rPr>
                <w:lang w:val="en-US" w:eastAsia="de-DE"/>
              </w:rPr>
            </w:pPr>
            <w:r w:rsidRPr="003C7F01">
              <w:rPr>
                <w:lang w:val="en-US" w:eastAsia="de-DE"/>
              </w:rPr>
              <w:t>Background image</w:t>
            </w:r>
          </w:p>
        </w:tc>
        <w:tc>
          <w:tcPr>
            <w:tcW w:w="0" w:type="auto"/>
          </w:tcPr>
          <w:p w14:paraId="343E3698" w14:textId="77777777" w:rsidR="00096E75" w:rsidRPr="003C7F01" w:rsidRDefault="00096E75" w:rsidP="00C07B4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image is displayed once on first drawing of the visualizer.</w:t>
            </w:r>
          </w:p>
        </w:tc>
      </w:tr>
      <w:tr w:rsidR="00096E75" w:rsidRPr="003C7F01" w14:paraId="263CF892" w14:textId="77777777" w:rsidTr="00C07B4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B7DAC8F" w14:textId="77777777" w:rsidR="00096E75" w:rsidRPr="003C7F01" w:rsidRDefault="00096E75" w:rsidP="00C07B43">
            <w:pPr>
              <w:rPr>
                <w:lang w:val="en-US" w:eastAsia="de-DE"/>
              </w:rPr>
            </w:pPr>
            <w:r w:rsidRPr="003C7F01">
              <w:rPr>
                <w:lang w:val="en-US" w:eastAsia="de-DE"/>
              </w:rPr>
              <w:t>LineImg</w:t>
            </w:r>
          </w:p>
        </w:tc>
        <w:tc>
          <w:tcPr>
            <w:tcW w:w="0" w:type="auto"/>
          </w:tcPr>
          <w:p w14:paraId="1F51F551" w14:textId="77777777" w:rsidR="00096E75" w:rsidRPr="003C7F01" w:rsidRDefault="00096E75" w:rsidP="00096E7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Picture of the slider that will be positioned in dependency to the value of the </w:t>
            </w:r>
            <w:r w:rsidRPr="003C7F01">
              <w:rPr>
                <w:rStyle w:val="rcLangElemZchn"/>
                <w:lang w:val="en-US"/>
              </w:rPr>
              <w:t>ELEMENT</w:t>
            </w:r>
            <w:r w:rsidRPr="003C7F01">
              <w:rPr>
                <w:lang w:val="en-US" w:eastAsia="de-DE"/>
              </w:rPr>
              <w:t>.</w:t>
            </w:r>
          </w:p>
        </w:tc>
      </w:tr>
    </w:tbl>
    <w:p w14:paraId="0C18D235" w14:textId="77777777" w:rsidR="00BB0A43" w:rsidRPr="003C7F01" w:rsidRDefault="00BB0A43" w:rsidP="00BB0A43">
      <w:pPr>
        <w:pStyle w:val="berschrift2"/>
        <w:rPr>
          <w:lang w:val="en-US"/>
        </w:rPr>
      </w:pPr>
      <w:bookmarkStart w:id="321" w:name="_Ref327531645"/>
      <w:bookmarkStart w:id="322" w:name="_Toc68685856"/>
      <w:r w:rsidRPr="003C7F01">
        <w:rPr>
          <w:lang w:val="en-US"/>
        </w:rPr>
        <w:t>VIS_ROT</w:t>
      </w:r>
      <w:bookmarkEnd w:id="321"/>
      <w:bookmarkEnd w:id="322"/>
    </w:p>
    <w:p w14:paraId="2F44F493" w14:textId="2ABC2EC5" w:rsidR="000F5D0F" w:rsidRPr="003C7F01" w:rsidRDefault="00C07B43" w:rsidP="00593FE5">
      <w:pPr>
        <w:rPr>
          <w:lang w:val="en-US"/>
        </w:rPr>
      </w:pPr>
      <w:r w:rsidRPr="003C7F01">
        <w:rPr>
          <w:lang w:val="en-US" w:eastAsia="de-DE"/>
        </w:rPr>
        <w:t xml:space="preserve">A </w:t>
      </w:r>
      <w:r w:rsidRPr="003C7F01">
        <w:rPr>
          <w:rStyle w:val="rcLangElemZchn"/>
          <w:lang w:val="en-US" w:eastAsia="de-DE"/>
        </w:rPr>
        <w:t>VIS_ROT</w:t>
      </w:r>
      <w:r w:rsidRPr="003C7F01">
        <w:rPr>
          <w:lang w:val="en-US" w:eastAsia="de-DE"/>
        </w:rPr>
        <w:t xml:space="preserve"> is a visualizer that can be used for </w:t>
      </w:r>
      <w:r w:rsidRPr="003C7F01">
        <w:rPr>
          <w:lang w:val="en-US" w:eastAsia="de-DE"/>
        </w:rPr>
        <w:fldChar w:fldCharType="begin"/>
      </w:r>
      <w:r w:rsidR="009C7AAB"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009C7AAB"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s </w:t>
      </w:r>
      <w:r w:rsidRPr="003C7F01">
        <w:rPr>
          <w:lang w:val="en-US"/>
        </w:rPr>
        <w:t>(no multiselections)</w:t>
      </w:r>
      <w:r w:rsidR="00593FE5" w:rsidRPr="003C7F01">
        <w:rPr>
          <w:lang w:val="en-US"/>
        </w:rPr>
        <w:t xml:space="preserve"> to display a rotating image according to the current value of the </w:t>
      </w:r>
      <w:r w:rsidR="00593FE5" w:rsidRPr="003C7F01">
        <w:rPr>
          <w:lang w:val="en-US"/>
        </w:rPr>
        <w:fldChar w:fldCharType="begin"/>
      </w:r>
      <w:r w:rsidR="00194BAC" w:rsidRPr="005051CF">
        <w:rPr>
          <w:rStyle w:val="rcVerweis"/>
        </w:rPr>
        <w:instrText xml:space="preserve"> REF _Ref327535541 \h \* CHARFORMAT </w:instrText>
      </w:r>
      <w:r w:rsidR="00593FE5" w:rsidRPr="005051CF">
        <w:rPr>
          <w:rStyle w:val="rcVerweis"/>
        </w:rPr>
      </w:r>
      <w:r w:rsidR="00593FE5" w:rsidRPr="003C7F01">
        <w:rPr>
          <w:lang w:val="en-US"/>
        </w:rPr>
        <w:fldChar w:fldCharType="separate"/>
      </w:r>
      <w:r w:rsidR="005A1BE7" w:rsidRPr="005A1BE7">
        <w:rPr>
          <w:rStyle w:val="rcVerweis"/>
        </w:rPr>
        <w:t>ELEMENT</w:t>
      </w:r>
      <w:r w:rsidR="00593FE5" w:rsidRPr="003C7F01">
        <w:rPr>
          <w:lang w:val="en-US"/>
        </w:rPr>
        <w:fldChar w:fldCharType="end"/>
      </w:r>
      <w:r w:rsidRPr="003C7F01">
        <w:rPr>
          <w:lang w:val="en-US" w:eastAsia="de-DE"/>
        </w:rPr>
        <w:t xml:space="preserve">. </w:t>
      </w:r>
      <w:r w:rsidR="00593FE5" w:rsidRPr="003C7F01">
        <w:rPr>
          <w:lang w:val="en-US" w:eastAsia="de-DE"/>
        </w:rPr>
        <w:t xml:space="preserve">For more information refer to </w:t>
      </w:r>
      <w:r w:rsidR="00593FE5" w:rsidRPr="003C7F01">
        <w:rPr>
          <w:lang w:val="en-US" w:eastAsia="de-DE"/>
        </w:rPr>
        <w:fldChar w:fldCharType="begin"/>
      </w:r>
      <w:r w:rsidR="00194BAC" w:rsidRPr="005051CF">
        <w:rPr>
          <w:rStyle w:val="rcVerweis"/>
        </w:rPr>
        <w:instrText xml:space="preserve"> REF _Ref330988968 \h \* CHARFORMAT </w:instrText>
      </w:r>
      <w:r w:rsidR="00593FE5" w:rsidRPr="005051CF">
        <w:rPr>
          <w:rStyle w:val="rcVerweis"/>
        </w:rPr>
      </w:r>
      <w:r w:rsidR="00593FE5" w:rsidRPr="003C7F01">
        <w:rPr>
          <w:lang w:val="en-US" w:eastAsia="de-DE"/>
        </w:rPr>
        <w:fldChar w:fldCharType="separate"/>
      </w:r>
      <w:r w:rsidR="005A1BE7" w:rsidRPr="005A1BE7">
        <w:rPr>
          <w:rStyle w:val="rcVerweis"/>
        </w:rPr>
        <w:t>VIS_ROT Visualizers</w:t>
      </w:r>
      <w:r w:rsidR="00593FE5" w:rsidRPr="003C7F01">
        <w:rPr>
          <w:lang w:val="en-US" w:eastAsia="de-DE"/>
        </w:rPr>
        <w:fldChar w:fldCharType="end"/>
      </w:r>
      <w:r w:rsidR="00593FE5" w:rsidRPr="003C7F01">
        <w:rPr>
          <w:lang w:val="en-US" w:eastAsia="de-DE"/>
        </w:rPr>
        <w:t>.</w:t>
      </w:r>
    </w:p>
    <w:p w14:paraId="03678386" w14:textId="77777777" w:rsidR="00C07B43" w:rsidRPr="003C7F01" w:rsidRDefault="00C07B43" w:rsidP="00C07B43">
      <w:pPr>
        <w:rPr>
          <w:lang w:val="en-US" w:eastAsia="de-DE"/>
        </w:rPr>
      </w:pPr>
    </w:p>
    <w:p w14:paraId="352D502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653"/>
        <w:gridCol w:w="8032"/>
      </w:tblGrid>
      <w:tr w:rsidR="00C07B43" w:rsidRPr="003C7F01" w14:paraId="0CC0AED5" w14:textId="77777777" w:rsidTr="00C07B4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696D12" w14:textId="77777777" w:rsidR="00C07B43" w:rsidRPr="003C7F01" w:rsidRDefault="00C07B43" w:rsidP="00C07B43">
            <w:pPr>
              <w:rPr>
                <w:lang w:val="en-US" w:eastAsia="de-DE"/>
              </w:rPr>
            </w:pPr>
            <w:r w:rsidRPr="003C7F01">
              <w:rPr>
                <w:lang w:val="en-US" w:eastAsia="de-DE"/>
              </w:rPr>
              <w:lastRenderedPageBreak/>
              <w:t>ID</w:t>
            </w:r>
          </w:p>
        </w:tc>
        <w:tc>
          <w:tcPr>
            <w:tcW w:w="0" w:type="auto"/>
          </w:tcPr>
          <w:p w14:paraId="358A1126" w14:textId="77777777" w:rsidR="00C07B43" w:rsidRPr="003C7F01" w:rsidRDefault="00C07B43" w:rsidP="00C07B4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Visualizer ID: Used to reference the visualizer.</w:t>
            </w:r>
          </w:p>
        </w:tc>
      </w:tr>
      <w:tr w:rsidR="00C07B43" w:rsidRPr="003C7F01" w14:paraId="6223B442" w14:textId="77777777" w:rsidTr="00C07B4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FFD48E" w14:textId="77777777" w:rsidR="00C07B43" w:rsidRPr="003C7F01" w:rsidRDefault="00C07B43" w:rsidP="00C07B43">
            <w:pPr>
              <w:rPr>
                <w:lang w:val="en-US" w:eastAsia="de-DE"/>
              </w:rPr>
            </w:pPr>
            <w:r w:rsidRPr="003C7F01">
              <w:rPr>
                <w:lang w:val="en-US" w:eastAsia="de-DE"/>
              </w:rPr>
              <w:t>Background image</w:t>
            </w:r>
          </w:p>
        </w:tc>
        <w:tc>
          <w:tcPr>
            <w:tcW w:w="0" w:type="auto"/>
          </w:tcPr>
          <w:p w14:paraId="2F8A27C0" w14:textId="77777777" w:rsidR="00C07B43" w:rsidRPr="003C7F01" w:rsidRDefault="00C07B43" w:rsidP="00C07B4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image is displayed once on first drawing of the visualizer. The size of this image will be used to restore the background if the element value changes. So the size should be at least big enough to surround the whole area the rotating image will use for any rotation. At least an invisible rectangle should be used for this.</w:t>
            </w:r>
          </w:p>
        </w:tc>
      </w:tr>
      <w:tr w:rsidR="00C07B43" w:rsidRPr="003C7F01" w14:paraId="6EC5CC1F" w14:textId="77777777" w:rsidTr="00C07B4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C73B12" w14:textId="77777777" w:rsidR="00C07B43" w:rsidRPr="003C7F01" w:rsidRDefault="00C07B43" w:rsidP="00C07B43">
            <w:pPr>
              <w:rPr>
                <w:lang w:val="en-US" w:eastAsia="de-DE"/>
              </w:rPr>
            </w:pPr>
            <w:r w:rsidRPr="003C7F01">
              <w:rPr>
                <w:lang w:val="en-US" w:eastAsia="de-DE"/>
              </w:rPr>
              <w:t>RotImg</w:t>
            </w:r>
          </w:p>
        </w:tc>
        <w:tc>
          <w:tcPr>
            <w:tcW w:w="0" w:type="auto"/>
          </w:tcPr>
          <w:p w14:paraId="0C31D505" w14:textId="77777777" w:rsidR="00C07B43" w:rsidRPr="003C7F01" w:rsidRDefault="00C07B43" w:rsidP="00C07B4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Picture that will be rotated according to the value of the </w:t>
            </w:r>
            <w:r w:rsidRPr="003C7F01">
              <w:rPr>
                <w:rStyle w:val="rcLangElemZchn"/>
                <w:lang w:val="en-US"/>
              </w:rPr>
              <w:t>ELEMENT</w:t>
            </w:r>
            <w:r w:rsidRPr="003C7F01">
              <w:rPr>
                <w:lang w:val="en-US" w:eastAsia="de-DE"/>
              </w:rPr>
              <w:t xml:space="preserve">. In this image transparency is allowed and the image should be positioned in a </w:t>
            </w:r>
            <w:r w:rsidR="00785718" w:rsidRPr="003C7F01">
              <w:rPr>
                <w:lang w:val="en-US" w:eastAsia="de-DE"/>
              </w:rPr>
              <w:t>manner that</w:t>
            </w:r>
            <w:r w:rsidRPr="003C7F01">
              <w:rPr>
                <w:lang w:val="en-US" w:eastAsia="de-DE"/>
              </w:rPr>
              <w:t xml:space="preserve"> the rotation point of the picture is on the coordinates (0</w:t>
            </w:r>
            <w:r w:rsidR="00785718" w:rsidRPr="003C7F01">
              <w:rPr>
                <w:lang w:val="en-US" w:eastAsia="de-DE"/>
              </w:rPr>
              <w:t>, 0</w:t>
            </w:r>
            <w:r w:rsidRPr="003C7F01">
              <w:rPr>
                <w:lang w:val="en-US" w:eastAsia="de-DE"/>
              </w:rPr>
              <w:t>).</w:t>
            </w:r>
          </w:p>
        </w:tc>
      </w:tr>
    </w:tbl>
    <w:p w14:paraId="3534C104" w14:textId="77777777" w:rsidR="00BB0A43" w:rsidRPr="003C7F01" w:rsidRDefault="00BB0A43" w:rsidP="00BB0A43">
      <w:pPr>
        <w:pStyle w:val="berschrift2"/>
        <w:rPr>
          <w:lang w:val="en-US"/>
        </w:rPr>
      </w:pPr>
      <w:bookmarkStart w:id="323" w:name="_Ref327531650"/>
      <w:bookmarkStart w:id="324" w:name="_Toc68685857"/>
      <w:r w:rsidRPr="003C7F01">
        <w:rPr>
          <w:lang w:val="en-US"/>
        </w:rPr>
        <w:t>VIS_ROT_XY</w:t>
      </w:r>
      <w:bookmarkEnd w:id="323"/>
      <w:bookmarkEnd w:id="324"/>
    </w:p>
    <w:p w14:paraId="43DD84C1" w14:textId="2145AAE6" w:rsidR="00C07B43" w:rsidRPr="003C7F01" w:rsidRDefault="00C07B43" w:rsidP="00C07B43">
      <w:pPr>
        <w:rPr>
          <w:lang w:val="en-US" w:eastAsia="de-DE"/>
        </w:rPr>
      </w:pPr>
      <w:r w:rsidRPr="003C7F01">
        <w:rPr>
          <w:lang w:val="en-US" w:eastAsia="de-DE"/>
        </w:rPr>
        <w:t xml:space="preserve">A </w:t>
      </w:r>
      <w:r w:rsidRPr="003C7F01">
        <w:rPr>
          <w:rStyle w:val="rcLangElemZchn"/>
          <w:lang w:val="en-US" w:eastAsia="de-DE"/>
        </w:rPr>
        <w:t>VIS_ROT_XY</w:t>
      </w:r>
      <w:r w:rsidRPr="003C7F01">
        <w:rPr>
          <w:lang w:val="en-US" w:eastAsia="de-DE"/>
        </w:rPr>
        <w:t xml:space="preserve"> visualizer is a visualizer that will move and rotate different pictures according to </w:t>
      </w:r>
      <w:r w:rsidR="008C79A5" w:rsidRPr="003C7F01">
        <w:rPr>
          <w:lang w:val="en-US" w:eastAsia="de-DE"/>
        </w:rPr>
        <w:fldChar w:fldCharType="begin"/>
      </w:r>
      <w:r w:rsidR="00194BAC" w:rsidRPr="005051CF">
        <w:rPr>
          <w:rStyle w:val="rcVerweis"/>
        </w:rPr>
        <w:instrText xml:space="preserve"> REF _Ref327535541 \h \* CHARFORMAT </w:instrText>
      </w:r>
      <w:r w:rsidR="008C79A5" w:rsidRPr="005051CF">
        <w:rPr>
          <w:rStyle w:val="rcVerweis"/>
        </w:rPr>
      </w:r>
      <w:r w:rsidR="008C79A5" w:rsidRPr="003C7F01">
        <w:rPr>
          <w:lang w:val="en-US" w:eastAsia="de-DE"/>
        </w:rPr>
        <w:fldChar w:fldCharType="separate"/>
      </w:r>
      <w:r w:rsidR="005A1BE7" w:rsidRPr="005A1BE7">
        <w:rPr>
          <w:rStyle w:val="rcVerweis"/>
        </w:rPr>
        <w:t>ELEMENT</w:t>
      </w:r>
      <w:r w:rsidR="008C79A5" w:rsidRPr="003C7F01">
        <w:rPr>
          <w:lang w:val="en-US" w:eastAsia="de-DE"/>
        </w:rPr>
        <w:fldChar w:fldCharType="end"/>
      </w:r>
      <w:r w:rsidRPr="003C7F01">
        <w:rPr>
          <w:lang w:val="en-US" w:eastAsia="de-DE"/>
        </w:rPr>
        <w:t xml:space="preserve"> values. It is a combination of a </w:t>
      </w:r>
      <w:r w:rsidRPr="003C7F01">
        <w:rPr>
          <w:lang w:val="en-US" w:eastAsia="de-DE"/>
        </w:rPr>
        <w:fldChar w:fldCharType="begin"/>
      </w:r>
      <w:r w:rsidR="009C7AAB" w:rsidRPr="005051CF">
        <w:rPr>
          <w:rStyle w:val="rcVerweis"/>
        </w:rPr>
        <w:instrText xml:space="preserve"> REF _Ref327531641 \h \* CHARFORMAT </w:instrText>
      </w:r>
      <w:r w:rsidRPr="005051CF">
        <w:rPr>
          <w:rStyle w:val="rcVerweis"/>
        </w:rPr>
      </w:r>
      <w:r w:rsidRPr="003C7F01">
        <w:rPr>
          <w:lang w:val="en-US" w:eastAsia="de-DE"/>
        </w:rPr>
        <w:fldChar w:fldCharType="separate"/>
      </w:r>
      <w:r w:rsidR="005A1BE7" w:rsidRPr="005A1BE7">
        <w:rPr>
          <w:rStyle w:val="rcVerweis"/>
        </w:rPr>
        <w:t>VIS_LINE</w:t>
      </w:r>
      <w:r w:rsidRPr="003C7F01">
        <w:rPr>
          <w:lang w:val="en-US" w:eastAsia="de-DE"/>
        </w:rPr>
        <w:fldChar w:fldCharType="end"/>
      </w:r>
      <w:r w:rsidRPr="003C7F01">
        <w:rPr>
          <w:lang w:val="en-US" w:eastAsia="de-DE"/>
        </w:rPr>
        <w:t xml:space="preserve"> and a </w:t>
      </w:r>
      <w:r w:rsidRPr="003C7F01">
        <w:rPr>
          <w:lang w:val="en-US" w:eastAsia="de-DE"/>
        </w:rPr>
        <w:fldChar w:fldCharType="begin"/>
      </w:r>
      <w:r w:rsidR="009C7AAB" w:rsidRPr="005051CF">
        <w:rPr>
          <w:rStyle w:val="rcVerweis"/>
        </w:rPr>
        <w:instrText xml:space="preserve"> REF _Ref327531645 \h \* CHARFORMAT </w:instrText>
      </w:r>
      <w:r w:rsidRPr="005051CF">
        <w:rPr>
          <w:rStyle w:val="rcVerweis"/>
        </w:rPr>
      </w:r>
      <w:r w:rsidRPr="003C7F01">
        <w:rPr>
          <w:lang w:val="en-US" w:eastAsia="de-DE"/>
        </w:rPr>
        <w:fldChar w:fldCharType="separate"/>
      </w:r>
      <w:r w:rsidR="005A1BE7" w:rsidRPr="005A1BE7">
        <w:rPr>
          <w:rStyle w:val="rcVerweis"/>
        </w:rPr>
        <w:t>VIS_ROT</w:t>
      </w:r>
      <w:r w:rsidRPr="003C7F01">
        <w:rPr>
          <w:lang w:val="en-US" w:eastAsia="de-DE"/>
        </w:rPr>
        <w:fldChar w:fldCharType="end"/>
      </w:r>
      <w:r w:rsidRPr="003C7F01">
        <w:rPr>
          <w:lang w:val="en-US" w:eastAsia="de-DE"/>
        </w:rPr>
        <w:t>.</w:t>
      </w:r>
      <w:r w:rsidR="008C79A5" w:rsidRPr="003C7F01">
        <w:rPr>
          <w:lang w:val="en-US" w:eastAsia="de-DE"/>
        </w:rPr>
        <w:t xml:space="preserve"> For more information refer to </w:t>
      </w:r>
      <w:r w:rsidR="008C79A5" w:rsidRPr="003C7F01">
        <w:rPr>
          <w:lang w:val="en-US" w:eastAsia="de-DE"/>
        </w:rPr>
        <w:fldChar w:fldCharType="begin"/>
      </w:r>
      <w:r w:rsidR="00194BAC" w:rsidRPr="005051CF">
        <w:rPr>
          <w:rStyle w:val="rcVerweis"/>
        </w:rPr>
        <w:instrText xml:space="preserve"> REF _Ref330989680 \h \* CHARFORMAT </w:instrText>
      </w:r>
      <w:r w:rsidR="008C79A5" w:rsidRPr="005051CF">
        <w:rPr>
          <w:rStyle w:val="rcVerweis"/>
        </w:rPr>
      </w:r>
      <w:r w:rsidR="008C79A5" w:rsidRPr="003C7F01">
        <w:rPr>
          <w:lang w:val="en-US" w:eastAsia="de-DE"/>
        </w:rPr>
        <w:fldChar w:fldCharType="separate"/>
      </w:r>
      <w:r w:rsidR="005A1BE7" w:rsidRPr="005A1BE7">
        <w:rPr>
          <w:rStyle w:val="rcVerweis"/>
        </w:rPr>
        <w:t>VIS_ROT_XY Visualizers</w:t>
      </w:r>
      <w:r w:rsidR="008C79A5" w:rsidRPr="003C7F01">
        <w:rPr>
          <w:lang w:val="en-US" w:eastAsia="de-DE"/>
        </w:rPr>
        <w:fldChar w:fldCharType="end"/>
      </w:r>
      <w:r w:rsidR="008C79A5" w:rsidRPr="003C7F01">
        <w:rPr>
          <w:lang w:val="en-US" w:eastAsia="de-DE"/>
        </w:rPr>
        <w:t>.</w:t>
      </w:r>
    </w:p>
    <w:p w14:paraId="243AB2D6" w14:textId="77777777" w:rsidR="009C7AAB" w:rsidRPr="003C7F01" w:rsidRDefault="009C7AAB" w:rsidP="00C07B43">
      <w:pPr>
        <w:rPr>
          <w:lang w:val="en-US" w:eastAsia="de-DE"/>
        </w:rPr>
      </w:pPr>
    </w:p>
    <w:p w14:paraId="7AEB839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651"/>
        <w:gridCol w:w="8034"/>
      </w:tblGrid>
      <w:tr w:rsidR="009C7AAB" w:rsidRPr="003C7F01" w14:paraId="77ED1E96" w14:textId="77777777" w:rsidTr="003E7B9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82465D7" w14:textId="77777777" w:rsidR="009C7AAB" w:rsidRPr="003C7F01" w:rsidRDefault="009C7AAB" w:rsidP="003E7B9B">
            <w:pPr>
              <w:rPr>
                <w:lang w:val="en-US" w:eastAsia="de-DE"/>
              </w:rPr>
            </w:pPr>
            <w:r w:rsidRPr="003C7F01">
              <w:rPr>
                <w:lang w:val="en-US" w:eastAsia="de-DE"/>
              </w:rPr>
              <w:t>ID</w:t>
            </w:r>
          </w:p>
        </w:tc>
        <w:tc>
          <w:tcPr>
            <w:tcW w:w="0" w:type="auto"/>
          </w:tcPr>
          <w:p w14:paraId="6763BA40" w14:textId="77777777" w:rsidR="009C7AAB" w:rsidRPr="003C7F01" w:rsidRDefault="009C7AAB" w:rsidP="003E7B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Visualizer ID: Used to reference the visualizer.</w:t>
            </w:r>
          </w:p>
        </w:tc>
      </w:tr>
      <w:tr w:rsidR="009C7AAB" w:rsidRPr="003C7F01" w14:paraId="32971D56" w14:textId="77777777" w:rsidTr="003E7B9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BB4B90" w14:textId="77777777" w:rsidR="009C7AAB" w:rsidRPr="003C7F01" w:rsidRDefault="009C7AAB" w:rsidP="003E7B9B">
            <w:pPr>
              <w:rPr>
                <w:lang w:val="en-US" w:eastAsia="de-DE"/>
              </w:rPr>
            </w:pPr>
            <w:r w:rsidRPr="003C7F01">
              <w:rPr>
                <w:lang w:val="en-US" w:eastAsia="de-DE"/>
              </w:rPr>
              <w:t>Background image</w:t>
            </w:r>
          </w:p>
        </w:tc>
        <w:tc>
          <w:tcPr>
            <w:tcW w:w="0" w:type="auto"/>
          </w:tcPr>
          <w:p w14:paraId="524EC2E1" w14:textId="77777777" w:rsidR="009C7AAB" w:rsidRPr="003C7F01" w:rsidRDefault="009C7AAB" w:rsidP="003E7B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image is displayed once on first drawing of the visualizer. The size of this image will be used to restore the background if the element value changes. So the size should be at least big enough to surround the whole area the rotating and moving image will use for any rotation and any allowed position. At least an invisible rectangle should be used for this.</w:t>
            </w:r>
          </w:p>
        </w:tc>
      </w:tr>
      <w:tr w:rsidR="009C7AAB" w:rsidRPr="003C7F01" w14:paraId="5CCE558C" w14:textId="77777777" w:rsidTr="003E7B9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4D3FC9" w14:textId="77777777" w:rsidR="009C7AAB" w:rsidRPr="003C7F01" w:rsidRDefault="009C7AAB" w:rsidP="003E7B9B">
            <w:pPr>
              <w:rPr>
                <w:lang w:val="en-US" w:eastAsia="de-DE"/>
              </w:rPr>
            </w:pPr>
            <w:r w:rsidRPr="003C7F01">
              <w:rPr>
                <w:lang w:val="en-US" w:eastAsia="de-DE"/>
              </w:rPr>
              <w:t>RotImg</w:t>
            </w:r>
          </w:p>
        </w:tc>
        <w:tc>
          <w:tcPr>
            <w:tcW w:w="0" w:type="auto"/>
          </w:tcPr>
          <w:p w14:paraId="3094F02A" w14:textId="77777777" w:rsidR="009C7AAB" w:rsidRPr="003C7F01" w:rsidRDefault="009C7AAB" w:rsidP="003E7B9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Picture that will be rotated and moved according to the value of the </w:t>
            </w:r>
            <w:r w:rsidRPr="003C7F01">
              <w:rPr>
                <w:rStyle w:val="rcLangElemZchn"/>
                <w:lang w:val="en-US"/>
              </w:rPr>
              <w:t>ELEMENT</w:t>
            </w:r>
            <w:r w:rsidRPr="003C7F01">
              <w:rPr>
                <w:lang w:val="en-US" w:eastAsia="de-DE"/>
              </w:rPr>
              <w:t xml:space="preserve">. In this image transparency is allowed and the image should be positioned in a </w:t>
            </w:r>
            <w:r w:rsidR="00785718" w:rsidRPr="003C7F01">
              <w:rPr>
                <w:lang w:val="en-US" w:eastAsia="de-DE"/>
              </w:rPr>
              <w:t>manner that</w:t>
            </w:r>
            <w:r w:rsidRPr="003C7F01">
              <w:rPr>
                <w:lang w:val="en-US" w:eastAsia="de-DE"/>
              </w:rPr>
              <w:t xml:space="preserve"> the rotation point of the picture is on the coordinates (0</w:t>
            </w:r>
            <w:r w:rsidR="00785718" w:rsidRPr="003C7F01">
              <w:rPr>
                <w:lang w:val="en-US" w:eastAsia="de-DE"/>
              </w:rPr>
              <w:t>, 0</w:t>
            </w:r>
            <w:r w:rsidRPr="003C7F01">
              <w:rPr>
                <w:lang w:val="en-US" w:eastAsia="de-DE"/>
              </w:rPr>
              <w:t>).</w:t>
            </w:r>
          </w:p>
        </w:tc>
      </w:tr>
    </w:tbl>
    <w:p w14:paraId="72B4B0FA" w14:textId="77777777" w:rsidR="00BF2E31" w:rsidRPr="003C7F01" w:rsidRDefault="00BF2E31" w:rsidP="00BF2E31">
      <w:pPr>
        <w:pStyle w:val="berschrift2"/>
        <w:rPr>
          <w:lang w:val="en-US"/>
        </w:rPr>
      </w:pPr>
      <w:bookmarkStart w:id="325" w:name="_Ref327523263"/>
      <w:bookmarkStart w:id="326" w:name="_Toc68685858"/>
      <w:r w:rsidRPr="003C7F01">
        <w:rPr>
          <w:lang w:val="en-US"/>
        </w:rPr>
        <w:t>EntityTab</w:t>
      </w:r>
      <w:bookmarkEnd w:id="325"/>
      <w:bookmarkEnd w:id="326"/>
    </w:p>
    <w:p w14:paraId="18F64DD9" w14:textId="7AECB777" w:rsidR="00F8124A" w:rsidRPr="003C7F01" w:rsidRDefault="00F8124A" w:rsidP="00F8124A">
      <w:pPr>
        <w:rPr>
          <w:lang w:val="en-US"/>
        </w:rPr>
      </w:pPr>
      <w:r w:rsidRPr="003C7F01">
        <w:rPr>
          <w:lang w:val="en-US"/>
        </w:rPr>
        <w:t xml:space="preserve">The </w:t>
      </w:r>
      <w:r w:rsidRPr="003C7F01">
        <w:rPr>
          <w:rStyle w:val="rcLangElemZchn"/>
          <w:lang w:val="en-US"/>
        </w:rPr>
        <w:t>EntityTab</w:t>
      </w:r>
      <w:r w:rsidRPr="003C7F01">
        <w:rPr>
          <w:lang w:val="en-US"/>
        </w:rPr>
        <w:t xml:space="preserve"> offers the possibility to edit </w:t>
      </w:r>
      <w:r w:rsidRPr="003C7F01">
        <w:rPr>
          <w:lang w:val="en-US"/>
        </w:rPr>
        <w:fldChar w:fldCharType="begin"/>
      </w:r>
      <w:r w:rsidRPr="005051CF">
        <w:rPr>
          <w:rStyle w:val="rcVerweis"/>
        </w:rPr>
        <w:instrText xml:space="preserve"> REF _Ref327534183 \h \* CHARFORMAT </w:instrText>
      </w:r>
      <w:r w:rsidRPr="005051CF">
        <w:rPr>
          <w:rStyle w:val="rcVerweis"/>
        </w:rPr>
      </w:r>
      <w:r w:rsidRPr="003C7F01">
        <w:rPr>
          <w:lang w:val="en-US"/>
        </w:rPr>
        <w:fldChar w:fldCharType="separate"/>
      </w:r>
      <w:r w:rsidR="005A1BE7" w:rsidRPr="005A1BE7">
        <w:rPr>
          <w:rStyle w:val="rcVerweis"/>
        </w:rPr>
        <w:t>MODUL</w:t>
      </w:r>
      <w:r w:rsidRPr="003C7F01">
        <w:rPr>
          <w:lang w:val="en-US"/>
        </w:rPr>
        <w:fldChar w:fldCharType="end"/>
      </w:r>
      <w:r w:rsidRPr="003C7F01">
        <w:rPr>
          <w:lang w:val="en-US"/>
        </w:rPr>
        <w:t xml:space="preserve"> instances (refer to </w:t>
      </w:r>
      <w:r w:rsidRPr="003C7F01">
        <w:rPr>
          <w:lang w:val="en-US"/>
        </w:rPr>
        <w:fldChar w:fldCharType="begin"/>
      </w:r>
      <w:r w:rsidRPr="005051CF">
        <w:rPr>
          <w:rStyle w:val="rcVerweis"/>
        </w:rPr>
        <w:instrText xml:space="preserve"> REF _Ref327535535 \h \* CHARFORMAT </w:instrText>
      </w:r>
      <w:r w:rsidRPr="005051CF">
        <w:rPr>
          <w:rStyle w:val="rcVerweis"/>
        </w:rPr>
      </w:r>
      <w:r w:rsidRPr="003C7F01">
        <w:rPr>
          <w:lang w:val="en-US"/>
        </w:rPr>
        <w:fldChar w:fldCharType="separate"/>
      </w:r>
      <w:r w:rsidR="005A1BE7" w:rsidRPr="005A1BE7">
        <w:rPr>
          <w:rStyle w:val="rcVerweis"/>
        </w:rPr>
        <w:t>SUBMODUL</w:t>
      </w:r>
      <w:r w:rsidRPr="003C7F01">
        <w:rPr>
          <w:lang w:val="en-US"/>
        </w:rPr>
        <w:fldChar w:fldCharType="end"/>
      </w:r>
      <w:r w:rsidRPr="003C7F01">
        <w:rPr>
          <w:lang w:val="en-US"/>
        </w:rPr>
        <w:t>)</w:t>
      </w:r>
      <w:r w:rsidR="006F6726" w:rsidRPr="003C7F01">
        <w:rPr>
          <w:lang w:val="en-US"/>
        </w:rPr>
        <w:t>,</w:t>
      </w:r>
      <w:r w:rsidRPr="003C7F01">
        <w:rPr>
          <w:lang w:val="en-US"/>
        </w:rPr>
        <w:t xml:space="preserve"> their </w:t>
      </w:r>
      <w:r w:rsidRPr="003C7F01">
        <w:rPr>
          <w:lang w:val="en-US"/>
        </w:rPr>
        <w:fldChar w:fldCharType="begin"/>
      </w:r>
      <w:r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s </w:t>
      </w:r>
      <w:r w:rsidR="006F6726" w:rsidRPr="003C7F01">
        <w:rPr>
          <w:lang w:val="en-US"/>
        </w:rPr>
        <w:t xml:space="preserve">and </w:t>
      </w:r>
      <w:r w:rsidR="006F6726" w:rsidRPr="003C7F01">
        <w:rPr>
          <w:lang w:val="en-US"/>
        </w:rPr>
        <w:fldChar w:fldCharType="begin"/>
      </w:r>
      <w:r w:rsidR="006A63A8" w:rsidRPr="005051CF">
        <w:rPr>
          <w:rStyle w:val="rcVerweis"/>
        </w:rPr>
        <w:instrText xml:space="preserve"> REF _Ref496011818 \h \* CHARFORMAT </w:instrText>
      </w:r>
      <w:r w:rsidR="006F6726" w:rsidRPr="005051CF">
        <w:rPr>
          <w:rStyle w:val="rcVerweis"/>
        </w:rPr>
      </w:r>
      <w:r w:rsidR="006F6726" w:rsidRPr="003C7F01">
        <w:rPr>
          <w:lang w:val="en-US"/>
        </w:rPr>
        <w:fldChar w:fldCharType="separate"/>
      </w:r>
      <w:r w:rsidR="005A1BE7" w:rsidRPr="005A1BE7">
        <w:rPr>
          <w:rStyle w:val="rcVerweis"/>
        </w:rPr>
        <w:t>ARTEFACT</w:t>
      </w:r>
      <w:r w:rsidR="006F6726" w:rsidRPr="003C7F01">
        <w:rPr>
          <w:lang w:val="en-US"/>
        </w:rPr>
        <w:fldChar w:fldCharType="end"/>
      </w:r>
      <w:r w:rsidR="006F6726" w:rsidRPr="003C7F01">
        <w:rPr>
          <w:lang w:val="en-US"/>
        </w:rPr>
        <w:t xml:space="preserve">s </w:t>
      </w:r>
      <w:r w:rsidRPr="003C7F01">
        <w:rPr>
          <w:lang w:val="en-US"/>
        </w:rPr>
        <w:t xml:space="preserve">at a central location. Refer to </w:t>
      </w:r>
      <w:r w:rsidRPr="003C7F01">
        <w:rPr>
          <w:lang w:val="en-US"/>
        </w:rPr>
        <w:fldChar w:fldCharType="begin"/>
      </w:r>
      <w:r w:rsidRPr="005051CF">
        <w:rPr>
          <w:rStyle w:val="rcVerweis"/>
        </w:rPr>
        <w:instrText xml:space="preserve"> REF _Ref328464313 \h \* CHARFORMAT </w:instrText>
      </w:r>
      <w:r w:rsidRPr="005051CF">
        <w:rPr>
          <w:rStyle w:val="rcVerweis"/>
        </w:rPr>
      </w:r>
      <w:r w:rsidRPr="003C7F01">
        <w:rPr>
          <w:lang w:val="en-US"/>
        </w:rPr>
        <w:fldChar w:fldCharType="separate"/>
      </w:r>
      <w:r w:rsidR="005A1BE7" w:rsidRPr="005A1BE7">
        <w:rPr>
          <w:rStyle w:val="rcVerweis"/>
        </w:rPr>
        <w:t>Using The EntityTab</w:t>
      </w:r>
      <w:r w:rsidRPr="003C7F01">
        <w:rPr>
          <w:lang w:val="en-US"/>
        </w:rPr>
        <w:fldChar w:fldCharType="end"/>
      </w:r>
      <w:r w:rsidRPr="003C7F01">
        <w:rPr>
          <w:lang w:val="en-US"/>
        </w:rPr>
        <w:t xml:space="preserve"> for more information.</w:t>
      </w:r>
    </w:p>
    <w:p w14:paraId="3C154E61" w14:textId="77777777" w:rsidR="008C00CA" w:rsidRPr="003C7F01" w:rsidRDefault="008C00CA" w:rsidP="008C00CA">
      <w:pPr>
        <w:pStyle w:val="berschrift2"/>
        <w:rPr>
          <w:lang w:val="en-US"/>
        </w:rPr>
      </w:pPr>
      <w:bookmarkStart w:id="327" w:name="_Ref496010336"/>
      <w:bookmarkStart w:id="328" w:name="_Toc68685859"/>
      <w:r w:rsidRPr="003C7F01">
        <w:rPr>
          <w:lang w:val="en-US"/>
        </w:rPr>
        <w:t>ARTEFACTDEFS</w:t>
      </w:r>
      <w:bookmarkEnd w:id="327"/>
      <w:bookmarkEnd w:id="328"/>
    </w:p>
    <w:p w14:paraId="186CC332" w14:textId="18D5D571" w:rsidR="008C00CA" w:rsidRPr="003C7F01" w:rsidRDefault="003D019A" w:rsidP="008C00CA">
      <w:pPr>
        <w:rPr>
          <w:lang w:val="en-US" w:eastAsia="de-DE"/>
        </w:rPr>
      </w:pPr>
      <w:r w:rsidRPr="003C7F01">
        <w:rPr>
          <w:lang w:val="en-US" w:eastAsia="de-DE"/>
        </w:rPr>
        <w:t xml:space="preserve">Container for </w:t>
      </w:r>
      <w:r w:rsidRPr="003C7F01">
        <w:rPr>
          <w:lang w:val="en-US" w:eastAsia="de-DE"/>
        </w:rPr>
        <w:fldChar w:fldCharType="begin"/>
      </w:r>
      <w:r w:rsidR="006A63A8" w:rsidRPr="005051CF">
        <w:rPr>
          <w:rStyle w:val="rcVerweis"/>
        </w:rPr>
        <w:instrText xml:space="preserve"> REF _Ref496010365 \h \* CHARFORMAT </w:instrText>
      </w:r>
      <w:r w:rsidRPr="005051CF">
        <w:rPr>
          <w:rStyle w:val="rcVerweis"/>
        </w:rPr>
      </w:r>
      <w:r w:rsidRPr="003C7F01">
        <w:rPr>
          <w:lang w:val="en-US" w:eastAsia="de-DE"/>
        </w:rPr>
        <w:fldChar w:fldCharType="separate"/>
      </w:r>
      <w:r w:rsidR="005A1BE7" w:rsidRPr="005A1BE7">
        <w:rPr>
          <w:rStyle w:val="rcVerweis"/>
        </w:rPr>
        <w:t>ARTEFACTDEF</w:t>
      </w:r>
      <w:r w:rsidRPr="003C7F01">
        <w:rPr>
          <w:lang w:val="en-US" w:eastAsia="de-DE"/>
        </w:rPr>
        <w:fldChar w:fldCharType="end"/>
      </w:r>
    </w:p>
    <w:p w14:paraId="1F89147B" w14:textId="77777777" w:rsidR="003D019A" w:rsidRPr="003C7F01" w:rsidRDefault="003D019A" w:rsidP="008C00CA">
      <w:pPr>
        <w:rPr>
          <w:lang w:val="en-US" w:eastAsia="de-DE"/>
        </w:rPr>
      </w:pPr>
    </w:p>
    <w:p w14:paraId="68E378D0" w14:textId="77777777" w:rsidR="003D019A" w:rsidRPr="003C7F01" w:rsidRDefault="003D019A" w:rsidP="008C00CA">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842"/>
        <w:gridCol w:w="2980"/>
      </w:tblGrid>
      <w:tr w:rsidR="003D019A" w:rsidRPr="003C7F01" w14:paraId="5F73450A"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99EC45C" w14:textId="5988EE95" w:rsidR="003D019A" w:rsidRPr="003C7F01" w:rsidRDefault="003D019A" w:rsidP="007F6B88">
            <w:pPr>
              <w:rPr>
                <w:lang w:val="en-US" w:eastAsia="de-DE"/>
              </w:rPr>
            </w:pPr>
            <w:r w:rsidRPr="003C7F01">
              <w:rPr>
                <w:lang w:val="en-US" w:eastAsia="de-DE"/>
              </w:rPr>
              <w:fldChar w:fldCharType="begin"/>
            </w:r>
            <w:r w:rsidR="006A63A8" w:rsidRPr="005051CF">
              <w:rPr>
                <w:rStyle w:val="rcVerweis"/>
              </w:rPr>
              <w:instrText xml:space="preserve"> REF _Ref496010365 \h \* CHARFORMAT </w:instrText>
            </w:r>
            <w:r w:rsidRPr="005051CF">
              <w:rPr>
                <w:rStyle w:val="rcVerweis"/>
              </w:rPr>
            </w:r>
            <w:r w:rsidRPr="003C7F01">
              <w:rPr>
                <w:lang w:val="en-US" w:eastAsia="de-DE"/>
              </w:rPr>
              <w:fldChar w:fldCharType="separate"/>
            </w:r>
            <w:r w:rsidR="005A1BE7" w:rsidRPr="005A1BE7">
              <w:rPr>
                <w:rStyle w:val="rcVerweis"/>
              </w:rPr>
              <w:t>ARTEFACTDEF</w:t>
            </w:r>
            <w:r w:rsidRPr="003C7F01">
              <w:rPr>
                <w:lang w:val="en-US" w:eastAsia="de-DE"/>
              </w:rPr>
              <w:fldChar w:fldCharType="end"/>
            </w:r>
          </w:p>
        </w:tc>
        <w:tc>
          <w:tcPr>
            <w:tcW w:w="0" w:type="auto"/>
          </w:tcPr>
          <w:p w14:paraId="5AE006D7" w14:textId="58E36FBD" w:rsidR="003D019A" w:rsidRPr="003C7F01" w:rsidRDefault="003D019A"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Definition for an </w:t>
            </w:r>
            <w:r w:rsidRPr="003C7F01">
              <w:rPr>
                <w:lang w:val="en-US" w:eastAsia="de-DE"/>
              </w:rPr>
              <w:fldChar w:fldCharType="begin"/>
            </w:r>
            <w:r w:rsidR="006A63A8" w:rsidRPr="005051CF">
              <w:rPr>
                <w:rStyle w:val="rcVerweis"/>
              </w:rPr>
              <w:instrText xml:space="preserve"> REF _Ref496011818 \h \* CHARFORMAT </w:instrText>
            </w:r>
            <w:r w:rsidRPr="005051CF">
              <w:rPr>
                <w:rStyle w:val="rcVerweis"/>
              </w:rPr>
            </w:r>
            <w:r w:rsidRPr="003C7F01">
              <w:rPr>
                <w:lang w:val="en-US" w:eastAsia="de-DE"/>
              </w:rPr>
              <w:fldChar w:fldCharType="separate"/>
            </w:r>
            <w:r w:rsidR="005A1BE7" w:rsidRPr="005A1BE7">
              <w:rPr>
                <w:rStyle w:val="rcVerweis"/>
              </w:rPr>
              <w:t>ARTEFACT</w:t>
            </w:r>
            <w:r w:rsidRPr="003C7F01">
              <w:rPr>
                <w:lang w:val="en-US" w:eastAsia="de-DE"/>
              </w:rPr>
              <w:fldChar w:fldCharType="end"/>
            </w:r>
          </w:p>
        </w:tc>
      </w:tr>
    </w:tbl>
    <w:p w14:paraId="642C6FCA" w14:textId="77777777" w:rsidR="008C00CA" w:rsidRPr="003C7F01" w:rsidRDefault="008C00CA" w:rsidP="008C00CA">
      <w:pPr>
        <w:pStyle w:val="berschrift2"/>
        <w:rPr>
          <w:lang w:val="en-US"/>
        </w:rPr>
      </w:pPr>
      <w:bookmarkStart w:id="329" w:name="_Ref496010365"/>
      <w:bookmarkStart w:id="330" w:name="_Toc68685860"/>
      <w:r w:rsidRPr="003C7F01">
        <w:rPr>
          <w:lang w:val="en-US"/>
        </w:rPr>
        <w:t>ARTEFACTDEF</w:t>
      </w:r>
      <w:bookmarkEnd w:id="329"/>
      <w:bookmarkEnd w:id="330"/>
    </w:p>
    <w:p w14:paraId="17C98C73" w14:textId="7026D5C6" w:rsidR="00C4461A" w:rsidRPr="003C7F01" w:rsidRDefault="00C4461A" w:rsidP="008C00CA">
      <w:pPr>
        <w:rPr>
          <w:lang w:val="en-US" w:eastAsia="de-DE"/>
        </w:rPr>
      </w:pPr>
      <w:r w:rsidRPr="003C7F01">
        <w:rPr>
          <w:lang w:val="en-US" w:eastAsia="de-DE"/>
        </w:rPr>
        <w:t xml:space="preserve">Describes a type of an </w:t>
      </w:r>
      <w:r w:rsidRPr="003C7F01">
        <w:rPr>
          <w:lang w:val="en-US" w:eastAsia="de-DE"/>
        </w:rPr>
        <w:fldChar w:fldCharType="begin"/>
      </w:r>
      <w:r w:rsidR="006A63A8" w:rsidRPr="005051CF">
        <w:rPr>
          <w:rStyle w:val="rcVerweis"/>
        </w:rPr>
        <w:instrText xml:space="preserve"> REF _Ref496011818 \h \* CHARFORMAT </w:instrText>
      </w:r>
      <w:r w:rsidRPr="005051CF">
        <w:rPr>
          <w:rStyle w:val="rcVerweis"/>
        </w:rPr>
      </w:r>
      <w:r w:rsidRPr="003C7F01">
        <w:rPr>
          <w:lang w:val="en-US" w:eastAsia="de-DE"/>
        </w:rPr>
        <w:fldChar w:fldCharType="separate"/>
      </w:r>
      <w:r w:rsidR="005A1BE7" w:rsidRPr="005A1BE7">
        <w:rPr>
          <w:rStyle w:val="rcVerweis"/>
        </w:rPr>
        <w:t>ARTEFACT</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6A63A8" w:rsidRPr="005051CF">
        <w:rPr>
          <w:rStyle w:val="rcVerweis"/>
        </w:rPr>
        <w:instrText xml:space="preserve"> REF _Ref496017617 \h \* CHARFORMAT </w:instrText>
      </w:r>
      <w:r w:rsidRPr="005051CF">
        <w:rPr>
          <w:rStyle w:val="rcVerweis"/>
        </w:rPr>
      </w:r>
      <w:r w:rsidRPr="003C7F01">
        <w:rPr>
          <w:lang w:val="en-US" w:eastAsia="de-DE"/>
        </w:rPr>
        <w:fldChar w:fldCharType="separate"/>
      </w:r>
      <w:r w:rsidR="005A1BE7" w:rsidRPr="005A1BE7">
        <w:rPr>
          <w:rStyle w:val="rcVerweis"/>
        </w:rPr>
        <w:t>Artefact documentation</w:t>
      </w:r>
      <w:r w:rsidRPr="003C7F01">
        <w:rPr>
          <w:lang w:val="en-US" w:eastAsia="de-DE"/>
        </w:rPr>
        <w:fldChar w:fldCharType="end"/>
      </w:r>
      <w:r w:rsidRPr="003C7F01">
        <w:rPr>
          <w:lang w:val="en-US" w:eastAsia="de-DE"/>
        </w:rPr>
        <w:t>.</w:t>
      </w:r>
    </w:p>
    <w:p w14:paraId="2A1DD91E" w14:textId="77777777" w:rsidR="00C4461A" w:rsidRPr="003C7F01" w:rsidRDefault="00C4461A" w:rsidP="008C00CA">
      <w:pPr>
        <w:rPr>
          <w:lang w:val="en-US" w:eastAsia="de-DE"/>
        </w:rPr>
      </w:pPr>
    </w:p>
    <w:p w14:paraId="561F165C" w14:textId="77777777" w:rsidR="00C4461A" w:rsidRPr="003C7F01" w:rsidRDefault="00C4461A" w:rsidP="008C00CA">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141"/>
        <w:gridCol w:w="7544"/>
      </w:tblGrid>
      <w:tr w:rsidR="00501BAF" w:rsidRPr="003C7F01" w14:paraId="6A4A0907"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1A9A5B0" w14:textId="77777777" w:rsidR="00C4461A" w:rsidRPr="003C7F01" w:rsidRDefault="00501BAF" w:rsidP="007F6B88">
            <w:pPr>
              <w:rPr>
                <w:lang w:val="en-US" w:eastAsia="de-DE"/>
              </w:rPr>
            </w:pPr>
            <w:r w:rsidRPr="003C7F01">
              <w:rPr>
                <w:lang w:val="en-US" w:eastAsia="de-DE"/>
              </w:rPr>
              <w:lastRenderedPageBreak/>
              <w:t>Type ID</w:t>
            </w:r>
          </w:p>
        </w:tc>
        <w:tc>
          <w:tcPr>
            <w:tcW w:w="0" w:type="auto"/>
          </w:tcPr>
          <w:p w14:paraId="6445F161" w14:textId="77777777" w:rsidR="00C4461A" w:rsidRPr="003C7F01" w:rsidRDefault="00501BAF"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Type to reference from an </w:t>
            </w:r>
            <w:r w:rsidRPr="003C7F01">
              <w:rPr>
                <w:rStyle w:val="rcLangElemZchn"/>
                <w:lang w:val="en-US"/>
              </w:rPr>
              <w:t>ARTEFACT</w:t>
            </w:r>
          </w:p>
        </w:tc>
      </w:tr>
      <w:tr w:rsidR="00501BAF" w:rsidRPr="003C7F01" w14:paraId="300428C9"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494156" w14:textId="77777777" w:rsidR="00501BAF" w:rsidRPr="003C7F01" w:rsidRDefault="00501BAF" w:rsidP="007F6B88">
            <w:pPr>
              <w:rPr>
                <w:lang w:val="en-US" w:eastAsia="de-DE"/>
              </w:rPr>
            </w:pPr>
            <w:r w:rsidRPr="003C7F01">
              <w:rPr>
                <w:lang w:val="en-US" w:eastAsia="de-DE"/>
              </w:rPr>
              <w:t>Type of documentation</w:t>
            </w:r>
          </w:p>
        </w:tc>
        <w:tc>
          <w:tcPr>
            <w:tcW w:w="0" w:type="auto"/>
          </w:tcPr>
          <w:p w14:paraId="565C5A61" w14:textId="77777777" w:rsidR="00501BAF" w:rsidRPr="003C7F01" w:rsidRDefault="00501BAF"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Determines how </w:t>
            </w:r>
            <w:r w:rsidRPr="003C7F01">
              <w:rPr>
                <w:rStyle w:val="rcLangElemZchn"/>
                <w:lang w:val="en-US"/>
              </w:rPr>
              <w:t>ARTEFACT</w:t>
            </w:r>
            <w:r w:rsidRPr="003C7F01">
              <w:rPr>
                <w:lang w:val="en-US" w:eastAsia="de-DE"/>
              </w:rPr>
              <w:t>s are documented. Currently only table supported.</w:t>
            </w:r>
          </w:p>
        </w:tc>
      </w:tr>
      <w:tr w:rsidR="00501BAF" w:rsidRPr="003C7F01" w14:paraId="299BAA52"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A9D6FED" w14:textId="77777777" w:rsidR="00501BAF" w:rsidRPr="003C7F01" w:rsidRDefault="00501BAF" w:rsidP="007F6B88">
            <w:pPr>
              <w:rPr>
                <w:lang w:val="en-US" w:eastAsia="de-DE"/>
              </w:rPr>
            </w:pPr>
            <w:r w:rsidRPr="003C7F01">
              <w:rPr>
                <w:lang w:val="en-US" w:eastAsia="de-DE"/>
              </w:rPr>
              <w:t>Sorted by</w:t>
            </w:r>
          </w:p>
        </w:tc>
        <w:tc>
          <w:tcPr>
            <w:tcW w:w="0" w:type="auto"/>
          </w:tcPr>
          <w:p w14:paraId="74DBA6D2" w14:textId="77777777" w:rsidR="00501BAF" w:rsidRPr="003C7F01" w:rsidRDefault="00501BAF"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Select parameter for an alphabetical sorting of the output (if parameters have the same value, the value of the next parameters will be used for alphabetical sorting)</w:t>
            </w:r>
          </w:p>
        </w:tc>
      </w:tr>
    </w:tbl>
    <w:p w14:paraId="53E1D225" w14:textId="77777777" w:rsidR="00C4461A" w:rsidRPr="003C7F01" w:rsidRDefault="00C4461A" w:rsidP="008C00CA">
      <w:pPr>
        <w:rPr>
          <w:lang w:val="en-US" w:eastAsia="de-DE"/>
        </w:rPr>
      </w:pPr>
    </w:p>
    <w:p w14:paraId="1947C4CA" w14:textId="77777777" w:rsidR="00C4461A" w:rsidRPr="003C7F01" w:rsidRDefault="00C4461A" w:rsidP="008C00CA">
      <w:pPr>
        <w:rPr>
          <w:lang w:val="en-US" w:eastAsia="de-DE"/>
        </w:rPr>
      </w:pPr>
      <w:r w:rsidRPr="003C7F01">
        <w:rPr>
          <w:lang w:val="en-US" w:eastAsia="de-DE"/>
        </w:rPr>
        <w:t>Additionaly parameters can be added, each with the following attributes:</w:t>
      </w:r>
    </w:p>
    <w:tbl>
      <w:tblPr>
        <w:tblStyle w:val="rcTable2"/>
        <w:tblW w:w="0" w:type="auto"/>
        <w:tblInd w:w="170" w:type="dxa"/>
        <w:tblLook w:val="04A0" w:firstRow="1" w:lastRow="0" w:firstColumn="1" w:lastColumn="0" w:noHBand="0" w:noVBand="1"/>
      </w:tblPr>
      <w:tblGrid>
        <w:gridCol w:w="1427"/>
        <w:gridCol w:w="6661"/>
      </w:tblGrid>
      <w:tr w:rsidR="00C4461A" w:rsidRPr="003C7F01" w14:paraId="6069D233"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5529B5" w14:textId="77777777" w:rsidR="00C4461A" w:rsidRPr="003C7F01" w:rsidRDefault="00C4461A" w:rsidP="007F6B88">
            <w:pPr>
              <w:rPr>
                <w:lang w:val="en-US" w:eastAsia="de-DE"/>
              </w:rPr>
            </w:pPr>
            <w:r w:rsidRPr="003C7F01">
              <w:rPr>
                <w:lang w:val="en-US" w:eastAsia="de-DE"/>
              </w:rPr>
              <w:t>ID</w:t>
            </w:r>
          </w:p>
        </w:tc>
        <w:tc>
          <w:tcPr>
            <w:tcW w:w="0" w:type="auto"/>
          </w:tcPr>
          <w:p w14:paraId="6B2E0B06" w14:textId="77777777" w:rsidR="00C4461A" w:rsidRPr="003C7F01" w:rsidRDefault="00C4461A"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Identifier of the parameter</w:t>
            </w:r>
          </w:p>
        </w:tc>
      </w:tr>
      <w:tr w:rsidR="00C4461A" w:rsidRPr="003C7F01" w14:paraId="3D2F7C7F" w14:textId="77777777" w:rsidTr="007F6B8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B1D374" w14:textId="77777777" w:rsidR="00C4461A" w:rsidRPr="003C7F01" w:rsidRDefault="00C4461A" w:rsidP="007F6B88">
            <w:pPr>
              <w:rPr>
                <w:lang w:val="en-US" w:eastAsia="de-DE"/>
              </w:rPr>
            </w:pPr>
            <w:r w:rsidRPr="003C7F01">
              <w:rPr>
                <w:lang w:val="en-US" w:eastAsia="de-DE"/>
              </w:rPr>
              <w:t>Description</w:t>
            </w:r>
          </w:p>
        </w:tc>
        <w:tc>
          <w:tcPr>
            <w:tcW w:w="0" w:type="auto"/>
          </w:tcPr>
          <w:p w14:paraId="7F09FCAD" w14:textId="77777777" w:rsidR="00C4461A" w:rsidRPr="003C7F01" w:rsidRDefault="00C4461A" w:rsidP="007F6B8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Description of the parameter (used e.g. as table column headline).</w:t>
            </w:r>
          </w:p>
        </w:tc>
      </w:tr>
    </w:tbl>
    <w:p w14:paraId="61C7F385" w14:textId="77777777" w:rsidR="0000035D" w:rsidRPr="003C7F01" w:rsidRDefault="0000035D" w:rsidP="0000035D">
      <w:pPr>
        <w:pStyle w:val="berschrift2"/>
        <w:rPr>
          <w:lang w:val="en-US"/>
        </w:rPr>
      </w:pPr>
      <w:bookmarkStart w:id="331" w:name="_Ref327767781"/>
      <w:bookmarkStart w:id="332" w:name="_Toc68685861"/>
      <w:r w:rsidRPr="003C7F01">
        <w:rPr>
          <w:lang w:val="en-US"/>
        </w:rPr>
        <w:t>Requirement</w:t>
      </w:r>
      <w:bookmarkEnd w:id="331"/>
      <w:bookmarkEnd w:id="332"/>
    </w:p>
    <w:p w14:paraId="4ED617EC" w14:textId="73CBA154" w:rsidR="00FE6482" w:rsidRPr="003C7F01" w:rsidRDefault="000B014E" w:rsidP="00FE6482">
      <w:pPr>
        <w:rPr>
          <w:lang w:val="en-US"/>
        </w:rPr>
      </w:pPr>
      <w:r w:rsidRPr="003C7F01">
        <w:rPr>
          <w:lang w:val="en-US" w:eastAsia="de-DE"/>
        </w:rPr>
        <w:t xml:space="preserve">Used for collecting user requirements in form of </w:t>
      </w:r>
      <w:r w:rsidRPr="003C7F01">
        <w:rPr>
          <w:rStyle w:val="rcLangElemZchn"/>
          <w:lang w:val="en-US"/>
        </w:rPr>
        <w:t>Usecase-Diagram</w:t>
      </w:r>
      <w:r w:rsidRPr="003C7F01">
        <w:rPr>
          <w:lang w:val="en-US" w:eastAsia="de-DE"/>
        </w:rPr>
        <w:t xml:space="preserve">s. For how to create </w:t>
      </w:r>
      <w:r w:rsidRPr="003C7F01">
        <w:rPr>
          <w:rStyle w:val="rcLangElemZchn"/>
          <w:lang w:val="en-US"/>
        </w:rPr>
        <w:t>Usecase-Diagrams</w:t>
      </w:r>
      <w:r w:rsidRPr="003C7F01">
        <w:rPr>
          <w:lang w:val="en-US" w:eastAsia="de-DE"/>
        </w:rPr>
        <w:t xml:space="preserve">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00E5599D" w:rsidRPr="003C7F01">
        <w:rPr>
          <w:lang w:val="en-US"/>
        </w:rPr>
        <w:t>.</w:t>
      </w:r>
    </w:p>
    <w:p w14:paraId="06609413" w14:textId="77777777" w:rsidR="000B014E" w:rsidRPr="003C7F01" w:rsidRDefault="000B014E" w:rsidP="000B014E">
      <w:pPr>
        <w:rPr>
          <w:lang w:val="en-US" w:eastAsia="de-DE"/>
        </w:rPr>
      </w:pPr>
    </w:p>
    <w:p w14:paraId="421D607D" w14:textId="77777777" w:rsidR="000B014E"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063"/>
        <w:gridCol w:w="4276"/>
      </w:tblGrid>
      <w:tr w:rsidR="000B014E" w:rsidRPr="003C7F01" w14:paraId="1895F118"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C0B6F1A" w14:textId="2E9F9A79" w:rsidR="000B014E" w:rsidRPr="003C7F01" w:rsidRDefault="000B014E" w:rsidP="000B014E">
            <w:pPr>
              <w:rPr>
                <w:lang w:val="en-US" w:eastAsia="de-DE"/>
              </w:rPr>
            </w:pPr>
            <w:r w:rsidRPr="003C7F01">
              <w:rPr>
                <w:rStyle w:val="rcVerweis"/>
                <w:lang w:val="en-US"/>
              </w:rPr>
              <w:fldChar w:fldCharType="begin"/>
            </w:r>
            <w:r w:rsidRPr="005051CF">
              <w:rPr>
                <w:rStyle w:val="rcVerweis"/>
              </w:rPr>
              <w:instrText xml:space="preserve"> REF _Ref327526266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Usecase-Diagram</w:t>
            </w:r>
            <w:r w:rsidRPr="003C7F01">
              <w:rPr>
                <w:rStyle w:val="rcVerweis"/>
                <w:lang w:val="en-US"/>
              </w:rPr>
              <w:fldChar w:fldCharType="end"/>
            </w:r>
          </w:p>
        </w:tc>
        <w:tc>
          <w:tcPr>
            <w:tcW w:w="0" w:type="auto"/>
          </w:tcPr>
          <w:p w14:paraId="5DB23486" w14:textId="77777777" w:rsidR="000B014E" w:rsidRPr="003C7F01" w:rsidRDefault="000B014E"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RC-Item for defining a </w:t>
            </w:r>
            <w:r w:rsidRPr="003C7F01">
              <w:rPr>
                <w:rStyle w:val="rcLangElemZchn"/>
                <w:lang w:val="en-US"/>
              </w:rPr>
              <w:t>Usecase-Diagram</w:t>
            </w:r>
          </w:p>
        </w:tc>
      </w:tr>
    </w:tbl>
    <w:p w14:paraId="4B4ED539" w14:textId="77777777" w:rsidR="00DC07BD" w:rsidRPr="003C7F01" w:rsidRDefault="00DC07BD" w:rsidP="00DC07BD">
      <w:pPr>
        <w:pStyle w:val="berschrift2"/>
        <w:rPr>
          <w:lang w:val="en-US"/>
        </w:rPr>
      </w:pPr>
      <w:bookmarkStart w:id="333" w:name="_Ref327526266"/>
      <w:bookmarkStart w:id="334" w:name="_Toc68685862"/>
      <w:r w:rsidRPr="003C7F01">
        <w:rPr>
          <w:lang w:val="en-US"/>
        </w:rPr>
        <w:t>Usecase-Diagram</w:t>
      </w:r>
      <w:bookmarkEnd w:id="333"/>
      <w:bookmarkEnd w:id="334"/>
    </w:p>
    <w:p w14:paraId="2A56CBB1" w14:textId="055A15A8" w:rsidR="000B014E" w:rsidRPr="003C7F01" w:rsidRDefault="000B014E" w:rsidP="000B014E">
      <w:pPr>
        <w:rPr>
          <w:lang w:val="en-US"/>
        </w:rPr>
      </w:pPr>
      <w:r w:rsidRPr="003C7F01">
        <w:rPr>
          <w:lang w:val="en-US" w:eastAsia="de-DE"/>
        </w:rPr>
        <w:t xml:space="preserve">Used for creating a </w:t>
      </w:r>
      <w:r w:rsidRPr="003C7F01">
        <w:rPr>
          <w:rStyle w:val="rcLangElemZchn"/>
          <w:lang w:val="en-US"/>
        </w:rPr>
        <w:t>Usecase-Diagram</w:t>
      </w:r>
      <w:r w:rsidRPr="003C7F01">
        <w:rPr>
          <w:lang w:val="en-US" w:eastAsia="de-DE"/>
        </w:rPr>
        <w:t xml:space="preserve">. For in depth explanations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00E5599D" w:rsidRPr="003C7F01">
        <w:rPr>
          <w:lang w:val="en-US"/>
        </w:rPr>
        <w:t>.</w:t>
      </w:r>
    </w:p>
    <w:p w14:paraId="5ED112ED" w14:textId="77777777" w:rsidR="000B014E" w:rsidRPr="003C7F01" w:rsidRDefault="000B014E" w:rsidP="000B014E">
      <w:pPr>
        <w:rPr>
          <w:lang w:val="en-US" w:eastAsia="de-DE"/>
        </w:rPr>
      </w:pPr>
    </w:p>
    <w:p w14:paraId="15CFEED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307"/>
        <w:gridCol w:w="6344"/>
      </w:tblGrid>
      <w:tr w:rsidR="00044E84" w:rsidRPr="003C7F01" w14:paraId="4AAD15F1"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0A27F6" w14:textId="77777777" w:rsidR="000B014E" w:rsidRPr="003C7F01" w:rsidRDefault="00044E84" w:rsidP="000B014E">
            <w:pPr>
              <w:rPr>
                <w:lang w:val="en-US" w:eastAsia="de-DE"/>
              </w:rPr>
            </w:pPr>
            <w:r w:rsidRPr="003C7F01">
              <w:rPr>
                <w:lang w:val="en-US" w:eastAsia="de-DE"/>
              </w:rPr>
              <w:t>Name</w:t>
            </w:r>
          </w:p>
        </w:tc>
        <w:tc>
          <w:tcPr>
            <w:tcW w:w="0" w:type="auto"/>
          </w:tcPr>
          <w:p w14:paraId="51ABE640" w14:textId="77777777" w:rsidR="000B014E" w:rsidRPr="003C7F01" w:rsidRDefault="00044E84"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Usecase diagram</w:t>
            </w:r>
          </w:p>
        </w:tc>
      </w:tr>
      <w:tr w:rsidR="00044E84" w:rsidRPr="003C7F01" w14:paraId="34B8BD0B"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2F9F95" w14:textId="77777777" w:rsidR="000B014E" w:rsidRPr="003C7F01" w:rsidRDefault="00044E84" w:rsidP="000B014E">
            <w:pPr>
              <w:rPr>
                <w:lang w:val="en-US" w:eastAsia="de-DE"/>
              </w:rPr>
            </w:pPr>
            <w:r w:rsidRPr="003C7F01">
              <w:rPr>
                <w:lang w:val="en-US" w:eastAsia="de-DE"/>
              </w:rPr>
              <w:t>Description</w:t>
            </w:r>
          </w:p>
        </w:tc>
        <w:tc>
          <w:tcPr>
            <w:tcW w:w="0" w:type="auto"/>
          </w:tcPr>
          <w:p w14:paraId="5709F995" w14:textId="77777777" w:rsidR="000B014E" w:rsidRPr="003C7F01" w:rsidRDefault="00044E84"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Supplementary description of the </w:t>
            </w:r>
            <w:r w:rsidR="001C6301" w:rsidRPr="003C7F01">
              <w:rPr>
                <w:rStyle w:val="rcLangElemZchn"/>
                <w:lang w:val="en-US"/>
              </w:rPr>
              <w:t>U</w:t>
            </w:r>
            <w:r w:rsidRPr="003C7F01">
              <w:rPr>
                <w:rStyle w:val="rcLangElemZchn"/>
                <w:lang w:val="en-US"/>
              </w:rPr>
              <w:t>secase diagram</w:t>
            </w:r>
          </w:p>
        </w:tc>
      </w:tr>
      <w:tr w:rsidR="00044E84" w:rsidRPr="003C7F01" w14:paraId="0B3F3103"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3928C3" w14:textId="77777777" w:rsidR="000B014E" w:rsidRPr="003C7F01" w:rsidRDefault="00044E84" w:rsidP="000B014E">
            <w:pPr>
              <w:rPr>
                <w:lang w:val="en-US" w:eastAsia="de-DE"/>
              </w:rPr>
            </w:pPr>
            <w:r w:rsidRPr="003C7F01">
              <w:rPr>
                <w:lang w:val="en-US" w:eastAsia="de-DE"/>
              </w:rPr>
              <w:t>Development team</w:t>
            </w:r>
          </w:p>
        </w:tc>
        <w:tc>
          <w:tcPr>
            <w:tcW w:w="0" w:type="auto"/>
          </w:tcPr>
          <w:p w14:paraId="61DD8B8B" w14:textId="77777777" w:rsidR="000B014E" w:rsidRPr="003C7F01" w:rsidRDefault="00044E84"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Developer group processing the </w:t>
            </w:r>
            <w:r w:rsidR="001C6301" w:rsidRPr="003C7F01">
              <w:rPr>
                <w:rStyle w:val="rcLangElemZchn"/>
                <w:lang w:val="en-US"/>
              </w:rPr>
              <w:t>U</w:t>
            </w:r>
            <w:r w:rsidRPr="003C7F01">
              <w:rPr>
                <w:rStyle w:val="rcLangElemZchn"/>
                <w:lang w:val="en-US"/>
              </w:rPr>
              <w:t>secase diagram</w:t>
            </w:r>
          </w:p>
        </w:tc>
      </w:tr>
      <w:tr w:rsidR="00044E84" w:rsidRPr="003C7F01" w14:paraId="7151A836"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47E795" w14:textId="77777777" w:rsidR="00044E84" w:rsidRPr="003C7F01" w:rsidRDefault="00044E84" w:rsidP="000B014E">
            <w:pPr>
              <w:rPr>
                <w:lang w:val="en-US" w:eastAsia="de-DE"/>
              </w:rPr>
            </w:pPr>
            <w:r w:rsidRPr="003C7F01">
              <w:rPr>
                <w:lang w:val="en-US" w:eastAsia="de-DE"/>
              </w:rPr>
              <w:t>Deadline</w:t>
            </w:r>
          </w:p>
        </w:tc>
        <w:tc>
          <w:tcPr>
            <w:tcW w:w="0" w:type="auto"/>
          </w:tcPr>
          <w:p w14:paraId="6B8BE80A" w14:textId="77777777" w:rsidR="00044E84" w:rsidRPr="003C7F01" w:rsidRDefault="00044E84"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Deadline on which the </w:t>
            </w:r>
            <w:r w:rsidR="001C6301" w:rsidRPr="003C7F01">
              <w:rPr>
                <w:rStyle w:val="rcLangElemZchn"/>
                <w:lang w:val="en-US"/>
              </w:rPr>
              <w:t>U</w:t>
            </w:r>
            <w:r w:rsidRPr="003C7F01">
              <w:rPr>
                <w:rStyle w:val="rcLangElemZchn"/>
                <w:lang w:val="en-US"/>
              </w:rPr>
              <w:t>secase diagram</w:t>
            </w:r>
            <w:r w:rsidRPr="003C7F01">
              <w:rPr>
                <w:lang w:val="en-US" w:eastAsia="de-DE"/>
              </w:rPr>
              <w:t xml:space="preserve"> should be completed</w:t>
            </w:r>
          </w:p>
        </w:tc>
      </w:tr>
      <w:tr w:rsidR="00044E84" w:rsidRPr="003C7F01" w14:paraId="2CC466FA"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AF2510" w14:textId="77777777" w:rsidR="00044E84" w:rsidRPr="003C7F01" w:rsidRDefault="00044E84" w:rsidP="000B014E">
            <w:pPr>
              <w:rPr>
                <w:lang w:val="en-US" w:eastAsia="de-DE"/>
              </w:rPr>
            </w:pPr>
            <w:r w:rsidRPr="003C7F01">
              <w:rPr>
                <w:lang w:val="en-US" w:eastAsia="de-DE"/>
              </w:rPr>
              <w:t>Development status</w:t>
            </w:r>
          </w:p>
        </w:tc>
        <w:tc>
          <w:tcPr>
            <w:tcW w:w="0" w:type="auto"/>
          </w:tcPr>
          <w:p w14:paraId="2E2DC3FC" w14:textId="1009662B" w:rsidR="00044E84" w:rsidRPr="003C7F01" w:rsidRDefault="002F6919"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044E84" w:rsidRPr="003C7F01" w14:paraId="742DC53C"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AF42CA" w14:textId="77777777" w:rsidR="00044E84" w:rsidRPr="003C7F01" w:rsidRDefault="00044E84" w:rsidP="000B014E">
            <w:pPr>
              <w:rPr>
                <w:lang w:val="en-US" w:eastAsia="de-DE"/>
              </w:rPr>
            </w:pPr>
            <w:r w:rsidRPr="003C7F01">
              <w:rPr>
                <w:lang w:val="en-US" w:eastAsia="de-DE"/>
              </w:rPr>
              <w:t>Progress</w:t>
            </w:r>
          </w:p>
        </w:tc>
        <w:tc>
          <w:tcPr>
            <w:tcW w:w="0" w:type="auto"/>
          </w:tcPr>
          <w:p w14:paraId="2FA1FB2D" w14:textId="0F9E3140" w:rsidR="00044E84" w:rsidRPr="003C7F01" w:rsidRDefault="002F6919"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044E84" w:rsidRPr="003C7F01" w14:paraId="757F7A43" w14:textId="77777777" w:rsidTr="000B014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F49179" w14:textId="77777777" w:rsidR="00044E84" w:rsidRPr="003C7F01" w:rsidRDefault="00044E84" w:rsidP="000B014E">
            <w:pPr>
              <w:rPr>
                <w:lang w:val="en-US" w:eastAsia="de-DE"/>
              </w:rPr>
            </w:pPr>
            <w:r w:rsidRPr="003C7F01">
              <w:rPr>
                <w:lang w:val="en-US" w:eastAsia="de-DE"/>
              </w:rPr>
              <w:t>Test status</w:t>
            </w:r>
          </w:p>
        </w:tc>
        <w:tc>
          <w:tcPr>
            <w:tcW w:w="0" w:type="auto"/>
          </w:tcPr>
          <w:p w14:paraId="337DA068" w14:textId="350AA439" w:rsidR="00044E84" w:rsidRPr="003C7F01" w:rsidRDefault="002F6919" w:rsidP="000B014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bl>
    <w:p w14:paraId="36825D4B" w14:textId="77777777" w:rsidR="000B014E" w:rsidRPr="003C7F01" w:rsidRDefault="000B014E" w:rsidP="000B014E">
      <w:pPr>
        <w:rPr>
          <w:lang w:val="en-US" w:eastAsia="de-DE"/>
        </w:rPr>
      </w:pPr>
    </w:p>
    <w:p w14:paraId="4241D0F3"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552"/>
        <w:gridCol w:w="5193"/>
      </w:tblGrid>
      <w:tr w:rsidR="00044E84" w:rsidRPr="003C7F01" w14:paraId="38728326"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F9D7C9" w14:textId="0A9E4CDD" w:rsidR="00044E84" w:rsidRPr="003C7F01" w:rsidRDefault="00044E84" w:rsidP="001C6301">
            <w:pPr>
              <w:rPr>
                <w:lang w:val="en-US" w:eastAsia="de-DE"/>
              </w:rPr>
            </w:pPr>
            <w:r w:rsidRPr="003C7F01">
              <w:rPr>
                <w:rStyle w:val="rcVerweis"/>
                <w:lang w:val="en-US"/>
              </w:rPr>
              <w:fldChar w:fldCharType="begin"/>
            </w:r>
            <w:r w:rsidRPr="005051CF">
              <w:rPr>
                <w:rStyle w:val="rcVerweis"/>
              </w:rPr>
              <w:instrText xml:space="preserve"> REF _Ref327526278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Actor</w:t>
            </w:r>
            <w:r w:rsidRPr="003C7F01">
              <w:rPr>
                <w:rStyle w:val="rcVerweis"/>
                <w:lang w:val="en-US"/>
              </w:rPr>
              <w:fldChar w:fldCharType="end"/>
            </w:r>
          </w:p>
        </w:tc>
        <w:tc>
          <w:tcPr>
            <w:tcW w:w="0" w:type="auto"/>
          </w:tcPr>
          <w:p w14:paraId="18D82E3C" w14:textId="77777777" w:rsidR="00044E84" w:rsidRPr="003C7F01" w:rsidRDefault="00044E84"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User or external system interacting with the system</w:t>
            </w:r>
          </w:p>
        </w:tc>
      </w:tr>
      <w:tr w:rsidR="00044E84" w:rsidRPr="003C7F01" w14:paraId="02AE7B67"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1E09FF" w14:textId="2715A955" w:rsidR="00044E84" w:rsidRPr="003C7F01" w:rsidRDefault="00044E84" w:rsidP="001C6301">
            <w:pPr>
              <w:rPr>
                <w:lang w:val="en-US" w:eastAsia="de-DE"/>
              </w:rPr>
            </w:pPr>
            <w:r w:rsidRPr="003C7F01">
              <w:rPr>
                <w:rStyle w:val="rcVerweis"/>
                <w:lang w:val="en-US"/>
              </w:rPr>
              <w:fldChar w:fldCharType="begin"/>
            </w:r>
            <w:r w:rsidRPr="005051CF">
              <w:rPr>
                <w:rStyle w:val="rcVerweis"/>
              </w:rPr>
              <w:instrText xml:space="preserve"> REF _Ref327526305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w:t>
            </w:r>
            <w:r w:rsidRPr="003C7F01">
              <w:rPr>
                <w:rStyle w:val="rcVerweis"/>
                <w:lang w:val="en-US"/>
              </w:rPr>
              <w:fldChar w:fldCharType="end"/>
            </w:r>
          </w:p>
        </w:tc>
        <w:tc>
          <w:tcPr>
            <w:tcW w:w="0" w:type="auto"/>
          </w:tcPr>
          <w:p w14:paraId="47723029" w14:textId="77777777" w:rsidR="00044E84" w:rsidRPr="003C7F01" w:rsidRDefault="00044E84"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Possible interaction with the system</w:t>
            </w:r>
          </w:p>
        </w:tc>
      </w:tr>
      <w:tr w:rsidR="00044E84" w:rsidRPr="003C7F01" w14:paraId="6C6D4E9D"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C0BE1C" w14:textId="11FCB8C8" w:rsidR="00044E84" w:rsidRPr="003C7F01" w:rsidRDefault="00044E84" w:rsidP="001C6301">
            <w:pPr>
              <w:rPr>
                <w:lang w:val="en-US" w:eastAsia="de-DE"/>
              </w:rPr>
            </w:pPr>
            <w:r w:rsidRPr="003C7F01">
              <w:rPr>
                <w:rStyle w:val="rcVerweis"/>
                <w:lang w:val="en-US"/>
              </w:rPr>
              <w:lastRenderedPageBreak/>
              <w:fldChar w:fldCharType="begin"/>
            </w:r>
            <w:r w:rsidRPr="005051CF">
              <w:rPr>
                <w:rStyle w:val="rcVerweis"/>
              </w:rPr>
              <w:instrText xml:space="preserve"> REF _Ref327526376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Sub-Usecase-Diagram</w:t>
            </w:r>
            <w:r w:rsidRPr="003C7F01">
              <w:rPr>
                <w:rStyle w:val="rcVerweis"/>
                <w:lang w:val="en-US"/>
              </w:rPr>
              <w:fldChar w:fldCharType="end"/>
            </w:r>
          </w:p>
        </w:tc>
        <w:tc>
          <w:tcPr>
            <w:tcW w:w="0" w:type="auto"/>
          </w:tcPr>
          <w:p w14:paraId="4F4A3202" w14:textId="77777777" w:rsidR="00044E84" w:rsidRPr="003C7F01" w:rsidRDefault="00044E84"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Links to another </w:t>
            </w:r>
            <w:r w:rsidRPr="003C7F01">
              <w:rPr>
                <w:rStyle w:val="rcLangElemZchn"/>
                <w:lang w:val="en-US"/>
              </w:rPr>
              <w:t>Usecase-Diagram</w:t>
            </w:r>
          </w:p>
        </w:tc>
      </w:tr>
    </w:tbl>
    <w:p w14:paraId="386DDFB6" w14:textId="77777777" w:rsidR="00DC07BD" w:rsidRPr="003C7F01" w:rsidRDefault="00DC07BD" w:rsidP="00DC07BD">
      <w:pPr>
        <w:pStyle w:val="berschrift2"/>
        <w:rPr>
          <w:lang w:val="en-US"/>
        </w:rPr>
      </w:pPr>
      <w:bookmarkStart w:id="335" w:name="_Ref327526278"/>
      <w:bookmarkStart w:id="336" w:name="_Toc68685863"/>
      <w:r w:rsidRPr="003C7F01">
        <w:rPr>
          <w:lang w:val="en-US"/>
        </w:rPr>
        <w:t>Actor</w:t>
      </w:r>
      <w:bookmarkEnd w:id="335"/>
      <w:bookmarkEnd w:id="336"/>
    </w:p>
    <w:p w14:paraId="6A2C1A90" w14:textId="6CEFBE38" w:rsidR="00044E84" w:rsidRPr="003C7F01" w:rsidRDefault="004328AB" w:rsidP="00044E84">
      <w:pPr>
        <w:rPr>
          <w:lang w:val="en-US"/>
        </w:rPr>
      </w:pPr>
      <w:r w:rsidRPr="003C7F01">
        <w:rPr>
          <w:lang w:val="en-US" w:eastAsia="de-DE"/>
        </w:rPr>
        <w:t xml:space="preserve">A user or external system interacting with the system. For in depth explanations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00E5599D" w:rsidRPr="003C7F01">
        <w:rPr>
          <w:lang w:val="en-US"/>
        </w:rPr>
        <w:t>.</w:t>
      </w:r>
    </w:p>
    <w:p w14:paraId="3903F129" w14:textId="77777777" w:rsidR="004328AB" w:rsidRPr="003C7F01" w:rsidRDefault="004328AB" w:rsidP="00044E84">
      <w:pPr>
        <w:rPr>
          <w:lang w:val="en-US" w:eastAsia="de-DE"/>
        </w:rPr>
      </w:pPr>
    </w:p>
    <w:p w14:paraId="67478C7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5927"/>
      </w:tblGrid>
      <w:tr w:rsidR="004328AB" w:rsidRPr="003C7F01" w14:paraId="5CACF84C"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EE53BAD" w14:textId="77777777" w:rsidR="004328AB" w:rsidRPr="003C7F01" w:rsidRDefault="004328AB" w:rsidP="001C6301">
            <w:pPr>
              <w:rPr>
                <w:lang w:val="en-US" w:eastAsia="de-DE"/>
              </w:rPr>
            </w:pPr>
            <w:r w:rsidRPr="003C7F01">
              <w:rPr>
                <w:lang w:val="en-US" w:eastAsia="de-DE"/>
              </w:rPr>
              <w:t>Name</w:t>
            </w:r>
          </w:p>
        </w:tc>
        <w:tc>
          <w:tcPr>
            <w:tcW w:w="0" w:type="auto"/>
          </w:tcPr>
          <w:p w14:paraId="7B2F3263" w14:textId="77777777" w:rsidR="004328AB" w:rsidRPr="003C7F01" w:rsidRDefault="004328AB"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Actor</w:t>
            </w:r>
          </w:p>
        </w:tc>
      </w:tr>
      <w:tr w:rsidR="004328AB" w:rsidRPr="003C7F01" w14:paraId="7760C314"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BE7105" w14:textId="77777777" w:rsidR="004328AB" w:rsidRPr="003C7F01" w:rsidRDefault="004328AB" w:rsidP="001C6301">
            <w:pPr>
              <w:rPr>
                <w:lang w:val="en-US" w:eastAsia="de-DE"/>
              </w:rPr>
            </w:pPr>
            <w:r w:rsidRPr="003C7F01">
              <w:rPr>
                <w:lang w:val="en-US" w:eastAsia="de-DE"/>
              </w:rPr>
              <w:t>Description</w:t>
            </w:r>
          </w:p>
        </w:tc>
        <w:tc>
          <w:tcPr>
            <w:tcW w:w="0" w:type="auto"/>
          </w:tcPr>
          <w:p w14:paraId="0F02BEDC" w14:textId="77777777" w:rsidR="004328AB" w:rsidRPr="003C7F01" w:rsidRDefault="004328AB"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Describes the </w:t>
            </w:r>
            <w:r w:rsidRPr="003C7F01">
              <w:rPr>
                <w:rStyle w:val="rcLangElemZchn"/>
                <w:lang w:val="en-US"/>
              </w:rPr>
              <w:t>Actor</w:t>
            </w:r>
            <w:r w:rsidRPr="003C7F01">
              <w:rPr>
                <w:lang w:val="en-US" w:eastAsia="de-DE"/>
              </w:rPr>
              <w:t xml:space="preserve"> and its role in relation with the system</w:t>
            </w:r>
          </w:p>
        </w:tc>
      </w:tr>
    </w:tbl>
    <w:p w14:paraId="5628C934" w14:textId="77777777" w:rsidR="004328AB" w:rsidRPr="003C7F01" w:rsidRDefault="004328AB" w:rsidP="000B014E">
      <w:pPr>
        <w:rPr>
          <w:lang w:val="en-US" w:eastAsia="de-DE"/>
        </w:rPr>
      </w:pPr>
    </w:p>
    <w:p w14:paraId="75BBC24E"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463"/>
        <w:gridCol w:w="2712"/>
      </w:tblGrid>
      <w:tr w:rsidR="004328AB" w:rsidRPr="003C7F01" w14:paraId="225F2681"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1A1230" w14:textId="43E80D40" w:rsidR="004328AB" w:rsidRPr="003C7F01" w:rsidRDefault="004328AB" w:rsidP="001C6301">
            <w:pPr>
              <w:rPr>
                <w:lang w:val="en-US" w:eastAsia="de-DE"/>
              </w:rPr>
            </w:pPr>
            <w:r w:rsidRPr="003C7F01">
              <w:rPr>
                <w:rStyle w:val="rcVerweis"/>
                <w:lang w:val="en-US"/>
              </w:rPr>
              <w:fldChar w:fldCharType="begin"/>
            </w:r>
            <w:r w:rsidRPr="005051CF">
              <w:rPr>
                <w:rStyle w:val="rcVerweis"/>
              </w:rPr>
              <w:instrText xml:space="preserve"> REF _Ref327526293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Association</w:t>
            </w:r>
            <w:r w:rsidRPr="003C7F01">
              <w:rPr>
                <w:rStyle w:val="rcVerweis"/>
                <w:lang w:val="en-US"/>
              </w:rPr>
              <w:fldChar w:fldCharType="end"/>
            </w:r>
          </w:p>
        </w:tc>
        <w:tc>
          <w:tcPr>
            <w:tcW w:w="0" w:type="auto"/>
          </w:tcPr>
          <w:p w14:paraId="66388BFC" w14:textId="77777777" w:rsidR="004328AB" w:rsidRPr="003C7F01" w:rsidRDefault="004328AB"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Connection to a </w:t>
            </w:r>
            <w:r w:rsidRPr="003C7F01">
              <w:rPr>
                <w:rStyle w:val="rcLangElemZchn"/>
                <w:lang w:val="en-US"/>
              </w:rPr>
              <w:t>Usecase</w:t>
            </w:r>
          </w:p>
        </w:tc>
      </w:tr>
    </w:tbl>
    <w:p w14:paraId="3754E22E" w14:textId="77777777" w:rsidR="00DC07BD" w:rsidRPr="003C7F01" w:rsidRDefault="00DC07BD" w:rsidP="00DC07BD">
      <w:pPr>
        <w:pStyle w:val="berschrift2"/>
        <w:rPr>
          <w:lang w:val="en-US"/>
        </w:rPr>
      </w:pPr>
      <w:bookmarkStart w:id="337" w:name="_Ref327526293"/>
      <w:bookmarkStart w:id="338" w:name="_Toc68685864"/>
      <w:r w:rsidRPr="003C7F01">
        <w:rPr>
          <w:lang w:val="en-US"/>
        </w:rPr>
        <w:t>Association</w:t>
      </w:r>
      <w:bookmarkEnd w:id="337"/>
      <w:bookmarkEnd w:id="338"/>
    </w:p>
    <w:p w14:paraId="4E75C4D8" w14:textId="6EF8A3F7" w:rsidR="00E5599D" w:rsidRPr="003C7F01" w:rsidRDefault="00E5599D" w:rsidP="00E5599D">
      <w:pPr>
        <w:rPr>
          <w:lang w:val="en-US"/>
        </w:rPr>
      </w:pPr>
      <w:r w:rsidRPr="003C7F01">
        <w:rPr>
          <w:lang w:val="en-US" w:eastAsia="de-DE"/>
        </w:rPr>
        <w:t xml:space="preserve">An </w:t>
      </w:r>
      <w:r w:rsidR="001C6301" w:rsidRPr="003C7F01">
        <w:rPr>
          <w:rStyle w:val="rcLangElemZchn"/>
          <w:lang w:val="en-US"/>
        </w:rPr>
        <w:t>A</w:t>
      </w:r>
      <w:r w:rsidRPr="003C7F01">
        <w:rPr>
          <w:rStyle w:val="rcLangElemZchn"/>
          <w:lang w:val="en-US"/>
        </w:rPr>
        <w:t>ssociation</w:t>
      </w:r>
      <w:r w:rsidRPr="003C7F01">
        <w:rPr>
          <w:lang w:val="en-US" w:eastAsia="de-DE"/>
        </w:rPr>
        <w:t xml:space="preserve"> defines which </w:t>
      </w:r>
      <w:r w:rsidRPr="003C7F01">
        <w:rPr>
          <w:rStyle w:val="rcLangElemZchn"/>
          <w:lang w:val="en-US"/>
        </w:rPr>
        <w:t>Actor</w:t>
      </w:r>
      <w:r w:rsidRPr="003C7F01">
        <w:rPr>
          <w:lang w:val="en-US" w:eastAsia="de-DE"/>
        </w:rPr>
        <w:t xml:space="preserve">s and </w:t>
      </w:r>
      <w:r w:rsidRPr="003C7F01">
        <w:rPr>
          <w:rStyle w:val="rcLangElemZchn"/>
          <w:lang w:val="en-US"/>
        </w:rPr>
        <w:t>Usecase</w:t>
      </w:r>
      <w:r w:rsidRPr="003C7F01">
        <w:rPr>
          <w:lang w:val="en-US" w:eastAsia="de-DE"/>
        </w:rPr>
        <w:t xml:space="preserve">s are interacting with each other. An </w:t>
      </w:r>
      <w:r w:rsidR="001C6301" w:rsidRPr="003C7F01">
        <w:rPr>
          <w:rStyle w:val="rcLangElemZchn"/>
          <w:lang w:val="en-US"/>
        </w:rPr>
        <w:t>A</w:t>
      </w:r>
      <w:r w:rsidRPr="003C7F01">
        <w:rPr>
          <w:rStyle w:val="rcLangElemZchn"/>
          <w:lang w:val="en-US"/>
        </w:rPr>
        <w:t>ssociation</w:t>
      </w:r>
      <w:r w:rsidRPr="003C7F01">
        <w:rPr>
          <w:lang w:val="en-US" w:eastAsia="de-DE"/>
        </w:rPr>
        <w:t xml:space="preserve"> can connect an </w:t>
      </w:r>
      <w:r w:rsidRPr="003C7F01">
        <w:rPr>
          <w:rStyle w:val="rcLangElemZchn"/>
          <w:lang w:val="en-US"/>
        </w:rPr>
        <w:t>Actor</w:t>
      </w:r>
      <w:r w:rsidRPr="003C7F01">
        <w:rPr>
          <w:lang w:val="en-US" w:eastAsia="de-DE"/>
        </w:rPr>
        <w:t xml:space="preserve"> with a </w:t>
      </w:r>
      <w:r w:rsidRPr="003C7F01">
        <w:rPr>
          <w:rStyle w:val="rcLangElemZchn"/>
          <w:lang w:val="en-US"/>
        </w:rPr>
        <w:t>Usecase</w:t>
      </w:r>
      <w:r w:rsidRPr="003C7F01">
        <w:rPr>
          <w:lang w:val="en-US" w:eastAsia="de-DE"/>
        </w:rPr>
        <w:t xml:space="preserve">, or two </w:t>
      </w:r>
      <w:r w:rsidRPr="003C7F01">
        <w:rPr>
          <w:rStyle w:val="rcLangElemZchn"/>
          <w:lang w:val="en-US"/>
        </w:rPr>
        <w:t>Usecase</w:t>
      </w:r>
      <w:r w:rsidRPr="003C7F01">
        <w:rPr>
          <w:lang w:val="en-US" w:eastAsia="de-DE"/>
        </w:rPr>
        <w:t xml:space="preserve">s. For in depth explanations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Pr="003C7F01">
        <w:rPr>
          <w:lang w:val="en-US"/>
        </w:rPr>
        <w:t>.</w:t>
      </w:r>
    </w:p>
    <w:p w14:paraId="170D6CE9" w14:textId="77777777" w:rsidR="00E5599D" w:rsidRPr="003C7F01" w:rsidRDefault="00E5599D" w:rsidP="00E5599D">
      <w:pPr>
        <w:rPr>
          <w:lang w:val="en-US" w:eastAsia="de-DE"/>
        </w:rPr>
      </w:pPr>
    </w:p>
    <w:p w14:paraId="7917E355"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856"/>
        <w:gridCol w:w="7829"/>
      </w:tblGrid>
      <w:tr w:rsidR="00E4727F" w:rsidRPr="003C7F01" w14:paraId="27471F05"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793907" w14:textId="77777777" w:rsidR="00E5599D" w:rsidRPr="003C7F01" w:rsidRDefault="00E5599D" w:rsidP="001C6301">
            <w:pPr>
              <w:rPr>
                <w:lang w:val="en-US" w:eastAsia="de-DE"/>
              </w:rPr>
            </w:pPr>
            <w:r w:rsidRPr="003C7F01">
              <w:rPr>
                <w:lang w:val="en-US" w:eastAsia="de-DE"/>
              </w:rPr>
              <w:t>Association target</w:t>
            </w:r>
          </w:p>
        </w:tc>
        <w:tc>
          <w:tcPr>
            <w:tcW w:w="0" w:type="auto"/>
          </w:tcPr>
          <w:p w14:paraId="598D92D7" w14:textId="77777777" w:rsidR="00E5599D" w:rsidRPr="003C7F01" w:rsidRDefault="00E5599D"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w:t>
            </w:r>
            <w:r w:rsidRPr="003C7F01">
              <w:rPr>
                <w:rStyle w:val="rcLangElemZchn"/>
                <w:lang w:val="en-US"/>
              </w:rPr>
              <w:t>Usecase</w:t>
            </w:r>
            <w:r w:rsidRPr="003C7F01">
              <w:rPr>
                <w:lang w:val="en-US" w:eastAsia="de-DE"/>
              </w:rPr>
              <w:t xml:space="preserve"> to connect to</w:t>
            </w:r>
          </w:p>
        </w:tc>
      </w:tr>
      <w:tr w:rsidR="00E4727F" w:rsidRPr="003C7F01" w14:paraId="1014AFCB"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7DBF48" w14:textId="77777777" w:rsidR="00E5599D" w:rsidRPr="003C7F01" w:rsidRDefault="00E5599D" w:rsidP="001C6301">
            <w:pPr>
              <w:rPr>
                <w:lang w:val="en-US" w:eastAsia="de-DE"/>
              </w:rPr>
            </w:pPr>
            <w:r w:rsidRPr="003C7F01">
              <w:rPr>
                <w:lang w:val="en-US" w:eastAsia="de-DE"/>
              </w:rPr>
              <w:t>Association type</w:t>
            </w:r>
          </w:p>
        </w:tc>
        <w:tc>
          <w:tcPr>
            <w:tcW w:w="0" w:type="auto"/>
          </w:tcPr>
          <w:p w14:paraId="69201D66" w14:textId="77777777" w:rsidR="00E5599D" w:rsidRPr="003C7F01" w:rsidRDefault="00E5599D"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for </w:t>
            </w:r>
            <w:r w:rsidR="001C6301" w:rsidRPr="003C7F01">
              <w:rPr>
                <w:rStyle w:val="rcLangElemZchn"/>
                <w:lang w:val="en-US"/>
              </w:rPr>
              <w:t>A</w:t>
            </w:r>
            <w:r w:rsidRPr="003C7F01">
              <w:rPr>
                <w:rStyle w:val="rcLangElemZchn"/>
                <w:lang w:val="en-US"/>
              </w:rPr>
              <w:t>ssociation</w:t>
            </w:r>
            <w:r w:rsidRPr="003C7F01">
              <w:rPr>
                <w:lang w:val="en-US" w:eastAsia="de-DE"/>
              </w:rPr>
              <w:t xml:space="preserve">s between two </w:t>
            </w:r>
            <w:r w:rsidRPr="003C7F01">
              <w:rPr>
                <w:rStyle w:val="rcLangElemZchn"/>
                <w:lang w:val="en-US"/>
              </w:rPr>
              <w:t>Usecase</w:t>
            </w:r>
            <w:r w:rsidRPr="003C7F01">
              <w:rPr>
                <w:lang w:val="en-US" w:eastAsia="de-DE"/>
              </w:rPr>
              <w:t xml:space="preserve">s. </w:t>
            </w:r>
            <w:r w:rsidR="00E4727F" w:rsidRPr="003C7F01">
              <w:rPr>
                <w:lang w:val="en-US" w:eastAsia="de-DE"/>
              </w:rPr>
              <w:t xml:space="preserve">Can change the </w:t>
            </w:r>
            <w:r w:rsidR="001C6301" w:rsidRPr="003C7F01">
              <w:rPr>
                <w:rStyle w:val="rcLangElemZchn"/>
                <w:lang w:val="en-US"/>
              </w:rPr>
              <w:t>A</w:t>
            </w:r>
            <w:r w:rsidR="00E4727F" w:rsidRPr="003C7F01">
              <w:rPr>
                <w:rStyle w:val="rcLangElemZchn"/>
                <w:lang w:val="en-US"/>
              </w:rPr>
              <w:t>ssociation type</w:t>
            </w:r>
            <w:r w:rsidR="00E4727F" w:rsidRPr="003C7F01">
              <w:rPr>
                <w:lang w:val="en-US" w:eastAsia="de-DE"/>
              </w:rPr>
              <w:t xml:space="preserve"> to “</w:t>
            </w:r>
            <w:r w:rsidR="00E4727F" w:rsidRPr="003C7F01">
              <w:rPr>
                <w:rStyle w:val="rcLangElemZchn"/>
                <w:lang w:val="en-US"/>
              </w:rPr>
              <w:t>Generalize</w:t>
            </w:r>
            <w:r w:rsidR="00E4727F" w:rsidRPr="003C7F01">
              <w:rPr>
                <w:lang w:val="en-US" w:eastAsia="de-DE"/>
              </w:rPr>
              <w:t>”, “</w:t>
            </w:r>
            <w:r w:rsidR="00E4727F" w:rsidRPr="003C7F01">
              <w:rPr>
                <w:rStyle w:val="rcLangElemZchn"/>
                <w:lang w:val="en-US"/>
              </w:rPr>
              <w:t>Extend</w:t>
            </w:r>
            <w:r w:rsidR="00E4727F" w:rsidRPr="003C7F01">
              <w:rPr>
                <w:lang w:val="en-US" w:eastAsia="de-DE"/>
              </w:rPr>
              <w:t>” and “</w:t>
            </w:r>
            <w:r w:rsidR="00E4727F" w:rsidRPr="003C7F01">
              <w:rPr>
                <w:rStyle w:val="rcLangElemZchn"/>
                <w:lang w:val="en-US"/>
              </w:rPr>
              <w:t>Include</w:t>
            </w:r>
            <w:r w:rsidR="00E4727F" w:rsidRPr="003C7F01">
              <w:rPr>
                <w:lang w:val="en-US" w:eastAsia="de-DE"/>
              </w:rPr>
              <w:t>”.</w:t>
            </w:r>
          </w:p>
        </w:tc>
      </w:tr>
    </w:tbl>
    <w:p w14:paraId="04A8BB24" w14:textId="77777777" w:rsidR="00DC07BD" w:rsidRPr="003C7F01" w:rsidRDefault="00DC07BD" w:rsidP="00DC07BD">
      <w:pPr>
        <w:pStyle w:val="berschrift2"/>
        <w:rPr>
          <w:lang w:val="en-US"/>
        </w:rPr>
      </w:pPr>
      <w:bookmarkStart w:id="339" w:name="_Ref327526305"/>
      <w:bookmarkStart w:id="340" w:name="_Toc68685865"/>
      <w:r w:rsidRPr="003C7F01">
        <w:rPr>
          <w:lang w:val="en-US"/>
        </w:rPr>
        <w:t>Usecase</w:t>
      </w:r>
      <w:bookmarkEnd w:id="339"/>
      <w:bookmarkEnd w:id="340"/>
    </w:p>
    <w:p w14:paraId="582016FD" w14:textId="44889C61" w:rsidR="00B737EB" w:rsidRPr="003C7F01" w:rsidRDefault="000E16F8" w:rsidP="00B737EB">
      <w:pPr>
        <w:rPr>
          <w:lang w:val="en-US"/>
        </w:rPr>
      </w:pPr>
      <w:r w:rsidRPr="003C7F01">
        <w:rPr>
          <w:lang w:val="en-US" w:eastAsia="de-DE"/>
        </w:rPr>
        <w:t xml:space="preserve">A </w:t>
      </w:r>
      <w:r w:rsidRPr="003C7F01">
        <w:rPr>
          <w:rStyle w:val="rcLangElemZchn"/>
          <w:lang w:val="en-US"/>
        </w:rPr>
        <w:t>Usecase</w:t>
      </w:r>
      <w:r w:rsidRPr="003C7F01">
        <w:rPr>
          <w:lang w:val="en-US" w:eastAsia="de-DE"/>
        </w:rPr>
        <w:t xml:space="preserve"> describes a functionality that can be used in the system. For in depth explanations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Pr="003C7F01">
        <w:rPr>
          <w:lang w:val="en-US"/>
        </w:rPr>
        <w:t>.</w:t>
      </w:r>
    </w:p>
    <w:p w14:paraId="621EC99D" w14:textId="77777777" w:rsidR="000E16F8" w:rsidRPr="003C7F01" w:rsidRDefault="000E16F8" w:rsidP="00B737EB">
      <w:pPr>
        <w:rPr>
          <w:lang w:val="en-US" w:eastAsia="de-DE"/>
        </w:rPr>
      </w:pPr>
    </w:p>
    <w:p w14:paraId="522986D8"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2307"/>
        <w:gridCol w:w="5878"/>
      </w:tblGrid>
      <w:tr w:rsidR="000E16F8" w:rsidRPr="003C7F01" w14:paraId="6B5D1231"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26DB25" w14:textId="77777777" w:rsidR="000E16F8" w:rsidRPr="003C7F01" w:rsidRDefault="000E16F8" w:rsidP="001C6301">
            <w:pPr>
              <w:rPr>
                <w:lang w:val="en-US" w:eastAsia="de-DE"/>
              </w:rPr>
            </w:pPr>
            <w:r w:rsidRPr="003C7F01">
              <w:rPr>
                <w:lang w:val="en-US" w:eastAsia="de-DE"/>
              </w:rPr>
              <w:t>Name</w:t>
            </w:r>
          </w:p>
        </w:tc>
        <w:tc>
          <w:tcPr>
            <w:tcW w:w="0" w:type="auto"/>
          </w:tcPr>
          <w:p w14:paraId="53B1E9A4" w14:textId="77777777" w:rsidR="000E16F8" w:rsidRPr="003C7F01" w:rsidRDefault="000E16F8" w:rsidP="000E16F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rStyle w:val="rcLangElemZchn"/>
                <w:lang w:val="en-US"/>
              </w:rPr>
              <w:t>Usecase</w:t>
            </w:r>
          </w:p>
        </w:tc>
      </w:tr>
      <w:tr w:rsidR="000E16F8" w:rsidRPr="003C7F01" w14:paraId="4DB11F07"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8FC4EE" w14:textId="77777777" w:rsidR="000E16F8" w:rsidRPr="003C7F01" w:rsidRDefault="000E16F8" w:rsidP="001C6301">
            <w:pPr>
              <w:rPr>
                <w:lang w:val="en-US" w:eastAsia="de-DE"/>
              </w:rPr>
            </w:pPr>
            <w:r w:rsidRPr="003C7F01">
              <w:rPr>
                <w:lang w:val="en-US" w:eastAsia="de-DE"/>
              </w:rPr>
              <w:t>Description</w:t>
            </w:r>
          </w:p>
        </w:tc>
        <w:tc>
          <w:tcPr>
            <w:tcW w:w="0" w:type="auto"/>
          </w:tcPr>
          <w:p w14:paraId="6282C449"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Supplementary description of the </w:t>
            </w:r>
            <w:r w:rsidR="001C6301" w:rsidRPr="003C7F01">
              <w:rPr>
                <w:rStyle w:val="rcLangElemZchn"/>
                <w:lang w:val="en-US"/>
              </w:rPr>
              <w:t>U</w:t>
            </w:r>
            <w:r w:rsidRPr="003C7F01">
              <w:rPr>
                <w:rStyle w:val="rcLangElemZchn"/>
                <w:lang w:val="en-US"/>
              </w:rPr>
              <w:t>secase</w:t>
            </w:r>
          </w:p>
        </w:tc>
      </w:tr>
      <w:tr w:rsidR="000E16F8" w:rsidRPr="003C7F01" w14:paraId="3526ABCE"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0028B6" w14:textId="77777777" w:rsidR="000E16F8" w:rsidRPr="003C7F01" w:rsidRDefault="000E16F8" w:rsidP="001C6301">
            <w:pPr>
              <w:rPr>
                <w:lang w:val="en-US" w:eastAsia="de-DE"/>
              </w:rPr>
            </w:pPr>
            <w:r w:rsidRPr="003C7F01">
              <w:rPr>
                <w:lang w:val="en-US" w:eastAsia="de-DE"/>
              </w:rPr>
              <w:t>Development team</w:t>
            </w:r>
          </w:p>
        </w:tc>
        <w:tc>
          <w:tcPr>
            <w:tcW w:w="0" w:type="auto"/>
          </w:tcPr>
          <w:p w14:paraId="6426876F"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Developer group processing the </w:t>
            </w:r>
            <w:r w:rsidR="001C6301" w:rsidRPr="003C7F01">
              <w:rPr>
                <w:rStyle w:val="rcLangElemZchn"/>
                <w:lang w:val="en-US"/>
              </w:rPr>
              <w:t>U</w:t>
            </w:r>
            <w:r w:rsidRPr="003C7F01">
              <w:rPr>
                <w:rStyle w:val="rcLangElemZchn"/>
                <w:lang w:val="en-US"/>
              </w:rPr>
              <w:t>secase</w:t>
            </w:r>
          </w:p>
        </w:tc>
      </w:tr>
      <w:tr w:rsidR="000E16F8" w:rsidRPr="003C7F01" w14:paraId="25E9E293"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99C8B1" w14:textId="77777777" w:rsidR="000E16F8" w:rsidRPr="003C7F01" w:rsidRDefault="000E16F8" w:rsidP="001C6301">
            <w:pPr>
              <w:rPr>
                <w:lang w:val="en-US" w:eastAsia="de-DE"/>
              </w:rPr>
            </w:pPr>
            <w:r w:rsidRPr="003C7F01">
              <w:rPr>
                <w:lang w:val="en-US" w:eastAsia="de-DE"/>
              </w:rPr>
              <w:t>Deadline</w:t>
            </w:r>
          </w:p>
        </w:tc>
        <w:tc>
          <w:tcPr>
            <w:tcW w:w="0" w:type="auto"/>
          </w:tcPr>
          <w:p w14:paraId="51B4F362"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Deadline on which the </w:t>
            </w:r>
            <w:r w:rsidR="001C6301" w:rsidRPr="003C7F01">
              <w:rPr>
                <w:rStyle w:val="rcLangElemZchn"/>
                <w:lang w:val="en-US"/>
              </w:rPr>
              <w:t>U</w:t>
            </w:r>
            <w:r w:rsidRPr="003C7F01">
              <w:rPr>
                <w:rStyle w:val="rcLangElemZchn"/>
                <w:lang w:val="en-US"/>
              </w:rPr>
              <w:t>secase</w:t>
            </w:r>
            <w:r w:rsidRPr="003C7F01">
              <w:rPr>
                <w:lang w:val="en-US" w:eastAsia="de-DE"/>
              </w:rPr>
              <w:t xml:space="preserve"> should be completed</w:t>
            </w:r>
          </w:p>
        </w:tc>
      </w:tr>
      <w:tr w:rsidR="000E16F8" w:rsidRPr="003C7F01" w14:paraId="75DD66E0"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A5F16E" w14:textId="77777777" w:rsidR="000E16F8" w:rsidRPr="003C7F01" w:rsidRDefault="000E16F8" w:rsidP="001C6301">
            <w:pPr>
              <w:rPr>
                <w:lang w:val="en-US" w:eastAsia="de-DE"/>
              </w:rPr>
            </w:pPr>
            <w:r w:rsidRPr="003C7F01">
              <w:rPr>
                <w:lang w:val="en-US" w:eastAsia="de-DE"/>
              </w:rPr>
              <w:t>Development status</w:t>
            </w:r>
          </w:p>
        </w:tc>
        <w:tc>
          <w:tcPr>
            <w:tcW w:w="0" w:type="auto"/>
          </w:tcPr>
          <w:p w14:paraId="312BBC23" w14:textId="345BB597" w:rsidR="000E16F8" w:rsidRPr="003C7F01" w:rsidRDefault="002F6919"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0E16F8" w:rsidRPr="003C7F01" w14:paraId="0959B889"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9C08940" w14:textId="77777777" w:rsidR="000E16F8" w:rsidRPr="003C7F01" w:rsidRDefault="000E16F8" w:rsidP="001C6301">
            <w:pPr>
              <w:rPr>
                <w:lang w:val="en-US" w:eastAsia="de-DE"/>
              </w:rPr>
            </w:pPr>
            <w:r w:rsidRPr="003C7F01">
              <w:rPr>
                <w:lang w:val="en-US" w:eastAsia="de-DE"/>
              </w:rPr>
              <w:lastRenderedPageBreak/>
              <w:t>Progress</w:t>
            </w:r>
          </w:p>
        </w:tc>
        <w:tc>
          <w:tcPr>
            <w:tcW w:w="0" w:type="auto"/>
          </w:tcPr>
          <w:p w14:paraId="7A5E290C" w14:textId="7AB53882" w:rsidR="000E16F8" w:rsidRPr="003C7F01" w:rsidRDefault="002F6919"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r w:rsidR="000E16F8" w:rsidRPr="003C7F01" w14:paraId="640F5645"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0906F5" w14:textId="77777777" w:rsidR="000E16F8" w:rsidRPr="003C7F01" w:rsidRDefault="000E16F8" w:rsidP="001C6301">
            <w:pPr>
              <w:rPr>
                <w:lang w:val="en-US" w:eastAsia="de-DE"/>
              </w:rPr>
            </w:pPr>
            <w:r w:rsidRPr="003C7F01">
              <w:rPr>
                <w:lang w:val="en-US" w:eastAsia="de-DE"/>
              </w:rPr>
              <w:t>Test status</w:t>
            </w:r>
          </w:p>
        </w:tc>
        <w:tc>
          <w:tcPr>
            <w:tcW w:w="0" w:type="auto"/>
          </w:tcPr>
          <w:p w14:paraId="3F5CBEC5" w14:textId="101D85FB" w:rsidR="000E16F8" w:rsidRPr="003C7F01" w:rsidRDefault="002F6919"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details refer to </w:t>
            </w:r>
            <w:r w:rsidRPr="003C7F01">
              <w:rPr>
                <w:rStyle w:val="rcVerweis"/>
                <w:lang w:val="en-US"/>
              </w:rPr>
              <w:fldChar w:fldCharType="begin"/>
            </w:r>
            <w:r w:rsidRPr="005051CF">
              <w:rPr>
                <w:rStyle w:val="rcVerweis"/>
              </w:rPr>
              <w:instrText xml:space="preserve"> REF _Ref327878603 \h  \* CHARFORMAT </w:instrText>
            </w:r>
            <w:r w:rsidRPr="005051CF">
              <w:rPr>
                <w:rStyle w:val="rcVerweis"/>
              </w:rPr>
            </w:r>
            <w:r w:rsidRPr="003C7F01">
              <w:rPr>
                <w:rStyle w:val="rcVerweis"/>
                <w:lang w:val="en-US"/>
              </w:rPr>
              <w:fldChar w:fldCharType="separate"/>
            </w:r>
            <w:r w:rsidR="005A1BE7" w:rsidRPr="005A1BE7">
              <w:rPr>
                <w:rStyle w:val="rcVerweis"/>
              </w:rPr>
              <w:t>Keeping Track Of Development Status</w:t>
            </w:r>
            <w:r w:rsidRPr="003C7F01">
              <w:rPr>
                <w:rStyle w:val="rcVerweis"/>
                <w:lang w:val="en-US"/>
              </w:rPr>
              <w:fldChar w:fldCharType="end"/>
            </w:r>
            <w:r w:rsidRPr="003C7F01">
              <w:rPr>
                <w:lang w:val="en-US" w:eastAsia="de-DE"/>
              </w:rPr>
              <w:t>.</w:t>
            </w:r>
          </w:p>
        </w:tc>
      </w:tr>
    </w:tbl>
    <w:p w14:paraId="3B6D7294" w14:textId="77777777" w:rsidR="000E16F8" w:rsidRPr="003C7F01" w:rsidRDefault="000E16F8" w:rsidP="000B014E">
      <w:pPr>
        <w:rPr>
          <w:lang w:val="en-US" w:eastAsia="de-DE"/>
        </w:rPr>
      </w:pPr>
    </w:p>
    <w:p w14:paraId="70D1659D"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463"/>
        <w:gridCol w:w="4130"/>
      </w:tblGrid>
      <w:tr w:rsidR="000E16F8" w:rsidRPr="003C7F01" w14:paraId="021A2AEE"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342DAD" w14:textId="164C1A0B" w:rsidR="000E16F8" w:rsidRPr="003C7F01" w:rsidRDefault="000E16F8" w:rsidP="001C6301">
            <w:pPr>
              <w:rPr>
                <w:lang w:val="en-US" w:eastAsia="de-DE"/>
              </w:rPr>
            </w:pPr>
            <w:r w:rsidRPr="003C7F01">
              <w:rPr>
                <w:rStyle w:val="rcVerweis"/>
                <w:lang w:val="en-US"/>
              </w:rPr>
              <w:fldChar w:fldCharType="begin"/>
            </w:r>
            <w:r w:rsidRPr="005051CF">
              <w:rPr>
                <w:rStyle w:val="rcVerweis"/>
              </w:rPr>
              <w:instrText xml:space="preserve"> REF _Ref327526314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Scenario</w:t>
            </w:r>
            <w:r w:rsidRPr="003C7F01">
              <w:rPr>
                <w:rStyle w:val="rcVerweis"/>
                <w:lang w:val="en-US"/>
              </w:rPr>
              <w:fldChar w:fldCharType="end"/>
            </w:r>
          </w:p>
        </w:tc>
        <w:tc>
          <w:tcPr>
            <w:tcW w:w="0" w:type="auto"/>
          </w:tcPr>
          <w:p w14:paraId="68C90037"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Links to the functionality of the </w:t>
            </w:r>
            <w:r w:rsidRPr="003C7F01">
              <w:rPr>
                <w:rStyle w:val="rcLangElemZchn"/>
                <w:lang w:val="en-US"/>
              </w:rPr>
              <w:t>Usecase</w:t>
            </w:r>
          </w:p>
        </w:tc>
      </w:tr>
      <w:tr w:rsidR="000E16F8" w:rsidRPr="003C7F01" w14:paraId="0665BD6A"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EDA3FC" w14:textId="5203D49D" w:rsidR="000E16F8" w:rsidRPr="003C7F01" w:rsidRDefault="000E16F8" w:rsidP="001C6301">
            <w:pPr>
              <w:rPr>
                <w:lang w:val="en-US" w:eastAsia="de-DE"/>
              </w:rPr>
            </w:pPr>
            <w:r w:rsidRPr="003C7F01">
              <w:rPr>
                <w:rStyle w:val="rcVerweis"/>
                <w:lang w:val="en-US"/>
              </w:rPr>
              <w:fldChar w:fldCharType="begin"/>
            </w:r>
            <w:r w:rsidRPr="005051CF">
              <w:rPr>
                <w:rStyle w:val="rcVerweis"/>
              </w:rPr>
              <w:instrText xml:space="preserve"> REF _Ref327526331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Attribute</w:t>
            </w:r>
            <w:r w:rsidRPr="003C7F01">
              <w:rPr>
                <w:rStyle w:val="rcVerweis"/>
                <w:lang w:val="en-US"/>
              </w:rPr>
              <w:fldChar w:fldCharType="end"/>
            </w:r>
          </w:p>
        </w:tc>
        <w:tc>
          <w:tcPr>
            <w:tcW w:w="0" w:type="auto"/>
          </w:tcPr>
          <w:p w14:paraId="77B8C4E0"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Links to the elements of the </w:t>
            </w:r>
            <w:r w:rsidRPr="003C7F01">
              <w:rPr>
                <w:rStyle w:val="rcLangElemZchn"/>
                <w:lang w:val="en-US"/>
              </w:rPr>
              <w:t>Usecase</w:t>
            </w:r>
          </w:p>
        </w:tc>
      </w:tr>
      <w:tr w:rsidR="000E16F8" w:rsidRPr="003C7F01" w14:paraId="3690652C"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203EB0" w14:textId="0F3FFB3E" w:rsidR="000E16F8" w:rsidRPr="003C7F01" w:rsidRDefault="000E16F8" w:rsidP="001C6301">
            <w:pPr>
              <w:rPr>
                <w:lang w:val="en-US" w:eastAsia="de-DE"/>
              </w:rPr>
            </w:pPr>
            <w:r w:rsidRPr="003C7F01">
              <w:rPr>
                <w:rStyle w:val="rcVerweis"/>
                <w:lang w:val="en-US"/>
              </w:rPr>
              <w:fldChar w:fldCharType="begin"/>
            </w:r>
            <w:r w:rsidRPr="005051CF">
              <w:rPr>
                <w:rStyle w:val="rcVerweis"/>
              </w:rPr>
              <w:instrText xml:space="preserve"> REF _Ref327526293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Association</w:t>
            </w:r>
            <w:r w:rsidRPr="003C7F01">
              <w:rPr>
                <w:rStyle w:val="rcVerweis"/>
                <w:lang w:val="en-US"/>
              </w:rPr>
              <w:fldChar w:fldCharType="end"/>
            </w:r>
          </w:p>
        </w:tc>
        <w:tc>
          <w:tcPr>
            <w:tcW w:w="0" w:type="auto"/>
          </w:tcPr>
          <w:p w14:paraId="58119BBC"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Connection to another </w:t>
            </w:r>
            <w:r w:rsidRPr="003C7F01">
              <w:rPr>
                <w:rStyle w:val="rcLangElemZchn"/>
                <w:lang w:val="en-US"/>
              </w:rPr>
              <w:t>Usecase</w:t>
            </w:r>
          </w:p>
        </w:tc>
      </w:tr>
    </w:tbl>
    <w:p w14:paraId="5C8615B6" w14:textId="77777777" w:rsidR="00DC07BD" w:rsidRPr="003C7F01" w:rsidRDefault="00DC07BD" w:rsidP="00DC07BD">
      <w:pPr>
        <w:pStyle w:val="berschrift2"/>
        <w:rPr>
          <w:lang w:val="en-US"/>
        </w:rPr>
      </w:pPr>
      <w:bookmarkStart w:id="341" w:name="_Ref327526314"/>
      <w:bookmarkStart w:id="342" w:name="_Toc68685866"/>
      <w:r w:rsidRPr="003C7F01">
        <w:rPr>
          <w:lang w:val="en-US"/>
        </w:rPr>
        <w:t>Scenario</w:t>
      </w:r>
      <w:bookmarkEnd w:id="341"/>
      <w:bookmarkEnd w:id="342"/>
    </w:p>
    <w:p w14:paraId="1EFBC0F5" w14:textId="6239CB91" w:rsidR="000E16F8" w:rsidRPr="003C7F01" w:rsidRDefault="000E16F8" w:rsidP="000E16F8">
      <w:pPr>
        <w:rPr>
          <w:lang w:val="en-US" w:eastAsia="de-DE"/>
        </w:rPr>
      </w:pPr>
      <w:r w:rsidRPr="003C7F01">
        <w:rPr>
          <w:lang w:val="en-US" w:eastAsia="de-DE"/>
        </w:rPr>
        <w:t xml:space="preserve">A </w:t>
      </w:r>
      <w:r w:rsidRPr="003C7F01">
        <w:rPr>
          <w:rStyle w:val="rcLangElemZchn"/>
          <w:lang w:val="en-US"/>
        </w:rPr>
        <w:t>Scenario</w:t>
      </w:r>
      <w:r w:rsidRPr="003C7F01">
        <w:rPr>
          <w:lang w:val="en-US" w:eastAsia="de-DE"/>
        </w:rPr>
        <w:t xml:space="preserve"> links a </w:t>
      </w:r>
      <w:r w:rsidRPr="003C7F01">
        <w:rPr>
          <w:rStyle w:val="rcLangElemZchn"/>
          <w:lang w:val="en-US"/>
        </w:rPr>
        <w:t>Usecase</w:t>
      </w:r>
      <w:r w:rsidRPr="003C7F01">
        <w:rPr>
          <w:lang w:val="en-US" w:eastAsia="de-DE"/>
        </w:rPr>
        <w:t xml:space="preserve"> to a </w:t>
      </w:r>
      <w:r w:rsidRPr="003C7F01">
        <w:rPr>
          <w:rStyle w:val="rcLangElemZchn"/>
          <w:lang w:val="en-US"/>
        </w:rPr>
        <w:t>MODUL</w:t>
      </w:r>
      <w:r w:rsidRPr="003C7F01">
        <w:rPr>
          <w:lang w:val="en-US" w:eastAsia="de-DE"/>
        </w:rPr>
        <w:t xml:space="preserve"> containing the functionality of the </w:t>
      </w:r>
      <w:r w:rsidR="001C6301" w:rsidRPr="003C7F01">
        <w:rPr>
          <w:rStyle w:val="rcLangElemZchn"/>
          <w:lang w:val="en-US"/>
        </w:rPr>
        <w:t>U</w:t>
      </w:r>
      <w:r w:rsidRPr="003C7F01">
        <w:rPr>
          <w:rStyle w:val="rcLangElemZchn"/>
          <w:lang w:val="en-US"/>
        </w:rPr>
        <w:t>secase</w:t>
      </w:r>
      <w:r w:rsidR="00CC2023" w:rsidRPr="003C7F01">
        <w:rPr>
          <w:lang w:val="en-US" w:eastAsia="de-DE"/>
        </w:rPr>
        <w:t xml:space="preserve">. For in depth explanations refer to </w:t>
      </w:r>
      <w:r w:rsidR="00CC2023" w:rsidRPr="003C7F01">
        <w:rPr>
          <w:rStyle w:val="rcVerweis"/>
          <w:lang w:val="en-US"/>
        </w:rPr>
        <w:fldChar w:fldCharType="begin"/>
      </w:r>
      <w:r w:rsidR="00CC2023" w:rsidRPr="005051CF">
        <w:rPr>
          <w:rStyle w:val="rcVerweis"/>
        </w:rPr>
        <w:instrText xml:space="preserve"> REF _Ref327856671 \h  \* </w:instrText>
      </w:r>
      <w:r w:rsidR="00EC2EA7" w:rsidRPr="005051CF">
        <w:rPr>
          <w:rStyle w:val="rcVerweis"/>
        </w:rPr>
        <w:instrText>CHARFORMAT</w:instrText>
      </w:r>
      <w:r w:rsidR="00CC2023" w:rsidRPr="005051CF">
        <w:rPr>
          <w:rStyle w:val="rcVerweis"/>
        </w:rPr>
        <w:instrText xml:space="preserve"> </w:instrText>
      </w:r>
      <w:r w:rsidR="00CC2023" w:rsidRPr="005051CF">
        <w:rPr>
          <w:rStyle w:val="rcVerweis"/>
        </w:rPr>
      </w:r>
      <w:r w:rsidR="00CC2023" w:rsidRPr="003C7F01">
        <w:rPr>
          <w:rStyle w:val="rcVerweis"/>
          <w:lang w:val="en-US"/>
        </w:rPr>
        <w:fldChar w:fldCharType="separate"/>
      </w:r>
      <w:r w:rsidR="005A1BE7" w:rsidRPr="005A1BE7">
        <w:rPr>
          <w:rStyle w:val="rcVerweis"/>
        </w:rPr>
        <w:t>Usecase Diagrams</w:t>
      </w:r>
      <w:r w:rsidR="00CC2023" w:rsidRPr="003C7F01">
        <w:rPr>
          <w:rStyle w:val="rcVerweis"/>
          <w:lang w:val="en-US"/>
        </w:rPr>
        <w:fldChar w:fldCharType="end"/>
      </w:r>
      <w:r w:rsidR="00CC2023" w:rsidRPr="003C7F01">
        <w:rPr>
          <w:lang w:val="en-US"/>
        </w:rPr>
        <w:t>.</w:t>
      </w:r>
    </w:p>
    <w:p w14:paraId="3B2648AD" w14:textId="77777777" w:rsidR="000E16F8" w:rsidRPr="003C7F01" w:rsidRDefault="000E16F8" w:rsidP="000E16F8">
      <w:pPr>
        <w:rPr>
          <w:lang w:val="en-US" w:eastAsia="de-DE"/>
        </w:rPr>
      </w:pPr>
    </w:p>
    <w:p w14:paraId="46BEEE3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5780"/>
      </w:tblGrid>
      <w:tr w:rsidR="000E16F8" w:rsidRPr="003C7F01" w14:paraId="49A783D2"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C66863" w14:textId="77777777" w:rsidR="000E16F8" w:rsidRPr="003C7F01" w:rsidRDefault="000E16F8" w:rsidP="001C6301">
            <w:pPr>
              <w:rPr>
                <w:lang w:val="en-US" w:eastAsia="de-DE"/>
              </w:rPr>
            </w:pPr>
            <w:r w:rsidRPr="003C7F01">
              <w:rPr>
                <w:lang w:val="en-US" w:eastAsia="de-DE"/>
              </w:rPr>
              <w:t>Name</w:t>
            </w:r>
          </w:p>
        </w:tc>
        <w:tc>
          <w:tcPr>
            <w:tcW w:w="0" w:type="auto"/>
          </w:tcPr>
          <w:p w14:paraId="479F69B8"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001C6301" w:rsidRPr="003C7F01">
              <w:rPr>
                <w:rStyle w:val="rcLangElemZchn"/>
                <w:lang w:val="en-US"/>
              </w:rPr>
              <w:t>S</w:t>
            </w:r>
            <w:r w:rsidRPr="003C7F01">
              <w:rPr>
                <w:rStyle w:val="rcLangElemZchn"/>
                <w:lang w:val="en-US"/>
              </w:rPr>
              <w:t>cenario</w:t>
            </w:r>
          </w:p>
        </w:tc>
      </w:tr>
      <w:tr w:rsidR="000E16F8" w:rsidRPr="003C7F01" w14:paraId="155AD682"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78F02C" w14:textId="77777777" w:rsidR="000E16F8" w:rsidRPr="003C7F01" w:rsidRDefault="000E16F8" w:rsidP="001C6301">
            <w:pPr>
              <w:rPr>
                <w:lang w:val="en-US" w:eastAsia="de-DE"/>
              </w:rPr>
            </w:pPr>
            <w:r w:rsidRPr="003C7F01">
              <w:rPr>
                <w:lang w:val="en-US" w:eastAsia="de-DE"/>
              </w:rPr>
              <w:t>Description</w:t>
            </w:r>
          </w:p>
        </w:tc>
        <w:tc>
          <w:tcPr>
            <w:tcW w:w="0" w:type="auto"/>
          </w:tcPr>
          <w:p w14:paraId="4CA29C81"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Describes the </w:t>
            </w:r>
            <w:r w:rsidRPr="003C7F01">
              <w:rPr>
                <w:rStyle w:val="rcLangElemZchn"/>
                <w:lang w:val="en-US"/>
              </w:rPr>
              <w:t>Scenario</w:t>
            </w:r>
            <w:r w:rsidRPr="003C7F01">
              <w:rPr>
                <w:lang w:val="en-US" w:eastAsia="de-DE"/>
              </w:rPr>
              <w:t xml:space="preserve"> and its functionality</w:t>
            </w:r>
          </w:p>
        </w:tc>
      </w:tr>
      <w:tr w:rsidR="000E16F8" w:rsidRPr="003C7F01" w14:paraId="357A95C3"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8E4044E" w14:textId="77777777" w:rsidR="000E16F8" w:rsidRPr="003C7F01" w:rsidRDefault="000E16F8" w:rsidP="001C6301">
            <w:pPr>
              <w:rPr>
                <w:lang w:val="en-US" w:eastAsia="de-DE"/>
              </w:rPr>
            </w:pPr>
            <w:r w:rsidRPr="003C7F01">
              <w:rPr>
                <w:lang w:val="en-US" w:eastAsia="de-DE"/>
              </w:rPr>
              <w:t>Reference</w:t>
            </w:r>
          </w:p>
        </w:tc>
        <w:tc>
          <w:tcPr>
            <w:tcW w:w="0" w:type="auto"/>
          </w:tcPr>
          <w:p w14:paraId="3E85FE53"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Links to the </w:t>
            </w:r>
            <w:r w:rsidRPr="003C7F01">
              <w:rPr>
                <w:rStyle w:val="rcLangElemZchn"/>
                <w:lang w:val="en-US"/>
              </w:rPr>
              <w:t>MODUL</w:t>
            </w:r>
            <w:r w:rsidRPr="003C7F01">
              <w:rPr>
                <w:lang w:val="en-US" w:eastAsia="de-DE"/>
              </w:rPr>
              <w:t xml:space="preserve"> covering the mentioned functionality</w:t>
            </w:r>
          </w:p>
        </w:tc>
      </w:tr>
    </w:tbl>
    <w:p w14:paraId="3AD02AFD" w14:textId="77777777" w:rsidR="000E16F8" w:rsidRPr="003C7F01" w:rsidRDefault="000E16F8" w:rsidP="000B014E">
      <w:pPr>
        <w:rPr>
          <w:lang w:val="en-US" w:eastAsia="de-DE"/>
        </w:rPr>
      </w:pPr>
    </w:p>
    <w:p w14:paraId="5F0DFAE2"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210"/>
        <w:gridCol w:w="1917"/>
      </w:tblGrid>
      <w:tr w:rsidR="000E16F8" w:rsidRPr="003C7F01" w14:paraId="04F7EAF4"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5E9B2D" w14:textId="110020DE" w:rsidR="000E16F8" w:rsidRPr="003C7F01" w:rsidRDefault="000E16F8" w:rsidP="001C6301">
            <w:pPr>
              <w:rPr>
                <w:lang w:val="en-US" w:eastAsia="de-DE"/>
              </w:rPr>
            </w:pPr>
            <w:r w:rsidRPr="003C7F01">
              <w:rPr>
                <w:rStyle w:val="rcVerweis"/>
                <w:lang w:val="en-US"/>
              </w:rPr>
              <w:fldChar w:fldCharType="begin"/>
            </w:r>
            <w:r w:rsidRPr="005051CF">
              <w:rPr>
                <w:rStyle w:val="rcVerweis"/>
              </w:rPr>
              <w:instrText xml:space="preserve"> REF _Ref327526321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ScenarioReference</w:t>
            </w:r>
            <w:r w:rsidRPr="003C7F01">
              <w:rPr>
                <w:rStyle w:val="rcVerweis"/>
                <w:lang w:val="en-US"/>
              </w:rPr>
              <w:fldChar w:fldCharType="end"/>
            </w:r>
          </w:p>
        </w:tc>
        <w:tc>
          <w:tcPr>
            <w:tcW w:w="0" w:type="auto"/>
          </w:tcPr>
          <w:p w14:paraId="6673D67A" w14:textId="77777777" w:rsidR="000E16F8" w:rsidRPr="003C7F01" w:rsidRDefault="000E16F8"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bl>
    <w:p w14:paraId="35FD43F2" w14:textId="77777777" w:rsidR="00DC07BD" w:rsidRPr="003C7F01" w:rsidRDefault="00DC07BD" w:rsidP="00DC07BD">
      <w:pPr>
        <w:pStyle w:val="berschrift2"/>
        <w:rPr>
          <w:lang w:val="en-US"/>
        </w:rPr>
      </w:pPr>
      <w:bookmarkStart w:id="343" w:name="_Ref327526321"/>
      <w:bookmarkStart w:id="344" w:name="_Toc68685867"/>
      <w:r w:rsidRPr="003C7F01">
        <w:rPr>
          <w:lang w:val="en-US"/>
        </w:rPr>
        <w:t>ScenarioReference</w:t>
      </w:r>
      <w:bookmarkEnd w:id="343"/>
      <w:bookmarkEnd w:id="344"/>
    </w:p>
    <w:p w14:paraId="50246252" w14:textId="77777777" w:rsidR="000E16F8" w:rsidRPr="003C7F01" w:rsidRDefault="000E16F8" w:rsidP="000E16F8">
      <w:pPr>
        <w:rPr>
          <w:lang w:val="en-US" w:eastAsia="de-DE"/>
        </w:rPr>
      </w:pPr>
      <w:r w:rsidRPr="003C7F01">
        <w:rPr>
          <w:lang w:val="en-US" w:eastAsia="de-DE"/>
        </w:rPr>
        <w:t>Not yet supported.</w:t>
      </w:r>
    </w:p>
    <w:p w14:paraId="1EDCC19A" w14:textId="77777777" w:rsidR="00DC07BD" w:rsidRPr="003C7F01" w:rsidRDefault="00DC07BD" w:rsidP="00DC07BD">
      <w:pPr>
        <w:pStyle w:val="berschrift2"/>
        <w:rPr>
          <w:lang w:val="en-US"/>
        </w:rPr>
      </w:pPr>
      <w:bookmarkStart w:id="345" w:name="_Ref327526331"/>
      <w:bookmarkStart w:id="346" w:name="_Toc68685868"/>
      <w:r w:rsidRPr="003C7F01">
        <w:rPr>
          <w:lang w:val="en-US"/>
        </w:rPr>
        <w:t>Attribute</w:t>
      </w:r>
      <w:bookmarkEnd w:id="345"/>
      <w:bookmarkEnd w:id="346"/>
    </w:p>
    <w:p w14:paraId="15FBF44F" w14:textId="5D02A5B3" w:rsidR="00CC2023" w:rsidRPr="003C7F01" w:rsidRDefault="00CC2023" w:rsidP="00CC2023">
      <w:pPr>
        <w:rPr>
          <w:lang w:val="en-US"/>
        </w:rPr>
      </w:pPr>
      <w:r w:rsidRPr="003C7F01">
        <w:rPr>
          <w:lang w:val="en-US" w:eastAsia="de-DE"/>
        </w:rPr>
        <w:t xml:space="preserve">An </w:t>
      </w:r>
      <w:r w:rsidRPr="003C7F01">
        <w:rPr>
          <w:rStyle w:val="rcLangElemZchn"/>
          <w:lang w:val="en-US"/>
        </w:rPr>
        <w:t>Attribute</w:t>
      </w:r>
      <w:r w:rsidRPr="003C7F01">
        <w:rPr>
          <w:lang w:val="en-US" w:eastAsia="de-DE"/>
        </w:rPr>
        <w:t xml:space="preserve"> links a </w:t>
      </w:r>
      <w:r w:rsidRPr="003C7F01">
        <w:rPr>
          <w:rStyle w:val="rcLangElemZchn"/>
          <w:lang w:val="en-US"/>
        </w:rPr>
        <w:t>Usecase</w:t>
      </w:r>
      <w:r w:rsidRPr="003C7F01">
        <w:rPr>
          <w:lang w:val="en-US" w:eastAsia="de-DE"/>
        </w:rPr>
        <w:t xml:space="preserve"> to a </w:t>
      </w:r>
      <w:r w:rsidRPr="003C7F01">
        <w:rPr>
          <w:rStyle w:val="rcLangElemZchn"/>
          <w:lang w:val="en-US"/>
        </w:rPr>
        <w:t>MODUL</w:t>
      </w:r>
      <w:r w:rsidRPr="003C7F01">
        <w:rPr>
          <w:lang w:val="en-US" w:eastAsia="de-DE"/>
        </w:rPr>
        <w:t xml:space="preserve"> containing the </w:t>
      </w:r>
      <w:r w:rsidR="001C6301" w:rsidRPr="003C7F01">
        <w:rPr>
          <w:rStyle w:val="rcLangElemZchn"/>
          <w:lang w:val="en-US"/>
        </w:rPr>
        <w:t>A</w:t>
      </w:r>
      <w:r w:rsidRPr="003C7F01">
        <w:rPr>
          <w:rStyle w:val="rcLangElemZchn"/>
          <w:lang w:val="en-US"/>
        </w:rPr>
        <w:t>ttribute</w:t>
      </w:r>
      <w:r w:rsidRPr="003C7F01">
        <w:rPr>
          <w:lang w:val="en-US" w:eastAsia="de-DE"/>
        </w:rPr>
        <w:t xml:space="preserve">s of the </w:t>
      </w:r>
      <w:r w:rsidR="001C6301" w:rsidRPr="003C7F01">
        <w:rPr>
          <w:rStyle w:val="rcLangElemZchn"/>
          <w:lang w:val="en-US"/>
        </w:rPr>
        <w:t>U</w:t>
      </w:r>
      <w:r w:rsidRPr="003C7F01">
        <w:rPr>
          <w:rStyle w:val="rcLangElemZchn"/>
          <w:lang w:val="en-US"/>
        </w:rPr>
        <w:t>secase</w:t>
      </w:r>
      <w:r w:rsidRPr="003C7F01">
        <w:rPr>
          <w:lang w:val="en-US" w:eastAsia="de-DE"/>
        </w:rPr>
        <w:t xml:space="preserve">. For in depth explanations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Pr="003C7F01">
        <w:rPr>
          <w:lang w:val="en-US"/>
        </w:rPr>
        <w:t>.</w:t>
      </w:r>
    </w:p>
    <w:p w14:paraId="7DD8397C" w14:textId="77777777" w:rsidR="00CC2023" w:rsidRPr="003C7F01" w:rsidRDefault="00CC2023" w:rsidP="00CC2023">
      <w:pPr>
        <w:rPr>
          <w:lang w:val="en-US" w:eastAsia="de-DE"/>
        </w:rPr>
      </w:pPr>
    </w:p>
    <w:p w14:paraId="6B22527D"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427"/>
        <w:gridCol w:w="5683"/>
      </w:tblGrid>
      <w:tr w:rsidR="00CC2023" w:rsidRPr="003C7F01" w14:paraId="43AE6EEA"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C37CC6" w14:textId="77777777" w:rsidR="00CC2023" w:rsidRPr="003C7F01" w:rsidRDefault="00CC2023" w:rsidP="001C6301">
            <w:pPr>
              <w:rPr>
                <w:lang w:val="en-US" w:eastAsia="de-DE"/>
              </w:rPr>
            </w:pPr>
            <w:r w:rsidRPr="003C7F01">
              <w:rPr>
                <w:lang w:val="en-US" w:eastAsia="de-DE"/>
              </w:rPr>
              <w:t>Name</w:t>
            </w:r>
          </w:p>
        </w:tc>
        <w:tc>
          <w:tcPr>
            <w:tcW w:w="0" w:type="auto"/>
          </w:tcPr>
          <w:p w14:paraId="4C96790B" w14:textId="77777777" w:rsidR="00CC2023" w:rsidRPr="003C7F01" w:rsidRDefault="00CC2023"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001C6301" w:rsidRPr="003C7F01">
              <w:rPr>
                <w:rStyle w:val="rcLangElemZchn"/>
                <w:lang w:val="en-US"/>
              </w:rPr>
              <w:t>A</w:t>
            </w:r>
            <w:r w:rsidRPr="003C7F01">
              <w:rPr>
                <w:rStyle w:val="rcLangElemZchn"/>
                <w:lang w:val="en-US"/>
              </w:rPr>
              <w:t>ttribute</w:t>
            </w:r>
          </w:p>
        </w:tc>
      </w:tr>
      <w:tr w:rsidR="00CC2023" w:rsidRPr="003C7F01" w14:paraId="43B1F3C3"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E1F1A2" w14:textId="77777777" w:rsidR="00CC2023" w:rsidRPr="003C7F01" w:rsidRDefault="00CC2023" w:rsidP="001C6301">
            <w:pPr>
              <w:rPr>
                <w:lang w:val="en-US" w:eastAsia="de-DE"/>
              </w:rPr>
            </w:pPr>
            <w:r w:rsidRPr="003C7F01">
              <w:rPr>
                <w:lang w:val="en-US" w:eastAsia="de-DE"/>
              </w:rPr>
              <w:t>Description</w:t>
            </w:r>
          </w:p>
        </w:tc>
        <w:tc>
          <w:tcPr>
            <w:tcW w:w="0" w:type="auto"/>
          </w:tcPr>
          <w:p w14:paraId="17FF998A" w14:textId="77777777" w:rsidR="00CC2023" w:rsidRPr="003C7F01" w:rsidRDefault="00CC2023"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Describes the elements of the </w:t>
            </w:r>
            <w:r w:rsidR="001C6301" w:rsidRPr="003C7F01">
              <w:rPr>
                <w:rStyle w:val="rcLangElemZchn"/>
                <w:lang w:val="en-US"/>
              </w:rPr>
              <w:t>A</w:t>
            </w:r>
            <w:r w:rsidRPr="003C7F01">
              <w:rPr>
                <w:rStyle w:val="rcLangElemZchn"/>
                <w:lang w:val="en-US"/>
              </w:rPr>
              <w:t>ttribute</w:t>
            </w:r>
          </w:p>
        </w:tc>
      </w:tr>
      <w:tr w:rsidR="00CC2023" w:rsidRPr="003C7F01" w14:paraId="469104F1"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E15543" w14:textId="77777777" w:rsidR="00CC2023" w:rsidRPr="003C7F01" w:rsidRDefault="00CC2023" w:rsidP="001C6301">
            <w:pPr>
              <w:rPr>
                <w:lang w:val="en-US" w:eastAsia="de-DE"/>
              </w:rPr>
            </w:pPr>
            <w:r w:rsidRPr="003C7F01">
              <w:rPr>
                <w:lang w:val="en-US" w:eastAsia="de-DE"/>
              </w:rPr>
              <w:t>Reference</w:t>
            </w:r>
          </w:p>
        </w:tc>
        <w:tc>
          <w:tcPr>
            <w:tcW w:w="0" w:type="auto"/>
          </w:tcPr>
          <w:p w14:paraId="0B90A184" w14:textId="77777777" w:rsidR="00CC2023" w:rsidRPr="003C7F01" w:rsidRDefault="00CC2023"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Links to the </w:t>
            </w:r>
            <w:r w:rsidRPr="003C7F01">
              <w:rPr>
                <w:rStyle w:val="rcLangElemZchn"/>
                <w:lang w:val="en-US"/>
              </w:rPr>
              <w:t>MODUL</w:t>
            </w:r>
            <w:r w:rsidRPr="003C7F01">
              <w:rPr>
                <w:lang w:val="en-US" w:eastAsia="de-DE"/>
              </w:rPr>
              <w:t xml:space="preserve"> containing the mentioned elements</w:t>
            </w:r>
          </w:p>
        </w:tc>
      </w:tr>
    </w:tbl>
    <w:p w14:paraId="44777009" w14:textId="77777777" w:rsidR="00CC2023" w:rsidRPr="003C7F01" w:rsidRDefault="00CC2023" w:rsidP="000B014E">
      <w:pPr>
        <w:rPr>
          <w:lang w:val="en-US" w:eastAsia="de-DE"/>
        </w:rPr>
      </w:pPr>
    </w:p>
    <w:p w14:paraId="3511E4FC"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2197"/>
        <w:gridCol w:w="1917"/>
      </w:tblGrid>
      <w:tr w:rsidR="00CC2023" w:rsidRPr="003C7F01" w14:paraId="2B7C6038"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8A579D" w14:textId="6B4C5957" w:rsidR="00CC2023" w:rsidRPr="003C7F01" w:rsidRDefault="00CC2023" w:rsidP="001C6301">
            <w:pPr>
              <w:rPr>
                <w:lang w:val="en-US" w:eastAsia="de-DE"/>
              </w:rPr>
            </w:pPr>
            <w:r w:rsidRPr="003C7F01">
              <w:rPr>
                <w:rStyle w:val="rcVerweis"/>
                <w:lang w:val="en-US"/>
              </w:rPr>
              <w:lastRenderedPageBreak/>
              <w:fldChar w:fldCharType="begin"/>
            </w:r>
            <w:r w:rsidRPr="005051CF">
              <w:rPr>
                <w:rStyle w:val="rcVerweis"/>
              </w:rPr>
              <w:instrText xml:space="preserve"> REF _Ref327526339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AttributeReference</w:t>
            </w:r>
            <w:r w:rsidRPr="003C7F01">
              <w:rPr>
                <w:rStyle w:val="rcVerweis"/>
                <w:lang w:val="en-US"/>
              </w:rPr>
              <w:fldChar w:fldCharType="end"/>
            </w:r>
          </w:p>
        </w:tc>
        <w:tc>
          <w:tcPr>
            <w:tcW w:w="0" w:type="auto"/>
          </w:tcPr>
          <w:p w14:paraId="784FE11F" w14:textId="77777777" w:rsidR="00CC2023" w:rsidRPr="003C7F01" w:rsidRDefault="00CC2023"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 supported yet</w:t>
            </w:r>
          </w:p>
        </w:tc>
      </w:tr>
    </w:tbl>
    <w:p w14:paraId="5D8404DB" w14:textId="77777777" w:rsidR="00DC07BD" w:rsidRPr="003C7F01" w:rsidRDefault="00DC07BD" w:rsidP="00DC07BD">
      <w:pPr>
        <w:pStyle w:val="berschrift2"/>
        <w:rPr>
          <w:lang w:val="en-US"/>
        </w:rPr>
      </w:pPr>
      <w:bookmarkStart w:id="347" w:name="_Ref327526339"/>
      <w:bookmarkStart w:id="348" w:name="_Toc68685869"/>
      <w:r w:rsidRPr="003C7F01">
        <w:rPr>
          <w:lang w:val="en-US"/>
        </w:rPr>
        <w:t>AttributeReference</w:t>
      </w:r>
      <w:bookmarkEnd w:id="347"/>
      <w:bookmarkEnd w:id="348"/>
    </w:p>
    <w:p w14:paraId="2CBB2E76" w14:textId="77777777" w:rsidR="00FE6482" w:rsidRPr="003C7F01" w:rsidRDefault="00CC2023" w:rsidP="000B014E">
      <w:pPr>
        <w:rPr>
          <w:lang w:val="en-US" w:eastAsia="de-DE"/>
        </w:rPr>
      </w:pPr>
      <w:r w:rsidRPr="003C7F01">
        <w:rPr>
          <w:lang w:val="en-US" w:eastAsia="de-DE"/>
        </w:rPr>
        <w:t>Not yet supported.</w:t>
      </w:r>
    </w:p>
    <w:p w14:paraId="23F223BC" w14:textId="77777777" w:rsidR="00DC07BD" w:rsidRPr="003C7F01" w:rsidRDefault="00DC07BD" w:rsidP="00DC07BD">
      <w:pPr>
        <w:pStyle w:val="berschrift2"/>
        <w:rPr>
          <w:lang w:val="en-US"/>
        </w:rPr>
      </w:pPr>
      <w:bookmarkStart w:id="349" w:name="_Ref327526376"/>
      <w:bookmarkStart w:id="350" w:name="_Toc68685870"/>
      <w:r w:rsidRPr="003C7F01">
        <w:rPr>
          <w:lang w:val="en-US"/>
        </w:rPr>
        <w:t>Sub-Usecase-Diagram</w:t>
      </w:r>
      <w:bookmarkEnd w:id="349"/>
      <w:bookmarkEnd w:id="350"/>
    </w:p>
    <w:p w14:paraId="1B51A5FC" w14:textId="1C6868A2" w:rsidR="004328AB" w:rsidRPr="003C7F01" w:rsidRDefault="004328AB" w:rsidP="004328AB">
      <w:pPr>
        <w:rPr>
          <w:lang w:val="en-US"/>
        </w:rPr>
      </w:pPr>
      <w:r w:rsidRPr="003C7F01">
        <w:rPr>
          <w:lang w:val="en-US" w:eastAsia="de-DE"/>
        </w:rPr>
        <w:t xml:space="preserve">Links to another </w:t>
      </w:r>
      <w:r w:rsidRPr="003C7F01">
        <w:rPr>
          <w:rStyle w:val="rcLangElemZchn"/>
          <w:lang w:val="en-US"/>
        </w:rPr>
        <w:t>Usecase-Diagram</w:t>
      </w:r>
      <w:r w:rsidRPr="003C7F01">
        <w:rPr>
          <w:lang w:val="en-US" w:eastAsia="de-DE"/>
        </w:rPr>
        <w:t xml:space="preserve">. For in depth explanations refer to </w:t>
      </w:r>
      <w:r w:rsidRPr="003C7F01">
        <w:rPr>
          <w:rStyle w:val="rcVerweis"/>
          <w:lang w:val="en-US"/>
        </w:rPr>
        <w:fldChar w:fldCharType="begin"/>
      </w:r>
      <w:r w:rsidRPr="005051CF">
        <w:rPr>
          <w:rStyle w:val="rcVerweis"/>
        </w:rPr>
        <w:instrText xml:space="preserve"> REF _Ref327856671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 Diagrams</w:t>
      </w:r>
      <w:r w:rsidRPr="003C7F01">
        <w:rPr>
          <w:rStyle w:val="rcVerweis"/>
          <w:lang w:val="en-US"/>
        </w:rPr>
        <w:fldChar w:fldCharType="end"/>
      </w:r>
      <w:r w:rsidR="00E5599D" w:rsidRPr="003C7F01">
        <w:rPr>
          <w:lang w:val="en-US"/>
        </w:rPr>
        <w:t>.</w:t>
      </w:r>
    </w:p>
    <w:p w14:paraId="2659815A" w14:textId="77777777" w:rsidR="004328AB" w:rsidRPr="003C7F01" w:rsidRDefault="004328AB" w:rsidP="004328AB">
      <w:pPr>
        <w:rPr>
          <w:lang w:val="en-US" w:eastAsia="de-DE"/>
        </w:rPr>
      </w:pPr>
    </w:p>
    <w:p w14:paraId="52C41423"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280"/>
        <w:gridCol w:w="3836"/>
      </w:tblGrid>
      <w:tr w:rsidR="004328AB" w:rsidRPr="003C7F01" w14:paraId="3C490051" w14:textId="77777777" w:rsidTr="001C630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4576A1" w14:textId="77777777" w:rsidR="004328AB" w:rsidRPr="003C7F01" w:rsidRDefault="004328AB" w:rsidP="001C6301">
            <w:pPr>
              <w:rPr>
                <w:lang w:val="en-US" w:eastAsia="de-DE"/>
              </w:rPr>
            </w:pPr>
            <w:r w:rsidRPr="003C7F01">
              <w:rPr>
                <w:lang w:val="en-US" w:eastAsia="de-DE"/>
              </w:rPr>
              <w:t>Reference</w:t>
            </w:r>
          </w:p>
        </w:tc>
        <w:tc>
          <w:tcPr>
            <w:tcW w:w="0" w:type="auto"/>
          </w:tcPr>
          <w:p w14:paraId="4EE4D840" w14:textId="77777777" w:rsidR="004328AB" w:rsidRPr="003C7F01" w:rsidRDefault="004328AB" w:rsidP="001C630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w:t>
            </w:r>
            <w:r w:rsidRPr="003C7F01">
              <w:rPr>
                <w:rStyle w:val="rcLangElemZchn"/>
                <w:lang w:val="en-US"/>
              </w:rPr>
              <w:t>Usecase-Diagram</w:t>
            </w:r>
            <w:r w:rsidRPr="003C7F01">
              <w:rPr>
                <w:lang w:val="en-US" w:eastAsia="de-DE"/>
              </w:rPr>
              <w:t xml:space="preserve"> to link to</w:t>
            </w:r>
          </w:p>
        </w:tc>
      </w:tr>
    </w:tbl>
    <w:p w14:paraId="579E00EF" w14:textId="77777777" w:rsidR="0000035D" w:rsidRPr="003C7F01" w:rsidRDefault="0000035D" w:rsidP="0000035D">
      <w:pPr>
        <w:pStyle w:val="berschrift2"/>
        <w:rPr>
          <w:lang w:val="en-US"/>
        </w:rPr>
      </w:pPr>
      <w:bookmarkStart w:id="351" w:name="_Ref327767723"/>
      <w:bookmarkStart w:id="352" w:name="_Toc68685871"/>
      <w:r w:rsidRPr="003C7F01">
        <w:rPr>
          <w:lang w:val="en-US"/>
        </w:rPr>
        <w:t>EProfiles</w:t>
      </w:r>
      <w:bookmarkEnd w:id="351"/>
      <w:bookmarkEnd w:id="352"/>
    </w:p>
    <w:p w14:paraId="6396C509" w14:textId="77777777" w:rsidR="00334218" w:rsidRPr="003C7F01" w:rsidRDefault="00334218" w:rsidP="00334218">
      <w:pPr>
        <w:rPr>
          <w:lang w:val="en-US" w:eastAsia="de-DE"/>
        </w:rPr>
      </w:pPr>
      <w:r w:rsidRPr="003C7F01">
        <w:rPr>
          <w:lang w:val="en-US" w:eastAsia="de-DE"/>
        </w:rPr>
        <w:t xml:space="preserve">The </w:t>
      </w:r>
      <w:r w:rsidRPr="003C7F01">
        <w:rPr>
          <w:rStyle w:val="rcLangElemZchn"/>
          <w:lang w:val="en-US"/>
        </w:rPr>
        <w:t>EProfiles</w:t>
      </w:r>
      <w:r w:rsidRPr="003C7F01">
        <w:rPr>
          <w:lang w:val="en-US" w:eastAsia="de-DE"/>
        </w:rPr>
        <w:t xml:space="preserve"> section contains the different energy profiles.</w:t>
      </w:r>
    </w:p>
    <w:p w14:paraId="2A11DFE9" w14:textId="77777777" w:rsidR="00334218" w:rsidRPr="003C7F01" w:rsidRDefault="00334218" w:rsidP="00334218">
      <w:pPr>
        <w:rPr>
          <w:lang w:val="en-US" w:eastAsia="de-DE"/>
        </w:rPr>
      </w:pPr>
    </w:p>
    <w:p w14:paraId="0AC7A7DE"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048"/>
        <w:gridCol w:w="4717"/>
      </w:tblGrid>
      <w:tr w:rsidR="00334218" w:rsidRPr="003C7F01" w14:paraId="6B54CB74"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87FA84C" w14:textId="1D6BE570" w:rsidR="00334218" w:rsidRPr="003C7F01" w:rsidRDefault="00334218" w:rsidP="006842EB">
            <w:pPr>
              <w:rPr>
                <w:lang w:val="en-US" w:eastAsia="de-DE"/>
              </w:rPr>
            </w:pPr>
            <w:r w:rsidRPr="003C7F01">
              <w:rPr>
                <w:rStyle w:val="rcVerweis"/>
                <w:lang w:val="en-US"/>
              </w:rPr>
              <w:fldChar w:fldCharType="begin"/>
            </w:r>
            <w:r w:rsidRPr="005051CF">
              <w:rPr>
                <w:rStyle w:val="rcVerweis"/>
              </w:rPr>
              <w:instrText xml:space="preserve"> REF _Ref327525999 \h  \* CHARFORMAT </w:instrText>
            </w:r>
            <w:r w:rsidRPr="005051CF">
              <w:rPr>
                <w:rStyle w:val="rcVerweis"/>
              </w:rPr>
            </w:r>
            <w:r w:rsidRPr="003C7F01">
              <w:rPr>
                <w:rStyle w:val="rcVerweis"/>
                <w:lang w:val="en-US"/>
              </w:rPr>
              <w:fldChar w:fldCharType="separate"/>
            </w:r>
            <w:r w:rsidR="005A1BE7" w:rsidRPr="005A1BE7">
              <w:rPr>
                <w:rStyle w:val="rcVerweis"/>
              </w:rPr>
              <w:t>EProfile</w:t>
            </w:r>
            <w:r w:rsidRPr="003C7F01">
              <w:rPr>
                <w:rStyle w:val="rcVerweis"/>
                <w:lang w:val="en-US"/>
              </w:rPr>
              <w:fldChar w:fldCharType="end"/>
            </w:r>
          </w:p>
        </w:tc>
        <w:tc>
          <w:tcPr>
            <w:tcW w:w="0" w:type="auto"/>
          </w:tcPr>
          <w:p w14:paraId="44682B60" w14:textId="77777777" w:rsidR="00334218" w:rsidRPr="003C7F01" w:rsidRDefault="00785718" w:rsidP="006842E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Resource</w:t>
            </w:r>
            <w:r w:rsidR="00334218" w:rsidRPr="003C7F01">
              <w:rPr>
                <w:lang w:val="en-US" w:eastAsia="de-DE"/>
              </w:rPr>
              <w:t xml:space="preserve"> consumption analysis energy profile</w:t>
            </w:r>
          </w:p>
        </w:tc>
      </w:tr>
    </w:tbl>
    <w:p w14:paraId="2F0E0938" w14:textId="77777777" w:rsidR="00DC07BD" w:rsidRPr="003C7F01" w:rsidRDefault="00DC07BD" w:rsidP="00DC07BD">
      <w:pPr>
        <w:pStyle w:val="berschrift2"/>
        <w:rPr>
          <w:lang w:val="en-US"/>
        </w:rPr>
      </w:pPr>
      <w:bookmarkStart w:id="353" w:name="_Ref327525999"/>
      <w:bookmarkStart w:id="354" w:name="_Toc68685872"/>
      <w:r w:rsidRPr="003C7F01">
        <w:rPr>
          <w:lang w:val="en-US"/>
        </w:rPr>
        <w:t>EProfile</w:t>
      </w:r>
      <w:bookmarkEnd w:id="353"/>
      <w:bookmarkEnd w:id="354"/>
    </w:p>
    <w:p w14:paraId="4884685C" w14:textId="77920017" w:rsidR="00334218" w:rsidRPr="003C7F01" w:rsidRDefault="00334218" w:rsidP="00334218">
      <w:pPr>
        <w:rPr>
          <w:lang w:val="en-US" w:eastAsia="de-DE"/>
        </w:rPr>
      </w:pPr>
      <w:r w:rsidRPr="003C7F01">
        <w:rPr>
          <w:lang w:val="en-US" w:eastAsia="de-DE"/>
        </w:rPr>
        <w:t xml:space="preserve">An energy profile defines the current resource consumption of </w:t>
      </w:r>
      <w:r w:rsidRPr="003C7F01">
        <w:rPr>
          <w:rStyle w:val="rcLangElemZchn"/>
          <w:lang w:val="en-US"/>
        </w:rPr>
        <w:t>ELEMENT</w:t>
      </w:r>
      <w:r w:rsidRPr="003C7F01">
        <w:rPr>
          <w:lang w:val="en-US" w:eastAsia="de-DE"/>
        </w:rPr>
        <w:t xml:space="preserve">s with this profile. For detailed explanations of an energy profile refer to </w:t>
      </w:r>
      <w:r w:rsidRPr="003C7F01">
        <w:rPr>
          <w:lang w:val="en-US" w:eastAsia="de-DE"/>
        </w:rPr>
        <w:fldChar w:fldCharType="begin"/>
      </w:r>
      <w:r w:rsidRPr="005051CF">
        <w:rPr>
          <w:rStyle w:val="rcVerweis"/>
        </w:rPr>
        <w:instrText xml:space="preserve"> REF _Ref328482474 \h \* CHARFORMAT </w:instrText>
      </w:r>
      <w:r w:rsidRPr="005051CF">
        <w:rPr>
          <w:rStyle w:val="rcVerweis"/>
        </w:rPr>
      </w:r>
      <w:r w:rsidRPr="003C7F01">
        <w:rPr>
          <w:lang w:val="en-US" w:eastAsia="de-DE"/>
        </w:rPr>
        <w:fldChar w:fldCharType="separate"/>
      </w:r>
      <w:r w:rsidR="005A1BE7" w:rsidRPr="005A1BE7">
        <w:rPr>
          <w:rStyle w:val="rcVerweis"/>
        </w:rPr>
        <w:t>Resource Consumption Analysis</w:t>
      </w:r>
      <w:r w:rsidRPr="003C7F01">
        <w:rPr>
          <w:lang w:val="en-US" w:eastAsia="de-DE"/>
        </w:rPr>
        <w:fldChar w:fldCharType="end"/>
      </w:r>
      <w:r w:rsidRPr="003C7F01">
        <w:rPr>
          <w:lang w:val="en-US" w:eastAsia="de-DE"/>
        </w:rPr>
        <w:t>.</w:t>
      </w:r>
    </w:p>
    <w:p w14:paraId="1AA4620C" w14:textId="77777777" w:rsidR="00334218" w:rsidRPr="003C7F01" w:rsidRDefault="00334218" w:rsidP="00334218">
      <w:pPr>
        <w:rPr>
          <w:lang w:val="en-US" w:eastAsia="de-DE"/>
        </w:rPr>
      </w:pPr>
    </w:p>
    <w:p w14:paraId="2F522AEC"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158"/>
        <w:gridCol w:w="7517"/>
      </w:tblGrid>
      <w:tr w:rsidR="00334218" w:rsidRPr="003C7F01" w14:paraId="2A505B16"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455AED" w14:textId="77777777" w:rsidR="00334218" w:rsidRPr="003C7F01" w:rsidRDefault="00334218" w:rsidP="006842EB">
            <w:pPr>
              <w:rPr>
                <w:lang w:val="en-US" w:eastAsia="de-DE"/>
              </w:rPr>
            </w:pPr>
            <w:r w:rsidRPr="003C7F01">
              <w:rPr>
                <w:lang w:val="en-US" w:eastAsia="de-DE"/>
              </w:rPr>
              <w:t>Name</w:t>
            </w:r>
          </w:p>
        </w:tc>
        <w:tc>
          <w:tcPr>
            <w:tcW w:w="0" w:type="auto"/>
          </w:tcPr>
          <w:p w14:paraId="45BE22F8"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energy profile. Used to identify the profile within an </w:t>
            </w:r>
            <w:r w:rsidRPr="003C7F01">
              <w:rPr>
                <w:rStyle w:val="rcLangElemZchn"/>
                <w:lang w:val="en-US"/>
              </w:rPr>
              <w:t>ELEMENT</w:t>
            </w:r>
          </w:p>
        </w:tc>
      </w:tr>
      <w:tr w:rsidR="00334218" w:rsidRPr="003C7F01" w14:paraId="15CAE191"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C33069" w14:textId="77777777" w:rsidR="00334218" w:rsidRPr="003C7F01" w:rsidRDefault="00334218" w:rsidP="006842EB">
            <w:pPr>
              <w:rPr>
                <w:lang w:val="en-US" w:eastAsia="de-DE"/>
              </w:rPr>
            </w:pPr>
            <w:r w:rsidRPr="003C7F01">
              <w:rPr>
                <w:lang w:val="en-US" w:eastAsia="de-DE"/>
              </w:rPr>
              <w:t>Desc</w:t>
            </w:r>
          </w:p>
        </w:tc>
        <w:tc>
          <w:tcPr>
            <w:tcW w:w="0" w:type="auto"/>
          </w:tcPr>
          <w:p w14:paraId="462508AE"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description of the energy profile</w:t>
            </w:r>
          </w:p>
        </w:tc>
      </w:tr>
      <w:tr w:rsidR="00334218" w:rsidRPr="003C7F01" w14:paraId="1614DEB8"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3C2FCD" w14:textId="77777777" w:rsidR="00334218" w:rsidRPr="003C7F01" w:rsidRDefault="00334218" w:rsidP="006842EB">
            <w:pPr>
              <w:rPr>
                <w:lang w:val="en-US" w:eastAsia="de-DE"/>
              </w:rPr>
            </w:pPr>
            <w:r w:rsidRPr="003C7F01">
              <w:rPr>
                <w:lang w:val="en-US" w:eastAsia="de-DE"/>
              </w:rPr>
              <w:t>Info</w:t>
            </w:r>
          </w:p>
        </w:tc>
        <w:tc>
          <w:tcPr>
            <w:tcW w:w="0" w:type="auto"/>
          </w:tcPr>
          <w:p w14:paraId="570280D2"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additional information on the energy profile</w:t>
            </w:r>
          </w:p>
        </w:tc>
      </w:tr>
      <w:tr w:rsidR="00334218" w:rsidRPr="003C7F01" w14:paraId="7006C04F"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B0F7EF" w14:textId="77777777" w:rsidR="00334218" w:rsidRPr="003C7F01" w:rsidRDefault="00334218" w:rsidP="006842EB">
            <w:pPr>
              <w:rPr>
                <w:lang w:val="en-US" w:eastAsia="de-DE"/>
              </w:rPr>
            </w:pPr>
            <w:r w:rsidRPr="003C7F01">
              <w:rPr>
                <w:lang w:val="en-US" w:eastAsia="de-DE"/>
              </w:rPr>
              <w:t>Behavior</w:t>
            </w:r>
          </w:p>
        </w:tc>
        <w:tc>
          <w:tcPr>
            <w:tcW w:w="0" w:type="auto"/>
          </w:tcPr>
          <w:p w14:paraId="5524636A"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Formula for calculating the current resource consumption of an </w:t>
            </w:r>
            <w:r w:rsidRPr="003C7F01">
              <w:rPr>
                <w:rStyle w:val="rcLangElemZchn"/>
                <w:lang w:val="en-US"/>
              </w:rPr>
              <w:t>ELEMENT</w:t>
            </w:r>
          </w:p>
        </w:tc>
      </w:tr>
      <w:tr w:rsidR="00334218" w:rsidRPr="003C7F01" w14:paraId="7B5C5749"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0C78A1" w14:textId="77777777" w:rsidR="00334218" w:rsidRPr="003C7F01" w:rsidRDefault="00334218" w:rsidP="006842EB">
            <w:pPr>
              <w:rPr>
                <w:lang w:val="en-US" w:eastAsia="de-DE"/>
              </w:rPr>
            </w:pPr>
            <w:r w:rsidRPr="003C7F01">
              <w:rPr>
                <w:lang w:val="en-US" w:eastAsia="de-DE"/>
              </w:rPr>
              <w:t>Group</w:t>
            </w:r>
          </w:p>
        </w:tc>
        <w:tc>
          <w:tcPr>
            <w:tcW w:w="0" w:type="auto"/>
          </w:tcPr>
          <w:p w14:paraId="4F7CA1E9" w14:textId="22C4AD7C"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w:t>
            </w:r>
            <w:r w:rsidRPr="003C7F01">
              <w:rPr>
                <w:lang w:val="en-US" w:eastAsia="de-DE"/>
              </w:rPr>
              <w:fldChar w:fldCharType="begin"/>
            </w:r>
            <w:r w:rsidRPr="005051CF">
              <w:rPr>
                <w:rStyle w:val="rcVerweis"/>
              </w:rPr>
              <w:instrText xml:space="preserve"> REF _Ref327525890 \h \* CHARFORMAT </w:instrText>
            </w:r>
            <w:r w:rsidRPr="005051CF">
              <w:rPr>
                <w:rStyle w:val="rcVerweis"/>
              </w:rPr>
            </w:r>
            <w:r w:rsidRPr="003C7F01">
              <w:rPr>
                <w:lang w:val="en-US" w:eastAsia="de-DE"/>
              </w:rPr>
              <w:fldChar w:fldCharType="separate"/>
            </w:r>
            <w:r w:rsidR="005A1BE7" w:rsidRPr="005A1BE7">
              <w:rPr>
                <w:rStyle w:val="rcVerweis"/>
              </w:rPr>
              <w:t>EGroup</w:t>
            </w:r>
            <w:r w:rsidRPr="003C7F01">
              <w:rPr>
                <w:lang w:val="en-US" w:eastAsia="de-DE"/>
              </w:rPr>
              <w:fldChar w:fldCharType="end"/>
            </w:r>
            <w:r w:rsidRPr="003C7F01">
              <w:rPr>
                <w:lang w:val="en-US" w:eastAsia="de-DE"/>
              </w:rPr>
              <w:t xml:space="preserve"> the energy profile belongs to.</w:t>
            </w:r>
          </w:p>
        </w:tc>
      </w:tr>
    </w:tbl>
    <w:p w14:paraId="208D7E16" w14:textId="77777777" w:rsidR="0000035D" w:rsidRPr="003C7F01" w:rsidRDefault="0000035D" w:rsidP="0000035D">
      <w:pPr>
        <w:pStyle w:val="berschrift2"/>
        <w:rPr>
          <w:lang w:val="en-US"/>
        </w:rPr>
      </w:pPr>
      <w:bookmarkStart w:id="355" w:name="_Ref327767651"/>
      <w:bookmarkStart w:id="356" w:name="_Toc68685873"/>
      <w:r w:rsidRPr="003C7F01">
        <w:rPr>
          <w:lang w:val="en-US"/>
        </w:rPr>
        <w:t>EGroups</w:t>
      </w:r>
      <w:bookmarkEnd w:id="355"/>
      <w:bookmarkEnd w:id="356"/>
    </w:p>
    <w:p w14:paraId="6F2AE17D" w14:textId="77777777" w:rsidR="00334218" w:rsidRPr="003C7F01" w:rsidRDefault="00334218" w:rsidP="00334218">
      <w:pPr>
        <w:rPr>
          <w:lang w:val="en-US" w:eastAsia="de-DE"/>
        </w:rPr>
      </w:pPr>
      <w:r w:rsidRPr="003C7F01">
        <w:rPr>
          <w:lang w:val="en-US" w:eastAsia="de-DE"/>
        </w:rPr>
        <w:t xml:space="preserve">The </w:t>
      </w:r>
      <w:r w:rsidRPr="003C7F01">
        <w:rPr>
          <w:rStyle w:val="rcLangElemZchn"/>
          <w:lang w:val="en-US"/>
        </w:rPr>
        <w:t>EGroups</w:t>
      </w:r>
      <w:r w:rsidRPr="003C7F01">
        <w:rPr>
          <w:lang w:val="en-US" w:eastAsia="de-DE"/>
        </w:rPr>
        <w:t xml:space="preserve"> section contains the different energy groups.</w:t>
      </w:r>
    </w:p>
    <w:p w14:paraId="5B196DE5" w14:textId="77777777" w:rsidR="00334218" w:rsidRPr="003C7F01" w:rsidRDefault="00334218" w:rsidP="00334218">
      <w:pPr>
        <w:rPr>
          <w:lang w:val="en-US" w:eastAsia="de-DE"/>
        </w:rPr>
      </w:pPr>
    </w:p>
    <w:p w14:paraId="7999E333" w14:textId="77777777" w:rsidR="00FE6482" w:rsidRPr="003C7F01" w:rsidRDefault="000B014E" w:rsidP="000B014E">
      <w:pPr>
        <w:rPr>
          <w:lang w:val="en-US" w:eastAsia="de-DE"/>
        </w:rPr>
      </w:pPr>
      <w:r w:rsidRPr="003C7F01">
        <w:rPr>
          <w:lang w:val="en-US" w:eastAsia="de-DE"/>
        </w:rPr>
        <w:t>The following child RC-Items are available:</w:t>
      </w:r>
    </w:p>
    <w:tbl>
      <w:tblPr>
        <w:tblStyle w:val="rcTable2"/>
        <w:tblW w:w="0" w:type="auto"/>
        <w:tblInd w:w="170" w:type="dxa"/>
        <w:tblLook w:val="04A0" w:firstRow="1" w:lastRow="0" w:firstColumn="1" w:lastColumn="0" w:noHBand="0" w:noVBand="1"/>
      </w:tblPr>
      <w:tblGrid>
        <w:gridCol w:w="1023"/>
        <w:gridCol w:w="4680"/>
      </w:tblGrid>
      <w:tr w:rsidR="00334218" w:rsidRPr="003C7F01" w14:paraId="25F463DA"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AE02C8" w14:textId="001CC9DC" w:rsidR="00334218" w:rsidRPr="003C7F01" w:rsidRDefault="00334218" w:rsidP="006842EB">
            <w:pPr>
              <w:rPr>
                <w:lang w:val="en-US" w:eastAsia="de-DE"/>
              </w:rPr>
            </w:pPr>
            <w:r w:rsidRPr="003C7F01">
              <w:rPr>
                <w:rStyle w:val="rcVerweis"/>
                <w:lang w:val="en-US"/>
              </w:rPr>
              <w:fldChar w:fldCharType="begin"/>
            </w:r>
            <w:r w:rsidRPr="005051CF">
              <w:rPr>
                <w:rStyle w:val="rcVerweis"/>
              </w:rPr>
              <w:instrText xml:space="preserve"> REF _Ref327525890 \h  \* CHARFORMAT </w:instrText>
            </w:r>
            <w:r w:rsidRPr="005051CF">
              <w:rPr>
                <w:rStyle w:val="rcVerweis"/>
              </w:rPr>
            </w:r>
            <w:r w:rsidRPr="003C7F01">
              <w:rPr>
                <w:rStyle w:val="rcVerweis"/>
                <w:lang w:val="en-US"/>
              </w:rPr>
              <w:fldChar w:fldCharType="separate"/>
            </w:r>
            <w:r w:rsidR="005A1BE7" w:rsidRPr="005A1BE7">
              <w:rPr>
                <w:rStyle w:val="rcVerweis"/>
              </w:rPr>
              <w:t>EGroup</w:t>
            </w:r>
            <w:r w:rsidRPr="003C7F01">
              <w:rPr>
                <w:rStyle w:val="rcVerweis"/>
                <w:lang w:val="en-US"/>
              </w:rPr>
              <w:fldChar w:fldCharType="end"/>
            </w:r>
          </w:p>
        </w:tc>
        <w:tc>
          <w:tcPr>
            <w:tcW w:w="0" w:type="auto"/>
          </w:tcPr>
          <w:p w14:paraId="71AD71D1" w14:textId="77777777" w:rsidR="00334218" w:rsidRPr="003C7F01" w:rsidRDefault="00785718" w:rsidP="006842E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Resource</w:t>
            </w:r>
            <w:r w:rsidR="00334218" w:rsidRPr="003C7F01">
              <w:rPr>
                <w:lang w:val="en-US" w:eastAsia="de-DE"/>
              </w:rPr>
              <w:t xml:space="preserve"> consumption analysis energy group</w:t>
            </w:r>
          </w:p>
        </w:tc>
      </w:tr>
    </w:tbl>
    <w:p w14:paraId="2BA75EAA" w14:textId="77777777" w:rsidR="00DC07BD" w:rsidRPr="003C7F01" w:rsidRDefault="00DC07BD" w:rsidP="00DC07BD">
      <w:pPr>
        <w:pStyle w:val="berschrift2"/>
        <w:rPr>
          <w:lang w:val="en-US"/>
        </w:rPr>
      </w:pPr>
      <w:bookmarkStart w:id="357" w:name="_Ref327525890"/>
      <w:bookmarkStart w:id="358" w:name="_Toc68685874"/>
      <w:r w:rsidRPr="003C7F01">
        <w:rPr>
          <w:lang w:val="en-US"/>
        </w:rPr>
        <w:lastRenderedPageBreak/>
        <w:t>EGroup</w:t>
      </w:r>
      <w:bookmarkEnd w:id="357"/>
      <w:bookmarkEnd w:id="358"/>
    </w:p>
    <w:p w14:paraId="4EE769A3" w14:textId="07782FA4" w:rsidR="00334218" w:rsidRPr="003C7F01" w:rsidRDefault="00334218" w:rsidP="00334218">
      <w:pPr>
        <w:rPr>
          <w:lang w:val="en-US" w:eastAsia="de-DE"/>
        </w:rPr>
      </w:pPr>
      <w:r w:rsidRPr="003C7F01">
        <w:rPr>
          <w:lang w:val="en-US" w:eastAsia="de-DE"/>
        </w:rPr>
        <w:t xml:space="preserve">An energy group is a group of everything that consumes a resource. For detailed explanations of an energy group refer to </w:t>
      </w:r>
      <w:r w:rsidRPr="003C7F01">
        <w:rPr>
          <w:lang w:val="en-US" w:eastAsia="de-DE"/>
        </w:rPr>
        <w:fldChar w:fldCharType="begin"/>
      </w:r>
      <w:r w:rsidRPr="005051CF">
        <w:rPr>
          <w:rStyle w:val="rcVerweis"/>
        </w:rPr>
        <w:instrText xml:space="preserve"> REF _Ref328482474 \h \* CHARFORMAT </w:instrText>
      </w:r>
      <w:r w:rsidRPr="005051CF">
        <w:rPr>
          <w:rStyle w:val="rcVerweis"/>
        </w:rPr>
      </w:r>
      <w:r w:rsidRPr="003C7F01">
        <w:rPr>
          <w:lang w:val="en-US" w:eastAsia="de-DE"/>
        </w:rPr>
        <w:fldChar w:fldCharType="separate"/>
      </w:r>
      <w:r w:rsidR="005A1BE7" w:rsidRPr="005A1BE7">
        <w:rPr>
          <w:rStyle w:val="rcVerweis"/>
        </w:rPr>
        <w:t>Resource Consumption Analysis</w:t>
      </w:r>
      <w:r w:rsidRPr="003C7F01">
        <w:rPr>
          <w:lang w:val="en-US" w:eastAsia="de-DE"/>
        </w:rPr>
        <w:fldChar w:fldCharType="end"/>
      </w:r>
      <w:r w:rsidRPr="003C7F01">
        <w:rPr>
          <w:lang w:val="en-US" w:eastAsia="de-DE"/>
        </w:rPr>
        <w:t>.</w:t>
      </w:r>
    </w:p>
    <w:p w14:paraId="1ECC6FCD" w14:textId="77777777" w:rsidR="00334218" w:rsidRPr="003C7F01" w:rsidRDefault="00334218" w:rsidP="00334218">
      <w:pPr>
        <w:rPr>
          <w:lang w:val="en-US" w:eastAsia="de-DE"/>
        </w:rPr>
      </w:pPr>
    </w:p>
    <w:p w14:paraId="23E9E04B" w14:textId="77777777" w:rsidR="000B014E" w:rsidRPr="003C7F01" w:rsidRDefault="000B014E" w:rsidP="000B014E">
      <w:pPr>
        <w:rPr>
          <w:lang w:val="en-US" w:eastAsia="de-DE"/>
        </w:rPr>
      </w:pPr>
      <w:r w:rsidRPr="003C7F01">
        <w:rPr>
          <w:lang w:val="en-US" w:eastAsia="de-DE"/>
        </w:rPr>
        <w:t>The following attributes are available:</w:t>
      </w:r>
    </w:p>
    <w:tbl>
      <w:tblPr>
        <w:tblStyle w:val="rcTable2"/>
        <w:tblW w:w="0" w:type="auto"/>
        <w:tblInd w:w="170" w:type="dxa"/>
        <w:tblLook w:val="04A0" w:firstRow="1" w:lastRow="0" w:firstColumn="1" w:lastColumn="0" w:noHBand="0" w:noVBand="1"/>
      </w:tblPr>
      <w:tblGrid>
        <w:gridCol w:w="1757"/>
        <w:gridCol w:w="7928"/>
      </w:tblGrid>
      <w:tr w:rsidR="00334218" w:rsidRPr="003C7F01" w14:paraId="28DC3894"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4E6866" w14:textId="77777777" w:rsidR="00334218" w:rsidRPr="003C7F01" w:rsidRDefault="00334218" w:rsidP="006842EB">
            <w:pPr>
              <w:rPr>
                <w:lang w:val="en-US" w:eastAsia="de-DE"/>
              </w:rPr>
            </w:pPr>
            <w:r w:rsidRPr="003C7F01">
              <w:rPr>
                <w:lang w:val="en-US" w:eastAsia="de-DE"/>
              </w:rPr>
              <w:t>Name</w:t>
            </w:r>
          </w:p>
        </w:tc>
        <w:tc>
          <w:tcPr>
            <w:tcW w:w="0" w:type="auto"/>
          </w:tcPr>
          <w:p w14:paraId="0107F204" w14:textId="6CED53F4"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the energy group. Used to identify the energy group within an </w:t>
            </w:r>
            <w:r w:rsidRPr="003C7F01">
              <w:rPr>
                <w:lang w:val="en-US" w:eastAsia="de-DE"/>
              </w:rPr>
              <w:fldChar w:fldCharType="begin"/>
            </w:r>
            <w:r w:rsidRPr="005051CF">
              <w:rPr>
                <w:rStyle w:val="rcVerweis"/>
              </w:rPr>
              <w:instrText xml:space="preserve"> REF _Ref327525999 \h \* CHARFORMAT </w:instrText>
            </w:r>
            <w:r w:rsidRPr="005051CF">
              <w:rPr>
                <w:rStyle w:val="rcVerweis"/>
              </w:rPr>
            </w:r>
            <w:r w:rsidRPr="003C7F01">
              <w:rPr>
                <w:lang w:val="en-US" w:eastAsia="de-DE"/>
              </w:rPr>
              <w:fldChar w:fldCharType="separate"/>
            </w:r>
            <w:r w:rsidR="005A1BE7" w:rsidRPr="005A1BE7">
              <w:rPr>
                <w:rStyle w:val="rcVerweis"/>
              </w:rPr>
              <w:t>EProfile</w:t>
            </w:r>
            <w:r w:rsidRPr="003C7F01">
              <w:rPr>
                <w:lang w:val="en-US" w:eastAsia="de-DE"/>
              </w:rPr>
              <w:fldChar w:fldCharType="end"/>
            </w:r>
            <w:r w:rsidRPr="003C7F01">
              <w:rPr>
                <w:lang w:val="en-US" w:eastAsia="de-DE"/>
              </w:rPr>
              <w:t>.</w:t>
            </w:r>
          </w:p>
        </w:tc>
      </w:tr>
      <w:tr w:rsidR="00334218" w:rsidRPr="003C7F01" w14:paraId="65D65EDB"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73574A" w14:textId="77777777" w:rsidR="00334218" w:rsidRPr="003C7F01" w:rsidRDefault="00334218" w:rsidP="006842EB">
            <w:pPr>
              <w:rPr>
                <w:lang w:val="en-US" w:eastAsia="de-DE"/>
              </w:rPr>
            </w:pPr>
            <w:r w:rsidRPr="003C7F01">
              <w:rPr>
                <w:lang w:val="en-US" w:eastAsia="de-DE"/>
              </w:rPr>
              <w:t>Desc</w:t>
            </w:r>
          </w:p>
        </w:tc>
        <w:tc>
          <w:tcPr>
            <w:tcW w:w="0" w:type="auto"/>
          </w:tcPr>
          <w:p w14:paraId="1AE888D7"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description of energy group</w:t>
            </w:r>
          </w:p>
        </w:tc>
      </w:tr>
      <w:tr w:rsidR="00334218" w:rsidRPr="003C7F01" w14:paraId="54D6DBF6"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01E956" w14:textId="77777777" w:rsidR="00334218" w:rsidRPr="003C7F01" w:rsidRDefault="00334218" w:rsidP="006842EB">
            <w:pPr>
              <w:rPr>
                <w:lang w:val="en-US" w:eastAsia="de-DE"/>
              </w:rPr>
            </w:pPr>
            <w:r w:rsidRPr="003C7F01">
              <w:rPr>
                <w:lang w:val="en-US" w:eastAsia="de-DE"/>
              </w:rPr>
              <w:t>Info</w:t>
            </w:r>
          </w:p>
        </w:tc>
        <w:tc>
          <w:tcPr>
            <w:tcW w:w="0" w:type="auto"/>
          </w:tcPr>
          <w:p w14:paraId="20616E72"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Multilingual additional information to the energy group</w:t>
            </w:r>
          </w:p>
        </w:tc>
      </w:tr>
      <w:tr w:rsidR="00334218" w:rsidRPr="003C7F01" w14:paraId="4916A4BA"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1C15052" w14:textId="77777777" w:rsidR="00334218" w:rsidRPr="003C7F01" w:rsidRDefault="00334218" w:rsidP="006842EB">
            <w:pPr>
              <w:rPr>
                <w:lang w:val="en-US" w:eastAsia="de-DE"/>
              </w:rPr>
            </w:pPr>
            <w:r w:rsidRPr="003C7F01">
              <w:rPr>
                <w:lang w:val="en-US" w:eastAsia="de-DE"/>
              </w:rPr>
              <w:t>Type</w:t>
            </w:r>
          </w:p>
        </w:tc>
        <w:tc>
          <w:tcPr>
            <w:tcW w:w="0" w:type="auto"/>
          </w:tcPr>
          <w:p w14:paraId="00333F79"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Element type used for all energy consumption </w:t>
            </w:r>
            <w:r w:rsidRPr="003C7F01">
              <w:rPr>
                <w:rStyle w:val="rcLangElemZchn"/>
                <w:lang w:val="en-US"/>
              </w:rPr>
              <w:t>ELEMENT</w:t>
            </w:r>
            <w:r w:rsidRPr="003C7F01">
              <w:rPr>
                <w:lang w:val="en-US" w:eastAsia="de-DE"/>
              </w:rPr>
              <w:t>s within the energy group</w:t>
            </w:r>
          </w:p>
        </w:tc>
      </w:tr>
      <w:tr w:rsidR="00334218" w:rsidRPr="003C7F01" w14:paraId="59F40F9C"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BA4E04" w14:textId="77777777" w:rsidR="00334218" w:rsidRPr="003C7F01" w:rsidRDefault="00334218" w:rsidP="006842EB">
            <w:pPr>
              <w:rPr>
                <w:lang w:val="en-US" w:eastAsia="de-DE"/>
              </w:rPr>
            </w:pPr>
            <w:r w:rsidRPr="003C7F01">
              <w:rPr>
                <w:lang w:val="en-US" w:eastAsia="de-DE"/>
              </w:rPr>
              <w:t>COUnit</w:t>
            </w:r>
          </w:p>
        </w:tc>
        <w:tc>
          <w:tcPr>
            <w:tcW w:w="0" w:type="auto"/>
          </w:tcPr>
          <w:p w14:paraId="7A4F942A"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Consumption overall unit is the unit used for the consumption overall ELEMENTs</w:t>
            </w:r>
          </w:p>
        </w:tc>
      </w:tr>
      <w:tr w:rsidR="00334218" w:rsidRPr="003C7F01" w14:paraId="7F26C333" w14:textId="77777777" w:rsidTr="006842E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07B35C" w14:textId="77777777" w:rsidR="00334218" w:rsidRPr="003C7F01" w:rsidRDefault="00334218" w:rsidP="006842EB">
            <w:pPr>
              <w:rPr>
                <w:lang w:val="en-US" w:eastAsia="de-DE"/>
              </w:rPr>
            </w:pPr>
            <w:r w:rsidRPr="003C7F01">
              <w:rPr>
                <w:lang w:val="en-US" w:eastAsia="de-DE"/>
              </w:rPr>
              <w:t>COConversion</w:t>
            </w:r>
          </w:p>
        </w:tc>
        <w:tc>
          <w:tcPr>
            <w:tcW w:w="0" w:type="auto"/>
          </w:tcPr>
          <w:p w14:paraId="5978822C" w14:textId="77777777" w:rsidR="00334218" w:rsidRPr="003C7F01" w:rsidRDefault="00334218" w:rsidP="003342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Formula for calculating the overall consumption</w:t>
            </w:r>
          </w:p>
        </w:tc>
      </w:tr>
    </w:tbl>
    <w:p w14:paraId="0D1B7DFB" w14:textId="77777777" w:rsidR="00A15820" w:rsidRPr="003C7F01" w:rsidRDefault="00A15820" w:rsidP="00210B27">
      <w:pPr>
        <w:pStyle w:val="berschrift1"/>
        <w:rPr>
          <w:lang w:val="en-US"/>
        </w:rPr>
      </w:pPr>
      <w:bookmarkStart w:id="359" w:name="_Ref327790318"/>
      <w:bookmarkStart w:id="360" w:name="_Toc68685875"/>
      <w:r w:rsidRPr="003C7F01">
        <w:rPr>
          <w:lang w:val="en-US"/>
        </w:rPr>
        <w:lastRenderedPageBreak/>
        <w:t>Feature Details</w:t>
      </w:r>
      <w:bookmarkEnd w:id="359"/>
      <w:bookmarkEnd w:id="360"/>
    </w:p>
    <w:p w14:paraId="72BCC2CC" w14:textId="77777777" w:rsidR="00014876" w:rsidRPr="003C7F01" w:rsidRDefault="00014876" w:rsidP="00014876">
      <w:pPr>
        <w:pStyle w:val="berschrift2"/>
        <w:rPr>
          <w:lang w:val="en-US"/>
        </w:rPr>
      </w:pPr>
      <w:bookmarkStart w:id="361" w:name="_Ref330196899"/>
      <w:bookmarkStart w:id="362" w:name="_Toc68685876"/>
      <w:r w:rsidRPr="003C7F01">
        <w:rPr>
          <w:lang w:val="en-US"/>
        </w:rPr>
        <w:t>Projec</w:t>
      </w:r>
      <w:r w:rsidR="00447F64" w:rsidRPr="003C7F01">
        <w:rPr>
          <w:lang w:val="en-US"/>
        </w:rPr>
        <w:t>t Analysis</w:t>
      </w:r>
      <w:bookmarkEnd w:id="361"/>
      <w:bookmarkEnd w:id="362"/>
    </w:p>
    <w:p w14:paraId="4E8A0A4A" w14:textId="77777777" w:rsidR="007D6D76" w:rsidRPr="003C7F01" w:rsidRDefault="007D6D76" w:rsidP="007D6D76">
      <w:pPr>
        <w:rPr>
          <w:lang w:val="en-US" w:eastAsia="de-DE"/>
        </w:rPr>
      </w:pPr>
      <w:r w:rsidRPr="003C7F01">
        <w:rPr>
          <w:lang w:val="en-US" w:eastAsia="de-DE"/>
        </w:rPr>
        <w:t xml:space="preserve">There are different ways to </w:t>
      </w:r>
      <w:r w:rsidR="00785718" w:rsidRPr="003C7F01">
        <w:rPr>
          <w:lang w:val="en-US" w:eastAsia="de-DE"/>
        </w:rPr>
        <w:t>analyze</w:t>
      </w:r>
      <w:r w:rsidRPr="003C7F01">
        <w:rPr>
          <w:lang w:val="en-US" w:eastAsia="de-DE"/>
        </w:rPr>
        <w:t xml:space="preserve"> a radCASE project. Most of these project analysis functionalities like Structural UML diagrams are located in the editor (refer to the according editor manual of the editor you are using) and don’t have any effect on the generated code.</w:t>
      </w:r>
    </w:p>
    <w:p w14:paraId="20B98E3A" w14:textId="77777777" w:rsidR="00447F64" w:rsidRPr="003C7F01" w:rsidRDefault="00447F64" w:rsidP="00447F64">
      <w:pPr>
        <w:pStyle w:val="berschrift3"/>
        <w:rPr>
          <w:lang w:val="en-US"/>
        </w:rPr>
      </w:pPr>
      <w:bookmarkStart w:id="363" w:name="_Ref327878603"/>
      <w:bookmarkStart w:id="364" w:name="_Toc68685877"/>
      <w:r w:rsidRPr="003C7F01">
        <w:rPr>
          <w:lang w:val="en-US"/>
        </w:rPr>
        <w:t xml:space="preserve">Keeping </w:t>
      </w:r>
      <w:r w:rsidR="005C68D5" w:rsidRPr="003C7F01">
        <w:rPr>
          <w:lang w:val="en-US"/>
        </w:rPr>
        <w:t>T</w:t>
      </w:r>
      <w:r w:rsidRPr="003C7F01">
        <w:rPr>
          <w:lang w:val="en-US"/>
        </w:rPr>
        <w:t xml:space="preserve">rack </w:t>
      </w:r>
      <w:r w:rsidR="005C68D5" w:rsidRPr="003C7F01">
        <w:rPr>
          <w:lang w:val="en-US"/>
        </w:rPr>
        <w:t>O</w:t>
      </w:r>
      <w:r w:rsidRPr="003C7F01">
        <w:rPr>
          <w:lang w:val="en-US"/>
        </w:rPr>
        <w:t xml:space="preserve">f </w:t>
      </w:r>
      <w:r w:rsidR="005C68D5" w:rsidRPr="003C7F01">
        <w:rPr>
          <w:lang w:val="en-US"/>
        </w:rPr>
        <w:t>D</w:t>
      </w:r>
      <w:r w:rsidRPr="003C7F01">
        <w:rPr>
          <w:lang w:val="en-US"/>
        </w:rPr>
        <w:t xml:space="preserve">evelopment </w:t>
      </w:r>
      <w:r w:rsidR="005C68D5" w:rsidRPr="003C7F01">
        <w:rPr>
          <w:lang w:val="en-US"/>
        </w:rPr>
        <w:t>S</w:t>
      </w:r>
      <w:r w:rsidRPr="003C7F01">
        <w:rPr>
          <w:lang w:val="en-US"/>
        </w:rPr>
        <w:t>tatus</w:t>
      </w:r>
      <w:bookmarkEnd w:id="363"/>
      <w:bookmarkEnd w:id="364"/>
    </w:p>
    <w:p w14:paraId="09921CA4" w14:textId="77777777" w:rsidR="002F6919" w:rsidRPr="003C7F01" w:rsidRDefault="002F6919" w:rsidP="002F6919">
      <w:pPr>
        <w:rPr>
          <w:lang w:val="en-US" w:eastAsia="de-DE"/>
        </w:rPr>
      </w:pPr>
      <w:r w:rsidRPr="003C7F01">
        <w:rPr>
          <w:lang w:val="en-US" w:eastAsia="de-DE"/>
        </w:rPr>
        <w:t>radCASE offers to keep track of the development status at different places within the model with the following settings:</w:t>
      </w:r>
    </w:p>
    <w:tbl>
      <w:tblPr>
        <w:tblStyle w:val="rcTable2"/>
        <w:tblW w:w="0" w:type="auto"/>
        <w:tblInd w:w="170" w:type="dxa"/>
        <w:tblLook w:val="04A0" w:firstRow="1" w:lastRow="0" w:firstColumn="1" w:lastColumn="0" w:noHBand="0" w:noVBand="1"/>
      </w:tblPr>
      <w:tblGrid>
        <w:gridCol w:w="1984"/>
        <w:gridCol w:w="7701"/>
      </w:tblGrid>
      <w:tr w:rsidR="002F6919" w:rsidRPr="003C7F01" w14:paraId="7FCB0C97"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6183B0" w14:textId="77777777" w:rsidR="002F6919" w:rsidRPr="003C7F01" w:rsidRDefault="002F6919" w:rsidP="002F6919">
            <w:pPr>
              <w:rPr>
                <w:lang w:val="en-US" w:eastAsia="de-DE"/>
              </w:rPr>
            </w:pPr>
            <w:r w:rsidRPr="003C7F01">
              <w:rPr>
                <w:lang w:val="en-US" w:eastAsia="de-DE"/>
              </w:rPr>
              <w:t>Development status</w:t>
            </w:r>
          </w:p>
        </w:tc>
        <w:tc>
          <w:tcPr>
            <w:tcW w:w="0" w:type="auto"/>
          </w:tcPr>
          <w:p w14:paraId="4905D50C" w14:textId="77777777" w:rsidR="002F6919" w:rsidRPr="003C7F01" w:rsidRDefault="002F6919" w:rsidP="00A368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Specifies the programming phase. The selectable values can be customized by editing the file </w:t>
            </w:r>
            <w:r w:rsidRPr="003C7F01">
              <w:rPr>
                <w:rStyle w:val="rcFileOrPathZchn"/>
                <w:lang w:val="en-US"/>
              </w:rPr>
              <w:t>ProgState.txt</w:t>
            </w:r>
            <w:r w:rsidRPr="003C7F01">
              <w:rPr>
                <w:lang w:val="en-US"/>
              </w:rPr>
              <w:t xml:space="preserve"> in the Editor directory.</w:t>
            </w:r>
          </w:p>
        </w:tc>
      </w:tr>
      <w:tr w:rsidR="007E4A39" w:rsidRPr="003C7F01" w14:paraId="334985F0"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AEF7E4" w14:textId="77777777" w:rsidR="007E4A39" w:rsidRPr="003C7F01" w:rsidRDefault="007E4A39" w:rsidP="002F6919">
            <w:pPr>
              <w:rPr>
                <w:lang w:val="en-US" w:eastAsia="de-DE"/>
              </w:rPr>
            </w:pPr>
            <w:r w:rsidRPr="003C7F01">
              <w:rPr>
                <w:lang w:val="en-US" w:eastAsia="de-DE"/>
              </w:rPr>
              <w:t>Progress (%)</w:t>
            </w:r>
          </w:p>
        </w:tc>
        <w:tc>
          <w:tcPr>
            <w:tcW w:w="0" w:type="auto"/>
          </w:tcPr>
          <w:p w14:paraId="7268A331" w14:textId="77777777" w:rsidR="007E4A39" w:rsidRPr="003C7F01" w:rsidRDefault="007E4A39" w:rsidP="00A368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Specifies the progress in percent.</w:t>
            </w:r>
          </w:p>
        </w:tc>
      </w:tr>
      <w:tr w:rsidR="007E4A39" w:rsidRPr="003C7F01" w14:paraId="05A3B9DF" w14:textId="77777777" w:rsidTr="002F691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A41AD6" w14:textId="77777777" w:rsidR="007E4A39" w:rsidRPr="003C7F01" w:rsidRDefault="007E4A39" w:rsidP="002F6919">
            <w:pPr>
              <w:rPr>
                <w:lang w:val="en-US" w:eastAsia="de-DE"/>
              </w:rPr>
            </w:pPr>
            <w:r w:rsidRPr="003C7F01">
              <w:rPr>
                <w:lang w:val="en-US" w:eastAsia="de-DE"/>
              </w:rPr>
              <w:t>Test status</w:t>
            </w:r>
          </w:p>
        </w:tc>
        <w:tc>
          <w:tcPr>
            <w:tcW w:w="0" w:type="auto"/>
          </w:tcPr>
          <w:p w14:paraId="00A644A2" w14:textId="77777777" w:rsidR="007E4A39" w:rsidRPr="003C7F01" w:rsidRDefault="007E4A39" w:rsidP="00A3686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Specifies the testing phase. The selectable values can be customized by editing the file </w:t>
            </w:r>
            <w:r w:rsidRPr="003C7F01">
              <w:rPr>
                <w:rStyle w:val="rcFileOrPathZchn"/>
                <w:lang w:val="en-US"/>
              </w:rPr>
              <w:t>TestState.txt</w:t>
            </w:r>
            <w:r w:rsidRPr="003C7F01">
              <w:rPr>
                <w:lang w:val="en-US"/>
              </w:rPr>
              <w:t xml:space="preserve"> in the Editor directory.</w:t>
            </w:r>
          </w:p>
        </w:tc>
      </w:tr>
    </w:tbl>
    <w:p w14:paraId="751E4A45" w14:textId="77777777" w:rsidR="00014876" w:rsidRPr="003C7F01" w:rsidRDefault="00014876" w:rsidP="00014876">
      <w:pPr>
        <w:pStyle w:val="berschrift3"/>
        <w:rPr>
          <w:lang w:val="en-US"/>
        </w:rPr>
      </w:pPr>
      <w:bookmarkStart w:id="365" w:name="_Ref327856671"/>
      <w:bookmarkStart w:id="366" w:name="_Toc68685878"/>
      <w:r w:rsidRPr="003C7F01">
        <w:rPr>
          <w:lang w:val="en-US"/>
        </w:rPr>
        <w:t xml:space="preserve">Usecase </w:t>
      </w:r>
      <w:r w:rsidR="009B2496" w:rsidRPr="003C7F01">
        <w:rPr>
          <w:lang w:val="en-US"/>
        </w:rPr>
        <w:t>D</w:t>
      </w:r>
      <w:r w:rsidRPr="003C7F01">
        <w:rPr>
          <w:lang w:val="en-US"/>
        </w:rPr>
        <w:t>iagrams</w:t>
      </w:r>
      <w:bookmarkEnd w:id="365"/>
      <w:bookmarkEnd w:id="366"/>
    </w:p>
    <w:p w14:paraId="26142F7D" w14:textId="44E777D0" w:rsidR="00014876" w:rsidRPr="003C7F01" w:rsidRDefault="00886CD3" w:rsidP="00014876">
      <w:pPr>
        <w:rPr>
          <w:lang w:val="en-US"/>
        </w:rPr>
      </w:pPr>
      <w:r w:rsidRPr="003C7F01">
        <w:rPr>
          <w:lang w:val="en-US" w:eastAsia="de-DE"/>
        </w:rPr>
        <w:t xml:space="preserve">At the beginning of the development process requirements of </w:t>
      </w:r>
      <w:r w:rsidR="00950DE3" w:rsidRPr="003C7F01">
        <w:rPr>
          <w:lang w:val="en-US" w:eastAsia="de-DE"/>
        </w:rPr>
        <w:t>the</w:t>
      </w:r>
      <w:r w:rsidRPr="003C7F01">
        <w:rPr>
          <w:lang w:val="en-US" w:eastAsia="de-DE"/>
        </w:rPr>
        <w:t xml:space="preserve"> software should be collected. radCASE offers to collect those requirements in the </w:t>
      </w:r>
      <w:r w:rsidRPr="003C7F01">
        <w:rPr>
          <w:rStyle w:val="rcVerweis"/>
          <w:lang w:val="en-US"/>
        </w:rPr>
        <w:fldChar w:fldCharType="begin"/>
      </w:r>
      <w:r w:rsidRPr="005051CF">
        <w:rPr>
          <w:rStyle w:val="rcVerweis"/>
        </w:rPr>
        <w:instrText xml:space="preserve"> REF _Ref327767781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Requirement</w:t>
      </w:r>
      <w:r w:rsidRPr="003C7F01">
        <w:rPr>
          <w:rStyle w:val="rcVerweis"/>
          <w:lang w:val="en-US"/>
        </w:rPr>
        <w:fldChar w:fldCharType="end"/>
      </w:r>
      <w:r w:rsidRPr="003C7F01">
        <w:rPr>
          <w:lang w:val="en-US"/>
        </w:rPr>
        <w:t xml:space="preserve">-section of a </w:t>
      </w:r>
      <w:r w:rsidR="00746892" w:rsidRPr="003C7F01">
        <w:rPr>
          <w:lang w:val="en-US"/>
        </w:rPr>
        <w:t xml:space="preserve">model </w:t>
      </w:r>
      <w:r w:rsidRPr="003C7F01">
        <w:rPr>
          <w:lang w:val="en-US"/>
        </w:rPr>
        <w:t xml:space="preserve">using UML </w:t>
      </w:r>
      <w:r w:rsidRPr="003C7F01">
        <w:rPr>
          <w:rStyle w:val="rcVerweis"/>
          <w:lang w:val="en-US"/>
        </w:rPr>
        <w:fldChar w:fldCharType="begin"/>
      </w:r>
      <w:r w:rsidRPr="005051CF">
        <w:rPr>
          <w:rStyle w:val="rcVerweis"/>
        </w:rPr>
        <w:instrText xml:space="preserve"> REF _Ref327526266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Usecase-Diagram</w:t>
      </w:r>
      <w:r w:rsidRPr="003C7F01">
        <w:rPr>
          <w:rStyle w:val="rcVerweis"/>
          <w:lang w:val="en-US"/>
        </w:rPr>
        <w:fldChar w:fldCharType="end"/>
      </w:r>
      <w:r w:rsidRPr="003C7F01">
        <w:rPr>
          <w:lang w:val="en-US"/>
        </w:rPr>
        <w:t>s. For explanations on the UML specification of Usecase-Diagrams please refer to a UML Manual.</w:t>
      </w:r>
    </w:p>
    <w:p w14:paraId="6F6E90B8" w14:textId="77777777" w:rsidR="00886CD3" w:rsidRPr="003C7F01" w:rsidRDefault="00886CD3" w:rsidP="00014876">
      <w:pPr>
        <w:rPr>
          <w:lang w:val="en-US"/>
        </w:rPr>
      </w:pPr>
    </w:p>
    <w:p w14:paraId="7FB2D987" w14:textId="4C72766B" w:rsidR="00886CD3" w:rsidRPr="003C7F01" w:rsidRDefault="00886CD3" w:rsidP="00014876">
      <w:pPr>
        <w:rPr>
          <w:lang w:val="en-US"/>
        </w:rPr>
      </w:pPr>
      <w:r w:rsidRPr="003C7F01">
        <w:rPr>
          <w:lang w:val="en-US"/>
        </w:rPr>
        <w:t xml:space="preserve">radCASE extends the UML specification by offering the possibility to keep track on the development status and testing status within the </w:t>
      </w:r>
      <w:r w:rsidRPr="003C7F01">
        <w:rPr>
          <w:rStyle w:val="rcLangElemZchn"/>
          <w:lang w:val="en-US"/>
        </w:rPr>
        <w:t>Usecase-Diagram</w:t>
      </w:r>
      <w:r w:rsidRPr="003C7F01">
        <w:rPr>
          <w:lang w:val="en-US"/>
        </w:rPr>
        <w:t xml:space="preserve">s and the </w:t>
      </w:r>
      <w:r w:rsidRPr="003C7F01">
        <w:rPr>
          <w:rStyle w:val="rcVerweis"/>
          <w:lang w:val="en-US"/>
        </w:rPr>
        <w:fldChar w:fldCharType="begin"/>
      </w:r>
      <w:r w:rsidRPr="005051CF">
        <w:rPr>
          <w:rStyle w:val="rcVerweis"/>
        </w:rPr>
        <w:instrText xml:space="preserve"> REF _Ref327526305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Usecase</w:t>
      </w:r>
      <w:r w:rsidRPr="003C7F01">
        <w:rPr>
          <w:rStyle w:val="rcVerweis"/>
          <w:lang w:val="en-US"/>
        </w:rPr>
        <w:fldChar w:fldCharType="end"/>
      </w:r>
      <w:r w:rsidRPr="003C7F01">
        <w:rPr>
          <w:lang w:val="en-US"/>
        </w:rPr>
        <w:t xml:space="preserve">s. The </w:t>
      </w:r>
      <w:r w:rsidRPr="003C7F01">
        <w:rPr>
          <w:rStyle w:val="rcLangElemZchn"/>
          <w:lang w:val="en-US"/>
        </w:rPr>
        <w:t>Usecase</w:t>
      </w:r>
      <w:r w:rsidRPr="003C7F01">
        <w:rPr>
          <w:lang w:val="en-US"/>
        </w:rPr>
        <w:t xml:space="preserve">s can also be linked to the implementation using </w:t>
      </w:r>
      <w:r w:rsidRPr="003C7F01">
        <w:rPr>
          <w:rStyle w:val="rcVerweis"/>
          <w:lang w:val="en-US"/>
        </w:rPr>
        <w:fldChar w:fldCharType="begin"/>
      </w:r>
      <w:r w:rsidRPr="005051CF">
        <w:rPr>
          <w:rStyle w:val="rcVerweis"/>
        </w:rPr>
        <w:instrText xml:space="preserve"> REF _Ref327526314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Scenario</w:t>
      </w:r>
      <w:r w:rsidRPr="003C7F01">
        <w:rPr>
          <w:rStyle w:val="rcVerweis"/>
          <w:lang w:val="en-US"/>
        </w:rPr>
        <w:fldChar w:fldCharType="end"/>
      </w:r>
      <w:r w:rsidRPr="003C7F01">
        <w:rPr>
          <w:lang w:val="en-US"/>
        </w:rPr>
        <w:t xml:space="preserve">s and </w:t>
      </w:r>
      <w:r w:rsidRPr="003C7F01">
        <w:rPr>
          <w:rStyle w:val="rcVerweis"/>
          <w:lang w:val="en-US"/>
        </w:rPr>
        <w:fldChar w:fldCharType="begin"/>
      </w:r>
      <w:r w:rsidRPr="005051CF">
        <w:rPr>
          <w:rStyle w:val="rcVerweis"/>
        </w:rPr>
        <w:instrText xml:space="preserve"> REF _Ref327526331 \h  \* </w:instrText>
      </w:r>
      <w:r w:rsidR="00EC2EA7" w:rsidRPr="005051CF">
        <w:rPr>
          <w:rStyle w:val="rcVerweis"/>
        </w:rPr>
        <w:instrText>CHARFORMAT</w:instrText>
      </w:r>
      <w:r w:rsidRPr="005051CF">
        <w:rPr>
          <w:rStyle w:val="rcVerweis"/>
        </w:rPr>
        <w:instrText xml:space="preserve"> </w:instrText>
      </w:r>
      <w:r w:rsidRPr="005051CF">
        <w:rPr>
          <w:rStyle w:val="rcVerweis"/>
        </w:rPr>
      </w:r>
      <w:r w:rsidRPr="003C7F01">
        <w:rPr>
          <w:rStyle w:val="rcVerweis"/>
          <w:lang w:val="en-US"/>
        </w:rPr>
        <w:fldChar w:fldCharType="separate"/>
      </w:r>
      <w:r w:rsidR="005A1BE7" w:rsidRPr="005A1BE7">
        <w:rPr>
          <w:rStyle w:val="rcVerweis"/>
        </w:rPr>
        <w:t>Attribute</w:t>
      </w:r>
      <w:r w:rsidRPr="003C7F01">
        <w:rPr>
          <w:rStyle w:val="rcVerweis"/>
          <w:lang w:val="en-US"/>
        </w:rPr>
        <w:fldChar w:fldCharType="end"/>
      </w:r>
      <w:r w:rsidRPr="003C7F01">
        <w:rPr>
          <w:lang w:val="en-US"/>
        </w:rPr>
        <w:t>s.</w:t>
      </w:r>
    </w:p>
    <w:p w14:paraId="0B500576" w14:textId="77777777" w:rsidR="00886CD3" w:rsidRPr="003C7F01" w:rsidRDefault="00886CD3" w:rsidP="00014876">
      <w:pPr>
        <w:rPr>
          <w:lang w:val="en-US"/>
        </w:rPr>
      </w:pPr>
    </w:p>
    <w:tbl>
      <w:tblPr>
        <w:tblStyle w:val="rcTable5"/>
        <w:tblW w:w="9922" w:type="dxa"/>
        <w:tblLayout w:type="fixed"/>
        <w:tblLook w:val="04A0" w:firstRow="1" w:lastRow="0" w:firstColumn="1" w:lastColumn="0" w:noHBand="0" w:noVBand="1"/>
      </w:tblPr>
      <w:tblGrid>
        <w:gridCol w:w="737"/>
        <w:gridCol w:w="9185"/>
      </w:tblGrid>
      <w:tr w:rsidR="00886CD3" w:rsidRPr="003C7F01" w14:paraId="06B51187" w14:textId="77777777" w:rsidTr="000B3C1B">
        <w:tc>
          <w:tcPr>
            <w:cnfStyle w:val="001000000000" w:firstRow="0" w:lastRow="0" w:firstColumn="1" w:lastColumn="0" w:oddVBand="0" w:evenVBand="0" w:oddHBand="0" w:evenHBand="0" w:firstRowFirstColumn="0" w:firstRowLastColumn="0" w:lastRowFirstColumn="0" w:lastRowLastColumn="0"/>
            <w:tcW w:w="737" w:type="dxa"/>
          </w:tcPr>
          <w:p w14:paraId="17EE2542" w14:textId="77777777" w:rsidR="00886CD3" w:rsidRPr="003C7F01" w:rsidRDefault="00886CD3" w:rsidP="001C6301">
            <w:pPr>
              <w:rPr>
                <w:lang w:val="en-US"/>
              </w:rPr>
            </w:pPr>
            <w:r w:rsidRPr="003C7F01">
              <w:rPr>
                <w:noProof/>
                <w:lang w:val="de-DE" w:eastAsia="de-DE"/>
              </w:rPr>
              <w:drawing>
                <wp:inline distT="0" distB="0" distL="0" distR="0" wp14:anchorId="0526D855" wp14:editId="3E45DC5E">
                  <wp:extent cx="311650" cy="351155"/>
                  <wp:effectExtent l="0" t="0" r="0" b="0"/>
                  <wp:docPr id="17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261820F5" w14:textId="7E0496D2" w:rsidR="00886CD3" w:rsidRPr="003C7F01" w:rsidRDefault="00886CD3" w:rsidP="00E220C2">
            <w:pPr>
              <w:keepNext/>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Usecase-Diagrams do not affect the code generation and are only </w:t>
            </w:r>
            <w:r w:rsidR="00D6715A" w:rsidRPr="003C7F01">
              <w:rPr>
                <w:lang w:val="en-US"/>
              </w:rPr>
              <w:t xml:space="preserve">meant for the design phase of </w:t>
            </w:r>
            <w:r w:rsidR="00785718" w:rsidRPr="003C7F01">
              <w:rPr>
                <w:lang w:val="en-US"/>
              </w:rPr>
              <w:t>software</w:t>
            </w:r>
            <w:r w:rsidR="00D6715A" w:rsidRPr="003C7F01">
              <w:rPr>
                <w:lang w:val="en-US"/>
              </w:rPr>
              <w:t xml:space="preserve">. For UML diagrams affecting the code generation refer to </w:t>
            </w:r>
            <w:r w:rsidR="00D6715A" w:rsidRPr="003C7F01">
              <w:rPr>
                <w:rStyle w:val="rcVerweis"/>
                <w:lang w:val="en-US"/>
              </w:rPr>
              <w:fldChar w:fldCharType="begin"/>
            </w:r>
            <w:r w:rsidR="00D6715A" w:rsidRPr="005051CF">
              <w:rPr>
                <w:rStyle w:val="rcVerweis"/>
              </w:rPr>
              <w:instrText xml:space="preserve"> REF _Ref327868737 \h  \* </w:instrText>
            </w:r>
            <w:r w:rsidR="00EC2EA7" w:rsidRPr="005051CF">
              <w:rPr>
                <w:rStyle w:val="rcVerweis"/>
              </w:rPr>
              <w:instrText>CHARFORMAT</w:instrText>
            </w:r>
            <w:r w:rsidR="00D6715A" w:rsidRPr="005051CF">
              <w:rPr>
                <w:rStyle w:val="rcVerweis"/>
              </w:rPr>
              <w:instrText xml:space="preserve"> </w:instrText>
            </w:r>
            <w:r w:rsidR="00D6715A" w:rsidRPr="005051CF">
              <w:rPr>
                <w:rStyle w:val="rcVerweis"/>
              </w:rPr>
            </w:r>
            <w:r w:rsidR="00D6715A" w:rsidRPr="003C7F01">
              <w:rPr>
                <w:rStyle w:val="rcVerweis"/>
                <w:lang w:val="en-US"/>
              </w:rPr>
              <w:fldChar w:fldCharType="separate"/>
            </w:r>
            <w:r w:rsidR="005A1BE7" w:rsidRPr="005A1BE7">
              <w:rPr>
                <w:rStyle w:val="rcVerweis"/>
              </w:rPr>
              <w:t>Behavior Modeling</w:t>
            </w:r>
            <w:r w:rsidR="00D6715A" w:rsidRPr="003C7F01">
              <w:rPr>
                <w:rStyle w:val="rcVerweis"/>
                <w:lang w:val="en-US"/>
              </w:rPr>
              <w:fldChar w:fldCharType="end"/>
            </w:r>
          </w:p>
        </w:tc>
      </w:tr>
    </w:tbl>
    <w:p w14:paraId="6B6E1632" w14:textId="77777777" w:rsidR="000B3C1B" w:rsidRPr="003C7F01" w:rsidRDefault="000B3C1B" w:rsidP="002C74E1">
      <w:pPr>
        <w:pStyle w:val="berschrift2"/>
        <w:rPr>
          <w:lang w:val="en-US"/>
        </w:rPr>
      </w:pPr>
      <w:bookmarkStart w:id="367" w:name="_Ref328475668"/>
      <w:bookmarkStart w:id="368" w:name="_Toc68685879"/>
      <w:r w:rsidRPr="003C7F01">
        <w:rPr>
          <w:lang w:val="en-US"/>
        </w:rPr>
        <w:t>Project Hierarchy</w:t>
      </w:r>
      <w:bookmarkEnd w:id="367"/>
      <w:bookmarkEnd w:id="368"/>
    </w:p>
    <w:p w14:paraId="7956782B" w14:textId="5248917F" w:rsidR="002C74E1" w:rsidRPr="003C7F01" w:rsidRDefault="002C74E1" w:rsidP="002C74E1">
      <w:pPr>
        <w:rPr>
          <w:lang w:val="en-US" w:eastAsia="de-DE"/>
        </w:rPr>
      </w:pPr>
      <w:r w:rsidRPr="003C7F01">
        <w:rPr>
          <w:lang w:val="en-US" w:eastAsia="de-DE"/>
        </w:rPr>
        <w:t xml:space="preserve">Each project is divided into one main project file containing </w:t>
      </w:r>
      <w:r w:rsidRPr="003C7F01">
        <w:rPr>
          <w:lang w:val="en-US" w:eastAsia="de-DE"/>
        </w:rPr>
        <w:fldChar w:fldCharType="begin"/>
      </w:r>
      <w:r w:rsidRPr="005051CF">
        <w:rPr>
          <w:rStyle w:val="rcVerweis"/>
        </w:rPr>
        <w:instrText xml:space="preserve"> REF _Ref328476340 \h \* CHARFORMAT </w:instrText>
      </w:r>
      <w:r w:rsidRPr="005051CF">
        <w:rPr>
          <w:rStyle w:val="rcVerweis"/>
        </w:rPr>
      </w:r>
      <w:r w:rsidRPr="003C7F01">
        <w:rPr>
          <w:lang w:val="en-US" w:eastAsia="de-DE"/>
        </w:rPr>
        <w:fldChar w:fldCharType="separate"/>
      </w:r>
      <w:r w:rsidR="005A1BE7" w:rsidRPr="005A1BE7">
        <w:rPr>
          <w:rStyle w:val="rcVerweis"/>
        </w:rPr>
        <w:t>The System MODUL</w:t>
      </w:r>
      <w:r w:rsidRPr="003C7F01">
        <w:rPr>
          <w:lang w:val="en-US" w:eastAsia="de-DE"/>
        </w:rPr>
        <w:fldChar w:fldCharType="end"/>
      </w:r>
      <w:r w:rsidRPr="003C7F01">
        <w:rPr>
          <w:lang w:val="en-US" w:eastAsia="de-DE"/>
        </w:rPr>
        <w:t xml:space="preserve"> and any number of library files. The </w:t>
      </w:r>
      <w:r w:rsidRPr="003C7F01">
        <w:rPr>
          <w:lang w:val="en-US" w:eastAsia="de-DE"/>
        </w:rPr>
        <w:fldChar w:fldCharType="begin"/>
      </w:r>
      <w:r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s contained in the </w:t>
      </w:r>
      <w:r w:rsidRPr="003C7F01">
        <w:rPr>
          <w:lang w:val="en-US" w:eastAsia="de-DE"/>
        </w:rPr>
        <w:fldChar w:fldCharType="begin"/>
      </w:r>
      <w:r w:rsidRPr="005051CF">
        <w:rPr>
          <w:rStyle w:val="rcVerweis"/>
        </w:rPr>
        <w:instrText xml:space="preserve"> REF _Ref327767589 \h \* CHARFORMAT </w:instrText>
      </w:r>
      <w:r w:rsidRPr="005051CF">
        <w:rPr>
          <w:rStyle w:val="rcVerweis"/>
        </w:rPr>
      </w:r>
      <w:r w:rsidRPr="003C7F01">
        <w:rPr>
          <w:lang w:val="en-US" w:eastAsia="de-DE"/>
        </w:rPr>
        <w:fldChar w:fldCharType="separate"/>
      </w:r>
      <w:r w:rsidR="005A1BE7" w:rsidRPr="005A1BE7">
        <w:rPr>
          <w:rStyle w:val="rcVerweis"/>
        </w:rPr>
        <w:t>MODULDEF</w:t>
      </w:r>
      <w:r w:rsidRPr="003C7F01">
        <w:rPr>
          <w:lang w:val="en-US" w:eastAsia="de-DE"/>
        </w:rPr>
        <w:fldChar w:fldCharType="end"/>
      </w:r>
      <w:r w:rsidRPr="003C7F01">
        <w:rPr>
          <w:lang w:val="en-US" w:eastAsia="de-DE"/>
        </w:rPr>
        <w:t xml:space="preserve"> section of the main project file and the libraries contain the actual application and usually are the main content of every radCASE model.</w:t>
      </w:r>
    </w:p>
    <w:p w14:paraId="054CFB24" w14:textId="77777777" w:rsidR="002C74E1" w:rsidRPr="003C7F01" w:rsidRDefault="002C74E1" w:rsidP="002C74E1">
      <w:pPr>
        <w:rPr>
          <w:lang w:val="en-US" w:eastAsia="de-DE"/>
        </w:rPr>
      </w:pPr>
    </w:p>
    <w:p w14:paraId="754B4EBE" w14:textId="77777777" w:rsidR="002C74E1" w:rsidRPr="003C7F01" w:rsidRDefault="002C74E1" w:rsidP="002C74E1">
      <w:pPr>
        <w:rPr>
          <w:lang w:val="en-US" w:eastAsia="de-DE"/>
        </w:rPr>
      </w:pPr>
      <w:r w:rsidRPr="003C7F01">
        <w:rPr>
          <w:lang w:val="en-US" w:eastAsia="de-DE"/>
        </w:rPr>
        <w:t xml:space="preserve">Each </w:t>
      </w:r>
      <w:r w:rsidRPr="003C7F01">
        <w:rPr>
          <w:rStyle w:val="rcLangElemZchn"/>
          <w:lang w:val="en-US"/>
        </w:rPr>
        <w:t>MODUL</w:t>
      </w:r>
      <w:r w:rsidRPr="003C7F01">
        <w:rPr>
          <w:lang w:val="en-US" w:eastAsia="de-DE"/>
        </w:rPr>
        <w:t xml:space="preserve"> may contain</w:t>
      </w:r>
      <w:r w:rsidR="00470DB8" w:rsidRPr="003C7F01">
        <w:rPr>
          <w:lang w:val="en-US" w:eastAsia="de-DE"/>
        </w:rPr>
        <w:t xml:space="preserve"> different objects:</w:t>
      </w:r>
    </w:p>
    <w:p w14:paraId="6518D7D7" w14:textId="232D2C62" w:rsidR="00470DB8" w:rsidRPr="003C7F01" w:rsidRDefault="00470DB8" w:rsidP="00470DB8">
      <w:pPr>
        <w:pStyle w:val="rcGliederung"/>
        <w:rPr>
          <w:lang w:val="en-US" w:eastAsia="de-DE"/>
        </w:rPr>
      </w:pPr>
      <w:r w:rsidRPr="003C7F01">
        <w:rPr>
          <w:lang w:val="en-US" w:eastAsia="de-DE"/>
        </w:rPr>
        <w:fldChar w:fldCharType="begin"/>
      </w:r>
      <w:r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are forming the actual project hierarchy (hierarchical instantiation of </w:t>
      </w:r>
      <w:r w:rsidRPr="003C7F01">
        <w:rPr>
          <w:rStyle w:val="rcLangElemZchn"/>
          <w:lang w:val="en-US"/>
        </w:rPr>
        <w:t>MODUL</w:t>
      </w:r>
      <w:r w:rsidRPr="003C7F01">
        <w:rPr>
          <w:lang w:val="en-US" w:eastAsia="de-DE"/>
        </w:rPr>
        <w:t xml:space="preserve">s) with the </w:t>
      </w:r>
      <w:r w:rsidRPr="003C7F01">
        <w:rPr>
          <w:rStyle w:val="rcLangElemZchn"/>
          <w:lang w:val="en-US"/>
        </w:rPr>
        <w:t>System MODUL</w:t>
      </w:r>
      <w:r w:rsidRPr="003C7F01">
        <w:rPr>
          <w:lang w:val="en-US" w:eastAsia="de-DE"/>
        </w:rPr>
        <w:t xml:space="preserve"> as root of that hierarchy</w:t>
      </w:r>
    </w:p>
    <w:p w14:paraId="051D4706" w14:textId="221A23A4" w:rsidR="00470DB8" w:rsidRPr="003C7F01" w:rsidRDefault="00470DB8" w:rsidP="00470DB8">
      <w:pPr>
        <w:pStyle w:val="rcGliederung"/>
        <w:rPr>
          <w:lang w:val="en-US" w:eastAsia="de-DE"/>
        </w:rPr>
      </w:pP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containing the data of the project (refer to </w:t>
      </w:r>
      <w:r w:rsidRPr="003C7F01">
        <w:rPr>
          <w:lang w:val="en-US" w:eastAsia="de-DE"/>
        </w:rPr>
        <w:fldChar w:fldCharType="begin"/>
      </w:r>
      <w:r w:rsidRPr="005051CF">
        <w:rPr>
          <w:rStyle w:val="rcVerweis"/>
        </w:rPr>
        <w:instrText xml:space="preserve"> REF _Ref328466175 \h \* CHARFORMAT </w:instrText>
      </w:r>
      <w:r w:rsidRPr="005051CF">
        <w:rPr>
          <w:rStyle w:val="rcVerweis"/>
        </w:rPr>
      </w:r>
      <w:r w:rsidRPr="003C7F01">
        <w:rPr>
          <w:lang w:val="en-US" w:eastAsia="de-DE"/>
        </w:rPr>
        <w:fldChar w:fldCharType="separate"/>
      </w:r>
      <w:r w:rsidR="005A1BE7" w:rsidRPr="005A1BE7">
        <w:rPr>
          <w:rStyle w:val="rcVerweis"/>
        </w:rPr>
        <w:t>Data Modeling</w:t>
      </w:r>
      <w:r w:rsidRPr="003C7F01">
        <w:rPr>
          <w:lang w:val="en-US" w:eastAsia="de-DE"/>
        </w:rPr>
        <w:fldChar w:fldCharType="end"/>
      </w:r>
      <w:r w:rsidRPr="003C7F01">
        <w:rPr>
          <w:lang w:val="en-US" w:eastAsia="de-DE"/>
        </w:rPr>
        <w:t>)</w:t>
      </w:r>
    </w:p>
    <w:p w14:paraId="4F3A6494" w14:textId="06DF7228" w:rsidR="00470DB8" w:rsidRPr="003C7F01" w:rsidRDefault="00470DB8" w:rsidP="00470DB8">
      <w:pPr>
        <w:pStyle w:val="rcGliederung"/>
        <w:rPr>
          <w:lang w:val="en-US" w:eastAsia="de-DE"/>
        </w:rPr>
      </w:pPr>
      <w:r w:rsidRPr="003C7F01">
        <w:rPr>
          <w:lang w:val="en-US" w:eastAsia="de-DE"/>
        </w:rPr>
        <w:lastRenderedPageBreak/>
        <w:t xml:space="preserve">Functionality in different forms (refer to </w:t>
      </w:r>
      <w:r w:rsidRPr="003C7F01">
        <w:rPr>
          <w:lang w:val="en-US" w:eastAsia="de-DE"/>
        </w:rPr>
        <w:fldChar w:fldCharType="begin"/>
      </w:r>
      <w:r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w:t>
      </w:r>
    </w:p>
    <w:p w14:paraId="0E3172D6" w14:textId="7A99C761" w:rsidR="00470DB8" w:rsidRPr="003C7F01" w:rsidRDefault="00470DB8" w:rsidP="00470DB8">
      <w:pPr>
        <w:pStyle w:val="rcGliederung"/>
        <w:rPr>
          <w:lang w:val="en-US" w:eastAsia="de-DE"/>
        </w:rPr>
      </w:pPr>
      <w:r w:rsidRPr="003C7F01">
        <w:rPr>
          <w:lang w:val="en-US" w:eastAsia="de-DE"/>
        </w:rPr>
        <w:t xml:space="preserve">User interfaces for the </w:t>
      </w:r>
      <w:r w:rsidRPr="003C7F01">
        <w:rPr>
          <w:rStyle w:val="rcLangElemZchn"/>
          <w:lang w:val="en-US"/>
        </w:rPr>
        <w:t>Project Monitor</w:t>
      </w:r>
      <w:r w:rsidRPr="003C7F01">
        <w:rPr>
          <w:lang w:val="en-US" w:eastAsia="de-DE"/>
        </w:rPr>
        <w:t xml:space="preserve"> and the target system (refer to </w:t>
      </w:r>
      <w:r w:rsidRPr="003C7F01">
        <w:rPr>
          <w:lang w:val="en-US" w:eastAsia="de-DE"/>
        </w:rPr>
        <w:fldChar w:fldCharType="begin"/>
      </w:r>
      <w:r w:rsidRPr="005051CF">
        <w:rPr>
          <w:rStyle w:val="rcVerweis"/>
        </w:rPr>
        <w:instrText xml:space="preserve"> REF _Ref328477435 \h \* CHARFORMAT </w:instrText>
      </w:r>
      <w:r w:rsidRPr="005051CF">
        <w:rPr>
          <w:rStyle w:val="rcVerweis"/>
        </w:rPr>
      </w:r>
      <w:r w:rsidRPr="003C7F01">
        <w:rPr>
          <w:lang w:val="en-US" w:eastAsia="de-DE"/>
        </w:rPr>
        <w:fldChar w:fldCharType="separate"/>
      </w:r>
      <w:r w:rsidR="005A1BE7" w:rsidRPr="005A1BE7">
        <w:rPr>
          <w:rStyle w:val="rcVerweis"/>
        </w:rPr>
        <w:t>HMI</w:t>
      </w:r>
      <w:r w:rsidRPr="003C7F01">
        <w:rPr>
          <w:lang w:val="en-US" w:eastAsia="de-DE"/>
        </w:rPr>
        <w:fldChar w:fldCharType="end"/>
      </w:r>
      <w:r w:rsidRPr="003C7F01">
        <w:rPr>
          <w:lang w:val="en-US" w:eastAsia="de-DE"/>
        </w:rPr>
        <w:t>)</w:t>
      </w:r>
    </w:p>
    <w:p w14:paraId="1A0F32E4" w14:textId="32EBCF31" w:rsidR="002C74E1" w:rsidRPr="003C7F01" w:rsidRDefault="00E270F9" w:rsidP="002C74E1">
      <w:pPr>
        <w:rPr>
          <w:lang w:val="en-US"/>
        </w:rPr>
      </w:pPr>
      <w:r w:rsidRPr="003C7F01">
        <w:rPr>
          <w:lang w:val="en-US" w:eastAsia="de-DE"/>
        </w:rPr>
        <w:t xml:space="preserve">A </w:t>
      </w:r>
      <w:r w:rsidRPr="003C7F01">
        <w:rPr>
          <w:rStyle w:val="rcLangElemZchn"/>
          <w:lang w:val="en-US"/>
        </w:rPr>
        <w:t>MODUL</w:t>
      </w:r>
      <w:r w:rsidRPr="003C7F01">
        <w:rPr>
          <w:lang w:val="en-US" w:eastAsia="de-DE"/>
        </w:rPr>
        <w:t xml:space="preserve"> is just the definition of all those different objects. The </w:t>
      </w:r>
      <w:r w:rsidRPr="003C7F01">
        <w:rPr>
          <w:rStyle w:val="rcLangElemZchn"/>
          <w:lang w:val="en-US"/>
        </w:rPr>
        <w:t>MODUL</w:t>
      </w:r>
      <w:r w:rsidRPr="003C7F01">
        <w:rPr>
          <w:lang w:val="en-US" w:eastAsia="de-DE"/>
        </w:rPr>
        <w:t xml:space="preserve"> corresponds to a class in object oriented programming</w:t>
      </w:r>
      <w:r w:rsidR="0096496E" w:rsidRPr="003C7F01">
        <w:rPr>
          <w:lang w:val="en-US" w:eastAsia="de-DE"/>
        </w:rPr>
        <w:t xml:space="preserve"> and no code will be created for any </w:t>
      </w:r>
      <w:r w:rsidR="0096496E" w:rsidRPr="003C7F01">
        <w:rPr>
          <w:rStyle w:val="rcLangElemZchn"/>
          <w:lang w:val="en-US"/>
        </w:rPr>
        <w:t>MODUL</w:t>
      </w:r>
      <w:r w:rsidR="0096496E" w:rsidRPr="003C7F01">
        <w:rPr>
          <w:lang w:val="en-US" w:eastAsia="de-DE"/>
        </w:rPr>
        <w:t xml:space="preserve">, but the </w:t>
      </w:r>
      <w:r w:rsidR="0096496E" w:rsidRPr="003C7F01">
        <w:rPr>
          <w:rStyle w:val="rcLangElemZchn"/>
          <w:lang w:val="en-US"/>
        </w:rPr>
        <w:t>System MODUL</w:t>
      </w:r>
      <w:r w:rsidR="0096496E" w:rsidRPr="003C7F01">
        <w:rPr>
          <w:lang w:val="en-US" w:eastAsia="de-DE"/>
        </w:rPr>
        <w:t xml:space="preserve">. A </w:t>
      </w:r>
      <w:r w:rsidR="0096496E" w:rsidRPr="003C7F01">
        <w:rPr>
          <w:rStyle w:val="rcLangElemZchn"/>
          <w:lang w:val="en-US"/>
        </w:rPr>
        <w:t>MODUL</w:t>
      </w:r>
      <w:r w:rsidR="0096496E" w:rsidRPr="003C7F01">
        <w:rPr>
          <w:lang w:val="en-US" w:eastAsia="de-DE"/>
        </w:rPr>
        <w:t xml:space="preserve"> can inherit from another </w:t>
      </w:r>
      <w:r w:rsidR="0096496E" w:rsidRPr="003C7F01">
        <w:rPr>
          <w:rStyle w:val="rcLangElemZchn"/>
          <w:lang w:val="en-US"/>
        </w:rPr>
        <w:t>MODUL</w:t>
      </w:r>
      <w:r w:rsidR="0096496E" w:rsidRPr="003C7F01">
        <w:rPr>
          <w:lang w:val="en-US"/>
        </w:rPr>
        <w:t xml:space="preserve"> (refer to </w:t>
      </w:r>
      <w:r w:rsidR="0096496E" w:rsidRPr="003C7F01">
        <w:rPr>
          <w:lang w:val="en-US"/>
        </w:rPr>
        <w:fldChar w:fldCharType="begin"/>
      </w:r>
      <w:r w:rsidR="0096496E" w:rsidRPr="005051CF">
        <w:rPr>
          <w:rStyle w:val="rcVerweis"/>
        </w:rPr>
        <w:instrText xml:space="preserve"> REF _Ref328481710 \h \* CHARFORMAT </w:instrText>
      </w:r>
      <w:r w:rsidR="0096496E" w:rsidRPr="005051CF">
        <w:rPr>
          <w:rStyle w:val="rcVerweis"/>
        </w:rPr>
      </w:r>
      <w:r w:rsidR="0096496E" w:rsidRPr="003C7F01">
        <w:rPr>
          <w:lang w:val="en-US"/>
        </w:rPr>
        <w:fldChar w:fldCharType="separate"/>
      </w:r>
      <w:r w:rsidR="005A1BE7" w:rsidRPr="005A1BE7">
        <w:rPr>
          <w:rStyle w:val="rcVerweis"/>
        </w:rPr>
        <w:t>Inheritance</w:t>
      </w:r>
      <w:r w:rsidR="0096496E" w:rsidRPr="003C7F01">
        <w:rPr>
          <w:lang w:val="en-US"/>
        </w:rPr>
        <w:fldChar w:fldCharType="end"/>
      </w:r>
      <w:r w:rsidR="0096496E" w:rsidRPr="003C7F01">
        <w:rPr>
          <w:lang w:val="en-US"/>
        </w:rPr>
        <w:t xml:space="preserve">) and overwrite every of the above mentioned objects. A </w:t>
      </w:r>
      <w:r w:rsidR="0096496E" w:rsidRPr="003C7F01">
        <w:rPr>
          <w:rStyle w:val="rcLangElemZchn"/>
          <w:lang w:val="en-US"/>
        </w:rPr>
        <w:t>SUBMODUL</w:t>
      </w:r>
      <w:r w:rsidR="0096496E" w:rsidRPr="003C7F01">
        <w:rPr>
          <w:lang w:val="en-US"/>
        </w:rPr>
        <w:t xml:space="preserve"> is an instance of a </w:t>
      </w:r>
      <w:r w:rsidR="0096496E" w:rsidRPr="003C7F01">
        <w:rPr>
          <w:rStyle w:val="rcLangElemZchn"/>
          <w:lang w:val="en-US"/>
        </w:rPr>
        <w:t>MODUL</w:t>
      </w:r>
      <w:r w:rsidR="0096496E" w:rsidRPr="003C7F01">
        <w:rPr>
          <w:lang w:val="en-US"/>
        </w:rPr>
        <w:t xml:space="preserve"> and corresponds to an object in object oriented programming. To initialize </w:t>
      </w:r>
      <w:r w:rsidR="0096496E" w:rsidRPr="003C7F01">
        <w:rPr>
          <w:rStyle w:val="rcLangElemZchn"/>
          <w:lang w:val="en-US"/>
        </w:rPr>
        <w:t>SUBMODUL</w:t>
      </w:r>
      <w:r w:rsidR="0096496E" w:rsidRPr="003C7F01">
        <w:rPr>
          <w:lang w:val="en-US"/>
        </w:rPr>
        <w:t xml:space="preserve">s with different initial states, the </w:t>
      </w:r>
      <w:r w:rsidR="0096496E" w:rsidRPr="003C7F01">
        <w:rPr>
          <w:rStyle w:val="rcLangElemZchn"/>
          <w:lang w:val="en-US"/>
        </w:rPr>
        <w:t>EntityTab</w:t>
      </w:r>
      <w:r w:rsidR="0096496E" w:rsidRPr="003C7F01">
        <w:rPr>
          <w:lang w:val="en-US"/>
        </w:rPr>
        <w:t xml:space="preserve"> works as a kind of constructor for every instance in the project (refer to </w:t>
      </w:r>
      <w:r w:rsidR="0096496E" w:rsidRPr="003C7F01">
        <w:rPr>
          <w:lang w:val="en-US"/>
        </w:rPr>
        <w:fldChar w:fldCharType="begin"/>
      </w:r>
      <w:r w:rsidR="0096496E" w:rsidRPr="005051CF">
        <w:rPr>
          <w:rStyle w:val="rcVerweis"/>
        </w:rPr>
        <w:instrText xml:space="preserve"> REF _Ref328464313 \h \* CHARFORMAT </w:instrText>
      </w:r>
      <w:r w:rsidR="0096496E" w:rsidRPr="005051CF">
        <w:rPr>
          <w:rStyle w:val="rcVerweis"/>
        </w:rPr>
      </w:r>
      <w:r w:rsidR="0096496E" w:rsidRPr="003C7F01">
        <w:rPr>
          <w:lang w:val="en-US"/>
        </w:rPr>
        <w:fldChar w:fldCharType="separate"/>
      </w:r>
      <w:r w:rsidR="005A1BE7" w:rsidRPr="005A1BE7">
        <w:rPr>
          <w:rStyle w:val="rcVerweis"/>
        </w:rPr>
        <w:t>Using The EntityTab</w:t>
      </w:r>
      <w:r w:rsidR="0096496E" w:rsidRPr="003C7F01">
        <w:rPr>
          <w:lang w:val="en-US"/>
        </w:rPr>
        <w:fldChar w:fldCharType="end"/>
      </w:r>
      <w:r w:rsidR="0096496E" w:rsidRPr="003C7F01">
        <w:rPr>
          <w:lang w:val="en-US"/>
        </w:rPr>
        <w:t>).</w:t>
      </w:r>
    </w:p>
    <w:p w14:paraId="542022AD" w14:textId="77777777" w:rsidR="007D3BFF" w:rsidRPr="003C7F01" w:rsidRDefault="007D3BFF" w:rsidP="002C74E1">
      <w:pPr>
        <w:rPr>
          <w:lang w:val="en-US"/>
        </w:rPr>
      </w:pPr>
    </w:p>
    <w:p w14:paraId="6FDF3C7C" w14:textId="600510E2" w:rsidR="00032271" w:rsidRPr="003C7F01" w:rsidRDefault="00032271" w:rsidP="002C74E1">
      <w:pPr>
        <w:rPr>
          <w:lang w:val="en-US"/>
        </w:rPr>
      </w:pPr>
      <w:r w:rsidRPr="003C7F01">
        <w:rPr>
          <w:lang w:val="en-US"/>
        </w:rPr>
        <w:t xml:space="preserve">It is possible to create </w:t>
      </w:r>
      <w:r w:rsidRPr="003C7F01">
        <w:rPr>
          <w:rStyle w:val="rcLangElemZchn"/>
          <w:lang w:val="en-US"/>
        </w:rPr>
        <w:t>SUBMODUL</w:t>
      </w:r>
      <w:r w:rsidRPr="003C7F01">
        <w:rPr>
          <w:lang w:val="en-US"/>
        </w:rPr>
        <w:t xml:space="preserve"> arrays, which can be accessed with an index (refer to </w:t>
      </w:r>
      <w:r w:rsidRPr="003C7F01">
        <w:rPr>
          <w:lang w:val="en-US"/>
        </w:rPr>
        <w:fldChar w:fldCharType="begin"/>
      </w:r>
      <w:r w:rsidRPr="005051CF">
        <w:rPr>
          <w:rStyle w:val="rcVerweis"/>
        </w:rPr>
        <w:instrText xml:space="preserve"> REF _Ref328555157 \h \* CHARFORMAT </w:instrText>
      </w:r>
      <w:r w:rsidRPr="005051CF">
        <w:rPr>
          <w:rStyle w:val="rcVerweis"/>
        </w:rPr>
      </w:r>
      <w:r w:rsidRPr="003C7F01">
        <w:rPr>
          <w:lang w:val="en-US"/>
        </w:rPr>
        <w:fldChar w:fldCharType="separate"/>
      </w:r>
      <w:r w:rsidR="005A1BE7" w:rsidRPr="005A1BE7">
        <w:rPr>
          <w:rStyle w:val="rcVerweis"/>
        </w:rPr>
        <w:t>MODUL access</w:t>
      </w:r>
      <w:r w:rsidRPr="003C7F01">
        <w:rPr>
          <w:lang w:val="en-US"/>
        </w:rPr>
        <w:fldChar w:fldCharType="end"/>
      </w:r>
      <w:r w:rsidRPr="003C7F01">
        <w:rPr>
          <w:lang w:val="en-US"/>
        </w:rPr>
        <w:t xml:space="preserve">). Also there are different </w:t>
      </w:r>
      <w:r w:rsidRPr="003C7F01">
        <w:rPr>
          <w:rStyle w:val="rcLangElemZchn"/>
          <w:lang w:val="en-US"/>
        </w:rPr>
        <w:t>SUBMODUL</w:t>
      </w:r>
      <w:r w:rsidRPr="003C7F01">
        <w:rPr>
          <w:lang w:val="en-US"/>
        </w:rPr>
        <w:t xml:space="preserve"> types for support of distributed systems (refer to </w:t>
      </w:r>
      <w:r w:rsidRPr="003C7F01">
        <w:rPr>
          <w:lang w:val="en-US"/>
        </w:rPr>
        <w:fldChar w:fldCharType="begin"/>
      </w:r>
      <w:r w:rsidRPr="005051CF">
        <w:rPr>
          <w:rStyle w:val="rcVerweis"/>
        </w:rPr>
        <w:instrText xml:space="preserve"> REF _Ref328044272 \h \* CHARFORMAT </w:instrText>
      </w:r>
      <w:r w:rsidRPr="005051CF">
        <w:rPr>
          <w:rStyle w:val="rcVerweis"/>
        </w:rPr>
      </w:r>
      <w:r w:rsidRPr="003C7F01">
        <w:rPr>
          <w:lang w:val="en-US"/>
        </w:rPr>
        <w:fldChar w:fldCharType="separate"/>
      </w:r>
      <w:r w:rsidR="005A1BE7" w:rsidRPr="005A1BE7">
        <w:rPr>
          <w:rStyle w:val="rcVerweis"/>
        </w:rPr>
        <w:t>Distributed Systems</w:t>
      </w:r>
      <w:r w:rsidRPr="003C7F01">
        <w:rPr>
          <w:lang w:val="en-US"/>
        </w:rPr>
        <w:fldChar w:fldCharType="end"/>
      </w:r>
      <w:r w:rsidRPr="003C7F01">
        <w:rPr>
          <w:lang w:val="en-US"/>
        </w:rPr>
        <w:t xml:space="preserve">) and dynamic instantiation (refer to </w:t>
      </w:r>
      <w:r w:rsidRPr="003C7F01">
        <w:rPr>
          <w:lang w:val="en-US"/>
        </w:rPr>
        <w:fldChar w:fldCharType="begin"/>
      </w:r>
      <w:r w:rsidRPr="005051CF">
        <w:rPr>
          <w:rStyle w:val="rcVerweis"/>
        </w:rPr>
        <w:instrText xml:space="preserve"> REF _Ref328489102 \h \* CHARFORMAT </w:instrText>
      </w:r>
      <w:r w:rsidRPr="005051CF">
        <w:rPr>
          <w:rStyle w:val="rcVerweis"/>
        </w:rPr>
      </w:r>
      <w:r w:rsidRPr="003C7F01">
        <w:rPr>
          <w:lang w:val="en-US"/>
        </w:rPr>
        <w:fldChar w:fldCharType="separate"/>
      </w:r>
      <w:r w:rsidR="005A1BE7" w:rsidRPr="005A1BE7">
        <w:rPr>
          <w:rStyle w:val="rcVerweis"/>
        </w:rPr>
        <w:t>Dynamic instantiation</w:t>
      </w:r>
      <w:r w:rsidRPr="003C7F01">
        <w:rPr>
          <w:lang w:val="en-US"/>
        </w:rPr>
        <w:fldChar w:fldCharType="end"/>
      </w:r>
      <w:r w:rsidRPr="003C7F01">
        <w:rPr>
          <w:lang w:val="en-US"/>
        </w:rPr>
        <w:t>).</w:t>
      </w:r>
    </w:p>
    <w:p w14:paraId="622041A1" w14:textId="77777777" w:rsidR="002C74E1" w:rsidRPr="003C7F01" w:rsidRDefault="002C74E1" w:rsidP="002C74E1">
      <w:pPr>
        <w:pStyle w:val="berschrift3"/>
        <w:rPr>
          <w:lang w:val="en-US"/>
        </w:rPr>
      </w:pPr>
      <w:bookmarkStart w:id="369" w:name="_Ref328476340"/>
      <w:bookmarkStart w:id="370" w:name="_Toc68685880"/>
      <w:r w:rsidRPr="003C7F01">
        <w:rPr>
          <w:lang w:val="en-US"/>
        </w:rPr>
        <w:t>The System MODUL</w:t>
      </w:r>
      <w:bookmarkEnd w:id="369"/>
      <w:bookmarkEnd w:id="370"/>
    </w:p>
    <w:p w14:paraId="0A829C93" w14:textId="2CF9EB93" w:rsidR="00470DB8" w:rsidRPr="003C7F01" w:rsidRDefault="00470DB8" w:rsidP="00470DB8">
      <w:pPr>
        <w:rPr>
          <w:lang w:val="en-US" w:eastAsia="de-DE"/>
        </w:rPr>
      </w:pPr>
      <w:r w:rsidRPr="003C7F01">
        <w:rPr>
          <w:lang w:val="en-US" w:eastAsia="de-DE"/>
        </w:rPr>
        <w:t xml:space="preserve">The </w:t>
      </w:r>
      <w:r w:rsidRPr="003C7F01">
        <w:rPr>
          <w:rStyle w:val="rcLangElemZchn"/>
          <w:lang w:val="en-US"/>
        </w:rPr>
        <w:t>System MODUL</w:t>
      </w:r>
      <w:r w:rsidRPr="003C7F01">
        <w:rPr>
          <w:lang w:val="en-US" w:eastAsia="de-DE"/>
        </w:rPr>
        <w:t xml:space="preserve"> is the Root </w:t>
      </w:r>
      <w:r w:rsidRPr="003C7F01">
        <w:rPr>
          <w:lang w:val="en-US" w:eastAsia="de-DE"/>
        </w:rPr>
        <w:fldChar w:fldCharType="begin"/>
      </w:r>
      <w:r w:rsidR="0096496E"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definition in the </w:t>
      </w:r>
      <w:r w:rsidRPr="003C7F01">
        <w:rPr>
          <w:lang w:val="en-US" w:eastAsia="de-DE"/>
        </w:rPr>
        <w:fldChar w:fldCharType="begin"/>
      </w:r>
      <w:r w:rsidR="0096496E" w:rsidRPr="005051CF">
        <w:rPr>
          <w:rStyle w:val="rcVerweis"/>
        </w:rPr>
        <w:instrText xml:space="preserve"> REF _Ref328475668 \h \* CHARFORMAT </w:instrText>
      </w:r>
      <w:r w:rsidRPr="005051CF">
        <w:rPr>
          <w:rStyle w:val="rcVerweis"/>
        </w:rPr>
      </w:r>
      <w:r w:rsidRPr="003C7F01">
        <w:rPr>
          <w:lang w:val="en-US" w:eastAsia="de-DE"/>
        </w:rPr>
        <w:fldChar w:fldCharType="separate"/>
      </w:r>
      <w:r w:rsidR="005A1BE7" w:rsidRPr="005A1BE7">
        <w:rPr>
          <w:rStyle w:val="rcVerweis"/>
        </w:rPr>
        <w:t>Project Hierarchy</w:t>
      </w:r>
      <w:r w:rsidRPr="003C7F01">
        <w:rPr>
          <w:lang w:val="en-US" w:eastAsia="de-DE"/>
        </w:rPr>
        <w:fldChar w:fldCharType="end"/>
      </w:r>
      <w:r w:rsidRPr="003C7F01">
        <w:rPr>
          <w:lang w:val="en-US" w:eastAsia="de-DE"/>
        </w:rPr>
        <w:t xml:space="preserve">. The </w:t>
      </w:r>
      <w:r w:rsidRPr="003C7F01">
        <w:rPr>
          <w:rStyle w:val="rcLangElemZchn"/>
          <w:lang w:val="en-US"/>
        </w:rPr>
        <w:t>System MODUL</w:t>
      </w:r>
      <w:r w:rsidRPr="003C7F01">
        <w:rPr>
          <w:lang w:val="en-US" w:eastAsia="de-DE"/>
        </w:rPr>
        <w:t xml:space="preserve"> is automatically instanced by the model compiler as </w:t>
      </w:r>
      <w:r w:rsidRPr="003C7F01">
        <w:rPr>
          <w:rStyle w:val="rcLangElemZchn"/>
          <w:lang w:val="en-US"/>
        </w:rPr>
        <w:t>Root</w:t>
      </w:r>
      <w:r w:rsidRPr="003C7F01">
        <w:rPr>
          <w:lang w:val="en-US" w:eastAsia="de-DE"/>
        </w:rPr>
        <w:t>.</w:t>
      </w:r>
      <w:r w:rsidR="00E270F9" w:rsidRPr="003C7F01">
        <w:rPr>
          <w:lang w:val="en-US" w:eastAsia="de-DE"/>
        </w:rPr>
        <w:t xml:space="preserve"> The </w:t>
      </w:r>
      <w:r w:rsidR="00E270F9" w:rsidRPr="003C7F01">
        <w:rPr>
          <w:rStyle w:val="rcLangElemZchn"/>
          <w:lang w:val="en-US"/>
        </w:rPr>
        <w:t>MODUL</w:t>
      </w:r>
      <w:r w:rsidR="00E270F9" w:rsidRPr="003C7F01">
        <w:rPr>
          <w:lang w:val="en-US" w:eastAsia="de-DE"/>
        </w:rPr>
        <w:t xml:space="preserve"> </w:t>
      </w:r>
      <w:r w:rsidR="00E270F9" w:rsidRPr="003C7F01">
        <w:rPr>
          <w:rStyle w:val="rcLangElemZchn"/>
          <w:lang w:val="en-US"/>
        </w:rPr>
        <w:t>MRoot</w:t>
      </w:r>
      <w:r w:rsidR="00E270F9" w:rsidRPr="003C7F01">
        <w:rPr>
          <w:lang w:val="en-US" w:eastAsia="de-DE"/>
        </w:rPr>
        <w:t xml:space="preserve"> contained in the </w:t>
      </w:r>
      <w:r w:rsidR="00E270F9" w:rsidRPr="003C7F01">
        <w:rPr>
          <w:rStyle w:val="rcFileOrPathZchn"/>
          <w:lang w:val="en-US"/>
        </w:rPr>
        <w:t>std_system.rad</w:t>
      </w:r>
      <w:r w:rsidR="00E270F9" w:rsidRPr="003C7F01">
        <w:rPr>
          <w:lang w:val="en-US" w:eastAsia="de-DE"/>
        </w:rPr>
        <w:t xml:space="preserve"> contains some basic properties and functionalities needed in every </w:t>
      </w:r>
      <w:r w:rsidR="00860952" w:rsidRPr="003C7F01">
        <w:rPr>
          <w:lang w:val="en-US" w:eastAsia="de-DE"/>
        </w:rPr>
        <w:t>model</w:t>
      </w:r>
      <w:r w:rsidR="00E270F9" w:rsidRPr="003C7F01">
        <w:rPr>
          <w:lang w:val="en-US" w:eastAsia="de-DE"/>
        </w:rPr>
        <w:t xml:space="preserve">. The </w:t>
      </w:r>
      <w:r w:rsidR="00E270F9" w:rsidRPr="003C7F01">
        <w:rPr>
          <w:rStyle w:val="rcLangElemZchn"/>
          <w:lang w:val="en-US"/>
        </w:rPr>
        <w:t>MODUL</w:t>
      </w:r>
      <w:r w:rsidR="00E270F9" w:rsidRPr="003C7F01">
        <w:rPr>
          <w:lang w:val="en-US" w:eastAsia="de-DE"/>
        </w:rPr>
        <w:t xml:space="preserve"> should always be inherited by the </w:t>
      </w:r>
      <w:r w:rsidR="00E270F9" w:rsidRPr="003C7F01">
        <w:rPr>
          <w:rStyle w:val="rcLangElemZchn"/>
          <w:lang w:val="en-US"/>
        </w:rPr>
        <w:t>System MODUL</w:t>
      </w:r>
      <w:r w:rsidR="00E270F9" w:rsidRPr="003C7F01">
        <w:rPr>
          <w:lang w:val="en-US" w:eastAsia="de-DE"/>
        </w:rPr>
        <w:t xml:space="preserve"> and should not be instanced anywhere else in a radCASE project.</w:t>
      </w:r>
    </w:p>
    <w:p w14:paraId="4FBD7A22" w14:textId="77777777" w:rsidR="00470DB8" w:rsidRPr="003C7F01" w:rsidRDefault="00470DB8" w:rsidP="00470DB8">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470DB8" w:rsidRPr="003C7F01" w14:paraId="044F8A1C" w14:textId="77777777" w:rsidTr="00470DB8">
        <w:tc>
          <w:tcPr>
            <w:cnfStyle w:val="001000000000" w:firstRow="0" w:lastRow="0" w:firstColumn="1" w:lastColumn="0" w:oddVBand="0" w:evenVBand="0" w:oddHBand="0" w:evenHBand="0" w:firstRowFirstColumn="0" w:firstRowLastColumn="0" w:lastRowFirstColumn="0" w:lastRowLastColumn="0"/>
            <w:tcW w:w="737" w:type="dxa"/>
          </w:tcPr>
          <w:p w14:paraId="3303562D" w14:textId="77777777" w:rsidR="00470DB8" w:rsidRPr="003C7F01" w:rsidRDefault="00470DB8" w:rsidP="00470DB8">
            <w:pPr>
              <w:rPr>
                <w:lang w:val="en-US"/>
              </w:rPr>
            </w:pPr>
            <w:r w:rsidRPr="003C7F01">
              <w:rPr>
                <w:noProof/>
                <w:lang w:val="de-DE" w:eastAsia="de-DE"/>
              </w:rPr>
              <w:drawing>
                <wp:inline distT="0" distB="0" distL="0" distR="0" wp14:anchorId="1923D16D" wp14:editId="0E25FCD2">
                  <wp:extent cx="351155" cy="326611"/>
                  <wp:effectExtent l="0" t="0" r="0" b="0"/>
                  <wp:docPr id="1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220DBE70" w14:textId="77777777" w:rsidR="00470DB8" w:rsidRPr="003C7F01" w:rsidRDefault="00470DB8" w:rsidP="00470DB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The </w:t>
            </w:r>
            <w:r w:rsidRPr="003C7F01">
              <w:rPr>
                <w:rStyle w:val="rcLangElemZchn"/>
                <w:lang w:val="en-US"/>
              </w:rPr>
              <w:t>System MODUL</w:t>
            </w:r>
            <w:r w:rsidRPr="003C7F01">
              <w:rPr>
                <w:lang w:val="en-US" w:eastAsia="de-DE"/>
              </w:rPr>
              <w:t xml:space="preserve"> corresponds in a way to the main-Function of a C-Project. As thus the </w:t>
            </w:r>
            <w:r w:rsidRPr="003C7F01">
              <w:rPr>
                <w:rStyle w:val="rcLangElemZchn"/>
                <w:lang w:val="en-US"/>
              </w:rPr>
              <w:t>System MODUL</w:t>
            </w:r>
            <w:r w:rsidRPr="003C7F01">
              <w:rPr>
                <w:lang w:val="en-US" w:eastAsia="de-DE"/>
              </w:rPr>
              <w:t xml:space="preserve"> must be exactly one time in a project. It is neither possible to have a radCASE project without a </w:t>
            </w:r>
            <w:r w:rsidRPr="003C7F01">
              <w:rPr>
                <w:rStyle w:val="rcLangElemZchn"/>
                <w:lang w:val="en-US"/>
              </w:rPr>
              <w:t>System MODUL</w:t>
            </w:r>
            <w:r w:rsidRPr="003C7F01">
              <w:rPr>
                <w:lang w:val="en-US" w:eastAsia="de-DE"/>
              </w:rPr>
              <w:t xml:space="preserve"> nor a radCASE project with multiple </w:t>
            </w:r>
            <w:r w:rsidRPr="003C7F01">
              <w:rPr>
                <w:rStyle w:val="rcLangElemZchn"/>
                <w:lang w:val="en-US"/>
              </w:rPr>
              <w:t>System MODUL</w:t>
            </w:r>
            <w:r w:rsidRPr="003C7F01">
              <w:rPr>
                <w:lang w:val="en-US" w:eastAsia="de-DE"/>
              </w:rPr>
              <w:t>s.</w:t>
            </w:r>
          </w:p>
        </w:tc>
      </w:tr>
    </w:tbl>
    <w:p w14:paraId="7A720938" w14:textId="77777777" w:rsidR="00F8124A" w:rsidRPr="003C7F01" w:rsidRDefault="00F8124A" w:rsidP="000B3C1B">
      <w:pPr>
        <w:pStyle w:val="berschrift3"/>
        <w:rPr>
          <w:lang w:val="en-US"/>
        </w:rPr>
      </w:pPr>
      <w:bookmarkStart w:id="371" w:name="_Ref328464313"/>
      <w:bookmarkStart w:id="372" w:name="_Toc68685881"/>
      <w:r w:rsidRPr="003C7F01">
        <w:rPr>
          <w:lang w:val="en-US"/>
        </w:rPr>
        <w:t>Using The EntityTab</w:t>
      </w:r>
      <w:bookmarkEnd w:id="371"/>
      <w:bookmarkEnd w:id="372"/>
    </w:p>
    <w:p w14:paraId="03D89A44" w14:textId="5AB146E3" w:rsidR="00F8124A" w:rsidRPr="003C7F01" w:rsidRDefault="00F8124A" w:rsidP="00F8124A">
      <w:pPr>
        <w:rPr>
          <w:lang w:val="en-US"/>
        </w:rPr>
      </w:pPr>
      <w:r w:rsidRPr="003C7F01">
        <w:rPr>
          <w:lang w:val="en-US"/>
        </w:rPr>
        <w:t xml:space="preserve">When using multiple instances of a </w:t>
      </w:r>
      <w:r w:rsidR="00B715BE" w:rsidRPr="003C7F01">
        <w:rPr>
          <w:lang w:val="en-US"/>
        </w:rPr>
        <w:fldChar w:fldCharType="begin"/>
      </w:r>
      <w:r w:rsidR="00B715BE" w:rsidRPr="005051CF">
        <w:rPr>
          <w:rStyle w:val="rcVerweis"/>
        </w:rPr>
        <w:instrText xml:space="preserve"> REF _Ref327534183 \h \* CHARFORMAT </w:instrText>
      </w:r>
      <w:r w:rsidR="00B715BE" w:rsidRPr="005051CF">
        <w:rPr>
          <w:rStyle w:val="rcVerweis"/>
        </w:rPr>
      </w:r>
      <w:r w:rsidR="00B715BE" w:rsidRPr="003C7F01">
        <w:rPr>
          <w:lang w:val="en-US"/>
        </w:rPr>
        <w:fldChar w:fldCharType="separate"/>
      </w:r>
      <w:r w:rsidR="005A1BE7" w:rsidRPr="005A1BE7">
        <w:rPr>
          <w:rStyle w:val="rcVerweis"/>
        </w:rPr>
        <w:t>MODUL</w:t>
      </w:r>
      <w:r w:rsidR="00B715BE" w:rsidRPr="003C7F01">
        <w:rPr>
          <w:lang w:val="en-US"/>
        </w:rPr>
        <w:fldChar w:fldCharType="end"/>
      </w:r>
      <w:r w:rsidRPr="003C7F01">
        <w:rPr>
          <w:lang w:val="en-US"/>
        </w:rPr>
        <w:t xml:space="preserve"> or a </w:t>
      </w:r>
      <w:r w:rsidRPr="003C7F01">
        <w:rPr>
          <w:rStyle w:val="rcLangElemZchn"/>
          <w:lang w:val="en-US"/>
        </w:rPr>
        <w:t>MODUL</w:t>
      </w:r>
      <w:r w:rsidRPr="003C7F01">
        <w:rPr>
          <w:lang w:val="en-US"/>
        </w:rPr>
        <w:t xml:space="preserve">-Array the </w:t>
      </w:r>
      <w:r w:rsidR="00B715BE" w:rsidRPr="003C7F01">
        <w:rPr>
          <w:rStyle w:val="rcLangElemZchn"/>
          <w:lang w:val="en-US"/>
        </w:rPr>
        <w:fldChar w:fldCharType="begin"/>
      </w:r>
      <w:r w:rsidR="006E257F" w:rsidRPr="005051CF">
        <w:rPr>
          <w:rStyle w:val="rcVerweis"/>
        </w:rPr>
        <w:instrText xml:space="preserve"> REF _Ref327523263 \h \* CHARFORMAT </w:instrText>
      </w:r>
      <w:r w:rsidR="00B715BE" w:rsidRPr="005051CF">
        <w:rPr>
          <w:rStyle w:val="rcVerweis"/>
        </w:rPr>
      </w:r>
      <w:r w:rsidR="00B715BE" w:rsidRPr="003C7F01">
        <w:rPr>
          <w:rStyle w:val="rcLangElemZchn"/>
          <w:lang w:val="en-US"/>
        </w:rPr>
        <w:fldChar w:fldCharType="separate"/>
      </w:r>
      <w:r w:rsidR="005A1BE7" w:rsidRPr="005A1BE7">
        <w:rPr>
          <w:rStyle w:val="rcVerweis"/>
        </w:rPr>
        <w:t>EntityTab</w:t>
      </w:r>
      <w:r w:rsidR="00B715BE" w:rsidRPr="003C7F01">
        <w:rPr>
          <w:rStyle w:val="rcLangElemZchn"/>
          <w:lang w:val="en-US"/>
        </w:rPr>
        <w:fldChar w:fldCharType="end"/>
      </w:r>
      <w:r w:rsidRPr="003C7F01">
        <w:rPr>
          <w:lang w:val="en-US"/>
        </w:rPr>
        <w:t xml:space="preserve"> is the only way to define different standard values and descriptions for every instance of the </w:t>
      </w:r>
      <w:r w:rsidRPr="003C7F01">
        <w:rPr>
          <w:rStyle w:val="rcLangElemZchn"/>
          <w:lang w:val="en-US"/>
        </w:rPr>
        <w:t>MODUL</w:t>
      </w:r>
      <w:r w:rsidRPr="003C7F01">
        <w:rPr>
          <w:lang w:val="en-US"/>
        </w:rPr>
        <w:t xml:space="preserve"> itself and all </w:t>
      </w:r>
      <w:r w:rsidR="00B715BE" w:rsidRPr="003C7F01">
        <w:rPr>
          <w:lang w:val="en-US"/>
        </w:rPr>
        <w:fldChar w:fldCharType="begin"/>
      </w:r>
      <w:r w:rsidR="00B715BE" w:rsidRPr="005051CF">
        <w:rPr>
          <w:rStyle w:val="rcVerweis"/>
        </w:rPr>
        <w:instrText xml:space="preserve"> REF _Ref327535541 \h \* CHARFORMAT </w:instrText>
      </w:r>
      <w:r w:rsidR="00B715BE" w:rsidRPr="005051CF">
        <w:rPr>
          <w:rStyle w:val="rcVerweis"/>
        </w:rPr>
      </w:r>
      <w:r w:rsidR="00B715BE" w:rsidRPr="003C7F01">
        <w:rPr>
          <w:lang w:val="en-US"/>
        </w:rPr>
        <w:fldChar w:fldCharType="separate"/>
      </w:r>
      <w:r w:rsidR="005A1BE7" w:rsidRPr="005A1BE7">
        <w:rPr>
          <w:rStyle w:val="rcVerweis"/>
        </w:rPr>
        <w:t>ELEMENT</w:t>
      </w:r>
      <w:r w:rsidR="00B715BE" w:rsidRPr="003C7F01">
        <w:rPr>
          <w:lang w:val="en-US"/>
        </w:rPr>
        <w:fldChar w:fldCharType="end"/>
      </w:r>
      <w:r w:rsidRPr="003C7F01">
        <w:rPr>
          <w:lang w:val="en-US"/>
        </w:rPr>
        <w:t>s/</w:t>
      </w:r>
      <w:r w:rsidR="00B715BE" w:rsidRPr="003C7F01">
        <w:rPr>
          <w:lang w:val="en-US"/>
        </w:rPr>
        <w:fldChar w:fldCharType="begin"/>
      </w:r>
      <w:r w:rsidR="00B715BE" w:rsidRPr="005051CF">
        <w:rPr>
          <w:rStyle w:val="rcVerweis"/>
        </w:rPr>
        <w:instrText xml:space="preserve"> REF _Ref327535535 \h \* CHARFORMAT </w:instrText>
      </w:r>
      <w:r w:rsidR="00B715BE" w:rsidRPr="005051CF">
        <w:rPr>
          <w:rStyle w:val="rcVerweis"/>
        </w:rPr>
      </w:r>
      <w:r w:rsidR="00B715BE" w:rsidRPr="003C7F01">
        <w:rPr>
          <w:lang w:val="en-US"/>
        </w:rPr>
        <w:fldChar w:fldCharType="separate"/>
      </w:r>
      <w:r w:rsidR="005A1BE7" w:rsidRPr="005A1BE7">
        <w:rPr>
          <w:rStyle w:val="rcVerweis"/>
        </w:rPr>
        <w:t>SUBMODUL</w:t>
      </w:r>
      <w:r w:rsidR="00B715BE" w:rsidRPr="003C7F01">
        <w:rPr>
          <w:lang w:val="en-US"/>
        </w:rPr>
        <w:fldChar w:fldCharType="end"/>
      </w:r>
      <w:r w:rsidRPr="003C7F01">
        <w:rPr>
          <w:lang w:val="en-US"/>
        </w:rPr>
        <w:t>s</w:t>
      </w:r>
      <w:r w:rsidR="00F27D33" w:rsidRPr="003C7F01">
        <w:rPr>
          <w:lang w:val="en-US"/>
        </w:rPr>
        <w:t xml:space="preserve"> and </w:t>
      </w:r>
      <w:r w:rsidR="00F27D33" w:rsidRPr="003C7F01">
        <w:rPr>
          <w:lang w:val="en-US"/>
        </w:rPr>
        <w:fldChar w:fldCharType="begin"/>
      </w:r>
      <w:r w:rsidR="006A63A8" w:rsidRPr="005051CF">
        <w:rPr>
          <w:rStyle w:val="rcVerweis"/>
        </w:rPr>
        <w:instrText xml:space="preserve"> REF _Ref496011818 \h \* CHARFORMAT </w:instrText>
      </w:r>
      <w:r w:rsidR="00F27D33" w:rsidRPr="005051CF">
        <w:rPr>
          <w:rStyle w:val="rcVerweis"/>
        </w:rPr>
      </w:r>
      <w:r w:rsidR="00F27D33" w:rsidRPr="003C7F01">
        <w:rPr>
          <w:lang w:val="en-US"/>
        </w:rPr>
        <w:fldChar w:fldCharType="separate"/>
      </w:r>
      <w:r w:rsidR="005A1BE7" w:rsidRPr="005A1BE7">
        <w:rPr>
          <w:rStyle w:val="rcVerweis"/>
        </w:rPr>
        <w:t>ARTEFACT</w:t>
      </w:r>
      <w:r w:rsidR="00F27D33" w:rsidRPr="003C7F01">
        <w:rPr>
          <w:lang w:val="en-US"/>
        </w:rPr>
        <w:fldChar w:fldCharType="end"/>
      </w:r>
      <w:r w:rsidR="00F27D33" w:rsidRPr="003C7F01">
        <w:rPr>
          <w:lang w:val="en-US"/>
        </w:rPr>
        <w:t>s</w:t>
      </w:r>
      <w:r w:rsidRPr="003C7F01">
        <w:rPr>
          <w:lang w:val="en-US"/>
        </w:rPr>
        <w:t xml:space="preserve"> within the instance of this </w:t>
      </w:r>
      <w:r w:rsidRPr="003C7F01">
        <w:rPr>
          <w:rStyle w:val="rcLangElemZchn"/>
          <w:lang w:val="en-US"/>
        </w:rPr>
        <w:t>MODUL</w:t>
      </w:r>
      <w:r w:rsidRPr="003C7F01">
        <w:rPr>
          <w:lang w:val="en-US"/>
        </w:rPr>
        <w:t>.</w:t>
      </w:r>
    </w:p>
    <w:p w14:paraId="27A2CBFE" w14:textId="77777777" w:rsidR="00F8124A" w:rsidRPr="003C7F01" w:rsidRDefault="00F8124A" w:rsidP="00F8124A">
      <w:pPr>
        <w:rPr>
          <w:lang w:val="en-US"/>
        </w:rPr>
      </w:pPr>
    </w:p>
    <w:p w14:paraId="2B7885F9" w14:textId="7B527136" w:rsidR="00F8124A" w:rsidRPr="003C7F01" w:rsidRDefault="00F8124A" w:rsidP="00F8124A">
      <w:pPr>
        <w:rPr>
          <w:lang w:val="en-US"/>
        </w:rPr>
      </w:pPr>
      <w:r w:rsidRPr="003C7F01">
        <w:rPr>
          <w:lang w:val="en-US"/>
        </w:rPr>
        <w:t xml:space="preserve">For example </w:t>
      </w:r>
      <w:r w:rsidR="00B715BE" w:rsidRPr="003C7F01">
        <w:rPr>
          <w:lang w:val="en-US"/>
        </w:rPr>
        <w:t>if you</w:t>
      </w:r>
      <w:r w:rsidRPr="003C7F01">
        <w:rPr>
          <w:lang w:val="en-US"/>
        </w:rPr>
        <w:t xml:space="preserve"> define a </w:t>
      </w:r>
      <w:r w:rsidRPr="003C7F01">
        <w:rPr>
          <w:rStyle w:val="rcLangElemZchn"/>
          <w:lang w:val="en-US"/>
        </w:rPr>
        <w:t>MODUL</w:t>
      </w:r>
      <w:r w:rsidRPr="003C7F01">
        <w:rPr>
          <w:lang w:val="en-US"/>
        </w:rPr>
        <w:t xml:space="preserve"> </w:t>
      </w:r>
      <w:r w:rsidRPr="003C7F01">
        <w:rPr>
          <w:rStyle w:val="rcSyntaxZchn"/>
          <w:lang w:val="en-US"/>
        </w:rPr>
        <w:t>MultiInst</w:t>
      </w:r>
      <w:r w:rsidRPr="003C7F01">
        <w:rPr>
          <w:lang w:val="en-US"/>
        </w:rPr>
        <w:t xml:space="preserve"> with the </w:t>
      </w:r>
      <w:r w:rsidRPr="003C7F01">
        <w:rPr>
          <w:rStyle w:val="rcLangElemZchn"/>
          <w:lang w:val="en-US"/>
        </w:rPr>
        <w:t>ELEMENT</w:t>
      </w:r>
      <w:r w:rsidRPr="003C7F01">
        <w:rPr>
          <w:lang w:val="en-US"/>
        </w:rPr>
        <w:t xml:space="preserve"> </w:t>
      </w:r>
      <w:r w:rsidRPr="003C7F01">
        <w:rPr>
          <w:rStyle w:val="rcSyntaxZchn"/>
          <w:lang w:val="en-US"/>
        </w:rPr>
        <w:t>Elem</w:t>
      </w:r>
      <w:r w:rsidRPr="003C7F01">
        <w:rPr>
          <w:lang w:val="en-US"/>
        </w:rPr>
        <w:t xml:space="preserve">. You can enter a standard value for this </w:t>
      </w:r>
      <w:r w:rsidR="00B715BE" w:rsidRPr="003C7F01">
        <w:rPr>
          <w:rStyle w:val="rcLangElemZchn"/>
          <w:lang w:val="en-US"/>
        </w:rPr>
        <w:t>ELEMENT</w:t>
      </w:r>
      <w:r w:rsidRPr="003C7F01">
        <w:rPr>
          <w:lang w:val="en-US"/>
        </w:rPr>
        <w:t xml:space="preserve"> using the parameter </w:t>
      </w:r>
      <w:r w:rsidRPr="003C7F01">
        <w:rPr>
          <w:b/>
          <w:bCs/>
          <w:lang w:val="en-US"/>
        </w:rPr>
        <w:t>SV=x</w:t>
      </w:r>
      <w:r w:rsidR="00B715BE" w:rsidRPr="003C7F01">
        <w:rPr>
          <w:lang w:val="en-US"/>
        </w:rPr>
        <w:t xml:space="preserve"> (refer to </w:t>
      </w:r>
      <w:r w:rsidR="00B715BE" w:rsidRPr="003C7F01">
        <w:rPr>
          <w:lang w:val="en-US"/>
        </w:rPr>
        <w:fldChar w:fldCharType="begin"/>
      </w:r>
      <w:r w:rsidR="006E257F" w:rsidRPr="005051CF">
        <w:rPr>
          <w:rStyle w:val="rcVerweis"/>
        </w:rPr>
        <w:instrText xml:space="preserve"> REF _Ref328387376 \h \* CHARFORMAT </w:instrText>
      </w:r>
      <w:r w:rsidR="00B715BE" w:rsidRPr="005051CF">
        <w:rPr>
          <w:rStyle w:val="rcVerweis"/>
        </w:rPr>
      </w:r>
      <w:r w:rsidR="00B715BE" w:rsidRPr="003C7F01">
        <w:rPr>
          <w:lang w:val="en-US"/>
        </w:rPr>
        <w:fldChar w:fldCharType="separate"/>
      </w:r>
      <w:r w:rsidR="005A1BE7" w:rsidRPr="005A1BE7">
        <w:rPr>
          <w:rStyle w:val="rcVerweis"/>
        </w:rPr>
        <w:t>Format string</w:t>
      </w:r>
      <w:r w:rsidR="00B715BE" w:rsidRPr="003C7F01">
        <w:rPr>
          <w:lang w:val="en-US"/>
        </w:rPr>
        <w:fldChar w:fldCharType="end"/>
      </w:r>
      <w:r w:rsidR="00B715BE" w:rsidRPr="003C7F01">
        <w:rPr>
          <w:lang w:val="en-US"/>
        </w:rPr>
        <w:t>)</w:t>
      </w:r>
      <w:r w:rsidRPr="003C7F01">
        <w:rPr>
          <w:lang w:val="en-US"/>
        </w:rPr>
        <w:t xml:space="preserve">. Now, if you create two </w:t>
      </w:r>
      <w:r w:rsidR="00B715BE" w:rsidRPr="003C7F01">
        <w:rPr>
          <w:rStyle w:val="rcLangElemZchn"/>
          <w:lang w:val="en-US"/>
        </w:rPr>
        <w:t>SUBMODUL</w:t>
      </w:r>
      <w:r w:rsidR="00B715BE" w:rsidRPr="003C7F01">
        <w:rPr>
          <w:lang w:val="en-US"/>
        </w:rPr>
        <w:t>s</w:t>
      </w:r>
      <w:r w:rsidRPr="003C7F01">
        <w:rPr>
          <w:lang w:val="en-US"/>
        </w:rPr>
        <w:t xml:space="preserve"> of the module </w:t>
      </w:r>
      <w:r w:rsidRPr="003C7F01">
        <w:rPr>
          <w:rStyle w:val="rcSyntaxZchn"/>
          <w:lang w:val="en-US"/>
        </w:rPr>
        <w:t>MultiInst</w:t>
      </w:r>
      <w:r w:rsidRPr="003C7F01">
        <w:rPr>
          <w:lang w:val="en-US"/>
        </w:rPr>
        <w:t xml:space="preserve"> for example </w:t>
      </w:r>
      <w:r w:rsidRPr="003C7F01">
        <w:rPr>
          <w:rStyle w:val="rcSyntaxZchn"/>
          <w:lang w:val="en-US"/>
        </w:rPr>
        <w:t>Inst1</w:t>
      </w:r>
      <w:r w:rsidRPr="003C7F01">
        <w:rPr>
          <w:lang w:val="en-US"/>
        </w:rPr>
        <w:t xml:space="preserve"> and </w:t>
      </w:r>
      <w:r w:rsidRPr="003C7F01">
        <w:rPr>
          <w:rStyle w:val="rcSyntaxZchn"/>
          <w:lang w:val="en-US"/>
        </w:rPr>
        <w:t>Inst2</w:t>
      </w:r>
      <w:r w:rsidRPr="003C7F01">
        <w:rPr>
          <w:lang w:val="en-US"/>
        </w:rPr>
        <w:t xml:space="preserve"> both instances are exactly the same. So </w:t>
      </w:r>
      <w:r w:rsidRPr="003C7F01">
        <w:rPr>
          <w:rStyle w:val="rcSyntaxZchn"/>
          <w:lang w:val="en-US"/>
        </w:rPr>
        <w:t>Inst1.Elem</w:t>
      </w:r>
      <w:r w:rsidRPr="003C7F01">
        <w:rPr>
          <w:lang w:val="en-US"/>
        </w:rPr>
        <w:t xml:space="preserve"> has the same standard value like </w:t>
      </w:r>
      <w:r w:rsidRPr="003C7F01">
        <w:rPr>
          <w:rStyle w:val="rcSyntaxZchn"/>
          <w:lang w:val="en-US"/>
        </w:rPr>
        <w:t>Inst2.Elem</w:t>
      </w:r>
      <w:r w:rsidRPr="003C7F01">
        <w:rPr>
          <w:lang w:val="en-US"/>
        </w:rPr>
        <w:t xml:space="preserve"> and if you change the standard value in the module definition of </w:t>
      </w:r>
      <w:r w:rsidRPr="003C7F01">
        <w:rPr>
          <w:rStyle w:val="rcSyntaxZchn"/>
          <w:lang w:val="en-US"/>
        </w:rPr>
        <w:t>MultiInst</w:t>
      </w:r>
      <w:r w:rsidRPr="003C7F01">
        <w:rPr>
          <w:lang w:val="en-US"/>
        </w:rPr>
        <w:t xml:space="preserve"> this changes the standard value in all of the instances.</w:t>
      </w:r>
    </w:p>
    <w:p w14:paraId="49B86BDC" w14:textId="77777777" w:rsidR="00F8124A" w:rsidRPr="003C7F01" w:rsidRDefault="00F8124A" w:rsidP="00F8124A">
      <w:pPr>
        <w:rPr>
          <w:lang w:val="en-US"/>
        </w:rPr>
      </w:pPr>
      <w:r w:rsidRPr="003C7F01">
        <w:rPr>
          <w:lang w:val="en-US"/>
        </w:rPr>
        <w:t xml:space="preserve">Using the </w:t>
      </w:r>
      <w:r w:rsidRPr="003C7F01">
        <w:rPr>
          <w:rStyle w:val="rcLangElemZchn"/>
          <w:lang w:val="en-US"/>
        </w:rPr>
        <w:t>EntityTab</w:t>
      </w:r>
      <w:r w:rsidRPr="003C7F01">
        <w:rPr>
          <w:lang w:val="en-US"/>
        </w:rPr>
        <w:t xml:space="preserve"> you can override the standard values of each </w:t>
      </w:r>
      <w:r w:rsidR="00B715BE" w:rsidRPr="003C7F01">
        <w:rPr>
          <w:rStyle w:val="rcLangElemZchn"/>
          <w:lang w:val="en-US"/>
        </w:rPr>
        <w:t>ELEMENT</w:t>
      </w:r>
      <w:r w:rsidRPr="003C7F01">
        <w:rPr>
          <w:lang w:val="en-US"/>
        </w:rPr>
        <w:t xml:space="preserve"> and assign a standard value for </w:t>
      </w:r>
      <w:r w:rsidRPr="003C7F01">
        <w:rPr>
          <w:rStyle w:val="rcSyntaxZchn"/>
          <w:lang w:val="en-US"/>
        </w:rPr>
        <w:t>Inst1.Elem</w:t>
      </w:r>
      <w:r w:rsidRPr="003C7F01">
        <w:rPr>
          <w:lang w:val="en-US"/>
        </w:rPr>
        <w:t xml:space="preserve"> and a totally different for </w:t>
      </w:r>
      <w:r w:rsidRPr="003C7F01">
        <w:rPr>
          <w:rStyle w:val="rcSyntaxZchn"/>
          <w:lang w:val="en-US"/>
        </w:rPr>
        <w:t>Inst2.Elem</w:t>
      </w:r>
      <w:r w:rsidRPr="003C7F01">
        <w:rPr>
          <w:lang w:val="en-US"/>
        </w:rPr>
        <w:t>.</w:t>
      </w:r>
    </w:p>
    <w:p w14:paraId="430EBEEC" w14:textId="77777777" w:rsidR="00B715BE" w:rsidRPr="003C7F01" w:rsidRDefault="00B715BE" w:rsidP="00F8124A">
      <w:pPr>
        <w:rPr>
          <w:i/>
          <w:iCs/>
          <w:lang w:val="en-US"/>
        </w:rPr>
      </w:pPr>
    </w:p>
    <w:p w14:paraId="27BF4212" w14:textId="77777777" w:rsidR="00B715BE" w:rsidRPr="003C7F01" w:rsidRDefault="00F8124A" w:rsidP="00F8124A">
      <w:pPr>
        <w:rPr>
          <w:lang w:val="en-US"/>
        </w:rPr>
      </w:pPr>
      <w:r w:rsidRPr="003C7F01">
        <w:rPr>
          <w:lang w:val="en-US"/>
        </w:rPr>
        <w:t xml:space="preserve">Because the </w:t>
      </w:r>
      <w:r w:rsidRPr="003C7F01">
        <w:rPr>
          <w:rStyle w:val="rcLangElemZchn"/>
          <w:lang w:val="en-US"/>
        </w:rPr>
        <w:t>EntityTab</w:t>
      </w:r>
      <w:r w:rsidRPr="003C7F01">
        <w:rPr>
          <w:lang w:val="en-US"/>
        </w:rPr>
        <w:t xml:space="preserve"> overrides the standard value</w:t>
      </w:r>
      <w:r w:rsidR="00B715BE" w:rsidRPr="003C7F01">
        <w:rPr>
          <w:lang w:val="en-US"/>
        </w:rPr>
        <w:t>s</w:t>
      </w:r>
      <w:r w:rsidRPr="003C7F01">
        <w:rPr>
          <w:lang w:val="en-US"/>
        </w:rPr>
        <w:t xml:space="preserve"> </w:t>
      </w:r>
      <w:r w:rsidR="00B715BE" w:rsidRPr="003C7F01">
        <w:rPr>
          <w:lang w:val="en-US"/>
        </w:rPr>
        <w:t xml:space="preserve">defined in the model there are multiple usecases for the </w:t>
      </w:r>
      <w:r w:rsidR="00B715BE" w:rsidRPr="003C7F01">
        <w:rPr>
          <w:rStyle w:val="rcLangElemZchn"/>
          <w:lang w:val="en-US"/>
        </w:rPr>
        <w:t>EntityTab</w:t>
      </w:r>
      <w:r w:rsidR="00B715BE" w:rsidRPr="003C7F01">
        <w:rPr>
          <w:lang w:val="en-US"/>
        </w:rPr>
        <w:t>:</w:t>
      </w:r>
    </w:p>
    <w:p w14:paraId="6F567A50" w14:textId="338C29CE" w:rsidR="00B715BE" w:rsidRPr="003C7F01" w:rsidRDefault="00B715BE" w:rsidP="00B715BE">
      <w:pPr>
        <w:pStyle w:val="rcGliederung"/>
        <w:rPr>
          <w:lang w:val="en-US"/>
        </w:rPr>
      </w:pPr>
      <w:r w:rsidRPr="003C7F01">
        <w:rPr>
          <w:lang w:val="en-US"/>
        </w:rPr>
        <w:t xml:space="preserve">Changing of </w:t>
      </w:r>
      <w:r w:rsidRPr="003C7F01">
        <w:rPr>
          <w:rStyle w:val="rcLangElemZchn"/>
          <w:lang w:val="en-US"/>
        </w:rPr>
        <w:t>Description</w:t>
      </w:r>
      <w:r w:rsidRPr="003C7F01">
        <w:rPr>
          <w:lang w:val="en-US"/>
        </w:rPr>
        <w:t xml:space="preserve">s for usage of Placeholders (refer to </w:t>
      </w:r>
      <w:r w:rsidRPr="003C7F01">
        <w:rPr>
          <w:lang w:val="en-US"/>
        </w:rPr>
        <w:fldChar w:fldCharType="begin"/>
      </w:r>
      <w:r w:rsidR="006E257F" w:rsidRPr="005051CF">
        <w:rPr>
          <w:rStyle w:val="rcVerweis"/>
        </w:rPr>
        <w:instrText xml:space="preserve"> REF _Ref328468877 \h \* CHARFORMAT </w:instrText>
      </w:r>
      <w:r w:rsidRPr="005051CF">
        <w:rPr>
          <w:rStyle w:val="rcVerweis"/>
        </w:rPr>
      </w:r>
      <w:r w:rsidRPr="003C7F01">
        <w:rPr>
          <w:lang w:val="en-US"/>
        </w:rPr>
        <w:fldChar w:fldCharType="separate"/>
      </w:r>
      <w:r w:rsidR="005A1BE7" w:rsidRPr="005A1BE7">
        <w:rPr>
          <w:rStyle w:val="rcVerweis"/>
        </w:rPr>
        <w:t>Placeholders</w:t>
      </w:r>
      <w:r w:rsidRPr="003C7F01">
        <w:rPr>
          <w:lang w:val="en-US"/>
        </w:rPr>
        <w:fldChar w:fldCharType="end"/>
      </w:r>
      <w:r w:rsidRPr="003C7F01">
        <w:rPr>
          <w:lang w:val="en-US"/>
        </w:rPr>
        <w:t>)</w:t>
      </w:r>
    </w:p>
    <w:p w14:paraId="639F3DBB" w14:textId="002EF188" w:rsidR="00B715BE" w:rsidRPr="003C7F01" w:rsidRDefault="00B715BE" w:rsidP="00B715BE">
      <w:pPr>
        <w:pStyle w:val="rcGliederung"/>
        <w:rPr>
          <w:lang w:val="en-US"/>
        </w:rPr>
      </w:pPr>
      <w:r w:rsidRPr="003C7F01">
        <w:rPr>
          <w:lang w:val="en-US"/>
        </w:rPr>
        <w:t xml:space="preserve">Changing of </w:t>
      </w:r>
      <w:r w:rsidRPr="003C7F01">
        <w:rPr>
          <w:lang w:val="en-US"/>
        </w:rPr>
        <w:fldChar w:fldCharType="begin"/>
      </w:r>
      <w:r w:rsidR="006E257F" w:rsidRPr="005051CF">
        <w:rPr>
          <w:rStyle w:val="rcVerweis"/>
        </w:rPr>
        <w:instrText xml:space="preserve"> REF _Ref328386572 \h \* CHARFORMAT </w:instrText>
      </w:r>
      <w:r w:rsidRPr="005051CF">
        <w:rPr>
          <w:rStyle w:val="rcVerweis"/>
        </w:rPr>
      </w:r>
      <w:r w:rsidRPr="003C7F01">
        <w:rPr>
          <w:lang w:val="en-US"/>
        </w:rPr>
        <w:fldChar w:fldCharType="separate"/>
      </w:r>
      <w:r w:rsidR="005A1BE7" w:rsidRPr="005A1BE7">
        <w:rPr>
          <w:rStyle w:val="rcVerweis"/>
        </w:rPr>
        <w:t>Assign string</w:t>
      </w:r>
      <w:r w:rsidRPr="003C7F01">
        <w:rPr>
          <w:lang w:val="en-US"/>
        </w:rPr>
        <w:fldChar w:fldCharType="end"/>
      </w:r>
      <w:r w:rsidRPr="003C7F01">
        <w:rPr>
          <w:lang w:val="en-US"/>
        </w:rPr>
        <w:t>s to use IOs in Libraries or multiple instances</w:t>
      </w:r>
    </w:p>
    <w:p w14:paraId="6F1013B6" w14:textId="5FE7E6BF" w:rsidR="00B715BE" w:rsidRPr="003C7F01" w:rsidRDefault="00785718" w:rsidP="00B715BE">
      <w:pPr>
        <w:pStyle w:val="rcGliederung"/>
        <w:rPr>
          <w:lang w:val="en-US"/>
        </w:rPr>
      </w:pPr>
      <w:r w:rsidRPr="003C7F01">
        <w:rPr>
          <w:lang w:val="en-US"/>
        </w:rPr>
        <w:t>Defining</w:t>
      </w:r>
      <w:r w:rsidR="00B715BE" w:rsidRPr="003C7F01">
        <w:rPr>
          <w:lang w:val="en-US"/>
        </w:rPr>
        <w:t xml:space="preserve"> </w:t>
      </w:r>
      <w:r w:rsidR="00B715BE" w:rsidRPr="003C7F01">
        <w:rPr>
          <w:rStyle w:val="rcLangElemZchn"/>
          <w:lang w:val="en-US"/>
        </w:rPr>
        <w:t>Controller-ID</w:t>
      </w:r>
      <w:r w:rsidR="00B715BE" w:rsidRPr="003C7F01">
        <w:rPr>
          <w:lang w:val="en-US"/>
        </w:rPr>
        <w:t xml:space="preserve">s or Communication settings in </w:t>
      </w:r>
      <w:r w:rsidR="00B715BE" w:rsidRPr="003C7F01">
        <w:rPr>
          <w:lang w:val="en-US"/>
        </w:rPr>
        <w:fldChar w:fldCharType="begin"/>
      </w:r>
      <w:r w:rsidR="006E257F" w:rsidRPr="005051CF">
        <w:rPr>
          <w:rStyle w:val="rcVerweis"/>
        </w:rPr>
        <w:instrText xml:space="preserve"> REF _Ref328044272 \h \* CHARFORMAT </w:instrText>
      </w:r>
      <w:r w:rsidR="00B715BE" w:rsidRPr="005051CF">
        <w:rPr>
          <w:rStyle w:val="rcVerweis"/>
        </w:rPr>
      </w:r>
      <w:r w:rsidR="00B715BE" w:rsidRPr="003C7F01">
        <w:rPr>
          <w:lang w:val="en-US"/>
        </w:rPr>
        <w:fldChar w:fldCharType="separate"/>
      </w:r>
      <w:r w:rsidR="005A1BE7" w:rsidRPr="005A1BE7">
        <w:rPr>
          <w:rStyle w:val="rcVerweis"/>
        </w:rPr>
        <w:t>Distributed Systems</w:t>
      </w:r>
      <w:r w:rsidR="00B715BE" w:rsidRPr="003C7F01">
        <w:rPr>
          <w:lang w:val="en-US"/>
        </w:rPr>
        <w:fldChar w:fldCharType="end"/>
      </w:r>
    </w:p>
    <w:p w14:paraId="56D112B8" w14:textId="23ADDDE9" w:rsidR="00B715BE" w:rsidRPr="003C7F01" w:rsidRDefault="00B715BE" w:rsidP="00B715BE">
      <w:pPr>
        <w:pStyle w:val="rcGliederung"/>
        <w:rPr>
          <w:lang w:val="en-US"/>
        </w:rPr>
      </w:pPr>
      <w:r w:rsidRPr="003C7F01">
        <w:rPr>
          <w:lang w:val="en-US"/>
        </w:rPr>
        <w:t xml:space="preserve">Overriding standard values of </w:t>
      </w:r>
      <w:r w:rsidRPr="003C7F01">
        <w:rPr>
          <w:rStyle w:val="rcLangElemZchn"/>
          <w:lang w:val="en-US"/>
        </w:rPr>
        <w:t>ELEMENT</w:t>
      </w:r>
      <w:r w:rsidRPr="003C7F01">
        <w:rPr>
          <w:lang w:val="en-US"/>
        </w:rPr>
        <w:t xml:space="preserve">s for each instance (refer to </w:t>
      </w:r>
      <w:r w:rsidRPr="003C7F01">
        <w:rPr>
          <w:lang w:val="en-US"/>
        </w:rPr>
        <w:fldChar w:fldCharType="begin"/>
      </w:r>
      <w:r w:rsidR="006E257F" w:rsidRPr="005051CF">
        <w:rPr>
          <w:rStyle w:val="rcVerweis"/>
        </w:rPr>
        <w:instrText xml:space="preserve"> REF _Ref328466175 \h \* CHARFORMAT </w:instrText>
      </w:r>
      <w:r w:rsidRPr="005051CF">
        <w:rPr>
          <w:rStyle w:val="rcVerweis"/>
        </w:rPr>
      </w:r>
      <w:r w:rsidRPr="003C7F01">
        <w:rPr>
          <w:lang w:val="en-US"/>
        </w:rPr>
        <w:fldChar w:fldCharType="separate"/>
      </w:r>
      <w:r w:rsidR="005A1BE7" w:rsidRPr="005A1BE7">
        <w:rPr>
          <w:rStyle w:val="rcVerweis"/>
        </w:rPr>
        <w:t>Data Modeling</w:t>
      </w:r>
      <w:r w:rsidRPr="003C7F01">
        <w:rPr>
          <w:lang w:val="en-US"/>
        </w:rPr>
        <w:fldChar w:fldCharType="end"/>
      </w:r>
      <w:r w:rsidRPr="003C7F01">
        <w:rPr>
          <w:lang w:val="en-US"/>
        </w:rPr>
        <w:t>)</w:t>
      </w:r>
    </w:p>
    <w:p w14:paraId="2DC8025F" w14:textId="77777777" w:rsidR="0096496E" w:rsidRPr="003C7F01" w:rsidRDefault="0096496E" w:rsidP="0096496E">
      <w:pPr>
        <w:pStyle w:val="berschrift3"/>
        <w:rPr>
          <w:lang w:val="en-US"/>
        </w:rPr>
      </w:pPr>
      <w:bookmarkStart w:id="373" w:name="_Ref328481710"/>
      <w:bookmarkStart w:id="374" w:name="_Toc68685882"/>
      <w:r w:rsidRPr="003C7F01">
        <w:rPr>
          <w:lang w:val="en-US"/>
        </w:rPr>
        <w:lastRenderedPageBreak/>
        <w:t>Inheritance</w:t>
      </w:r>
      <w:bookmarkEnd w:id="373"/>
      <w:bookmarkEnd w:id="374"/>
    </w:p>
    <w:p w14:paraId="6D0FD512" w14:textId="151A96DC" w:rsidR="00EF3545" w:rsidRPr="003C7F01" w:rsidRDefault="00EF3545" w:rsidP="00EF3545">
      <w:pPr>
        <w:rPr>
          <w:lang w:val="en-US" w:eastAsia="de-DE"/>
        </w:rPr>
      </w:pPr>
      <w:r w:rsidRPr="003C7F01">
        <w:rPr>
          <w:lang w:val="en-US" w:eastAsia="de-DE"/>
        </w:rPr>
        <w:t>radCASE supports the use of inheritance</w:t>
      </w:r>
      <w:r w:rsidR="002136F3" w:rsidRPr="003C7F01">
        <w:rPr>
          <w:lang w:val="en-US" w:eastAsia="de-DE"/>
        </w:rPr>
        <w:t>, but m</w:t>
      </w:r>
      <w:r w:rsidRPr="003C7F01">
        <w:rPr>
          <w:lang w:val="en-US" w:eastAsia="de-DE"/>
        </w:rPr>
        <w:t xml:space="preserve">ultiple inheritance is not supported, which means each </w:t>
      </w:r>
      <w:r w:rsidRPr="003C7F01">
        <w:rPr>
          <w:lang w:val="en-US" w:eastAsia="de-DE"/>
        </w:rPr>
        <w:fldChar w:fldCharType="begin"/>
      </w:r>
      <w:r w:rsidR="00460028"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w:t>
      </w:r>
      <w:r w:rsidR="002136F3" w:rsidRPr="003C7F01">
        <w:rPr>
          <w:lang w:val="en-US" w:eastAsia="de-DE"/>
        </w:rPr>
        <w:t>can only inherit from one Base-</w:t>
      </w:r>
      <w:r w:rsidRPr="003C7F01">
        <w:rPr>
          <w:rStyle w:val="rcLangElemZchn"/>
          <w:lang w:val="en-US"/>
        </w:rPr>
        <w:t>MODUL</w:t>
      </w:r>
      <w:r w:rsidRPr="003C7F01">
        <w:rPr>
          <w:lang w:val="en-US" w:eastAsia="de-DE"/>
        </w:rPr>
        <w:t>.</w:t>
      </w:r>
      <w:r w:rsidR="002136F3" w:rsidRPr="003C7F01">
        <w:rPr>
          <w:lang w:val="en-US" w:eastAsia="de-DE"/>
        </w:rPr>
        <w:t xml:space="preserve"> When inheriting from a Base-</w:t>
      </w:r>
      <w:r w:rsidR="002136F3" w:rsidRPr="003C7F01">
        <w:rPr>
          <w:rStyle w:val="rcLangElemZchn"/>
          <w:lang w:val="en-US"/>
        </w:rPr>
        <w:t>MODUL</w:t>
      </w:r>
      <w:r w:rsidR="002136F3" w:rsidRPr="003C7F01">
        <w:rPr>
          <w:lang w:val="en-US" w:eastAsia="de-DE"/>
        </w:rPr>
        <w:t xml:space="preserve"> all contents are available in the derived </w:t>
      </w:r>
      <w:r w:rsidR="002136F3" w:rsidRPr="003C7F01">
        <w:rPr>
          <w:rStyle w:val="rcLangElemZchn"/>
          <w:lang w:val="en-US"/>
        </w:rPr>
        <w:t>MODUL</w:t>
      </w:r>
      <w:r w:rsidR="002136F3" w:rsidRPr="003C7F01">
        <w:rPr>
          <w:lang w:val="en-US" w:eastAsia="de-DE"/>
        </w:rPr>
        <w:t>.</w:t>
      </w:r>
    </w:p>
    <w:p w14:paraId="136DF639" w14:textId="608F5DDA" w:rsidR="002136F3" w:rsidRPr="003C7F01" w:rsidRDefault="002136F3" w:rsidP="00EF3545">
      <w:pPr>
        <w:rPr>
          <w:lang w:val="en-US" w:eastAsia="de-DE"/>
        </w:rPr>
      </w:pPr>
      <w:r w:rsidRPr="003C7F01">
        <w:rPr>
          <w:lang w:val="en-US" w:eastAsia="de-DE"/>
        </w:rPr>
        <w:t>Like in most object oriented languages it is also possible to overwrite the functionality of the Base-</w:t>
      </w:r>
      <w:r w:rsidRPr="003C7F01">
        <w:rPr>
          <w:rStyle w:val="rcLangElemZchn"/>
          <w:lang w:val="en-US"/>
        </w:rPr>
        <w:t>MODUL</w:t>
      </w:r>
      <w:r w:rsidRPr="003C7F01">
        <w:rPr>
          <w:lang w:val="en-US" w:eastAsia="de-DE"/>
        </w:rPr>
        <w:t xml:space="preserve"> by creating functionality with the same name and the same function prototype including the </w:t>
      </w:r>
      <w:r w:rsidRPr="003C7F01">
        <w:rPr>
          <w:rStyle w:val="rcLangElemZchn"/>
          <w:lang w:val="en-US"/>
        </w:rPr>
        <w:t>Processing type</w:t>
      </w:r>
      <w:r w:rsidRPr="003C7F01">
        <w:rPr>
          <w:lang w:val="en-US" w:eastAsia="de-DE"/>
        </w:rPr>
        <w:t xml:space="preserve"> (refer to </w:t>
      </w:r>
      <w:r w:rsidRPr="003C7F01">
        <w:rPr>
          <w:lang w:val="en-US" w:eastAsia="de-DE"/>
        </w:rPr>
        <w:fldChar w:fldCharType="begin"/>
      </w:r>
      <w:r w:rsidR="00460028" w:rsidRPr="005051CF">
        <w:rPr>
          <w:rStyle w:val="rcVerweis"/>
        </w:rPr>
        <w:instrText xml:space="preserve"> REF _Ref327966697 \h \* CHARFORMAT </w:instrText>
      </w:r>
      <w:r w:rsidRPr="005051CF">
        <w:rPr>
          <w:rStyle w:val="rcVerweis"/>
        </w:rPr>
      </w:r>
      <w:r w:rsidRPr="003C7F01">
        <w:rPr>
          <w:lang w:val="en-US" w:eastAsia="de-DE"/>
        </w:rPr>
        <w:fldChar w:fldCharType="separate"/>
      </w:r>
      <w:r w:rsidR="005A1BE7" w:rsidRPr="005A1BE7">
        <w:rPr>
          <w:rStyle w:val="rcVerweis"/>
        </w:rPr>
        <w:t>Scheduling</w:t>
      </w:r>
      <w:r w:rsidRPr="003C7F01">
        <w:rPr>
          <w:lang w:val="en-US" w:eastAsia="de-DE"/>
        </w:rPr>
        <w:fldChar w:fldCharType="end"/>
      </w:r>
      <w:r w:rsidRPr="003C7F01">
        <w:rPr>
          <w:lang w:val="en-US" w:eastAsia="de-DE"/>
        </w:rPr>
        <w:t xml:space="preserve">). To overwrite a functionality the type of functionality shouldn’t be changed either, this means e.g. </w:t>
      </w:r>
      <w:r w:rsidRPr="003C7F01">
        <w:rPr>
          <w:lang w:val="en-US" w:eastAsia="de-DE"/>
        </w:rPr>
        <w:fldChar w:fldCharType="begin"/>
      </w:r>
      <w:r w:rsidR="00460028" w:rsidRPr="005051CF">
        <w:rPr>
          <w:rStyle w:val="rcVerweis"/>
        </w:rPr>
        <w:instrText xml:space="preserve"> REF _Ref327536807 \h \* CHARFORMAT </w:instrText>
      </w:r>
      <w:r w:rsidRPr="005051CF">
        <w:rPr>
          <w:rStyle w:val="rcVerweis"/>
        </w:rPr>
      </w:r>
      <w:r w:rsidRPr="003C7F01">
        <w:rPr>
          <w:lang w:val="en-US" w:eastAsia="de-DE"/>
        </w:rPr>
        <w:fldChar w:fldCharType="separate"/>
      </w:r>
      <w:r w:rsidR="005A1BE7" w:rsidRPr="005A1BE7">
        <w:rPr>
          <w:rStyle w:val="rcVerweis"/>
        </w:rPr>
        <w:t>PROC</w:t>
      </w:r>
      <w:r w:rsidRPr="003C7F01">
        <w:rPr>
          <w:lang w:val="en-US" w:eastAsia="de-DE"/>
        </w:rPr>
        <w:fldChar w:fldCharType="end"/>
      </w:r>
      <w:r w:rsidRPr="003C7F01">
        <w:rPr>
          <w:lang w:val="en-US" w:eastAsia="de-DE"/>
        </w:rPr>
        <w:t xml:space="preserve">s can’t be overwritten with </w:t>
      </w:r>
      <w:r w:rsidRPr="003C7F01">
        <w:rPr>
          <w:lang w:val="en-US" w:eastAsia="de-DE"/>
        </w:rPr>
        <w:fldChar w:fldCharType="begin"/>
      </w:r>
      <w:r w:rsidR="00460028"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7C8BA4B9" w14:textId="77777777" w:rsidR="002136F3" w:rsidRPr="003C7F01" w:rsidRDefault="002136F3" w:rsidP="00EF3545">
      <w:pPr>
        <w:rPr>
          <w:lang w:val="en-US" w:eastAsia="de-DE"/>
        </w:rPr>
      </w:pPr>
    </w:p>
    <w:p w14:paraId="143B3A02" w14:textId="3A0611B4" w:rsidR="002136F3" w:rsidRPr="003C7F01" w:rsidRDefault="002136F3" w:rsidP="00EF3545">
      <w:pPr>
        <w:rPr>
          <w:lang w:val="en-US" w:eastAsia="de-DE"/>
        </w:rPr>
      </w:pPr>
      <w:r w:rsidRPr="003C7F01">
        <w:rPr>
          <w:lang w:val="en-US" w:eastAsia="de-DE"/>
        </w:rPr>
        <w:t xml:space="preserve">In addition to this </w:t>
      </w:r>
      <w:r w:rsidRPr="003C7F01">
        <w:rPr>
          <w:lang w:val="en-US" w:eastAsia="de-DE"/>
        </w:rPr>
        <w:fldChar w:fldCharType="begin"/>
      </w:r>
      <w:r w:rsidR="00460028"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can be overwritten, with </w:t>
      </w:r>
      <w:r w:rsidRPr="003C7F01">
        <w:rPr>
          <w:rStyle w:val="rcLangElemZchn"/>
          <w:lang w:val="en-US"/>
        </w:rPr>
        <w:t>SUBMODUL</w:t>
      </w:r>
      <w:r w:rsidRPr="003C7F01">
        <w:rPr>
          <w:lang w:val="en-US" w:eastAsia="de-DE"/>
        </w:rPr>
        <w:t xml:space="preserve">s of other </w:t>
      </w:r>
      <w:r w:rsidRPr="003C7F01">
        <w:rPr>
          <w:rStyle w:val="rcLangElemZchn"/>
          <w:lang w:val="en-US"/>
        </w:rPr>
        <w:t>Submodule type</w:t>
      </w:r>
      <w:r w:rsidRPr="003C7F01">
        <w:rPr>
          <w:lang w:val="en-US" w:eastAsia="de-DE"/>
        </w:rPr>
        <w:t xml:space="preserve">s. Of course in this case the interface of both instantiated </w:t>
      </w:r>
      <w:r w:rsidRPr="003C7F01">
        <w:rPr>
          <w:rStyle w:val="rcLangElemZchn"/>
          <w:lang w:val="en-US"/>
        </w:rPr>
        <w:t>MODUL</w:t>
      </w:r>
      <w:r w:rsidRPr="003C7F01">
        <w:rPr>
          <w:lang w:val="en-US" w:eastAsia="de-DE"/>
        </w:rPr>
        <w:t xml:space="preserve">s should be the same. At last it is possible to overwrite the different </w:t>
      </w:r>
      <w:r w:rsidRPr="003C7F01">
        <w:rPr>
          <w:rStyle w:val="rcLangElemZchn"/>
          <w:lang w:val="en-US"/>
        </w:rPr>
        <w:t>SURFACE_XXX</w:t>
      </w:r>
      <w:r w:rsidRPr="003C7F01">
        <w:rPr>
          <w:lang w:val="en-US" w:eastAsia="de-DE"/>
        </w:rPr>
        <w:t xml:space="preserve"> by creating a new surface</w:t>
      </w:r>
      <w:r w:rsidR="001C29F3" w:rsidRPr="003C7F01">
        <w:rPr>
          <w:lang w:val="en-US" w:eastAsia="de-DE"/>
        </w:rPr>
        <w:t xml:space="preserve"> with the same </w:t>
      </w:r>
      <w:r w:rsidR="001C29F3" w:rsidRPr="003C7F01">
        <w:rPr>
          <w:rStyle w:val="rcLangElemZchn"/>
          <w:lang w:val="en-US"/>
        </w:rPr>
        <w:t>Surface number/name</w:t>
      </w:r>
      <w:r w:rsidR="001C29F3" w:rsidRPr="003C7F01">
        <w:rPr>
          <w:lang w:val="en-US" w:eastAsia="de-DE"/>
        </w:rPr>
        <w:t>.</w:t>
      </w:r>
    </w:p>
    <w:p w14:paraId="3F2D0850" w14:textId="77777777" w:rsidR="007D3BFF" w:rsidRPr="003C7F01" w:rsidRDefault="007D3BFF" w:rsidP="007D3BFF">
      <w:pPr>
        <w:pStyle w:val="berschrift3"/>
        <w:rPr>
          <w:lang w:val="en-US"/>
        </w:rPr>
      </w:pPr>
      <w:bookmarkStart w:id="375" w:name="_Ref328489102"/>
      <w:bookmarkStart w:id="376" w:name="_Toc68685883"/>
      <w:r w:rsidRPr="003C7F01">
        <w:rPr>
          <w:lang w:val="en-US"/>
        </w:rPr>
        <w:t>Dynamic instantiation</w:t>
      </w:r>
      <w:bookmarkEnd w:id="375"/>
      <w:bookmarkEnd w:id="376"/>
    </w:p>
    <w:p w14:paraId="3DA4B7A2" w14:textId="307083F5" w:rsidR="001D1392" w:rsidRPr="003C7F01" w:rsidRDefault="001D1392" w:rsidP="001D1392">
      <w:pPr>
        <w:rPr>
          <w:lang w:val="en-US"/>
        </w:rPr>
      </w:pPr>
      <w:r w:rsidRPr="003C7F01">
        <w:rPr>
          <w:lang w:val="en-US" w:eastAsia="de-DE"/>
        </w:rPr>
        <w:fldChar w:fldCharType="begin"/>
      </w:r>
      <w:r w:rsidR="00F16742"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with a </w:t>
      </w:r>
      <w:r w:rsidRPr="003C7F01">
        <w:rPr>
          <w:rStyle w:val="rcLangElemZchn"/>
          <w:lang w:val="en-US"/>
        </w:rPr>
        <w:t>Submodule Type</w:t>
      </w:r>
      <w:r w:rsidRPr="003C7F01">
        <w:rPr>
          <w:lang w:val="en-US" w:eastAsia="de-DE"/>
        </w:rPr>
        <w:t xml:space="preserve"> of </w:t>
      </w:r>
      <w:r w:rsidRPr="003C7F01">
        <w:rPr>
          <w:rStyle w:val="rcLangElemZchn"/>
          <w:lang w:val="en-US"/>
        </w:rPr>
        <w:t>Pointer</w:t>
      </w:r>
      <w:r w:rsidRPr="003C7F01">
        <w:rPr>
          <w:lang w:val="en-US" w:eastAsia="de-DE"/>
        </w:rPr>
        <w:t xml:space="preserve"> </w:t>
      </w:r>
      <w:r w:rsidRPr="003C7F01">
        <w:rPr>
          <w:lang w:val="en-US"/>
        </w:rPr>
        <w:t xml:space="preserve">can be used to dynamically load or change </w:t>
      </w:r>
      <w:r w:rsidRPr="003C7F01">
        <w:rPr>
          <w:lang w:val="en-US"/>
        </w:rPr>
        <w:fldChar w:fldCharType="begin"/>
      </w:r>
      <w:r w:rsidR="00F16742" w:rsidRPr="005051CF">
        <w:rPr>
          <w:rStyle w:val="rcVerweis"/>
        </w:rPr>
        <w:instrText xml:space="preserve"> REF _Ref327534183 \h \* CHARFORMAT </w:instrText>
      </w:r>
      <w:r w:rsidRPr="005051CF">
        <w:rPr>
          <w:rStyle w:val="rcVerweis"/>
        </w:rPr>
      </w:r>
      <w:r w:rsidRPr="003C7F01">
        <w:rPr>
          <w:lang w:val="en-US"/>
        </w:rPr>
        <w:fldChar w:fldCharType="separate"/>
      </w:r>
      <w:r w:rsidR="005A1BE7" w:rsidRPr="005A1BE7">
        <w:rPr>
          <w:rStyle w:val="rcVerweis"/>
        </w:rPr>
        <w:t>MODUL</w:t>
      </w:r>
      <w:r w:rsidRPr="003C7F01">
        <w:rPr>
          <w:lang w:val="en-US"/>
        </w:rPr>
        <w:fldChar w:fldCharType="end"/>
      </w:r>
      <w:r w:rsidRPr="003C7F01">
        <w:rPr>
          <w:lang w:val="en-US"/>
        </w:rPr>
        <w:t xml:space="preserve">s at runtime. E.g. it is possible to have 10 different </w:t>
      </w:r>
      <w:r w:rsidRPr="003C7F01">
        <w:rPr>
          <w:rStyle w:val="rcLangElemZchn"/>
          <w:lang w:val="en-US"/>
        </w:rPr>
        <w:t>MODUL</w:t>
      </w:r>
      <w:r w:rsidRPr="003C7F01">
        <w:rPr>
          <w:lang w:val="en-US"/>
        </w:rPr>
        <w:t>s and to load only 5 of them depending on settings made by the user.</w:t>
      </w:r>
    </w:p>
    <w:p w14:paraId="7325A222" w14:textId="77777777" w:rsidR="001D1392" w:rsidRPr="003C7F01" w:rsidRDefault="004C79A1" w:rsidP="001D1392">
      <w:pPr>
        <w:rPr>
          <w:lang w:val="en-US"/>
        </w:rPr>
      </w:pPr>
      <w:r w:rsidRPr="003C7F01">
        <w:rPr>
          <w:rStyle w:val="rcLangElemZchn"/>
          <w:lang w:val="en-US"/>
        </w:rPr>
        <w:t>SUB</w:t>
      </w:r>
      <w:r w:rsidR="001D1392" w:rsidRPr="003C7F01">
        <w:rPr>
          <w:rStyle w:val="rcLangElemZchn"/>
          <w:lang w:val="en-US"/>
        </w:rPr>
        <w:t>MODUL</w:t>
      </w:r>
      <w:r w:rsidR="001D1392" w:rsidRPr="003C7F01">
        <w:rPr>
          <w:lang w:val="en-US"/>
        </w:rPr>
        <w:t xml:space="preserve"> pointers only work in conjunction with indistinct </w:t>
      </w:r>
      <w:r w:rsidR="001D1392" w:rsidRPr="003C7F01">
        <w:rPr>
          <w:rStyle w:val="rcLangElemZchn"/>
          <w:lang w:val="en-US"/>
        </w:rPr>
        <w:t>MODUL</w:t>
      </w:r>
      <w:r w:rsidR="001D1392" w:rsidRPr="003C7F01">
        <w:rPr>
          <w:lang w:val="en-US"/>
        </w:rPr>
        <w:t>s (</w:t>
      </w:r>
      <w:r w:rsidR="001D1392" w:rsidRPr="003C7F01">
        <w:rPr>
          <w:rStyle w:val="rcLangElemZchn"/>
          <w:lang w:val="en-US"/>
        </w:rPr>
        <w:t>SUBMODUL</w:t>
      </w:r>
      <w:r w:rsidR="001D1392" w:rsidRPr="003C7F01">
        <w:rPr>
          <w:lang w:val="en-US"/>
        </w:rPr>
        <w:t xml:space="preserve">s with a </w:t>
      </w:r>
      <w:r w:rsidR="001D1392" w:rsidRPr="003C7F01">
        <w:rPr>
          <w:rStyle w:val="rcLangElemZchn"/>
          <w:lang w:val="en-US"/>
        </w:rPr>
        <w:t>Multiplicity</w:t>
      </w:r>
      <w:r w:rsidR="001D1392" w:rsidRPr="003C7F01">
        <w:rPr>
          <w:lang w:val="en-US"/>
        </w:rPr>
        <w:t xml:space="preserve"> of 0).</w:t>
      </w:r>
    </w:p>
    <w:p w14:paraId="05C9DBDB" w14:textId="77777777" w:rsidR="001D1392" w:rsidRPr="003C7F01" w:rsidRDefault="001D1392" w:rsidP="001D1392">
      <w:pPr>
        <w:rPr>
          <w:lang w:val="en-US"/>
        </w:rPr>
      </w:pPr>
    </w:p>
    <w:p w14:paraId="2C040A72" w14:textId="77777777" w:rsidR="001D1392" w:rsidRPr="003C7F01" w:rsidRDefault="001D1392" w:rsidP="001D1392">
      <w:pPr>
        <w:rPr>
          <w:lang w:val="en-US"/>
        </w:rPr>
      </w:pPr>
      <w:r w:rsidRPr="003C7F01">
        <w:rPr>
          <w:lang w:val="en-US"/>
        </w:rPr>
        <w:t xml:space="preserve">Indistinct </w:t>
      </w:r>
      <w:r w:rsidRPr="003C7F01">
        <w:rPr>
          <w:rStyle w:val="rcLangElemZchn"/>
          <w:lang w:val="en-US"/>
        </w:rPr>
        <w:t>MODUL</w:t>
      </w:r>
      <w:r w:rsidRPr="003C7F01">
        <w:rPr>
          <w:lang w:val="en-US"/>
        </w:rPr>
        <w:t xml:space="preserve">s are prototypes of a </w:t>
      </w:r>
      <w:r w:rsidRPr="003C7F01">
        <w:rPr>
          <w:rStyle w:val="rcLangElemZchn"/>
          <w:lang w:val="en-US"/>
        </w:rPr>
        <w:t>MODUL</w:t>
      </w:r>
      <w:r w:rsidRPr="003C7F01">
        <w:rPr>
          <w:lang w:val="en-US"/>
        </w:rPr>
        <w:t xml:space="preserve"> (not instances) and as those can't be accessed directly out of the model. An instance of an indistinct </w:t>
      </w:r>
      <w:r w:rsidRPr="003C7F01">
        <w:rPr>
          <w:rStyle w:val="rcLangElemZchn"/>
          <w:lang w:val="en-US"/>
        </w:rPr>
        <w:t>MODUL</w:t>
      </w:r>
      <w:r w:rsidRPr="003C7F01">
        <w:rPr>
          <w:lang w:val="en-US"/>
        </w:rPr>
        <w:t xml:space="preserve"> has to be generated and linked to the pointer and after that the pointer can be used to access the </w:t>
      </w:r>
      <w:r w:rsidRPr="003C7F01">
        <w:rPr>
          <w:rStyle w:val="rcLangElemZchn"/>
          <w:lang w:val="en-US"/>
        </w:rPr>
        <w:t>SUBMODUL</w:t>
      </w:r>
      <w:r w:rsidRPr="003C7F01">
        <w:rPr>
          <w:lang w:val="en-US"/>
        </w:rPr>
        <w:t>.</w:t>
      </w:r>
    </w:p>
    <w:p w14:paraId="32117F7F" w14:textId="1387E47F" w:rsidR="001D1392" w:rsidRPr="003C7F01" w:rsidRDefault="001D1392" w:rsidP="001D1392">
      <w:pPr>
        <w:rPr>
          <w:lang w:val="en-US"/>
        </w:rPr>
      </w:pPr>
      <w:r w:rsidRPr="003C7F01">
        <w:rPr>
          <w:lang w:val="en-US"/>
        </w:rPr>
        <w:t xml:space="preserve">Because the </w:t>
      </w:r>
      <w:r w:rsidR="004C79A1" w:rsidRPr="003C7F01">
        <w:rPr>
          <w:rStyle w:val="rcLangElemZchn"/>
          <w:lang w:val="en-US"/>
        </w:rPr>
        <w:t>SUB</w:t>
      </w:r>
      <w:r w:rsidRPr="003C7F01">
        <w:rPr>
          <w:rStyle w:val="rcLangElemZchn"/>
          <w:lang w:val="en-US"/>
        </w:rPr>
        <w:t>MODUL</w:t>
      </w:r>
      <w:r w:rsidRPr="003C7F01">
        <w:rPr>
          <w:lang w:val="en-US"/>
        </w:rPr>
        <w:t xml:space="preserve"> pointer will contain instances of the indistinct </w:t>
      </w:r>
      <w:r w:rsidRPr="003C7F01">
        <w:rPr>
          <w:rStyle w:val="rcLangElemZchn"/>
          <w:lang w:val="en-US"/>
        </w:rPr>
        <w:t>MODUL</w:t>
      </w:r>
      <w:r w:rsidRPr="003C7F01">
        <w:rPr>
          <w:lang w:val="en-US"/>
        </w:rPr>
        <w:t xml:space="preserve">s the </w:t>
      </w:r>
      <w:r w:rsidRPr="003C7F01">
        <w:rPr>
          <w:rStyle w:val="rcLangElemZchn"/>
          <w:lang w:val="en-US"/>
        </w:rPr>
        <w:t>ModuleID</w:t>
      </w:r>
      <w:r w:rsidRPr="003C7F01">
        <w:rPr>
          <w:lang w:val="en-US"/>
        </w:rPr>
        <w:t xml:space="preserve"> of the pointer has to match the ID of the indistinct </w:t>
      </w:r>
      <w:r w:rsidRPr="003C7F01">
        <w:rPr>
          <w:rStyle w:val="rcLangElemZchn"/>
          <w:lang w:val="en-US"/>
        </w:rPr>
        <w:t>MODUL</w:t>
      </w:r>
      <w:r w:rsidRPr="003C7F01">
        <w:rPr>
          <w:lang w:val="en-US"/>
        </w:rPr>
        <w:t xml:space="preserve">s. This can be done, by using the same ID for pointer and indistinct </w:t>
      </w:r>
      <w:r w:rsidRPr="003C7F01">
        <w:rPr>
          <w:rStyle w:val="rcLangElemZchn"/>
          <w:lang w:val="en-US"/>
        </w:rPr>
        <w:t>MODUL</w:t>
      </w:r>
      <w:r w:rsidRPr="003C7F01">
        <w:rPr>
          <w:lang w:val="en-US"/>
        </w:rPr>
        <w:t>, or by using the ID of the pointer as Base-</w:t>
      </w:r>
      <w:r w:rsidRPr="003C7F01">
        <w:rPr>
          <w:rStyle w:val="rcLangElemZchn"/>
          <w:lang w:val="en-US"/>
        </w:rPr>
        <w:t>MODUL</w:t>
      </w:r>
      <w:r w:rsidRPr="003C7F01">
        <w:rPr>
          <w:lang w:val="en-US"/>
        </w:rPr>
        <w:t xml:space="preserve"> (refer to </w:t>
      </w:r>
      <w:r w:rsidRPr="003C7F01">
        <w:rPr>
          <w:lang w:val="en-US"/>
        </w:rPr>
        <w:fldChar w:fldCharType="begin"/>
      </w:r>
      <w:r w:rsidR="00F16742" w:rsidRPr="005051CF">
        <w:rPr>
          <w:rStyle w:val="rcVerweis"/>
        </w:rPr>
        <w:instrText xml:space="preserve"> REF _Ref328481710 \h \* CHARFORMAT </w:instrText>
      </w:r>
      <w:r w:rsidRPr="005051CF">
        <w:rPr>
          <w:rStyle w:val="rcVerweis"/>
        </w:rPr>
      </w:r>
      <w:r w:rsidRPr="003C7F01">
        <w:rPr>
          <w:lang w:val="en-US"/>
        </w:rPr>
        <w:fldChar w:fldCharType="separate"/>
      </w:r>
      <w:r w:rsidR="005A1BE7" w:rsidRPr="005A1BE7">
        <w:rPr>
          <w:rStyle w:val="rcVerweis"/>
        </w:rPr>
        <w:t>Inheritance</w:t>
      </w:r>
      <w:r w:rsidRPr="003C7F01">
        <w:rPr>
          <w:lang w:val="en-US"/>
        </w:rPr>
        <w:fldChar w:fldCharType="end"/>
      </w:r>
      <w:r w:rsidRPr="003C7F01">
        <w:rPr>
          <w:lang w:val="en-US"/>
        </w:rPr>
        <w:t xml:space="preserve">) for the indistinct </w:t>
      </w:r>
      <w:r w:rsidRPr="003C7F01">
        <w:rPr>
          <w:rStyle w:val="rcLangElemZchn"/>
          <w:lang w:val="en-US"/>
        </w:rPr>
        <w:t>MODUL</w:t>
      </w:r>
      <w:r w:rsidRPr="003C7F01">
        <w:rPr>
          <w:lang w:val="en-US"/>
        </w:rPr>
        <w:t xml:space="preserve">s. In this way the </w:t>
      </w:r>
      <w:r w:rsidR="00785718" w:rsidRPr="003C7F01">
        <w:rPr>
          <w:lang w:val="en-US"/>
        </w:rPr>
        <w:t>functionality</w:t>
      </w:r>
      <w:r w:rsidRPr="003C7F01">
        <w:rPr>
          <w:lang w:val="en-US"/>
        </w:rPr>
        <w:t xml:space="preserve"> of different indistinct </w:t>
      </w:r>
      <w:r w:rsidRPr="003C7F01">
        <w:rPr>
          <w:rStyle w:val="rcLangElemZchn"/>
          <w:lang w:val="en-US"/>
        </w:rPr>
        <w:t>MODUL</w:t>
      </w:r>
      <w:r w:rsidRPr="003C7F01">
        <w:rPr>
          <w:lang w:val="en-US"/>
        </w:rPr>
        <w:t>s can be different, but they have to have the same interface (the one of the Base-</w:t>
      </w:r>
      <w:r w:rsidRPr="003C7F01">
        <w:rPr>
          <w:rStyle w:val="rcLangElemZchn"/>
          <w:lang w:val="en-US"/>
        </w:rPr>
        <w:t>MODUL</w:t>
      </w:r>
      <w:r w:rsidRPr="003C7F01">
        <w:rPr>
          <w:lang w:val="en-US"/>
        </w:rPr>
        <w:t>). Only functions contained in the Base-</w:t>
      </w:r>
      <w:r w:rsidRPr="003C7F01">
        <w:rPr>
          <w:rStyle w:val="rcLangElemZchn"/>
          <w:lang w:val="en-US"/>
        </w:rPr>
        <w:t>MODUL</w:t>
      </w:r>
      <w:r w:rsidRPr="003C7F01">
        <w:rPr>
          <w:lang w:val="en-US"/>
        </w:rPr>
        <w:t xml:space="preserve"> can be called externally. Functions not existing in the Base-</w:t>
      </w:r>
      <w:r w:rsidRPr="003C7F01">
        <w:rPr>
          <w:rStyle w:val="rcLangElemZchn"/>
          <w:lang w:val="en-US"/>
        </w:rPr>
        <w:t>MODUL</w:t>
      </w:r>
      <w:r w:rsidRPr="003C7F01">
        <w:rPr>
          <w:lang w:val="en-US"/>
        </w:rPr>
        <w:t xml:space="preserve"> can only be called from within overwritten functions or surfaces of the Base-</w:t>
      </w:r>
      <w:r w:rsidRPr="003C7F01">
        <w:rPr>
          <w:rStyle w:val="rcLangElemZchn"/>
          <w:lang w:val="en-US"/>
        </w:rPr>
        <w:t>MODUL</w:t>
      </w:r>
      <w:r w:rsidRPr="003C7F01">
        <w:rPr>
          <w:lang w:val="en-US"/>
        </w:rPr>
        <w:t>.</w:t>
      </w:r>
    </w:p>
    <w:p w14:paraId="6454FAEF" w14:textId="77777777" w:rsidR="001D1392" w:rsidRPr="003C7F01" w:rsidRDefault="001D1392" w:rsidP="001D1392">
      <w:pPr>
        <w:rPr>
          <w:lang w:val="en-US"/>
        </w:rPr>
      </w:pPr>
      <w:r w:rsidRPr="003C7F01">
        <w:rPr>
          <w:lang w:val="en-US"/>
        </w:rPr>
        <w:t xml:space="preserve">Creating an instance of an indistinct </w:t>
      </w:r>
      <w:r w:rsidRPr="003C7F01">
        <w:rPr>
          <w:rStyle w:val="rcLangElemZchn"/>
          <w:lang w:val="en-US"/>
        </w:rPr>
        <w:t>MODUL</w:t>
      </w:r>
      <w:r w:rsidRPr="003C7F01">
        <w:rPr>
          <w:lang w:val="en-US"/>
        </w:rPr>
        <w:t xml:space="preserve"> and linking it to a pointer, has to be made manually within a C-Function.</w:t>
      </w:r>
    </w:p>
    <w:p w14:paraId="2B2B8DD3" w14:textId="77777777" w:rsidR="001D1392" w:rsidRPr="003C7F01" w:rsidRDefault="001D1392" w:rsidP="001D1392">
      <w:pPr>
        <w:rPr>
          <w:lang w:val="en-US"/>
        </w:rPr>
      </w:pPr>
    </w:p>
    <w:p w14:paraId="40EC99D0" w14:textId="77777777" w:rsidR="001D1392" w:rsidRPr="003C7F01" w:rsidRDefault="001D1392" w:rsidP="001D1392">
      <w:pPr>
        <w:rPr>
          <w:lang w:val="en-US"/>
        </w:rPr>
      </w:pPr>
      <w:r w:rsidRPr="003C7F01">
        <w:rPr>
          <w:lang w:val="en-US"/>
        </w:rPr>
        <w:t xml:space="preserve">First some memory has to be reserved for storing data of an indistinct </w:t>
      </w:r>
      <w:r w:rsidRPr="003C7F01">
        <w:rPr>
          <w:rStyle w:val="rcLangElemZchn"/>
          <w:lang w:val="en-US"/>
        </w:rPr>
        <w:t>MODUL</w:t>
      </w:r>
      <w:r w:rsidRPr="003C7F01">
        <w:rPr>
          <w:lang w:val="en-US"/>
        </w:rPr>
        <w:t xml:space="preserve"> (this is the instance of the indistinct </w:t>
      </w:r>
      <w:r w:rsidRPr="003C7F01">
        <w:rPr>
          <w:rStyle w:val="rcLangElemZchn"/>
          <w:lang w:val="en-US"/>
        </w:rPr>
        <w:t>MODUL</w:t>
      </w:r>
      <w:r w:rsidRPr="003C7F01">
        <w:rPr>
          <w:lang w:val="en-US"/>
        </w:rPr>
        <w:t>), e.g. by creating a large character array for different instances.</w:t>
      </w:r>
    </w:p>
    <w:p w14:paraId="4FD5A950" w14:textId="7C43954B" w:rsidR="001D1392" w:rsidRPr="003C7F01" w:rsidRDefault="001D1392" w:rsidP="001D1392">
      <w:pPr>
        <w:rPr>
          <w:lang w:val="en-US"/>
        </w:rPr>
      </w:pPr>
      <w:r w:rsidRPr="003C7F01">
        <w:rPr>
          <w:lang w:val="en-US"/>
        </w:rPr>
        <w:t xml:space="preserve">Pointers are always created as array, so creating a pointer with a </w:t>
      </w:r>
      <w:r w:rsidR="005A03E0" w:rsidRPr="003C7F01">
        <w:rPr>
          <w:rStyle w:val="rcLangElemZchn"/>
          <w:lang w:val="en-US"/>
        </w:rPr>
        <w:t>Multiplicity</w:t>
      </w:r>
      <w:r w:rsidRPr="003C7F01">
        <w:rPr>
          <w:lang w:val="en-US"/>
        </w:rPr>
        <w:t xml:space="preserve"> of 1 will result in an array with size 1 and the access of the pointer is always by using array syntax </w:t>
      </w:r>
      <w:r w:rsidRPr="003C7F01">
        <w:rPr>
          <w:rStyle w:val="rcSyntaxZchn"/>
          <w:lang w:val="en-US"/>
        </w:rPr>
        <w:t>$pointer[idx]</w:t>
      </w:r>
      <w:r w:rsidR="005A03E0" w:rsidRPr="003C7F01">
        <w:rPr>
          <w:lang w:val="en-US"/>
        </w:rPr>
        <w:t xml:space="preserve"> (refer to </w:t>
      </w:r>
      <w:r w:rsidR="005A03E0" w:rsidRPr="003C7F01">
        <w:rPr>
          <w:lang w:val="en-US"/>
        </w:rPr>
        <w:fldChar w:fldCharType="begin"/>
      </w:r>
      <w:r w:rsidR="00F16742" w:rsidRPr="005051CF">
        <w:rPr>
          <w:rStyle w:val="rcVerweis"/>
        </w:rPr>
        <w:instrText xml:space="preserve"> REF _Ref328555157 \h \* CHARFORMAT </w:instrText>
      </w:r>
      <w:r w:rsidR="005A03E0" w:rsidRPr="005051CF">
        <w:rPr>
          <w:rStyle w:val="rcVerweis"/>
        </w:rPr>
      </w:r>
      <w:r w:rsidR="005A03E0" w:rsidRPr="003C7F01">
        <w:rPr>
          <w:lang w:val="en-US"/>
        </w:rPr>
        <w:fldChar w:fldCharType="separate"/>
      </w:r>
      <w:r w:rsidR="005A1BE7" w:rsidRPr="005A1BE7">
        <w:rPr>
          <w:rStyle w:val="rcVerweis"/>
        </w:rPr>
        <w:t>MODUL access</w:t>
      </w:r>
      <w:r w:rsidR="005A03E0" w:rsidRPr="003C7F01">
        <w:rPr>
          <w:lang w:val="en-US"/>
        </w:rPr>
        <w:fldChar w:fldCharType="end"/>
      </w:r>
      <w:r w:rsidR="005A03E0" w:rsidRPr="003C7F01">
        <w:rPr>
          <w:lang w:val="en-US"/>
        </w:rPr>
        <w:t>)</w:t>
      </w:r>
      <w:r w:rsidRPr="003C7F01">
        <w:rPr>
          <w:lang w:val="en-US"/>
        </w:rPr>
        <w:t>.</w:t>
      </w:r>
    </w:p>
    <w:p w14:paraId="52CD395A" w14:textId="77777777" w:rsidR="001D1392" w:rsidRPr="003C7F01" w:rsidRDefault="001D1392" w:rsidP="001D1392">
      <w:pPr>
        <w:rPr>
          <w:lang w:val="en-US"/>
        </w:rPr>
      </w:pPr>
      <w:r w:rsidRPr="003C7F01">
        <w:rPr>
          <w:lang w:val="en-US"/>
        </w:rPr>
        <w:t xml:space="preserve">Linking the instance of the indistinct </w:t>
      </w:r>
      <w:r w:rsidR="005A03E0" w:rsidRPr="003C7F01">
        <w:rPr>
          <w:rStyle w:val="rcLangElemZchn"/>
          <w:lang w:val="en-US"/>
        </w:rPr>
        <w:t>MODUL</w:t>
      </w:r>
      <w:r w:rsidRPr="003C7F01">
        <w:rPr>
          <w:lang w:val="en-US"/>
        </w:rPr>
        <w:t xml:space="preserve"> to the </w:t>
      </w:r>
      <w:r w:rsidR="005A03E0" w:rsidRPr="003C7F01">
        <w:rPr>
          <w:rStyle w:val="rcLangElemZchn"/>
          <w:lang w:val="en-US"/>
        </w:rPr>
        <w:t>SUBMODUL</w:t>
      </w:r>
      <w:r w:rsidRPr="003C7F01">
        <w:rPr>
          <w:lang w:val="en-US"/>
        </w:rPr>
        <w:t xml:space="preserve"> pointer can be done, by initializing the pointer_Array structure.</w:t>
      </w:r>
    </w:p>
    <w:p w14:paraId="261E22FD" w14:textId="77777777" w:rsidR="001D1392" w:rsidRPr="003C7F01" w:rsidRDefault="001D1392" w:rsidP="001D1392">
      <w:pPr>
        <w:rPr>
          <w:lang w:val="en-US"/>
        </w:rPr>
      </w:pPr>
    </w:p>
    <w:p w14:paraId="6D310FF6" w14:textId="77777777" w:rsidR="001D1392" w:rsidRPr="003C7F01" w:rsidRDefault="005A03E0" w:rsidP="005A03E0">
      <w:pPr>
        <w:pStyle w:val="rcCode"/>
        <w:rPr>
          <w:lang w:val="en-US"/>
        </w:rPr>
      </w:pPr>
      <w:r w:rsidRPr="003C7F01">
        <w:rPr>
          <w:lang w:val="en-US"/>
        </w:rPr>
        <w:lastRenderedPageBreak/>
        <w:t>typedef struct</w:t>
      </w:r>
    </w:p>
    <w:p w14:paraId="0E3E3839" w14:textId="77777777" w:rsidR="001D1392" w:rsidRPr="003C7F01" w:rsidRDefault="001D1392" w:rsidP="005A03E0">
      <w:pPr>
        <w:pStyle w:val="rcCode"/>
        <w:rPr>
          <w:lang w:val="en-US"/>
        </w:rPr>
      </w:pPr>
      <w:r w:rsidRPr="003C7F01">
        <w:rPr>
          <w:lang w:val="en-US"/>
        </w:rPr>
        <w:t>{</w:t>
      </w:r>
    </w:p>
    <w:p w14:paraId="03FF8CE5" w14:textId="77777777" w:rsidR="001D1392" w:rsidRPr="003C7F01" w:rsidRDefault="005A03E0" w:rsidP="005A03E0">
      <w:pPr>
        <w:pStyle w:val="rcCode"/>
        <w:rPr>
          <w:lang w:val="en-US"/>
        </w:rPr>
      </w:pPr>
      <w:r w:rsidRPr="003C7F01">
        <w:rPr>
          <w:lang w:val="en-US"/>
        </w:rPr>
        <w:tab/>
      </w:r>
      <w:r w:rsidR="001D1392" w:rsidRPr="003C7F01">
        <w:rPr>
          <w:lang w:val="en-US"/>
        </w:rPr>
        <w:t>short</w:t>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001D1392" w:rsidRPr="003C7F01">
        <w:rPr>
          <w:lang w:val="en-US"/>
        </w:rPr>
        <w:t>modIdx;</w:t>
      </w:r>
    </w:p>
    <w:p w14:paraId="7DCCEAC7" w14:textId="77777777" w:rsidR="001D1392" w:rsidRPr="003C7F01" w:rsidRDefault="005A03E0" w:rsidP="005A03E0">
      <w:pPr>
        <w:pStyle w:val="rcCode"/>
        <w:rPr>
          <w:lang w:val="en-US"/>
        </w:rPr>
      </w:pPr>
      <w:r w:rsidRPr="003C7F01">
        <w:rPr>
          <w:lang w:val="en-US"/>
        </w:rPr>
        <w:tab/>
      </w:r>
      <w:r w:rsidR="001D1392" w:rsidRPr="003C7F01">
        <w:rPr>
          <w:lang w:val="en-US"/>
        </w:rPr>
        <w:t>short</w:t>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001D1392" w:rsidRPr="003C7F01">
        <w:rPr>
          <w:lang w:val="en-US"/>
        </w:rPr>
        <w:t>elemtabIdx;</w:t>
      </w:r>
    </w:p>
    <w:p w14:paraId="3957E056" w14:textId="77777777" w:rsidR="001D1392" w:rsidRPr="003C7F01" w:rsidRDefault="005A03E0" w:rsidP="005A03E0">
      <w:pPr>
        <w:pStyle w:val="rcCode"/>
        <w:rPr>
          <w:lang w:val="en-US"/>
        </w:rPr>
      </w:pPr>
      <w:r w:rsidRPr="003C7F01">
        <w:rPr>
          <w:lang w:val="en-US"/>
        </w:rPr>
        <w:tab/>
      </w:r>
      <w:r w:rsidR="001D1392" w:rsidRPr="003C7F01">
        <w:rPr>
          <w:lang w:val="en-US"/>
        </w:rPr>
        <w:t>void</w:t>
      </w:r>
      <w:r w:rsidRPr="003C7F01">
        <w:rPr>
          <w:lang w:val="en-US"/>
        </w:rPr>
        <w:t xml:space="preserve"> </w:t>
      </w:r>
      <w:r w:rsidR="001D1392" w:rsidRPr="003C7F01">
        <w:rPr>
          <w:lang w:val="en-US"/>
        </w:rPr>
        <w:t>RD_MRAM</w:t>
      </w:r>
      <w:r w:rsidRPr="003C7F01">
        <w:rPr>
          <w:lang w:val="en-US"/>
        </w:rPr>
        <w:tab/>
      </w:r>
      <w:r w:rsidRPr="003C7F01">
        <w:rPr>
          <w:lang w:val="en-US"/>
        </w:rPr>
        <w:tab/>
      </w:r>
      <w:r w:rsidRPr="003C7F01">
        <w:rPr>
          <w:lang w:val="en-US"/>
        </w:rPr>
        <w:tab/>
      </w:r>
      <w:r w:rsidR="001D1392" w:rsidRPr="003C7F01">
        <w:rPr>
          <w:lang w:val="en-US"/>
        </w:rPr>
        <w:t>*data;</w:t>
      </w:r>
    </w:p>
    <w:p w14:paraId="7B460972" w14:textId="77777777" w:rsidR="001D1392" w:rsidRPr="003C7F01" w:rsidRDefault="005A03E0" w:rsidP="005A03E0">
      <w:pPr>
        <w:pStyle w:val="rcCode"/>
        <w:rPr>
          <w:lang w:val="en-US"/>
        </w:rPr>
      </w:pPr>
      <w:r w:rsidRPr="003C7F01">
        <w:rPr>
          <w:lang w:val="en-US"/>
        </w:rPr>
        <w:tab/>
      </w:r>
      <w:r w:rsidR="001D1392" w:rsidRPr="003C7F01">
        <w:rPr>
          <w:lang w:val="en-US"/>
        </w:rPr>
        <w:t>RD_IDX_PNT_TAB</w:t>
      </w:r>
      <w:r w:rsidRPr="003C7F01">
        <w:rPr>
          <w:lang w:val="en-US"/>
        </w:rPr>
        <w:t xml:space="preserve"> </w:t>
      </w:r>
      <w:r w:rsidR="001D1392" w:rsidRPr="003C7F01">
        <w:rPr>
          <w:lang w:val="en-US"/>
        </w:rPr>
        <w:t>RD_MROM</w:t>
      </w:r>
      <w:r w:rsidRPr="003C7F01">
        <w:rPr>
          <w:lang w:val="en-US"/>
        </w:rPr>
        <w:tab/>
      </w:r>
      <w:r w:rsidR="001D1392" w:rsidRPr="003C7F01">
        <w:rPr>
          <w:lang w:val="en-US"/>
        </w:rPr>
        <w:t>*pnttab;</w:t>
      </w:r>
    </w:p>
    <w:p w14:paraId="48E5622F" w14:textId="77777777" w:rsidR="001D1392" w:rsidRPr="003C7F01" w:rsidRDefault="001D1392" w:rsidP="005A03E0">
      <w:pPr>
        <w:pStyle w:val="rcCode"/>
        <w:rPr>
          <w:lang w:val="en-US"/>
        </w:rPr>
      </w:pPr>
      <w:r w:rsidRPr="003C7F01">
        <w:rPr>
          <w:lang w:val="en-US"/>
        </w:rPr>
        <w:t>}</w:t>
      </w:r>
      <w:r w:rsidR="005A03E0" w:rsidRPr="003C7F01">
        <w:rPr>
          <w:lang w:val="en-US"/>
        </w:rPr>
        <w:t xml:space="preserve"> </w:t>
      </w:r>
      <w:r w:rsidRPr="003C7F01">
        <w:rPr>
          <w:lang w:val="en-US"/>
        </w:rPr>
        <w:t>Pnt_Array;</w:t>
      </w:r>
    </w:p>
    <w:p w14:paraId="22F48403" w14:textId="77777777" w:rsidR="001D1392" w:rsidRPr="003C7F01" w:rsidRDefault="001D1392" w:rsidP="001D1392">
      <w:pPr>
        <w:rPr>
          <w:lang w:val="en-US"/>
        </w:rPr>
      </w:pPr>
    </w:p>
    <w:p w14:paraId="19791FE3" w14:textId="77777777" w:rsidR="001D1392" w:rsidRPr="003C7F01" w:rsidRDefault="001D1392" w:rsidP="001D1392">
      <w:pPr>
        <w:rPr>
          <w:lang w:val="en-US"/>
        </w:rPr>
      </w:pPr>
      <w:r w:rsidRPr="003C7F01">
        <w:rPr>
          <w:lang w:val="en-US"/>
        </w:rPr>
        <w:t xml:space="preserve">An array of this structure is created for every pointer, named </w:t>
      </w:r>
      <w:r w:rsidRPr="003C7F01">
        <w:rPr>
          <w:rStyle w:val="rcSyntaxZchn"/>
          <w:lang w:val="en-US"/>
        </w:rPr>
        <w:t>Pnt_&lt;path_to_pointer&gt;</w:t>
      </w:r>
      <w:r w:rsidRPr="003C7F01">
        <w:rPr>
          <w:lang w:val="en-US"/>
        </w:rPr>
        <w:t xml:space="preserve">. Where </w:t>
      </w:r>
      <w:r w:rsidRPr="003C7F01">
        <w:rPr>
          <w:rStyle w:val="rcSyntaxZchn"/>
          <w:lang w:val="en-US"/>
        </w:rPr>
        <w:t>&lt;path_to_pointer&gt;</w:t>
      </w:r>
      <w:r w:rsidRPr="003C7F01">
        <w:rPr>
          <w:lang w:val="en-US"/>
        </w:rPr>
        <w:t xml:space="preserve"> is the path originating from the root module (e.g. </w:t>
      </w:r>
      <w:r w:rsidRPr="003C7F01">
        <w:rPr>
          <w:rStyle w:val="rcSyntaxZchn"/>
          <w:lang w:val="en-US"/>
        </w:rPr>
        <w:t>Pnt_Mod1_Mod2_PntMod</w:t>
      </w:r>
      <w:r w:rsidRPr="003C7F01">
        <w:rPr>
          <w:lang w:val="en-US"/>
        </w:rPr>
        <w:t xml:space="preserve">). For nested pointers the path will always go over the pointer and not over an indistinct </w:t>
      </w:r>
      <w:r w:rsidR="00D3108C" w:rsidRPr="003C7F01">
        <w:rPr>
          <w:rStyle w:val="rcLangElemZchn"/>
          <w:lang w:val="en-US"/>
        </w:rPr>
        <w:t>MODUL</w:t>
      </w:r>
      <w:r w:rsidRPr="003C7F01">
        <w:rPr>
          <w:lang w:val="en-US"/>
        </w:rPr>
        <w:t xml:space="preserve">. So the path would be e.g. </w:t>
      </w:r>
      <w:r w:rsidRPr="003C7F01">
        <w:rPr>
          <w:rStyle w:val="rcSyntaxZchn"/>
          <w:lang w:val="en-US"/>
        </w:rPr>
        <w:t>Pnt_Mod1_PntMod1_Mod2_PntMod2</w:t>
      </w:r>
      <w:r w:rsidRPr="003C7F01">
        <w:rPr>
          <w:lang w:val="en-US"/>
        </w:rPr>
        <w:t xml:space="preserve">. For nested pointers the array of this structure will have </w:t>
      </w:r>
      <w:r w:rsidR="00785718" w:rsidRPr="003C7F01">
        <w:rPr>
          <w:lang w:val="en-US"/>
        </w:rPr>
        <w:t>multiple</w:t>
      </w:r>
      <w:r w:rsidRPr="003C7F01">
        <w:rPr>
          <w:lang w:val="en-US"/>
        </w:rPr>
        <w:t xml:space="preserve"> dimensions (as many dimensions as nesting depth). The pointer is initialized by setting the according </w:t>
      </w:r>
      <w:r w:rsidR="00D3108C" w:rsidRPr="003C7F01">
        <w:rPr>
          <w:lang w:val="en-US"/>
        </w:rPr>
        <w:t xml:space="preserve">fields </w:t>
      </w:r>
      <w:r w:rsidRPr="003C7F01">
        <w:rPr>
          <w:lang w:val="en-US"/>
        </w:rPr>
        <w:t>of the structure:</w:t>
      </w:r>
    </w:p>
    <w:tbl>
      <w:tblPr>
        <w:tblStyle w:val="rcTable2"/>
        <w:tblW w:w="0" w:type="auto"/>
        <w:tblInd w:w="170" w:type="dxa"/>
        <w:tblLook w:val="04A0" w:firstRow="1" w:lastRow="0" w:firstColumn="1" w:lastColumn="0" w:noHBand="0" w:noVBand="1"/>
      </w:tblPr>
      <w:tblGrid>
        <w:gridCol w:w="1366"/>
        <w:gridCol w:w="8319"/>
      </w:tblGrid>
      <w:tr w:rsidR="004C79A1" w:rsidRPr="003C7F01" w14:paraId="0DF946D5" w14:textId="77777777" w:rsidTr="008325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C9152A" w14:textId="77777777" w:rsidR="004C79A1" w:rsidRPr="003C7F01" w:rsidRDefault="004C79A1" w:rsidP="008325AB">
            <w:pPr>
              <w:rPr>
                <w:lang w:val="en-US" w:eastAsia="de-DE"/>
              </w:rPr>
            </w:pPr>
            <w:r w:rsidRPr="003C7F01">
              <w:rPr>
                <w:lang w:val="en-US" w:eastAsia="de-DE"/>
              </w:rPr>
              <w:t>modIdx</w:t>
            </w:r>
          </w:p>
        </w:tc>
        <w:tc>
          <w:tcPr>
            <w:tcW w:w="0" w:type="auto"/>
          </w:tcPr>
          <w:p w14:paraId="7B3DD3F5" w14:textId="77777777" w:rsidR="004C79A1" w:rsidRPr="003C7F01" w:rsidRDefault="004C79A1" w:rsidP="004C79A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Has to be set to the index of the indistinct </w:t>
            </w:r>
            <w:r w:rsidRPr="003C7F01">
              <w:rPr>
                <w:rStyle w:val="rcLangElemZchn"/>
                <w:lang w:val="en-US"/>
              </w:rPr>
              <w:t>MODUL</w:t>
            </w:r>
            <w:r w:rsidRPr="003C7F01">
              <w:rPr>
                <w:lang w:val="en-US" w:eastAsia="de-DE"/>
              </w:rPr>
              <w:t xml:space="preserve"> within the array </w:t>
            </w:r>
            <w:r w:rsidRPr="003C7F01">
              <w:rPr>
                <w:rStyle w:val="rcSyntaxZchn"/>
                <w:lang w:val="en-US" w:eastAsia="de-DE"/>
              </w:rPr>
              <w:t>Unbestimmte_Module[]</w:t>
            </w:r>
            <w:r w:rsidRPr="003C7F01">
              <w:rPr>
                <w:lang w:val="en-US" w:eastAsia="de-DE"/>
              </w:rPr>
              <w:t xml:space="preserve">, to make things easier, there is a Define for every indistinct </w:t>
            </w:r>
            <w:r w:rsidRPr="003C7F01">
              <w:rPr>
                <w:rStyle w:val="rcLangElemZchn"/>
                <w:lang w:val="en-US"/>
              </w:rPr>
              <w:t>MODUL</w:t>
            </w:r>
            <w:r w:rsidRPr="003C7F01">
              <w:rPr>
                <w:lang w:val="en-US" w:eastAsia="de-DE"/>
              </w:rPr>
              <w:t xml:space="preserve"> named: </w:t>
            </w:r>
            <w:r w:rsidRPr="003C7F01">
              <w:rPr>
                <w:rStyle w:val="rcSyntaxZchn"/>
                <w:lang w:val="en-US" w:eastAsia="de-DE"/>
              </w:rPr>
              <w:t>UNBESTIMMT_&lt;path_to_indistinct&gt;</w:t>
            </w:r>
            <w:r w:rsidRPr="003C7F01">
              <w:rPr>
                <w:lang w:val="en-US" w:eastAsia="de-DE"/>
              </w:rPr>
              <w:t xml:space="preserve">. Where </w:t>
            </w:r>
            <w:r w:rsidRPr="003C7F01">
              <w:rPr>
                <w:rStyle w:val="rcSyntaxZchn"/>
                <w:lang w:val="en-US" w:eastAsia="de-DE"/>
              </w:rPr>
              <w:t>&lt;path_to_indistinct&gt;</w:t>
            </w:r>
            <w:r w:rsidRPr="003C7F01">
              <w:rPr>
                <w:lang w:val="en-US" w:eastAsia="de-DE"/>
              </w:rPr>
              <w:t xml:space="preserve"> it again the path originating from the root module (e.g. </w:t>
            </w:r>
            <w:r w:rsidRPr="003C7F01">
              <w:rPr>
                <w:rStyle w:val="rcSyntaxZchn"/>
                <w:lang w:val="en-US" w:eastAsia="de-DE"/>
              </w:rPr>
              <w:t>UNBETIMMT_Mod1_Mod2_Indistinct1</w:t>
            </w:r>
            <w:r w:rsidRPr="003C7F01">
              <w:rPr>
                <w:lang w:val="en-US" w:eastAsia="de-DE"/>
              </w:rPr>
              <w:t xml:space="preserve">). For nested pointers this path goes over the indistinct </w:t>
            </w:r>
            <w:r w:rsidRPr="003C7F01">
              <w:rPr>
                <w:rStyle w:val="rcLangElemZchn"/>
                <w:lang w:val="en-US"/>
              </w:rPr>
              <w:t>MODUL</w:t>
            </w:r>
            <w:r w:rsidRPr="003C7F01">
              <w:rPr>
                <w:lang w:val="en-US" w:eastAsia="de-DE"/>
              </w:rPr>
              <w:t xml:space="preserve">s. (E.g. </w:t>
            </w:r>
            <w:r w:rsidRPr="003C7F01">
              <w:rPr>
                <w:rStyle w:val="rcSyntaxZchn"/>
                <w:lang w:val="en-US" w:eastAsia="de-DE"/>
              </w:rPr>
              <w:t>UNBESTIMMT_Mod1_Indistinct1_Mod2_Indistinct2</w:t>
            </w:r>
            <w:r w:rsidRPr="003C7F01">
              <w:rPr>
                <w:lang w:val="en-US" w:eastAsia="de-DE"/>
              </w:rPr>
              <w:t>)</w:t>
            </w:r>
          </w:p>
        </w:tc>
      </w:tr>
      <w:tr w:rsidR="004C79A1" w:rsidRPr="003C7F01" w14:paraId="78992542" w14:textId="77777777" w:rsidTr="008325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F1F115A" w14:textId="77777777" w:rsidR="004C79A1" w:rsidRPr="003C7F01" w:rsidRDefault="004C79A1" w:rsidP="008325AB">
            <w:pPr>
              <w:rPr>
                <w:lang w:val="en-US" w:eastAsia="de-DE"/>
              </w:rPr>
            </w:pPr>
            <w:r w:rsidRPr="003C7F01">
              <w:rPr>
                <w:lang w:val="en-US" w:eastAsia="de-DE"/>
              </w:rPr>
              <w:t>elemtabIdx</w:t>
            </w:r>
          </w:p>
        </w:tc>
        <w:tc>
          <w:tcPr>
            <w:tcW w:w="0" w:type="auto"/>
          </w:tcPr>
          <w:p w14:paraId="55E97778" w14:textId="77777777" w:rsidR="004C79A1" w:rsidRPr="003C7F01" w:rsidRDefault="004C79A1" w:rsidP="004C79A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Has to be set to the index of the indistinct </w:t>
            </w:r>
            <w:r w:rsidRPr="003C7F01">
              <w:rPr>
                <w:rStyle w:val="rcLangElemZchn"/>
                <w:lang w:val="en-US"/>
              </w:rPr>
              <w:t>MODUL</w:t>
            </w:r>
            <w:r w:rsidRPr="003C7F01">
              <w:rPr>
                <w:lang w:val="en-US" w:eastAsia="de-DE"/>
              </w:rPr>
              <w:t xml:space="preserve"> within the array </w:t>
            </w:r>
            <w:r w:rsidRPr="003C7F01">
              <w:rPr>
                <w:rStyle w:val="rcSyntaxZchn"/>
                <w:lang w:val="en-US" w:eastAsia="de-DE"/>
              </w:rPr>
              <w:t>Elemente_der_Unbestimmten_Module[]</w:t>
            </w:r>
            <w:r w:rsidRPr="003C7F01">
              <w:rPr>
                <w:lang w:val="en-US" w:eastAsia="de-DE"/>
              </w:rPr>
              <w:t>.</w:t>
            </w:r>
          </w:p>
        </w:tc>
      </w:tr>
      <w:tr w:rsidR="004C79A1" w:rsidRPr="003C7F01" w14:paraId="1A5D5E24" w14:textId="77777777" w:rsidTr="008325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37600C" w14:textId="77777777" w:rsidR="004C79A1" w:rsidRPr="003C7F01" w:rsidRDefault="004C79A1" w:rsidP="008325AB">
            <w:pPr>
              <w:rPr>
                <w:lang w:val="en-US" w:eastAsia="de-DE"/>
              </w:rPr>
            </w:pPr>
            <w:r w:rsidRPr="003C7F01">
              <w:rPr>
                <w:lang w:val="en-US" w:eastAsia="de-DE"/>
              </w:rPr>
              <w:t>pnttab</w:t>
            </w:r>
          </w:p>
        </w:tc>
        <w:tc>
          <w:tcPr>
            <w:tcW w:w="0" w:type="auto"/>
          </w:tcPr>
          <w:p w14:paraId="356C64A2" w14:textId="009707C3" w:rsidR="004C79A1" w:rsidRPr="003C7F01" w:rsidRDefault="004C79A1" w:rsidP="004C79A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Pointer to the radCASE-Index-Table (in </w:t>
            </w:r>
            <w:r w:rsidRPr="003C7F01">
              <w:rPr>
                <w:rStyle w:val="rcFileOrPathZchn"/>
                <w:lang w:val="en-US" w:eastAsia="de-DE"/>
              </w:rPr>
              <w:t>rdi_pnttab.c</w:t>
            </w:r>
            <w:r w:rsidRPr="003C7F01">
              <w:rPr>
                <w:lang w:val="en-US" w:eastAsia="de-DE"/>
              </w:rPr>
              <w:t xml:space="preserve">). To create this file, the according settings have to be set (refer to </w:t>
            </w:r>
            <w:r w:rsidRPr="003C7F01">
              <w:rPr>
                <w:lang w:val="en-US" w:eastAsia="de-DE"/>
              </w:rPr>
              <w:fldChar w:fldCharType="begin"/>
            </w:r>
            <w:r w:rsidR="00F16742" w:rsidRPr="005051CF">
              <w:rPr>
                <w:rStyle w:val="rcVerweis"/>
              </w:rPr>
              <w:instrText xml:space="preserve"> REF _Ref328465808 \h \* CHARFORMAT </w:instrText>
            </w:r>
            <w:r w:rsidRPr="005051CF">
              <w:rPr>
                <w:rStyle w:val="rcVerweis"/>
              </w:rPr>
            </w:r>
            <w:r w:rsidRPr="003C7F01">
              <w:rPr>
                <w:lang w:val="en-US" w:eastAsia="de-DE"/>
              </w:rPr>
              <w:fldChar w:fldCharType="separate"/>
            </w:r>
            <w:r w:rsidR="005A1BE7" w:rsidRPr="005A1BE7">
              <w:rPr>
                <w:rStyle w:val="rcVerweis"/>
              </w:rPr>
              <w:t>radCASE Index (RDI)</w:t>
            </w:r>
            <w:r w:rsidRPr="003C7F01">
              <w:rPr>
                <w:lang w:val="en-US" w:eastAsia="de-DE"/>
              </w:rPr>
              <w:fldChar w:fldCharType="end"/>
            </w:r>
            <w:r w:rsidRPr="003C7F01">
              <w:rPr>
                <w:lang w:val="en-US" w:eastAsia="de-DE"/>
              </w:rPr>
              <w:t>).</w:t>
            </w:r>
          </w:p>
        </w:tc>
      </w:tr>
      <w:tr w:rsidR="004C79A1" w:rsidRPr="003C7F01" w14:paraId="76537E06" w14:textId="77777777" w:rsidTr="008325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F142E7" w14:textId="77777777" w:rsidR="004C79A1" w:rsidRPr="003C7F01" w:rsidRDefault="004C79A1" w:rsidP="004C79A1">
            <w:pPr>
              <w:rPr>
                <w:lang w:val="en-US" w:eastAsia="de-DE"/>
              </w:rPr>
            </w:pPr>
            <w:r w:rsidRPr="003C7F01">
              <w:rPr>
                <w:lang w:val="en-US" w:eastAsia="de-DE"/>
              </w:rPr>
              <w:t>data</w:t>
            </w:r>
          </w:p>
        </w:tc>
        <w:tc>
          <w:tcPr>
            <w:tcW w:w="0" w:type="auto"/>
          </w:tcPr>
          <w:p w14:paraId="64A057C1" w14:textId="77777777" w:rsidR="004C79A1" w:rsidRPr="003C7F01" w:rsidRDefault="004C79A1" w:rsidP="004C79A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Pointer to the allocated memory of the instance. The size needed is the size of the generated global structure for the </w:t>
            </w:r>
            <w:r w:rsidRPr="003C7F01">
              <w:rPr>
                <w:rStyle w:val="rcLangElemZchn"/>
                <w:lang w:val="en-US" w:eastAsia="de-DE"/>
              </w:rPr>
              <w:t>ModuleID</w:t>
            </w:r>
            <w:r w:rsidRPr="003C7F01">
              <w:rPr>
                <w:lang w:val="en-US" w:eastAsia="de-DE"/>
              </w:rPr>
              <w:t xml:space="preserve">. The global structure is named </w:t>
            </w:r>
            <w:r w:rsidRPr="003C7F01">
              <w:rPr>
                <w:rStyle w:val="rcSyntaxZchn"/>
                <w:lang w:val="en-US" w:eastAsia="de-DE"/>
              </w:rPr>
              <w:t>GLOBAL_&lt;ModuleID&gt;</w:t>
            </w:r>
            <w:r w:rsidRPr="003C7F01">
              <w:rPr>
                <w:lang w:val="en-US" w:eastAsia="de-DE"/>
              </w:rPr>
              <w:t xml:space="preserve"> where </w:t>
            </w:r>
            <w:r w:rsidRPr="003C7F01">
              <w:rPr>
                <w:rStyle w:val="rcSyntaxZchn"/>
                <w:lang w:val="en-US" w:eastAsia="de-DE"/>
              </w:rPr>
              <w:t>&lt;ModuleID&gt;</w:t>
            </w:r>
            <w:r w:rsidRPr="003C7F01">
              <w:rPr>
                <w:lang w:val="en-US" w:eastAsia="de-DE"/>
              </w:rPr>
              <w:t xml:space="preserve"> is the </w:t>
            </w:r>
            <w:r w:rsidRPr="003C7F01">
              <w:rPr>
                <w:rStyle w:val="rcLangElemZchn"/>
                <w:lang w:val="en-US" w:eastAsia="de-DE"/>
              </w:rPr>
              <w:t>ModuleID</w:t>
            </w:r>
            <w:r w:rsidRPr="003C7F01">
              <w:rPr>
                <w:lang w:val="en-US" w:eastAsia="de-DE"/>
              </w:rPr>
              <w:t xml:space="preserve"> of the indistinct </w:t>
            </w:r>
            <w:r w:rsidRPr="003C7F01">
              <w:rPr>
                <w:rStyle w:val="rcLangElemZchn"/>
                <w:lang w:val="en-US"/>
              </w:rPr>
              <w:t>MODUL</w:t>
            </w:r>
            <w:r w:rsidRPr="003C7F01">
              <w:rPr>
                <w:lang w:val="en-US" w:eastAsia="de-DE"/>
              </w:rPr>
              <w:t xml:space="preserve"> (e.g. </w:t>
            </w:r>
            <w:r w:rsidRPr="003C7F01">
              <w:rPr>
                <w:rStyle w:val="rcSyntaxZchn"/>
                <w:lang w:val="en-US" w:eastAsia="de-DE"/>
              </w:rPr>
              <w:t>GLOBAL_MIndistinct1</w:t>
            </w:r>
            <w:r w:rsidRPr="003C7F01">
              <w:rPr>
                <w:lang w:val="en-US" w:eastAsia="de-DE"/>
              </w:rPr>
              <w:t>)</w:t>
            </w:r>
          </w:p>
        </w:tc>
      </w:tr>
    </w:tbl>
    <w:p w14:paraId="7C169021" w14:textId="77777777" w:rsidR="001D1392" w:rsidRPr="003C7F01" w:rsidRDefault="001D1392" w:rsidP="001D1392">
      <w:pPr>
        <w:rPr>
          <w:lang w:val="en-US"/>
        </w:rPr>
      </w:pPr>
      <w:r w:rsidRPr="003C7F01">
        <w:rPr>
          <w:lang w:val="en-US"/>
        </w:rPr>
        <w:t>Example for initialization:</w:t>
      </w:r>
    </w:p>
    <w:p w14:paraId="08A44E2F" w14:textId="77777777" w:rsidR="001D1392" w:rsidRPr="003C7F01" w:rsidRDefault="001D1392" w:rsidP="001D1392">
      <w:pPr>
        <w:pStyle w:val="rcCode"/>
        <w:rPr>
          <w:lang w:val="en-US"/>
        </w:rPr>
      </w:pPr>
      <w:r w:rsidRPr="003C7F01">
        <w:rPr>
          <w:lang w:val="en-US"/>
        </w:rPr>
        <w:t xml:space="preserve">RD_MRAM    unsigned char    DataPool[1000]; </w:t>
      </w:r>
      <w:r w:rsidRPr="003C7F01">
        <w:rPr>
          <w:rStyle w:val="rcCodeComment"/>
          <w:noProof w:val="0"/>
          <w:lang w:val="en-US"/>
        </w:rPr>
        <w:t>// Has to be global!</w:t>
      </w:r>
    </w:p>
    <w:p w14:paraId="22580EDC" w14:textId="77777777" w:rsidR="001D1392" w:rsidRPr="003C7F01" w:rsidRDefault="001D1392" w:rsidP="001D1392">
      <w:pPr>
        <w:pStyle w:val="rcCode"/>
        <w:rPr>
          <w:lang w:val="en-US"/>
        </w:rPr>
      </w:pPr>
      <w:r w:rsidRPr="003C7F01">
        <w:rPr>
          <w:lang w:val="en-US"/>
        </w:rPr>
        <w:t>long DataOffset = 0;</w:t>
      </w:r>
    </w:p>
    <w:p w14:paraId="273EC0BA" w14:textId="77777777" w:rsidR="001D1392" w:rsidRPr="003C7F01" w:rsidRDefault="001D1392" w:rsidP="001D1392">
      <w:pPr>
        <w:pStyle w:val="rcCode"/>
        <w:rPr>
          <w:lang w:val="en-US"/>
        </w:rPr>
      </w:pPr>
    </w:p>
    <w:p w14:paraId="2D7458E4" w14:textId="77777777" w:rsidR="001D1392" w:rsidRPr="003C7F01" w:rsidRDefault="001D1392" w:rsidP="001D1392">
      <w:pPr>
        <w:pStyle w:val="rcCode"/>
        <w:rPr>
          <w:lang w:val="en-US"/>
        </w:rPr>
      </w:pPr>
      <w:r w:rsidRPr="003C7F01">
        <w:rPr>
          <w:lang w:val="en-US"/>
        </w:rPr>
        <w:t>Pnt_Mod1_Mod2_PntMod[0].modIdx =</w:t>
      </w:r>
      <w:r w:rsidR="004C79A1" w:rsidRPr="003C7F01">
        <w:rPr>
          <w:lang w:val="en-US"/>
        </w:rPr>
        <w:t xml:space="preserve"> </w:t>
      </w:r>
      <w:r w:rsidRPr="003C7F01">
        <w:rPr>
          <w:lang w:val="en-US"/>
        </w:rPr>
        <w:t>UNBESTIMMT_Mod1_Mod2_Indistinct1;</w:t>
      </w:r>
    </w:p>
    <w:p w14:paraId="6382FAF1" w14:textId="77777777" w:rsidR="001D1392" w:rsidRPr="003C7F01" w:rsidRDefault="001D1392" w:rsidP="001D1392">
      <w:pPr>
        <w:pStyle w:val="rcCode"/>
        <w:rPr>
          <w:lang w:val="en-US"/>
        </w:rPr>
      </w:pPr>
      <w:r w:rsidRPr="003C7F01">
        <w:rPr>
          <w:lang w:val="en-US"/>
        </w:rPr>
        <w:t>Pnt_Mod1_Mod2_PntMod[0].elemtabIdx = 0;</w:t>
      </w:r>
    </w:p>
    <w:p w14:paraId="32E1E0C5" w14:textId="77777777" w:rsidR="001D1392" w:rsidRPr="003C7F01" w:rsidRDefault="001D1392" w:rsidP="001D1392">
      <w:pPr>
        <w:pStyle w:val="rcCode"/>
        <w:rPr>
          <w:lang w:val="en-US"/>
        </w:rPr>
      </w:pPr>
      <w:r w:rsidRPr="003C7F01">
        <w:rPr>
          <w:lang w:val="en-US"/>
        </w:rPr>
        <w:t>Pnt_Mod1_Mod2_PntMod[0].pnttab = (RD_IDX_PNT_TAB</w:t>
      </w:r>
      <w:r w:rsidR="004C79A1" w:rsidRPr="003C7F01">
        <w:rPr>
          <w:lang w:val="en-US"/>
        </w:rPr>
        <w:t xml:space="preserve"> </w:t>
      </w:r>
      <w:r w:rsidRPr="003C7F01">
        <w:rPr>
          <w:lang w:val="en-US"/>
        </w:rPr>
        <w:t>*)&amp;ElemIdxPntTab1;</w:t>
      </w:r>
    </w:p>
    <w:p w14:paraId="1E78AAA7" w14:textId="77777777" w:rsidR="001D1392" w:rsidRPr="003C7F01" w:rsidRDefault="001D1392" w:rsidP="001D1392">
      <w:pPr>
        <w:pStyle w:val="rcCode"/>
        <w:rPr>
          <w:lang w:val="en-US"/>
        </w:rPr>
      </w:pPr>
      <w:r w:rsidRPr="003C7F01">
        <w:rPr>
          <w:lang w:val="en-US"/>
        </w:rPr>
        <w:t>Pnt_Mod1_Mod2_PntMod[0].data = (unsigned char RD_MRAM *)(DataPool</w:t>
      </w:r>
      <w:r w:rsidR="004C79A1" w:rsidRPr="003C7F01">
        <w:rPr>
          <w:lang w:val="en-US"/>
        </w:rPr>
        <w:t xml:space="preserve"> </w:t>
      </w:r>
      <w:r w:rsidRPr="003C7F01">
        <w:rPr>
          <w:lang w:val="en-US"/>
        </w:rPr>
        <w:t>+ DataOffset);</w:t>
      </w:r>
    </w:p>
    <w:p w14:paraId="16378E47" w14:textId="77777777" w:rsidR="001D1392" w:rsidRPr="003C7F01" w:rsidRDefault="001D1392" w:rsidP="001D1392">
      <w:pPr>
        <w:pStyle w:val="rcCode"/>
        <w:rPr>
          <w:lang w:val="en-US"/>
        </w:rPr>
      </w:pPr>
      <w:r w:rsidRPr="003C7F01">
        <w:rPr>
          <w:lang w:val="en-US"/>
        </w:rPr>
        <w:t>DataOffset += sizeof(GLOBAL_MIndistinct1);</w:t>
      </w:r>
    </w:p>
    <w:p w14:paraId="6C5A09D0" w14:textId="77777777" w:rsidR="001D1392" w:rsidRPr="003C7F01" w:rsidRDefault="001D1392" w:rsidP="001D1392">
      <w:pPr>
        <w:pStyle w:val="rcCode"/>
        <w:rPr>
          <w:lang w:val="en-US"/>
        </w:rPr>
      </w:pPr>
    </w:p>
    <w:p w14:paraId="55377077" w14:textId="77777777" w:rsidR="001D1392" w:rsidRPr="003C7F01" w:rsidRDefault="001D1392" w:rsidP="001D1392">
      <w:pPr>
        <w:pStyle w:val="rcCode"/>
        <w:rPr>
          <w:lang w:val="en-US"/>
        </w:rPr>
      </w:pPr>
      <w:r w:rsidRPr="003C7F01">
        <w:rPr>
          <w:lang w:val="en-US"/>
        </w:rPr>
        <w:t>Pnt_Mod1_Mod2_PntMod[1].modIdx =</w:t>
      </w:r>
      <w:r w:rsidR="004C79A1" w:rsidRPr="003C7F01">
        <w:rPr>
          <w:lang w:val="en-US"/>
        </w:rPr>
        <w:t xml:space="preserve"> </w:t>
      </w:r>
      <w:r w:rsidRPr="003C7F01">
        <w:rPr>
          <w:lang w:val="en-US"/>
        </w:rPr>
        <w:t>UNBESTIMMT_Mod1_Mod2_Indistinct2;</w:t>
      </w:r>
    </w:p>
    <w:p w14:paraId="4AE26178" w14:textId="77777777" w:rsidR="001D1392" w:rsidRPr="003C7F01" w:rsidRDefault="001D1392" w:rsidP="001D1392">
      <w:pPr>
        <w:pStyle w:val="rcCode"/>
        <w:rPr>
          <w:lang w:val="en-US"/>
        </w:rPr>
      </w:pPr>
      <w:r w:rsidRPr="003C7F01">
        <w:rPr>
          <w:lang w:val="en-US"/>
        </w:rPr>
        <w:t>Pnt_Mod1_Mod2_PntMod[1].elemtabIdx = 1;</w:t>
      </w:r>
    </w:p>
    <w:p w14:paraId="69C20312" w14:textId="77777777" w:rsidR="001D1392" w:rsidRPr="003C7F01" w:rsidRDefault="001D1392" w:rsidP="001D1392">
      <w:pPr>
        <w:pStyle w:val="rcCode"/>
        <w:rPr>
          <w:lang w:val="en-US"/>
        </w:rPr>
      </w:pPr>
      <w:r w:rsidRPr="003C7F01">
        <w:rPr>
          <w:lang w:val="en-US"/>
        </w:rPr>
        <w:t>Pnt_Mod1_Mod2_PntMod[1].pnttab = (RD_IDX_PNT_TAB</w:t>
      </w:r>
      <w:r w:rsidR="004C79A1" w:rsidRPr="003C7F01">
        <w:rPr>
          <w:lang w:val="en-US"/>
        </w:rPr>
        <w:t xml:space="preserve"> </w:t>
      </w:r>
      <w:r w:rsidRPr="003C7F01">
        <w:rPr>
          <w:lang w:val="en-US"/>
        </w:rPr>
        <w:t>*)&amp;ElemIdxPntTab2;</w:t>
      </w:r>
    </w:p>
    <w:p w14:paraId="52FCB882" w14:textId="77777777" w:rsidR="001D1392" w:rsidRPr="003C7F01" w:rsidRDefault="001D1392" w:rsidP="001D1392">
      <w:pPr>
        <w:pStyle w:val="rcCode"/>
        <w:rPr>
          <w:lang w:val="en-US"/>
        </w:rPr>
      </w:pPr>
      <w:r w:rsidRPr="003C7F01">
        <w:rPr>
          <w:lang w:val="en-US"/>
        </w:rPr>
        <w:t>Pnt_Mod1_Mod2_PntMod[1].data = (unsigned char RD_MRAM *)(DataPool</w:t>
      </w:r>
      <w:r w:rsidR="004C79A1" w:rsidRPr="003C7F01">
        <w:rPr>
          <w:lang w:val="en-US"/>
        </w:rPr>
        <w:t xml:space="preserve"> </w:t>
      </w:r>
      <w:r w:rsidRPr="003C7F01">
        <w:rPr>
          <w:lang w:val="en-US"/>
        </w:rPr>
        <w:t>+ DataOffset);</w:t>
      </w:r>
    </w:p>
    <w:p w14:paraId="443F2D71" w14:textId="77777777" w:rsidR="001D1392" w:rsidRPr="003C7F01" w:rsidRDefault="001D1392" w:rsidP="001D1392">
      <w:pPr>
        <w:pStyle w:val="rcCode"/>
        <w:rPr>
          <w:lang w:val="en-US"/>
        </w:rPr>
      </w:pPr>
      <w:r w:rsidRPr="003C7F01">
        <w:rPr>
          <w:lang w:val="en-US"/>
        </w:rPr>
        <w:t>DataOffset += sizeof(GLOBAL_MIndistinct2);</w:t>
      </w:r>
    </w:p>
    <w:p w14:paraId="46BF1633" w14:textId="77777777" w:rsidR="001D1392" w:rsidRPr="003C7F01" w:rsidRDefault="001D1392" w:rsidP="004C79A1">
      <w:pPr>
        <w:rPr>
          <w:lang w:val="en-US"/>
        </w:rPr>
      </w:pPr>
    </w:p>
    <w:p w14:paraId="2BC38DAD" w14:textId="77777777" w:rsidR="001D1392" w:rsidRPr="003C7F01" w:rsidRDefault="001D1392" w:rsidP="001D1392">
      <w:pPr>
        <w:rPr>
          <w:lang w:val="en-US"/>
        </w:rPr>
      </w:pPr>
      <w:r w:rsidRPr="003C7F01">
        <w:rPr>
          <w:lang w:val="en-US"/>
        </w:rPr>
        <w:t xml:space="preserve">When using the pointer in a </w:t>
      </w:r>
      <w:r w:rsidRPr="003C7F01">
        <w:rPr>
          <w:rStyle w:val="rcLangElemZchn"/>
          <w:lang w:val="en-US"/>
        </w:rPr>
        <w:t>SURFACE_CTR</w:t>
      </w:r>
      <w:r w:rsidRPr="003C7F01">
        <w:rPr>
          <w:lang w:val="en-US"/>
        </w:rPr>
        <w:t xml:space="preserve"> </w:t>
      </w:r>
      <w:r w:rsidR="004C79A1" w:rsidRPr="003C7F01">
        <w:rPr>
          <w:lang w:val="en-US"/>
        </w:rPr>
        <w:t xml:space="preserve">the placeholder </w:t>
      </w:r>
      <w:r w:rsidR="004C79A1" w:rsidRPr="003C7F01">
        <w:rPr>
          <w:rStyle w:val="rcLangElemZchn"/>
          <w:lang w:val="en-US"/>
        </w:rPr>
        <w:t>IDX</w:t>
      </w:r>
      <w:r w:rsidR="004C79A1" w:rsidRPr="003C7F01">
        <w:rPr>
          <w:lang w:val="en-US"/>
        </w:rPr>
        <w:t xml:space="preserve"> can be used </w:t>
      </w:r>
      <w:r w:rsidRPr="003C7F01">
        <w:rPr>
          <w:lang w:val="en-US"/>
        </w:rPr>
        <w:t xml:space="preserve">as Index of the Pointer (e.g. </w:t>
      </w:r>
      <w:r w:rsidRPr="003C7F01">
        <w:rPr>
          <w:rStyle w:val="rcSyntaxZchn"/>
          <w:lang w:val="en-US"/>
        </w:rPr>
        <w:t>Pointer[IDX].elem</w:t>
      </w:r>
      <w:r w:rsidRPr="003C7F01">
        <w:rPr>
          <w:lang w:val="en-US"/>
        </w:rPr>
        <w:t xml:space="preserve">) in this case </w:t>
      </w:r>
      <w:r w:rsidRPr="003C7F01">
        <w:rPr>
          <w:rStyle w:val="rcLangElemZchn"/>
          <w:lang w:val="en-US"/>
        </w:rPr>
        <w:t>IDX</w:t>
      </w:r>
      <w:r w:rsidRPr="003C7F01">
        <w:rPr>
          <w:lang w:val="en-US"/>
        </w:rPr>
        <w:t xml:space="preserve"> will be replaced by a global </w:t>
      </w:r>
      <w:r w:rsidR="00785718" w:rsidRPr="003C7F01">
        <w:rPr>
          <w:lang w:val="en-US"/>
        </w:rPr>
        <w:t>variable</w:t>
      </w:r>
      <w:r w:rsidRPr="003C7F01">
        <w:rPr>
          <w:lang w:val="en-US"/>
        </w:rPr>
        <w:t xml:space="preserve"> </w:t>
      </w:r>
      <w:r w:rsidRPr="003C7F01">
        <w:rPr>
          <w:rStyle w:val="rcSyntaxZchn"/>
          <w:lang w:val="en-US"/>
        </w:rPr>
        <w:t>Index_&lt;path_to_modpointer&gt;</w:t>
      </w:r>
      <w:r w:rsidRPr="003C7F01">
        <w:rPr>
          <w:lang w:val="en-US"/>
        </w:rPr>
        <w:t xml:space="preserve">. The value of that variable has to be set manually in a C-Function if this feature is to be used. For nested </w:t>
      </w:r>
      <w:r w:rsidR="004C79A1" w:rsidRPr="003C7F01">
        <w:rPr>
          <w:rStyle w:val="rcLangElemZchn"/>
          <w:lang w:val="en-US"/>
        </w:rPr>
        <w:t>SUBMODUL</w:t>
      </w:r>
      <w:r w:rsidRPr="003C7F01">
        <w:rPr>
          <w:lang w:val="en-US"/>
        </w:rPr>
        <w:t xml:space="preserve"> pointers the path will again </w:t>
      </w:r>
      <w:r w:rsidR="004C79A1" w:rsidRPr="003C7F01">
        <w:rPr>
          <w:lang w:val="en-US"/>
        </w:rPr>
        <w:t>go over</w:t>
      </w:r>
      <w:r w:rsidRPr="003C7F01">
        <w:rPr>
          <w:lang w:val="en-US"/>
        </w:rPr>
        <w:t xml:space="preserve"> the other pointers.</w:t>
      </w:r>
    </w:p>
    <w:p w14:paraId="081EF5F3" w14:textId="77777777" w:rsidR="001D1392" w:rsidRPr="003C7F01" w:rsidRDefault="001D1392" w:rsidP="001D1392">
      <w:pPr>
        <w:rPr>
          <w:lang w:val="en-US"/>
        </w:rPr>
      </w:pPr>
      <w:r w:rsidRPr="003C7F01">
        <w:rPr>
          <w:lang w:val="en-US"/>
        </w:rPr>
        <w:lastRenderedPageBreak/>
        <w:t xml:space="preserve">When calling a method which is inside of an indistinct </w:t>
      </w:r>
      <w:r w:rsidR="004C79A1" w:rsidRPr="003C7F01">
        <w:rPr>
          <w:rStyle w:val="rcLangElemZchn"/>
          <w:lang w:val="en-US"/>
        </w:rPr>
        <w:t>MODUL</w:t>
      </w:r>
      <w:r w:rsidRPr="003C7F01">
        <w:rPr>
          <w:lang w:val="en-US"/>
        </w:rPr>
        <w:t xml:space="preserve"> (via the pointer) the global variable </w:t>
      </w:r>
      <w:r w:rsidRPr="003C7F01">
        <w:rPr>
          <w:rStyle w:val="rcSyntaxZchn"/>
          <w:lang w:val="en-US"/>
        </w:rPr>
        <w:t>G_Procpnt[]</w:t>
      </w:r>
      <w:r w:rsidRPr="003C7F01">
        <w:rPr>
          <w:lang w:val="en-US"/>
        </w:rPr>
        <w:t xml:space="preserve"> has to be set to point to the </w:t>
      </w:r>
      <w:r w:rsidRPr="003C7F01">
        <w:rPr>
          <w:rStyle w:val="rcSyntaxZchn"/>
          <w:lang w:val="en-US"/>
        </w:rPr>
        <w:t>Pnt_</w:t>
      </w:r>
      <w:r w:rsidR="004C79A1" w:rsidRPr="003C7F01">
        <w:rPr>
          <w:rStyle w:val="rcSyntaxZchn"/>
          <w:lang w:val="en-US"/>
        </w:rPr>
        <w:t>A</w:t>
      </w:r>
      <w:r w:rsidRPr="003C7F01">
        <w:rPr>
          <w:rStyle w:val="rcSyntaxZchn"/>
          <w:lang w:val="en-US"/>
        </w:rPr>
        <w:t>rray</w:t>
      </w:r>
      <w:r w:rsidRPr="003C7F01">
        <w:rPr>
          <w:lang w:val="en-US"/>
        </w:rPr>
        <w:t xml:space="preserve"> structure of the currently active module:</w:t>
      </w:r>
    </w:p>
    <w:p w14:paraId="26CE256C" w14:textId="77777777" w:rsidR="001D1392" w:rsidRPr="003C7F01" w:rsidRDefault="001D1392" w:rsidP="001D1392">
      <w:pPr>
        <w:rPr>
          <w:lang w:val="en-US"/>
        </w:rPr>
      </w:pPr>
      <w:r w:rsidRPr="003C7F01">
        <w:rPr>
          <w:lang w:val="en-US"/>
        </w:rPr>
        <w:t xml:space="preserve">E.g.: </w:t>
      </w:r>
      <w:r w:rsidRPr="003C7F01">
        <w:rPr>
          <w:rStyle w:val="rcSyntaxZchn"/>
          <w:lang w:val="en-US"/>
        </w:rPr>
        <w:t>G_Procpnt[0] = &amp;Pnt_Mod1_Mod2_PntMod[1];</w:t>
      </w:r>
    </w:p>
    <w:p w14:paraId="4D7E7846" w14:textId="77777777" w:rsidR="001D1392" w:rsidRPr="003C7F01" w:rsidRDefault="001D1392" w:rsidP="001D1392">
      <w:pPr>
        <w:rPr>
          <w:lang w:val="en-US"/>
        </w:rPr>
      </w:pPr>
      <w:r w:rsidRPr="003C7F01">
        <w:rPr>
          <w:lang w:val="en-US"/>
        </w:rPr>
        <w:t xml:space="preserve">The array </w:t>
      </w:r>
      <w:r w:rsidRPr="003C7F01">
        <w:rPr>
          <w:rStyle w:val="rcSyntaxZchn"/>
          <w:lang w:val="en-US"/>
        </w:rPr>
        <w:t>G_Procpnt[]</w:t>
      </w:r>
      <w:r w:rsidRPr="003C7F01">
        <w:rPr>
          <w:lang w:val="en-US"/>
        </w:rPr>
        <w:t xml:space="preserve"> will again be as large as the nesting depth. For nested pointers the structure has to be initialized for all above layers</w:t>
      </w:r>
      <w:r w:rsidR="00DE6EBB" w:rsidRPr="003C7F01">
        <w:rPr>
          <w:lang w:val="en-US"/>
        </w:rPr>
        <w:t>, e.g.</w:t>
      </w:r>
      <w:r w:rsidRPr="003C7F01">
        <w:rPr>
          <w:lang w:val="en-US"/>
        </w:rPr>
        <w:t>:</w:t>
      </w:r>
    </w:p>
    <w:p w14:paraId="07D8FFAF" w14:textId="77777777" w:rsidR="001D1392" w:rsidRPr="003C7F01" w:rsidRDefault="001D1392" w:rsidP="00DE6EBB">
      <w:pPr>
        <w:pStyle w:val="rcCode"/>
        <w:rPr>
          <w:lang w:val="en-US"/>
        </w:rPr>
      </w:pPr>
      <w:r w:rsidRPr="003C7F01">
        <w:rPr>
          <w:lang w:val="en-US"/>
        </w:rPr>
        <w:t>G_Procpnt[0] = &amp;Pnt_Mod1_Pnt1[3];</w:t>
      </w:r>
    </w:p>
    <w:p w14:paraId="2AD57F6B" w14:textId="77777777" w:rsidR="001D1392" w:rsidRPr="003C7F01" w:rsidRDefault="001D1392" w:rsidP="00DE6EBB">
      <w:pPr>
        <w:pStyle w:val="rcCode"/>
        <w:rPr>
          <w:lang w:val="en-US"/>
        </w:rPr>
      </w:pPr>
      <w:r w:rsidRPr="003C7F01">
        <w:rPr>
          <w:lang w:val="en-US"/>
        </w:rPr>
        <w:t>G_Procpnt[1] = &amp;Pnt_Mod1_Pnt1_Mod2_Pnt2[3][2];</w:t>
      </w:r>
    </w:p>
    <w:p w14:paraId="5B85F11A" w14:textId="77777777" w:rsidR="00DE6EBB" w:rsidRPr="003C7F01" w:rsidRDefault="00DE6EBB" w:rsidP="00DE6EBB">
      <w:pPr>
        <w:rPr>
          <w:lang w:val="en-US"/>
        </w:rPr>
      </w:pPr>
    </w:p>
    <w:p w14:paraId="3C7F6C5B" w14:textId="77777777" w:rsidR="001D1392" w:rsidRPr="003C7F01" w:rsidRDefault="001D1392" w:rsidP="001D1392">
      <w:pPr>
        <w:rPr>
          <w:lang w:val="en-US"/>
        </w:rPr>
      </w:pPr>
      <w:r w:rsidRPr="003C7F01">
        <w:rPr>
          <w:lang w:val="en-US"/>
        </w:rPr>
        <w:t xml:space="preserve">Also the global variable </w:t>
      </w:r>
      <w:r w:rsidRPr="003C7F01">
        <w:rPr>
          <w:rStyle w:val="rcSyntaxZchn"/>
          <w:lang w:val="en-US"/>
        </w:rPr>
        <w:t>G_CurPntDepth</w:t>
      </w:r>
      <w:r w:rsidRPr="003C7F01">
        <w:rPr>
          <w:lang w:val="en-US"/>
        </w:rPr>
        <w:t xml:space="preserve"> has to be set. Where the depth will start with 0, so </w:t>
      </w:r>
      <w:r w:rsidRPr="003C7F01">
        <w:rPr>
          <w:rStyle w:val="rcSyntaxZchn"/>
          <w:lang w:val="en-US"/>
        </w:rPr>
        <w:t>G_CurPntDepth = 0</w:t>
      </w:r>
      <w:r w:rsidRPr="003C7F01">
        <w:rPr>
          <w:lang w:val="en-US"/>
        </w:rPr>
        <w:t xml:space="preserve"> for the first layer of pointers and </w:t>
      </w:r>
      <w:r w:rsidRPr="003C7F01">
        <w:rPr>
          <w:rStyle w:val="rcSyntaxZchn"/>
          <w:lang w:val="en-US"/>
        </w:rPr>
        <w:t>G_CurPntDepth = 1</w:t>
      </w:r>
      <w:r w:rsidRPr="003C7F01">
        <w:rPr>
          <w:lang w:val="en-US"/>
        </w:rPr>
        <w:t xml:space="preserve"> for the second layer of pointers.</w:t>
      </w:r>
    </w:p>
    <w:p w14:paraId="7F6CA6D6" w14:textId="77777777" w:rsidR="001D1392" w:rsidRPr="003C7F01" w:rsidRDefault="00DE6EBB" w:rsidP="001D1392">
      <w:pPr>
        <w:rPr>
          <w:lang w:val="en-US"/>
        </w:rPr>
      </w:pPr>
      <w:r w:rsidRPr="003C7F01">
        <w:rPr>
          <w:lang w:val="en-US"/>
        </w:rPr>
        <w:t xml:space="preserve">Both </w:t>
      </w:r>
      <w:r w:rsidRPr="003C7F01">
        <w:rPr>
          <w:rStyle w:val="rcSyntaxZchn"/>
          <w:lang w:val="en-US"/>
        </w:rPr>
        <w:t>G_Procpnt</w:t>
      </w:r>
      <w:r w:rsidRPr="003C7F01">
        <w:rPr>
          <w:lang w:val="en-US"/>
        </w:rPr>
        <w:t xml:space="preserve"> and </w:t>
      </w:r>
      <w:r w:rsidRPr="003C7F01">
        <w:rPr>
          <w:rStyle w:val="rcSyntaxZchn"/>
          <w:lang w:val="en-US"/>
        </w:rPr>
        <w:t>G_CurPntDepth</w:t>
      </w:r>
      <w:r w:rsidRPr="003C7F01">
        <w:rPr>
          <w:lang w:val="en-US"/>
        </w:rPr>
        <w:t xml:space="preserve"> have to be </w:t>
      </w:r>
      <w:r w:rsidR="001D1392" w:rsidRPr="003C7F01">
        <w:rPr>
          <w:lang w:val="en-US"/>
        </w:rPr>
        <w:t>set manually.</w:t>
      </w:r>
    </w:p>
    <w:p w14:paraId="06496066" w14:textId="77777777" w:rsidR="00DE6EBB" w:rsidRPr="003C7F01" w:rsidRDefault="00DE6EBB" w:rsidP="001D1392">
      <w:pPr>
        <w:rPr>
          <w:lang w:val="en-US"/>
        </w:rPr>
      </w:pPr>
    </w:p>
    <w:p w14:paraId="4803D7E2" w14:textId="77777777" w:rsidR="001D1392" w:rsidRPr="003C7F01" w:rsidRDefault="001D1392" w:rsidP="001D1392">
      <w:pPr>
        <w:rPr>
          <w:lang w:val="en-US"/>
        </w:rPr>
      </w:pPr>
      <w:r w:rsidRPr="003C7F01">
        <w:rPr>
          <w:lang w:val="en-US"/>
        </w:rPr>
        <w:t xml:space="preserve">There are some limitations when using </w:t>
      </w:r>
      <w:r w:rsidR="00DE6EBB" w:rsidRPr="003C7F01">
        <w:rPr>
          <w:rStyle w:val="rcLangElemZchn"/>
          <w:lang w:val="en-US"/>
        </w:rPr>
        <w:t>SUBMODUL</w:t>
      </w:r>
      <w:r w:rsidRPr="003C7F01">
        <w:rPr>
          <w:lang w:val="en-US"/>
        </w:rPr>
        <w:t xml:space="preserve"> pointers:</w:t>
      </w:r>
    </w:p>
    <w:p w14:paraId="567DE718" w14:textId="77777777" w:rsidR="001D1392" w:rsidRPr="003C7F01" w:rsidRDefault="001D1392" w:rsidP="001D1392">
      <w:pPr>
        <w:pStyle w:val="rcGliederung"/>
        <w:rPr>
          <w:lang w:val="en-US"/>
        </w:rPr>
      </w:pPr>
      <w:r w:rsidRPr="003C7F01">
        <w:rPr>
          <w:lang w:val="en-US"/>
        </w:rPr>
        <w:t xml:space="preserve">It is not possible to go through multiple layers of </w:t>
      </w:r>
      <w:r w:rsidR="00F476CC" w:rsidRPr="003C7F01">
        <w:rPr>
          <w:rStyle w:val="rcLangElemZchn"/>
          <w:lang w:val="en-US"/>
        </w:rPr>
        <w:t>SUBMODUL</w:t>
      </w:r>
      <w:r w:rsidRPr="003C7F01">
        <w:rPr>
          <w:lang w:val="en-US"/>
        </w:rPr>
        <w:t xml:space="preserve"> pointers. So you can't call </w:t>
      </w:r>
      <w:r w:rsidRPr="003C7F01">
        <w:rPr>
          <w:rStyle w:val="rcSyntaxZchn"/>
          <w:lang w:val="en-US"/>
        </w:rPr>
        <w:t>Pnt1[0].Pnt2[0].func()</w:t>
      </w:r>
      <w:r w:rsidRPr="003C7F01">
        <w:rPr>
          <w:lang w:val="en-US"/>
        </w:rPr>
        <w:t xml:space="preserve"> from the main </w:t>
      </w:r>
      <w:r w:rsidR="00F476CC" w:rsidRPr="003C7F01">
        <w:rPr>
          <w:rStyle w:val="rcLangElemZchn"/>
          <w:lang w:val="en-US"/>
        </w:rPr>
        <w:t>MODUL</w:t>
      </w:r>
      <w:r w:rsidRPr="003C7F01">
        <w:rPr>
          <w:lang w:val="en-US"/>
        </w:rPr>
        <w:t>, but you can only call a function in Pnt1 and only from there you can call functions of the next layer</w:t>
      </w:r>
    </w:p>
    <w:p w14:paraId="3717766F" w14:textId="77777777" w:rsidR="001D1392" w:rsidRPr="003C7F01" w:rsidRDefault="001D1392" w:rsidP="001D1392">
      <w:pPr>
        <w:pStyle w:val="rcGliederung"/>
        <w:rPr>
          <w:lang w:val="en-US"/>
        </w:rPr>
      </w:pPr>
      <w:r w:rsidRPr="003C7F01">
        <w:rPr>
          <w:lang w:val="en-US"/>
        </w:rPr>
        <w:t xml:space="preserve">Because functions are exported differently for normal </w:t>
      </w:r>
      <w:r w:rsidR="00F476CC" w:rsidRPr="003C7F01">
        <w:rPr>
          <w:rStyle w:val="rcLangElemZchn"/>
          <w:lang w:val="en-US"/>
        </w:rPr>
        <w:t>SUBMODUL</w:t>
      </w:r>
      <w:r w:rsidR="00F476CC" w:rsidRPr="003C7F01">
        <w:rPr>
          <w:lang w:val="en-US"/>
        </w:rPr>
        <w:t>s</w:t>
      </w:r>
      <w:r w:rsidRPr="003C7F01">
        <w:rPr>
          <w:lang w:val="en-US"/>
        </w:rPr>
        <w:t xml:space="preserve"> and indistinct </w:t>
      </w:r>
      <w:r w:rsidR="00F476CC" w:rsidRPr="003C7F01">
        <w:rPr>
          <w:rStyle w:val="rcLangElemZchn"/>
          <w:lang w:val="en-US"/>
        </w:rPr>
        <w:t>MODUL</w:t>
      </w:r>
      <w:r w:rsidR="00F476CC" w:rsidRPr="003C7F01">
        <w:rPr>
          <w:lang w:val="en-US"/>
        </w:rPr>
        <w:t>s</w:t>
      </w:r>
      <w:r w:rsidRPr="003C7F01">
        <w:rPr>
          <w:lang w:val="en-US"/>
        </w:rPr>
        <w:t xml:space="preserve"> a </w:t>
      </w:r>
      <w:r w:rsidR="00F476CC" w:rsidRPr="003C7F01">
        <w:rPr>
          <w:rStyle w:val="rcLangElemZchn"/>
          <w:lang w:val="en-US"/>
        </w:rPr>
        <w:t>MODUL</w:t>
      </w:r>
      <w:r w:rsidRPr="003C7F01">
        <w:rPr>
          <w:lang w:val="en-US"/>
        </w:rPr>
        <w:t xml:space="preserve"> definition can only be used for one.</w:t>
      </w:r>
    </w:p>
    <w:p w14:paraId="1A275DB0" w14:textId="77777777" w:rsidR="001D1392" w:rsidRPr="003C7F01" w:rsidRDefault="001D1392" w:rsidP="001D1392">
      <w:pPr>
        <w:pStyle w:val="rcGliederung"/>
        <w:rPr>
          <w:lang w:val="en-US"/>
        </w:rPr>
      </w:pPr>
      <w:r w:rsidRPr="003C7F01">
        <w:rPr>
          <w:lang w:val="en-US"/>
        </w:rPr>
        <w:t>The usage of IO-</w:t>
      </w:r>
      <w:r w:rsidR="00F476CC" w:rsidRPr="003C7F01">
        <w:rPr>
          <w:rStyle w:val="rcLangElemZchn"/>
          <w:lang w:val="en-US"/>
        </w:rPr>
        <w:t>ELEMENT</w:t>
      </w:r>
      <w:r w:rsidRPr="003C7F01">
        <w:rPr>
          <w:lang w:val="en-US"/>
        </w:rPr>
        <w:t xml:space="preserve">s is not allowed in indistinct </w:t>
      </w:r>
      <w:r w:rsidR="00F476CC" w:rsidRPr="003C7F01">
        <w:rPr>
          <w:rStyle w:val="rcLangElemZchn"/>
          <w:lang w:val="en-US"/>
        </w:rPr>
        <w:t>MODUL</w:t>
      </w:r>
      <w:r w:rsidR="00F476CC" w:rsidRPr="003C7F01">
        <w:rPr>
          <w:lang w:val="en-US"/>
        </w:rPr>
        <w:t>s</w:t>
      </w:r>
      <w:r w:rsidRPr="003C7F01">
        <w:rPr>
          <w:lang w:val="en-US"/>
        </w:rPr>
        <w:t xml:space="preserve"> and pointers. It is allowed to define IOs, but they will be ignored and can't be used.</w:t>
      </w:r>
    </w:p>
    <w:p w14:paraId="7341E8D9" w14:textId="77777777" w:rsidR="001D1392" w:rsidRPr="003C7F01" w:rsidRDefault="001D1392" w:rsidP="001D1392">
      <w:pPr>
        <w:pStyle w:val="rcGliederung"/>
        <w:rPr>
          <w:lang w:val="en-US"/>
        </w:rPr>
      </w:pPr>
      <w:r w:rsidRPr="003C7F01">
        <w:rPr>
          <w:lang w:val="en-US"/>
        </w:rPr>
        <w:t xml:space="preserve">It is not possible to visualize </w:t>
      </w:r>
      <w:r w:rsidR="00F476CC" w:rsidRPr="003C7F01">
        <w:rPr>
          <w:rStyle w:val="rcLangElemZchn"/>
          <w:lang w:val="en-US"/>
        </w:rPr>
        <w:t>SUBMODUL</w:t>
      </w:r>
      <w:r w:rsidRPr="003C7F01">
        <w:rPr>
          <w:lang w:val="en-US"/>
        </w:rPr>
        <w:t xml:space="preserve"> pointers using Surface_Vis, because the </w:t>
      </w:r>
      <w:r w:rsidR="00EE4F9F" w:rsidRPr="003C7F01">
        <w:rPr>
          <w:rStyle w:val="rcLangElemZchn"/>
          <w:lang w:val="en-US"/>
        </w:rPr>
        <w:t>Project Monitor</w:t>
      </w:r>
      <w:r w:rsidRPr="003C7F01">
        <w:rPr>
          <w:lang w:val="en-US"/>
        </w:rPr>
        <w:t xml:space="preserve"> does not recognize which </w:t>
      </w:r>
      <w:r w:rsidR="00F476CC" w:rsidRPr="003C7F01">
        <w:rPr>
          <w:rStyle w:val="rcLangElemZchn"/>
          <w:lang w:val="en-US"/>
        </w:rPr>
        <w:t>MODUL</w:t>
      </w:r>
      <w:r w:rsidRPr="003C7F01">
        <w:rPr>
          <w:lang w:val="en-US"/>
        </w:rPr>
        <w:t xml:space="preserve"> is instantiated.</w:t>
      </w:r>
    </w:p>
    <w:p w14:paraId="428ECAB6" w14:textId="77777777" w:rsidR="00A0288F" w:rsidRPr="003C7F01" w:rsidRDefault="00A0288F" w:rsidP="00A0288F">
      <w:pPr>
        <w:pStyle w:val="berschrift3"/>
        <w:rPr>
          <w:lang w:val="en-US"/>
        </w:rPr>
      </w:pPr>
      <w:bookmarkStart w:id="377" w:name="_Ref328044272"/>
      <w:bookmarkStart w:id="378" w:name="_Toc68685884"/>
      <w:r w:rsidRPr="003C7F01">
        <w:rPr>
          <w:lang w:val="en-US"/>
        </w:rPr>
        <w:t>Distributed Systems</w:t>
      </w:r>
      <w:bookmarkEnd w:id="377"/>
      <w:bookmarkEnd w:id="378"/>
    </w:p>
    <w:p w14:paraId="7B0387F2" w14:textId="77777777" w:rsidR="00D638B6" w:rsidRPr="003C7F01" w:rsidRDefault="00C76812" w:rsidP="00196E9D">
      <w:pPr>
        <w:rPr>
          <w:lang w:val="en-US" w:eastAsia="de-DE"/>
        </w:rPr>
      </w:pPr>
      <w:r w:rsidRPr="003C7F01">
        <w:rPr>
          <w:lang w:val="en-US" w:eastAsia="de-DE"/>
        </w:rPr>
        <w:t xml:space="preserve">Distributed systems are systems where a task is split upon two or more controllers. </w:t>
      </w:r>
      <w:r w:rsidR="00D638B6" w:rsidRPr="003C7F01">
        <w:rPr>
          <w:lang w:val="en-US" w:eastAsia="de-DE"/>
        </w:rPr>
        <w:t>How to implement a distributed system in radCASE depends on the architecture of that system.</w:t>
      </w:r>
    </w:p>
    <w:p w14:paraId="51835B54" w14:textId="77777777" w:rsidR="00D638B6" w:rsidRPr="003C7F01" w:rsidRDefault="00D638B6" w:rsidP="00196E9D">
      <w:pPr>
        <w:rPr>
          <w:lang w:val="en-US" w:eastAsia="de-DE"/>
        </w:rPr>
      </w:pPr>
    </w:p>
    <w:p w14:paraId="37538EA4" w14:textId="07C71837" w:rsidR="00D638B6" w:rsidRPr="003C7F01" w:rsidRDefault="00D638B6" w:rsidP="00196E9D">
      <w:pPr>
        <w:rPr>
          <w:lang w:val="en-US" w:eastAsia="de-DE"/>
        </w:rPr>
      </w:pPr>
      <w:r w:rsidRPr="003C7F01">
        <w:rPr>
          <w:lang w:val="en-US" w:eastAsia="de-DE"/>
        </w:rPr>
        <w:t xml:space="preserve">If there is a controller for the whole system and one or more controllers purely used for controlling IOs the system should not be implemented as a distributed system in radCASE. In this architecture the IOs of the IO-Boards should be implemented as if they were on the main controller. The communication should be purely handled by the HAL which will get all necessary information to identify the IO and the board it is located on using the </w:t>
      </w:r>
      <w:r w:rsidRPr="003C7F01">
        <w:rPr>
          <w:lang w:val="en-US" w:eastAsia="de-DE"/>
        </w:rPr>
        <w:fldChar w:fldCharType="begin"/>
      </w:r>
      <w:r w:rsidR="002F3C38" w:rsidRPr="005051CF">
        <w:rPr>
          <w:rStyle w:val="rcVerweis"/>
        </w:rPr>
        <w:instrText xml:space="preserve"> REF _Ref328386572 \h \* CHARFORMAT </w:instrText>
      </w:r>
      <w:r w:rsidRPr="005051CF">
        <w:rPr>
          <w:rStyle w:val="rcVerweis"/>
        </w:rPr>
      </w:r>
      <w:r w:rsidRPr="003C7F01">
        <w:rPr>
          <w:lang w:val="en-US" w:eastAsia="de-DE"/>
        </w:rPr>
        <w:fldChar w:fldCharType="separate"/>
      </w:r>
      <w:r w:rsidR="005A1BE7" w:rsidRPr="005A1BE7">
        <w:rPr>
          <w:rStyle w:val="rcVerweis"/>
        </w:rPr>
        <w:t>Assign string</w:t>
      </w:r>
      <w:r w:rsidRPr="003C7F01">
        <w:rPr>
          <w:lang w:val="en-US" w:eastAsia="de-DE"/>
        </w:rPr>
        <w:fldChar w:fldCharType="end"/>
      </w:r>
      <w:r w:rsidRPr="003C7F01">
        <w:rPr>
          <w:lang w:val="en-US" w:eastAsia="de-DE"/>
        </w:rPr>
        <w:t xml:space="preserve"> of the IO.</w:t>
      </w:r>
    </w:p>
    <w:p w14:paraId="1B93FD5A" w14:textId="77777777" w:rsidR="00F8270F" w:rsidRPr="003C7F01" w:rsidRDefault="00F8270F" w:rsidP="00196E9D">
      <w:pPr>
        <w:rPr>
          <w:lang w:val="en-US" w:eastAsia="de-DE"/>
        </w:rPr>
      </w:pPr>
    </w:p>
    <w:p w14:paraId="176B1C05" w14:textId="60D68D20" w:rsidR="00F8270F" w:rsidRPr="003C7F01" w:rsidRDefault="00D638B6" w:rsidP="00196E9D">
      <w:pPr>
        <w:rPr>
          <w:lang w:val="en-US" w:eastAsia="de-DE"/>
        </w:rPr>
      </w:pPr>
      <w:r w:rsidRPr="003C7F01">
        <w:rPr>
          <w:lang w:val="en-US" w:eastAsia="de-DE"/>
        </w:rPr>
        <w:t xml:space="preserve">If the architecture is </w:t>
      </w:r>
      <w:r w:rsidR="00F8270F" w:rsidRPr="003C7F01">
        <w:rPr>
          <w:lang w:val="en-US" w:eastAsia="de-DE"/>
        </w:rPr>
        <w:t>a strict hierarchical structure</w:t>
      </w:r>
      <w:r w:rsidRPr="003C7F01">
        <w:rPr>
          <w:lang w:val="en-US" w:eastAsia="de-DE"/>
        </w:rPr>
        <w:t xml:space="preserve"> the system should be implemented using </w:t>
      </w:r>
      <w:r w:rsidRPr="003C7F01">
        <w:rPr>
          <w:lang w:val="en-US" w:eastAsia="de-DE"/>
        </w:rPr>
        <w:fldChar w:fldCharType="begin"/>
      </w:r>
      <w:r w:rsidR="002F3C38" w:rsidRPr="005051CF">
        <w:rPr>
          <w:rStyle w:val="rcVerweis"/>
        </w:rPr>
        <w:instrText xml:space="preserve"> REF _Ref427059191 \h \* CHARFORMAT </w:instrText>
      </w:r>
      <w:r w:rsidRPr="005051CF">
        <w:rPr>
          <w:rStyle w:val="rcVerweis"/>
        </w:rPr>
      </w:r>
      <w:r w:rsidRPr="003C7F01">
        <w:rPr>
          <w:lang w:val="en-US" w:eastAsia="de-DE"/>
        </w:rPr>
        <w:fldChar w:fldCharType="separate"/>
      </w:r>
      <w:r w:rsidR="005A1BE7" w:rsidRPr="005A1BE7">
        <w:rPr>
          <w:rStyle w:val="rcVerweis"/>
        </w:rPr>
        <w:t>Subnodes</w:t>
      </w:r>
      <w:r w:rsidRPr="003C7F01">
        <w:rPr>
          <w:lang w:val="en-US" w:eastAsia="de-DE"/>
        </w:rPr>
        <w:fldChar w:fldCharType="end"/>
      </w:r>
      <w:r w:rsidR="00050E64" w:rsidRPr="003C7F01">
        <w:rPr>
          <w:lang w:val="en-US" w:eastAsia="de-DE"/>
        </w:rPr>
        <w:t xml:space="preserve">. </w:t>
      </w:r>
      <w:r w:rsidRPr="003C7F01">
        <w:rPr>
          <w:lang w:val="en-US" w:eastAsia="de-DE"/>
        </w:rPr>
        <w:t>In this structure t</w:t>
      </w:r>
      <w:r w:rsidR="00CB2B1D" w:rsidRPr="003C7F01">
        <w:rPr>
          <w:lang w:val="en-US" w:eastAsia="de-DE"/>
        </w:rPr>
        <w:t xml:space="preserve">here is one main controller controlling the whole system and one or more subtasks which are controlled by slave controllers (nodes). </w:t>
      </w:r>
      <w:r w:rsidR="000C3D14" w:rsidRPr="003C7F01">
        <w:rPr>
          <w:lang w:val="en-US" w:eastAsia="de-DE"/>
        </w:rPr>
        <w:t xml:space="preserve">E.g. within a heating system a slave could manage the controlling of a combustion chamber while the master manages the rest of the heating system. </w:t>
      </w:r>
      <w:r w:rsidRPr="003C7F01">
        <w:rPr>
          <w:lang w:val="en-US" w:eastAsia="de-DE"/>
        </w:rPr>
        <w:t xml:space="preserve">When using </w:t>
      </w:r>
      <w:r w:rsidRPr="003C7F01">
        <w:rPr>
          <w:rStyle w:val="rcLangElemZchn"/>
          <w:lang w:val="en-US"/>
        </w:rPr>
        <w:t>Subnodes</w:t>
      </w:r>
      <w:r w:rsidRPr="003C7F01">
        <w:rPr>
          <w:lang w:val="en-US" w:eastAsia="de-DE"/>
        </w:rPr>
        <w:t xml:space="preserve"> </w:t>
      </w:r>
      <w:r w:rsidR="000C3D14" w:rsidRPr="003C7F01">
        <w:rPr>
          <w:lang w:val="en-US" w:eastAsia="de-DE"/>
        </w:rPr>
        <w:t xml:space="preserve">usage of an HMI is </w:t>
      </w:r>
      <w:r w:rsidRPr="003C7F01">
        <w:rPr>
          <w:lang w:val="en-US" w:eastAsia="de-DE"/>
        </w:rPr>
        <w:t>limited</w:t>
      </w:r>
      <w:r w:rsidR="000C3D14" w:rsidRPr="003C7F01">
        <w:rPr>
          <w:lang w:val="en-US" w:eastAsia="de-DE"/>
        </w:rPr>
        <w:t xml:space="preserve">. The HMI must be on the master controller and is only allowed to change and visualize elements of the slave. It is not allowed to trigger a function using a </w:t>
      </w:r>
      <w:r w:rsidR="000C3D14" w:rsidRPr="003C7F01">
        <w:rPr>
          <w:lang w:val="en-US" w:eastAsia="de-DE"/>
        </w:rPr>
        <w:fldChar w:fldCharType="begin"/>
      </w:r>
      <w:r w:rsidR="002F3C38" w:rsidRPr="005051CF">
        <w:rPr>
          <w:rStyle w:val="rcVerweis"/>
        </w:rPr>
        <w:instrText xml:space="preserve"> REF _Ref327768541 \h \* CHARFORMAT </w:instrText>
      </w:r>
      <w:r w:rsidR="000C3D14" w:rsidRPr="005051CF">
        <w:rPr>
          <w:rStyle w:val="rcVerweis"/>
        </w:rPr>
      </w:r>
      <w:r w:rsidR="000C3D14" w:rsidRPr="003C7F01">
        <w:rPr>
          <w:lang w:val="en-US" w:eastAsia="de-DE"/>
        </w:rPr>
        <w:fldChar w:fldCharType="separate"/>
      </w:r>
      <w:r w:rsidR="005A1BE7" w:rsidRPr="005A1BE7">
        <w:rPr>
          <w:rStyle w:val="rcVerweis"/>
        </w:rPr>
        <w:t>PROCEDURE</w:t>
      </w:r>
      <w:r w:rsidR="000C3D14" w:rsidRPr="003C7F01">
        <w:rPr>
          <w:lang w:val="en-US" w:eastAsia="de-DE"/>
        </w:rPr>
        <w:fldChar w:fldCharType="end"/>
      </w:r>
      <w:r w:rsidR="000C3D14" w:rsidRPr="003C7F01">
        <w:rPr>
          <w:lang w:val="en-US" w:eastAsia="de-DE"/>
        </w:rPr>
        <w:t xml:space="preserve"> </w:t>
      </w:r>
      <w:r w:rsidR="00162080" w:rsidRPr="003C7F01">
        <w:rPr>
          <w:lang w:val="en-US" w:eastAsia="de-DE"/>
        </w:rPr>
        <w:t xml:space="preserve">or require additional </w:t>
      </w:r>
      <w:r w:rsidR="00162080" w:rsidRPr="003C7F01">
        <w:rPr>
          <w:lang w:val="en-US" w:eastAsia="de-DE"/>
        </w:rPr>
        <w:fldChar w:fldCharType="begin"/>
      </w:r>
      <w:r w:rsidR="002F3C38" w:rsidRPr="005051CF">
        <w:rPr>
          <w:rStyle w:val="rcVerweis"/>
        </w:rPr>
        <w:instrText xml:space="preserve"> REF _Ref327535541 \h \* CHARFORMAT </w:instrText>
      </w:r>
      <w:r w:rsidR="00162080" w:rsidRPr="005051CF">
        <w:rPr>
          <w:rStyle w:val="rcVerweis"/>
        </w:rPr>
      </w:r>
      <w:r w:rsidR="00162080" w:rsidRPr="003C7F01">
        <w:rPr>
          <w:lang w:val="en-US" w:eastAsia="de-DE"/>
        </w:rPr>
        <w:fldChar w:fldCharType="separate"/>
      </w:r>
      <w:r w:rsidR="005A1BE7" w:rsidRPr="005A1BE7">
        <w:rPr>
          <w:rStyle w:val="rcVerweis"/>
        </w:rPr>
        <w:t>ELEMENT</w:t>
      </w:r>
      <w:r w:rsidR="00162080" w:rsidRPr="003C7F01">
        <w:rPr>
          <w:lang w:val="en-US" w:eastAsia="de-DE"/>
        </w:rPr>
        <w:fldChar w:fldCharType="end"/>
      </w:r>
      <w:r w:rsidR="00162080" w:rsidRPr="003C7F01">
        <w:rPr>
          <w:lang w:val="en-US" w:eastAsia="de-DE"/>
        </w:rPr>
        <w:t>s which are not available on the slave</w:t>
      </w:r>
      <w:r w:rsidR="000C3D14" w:rsidRPr="003C7F01">
        <w:rPr>
          <w:lang w:val="en-US" w:eastAsia="de-DE"/>
        </w:rPr>
        <w:t>.</w:t>
      </w:r>
    </w:p>
    <w:p w14:paraId="031EB9BF" w14:textId="77777777" w:rsidR="00196E9D" w:rsidRPr="003C7F01" w:rsidRDefault="00196E9D" w:rsidP="00196E9D">
      <w:pPr>
        <w:rPr>
          <w:lang w:val="en-US" w:eastAsia="de-DE"/>
        </w:rPr>
      </w:pPr>
    </w:p>
    <w:p w14:paraId="4CC88444" w14:textId="393B44B3" w:rsidR="000C3D14" w:rsidRPr="003C7F01" w:rsidRDefault="00D638B6" w:rsidP="00196E9D">
      <w:pPr>
        <w:rPr>
          <w:lang w:val="en-US" w:eastAsia="de-DE"/>
        </w:rPr>
      </w:pPr>
      <w:r w:rsidRPr="003C7F01">
        <w:rPr>
          <w:lang w:val="en-US" w:eastAsia="de-DE"/>
        </w:rPr>
        <w:t xml:space="preserve">For all other architectures the system must be implemented using </w:t>
      </w:r>
      <w:r w:rsidRPr="003C7F01">
        <w:rPr>
          <w:lang w:val="en-US" w:eastAsia="de-DE"/>
        </w:rPr>
        <w:fldChar w:fldCharType="begin"/>
      </w:r>
      <w:r w:rsidR="002F3C38" w:rsidRPr="005051CF">
        <w:rPr>
          <w:rStyle w:val="rcVerweis"/>
        </w:rPr>
        <w:instrText xml:space="preserve"> REF _Ref427060006 \h \* CHARFORMAT </w:instrText>
      </w:r>
      <w:r w:rsidRPr="005051CF">
        <w:rPr>
          <w:rStyle w:val="rcVerweis"/>
        </w:rPr>
      </w:r>
      <w:r w:rsidRPr="003C7F01">
        <w:rPr>
          <w:lang w:val="en-US" w:eastAsia="de-DE"/>
        </w:rPr>
        <w:fldChar w:fldCharType="separate"/>
      </w:r>
      <w:r w:rsidR="005A1BE7" w:rsidRPr="005A1BE7">
        <w:rPr>
          <w:rStyle w:val="rcVerweis"/>
        </w:rPr>
        <w:t>Precompiler conditions</w:t>
      </w:r>
      <w:r w:rsidRPr="003C7F01">
        <w:rPr>
          <w:lang w:val="en-US" w:eastAsia="de-DE"/>
        </w:rPr>
        <w:fldChar w:fldCharType="end"/>
      </w:r>
      <w:r w:rsidRPr="003C7F01">
        <w:rPr>
          <w:lang w:val="en-US" w:eastAsia="de-DE"/>
        </w:rPr>
        <w:t xml:space="preserve">. </w:t>
      </w:r>
      <w:r w:rsidR="00162080" w:rsidRPr="003C7F01">
        <w:rPr>
          <w:lang w:val="en-US" w:eastAsia="de-DE"/>
        </w:rPr>
        <w:t>E.g. if having a more entangled</w:t>
      </w:r>
      <w:r w:rsidR="009941DB" w:rsidRPr="003C7F01">
        <w:rPr>
          <w:lang w:val="en-US" w:eastAsia="de-DE"/>
        </w:rPr>
        <w:t xml:space="preserve"> architecture</w:t>
      </w:r>
      <w:r w:rsidR="00162080" w:rsidRPr="003C7F01">
        <w:rPr>
          <w:lang w:val="en-US" w:eastAsia="de-DE"/>
        </w:rPr>
        <w:t xml:space="preserve"> where t</w:t>
      </w:r>
      <w:r w:rsidR="0033414B" w:rsidRPr="003C7F01">
        <w:rPr>
          <w:lang w:val="en-US" w:eastAsia="de-DE"/>
        </w:rPr>
        <w:t>he controllers ha</w:t>
      </w:r>
      <w:r w:rsidR="00162080" w:rsidRPr="003C7F01">
        <w:rPr>
          <w:lang w:val="en-US" w:eastAsia="de-DE"/>
        </w:rPr>
        <w:t>ve</w:t>
      </w:r>
      <w:r w:rsidR="0033414B" w:rsidRPr="003C7F01">
        <w:rPr>
          <w:lang w:val="en-US" w:eastAsia="de-DE"/>
        </w:rPr>
        <w:t xml:space="preserve"> more or less the same architecture but different tasks within that architecture. </w:t>
      </w:r>
      <w:r w:rsidR="00162080" w:rsidRPr="003C7F01">
        <w:rPr>
          <w:lang w:val="en-US" w:eastAsia="de-DE"/>
        </w:rPr>
        <w:t>This could be</w:t>
      </w:r>
      <w:r w:rsidR="0033414B" w:rsidRPr="003C7F01">
        <w:rPr>
          <w:lang w:val="en-US" w:eastAsia="de-DE"/>
        </w:rPr>
        <w:t xml:space="preserve"> </w:t>
      </w:r>
      <w:r w:rsidR="00162080" w:rsidRPr="003C7F01">
        <w:rPr>
          <w:lang w:val="en-US" w:eastAsia="de-DE"/>
        </w:rPr>
        <w:t>a</w:t>
      </w:r>
      <w:r w:rsidR="0033414B" w:rsidRPr="003C7F01">
        <w:rPr>
          <w:lang w:val="en-US" w:eastAsia="de-DE"/>
        </w:rPr>
        <w:t xml:space="preserve"> controller </w:t>
      </w:r>
      <w:r w:rsidR="00162080" w:rsidRPr="003C7F01">
        <w:rPr>
          <w:lang w:val="en-US" w:eastAsia="de-DE"/>
        </w:rPr>
        <w:t xml:space="preserve">which </w:t>
      </w:r>
      <w:r w:rsidR="0033414B" w:rsidRPr="003C7F01">
        <w:rPr>
          <w:lang w:val="en-US" w:eastAsia="de-DE"/>
        </w:rPr>
        <w:t>control</w:t>
      </w:r>
      <w:r w:rsidR="00162080" w:rsidRPr="003C7F01">
        <w:rPr>
          <w:lang w:val="en-US" w:eastAsia="de-DE"/>
        </w:rPr>
        <w:t>s</w:t>
      </w:r>
      <w:r w:rsidR="0033414B" w:rsidRPr="003C7F01">
        <w:rPr>
          <w:lang w:val="en-US" w:eastAsia="de-DE"/>
        </w:rPr>
        <w:t xml:space="preserve"> the system and </w:t>
      </w:r>
      <w:r w:rsidR="0033414B" w:rsidRPr="003C7F01">
        <w:rPr>
          <w:lang w:val="en-US" w:eastAsia="de-DE"/>
        </w:rPr>
        <w:lastRenderedPageBreak/>
        <w:t>a second controller with a complex HMI for the system. In this case complex HMI means the HMI will need some procedures and</w:t>
      </w:r>
      <w:r w:rsidR="007401A5" w:rsidRPr="003C7F01">
        <w:rPr>
          <w:lang w:val="en-US" w:eastAsia="de-DE"/>
        </w:rPr>
        <w:t>/or</w:t>
      </w:r>
      <w:r w:rsidR="0033414B" w:rsidRPr="003C7F01">
        <w:rPr>
          <w:lang w:val="en-US" w:eastAsia="de-DE"/>
        </w:rPr>
        <w:t xml:space="preserve"> elements to calculate the look of the </w:t>
      </w:r>
      <w:r w:rsidR="007401A5" w:rsidRPr="003C7F01">
        <w:rPr>
          <w:lang w:val="en-US" w:eastAsia="de-DE"/>
        </w:rPr>
        <w:t>Surfaces</w:t>
      </w:r>
      <w:r w:rsidR="0033414B" w:rsidRPr="003C7F01">
        <w:rPr>
          <w:lang w:val="en-US" w:eastAsia="de-DE"/>
        </w:rPr>
        <w:t xml:space="preserve">. </w:t>
      </w:r>
      <w:r w:rsidR="00162080" w:rsidRPr="003C7F01">
        <w:rPr>
          <w:lang w:val="en-US" w:eastAsia="de-DE"/>
        </w:rPr>
        <w:t>Thus</w:t>
      </w:r>
      <w:r w:rsidR="0033414B" w:rsidRPr="003C7F01">
        <w:rPr>
          <w:lang w:val="en-US" w:eastAsia="de-DE"/>
        </w:rPr>
        <w:t xml:space="preserve"> it could be necessary to calculate the state of the system from different sensor values and switch the visualization accordingly.</w:t>
      </w:r>
    </w:p>
    <w:p w14:paraId="4387012B" w14:textId="77777777" w:rsidR="00196E9D" w:rsidRPr="003C7F01" w:rsidRDefault="000C3D14" w:rsidP="000C3D14">
      <w:pPr>
        <w:pStyle w:val="berschrift4"/>
        <w:rPr>
          <w:lang w:val="en-US"/>
        </w:rPr>
      </w:pPr>
      <w:bookmarkStart w:id="379" w:name="_Ref427059191"/>
      <w:r w:rsidRPr="003C7F01">
        <w:rPr>
          <w:lang w:val="en-US"/>
        </w:rPr>
        <w:t>Subnodes</w:t>
      </w:r>
      <w:bookmarkEnd w:id="379"/>
    </w:p>
    <w:p w14:paraId="2D449EA5" w14:textId="46A1FE04" w:rsidR="00402CDC" w:rsidRPr="003C7F01" w:rsidRDefault="00402CDC" w:rsidP="00402CDC">
      <w:pPr>
        <w:rPr>
          <w:lang w:val="en-US" w:eastAsia="de-DE"/>
        </w:rPr>
      </w:pPr>
      <w:r w:rsidRPr="003C7F01">
        <w:rPr>
          <w:lang w:val="en-US" w:eastAsia="de-DE"/>
        </w:rPr>
        <w:t xml:space="preserve">To manage a proper communication between the hardware nodes radCASE needs to know the structure of those other hardware </w:t>
      </w:r>
      <w:r w:rsidR="00785718" w:rsidRPr="003C7F01">
        <w:rPr>
          <w:lang w:val="en-US" w:eastAsia="de-DE"/>
        </w:rPr>
        <w:t>nodes. To</w:t>
      </w:r>
      <w:r w:rsidRPr="003C7F01">
        <w:rPr>
          <w:lang w:val="en-US" w:eastAsia="de-DE"/>
        </w:rPr>
        <w:t xml:space="preserve"> provide this information you can insert the </w:t>
      </w:r>
      <w:r w:rsidRPr="003C7F01">
        <w:rPr>
          <w:lang w:val="en-US" w:eastAsia="de-DE"/>
        </w:rPr>
        <w:fldChar w:fldCharType="begin"/>
      </w:r>
      <w:r w:rsidR="00A96454"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s holding the functionality of the other hardware nodes as </w:t>
      </w:r>
      <w:r w:rsidRPr="003C7F01">
        <w:rPr>
          <w:lang w:val="en-US" w:eastAsia="de-DE"/>
        </w:rPr>
        <w:fldChar w:fldCharType="begin"/>
      </w:r>
      <w:r w:rsidR="00A96454"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with a </w:t>
      </w:r>
      <w:r w:rsidRPr="003C7F01">
        <w:rPr>
          <w:rStyle w:val="rcLangElemZchn"/>
          <w:lang w:val="en-US"/>
        </w:rPr>
        <w:t>Submodule type</w:t>
      </w:r>
      <w:r w:rsidRPr="003C7F01">
        <w:rPr>
          <w:lang w:val="en-US" w:eastAsia="de-DE"/>
        </w:rPr>
        <w:t xml:space="preserve"> of </w:t>
      </w:r>
      <w:r w:rsidRPr="003C7F01">
        <w:rPr>
          <w:rStyle w:val="rcLangElemZchn"/>
          <w:lang w:val="en-US"/>
        </w:rPr>
        <w:t>S</w:t>
      </w:r>
      <w:r w:rsidRPr="003C7F01">
        <w:rPr>
          <w:rStyle w:val="rcLangElemZchn"/>
          <w:lang w:val="en-US" w:eastAsia="de-DE"/>
        </w:rPr>
        <w:t>ubnode</w:t>
      </w:r>
      <w:r w:rsidRPr="003C7F01">
        <w:rPr>
          <w:lang w:val="en-US" w:eastAsia="de-DE"/>
        </w:rPr>
        <w:t xml:space="preserve"> into your project. When finding a </w:t>
      </w:r>
      <w:r w:rsidRPr="003C7F01">
        <w:rPr>
          <w:rStyle w:val="rcLangElemZchn"/>
          <w:lang w:val="en-US"/>
        </w:rPr>
        <w:t>S</w:t>
      </w:r>
      <w:r w:rsidRPr="003C7F01">
        <w:rPr>
          <w:rStyle w:val="rcLangElemZchn"/>
          <w:lang w:val="en-US" w:eastAsia="de-DE"/>
        </w:rPr>
        <w:t>ubnode</w:t>
      </w:r>
      <w:r w:rsidRPr="003C7F01">
        <w:rPr>
          <w:lang w:val="en-US" w:eastAsia="de-DE"/>
        </w:rPr>
        <w:t xml:space="preserve"> radCASE knows the functionality is on some other hardware node and doesn’t need to be generated for the current controller, so the functionality of the </w:t>
      </w:r>
      <w:r w:rsidRPr="003C7F01">
        <w:rPr>
          <w:rStyle w:val="rcLangElemZchn"/>
          <w:lang w:val="en-US"/>
        </w:rPr>
        <w:t>S</w:t>
      </w:r>
      <w:r w:rsidRPr="003C7F01">
        <w:rPr>
          <w:rStyle w:val="rcLangElemZchn"/>
          <w:lang w:val="en-US" w:eastAsia="de-DE"/>
        </w:rPr>
        <w:t>ubnode</w:t>
      </w:r>
      <w:r w:rsidRPr="003C7F01">
        <w:rPr>
          <w:lang w:val="en-US" w:eastAsia="de-DE"/>
        </w:rPr>
        <w:t xml:space="preserve">s is ignored by radCASE. But radCASE identifies all </w:t>
      </w:r>
      <w:r w:rsidRPr="003C7F01">
        <w:rPr>
          <w:lang w:val="en-US" w:eastAsia="de-DE"/>
        </w:rPr>
        <w:fldChar w:fldCharType="begin"/>
      </w:r>
      <w:r w:rsidR="00A9645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s that are used for communication and exports the corresponding communication structure.</w:t>
      </w:r>
    </w:p>
    <w:p w14:paraId="3C86F97B" w14:textId="77777777" w:rsidR="00F851C9" w:rsidRPr="003C7F01" w:rsidRDefault="00F851C9" w:rsidP="00402CDC">
      <w:pPr>
        <w:rPr>
          <w:lang w:val="en-US" w:eastAsia="de-DE"/>
        </w:rPr>
      </w:pPr>
    </w:p>
    <w:p w14:paraId="211DBFD9" w14:textId="36FB1CD2" w:rsidR="00F851C9" w:rsidRPr="003C7F01" w:rsidRDefault="00F851C9" w:rsidP="00402CDC">
      <w:pPr>
        <w:rPr>
          <w:lang w:val="en-US" w:eastAsia="de-DE"/>
        </w:rPr>
      </w:pPr>
      <w:r w:rsidRPr="003C7F01">
        <w:rPr>
          <w:lang w:val="en-US" w:eastAsia="de-DE"/>
        </w:rPr>
        <w:t xml:space="preserve">Both master and slave nodes are executing their own code and are using the </w:t>
      </w:r>
      <w:r w:rsidRPr="003C7F01">
        <w:rPr>
          <w:rStyle w:val="rcLangElemZchn"/>
          <w:lang w:val="en-US"/>
        </w:rPr>
        <w:t>ELEMENT</w:t>
      </w:r>
      <w:r w:rsidRPr="003C7F01">
        <w:rPr>
          <w:lang w:val="en-US" w:eastAsia="de-DE"/>
        </w:rPr>
        <w:t xml:space="preserve">s in their own memory (see </w:t>
      </w:r>
      <w:r w:rsidRPr="003C7F01">
        <w:rPr>
          <w:lang w:val="en-US" w:eastAsia="de-DE"/>
        </w:rPr>
        <w:fldChar w:fldCharType="begin"/>
      </w:r>
      <w:r w:rsidR="00A96454" w:rsidRPr="005051CF">
        <w:rPr>
          <w:rStyle w:val="rcVerweis"/>
        </w:rPr>
        <w:instrText xml:space="preserve"> REF _Ref330800788 \h \* CHARFORMAT </w:instrText>
      </w:r>
      <w:r w:rsidRPr="005051CF">
        <w:rPr>
          <w:rStyle w:val="rcVerweis"/>
        </w:rPr>
      </w:r>
      <w:r w:rsidRPr="003C7F01">
        <w:rPr>
          <w:lang w:val="en-US" w:eastAsia="de-DE"/>
        </w:rPr>
        <w:fldChar w:fldCharType="separate"/>
      </w:r>
      <w:r w:rsidR="005A1BE7" w:rsidRPr="005A1BE7">
        <w:rPr>
          <w:rStyle w:val="rcVerweis"/>
        </w:rPr>
        <w:t>Figure 2</w:t>
      </w:r>
      <w:r w:rsidRPr="003C7F01">
        <w:rPr>
          <w:lang w:val="en-US" w:eastAsia="de-DE"/>
        </w:rPr>
        <w:fldChar w:fldCharType="end"/>
      </w:r>
      <w:r w:rsidRPr="003C7F01">
        <w:rPr>
          <w:lang w:val="en-US" w:eastAsia="de-DE"/>
        </w:rPr>
        <w:t xml:space="preserve">). The master additionally has a copy of all </w:t>
      </w:r>
      <w:r w:rsidRPr="003C7F01">
        <w:rPr>
          <w:rStyle w:val="rcLangElemZchn"/>
          <w:lang w:val="en-US" w:eastAsia="de-DE"/>
        </w:rPr>
        <w:t>ELEMENT</w:t>
      </w:r>
      <w:r w:rsidRPr="003C7F01">
        <w:rPr>
          <w:lang w:val="en-US" w:eastAsia="de-DE"/>
        </w:rPr>
        <w:t xml:space="preserve">s which are on other nodes and need to be communicated in its own memory. While executing the code and </w:t>
      </w:r>
      <w:r w:rsidR="00785718" w:rsidRPr="003C7F01">
        <w:rPr>
          <w:lang w:val="en-US" w:eastAsia="de-DE"/>
        </w:rPr>
        <w:t>visualizing</w:t>
      </w:r>
      <w:r w:rsidRPr="003C7F01">
        <w:rPr>
          <w:lang w:val="en-US" w:eastAsia="de-DE"/>
        </w:rPr>
        <w:t xml:space="preserve"> </w:t>
      </w:r>
      <w:r w:rsidRPr="003C7F01">
        <w:rPr>
          <w:rStyle w:val="rcLangElemZchn"/>
          <w:lang w:val="en-US"/>
        </w:rPr>
        <w:t>ELEMENT</w:t>
      </w:r>
      <w:r w:rsidRPr="003C7F01">
        <w:rPr>
          <w:lang w:val="en-US" w:eastAsia="de-DE"/>
        </w:rPr>
        <w:t>s on the HMI (if existing) every node only accesses its own memory (blue and green lines).</w:t>
      </w:r>
    </w:p>
    <w:p w14:paraId="0D55AB59" w14:textId="77777777" w:rsidR="00F851C9" w:rsidRPr="003C7F01" w:rsidRDefault="00F851C9" w:rsidP="00F851C9">
      <w:pPr>
        <w:keepNext/>
        <w:rPr>
          <w:lang w:val="en-US"/>
        </w:rPr>
      </w:pPr>
      <w:r w:rsidRPr="003C7F01">
        <w:rPr>
          <w:noProof/>
          <w:lang w:val="de-DE" w:eastAsia="de-DE"/>
        </w:rPr>
        <w:drawing>
          <wp:inline distT="0" distB="0" distL="0" distR="0" wp14:anchorId="6260BCEF" wp14:editId="343D02F4">
            <wp:extent cx="5752465" cy="4497705"/>
            <wp:effectExtent l="19050" t="0" r="635" b="0"/>
            <wp:docPr id="138" name="Bild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1"/>
                    <a:srcRect/>
                    <a:stretch>
                      <a:fillRect/>
                    </a:stretch>
                  </pic:blipFill>
                  <pic:spPr bwMode="auto">
                    <a:xfrm>
                      <a:off x="0" y="0"/>
                      <a:ext cx="5752465" cy="4497705"/>
                    </a:xfrm>
                    <a:prstGeom prst="rect">
                      <a:avLst/>
                    </a:prstGeom>
                    <a:noFill/>
                    <a:ln w="9525">
                      <a:noFill/>
                      <a:miter lim="800000"/>
                      <a:headEnd/>
                      <a:tailEnd/>
                    </a:ln>
                  </pic:spPr>
                </pic:pic>
              </a:graphicData>
            </a:graphic>
          </wp:inline>
        </w:drawing>
      </w:r>
    </w:p>
    <w:p w14:paraId="2A9B1BB2" w14:textId="5F8AE04B" w:rsidR="00F851C9" w:rsidRPr="003C7F01" w:rsidRDefault="00F851C9" w:rsidP="00F851C9">
      <w:pPr>
        <w:pStyle w:val="Beschriftung"/>
        <w:rPr>
          <w:lang w:val="en-US" w:eastAsia="de-DE"/>
        </w:rPr>
      </w:pPr>
      <w:bookmarkStart w:id="380" w:name="_Ref330800788"/>
      <w:r w:rsidRPr="003C7F01">
        <w:rPr>
          <w:lang w:val="en-US"/>
        </w:rPr>
        <w:t xml:space="preserve">Figure </w:t>
      </w:r>
      <w:r w:rsidRPr="003C7F01">
        <w:rPr>
          <w:lang w:val="en-US"/>
        </w:rPr>
        <w:fldChar w:fldCharType="begin"/>
      </w:r>
      <w:r w:rsidRPr="003C7F01">
        <w:rPr>
          <w:lang w:val="en-US"/>
        </w:rPr>
        <w:instrText xml:space="preserve"> SEQ Figure \* ARABIC </w:instrText>
      </w:r>
      <w:r w:rsidRPr="003C7F01">
        <w:rPr>
          <w:lang w:val="en-US"/>
        </w:rPr>
        <w:fldChar w:fldCharType="separate"/>
      </w:r>
      <w:r w:rsidR="005A1BE7">
        <w:rPr>
          <w:noProof/>
          <w:lang w:val="en-US"/>
        </w:rPr>
        <w:t>2</w:t>
      </w:r>
      <w:r w:rsidRPr="003C7F01">
        <w:rPr>
          <w:lang w:val="en-US"/>
        </w:rPr>
        <w:fldChar w:fldCharType="end"/>
      </w:r>
      <w:bookmarkEnd w:id="380"/>
      <w:r w:rsidRPr="003C7F01">
        <w:rPr>
          <w:lang w:val="en-US"/>
        </w:rPr>
        <w:t>, Element Access in distributed systems</w:t>
      </w:r>
    </w:p>
    <w:p w14:paraId="1B825581" w14:textId="77777777" w:rsidR="00402CDC" w:rsidRPr="003C7F01" w:rsidRDefault="00402CDC" w:rsidP="00402CDC">
      <w:pPr>
        <w:rPr>
          <w:lang w:val="en-US" w:eastAsia="de-DE"/>
        </w:rPr>
      </w:pPr>
    </w:p>
    <w:p w14:paraId="72170788" w14:textId="40E67EEF" w:rsidR="00A96454" w:rsidRPr="003C7F01" w:rsidRDefault="00A96454" w:rsidP="00402CDC">
      <w:pPr>
        <w:rPr>
          <w:lang w:val="en-US" w:eastAsia="de-DE"/>
        </w:rPr>
      </w:pPr>
      <w:r w:rsidRPr="003C7F01">
        <w:rPr>
          <w:lang w:val="en-US" w:eastAsia="de-DE"/>
        </w:rPr>
        <w:lastRenderedPageBreak/>
        <w:t xml:space="preserve">If the master writes an </w:t>
      </w:r>
      <w:r w:rsidRPr="003C7F01">
        <w:rPr>
          <w:rStyle w:val="rcLangElemZchn"/>
          <w:lang w:val="en-US"/>
        </w:rPr>
        <w:t>ELEMENT</w:t>
      </w:r>
      <w:r w:rsidRPr="003C7F01">
        <w:rPr>
          <w:lang w:val="en-US" w:eastAsia="de-DE"/>
        </w:rPr>
        <w:t xml:space="preserve"> in the </w:t>
      </w:r>
      <w:r w:rsidR="00785718" w:rsidRPr="003C7F01">
        <w:rPr>
          <w:lang w:val="en-US" w:eastAsia="de-DE"/>
        </w:rPr>
        <w:t>Mirror data m</w:t>
      </w:r>
      <w:r w:rsidRPr="003C7F01">
        <w:rPr>
          <w:lang w:val="en-US" w:eastAsia="de-DE"/>
        </w:rPr>
        <w:t xml:space="preserve">emory, there is also a special function called, which depends on the type of communication element (refer </w:t>
      </w:r>
      <w:r w:rsidR="007B4C15" w:rsidRPr="003C7F01">
        <w:rPr>
          <w:lang w:val="en-US" w:eastAsia="de-DE"/>
        </w:rPr>
        <w:t xml:space="preserve">to </w:t>
      </w:r>
      <w:r w:rsidR="007B4C15" w:rsidRPr="003C7F01">
        <w:rPr>
          <w:lang w:val="en-US" w:eastAsia="de-DE"/>
        </w:rPr>
        <w:fldChar w:fldCharType="begin"/>
      </w:r>
      <w:r w:rsidR="002F3C38" w:rsidRPr="005051CF">
        <w:rPr>
          <w:rStyle w:val="rcVerweis"/>
        </w:rPr>
        <w:instrText xml:space="preserve"> REF _Ref427064081 \h \* CHARFORMAT </w:instrText>
      </w:r>
      <w:r w:rsidR="007B4C15" w:rsidRPr="005051CF">
        <w:rPr>
          <w:rStyle w:val="rcVerweis"/>
        </w:rPr>
      </w:r>
      <w:r w:rsidR="007B4C15" w:rsidRPr="003C7F01">
        <w:rPr>
          <w:lang w:val="en-US" w:eastAsia="de-DE"/>
        </w:rPr>
        <w:fldChar w:fldCharType="separate"/>
      </w:r>
      <w:r w:rsidR="005A1BE7" w:rsidRPr="005A1BE7">
        <w:rPr>
          <w:rStyle w:val="rcVerweis"/>
        </w:rPr>
        <w:t>Element communication</w:t>
      </w:r>
      <w:r w:rsidR="007B4C15" w:rsidRPr="003C7F01">
        <w:rPr>
          <w:lang w:val="en-US" w:eastAsia="de-DE"/>
        </w:rPr>
        <w:fldChar w:fldCharType="end"/>
      </w:r>
      <w:r w:rsidRPr="003C7F01">
        <w:rPr>
          <w:lang w:val="en-US" w:eastAsia="de-DE"/>
        </w:rPr>
        <w:t xml:space="preserve">). This function sends the data and an </w:t>
      </w:r>
      <w:r w:rsidRPr="003C7F01">
        <w:rPr>
          <w:rStyle w:val="rcLangElemZchn"/>
          <w:lang w:val="en-US"/>
        </w:rPr>
        <w:t>ELEMENT</w:t>
      </w:r>
      <w:r w:rsidRPr="003C7F01">
        <w:rPr>
          <w:lang w:val="en-US" w:eastAsia="de-DE"/>
        </w:rPr>
        <w:t xml:space="preserve"> index (RDI refer to </w:t>
      </w:r>
      <w:r w:rsidRPr="003C7F01">
        <w:rPr>
          <w:lang w:val="en-US" w:eastAsia="de-DE"/>
        </w:rPr>
        <w:fldChar w:fldCharType="begin"/>
      </w:r>
      <w:r w:rsidR="0006010A" w:rsidRPr="005051CF">
        <w:rPr>
          <w:rStyle w:val="rcVerweis"/>
        </w:rPr>
        <w:instrText xml:space="preserve"> REF _Ref328465808 \h \* CHARFORMAT </w:instrText>
      </w:r>
      <w:r w:rsidRPr="005051CF">
        <w:rPr>
          <w:rStyle w:val="rcVerweis"/>
        </w:rPr>
      </w:r>
      <w:r w:rsidRPr="003C7F01">
        <w:rPr>
          <w:lang w:val="en-US" w:eastAsia="de-DE"/>
        </w:rPr>
        <w:fldChar w:fldCharType="separate"/>
      </w:r>
      <w:r w:rsidR="005A1BE7" w:rsidRPr="005A1BE7">
        <w:rPr>
          <w:rStyle w:val="rcVerweis"/>
        </w:rPr>
        <w:t>radCASE Index (RDI)</w:t>
      </w:r>
      <w:r w:rsidRPr="003C7F01">
        <w:rPr>
          <w:lang w:val="en-US" w:eastAsia="de-DE"/>
        </w:rPr>
        <w:fldChar w:fldCharType="end"/>
      </w:r>
      <w:r w:rsidRPr="003C7F01">
        <w:rPr>
          <w:lang w:val="en-US" w:eastAsia="de-DE"/>
        </w:rPr>
        <w:t xml:space="preserve">) to the according node, which can be identified by the </w:t>
      </w:r>
      <w:r w:rsidRPr="003C7F01">
        <w:rPr>
          <w:rStyle w:val="rcLangElemZchn"/>
          <w:lang w:val="en-US" w:eastAsia="de-DE"/>
        </w:rPr>
        <w:t>Controller-ID</w:t>
      </w:r>
      <w:r w:rsidRPr="003C7F01">
        <w:rPr>
          <w:lang w:val="en-US" w:eastAsia="de-DE"/>
        </w:rPr>
        <w:t xml:space="preserve"> (refer to </w:t>
      </w:r>
      <w:r w:rsidRPr="003C7F01">
        <w:rPr>
          <w:lang w:val="en-US" w:eastAsia="de-DE"/>
        </w:rPr>
        <w:fldChar w:fldCharType="begin"/>
      </w:r>
      <w:r w:rsidR="0006010A"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 When the data arrives at the Slave the RDI is used to identify the </w:t>
      </w:r>
      <w:r w:rsidRPr="003C7F01">
        <w:rPr>
          <w:rStyle w:val="rcLangElemZchn"/>
          <w:lang w:val="en-US"/>
        </w:rPr>
        <w:t>ELEMENT</w:t>
      </w:r>
      <w:r w:rsidRPr="003C7F01">
        <w:rPr>
          <w:lang w:val="en-US" w:eastAsia="de-DE"/>
        </w:rPr>
        <w:t xml:space="preserve"> sent using the Pnttab. The Pnttab is a simple list in form of an array, where the RDI is resolved to the according Pointer to the </w:t>
      </w:r>
      <w:r w:rsidRPr="003C7F01">
        <w:rPr>
          <w:rStyle w:val="rcLangElemZchn"/>
          <w:lang w:val="en-US"/>
        </w:rPr>
        <w:t>ELEMENT</w:t>
      </w:r>
      <w:r w:rsidRPr="003C7F01">
        <w:rPr>
          <w:lang w:val="en-US" w:eastAsia="de-DE"/>
        </w:rPr>
        <w:t>. With this information the data is written into the memory of the according slave node.</w:t>
      </w:r>
    </w:p>
    <w:p w14:paraId="7888EC28" w14:textId="77777777" w:rsidR="00A96454" w:rsidRPr="003C7F01" w:rsidRDefault="00A96454" w:rsidP="00402CDC">
      <w:pPr>
        <w:rPr>
          <w:lang w:val="en-US" w:eastAsia="de-DE"/>
        </w:rPr>
      </w:pPr>
    </w:p>
    <w:p w14:paraId="37D8AF32" w14:textId="77777777" w:rsidR="00A96454" w:rsidRPr="003C7F01" w:rsidRDefault="00A96454" w:rsidP="00402CDC">
      <w:pPr>
        <w:rPr>
          <w:lang w:val="en-US" w:eastAsia="de-DE"/>
        </w:rPr>
      </w:pPr>
      <w:r w:rsidRPr="003C7F01">
        <w:rPr>
          <w:lang w:val="en-US" w:eastAsia="de-DE"/>
        </w:rPr>
        <w:t xml:space="preserve">Accordingly when the Slave writes data into an </w:t>
      </w:r>
      <w:r w:rsidRPr="003C7F01">
        <w:rPr>
          <w:rStyle w:val="rcLangElemZchn"/>
          <w:lang w:val="en-US"/>
        </w:rPr>
        <w:t>ELEMENT</w:t>
      </w:r>
      <w:r w:rsidRPr="003C7F01">
        <w:rPr>
          <w:lang w:val="en-US" w:eastAsia="de-DE"/>
        </w:rPr>
        <w:t xml:space="preserve">, which needs to be communicated it sends the data to the master, which receives it using a special Read-Function and resolves the according data pointer using the Pnttab. After this the new value is written into the </w:t>
      </w:r>
      <w:r w:rsidR="00785718" w:rsidRPr="003C7F01">
        <w:rPr>
          <w:lang w:val="en-US" w:eastAsia="de-DE"/>
        </w:rPr>
        <w:t>Mirror data m</w:t>
      </w:r>
      <w:r w:rsidRPr="003C7F01">
        <w:rPr>
          <w:lang w:val="en-US" w:eastAsia="de-DE"/>
        </w:rPr>
        <w:t>emory.</w:t>
      </w:r>
    </w:p>
    <w:p w14:paraId="0EC5E3F7" w14:textId="77777777" w:rsidR="00E56D15" w:rsidRPr="003C7F01" w:rsidRDefault="00E56D15" w:rsidP="007B4C15">
      <w:pPr>
        <w:rPr>
          <w:lang w:val="en-US" w:eastAsia="de-DE"/>
        </w:rPr>
      </w:pPr>
    </w:p>
    <w:p w14:paraId="58C72331" w14:textId="20B923D0" w:rsidR="007B4C15" w:rsidRPr="003C7F01" w:rsidRDefault="007B4C15" w:rsidP="007B4C15">
      <w:pPr>
        <w:rPr>
          <w:lang w:val="en-US" w:eastAsia="de-DE"/>
        </w:rPr>
      </w:pPr>
      <w:r w:rsidRPr="003C7F01">
        <w:rPr>
          <w:lang w:val="en-US" w:eastAsia="de-DE"/>
        </w:rPr>
        <w:t xml:space="preserve">Because in a distributed system the functions of all nodes are required, a simulation of just one node normally isn’t what is required. Because of this there is a way provided, to simulate the target with all </w:t>
      </w:r>
      <w:r w:rsidRPr="003C7F01">
        <w:rPr>
          <w:rStyle w:val="rcLangElemZchn"/>
          <w:lang w:val="en-US"/>
        </w:rPr>
        <w:t>S</w:t>
      </w:r>
      <w:r w:rsidRPr="003C7F01">
        <w:rPr>
          <w:rStyle w:val="rcLangElemZchn"/>
          <w:lang w:val="en-US" w:eastAsia="de-DE"/>
        </w:rPr>
        <w:t>ubnode</w:t>
      </w:r>
      <w:r w:rsidRPr="003C7F01">
        <w:rPr>
          <w:lang w:val="en-US" w:eastAsia="de-DE"/>
        </w:rPr>
        <w:t xml:space="preserve">s simultaneously on the PC. To do this the Ctr parameter </w:t>
      </w:r>
      <w:r w:rsidRPr="003C7F01">
        <w:rPr>
          <w:rStyle w:val="rcLangElemZchn"/>
          <w:lang w:val="en-US" w:eastAsia="de-DE"/>
        </w:rPr>
        <w:t>UKE=1</w:t>
      </w:r>
      <w:r w:rsidRPr="003C7F01">
        <w:rPr>
          <w:lang w:val="en-US" w:eastAsia="de-DE"/>
        </w:rPr>
        <w:t xml:space="preserve"> needs to be set (refer to </w:t>
      </w:r>
      <w:r w:rsidRPr="003C7F01">
        <w:rPr>
          <w:lang w:val="en-US" w:eastAsia="de-DE"/>
        </w:rPr>
        <w:fldChar w:fldCharType="begin"/>
      </w:r>
      <w:r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 In this case </w:t>
      </w:r>
      <w:r w:rsidRPr="003C7F01">
        <w:rPr>
          <w:rStyle w:val="rcLangElemZchn"/>
          <w:lang w:val="en-US"/>
        </w:rPr>
        <w:t>S</w:t>
      </w:r>
      <w:r w:rsidRPr="003C7F01">
        <w:rPr>
          <w:rStyle w:val="rcLangElemZchn"/>
          <w:lang w:val="en-US" w:eastAsia="de-DE"/>
        </w:rPr>
        <w:t>ubnode</w:t>
      </w:r>
      <w:r w:rsidRPr="003C7F01">
        <w:rPr>
          <w:lang w:val="en-US" w:eastAsia="de-DE"/>
        </w:rPr>
        <w:t xml:space="preserve">s are treated almost like </w:t>
      </w:r>
      <w:r w:rsidRPr="003C7F01">
        <w:rPr>
          <w:lang w:val="en-US" w:eastAsia="de-DE"/>
        </w:rPr>
        <w:fldChar w:fldCharType="begin"/>
      </w:r>
      <w:r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with a </w:t>
      </w:r>
      <w:r w:rsidRPr="003C7F01">
        <w:rPr>
          <w:rStyle w:val="rcLangElemZchn"/>
          <w:lang w:val="en-US"/>
        </w:rPr>
        <w:t>Submodule type</w:t>
      </w:r>
      <w:r w:rsidRPr="003C7F01">
        <w:rPr>
          <w:lang w:val="en-US" w:eastAsia="de-DE"/>
        </w:rPr>
        <w:t xml:space="preserve"> of </w:t>
      </w:r>
      <w:r w:rsidRPr="003C7F01">
        <w:rPr>
          <w:rStyle w:val="rcLangElemZchn"/>
          <w:lang w:val="en-US"/>
        </w:rPr>
        <w:t>Submodule</w:t>
      </w:r>
      <w:r w:rsidRPr="003C7F01">
        <w:rPr>
          <w:lang w:val="en-US" w:eastAsia="de-DE"/>
        </w:rPr>
        <w:t xml:space="preserve"> and all the functionality is exported. The main difference between a </w:t>
      </w:r>
      <w:r w:rsidRPr="003C7F01">
        <w:rPr>
          <w:rStyle w:val="rcLangElemZchn"/>
          <w:lang w:val="en-US"/>
        </w:rPr>
        <w:t>Submodule type</w:t>
      </w:r>
      <w:r w:rsidRPr="003C7F01">
        <w:rPr>
          <w:lang w:val="en-US" w:eastAsia="de-DE"/>
        </w:rPr>
        <w:t xml:space="preserve"> of </w:t>
      </w:r>
      <w:r w:rsidRPr="003C7F01">
        <w:rPr>
          <w:rStyle w:val="rcLangElemZchn"/>
          <w:lang w:val="en-US"/>
        </w:rPr>
        <w:t>S</w:t>
      </w:r>
      <w:r w:rsidRPr="003C7F01">
        <w:rPr>
          <w:rStyle w:val="rcLangElemZchn"/>
          <w:lang w:val="en-US" w:eastAsia="de-DE"/>
        </w:rPr>
        <w:t>ubmodule</w:t>
      </w:r>
      <w:r w:rsidRPr="003C7F01">
        <w:rPr>
          <w:lang w:val="en-US" w:eastAsia="de-DE"/>
        </w:rPr>
        <w:t xml:space="preserve"> and the simulation of a </w:t>
      </w:r>
      <w:r w:rsidRPr="003C7F01">
        <w:rPr>
          <w:rStyle w:val="rcLangElemZchn"/>
          <w:lang w:val="en-US"/>
        </w:rPr>
        <w:t>S</w:t>
      </w:r>
      <w:r w:rsidRPr="003C7F01">
        <w:rPr>
          <w:rStyle w:val="rcLangElemZchn"/>
          <w:lang w:val="en-US" w:eastAsia="de-DE"/>
        </w:rPr>
        <w:t>ubnode</w:t>
      </w:r>
      <w:r w:rsidRPr="003C7F01">
        <w:rPr>
          <w:lang w:val="en-US" w:eastAsia="de-DE"/>
        </w:rPr>
        <w:t xml:space="preserve"> when </w:t>
      </w:r>
      <w:r w:rsidRPr="003C7F01">
        <w:rPr>
          <w:rStyle w:val="rcLangElemZchn"/>
          <w:lang w:val="en-US" w:eastAsia="de-DE"/>
        </w:rPr>
        <w:t>UKE=1</w:t>
      </w:r>
      <w:r w:rsidRPr="003C7F01">
        <w:rPr>
          <w:lang w:val="en-US"/>
        </w:rPr>
        <w:t xml:space="preserve"> is activated</w:t>
      </w:r>
      <w:r w:rsidRPr="003C7F01">
        <w:rPr>
          <w:lang w:val="en-US" w:eastAsia="de-DE"/>
        </w:rPr>
        <w:t xml:space="preserve"> is the communication. In a simulation of a </w:t>
      </w:r>
      <w:r w:rsidRPr="003C7F01">
        <w:rPr>
          <w:rStyle w:val="rcLangElemZchn"/>
          <w:lang w:val="en-US"/>
        </w:rPr>
        <w:t>S</w:t>
      </w:r>
      <w:r w:rsidRPr="003C7F01">
        <w:rPr>
          <w:rStyle w:val="rcLangElemZchn"/>
          <w:lang w:val="en-US" w:eastAsia="de-DE"/>
        </w:rPr>
        <w:t>ubnode</w:t>
      </w:r>
      <w:r w:rsidRPr="003C7F01">
        <w:rPr>
          <w:lang w:val="en-US" w:eastAsia="de-DE"/>
        </w:rPr>
        <w:t xml:space="preserve"> the communication structures are still exported and are also simulated. This can be very useful to debug the communication process. Because the communication functions need to be implemented manually for the simulation it is easily possible to simulate different connection problems.</w:t>
      </w:r>
    </w:p>
    <w:p w14:paraId="6A9DEBEF" w14:textId="77777777" w:rsidR="007B4C15" w:rsidRPr="003C7F01" w:rsidRDefault="007B4C15" w:rsidP="007B4C15">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7B4C15" w:rsidRPr="003C7F01" w14:paraId="494CAFBA" w14:textId="77777777" w:rsidTr="00E41CD5">
        <w:tc>
          <w:tcPr>
            <w:cnfStyle w:val="001000000000" w:firstRow="0" w:lastRow="0" w:firstColumn="1" w:lastColumn="0" w:oddVBand="0" w:evenVBand="0" w:oddHBand="0" w:evenHBand="0" w:firstRowFirstColumn="0" w:firstRowLastColumn="0" w:lastRowFirstColumn="0" w:lastRowLastColumn="0"/>
            <w:tcW w:w="737" w:type="dxa"/>
          </w:tcPr>
          <w:p w14:paraId="4771278F" w14:textId="77777777" w:rsidR="007B4C15" w:rsidRPr="003C7F01" w:rsidRDefault="007B4C15" w:rsidP="00E41CD5">
            <w:pPr>
              <w:rPr>
                <w:lang w:val="en-US"/>
              </w:rPr>
            </w:pPr>
            <w:r w:rsidRPr="003C7F01">
              <w:rPr>
                <w:noProof/>
                <w:lang w:val="de-DE" w:eastAsia="de-DE"/>
              </w:rPr>
              <w:drawing>
                <wp:inline distT="0" distB="0" distL="0" distR="0" wp14:anchorId="23A71439" wp14:editId="5BBF906B">
                  <wp:extent cx="351155" cy="326611"/>
                  <wp:effectExtent l="0" t="0" r="0" b="0"/>
                  <wp:docPr id="14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5B077CD4" w14:textId="2A832B17" w:rsidR="007B4C15" w:rsidRPr="003C7F01" w:rsidRDefault="007B4C15" w:rsidP="00E41CD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when activating </w:t>
            </w:r>
            <w:r w:rsidRPr="003C7F01">
              <w:rPr>
                <w:rStyle w:val="rcLangElemZchn"/>
                <w:lang w:val="en-US"/>
              </w:rPr>
              <w:t>UKE=1</w:t>
            </w:r>
            <w:r w:rsidRPr="003C7F01">
              <w:rPr>
                <w:lang w:val="en-US"/>
              </w:rPr>
              <w:t xml:space="preserve"> the code of all nodes is generated, do not use this setting for generating the target code. To separate between target code and a simulation of the whole distributed system you should use Gen-Files (refer to </w:t>
            </w:r>
            <w:r w:rsidRPr="003C7F01">
              <w:rPr>
                <w:lang w:val="en-US"/>
              </w:rPr>
              <w:fldChar w:fldCharType="begin"/>
            </w:r>
            <w:r w:rsidRPr="005051CF">
              <w:rPr>
                <w:rStyle w:val="rcVerweis"/>
              </w:rPr>
              <w:instrText xml:space="preserve"> REF _Ref327879569 \h \* CHARFORMAT </w:instrText>
            </w:r>
            <w:r w:rsidRPr="005051CF">
              <w:rPr>
                <w:rStyle w:val="rcVerweis"/>
              </w:rPr>
            </w:r>
            <w:r w:rsidRPr="003C7F01">
              <w:rPr>
                <w:lang w:val="en-US"/>
              </w:rPr>
              <w:fldChar w:fldCharType="separate"/>
            </w:r>
            <w:r w:rsidR="005A1BE7" w:rsidRPr="005A1BE7">
              <w:rPr>
                <w:rStyle w:val="rcVerweis"/>
              </w:rPr>
              <w:t>Recommended Project File Structure</w:t>
            </w:r>
            <w:r w:rsidRPr="003C7F01">
              <w:rPr>
                <w:lang w:val="en-US"/>
              </w:rPr>
              <w:fldChar w:fldCharType="end"/>
            </w:r>
            <w:r w:rsidRPr="003C7F01">
              <w:rPr>
                <w:lang w:val="en-US"/>
              </w:rPr>
              <w:t>)</w:t>
            </w:r>
          </w:p>
        </w:tc>
      </w:tr>
    </w:tbl>
    <w:p w14:paraId="1DFE3CD4" w14:textId="77777777" w:rsidR="000C3D14" w:rsidRPr="003C7F01" w:rsidRDefault="000C3D14" w:rsidP="000C3D14">
      <w:pPr>
        <w:pStyle w:val="berschrift4"/>
        <w:rPr>
          <w:lang w:val="en-US"/>
        </w:rPr>
      </w:pPr>
      <w:bookmarkStart w:id="381" w:name="_Ref427060006"/>
      <w:r w:rsidRPr="003C7F01">
        <w:rPr>
          <w:lang w:val="en-US"/>
        </w:rPr>
        <w:t>Precompiler conditions</w:t>
      </w:r>
      <w:bookmarkEnd w:id="381"/>
    </w:p>
    <w:p w14:paraId="3D7044B7" w14:textId="7467E38D" w:rsidR="00E56D15" w:rsidRPr="003C7F01" w:rsidRDefault="00601156" w:rsidP="000C3D14">
      <w:pPr>
        <w:rPr>
          <w:lang w:val="en-US" w:eastAsia="de-DE"/>
        </w:rPr>
      </w:pPr>
      <w:r w:rsidRPr="003C7F01">
        <w:rPr>
          <w:lang w:val="en-US" w:eastAsia="de-DE"/>
        </w:rPr>
        <w:t xml:space="preserve">For implementing a distributed system using precompiler conditions a different </w:t>
      </w:r>
      <w:r w:rsidRPr="003C7F01">
        <w:rPr>
          <w:lang w:val="en-US" w:eastAsia="de-DE"/>
        </w:rPr>
        <w:fldChar w:fldCharType="begin"/>
      </w:r>
      <w:r w:rsidR="002F3C38"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 has to be specified in the Gen-File (refer to </w:t>
      </w:r>
      <w:r w:rsidRPr="003C7F01">
        <w:rPr>
          <w:lang w:val="en-US"/>
        </w:rPr>
        <w:fldChar w:fldCharType="begin"/>
      </w:r>
      <w:r w:rsidRPr="005051CF">
        <w:rPr>
          <w:rStyle w:val="rcVerweis"/>
        </w:rPr>
        <w:instrText xml:space="preserve"> REF _Ref327879569 \h \* CHARFORMAT </w:instrText>
      </w:r>
      <w:r w:rsidRPr="005051CF">
        <w:rPr>
          <w:rStyle w:val="rcVerweis"/>
        </w:rPr>
      </w:r>
      <w:r w:rsidRPr="003C7F01">
        <w:rPr>
          <w:lang w:val="en-US"/>
        </w:rPr>
        <w:fldChar w:fldCharType="separate"/>
      </w:r>
      <w:r w:rsidR="005A1BE7" w:rsidRPr="005A1BE7">
        <w:rPr>
          <w:rStyle w:val="rcVerweis"/>
        </w:rPr>
        <w:t>Recommended Project File Structure</w:t>
      </w:r>
      <w:r w:rsidRPr="003C7F01">
        <w:rPr>
          <w:lang w:val="en-US"/>
        </w:rPr>
        <w:fldChar w:fldCharType="end"/>
      </w:r>
      <w:r w:rsidRPr="003C7F01">
        <w:rPr>
          <w:lang w:val="en-US"/>
        </w:rPr>
        <w:t xml:space="preserve">) of each controller. All content of a </w:t>
      </w:r>
      <w:r w:rsidRPr="003C7F01">
        <w:rPr>
          <w:lang w:val="en-US"/>
        </w:rPr>
        <w:fldChar w:fldCharType="begin"/>
      </w:r>
      <w:r w:rsidR="002F3C38" w:rsidRPr="005051CF">
        <w:rPr>
          <w:rStyle w:val="rcVerweis"/>
        </w:rPr>
        <w:instrText xml:space="preserve"> REF _Ref327534183 \h \* CHARFORMAT </w:instrText>
      </w:r>
      <w:r w:rsidRPr="005051CF">
        <w:rPr>
          <w:rStyle w:val="rcVerweis"/>
        </w:rPr>
      </w:r>
      <w:r w:rsidRPr="003C7F01">
        <w:rPr>
          <w:lang w:val="en-US"/>
        </w:rPr>
        <w:fldChar w:fldCharType="separate"/>
      </w:r>
      <w:r w:rsidR="005A1BE7" w:rsidRPr="005A1BE7">
        <w:rPr>
          <w:rStyle w:val="rcVerweis"/>
        </w:rPr>
        <w:t>MODUL</w:t>
      </w:r>
      <w:r w:rsidRPr="003C7F01">
        <w:rPr>
          <w:lang w:val="en-US"/>
        </w:rPr>
        <w:fldChar w:fldCharType="end"/>
      </w:r>
      <w:r w:rsidRPr="003C7F01">
        <w:rPr>
          <w:lang w:val="en-US"/>
        </w:rPr>
        <w:t xml:space="preserve"> that is </w:t>
      </w:r>
      <w:r w:rsidR="009128B3" w:rsidRPr="003C7F01">
        <w:rPr>
          <w:lang w:val="en-US"/>
        </w:rPr>
        <w:t>not</w:t>
      </w:r>
      <w:r w:rsidRPr="003C7F01">
        <w:rPr>
          <w:lang w:val="en-US"/>
        </w:rPr>
        <w:t xml:space="preserve"> needed on one of the controllers will be enclosed by </w:t>
      </w:r>
      <w:r w:rsidRPr="003C7F01">
        <w:rPr>
          <w:lang w:val="en-US"/>
        </w:rPr>
        <w:fldChar w:fldCharType="begin"/>
      </w:r>
      <w:r w:rsidR="002F3C38" w:rsidRPr="005051CF">
        <w:rPr>
          <w:rStyle w:val="rcVerweis"/>
        </w:rPr>
        <w:instrText xml:space="preserve"> REF _Ref327522096 \h \* CHARFORMAT </w:instrText>
      </w:r>
      <w:r w:rsidRPr="005051CF">
        <w:rPr>
          <w:rStyle w:val="rcVerweis"/>
        </w:rPr>
      </w:r>
      <w:r w:rsidRPr="003C7F01">
        <w:rPr>
          <w:lang w:val="en-US"/>
        </w:rPr>
        <w:fldChar w:fldCharType="separate"/>
      </w:r>
      <w:r w:rsidR="005A1BE7" w:rsidRPr="005A1BE7">
        <w:rPr>
          <w:rStyle w:val="rcVerweis"/>
        </w:rPr>
        <w:t>#IF, #IFN, #ELSE, #ENDIF</w:t>
      </w:r>
      <w:r w:rsidRPr="003C7F01">
        <w:rPr>
          <w:lang w:val="en-US"/>
        </w:rPr>
        <w:fldChar w:fldCharType="end"/>
      </w:r>
      <w:r w:rsidRPr="003C7F01">
        <w:rPr>
          <w:lang w:val="en-US"/>
        </w:rPr>
        <w:t xml:space="preserve"> checking for the respective </w:t>
      </w:r>
      <w:r w:rsidRPr="003C7F01">
        <w:rPr>
          <w:rStyle w:val="rcLangElemZchn"/>
          <w:lang w:val="en-US"/>
        </w:rPr>
        <w:t>DEFINE</w:t>
      </w:r>
      <w:r w:rsidRPr="003C7F01">
        <w:rPr>
          <w:lang w:val="en-US"/>
        </w:rPr>
        <w:t xml:space="preserve">. All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s which should be communicated between the different controllers may not be enclosed in any of the precompiler condition</w:t>
      </w:r>
      <w:r w:rsidR="009128B3" w:rsidRPr="003C7F01">
        <w:rPr>
          <w:lang w:val="en-US" w:eastAsia="de-DE"/>
        </w:rPr>
        <w:t>s</w:t>
      </w:r>
      <w:r w:rsidRPr="003C7F01">
        <w:rPr>
          <w:lang w:val="en-US" w:eastAsia="de-DE"/>
        </w:rPr>
        <w:t xml:space="preserve"> and should be marked for </w:t>
      </w:r>
      <w:r w:rsidRPr="003C7F01">
        <w:rPr>
          <w:lang w:val="en-US" w:eastAsia="de-DE"/>
        </w:rPr>
        <w:fldChar w:fldCharType="begin"/>
      </w:r>
      <w:r w:rsidR="002F3C38" w:rsidRPr="005051CF">
        <w:rPr>
          <w:rStyle w:val="rcVerweis"/>
        </w:rPr>
        <w:instrText xml:space="preserve"> REF _Ref427064081 \h \* CHARFORMAT </w:instrText>
      </w:r>
      <w:r w:rsidRPr="005051CF">
        <w:rPr>
          <w:rStyle w:val="rcVerweis"/>
        </w:rPr>
      </w:r>
      <w:r w:rsidRPr="003C7F01">
        <w:rPr>
          <w:lang w:val="en-US" w:eastAsia="de-DE"/>
        </w:rPr>
        <w:fldChar w:fldCharType="separate"/>
      </w:r>
      <w:r w:rsidR="005A1BE7" w:rsidRPr="005A1BE7">
        <w:rPr>
          <w:rStyle w:val="rcVerweis"/>
        </w:rPr>
        <w:t>Element communication</w:t>
      </w:r>
      <w:r w:rsidRPr="003C7F01">
        <w:rPr>
          <w:lang w:val="en-US" w:eastAsia="de-DE"/>
        </w:rPr>
        <w:fldChar w:fldCharType="end"/>
      </w:r>
      <w:r w:rsidRPr="003C7F01">
        <w:rPr>
          <w:lang w:val="en-US" w:eastAsia="de-DE"/>
        </w:rPr>
        <w:t>.</w:t>
      </w:r>
    </w:p>
    <w:p w14:paraId="1709070F" w14:textId="77777777" w:rsidR="00E56D15" w:rsidRPr="003C7F01" w:rsidRDefault="00E56D15" w:rsidP="000C3D14">
      <w:pPr>
        <w:rPr>
          <w:lang w:val="en-US" w:eastAsia="de-DE"/>
        </w:rPr>
      </w:pPr>
    </w:p>
    <w:p w14:paraId="5060977A" w14:textId="77777777" w:rsidR="000C3D14" w:rsidRPr="003C7F01" w:rsidRDefault="009128B3" w:rsidP="000C3D14">
      <w:pPr>
        <w:rPr>
          <w:lang w:val="en-US" w:eastAsia="de-DE"/>
        </w:rPr>
      </w:pPr>
      <w:r w:rsidRPr="003C7F01">
        <w:rPr>
          <w:lang w:val="en-US" w:eastAsia="de-DE"/>
        </w:rPr>
        <w:t>There are three different ways to simulate such a distributed system, each having different advantages and disadvantages over the others.</w:t>
      </w:r>
    </w:p>
    <w:tbl>
      <w:tblPr>
        <w:tblStyle w:val="rcTable1"/>
        <w:tblW w:w="0" w:type="auto"/>
        <w:tblLook w:val="04A0" w:firstRow="1" w:lastRow="0" w:firstColumn="1" w:lastColumn="0" w:noHBand="0" w:noVBand="1"/>
      </w:tblPr>
      <w:tblGrid>
        <w:gridCol w:w="2367"/>
        <w:gridCol w:w="3643"/>
        <w:gridCol w:w="3675"/>
      </w:tblGrid>
      <w:tr w:rsidR="00AA2615" w:rsidRPr="003C7F01" w14:paraId="52245903" w14:textId="77777777" w:rsidTr="00E41CD5">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49FF2AC" w14:textId="77777777" w:rsidR="00514F46" w:rsidRPr="003C7F01" w:rsidRDefault="00514F46" w:rsidP="00E41CD5">
            <w:pPr>
              <w:rPr>
                <w:lang w:val="en-US" w:eastAsia="de-DE"/>
              </w:rPr>
            </w:pPr>
            <w:r w:rsidRPr="003C7F01">
              <w:rPr>
                <w:lang w:val="en-US" w:eastAsia="de-DE"/>
              </w:rPr>
              <w:t>Simulation Method</w:t>
            </w:r>
          </w:p>
        </w:tc>
        <w:tc>
          <w:tcPr>
            <w:tcW w:w="0" w:type="auto"/>
          </w:tcPr>
          <w:p w14:paraId="272D71AD" w14:textId="77777777" w:rsidR="00514F46" w:rsidRPr="003C7F01" w:rsidRDefault="00514F46" w:rsidP="00E41CD5">
            <w:pPr>
              <w:rPr>
                <w:lang w:val="en-US" w:eastAsia="de-DE"/>
              </w:rPr>
            </w:pPr>
            <w:r w:rsidRPr="003C7F01">
              <w:rPr>
                <w:lang w:val="en-US" w:eastAsia="de-DE"/>
              </w:rPr>
              <w:t>Advantages</w:t>
            </w:r>
          </w:p>
        </w:tc>
        <w:tc>
          <w:tcPr>
            <w:tcW w:w="0" w:type="auto"/>
          </w:tcPr>
          <w:p w14:paraId="156EAE60" w14:textId="77777777" w:rsidR="00514F46" w:rsidRPr="003C7F01" w:rsidRDefault="00514F46" w:rsidP="00E41CD5">
            <w:pPr>
              <w:rPr>
                <w:lang w:val="en-US" w:eastAsia="de-DE"/>
              </w:rPr>
            </w:pPr>
            <w:r w:rsidRPr="003C7F01">
              <w:rPr>
                <w:lang w:val="en-US" w:eastAsia="de-DE"/>
              </w:rPr>
              <w:t>Disadvantages</w:t>
            </w:r>
          </w:p>
        </w:tc>
      </w:tr>
      <w:tr w:rsidR="00AA2615" w:rsidRPr="003C7F01" w14:paraId="3DE86CDC" w14:textId="77777777" w:rsidTr="00E41CD5">
        <w:trPr>
          <w:trHeight w:val="340"/>
        </w:trPr>
        <w:tc>
          <w:tcPr>
            <w:tcW w:w="0" w:type="auto"/>
          </w:tcPr>
          <w:p w14:paraId="5777B483" w14:textId="44B0DFD7" w:rsidR="00514F46" w:rsidRPr="003C7F01" w:rsidRDefault="00514F46" w:rsidP="00762965">
            <w:pPr>
              <w:pStyle w:val="Listenabsatz"/>
              <w:numPr>
                <w:ilvl w:val="0"/>
                <w:numId w:val="23"/>
              </w:numPr>
              <w:ind w:left="357" w:hanging="357"/>
              <w:rPr>
                <w:lang w:val="en-US" w:eastAsia="de-DE"/>
              </w:rPr>
            </w:pPr>
            <w:r w:rsidRPr="003C7F01">
              <w:rPr>
                <w:lang w:val="en-US" w:eastAsia="de-DE"/>
              </w:rPr>
              <w:fldChar w:fldCharType="begin"/>
            </w:r>
            <w:r w:rsidR="002F3C38" w:rsidRPr="005051CF">
              <w:rPr>
                <w:rStyle w:val="rcVerweis"/>
              </w:rPr>
              <w:instrText xml:space="preserve"> REF _Ref427065820 \h \* CHARFORMAT </w:instrText>
            </w:r>
            <w:r w:rsidRPr="005051CF">
              <w:rPr>
                <w:rStyle w:val="rcVerweis"/>
              </w:rPr>
            </w:r>
            <w:r w:rsidRPr="003C7F01">
              <w:rPr>
                <w:lang w:val="en-US" w:eastAsia="de-DE"/>
              </w:rPr>
              <w:fldChar w:fldCharType="separate"/>
            </w:r>
            <w:r w:rsidR="005A1BE7" w:rsidRPr="005A1BE7">
              <w:rPr>
                <w:rStyle w:val="rcVerweis"/>
              </w:rPr>
              <w:t>Simulation in one big system</w:t>
            </w:r>
            <w:r w:rsidRPr="003C7F01">
              <w:rPr>
                <w:lang w:val="en-US" w:eastAsia="de-DE"/>
              </w:rPr>
              <w:fldChar w:fldCharType="end"/>
            </w:r>
          </w:p>
        </w:tc>
        <w:tc>
          <w:tcPr>
            <w:tcW w:w="0" w:type="auto"/>
          </w:tcPr>
          <w:p w14:paraId="2654D910"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Easy to implement and maintain</w:t>
            </w:r>
          </w:p>
          <w:p w14:paraId="2017FBA1"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Only one project to compile and debug</w:t>
            </w:r>
          </w:p>
        </w:tc>
        <w:tc>
          <w:tcPr>
            <w:tcW w:w="0" w:type="auto"/>
          </w:tcPr>
          <w:p w14:paraId="531D0789"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Communication can’t be debugged</w:t>
            </w:r>
          </w:p>
          <w:p w14:paraId="1BB6E784"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Communication errors can’t be simulated</w:t>
            </w:r>
          </w:p>
          <w:p w14:paraId="52DC7723"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 xml:space="preserve">Time difference between starting different controllers can’t be </w:t>
            </w:r>
            <w:r w:rsidRPr="003C7F01">
              <w:rPr>
                <w:lang w:val="en-US" w:eastAsia="de-DE"/>
              </w:rPr>
              <w:lastRenderedPageBreak/>
              <w:t>simulated</w:t>
            </w:r>
          </w:p>
          <w:p w14:paraId="6ED35ECA" w14:textId="77777777" w:rsidR="00CD4939" w:rsidRPr="003C7F01" w:rsidRDefault="00CD4939" w:rsidP="00762965">
            <w:pPr>
              <w:pStyle w:val="Listenabsatz"/>
              <w:numPr>
                <w:ilvl w:val="0"/>
                <w:numId w:val="22"/>
              </w:numPr>
              <w:ind w:left="357" w:hanging="357"/>
              <w:rPr>
                <w:lang w:val="en-US" w:eastAsia="de-DE"/>
              </w:rPr>
            </w:pPr>
            <w:r w:rsidRPr="003C7F01">
              <w:rPr>
                <w:lang w:val="en-US" w:eastAsia="de-DE"/>
              </w:rPr>
              <w:t>Multiple controllers of the same type can’t be simulated</w:t>
            </w:r>
          </w:p>
        </w:tc>
      </w:tr>
      <w:tr w:rsidR="00514F46" w:rsidRPr="003C7F01" w14:paraId="1B336DB5" w14:textId="77777777" w:rsidTr="00E41CD5">
        <w:trPr>
          <w:trHeight w:val="340"/>
        </w:trPr>
        <w:tc>
          <w:tcPr>
            <w:tcW w:w="0" w:type="auto"/>
          </w:tcPr>
          <w:p w14:paraId="18A508F8" w14:textId="421F42ED" w:rsidR="00514F46" w:rsidRPr="003C7F01" w:rsidRDefault="00514F46" w:rsidP="00762965">
            <w:pPr>
              <w:pStyle w:val="Listenabsatz"/>
              <w:numPr>
                <w:ilvl w:val="0"/>
                <w:numId w:val="23"/>
              </w:numPr>
              <w:ind w:left="357" w:hanging="357"/>
              <w:rPr>
                <w:lang w:val="en-US" w:eastAsia="de-DE"/>
              </w:rPr>
            </w:pPr>
            <w:r w:rsidRPr="003C7F01">
              <w:rPr>
                <w:lang w:val="en-US" w:eastAsia="de-DE"/>
              </w:rPr>
              <w:lastRenderedPageBreak/>
              <w:fldChar w:fldCharType="begin"/>
            </w:r>
            <w:r w:rsidR="002F3C38" w:rsidRPr="005051CF">
              <w:rPr>
                <w:rStyle w:val="rcVerweis"/>
              </w:rPr>
              <w:instrText xml:space="preserve"> REF _Ref427066112 \h \* CHARFORMAT </w:instrText>
            </w:r>
            <w:r w:rsidRPr="005051CF">
              <w:rPr>
                <w:rStyle w:val="rcVerweis"/>
              </w:rPr>
            </w:r>
            <w:r w:rsidRPr="003C7F01">
              <w:rPr>
                <w:lang w:val="en-US" w:eastAsia="de-DE"/>
              </w:rPr>
              <w:fldChar w:fldCharType="separate"/>
            </w:r>
            <w:r w:rsidR="005A1BE7" w:rsidRPr="005A1BE7">
              <w:rPr>
                <w:rStyle w:val="rcVerweis"/>
              </w:rPr>
              <w:t>Simulating each controller individually</w:t>
            </w:r>
            <w:r w:rsidRPr="003C7F01">
              <w:rPr>
                <w:lang w:val="en-US" w:eastAsia="de-DE"/>
              </w:rPr>
              <w:fldChar w:fldCharType="end"/>
            </w:r>
          </w:p>
        </w:tc>
        <w:tc>
          <w:tcPr>
            <w:tcW w:w="0" w:type="auto"/>
          </w:tcPr>
          <w:p w14:paraId="0E55CBCB"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Easy to implement and maintain</w:t>
            </w:r>
          </w:p>
          <w:p w14:paraId="0C77D8FB"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Communication can be debugged</w:t>
            </w:r>
          </w:p>
          <w:p w14:paraId="6CCBCB6E"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Communication errors can be simulated</w:t>
            </w:r>
          </w:p>
          <w:p w14:paraId="61482848"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Time difference between starting different controllers can be simulated</w:t>
            </w:r>
          </w:p>
          <w:p w14:paraId="283E2C99" w14:textId="77777777" w:rsidR="00CD4939" w:rsidRPr="003C7F01" w:rsidRDefault="00CD4939" w:rsidP="00762965">
            <w:pPr>
              <w:pStyle w:val="Listenabsatz"/>
              <w:numPr>
                <w:ilvl w:val="0"/>
                <w:numId w:val="22"/>
              </w:numPr>
              <w:ind w:left="357" w:hanging="357"/>
              <w:rPr>
                <w:lang w:val="en-US" w:eastAsia="de-DE"/>
              </w:rPr>
            </w:pPr>
            <w:r w:rsidRPr="003C7F01">
              <w:rPr>
                <w:lang w:val="en-US" w:eastAsia="de-DE"/>
              </w:rPr>
              <w:t>Multiple controllers of the same type can be simulated</w:t>
            </w:r>
          </w:p>
        </w:tc>
        <w:tc>
          <w:tcPr>
            <w:tcW w:w="0" w:type="auto"/>
          </w:tcPr>
          <w:p w14:paraId="7441A645"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Project of each controller has to be compiled</w:t>
            </w:r>
          </w:p>
          <w:p w14:paraId="1594AA38"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Multiple debugger instances needed to debug.</w:t>
            </w:r>
          </w:p>
          <w:p w14:paraId="0352D148"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While debugging other controllers can run into timeouts</w:t>
            </w:r>
          </w:p>
        </w:tc>
      </w:tr>
      <w:tr w:rsidR="00514F46" w:rsidRPr="003C7F01" w14:paraId="1C71A14F" w14:textId="77777777" w:rsidTr="00E41CD5">
        <w:trPr>
          <w:trHeight w:val="340"/>
        </w:trPr>
        <w:tc>
          <w:tcPr>
            <w:tcW w:w="0" w:type="auto"/>
          </w:tcPr>
          <w:p w14:paraId="1F04753A" w14:textId="4AF935B8" w:rsidR="00514F46" w:rsidRPr="003C7F01" w:rsidRDefault="00514F46" w:rsidP="00762965">
            <w:pPr>
              <w:pStyle w:val="Listenabsatz"/>
              <w:numPr>
                <w:ilvl w:val="0"/>
                <w:numId w:val="23"/>
              </w:numPr>
              <w:ind w:left="357" w:hanging="357"/>
              <w:rPr>
                <w:lang w:val="en-US" w:eastAsia="de-DE"/>
              </w:rPr>
            </w:pPr>
            <w:r w:rsidRPr="003C7F01">
              <w:rPr>
                <w:lang w:val="en-US" w:eastAsia="de-DE"/>
              </w:rPr>
              <w:fldChar w:fldCharType="begin"/>
            </w:r>
            <w:r w:rsidR="002F3C38" w:rsidRPr="005051CF">
              <w:rPr>
                <w:rStyle w:val="rcVerweis"/>
              </w:rPr>
              <w:instrText xml:space="preserve"> REF _Ref427066367 \h \* CHARFORMAT </w:instrText>
            </w:r>
            <w:r w:rsidRPr="005051CF">
              <w:rPr>
                <w:rStyle w:val="rcVerweis"/>
              </w:rPr>
            </w:r>
            <w:r w:rsidRPr="003C7F01">
              <w:rPr>
                <w:lang w:val="en-US" w:eastAsia="de-DE"/>
              </w:rPr>
              <w:fldChar w:fldCharType="separate"/>
            </w:r>
            <w:r w:rsidR="005A1BE7" w:rsidRPr="005A1BE7">
              <w:rPr>
                <w:rStyle w:val="rcVerweis"/>
              </w:rPr>
              <w:t>Simulation using Processing type list</w:t>
            </w:r>
            <w:r w:rsidRPr="003C7F01">
              <w:rPr>
                <w:lang w:val="en-US" w:eastAsia="de-DE"/>
              </w:rPr>
              <w:fldChar w:fldCharType="end"/>
            </w:r>
          </w:p>
        </w:tc>
        <w:tc>
          <w:tcPr>
            <w:tcW w:w="0" w:type="auto"/>
          </w:tcPr>
          <w:p w14:paraId="0911EC98"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Only one project to compile and debug</w:t>
            </w:r>
          </w:p>
          <w:p w14:paraId="0FAE3161"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Communication can be debugged</w:t>
            </w:r>
          </w:p>
          <w:p w14:paraId="28A90585"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Communication errors can be simulated</w:t>
            </w:r>
          </w:p>
          <w:p w14:paraId="77458A64" w14:textId="77777777" w:rsidR="00CD4939" w:rsidRPr="003C7F01" w:rsidRDefault="00CD4939" w:rsidP="00762965">
            <w:pPr>
              <w:pStyle w:val="Listenabsatz"/>
              <w:numPr>
                <w:ilvl w:val="0"/>
                <w:numId w:val="22"/>
              </w:numPr>
              <w:ind w:left="357" w:hanging="357"/>
              <w:rPr>
                <w:lang w:val="en-US" w:eastAsia="de-DE"/>
              </w:rPr>
            </w:pPr>
            <w:r w:rsidRPr="003C7F01">
              <w:rPr>
                <w:lang w:val="en-US" w:eastAsia="de-DE"/>
              </w:rPr>
              <w:t>Multiple controllers of the same type can be simulated</w:t>
            </w:r>
          </w:p>
        </w:tc>
        <w:tc>
          <w:tcPr>
            <w:tcW w:w="0" w:type="auto"/>
          </w:tcPr>
          <w:p w14:paraId="41DB1EAE"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Extra effort needed for implementation and maintenance</w:t>
            </w:r>
          </w:p>
          <w:p w14:paraId="0E34D8E6" w14:textId="77777777" w:rsidR="00514F46" w:rsidRPr="003C7F01" w:rsidRDefault="00514F46" w:rsidP="00762965">
            <w:pPr>
              <w:pStyle w:val="Listenabsatz"/>
              <w:numPr>
                <w:ilvl w:val="0"/>
                <w:numId w:val="22"/>
              </w:numPr>
              <w:ind w:left="357" w:hanging="357"/>
              <w:rPr>
                <w:lang w:val="en-US" w:eastAsia="de-DE"/>
              </w:rPr>
            </w:pPr>
            <w:r w:rsidRPr="003C7F01">
              <w:rPr>
                <w:lang w:val="en-US" w:eastAsia="de-DE"/>
              </w:rPr>
              <w:t>Time difference between starting different controllers can’t be simulated</w:t>
            </w:r>
          </w:p>
        </w:tc>
      </w:tr>
    </w:tbl>
    <w:p w14:paraId="4E461E8D" w14:textId="77777777" w:rsidR="009128B3" w:rsidRPr="003C7F01" w:rsidRDefault="009128B3" w:rsidP="009128B3">
      <w:pPr>
        <w:rPr>
          <w:lang w:val="en-US" w:eastAsia="de-DE"/>
        </w:rPr>
      </w:pPr>
    </w:p>
    <w:p w14:paraId="730EF2AB" w14:textId="77777777" w:rsidR="009128B3" w:rsidRPr="003C7F01" w:rsidRDefault="009128B3" w:rsidP="009128B3">
      <w:pPr>
        <w:pStyle w:val="berschrift5"/>
        <w:rPr>
          <w:lang w:val="en-US"/>
        </w:rPr>
      </w:pPr>
      <w:bookmarkStart w:id="382" w:name="_Ref427065820"/>
      <w:r w:rsidRPr="003C7F01">
        <w:rPr>
          <w:lang w:val="en-US"/>
        </w:rPr>
        <w:t>Simulation in one big system</w:t>
      </w:r>
      <w:bookmarkEnd w:id="382"/>
    </w:p>
    <w:p w14:paraId="1F807618" w14:textId="77777777" w:rsidR="00CD4939" w:rsidRPr="003C7F01" w:rsidRDefault="00CD4939" w:rsidP="00CD4939">
      <w:pPr>
        <w:rPr>
          <w:lang w:val="en-US"/>
        </w:rPr>
      </w:pPr>
      <w:r w:rsidRPr="003C7F01">
        <w:rPr>
          <w:lang w:val="en-US"/>
        </w:rPr>
        <w:t xml:space="preserve">The simulation in one big system can simply be done, by using an additional Gen-File which has all the </w:t>
      </w:r>
      <w:r w:rsidRPr="003C7F01">
        <w:rPr>
          <w:rStyle w:val="rcLangElemZchn"/>
          <w:lang w:val="en-US"/>
        </w:rPr>
        <w:t>DEFINE</w:t>
      </w:r>
      <w:r w:rsidRPr="003C7F01">
        <w:rPr>
          <w:lang w:val="en-US"/>
        </w:rPr>
        <w:t>s for all controllers set. This turns the distributed system into one big system for simulation. In this case the functions for element communication are called (and can be logged) but only the local copy of all the elements is used, so that missing communication of elements will not be catched.</w:t>
      </w:r>
    </w:p>
    <w:p w14:paraId="1E3F46D2" w14:textId="77777777" w:rsidR="009128B3" w:rsidRPr="003C7F01" w:rsidRDefault="009128B3" w:rsidP="009128B3">
      <w:pPr>
        <w:pStyle w:val="berschrift5"/>
        <w:rPr>
          <w:lang w:val="en-US"/>
        </w:rPr>
      </w:pPr>
      <w:bookmarkStart w:id="383" w:name="_Ref427066112"/>
      <w:r w:rsidRPr="003C7F01">
        <w:rPr>
          <w:lang w:val="en-US"/>
        </w:rPr>
        <w:t>Simulating each controller individually</w:t>
      </w:r>
      <w:bookmarkEnd w:id="383"/>
    </w:p>
    <w:p w14:paraId="7C8CA06E" w14:textId="77777777" w:rsidR="00CD4939" w:rsidRPr="003C7F01" w:rsidRDefault="00CD4939" w:rsidP="00CD4939">
      <w:pPr>
        <w:rPr>
          <w:lang w:val="en-US"/>
        </w:rPr>
      </w:pPr>
      <w:r w:rsidRPr="003C7F01">
        <w:rPr>
          <w:lang w:val="en-US"/>
        </w:rPr>
        <w:t xml:space="preserve">To use this type of simulation, simply create a simulation for every controller. For this to work, the communication functions need to be implemented for the simulation to do a real communication. As long as the simulations are run from different directories all controllers can be run simultaneously on the same PC, but </w:t>
      </w:r>
      <w:r w:rsidR="00107A1E" w:rsidRPr="003C7F01">
        <w:rPr>
          <w:lang w:val="en-US"/>
        </w:rPr>
        <w:t>dependent on the implementation of the communication functions can also be run on different PCs.</w:t>
      </w:r>
    </w:p>
    <w:p w14:paraId="39F39A5E" w14:textId="77777777" w:rsidR="00107A1E" w:rsidRPr="003C7F01" w:rsidRDefault="00107A1E" w:rsidP="00CD4939">
      <w:pPr>
        <w:rPr>
          <w:lang w:val="en-US"/>
        </w:rPr>
      </w:pPr>
      <w:r w:rsidRPr="003C7F01">
        <w:rPr>
          <w:lang w:val="en-US"/>
        </w:rPr>
        <w:t>This enables to also simulate turning on and off different controllers at different points in time. Each of the controllers must be debgged individually, which means when debugging the simulation the breakpoints have to be set at according places to get a synchronous debugging, without running into timeouts on one end of the communication.</w:t>
      </w:r>
    </w:p>
    <w:p w14:paraId="5175CC1C" w14:textId="77777777" w:rsidR="009128B3" w:rsidRPr="003C7F01" w:rsidRDefault="009128B3" w:rsidP="009128B3">
      <w:pPr>
        <w:pStyle w:val="berschrift5"/>
        <w:rPr>
          <w:lang w:val="en-US"/>
        </w:rPr>
      </w:pPr>
      <w:bookmarkStart w:id="384" w:name="_Ref427066367"/>
      <w:r w:rsidRPr="003C7F01">
        <w:rPr>
          <w:lang w:val="en-US"/>
        </w:rPr>
        <w:t>Simulation using P</w:t>
      </w:r>
      <w:r w:rsidR="00514F46" w:rsidRPr="003C7F01">
        <w:rPr>
          <w:lang w:val="en-US"/>
        </w:rPr>
        <w:t>rocessing type list</w:t>
      </w:r>
      <w:bookmarkEnd w:id="384"/>
    </w:p>
    <w:p w14:paraId="2F241E59" w14:textId="55F98F2B" w:rsidR="001866C6" w:rsidRPr="003C7F01" w:rsidRDefault="001866C6" w:rsidP="00107A1E">
      <w:pPr>
        <w:rPr>
          <w:lang w:val="en-US"/>
        </w:rPr>
      </w:pPr>
      <w:r w:rsidRPr="003C7F01">
        <w:rPr>
          <w:lang w:val="en-US"/>
        </w:rPr>
        <w:t>The idea of this type of simulation is to have an instance for each controller in one Gen-File, but to disable all functionality except the functionality of that controller within the instance.</w:t>
      </w:r>
      <w:r w:rsidR="00171E0A" w:rsidRPr="003C7F01">
        <w:rPr>
          <w:lang w:val="en-US"/>
        </w:rPr>
        <w:t xml:space="preserve"> This can be </w:t>
      </w:r>
      <w:r w:rsidR="00171E0A" w:rsidRPr="003C7F01">
        <w:rPr>
          <w:lang w:val="en-US"/>
        </w:rPr>
        <w:lastRenderedPageBreak/>
        <w:t xml:space="preserve">achieved by providing a list of processing types (refer to </w:t>
      </w:r>
      <w:r w:rsidR="00171E0A" w:rsidRPr="003C7F01">
        <w:rPr>
          <w:lang w:val="en-US"/>
        </w:rPr>
        <w:fldChar w:fldCharType="begin"/>
      </w:r>
      <w:r w:rsidR="002F3C38" w:rsidRPr="005051CF">
        <w:rPr>
          <w:rStyle w:val="rcVerweis"/>
        </w:rPr>
        <w:instrText xml:space="preserve"> REF _Ref329597090 \h \* CHARFORMAT </w:instrText>
      </w:r>
      <w:r w:rsidR="00171E0A" w:rsidRPr="005051CF">
        <w:rPr>
          <w:rStyle w:val="rcVerweis"/>
        </w:rPr>
      </w:r>
      <w:r w:rsidR="00171E0A" w:rsidRPr="003C7F01">
        <w:rPr>
          <w:lang w:val="en-US"/>
        </w:rPr>
        <w:fldChar w:fldCharType="separate"/>
      </w:r>
      <w:r w:rsidR="005A1BE7" w:rsidRPr="005A1BE7">
        <w:rPr>
          <w:rStyle w:val="rcVerweis"/>
        </w:rPr>
        <w:t>Processing types</w:t>
      </w:r>
      <w:r w:rsidR="00171E0A" w:rsidRPr="003C7F01">
        <w:rPr>
          <w:lang w:val="en-US"/>
        </w:rPr>
        <w:fldChar w:fldCharType="end"/>
      </w:r>
      <w:r w:rsidR="00171E0A" w:rsidRPr="003C7F01">
        <w:rPr>
          <w:lang w:val="en-US"/>
        </w:rPr>
        <w:t>) to run in the specific instance.</w:t>
      </w:r>
    </w:p>
    <w:p w14:paraId="17ACFD73" w14:textId="77777777" w:rsidR="00171E0A" w:rsidRPr="003C7F01" w:rsidRDefault="00171E0A" w:rsidP="00107A1E">
      <w:pPr>
        <w:rPr>
          <w:lang w:val="en-US"/>
        </w:rPr>
      </w:pPr>
      <w:r w:rsidRPr="003C7F01">
        <w:rPr>
          <w:lang w:val="en-US"/>
        </w:rPr>
        <w:t xml:space="preserve">For this to work in addition to the precompiler conditions all functionality which does not run on all controllers must have </w:t>
      </w:r>
      <w:r w:rsidR="0068657D" w:rsidRPr="003C7F01">
        <w:rPr>
          <w:lang w:val="en-US"/>
        </w:rPr>
        <w:t>a user defined processing type to be able to select which functionality to run. The execute-Function of the according processing type may be called from the processing type the function would normally have. But it is best to put that call into the System-module within the Gen-File to prevent multiple calls to the execute-Function within one run of e.g. the PERM-function.</w:t>
      </w:r>
    </w:p>
    <w:p w14:paraId="6283D255" w14:textId="77777777" w:rsidR="0068657D" w:rsidRPr="003C7F01" w:rsidRDefault="0068657D" w:rsidP="00107A1E">
      <w:pPr>
        <w:rPr>
          <w:lang w:val="en-US"/>
        </w:rPr>
      </w:pPr>
      <w:r w:rsidRPr="003C7F01">
        <w:rPr>
          <w:lang w:val="en-US"/>
        </w:rPr>
        <w:t xml:space="preserve">As a next step a Gen-File for the simulation should be created with an instance for every controller involved and all the </w:t>
      </w:r>
      <w:r w:rsidRPr="003C7F01">
        <w:rPr>
          <w:rStyle w:val="rcLangElemZchn"/>
          <w:lang w:val="en-US"/>
        </w:rPr>
        <w:t>DEFINE</w:t>
      </w:r>
      <w:r w:rsidRPr="003C7F01">
        <w:rPr>
          <w:lang w:val="en-US"/>
        </w:rPr>
        <w:t>s for all controllers set.</w:t>
      </w:r>
    </w:p>
    <w:p w14:paraId="7628F180" w14:textId="056528D9" w:rsidR="0068657D" w:rsidRPr="003C7F01" w:rsidRDefault="0068657D" w:rsidP="00107A1E">
      <w:pPr>
        <w:rPr>
          <w:lang w:val="en-US"/>
        </w:rPr>
      </w:pPr>
      <w:r w:rsidRPr="003C7F01">
        <w:rPr>
          <w:lang w:val="en-US"/>
        </w:rPr>
        <w:t xml:space="preserve">At last for every instance a processing type list has to be provided to select the functions to be called for that instance. To create a processing type list the string PTL= has to be added in the </w:t>
      </w:r>
      <w:r w:rsidRPr="003C7F01">
        <w:rPr>
          <w:rStyle w:val="rcLangElemZchn"/>
          <w:lang w:val="en-US"/>
        </w:rPr>
        <w:t>Controller-ID</w:t>
      </w:r>
      <w:r w:rsidRPr="003C7F01">
        <w:rPr>
          <w:lang w:val="en-US"/>
        </w:rPr>
        <w:t xml:space="preserve"> of the according </w:t>
      </w:r>
      <w:r w:rsidRPr="003C7F01">
        <w:rPr>
          <w:lang w:val="en-US"/>
        </w:rPr>
        <w:fldChar w:fldCharType="begin"/>
      </w:r>
      <w:r w:rsidR="002F3C38" w:rsidRPr="005051CF">
        <w:rPr>
          <w:rStyle w:val="rcVerweis"/>
        </w:rPr>
        <w:instrText xml:space="preserve"> REF _Ref327535535 \h \* CHARFORMAT </w:instrText>
      </w:r>
      <w:r w:rsidRPr="005051CF">
        <w:rPr>
          <w:rStyle w:val="rcVerweis"/>
        </w:rPr>
      </w:r>
      <w:r w:rsidRPr="003C7F01">
        <w:rPr>
          <w:lang w:val="en-US"/>
        </w:rPr>
        <w:fldChar w:fldCharType="separate"/>
      </w:r>
      <w:r w:rsidR="005A1BE7" w:rsidRPr="005A1BE7">
        <w:rPr>
          <w:rStyle w:val="rcVerweis"/>
        </w:rPr>
        <w:t>SUBMODUL</w:t>
      </w:r>
      <w:r w:rsidRPr="003C7F01">
        <w:rPr>
          <w:lang w:val="en-US"/>
        </w:rPr>
        <w:fldChar w:fldCharType="end"/>
      </w:r>
      <w:r w:rsidR="00ED762E" w:rsidRPr="003C7F01">
        <w:rPr>
          <w:lang w:val="en-US"/>
        </w:rPr>
        <w:t>, separated by a space from the Controller-ID</w:t>
      </w:r>
      <w:r w:rsidRPr="003C7F01">
        <w:rPr>
          <w:lang w:val="en-US"/>
        </w:rPr>
        <w:t xml:space="preserve">. </w:t>
      </w:r>
      <w:r w:rsidR="00ED762E" w:rsidRPr="003C7F01">
        <w:rPr>
          <w:lang w:val="en-US"/>
        </w:rPr>
        <w:t>After the PTL= all processing types that should be run in that instance should be listed separated by comma (without spaces). The processing type “PERM” and “INIT” will always be called regardless of the arguments of the PTL. If a processing type is not listed this means the functions with that processing type will not be called within the execute-function of the processing type for that instance. So the execute-function of that processing type can still be called to execute functions of other instances.</w:t>
      </w:r>
    </w:p>
    <w:p w14:paraId="1BC5A78D" w14:textId="77777777" w:rsidR="00ED762E" w:rsidRPr="003C7F01" w:rsidRDefault="00ED762E" w:rsidP="00107A1E">
      <w:pPr>
        <w:rPr>
          <w:lang w:val="en-US"/>
        </w:rPr>
      </w:pPr>
      <w:r w:rsidRPr="003C7F01">
        <w:rPr>
          <w:lang w:val="en-US"/>
        </w:rPr>
        <w:t>The PTL will have effect on the submodule it is defined in and all nested submodules, that do not have an own PTL. By setting a PTL= without adding any processing types all functions will be executed again.</w:t>
      </w:r>
    </w:p>
    <w:tbl>
      <w:tblPr>
        <w:tblStyle w:val="rcTable6"/>
        <w:tblW w:w="0" w:type="auto"/>
        <w:tblLayout w:type="fixed"/>
        <w:tblLook w:val="04A0" w:firstRow="1" w:lastRow="0" w:firstColumn="1" w:lastColumn="0" w:noHBand="0" w:noVBand="1"/>
      </w:tblPr>
      <w:tblGrid>
        <w:gridCol w:w="737"/>
        <w:gridCol w:w="9185"/>
      </w:tblGrid>
      <w:tr w:rsidR="00ED762E" w:rsidRPr="003C7F01" w14:paraId="6667135A" w14:textId="77777777" w:rsidTr="004867D4">
        <w:tc>
          <w:tcPr>
            <w:cnfStyle w:val="001000000000" w:firstRow="0" w:lastRow="0" w:firstColumn="1" w:lastColumn="0" w:oddVBand="0" w:evenVBand="0" w:oddHBand="0" w:evenHBand="0" w:firstRowFirstColumn="0" w:firstRowLastColumn="0" w:lastRowFirstColumn="0" w:lastRowLastColumn="0"/>
            <w:tcW w:w="737" w:type="dxa"/>
          </w:tcPr>
          <w:p w14:paraId="08B97D01" w14:textId="77777777" w:rsidR="00ED762E" w:rsidRPr="003C7F01" w:rsidRDefault="00ED762E" w:rsidP="004867D4">
            <w:pPr>
              <w:rPr>
                <w:lang w:val="en-US"/>
              </w:rPr>
            </w:pPr>
            <w:r w:rsidRPr="003C7F01">
              <w:rPr>
                <w:noProof/>
                <w:lang w:val="de-DE" w:eastAsia="de-DE"/>
              </w:rPr>
              <w:drawing>
                <wp:inline distT="0" distB="0" distL="0" distR="0" wp14:anchorId="5F143E2C" wp14:editId="26A20E01">
                  <wp:extent cx="351155" cy="326611"/>
                  <wp:effectExtent l="0" t="0" r="0" b="0"/>
                  <wp:docPr id="7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4EFD4C5B" w14:textId="323B6104" w:rsidR="00ED762E" w:rsidRPr="003C7F01" w:rsidRDefault="00ED762E" w:rsidP="004867D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PTL can also be set using the </w:t>
            </w:r>
            <w:r w:rsidRPr="003C7F01">
              <w:rPr>
                <w:lang w:val="en-US"/>
              </w:rPr>
              <w:fldChar w:fldCharType="begin"/>
            </w:r>
            <w:r w:rsidR="002F3C38" w:rsidRPr="005051CF">
              <w:rPr>
                <w:rStyle w:val="rcVerweis"/>
              </w:rPr>
              <w:instrText xml:space="preserve"> REF _Ref327523263 \h \* CHARFORMAT </w:instrText>
            </w:r>
            <w:r w:rsidRPr="005051CF">
              <w:rPr>
                <w:rStyle w:val="rcVerweis"/>
              </w:rPr>
            </w:r>
            <w:r w:rsidRPr="003C7F01">
              <w:rPr>
                <w:lang w:val="en-US"/>
              </w:rPr>
              <w:fldChar w:fldCharType="separate"/>
            </w:r>
            <w:r w:rsidR="005A1BE7" w:rsidRPr="005A1BE7">
              <w:rPr>
                <w:rStyle w:val="rcVerweis"/>
              </w:rPr>
              <w:t>EntityTab</w:t>
            </w:r>
            <w:r w:rsidRPr="003C7F01">
              <w:rPr>
                <w:lang w:val="en-US"/>
              </w:rPr>
              <w:fldChar w:fldCharType="end"/>
            </w:r>
            <w:r w:rsidR="00A02FF0" w:rsidRPr="003C7F01">
              <w:rPr>
                <w:lang w:val="en-US"/>
              </w:rPr>
              <w:t>, but this will override any PTL that is defined in a nested submodule, unless the PTL of the nested submodule is also set using the entity tab.</w:t>
            </w:r>
          </w:p>
        </w:tc>
      </w:tr>
    </w:tbl>
    <w:p w14:paraId="1B5E4ACD" w14:textId="77777777" w:rsidR="00ED762E" w:rsidRPr="003C7F01" w:rsidRDefault="00ED762E" w:rsidP="00107A1E">
      <w:pPr>
        <w:rPr>
          <w:lang w:val="en-US"/>
        </w:rPr>
      </w:pPr>
    </w:p>
    <w:tbl>
      <w:tblPr>
        <w:tblStyle w:val="rcTable6"/>
        <w:tblW w:w="0" w:type="auto"/>
        <w:tblLayout w:type="fixed"/>
        <w:tblLook w:val="04A0" w:firstRow="1" w:lastRow="0" w:firstColumn="1" w:lastColumn="0" w:noHBand="0" w:noVBand="1"/>
      </w:tblPr>
      <w:tblGrid>
        <w:gridCol w:w="737"/>
        <w:gridCol w:w="9185"/>
      </w:tblGrid>
      <w:tr w:rsidR="00A02FF0" w:rsidRPr="003C7F01" w14:paraId="6AC5EB2A" w14:textId="77777777" w:rsidTr="004867D4">
        <w:tc>
          <w:tcPr>
            <w:cnfStyle w:val="001000000000" w:firstRow="0" w:lastRow="0" w:firstColumn="1" w:lastColumn="0" w:oddVBand="0" w:evenVBand="0" w:oddHBand="0" w:evenHBand="0" w:firstRowFirstColumn="0" w:firstRowLastColumn="0" w:lastRowFirstColumn="0" w:lastRowLastColumn="0"/>
            <w:tcW w:w="737" w:type="dxa"/>
          </w:tcPr>
          <w:p w14:paraId="0B684B8E" w14:textId="77777777" w:rsidR="00A02FF0" w:rsidRPr="003C7F01" w:rsidRDefault="00A02FF0" w:rsidP="004867D4">
            <w:pPr>
              <w:rPr>
                <w:lang w:val="en-US"/>
              </w:rPr>
            </w:pPr>
            <w:r w:rsidRPr="003C7F01">
              <w:rPr>
                <w:noProof/>
                <w:lang w:val="de-DE" w:eastAsia="de-DE"/>
              </w:rPr>
              <w:drawing>
                <wp:inline distT="0" distB="0" distL="0" distR="0" wp14:anchorId="3200050B" wp14:editId="45CE582E">
                  <wp:extent cx="351155" cy="326611"/>
                  <wp:effectExtent l="0" t="0" r="0" b="0"/>
                  <wp:docPr id="7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3B273917" w14:textId="77777777" w:rsidR="00A02FF0" w:rsidRPr="003C7F01" w:rsidRDefault="00A02FF0" w:rsidP="004867D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using processing type lists, special care muste be taken when maintaining or expanding the functionality of the controllers. If a new processing type is added for a function (even in a library) the functionality will not be called, unless the processing type is enabled in all of the processing type lists. This can result in bugs which can be hard to find.</w:t>
            </w:r>
          </w:p>
        </w:tc>
      </w:tr>
    </w:tbl>
    <w:p w14:paraId="45DB92DC" w14:textId="77777777" w:rsidR="000C3D14" w:rsidRPr="003C7F01" w:rsidRDefault="000C3D14" w:rsidP="000C3D14">
      <w:pPr>
        <w:pStyle w:val="berschrift4"/>
        <w:rPr>
          <w:lang w:val="en-US"/>
        </w:rPr>
      </w:pPr>
      <w:bookmarkStart w:id="385" w:name="_Ref427064081"/>
      <w:r w:rsidRPr="003C7F01">
        <w:rPr>
          <w:lang w:val="en-US"/>
        </w:rPr>
        <w:t>Element communication</w:t>
      </w:r>
      <w:bookmarkEnd w:id="385"/>
    </w:p>
    <w:p w14:paraId="139DCB48" w14:textId="77777777" w:rsidR="00A96454" w:rsidRPr="003C7F01" w:rsidRDefault="00A96454" w:rsidP="00402CDC">
      <w:pPr>
        <w:rPr>
          <w:lang w:val="en-US" w:eastAsia="de-DE"/>
        </w:rPr>
      </w:pPr>
      <w:r w:rsidRPr="003C7F01">
        <w:rPr>
          <w:lang w:val="en-US" w:eastAsia="de-DE"/>
        </w:rPr>
        <w:t xml:space="preserve">There are currently three types of communication </w:t>
      </w:r>
      <w:r w:rsidRPr="003C7F01">
        <w:rPr>
          <w:rStyle w:val="rcLangElemZchn"/>
          <w:lang w:val="en-US"/>
        </w:rPr>
        <w:t>ELEMENT</w:t>
      </w:r>
      <w:r w:rsidRPr="003C7F01">
        <w:rPr>
          <w:lang w:val="en-US" w:eastAsia="de-DE"/>
        </w:rPr>
        <w:t>s:</w:t>
      </w:r>
    </w:p>
    <w:tbl>
      <w:tblPr>
        <w:tblStyle w:val="rcTable2"/>
        <w:tblW w:w="0" w:type="auto"/>
        <w:tblInd w:w="170" w:type="dxa"/>
        <w:tblLook w:val="04A0" w:firstRow="1" w:lastRow="0" w:firstColumn="1" w:lastColumn="0" w:noHBand="0" w:noVBand="1"/>
      </w:tblPr>
      <w:tblGrid>
        <w:gridCol w:w="3077"/>
        <w:gridCol w:w="4093"/>
      </w:tblGrid>
      <w:tr w:rsidR="00A96454" w:rsidRPr="003C7F01" w14:paraId="7C16F1CC" w14:textId="77777777" w:rsidTr="00A9645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8C35F7" w14:textId="77777777" w:rsidR="00A96454" w:rsidRPr="003C7F01" w:rsidRDefault="00A96454" w:rsidP="00A96454">
            <w:pPr>
              <w:rPr>
                <w:lang w:val="en-US" w:eastAsia="de-DE"/>
              </w:rPr>
            </w:pPr>
            <w:r w:rsidRPr="003C7F01">
              <w:rPr>
                <w:lang w:val="en-US" w:eastAsia="de-DE"/>
              </w:rPr>
              <w:t>Cyclical sent ELEMENTs</w:t>
            </w:r>
          </w:p>
        </w:tc>
        <w:tc>
          <w:tcPr>
            <w:tcW w:w="0" w:type="auto"/>
          </w:tcPr>
          <w:p w14:paraId="48FF1008" w14:textId="59BF13A5" w:rsidR="00A96454" w:rsidRPr="003C7F01" w:rsidRDefault="00A96454" w:rsidP="00A9645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0006010A" w:rsidRPr="005051CF">
              <w:rPr>
                <w:rStyle w:val="rcVerweis"/>
              </w:rPr>
              <w:instrText xml:space="preserve"> REF _Ref328576046 \h \* CHARFORMAT </w:instrText>
            </w:r>
            <w:r w:rsidRPr="005051CF">
              <w:rPr>
                <w:rStyle w:val="rcVerweis"/>
              </w:rPr>
            </w:r>
            <w:r w:rsidRPr="003C7F01">
              <w:rPr>
                <w:lang w:val="en-US" w:eastAsia="de-DE"/>
              </w:rPr>
              <w:fldChar w:fldCharType="separate"/>
            </w:r>
            <w:r w:rsidR="005A1BE7" w:rsidRPr="005A1BE7">
              <w:rPr>
                <w:rStyle w:val="rcVerweis"/>
              </w:rPr>
              <w:t>Cyclical communication</w:t>
            </w:r>
            <w:r w:rsidRPr="003C7F01">
              <w:rPr>
                <w:lang w:val="en-US" w:eastAsia="de-DE"/>
              </w:rPr>
              <w:fldChar w:fldCharType="end"/>
            </w:r>
          </w:p>
        </w:tc>
      </w:tr>
      <w:tr w:rsidR="00A96454" w:rsidRPr="003C7F01" w14:paraId="2348AC2E" w14:textId="77777777" w:rsidTr="00A9645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74718B9" w14:textId="77777777" w:rsidR="00A96454" w:rsidRPr="003C7F01" w:rsidRDefault="00A96454" w:rsidP="00A96454">
            <w:pPr>
              <w:rPr>
                <w:lang w:val="en-US" w:eastAsia="de-DE"/>
              </w:rPr>
            </w:pPr>
            <w:r w:rsidRPr="003C7F01">
              <w:rPr>
                <w:lang w:val="en-US" w:eastAsia="de-DE"/>
              </w:rPr>
              <w:t>Event-triggered ELEMENTs</w:t>
            </w:r>
          </w:p>
        </w:tc>
        <w:tc>
          <w:tcPr>
            <w:tcW w:w="0" w:type="auto"/>
          </w:tcPr>
          <w:p w14:paraId="1D8C1D31" w14:textId="3DE10E19" w:rsidR="00A96454" w:rsidRPr="003C7F01" w:rsidRDefault="00A96454" w:rsidP="00A9645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0006010A" w:rsidRPr="005051CF">
              <w:rPr>
                <w:rStyle w:val="rcVerweis"/>
              </w:rPr>
              <w:instrText xml:space="preserve"> REF _Ref327970380 \h \* CHARFORMAT </w:instrText>
            </w:r>
            <w:r w:rsidRPr="005051CF">
              <w:rPr>
                <w:rStyle w:val="rcVerweis"/>
              </w:rPr>
            </w:r>
            <w:r w:rsidRPr="003C7F01">
              <w:rPr>
                <w:lang w:val="en-US" w:eastAsia="de-DE"/>
              </w:rPr>
              <w:fldChar w:fldCharType="separate"/>
            </w:r>
            <w:r w:rsidR="005A1BE7" w:rsidRPr="005A1BE7">
              <w:rPr>
                <w:rStyle w:val="rcVerweis"/>
              </w:rPr>
              <w:t>Event triggered communication</w:t>
            </w:r>
            <w:r w:rsidRPr="003C7F01">
              <w:rPr>
                <w:lang w:val="en-US" w:eastAsia="de-DE"/>
              </w:rPr>
              <w:fldChar w:fldCharType="end"/>
            </w:r>
          </w:p>
        </w:tc>
      </w:tr>
      <w:tr w:rsidR="00A96454" w:rsidRPr="003C7F01" w14:paraId="610C89AB" w14:textId="77777777" w:rsidTr="00A9645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023036" w14:textId="77777777" w:rsidR="00A96454" w:rsidRPr="003C7F01" w:rsidRDefault="00A96454" w:rsidP="00A96454">
            <w:pPr>
              <w:rPr>
                <w:lang w:val="en-US" w:eastAsia="de-DE"/>
              </w:rPr>
            </w:pPr>
            <w:r w:rsidRPr="003C7F01">
              <w:rPr>
                <w:lang w:val="en-US" w:eastAsia="de-DE"/>
              </w:rPr>
              <w:t>CANopen ELEMENTs</w:t>
            </w:r>
          </w:p>
        </w:tc>
        <w:tc>
          <w:tcPr>
            <w:tcW w:w="0" w:type="auto"/>
          </w:tcPr>
          <w:p w14:paraId="0D0056BF" w14:textId="37C1862C" w:rsidR="00A96454" w:rsidRPr="003C7F01" w:rsidRDefault="00A96454" w:rsidP="00A9645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0006010A" w:rsidRPr="005051CF">
              <w:rPr>
                <w:rStyle w:val="rcVerweis"/>
              </w:rPr>
              <w:instrText xml:space="preserve"> REF _Ref330801611 \h \* CHARFORMAT </w:instrText>
            </w:r>
            <w:r w:rsidRPr="005051CF">
              <w:rPr>
                <w:rStyle w:val="rcVerweis"/>
              </w:rPr>
            </w:r>
            <w:r w:rsidRPr="003C7F01">
              <w:rPr>
                <w:lang w:val="en-US" w:eastAsia="de-DE"/>
              </w:rPr>
              <w:fldChar w:fldCharType="separate"/>
            </w:r>
            <w:r w:rsidR="005A1BE7" w:rsidRPr="005A1BE7">
              <w:rPr>
                <w:rStyle w:val="rcVerweis"/>
              </w:rPr>
              <w:t>CANopen communication</w:t>
            </w:r>
            <w:r w:rsidRPr="003C7F01">
              <w:rPr>
                <w:lang w:val="en-US" w:eastAsia="de-DE"/>
              </w:rPr>
              <w:fldChar w:fldCharType="end"/>
            </w:r>
          </w:p>
        </w:tc>
      </w:tr>
    </w:tbl>
    <w:p w14:paraId="390A4C5F" w14:textId="77777777" w:rsidR="00A96454" w:rsidRPr="003C7F01" w:rsidRDefault="00A96454" w:rsidP="00402CDC">
      <w:pPr>
        <w:rPr>
          <w:lang w:val="en-US" w:eastAsia="de-DE"/>
        </w:rPr>
      </w:pPr>
    </w:p>
    <w:p w14:paraId="5B20BDE3" w14:textId="368087DB" w:rsidR="007B4C15" w:rsidRPr="003C7F01" w:rsidRDefault="007B4C15" w:rsidP="007B4C15">
      <w:pPr>
        <w:rPr>
          <w:lang w:val="en-US" w:eastAsia="de-DE"/>
        </w:rPr>
      </w:pPr>
      <w:r w:rsidRPr="003C7F01">
        <w:rPr>
          <w:lang w:val="en-US" w:eastAsia="de-DE"/>
        </w:rPr>
        <w:t xml:space="preserve">To use the different types of element communication you have to set the Desktop-parameters </w:t>
      </w:r>
      <w:r w:rsidRPr="003C7F01">
        <w:rPr>
          <w:rStyle w:val="rcLangElemZchn"/>
          <w:lang w:val="en-US" w:eastAsia="de-DE"/>
        </w:rPr>
        <w:t>RI=</w:t>
      </w:r>
      <w:r w:rsidRPr="003C7F01">
        <w:rPr>
          <w:rStyle w:val="rcLangElemZchn"/>
          <w:lang w:val="en-US"/>
        </w:rPr>
        <w:t>&lt;#&gt;</w:t>
      </w:r>
      <w:r w:rsidRPr="003C7F01">
        <w:rPr>
          <w:lang w:val="en-US" w:eastAsia="de-DE"/>
        </w:rPr>
        <w:t xml:space="preserve"> and </w:t>
      </w:r>
      <w:r w:rsidRPr="003C7F01">
        <w:rPr>
          <w:rStyle w:val="rcLangElemZchn"/>
          <w:lang w:val="en-US" w:eastAsia="de-DE"/>
        </w:rPr>
        <w:t>EI=</w:t>
      </w:r>
      <w:r w:rsidRPr="003C7F01">
        <w:rPr>
          <w:rStyle w:val="rcLangElemZchn"/>
          <w:lang w:val="en-US"/>
        </w:rPr>
        <w:t>&lt;#&gt;</w:t>
      </w:r>
      <w:r w:rsidRPr="003C7F01">
        <w:rPr>
          <w:lang w:val="en-US" w:eastAsia="de-DE"/>
        </w:rPr>
        <w:t xml:space="preserve"> (refer to </w:t>
      </w:r>
      <w:r w:rsidRPr="003C7F01">
        <w:rPr>
          <w:lang w:val="en-US" w:eastAsia="de-DE"/>
        </w:rPr>
        <w:fldChar w:fldCharType="begin"/>
      </w:r>
      <w:r w:rsidRPr="005051CF">
        <w:rPr>
          <w:rStyle w:val="rcVerweis"/>
        </w:rPr>
        <w:instrText xml:space="preserve"> REF _Ref327877471 \h \* CHARFORMAT </w:instrText>
      </w:r>
      <w:r w:rsidRPr="005051CF">
        <w:rPr>
          <w:rStyle w:val="rcVerweis"/>
        </w:rPr>
      </w:r>
      <w:r w:rsidRPr="003C7F01">
        <w:rPr>
          <w:lang w:val="en-US" w:eastAsia="de-DE"/>
        </w:rPr>
        <w:fldChar w:fldCharType="separate"/>
      </w:r>
      <w:r w:rsidR="005A1BE7" w:rsidRPr="005A1BE7">
        <w:rPr>
          <w:rStyle w:val="rcVerweis"/>
        </w:rPr>
        <w:t>Desktop</w:t>
      </w:r>
      <w:r w:rsidRPr="003C7F01">
        <w:rPr>
          <w:lang w:val="en-US" w:eastAsia="de-DE"/>
        </w:rPr>
        <w:fldChar w:fldCharType="end"/>
      </w:r>
      <w:r w:rsidRPr="003C7F01">
        <w:rPr>
          <w:lang w:val="en-US" w:eastAsia="de-DE"/>
        </w:rPr>
        <w:t xml:space="preserve">). </w:t>
      </w:r>
      <w:r w:rsidRPr="003C7F01">
        <w:rPr>
          <w:rStyle w:val="rcLangElemZchn"/>
          <w:lang w:val="en-US" w:eastAsia="de-DE"/>
        </w:rPr>
        <w:t>RI=</w:t>
      </w:r>
      <w:r w:rsidRPr="003C7F01">
        <w:rPr>
          <w:rStyle w:val="rcLangElemZchn"/>
          <w:lang w:val="en-US"/>
        </w:rPr>
        <w:t>&lt;#&gt;</w:t>
      </w:r>
      <w:r w:rsidRPr="003C7F01">
        <w:rPr>
          <w:lang w:val="en-US" w:eastAsia="de-DE"/>
        </w:rPr>
        <w:t xml:space="preserve"> sets the </w:t>
      </w:r>
      <w:r w:rsidRPr="003C7F01">
        <w:rPr>
          <w:rStyle w:val="rcLangElemZchn"/>
          <w:lang w:val="en-US"/>
        </w:rPr>
        <w:t>Controller-ID</w:t>
      </w:r>
      <w:r w:rsidRPr="003C7F01">
        <w:rPr>
          <w:lang w:val="en-US" w:eastAsia="de-DE"/>
        </w:rPr>
        <w:t xml:space="preserve"> of </w:t>
      </w:r>
      <w:r w:rsidRPr="003C7F01">
        <w:rPr>
          <w:lang w:val="en-US" w:eastAsia="de-DE"/>
        </w:rPr>
        <w:fldChar w:fldCharType="begin"/>
      </w:r>
      <w:r w:rsidRPr="005051CF">
        <w:rPr>
          <w:rStyle w:val="rcVerweis"/>
        </w:rPr>
        <w:instrText xml:space="preserve"> REF _Ref328476340 \h \* CHARFORMAT </w:instrText>
      </w:r>
      <w:r w:rsidRPr="005051CF">
        <w:rPr>
          <w:rStyle w:val="rcVerweis"/>
        </w:rPr>
      </w:r>
      <w:r w:rsidRPr="003C7F01">
        <w:rPr>
          <w:lang w:val="en-US" w:eastAsia="de-DE"/>
        </w:rPr>
        <w:fldChar w:fldCharType="separate"/>
      </w:r>
      <w:r w:rsidR="005A1BE7" w:rsidRPr="005A1BE7">
        <w:rPr>
          <w:rStyle w:val="rcVerweis"/>
        </w:rPr>
        <w:t>The System MODUL</w:t>
      </w:r>
      <w:r w:rsidRPr="003C7F01">
        <w:rPr>
          <w:lang w:val="en-US" w:eastAsia="de-DE"/>
        </w:rPr>
        <w:fldChar w:fldCharType="end"/>
      </w:r>
      <w:r w:rsidRPr="003C7F01">
        <w:rPr>
          <w:lang w:val="en-US" w:eastAsia="de-DE"/>
        </w:rPr>
        <w:t xml:space="preserve">. </w:t>
      </w:r>
      <w:r w:rsidRPr="003C7F01">
        <w:rPr>
          <w:rStyle w:val="rcLangElemZchn"/>
          <w:lang w:val="en-US" w:eastAsia="de-DE"/>
        </w:rPr>
        <w:t>EI=</w:t>
      </w:r>
      <w:r w:rsidRPr="003C7F01">
        <w:rPr>
          <w:rStyle w:val="rcLangElemZchn"/>
          <w:lang w:val="en-US"/>
        </w:rPr>
        <w:t>&lt;#&gt;</w:t>
      </w:r>
      <w:r w:rsidRPr="003C7F01">
        <w:rPr>
          <w:lang w:val="en-US" w:eastAsia="de-DE"/>
        </w:rPr>
        <w:t xml:space="preserve"> affects the generation of the Pnttab (refer to </w:t>
      </w:r>
      <w:r w:rsidRPr="003C7F01">
        <w:rPr>
          <w:lang w:val="en-US" w:eastAsia="de-DE"/>
        </w:rPr>
        <w:fldChar w:fldCharType="begin"/>
      </w:r>
      <w:r w:rsidRPr="005051CF">
        <w:rPr>
          <w:rStyle w:val="rcVerweis"/>
        </w:rPr>
        <w:instrText xml:space="preserve"> REF _Ref328465808 \h \* CHARFORMAT </w:instrText>
      </w:r>
      <w:r w:rsidRPr="005051CF">
        <w:rPr>
          <w:rStyle w:val="rcVerweis"/>
        </w:rPr>
      </w:r>
      <w:r w:rsidRPr="003C7F01">
        <w:rPr>
          <w:lang w:val="en-US" w:eastAsia="de-DE"/>
        </w:rPr>
        <w:fldChar w:fldCharType="separate"/>
      </w:r>
      <w:r w:rsidR="005A1BE7" w:rsidRPr="005A1BE7">
        <w:rPr>
          <w:rStyle w:val="rcVerweis"/>
        </w:rPr>
        <w:t>radCASE Index (RDI)</w:t>
      </w:r>
      <w:r w:rsidRPr="003C7F01">
        <w:rPr>
          <w:lang w:val="en-US" w:eastAsia="de-DE"/>
        </w:rPr>
        <w:fldChar w:fldCharType="end"/>
      </w:r>
      <w:r w:rsidRPr="003C7F01">
        <w:rPr>
          <w:lang w:val="en-US" w:eastAsia="de-DE"/>
        </w:rPr>
        <w:t>).</w:t>
      </w:r>
    </w:p>
    <w:p w14:paraId="1221A474" w14:textId="77777777" w:rsidR="001D1ADB" w:rsidRPr="003C7F01" w:rsidRDefault="001D1ADB" w:rsidP="000C3D14">
      <w:pPr>
        <w:pStyle w:val="berschrift5"/>
        <w:rPr>
          <w:lang w:val="en-US"/>
        </w:rPr>
      </w:pPr>
      <w:bookmarkStart w:id="386" w:name="_Ref328576046"/>
      <w:r w:rsidRPr="003C7F01">
        <w:rPr>
          <w:lang w:val="en-US"/>
        </w:rPr>
        <w:t>Cyclical communication</w:t>
      </w:r>
      <w:bookmarkEnd w:id="386"/>
    </w:p>
    <w:p w14:paraId="2FAEBAB4" w14:textId="34C5F6B2" w:rsidR="00FF64D5" w:rsidRPr="003C7F01" w:rsidRDefault="00FF64D5" w:rsidP="00FF64D5">
      <w:pPr>
        <w:rPr>
          <w:lang w:val="en-US"/>
        </w:rPr>
      </w:pPr>
      <w:r w:rsidRPr="003C7F01">
        <w:rPr>
          <w:lang w:val="en-US" w:eastAsia="de-DE"/>
        </w:rPr>
        <w:t xml:space="preserve">In the cyclical communication all </w:t>
      </w:r>
      <w:r w:rsidRPr="003C7F01">
        <w:rPr>
          <w:rStyle w:val="rcLangElemZchn"/>
          <w:lang w:val="en-US"/>
        </w:rPr>
        <w:fldChar w:fldCharType="begin"/>
      </w:r>
      <w:r w:rsidR="0006010A"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s with a </w:t>
      </w:r>
      <w:r w:rsidRPr="003C7F01">
        <w:rPr>
          <w:lang w:val="en-US" w:eastAsia="de-DE"/>
        </w:rPr>
        <w:fldChar w:fldCharType="begin"/>
      </w:r>
      <w:r w:rsidR="0006010A"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C&lt;#&gt;</w:t>
      </w:r>
      <w:r w:rsidRPr="003C7F01">
        <w:rPr>
          <w:lang w:val="en-US" w:eastAsia="de-DE"/>
        </w:rPr>
        <w:t xml:space="preserve"> are sent periodically between the different nodes. Because the </w:t>
      </w:r>
      <w:r w:rsidRPr="003C7F01">
        <w:rPr>
          <w:rStyle w:val="rcLangElemZchn"/>
          <w:lang w:val="en-US"/>
        </w:rPr>
        <w:t>ELEMENT</w:t>
      </w:r>
      <w:r w:rsidRPr="003C7F01">
        <w:rPr>
          <w:lang w:val="en-US" w:eastAsia="de-DE"/>
        </w:rPr>
        <w:t xml:space="preserve">s are not directly sent when the value changes, it is not possible to detect which of the nodes has modified the data, so the direction the data needs to be sent is not clear. To specify the direction the </w:t>
      </w:r>
      <w:r w:rsidRPr="003C7F01">
        <w:rPr>
          <w:rStyle w:val="rcLangElemZchn"/>
          <w:lang w:val="en-US"/>
        </w:rPr>
        <w:t>ELEMENT</w:t>
      </w:r>
      <w:r w:rsidRPr="003C7F01">
        <w:rPr>
          <w:lang w:val="en-US" w:eastAsia="de-DE"/>
        </w:rPr>
        <w:t xml:space="preserve">s </w:t>
      </w:r>
      <w:r w:rsidR="002666B3" w:rsidRPr="003C7F01">
        <w:rPr>
          <w:lang w:val="en-US" w:eastAsia="de-DE"/>
        </w:rPr>
        <w:t xml:space="preserve">have to be defined with an </w:t>
      </w:r>
      <w:r w:rsidR="002666B3" w:rsidRPr="003C7F01">
        <w:rPr>
          <w:lang w:val="en-US" w:eastAsia="de-DE"/>
        </w:rPr>
        <w:fldChar w:fldCharType="begin"/>
      </w:r>
      <w:r w:rsidR="0006010A" w:rsidRPr="005051CF">
        <w:rPr>
          <w:rStyle w:val="rcVerweis"/>
        </w:rPr>
        <w:instrText xml:space="preserve"> REF _Ref328026215 \h \* CHARFORMAT </w:instrText>
      </w:r>
      <w:r w:rsidR="002666B3" w:rsidRPr="005051CF">
        <w:rPr>
          <w:rStyle w:val="rcVerweis"/>
        </w:rPr>
      </w:r>
      <w:r w:rsidR="002666B3" w:rsidRPr="003C7F01">
        <w:rPr>
          <w:lang w:val="en-US" w:eastAsia="de-DE"/>
        </w:rPr>
        <w:fldChar w:fldCharType="separate"/>
      </w:r>
      <w:r w:rsidR="005A1BE7" w:rsidRPr="005A1BE7">
        <w:rPr>
          <w:rStyle w:val="rcVerweis"/>
        </w:rPr>
        <w:t>Assign type</w:t>
      </w:r>
      <w:r w:rsidR="002666B3" w:rsidRPr="003C7F01">
        <w:rPr>
          <w:lang w:val="en-US" w:eastAsia="de-DE"/>
        </w:rPr>
        <w:fldChar w:fldCharType="end"/>
      </w:r>
      <w:r w:rsidR="002666B3" w:rsidRPr="003C7F01">
        <w:rPr>
          <w:lang w:val="en-US" w:eastAsia="de-DE"/>
        </w:rPr>
        <w:t xml:space="preserve"> of </w:t>
      </w:r>
      <w:r w:rsidR="002666B3" w:rsidRPr="003C7F01">
        <w:rPr>
          <w:rStyle w:val="rcLangElemZchn"/>
          <w:lang w:val="en-US"/>
        </w:rPr>
        <w:t>IN</w:t>
      </w:r>
      <w:r w:rsidR="002666B3" w:rsidRPr="003C7F01">
        <w:rPr>
          <w:lang w:val="en-US" w:eastAsia="de-DE"/>
        </w:rPr>
        <w:t xml:space="preserve"> or </w:t>
      </w:r>
      <w:r w:rsidR="002666B3" w:rsidRPr="003C7F01">
        <w:rPr>
          <w:rStyle w:val="rcLangElemZchn"/>
          <w:lang w:val="en-US"/>
        </w:rPr>
        <w:t>OUT</w:t>
      </w:r>
      <w:r w:rsidR="002666B3" w:rsidRPr="003C7F01">
        <w:rPr>
          <w:lang w:val="en-US"/>
        </w:rPr>
        <w:t xml:space="preserve"> and are only communicated in one direction.</w:t>
      </w:r>
    </w:p>
    <w:p w14:paraId="5D3D4695" w14:textId="77777777" w:rsidR="002666B3" w:rsidRPr="003C7F01" w:rsidRDefault="002666B3" w:rsidP="00FF64D5">
      <w:pPr>
        <w:rPr>
          <w:lang w:val="en-US"/>
        </w:rPr>
      </w:pPr>
    </w:p>
    <w:p w14:paraId="12C9AF01" w14:textId="77777777" w:rsidR="002666B3" w:rsidRPr="003C7F01" w:rsidRDefault="002666B3" w:rsidP="00FF64D5">
      <w:pPr>
        <w:rPr>
          <w:lang w:val="en-US" w:eastAsia="de-DE"/>
        </w:rPr>
      </w:pPr>
      <w:r w:rsidRPr="003C7F01">
        <w:rPr>
          <w:lang w:val="en-US" w:eastAsia="de-DE"/>
        </w:rPr>
        <w:t>For more details on how to implement the cyclical communication refer to the Integration manual.</w:t>
      </w:r>
    </w:p>
    <w:p w14:paraId="5E4B69EA" w14:textId="77777777" w:rsidR="00CE46C4" w:rsidRPr="003C7F01" w:rsidRDefault="00CE46C4" w:rsidP="000C3D14">
      <w:pPr>
        <w:pStyle w:val="berschrift5"/>
        <w:rPr>
          <w:lang w:val="en-US"/>
        </w:rPr>
      </w:pPr>
      <w:bookmarkStart w:id="387" w:name="_Ref327970380"/>
      <w:r w:rsidRPr="003C7F01">
        <w:rPr>
          <w:lang w:val="en-US"/>
        </w:rPr>
        <w:t>Event triggered communication</w:t>
      </w:r>
      <w:bookmarkEnd w:id="387"/>
    </w:p>
    <w:p w14:paraId="0E2B2AD3" w14:textId="37417FC4" w:rsidR="006907E2" w:rsidRPr="003C7F01" w:rsidRDefault="006907E2" w:rsidP="006907E2">
      <w:pPr>
        <w:rPr>
          <w:lang w:val="en-US" w:eastAsia="de-DE"/>
        </w:rPr>
      </w:pPr>
      <w:r w:rsidRPr="003C7F01">
        <w:rPr>
          <w:lang w:val="en-US" w:eastAsia="de-DE"/>
        </w:rPr>
        <w:t xml:space="preserve">In the event triggered communication all </w:t>
      </w:r>
      <w:r w:rsidRPr="003C7F01">
        <w:rPr>
          <w:lang w:val="en-US" w:eastAsia="de-DE"/>
        </w:rPr>
        <w:fldChar w:fldCharType="begin"/>
      </w:r>
      <w:r w:rsidR="0006010A"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with a </w:t>
      </w:r>
      <w:r w:rsidRPr="003C7F01">
        <w:rPr>
          <w:lang w:val="en-US" w:eastAsia="de-DE"/>
        </w:rPr>
        <w:fldChar w:fldCharType="begin"/>
      </w:r>
      <w:r w:rsidR="0006010A"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E&lt;#&gt;</w:t>
      </w:r>
      <w:r w:rsidRPr="003C7F01">
        <w:rPr>
          <w:lang w:val="en-US" w:eastAsia="de-DE"/>
        </w:rPr>
        <w:t xml:space="preserve"> are sent as soon as the value of the </w:t>
      </w:r>
      <w:r w:rsidRPr="003C7F01">
        <w:rPr>
          <w:rStyle w:val="rcLangElemZchn"/>
          <w:lang w:val="en-US"/>
        </w:rPr>
        <w:t>ELEMENT</w:t>
      </w:r>
      <w:r w:rsidRPr="003C7F01">
        <w:rPr>
          <w:lang w:val="en-US" w:eastAsia="de-DE"/>
        </w:rPr>
        <w:t xml:space="preserve"> changes.</w:t>
      </w:r>
    </w:p>
    <w:p w14:paraId="29169AF3" w14:textId="77777777" w:rsidR="006907E2" w:rsidRPr="003C7F01" w:rsidRDefault="006907E2" w:rsidP="006907E2">
      <w:pPr>
        <w:rPr>
          <w:lang w:val="en-US" w:eastAsia="de-DE"/>
        </w:rPr>
      </w:pPr>
    </w:p>
    <w:p w14:paraId="63431BE4" w14:textId="77777777" w:rsidR="006907E2" w:rsidRPr="003C7F01" w:rsidRDefault="006907E2" w:rsidP="006907E2">
      <w:pPr>
        <w:rPr>
          <w:lang w:val="en-US" w:eastAsia="de-DE"/>
        </w:rPr>
      </w:pPr>
      <w:r w:rsidRPr="003C7F01">
        <w:rPr>
          <w:lang w:val="en-US" w:eastAsia="de-DE"/>
        </w:rPr>
        <w:t>The values are sent using special HAL-functions described in detail in the Integration manual.</w:t>
      </w:r>
    </w:p>
    <w:p w14:paraId="2091DBD6" w14:textId="77777777" w:rsidR="006907E2" w:rsidRPr="003C7F01" w:rsidRDefault="006907E2" w:rsidP="006907E2">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6907E2" w:rsidRPr="003C7F01" w14:paraId="47D31C0B" w14:textId="77777777" w:rsidTr="001D1392">
        <w:tc>
          <w:tcPr>
            <w:cnfStyle w:val="001000000000" w:firstRow="0" w:lastRow="0" w:firstColumn="1" w:lastColumn="0" w:oddVBand="0" w:evenVBand="0" w:oddHBand="0" w:evenHBand="0" w:firstRowFirstColumn="0" w:firstRowLastColumn="0" w:lastRowFirstColumn="0" w:lastRowLastColumn="0"/>
            <w:tcW w:w="737" w:type="dxa"/>
          </w:tcPr>
          <w:p w14:paraId="16AB6AB3" w14:textId="77777777" w:rsidR="006907E2" w:rsidRPr="003C7F01" w:rsidRDefault="006907E2" w:rsidP="001D1392">
            <w:pPr>
              <w:rPr>
                <w:lang w:val="en-US"/>
              </w:rPr>
            </w:pPr>
            <w:r w:rsidRPr="003C7F01">
              <w:rPr>
                <w:noProof/>
                <w:lang w:val="de-DE" w:eastAsia="de-DE"/>
              </w:rPr>
              <w:drawing>
                <wp:inline distT="0" distB="0" distL="0" distR="0" wp14:anchorId="1819A6BE" wp14:editId="2B1E8C2F">
                  <wp:extent cx="311650" cy="351155"/>
                  <wp:effectExtent l="0" t="0" r="0" b="0"/>
                  <wp:docPr id="14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49291338" w14:textId="7F040E13" w:rsidR="006907E2" w:rsidRPr="003C7F01" w:rsidRDefault="006907E2" w:rsidP="001D139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enabling the Ctr-Setting </w:t>
            </w:r>
            <w:r w:rsidRPr="003C7F01">
              <w:rPr>
                <w:rStyle w:val="rcLangElemZchn"/>
                <w:lang w:val="en-US"/>
              </w:rPr>
              <w:t>AIS=&lt;#&gt;</w:t>
            </w:r>
            <w:r w:rsidRPr="003C7F01">
              <w:rPr>
                <w:lang w:val="en-US"/>
              </w:rPr>
              <w:t xml:space="preserve"> (refer to </w:t>
            </w:r>
            <w:r w:rsidRPr="003C7F01">
              <w:rPr>
                <w:lang w:val="en-US"/>
              </w:rPr>
              <w:fldChar w:fldCharType="begin"/>
            </w:r>
            <w:r w:rsidR="0006010A"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xml:space="preserve">) one of the parameters sent to the HAL-function changes, so it contains the Array-Index of any </w:t>
            </w:r>
            <w:r w:rsidRPr="003C7F01">
              <w:rPr>
                <w:lang w:val="en-US"/>
              </w:rPr>
              <w:fldChar w:fldCharType="begin"/>
            </w:r>
            <w:r w:rsidR="0006010A" w:rsidRPr="005051CF">
              <w:rPr>
                <w:rStyle w:val="rcVerweis"/>
              </w:rPr>
              <w:instrText xml:space="preserve"> REF _Ref327535535 \h \* CHARFORMAT </w:instrText>
            </w:r>
            <w:r w:rsidRPr="005051CF">
              <w:rPr>
                <w:rStyle w:val="rcVerweis"/>
              </w:rPr>
            </w:r>
            <w:r w:rsidRPr="003C7F01">
              <w:rPr>
                <w:lang w:val="en-US"/>
              </w:rPr>
              <w:fldChar w:fldCharType="separate"/>
            </w:r>
            <w:r w:rsidR="005A1BE7" w:rsidRPr="005A1BE7">
              <w:rPr>
                <w:rStyle w:val="rcVerweis"/>
              </w:rPr>
              <w:t>SUBMODUL</w:t>
            </w:r>
            <w:r w:rsidRPr="003C7F01">
              <w:rPr>
                <w:lang w:val="en-US"/>
              </w:rPr>
              <w:fldChar w:fldCharType="end"/>
            </w:r>
            <w:r w:rsidRPr="003C7F01">
              <w:rPr>
                <w:lang w:val="en-US"/>
              </w:rPr>
              <w:t xml:space="preserve">-Array the </w:t>
            </w:r>
            <w:r w:rsidRPr="003C7F01">
              <w:rPr>
                <w:rStyle w:val="rcLangElemZchn"/>
                <w:lang w:val="en-US"/>
              </w:rPr>
              <w:t>ELEMENT</w:t>
            </w:r>
            <w:r w:rsidRPr="003C7F01">
              <w:rPr>
                <w:lang w:val="en-US"/>
              </w:rPr>
              <w:t xml:space="preserve"> is in and also the </w:t>
            </w:r>
            <w:r w:rsidRPr="003C7F01">
              <w:rPr>
                <w:rStyle w:val="rcLangElemZchn"/>
                <w:lang w:val="en-US"/>
              </w:rPr>
              <w:t>Controller-ID</w:t>
            </w:r>
            <w:r w:rsidRPr="003C7F01">
              <w:rPr>
                <w:lang w:val="en-US"/>
              </w:rPr>
              <w:t>.</w:t>
            </w:r>
          </w:p>
        </w:tc>
      </w:tr>
    </w:tbl>
    <w:p w14:paraId="08E79D87" w14:textId="77777777" w:rsidR="006907E2" w:rsidRPr="003C7F01" w:rsidRDefault="006907E2" w:rsidP="006907E2">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F83D3A" w:rsidRPr="003C7F01" w14:paraId="3464F00D" w14:textId="77777777" w:rsidTr="001D1392">
        <w:tc>
          <w:tcPr>
            <w:cnfStyle w:val="001000000000" w:firstRow="0" w:lastRow="0" w:firstColumn="1" w:lastColumn="0" w:oddVBand="0" w:evenVBand="0" w:oddHBand="0" w:evenHBand="0" w:firstRowFirstColumn="0" w:firstRowLastColumn="0" w:lastRowFirstColumn="0" w:lastRowLastColumn="0"/>
            <w:tcW w:w="737" w:type="dxa"/>
          </w:tcPr>
          <w:p w14:paraId="3892FB1E" w14:textId="77777777" w:rsidR="00F83D3A" w:rsidRPr="003C7F01" w:rsidRDefault="00F83D3A" w:rsidP="001D1392">
            <w:pPr>
              <w:rPr>
                <w:lang w:val="en-US"/>
              </w:rPr>
            </w:pPr>
            <w:r w:rsidRPr="003C7F01">
              <w:rPr>
                <w:noProof/>
                <w:lang w:val="de-DE" w:eastAsia="de-DE"/>
              </w:rPr>
              <w:drawing>
                <wp:inline distT="0" distB="0" distL="0" distR="0" wp14:anchorId="4DF4B3A7" wp14:editId="3F9CD992">
                  <wp:extent cx="311650" cy="351155"/>
                  <wp:effectExtent l="0" t="0" r="0" b="0"/>
                  <wp:docPr id="14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79B874C7" w14:textId="444E458E" w:rsidR="00F83D3A" w:rsidRPr="003C7F01" w:rsidRDefault="00F83D3A" w:rsidP="00F83D3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Event triggered communication can only be used for </w:t>
            </w:r>
            <w:r w:rsidRPr="003C7F01">
              <w:rPr>
                <w:rStyle w:val="rcLangElemZchn"/>
                <w:lang w:val="en-US"/>
              </w:rPr>
              <w:t>ELEMENT</w:t>
            </w:r>
            <w:r w:rsidRPr="003C7F01">
              <w:rPr>
                <w:lang w:val="en-US"/>
              </w:rPr>
              <w:t xml:space="preserve">s with an </w:t>
            </w:r>
            <w:r w:rsidRPr="003C7F01">
              <w:rPr>
                <w:lang w:val="en-US"/>
              </w:rPr>
              <w:fldChar w:fldCharType="begin"/>
            </w:r>
            <w:r w:rsidR="0006010A" w:rsidRPr="005051CF">
              <w:rPr>
                <w:rStyle w:val="rcVerweis"/>
              </w:rPr>
              <w:instrText xml:space="preserve"> REF _Ref328026215 \h \* CHARFORMAT </w:instrText>
            </w:r>
            <w:r w:rsidRPr="005051CF">
              <w:rPr>
                <w:rStyle w:val="rcVerweis"/>
              </w:rPr>
            </w:r>
            <w:r w:rsidRPr="003C7F01">
              <w:rPr>
                <w:lang w:val="en-US"/>
              </w:rPr>
              <w:fldChar w:fldCharType="separate"/>
            </w:r>
            <w:r w:rsidR="005A1BE7" w:rsidRPr="005A1BE7">
              <w:rPr>
                <w:rStyle w:val="rcVerweis"/>
              </w:rPr>
              <w:t>Assign type</w:t>
            </w:r>
            <w:r w:rsidRPr="003C7F01">
              <w:rPr>
                <w:lang w:val="en-US"/>
              </w:rPr>
              <w:fldChar w:fldCharType="end"/>
            </w:r>
            <w:r w:rsidRPr="003C7F01">
              <w:rPr>
                <w:lang w:val="en-US"/>
              </w:rPr>
              <w:t xml:space="preserve"> of </w:t>
            </w:r>
            <w:r w:rsidRPr="003C7F01">
              <w:rPr>
                <w:rStyle w:val="rcLangElemZchn"/>
                <w:lang w:val="en-US"/>
              </w:rPr>
              <w:t>FLAG</w:t>
            </w:r>
            <w:r w:rsidRPr="003C7F01">
              <w:rPr>
                <w:lang w:val="en-US"/>
              </w:rPr>
              <w:t xml:space="preserve">, </w:t>
            </w:r>
            <w:r w:rsidRPr="003C7F01">
              <w:rPr>
                <w:rStyle w:val="rcLangElemZchn"/>
                <w:lang w:val="en-US"/>
              </w:rPr>
              <w:t>IN</w:t>
            </w:r>
            <w:r w:rsidRPr="003C7F01">
              <w:rPr>
                <w:lang w:val="en-US"/>
              </w:rPr>
              <w:t xml:space="preserve">, </w:t>
            </w:r>
            <w:r w:rsidRPr="003C7F01">
              <w:rPr>
                <w:rStyle w:val="rcLangElemZchn"/>
                <w:lang w:val="en-US"/>
              </w:rPr>
              <w:t>OUT</w:t>
            </w:r>
            <w:r w:rsidRPr="003C7F01">
              <w:rPr>
                <w:lang w:val="en-US"/>
              </w:rPr>
              <w:t xml:space="preserve">, </w:t>
            </w:r>
            <w:r w:rsidRPr="003C7F01">
              <w:rPr>
                <w:rStyle w:val="rcLangElemZchn"/>
                <w:lang w:val="en-US"/>
              </w:rPr>
              <w:t>IO</w:t>
            </w:r>
            <w:r w:rsidRPr="003C7F01">
              <w:rPr>
                <w:lang w:val="en-US"/>
              </w:rPr>
              <w:t xml:space="preserve">, </w:t>
            </w:r>
            <w:r w:rsidRPr="003C7F01">
              <w:rPr>
                <w:rStyle w:val="rcLangElemZchn"/>
                <w:lang w:val="en-US"/>
              </w:rPr>
              <w:t>PAR</w:t>
            </w:r>
            <w:r w:rsidRPr="003C7F01">
              <w:rPr>
                <w:lang w:val="en-US"/>
              </w:rPr>
              <w:t xml:space="preserve">, </w:t>
            </w:r>
            <w:r w:rsidRPr="003C7F01">
              <w:rPr>
                <w:rStyle w:val="rcLangElemZchn"/>
                <w:lang w:val="en-US"/>
              </w:rPr>
              <w:t>SYS</w:t>
            </w:r>
            <w:r w:rsidRPr="003C7F01">
              <w:rPr>
                <w:lang w:val="en-US"/>
              </w:rPr>
              <w:t xml:space="preserve">, </w:t>
            </w:r>
            <w:r w:rsidRPr="003C7F01">
              <w:rPr>
                <w:rStyle w:val="rcLangElemZchn"/>
                <w:lang w:val="en-US"/>
              </w:rPr>
              <w:t>PROC</w:t>
            </w:r>
            <w:r w:rsidRPr="003C7F01">
              <w:rPr>
                <w:lang w:val="en-US"/>
              </w:rPr>
              <w:t>.</w:t>
            </w:r>
          </w:p>
        </w:tc>
      </w:tr>
    </w:tbl>
    <w:p w14:paraId="1F5A0302" w14:textId="77777777" w:rsidR="00A96454" w:rsidRPr="003C7F01" w:rsidRDefault="00A96454" w:rsidP="000C3D14">
      <w:pPr>
        <w:pStyle w:val="berschrift5"/>
        <w:rPr>
          <w:lang w:val="en-US"/>
        </w:rPr>
      </w:pPr>
      <w:bookmarkStart w:id="388" w:name="_Ref330801611"/>
      <w:r w:rsidRPr="003C7F01">
        <w:rPr>
          <w:lang w:val="en-US"/>
        </w:rPr>
        <w:t>CANopen communication</w:t>
      </w:r>
      <w:bookmarkEnd w:id="388"/>
    </w:p>
    <w:p w14:paraId="5B3226DC" w14:textId="6DD55045" w:rsidR="00F83D3A" w:rsidRPr="003C7F01" w:rsidRDefault="00F83D3A" w:rsidP="00F83D3A">
      <w:pPr>
        <w:rPr>
          <w:lang w:val="en-US" w:eastAsia="de-DE"/>
        </w:rPr>
      </w:pPr>
      <w:r w:rsidRPr="003C7F01">
        <w:rPr>
          <w:lang w:val="en-US" w:eastAsia="de-DE"/>
        </w:rPr>
        <w:t>In the CANopen communication all CANopen-</w:t>
      </w:r>
      <w:r w:rsidRPr="003C7F01">
        <w:rPr>
          <w:lang w:val="en-US" w:eastAsia="de-DE"/>
        </w:rPr>
        <w:fldChar w:fldCharType="begin"/>
      </w:r>
      <w:r w:rsidR="0006010A"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s are sent using the CANopen-protocol</w:t>
      </w:r>
      <w:r w:rsidR="001E55AB" w:rsidRPr="003C7F01">
        <w:rPr>
          <w:lang w:val="en-US" w:eastAsia="de-DE"/>
        </w:rPr>
        <w:t>. All PDO-</w:t>
      </w:r>
      <w:r w:rsidR="001E55AB" w:rsidRPr="003C7F01">
        <w:rPr>
          <w:rStyle w:val="rcLangElemZchn"/>
          <w:lang w:val="en-US"/>
        </w:rPr>
        <w:t>ELEMENT</w:t>
      </w:r>
      <w:r w:rsidR="001E55AB" w:rsidRPr="003C7F01">
        <w:rPr>
          <w:lang w:val="en-US" w:eastAsia="de-DE"/>
        </w:rPr>
        <w:t>s are sent periodically and all SDO-</w:t>
      </w:r>
      <w:r w:rsidR="001E55AB" w:rsidRPr="003C7F01">
        <w:rPr>
          <w:rStyle w:val="rcLangElemZchn"/>
          <w:lang w:val="en-US"/>
        </w:rPr>
        <w:t>ELEMENT</w:t>
      </w:r>
      <w:r w:rsidR="001E55AB" w:rsidRPr="003C7F01">
        <w:rPr>
          <w:lang w:val="en-US" w:eastAsia="de-DE"/>
        </w:rPr>
        <w:t>s are sent if triggered.</w:t>
      </w:r>
      <w:r w:rsidRPr="003C7F01">
        <w:rPr>
          <w:lang w:val="en-US" w:eastAsia="de-DE"/>
        </w:rPr>
        <w:t xml:space="preserve"> A CANopen </w:t>
      </w:r>
      <w:r w:rsidRPr="003C7F01">
        <w:rPr>
          <w:rStyle w:val="rcLangElemZchn"/>
          <w:lang w:val="en-US"/>
        </w:rPr>
        <w:t>ELEMENT</w:t>
      </w:r>
      <w:r w:rsidRPr="003C7F01">
        <w:rPr>
          <w:lang w:val="en-US" w:eastAsia="de-DE"/>
        </w:rPr>
        <w:t xml:space="preserve"> is identified by a special </w:t>
      </w:r>
      <w:r w:rsidRPr="003C7F01">
        <w:rPr>
          <w:lang w:val="en-US" w:eastAsia="de-DE"/>
        </w:rPr>
        <w:fldChar w:fldCharType="begin"/>
      </w:r>
      <w:r w:rsidR="0006010A" w:rsidRPr="005051CF">
        <w:rPr>
          <w:rStyle w:val="rcVerweis"/>
        </w:rPr>
        <w:instrText xml:space="preserve"> REF _Ref328386572 \h \* CHARFORMAT </w:instrText>
      </w:r>
      <w:r w:rsidRPr="005051CF">
        <w:rPr>
          <w:rStyle w:val="rcVerweis"/>
        </w:rPr>
      </w:r>
      <w:r w:rsidRPr="003C7F01">
        <w:rPr>
          <w:lang w:val="en-US" w:eastAsia="de-DE"/>
        </w:rPr>
        <w:fldChar w:fldCharType="separate"/>
      </w:r>
      <w:r w:rsidR="005A1BE7" w:rsidRPr="005A1BE7">
        <w:rPr>
          <w:rStyle w:val="rcVerweis"/>
        </w:rPr>
        <w:t>Assign string</w:t>
      </w:r>
      <w:r w:rsidRPr="003C7F01">
        <w:rPr>
          <w:lang w:val="en-US" w:eastAsia="de-DE"/>
        </w:rPr>
        <w:fldChar w:fldCharType="end"/>
      </w:r>
      <w:r w:rsidRPr="003C7F01">
        <w:rPr>
          <w:lang w:val="en-US" w:eastAsia="de-DE"/>
        </w:rPr>
        <w:t>:</w:t>
      </w:r>
    </w:p>
    <w:p w14:paraId="2E09BC89" w14:textId="77777777" w:rsidR="00F83D3A" w:rsidRPr="003C7F01" w:rsidRDefault="00F83D3A" w:rsidP="00F83D3A">
      <w:pPr>
        <w:pStyle w:val="rcSyntax"/>
        <w:rPr>
          <w:lang w:val="en-US" w:eastAsia="de-DE"/>
        </w:rPr>
      </w:pPr>
      <w:r w:rsidRPr="003C7F01">
        <w:rPr>
          <w:lang w:val="en-US" w:eastAsia="de-DE"/>
        </w:rPr>
        <w:t>CANOPEN &lt;index&gt;, &lt;subindex&gt;, &lt;attr&gt;, &lt;page&gt;(, &lt;fnct-ptr&gt;)</w:t>
      </w:r>
    </w:p>
    <w:p w14:paraId="46929BDA" w14:textId="77777777" w:rsidR="00F83D3A" w:rsidRPr="003C7F01" w:rsidRDefault="00785718" w:rsidP="00F83D3A">
      <w:pPr>
        <w:rPr>
          <w:lang w:val="en-US" w:eastAsia="de-DE"/>
        </w:rPr>
      </w:pPr>
      <w:r w:rsidRPr="003C7F01">
        <w:rPr>
          <w:lang w:val="en-US" w:eastAsia="de-DE"/>
        </w:rPr>
        <w:t>If</w:t>
      </w:r>
      <w:r w:rsidR="00F83D3A" w:rsidRPr="003C7F01">
        <w:rPr>
          <w:lang w:val="en-US" w:eastAsia="de-DE"/>
        </w:rPr>
        <w:t xml:space="preserve"> no &lt;fnct-ptr&gt; is provided it defaults to NULL</w:t>
      </w:r>
    </w:p>
    <w:p w14:paraId="0171CA00" w14:textId="77777777" w:rsidR="00F83D3A" w:rsidRPr="003C7F01" w:rsidRDefault="00F83D3A" w:rsidP="00F83D3A">
      <w:pPr>
        <w:rPr>
          <w:lang w:val="en-US" w:eastAsia="de-DE"/>
        </w:rPr>
      </w:pPr>
    </w:p>
    <w:p w14:paraId="055F0046" w14:textId="5ABB0FF3" w:rsidR="00F83D3A" w:rsidRPr="003C7F01" w:rsidRDefault="00F83D3A" w:rsidP="00F83D3A">
      <w:pPr>
        <w:rPr>
          <w:lang w:val="en-US" w:eastAsia="de-DE"/>
        </w:rPr>
      </w:pPr>
      <w:r w:rsidRPr="003C7F01">
        <w:rPr>
          <w:lang w:val="en-US" w:eastAsia="de-DE"/>
        </w:rPr>
        <w:t xml:space="preserve">Additional to this the </w:t>
      </w:r>
      <w:r w:rsidRPr="003C7F01">
        <w:rPr>
          <w:lang w:val="en-US" w:eastAsia="de-DE"/>
        </w:rPr>
        <w:fldChar w:fldCharType="begin"/>
      </w:r>
      <w:r w:rsidR="0006010A"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specifies if the CANopen-</w:t>
      </w:r>
      <w:r w:rsidRPr="003C7F01">
        <w:rPr>
          <w:rStyle w:val="rcLangElemZchn"/>
          <w:lang w:val="en-US"/>
        </w:rPr>
        <w:t>ELEMENT</w:t>
      </w:r>
      <w:r w:rsidRPr="003C7F01">
        <w:rPr>
          <w:lang w:val="en-US" w:eastAsia="de-DE"/>
        </w:rPr>
        <w:t xml:space="preserve"> is an SDO or PDO.</w:t>
      </w:r>
      <w:r w:rsidR="001E55AB" w:rsidRPr="003C7F01">
        <w:rPr>
          <w:lang w:val="en-US" w:eastAsia="de-DE"/>
        </w:rPr>
        <w:t xml:space="preserve"> By default all </w:t>
      </w:r>
      <w:r w:rsidR="001E55AB" w:rsidRPr="003C7F01">
        <w:rPr>
          <w:rStyle w:val="rcLangElemZchn"/>
          <w:lang w:val="en-US"/>
        </w:rPr>
        <w:t>ELEMENT</w:t>
      </w:r>
      <w:r w:rsidR="001E55AB" w:rsidRPr="003C7F01">
        <w:rPr>
          <w:lang w:val="en-US" w:eastAsia="de-DE"/>
        </w:rPr>
        <w:t xml:space="preserve">s are SDOs, to define a PDO the </w:t>
      </w:r>
      <w:r w:rsidR="001E55AB" w:rsidRPr="003C7F01">
        <w:rPr>
          <w:rStyle w:val="rcLangElemZchn"/>
          <w:lang w:val="en-US"/>
        </w:rPr>
        <w:t>Com Type</w:t>
      </w:r>
      <w:r w:rsidR="001E55AB" w:rsidRPr="003C7F01">
        <w:rPr>
          <w:lang w:val="en-US" w:eastAsia="de-DE"/>
        </w:rPr>
        <w:t xml:space="preserve"> must have the following format: </w:t>
      </w:r>
    </w:p>
    <w:p w14:paraId="289A3F98" w14:textId="77777777" w:rsidR="00F83D3A" w:rsidRPr="003C7F01" w:rsidRDefault="00F83D3A" w:rsidP="00F83D3A">
      <w:pPr>
        <w:pStyle w:val="rcSyntax"/>
        <w:rPr>
          <w:lang w:val="en-US" w:eastAsia="de-DE"/>
        </w:rPr>
      </w:pPr>
      <w:r w:rsidRPr="003C7F01">
        <w:rPr>
          <w:lang w:val="en-US" w:eastAsia="de-DE"/>
        </w:rPr>
        <w:t>C&lt;index&gt;&lt;r/w&gt;.&lt;pos&gt;</w:t>
      </w:r>
    </w:p>
    <w:p w14:paraId="4086781A" w14:textId="77777777" w:rsidR="00F83D3A" w:rsidRPr="003C7F01" w:rsidRDefault="00F83D3A" w:rsidP="00F83D3A">
      <w:pPr>
        <w:rPr>
          <w:lang w:val="en-US" w:eastAsia="de-DE"/>
        </w:rPr>
      </w:pPr>
      <w:r w:rsidRPr="003C7F01">
        <w:rPr>
          <w:rStyle w:val="rcSyntaxZchn"/>
          <w:lang w:val="en-US" w:eastAsia="de-DE"/>
        </w:rPr>
        <w:t>&lt;index&gt;</w:t>
      </w:r>
      <w:r w:rsidRPr="003C7F01">
        <w:rPr>
          <w:lang w:val="en-US" w:eastAsia="de-DE"/>
        </w:rPr>
        <w:t>: index of the PDO relative to the base index</w:t>
      </w:r>
    </w:p>
    <w:p w14:paraId="01BA5BBF" w14:textId="77777777" w:rsidR="00F83D3A" w:rsidRPr="003C7F01" w:rsidRDefault="00F83D3A" w:rsidP="00F83D3A">
      <w:pPr>
        <w:rPr>
          <w:lang w:val="en-US" w:eastAsia="de-DE"/>
        </w:rPr>
      </w:pPr>
      <w:r w:rsidRPr="003C7F01">
        <w:rPr>
          <w:rStyle w:val="rcSyntaxZchn"/>
          <w:lang w:val="en-US" w:eastAsia="de-DE"/>
        </w:rPr>
        <w:t>&lt;r/w&gt;</w:t>
      </w:r>
      <w:r w:rsidRPr="003C7F01">
        <w:rPr>
          <w:lang w:val="en-US" w:eastAsia="de-DE"/>
        </w:rPr>
        <w:t>: either “r” for Rx PDOs or “w” for Tx PDOs</w:t>
      </w:r>
    </w:p>
    <w:p w14:paraId="655E6588" w14:textId="77777777" w:rsidR="00F83D3A" w:rsidRPr="003C7F01" w:rsidRDefault="00F83D3A" w:rsidP="00F83D3A">
      <w:pPr>
        <w:rPr>
          <w:lang w:val="en-US" w:eastAsia="de-DE"/>
        </w:rPr>
      </w:pPr>
      <w:r w:rsidRPr="003C7F01">
        <w:rPr>
          <w:rStyle w:val="rcSyntaxZchn"/>
          <w:lang w:val="en-US" w:eastAsia="de-DE"/>
        </w:rPr>
        <w:t>&lt;pos&gt;</w:t>
      </w:r>
      <w:r w:rsidRPr="003C7F01">
        <w:rPr>
          <w:lang w:val="en-US"/>
        </w:rPr>
        <w:t>:</w:t>
      </w:r>
      <w:r w:rsidRPr="003C7F01">
        <w:rPr>
          <w:lang w:val="en-US" w:eastAsia="de-DE"/>
        </w:rPr>
        <w:t xml:space="preserve"> (0</w:t>
      </w:r>
      <w:r w:rsidR="00785718" w:rsidRPr="003C7F01">
        <w:rPr>
          <w:lang w:val="en-US" w:eastAsia="de-DE"/>
        </w:rPr>
        <w:t>...7</w:t>
      </w:r>
      <w:r w:rsidRPr="003C7F01">
        <w:rPr>
          <w:lang w:val="en-US" w:eastAsia="de-DE"/>
        </w:rPr>
        <w:t>) position of the element within the PDO</w:t>
      </w:r>
    </w:p>
    <w:p w14:paraId="716A069F" w14:textId="77777777" w:rsidR="00F83D3A" w:rsidRPr="003C7F01" w:rsidRDefault="00F83D3A" w:rsidP="00F83D3A">
      <w:pPr>
        <w:rPr>
          <w:lang w:val="en-US" w:eastAsia="de-DE"/>
        </w:rPr>
      </w:pPr>
    </w:p>
    <w:p w14:paraId="0B8CE80B" w14:textId="1FB5E6E9" w:rsidR="001E55AB" w:rsidRPr="003C7F01" w:rsidRDefault="0006010A" w:rsidP="00F83D3A">
      <w:pPr>
        <w:rPr>
          <w:lang w:val="en-US" w:eastAsia="de-DE"/>
        </w:rPr>
      </w:pPr>
      <w:r w:rsidRPr="003C7F01">
        <w:rPr>
          <w:lang w:val="en-US" w:eastAsia="de-DE"/>
        </w:rPr>
        <w:t xml:space="preserve">To trigger sending of SDO-Elements there is a special access operator (refer to </w:t>
      </w:r>
      <w:r w:rsidRPr="003C7F01">
        <w:rPr>
          <w:lang w:val="en-US" w:eastAsia="de-DE"/>
        </w:rPr>
        <w:fldChar w:fldCharType="begin"/>
      </w:r>
      <w:r w:rsidRPr="005051CF">
        <w:rPr>
          <w:rStyle w:val="rcVerweis"/>
        </w:rPr>
        <w:instrText xml:space="preserve"> REF _Ref330810240 \h \* CHARFORMAT </w:instrText>
      </w:r>
      <w:r w:rsidRPr="005051CF">
        <w:rPr>
          <w:rStyle w:val="rcVerweis"/>
        </w:rPr>
      </w:r>
      <w:r w:rsidRPr="003C7F01">
        <w:rPr>
          <w:lang w:val="en-US" w:eastAsia="de-DE"/>
        </w:rPr>
        <w:fldChar w:fldCharType="separate"/>
      </w:r>
      <w:r w:rsidR="005A1BE7" w:rsidRPr="005A1BE7">
        <w:rPr>
          <w:rStyle w:val="rcVerweis"/>
        </w:rPr>
        <w:t>Access To SDO-Elements ($@)</w:t>
      </w:r>
      <w:r w:rsidRPr="003C7F01">
        <w:rPr>
          <w:lang w:val="en-US" w:eastAsia="de-DE"/>
        </w:rPr>
        <w:fldChar w:fldCharType="end"/>
      </w:r>
      <w:r w:rsidRPr="003C7F01">
        <w:rPr>
          <w:lang w:val="en-US" w:eastAsia="de-DE"/>
        </w:rPr>
        <w:t>).</w:t>
      </w:r>
    </w:p>
    <w:p w14:paraId="37AE9F3A" w14:textId="77777777" w:rsidR="0006010A" w:rsidRPr="003C7F01" w:rsidRDefault="0006010A" w:rsidP="00F83D3A">
      <w:pPr>
        <w:rPr>
          <w:lang w:val="en-US" w:eastAsia="de-DE"/>
        </w:rPr>
      </w:pPr>
    </w:p>
    <w:p w14:paraId="411F3482" w14:textId="77777777" w:rsidR="0006010A" w:rsidRPr="003C7F01" w:rsidRDefault="0006010A" w:rsidP="00F83D3A">
      <w:pPr>
        <w:rPr>
          <w:lang w:val="en-US" w:eastAsia="de-DE"/>
        </w:rPr>
      </w:pPr>
      <w:r w:rsidRPr="003C7F01">
        <w:rPr>
          <w:lang w:val="en-US" w:eastAsia="de-DE"/>
        </w:rPr>
        <w:t>For more information on the implementation of CANopen in the HAL refer to the Integration manual.</w:t>
      </w:r>
    </w:p>
    <w:p w14:paraId="652E4128" w14:textId="77777777" w:rsidR="00F83D3A" w:rsidRPr="003C7F01" w:rsidRDefault="00F83D3A" w:rsidP="00F83D3A">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F83D3A" w:rsidRPr="003C7F01" w14:paraId="25DE76D5" w14:textId="77777777" w:rsidTr="001D1392">
        <w:tc>
          <w:tcPr>
            <w:cnfStyle w:val="001000000000" w:firstRow="0" w:lastRow="0" w:firstColumn="1" w:lastColumn="0" w:oddVBand="0" w:evenVBand="0" w:oddHBand="0" w:evenHBand="0" w:firstRowFirstColumn="0" w:firstRowLastColumn="0" w:lastRowFirstColumn="0" w:lastRowLastColumn="0"/>
            <w:tcW w:w="737" w:type="dxa"/>
          </w:tcPr>
          <w:p w14:paraId="3A8684E2" w14:textId="77777777" w:rsidR="00F83D3A" w:rsidRPr="003C7F01" w:rsidRDefault="00F83D3A" w:rsidP="001D1392">
            <w:pPr>
              <w:rPr>
                <w:lang w:val="en-US"/>
              </w:rPr>
            </w:pPr>
            <w:r w:rsidRPr="003C7F01">
              <w:rPr>
                <w:noProof/>
                <w:lang w:val="de-DE" w:eastAsia="de-DE"/>
              </w:rPr>
              <w:drawing>
                <wp:inline distT="0" distB="0" distL="0" distR="0" wp14:anchorId="7F538FF3" wp14:editId="43C65C48">
                  <wp:extent cx="311650" cy="351155"/>
                  <wp:effectExtent l="0" t="0" r="0" b="0"/>
                  <wp:docPr id="14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5A49469" w14:textId="0F767CE0" w:rsidR="00F83D3A" w:rsidRPr="003C7F01" w:rsidRDefault="00F83D3A" w:rsidP="001D139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CANopen communication can only be used for </w:t>
            </w:r>
            <w:r w:rsidRPr="003C7F01">
              <w:rPr>
                <w:rStyle w:val="rcLangElemZchn"/>
                <w:lang w:val="en-US"/>
              </w:rPr>
              <w:t>ELEMENT</w:t>
            </w:r>
            <w:r w:rsidRPr="003C7F01">
              <w:rPr>
                <w:lang w:val="en-US"/>
              </w:rPr>
              <w:t xml:space="preserve">s with an </w:t>
            </w:r>
            <w:r w:rsidRPr="003C7F01">
              <w:rPr>
                <w:lang w:val="en-US"/>
              </w:rPr>
              <w:fldChar w:fldCharType="begin"/>
            </w:r>
            <w:r w:rsidR="0006010A" w:rsidRPr="005051CF">
              <w:rPr>
                <w:rStyle w:val="rcVerweis"/>
              </w:rPr>
              <w:instrText xml:space="preserve"> REF _Ref328026215 \h \* CHARFORMAT </w:instrText>
            </w:r>
            <w:r w:rsidRPr="005051CF">
              <w:rPr>
                <w:rStyle w:val="rcVerweis"/>
              </w:rPr>
            </w:r>
            <w:r w:rsidRPr="003C7F01">
              <w:rPr>
                <w:lang w:val="en-US"/>
              </w:rPr>
              <w:fldChar w:fldCharType="separate"/>
            </w:r>
            <w:r w:rsidR="005A1BE7" w:rsidRPr="005A1BE7">
              <w:rPr>
                <w:rStyle w:val="rcVerweis"/>
              </w:rPr>
              <w:t>Assign type</w:t>
            </w:r>
            <w:r w:rsidRPr="003C7F01">
              <w:rPr>
                <w:lang w:val="en-US"/>
              </w:rPr>
              <w:fldChar w:fldCharType="end"/>
            </w:r>
            <w:r w:rsidRPr="003C7F01">
              <w:rPr>
                <w:lang w:val="en-US"/>
              </w:rPr>
              <w:t xml:space="preserve"> of </w:t>
            </w:r>
            <w:r w:rsidRPr="003C7F01">
              <w:rPr>
                <w:rStyle w:val="rcLangElemZchn"/>
                <w:lang w:val="en-US"/>
              </w:rPr>
              <w:t>FLAG</w:t>
            </w:r>
            <w:r w:rsidRPr="003C7F01">
              <w:rPr>
                <w:lang w:val="en-US"/>
              </w:rPr>
              <w:t xml:space="preserve">, </w:t>
            </w:r>
            <w:r w:rsidRPr="003C7F01">
              <w:rPr>
                <w:rStyle w:val="rcLangElemZchn"/>
                <w:lang w:val="en-US"/>
              </w:rPr>
              <w:t>IN</w:t>
            </w:r>
            <w:r w:rsidRPr="003C7F01">
              <w:rPr>
                <w:lang w:val="en-US"/>
              </w:rPr>
              <w:t xml:space="preserve">, </w:t>
            </w:r>
            <w:r w:rsidRPr="003C7F01">
              <w:rPr>
                <w:rStyle w:val="rcLangElemZchn"/>
                <w:lang w:val="en-US"/>
              </w:rPr>
              <w:t>OUT</w:t>
            </w:r>
            <w:r w:rsidRPr="003C7F01">
              <w:rPr>
                <w:lang w:val="en-US"/>
              </w:rPr>
              <w:t xml:space="preserve">, </w:t>
            </w:r>
            <w:r w:rsidRPr="003C7F01">
              <w:rPr>
                <w:rStyle w:val="rcLangElemZchn"/>
                <w:lang w:val="en-US"/>
              </w:rPr>
              <w:t>IO</w:t>
            </w:r>
            <w:r w:rsidRPr="003C7F01">
              <w:rPr>
                <w:lang w:val="en-US"/>
              </w:rPr>
              <w:t xml:space="preserve">, </w:t>
            </w:r>
            <w:r w:rsidRPr="003C7F01">
              <w:rPr>
                <w:rStyle w:val="rcLangElemZchn"/>
                <w:lang w:val="en-US"/>
              </w:rPr>
              <w:t>PAR</w:t>
            </w:r>
            <w:r w:rsidRPr="003C7F01">
              <w:rPr>
                <w:lang w:val="en-US"/>
              </w:rPr>
              <w:t xml:space="preserve">, </w:t>
            </w:r>
            <w:r w:rsidRPr="003C7F01">
              <w:rPr>
                <w:rStyle w:val="rcLangElemZchn"/>
                <w:lang w:val="en-US"/>
              </w:rPr>
              <w:t>SYS</w:t>
            </w:r>
            <w:r w:rsidRPr="003C7F01">
              <w:rPr>
                <w:lang w:val="en-US"/>
              </w:rPr>
              <w:t xml:space="preserve">, </w:t>
            </w:r>
            <w:r w:rsidRPr="003C7F01">
              <w:rPr>
                <w:rStyle w:val="rcLangElemZchn"/>
                <w:lang w:val="en-US"/>
              </w:rPr>
              <w:t>PROC</w:t>
            </w:r>
            <w:r w:rsidRPr="003C7F01">
              <w:rPr>
                <w:lang w:val="en-US"/>
              </w:rPr>
              <w:t>.</w:t>
            </w:r>
          </w:p>
        </w:tc>
      </w:tr>
    </w:tbl>
    <w:p w14:paraId="6281986D" w14:textId="77777777" w:rsidR="00032271" w:rsidRPr="003C7F01" w:rsidRDefault="00032271" w:rsidP="00032271">
      <w:pPr>
        <w:pStyle w:val="berschrift3"/>
        <w:rPr>
          <w:lang w:val="en-US"/>
        </w:rPr>
      </w:pPr>
      <w:bookmarkStart w:id="389" w:name="_Ref328555157"/>
      <w:bookmarkStart w:id="390" w:name="_Toc68685885"/>
      <w:r w:rsidRPr="003C7F01">
        <w:rPr>
          <w:lang w:val="en-US"/>
        </w:rPr>
        <w:t>MODUL access</w:t>
      </w:r>
      <w:bookmarkEnd w:id="389"/>
      <w:bookmarkEnd w:id="390"/>
    </w:p>
    <w:p w14:paraId="20C17FA4" w14:textId="4365A990" w:rsidR="000332BD" w:rsidRPr="003C7F01" w:rsidRDefault="000332BD" w:rsidP="000332BD">
      <w:pPr>
        <w:rPr>
          <w:lang w:val="en-US" w:eastAsia="de-DE"/>
        </w:rPr>
      </w:pPr>
      <w:r w:rsidRPr="003C7F01">
        <w:rPr>
          <w:lang w:val="en-US" w:eastAsia="de-DE"/>
        </w:rPr>
        <w:t xml:space="preserve">It is possible to access surfaces, functions or </w:t>
      </w:r>
      <w:r w:rsidRPr="003C7F01">
        <w:rPr>
          <w:rStyle w:val="rcLangElemZchn"/>
          <w:lang w:val="en-US"/>
        </w:rPr>
        <w:t>ELEMENT</w:t>
      </w:r>
      <w:r w:rsidRPr="003C7F01">
        <w:rPr>
          <w:lang w:val="en-US" w:eastAsia="de-DE"/>
        </w:rPr>
        <w:t xml:space="preserve">s of another </w:t>
      </w:r>
      <w:r w:rsidR="003650D5" w:rsidRPr="003C7F01">
        <w:rPr>
          <w:rStyle w:val="rcLangElemZchn"/>
          <w:lang w:val="en-US"/>
        </w:rPr>
        <w:fldChar w:fldCharType="begin"/>
      </w:r>
      <w:r w:rsidR="00763CC3" w:rsidRPr="005051CF">
        <w:rPr>
          <w:rStyle w:val="rcVerweis"/>
        </w:rPr>
        <w:instrText xml:space="preserve"> REF _Ref327535535 \h \* CHARFORMAT </w:instrText>
      </w:r>
      <w:r w:rsidR="003650D5" w:rsidRPr="005051CF">
        <w:rPr>
          <w:rStyle w:val="rcVerweis"/>
        </w:rPr>
      </w:r>
      <w:r w:rsidR="003650D5" w:rsidRPr="003C7F01">
        <w:rPr>
          <w:rStyle w:val="rcLangElemZchn"/>
          <w:lang w:val="en-US"/>
        </w:rPr>
        <w:fldChar w:fldCharType="separate"/>
      </w:r>
      <w:r w:rsidR="005A1BE7" w:rsidRPr="005A1BE7">
        <w:rPr>
          <w:rStyle w:val="rcVerweis"/>
        </w:rPr>
        <w:t>SUBMODUL</w:t>
      </w:r>
      <w:r w:rsidR="003650D5" w:rsidRPr="003C7F01">
        <w:rPr>
          <w:rStyle w:val="rcLangElemZchn"/>
          <w:lang w:val="en-US"/>
        </w:rPr>
        <w:fldChar w:fldCharType="end"/>
      </w:r>
      <w:r w:rsidRPr="003C7F01">
        <w:rPr>
          <w:lang w:val="en-US" w:eastAsia="de-DE"/>
        </w:rPr>
        <w:t xml:space="preserve"> in the </w:t>
      </w:r>
      <w:r w:rsidRPr="003C7F01">
        <w:rPr>
          <w:lang w:val="en-US" w:eastAsia="de-DE"/>
        </w:rPr>
        <w:fldChar w:fldCharType="begin"/>
      </w:r>
      <w:r w:rsidR="00763CC3" w:rsidRPr="005051CF">
        <w:rPr>
          <w:rStyle w:val="rcVerweis"/>
        </w:rPr>
        <w:instrText xml:space="preserve"> REF _Ref328475668 \h \* CHARFORMAT </w:instrText>
      </w:r>
      <w:r w:rsidRPr="005051CF">
        <w:rPr>
          <w:rStyle w:val="rcVerweis"/>
        </w:rPr>
      </w:r>
      <w:r w:rsidRPr="003C7F01">
        <w:rPr>
          <w:lang w:val="en-US" w:eastAsia="de-DE"/>
        </w:rPr>
        <w:fldChar w:fldCharType="separate"/>
      </w:r>
      <w:r w:rsidR="005A1BE7" w:rsidRPr="005A1BE7">
        <w:rPr>
          <w:rStyle w:val="rcVerweis"/>
        </w:rPr>
        <w:t>Project Hierarchy</w:t>
      </w:r>
      <w:r w:rsidRPr="003C7F01">
        <w:rPr>
          <w:lang w:val="en-US" w:eastAsia="de-DE"/>
        </w:rPr>
        <w:fldChar w:fldCharType="end"/>
      </w:r>
      <w:r w:rsidRPr="003C7F01">
        <w:rPr>
          <w:lang w:val="en-US" w:eastAsia="de-DE"/>
        </w:rPr>
        <w:t xml:space="preserve">. This is done by simply </w:t>
      </w:r>
      <w:r w:rsidR="003650D5" w:rsidRPr="003C7F01">
        <w:rPr>
          <w:lang w:val="en-US" w:eastAsia="de-DE"/>
        </w:rPr>
        <w:t xml:space="preserve">providing the </w:t>
      </w:r>
      <w:r w:rsidR="003650D5" w:rsidRPr="003C7F01">
        <w:rPr>
          <w:rStyle w:val="rcLangElemZchn"/>
          <w:lang w:val="en-US"/>
        </w:rPr>
        <w:t>SUBMODUL</w:t>
      </w:r>
      <w:r w:rsidR="003650D5" w:rsidRPr="003C7F01">
        <w:rPr>
          <w:lang w:val="en-US" w:eastAsia="de-DE"/>
        </w:rPr>
        <w:t xml:space="preserve"> path using the instance names separated by a point. E.g.</w:t>
      </w:r>
    </w:p>
    <w:tbl>
      <w:tblPr>
        <w:tblStyle w:val="rcTable1"/>
        <w:tblW w:w="0" w:type="auto"/>
        <w:tblLook w:val="04A0" w:firstRow="1" w:lastRow="0" w:firstColumn="1" w:lastColumn="0" w:noHBand="0" w:noVBand="1"/>
      </w:tblPr>
      <w:tblGrid>
        <w:gridCol w:w="3702"/>
        <w:gridCol w:w="5983"/>
      </w:tblGrid>
      <w:tr w:rsidR="003650D5" w:rsidRPr="003C7F01" w14:paraId="3D5CF248" w14:textId="77777777" w:rsidTr="003650D5">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3A4A7B96" w14:textId="77777777" w:rsidR="003650D5" w:rsidRPr="003C7F01" w:rsidRDefault="003650D5" w:rsidP="003650D5">
            <w:pPr>
              <w:rPr>
                <w:lang w:val="en-US" w:eastAsia="de-DE"/>
              </w:rPr>
            </w:pPr>
            <w:r w:rsidRPr="003C7F01">
              <w:rPr>
                <w:lang w:val="en-US" w:eastAsia="de-DE"/>
              </w:rPr>
              <w:lastRenderedPageBreak/>
              <w:t>Syntax</w:t>
            </w:r>
          </w:p>
        </w:tc>
        <w:tc>
          <w:tcPr>
            <w:tcW w:w="0" w:type="auto"/>
          </w:tcPr>
          <w:p w14:paraId="56740E7F" w14:textId="77777777" w:rsidR="003650D5" w:rsidRPr="003C7F01" w:rsidRDefault="003650D5" w:rsidP="003650D5">
            <w:pPr>
              <w:rPr>
                <w:lang w:val="en-US" w:eastAsia="de-DE"/>
              </w:rPr>
            </w:pPr>
            <w:r w:rsidRPr="003C7F01">
              <w:rPr>
                <w:lang w:val="en-US" w:eastAsia="de-DE"/>
              </w:rPr>
              <w:t>Description</w:t>
            </w:r>
          </w:p>
        </w:tc>
      </w:tr>
      <w:tr w:rsidR="003650D5" w:rsidRPr="003C7F01" w14:paraId="4B1F9413" w14:textId="77777777" w:rsidTr="003650D5">
        <w:trPr>
          <w:trHeight w:val="340"/>
        </w:trPr>
        <w:tc>
          <w:tcPr>
            <w:tcW w:w="0" w:type="auto"/>
          </w:tcPr>
          <w:p w14:paraId="31C78D52" w14:textId="77777777" w:rsidR="003650D5" w:rsidRPr="003C7F01" w:rsidRDefault="003650D5" w:rsidP="003650D5">
            <w:pPr>
              <w:rPr>
                <w:lang w:val="en-US" w:eastAsia="de-DE"/>
              </w:rPr>
            </w:pPr>
            <w:r w:rsidRPr="003C7F01">
              <w:rPr>
                <w:rStyle w:val="rcSyntaxZchn"/>
                <w:lang w:val="en-US"/>
              </w:rPr>
              <w:t>&lt;SubmoduleA&gt;</w:t>
            </w:r>
          </w:p>
        </w:tc>
        <w:tc>
          <w:tcPr>
            <w:tcW w:w="0" w:type="auto"/>
          </w:tcPr>
          <w:p w14:paraId="4F856279" w14:textId="77777777" w:rsidR="003650D5" w:rsidRPr="003C7F01" w:rsidRDefault="003650D5" w:rsidP="003650D5">
            <w:pPr>
              <w:rPr>
                <w:lang w:val="en-US" w:eastAsia="de-DE"/>
              </w:rPr>
            </w:pPr>
            <w:r w:rsidRPr="003C7F01">
              <w:rPr>
                <w:lang w:val="en-US" w:eastAsia="de-DE"/>
              </w:rPr>
              <w:t xml:space="preserve">Access to </w:t>
            </w:r>
            <w:r w:rsidRPr="003C7F01">
              <w:rPr>
                <w:rStyle w:val="rcSyntaxZchn"/>
                <w:lang w:val="en-US"/>
              </w:rPr>
              <w:t>&lt;SubmoduleA&gt;</w:t>
            </w:r>
          </w:p>
        </w:tc>
      </w:tr>
      <w:tr w:rsidR="003650D5" w:rsidRPr="003C7F01" w14:paraId="361B53EC" w14:textId="77777777" w:rsidTr="003650D5">
        <w:trPr>
          <w:trHeight w:val="340"/>
        </w:trPr>
        <w:tc>
          <w:tcPr>
            <w:tcW w:w="0" w:type="auto"/>
          </w:tcPr>
          <w:p w14:paraId="158067C2" w14:textId="77777777" w:rsidR="003650D5" w:rsidRPr="003C7F01" w:rsidRDefault="003650D5" w:rsidP="003650D5">
            <w:pPr>
              <w:rPr>
                <w:rStyle w:val="rcSyntaxZchn"/>
                <w:lang w:val="en-US"/>
              </w:rPr>
            </w:pPr>
            <w:r w:rsidRPr="003C7F01">
              <w:rPr>
                <w:rStyle w:val="rcSyntaxZchn"/>
                <w:lang w:val="en-US"/>
              </w:rPr>
              <w:t>&lt;SubmoduleA&gt;.&lt;SubSubmoduleB&gt;</w:t>
            </w:r>
          </w:p>
        </w:tc>
        <w:tc>
          <w:tcPr>
            <w:tcW w:w="0" w:type="auto"/>
          </w:tcPr>
          <w:p w14:paraId="7A19428F" w14:textId="77777777" w:rsidR="003650D5" w:rsidRPr="003C7F01" w:rsidRDefault="003650D5" w:rsidP="003650D5">
            <w:pPr>
              <w:rPr>
                <w:lang w:val="en-US" w:eastAsia="de-DE"/>
              </w:rPr>
            </w:pPr>
            <w:r w:rsidRPr="003C7F01">
              <w:rPr>
                <w:lang w:val="en-US" w:eastAsia="de-DE"/>
              </w:rPr>
              <w:t xml:space="preserve">Access to </w:t>
            </w:r>
            <w:r w:rsidRPr="003C7F01">
              <w:rPr>
                <w:rStyle w:val="rcSyntaxZchn"/>
                <w:lang w:val="en-US"/>
              </w:rPr>
              <w:t>&lt;SubSubmoduleB&gt;</w:t>
            </w:r>
            <w:r w:rsidRPr="003C7F01">
              <w:rPr>
                <w:lang w:val="en-US" w:eastAsia="de-DE"/>
              </w:rPr>
              <w:t xml:space="preserve"> which is a </w:t>
            </w:r>
            <w:r w:rsidRPr="003C7F01">
              <w:rPr>
                <w:rStyle w:val="rcLangElemZchn"/>
                <w:lang w:val="en-US"/>
              </w:rPr>
              <w:t>SUBMODUL</w:t>
            </w:r>
            <w:r w:rsidRPr="003C7F01">
              <w:rPr>
                <w:lang w:val="en-US" w:eastAsia="de-DE"/>
              </w:rPr>
              <w:t xml:space="preserve"> of </w:t>
            </w:r>
            <w:r w:rsidRPr="003C7F01">
              <w:rPr>
                <w:rStyle w:val="rcSyntaxZchn"/>
                <w:lang w:val="en-US"/>
              </w:rPr>
              <w:t>&lt;SubmoduleA&gt;</w:t>
            </w:r>
          </w:p>
        </w:tc>
      </w:tr>
    </w:tbl>
    <w:p w14:paraId="516F54D5" w14:textId="77777777" w:rsidR="003650D5" w:rsidRPr="003C7F01" w:rsidRDefault="003650D5" w:rsidP="003650D5">
      <w:pPr>
        <w:rPr>
          <w:lang w:val="en-US" w:eastAsia="de-DE"/>
        </w:rPr>
      </w:pPr>
    </w:p>
    <w:p w14:paraId="37164FE3" w14:textId="77777777" w:rsidR="003650D5" w:rsidRPr="003C7F01" w:rsidRDefault="003650D5" w:rsidP="000332BD">
      <w:pPr>
        <w:rPr>
          <w:lang w:val="en-US" w:eastAsia="de-DE"/>
        </w:rPr>
      </w:pPr>
      <w:r w:rsidRPr="003C7F01">
        <w:rPr>
          <w:lang w:val="en-US" w:eastAsia="de-DE"/>
        </w:rPr>
        <w:t xml:space="preserve">If one of the </w:t>
      </w:r>
      <w:r w:rsidRPr="003C7F01">
        <w:rPr>
          <w:rStyle w:val="rcLangElemZchn"/>
          <w:lang w:val="en-US"/>
        </w:rPr>
        <w:t>SUBMODUL</w:t>
      </w:r>
      <w:r w:rsidRPr="003C7F01">
        <w:rPr>
          <w:lang w:val="en-US" w:eastAsia="de-DE"/>
        </w:rPr>
        <w:t xml:space="preserve">s is an array, the </w:t>
      </w:r>
      <w:r w:rsidRPr="003C7F01">
        <w:rPr>
          <w:rStyle w:val="rcLangElemZchn"/>
          <w:lang w:val="en-US"/>
        </w:rPr>
        <w:t>SUBMODUL</w:t>
      </w:r>
      <w:r w:rsidRPr="003C7F01">
        <w:rPr>
          <w:lang w:val="en-US" w:eastAsia="de-DE"/>
        </w:rPr>
        <w:t xml:space="preserve"> can be accessed with an index after the instance name:</w:t>
      </w:r>
    </w:p>
    <w:tbl>
      <w:tblPr>
        <w:tblStyle w:val="rcTable1"/>
        <w:tblW w:w="0" w:type="auto"/>
        <w:tblLook w:val="04A0" w:firstRow="1" w:lastRow="0" w:firstColumn="1" w:lastColumn="0" w:noHBand="0" w:noVBand="1"/>
      </w:tblPr>
      <w:tblGrid>
        <w:gridCol w:w="4840"/>
        <w:gridCol w:w="4845"/>
      </w:tblGrid>
      <w:tr w:rsidR="003650D5" w:rsidRPr="003C7F01" w14:paraId="71804BE3" w14:textId="77777777" w:rsidTr="003650D5">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6E038F81" w14:textId="77777777" w:rsidR="003650D5" w:rsidRPr="003C7F01" w:rsidRDefault="003650D5" w:rsidP="003650D5">
            <w:pPr>
              <w:rPr>
                <w:lang w:val="en-US" w:eastAsia="de-DE"/>
              </w:rPr>
            </w:pPr>
            <w:r w:rsidRPr="003C7F01">
              <w:rPr>
                <w:lang w:val="en-US" w:eastAsia="de-DE"/>
              </w:rPr>
              <w:t>Syntax</w:t>
            </w:r>
          </w:p>
        </w:tc>
        <w:tc>
          <w:tcPr>
            <w:tcW w:w="0" w:type="auto"/>
          </w:tcPr>
          <w:p w14:paraId="19A5321D" w14:textId="77777777" w:rsidR="003650D5" w:rsidRPr="003C7F01" w:rsidRDefault="003650D5" w:rsidP="003650D5">
            <w:pPr>
              <w:rPr>
                <w:lang w:val="en-US" w:eastAsia="de-DE"/>
              </w:rPr>
            </w:pPr>
            <w:r w:rsidRPr="003C7F01">
              <w:rPr>
                <w:lang w:val="en-US" w:eastAsia="de-DE"/>
              </w:rPr>
              <w:t>Description</w:t>
            </w:r>
          </w:p>
        </w:tc>
      </w:tr>
      <w:tr w:rsidR="003650D5" w:rsidRPr="003C7F01" w14:paraId="236ADC9C" w14:textId="77777777" w:rsidTr="003650D5">
        <w:trPr>
          <w:trHeight w:val="340"/>
        </w:trPr>
        <w:tc>
          <w:tcPr>
            <w:tcW w:w="0" w:type="auto"/>
          </w:tcPr>
          <w:p w14:paraId="61EC3CFF" w14:textId="77777777" w:rsidR="003650D5" w:rsidRPr="003C7F01" w:rsidRDefault="003650D5" w:rsidP="003650D5">
            <w:pPr>
              <w:rPr>
                <w:lang w:val="en-US" w:eastAsia="de-DE"/>
              </w:rPr>
            </w:pPr>
            <w:r w:rsidRPr="003C7F01">
              <w:rPr>
                <w:rStyle w:val="rcSyntaxZchn"/>
                <w:lang w:val="en-US"/>
              </w:rPr>
              <w:t>&lt;Submodularray&gt;[&lt;index&gt;].&lt;SubSubmoduleX&gt;</w:t>
            </w:r>
          </w:p>
        </w:tc>
        <w:tc>
          <w:tcPr>
            <w:tcW w:w="0" w:type="auto"/>
          </w:tcPr>
          <w:p w14:paraId="3EECF474" w14:textId="77777777" w:rsidR="003650D5" w:rsidRPr="003C7F01" w:rsidRDefault="003650D5" w:rsidP="003650D5">
            <w:pPr>
              <w:rPr>
                <w:lang w:val="en-US" w:eastAsia="de-DE"/>
              </w:rPr>
            </w:pPr>
            <w:r w:rsidRPr="003C7F01">
              <w:rPr>
                <w:lang w:val="en-US" w:eastAsia="de-DE"/>
              </w:rPr>
              <w:t xml:space="preserve">Access to </w:t>
            </w:r>
            <w:r w:rsidRPr="003C7F01">
              <w:rPr>
                <w:rStyle w:val="rcSyntaxZchn"/>
                <w:lang w:val="en-US"/>
              </w:rPr>
              <w:t>&lt;SubSubmoduleX&gt;</w:t>
            </w:r>
            <w:r w:rsidRPr="003C7F01">
              <w:rPr>
                <w:lang w:val="en-US" w:eastAsia="de-DE"/>
              </w:rPr>
              <w:t xml:space="preserve"> which is a </w:t>
            </w:r>
            <w:r w:rsidRPr="003C7F01">
              <w:rPr>
                <w:rStyle w:val="rcLangElemZchn"/>
                <w:lang w:val="en-US"/>
              </w:rPr>
              <w:t>SUBMODUL</w:t>
            </w:r>
            <w:r w:rsidRPr="003C7F01">
              <w:rPr>
                <w:lang w:val="en-US" w:eastAsia="de-DE"/>
              </w:rPr>
              <w:t xml:space="preserve"> of the </w:t>
            </w:r>
            <w:r w:rsidRPr="003C7F01">
              <w:rPr>
                <w:rStyle w:val="rcLangElemZchn"/>
                <w:lang w:val="en-US"/>
              </w:rPr>
              <w:t>SUBMODUL</w:t>
            </w:r>
            <w:r w:rsidRPr="003C7F01">
              <w:rPr>
                <w:lang w:val="en-US" w:eastAsia="de-DE"/>
              </w:rPr>
              <w:t xml:space="preserve"> array </w:t>
            </w:r>
            <w:r w:rsidRPr="003C7F01">
              <w:rPr>
                <w:rStyle w:val="rcSyntaxZchn"/>
                <w:lang w:val="en-US"/>
              </w:rPr>
              <w:t>&lt;Submodularray&gt;</w:t>
            </w:r>
          </w:p>
        </w:tc>
      </w:tr>
    </w:tbl>
    <w:p w14:paraId="559E17AD" w14:textId="77777777" w:rsidR="003650D5" w:rsidRPr="003C7F01" w:rsidRDefault="003650D5" w:rsidP="000332BD">
      <w:pPr>
        <w:rPr>
          <w:lang w:val="en-US" w:eastAsia="de-DE"/>
        </w:rPr>
      </w:pPr>
    </w:p>
    <w:p w14:paraId="2CFF1ADF" w14:textId="08F855BE" w:rsidR="003650D5" w:rsidRPr="003C7F01" w:rsidRDefault="003650D5" w:rsidP="003650D5">
      <w:pPr>
        <w:rPr>
          <w:lang w:val="en-US" w:eastAsia="de-DE"/>
        </w:rPr>
      </w:pPr>
      <w:r w:rsidRPr="003C7F01">
        <w:rPr>
          <w:lang w:val="en-US" w:eastAsia="de-DE"/>
        </w:rPr>
        <w:t xml:space="preserve">It is also possible but not recommended (refer to </w:t>
      </w:r>
      <w:r w:rsidRPr="003C7F01">
        <w:rPr>
          <w:lang w:val="en-US" w:eastAsia="de-DE"/>
        </w:rPr>
        <w:fldChar w:fldCharType="begin"/>
      </w:r>
      <w:r w:rsidR="00763CC3" w:rsidRPr="005051CF">
        <w:rPr>
          <w:rStyle w:val="rcVerweis"/>
        </w:rPr>
        <w:instrText xml:space="preserve"> REF _Ref328557432 \h \* CHARFORMAT </w:instrText>
      </w:r>
      <w:r w:rsidRPr="005051CF">
        <w:rPr>
          <w:rStyle w:val="rcVerweis"/>
        </w:rPr>
      </w:r>
      <w:r w:rsidRPr="003C7F01">
        <w:rPr>
          <w:lang w:val="en-US" w:eastAsia="de-DE"/>
        </w:rPr>
        <w:fldChar w:fldCharType="separate"/>
      </w:r>
      <w:r w:rsidR="005A1BE7" w:rsidRPr="005A1BE7">
        <w:rPr>
          <w:rStyle w:val="rcVerweis"/>
        </w:rPr>
        <w:t>Recommended Project MODUL structure</w:t>
      </w:r>
      <w:r w:rsidRPr="003C7F01">
        <w:rPr>
          <w:lang w:val="en-US" w:eastAsia="de-DE"/>
        </w:rPr>
        <w:fldChar w:fldCharType="end"/>
      </w:r>
      <w:r w:rsidRPr="003C7F01">
        <w:rPr>
          <w:lang w:val="en-US" w:eastAsia="de-DE"/>
        </w:rPr>
        <w:t xml:space="preserve">) to access upper </w:t>
      </w:r>
      <w:r w:rsidRPr="003C7F01">
        <w:rPr>
          <w:rStyle w:val="rcLangElemZchn"/>
          <w:lang w:val="en-US"/>
        </w:rPr>
        <w:t>SUBMODUL</w:t>
      </w:r>
      <w:r w:rsidRPr="003C7F01">
        <w:rPr>
          <w:lang w:val="en-US" w:eastAsia="de-DE"/>
        </w:rPr>
        <w:t xml:space="preserve">s, i.e. a </w:t>
      </w:r>
      <w:r w:rsidRPr="003C7F01">
        <w:rPr>
          <w:rStyle w:val="rcLangElemZchn"/>
          <w:lang w:val="en-US"/>
        </w:rPr>
        <w:t>SUBMODUL</w:t>
      </w:r>
      <w:r w:rsidRPr="003C7F01">
        <w:rPr>
          <w:lang w:val="en-US" w:eastAsia="de-DE"/>
        </w:rPr>
        <w:t xml:space="preserve"> which is one or more layers up in the hierarchy:</w:t>
      </w:r>
    </w:p>
    <w:tbl>
      <w:tblPr>
        <w:tblStyle w:val="rcTable1"/>
        <w:tblW w:w="0" w:type="auto"/>
        <w:tblLook w:val="04A0" w:firstRow="1" w:lastRow="0" w:firstColumn="1" w:lastColumn="0" w:noHBand="0" w:noVBand="1"/>
      </w:tblPr>
      <w:tblGrid>
        <w:gridCol w:w="938"/>
        <w:gridCol w:w="6011"/>
      </w:tblGrid>
      <w:tr w:rsidR="003650D5" w:rsidRPr="003C7F01" w14:paraId="6169E196" w14:textId="77777777" w:rsidTr="003650D5">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51B69A61" w14:textId="77777777" w:rsidR="003650D5" w:rsidRPr="003C7F01" w:rsidRDefault="003650D5" w:rsidP="003650D5">
            <w:pPr>
              <w:rPr>
                <w:lang w:val="en-US" w:eastAsia="de-DE"/>
              </w:rPr>
            </w:pPr>
            <w:r w:rsidRPr="003C7F01">
              <w:rPr>
                <w:lang w:val="en-US" w:eastAsia="de-DE"/>
              </w:rPr>
              <w:t>Syntax</w:t>
            </w:r>
          </w:p>
        </w:tc>
        <w:tc>
          <w:tcPr>
            <w:tcW w:w="0" w:type="auto"/>
          </w:tcPr>
          <w:p w14:paraId="654D4C02" w14:textId="77777777" w:rsidR="003650D5" w:rsidRPr="003C7F01" w:rsidRDefault="003650D5" w:rsidP="003650D5">
            <w:pPr>
              <w:rPr>
                <w:lang w:val="en-US" w:eastAsia="de-DE"/>
              </w:rPr>
            </w:pPr>
            <w:r w:rsidRPr="003C7F01">
              <w:rPr>
                <w:lang w:val="en-US" w:eastAsia="de-DE"/>
              </w:rPr>
              <w:t>Description</w:t>
            </w:r>
          </w:p>
        </w:tc>
      </w:tr>
      <w:tr w:rsidR="003650D5" w:rsidRPr="003C7F01" w14:paraId="5C2C0460" w14:textId="77777777" w:rsidTr="003650D5">
        <w:trPr>
          <w:trHeight w:val="340"/>
        </w:trPr>
        <w:tc>
          <w:tcPr>
            <w:tcW w:w="0" w:type="auto"/>
          </w:tcPr>
          <w:p w14:paraId="360010CF" w14:textId="77777777" w:rsidR="003650D5" w:rsidRPr="003C7F01" w:rsidRDefault="003650D5" w:rsidP="003650D5">
            <w:pPr>
              <w:pStyle w:val="rcSyntax"/>
              <w:rPr>
                <w:lang w:val="en-US" w:eastAsia="de-DE"/>
              </w:rPr>
            </w:pPr>
            <w:r w:rsidRPr="003C7F01">
              <w:rPr>
                <w:lang w:val="en-US" w:eastAsia="de-DE"/>
              </w:rPr>
              <w:t>_\</w:t>
            </w:r>
          </w:p>
        </w:tc>
        <w:tc>
          <w:tcPr>
            <w:tcW w:w="0" w:type="auto"/>
          </w:tcPr>
          <w:p w14:paraId="3B919C75" w14:textId="77777777" w:rsidR="003650D5" w:rsidRPr="003C7F01" w:rsidRDefault="003650D5" w:rsidP="003650D5">
            <w:pPr>
              <w:rPr>
                <w:lang w:val="en-US" w:eastAsia="de-DE"/>
              </w:rPr>
            </w:pPr>
            <w:r w:rsidRPr="003C7F01">
              <w:rPr>
                <w:lang w:val="en-US" w:eastAsia="de-DE"/>
              </w:rPr>
              <w:t xml:space="preserve">Access to </w:t>
            </w:r>
            <w:r w:rsidRPr="003C7F01">
              <w:rPr>
                <w:rStyle w:val="rcLangElemZchn"/>
                <w:lang w:val="en-US"/>
              </w:rPr>
              <w:t>SUBMODUL</w:t>
            </w:r>
            <w:r w:rsidRPr="003C7F01">
              <w:rPr>
                <w:lang w:val="en-US" w:eastAsia="de-DE"/>
              </w:rPr>
              <w:t xml:space="preserve"> containing the current </w:t>
            </w:r>
            <w:r w:rsidRPr="003C7F01">
              <w:rPr>
                <w:rStyle w:val="rcLangElemZchn"/>
                <w:lang w:val="en-US"/>
              </w:rPr>
              <w:t>SUBMODUL</w:t>
            </w:r>
          </w:p>
        </w:tc>
      </w:tr>
      <w:tr w:rsidR="003650D5" w:rsidRPr="003C7F01" w14:paraId="4A20985A" w14:textId="77777777" w:rsidTr="003650D5">
        <w:trPr>
          <w:trHeight w:val="340"/>
        </w:trPr>
        <w:tc>
          <w:tcPr>
            <w:tcW w:w="0" w:type="auto"/>
          </w:tcPr>
          <w:p w14:paraId="1FB0C8D8" w14:textId="77777777" w:rsidR="003650D5" w:rsidRPr="003C7F01" w:rsidRDefault="003650D5" w:rsidP="003650D5">
            <w:pPr>
              <w:pStyle w:val="rcSyntax"/>
              <w:rPr>
                <w:lang w:val="en-US" w:eastAsia="de-DE"/>
              </w:rPr>
            </w:pPr>
            <w:r w:rsidRPr="003C7F01">
              <w:rPr>
                <w:lang w:val="en-US" w:eastAsia="de-DE"/>
              </w:rPr>
              <w:t>_\_\</w:t>
            </w:r>
          </w:p>
        </w:tc>
        <w:tc>
          <w:tcPr>
            <w:tcW w:w="0" w:type="auto"/>
          </w:tcPr>
          <w:p w14:paraId="5C15C482" w14:textId="77777777" w:rsidR="003650D5" w:rsidRPr="003C7F01" w:rsidRDefault="003650D5" w:rsidP="003650D5">
            <w:pPr>
              <w:rPr>
                <w:lang w:val="en-US" w:eastAsia="de-DE"/>
              </w:rPr>
            </w:pPr>
            <w:r w:rsidRPr="003C7F01">
              <w:rPr>
                <w:lang w:val="en-US" w:eastAsia="de-DE"/>
              </w:rPr>
              <w:t xml:space="preserve">Access to </w:t>
            </w:r>
            <w:r w:rsidRPr="003C7F01">
              <w:rPr>
                <w:rStyle w:val="rcLangElemZchn"/>
                <w:lang w:val="en-US"/>
              </w:rPr>
              <w:t>SUBMODUL</w:t>
            </w:r>
            <w:r w:rsidRPr="003C7F01">
              <w:rPr>
                <w:lang w:val="en-US" w:eastAsia="de-DE"/>
              </w:rPr>
              <w:t xml:space="preserve"> two layers up</w:t>
            </w:r>
          </w:p>
        </w:tc>
      </w:tr>
    </w:tbl>
    <w:p w14:paraId="5F818877" w14:textId="77777777" w:rsidR="003650D5" w:rsidRPr="003C7F01" w:rsidRDefault="003650D5" w:rsidP="003650D5">
      <w:pPr>
        <w:rPr>
          <w:lang w:val="en-US" w:eastAsia="de-DE"/>
        </w:rPr>
      </w:pPr>
    </w:p>
    <w:p w14:paraId="075D19EC" w14:textId="78018CE7" w:rsidR="003650D5" w:rsidRPr="003C7F01" w:rsidRDefault="00763CC3" w:rsidP="003650D5">
      <w:pPr>
        <w:rPr>
          <w:lang w:val="en-US" w:eastAsia="de-DE"/>
        </w:rPr>
      </w:pPr>
      <w:r w:rsidRPr="003C7F01">
        <w:rPr>
          <w:lang w:val="en-US" w:eastAsia="de-DE"/>
        </w:rPr>
        <w:t xml:space="preserve">Finally it is possible but strongly advised against (refer to </w:t>
      </w:r>
      <w:r w:rsidRPr="003C7F01">
        <w:rPr>
          <w:lang w:val="en-US" w:eastAsia="de-DE"/>
        </w:rPr>
        <w:fldChar w:fldCharType="begin"/>
      </w:r>
      <w:r w:rsidRPr="005051CF">
        <w:rPr>
          <w:rStyle w:val="rcVerweis"/>
        </w:rPr>
        <w:instrText xml:space="preserve"> REF _Ref328557432 \h \* CHARFORMAT </w:instrText>
      </w:r>
      <w:r w:rsidRPr="005051CF">
        <w:rPr>
          <w:rStyle w:val="rcVerweis"/>
        </w:rPr>
      </w:r>
      <w:r w:rsidRPr="003C7F01">
        <w:rPr>
          <w:lang w:val="en-US" w:eastAsia="de-DE"/>
        </w:rPr>
        <w:fldChar w:fldCharType="separate"/>
      </w:r>
      <w:r w:rsidR="005A1BE7" w:rsidRPr="005A1BE7">
        <w:rPr>
          <w:rStyle w:val="rcVerweis"/>
        </w:rPr>
        <w:t>Recommended Project MODUL structure</w:t>
      </w:r>
      <w:r w:rsidRPr="003C7F01">
        <w:rPr>
          <w:lang w:val="en-US" w:eastAsia="de-DE"/>
        </w:rPr>
        <w:fldChar w:fldCharType="end"/>
      </w:r>
      <w:r w:rsidRPr="003C7F01">
        <w:rPr>
          <w:lang w:val="en-US" w:eastAsia="de-DE"/>
        </w:rPr>
        <w:t xml:space="preserve">) to access </w:t>
      </w:r>
      <w:r w:rsidR="00785718" w:rsidRPr="003C7F01">
        <w:rPr>
          <w:lang w:val="en-US" w:eastAsia="de-DE"/>
        </w:rPr>
        <w:t>neighboring</w:t>
      </w:r>
      <w:r w:rsidRPr="003C7F01">
        <w:rPr>
          <w:lang w:val="en-US" w:eastAsia="de-DE"/>
        </w:rPr>
        <w:t xml:space="preserve"> </w:t>
      </w:r>
      <w:r w:rsidRPr="003C7F01">
        <w:rPr>
          <w:rStyle w:val="rcLangElemZchn"/>
          <w:lang w:val="en-US"/>
        </w:rPr>
        <w:t>SUBMODUL</w:t>
      </w:r>
      <w:r w:rsidRPr="003C7F01">
        <w:rPr>
          <w:lang w:val="en-US" w:eastAsia="de-DE"/>
        </w:rPr>
        <w:t xml:space="preserve">s, i.e. </w:t>
      </w:r>
      <w:r w:rsidRPr="003C7F01">
        <w:rPr>
          <w:rStyle w:val="rcLangElemZchn"/>
          <w:lang w:val="en-US"/>
        </w:rPr>
        <w:t>SUBMODUL</w:t>
      </w:r>
      <w:r w:rsidRPr="003C7F01">
        <w:rPr>
          <w:lang w:val="en-US" w:eastAsia="de-DE"/>
        </w:rPr>
        <w:t xml:space="preserve">s which are </w:t>
      </w:r>
      <w:r w:rsidRPr="003C7F01">
        <w:rPr>
          <w:rStyle w:val="rcLangElemZchn"/>
          <w:lang w:val="en-US"/>
        </w:rPr>
        <w:t>SUBMODUL</w:t>
      </w:r>
      <w:r w:rsidRPr="003C7F01">
        <w:rPr>
          <w:lang w:val="en-US" w:eastAsia="de-DE"/>
        </w:rPr>
        <w:t>s one or more layers up in the hierarchy.</w:t>
      </w:r>
    </w:p>
    <w:tbl>
      <w:tblPr>
        <w:tblStyle w:val="rcTable1"/>
        <w:tblW w:w="0" w:type="auto"/>
        <w:tblLook w:val="04A0" w:firstRow="1" w:lastRow="0" w:firstColumn="1" w:lastColumn="0" w:noHBand="0" w:noVBand="1"/>
      </w:tblPr>
      <w:tblGrid>
        <w:gridCol w:w="2271"/>
        <w:gridCol w:w="7414"/>
      </w:tblGrid>
      <w:tr w:rsidR="00763CC3" w:rsidRPr="003C7F01" w14:paraId="0E2EA6A9" w14:textId="77777777" w:rsidTr="00030FE2">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9B81A4D" w14:textId="77777777" w:rsidR="00763CC3" w:rsidRPr="003C7F01" w:rsidRDefault="00763CC3" w:rsidP="00030FE2">
            <w:pPr>
              <w:rPr>
                <w:lang w:val="en-US" w:eastAsia="de-DE"/>
              </w:rPr>
            </w:pPr>
            <w:r w:rsidRPr="003C7F01">
              <w:rPr>
                <w:lang w:val="en-US" w:eastAsia="de-DE"/>
              </w:rPr>
              <w:t>Syntax</w:t>
            </w:r>
          </w:p>
        </w:tc>
        <w:tc>
          <w:tcPr>
            <w:tcW w:w="0" w:type="auto"/>
          </w:tcPr>
          <w:p w14:paraId="46D5ABDA" w14:textId="77777777" w:rsidR="00763CC3" w:rsidRPr="003C7F01" w:rsidRDefault="00763CC3" w:rsidP="00030FE2">
            <w:pPr>
              <w:rPr>
                <w:lang w:val="en-US" w:eastAsia="de-DE"/>
              </w:rPr>
            </w:pPr>
            <w:r w:rsidRPr="003C7F01">
              <w:rPr>
                <w:lang w:val="en-US" w:eastAsia="de-DE"/>
              </w:rPr>
              <w:t>Description</w:t>
            </w:r>
          </w:p>
        </w:tc>
      </w:tr>
      <w:tr w:rsidR="00763CC3" w:rsidRPr="003C7F01" w14:paraId="20176EE0" w14:textId="77777777" w:rsidTr="00030FE2">
        <w:trPr>
          <w:trHeight w:val="340"/>
        </w:trPr>
        <w:tc>
          <w:tcPr>
            <w:tcW w:w="0" w:type="auto"/>
          </w:tcPr>
          <w:p w14:paraId="2EBC5A6B" w14:textId="77777777" w:rsidR="00763CC3" w:rsidRPr="003C7F01" w:rsidRDefault="00763CC3" w:rsidP="00785718">
            <w:pPr>
              <w:pStyle w:val="rcSyntax"/>
              <w:rPr>
                <w:lang w:val="en-US" w:eastAsia="de-DE"/>
              </w:rPr>
            </w:pPr>
            <w:r w:rsidRPr="003C7F01">
              <w:rPr>
                <w:lang w:val="en-US" w:eastAsia="de-DE"/>
              </w:rPr>
              <w:t>_\&lt;Neighbormo</w:t>
            </w:r>
            <w:r w:rsidR="00785718" w:rsidRPr="003C7F01">
              <w:rPr>
                <w:lang w:val="en-US" w:eastAsia="de-DE"/>
              </w:rPr>
              <w:t>d</w:t>
            </w:r>
            <w:r w:rsidRPr="003C7F01">
              <w:rPr>
                <w:lang w:val="en-US" w:eastAsia="de-DE"/>
              </w:rPr>
              <w:t>ule&gt;</w:t>
            </w:r>
          </w:p>
        </w:tc>
        <w:tc>
          <w:tcPr>
            <w:tcW w:w="0" w:type="auto"/>
          </w:tcPr>
          <w:p w14:paraId="0AE5771E" w14:textId="77777777" w:rsidR="00763CC3" w:rsidRPr="003C7F01" w:rsidRDefault="00763CC3" w:rsidP="00785718">
            <w:pPr>
              <w:rPr>
                <w:lang w:val="en-US" w:eastAsia="de-DE"/>
              </w:rPr>
            </w:pPr>
            <w:r w:rsidRPr="003C7F01">
              <w:rPr>
                <w:lang w:val="en-US" w:eastAsia="de-DE"/>
              </w:rPr>
              <w:t xml:space="preserve">Access to </w:t>
            </w:r>
            <w:r w:rsidRPr="003C7F01">
              <w:rPr>
                <w:rStyle w:val="rcSyntaxZchn"/>
                <w:lang w:val="en-US"/>
              </w:rPr>
              <w:t>&lt;Neighbormodule&gt;</w:t>
            </w:r>
            <w:r w:rsidRPr="003C7F01">
              <w:rPr>
                <w:lang w:val="en-US" w:eastAsia="de-DE"/>
              </w:rPr>
              <w:t xml:space="preserve"> which is a </w:t>
            </w:r>
            <w:r w:rsidRPr="003C7F01">
              <w:rPr>
                <w:rStyle w:val="rcLangElemZchn"/>
                <w:lang w:val="en-US"/>
              </w:rPr>
              <w:t>SUBMODUL</w:t>
            </w:r>
            <w:r w:rsidRPr="003C7F01">
              <w:rPr>
                <w:lang w:val="en-US" w:eastAsia="de-DE"/>
              </w:rPr>
              <w:t xml:space="preserve"> of the </w:t>
            </w:r>
            <w:r w:rsidRPr="003C7F01">
              <w:rPr>
                <w:rStyle w:val="rcLangElemZchn"/>
                <w:lang w:val="en-US"/>
              </w:rPr>
              <w:t>SUBMODUL</w:t>
            </w:r>
            <w:r w:rsidRPr="003C7F01">
              <w:rPr>
                <w:lang w:val="en-US" w:eastAsia="de-DE"/>
              </w:rPr>
              <w:t xml:space="preserve"> containing the current </w:t>
            </w:r>
            <w:r w:rsidRPr="003C7F01">
              <w:rPr>
                <w:rStyle w:val="rcLangElemZchn"/>
                <w:lang w:val="en-US"/>
              </w:rPr>
              <w:t>SUBMODUL</w:t>
            </w:r>
          </w:p>
        </w:tc>
      </w:tr>
    </w:tbl>
    <w:p w14:paraId="3E054AF6" w14:textId="77777777" w:rsidR="003E7239" w:rsidRPr="003C7F01" w:rsidRDefault="003E7239" w:rsidP="003E7239">
      <w:pPr>
        <w:rPr>
          <w:lang w:val="en-US"/>
        </w:rPr>
      </w:pPr>
    </w:p>
    <w:tbl>
      <w:tblPr>
        <w:tblStyle w:val="rcTable5"/>
        <w:tblW w:w="0" w:type="auto"/>
        <w:tblLayout w:type="fixed"/>
        <w:tblLook w:val="04A0" w:firstRow="1" w:lastRow="0" w:firstColumn="1" w:lastColumn="0" w:noHBand="0" w:noVBand="1"/>
      </w:tblPr>
      <w:tblGrid>
        <w:gridCol w:w="737"/>
        <w:gridCol w:w="9185"/>
      </w:tblGrid>
      <w:tr w:rsidR="003E7239" w:rsidRPr="003C7F01" w14:paraId="21070D74" w14:textId="77777777" w:rsidTr="001C6E0B">
        <w:tc>
          <w:tcPr>
            <w:cnfStyle w:val="001000000000" w:firstRow="0" w:lastRow="0" w:firstColumn="1" w:lastColumn="0" w:oddVBand="0" w:evenVBand="0" w:oddHBand="0" w:evenHBand="0" w:firstRowFirstColumn="0" w:firstRowLastColumn="0" w:lastRowFirstColumn="0" w:lastRowLastColumn="0"/>
            <w:tcW w:w="737" w:type="dxa"/>
          </w:tcPr>
          <w:p w14:paraId="6C19930F" w14:textId="77777777" w:rsidR="003E7239" w:rsidRPr="003C7F01" w:rsidRDefault="003E7239" w:rsidP="001C6E0B">
            <w:pPr>
              <w:rPr>
                <w:lang w:val="en-US"/>
              </w:rPr>
            </w:pPr>
            <w:r w:rsidRPr="003C7F01">
              <w:rPr>
                <w:noProof/>
                <w:lang w:val="de-DE" w:eastAsia="de-DE"/>
              </w:rPr>
              <w:drawing>
                <wp:inline distT="0" distB="0" distL="0" distR="0" wp14:anchorId="2BCF0B80" wp14:editId="40F90312">
                  <wp:extent cx="311650" cy="351155"/>
                  <wp:effectExtent l="0" t="0" r="0" b="0"/>
                  <wp:docPr id="8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2C2BA288" w14:textId="77777777" w:rsidR="003E7239" w:rsidRPr="003C7F01" w:rsidRDefault="003E7239" w:rsidP="001C6E0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Multiple modules and ELEMENT or function names are separated by dots. However when using a backward reference there is no dot between the backward reference and the next item.</w:t>
            </w:r>
          </w:p>
        </w:tc>
      </w:tr>
    </w:tbl>
    <w:p w14:paraId="269BF103" w14:textId="77777777" w:rsidR="00014876" w:rsidRPr="003C7F01" w:rsidRDefault="00014876" w:rsidP="00014876">
      <w:pPr>
        <w:pStyle w:val="berschrift2"/>
        <w:rPr>
          <w:lang w:val="en-US"/>
        </w:rPr>
      </w:pPr>
      <w:bookmarkStart w:id="391" w:name="_Ref328466175"/>
      <w:bookmarkStart w:id="392" w:name="_Ref328466176"/>
      <w:bookmarkStart w:id="393" w:name="_Ref328466177"/>
      <w:bookmarkStart w:id="394" w:name="_Toc68685886"/>
      <w:r w:rsidRPr="003C7F01">
        <w:rPr>
          <w:lang w:val="en-US"/>
        </w:rPr>
        <w:t xml:space="preserve">Data </w:t>
      </w:r>
      <w:r w:rsidR="009B2496" w:rsidRPr="003C7F01">
        <w:rPr>
          <w:lang w:val="en-US"/>
        </w:rPr>
        <w:t>M</w:t>
      </w:r>
      <w:r w:rsidRPr="003C7F01">
        <w:rPr>
          <w:lang w:val="en-US"/>
        </w:rPr>
        <w:t>odeling</w:t>
      </w:r>
      <w:bookmarkEnd w:id="391"/>
      <w:bookmarkEnd w:id="392"/>
      <w:bookmarkEnd w:id="393"/>
      <w:bookmarkEnd w:id="394"/>
    </w:p>
    <w:p w14:paraId="4779B9B6" w14:textId="56BE1C1C" w:rsidR="00D01FA5" w:rsidRPr="003C7F01" w:rsidRDefault="003E7B9B" w:rsidP="003E7B9B">
      <w:pPr>
        <w:rPr>
          <w:lang w:val="en-US"/>
        </w:rPr>
      </w:pPr>
      <w:r w:rsidRPr="003C7F01">
        <w:rPr>
          <w:lang w:val="en-US"/>
        </w:rPr>
        <w:t xml:space="preserve">The </w:t>
      </w:r>
      <w:r w:rsidR="00D01FA5" w:rsidRPr="003C7F01">
        <w:rPr>
          <w:lang w:val="en-US"/>
        </w:rPr>
        <w:fldChar w:fldCharType="begin"/>
      </w:r>
      <w:r w:rsidR="005A3BA6" w:rsidRPr="005051CF">
        <w:rPr>
          <w:rStyle w:val="rcVerweis"/>
        </w:rPr>
        <w:instrText xml:space="preserve"> REF _Ref327767551 \h \* CHARFORMAT </w:instrText>
      </w:r>
      <w:r w:rsidR="00D01FA5" w:rsidRPr="005051CF">
        <w:rPr>
          <w:rStyle w:val="rcVerweis"/>
        </w:rPr>
      </w:r>
      <w:r w:rsidR="00D01FA5" w:rsidRPr="003C7F01">
        <w:rPr>
          <w:lang w:val="en-US"/>
        </w:rPr>
        <w:fldChar w:fldCharType="separate"/>
      </w:r>
      <w:r w:rsidR="005A1BE7" w:rsidRPr="005A1BE7">
        <w:rPr>
          <w:rStyle w:val="rcVerweis"/>
        </w:rPr>
        <w:t>TYPEDEF</w:t>
      </w:r>
      <w:r w:rsidR="00D01FA5" w:rsidRPr="003C7F01">
        <w:rPr>
          <w:lang w:val="en-US"/>
        </w:rPr>
        <w:fldChar w:fldCharType="end"/>
      </w:r>
      <w:r w:rsidRPr="003C7F01">
        <w:rPr>
          <w:lang w:val="en-US"/>
        </w:rPr>
        <w:t xml:space="preserve"> section allows </w:t>
      </w:r>
      <w:r w:rsidR="00785718" w:rsidRPr="003C7F01">
        <w:rPr>
          <w:lang w:val="en-US"/>
        </w:rPr>
        <w:t>defining</w:t>
      </w:r>
      <w:r w:rsidRPr="003C7F01">
        <w:rPr>
          <w:lang w:val="en-US"/>
        </w:rPr>
        <w:t xml:space="preserve"> data types. In addition to the actual type, these data types contain various additional information (meta data) such as data type, scope, areas, editing restrictions, etc., and are used in the module for simple instancing of </w:t>
      </w:r>
      <w:r w:rsidR="00D01FA5" w:rsidRPr="003C7F01">
        <w:rPr>
          <w:rStyle w:val="rcVerweis"/>
          <w:lang w:val="en-US"/>
        </w:rPr>
        <w:fldChar w:fldCharType="begin"/>
      </w:r>
      <w:r w:rsidR="005A3BA6" w:rsidRPr="005051CF">
        <w:rPr>
          <w:rStyle w:val="rcVerweis"/>
        </w:rPr>
        <w:instrText xml:space="preserve"> REF _Ref327535541 \h  \* CHARFORMAT </w:instrText>
      </w:r>
      <w:r w:rsidR="00D01FA5" w:rsidRPr="005051CF">
        <w:rPr>
          <w:rStyle w:val="rcVerweis"/>
        </w:rPr>
      </w:r>
      <w:r w:rsidR="00D01FA5" w:rsidRPr="003C7F01">
        <w:rPr>
          <w:rStyle w:val="rcVerweis"/>
          <w:lang w:val="en-US"/>
        </w:rPr>
        <w:fldChar w:fldCharType="separate"/>
      </w:r>
      <w:r w:rsidR="005A1BE7" w:rsidRPr="005A1BE7">
        <w:rPr>
          <w:rStyle w:val="rcVerweis"/>
        </w:rPr>
        <w:t>ELEMENT</w:t>
      </w:r>
      <w:r w:rsidR="00D01FA5" w:rsidRPr="003C7F01">
        <w:rPr>
          <w:rStyle w:val="rcVerweis"/>
          <w:lang w:val="en-US"/>
        </w:rPr>
        <w:fldChar w:fldCharType="end"/>
      </w:r>
      <w:r w:rsidR="00D01FA5" w:rsidRPr="003C7F01">
        <w:rPr>
          <w:lang w:val="en-US"/>
        </w:rPr>
        <w:t>s</w:t>
      </w:r>
      <w:r w:rsidRPr="003C7F01">
        <w:rPr>
          <w:lang w:val="en-US"/>
        </w:rPr>
        <w:t xml:space="preserve"> (radCASE</w:t>
      </w:r>
      <w:r w:rsidR="00D01FA5" w:rsidRPr="003C7F01">
        <w:rPr>
          <w:lang w:val="en-US"/>
        </w:rPr>
        <w:t xml:space="preserve"> variables). This is done by assigning data types to each </w:t>
      </w:r>
      <w:r w:rsidR="00D01FA5" w:rsidRPr="003C7F01">
        <w:rPr>
          <w:rStyle w:val="rcLangElemZchn"/>
          <w:lang w:val="en-US"/>
        </w:rPr>
        <w:t>ELEMENT</w:t>
      </w:r>
      <w:r w:rsidR="00D01FA5" w:rsidRPr="003C7F01">
        <w:rPr>
          <w:lang w:val="en-US"/>
        </w:rPr>
        <w:t>.</w:t>
      </w:r>
    </w:p>
    <w:p w14:paraId="23D648BF" w14:textId="77777777" w:rsidR="00D01FA5" w:rsidRPr="003C7F01" w:rsidRDefault="00D01FA5" w:rsidP="003E7B9B">
      <w:pPr>
        <w:rPr>
          <w:lang w:val="en-US"/>
        </w:rPr>
      </w:pPr>
      <w:r w:rsidRPr="003C7F01">
        <w:rPr>
          <w:lang w:val="en-US"/>
        </w:rPr>
        <w:t xml:space="preserve">The </w:t>
      </w:r>
      <w:r w:rsidRPr="003C7F01">
        <w:rPr>
          <w:rStyle w:val="rcLangElemZchn"/>
          <w:lang w:val="en-US"/>
        </w:rPr>
        <w:t>ELEMENT</w:t>
      </w:r>
      <w:r w:rsidRPr="003C7F01">
        <w:rPr>
          <w:lang w:val="en-US"/>
        </w:rPr>
        <w:t>s can have one of the following basic data types:</w:t>
      </w:r>
    </w:p>
    <w:p w14:paraId="6EB181C1" w14:textId="1CE0FCB2" w:rsidR="00D01FA5" w:rsidRPr="003C7F01" w:rsidRDefault="00D01FA5" w:rsidP="00D01FA5">
      <w:pPr>
        <w:pStyle w:val="rcGliederung"/>
        <w:rPr>
          <w:lang w:val="en-US"/>
        </w:rPr>
      </w:pPr>
      <w:r w:rsidRPr="003C7F01">
        <w:rPr>
          <w:lang w:val="en-US"/>
        </w:rPr>
        <w:t xml:space="preserve">Numerical (refer to </w:t>
      </w:r>
      <w:r w:rsidRPr="003C7F01">
        <w:rPr>
          <w:lang w:val="en-US"/>
        </w:rPr>
        <w:fldChar w:fldCharType="begin"/>
      </w:r>
      <w:r w:rsidR="005A3BA6" w:rsidRPr="005051CF">
        <w:rPr>
          <w:rStyle w:val="rcVerweis"/>
        </w:rPr>
        <w:instrText xml:space="preserve"> REF _Ref328385925 \h \* CHARFORMAT </w:instrText>
      </w:r>
      <w:r w:rsidRPr="005051CF">
        <w:rPr>
          <w:rStyle w:val="rcVerweis"/>
        </w:rPr>
      </w:r>
      <w:r w:rsidRPr="003C7F01">
        <w:rPr>
          <w:lang w:val="en-US"/>
        </w:rPr>
        <w:fldChar w:fldCharType="separate"/>
      </w:r>
      <w:r w:rsidR="005A1BE7" w:rsidRPr="005A1BE7">
        <w:rPr>
          <w:rStyle w:val="rcVerweis"/>
        </w:rPr>
        <w:t>Numerical Elements</w:t>
      </w:r>
      <w:r w:rsidRPr="003C7F01">
        <w:rPr>
          <w:lang w:val="en-US"/>
        </w:rPr>
        <w:fldChar w:fldCharType="end"/>
      </w:r>
      <w:r w:rsidRPr="003C7F01">
        <w:rPr>
          <w:lang w:val="en-US"/>
        </w:rPr>
        <w:t>)</w:t>
      </w:r>
    </w:p>
    <w:p w14:paraId="2ACBB610" w14:textId="23E52FF0" w:rsidR="00D01FA5" w:rsidRPr="003C7F01" w:rsidRDefault="00D01FA5" w:rsidP="00D01FA5">
      <w:pPr>
        <w:pStyle w:val="rcGliederung"/>
        <w:rPr>
          <w:lang w:val="en-US"/>
        </w:rPr>
      </w:pPr>
      <w:r w:rsidRPr="003C7F01">
        <w:rPr>
          <w:lang w:val="en-US"/>
        </w:rPr>
        <w:t xml:space="preserve">Enumerative/Selective/Binary (refer to </w:t>
      </w:r>
      <w:r w:rsidRPr="003C7F01">
        <w:rPr>
          <w:lang w:val="en-US"/>
        </w:rPr>
        <w:fldChar w:fldCharType="begin"/>
      </w:r>
      <w:r w:rsidR="005A3BA6" w:rsidRPr="005051CF">
        <w:rPr>
          <w:rStyle w:val="rcVerweis"/>
        </w:rPr>
        <w:instrText xml:space="preserve"> REF _Ref328385944 \h \* CHARFORMAT </w:instrText>
      </w:r>
      <w:r w:rsidRPr="005051CF">
        <w:rPr>
          <w:rStyle w:val="rcVerweis"/>
        </w:rPr>
      </w:r>
      <w:r w:rsidRPr="003C7F01">
        <w:rPr>
          <w:lang w:val="en-US"/>
        </w:rPr>
        <w:fldChar w:fldCharType="separate"/>
      </w:r>
      <w:r w:rsidR="005A1BE7" w:rsidRPr="005A1BE7">
        <w:rPr>
          <w:rStyle w:val="rcVerweis"/>
        </w:rPr>
        <w:t>Enumerative Elements</w:t>
      </w:r>
      <w:r w:rsidRPr="003C7F01">
        <w:rPr>
          <w:lang w:val="en-US"/>
        </w:rPr>
        <w:fldChar w:fldCharType="end"/>
      </w:r>
      <w:r w:rsidRPr="003C7F01">
        <w:rPr>
          <w:lang w:val="en-US"/>
        </w:rPr>
        <w:t>)</w:t>
      </w:r>
    </w:p>
    <w:p w14:paraId="64143B7B" w14:textId="07E6C9A8" w:rsidR="00D01FA5" w:rsidRPr="003C7F01" w:rsidRDefault="00D01FA5" w:rsidP="00D01FA5">
      <w:pPr>
        <w:pStyle w:val="rcGliederung"/>
        <w:rPr>
          <w:lang w:val="en-US"/>
        </w:rPr>
      </w:pPr>
      <w:r w:rsidRPr="003C7F01">
        <w:rPr>
          <w:lang w:val="en-US"/>
        </w:rPr>
        <w:t xml:space="preserve">Alphanumerical (refer to </w:t>
      </w:r>
      <w:r w:rsidRPr="003C7F01">
        <w:rPr>
          <w:lang w:val="en-US"/>
        </w:rPr>
        <w:fldChar w:fldCharType="begin"/>
      </w:r>
      <w:r w:rsidR="005A3BA6" w:rsidRPr="005051CF">
        <w:rPr>
          <w:rStyle w:val="rcVerweis"/>
        </w:rPr>
        <w:instrText xml:space="preserve"> REF _Ref328385958 \h \* CHARFORMAT </w:instrText>
      </w:r>
      <w:r w:rsidRPr="005051CF">
        <w:rPr>
          <w:rStyle w:val="rcVerweis"/>
        </w:rPr>
      </w:r>
      <w:r w:rsidRPr="003C7F01">
        <w:rPr>
          <w:lang w:val="en-US"/>
        </w:rPr>
        <w:fldChar w:fldCharType="separate"/>
      </w:r>
      <w:r w:rsidR="005A1BE7" w:rsidRPr="005A1BE7">
        <w:rPr>
          <w:rStyle w:val="rcVerweis"/>
        </w:rPr>
        <w:t>String Elements</w:t>
      </w:r>
      <w:r w:rsidRPr="003C7F01">
        <w:rPr>
          <w:lang w:val="en-US"/>
        </w:rPr>
        <w:fldChar w:fldCharType="end"/>
      </w:r>
      <w:r w:rsidRPr="003C7F01">
        <w:rPr>
          <w:lang w:val="en-US"/>
        </w:rPr>
        <w:t>)</w:t>
      </w:r>
    </w:p>
    <w:p w14:paraId="773ADC4F" w14:textId="05539EAA" w:rsidR="00D01FA5" w:rsidRPr="003C7F01" w:rsidRDefault="00D01FA5" w:rsidP="00D01FA5">
      <w:pPr>
        <w:pStyle w:val="rcGliederung"/>
        <w:rPr>
          <w:lang w:val="en-US"/>
        </w:rPr>
      </w:pPr>
      <w:r w:rsidRPr="003C7F01">
        <w:rPr>
          <w:lang w:val="en-US"/>
        </w:rPr>
        <w:lastRenderedPageBreak/>
        <w:t xml:space="preserve">Time (refer to </w:t>
      </w:r>
      <w:r w:rsidRPr="003C7F01">
        <w:rPr>
          <w:lang w:val="en-US"/>
        </w:rPr>
        <w:fldChar w:fldCharType="begin"/>
      </w:r>
      <w:r w:rsidR="005A3BA6" w:rsidRPr="005051CF">
        <w:rPr>
          <w:rStyle w:val="rcVerweis"/>
        </w:rPr>
        <w:instrText xml:space="preserve"> REF _Ref328385968 \h \* CHARFORMAT </w:instrText>
      </w:r>
      <w:r w:rsidRPr="005051CF">
        <w:rPr>
          <w:rStyle w:val="rcVerweis"/>
        </w:rPr>
      </w:r>
      <w:r w:rsidRPr="003C7F01">
        <w:rPr>
          <w:lang w:val="en-US"/>
        </w:rPr>
        <w:fldChar w:fldCharType="separate"/>
      </w:r>
      <w:r w:rsidR="005A1BE7" w:rsidRPr="005A1BE7">
        <w:rPr>
          <w:rStyle w:val="rcVerweis"/>
        </w:rPr>
        <w:t>Time Elements</w:t>
      </w:r>
      <w:r w:rsidRPr="003C7F01">
        <w:rPr>
          <w:lang w:val="en-US"/>
        </w:rPr>
        <w:fldChar w:fldCharType="end"/>
      </w:r>
      <w:r w:rsidRPr="003C7F01">
        <w:rPr>
          <w:lang w:val="en-US"/>
        </w:rPr>
        <w:t>)</w:t>
      </w:r>
    </w:p>
    <w:p w14:paraId="2822C1DB" w14:textId="6D3039F7" w:rsidR="00D01FA5" w:rsidRPr="003C7F01" w:rsidRDefault="00D01FA5" w:rsidP="00D01FA5">
      <w:pPr>
        <w:pStyle w:val="rcGliederung"/>
        <w:rPr>
          <w:lang w:val="en-US"/>
        </w:rPr>
      </w:pPr>
      <w:r w:rsidRPr="003C7F01">
        <w:rPr>
          <w:lang w:val="en-US"/>
        </w:rPr>
        <w:t xml:space="preserve">Date (refer to </w:t>
      </w:r>
      <w:r w:rsidRPr="003C7F01">
        <w:rPr>
          <w:lang w:val="en-US"/>
        </w:rPr>
        <w:fldChar w:fldCharType="begin"/>
      </w:r>
      <w:r w:rsidR="005A3BA6" w:rsidRPr="005051CF">
        <w:rPr>
          <w:rStyle w:val="rcVerweis"/>
        </w:rPr>
        <w:instrText xml:space="preserve"> REF _Ref328385976 \h \* CHARFORMAT </w:instrText>
      </w:r>
      <w:r w:rsidRPr="005051CF">
        <w:rPr>
          <w:rStyle w:val="rcVerweis"/>
        </w:rPr>
      </w:r>
      <w:r w:rsidRPr="003C7F01">
        <w:rPr>
          <w:lang w:val="en-US"/>
        </w:rPr>
        <w:fldChar w:fldCharType="separate"/>
      </w:r>
      <w:r w:rsidR="005A1BE7" w:rsidRPr="005A1BE7">
        <w:rPr>
          <w:rStyle w:val="rcVerweis"/>
        </w:rPr>
        <w:t>Date Elements</w:t>
      </w:r>
      <w:r w:rsidRPr="003C7F01">
        <w:rPr>
          <w:lang w:val="en-US"/>
        </w:rPr>
        <w:fldChar w:fldCharType="end"/>
      </w:r>
      <w:r w:rsidRPr="003C7F01">
        <w:rPr>
          <w:lang w:val="en-US"/>
        </w:rPr>
        <w:t>)</w:t>
      </w:r>
    </w:p>
    <w:p w14:paraId="5873AB79" w14:textId="26AC4869" w:rsidR="003A6866" w:rsidRPr="003C7F01" w:rsidRDefault="003A6866" w:rsidP="003E7B9B">
      <w:pPr>
        <w:rPr>
          <w:lang w:val="en-US"/>
        </w:rPr>
      </w:pPr>
      <w:r w:rsidRPr="003C7F01">
        <w:rPr>
          <w:lang w:val="en-US"/>
        </w:rPr>
        <w:t xml:space="preserve">To take the different </w:t>
      </w:r>
      <w:r w:rsidRPr="003C7F01">
        <w:rPr>
          <w:rStyle w:val="rcLangElemZchn"/>
          <w:lang w:val="en-US"/>
        </w:rPr>
        <w:t>ELEMENT</w:t>
      </w:r>
      <w:r w:rsidRPr="003C7F01">
        <w:rPr>
          <w:lang w:val="en-US"/>
        </w:rPr>
        <w:t xml:space="preserve"> usage and </w:t>
      </w:r>
      <w:r w:rsidRPr="003C7F01">
        <w:rPr>
          <w:rStyle w:val="rcLangElemZchn"/>
          <w:lang w:val="en-US"/>
        </w:rPr>
        <w:t>ELEMENT</w:t>
      </w:r>
      <w:r w:rsidRPr="003C7F01">
        <w:rPr>
          <w:lang w:val="en-US"/>
        </w:rPr>
        <w:t xml:space="preserve"> allocation into account, radCASE offers to use different </w:t>
      </w:r>
      <w:r w:rsidRPr="003C7F01">
        <w:rPr>
          <w:lang w:val="en-US"/>
        </w:rPr>
        <w:fldChar w:fldCharType="begin"/>
      </w:r>
      <w:r w:rsidR="005A3BA6" w:rsidRPr="005051CF">
        <w:rPr>
          <w:rStyle w:val="rcVerweis"/>
        </w:rPr>
        <w:instrText xml:space="preserve"> REF _Ref328026215 \h \* CHARFORMAT </w:instrText>
      </w:r>
      <w:r w:rsidRPr="005051CF">
        <w:rPr>
          <w:rStyle w:val="rcVerweis"/>
        </w:rPr>
      </w:r>
      <w:r w:rsidRPr="003C7F01">
        <w:rPr>
          <w:lang w:val="en-US"/>
        </w:rPr>
        <w:fldChar w:fldCharType="separate"/>
      </w:r>
      <w:r w:rsidR="005A1BE7" w:rsidRPr="005A1BE7">
        <w:rPr>
          <w:rStyle w:val="rcVerweis"/>
        </w:rPr>
        <w:t>Assign type</w:t>
      </w:r>
      <w:r w:rsidRPr="003C7F01">
        <w:rPr>
          <w:lang w:val="en-US"/>
        </w:rPr>
        <w:fldChar w:fldCharType="end"/>
      </w:r>
      <w:r w:rsidRPr="003C7F01">
        <w:rPr>
          <w:lang w:val="en-US"/>
        </w:rPr>
        <w:t xml:space="preserve">s and </w:t>
      </w:r>
      <w:r w:rsidRPr="003C7F01">
        <w:rPr>
          <w:lang w:val="en-US"/>
        </w:rPr>
        <w:fldChar w:fldCharType="begin"/>
      </w:r>
      <w:r w:rsidR="005A3BA6" w:rsidRPr="005051CF">
        <w:rPr>
          <w:rStyle w:val="rcVerweis"/>
        </w:rPr>
        <w:instrText xml:space="preserve"> REF _Ref328386572 \h \* CHARFORMAT </w:instrText>
      </w:r>
      <w:r w:rsidRPr="005051CF">
        <w:rPr>
          <w:rStyle w:val="rcVerweis"/>
        </w:rPr>
      </w:r>
      <w:r w:rsidRPr="003C7F01">
        <w:rPr>
          <w:lang w:val="en-US"/>
        </w:rPr>
        <w:fldChar w:fldCharType="separate"/>
      </w:r>
      <w:r w:rsidR="005A1BE7" w:rsidRPr="005A1BE7">
        <w:rPr>
          <w:rStyle w:val="rcVerweis"/>
        </w:rPr>
        <w:t>Assign string</w:t>
      </w:r>
      <w:r w:rsidRPr="003C7F01">
        <w:rPr>
          <w:lang w:val="en-US"/>
        </w:rPr>
        <w:fldChar w:fldCharType="end"/>
      </w:r>
      <w:r w:rsidRPr="003C7F01">
        <w:rPr>
          <w:lang w:val="en-US"/>
        </w:rPr>
        <w:t xml:space="preserve">s to define this </w:t>
      </w:r>
      <w:r w:rsidR="00785718" w:rsidRPr="003C7F01">
        <w:rPr>
          <w:lang w:val="en-US"/>
        </w:rPr>
        <w:t>behavior</w:t>
      </w:r>
      <w:r w:rsidRPr="003C7F01">
        <w:rPr>
          <w:lang w:val="en-US"/>
        </w:rPr>
        <w:t xml:space="preserve"> (refer to </w:t>
      </w:r>
      <w:r w:rsidRPr="003C7F01">
        <w:rPr>
          <w:lang w:val="en-US"/>
        </w:rPr>
        <w:fldChar w:fldCharType="begin"/>
      </w:r>
      <w:r w:rsidR="005A3BA6" w:rsidRPr="005051CF">
        <w:rPr>
          <w:rStyle w:val="rcVerweis"/>
        </w:rPr>
        <w:instrText xml:space="preserve"> REF _Ref328386608 \h \* CHARFORMAT </w:instrText>
      </w:r>
      <w:r w:rsidRPr="005051CF">
        <w:rPr>
          <w:rStyle w:val="rcVerweis"/>
        </w:rPr>
      </w:r>
      <w:r w:rsidRPr="003C7F01">
        <w:rPr>
          <w:lang w:val="en-US"/>
        </w:rPr>
        <w:fldChar w:fldCharType="separate"/>
      </w:r>
      <w:r w:rsidR="005A1BE7" w:rsidRPr="005A1BE7">
        <w:rPr>
          <w:rStyle w:val="rcVerweis"/>
        </w:rPr>
        <w:t>Element Usage And Allocation</w:t>
      </w:r>
      <w:r w:rsidRPr="003C7F01">
        <w:rPr>
          <w:lang w:val="en-US"/>
        </w:rPr>
        <w:fldChar w:fldCharType="end"/>
      </w:r>
      <w:r w:rsidRPr="003C7F01">
        <w:rPr>
          <w:lang w:val="en-US"/>
        </w:rPr>
        <w:t>)</w:t>
      </w:r>
      <w:r w:rsidR="002B54C4" w:rsidRPr="003C7F01">
        <w:rPr>
          <w:lang w:val="en-US"/>
        </w:rPr>
        <w:t xml:space="preserve"> without having to take much care of the differences between those elements within the model</w:t>
      </w:r>
      <w:r w:rsidR="00432B89" w:rsidRPr="003C7F01">
        <w:rPr>
          <w:lang w:val="en-US"/>
        </w:rPr>
        <w:t xml:space="preserve">. There is also some limited support for arrays of </w:t>
      </w:r>
      <w:r w:rsidR="00432B89" w:rsidRPr="003C7F01">
        <w:rPr>
          <w:rStyle w:val="rcLangElemZchn"/>
          <w:lang w:val="en-US"/>
        </w:rPr>
        <w:t>ELEMENT</w:t>
      </w:r>
      <w:r w:rsidR="00432B89" w:rsidRPr="003C7F01">
        <w:rPr>
          <w:lang w:val="en-US"/>
        </w:rPr>
        <w:t xml:space="preserve">s (refer to </w:t>
      </w:r>
      <w:r w:rsidR="005A012C" w:rsidRPr="003C7F01">
        <w:rPr>
          <w:lang w:val="en-US"/>
        </w:rPr>
        <w:fldChar w:fldCharType="begin"/>
      </w:r>
      <w:r w:rsidR="005A012C" w:rsidRPr="005051CF">
        <w:rPr>
          <w:rStyle w:val="rcVerweis"/>
        </w:rPr>
        <w:instrText xml:space="preserve"> REF _Ref328461574 \h \* CHARFORMAT </w:instrText>
      </w:r>
      <w:r w:rsidR="005A012C" w:rsidRPr="005051CF">
        <w:rPr>
          <w:rStyle w:val="rcVerweis"/>
        </w:rPr>
      </w:r>
      <w:r w:rsidR="005A012C" w:rsidRPr="003C7F01">
        <w:rPr>
          <w:lang w:val="en-US"/>
        </w:rPr>
        <w:fldChar w:fldCharType="separate"/>
      </w:r>
      <w:r w:rsidR="005A1BE7" w:rsidRPr="005A1BE7">
        <w:rPr>
          <w:rStyle w:val="rcVerweis"/>
        </w:rPr>
        <w:t>Element Arrays</w:t>
      </w:r>
      <w:r w:rsidR="005A012C" w:rsidRPr="003C7F01">
        <w:rPr>
          <w:lang w:val="en-US"/>
        </w:rPr>
        <w:fldChar w:fldCharType="end"/>
      </w:r>
      <w:r w:rsidR="005A012C" w:rsidRPr="003C7F01">
        <w:rPr>
          <w:lang w:val="en-US"/>
        </w:rPr>
        <w:t>).</w:t>
      </w:r>
    </w:p>
    <w:p w14:paraId="688634A5" w14:textId="77777777" w:rsidR="005A3BA6" w:rsidRPr="003C7F01" w:rsidRDefault="005A3BA6" w:rsidP="003E7B9B">
      <w:pPr>
        <w:rPr>
          <w:lang w:val="en-US"/>
        </w:rPr>
      </w:pPr>
    </w:p>
    <w:p w14:paraId="7F9E8929" w14:textId="77777777" w:rsidR="005A3BA6" w:rsidRPr="003C7F01" w:rsidRDefault="005A3BA6" w:rsidP="005A3BA6">
      <w:pPr>
        <w:rPr>
          <w:lang w:val="en-US" w:eastAsia="de-DE"/>
        </w:rPr>
      </w:pPr>
      <w:r w:rsidRPr="003C7F01">
        <w:rPr>
          <w:lang w:val="en-US" w:eastAsia="de-DE"/>
        </w:rPr>
        <w:t xml:space="preserve">The default value of an </w:t>
      </w:r>
      <w:r w:rsidRPr="003C7F01">
        <w:rPr>
          <w:rStyle w:val="rcLangElemZchn"/>
          <w:lang w:val="en-US"/>
        </w:rPr>
        <w:t>ELEMENT</w:t>
      </w:r>
      <w:r w:rsidRPr="003C7F01">
        <w:rPr>
          <w:lang w:val="en-US" w:eastAsia="de-DE"/>
        </w:rPr>
        <w:t xml:space="preserve"> can be defined in different ways:</w:t>
      </w:r>
    </w:p>
    <w:p w14:paraId="0000E754" w14:textId="77777777" w:rsidR="005A3BA6" w:rsidRPr="003C7F01" w:rsidRDefault="005A3BA6" w:rsidP="005A3BA6">
      <w:pPr>
        <w:pStyle w:val="rcAufzhlung"/>
        <w:rPr>
          <w:lang w:val="en-US" w:eastAsia="de-DE"/>
        </w:rPr>
      </w:pPr>
      <w:r w:rsidRPr="003C7F01">
        <w:rPr>
          <w:lang w:val="en-US" w:eastAsia="de-DE"/>
        </w:rPr>
        <w:t>If no default value is defined radCASE chooses a standard default value for each data type</w:t>
      </w:r>
    </w:p>
    <w:p w14:paraId="3DB737B0" w14:textId="77777777" w:rsidR="005A3BA6" w:rsidRPr="003C7F01" w:rsidRDefault="005A3BA6" w:rsidP="005A3BA6">
      <w:pPr>
        <w:pStyle w:val="rcAufzhlung"/>
        <w:rPr>
          <w:lang w:val="en-US" w:eastAsia="de-DE"/>
        </w:rPr>
      </w:pPr>
      <w:r w:rsidRPr="003C7F01">
        <w:rPr>
          <w:lang w:val="en-US" w:eastAsia="de-DE"/>
        </w:rPr>
        <w:t xml:space="preserve">By defining a </w:t>
      </w:r>
      <w:r w:rsidRPr="003C7F01">
        <w:rPr>
          <w:rStyle w:val="rcLangElemZchn"/>
          <w:lang w:val="en-US"/>
        </w:rPr>
        <w:t>Default value</w:t>
      </w:r>
      <w:r w:rsidRPr="003C7F01">
        <w:rPr>
          <w:lang w:val="en-US" w:eastAsia="de-DE"/>
        </w:rPr>
        <w:t xml:space="preserve"> in the </w:t>
      </w:r>
      <w:r w:rsidRPr="003C7F01">
        <w:rPr>
          <w:rStyle w:val="rcLangElemZchn"/>
          <w:lang w:val="en-US"/>
        </w:rPr>
        <w:t>TYPEDEF</w:t>
      </w:r>
      <w:r w:rsidRPr="003C7F01">
        <w:rPr>
          <w:lang w:val="en-US" w:eastAsia="de-DE"/>
        </w:rPr>
        <w:t xml:space="preserve"> the radCASE default is overwritten</w:t>
      </w:r>
    </w:p>
    <w:p w14:paraId="38E0414B" w14:textId="02E62AA2" w:rsidR="005A3BA6" w:rsidRPr="003C7F01" w:rsidRDefault="005A3BA6" w:rsidP="005A3BA6">
      <w:pPr>
        <w:pStyle w:val="rcAufzhlung"/>
        <w:rPr>
          <w:lang w:val="en-US" w:eastAsia="de-DE"/>
        </w:rPr>
      </w:pPr>
      <w:r w:rsidRPr="003C7F01">
        <w:rPr>
          <w:lang w:val="en-US" w:eastAsia="de-DE"/>
        </w:rPr>
        <w:t xml:space="preserve">By defining the option </w:t>
      </w:r>
      <w:r w:rsidRPr="003C7F01">
        <w:rPr>
          <w:rStyle w:val="rcLangElemZchn"/>
          <w:lang w:val="en-US"/>
        </w:rPr>
        <w:t>SV=</w:t>
      </w:r>
      <w:r w:rsidRPr="003C7F01">
        <w:rPr>
          <w:lang w:val="en-US" w:eastAsia="de-DE"/>
        </w:rPr>
        <w:t xml:space="preserve"> in the </w:t>
      </w:r>
      <w:r w:rsidRPr="003C7F01">
        <w:rPr>
          <w:lang w:val="en-US" w:eastAsia="de-DE"/>
        </w:rPr>
        <w:fldChar w:fldCharType="begin"/>
      </w:r>
      <w:r w:rsidRPr="005051CF">
        <w:rPr>
          <w:rStyle w:val="rcVerweis"/>
        </w:rPr>
        <w:instrText xml:space="preserve"> REF _Ref328387376 \h \* CHARFORMAT </w:instrText>
      </w:r>
      <w:r w:rsidRPr="005051CF">
        <w:rPr>
          <w:rStyle w:val="rcVerweis"/>
        </w:rPr>
      </w:r>
      <w:r w:rsidRPr="003C7F01">
        <w:rPr>
          <w:lang w:val="en-US" w:eastAsia="de-DE"/>
        </w:rPr>
        <w:fldChar w:fldCharType="separate"/>
      </w:r>
      <w:r w:rsidR="005A1BE7" w:rsidRPr="005A1BE7">
        <w:rPr>
          <w:rStyle w:val="rcVerweis"/>
        </w:rPr>
        <w:t>Format string</w:t>
      </w:r>
      <w:r w:rsidRPr="003C7F01">
        <w:rPr>
          <w:lang w:val="en-US" w:eastAsia="de-DE"/>
        </w:rPr>
        <w:fldChar w:fldCharType="end"/>
      </w:r>
      <w:r w:rsidRPr="003C7F01">
        <w:rPr>
          <w:lang w:val="en-US" w:eastAsia="de-DE"/>
        </w:rPr>
        <w:t xml:space="preserve"> of an </w:t>
      </w:r>
      <w:r w:rsidRPr="003C7F01">
        <w:rPr>
          <w:rStyle w:val="rcLangElemZchn"/>
          <w:lang w:val="en-US"/>
        </w:rPr>
        <w:t>ELEMENT</w:t>
      </w:r>
      <w:r w:rsidRPr="003C7F01">
        <w:rPr>
          <w:lang w:val="en-US" w:eastAsia="de-DE"/>
        </w:rPr>
        <w:t xml:space="preserve"> definition, the default of the data type i</w:t>
      </w:r>
      <w:r w:rsidR="00B50FF0" w:rsidRPr="003C7F01">
        <w:rPr>
          <w:lang w:val="en-US" w:eastAsia="de-DE"/>
        </w:rPr>
        <w:t>s</w:t>
      </w:r>
      <w:r w:rsidRPr="003C7F01">
        <w:rPr>
          <w:lang w:val="en-US" w:eastAsia="de-DE"/>
        </w:rPr>
        <w:t xml:space="preserve"> overwritten.</w:t>
      </w:r>
    </w:p>
    <w:p w14:paraId="0E35A028" w14:textId="649BBBDC" w:rsidR="005A3BA6" w:rsidRPr="003C7F01" w:rsidRDefault="005A3BA6" w:rsidP="005A3BA6">
      <w:pPr>
        <w:pStyle w:val="rcAufzhlung"/>
        <w:rPr>
          <w:lang w:val="en-US" w:eastAsia="de-DE"/>
        </w:rPr>
      </w:pPr>
      <w:r w:rsidRPr="003C7F01">
        <w:rPr>
          <w:lang w:val="en-US" w:eastAsia="de-DE"/>
        </w:rPr>
        <w:t xml:space="preserve">By defining the option </w:t>
      </w:r>
      <w:r w:rsidRPr="003C7F01">
        <w:rPr>
          <w:rStyle w:val="rcLangElemZchn"/>
          <w:lang w:val="en-US"/>
        </w:rPr>
        <w:t>SV=</w:t>
      </w:r>
      <w:r w:rsidRPr="003C7F01">
        <w:rPr>
          <w:lang w:val="en-US" w:eastAsia="de-DE"/>
        </w:rPr>
        <w:t xml:space="preserve"> in the </w:t>
      </w:r>
      <w:r w:rsidRPr="003C7F01">
        <w:rPr>
          <w:rStyle w:val="rcLangElemZchn"/>
          <w:lang w:val="en-US"/>
        </w:rPr>
        <w:t>Format string</w:t>
      </w:r>
      <w:r w:rsidRPr="003C7F01">
        <w:rPr>
          <w:lang w:val="en-US" w:eastAsia="de-DE"/>
        </w:rPr>
        <w:t xml:space="preserve"> of an instance in the </w:t>
      </w:r>
      <w:r w:rsidRPr="003C7F01">
        <w:rPr>
          <w:lang w:val="en-US" w:eastAsia="de-DE"/>
        </w:rPr>
        <w:fldChar w:fldCharType="begin"/>
      </w:r>
      <w:r w:rsidRPr="005051CF">
        <w:rPr>
          <w:rStyle w:val="rcVerweis"/>
        </w:rPr>
        <w:instrText xml:space="preserve"> REF _Ref327523263 \h \* CHARFORMAT </w:instrText>
      </w:r>
      <w:r w:rsidRPr="005051CF">
        <w:rPr>
          <w:rStyle w:val="rcVerweis"/>
        </w:rPr>
      </w:r>
      <w:r w:rsidRPr="003C7F01">
        <w:rPr>
          <w:lang w:val="en-US" w:eastAsia="de-DE"/>
        </w:rPr>
        <w:fldChar w:fldCharType="separate"/>
      </w:r>
      <w:r w:rsidR="005A1BE7" w:rsidRPr="005A1BE7">
        <w:rPr>
          <w:rStyle w:val="rcVerweis"/>
        </w:rPr>
        <w:t>EntityTab</w:t>
      </w:r>
      <w:r w:rsidRPr="003C7F01">
        <w:rPr>
          <w:lang w:val="en-US" w:eastAsia="de-DE"/>
        </w:rPr>
        <w:fldChar w:fldCharType="end"/>
      </w:r>
      <w:r w:rsidRPr="003C7F01">
        <w:rPr>
          <w:lang w:val="en-US" w:eastAsia="de-DE"/>
        </w:rPr>
        <w:t xml:space="preserve">, the default of the </w:t>
      </w:r>
      <w:r w:rsidRPr="003C7F01">
        <w:rPr>
          <w:rStyle w:val="rcLangElemZchn"/>
          <w:lang w:val="en-US"/>
        </w:rPr>
        <w:t>ELEMENT</w:t>
      </w:r>
      <w:r w:rsidRPr="003C7F01">
        <w:rPr>
          <w:lang w:val="en-US" w:eastAsia="de-DE"/>
        </w:rPr>
        <w:t xml:space="preserve"> definition is overwritten.</w:t>
      </w:r>
    </w:p>
    <w:p w14:paraId="3A4DE411" w14:textId="77777777" w:rsidR="005469F7" w:rsidRPr="003C7F01" w:rsidRDefault="005469F7" w:rsidP="005469F7">
      <w:pPr>
        <w:pStyle w:val="berschrift3"/>
        <w:rPr>
          <w:lang w:val="en-US"/>
        </w:rPr>
      </w:pPr>
      <w:bookmarkStart w:id="395" w:name="_Toc68685887"/>
      <w:r w:rsidRPr="003C7F01">
        <w:rPr>
          <w:lang w:val="en-US"/>
        </w:rPr>
        <w:t>Data Types</w:t>
      </w:r>
      <w:bookmarkEnd w:id="395"/>
    </w:p>
    <w:p w14:paraId="5933293B" w14:textId="77777777" w:rsidR="006907A5" w:rsidRPr="003C7F01" w:rsidRDefault="006907A5" w:rsidP="005469F7">
      <w:pPr>
        <w:pStyle w:val="berschrift4"/>
        <w:rPr>
          <w:lang w:val="en-US"/>
        </w:rPr>
      </w:pPr>
      <w:bookmarkStart w:id="396" w:name="_Ref328385925"/>
      <w:bookmarkStart w:id="397" w:name="_Ref328389743"/>
      <w:bookmarkStart w:id="398" w:name="_Ref328390032"/>
      <w:r w:rsidRPr="003C7F01">
        <w:rPr>
          <w:lang w:val="en-US"/>
        </w:rPr>
        <w:t>Numerical Elements</w:t>
      </w:r>
      <w:bookmarkEnd w:id="396"/>
      <w:bookmarkEnd w:id="397"/>
      <w:bookmarkEnd w:id="398"/>
    </w:p>
    <w:p w14:paraId="1AC19A19" w14:textId="2D52CC1B" w:rsidR="007D3180" w:rsidRPr="003C7F01" w:rsidRDefault="007D3180" w:rsidP="007D3180">
      <w:pPr>
        <w:rPr>
          <w:lang w:val="en-US" w:eastAsia="de-DE"/>
        </w:rPr>
      </w:pPr>
      <w:r w:rsidRPr="003C7F01">
        <w:rPr>
          <w:lang w:val="en-US" w:eastAsia="de-DE"/>
        </w:rPr>
        <w:t xml:space="preserve">Numerical </w:t>
      </w:r>
      <w:r w:rsidRPr="003C7F01">
        <w:rPr>
          <w:lang w:val="en-US" w:eastAsia="de-DE"/>
        </w:rPr>
        <w:fldChar w:fldCharType="begin"/>
      </w:r>
      <w:r w:rsidR="00AE4ED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can be created by assigning them a data type of </w:t>
      </w:r>
      <w:r w:rsidRPr="003C7F01">
        <w:rPr>
          <w:lang w:val="en-US" w:eastAsia="de-DE"/>
        </w:rPr>
        <w:fldChar w:fldCharType="begin"/>
      </w:r>
      <w:r w:rsidR="00AE4ED4"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 The </w:t>
      </w:r>
      <w:r w:rsidRPr="003C7F01">
        <w:rPr>
          <w:rStyle w:val="rcLangElemZchn"/>
          <w:lang w:val="en-US"/>
        </w:rPr>
        <w:t>ENUM</w:t>
      </w:r>
      <w:r w:rsidRPr="003C7F01">
        <w:rPr>
          <w:lang w:val="en-US" w:eastAsia="de-DE"/>
        </w:rPr>
        <w:t xml:space="preserve"> data type uses a virtual floating point format (refer to </w:t>
      </w:r>
      <w:r w:rsidRPr="003C7F01">
        <w:rPr>
          <w:lang w:val="en-US" w:eastAsia="de-DE"/>
        </w:rPr>
        <w:fldChar w:fldCharType="begin"/>
      </w:r>
      <w:r w:rsidR="00AE4ED4" w:rsidRPr="005051CF">
        <w:rPr>
          <w:rStyle w:val="rcVerweis"/>
        </w:rPr>
        <w:instrText xml:space="preserve"> REF _Ref328037656 \h \* CHARFORMAT </w:instrText>
      </w:r>
      <w:r w:rsidRPr="005051CF">
        <w:rPr>
          <w:rStyle w:val="rcVerweis"/>
        </w:rPr>
      </w:r>
      <w:r w:rsidRPr="003C7F01">
        <w:rPr>
          <w:lang w:val="en-US" w:eastAsia="de-DE"/>
        </w:rPr>
        <w:fldChar w:fldCharType="separate"/>
      </w:r>
      <w:r w:rsidR="005A1BE7" w:rsidRPr="005A1BE7">
        <w:rPr>
          <w:rStyle w:val="rcVerweis"/>
        </w:rPr>
        <w:t>Virtual Floating Point</w:t>
      </w:r>
      <w:r w:rsidRPr="003C7F01">
        <w:rPr>
          <w:lang w:val="en-US" w:eastAsia="de-DE"/>
        </w:rPr>
        <w:fldChar w:fldCharType="end"/>
      </w:r>
      <w:r w:rsidRPr="003C7F01">
        <w:rPr>
          <w:lang w:val="en-US" w:eastAsia="de-DE"/>
        </w:rPr>
        <w:t xml:space="preserve">) to avoid the need to use real floating point </w:t>
      </w:r>
      <w:r w:rsidR="00620B9F" w:rsidRPr="003C7F01">
        <w:rPr>
          <w:lang w:val="en-US" w:eastAsia="de-DE"/>
        </w:rPr>
        <w:t>support</w:t>
      </w:r>
      <w:r w:rsidRPr="003C7F01">
        <w:rPr>
          <w:lang w:val="en-US" w:eastAsia="de-DE"/>
        </w:rPr>
        <w:t xml:space="preserve"> (refer to </w:t>
      </w:r>
      <w:r w:rsidR="00620B9F" w:rsidRPr="003C7F01">
        <w:rPr>
          <w:lang w:val="en-US" w:eastAsia="de-DE"/>
        </w:rPr>
        <w:fldChar w:fldCharType="begin"/>
      </w:r>
      <w:r w:rsidR="00AE4ED4" w:rsidRPr="005051CF">
        <w:rPr>
          <w:rStyle w:val="rcVerweis"/>
        </w:rPr>
        <w:instrText xml:space="preserve"> REF _Ref327877132 \h \* CHARFORMAT </w:instrText>
      </w:r>
      <w:r w:rsidR="00620B9F" w:rsidRPr="005051CF">
        <w:rPr>
          <w:rStyle w:val="rcVerweis"/>
        </w:rPr>
      </w:r>
      <w:r w:rsidR="00620B9F" w:rsidRPr="003C7F01">
        <w:rPr>
          <w:lang w:val="en-US" w:eastAsia="de-DE"/>
        </w:rPr>
        <w:fldChar w:fldCharType="separate"/>
      </w:r>
      <w:r w:rsidR="005A1BE7" w:rsidRPr="005A1BE7">
        <w:rPr>
          <w:rStyle w:val="rcVerweis"/>
        </w:rPr>
        <w:t>Ctr</w:t>
      </w:r>
      <w:r w:rsidR="00620B9F" w:rsidRPr="003C7F01">
        <w:rPr>
          <w:lang w:val="en-US" w:eastAsia="de-DE"/>
        </w:rPr>
        <w:fldChar w:fldCharType="end"/>
      </w:r>
      <w:r w:rsidR="00620B9F" w:rsidRPr="003C7F01">
        <w:rPr>
          <w:lang w:val="en-US" w:eastAsia="de-DE"/>
        </w:rPr>
        <w:t xml:space="preserve">-Setting </w:t>
      </w:r>
      <w:r w:rsidR="00620B9F" w:rsidRPr="003C7F01">
        <w:rPr>
          <w:rStyle w:val="rcLangElemZchn"/>
          <w:lang w:val="en-US"/>
        </w:rPr>
        <w:t>FP=&lt;0/1&gt;</w:t>
      </w:r>
      <w:r w:rsidR="00620B9F" w:rsidRPr="003C7F01">
        <w:rPr>
          <w:lang w:val="en-US" w:eastAsia="de-DE"/>
        </w:rPr>
        <w:t>).</w:t>
      </w:r>
    </w:p>
    <w:p w14:paraId="10416682" w14:textId="77777777" w:rsidR="00620B9F" w:rsidRPr="003C7F01" w:rsidRDefault="00620B9F" w:rsidP="007D3180">
      <w:pPr>
        <w:rPr>
          <w:lang w:val="en-US" w:eastAsia="de-DE"/>
        </w:rPr>
      </w:pPr>
    </w:p>
    <w:p w14:paraId="38065042" w14:textId="40E7EA09" w:rsidR="00620B9F" w:rsidRPr="003C7F01" w:rsidRDefault="00620B9F" w:rsidP="00620B9F">
      <w:pPr>
        <w:rPr>
          <w:lang w:val="en-US" w:eastAsia="de-DE"/>
        </w:rPr>
      </w:pPr>
      <w:r w:rsidRPr="003C7F01">
        <w:rPr>
          <w:lang w:val="en-US"/>
        </w:rPr>
        <w:t xml:space="preserve">The radCASE standard default value (refer also to </w:t>
      </w:r>
      <w:r w:rsidR="00B17EF8" w:rsidRPr="003C7F01">
        <w:rPr>
          <w:lang w:val="en-US"/>
        </w:rPr>
        <w:fldChar w:fldCharType="begin"/>
      </w:r>
      <w:r w:rsidR="00B17EF8" w:rsidRPr="005051CF">
        <w:rPr>
          <w:rStyle w:val="rcVerweis"/>
        </w:rPr>
        <w:instrText xml:space="preserve"> REF _Ref328466175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 xml:space="preserve">) of an </w:t>
      </w:r>
      <w:r w:rsidR="00E20CC3" w:rsidRPr="003C7F01">
        <w:rPr>
          <w:rStyle w:val="rcLangElemZchn"/>
          <w:lang w:val="en-US"/>
        </w:rPr>
        <w:t>ENUM</w:t>
      </w:r>
      <w:r w:rsidRPr="003C7F01">
        <w:rPr>
          <w:lang w:val="en-US" w:eastAsia="de-DE"/>
        </w:rPr>
        <w:t xml:space="preserve"> is 0.</w:t>
      </w:r>
    </w:p>
    <w:p w14:paraId="6541D54E" w14:textId="77777777" w:rsidR="00620B9F" w:rsidRPr="003C7F01" w:rsidRDefault="00620B9F" w:rsidP="00620B9F">
      <w:pPr>
        <w:rPr>
          <w:lang w:val="en-US" w:eastAsia="de-DE"/>
        </w:rPr>
      </w:pPr>
      <w:r w:rsidRPr="003C7F01">
        <w:rPr>
          <w:lang w:val="en-US" w:eastAsia="de-DE"/>
        </w:rPr>
        <w:t>The default value can be specified as numerical value in different formats:</w:t>
      </w:r>
    </w:p>
    <w:tbl>
      <w:tblPr>
        <w:tblStyle w:val="rcTable2"/>
        <w:tblW w:w="0" w:type="auto"/>
        <w:tblInd w:w="170" w:type="dxa"/>
        <w:tblLook w:val="04A0" w:firstRow="1" w:lastRow="0" w:firstColumn="1" w:lastColumn="0" w:noHBand="0" w:noVBand="1"/>
      </w:tblPr>
      <w:tblGrid>
        <w:gridCol w:w="1562"/>
        <w:gridCol w:w="6148"/>
      </w:tblGrid>
      <w:tr w:rsidR="00620B9F" w:rsidRPr="003C7F01" w14:paraId="7253DCF5"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A10FAB" w14:textId="77777777" w:rsidR="00620B9F" w:rsidRPr="003C7F01" w:rsidRDefault="00620B9F" w:rsidP="00432B89">
            <w:pPr>
              <w:rPr>
                <w:lang w:val="en-US" w:eastAsia="de-DE"/>
              </w:rPr>
            </w:pPr>
            <w:r w:rsidRPr="003C7F01">
              <w:rPr>
                <w:lang w:val="en-US" w:eastAsia="de-DE"/>
              </w:rPr>
              <w:t>Decimal</w:t>
            </w:r>
          </w:p>
        </w:tc>
        <w:tc>
          <w:tcPr>
            <w:tcW w:w="0" w:type="auto"/>
          </w:tcPr>
          <w:p w14:paraId="22E2D00A" w14:textId="77777777" w:rsidR="00620B9F" w:rsidRPr="003C7F01" w:rsidRDefault="00620B9F" w:rsidP="00620B9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By just providing the according number. E.g. </w:t>
            </w:r>
            <w:r w:rsidRPr="003C7F01">
              <w:rPr>
                <w:rStyle w:val="rcSyntaxZchn"/>
                <w:lang w:val="en-US"/>
              </w:rPr>
              <w:t>11</w:t>
            </w:r>
          </w:p>
        </w:tc>
      </w:tr>
      <w:tr w:rsidR="00620B9F" w:rsidRPr="003C7F01" w14:paraId="142CE0FA"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508E3B" w14:textId="77777777" w:rsidR="00620B9F" w:rsidRPr="003C7F01" w:rsidRDefault="00620B9F" w:rsidP="00432B89">
            <w:pPr>
              <w:rPr>
                <w:lang w:val="en-US" w:eastAsia="de-DE"/>
              </w:rPr>
            </w:pPr>
            <w:r w:rsidRPr="003C7F01">
              <w:rPr>
                <w:lang w:val="en-US" w:eastAsia="de-DE"/>
              </w:rPr>
              <w:t>Hexadecimal</w:t>
            </w:r>
          </w:p>
        </w:tc>
        <w:tc>
          <w:tcPr>
            <w:tcW w:w="0" w:type="auto"/>
          </w:tcPr>
          <w:p w14:paraId="2B6D1E37" w14:textId="77777777" w:rsidR="00620B9F" w:rsidRPr="003C7F01" w:rsidRDefault="00620B9F"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By prepending a “0x” before the hexadecimal value. E.g. </w:t>
            </w:r>
            <w:r w:rsidRPr="003C7F01">
              <w:rPr>
                <w:rStyle w:val="rcSyntaxZchn"/>
                <w:lang w:val="en-US"/>
              </w:rPr>
              <w:t>0xB</w:t>
            </w:r>
          </w:p>
        </w:tc>
      </w:tr>
      <w:tr w:rsidR="00620B9F" w:rsidRPr="003C7F01" w14:paraId="77ABA2A2"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BF84C1" w14:textId="77777777" w:rsidR="00620B9F" w:rsidRPr="003C7F01" w:rsidRDefault="00620B9F" w:rsidP="00432B89">
            <w:pPr>
              <w:rPr>
                <w:lang w:val="en-US" w:eastAsia="de-DE"/>
              </w:rPr>
            </w:pPr>
            <w:r w:rsidRPr="003C7F01">
              <w:rPr>
                <w:lang w:val="en-US" w:eastAsia="de-DE"/>
              </w:rPr>
              <w:t>Binary</w:t>
            </w:r>
          </w:p>
        </w:tc>
        <w:tc>
          <w:tcPr>
            <w:tcW w:w="0" w:type="auto"/>
          </w:tcPr>
          <w:p w14:paraId="0654A0DB" w14:textId="77777777" w:rsidR="00620B9F" w:rsidRPr="003C7F01" w:rsidRDefault="00620B9F"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By prepending a “0b” before the binary value. E.g. </w:t>
            </w:r>
            <w:r w:rsidRPr="003C7F01">
              <w:rPr>
                <w:rStyle w:val="rcSyntaxZchn"/>
                <w:lang w:val="en-US"/>
              </w:rPr>
              <w:t>0b1011</w:t>
            </w:r>
          </w:p>
        </w:tc>
      </w:tr>
    </w:tbl>
    <w:p w14:paraId="0E8B2015" w14:textId="77777777" w:rsidR="00620B9F" w:rsidRPr="003C7F01" w:rsidRDefault="00620B9F" w:rsidP="00620B9F">
      <w:pPr>
        <w:rPr>
          <w:lang w:val="en-US" w:eastAsia="de-DE"/>
        </w:rPr>
      </w:pPr>
    </w:p>
    <w:p w14:paraId="0A5A8998" w14:textId="75D17402" w:rsidR="00620B9F" w:rsidRPr="003C7F01" w:rsidRDefault="00620B9F" w:rsidP="00620B9F">
      <w:pPr>
        <w:rPr>
          <w:lang w:val="en-US" w:eastAsia="de-DE"/>
        </w:rPr>
      </w:pPr>
      <w:r w:rsidRPr="003C7F01">
        <w:rPr>
          <w:lang w:val="en-US"/>
        </w:rPr>
        <w:t xml:space="preserve">In the same way like overwriting the standard value of the </w:t>
      </w:r>
      <w:r w:rsidR="00785718" w:rsidRPr="003C7F01">
        <w:rPr>
          <w:lang w:val="en-US"/>
        </w:rPr>
        <w:t>data type</w:t>
      </w:r>
      <w:r w:rsidRPr="003C7F01">
        <w:rPr>
          <w:lang w:val="en-US"/>
        </w:rPr>
        <w:t xml:space="preserve"> (refer to </w:t>
      </w:r>
      <w:r w:rsidR="00B17EF8" w:rsidRPr="003C7F01">
        <w:rPr>
          <w:lang w:val="en-US"/>
        </w:rPr>
        <w:fldChar w:fldCharType="begin"/>
      </w:r>
      <w:r w:rsidR="00B17EF8" w:rsidRPr="005051CF">
        <w:rPr>
          <w:rStyle w:val="rcVerweis"/>
        </w:rPr>
        <w:instrText xml:space="preserve"> REF _Ref328466175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 xml:space="preserve">), it is also possible to overwrite the </w:t>
      </w:r>
      <w:r w:rsidRPr="003C7F01">
        <w:rPr>
          <w:rStyle w:val="rcLangElemZchn"/>
          <w:lang w:val="en-US"/>
        </w:rPr>
        <w:t>Range</w:t>
      </w:r>
      <w:r w:rsidRPr="003C7F01">
        <w:rPr>
          <w:lang w:val="en-US" w:eastAsia="de-DE"/>
        </w:rPr>
        <w:t xml:space="preserve"> of the </w:t>
      </w:r>
      <w:r w:rsidRPr="003C7F01">
        <w:rPr>
          <w:rStyle w:val="rcLangElemZchn"/>
          <w:lang w:val="en-US"/>
        </w:rPr>
        <w:t>ELEMENT</w:t>
      </w:r>
      <w:r w:rsidRPr="003C7F01">
        <w:rPr>
          <w:lang w:val="en-US" w:eastAsia="de-DE"/>
        </w:rPr>
        <w:t xml:space="preserve"> using </w:t>
      </w:r>
      <w:r w:rsidRPr="003C7F01">
        <w:rPr>
          <w:rStyle w:val="rcLangElemZchn"/>
          <w:lang w:val="en-US"/>
        </w:rPr>
        <w:t>Format string</w:t>
      </w:r>
      <w:r w:rsidRPr="003C7F01">
        <w:rPr>
          <w:lang w:val="en-US" w:eastAsia="de-DE"/>
        </w:rPr>
        <w:t xml:space="preserve"> </w:t>
      </w:r>
      <w:r w:rsidRPr="003C7F01">
        <w:rPr>
          <w:rStyle w:val="rcLangElemZchn"/>
          <w:lang w:val="en-US"/>
        </w:rPr>
        <w:t>LV=</w:t>
      </w:r>
      <w:r w:rsidRPr="003C7F01">
        <w:rPr>
          <w:lang w:val="en-US" w:eastAsia="de-DE"/>
        </w:rPr>
        <w:t xml:space="preserve"> and </w:t>
      </w:r>
      <w:r w:rsidRPr="003C7F01">
        <w:rPr>
          <w:rStyle w:val="rcLangElemZchn"/>
          <w:lang w:val="en-US"/>
        </w:rPr>
        <w:t>HV=</w:t>
      </w:r>
      <w:r w:rsidRPr="003C7F01">
        <w:rPr>
          <w:lang w:val="en-US" w:eastAsia="de-DE"/>
        </w:rPr>
        <w:t xml:space="preserve"> in the </w:t>
      </w:r>
      <w:r w:rsidRPr="003C7F01">
        <w:rPr>
          <w:lang w:val="en-US" w:eastAsia="de-DE"/>
        </w:rPr>
        <w:fldChar w:fldCharType="begin"/>
      </w:r>
      <w:r w:rsidR="00AE4ED4" w:rsidRPr="005051CF">
        <w:rPr>
          <w:rStyle w:val="rcVerweis"/>
        </w:rPr>
        <w:instrText xml:space="preserve"> REF _Ref328387376 \h \* CHARFORMAT </w:instrText>
      </w:r>
      <w:r w:rsidRPr="005051CF">
        <w:rPr>
          <w:rStyle w:val="rcVerweis"/>
        </w:rPr>
      </w:r>
      <w:r w:rsidRPr="003C7F01">
        <w:rPr>
          <w:lang w:val="en-US" w:eastAsia="de-DE"/>
        </w:rPr>
        <w:fldChar w:fldCharType="separate"/>
      </w:r>
      <w:r w:rsidR="005A1BE7" w:rsidRPr="005A1BE7">
        <w:rPr>
          <w:rStyle w:val="rcVerweis"/>
        </w:rPr>
        <w:t>Format string</w:t>
      </w:r>
      <w:r w:rsidRPr="003C7F01">
        <w:rPr>
          <w:lang w:val="en-US" w:eastAsia="de-DE"/>
        </w:rPr>
        <w:fldChar w:fldCharType="end"/>
      </w:r>
      <w:r w:rsidRPr="003C7F01">
        <w:rPr>
          <w:lang w:val="en-US" w:eastAsia="de-DE"/>
        </w:rPr>
        <w:t xml:space="preserve"> or the </w:t>
      </w:r>
      <w:r w:rsidRPr="003C7F01">
        <w:rPr>
          <w:lang w:val="en-US" w:eastAsia="de-DE"/>
        </w:rPr>
        <w:fldChar w:fldCharType="begin"/>
      </w:r>
      <w:r w:rsidR="00AE4ED4" w:rsidRPr="005051CF">
        <w:rPr>
          <w:rStyle w:val="rcVerweis"/>
        </w:rPr>
        <w:instrText xml:space="preserve"> REF _Ref327523263 \h \* CHARFORMAT </w:instrText>
      </w:r>
      <w:r w:rsidRPr="005051CF">
        <w:rPr>
          <w:rStyle w:val="rcVerweis"/>
        </w:rPr>
      </w:r>
      <w:r w:rsidRPr="003C7F01">
        <w:rPr>
          <w:lang w:val="en-US" w:eastAsia="de-DE"/>
        </w:rPr>
        <w:fldChar w:fldCharType="separate"/>
      </w:r>
      <w:r w:rsidR="005A1BE7" w:rsidRPr="005A1BE7">
        <w:rPr>
          <w:rStyle w:val="rcVerweis"/>
        </w:rPr>
        <w:t>EntityTab</w:t>
      </w:r>
      <w:r w:rsidRPr="003C7F01">
        <w:rPr>
          <w:lang w:val="en-US" w:eastAsia="de-DE"/>
        </w:rPr>
        <w:fldChar w:fldCharType="end"/>
      </w:r>
      <w:r w:rsidRPr="003C7F01">
        <w:rPr>
          <w:lang w:val="en-US" w:eastAsia="de-DE"/>
        </w:rPr>
        <w:t xml:space="preserve"> and to overwrite the Alarm by using the </w:t>
      </w:r>
      <w:r w:rsidRPr="003C7F01">
        <w:rPr>
          <w:rStyle w:val="rcLangElemZchn"/>
          <w:lang w:val="en-US"/>
        </w:rPr>
        <w:t>Format string</w:t>
      </w:r>
      <w:r w:rsidRPr="003C7F01">
        <w:rPr>
          <w:lang w:val="en-US" w:eastAsia="de-DE"/>
        </w:rPr>
        <w:t xml:space="preserve"> </w:t>
      </w:r>
      <w:r w:rsidRPr="003C7F01">
        <w:rPr>
          <w:rStyle w:val="rcLangElemZchn"/>
          <w:lang w:val="en-US"/>
        </w:rPr>
        <w:t>LA=</w:t>
      </w:r>
      <w:r w:rsidRPr="003C7F01">
        <w:rPr>
          <w:lang w:val="en-US" w:eastAsia="de-DE"/>
        </w:rPr>
        <w:t xml:space="preserve"> and </w:t>
      </w:r>
      <w:r w:rsidRPr="003C7F01">
        <w:rPr>
          <w:rStyle w:val="rcLangElemZchn"/>
          <w:lang w:val="en-US"/>
        </w:rPr>
        <w:t>HA=</w:t>
      </w:r>
      <w:r w:rsidRPr="003C7F01">
        <w:rPr>
          <w:lang w:val="en-US" w:eastAsia="de-DE"/>
        </w:rPr>
        <w:t>.</w:t>
      </w:r>
    </w:p>
    <w:tbl>
      <w:tblPr>
        <w:tblStyle w:val="rcTable6"/>
        <w:tblW w:w="0" w:type="auto"/>
        <w:tblLayout w:type="fixed"/>
        <w:tblLook w:val="04A0" w:firstRow="1" w:lastRow="0" w:firstColumn="1" w:lastColumn="0" w:noHBand="0" w:noVBand="1"/>
      </w:tblPr>
      <w:tblGrid>
        <w:gridCol w:w="737"/>
        <w:gridCol w:w="9185"/>
      </w:tblGrid>
      <w:tr w:rsidR="00DB3F1E" w:rsidRPr="003C7F01" w14:paraId="23649DBD" w14:textId="77777777" w:rsidTr="00917598">
        <w:tc>
          <w:tcPr>
            <w:cnfStyle w:val="001000000000" w:firstRow="0" w:lastRow="0" w:firstColumn="1" w:lastColumn="0" w:oddVBand="0" w:evenVBand="0" w:oddHBand="0" w:evenHBand="0" w:firstRowFirstColumn="0" w:firstRowLastColumn="0" w:lastRowFirstColumn="0" w:lastRowLastColumn="0"/>
            <w:tcW w:w="737" w:type="dxa"/>
          </w:tcPr>
          <w:p w14:paraId="4E5D3607" w14:textId="77777777" w:rsidR="00DB3F1E" w:rsidRPr="003C7F01" w:rsidRDefault="00DB3F1E" w:rsidP="00917598">
            <w:pPr>
              <w:rPr>
                <w:lang w:val="en-US"/>
              </w:rPr>
            </w:pPr>
            <w:r w:rsidRPr="003C7F01">
              <w:rPr>
                <w:noProof/>
                <w:lang w:val="de-DE" w:eastAsia="de-DE"/>
              </w:rPr>
              <w:drawing>
                <wp:inline distT="0" distB="0" distL="0" distR="0" wp14:anchorId="2BF78DA7" wp14:editId="5301F76A">
                  <wp:extent cx="351155" cy="326611"/>
                  <wp:effectExtent l="0" t="0" r="0" b="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68EE9204" w14:textId="2C63F150" w:rsidR="00DB3F1E" w:rsidRPr="003C7F01" w:rsidRDefault="00DB3F1E" w:rsidP="0091759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overwriting ranges or standard value with a reference to another </w:t>
            </w:r>
            <w:r w:rsidRPr="003C7F01">
              <w:rPr>
                <w:rStyle w:val="rcLangElemZchn"/>
                <w:lang w:val="en-US"/>
              </w:rPr>
              <w:t>ELEMENT</w:t>
            </w:r>
            <w:r w:rsidRPr="003C7F01">
              <w:rPr>
                <w:lang w:val="en-US"/>
              </w:rPr>
              <w:t xml:space="preserve">, the data types have to be very similar to another, because of the internal format of the </w:t>
            </w:r>
            <w:r w:rsidRPr="003C7F01">
              <w:rPr>
                <w:lang w:val="en-US"/>
              </w:rPr>
              <w:fldChar w:fldCharType="begin"/>
            </w:r>
            <w:r w:rsidR="002C5998" w:rsidRPr="005051CF">
              <w:rPr>
                <w:rStyle w:val="rcVerweis"/>
              </w:rPr>
              <w:instrText xml:space="preserve"> REF _Ref328037656 \h \* CHARFORMAT </w:instrText>
            </w:r>
            <w:r w:rsidRPr="005051CF">
              <w:rPr>
                <w:rStyle w:val="rcVerweis"/>
              </w:rPr>
            </w:r>
            <w:r w:rsidRPr="003C7F01">
              <w:rPr>
                <w:lang w:val="en-US"/>
              </w:rPr>
              <w:fldChar w:fldCharType="separate"/>
            </w:r>
            <w:r w:rsidR="005A1BE7" w:rsidRPr="005A1BE7">
              <w:rPr>
                <w:rStyle w:val="rcVerweis"/>
              </w:rPr>
              <w:t>Virtual Floating Point</w:t>
            </w:r>
            <w:r w:rsidRPr="003C7F01">
              <w:rPr>
                <w:lang w:val="en-US"/>
              </w:rPr>
              <w:fldChar w:fldCharType="end"/>
            </w:r>
            <w:r w:rsidRPr="003C7F01">
              <w:rPr>
                <w:lang w:val="en-US"/>
              </w:rPr>
              <w:t xml:space="preserve"> support. The </w:t>
            </w:r>
            <w:r w:rsidR="002C5998" w:rsidRPr="003C7F01">
              <w:rPr>
                <w:lang w:val="en-US"/>
              </w:rPr>
              <w:t>decimal places will be unregarded and the internal value will be copied.</w:t>
            </w:r>
          </w:p>
        </w:tc>
      </w:tr>
    </w:tbl>
    <w:p w14:paraId="66041FEB" w14:textId="77777777" w:rsidR="00620B9F" w:rsidRPr="003C7F01" w:rsidRDefault="00620B9F" w:rsidP="00620B9F">
      <w:pPr>
        <w:rPr>
          <w:lang w:val="en-US" w:eastAsia="de-DE"/>
        </w:rPr>
      </w:pPr>
    </w:p>
    <w:p w14:paraId="4749666B" w14:textId="40A6D7A1" w:rsidR="00620B9F" w:rsidRPr="003C7F01" w:rsidRDefault="00620B9F" w:rsidP="00620B9F">
      <w:pPr>
        <w:rPr>
          <w:lang w:val="en-US" w:eastAsia="de-DE"/>
        </w:rPr>
      </w:pPr>
      <w:r w:rsidRPr="003C7F01">
        <w:rPr>
          <w:lang w:val="en-US" w:eastAsia="de-DE"/>
        </w:rPr>
        <w:t xml:space="preserve">Further it is possible to dynamically change the </w:t>
      </w:r>
      <w:r w:rsidRPr="003C7F01">
        <w:rPr>
          <w:rStyle w:val="rcLangElemZchn"/>
          <w:lang w:val="en-US"/>
        </w:rPr>
        <w:t>Unit</w:t>
      </w:r>
      <w:r w:rsidRPr="003C7F01">
        <w:rPr>
          <w:lang w:val="en-US" w:eastAsia="de-DE"/>
        </w:rPr>
        <w:t xml:space="preserve"> of an </w:t>
      </w:r>
      <w:r w:rsidRPr="003C7F01">
        <w:rPr>
          <w:rStyle w:val="rcLangElemZchn"/>
          <w:lang w:val="en-US"/>
        </w:rPr>
        <w:t>ENUM</w:t>
      </w:r>
      <w:r w:rsidRPr="003C7F01">
        <w:rPr>
          <w:lang w:val="en-US" w:eastAsia="de-DE"/>
        </w:rPr>
        <w:t xml:space="preserve"> (refer to </w:t>
      </w:r>
      <w:r w:rsidRPr="003C7F01">
        <w:rPr>
          <w:lang w:val="en-US" w:eastAsia="de-DE"/>
        </w:rPr>
        <w:fldChar w:fldCharType="begin"/>
      </w:r>
      <w:r w:rsidR="00AE4ED4" w:rsidRPr="005051CF">
        <w:rPr>
          <w:rStyle w:val="rcVerweis"/>
        </w:rPr>
        <w:instrText xml:space="preserve"> REF _Ref328044509 \h \* CHARFORMAT </w:instrText>
      </w:r>
      <w:r w:rsidRPr="005051CF">
        <w:rPr>
          <w:rStyle w:val="rcVerweis"/>
        </w:rPr>
      </w:r>
      <w:r w:rsidRPr="003C7F01">
        <w:rPr>
          <w:lang w:val="en-US" w:eastAsia="de-DE"/>
        </w:rPr>
        <w:fldChar w:fldCharType="separate"/>
      </w:r>
      <w:r w:rsidR="005A1BE7" w:rsidRPr="005A1BE7">
        <w:rPr>
          <w:rStyle w:val="rcVerweis"/>
        </w:rPr>
        <w:t>Automatic Unit Conversion</w:t>
      </w:r>
      <w:r w:rsidRPr="003C7F01">
        <w:rPr>
          <w:lang w:val="en-US" w:eastAsia="de-DE"/>
        </w:rPr>
        <w:fldChar w:fldCharType="end"/>
      </w:r>
      <w:r w:rsidRPr="003C7F01">
        <w:rPr>
          <w:lang w:val="en-US" w:eastAsia="de-DE"/>
        </w:rPr>
        <w:t>).</w:t>
      </w:r>
    </w:p>
    <w:p w14:paraId="65EAEDDC" w14:textId="77777777" w:rsidR="006907A5" w:rsidRPr="003C7F01" w:rsidRDefault="006907A5" w:rsidP="005469F7">
      <w:pPr>
        <w:pStyle w:val="berschrift5"/>
        <w:rPr>
          <w:lang w:val="en-US"/>
        </w:rPr>
      </w:pPr>
      <w:bookmarkStart w:id="399" w:name="_Ref328037656"/>
      <w:r w:rsidRPr="003C7F01">
        <w:rPr>
          <w:lang w:val="en-US"/>
        </w:rPr>
        <w:t xml:space="preserve">Virtual </w:t>
      </w:r>
      <w:r w:rsidR="002734FF" w:rsidRPr="003C7F01">
        <w:rPr>
          <w:lang w:val="en-US"/>
        </w:rPr>
        <w:t>F</w:t>
      </w:r>
      <w:r w:rsidRPr="003C7F01">
        <w:rPr>
          <w:lang w:val="en-US"/>
        </w:rPr>
        <w:t xml:space="preserve">loating </w:t>
      </w:r>
      <w:r w:rsidR="002734FF" w:rsidRPr="003C7F01">
        <w:rPr>
          <w:lang w:val="en-US"/>
        </w:rPr>
        <w:t>P</w:t>
      </w:r>
      <w:r w:rsidRPr="003C7F01">
        <w:rPr>
          <w:lang w:val="en-US"/>
        </w:rPr>
        <w:t>oint</w:t>
      </w:r>
      <w:bookmarkEnd w:id="399"/>
    </w:p>
    <w:p w14:paraId="00B40CB5" w14:textId="46FCDE80" w:rsidR="004F76AA" w:rsidRPr="003C7F01" w:rsidRDefault="004F76AA" w:rsidP="004F76AA">
      <w:pPr>
        <w:rPr>
          <w:lang w:val="en-US"/>
        </w:rPr>
      </w:pPr>
      <w:r w:rsidRPr="003C7F01">
        <w:rPr>
          <w:lang w:val="en-US"/>
        </w:rPr>
        <w:t xml:space="preserve">radCASE supports a virtual floating point format, meaning within the radCASE model it is possible to use floating point </w:t>
      </w:r>
      <w:r w:rsidR="00785718" w:rsidRPr="003C7F01">
        <w:rPr>
          <w:lang w:val="en-US"/>
        </w:rPr>
        <w:t>variables, which</w:t>
      </w:r>
      <w:r w:rsidRPr="003C7F01">
        <w:rPr>
          <w:lang w:val="en-US"/>
        </w:rPr>
        <w:t xml:space="preserve"> are internally handled as integers. The internal format depends on the number of </w:t>
      </w:r>
      <w:r w:rsidRPr="003C7F01">
        <w:rPr>
          <w:rStyle w:val="rcLangElemZchn"/>
          <w:lang w:val="en-US"/>
        </w:rPr>
        <w:t>Decimals</w:t>
      </w:r>
      <w:r w:rsidRPr="003C7F01">
        <w:rPr>
          <w:lang w:val="en-US"/>
        </w:rPr>
        <w:t xml:space="preserve"> specified in the </w:t>
      </w:r>
      <w:r w:rsidRPr="003C7F01">
        <w:rPr>
          <w:lang w:val="en-US"/>
        </w:rPr>
        <w:fldChar w:fldCharType="begin"/>
      </w:r>
      <w:r w:rsidR="00460028" w:rsidRPr="005051CF">
        <w:rPr>
          <w:rStyle w:val="rcVerweis"/>
        </w:rPr>
        <w:instrText xml:space="preserve"> REF _Ref327525067 \h \* CHARFORMAT </w:instrText>
      </w:r>
      <w:r w:rsidRPr="005051CF">
        <w:rPr>
          <w:rStyle w:val="rcVerweis"/>
        </w:rPr>
      </w:r>
      <w:r w:rsidRPr="003C7F01">
        <w:rPr>
          <w:lang w:val="en-US"/>
        </w:rPr>
        <w:fldChar w:fldCharType="separate"/>
      </w:r>
      <w:r w:rsidR="005A1BE7" w:rsidRPr="005A1BE7">
        <w:rPr>
          <w:rStyle w:val="rcVerweis"/>
        </w:rPr>
        <w:t>ENUM</w:t>
      </w:r>
      <w:r w:rsidRPr="003C7F01">
        <w:rPr>
          <w:lang w:val="en-US"/>
        </w:rPr>
        <w:fldChar w:fldCharType="end"/>
      </w:r>
      <w:r w:rsidRPr="003C7F01">
        <w:rPr>
          <w:lang w:val="en-US"/>
        </w:rPr>
        <w:t xml:space="preserve">, and is calculated by multiplying the floating point value with 10 to the power of the number of </w:t>
      </w:r>
      <w:r w:rsidRPr="003C7F01">
        <w:rPr>
          <w:rStyle w:val="rcLangElemZchn"/>
          <w:lang w:val="en-US"/>
        </w:rPr>
        <w:t>Decimals</w:t>
      </w:r>
      <w:r w:rsidRPr="003C7F01">
        <w:rPr>
          <w:lang w:val="en-US"/>
        </w:rPr>
        <w:t>.</w:t>
      </w:r>
    </w:p>
    <w:p w14:paraId="165831EE" w14:textId="77777777" w:rsidR="004F76AA" w:rsidRPr="003C7F01" w:rsidRDefault="004F76AA" w:rsidP="004F76AA">
      <w:pPr>
        <w:rPr>
          <w:lang w:val="en-US"/>
        </w:rPr>
      </w:pPr>
    </w:p>
    <w:p w14:paraId="50803773" w14:textId="77777777" w:rsidR="004F76AA" w:rsidRPr="003C7F01" w:rsidRDefault="004F76AA" w:rsidP="004F76AA">
      <w:pPr>
        <w:rPr>
          <w:lang w:val="en-US"/>
        </w:rPr>
      </w:pPr>
      <w:r w:rsidRPr="003C7F01">
        <w:rPr>
          <w:lang w:val="en-US"/>
        </w:rPr>
        <w:t>So for example the following table shows the internal format of the value 1.23:</w:t>
      </w:r>
    </w:p>
    <w:tbl>
      <w:tblPr>
        <w:tblStyle w:val="rcTable1"/>
        <w:tblW w:w="0" w:type="auto"/>
        <w:tblLook w:val="04A0" w:firstRow="1" w:lastRow="0" w:firstColumn="1" w:lastColumn="0" w:noHBand="0" w:noVBand="1"/>
      </w:tblPr>
      <w:tblGrid>
        <w:gridCol w:w="2344"/>
        <w:gridCol w:w="1635"/>
      </w:tblGrid>
      <w:tr w:rsidR="004F76AA" w:rsidRPr="003C7F01" w14:paraId="740BD24D" w14:textId="77777777" w:rsidTr="00DF2663">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61DC20C3" w14:textId="77777777" w:rsidR="004F76AA" w:rsidRPr="003C7F01" w:rsidRDefault="004F76AA" w:rsidP="00DF2663">
            <w:pPr>
              <w:rPr>
                <w:lang w:val="en-US" w:eastAsia="de-DE"/>
              </w:rPr>
            </w:pPr>
            <w:r w:rsidRPr="003C7F01">
              <w:rPr>
                <w:lang w:val="en-US" w:eastAsia="de-DE"/>
              </w:rPr>
              <w:t>Number of Decimals</w:t>
            </w:r>
          </w:p>
        </w:tc>
        <w:tc>
          <w:tcPr>
            <w:tcW w:w="0" w:type="auto"/>
          </w:tcPr>
          <w:p w14:paraId="54E1C33D" w14:textId="77777777" w:rsidR="004F76AA" w:rsidRPr="003C7F01" w:rsidRDefault="004F76AA" w:rsidP="00DF2663">
            <w:pPr>
              <w:rPr>
                <w:lang w:val="en-US" w:eastAsia="de-DE"/>
              </w:rPr>
            </w:pPr>
            <w:r w:rsidRPr="003C7F01">
              <w:rPr>
                <w:lang w:val="en-US" w:eastAsia="de-DE"/>
              </w:rPr>
              <w:t>Internal value</w:t>
            </w:r>
          </w:p>
        </w:tc>
      </w:tr>
      <w:tr w:rsidR="004F76AA" w:rsidRPr="003C7F01" w14:paraId="711ADD0A" w14:textId="77777777" w:rsidTr="00DF2663">
        <w:trPr>
          <w:trHeight w:val="340"/>
        </w:trPr>
        <w:tc>
          <w:tcPr>
            <w:tcW w:w="0" w:type="auto"/>
          </w:tcPr>
          <w:p w14:paraId="048FB755" w14:textId="77777777" w:rsidR="004F76AA" w:rsidRPr="003C7F01" w:rsidRDefault="004F76AA" w:rsidP="00DF2663">
            <w:pPr>
              <w:rPr>
                <w:lang w:val="en-US" w:eastAsia="de-DE"/>
              </w:rPr>
            </w:pPr>
            <w:r w:rsidRPr="003C7F01">
              <w:rPr>
                <w:lang w:val="en-US" w:eastAsia="de-DE"/>
              </w:rPr>
              <w:t>0</w:t>
            </w:r>
          </w:p>
        </w:tc>
        <w:tc>
          <w:tcPr>
            <w:tcW w:w="0" w:type="auto"/>
          </w:tcPr>
          <w:p w14:paraId="1878E5F6" w14:textId="77777777" w:rsidR="004F76AA" w:rsidRPr="003C7F01" w:rsidRDefault="004F76AA" w:rsidP="00DF2663">
            <w:pPr>
              <w:rPr>
                <w:lang w:val="en-US" w:eastAsia="de-DE"/>
              </w:rPr>
            </w:pPr>
            <w:r w:rsidRPr="003C7F01">
              <w:rPr>
                <w:lang w:val="en-US" w:eastAsia="de-DE"/>
              </w:rPr>
              <w:t>1</w:t>
            </w:r>
          </w:p>
        </w:tc>
      </w:tr>
      <w:tr w:rsidR="004F76AA" w:rsidRPr="003C7F01" w14:paraId="05645E4C" w14:textId="77777777" w:rsidTr="00DF2663">
        <w:trPr>
          <w:trHeight w:val="340"/>
        </w:trPr>
        <w:tc>
          <w:tcPr>
            <w:tcW w:w="0" w:type="auto"/>
          </w:tcPr>
          <w:p w14:paraId="2E9EBE32" w14:textId="77777777" w:rsidR="004F76AA" w:rsidRPr="003C7F01" w:rsidRDefault="004F76AA" w:rsidP="00DF2663">
            <w:pPr>
              <w:rPr>
                <w:lang w:val="en-US" w:eastAsia="de-DE"/>
              </w:rPr>
            </w:pPr>
            <w:r w:rsidRPr="003C7F01">
              <w:rPr>
                <w:lang w:val="en-US" w:eastAsia="de-DE"/>
              </w:rPr>
              <w:t>1</w:t>
            </w:r>
          </w:p>
        </w:tc>
        <w:tc>
          <w:tcPr>
            <w:tcW w:w="0" w:type="auto"/>
          </w:tcPr>
          <w:p w14:paraId="1AF35DDB" w14:textId="77777777" w:rsidR="004F76AA" w:rsidRPr="003C7F01" w:rsidRDefault="004F76AA" w:rsidP="00DF2663">
            <w:pPr>
              <w:rPr>
                <w:lang w:val="en-US" w:eastAsia="de-DE"/>
              </w:rPr>
            </w:pPr>
            <w:r w:rsidRPr="003C7F01">
              <w:rPr>
                <w:lang w:val="en-US" w:eastAsia="de-DE"/>
              </w:rPr>
              <w:t>12</w:t>
            </w:r>
          </w:p>
        </w:tc>
      </w:tr>
      <w:tr w:rsidR="004F76AA" w:rsidRPr="003C7F01" w14:paraId="5734C5ED" w14:textId="77777777" w:rsidTr="00DF2663">
        <w:trPr>
          <w:trHeight w:val="340"/>
        </w:trPr>
        <w:tc>
          <w:tcPr>
            <w:tcW w:w="0" w:type="auto"/>
          </w:tcPr>
          <w:p w14:paraId="768244E0" w14:textId="77777777" w:rsidR="004F76AA" w:rsidRPr="003C7F01" w:rsidRDefault="004F76AA" w:rsidP="00DF2663">
            <w:pPr>
              <w:rPr>
                <w:lang w:val="en-US" w:eastAsia="de-DE"/>
              </w:rPr>
            </w:pPr>
            <w:r w:rsidRPr="003C7F01">
              <w:rPr>
                <w:lang w:val="en-US" w:eastAsia="de-DE"/>
              </w:rPr>
              <w:t>2</w:t>
            </w:r>
          </w:p>
        </w:tc>
        <w:tc>
          <w:tcPr>
            <w:tcW w:w="0" w:type="auto"/>
          </w:tcPr>
          <w:p w14:paraId="7E993936" w14:textId="77777777" w:rsidR="004F76AA" w:rsidRPr="003C7F01" w:rsidRDefault="004F76AA" w:rsidP="00DF2663">
            <w:pPr>
              <w:rPr>
                <w:lang w:val="en-US" w:eastAsia="de-DE"/>
              </w:rPr>
            </w:pPr>
            <w:r w:rsidRPr="003C7F01">
              <w:rPr>
                <w:lang w:val="en-US" w:eastAsia="de-DE"/>
              </w:rPr>
              <w:t>123</w:t>
            </w:r>
          </w:p>
        </w:tc>
      </w:tr>
      <w:tr w:rsidR="004F76AA" w:rsidRPr="003C7F01" w14:paraId="3228E2F0" w14:textId="77777777" w:rsidTr="00DF2663">
        <w:trPr>
          <w:trHeight w:val="340"/>
        </w:trPr>
        <w:tc>
          <w:tcPr>
            <w:tcW w:w="0" w:type="auto"/>
          </w:tcPr>
          <w:p w14:paraId="1E99F1F0" w14:textId="77777777" w:rsidR="004F76AA" w:rsidRPr="003C7F01" w:rsidRDefault="004F76AA" w:rsidP="00DF2663">
            <w:pPr>
              <w:rPr>
                <w:lang w:val="en-US" w:eastAsia="de-DE"/>
              </w:rPr>
            </w:pPr>
            <w:r w:rsidRPr="003C7F01">
              <w:rPr>
                <w:lang w:val="en-US" w:eastAsia="de-DE"/>
              </w:rPr>
              <w:t>3</w:t>
            </w:r>
          </w:p>
        </w:tc>
        <w:tc>
          <w:tcPr>
            <w:tcW w:w="0" w:type="auto"/>
          </w:tcPr>
          <w:p w14:paraId="12E339B0" w14:textId="77777777" w:rsidR="004F76AA" w:rsidRPr="003C7F01" w:rsidRDefault="004F76AA" w:rsidP="00DF2663">
            <w:pPr>
              <w:rPr>
                <w:lang w:val="en-US" w:eastAsia="de-DE"/>
              </w:rPr>
            </w:pPr>
            <w:r w:rsidRPr="003C7F01">
              <w:rPr>
                <w:lang w:val="en-US" w:eastAsia="de-DE"/>
              </w:rPr>
              <w:t>1230</w:t>
            </w:r>
          </w:p>
        </w:tc>
      </w:tr>
    </w:tbl>
    <w:p w14:paraId="6596EE65" w14:textId="77777777" w:rsidR="004F76AA" w:rsidRPr="003C7F01" w:rsidRDefault="004F76AA" w:rsidP="004F76AA">
      <w:pPr>
        <w:rPr>
          <w:lang w:val="en-US"/>
        </w:rPr>
      </w:pPr>
    </w:p>
    <w:p w14:paraId="6A449765" w14:textId="5093341C" w:rsidR="004F76AA" w:rsidRPr="003C7F01" w:rsidRDefault="004F76AA" w:rsidP="004F76AA">
      <w:pPr>
        <w:rPr>
          <w:lang w:val="en-US"/>
        </w:rPr>
      </w:pPr>
      <w:r w:rsidRPr="003C7F01">
        <w:rPr>
          <w:lang w:val="en-US"/>
        </w:rPr>
        <w:t xml:space="preserve">The virtual floating point format is used with §-Access (refer to </w:t>
      </w:r>
      <w:r w:rsidRPr="003C7F01">
        <w:rPr>
          <w:lang w:val="en-US"/>
        </w:rPr>
        <w:fldChar w:fldCharType="begin"/>
      </w:r>
      <w:r w:rsidR="00460028" w:rsidRPr="005051CF">
        <w:rPr>
          <w:rStyle w:val="rcVerweis"/>
        </w:rPr>
        <w:instrText xml:space="preserve"> REF _Ref329158299 \h \* CHARFORMAT </w:instrText>
      </w:r>
      <w:r w:rsidRPr="005051CF">
        <w:rPr>
          <w:rStyle w:val="rcVerweis"/>
        </w:rPr>
      </w:r>
      <w:r w:rsidRPr="003C7F01">
        <w:rPr>
          <w:lang w:val="en-US"/>
        </w:rPr>
        <w:fldChar w:fldCharType="separate"/>
      </w:r>
      <w:r w:rsidR="005A1BE7" w:rsidRPr="005A1BE7">
        <w:rPr>
          <w:rStyle w:val="rcVerweis"/>
        </w:rPr>
        <w:t>Access To Element Related Constants (§)</w:t>
      </w:r>
      <w:r w:rsidRPr="003C7F01">
        <w:rPr>
          <w:lang w:val="en-US"/>
        </w:rPr>
        <w:fldChar w:fldCharType="end"/>
      </w:r>
      <w:r w:rsidRPr="003C7F01">
        <w:rPr>
          <w:lang w:val="en-US"/>
        </w:rPr>
        <w:t>)</w:t>
      </w:r>
    </w:p>
    <w:p w14:paraId="6470DD73" w14:textId="77777777" w:rsidR="003A6866" w:rsidRPr="003C7F01" w:rsidRDefault="003A6866" w:rsidP="005469F7">
      <w:pPr>
        <w:pStyle w:val="berschrift5"/>
        <w:rPr>
          <w:lang w:val="en-US"/>
        </w:rPr>
      </w:pPr>
      <w:bookmarkStart w:id="400" w:name="_Ref328044509"/>
      <w:r w:rsidRPr="003C7F01">
        <w:rPr>
          <w:lang w:val="en-US"/>
        </w:rPr>
        <w:t>Automatic Unit Conversion</w:t>
      </w:r>
      <w:bookmarkEnd w:id="400"/>
    </w:p>
    <w:p w14:paraId="58EC63DC" w14:textId="431809D7" w:rsidR="002F3356" w:rsidRPr="003C7F01" w:rsidRDefault="002F3356" w:rsidP="002F3356">
      <w:pPr>
        <w:rPr>
          <w:lang w:val="en-US"/>
        </w:rPr>
      </w:pPr>
      <w:r w:rsidRPr="003C7F01">
        <w:rPr>
          <w:lang w:val="en-US"/>
        </w:rPr>
        <w:t xml:space="preserve">On the target HMI it is possible to change between different measuring systems at runtime (e.g. meter/inch or K/°C). The feature allows changing the physical unit and recalculating the numeric value </w:t>
      </w:r>
      <w:r w:rsidR="00AB592A" w:rsidRPr="003C7F01">
        <w:rPr>
          <w:lang w:val="en-US"/>
        </w:rPr>
        <w:t xml:space="preserve">of an </w:t>
      </w:r>
      <w:r w:rsidR="003E4BD2" w:rsidRPr="003C7F01">
        <w:rPr>
          <w:lang w:val="en-US"/>
        </w:rPr>
        <w:fldChar w:fldCharType="begin"/>
      </w:r>
      <w:r w:rsidR="008F1B64" w:rsidRPr="005051CF">
        <w:rPr>
          <w:rStyle w:val="rcVerweis"/>
        </w:rPr>
        <w:instrText xml:space="preserve"> REF _Ref327525067 \h \* CHARFORMAT </w:instrText>
      </w:r>
      <w:r w:rsidR="003E4BD2" w:rsidRPr="005051CF">
        <w:rPr>
          <w:rStyle w:val="rcVerweis"/>
        </w:rPr>
      </w:r>
      <w:r w:rsidR="003E4BD2" w:rsidRPr="003C7F01">
        <w:rPr>
          <w:lang w:val="en-US"/>
        </w:rPr>
        <w:fldChar w:fldCharType="separate"/>
      </w:r>
      <w:r w:rsidR="005A1BE7" w:rsidRPr="005A1BE7">
        <w:rPr>
          <w:rStyle w:val="rcVerweis"/>
        </w:rPr>
        <w:t>ENUM</w:t>
      </w:r>
      <w:r w:rsidR="003E4BD2" w:rsidRPr="003C7F01">
        <w:rPr>
          <w:lang w:val="en-US"/>
        </w:rPr>
        <w:fldChar w:fldCharType="end"/>
      </w:r>
      <w:r w:rsidR="003E4BD2" w:rsidRPr="003C7F01">
        <w:rPr>
          <w:lang w:val="en-US"/>
        </w:rPr>
        <w:t>-</w:t>
      </w:r>
      <w:r w:rsidR="00AB592A" w:rsidRPr="003C7F01">
        <w:rPr>
          <w:lang w:val="en-US"/>
        </w:rPr>
        <w:fldChar w:fldCharType="begin"/>
      </w:r>
      <w:r w:rsidR="008F1B64" w:rsidRPr="005051CF">
        <w:rPr>
          <w:rStyle w:val="rcVerweis"/>
        </w:rPr>
        <w:instrText xml:space="preserve"> REF _Ref327535541 \h \* CHARFORMAT </w:instrText>
      </w:r>
      <w:r w:rsidR="00AB592A" w:rsidRPr="005051CF">
        <w:rPr>
          <w:rStyle w:val="rcVerweis"/>
        </w:rPr>
      </w:r>
      <w:r w:rsidR="00AB592A" w:rsidRPr="003C7F01">
        <w:rPr>
          <w:lang w:val="en-US"/>
        </w:rPr>
        <w:fldChar w:fldCharType="separate"/>
      </w:r>
      <w:r w:rsidR="005A1BE7" w:rsidRPr="005A1BE7">
        <w:rPr>
          <w:rStyle w:val="rcVerweis"/>
        </w:rPr>
        <w:t>ELEMENT</w:t>
      </w:r>
      <w:r w:rsidR="00AB592A" w:rsidRPr="003C7F01">
        <w:rPr>
          <w:lang w:val="en-US"/>
        </w:rPr>
        <w:fldChar w:fldCharType="end"/>
      </w:r>
      <w:r w:rsidR="00AB592A" w:rsidRPr="003C7F01">
        <w:rPr>
          <w:lang w:val="en-US"/>
        </w:rPr>
        <w:t xml:space="preserve"> </w:t>
      </w:r>
      <w:r w:rsidRPr="003C7F01">
        <w:rPr>
          <w:lang w:val="en-US"/>
        </w:rPr>
        <w:t xml:space="preserve">correspondingly. To </w:t>
      </w:r>
      <w:r w:rsidR="00F57D14" w:rsidRPr="003C7F01">
        <w:rPr>
          <w:lang w:val="en-US"/>
        </w:rPr>
        <w:t xml:space="preserve">enable this automatic unit conversion which converts every </w:t>
      </w:r>
      <w:r w:rsidR="00F57D14" w:rsidRPr="003C7F01">
        <w:rPr>
          <w:rStyle w:val="rcLangElemZchn"/>
          <w:lang w:val="en-US"/>
        </w:rPr>
        <w:t>ELEMENT</w:t>
      </w:r>
      <w:r w:rsidR="00F57D14" w:rsidRPr="003C7F01">
        <w:rPr>
          <w:lang w:val="en-US"/>
        </w:rPr>
        <w:t xml:space="preserve"> with a specific unit to display its value in another unit </w:t>
      </w:r>
      <w:r w:rsidRPr="003C7F01">
        <w:rPr>
          <w:lang w:val="en-US"/>
        </w:rPr>
        <w:t xml:space="preserve">the </w:t>
      </w:r>
      <w:r w:rsidRPr="003C7F01">
        <w:rPr>
          <w:lang w:val="en-US"/>
        </w:rPr>
        <w:fldChar w:fldCharType="begin"/>
      </w:r>
      <w:r w:rsidR="008F1B64"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xml:space="preserve">-Setting </w:t>
      </w:r>
      <w:r w:rsidRPr="003C7F01">
        <w:rPr>
          <w:rStyle w:val="rcLangElemZchn"/>
          <w:lang w:val="en-US"/>
        </w:rPr>
        <w:t>UN=&lt;0/1&gt;</w:t>
      </w:r>
      <w:r w:rsidRPr="003C7F01">
        <w:rPr>
          <w:lang w:val="en-US"/>
        </w:rPr>
        <w:t xml:space="preserve"> has to be activated.</w:t>
      </w:r>
    </w:p>
    <w:p w14:paraId="7FBFDC04" w14:textId="77777777" w:rsidR="002F3356" w:rsidRPr="003C7F01" w:rsidRDefault="002F3356" w:rsidP="002F3356">
      <w:pPr>
        <w:rPr>
          <w:lang w:val="en-US"/>
        </w:rPr>
      </w:pPr>
    </w:p>
    <w:p w14:paraId="7E687145" w14:textId="77777777" w:rsidR="002F3356" w:rsidRPr="003C7F01" w:rsidRDefault="00AB592A" w:rsidP="002F3356">
      <w:pPr>
        <w:rPr>
          <w:lang w:val="en-US"/>
        </w:rPr>
      </w:pPr>
      <w:r w:rsidRPr="003C7F01">
        <w:rPr>
          <w:lang w:val="en-US"/>
        </w:rPr>
        <w:t xml:space="preserve">If activated there are three function pointers which can point to </w:t>
      </w:r>
      <w:r w:rsidR="00785718" w:rsidRPr="003C7F01">
        <w:rPr>
          <w:lang w:val="en-US"/>
        </w:rPr>
        <w:t>self-defined</w:t>
      </w:r>
      <w:r w:rsidRPr="003C7F01">
        <w:rPr>
          <w:lang w:val="en-US"/>
        </w:rPr>
        <w:t xml:space="preserve"> conversion functions:</w:t>
      </w:r>
    </w:p>
    <w:tbl>
      <w:tblPr>
        <w:tblStyle w:val="rcTable1"/>
        <w:tblW w:w="0" w:type="auto"/>
        <w:tblLook w:val="04A0" w:firstRow="1" w:lastRow="0" w:firstColumn="1" w:lastColumn="0" w:noHBand="0" w:noVBand="1"/>
      </w:tblPr>
      <w:tblGrid>
        <w:gridCol w:w="3567"/>
        <w:gridCol w:w="3308"/>
        <w:gridCol w:w="2810"/>
      </w:tblGrid>
      <w:tr w:rsidR="003E4BD2" w:rsidRPr="003C7F01" w14:paraId="111DEA95" w14:textId="77777777" w:rsidTr="009C7241">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07CE72F5" w14:textId="77777777" w:rsidR="00AB592A" w:rsidRPr="003C7F01" w:rsidRDefault="00AB592A" w:rsidP="009C7241">
            <w:pPr>
              <w:rPr>
                <w:lang w:val="en-US" w:eastAsia="de-DE"/>
              </w:rPr>
            </w:pPr>
            <w:r w:rsidRPr="003C7F01">
              <w:rPr>
                <w:lang w:val="en-US" w:eastAsia="de-DE"/>
              </w:rPr>
              <w:t>Pointer</w:t>
            </w:r>
          </w:p>
        </w:tc>
        <w:tc>
          <w:tcPr>
            <w:tcW w:w="0" w:type="auto"/>
          </w:tcPr>
          <w:p w14:paraId="161CE378" w14:textId="77777777" w:rsidR="00AB592A" w:rsidRPr="003C7F01" w:rsidRDefault="00AB592A" w:rsidP="009C7241">
            <w:pPr>
              <w:rPr>
                <w:lang w:val="en-US" w:eastAsia="de-DE"/>
              </w:rPr>
            </w:pPr>
            <w:r w:rsidRPr="003C7F01">
              <w:rPr>
                <w:lang w:val="en-US" w:eastAsia="de-DE"/>
              </w:rPr>
              <w:t>Function Prototype</w:t>
            </w:r>
          </w:p>
        </w:tc>
        <w:tc>
          <w:tcPr>
            <w:tcW w:w="0" w:type="auto"/>
          </w:tcPr>
          <w:p w14:paraId="6D4F2A7D" w14:textId="77777777" w:rsidR="00AB592A" w:rsidRPr="003C7F01" w:rsidRDefault="00AB592A" w:rsidP="009C7241">
            <w:pPr>
              <w:rPr>
                <w:lang w:val="en-US" w:eastAsia="de-DE"/>
              </w:rPr>
            </w:pPr>
            <w:r w:rsidRPr="003C7F01">
              <w:rPr>
                <w:lang w:val="en-US" w:eastAsia="de-DE"/>
              </w:rPr>
              <w:t>Description</w:t>
            </w:r>
          </w:p>
        </w:tc>
      </w:tr>
      <w:tr w:rsidR="003E4BD2" w:rsidRPr="003C7F01" w14:paraId="54B1275A" w14:textId="77777777" w:rsidTr="009C7241">
        <w:trPr>
          <w:trHeight w:val="340"/>
        </w:trPr>
        <w:tc>
          <w:tcPr>
            <w:tcW w:w="0" w:type="auto"/>
          </w:tcPr>
          <w:p w14:paraId="43BD22A1" w14:textId="77777777" w:rsidR="00AB592A" w:rsidRPr="003C7F01" w:rsidRDefault="00AB592A" w:rsidP="00AB592A">
            <w:pPr>
              <w:pStyle w:val="rcLangElem"/>
              <w:rPr>
                <w:lang w:val="en-US" w:eastAsia="de-DE"/>
              </w:rPr>
            </w:pPr>
            <w:r w:rsidRPr="003C7F01">
              <w:rPr>
                <w:lang w:val="en-US" w:eastAsia="de-DE"/>
              </w:rPr>
              <w:t>CElement_P_conv_unit</w:t>
            </w:r>
          </w:p>
        </w:tc>
        <w:tc>
          <w:tcPr>
            <w:tcW w:w="0" w:type="auto"/>
          </w:tcPr>
          <w:p w14:paraId="49E665C9" w14:textId="77777777" w:rsidR="00AB592A" w:rsidRPr="003C7F01" w:rsidRDefault="00AB592A" w:rsidP="00AB592A">
            <w:pPr>
              <w:pStyle w:val="rcSyntax"/>
              <w:rPr>
                <w:lang w:val="en-US" w:eastAsia="de-DE"/>
              </w:rPr>
            </w:pPr>
            <w:r w:rsidRPr="003C7F01">
              <w:rPr>
                <w:lang w:val="en-US" w:eastAsia="de-DE"/>
              </w:rPr>
              <w:t>long func(CElement RD_MROM *elem, long actval, RD_char RD_MRAM *unit, short *format);</w:t>
            </w:r>
          </w:p>
        </w:tc>
        <w:tc>
          <w:tcPr>
            <w:tcW w:w="0" w:type="auto"/>
          </w:tcPr>
          <w:p w14:paraId="26DBAE0E" w14:textId="77777777" w:rsidR="00AB592A" w:rsidRPr="003C7F01" w:rsidRDefault="00AB592A" w:rsidP="009C7241">
            <w:pPr>
              <w:rPr>
                <w:lang w:val="en-US" w:eastAsia="de-DE"/>
              </w:rPr>
            </w:pPr>
            <w:r w:rsidRPr="003C7F01">
              <w:rPr>
                <w:lang w:val="en-US" w:eastAsia="de-DE"/>
              </w:rPr>
              <w:t xml:space="preserve">Function to convert from the original unit of the </w:t>
            </w:r>
            <w:r w:rsidRPr="003C7F01">
              <w:rPr>
                <w:rStyle w:val="rcLangElemZchn"/>
                <w:lang w:val="en-US"/>
              </w:rPr>
              <w:t>ELEMENT</w:t>
            </w:r>
            <w:r w:rsidRPr="003C7F01">
              <w:rPr>
                <w:lang w:val="en-US" w:eastAsia="de-DE"/>
              </w:rPr>
              <w:t xml:space="preserve"> to a new one</w:t>
            </w:r>
          </w:p>
        </w:tc>
      </w:tr>
      <w:tr w:rsidR="00AB592A" w:rsidRPr="003C7F01" w14:paraId="4D5C6870" w14:textId="77777777" w:rsidTr="009C7241">
        <w:trPr>
          <w:trHeight w:val="340"/>
        </w:trPr>
        <w:tc>
          <w:tcPr>
            <w:tcW w:w="0" w:type="auto"/>
          </w:tcPr>
          <w:p w14:paraId="2B3F807D" w14:textId="77777777" w:rsidR="00AB592A" w:rsidRPr="003C7F01" w:rsidRDefault="00AB592A" w:rsidP="00AB592A">
            <w:pPr>
              <w:pStyle w:val="rcLangElem"/>
              <w:rPr>
                <w:lang w:val="en-US" w:eastAsia="de-DE"/>
              </w:rPr>
            </w:pPr>
            <w:r w:rsidRPr="003C7F01">
              <w:rPr>
                <w:lang w:val="en-US" w:eastAsia="de-DE"/>
              </w:rPr>
              <w:t>CElement_P_conv_unit_reverse</w:t>
            </w:r>
          </w:p>
        </w:tc>
        <w:tc>
          <w:tcPr>
            <w:tcW w:w="0" w:type="auto"/>
          </w:tcPr>
          <w:p w14:paraId="3E30F841" w14:textId="77777777" w:rsidR="00AB592A" w:rsidRPr="003C7F01" w:rsidRDefault="003E4BD2" w:rsidP="003E4BD2">
            <w:pPr>
              <w:pStyle w:val="rcSyntax"/>
              <w:rPr>
                <w:lang w:val="en-US" w:eastAsia="de-DE"/>
              </w:rPr>
            </w:pPr>
            <w:r w:rsidRPr="003C7F01">
              <w:rPr>
                <w:lang w:val="en-US" w:eastAsia="de-DE"/>
              </w:rPr>
              <w:t>long func(CElement RD_MROM *elem, long actval);</w:t>
            </w:r>
          </w:p>
        </w:tc>
        <w:tc>
          <w:tcPr>
            <w:tcW w:w="0" w:type="auto"/>
          </w:tcPr>
          <w:p w14:paraId="77B09BF8" w14:textId="77777777" w:rsidR="00AB592A" w:rsidRPr="003C7F01" w:rsidRDefault="003E4BD2" w:rsidP="009C7241">
            <w:pPr>
              <w:rPr>
                <w:lang w:val="en-US" w:eastAsia="de-DE"/>
              </w:rPr>
            </w:pPr>
            <w:r w:rsidRPr="003C7F01">
              <w:rPr>
                <w:lang w:val="en-US" w:eastAsia="de-DE"/>
              </w:rPr>
              <w:t xml:space="preserve">Function to convert back from the new unit of the </w:t>
            </w:r>
            <w:r w:rsidRPr="003C7F01">
              <w:rPr>
                <w:rStyle w:val="rcLangElemZchn"/>
                <w:lang w:val="en-US"/>
              </w:rPr>
              <w:t>ELEMENT</w:t>
            </w:r>
            <w:r w:rsidRPr="003C7F01">
              <w:rPr>
                <w:lang w:val="en-US" w:eastAsia="de-DE"/>
              </w:rPr>
              <w:t xml:space="preserve"> to the original one</w:t>
            </w:r>
          </w:p>
        </w:tc>
      </w:tr>
      <w:tr w:rsidR="003E4BD2" w:rsidRPr="003C7F01" w14:paraId="2061FFDF" w14:textId="77777777" w:rsidTr="009C7241">
        <w:trPr>
          <w:trHeight w:val="340"/>
        </w:trPr>
        <w:tc>
          <w:tcPr>
            <w:tcW w:w="0" w:type="auto"/>
          </w:tcPr>
          <w:p w14:paraId="6D1F6787" w14:textId="77777777" w:rsidR="003E4BD2" w:rsidRPr="003C7F01" w:rsidRDefault="003E4BD2" w:rsidP="00AB592A">
            <w:pPr>
              <w:pStyle w:val="rcLangElem"/>
              <w:rPr>
                <w:lang w:val="en-US" w:eastAsia="de-DE"/>
              </w:rPr>
            </w:pPr>
            <w:r w:rsidRPr="003C7F01">
              <w:rPr>
                <w:lang w:val="en-US" w:eastAsia="de-DE"/>
              </w:rPr>
              <w:t>CElement_P_conv_stepwidth</w:t>
            </w:r>
          </w:p>
        </w:tc>
        <w:tc>
          <w:tcPr>
            <w:tcW w:w="0" w:type="auto"/>
          </w:tcPr>
          <w:p w14:paraId="68D393E3" w14:textId="77777777" w:rsidR="003E4BD2" w:rsidRPr="003C7F01" w:rsidRDefault="003E4BD2" w:rsidP="003E4BD2">
            <w:pPr>
              <w:pStyle w:val="rcSyntax"/>
              <w:rPr>
                <w:lang w:val="en-US" w:eastAsia="de-DE"/>
              </w:rPr>
            </w:pPr>
            <w:r w:rsidRPr="003C7F01">
              <w:rPr>
                <w:lang w:val="en-US" w:eastAsia="de-DE"/>
              </w:rPr>
              <w:t>short func (CElement RD_MROM *elem, short actstepwidth);</w:t>
            </w:r>
          </w:p>
        </w:tc>
        <w:tc>
          <w:tcPr>
            <w:tcW w:w="0" w:type="auto"/>
          </w:tcPr>
          <w:p w14:paraId="17DD5065" w14:textId="77777777" w:rsidR="003E4BD2" w:rsidRPr="003C7F01" w:rsidRDefault="003E4BD2" w:rsidP="003E4BD2">
            <w:pPr>
              <w:rPr>
                <w:lang w:val="en-US" w:eastAsia="de-DE"/>
              </w:rPr>
            </w:pPr>
            <w:r w:rsidRPr="003C7F01">
              <w:rPr>
                <w:lang w:val="en-US" w:eastAsia="de-DE"/>
              </w:rPr>
              <w:t xml:space="preserve">Optional function to adjust the </w:t>
            </w:r>
            <w:r w:rsidRPr="003C7F01">
              <w:rPr>
                <w:rStyle w:val="rcLangElemZchn"/>
                <w:lang w:val="en-US"/>
              </w:rPr>
              <w:t>Step width</w:t>
            </w:r>
            <w:r w:rsidRPr="003C7F01">
              <w:rPr>
                <w:lang w:val="en-US" w:eastAsia="de-DE"/>
              </w:rPr>
              <w:t xml:space="preserve"> of the </w:t>
            </w:r>
            <w:r w:rsidRPr="003C7F01">
              <w:rPr>
                <w:rStyle w:val="rcLangElemZchn"/>
                <w:lang w:val="en-US"/>
              </w:rPr>
              <w:t>ELEMENT</w:t>
            </w:r>
            <w:r w:rsidRPr="003C7F01">
              <w:rPr>
                <w:lang w:val="en-US" w:eastAsia="de-DE"/>
              </w:rPr>
              <w:t xml:space="preserve"> to the new unit</w:t>
            </w:r>
          </w:p>
        </w:tc>
      </w:tr>
    </w:tbl>
    <w:p w14:paraId="6AA1C4EF" w14:textId="77777777" w:rsidR="00AB592A" w:rsidRPr="003C7F01" w:rsidRDefault="00AB592A" w:rsidP="002F3356">
      <w:pPr>
        <w:rPr>
          <w:lang w:val="en-US"/>
        </w:rPr>
      </w:pPr>
    </w:p>
    <w:p w14:paraId="5B0CE422" w14:textId="2FD22A8E" w:rsidR="00AB592A" w:rsidRPr="003C7F01" w:rsidRDefault="003E4BD2" w:rsidP="002F3356">
      <w:pPr>
        <w:rPr>
          <w:lang w:val="en-US"/>
        </w:rPr>
      </w:pPr>
      <w:r w:rsidRPr="003C7F01">
        <w:rPr>
          <w:lang w:val="en-US"/>
        </w:rPr>
        <w:t xml:space="preserve">To initialize those pointers it is recommended, to define </w:t>
      </w:r>
      <w:r w:rsidRPr="003C7F01">
        <w:rPr>
          <w:lang w:val="en-US"/>
        </w:rPr>
        <w:fldChar w:fldCharType="begin"/>
      </w:r>
      <w:r w:rsidR="008F1B64" w:rsidRPr="005051CF">
        <w:rPr>
          <w:rStyle w:val="rcVerweis"/>
        </w:rPr>
        <w:instrText xml:space="preserve"> REF _Ref327536807 \h \* CHARFORMAT </w:instrText>
      </w:r>
      <w:r w:rsidRPr="005051CF">
        <w:rPr>
          <w:rStyle w:val="rcVerweis"/>
        </w:rPr>
      </w:r>
      <w:r w:rsidRPr="003C7F01">
        <w:rPr>
          <w:lang w:val="en-US"/>
        </w:rPr>
        <w:fldChar w:fldCharType="separate"/>
      </w:r>
      <w:r w:rsidR="005A1BE7" w:rsidRPr="005A1BE7">
        <w:rPr>
          <w:rStyle w:val="rcVerweis"/>
        </w:rPr>
        <w:t>PROC</w:t>
      </w:r>
      <w:r w:rsidRPr="003C7F01">
        <w:rPr>
          <w:lang w:val="en-US"/>
        </w:rPr>
        <w:fldChar w:fldCharType="end"/>
      </w:r>
      <w:r w:rsidRPr="003C7F01">
        <w:rPr>
          <w:lang w:val="en-US"/>
        </w:rPr>
        <w:t xml:space="preserve">s of the according prototypes and use $* (refer to </w:t>
      </w:r>
      <w:r w:rsidRPr="003C7F01">
        <w:rPr>
          <w:lang w:val="en-US"/>
        </w:rPr>
        <w:fldChar w:fldCharType="begin"/>
      </w:r>
      <w:r w:rsidR="008F1B64" w:rsidRPr="005051CF">
        <w:rPr>
          <w:rStyle w:val="rcVerweis"/>
        </w:rPr>
        <w:instrText xml:space="preserve"> REF _Ref328035661 \h \* CHARFORMAT </w:instrText>
      </w:r>
      <w:r w:rsidRPr="005051CF">
        <w:rPr>
          <w:rStyle w:val="rcVerweis"/>
        </w:rPr>
      </w:r>
      <w:r w:rsidRPr="003C7F01">
        <w:rPr>
          <w:lang w:val="en-US"/>
        </w:rPr>
        <w:fldChar w:fldCharType="separate"/>
      </w:r>
      <w:r w:rsidR="005A1BE7" w:rsidRPr="005A1BE7">
        <w:rPr>
          <w:rStyle w:val="rcVerweis"/>
        </w:rPr>
        <w:t>Function Pointer Access ($*)</w:t>
      </w:r>
      <w:r w:rsidRPr="003C7F01">
        <w:rPr>
          <w:lang w:val="en-US"/>
        </w:rPr>
        <w:fldChar w:fldCharType="end"/>
      </w:r>
      <w:r w:rsidRPr="003C7F01">
        <w:rPr>
          <w:lang w:val="en-US"/>
        </w:rPr>
        <w:t xml:space="preserve">) to assign function pointers of those </w:t>
      </w:r>
      <w:r w:rsidRPr="003C7F01">
        <w:rPr>
          <w:rStyle w:val="rcLangElemZchn"/>
          <w:lang w:val="en-US"/>
        </w:rPr>
        <w:t>PROC</w:t>
      </w:r>
      <w:r w:rsidRPr="003C7F01">
        <w:rPr>
          <w:lang w:val="en-US"/>
        </w:rPr>
        <w:t xml:space="preserve">s to the pointers within a </w:t>
      </w:r>
      <w:r w:rsidRPr="003C7F01">
        <w:rPr>
          <w:rStyle w:val="rcLangElemZchn"/>
          <w:lang w:val="en-US"/>
        </w:rPr>
        <w:t>PROC</w:t>
      </w:r>
      <w:r w:rsidRPr="003C7F01">
        <w:rPr>
          <w:lang w:val="en-US"/>
        </w:rPr>
        <w:t xml:space="preserve"> </w:t>
      </w:r>
      <w:r w:rsidR="00F57D14" w:rsidRPr="003C7F01">
        <w:rPr>
          <w:lang w:val="en-US"/>
        </w:rPr>
        <w:t>with a</w:t>
      </w:r>
      <w:r w:rsidRPr="003C7F01">
        <w:rPr>
          <w:lang w:val="en-US"/>
        </w:rPr>
        <w:t xml:space="preserve"> </w:t>
      </w:r>
      <w:r w:rsidRPr="003C7F01">
        <w:rPr>
          <w:rStyle w:val="rcLangElemZchn"/>
          <w:lang w:val="en-US"/>
        </w:rPr>
        <w:t>Processing type</w:t>
      </w:r>
      <w:r w:rsidRPr="003C7F01">
        <w:rPr>
          <w:lang w:val="en-US"/>
        </w:rPr>
        <w:t xml:space="preserve"> </w:t>
      </w:r>
      <w:r w:rsidR="00F57D14" w:rsidRPr="003C7F01">
        <w:rPr>
          <w:lang w:val="en-US"/>
        </w:rPr>
        <w:t xml:space="preserve">of </w:t>
      </w:r>
      <w:r w:rsidRPr="003C7F01">
        <w:rPr>
          <w:rStyle w:val="rcLangElemZchn"/>
          <w:lang w:val="en-US"/>
        </w:rPr>
        <w:t>INIT</w:t>
      </w:r>
      <w:r w:rsidR="00F57D14" w:rsidRPr="003C7F01">
        <w:rPr>
          <w:lang w:val="en-US"/>
        </w:rPr>
        <w:t xml:space="preserve"> (refer to </w:t>
      </w:r>
      <w:r w:rsidR="00F57D14" w:rsidRPr="003C7F01">
        <w:rPr>
          <w:lang w:val="en-US"/>
        </w:rPr>
        <w:fldChar w:fldCharType="begin"/>
      </w:r>
      <w:r w:rsidR="008F1B64" w:rsidRPr="005051CF">
        <w:rPr>
          <w:rStyle w:val="rcVerweis"/>
        </w:rPr>
        <w:instrText xml:space="preserve"> REF _Ref329597090 \h \* CHARFORMAT </w:instrText>
      </w:r>
      <w:r w:rsidR="00F57D14" w:rsidRPr="005051CF">
        <w:rPr>
          <w:rStyle w:val="rcVerweis"/>
        </w:rPr>
      </w:r>
      <w:r w:rsidR="00F57D14" w:rsidRPr="003C7F01">
        <w:rPr>
          <w:lang w:val="en-US"/>
        </w:rPr>
        <w:fldChar w:fldCharType="separate"/>
      </w:r>
      <w:r w:rsidR="005A1BE7" w:rsidRPr="005A1BE7">
        <w:rPr>
          <w:rStyle w:val="rcVerweis"/>
        </w:rPr>
        <w:t>Processing types</w:t>
      </w:r>
      <w:r w:rsidR="00F57D14" w:rsidRPr="003C7F01">
        <w:rPr>
          <w:lang w:val="en-US"/>
        </w:rPr>
        <w:fldChar w:fldCharType="end"/>
      </w:r>
      <w:r w:rsidR="00F57D14" w:rsidRPr="003C7F01">
        <w:rPr>
          <w:lang w:val="en-US"/>
        </w:rPr>
        <w:t>)</w:t>
      </w:r>
      <w:r w:rsidRPr="003C7F01">
        <w:rPr>
          <w:lang w:val="en-US"/>
        </w:rPr>
        <w:t>. E.g.:</w:t>
      </w:r>
    </w:p>
    <w:p w14:paraId="1898C7FE" w14:textId="77777777" w:rsidR="003E4BD2" w:rsidRPr="003C7F01" w:rsidRDefault="003E4BD2" w:rsidP="003E4BD2">
      <w:pPr>
        <w:pStyle w:val="rcCode"/>
        <w:rPr>
          <w:lang w:val="en-US"/>
        </w:rPr>
      </w:pPr>
      <w:r w:rsidRPr="003C7F01">
        <w:rPr>
          <w:lang w:val="en-US"/>
        </w:rPr>
        <w:t>CElement_P_conv_unit = $*myConv;</w:t>
      </w:r>
    </w:p>
    <w:p w14:paraId="383D145F" w14:textId="77777777" w:rsidR="003E4BD2" w:rsidRPr="003C7F01" w:rsidRDefault="003E4BD2" w:rsidP="003E4BD2">
      <w:pPr>
        <w:pStyle w:val="rcCode"/>
        <w:rPr>
          <w:lang w:val="en-US"/>
        </w:rPr>
      </w:pPr>
      <w:r w:rsidRPr="003C7F01">
        <w:rPr>
          <w:lang w:val="en-US"/>
        </w:rPr>
        <w:t>CElement_P_conv_unit_reverse = $*myRevConv;</w:t>
      </w:r>
    </w:p>
    <w:p w14:paraId="1A4343BA" w14:textId="77777777" w:rsidR="003E4BD2" w:rsidRPr="003C7F01" w:rsidRDefault="003E4BD2" w:rsidP="003E4BD2">
      <w:pPr>
        <w:pStyle w:val="rcCode"/>
        <w:rPr>
          <w:lang w:val="en-US"/>
        </w:rPr>
      </w:pPr>
      <w:r w:rsidRPr="003C7F01">
        <w:rPr>
          <w:lang w:val="en-US"/>
        </w:rPr>
        <w:t>CElement_P_conv_stepwidth = $*myStepWidthConv;</w:t>
      </w:r>
    </w:p>
    <w:p w14:paraId="2189E76D" w14:textId="77777777" w:rsidR="003A6866" w:rsidRPr="003C7F01" w:rsidRDefault="003A6866" w:rsidP="005B0307">
      <w:pPr>
        <w:rPr>
          <w:lang w:val="en-US" w:eastAsia="de-DE"/>
        </w:rPr>
      </w:pPr>
    </w:p>
    <w:p w14:paraId="4280048F" w14:textId="77777777" w:rsidR="003E4BD2" w:rsidRPr="003C7F01" w:rsidRDefault="008B53D1" w:rsidP="005B0307">
      <w:pPr>
        <w:rPr>
          <w:lang w:val="en-US" w:eastAsia="de-DE"/>
        </w:rPr>
      </w:pPr>
      <w:r w:rsidRPr="003C7F01">
        <w:rPr>
          <w:lang w:val="en-US" w:eastAsia="de-DE"/>
        </w:rPr>
        <w:t xml:space="preserve">The following example code will transform an </w:t>
      </w:r>
      <w:r w:rsidRPr="003C7F01">
        <w:rPr>
          <w:rStyle w:val="rcLangElemZchn"/>
          <w:lang w:val="en-US"/>
        </w:rPr>
        <w:t>ELEMENT</w:t>
      </w:r>
      <w:r w:rsidRPr="003C7F01">
        <w:rPr>
          <w:lang w:val="en-US" w:eastAsia="de-DE"/>
        </w:rPr>
        <w:t xml:space="preserve"> from the format xx.xx°C to xx.xF. The </w:t>
      </w:r>
      <w:r w:rsidR="00785718" w:rsidRPr="003C7F01">
        <w:rPr>
          <w:lang w:val="en-US" w:eastAsia="de-DE"/>
        </w:rPr>
        <w:t>step width</w:t>
      </w:r>
      <w:r w:rsidRPr="003C7F01">
        <w:rPr>
          <w:lang w:val="en-US" w:eastAsia="de-DE"/>
        </w:rPr>
        <w:t xml:space="preserve"> will be changed from 0.1°C to 0.5F</w:t>
      </w:r>
    </w:p>
    <w:p w14:paraId="443BB21F" w14:textId="77777777" w:rsidR="003E4BD2" w:rsidRPr="003C7F01" w:rsidRDefault="003E4BD2" w:rsidP="005B0307">
      <w:pPr>
        <w:rPr>
          <w:lang w:val="en-US" w:eastAsia="de-DE"/>
        </w:rPr>
      </w:pPr>
    </w:p>
    <w:p w14:paraId="412D36BD" w14:textId="77777777" w:rsidR="00A30FB6" w:rsidRPr="003C7F01" w:rsidRDefault="00A30FB6" w:rsidP="005B0307">
      <w:pPr>
        <w:rPr>
          <w:lang w:val="en-US" w:eastAsia="de-DE"/>
        </w:rPr>
      </w:pPr>
      <w:r w:rsidRPr="003C7F01">
        <w:rPr>
          <w:lang w:val="en-US" w:eastAsia="de-DE"/>
        </w:rPr>
        <w:t>First we will define the function for converting the original value to F:</w:t>
      </w:r>
    </w:p>
    <w:p w14:paraId="7E99C494" w14:textId="77777777" w:rsidR="00A30FB6" w:rsidRPr="003C7F01" w:rsidRDefault="00A30FB6" w:rsidP="005B0307">
      <w:pPr>
        <w:rPr>
          <w:lang w:val="en-US" w:eastAsia="de-DE"/>
        </w:rPr>
      </w:pPr>
      <w:r w:rsidRPr="003C7F01">
        <w:rPr>
          <w:rStyle w:val="rcLangElemZchn"/>
          <w:lang w:val="en-US"/>
        </w:rPr>
        <w:t>Function name</w:t>
      </w:r>
      <w:r w:rsidRPr="003C7F01">
        <w:rPr>
          <w:lang w:val="en-US" w:eastAsia="de-DE"/>
        </w:rPr>
        <w:t xml:space="preserve">: </w:t>
      </w:r>
      <w:r w:rsidRPr="003C7F01">
        <w:rPr>
          <w:rStyle w:val="rcSyntaxZchn"/>
          <w:lang w:val="en-US"/>
        </w:rPr>
        <w:t>myConv</w:t>
      </w:r>
    </w:p>
    <w:p w14:paraId="6C174C63" w14:textId="77777777" w:rsidR="00A30FB6" w:rsidRPr="003C7F01" w:rsidRDefault="00A30FB6" w:rsidP="005B0307">
      <w:pPr>
        <w:rPr>
          <w:lang w:val="en-US" w:eastAsia="de-DE"/>
        </w:rPr>
      </w:pPr>
      <w:r w:rsidRPr="003C7F01">
        <w:rPr>
          <w:rStyle w:val="rcLangElemZchn"/>
          <w:lang w:val="en-US"/>
        </w:rPr>
        <w:t>Return type</w:t>
      </w:r>
      <w:r w:rsidRPr="003C7F01">
        <w:rPr>
          <w:lang w:val="en-US" w:eastAsia="de-DE"/>
        </w:rPr>
        <w:t xml:space="preserve">: </w:t>
      </w:r>
      <w:r w:rsidRPr="003C7F01">
        <w:rPr>
          <w:rStyle w:val="rcSyntaxZchn"/>
          <w:lang w:val="en-US"/>
        </w:rPr>
        <w:t>long</w:t>
      </w:r>
    </w:p>
    <w:p w14:paraId="54DA5E16" w14:textId="77777777" w:rsidR="00A30FB6" w:rsidRPr="003C7F01" w:rsidRDefault="00A30FB6" w:rsidP="005B0307">
      <w:pPr>
        <w:rPr>
          <w:rStyle w:val="rcSyntaxZchn"/>
          <w:lang w:val="en-US" w:eastAsia="de-DE"/>
        </w:rPr>
      </w:pPr>
      <w:r w:rsidRPr="003C7F01">
        <w:rPr>
          <w:rStyle w:val="rcLangElemZchn"/>
          <w:lang w:val="en-US"/>
        </w:rPr>
        <w:t>Arguments</w:t>
      </w:r>
      <w:r w:rsidRPr="003C7F01">
        <w:rPr>
          <w:lang w:val="en-US" w:eastAsia="de-DE"/>
        </w:rPr>
        <w:t xml:space="preserve">: </w:t>
      </w:r>
      <w:r w:rsidRPr="003C7F01">
        <w:rPr>
          <w:rStyle w:val="rcSyntaxZchn"/>
          <w:lang w:val="en-US" w:eastAsia="de-DE"/>
        </w:rPr>
        <w:t>(CElement RD_MROM *elem, long actval, RD_char RD_MRAM *unit, short *format)</w:t>
      </w:r>
    </w:p>
    <w:p w14:paraId="58585007" w14:textId="77777777" w:rsidR="00A30FB6" w:rsidRPr="003C7F01" w:rsidRDefault="00A30FB6" w:rsidP="00A30FB6">
      <w:pPr>
        <w:rPr>
          <w:lang w:val="en-US" w:eastAsia="de-DE"/>
        </w:rPr>
      </w:pPr>
    </w:p>
    <w:p w14:paraId="4F02F4CF" w14:textId="77777777" w:rsidR="00DB3E80" w:rsidRPr="003C7F01" w:rsidRDefault="00DB3E80" w:rsidP="00DB3E80">
      <w:pPr>
        <w:pStyle w:val="rcCode"/>
        <w:rPr>
          <w:lang w:val="en-US"/>
        </w:rPr>
      </w:pPr>
      <w:r w:rsidRPr="003C7F01">
        <w:rPr>
          <w:lang w:val="en-US"/>
        </w:rPr>
        <w:lastRenderedPageBreak/>
        <w:t>{</w:t>
      </w:r>
    </w:p>
    <w:p w14:paraId="3F7681FD" w14:textId="77777777" w:rsidR="00DB3E80" w:rsidRPr="003C7F01" w:rsidRDefault="00DB3E80" w:rsidP="00DB3E80">
      <w:pPr>
        <w:pStyle w:val="rcCode"/>
        <w:rPr>
          <w:rStyle w:val="rcCodeComment"/>
          <w:noProof w:val="0"/>
          <w:lang w:val="en-US"/>
        </w:rPr>
      </w:pPr>
      <w:r w:rsidRPr="003C7F01">
        <w:rPr>
          <w:lang w:val="en-US"/>
        </w:rPr>
        <w:tab/>
      </w:r>
      <w:r w:rsidRPr="003C7F01">
        <w:rPr>
          <w:rStyle w:val="rcCodeComment"/>
          <w:noProof w:val="0"/>
          <w:lang w:val="en-US"/>
        </w:rPr>
        <w:t>// Only convert if enabled</w:t>
      </w:r>
    </w:p>
    <w:p w14:paraId="4065AA1E" w14:textId="77777777" w:rsidR="00DB3E80" w:rsidRPr="003C7F01" w:rsidRDefault="00DB3E80" w:rsidP="00DB3E80">
      <w:pPr>
        <w:pStyle w:val="rcCode"/>
        <w:rPr>
          <w:lang w:val="en-US"/>
        </w:rPr>
      </w:pPr>
      <w:r w:rsidRPr="003C7F01">
        <w:rPr>
          <w:lang w:val="en-US"/>
        </w:rPr>
        <w:tab/>
        <w:t>if ($EnableConversion)</w:t>
      </w:r>
    </w:p>
    <w:p w14:paraId="173C0742" w14:textId="77777777" w:rsidR="00DB3E80" w:rsidRPr="003C7F01" w:rsidRDefault="00DB3E80" w:rsidP="00DB3E80">
      <w:pPr>
        <w:pStyle w:val="rcCode"/>
        <w:rPr>
          <w:lang w:val="en-US"/>
        </w:rPr>
      </w:pPr>
      <w:r w:rsidRPr="003C7F01">
        <w:rPr>
          <w:lang w:val="en-US"/>
        </w:rPr>
        <w:tab/>
        <w:t>{</w:t>
      </w:r>
    </w:p>
    <w:p w14:paraId="74EF37F4" w14:textId="77777777" w:rsidR="00DB3E80" w:rsidRPr="003C7F01" w:rsidRDefault="00DB3E80" w:rsidP="00DB3E80">
      <w:pPr>
        <w:pStyle w:val="rcCode"/>
        <w:rPr>
          <w:lang w:val="en-US"/>
        </w:rPr>
      </w:pPr>
      <w:r w:rsidRPr="003C7F01">
        <w:rPr>
          <w:lang w:val="en-US"/>
        </w:rPr>
        <w:tab/>
      </w:r>
      <w:r w:rsidRPr="003C7F01">
        <w:rPr>
          <w:lang w:val="en-US"/>
        </w:rPr>
        <w:tab/>
        <w:t>short dec;</w:t>
      </w:r>
    </w:p>
    <w:p w14:paraId="184288B3" w14:textId="77777777" w:rsidR="00DB3E80" w:rsidRPr="003C7F01" w:rsidRDefault="00DB3E80" w:rsidP="00DB3E80">
      <w:pPr>
        <w:pStyle w:val="rcCode"/>
        <w:rPr>
          <w:lang w:val="en-US"/>
        </w:rPr>
      </w:pPr>
      <w:r w:rsidRPr="003C7F01">
        <w:rPr>
          <w:lang w:val="en-US"/>
        </w:rPr>
        <w:tab/>
      </w:r>
      <w:r w:rsidRPr="003C7F01">
        <w:rPr>
          <w:lang w:val="en-US"/>
        </w:rPr>
        <w:tab/>
      </w:r>
    </w:p>
    <w:p w14:paraId="4B82F4A6" w14:textId="77777777" w:rsidR="00DB3E80" w:rsidRPr="003C7F01" w:rsidRDefault="00DB3E80" w:rsidP="00DB3E80">
      <w:pPr>
        <w:pStyle w:val="rcCode"/>
        <w:rPr>
          <w:lang w:val="en-US"/>
        </w:rPr>
      </w:pPr>
      <w:r w:rsidRPr="003C7F01">
        <w:rPr>
          <w:lang w:val="en-US"/>
        </w:rPr>
        <w:tab/>
      </w:r>
      <w:r w:rsidRPr="003C7F01">
        <w:rPr>
          <w:lang w:val="en-US"/>
        </w:rPr>
        <w:tab/>
        <w:t>#ifdef RD_USE_UTF8</w:t>
      </w:r>
    </w:p>
    <w:p w14:paraId="79F051ED"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char *putf;</w:t>
      </w:r>
    </w:p>
    <w:p w14:paraId="1383F832"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unsigned short *puni;</w:t>
      </w:r>
    </w:p>
    <w:p w14:paraId="48D55CD2"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char RD_MRAM utfcode[20];</w:t>
      </w:r>
    </w:p>
    <w:p w14:paraId="3C56C925"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unsigned short RD_MRAM unicode[20];</w:t>
      </w:r>
    </w:p>
    <w:p w14:paraId="686F56A6"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p>
    <w:p w14:paraId="125BFFB7"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rStyle w:val="rcCodeComment"/>
          <w:noProof w:val="0"/>
          <w:lang w:val="en-US"/>
        </w:rPr>
        <w:t>// Copy unit to ANSI-string</w:t>
      </w:r>
    </w:p>
    <w:p w14:paraId="6E6DC80C"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strcpy(utfcode, "°C");</w:t>
      </w:r>
    </w:p>
    <w:p w14:paraId="04A079E3"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rStyle w:val="rcCodeComment"/>
          <w:noProof w:val="0"/>
          <w:lang w:val="en-US"/>
        </w:rPr>
        <w:t>// Convert to Unicode-string</w:t>
      </w:r>
    </w:p>
    <w:p w14:paraId="1B70A0F4"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putf = utfcode;</w:t>
      </w:r>
    </w:p>
    <w:p w14:paraId="4ADB7FEA"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puni = unicode;</w:t>
      </w:r>
    </w:p>
    <w:p w14:paraId="61C71497"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while (*putf != 0)</w:t>
      </w:r>
    </w:p>
    <w:p w14:paraId="2D6DC3DE"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w:t>
      </w:r>
    </w:p>
    <w:p w14:paraId="66FFDB69"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*puni = (unsigned short)(unsigned char)(*putf);</w:t>
      </w:r>
    </w:p>
    <w:p w14:paraId="00913B17" w14:textId="77777777" w:rsidR="00DB3E80" w:rsidRPr="0072311F" w:rsidRDefault="00DB3E80" w:rsidP="00DB3E80">
      <w:pPr>
        <w:pStyle w:val="rcCode"/>
        <w:rPr>
          <w:lang w:val="it-IT"/>
        </w:rPr>
      </w:pPr>
      <w:r w:rsidRPr="003C7F01">
        <w:rPr>
          <w:lang w:val="en-US"/>
        </w:rPr>
        <w:tab/>
      </w:r>
      <w:r w:rsidRPr="003C7F01">
        <w:rPr>
          <w:lang w:val="en-US"/>
        </w:rPr>
        <w:tab/>
      </w:r>
      <w:r w:rsidRPr="003C7F01">
        <w:rPr>
          <w:lang w:val="en-US"/>
        </w:rPr>
        <w:tab/>
      </w:r>
      <w:r w:rsidRPr="003C7F01">
        <w:rPr>
          <w:lang w:val="en-US"/>
        </w:rPr>
        <w:tab/>
      </w:r>
      <w:r w:rsidRPr="0072311F">
        <w:rPr>
          <w:lang w:val="it-IT"/>
        </w:rPr>
        <w:t>puni++;</w:t>
      </w:r>
    </w:p>
    <w:p w14:paraId="5E94A311"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r>
      <w:r w:rsidRPr="0072311F">
        <w:rPr>
          <w:lang w:val="it-IT"/>
        </w:rPr>
        <w:tab/>
        <w:t>putf++;</w:t>
      </w:r>
    </w:p>
    <w:p w14:paraId="0740A87C"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t>}</w:t>
      </w:r>
    </w:p>
    <w:p w14:paraId="568C4BCD"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t>*puni = 0;</w:t>
      </w:r>
    </w:p>
    <w:p w14:paraId="5F44DE7F" w14:textId="77777777" w:rsidR="00DB3E80" w:rsidRPr="0072311F" w:rsidRDefault="00DB3E80" w:rsidP="00DB3E80">
      <w:pPr>
        <w:pStyle w:val="rcCode"/>
        <w:rPr>
          <w:rStyle w:val="rcCodeComment"/>
          <w:noProof w:val="0"/>
          <w:lang w:val="it-IT"/>
        </w:rPr>
      </w:pPr>
      <w:r w:rsidRPr="0072311F">
        <w:rPr>
          <w:lang w:val="it-IT"/>
        </w:rPr>
        <w:tab/>
      </w:r>
      <w:r w:rsidRPr="0072311F">
        <w:rPr>
          <w:lang w:val="it-IT"/>
        </w:rPr>
        <w:tab/>
      </w:r>
      <w:r w:rsidRPr="0072311F">
        <w:rPr>
          <w:lang w:val="it-IT"/>
        </w:rPr>
        <w:tab/>
      </w:r>
      <w:r w:rsidRPr="0072311F">
        <w:rPr>
          <w:rStyle w:val="rcCodeComment"/>
          <w:noProof w:val="0"/>
          <w:lang w:val="it-IT"/>
        </w:rPr>
        <w:t>// Convert to UTF8-String</w:t>
      </w:r>
    </w:p>
    <w:p w14:paraId="7018A4F8"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t>struni2utf(unicode, utfcode, 20);</w:t>
      </w:r>
    </w:p>
    <w:p w14:paraId="7C7DC171" w14:textId="77777777" w:rsidR="00DB3E80" w:rsidRPr="003C7F01" w:rsidRDefault="00DB3E80" w:rsidP="00DB3E80">
      <w:pPr>
        <w:pStyle w:val="rcCode"/>
        <w:rPr>
          <w:rStyle w:val="rcCodeComment"/>
          <w:noProof w:val="0"/>
          <w:lang w:val="en-US"/>
        </w:rPr>
      </w:pPr>
      <w:r w:rsidRPr="0072311F">
        <w:rPr>
          <w:lang w:val="it-IT"/>
        </w:rPr>
        <w:tab/>
      </w:r>
      <w:r w:rsidRPr="0072311F">
        <w:rPr>
          <w:lang w:val="it-IT"/>
        </w:rPr>
        <w:tab/>
      </w:r>
      <w:r w:rsidRPr="0072311F">
        <w:rPr>
          <w:lang w:val="it-IT"/>
        </w:rPr>
        <w:tab/>
      </w:r>
      <w:r w:rsidRPr="003C7F01">
        <w:rPr>
          <w:rStyle w:val="rcCodeComment"/>
          <w:noProof w:val="0"/>
          <w:lang w:val="en-US"/>
        </w:rPr>
        <w:t>// Compare with unit</w:t>
      </w:r>
    </w:p>
    <w:p w14:paraId="7F72F5EC"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if (strcmp(unit, utfcode) == 0)</w:t>
      </w:r>
    </w:p>
    <w:p w14:paraId="785151E5" w14:textId="77777777" w:rsidR="00DB3E80" w:rsidRPr="003C7F01" w:rsidRDefault="00DB3E80" w:rsidP="00DB3E80">
      <w:pPr>
        <w:pStyle w:val="rcCode"/>
        <w:rPr>
          <w:lang w:val="en-US"/>
        </w:rPr>
      </w:pPr>
      <w:r w:rsidRPr="003C7F01">
        <w:rPr>
          <w:lang w:val="en-US"/>
        </w:rPr>
        <w:tab/>
      </w:r>
      <w:r w:rsidRPr="003C7F01">
        <w:rPr>
          <w:lang w:val="en-US"/>
        </w:rPr>
        <w:tab/>
        <w:t xml:space="preserve">#else </w:t>
      </w:r>
      <w:r w:rsidRPr="003C7F01">
        <w:rPr>
          <w:rStyle w:val="rcCodeComment"/>
          <w:noProof w:val="0"/>
          <w:lang w:val="en-US"/>
        </w:rPr>
        <w:t>// RD_USE_UTF8</w:t>
      </w:r>
    </w:p>
    <w:p w14:paraId="62BFC56F" w14:textId="77777777" w:rsidR="00DB3E80" w:rsidRPr="003C7F01" w:rsidRDefault="00DB3E80" w:rsidP="00DB3E80">
      <w:pPr>
        <w:pStyle w:val="rcCode"/>
        <w:rPr>
          <w:lang w:val="en-US"/>
        </w:rPr>
      </w:pPr>
      <w:r w:rsidRPr="003C7F01">
        <w:rPr>
          <w:lang w:val="en-US"/>
        </w:rPr>
        <w:tab/>
      </w:r>
      <w:r w:rsidRPr="003C7F01">
        <w:rPr>
          <w:lang w:val="en-US"/>
        </w:rPr>
        <w:tab/>
        <w:t>if (RD_strcmp(unit, STR2UNI("°C")) == 0)</w:t>
      </w:r>
    </w:p>
    <w:p w14:paraId="72062E47" w14:textId="77777777" w:rsidR="00DB3E80" w:rsidRPr="003C7F01" w:rsidRDefault="00DB3E80" w:rsidP="00DB3E80">
      <w:pPr>
        <w:pStyle w:val="rcCode"/>
        <w:rPr>
          <w:lang w:val="en-US"/>
        </w:rPr>
      </w:pPr>
      <w:r w:rsidRPr="003C7F01">
        <w:rPr>
          <w:lang w:val="en-US"/>
        </w:rPr>
        <w:tab/>
      </w:r>
      <w:r w:rsidRPr="003C7F01">
        <w:rPr>
          <w:lang w:val="en-US"/>
        </w:rPr>
        <w:tab/>
        <w:t xml:space="preserve">#endif </w:t>
      </w:r>
      <w:r w:rsidRPr="003C7F01">
        <w:rPr>
          <w:rStyle w:val="rcCodeComment"/>
          <w:noProof w:val="0"/>
          <w:lang w:val="en-US"/>
        </w:rPr>
        <w:t>// RD_USE_UTF8</w:t>
      </w:r>
    </w:p>
    <w:p w14:paraId="722A5CC4" w14:textId="77777777" w:rsidR="00DB3E80" w:rsidRPr="003C7F01" w:rsidRDefault="00DB3E80" w:rsidP="00DB3E80">
      <w:pPr>
        <w:pStyle w:val="rcCode"/>
        <w:rPr>
          <w:lang w:val="en-US"/>
        </w:rPr>
      </w:pPr>
      <w:r w:rsidRPr="003C7F01">
        <w:rPr>
          <w:lang w:val="en-US"/>
        </w:rPr>
        <w:tab/>
      </w:r>
      <w:r w:rsidRPr="003C7F01">
        <w:rPr>
          <w:lang w:val="en-US"/>
        </w:rPr>
        <w:tab/>
        <w:t>{</w:t>
      </w:r>
    </w:p>
    <w:p w14:paraId="5E35B886"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rStyle w:val="rcCodeComment"/>
          <w:noProof w:val="0"/>
          <w:lang w:val="en-US"/>
        </w:rPr>
        <w:t>// Get format and check digits</w:t>
      </w:r>
    </w:p>
    <w:p w14:paraId="4DF4C71E" w14:textId="77777777" w:rsidR="00DB3E80" w:rsidRPr="003C7F01" w:rsidRDefault="00DB3E80" w:rsidP="00DB3E80">
      <w:pPr>
        <w:pStyle w:val="rcCode"/>
        <w:rPr>
          <w:rStyle w:val="rcCodeComment"/>
          <w:noProof w:val="0"/>
          <w:lang w:val="en-US"/>
        </w:rPr>
      </w:pP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t>// Don't use format here, because format can be NULL</w:t>
      </w:r>
    </w:p>
    <w:p w14:paraId="4287ACF4"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dec = (CENum_getFormat(elem) &amp; 0xf);</w:t>
      </w:r>
    </w:p>
    <w:p w14:paraId="6A02EB6C" w14:textId="77777777" w:rsidR="00DB3E80" w:rsidRPr="003C7F01" w:rsidRDefault="00DB3E80" w:rsidP="00DB3E80">
      <w:pPr>
        <w:pStyle w:val="rcCode"/>
        <w:rPr>
          <w:lang w:val="en-US"/>
        </w:rPr>
      </w:pPr>
    </w:p>
    <w:p w14:paraId="0D0E85D3"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switch(dec)</w:t>
      </w:r>
    </w:p>
    <w:p w14:paraId="01309F3C"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w:t>
      </w:r>
    </w:p>
    <w:p w14:paraId="41598163"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Conversion if no digit</w:t>
      </w:r>
    </w:p>
    <w:p w14:paraId="21C57C79"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case 0:</w:t>
      </w:r>
    </w:p>
    <w:p w14:paraId="3044F42B"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((actval * 9) / 5) + 32;</w:t>
      </w:r>
    </w:p>
    <w:p w14:paraId="6057D0AA"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if (format)</w:t>
      </w:r>
    </w:p>
    <w:p w14:paraId="23ECE8B2"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w:t>
      </w:r>
    </w:p>
    <w:p w14:paraId="52A7AD75"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Add one digit</w:t>
      </w:r>
    </w:p>
    <w:p w14:paraId="05B65592"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*format = (*format &amp; 0xFF0F) + ((*format &amp; 0xF0) + (1 &lt;&lt; 4));</w:t>
      </w:r>
    </w:p>
    <w:p w14:paraId="3EFD8360"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w:t>
      </w:r>
    </w:p>
    <w:p w14:paraId="1EA5E2B4"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break;</w:t>
      </w:r>
    </w:p>
    <w:p w14:paraId="5CF6CB49" w14:textId="77777777" w:rsidR="00DB3E80" w:rsidRPr="003C7F01" w:rsidRDefault="00DB3E80" w:rsidP="00DB3E80">
      <w:pPr>
        <w:pStyle w:val="rcCode"/>
        <w:rPr>
          <w:lang w:val="en-US"/>
        </w:rPr>
      </w:pPr>
    </w:p>
    <w:p w14:paraId="02E19CB2"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Conversion if one digit</w:t>
      </w:r>
    </w:p>
    <w:p w14:paraId="2444FEBB"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case 1:</w:t>
      </w:r>
    </w:p>
    <w:p w14:paraId="05ED09E8"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((actval * 9) / 5) + 320;</w:t>
      </w:r>
    </w:p>
    <w:p w14:paraId="71A1B5B6"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Remove the decimal this means two digits more before the colon,</w:t>
      </w:r>
    </w:p>
    <w:p w14:paraId="63C4FC4E"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one for the decimal and one for the colon. Because we only need one</w:t>
      </w:r>
    </w:p>
    <w:p w14:paraId="1710197A"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more digit, we can remove one</w:t>
      </w:r>
    </w:p>
    <w:p w14:paraId="5FAE0854"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if (format)</w:t>
      </w:r>
    </w:p>
    <w:p w14:paraId="32826265"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w:t>
      </w:r>
    </w:p>
    <w:p w14:paraId="4F059B66"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Delete one decimal</w:t>
      </w:r>
    </w:p>
    <w:p w14:paraId="252788AD"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*format = (*format &amp; 0xFFF0) + ((*format &amp; 0xF) -1);</w:t>
      </w:r>
    </w:p>
    <w:p w14:paraId="78B3088C"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Delete one digit</w:t>
      </w:r>
    </w:p>
    <w:p w14:paraId="075BC971"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*format = (*format &amp; 0xFF0F) + ((*format &amp; 0xF0) - (1 &lt;&lt; 4));</w:t>
      </w:r>
    </w:p>
    <w:p w14:paraId="674B9AC9" w14:textId="77777777" w:rsidR="00DB3E80" w:rsidRPr="003C7F01" w:rsidRDefault="00DB3E80" w:rsidP="00DB3E80">
      <w:pPr>
        <w:pStyle w:val="rcCode"/>
        <w:rPr>
          <w:lang w:val="en-US"/>
        </w:rPr>
      </w:pPr>
      <w:r w:rsidRPr="003C7F01">
        <w:rPr>
          <w:lang w:val="en-US"/>
        </w:rPr>
        <w:lastRenderedPageBreak/>
        <w:tab/>
      </w:r>
      <w:r w:rsidRPr="003C7F01">
        <w:rPr>
          <w:lang w:val="en-US"/>
        </w:rPr>
        <w:tab/>
      </w:r>
      <w:r w:rsidRPr="003C7F01">
        <w:rPr>
          <w:lang w:val="en-US"/>
        </w:rPr>
        <w:tab/>
      </w:r>
      <w:r w:rsidRPr="003C7F01">
        <w:rPr>
          <w:lang w:val="en-US"/>
        </w:rPr>
        <w:tab/>
      </w:r>
      <w:r w:rsidRPr="003C7F01">
        <w:rPr>
          <w:lang w:val="en-US"/>
        </w:rPr>
        <w:tab/>
        <w:t>}</w:t>
      </w:r>
    </w:p>
    <w:p w14:paraId="5A7E0DB3"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Convert actual value to new element format</w:t>
      </w:r>
    </w:p>
    <w:p w14:paraId="30E06F75"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10;</w:t>
      </w:r>
    </w:p>
    <w:p w14:paraId="2D20B6C5"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break;</w:t>
      </w:r>
    </w:p>
    <w:p w14:paraId="5B10602F" w14:textId="77777777" w:rsidR="00DB3E80" w:rsidRPr="003C7F01" w:rsidRDefault="00DB3E80" w:rsidP="00DB3E80">
      <w:pPr>
        <w:pStyle w:val="rcCode"/>
        <w:rPr>
          <w:lang w:val="en-US"/>
        </w:rPr>
      </w:pPr>
    </w:p>
    <w:p w14:paraId="1E46C2E4"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Conversion if two digits</w:t>
      </w:r>
    </w:p>
    <w:p w14:paraId="1BAF7A2D"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case 2:</w:t>
      </w:r>
    </w:p>
    <w:p w14:paraId="35EEBF8E"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((actval * 9) / 5) + 3200;</w:t>
      </w:r>
    </w:p>
    <w:p w14:paraId="23376EB3"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Remove one decimal this means one digit more before the colon</w:t>
      </w:r>
    </w:p>
    <w:p w14:paraId="209E80C7"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this is what we want so no change in digits.</w:t>
      </w:r>
    </w:p>
    <w:p w14:paraId="7BBF0B29"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if (format)</w:t>
      </w:r>
    </w:p>
    <w:p w14:paraId="6B1C1EED"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w:t>
      </w:r>
    </w:p>
    <w:p w14:paraId="30DB4DD4"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Delete one decimal</w:t>
      </w:r>
    </w:p>
    <w:p w14:paraId="68458EDC"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*format = (*format &amp; 0xFFF0) + ((*format &amp; 0xF) -1);</w:t>
      </w:r>
    </w:p>
    <w:p w14:paraId="4F868DC0"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w:t>
      </w:r>
    </w:p>
    <w:p w14:paraId="77F8D3F1"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Convert actual value to new element format</w:t>
      </w:r>
    </w:p>
    <w:p w14:paraId="1FE7B28C"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10;</w:t>
      </w:r>
    </w:p>
    <w:p w14:paraId="16B97137"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break;</w:t>
      </w:r>
    </w:p>
    <w:p w14:paraId="633901FA"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w:t>
      </w:r>
    </w:p>
    <w:p w14:paraId="1D0DBA1A"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rStyle w:val="rcCodeComment"/>
          <w:noProof w:val="0"/>
          <w:lang w:val="en-US"/>
        </w:rPr>
        <w:t>// Change the unit</w:t>
      </w:r>
    </w:p>
    <w:p w14:paraId="32A92899"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#ifdef RD_USE_UTF8</w:t>
      </w:r>
    </w:p>
    <w:p w14:paraId="1E87556B"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Copy unit to ANSI-string</w:t>
      </w:r>
    </w:p>
    <w:p w14:paraId="48E4A98F"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strcpy(utfcode, "F");</w:t>
      </w:r>
    </w:p>
    <w:p w14:paraId="0749BBED" w14:textId="77777777" w:rsidR="00DB3E80" w:rsidRPr="003C7F01" w:rsidRDefault="00DB3E80" w:rsidP="00DB3E80">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Convert to Unicode-string</w:t>
      </w:r>
    </w:p>
    <w:p w14:paraId="32BB38EF"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putf = utfcode;</w:t>
      </w:r>
    </w:p>
    <w:p w14:paraId="5383E763"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puni = unicode;</w:t>
      </w:r>
    </w:p>
    <w:p w14:paraId="0650B482"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while (*putf != 0)</w:t>
      </w:r>
    </w:p>
    <w:p w14:paraId="61299626"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w:t>
      </w:r>
    </w:p>
    <w:p w14:paraId="13720F1E"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*puni = (unsigned short)(unsigned char)(*putf);</w:t>
      </w:r>
    </w:p>
    <w:p w14:paraId="19BAA72D" w14:textId="77777777" w:rsidR="00DB3E80" w:rsidRPr="0072311F" w:rsidRDefault="00DB3E80" w:rsidP="00DB3E80">
      <w:pPr>
        <w:pStyle w:val="rcCode"/>
        <w:rPr>
          <w:lang w:val="it-IT"/>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72311F">
        <w:rPr>
          <w:lang w:val="it-IT"/>
        </w:rPr>
        <w:t>puni++;</w:t>
      </w:r>
    </w:p>
    <w:p w14:paraId="28AC2272"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r>
      <w:r w:rsidRPr="0072311F">
        <w:rPr>
          <w:lang w:val="it-IT"/>
        </w:rPr>
        <w:tab/>
      </w:r>
      <w:r w:rsidRPr="0072311F">
        <w:rPr>
          <w:lang w:val="it-IT"/>
        </w:rPr>
        <w:tab/>
        <w:t>putf++;</w:t>
      </w:r>
    </w:p>
    <w:p w14:paraId="6EB2329F"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r>
      <w:r w:rsidRPr="0072311F">
        <w:rPr>
          <w:lang w:val="it-IT"/>
        </w:rPr>
        <w:tab/>
        <w:t>}</w:t>
      </w:r>
    </w:p>
    <w:p w14:paraId="454CFB57"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r>
      <w:r w:rsidRPr="0072311F">
        <w:rPr>
          <w:lang w:val="it-IT"/>
        </w:rPr>
        <w:tab/>
        <w:t>*puni = 0;</w:t>
      </w:r>
    </w:p>
    <w:p w14:paraId="355322EE" w14:textId="77777777" w:rsidR="00DB3E80" w:rsidRPr="0072311F" w:rsidRDefault="00DB3E80" w:rsidP="00DB3E80">
      <w:pPr>
        <w:pStyle w:val="rcCode"/>
        <w:rPr>
          <w:rStyle w:val="rcCodeComment"/>
          <w:noProof w:val="0"/>
          <w:lang w:val="it-IT"/>
        </w:rPr>
      </w:pPr>
      <w:r w:rsidRPr="0072311F">
        <w:rPr>
          <w:lang w:val="it-IT"/>
        </w:rPr>
        <w:tab/>
      </w:r>
      <w:r w:rsidRPr="0072311F">
        <w:rPr>
          <w:lang w:val="it-IT"/>
        </w:rPr>
        <w:tab/>
      </w:r>
      <w:r w:rsidRPr="0072311F">
        <w:rPr>
          <w:lang w:val="it-IT"/>
        </w:rPr>
        <w:tab/>
      </w:r>
      <w:r w:rsidRPr="0072311F">
        <w:rPr>
          <w:lang w:val="it-IT"/>
        </w:rPr>
        <w:tab/>
      </w:r>
      <w:r w:rsidRPr="0072311F">
        <w:rPr>
          <w:rStyle w:val="rcCodeComment"/>
          <w:noProof w:val="0"/>
          <w:lang w:val="it-IT"/>
        </w:rPr>
        <w:t>// Convert to UTF8-String</w:t>
      </w:r>
    </w:p>
    <w:p w14:paraId="516FD4A2" w14:textId="77777777" w:rsidR="00DB3E80" w:rsidRPr="0072311F" w:rsidRDefault="00DB3E80" w:rsidP="00DB3E80">
      <w:pPr>
        <w:pStyle w:val="rcCode"/>
        <w:rPr>
          <w:lang w:val="it-IT"/>
        </w:rPr>
      </w:pPr>
      <w:r w:rsidRPr="0072311F">
        <w:rPr>
          <w:lang w:val="it-IT"/>
        </w:rPr>
        <w:tab/>
      </w:r>
      <w:r w:rsidRPr="0072311F">
        <w:rPr>
          <w:lang w:val="it-IT"/>
        </w:rPr>
        <w:tab/>
      </w:r>
      <w:r w:rsidRPr="0072311F">
        <w:rPr>
          <w:lang w:val="it-IT"/>
        </w:rPr>
        <w:tab/>
      </w:r>
      <w:r w:rsidRPr="0072311F">
        <w:rPr>
          <w:lang w:val="it-IT"/>
        </w:rPr>
        <w:tab/>
        <w:t>struni2utf(unicode, utfcode, 20);</w:t>
      </w:r>
    </w:p>
    <w:p w14:paraId="4A3D3254" w14:textId="77777777" w:rsidR="00DB3E80" w:rsidRPr="003C7F01" w:rsidRDefault="00DB3E80" w:rsidP="00DB3E80">
      <w:pPr>
        <w:pStyle w:val="rcCode"/>
        <w:rPr>
          <w:rStyle w:val="rcCodeComment"/>
          <w:noProof w:val="0"/>
          <w:lang w:val="en-US"/>
        </w:rPr>
      </w:pPr>
      <w:r w:rsidRPr="0072311F">
        <w:rPr>
          <w:lang w:val="it-IT"/>
        </w:rPr>
        <w:tab/>
      </w:r>
      <w:r w:rsidRPr="0072311F">
        <w:rPr>
          <w:lang w:val="it-IT"/>
        </w:rPr>
        <w:tab/>
      </w:r>
      <w:r w:rsidRPr="0072311F">
        <w:rPr>
          <w:lang w:val="it-IT"/>
        </w:rPr>
        <w:tab/>
      </w:r>
      <w:r w:rsidRPr="0072311F">
        <w:rPr>
          <w:lang w:val="it-IT"/>
        </w:rPr>
        <w:tab/>
      </w:r>
      <w:r w:rsidRPr="003C7F01">
        <w:rPr>
          <w:rStyle w:val="rcCodeComment"/>
          <w:noProof w:val="0"/>
          <w:lang w:val="en-US"/>
        </w:rPr>
        <w:t>// Copy to unit</w:t>
      </w:r>
    </w:p>
    <w:p w14:paraId="28C09470"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strcpy(unit, utfcode);</w:t>
      </w:r>
    </w:p>
    <w:p w14:paraId="7F0B50F2"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 xml:space="preserve">#else </w:t>
      </w:r>
      <w:r w:rsidRPr="003C7F01">
        <w:rPr>
          <w:rStyle w:val="rcCodeComment"/>
          <w:noProof w:val="0"/>
          <w:lang w:val="en-US"/>
        </w:rPr>
        <w:t>// RD_USE_UTF8</w:t>
      </w:r>
    </w:p>
    <w:p w14:paraId="702D3FF5"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r>
      <w:r w:rsidRPr="003C7F01">
        <w:rPr>
          <w:lang w:val="en-US"/>
        </w:rPr>
        <w:tab/>
        <w:t>RD_strcpy(unit,STR2UNI("F"));</w:t>
      </w:r>
    </w:p>
    <w:p w14:paraId="12FB9783" w14:textId="77777777" w:rsidR="00DB3E80" w:rsidRPr="003C7F01" w:rsidRDefault="00DB3E80" w:rsidP="00DB3E80">
      <w:pPr>
        <w:pStyle w:val="rcCode"/>
        <w:rPr>
          <w:lang w:val="en-US"/>
        </w:rPr>
      </w:pPr>
      <w:r w:rsidRPr="003C7F01">
        <w:rPr>
          <w:lang w:val="en-US"/>
        </w:rPr>
        <w:tab/>
      </w:r>
      <w:r w:rsidRPr="003C7F01">
        <w:rPr>
          <w:lang w:val="en-US"/>
        </w:rPr>
        <w:tab/>
      </w:r>
      <w:r w:rsidRPr="003C7F01">
        <w:rPr>
          <w:lang w:val="en-US"/>
        </w:rPr>
        <w:tab/>
        <w:t xml:space="preserve">#endif </w:t>
      </w:r>
      <w:r w:rsidRPr="003C7F01">
        <w:rPr>
          <w:rStyle w:val="rcCodeComment"/>
          <w:noProof w:val="0"/>
          <w:lang w:val="en-US"/>
        </w:rPr>
        <w:t>// RD_USE_UTF8</w:t>
      </w:r>
    </w:p>
    <w:p w14:paraId="58F039A8" w14:textId="77777777" w:rsidR="00DB3E80" w:rsidRPr="003C7F01" w:rsidRDefault="00DB3E80" w:rsidP="00DB3E80">
      <w:pPr>
        <w:pStyle w:val="rcCode"/>
        <w:rPr>
          <w:lang w:val="en-US"/>
        </w:rPr>
      </w:pPr>
      <w:r w:rsidRPr="003C7F01">
        <w:rPr>
          <w:lang w:val="en-US"/>
        </w:rPr>
        <w:tab/>
      </w:r>
      <w:r w:rsidRPr="003C7F01">
        <w:rPr>
          <w:lang w:val="en-US"/>
        </w:rPr>
        <w:tab/>
        <w:t>}</w:t>
      </w:r>
    </w:p>
    <w:p w14:paraId="12E0BD4C" w14:textId="77777777" w:rsidR="00DB3E80" w:rsidRPr="003C7F01" w:rsidRDefault="00DB3E80" w:rsidP="00DB3E80">
      <w:pPr>
        <w:pStyle w:val="rcCode"/>
        <w:rPr>
          <w:lang w:val="en-US"/>
        </w:rPr>
      </w:pPr>
      <w:r w:rsidRPr="003C7F01">
        <w:rPr>
          <w:lang w:val="en-US"/>
        </w:rPr>
        <w:tab/>
        <w:t>}</w:t>
      </w:r>
    </w:p>
    <w:p w14:paraId="52CAC93A" w14:textId="77777777" w:rsidR="00DB3E80" w:rsidRPr="003C7F01" w:rsidRDefault="00DB3E80" w:rsidP="00DB3E80">
      <w:pPr>
        <w:pStyle w:val="rcCode"/>
        <w:rPr>
          <w:lang w:val="en-US"/>
        </w:rPr>
      </w:pPr>
    </w:p>
    <w:p w14:paraId="48968DE3" w14:textId="77777777" w:rsidR="00DB3E80" w:rsidRPr="003C7F01" w:rsidRDefault="00DB3E80" w:rsidP="00DB3E80">
      <w:pPr>
        <w:pStyle w:val="rcCode"/>
        <w:rPr>
          <w:lang w:val="en-US"/>
        </w:rPr>
      </w:pPr>
      <w:r w:rsidRPr="003C7F01">
        <w:rPr>
          <w:lang w:val="en-US"/>
        </w:rPr>
        <w:tab/>
        <w:t>return actval;</w:t>
      </w:r>
    </w:p>
    <w:p w14:paraId="52CE12CF" w14:textId="77777777" w:rsidR="002F3356" w:rsidRPr="003C7F01" w:rsidRDefault="00DB3E80" w:rsidP="00DB3E80">
      <w:pPr>
        <w:pStyle w:val="rcCode"/>
        <w:rPr>
          <w:lang w:val="en-US"/>
        </w:rPr>
      </w:pPr>
      <w:r w:rsidRPr="003C7F01">
        <w:rPr>
          <w:lang w:val="en-US"/>
        </w:rPr>
        <w:t>}</w:t>
      </w:r>
    </w:p>
    <w:p w14:paraId="46B464C4" w14:textId="77777777" w:rsidR="002F3356" w:rsidRPr="003C7F01" w:rsidRDefault="002F3356" w:rsidP="00DB3E80">
      <w:pPr>
        <w:rPr>
          <w:lang w:val="en-US"/>
        </w:rPr>
      </w:pPr>
    </w:p>
    <w:tbl>
      <w:tblPr>
        <w:tblStyle w:val="rcTable5"/>
        <w:tblW w:w="0" w:type="auto"/>
        <w:tblLayout w:type="fixed"/>
        <w:tblLook w:val="04A0" w:firstRow="1" w:lastRow="0" w:firstColumn="1" w:lastColumn="0" w:noHBand="0" w:noVBand="1"/>
      </w:tblPr>
      <w:tblGrid>
        <w:gridCol w:w="737"/>
        <w:gridCol w:w="9185"/>
      </w:tblGrid>
      <w:tr w:rsidR="001F204D" w:rsidRPr="003C7F01" w14:paraId="79033D3C" w14:textId="77777777" w:rsidTr="009C7241">
        <w:tc>
          <w:tcPr>
            <w:cnfStyle w:val="001000000000" w:firstRow="0" w:lastRow="0" w:firstColumn="1" w:lastColumn="0" w:oddVBand="0" w:evenVBand="0" w:oddHBand="0" w:evenHBand="0" w:firstRowFirstColumn="0" w:firstRowLastColumn="0" w:lastRowFirstColumn="0" w:lastRowLastColumn="0"/>
            <w:tcW w:w="737" w:type="dxa"/>
          </w:tcPr>
          <w:p w14:paraId="118A9DAE" w14:textId="77777777" w:rsidR="001F204D" w:rsidRPr="003C7F01" w:rsidRDefault="001F204D" w:rsidP="009C7241">
            <w:pPr>
              <w:rPr>
                <w:lang w:val="en-US"/>
              </w:rPr>
            </w:pPr>
            <w:r w:rsidRPr="003C7F01">
              <w:rPr>
                <w:noProof/>
                <w:lang w:val="de-DE" w:eastAsia="de-DE"/>
              </w:rPr>
              <w:drawing>
                <wp:inline distT="0" distB="0" distL="0" distR="0" wp14:anchorId="0D7D7CBF" wp14:editId="222759B2">
                  <wp:extent cx="311650" cy="351155"/>
                  <wp:effectExtent l="0" t="0" r="0" b="0"/>
                  <wp:docPr id="9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DCFD3F6" w14:textId="7D437056" w:rsidR="001F204D" w:rsidRPr="003C7F01" w:rsidRDefault="001F204D" w:rsidP="009C724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format passed to this function is the attribute </w:t>
            </w:r>
            <w:r w:rsidRPr="003C7F01">
              <w:rPr>
                <w:rStyle w:val="rcLangElemZchn"/>
                <w:lang w:val="en-US"/>
              </w:rPr>
              <w:t>format</w:t>
            </w:r>
            <w:r w:rsidRPr="003C7F01">
              <w:rPr>
                <w:lang w:val="en-US"/>
              </w:rPr>
              <w:t xml:space="preserve"> of an </w:t>
            </w:r>
            <w:r w:rsidRPr="003C7F01">
              <w:rPr>
                <w:rStyle w:val="rcLangElemZchn"/>
                <w:lang w:val="en-US"/>
              </w:rPr>
              <w:t>ENUM</w:t>
            </w:r>
            <w:r w:rsidRPr="003C7F01">
              <w:rPr>
                <w:lang w:val="en-US"/>
              </w:rPr>
              <w:t xml:space="preserve"> (refer to </w:t>
            </w:r>
            <w:r w:rsidRPr="003C7F01">
              <w:rPr>
                <w:lang w:val="en-US"/>
              </w:rPr>
              <w:fldChar w:fldCharType="begin"/>
            </w:r>
            <w:r w:rsidR="008F1B64" w:rsidRPr="005051CF">
              <w:rPr>
                <w:rStyle w:val="rcVerweis"/>
              </w:rPr>
              <w:instrText xml:space="preserve"> REF _Ref330375217 \h \* CHARFORMAT </w:instrText>
            </w:r>
            <w:r w:rsidRPr="005051CF">
              <w:rPr>
                <w:rStyle w:val="rcVerweis"/>
              </w:rPr>
            </w:r>
            <w:r w:rsidRPr="003C7F01">
              <w:rPr>
                <w:lang w:val="en-US"/>
              </w:rPr>
              <w:fldChar w:fldCharType="separate"/>
            </w:r>
            <w:r w:rsidR="005A1BE7" w:rsidRPr="005A1BE7">
              <w:rPr>
                <w:rStyle w:val="rcVerweis"/>
              </w:rPr>
              <w:t>ENUM Attributes</w:t>
            </w:r>
            <w:r w:rsidRPr="003C7F01">
              <w:rPr>
                <w:lang w:val="en-US"/>
              </w:rPr>
              <w:fldChar w:fldCharType="end"/>
            </w:r>
            <w:r w:rsidRPr="003C7F01">
              <w:rPr>
                <w:lang w:val="en-US"/>
              </w:rPr>
              <w:t xml:space="preserve">). When changing the number of decimals, this also changes the internal data format (refer to </w:t>
            </w:r>
            <w:r w:rsidRPr="003C7F01">
              <w:rPr>
                <w:lang w:val="en-US"/>
              </w:rPr>
              <w:fldChar w:fldCharType="begin"/>
            </w:r>
            <w:r w:rsidR="008F1B64" w:rsidRPr="005051CF">
              <w:rPr>
                <w:rStyle w:val="rcVerweis"/>
              </w:rPr>
              <w:instrText xml:space="preserve"> REF _Ref328037656 \h \* CHARFORMAT </w:instrText>
            </w:r>
            <w:r w:rsidRPr="005051CF">
              <w:rPr>
                <w:rStyle w:val="rcVerweis"/>
              </w:rPr>
            </w:r>
            <w:r w:rsidRPr="003C7F01">
              <w:rPr>
                <w:lang w:val="en-US"/>
              </w:rPr>
              <w:fldChar w:fldCharType="separate"/>
            </w:r>
            <w:r w:rsidR="005A1BE7" w:rsidRPr="005A1BE7">
              <w:rPr>
                <w:rStyle w:val="rcVerweis"/>
              </w:rPr>
              <w:t>Virtual Floating Point</w:t>
            </w:r>
            <w:r w:rsidRPr="003C7F01">
              <w:rPr>
                <w:lang w:val="en-US"/>
              </w:rPr>
              <w:fldChar w:fldCharType="end"/>
            </w:r>
            <w:r w:rsidRPr="003C7F01">
              <w:rPr>
                <w:lang w:val="en-US"/>
              </w:rPr>
              <w:t>) and the value has to be adjusted manually to match the new internal data format.</w:t>
            </w:r>
          </w:p>
        </w:tc>
      </w:tr>
    </w:tbl>
    <w:p w14:paraId="0C5121D5" w14:textId="77777777" w:rsidR="00DB3E80" w:rsidRPr="003C7F01" w:rsidRDefault="00DB3E80" w:rsidP="00DB3E80">
      <w:pPr>
        <w:rPr>
          <w:lang w:val="en-US"/>
        </w:rPr>
      </w:pPr>
    </w:p>
    <w:tbl>
      <w:tblPr>
        <w:tblStyle w:val="rcTable6"/>
        <w:tblW w:w="0" w:type="auto"/>
        <w:tblLayout w:type="fixed"/>
        <w:tblLook w:val="04A0" w:firstRow="1" w:lastRow="0" w:firstColumn="1" w:lastColumn="0" w:noHBand="0" w:noVBand="1"/>
      </w:tblPr>
      <w:tblGrid>
        <w:gridCol w:w="737"/>
        <w:gridCol w:w="9185"/>
      </w:tblGrid>
      <w:tr w:rsidR="001F204D" w:rsidRPr="003C7F01" w14:paraId="18363465" w14:textId="77777777" w:rsidTr="009C7241">
        <w:tc>
          <w:tcPr>
            <w:cnfStyle w:val="001000000000" w:firstRow="0" w:lastRow="0" w:firstColumn="1" w:lastColumn="0" w:oddVBand="0" w:evenVBand="0" w:oddHBand="0" w:evenHBand="0" w:firstRowFirstColumn="0" w:firstRowLastColumn="0" w:lastRowFirstColumn="0" w:lastRowLastColumn="0"/>
            <w:tcW w:w="737" w:type="dxa"/>
          </w:tcPr>
          <w:p w14:paraId="1F8BA5BF" w14:textId="77777777" w:rsidR="001F204D" w:rsidRPr="003C7F01" w:rsidRDefault="001F204D" w:rsidP="009C7241">
            <w:pPr>
              <w:rPr>
                <w:lang w:val="en-US"/>
              </w:rPr>
            </w:pPr>
            <w:r w:rsidRPr="003C7F01">
              <w:rPr>
                <w:noProof/>
                <w:lang w:val="de-DE" w:eastAsia="de-DE"/>
              </w:rPr>
              <w:drawing>
                <wp:inline distT="0" distB="0" distL="0" distR="0" wp14:anchorId="5AA8BEE1" wp14:editId="16AFA6F1">
                  <wp:extent cx="351155" cy="326611"/>
                  <wp:effectExtent l="0" t="0" r="0" b="0"/>
                  <wp:docPr id="9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4B626129" w14:textId="77777777" w:rsidR="001F204D" w:rsidRPr="003C7F01" w:rsidRDefault="001F204D" w:rsidP="009C724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format is only passed to that function if needed, so there is a possibility of the variable being a NULL-Pointer.</w:t>
            </w:r>
          </w:p>
        </w:tc>
      </w:tr>
    </w:tbl>
    <w:p w14:paraId="7284B9A4" w14:textId="77777777" w:rsidR="00DB3E80" w:rsidRPr="003C7F01" w:rsidRDefault="00DB3E80" w:rsidP="00DB3E80">
      <w:pPr>
        <w:rPr>
          <w:lang w:val="en-US"/>
        </w:rPr>
      </w:pPr>
    </w:p>
    <w:tbl>
      <w:tblPr>
        <w:tblStyle w:val="rcTable6"/>
        <w:tblW w:w="0" w:type="auto"/>
        <w:tblLayout w:type="fixed"/>
        <w:tblLook w:val="04A0" w:firstRow="1" w:lastRow="0" w:firstColumn="1" w:lastColumn="0" w:noHBand="0" w:noVBand="1"/>
      </w:tblPr>
      <w:tblGrid>
        <w:gridCol w:w="737"/>
        <w:gridCol w:w="9185"/>
      </w:tblGrid>
      <w:tr w:rsidR="001F204D" w:rsidRPr="003C7F01" w14:paraId="229424E5" w14:textId="77777777" w:rsidTr="009C7241">
        <w:tc>
          <w:tcPr>
            <w:cnfStyle w:val="001000000000" w:firstRow="0" w:lastRow="0" w:firstColumn="1" w:lastColumn="0" w:oddVBand="0" w:evenVBand="0" w:oddHBand="0" w:evenHBand="0" w:firstRowFirstColumn="0" w:firstRowLastColumn="0" w:lastRowFirstColumn="0" w:lastRowLastColumn="0"/>
            <w:tcW w:w="737" w:type="dxa"/>
          </w:tcPr>
          <w:p w14:paraId="68D2B632" w14:textId="77777777" w:rsidR="001F204D" w:rsidRPr="003C7F01" w:rsidRDefault="001F204D" w:rsidP="009C7241">
            <w:pPr>
              <w:rPr>
                <w:lang w:val="en-US"/>
              </w:rPr>
            </w:pPr>
            <w:r w:rsidRPr="003C7F01">
              <w:rPr>
                <w:noProof/>
                <w:lang w:val="de-DE" w:eastAsia="de-DE"/>
              </w:rPr>
              <w:drawing>
                <wp:inline distT="0" distB="0" distL="0" distR="0" wp14:anchorId="6BA41FEC" wp14:editId="12699FAB">
                  <wp:extent cx="351155" cy="326611"/>
                  <wp:effectExtent l="0" t="0" r="0" b="0"/>
                  <wp:docPr id="1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76A49279" w14:textId="77777777" w:rsidR="001F204D" w:rsidRPr="003C7F01" w:rsidRDefault="001F204D" w:rsidP="001F204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changing the format, keep in mind the number of digits/characters also contains the decimal point and algebraic sign. So when adding a decimal to an </w:t>
            </w:r>
            <w:r w:rsidRPr="003C7F01">
              <w:rPr>
                <w:rStyle w:val="rcLangElemZchn"/>
                <w:lang w:val="en-US"/>
              </w:rPr>
              <w:t>ELEMENT</w:t>
            </w:r>
            <w:r w:rsidRPr="003C7F01">
              <w:rPr>
                <w:lang w:val="en-US"/>
              </w:rPr>
              <w:t xml:space="preserve"> without deci</w:t>
            </w:r>
            <w:r w:rsidRPr="003C7F01">
              <w:rPr>
                <w:lang w:val="en-US"/>
              </w:rPr>
              <w:lastRenderedPageBreak/>
              <w:t xml:space="preserve">mals the number of digits has to be increased by 2. Also when changing the range of the </w:t>
            </w:r>
            <w:r w:rsidRPr="003C7F01">
              <w:rPr>
                <w:rStyle w:val="rcLangElemZchn"/>
                <w:lang w:val="en-US"/>
              </w:rPr>
              <w:t>ELEMENT</w:t>
            </w:r>
            <w:r w:rsidRPr="003C7F01">
              <w:rPr>
                <w:lang w:val="en-US"/>
              </w:rPr>
              <w:t xml:space="preserve"> from unsigned to signed the number of digits has to be increased by 1 for the algebraic sign.</w:t>
            </w:r>
          </w:p>
        </w:tc>
      </w:tr>
    </w:tbl>
    <w:p w14:paraId="28581F43" w14:textId="77777777" w:rsidR="001F204D" w:rsidRPr="003C7F01" w:rsidRDefault="001F204D" w:rsidP="00DB3E80">
      <w:pPr>
        <w:rPr>
          <w:lang w:val="en-US"/>
        </w:rPr>
      </w:pPr>
    </w:p>
    <w:p w14:paraId="57B41E69" w14:textId="77777777" w:rsidR="001F204D" w:rsidRPr="003C7F01" w:rsidRDefault="001F204D" w:rsidP="00DB3E80">
      <w:pPr>
        <w:rPr>
          <w:lang w:val="en-US"/>
        </w:rPr>
      </w:pPr>
      <w:r w:rsidRPr="003C7F01">
        <w:rPr>
          <w:lang w:val="en-US"/>
        </w:rPr>
        <w:t xml:space="preserve">After adding the above function, the value will be shown correctly in the desired format and with the correct new unit. But to be able to also edit the </w:t>
      </w:r>
      <w:r w:rsidRPr="003C7F01">
        <w:rPr>
          <w:rStyle w:val="rcLangElemZchn"/>
          <w:lang w:val="en-US"/>
        </w:rPr>
        <w:t>ELEMENT</w:t>
      </w:r>
      <w:r w:rsidRPr="003C7F01">
        <w:rPr>
          <w:lang w:val="en-US"/>
        </w:rPr>
        <w:t xml:space="preserve"> radCASE needs to know how to convert the value back, so it can be stored internally in the original format.</w:t>
      </w:r>
    </w:p>
    <w:p w14:paraId="33FF9084" w14:textId="77777777" w:rsidR="001F204D" w:rsidRPr="003C7F01" w:rsidRDefault="001F204D" w:rsidP="00DB3E80">
      <w:pPr>
        <w:rPr>
          <w:lang w:val="en-US"/>
        </w:rPr>
      </w:pPr>
    </w:p>
    <w:p w14:paraId="6E57E0C8" w14:textId="77777777" w:rsidR="001F204D" w:rsidRPr="003C7F01" w:rsidRDefault="001F204D" w:rsidP="00DB3E80">
      <w:pPr>
        <w:rPr>
          <w:lang w:val="en-US"/>
        </w:rPr>
      </w:pPr>
      <w:r w:rsidRPr="003C7F01">
        <w:rPr>
          <w:lang w:val="en-US"/>
        </w:rPr>
        <w:t>Because of this we now define the function for converting the value back from F to °C:</w:t>
      </w:r>
    </w:p>
    <w:p w14:paraId="3C5747C7" w14:textId="77777777" w:rsidR="001F204D" w:rsidRPr="003C7F01" w:rsidRDefault="001F204D" w:rsidP="00DB3E80">
      <w:pPr>
        <w:rPr>
          <w:lang w:val="en-US"/>
        </w:rPr>
      </w:pPr>
      <w:r w:rsidRPr="003C7F01">
        <w:rPr>
          <w:rStyle w:val="rcLangElemZchn"/>
          <w:lang w:val="en-US"/>
        </w:rPr>
        <w:t>Function name</w:t>
      </w:r>
      <w:r w:rsidRPr="003C7F01">
        <w:rPr>
          <w:lang w:val="en-US"/>
        </w:rPr>
        <w:t xml:space="preserve">: </w:t>
      </w:r>
      <w:r w:rsidRPr="003C7F01">
        <w:rPr>
          <w:rStyle w:val="rcSyntaxZchn"/>
          <w:lang w:val="en-US"/>
        </w:rPr>
        <w:t>myRevConv</w:t>
      </w:r>
    </w:p>
    <w:p w14:paraId="7B695F27" w14:textId="77777777" w:rsidR="001F204D" w:rsidRPr="003C7F01" w:rsidRDefault="001F204D" w:rsidP="00DB3E80">
      <w:pPr>
        <w:rPr>
          <w:lang w:val="en-US"/>
        </w:rPr>
      </w:pPr>
      <w:r w:rsidRPr="003C7F01">
        <w:rPr>
          <w:rStyle w:val="rcLangElemZchn"/>
          <w:lang w:val="en-US"/>
        </w:rPr>
        <w:t>Return type</w:t>
      </w:r>
      <w:r w:rsidRPr="003C7F01">
        <w:rPr>
          <w:lang w:val="en-US"/>
        </w:rPr>
        <w:t xml:space="preserve">: </w:t>
      </w:r>
      <w:r w:rsidRPr="003C7F01">
        <w:rPr>
          <w:rStyle w:val="rcSyntaxZchn"/>
          <w:lang w:val="en-US"/>
        </w:rPr>
        <w:t>long</w:t>
      </w:r>
    </w:p>
    <w:p w14:paraId="14744E69" w14:textId="77777777" w:rsidR="001F204D" w:rsidRPr="003C7F01" w:rsidRDefault="001F204D" w:rsidP="00DB3E80">
      <w:pPr>
        <w:rPr>
          <w:lang w:val="en-US"/>
        </w:rPr>
      </w:pPr>
      <w:r w:rsidRPr="003C7F01">
        <w:rPr>
          <w:rStyle w:val="rcLangElemZchn"/>
          <w:lang w:val="en-US"/>
        </w:rPr>
        <w:t>Arguments</w:t>
      </w:r>
      <w:r w:rsidRPr="003C7F01">
        <w:rPr>
          <w:lang w:val="en-US"/>
        </w:rPr>
        <w:t xml:space="preserve">: </w:t>
      </w:r>
      <w:r w:rsidRPr="003C7F01">
        <w:rPr>
          <w:rStyle w:val="rcSyntaxZchn"/>
          <w:lang w:val="en-US"/>
        </w:rPr>
        <w:t>(CElement RD_MROM *elem, long actval)</w:t>
      </w:r>
    </w:p>
    <w:p w14:paraId="4CF0D3B5" w14:textId="77777777" w:rsidR="001F204D" w:rsidRPr="003C7F01" w:rsidRDefault="001F204D" w:rsidP="00DB3E80">
      <w:pPr>
        <w:rPr>
          <w:lang w:val="en-US"/>
        </w:rPr>
      </w:pPr>
    </w:p>
    <w:p w14:paraId="4DF69E1F" w14:textId="77777777" w:rsidR="008516DE" w:rsidRPr="003C7F01" w:rsidRDefault="008516DE" w:rsidP="008516DE">
      <w:pPr>
        <w:pStyle w:val="rcCode"/>
        <w:rPr>
          <w:lang w:val="en-US"/>
        </w:rPr>
      </w:pPr>
      <w:r w:rsidRPr="003C7F01">
        <w:rPr>
          <w:lang w:val="en-US"/>
        </w:rPr>
        <w:lastRenderedPageBreak/>
        <w:t>{</w:t>
      </w:r>
    </w:p>
    <w:p w14:paraId="091CDD29" w14:textId="77777777" w:rsidR="008516DE" w:rsidRPr="003C7F01" w:rsidRDefault="008516DE" w:rsidP="008516DE">
      <w:pPr>
        <w:pStyle w:val="rcCode"/>
        <w:rPr>
          <w:rStyle w:val="rcCodeComment"/>
          <w:noProof w:val="0"/>
          <w:lang w:val="en-US"/>
        </w:rPr>
      </w:pPr>
      <w:r w:rsidRPr="003C7F01">
        <w:rPr>
          <w:lang w:val="en-US"/>
        </w:rPr>
        <w:tab/>
      </w:r>
      <w:r w:rsidRPr="003C7F01">
        <w:rPr>
          <w:rStyle w:val="rcCodeComment"/>
          <w:noProof w:val="0"/>
          <w:lang w:val="en-US"/>
        </w:rPr>
        <w:t>// Only convert if enabled</w:t>
      </w:r>
    </w:p>
    <w:p w14:paraId="335D35D4" w14:textId="77777777" w:rsidR="008516DE" w:rsidRPr="003C7F01" w:rsidRDefault="008516DE" w:rsidP="008516DE">
      <w:pPr>
        <w:pStyle w:val="rcCode"/>
        <w:rPr>
          <w:lang w:val="en-US"/>
        </w:rPr>
      </w:pPr>
      <w:r w:rsidRPr="003C7F01">
        <w:rPr>
          <w:lang w:val="en-US"/>
        </w:rPr>
        <w:tab/>
        <w:t>if ($EnableConversion)</w:t>
      </w:r>
    </w:p>
    <w:p w14:paraId="19E6C7E1" w14:textId="77777777" w:rsidR="008516DE" w:rsidRPr="003C7F01" w:rsidRDefault="008516DE" w:rsidP="008516DE">
      <w:pPr>
        <w:pStyle w:val="rcCode"/>
        <w:rPr>
          <w:lang w:val="en-US"/>
        </w:rPr>
      </w:pPr>
      <w:r w:rsidRPr="003C7F01">
        <w:rPr>
          <w:lang w:val="en-US"/>
        </w:rPr>
        <w:tab/>
        <w:t>{</w:t>
      </w:r>
    </w:p>
    <w:p w14:paraId="458ECF9D" w14:textId="77777777" w:rsidR="008516DE" w:rsidRPr="003C7F01" w:rsidRDefault="008516DE" w:rsidP="008516DE">
      <w:pPr>
        <w:pStyle w:val="rcCode"/>
        <w:rPr>
          <w:lang w:val="en-US"/>
        </w:rPr>
      </w:pPr>
      <w:r w:rsidRPr="003C7F01">
        <w:rPr>
          <w:lang w:val="en-US"/>
        </w:rPr>
        <w:tab/>
      </w:r>
      <w:r w:rsidRPr="003C7F01">
        <w:rPr>
          <w:lang w:val="en-US"/>
        </w:rPr>
        <w:tab/>
        <w:t>RD_char RD_MRAM testunit[20];</w:t>
      </w:r>
    </w:p>
    <w:p w14:paraId="12BFA1D0" w14:textId="77777777" w:rsidR="008516DE" w:rsidRPr="003C7F01" w:rsidRDefault="008516DE" w:rsidP="008516DE">
      <w:pPr>
        <w:pStyle w:val="rcCode"/>
        <w:rPr>
          <w:lang w:val="en-US"/>
        </w:rPr>
      </w:pPr>
      <w:r w:rsidRPr="003C7F01">
        <w:rPr>
          <w:lang w:val="en-US"/>
        </w:rPr>
        <w:tab/>
      </w:r>
      <w:r w:rsidRPr="003C7F01">
        <w:rPr>
          <w:lang w:val="en-US"/>
        </w:rPr>
        <w:tab/>
        <w:t>short dec;</w:t>
      </w:r>
    </w:p>
    <w:p w14:paraId="5CAF71FE" w14:textId="77777777" w:rsidR="008516DE" w:rsidRPr="003C7F01" w:rsidRDefault="008516DE" w:rsidP="008516DE">
      <w:pPr>
        <w:pStyle w:val="rcCode"/>
        <w:rPr>
          <w:lang w:val="en-US"/>
        </w:rPr>
      </w:pPr>
      <w:r w:rsidRPr="003C7F01">
        <w:rPr>
          <w:lang w:val="en-US"/>
        </w:rPr>
        <w:tab/>
      </w:r>
      <w:r w:rsidRPr="003C7F01">
        <w:rPr>
          <w:lang w:val="en-US"/>
        </w:rPr>
        <w:tab/>
      </w:r>
    </w:p>
    <w:p w14:paraId="51B4F769" w14:textId="77777777" w:rsidR="008516DE" w:rsidRPr="003C7F01" w:rsidRDefault="008516DE" w:rsidP="008516DE">
      <w:pPr>
        <w:pStyle w:val="rcCode"/>
        <w:rPr>
          <w:lang w:val="en-US"/>
        </w:rPr>
      </w:pPr>
      <w:r w:rsidRPr="003C7F01">
        <w:rPr>
          <w:lang w:val="en-US"/>
        </w:rPr>
        <w:tab/>
        <w:t>#ifdef RD_USE_UTF8</w:t>
      </w:r>
    </w:p>
    <w:p w14:paraId="268464B1" w14:textId="77777777" w:rsidR="008516DE" w:rsidRPr="003C7F01" w:rsidRDefault="008516DE" w:rsidP="008516DE">
      <w:pPr>
        <w:pStyle w:val="rcCode"/>
        <w:rPr>
          <w:lang w:val="en-US"/>
        </w:rPr>
      </w:pPr>
      <w:r w:rsidRPr="003C7F01">
        <w:rPr>
          <w:lang w:val="en-US"/>
        </w:rPr>
        <w:tab/>
      </w:r>
      <w:r w:rsidRPr="003C7F01">
        <w:rPr>
          <w:lang w:val="en-US"/>
        </w:rPr>
        <w:tab/>
        <w:t>char *putf;</w:t>
      </w:r>
    </w:p>
    <w:p w14:paraId="4017A335" w14:textId="77777777" w:rsidR="008516DE" w:rsidRPr="003C7F01" w:rsidRDefault="008516DE" w:rsidP="008516DE">
      <w:pPr>
        <w:pStyle w:val="rcCode"/>
        <w:rPr>
          <w:lang w:val="en-US"/>
        </w:rPr>
      </w:pPr>
      <w:r w:rsidRPr="003C7F01">
        <w:rPr>
          <w:lang w:val="en-US"/>
        </w:rPr>
        <w:tab/>
      </w:r>
      <w:r w:rsidRPr="003C7F01">
        <w:rPr>
          <w:lang w:val="en-US"/>
        </w:rPr>
        <w:tab/>
        <w:t>unsigned short *puni;</w:t>
      </w:r>
    </w:p>
    <w:p w14:paraId="65DCF7FA" w14:textId="77777777" w:rsidR="008516DE" w:rsidRPr="003C7F01" w:rsidRDefault="008516DE" w:rsidP="008516DE">
      <w:pPr>
        <w:pStyle w:val="rcCode"/>
        <w:rPr>
          <w:lang w:val="en-US"/>
        </w:rPr>
      </w:pPr>
      <w:r w:rsidRPr="003C7F01">
        <w:rPr>
          <w:lang w:val="en-US"/>
        </w:rPr>
        <w:tab/>
      </w:r>
      <w:r w:rsidRPr="003C7F01">
        <w:rPr>
          <w:lang w:val="en-US"/>
        </w:rPr>
        <w:tab/>
        <w:t>char RD_MRAM utfcode[20];</w:t>
      </w:r>
    </w:p>
    <w:p w14:paraId="692215D9" w14:textId="77777777" w:rsidR="008516DE" w:rsidRPr="003C7F01" w:rsidRDefault="008516DE" w:rsidP="008516DE">
      <w:pPr>
        <w:pStyle w:val="rcCode"/>
        <w:rPr>
          <w:lang w:val="en-US"/>
        </w:rPr>
      </w:pPr>
      <w:r w:rsidRPr="003C7F01">
        <w:rPr>
          <w:lang w:val="en-US"/>
        </w:rPr>
        <w:tab/>
      </w:r>
      <w:r w:rsidRPr="003C7F01">
        <w:rPr>
          <w:lang w:val="en-US"/>
        </w:rPr>
        <w:tab/>
        <w:t>unsigned short RD_MRAM unicode[20];</w:t>
      </w:r>
    </w:p>
    <w:p w14:paraId="5BAD127A" w14:textId="77777777" w:rsidR="008516DE" w:rsidRPr="003C7F01" w:rsidRDefault="008516DE" w:rsidP="008516DE">
      <w:pPr>
        <w:pStyle w:val="rcCode"/>
        <w:rPr>
          <w:lang w:val="en-US"/>
        </w:rPr>
      </w:pPr>
      <w:r w:rsidRPr="003C7F01">
        <w:rPr>
          <w:lang w:val="en-US"/>
        </w:rPr>
        <w:tab/>
      </w:r>
      <w:r w:rsidRPr="003C7F01">
        <w:rPr>
          <w:lang w:val="en-US"/>
        </w:rPr>
        <w:tab/>
      </w:r>
    </w:p>
    <w:p w14:paraId="19AABAB3"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rStyle w:val="rcCodeComment"/>
          <w:noProof w:val="0"/>
          <w:lang w:val="en-US"/>
        </w:rPr>
        <w:t>// Copy unit to ANSI-string</w:t>
      </w:r>
    </w:p>
    <w:p w14:paraId="45C9197A" w14:textId="77777777" w:rsidR="008516DE" w:rsidRPr="003C7F01" w:rsidRDefault="008516DE" w:rsidP="008516DE">
      <w:pPr>
        <w:pStyle w:val="rcCode"/>
        <w:rPr>
          <w:lang w:val="en-US"/>
        </w:rPr>
      </w:pPr>
      <w:r w:rsidRPr="003C7F01">
        <w:rPr>
          <w:lang w:val="en-US"/>
        </w:rPr>
        <w:tab/>
      </w:r>
      <w:r w:rsidRPr="003C7F01">
        <w:rPr>
          <w:lang w:val="en-US"/>
        </w:rPr>
        <w:tab/>
        <w:t>strcpy(utfcode, "F");</w:t>
      </w:r>
    </w:p>
    <w:p w14:paraId="4EE33CDA"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rStyle w:val="rcCodeComment"/>
          <w:noProof w:val="0"/>
          <w:lang w:val="en-US"/>
        </w:rPr>
        <w:t>// Convert to Unicode-string</w:t>
      </w:r>
    </w:p>
    <w:p w14:paraId="7EA267BC" w14:textId="77777777" w:rsidR="008516DE" w:rsidRPr="003C7F01" w:rsidRDefault="008516DE" w:rsidP="008516DE">
      <w:pPr>
        <w:pStyle w:val="rcCode"/>
        <w:rPr>
          <w:lang w:val="en-US"/>
        </w:rPr>
      </w:pPr>
      <w:r w:rsidRPr="003C7F01">
        <w:rPr>
          <w:lang w:val="en-US"/>
        </w:rPr>
        <w:tab/>
      </w:r>
      <w:r w:rsidRPr="003C7F01">
        <w:rPr>
          <w:lang w:val="en-US"/>
        </w:rPr>
        <w:tab/>
        <w:t>putf = utfcode;</w:t>
      </w:r>
    </w:p>
    <w:p w14:paraId="377290C2" w14:textId="77777777" w:rsidR="008516DE" w:rsidRPr="003C7F01" w:rsidRDefault="008516DE" w:rsidP="008516DE">
      <w:pPr>
        <w:pStyle w:val="rcCode"/>
        <w:rPr>
          <w:lang w:val="en-US"/>
        </w:rPr>
      </w:pPr>
      <w:r w:rsidRPr="003C7F01">
        <w:rPr>
          <w:lang w:val="en-US"/>
        </w:rPr>
        <w:tab/>
      </w:r>
      <w:r w:rsidRPr="003C7F01">
        <w:rPr>
          <w:lang w:val="en-US"/>
        </w:rPr>
        <w:tab/>
        <w:t>puni = unicode;</w:t>
      </w:r>
    </w:p>
    <w:p w14:paraId="412826E3" w14:textId="77777777" w:rsidR="008516DE" w:rsidRPr="003C7F01" w:rsidRDefault="008516DE" w:rsidP="008516DE">
      <w:pPr>
        <w:pStyle w:val="rcCode"/>
        <w:rPr>
          <w:lang w:val="en-US"/>
        </w:rPr>
      </w:pPr>
      <w:r w:rsidRPr="003C7F01">
        <w:rPr>
          <w:lang w:val="en-US"/>
        </w:rPr>
        <w:tab/>
      </w:r>
      <w:r w:rsidRPr="003C7F01">
        <w:rPr>
          <w:lang w:val="en-US"/>
        </w:rPr>
        <w:tab/>
        <w:t>while (*putf != 0)</w:t>
      </w:r>
    </w:p>
    <w:p w14:paraId="3C68A616" w14:textId="77777777" w:rsidR="008516DE" w:rsidRPr="003C7F01" w:rsidRDefault="008516DE" w:rsidP="008516DE">
      <w:pPr>
        <w:pStyle w:val="rcCode"/>
        <w:rPr>
          <w:lang w:val="en-US"/>
        </w:rPr>
      </w:pPr>
      <w:r w:rsidRPr="003C7F01">
        <w:rPr>
          <w:lang w:val="en-US"/>
        </w:rPr>
        <w:tab/>
      </w:r>
      <w:r w:rsidRPr="003C7F01">
        <w:rPr>
          <w:lang w:val="en-US"/>
        </w:rPr>
        <w:tab/>
        <w:t>{</w:t>
      </w:r>
    </w:p>
    <w:p w14:paraId="15B868BF"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t>*puni = (unsigned short)(unsigned char)(*putf);</w:t>
      </w:r>
    </w:p>
    <w:p w14:paraId="5E971730" w14:textId="77777777" w:rsidR="008516DE" w:rsidRPr="0072311F" w:rsidRDefault="008516DE" w:rsidP="008516DE">
      <w:pPr>
        <w:pStyle w:val="rcCode"/>
        <w:rPr>
          <w:lang w:val="it-IT"/>
        </w:rPr>
      </w:pPr>
      <w:r w:rsidRPr="003C7F01">
        <w:rPr>
          <w:lang w:val="en-US"/>
        </w:rPr>
        <w:tab/>
      </w:r>
      <w:r w:rsidRPr="003C7F01">
        <w:rPr>
          <w:lang w:val="en-US"/>
        </w:rPr>
        <w:tab/>
      </w:r>
      <w:r w:rsidRPr="003C7F01">
        <w:rPr>
          <w:lang w:val="en-US"/>
        </w:rPr>
        <w:tab/>
      </w:r>
      <w:r w:rsidRPr="0072311F">
        <w:rPr>
          <w:lang w:val="it-IT"/>
        </w:rPr>
        <w:t>puni++;</w:t>
      </w:r>
    </w:p>
    <w:p w14:paraId="6561884B" w14:textId="77777777" w:rsidR="008516DE" w:rsidRPr="0072311F" w:rsidRDefault="008516DE" w:rsidP="008516DE">
      <w:pPr>
        <w:pStyle w:val="rcCode"/>
        <w:rPr>
          <w:lang w:val="it-IT"/>
        </w:rPr>
      </w:pPr>
      <w:r w:rsidRPr="0072311F">
        <w:rPr>
          <w:lang w:val="it-IT"/>
        </w:rPr>
        <w:tab/>
      </w:r>
      <w:r w:rsidRPr="0072311F">
        <w:rPr>
          <w:lang w:val="it-IT"/>
        </w:rPr>
        <w:tab/>
      </w:r>
      <w:r w:rsidRPr="0072311F">
        <w:rPr>
          <w:lang w:val="it-IT"/>
        </w:rPr>
        <w:tab/>
        <w:t>putf++;</w:t>
      </w:r>
    </w:p>
    <w:p w14:paraId="69B688C0" w14:textId="77777777" w:rsidR="008516DE" w:rsidRPr="0072311F" w:rsidRDefault="008516DE" w:rsidP="008516DE">
      <w:pPr>
        <w:pStyle w:val="rcCode"/>
        <w:rPr>
          <w:lang w:val="it-IT"/>
        </w:rPr>
      </w:pPr>
      <w:r w:rsidRPr="0072311F">
        <w:rPr>
          <w:lang w:val="it-IT"/>
        </w:rPr>
        <w:tab/>
      </w:r>
      <w:r w:rsidRPr="0072311F">
        <w:rPr>
          <w:lang w:val="it-IT"/>
        </w:rPr>
        <w:tab/>
        <w:t>}</w:t>
      </w:r>
    </w:p>
    <w:p w14:paraId="1AA90FFC" w14:textId="77777777" w:rsidR="008516DE" w:rsidRPr="0072311F" w:rsidRDefault="008516DE" w:rsidP="008516DE">
      <w:pPr>
        <w:pStyle w:val="rcCode"/>
        <w:rPr>
          <w:lang w:val="it-IT"/>
        </w:rPr>
      </w:pPr>
      <w:r w:rsidRPr="0072311F">
        <w:rPr>
          <w:lang w:val="it-IT"/>
        </w:rPr>
        <w:tab/>
      </w:r>
      <w:r w:rsidRPr="0072311F">
        <w:rPr>
          <w:lang w:val="it-IT"/>
        </w:rPr>
        <w:tab/>
        <w:t>*puni = 0;</w:t>
      </w:r>
    </w:p>
    <w:p w14:paraId="62D6EF0A" w14:textId="77777777" w:rsidR="008516DE" w:rsidRPr="0072311F" w:rsidRDefault="008516DE" w:rsidP="008516DE">
      <w:pPr>
        <w:pStyle w:val="rcCode"/>
        <w:rPr>
          <w:rStyle w:val="rcCodeComment"/>
          <w:noProof w:val="0"/>
          <w:lang w:val="it-IT"/>
        </w:rPr>
      </w:pPr>
      <w:r w:rsidRPr="0072311F">
        <w:rPr>
          <w:lang w:val="it-IT"/>
        </w:rPr>
        <w:tab/>
      </w:r>
      <w:r w:rsidRPr="0072311F">
        <w:rPr>
          <w:lang w:val="it-IT"/>
        </w:rPr>
        <w:tab/>
      </w:r>
      <w:r w:rsidRPr="0072311F">
        <w:rPr>
          <w:rStyle w:val="rcCodeComment"/>
          <w:noProof w:val="0"/>
          <w:lang w:val="it-IT"/>
        </w:rPr>
        <w:t>// Convert to UTF8-String</w:t>
      </w:r>
    </w:p>
    <w:p w14:paraId="6A9D512F" w14:textId="77777777" w:rsidR="008516DE" w:rsidRPr="0072311F" w:rsidRDefault="008516DE" w:rsidP="008516DE">
      <w:pPr>
        <w:pStyle w:val="rcCode"/>
        <w:rPr>
          <w:lang w:val="it-IT"/>
        </w:rPr>
      </w:pPr>
      <w:r w:rsidRPr="0072311F">
        <w:rPr>
          <w:lang w:val="it-IT"/>
        </w:rPr>
        <w:tab/>
      </w:r>
      <w:r w:rsidRPr="0072311F">
        <w:rPr>
          <w:lang w:val="it-IT"/>
        </w:rPr>
        <w:tab/>
        <w:t>struni2utf(unicode, utfcode, 20);</w:t>
      </w:r>
    </w:p>
    <w:p w14:paraId="30407043" w14:textId="77777777" w:rsidR="008516DE" w:rsidRPr="003C7F01" w:rsidRDefault="008516DE" w:rsidP="008516DE">
      <w:pPr>
        <w:pStyle w:val="rcCode"/>
        <w:rPr>
          <w:lang w:val="en-US"/>
        </w:rPr>
      </w:pPr>
      <w:r w:rsidRPr="0072311F">
        <w:rPr>
          <w:lang w:val="it-IT"/>
        </w:rPr>
        <w:tab/>
      </w:r>
      <w:r w:rsidRPr="003C7F01">
        <w:rPr>
          <w:lang w:val="en-US"/>
        </w:rPr>
        <w:t xml:space="preserve">#endif </w:t>
      </w:r>
      <w:r w:rsidRPr="003C7F01">
        <w:rPr>
          <w:rStyle w:val="rcCodeComment"/>
          <w:noProof w:val="0"/>
          <w:lang w:val="en-US"/>
        </w:rPr>
        <w:t>// RD_USE_UTF8</w:t>
      </w:r>
    </w:p>
    <w:p w14:paraId="331F7B4E" w14:textId="77777777" w:rsidR="008516DE" w:rsidRPr="003C7F01" w:rsidRDefault="008516DE" w:rsidP="008516DE">
      <w:pPr>
        <w:pStyle w:val="rcCode"/>
        <w:rPr>
          <w:lang w:val="en-US"/>
        </w:rPr>
      </w:pPr>
    </w:p>
    <w:p w14:paraId="59CA2551" w14:textId="77777777" w:rsidR="008516DE" w:rsidRPr="003C7F01" w:rsidRDefault="008516DE" w:rsidP="008516DE">
      <w:pPr>
        <w:pStyle w:val="rcCode"/>
        <w:rPr>
          <w:lang w:val="en-US"/>
        </w:rPr>
      </w:pPr>
      <w:r w:rsidRPr="003C7F01">
        <w:rPr>
          <w:lang w:val="en-US"/>
        </w:rPr>
        <w:tab/>
      </w:r>
      <w:r w:rsidRPr="003C7F01">
        <w:rPr>
          <w:lang w:val="en-US"/>
        </w:rPr>
        <w:tab/>
        <w:t>CElement_getUnit(elem, DISP_UNIT_SPACELESS, testunit SUBTEXT_NORM);</w:t>
      </w:r>
    </w:p>
    <w:p w14:paraId="3B06874B" w14:textId="77777777" w:rsidR="008516DE" w:rsidRPr="003C7F01" w:rsidRDefault="008516DE" w:rsidP="008516DE">
      <w:pPr>
        <w:pStyle w:val="rcCode"/>
        <w:rPr>
          <w:lang w:val="en-US"/>
        </w:rPr>
      </w:pPr>
    </w:p>
    <w:p w14:paraId="04810D2F" w14:textId="77777777" w:rsidR="008516DE" w:rsidRPr="003C7F01" w:rsidRDefault="008516DE" w:rsidP="008516DE">
      <w:pPr>
        <w:pStyle w:val="rcCode"/>
        <w:rPr>
          <w:lang w:val="en-US"/>
        </w:rPr>
      </w:pPr>
      <w:r w:rsidRPr="003C7F01">
        <w:rPr>
          <w:lang w:val="en-US"/>
        </w:rPr>
        <w:tab/>
        <w:t>#ifdef RD_USE_UTF8</w:t>
      </w:r>
    </w:p>
    <w:p w14:paraId="65E37BBE"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rStyle w:val="rcCodeComment"/>
          <w:noProof w:val="0"/>
          <w:lang w:val="en-US"/>
        </w:rPr>
        <w:t>// Compare with unit</w:t>
      </w:r>
    </w:p>
    <w:p w14:paraId="630F26A7" w14:textId="77777777" w:rsidR="008516DE" w:rsidRPr="003C7F01" w:rsidRDefault="008516DE" w:rsidP="008516DE">
      <w:pPr>
        <w:pStyle w:val="rcCode"/>
        <w:rPr>
          <w:lang w:val="en-US"/>
        </w:rPr>
      </w:pPr>
      <w:r w:rsidRPr="003C7F01">
        <w:rPr>
          <w:lang w:val="en-US"/>
        </w:rPr>
        <w:tab/>
      </w:r>
      <w:r w:rsidRPr="003C7F01">
        <w:rPr>
          <w:lang w:val="en-US"/>
        </w:rPr>
        <w:tab/>
        <w:t>if (strcmp(testunit, utfcode) == 0)</w:t>
      </w:r>
    </w:p>
    <w:p w14:paraId="574AAD75" w14:textId="77777777" w:rsidR="008516DE" w:rsidRPr="003C7F01" w:rsidRDefault="008516DE" w:rsidP="008516DE">
      <w:pPr>
        <w:pStyle w:val="rcCode"/>
        <w:rPr>
          <w:lang w:val="en-US"/>
        </w:rPr>
      </w:pPr>
      <w:r w:rsidRPr="003C7F01">
        <w:rPr>
          <w:lang w:val="en-US"/>
        </w:rPr>
        <w:tab/>
        <w:t xml:space="preserve">#else </w:t>
      </w:r>
      <w:r w:rsidRPr="003C7F01">
        <w:rPr>
          <w:rStyle w:val="rcCodeComment"/>
          <w:noProof w:val="0"/>
          <w:lang w:val="en-US"/>
        </w:rPr>
        <w:t>// RD_USE_UTF8</w:t>
      </w:r>
    </w:p>
    <w:p w14:paraId="66ED44B5" w14:textId="77777777" w:rsidR="008516DE" w:rsidRPr="003C7F01" w:rsidRDefault="008516DE" w:rsidP="008516DE">
      <w:pPr>
        <w:pStyle w:val="rcCode"/>
        <w:rPr>
          <w:lang w:val="en-US"/>
        </w:rPr>
      </w:pPr>
      <w:r w:rsidRPr="003C7F01">
        <w:rPr>
          <w:lang w:val="en-US"/>
        </w:rPr>
        <w:tab/>
      </w:r>
      <w:r w:rsidRPr="003C7F01">
        <w:rPr>
          <w:lang w:val="en-US"/>
        </w:rPr>
        <w:tab/>
        <w:t>if (RD_strcmp(testunit, STR2UNI("F")) == 0)</w:t>
      </w:r>
    </w:p>
    <w:p w14:paraId="3771C07A" w14:textId="77777777" w:rsidR="008516DE" w:rsidRPr="003C7F01" w:rsidRDefault="008516DE" w:rsidP="008516DE">
      <w:pPr>
        <w:pStyle w:val="rcCode"/>
        <w:rPr>
          <w:lang w:val="en-US"/>
        </w:rPr>
      </w:pPr>
      <w:r w:rsidRPr="003C7F01">
        <w:rPr>
          <w:lang w:val="en-US"/>
        </w:rPr>
        <w:tab/>
        <w:t xml:space="preserve">#endif </w:t>
      </w:r>
      <w:r w:rsidRPr="003C7F01">
        <w:rPr>
          <w:rStyle w:val="rcCodeComment"/>
          <w:noProof w:val="0"/>
          <w:lang w:val="en-US"/>
        </w:rPr>
        <w:t>// RD_USE_UTF8</w:t>
      </w:r>
    </w:p>
    <w:p w14:paraId="21F1D14D" w14:textId="77777777" w:rsidR="008516DE" w:rsidRPr="003C7F01" w:rsidRDefault="008516DE" w:rsidP="008516DE">
      <w:pPr>
        <w:pStyle w:val="rcCode"/>
        <w:rPr>
          <w:lang w:val="en-US"/>
        </w:rPr>
      </w:pPr>
      <w:r w:rsidRPr="003C7F01">
        <w:rPr>
          <w:lang w:val="en-US"/>
        </w:rPr>
        <w:tab/>
      </w:r>
      <w:r w:rsidRPr="003C7F01">
        <w:rPr>
          <w:lang w:val="en-US"/>
        </w:rPr>
        <w:tab/>
        <w:t>{</w:t>
      </w:r>
    </w:p>
    <w:p w14:paraId="54F74DAA"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rStyle w:val="rcCodeComment"/>
          <w:noProof w:val="0"/>
          <w:lang w:val="en-US"/>
        </w:rPr>
        <w:t>// get format and check digits</w:t>
      </w:r>
    </w:p>
    <w:p w14:paraId="2E6B52AB"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t>dec = (CENum_getFormat(elem) &amp; 0xf);</w:t>
      </w:r>
    </w:p>
    <w:p w14:paraId="664F30C7"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t>switch(dec)</w:t>
      </w:r>
    </w:p>
    <w:p w14:paraId="070F2726"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t>{</w:t>
      </w:r>
    </w:p>
    <w:p w14:paraId="6B5DA303"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Conversion if no digit</w:t>
      </w:r>
    </w:p>
    <w:p w14:paraId="02438B80"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t>case 0:</w:t>
      </w:r>
    </w:p>
    <w:p w14:paraId="744B6611"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((actval - 32) * 5) / 9;</w:t>
      </w:r>
    </w:p>
    <w:p w14:paraId="0B979FB4"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break;</w:t>
      </w:r>
    </w:p>
    <w:p w14:paraId="52D67ACE"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Conversion if one digit</w:t>
      </w:r>
    </w:p>
    <w:p w14:paraId="09321671"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t>case 1:</w:t>
      </w:r>
    </w:p>
    <w:p w14:paraId="6193AC37"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Convert actual value back to old element format</w:t>
      </w:r>
    </w:p>
    <w:p w14:paraId="79429889"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10;</w:t>
      </w:r>
    </w:p>
    <w:p w14:paraId="0AE2C8D1"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((actval - 320) * 5) / 9;</w:t>
      </w:r>
    </w:p>
    <w:p w14:paraId="393EB5F2"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break;</w:t>
      </w:r>
    </w:p>
    <w:p w14:paraId="35D6CB59"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Conversion if two digits</w:t>
      </w:r>
    </w:p>
    <w:p w14:paraId="0C43E549"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t>case 2:</w:t>
      </w:r>
    </w:p>
    <w:p w14:paraId="23BFCDBB" w14:textId="77777777" w:rsidR="008516DE" w:rsidRPr="003C7F01" w:rsidRDefault="008516DE" w:rsidP="008516DE">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rStyle w:val="rcCodeComment"/>
          <w:noProof w:val="0"/>
          <w:lang w:val="en-US"/>
        </w:rPr>
        <w:t>// Convert actual value back to old element format</w:t>
      </w:r>
    </w:p>
    <w:p w14:paraId="104438DB"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10;</w:t>
      </w:r>
    </w:p>
    <w:p w14:paraId="2445ECB2"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actval = ((actval - 3200) * 5) / 9;</w:t>
      </w:r>
    </w:p>
    <w:p w14:paraId="299638EA"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t>break;</w:t>
      </w:r>
    </w:p>
    <w:p w14:paraId="03123118" w14:textId="77777777" w:rsidR="008516DE" w:rsidRPr="003C7F01" w:rsidRDefault="008516DE" w:rsidP="008516DE">
      <w:pPr>
        <w:pStyle w:val="rcCode"/>
        <w:rPr>
          <w:lang w:val="en-US"/>
        </w:rPr>
      </w:pPr>
      <w:r w:rsidRPr="003C7F01">
        <w:rPr>
          <w:lang w:val="en-US"/>
        </w:rPr>
        <w:tab/>
      </w:r>
      <w:r w:rsidRPr="003C7F01">
        <w:rPr>
          <w:lang w:val="en-US"/>
        </w:rPr>
        <w:tab/>
      </w:r>
      <w:r w:rsidRPr="003C7F01">
        <w:rPr>
          <w:lang w:val="en-US"/>
        </w:rPr>
        <w:tab/>
        <w:t>}</w:t>
      </w:r>
    </w:p>
    <w:p w14:paraId="6BF20F27" w14:textId="77777777" w:rsidR="008516DE" w:rsidRPr="003C7F01" w:rsidRDefault="008516DE" w:rsidP="008516DE">
      <w:pPr>
        <w:pStyle w:val="rcCode"/>
        <w:rPr>
          <w:lang w:val="en-US"/>
        </w:rPr>
      </w:pPr>
      <w:r w:rsidRPr="003C7F01">
        <w:rPr>
          <w:lang w:val="en-US"/>
        </w:rPr>
        <w:tab/>
      </w:r>
      <w:r w:rsidRPr="003C7F01">
        <w:rPr>
          <w:lang w:val="en-US"/>
        </w:rPr>
        <w:tab/>
        <w:t>}</w:t>
      </w:r>
    </w:p>
    <w:p w14:paraId="403C362B" w14:textId="77777777" w:rsidR="008516DE" w:rsidRPr="003C7F01" w:rsidRDefault="008516DE" w:rsidP="008516DE">
      <w:pPr>
        <w:pStyle w:val="rcCode"/>
        <w:rPr>
          <w:lang w:val="en-US"/>
        </w:rPr>
      </w:pPr>
      <w:r w:rsidRPr="003C7F01">
        <w:rPr>
          <w:lang w:val="en-US"/>
        </w:rPr>
        <w:lastRenderedPageBreak/>
        <w:tab/>
        <w:t>}</w:t>
      </w:r>
    </w:p>
    <w:p w14:paraId="60F6E8DC" w14:textId="77777777" w:rsidR="008516DE" w:rsidRPr="003C7F01" w:rsidRDefault="008516DE" w:rsidP="008516DE">
      <w:pPr>
        <w:pStyle w:val="rcCode"/>
        <w:rPr>
          <w:lang w:val="en-US"/>
        </w:rPr>
      </w:pPr>
      <w:r w:rsidRPr="003C7F01">
        <w:rPr>
          <w:lang w:val="en-US"/>
        </w:rPr>
        <w:tab/>
      </w:r>
    </w:p>
    <w:p w14:paraId="7B502692" w14:textId="77777777" w:rsidR="008516DE" w:rsidRPr="003C7F01" w:rsidRDefault="008516DE" w:rsidP="008516DE">
      <w:pPr>
        <w:pStyle w:val="rcCode"/>
        <w:rPr>
          <w:lang w:val="en-US"/>
        </w:rPr>
      </w:pPr>
      <w:r w:rsidRPr="003C7F01">
        <w:rPr>
          <w:lang w:val="en-US"/>
        </w:rPr>
        <w:tab/>
        <w:t>return actval;</w:t>
      </w:r>
    </w:p>
    <w:p w14:paraId="4CE4A966" w14:textId="77777777" w:rsidR="001F204D" w:rsidRPr="003C7F01" w:rsidRDefault="008516DE" w:rsidP="008516DE">
      <w:pPr>
        <w:pStyle w:val="rcCode"/>
        <w:rPr>
          <w:lang w:val="en-US"/>
        </w:rPr>
      </w:pPr>
      <w:r w:rsidRPr="003C7F01">
        <w:rPr>
          <w:lang w:val="en-US"/>
        </w:rPr>
        <w:t>}</w:t>
      </w:r>
    </w:p>
    <w:p w14:paraId="7B43795B" w14:textId="77777777" w:rsidR="001F204D" w:rsidRPr="003C7F01" w:rsidRDefault="001F204D" w:rsidP="00DB3E80">
      <w:pPr>
        <w:rPr>
          <w:lang w:val="en-US"/>
        </w:rPr>
      </w:pPr>
    </w:p>
    <w:p w14:paraId="669386F3" w14:textId="77777777" w:rsidR="008516DE" w:rsidRPr="003C7F01" w:rsidRDefault="000605B0" w:rsidP="00DB3E80">
      <w:pPr>
        <w:rPr>
          <w:lang w:val="en-US"/>
        </w:rPr>
      </w:pPr>
      <w:r w:rsidRPr="003C7F01">
        <w:rPr>
          <w:lang w:val="en-US"/>
        </w:rPr>
        <w:t xml:space="preserve">After adding the function above, editing of the value is working correctly. However because of the </w:t>
      </w:r>
      <w:r w:rsidRPr="003C7F01">
        <w:rPr>
          <w:rStyle w:val="rcLangElemZchn"/>
          <w:lang w:val="en-US"/>
        </w:rPr>
        <w:t>Step width</w:t>
      </w:r>
      <w:r w:rsidRPr="003C7F01">
        <w:rPr>
          <w:lang w:val="en-US"/>
        </w:rPr>
        <w:t xml:space="preserve"> of the </w:t>
      </w:r>
      <w:r w:rsidRPr="003C7F01">
        <w:rPr>
          <w:rStyle w:val="rcLangElemZchn"/>
          <w:lang w:val="en-US"/>
        </w:rPr>
        <w:t>ELEMENT</w:t>
      </w:r>
      <w:r w:rsidRPr="003C7F01">
        <w:rPr>
          <w:lang w:val="en-US"/>
        </w:rPr>
        <w:t xml:space="preserve"> of 0.1°C the converted value has a Step width of 1.0F. To change this to another value, we have to define the following function:</w:t>
      </w:r>
    </w:p>
    <w:p w14:paraId="44AD11E3" w14:textId="77777777" w:rsidR="000605B0" w:rsidRPr="003C7F01" w:rsidRDefault="000605B0" w:rsidP="00DB3E80">
      <w:pPr>
        <w:rPr>
          <w:lang w:val="en-US"/>
        </w:rPr>
      </w:pPr>
      <w:r w:rsidRPr="003C7F01">
        <w:rPr>
          <w:rStyle w:val="rcLangElemZchn"/>
          <w:lang w:val="en-US"/>
        </w:rPr>
        <w:t>Function name</w:t>
      </w:r>
      <w:r w:rsidRPr="003C7F01">
        <w:rPr>
          <w:lang w:val="en-US"/>
        </w:rPr>
        <w:t xml:space="preserve">: </w:t>
      </w:r>
      <w:r w:rsidRPr="003C7F01">
        <w:rPr>
          <w:rStyle w:val="rcSyntaxZchn"/>
          <w:lang w:val="en-US"/>
        </w:rPr>
        <w:t>myStepWidthConv</w:t>
      </w:r>
    </w:p>
    <w:p w14:paraId="3E9403BD" w14:textId="77777777" w:rsidR="000605B0" w:rsidRPr="003C7F01" w:rsidRDefault="000605B0" w:rsidP="00DB3E80">
      <w:pPr>
        <w:rPr>
          <w:lang w:val="en-US"/>
        </w:rPr>
      </w:pPr>
      <w:r w:rsidRPr="003C7F01">
        <w:rPr>
          <w:rStyle w:val="rcLangElemZchn"/>
          <w:lang w:val="en-US"/>
        </w:rPr>
        <w:t>Return type</w:t>
      </w:r>
      <w:r w:rsidRPr="003C7F01">
        <w:rPr>
          <w:lang w:val="en-US"/>
        </w:rPr>
        <w:t xml:space="preserve">: </w:t>
      </w:r>
      <w:r w:rsidRPr="003C7F01">
        <w:rPr>
          <w:rStyle w:val="rcSyntaxZchn"/>
          <w:lang w:val="en-US"/>
        </w:rPr>
        <w:t>short</w:t>
      </w:r>
    </w:p>
    <w:p w14:paraId="4F602E12" w14:textId="77777777" w:rsidR="000605B0" w:rsidRPr="003C7F01" w:rsidRDefault="000605B0" w:rsidP="00DB3E80">
      <w:pPr>
        <w:rPr>
          <w:lang w:val="en-US"/>
        </w:rPr>
      </w:pPr>
      <w:r w:rsidRPr="003C7F01">
        <w:rPr>
          <w:rStyle w:val="rcLangElemZchn"/>
          <w:lang w:val="en-US"/>
        </w:rPr>
        <w:t>Arguments</w:t>
      </w:r>
      <w:r w:rsidRPr="003C7F01">
        <w:rPr>
          <w:lang w:val="en-US"/>
        </w:rPr>
        <w:t xml:space="preserve">: </w:t>
      </w:r>
      <w:r w:rsidRPr="003C7F01">
        <w:rPr>
          <w:rStyle w:val="rcSyntaxZchn"/>
          <w:lang w:val="en-US"/>
        </w:rPr>
        <w:t>(CElement RD_MROM *elem, short actstepwidth)</w:t>
      </w:r>
    </w:p>
    <w:p w14:paraId="37D43C29" w14:textId="77777777" w:rsidR="008516DE" w:rsidRPr="003C7F01" w:rsidRDefault="008516DE" w:rsidP="00DB3E80">
      <w:pPr>
        <w:rPr>
          <w:lang w:val="en-US"/>
        </w:rPr>
      </w:pPr>
    </w:p>
    <w:p w14:paraId="6414BFA4" w14:textId="77777777" w:rsidR="00B92ACC" w:rsidRPr="003C7F01" w:rsidRDefault="00B92ACC" w:rsidP="00B92ACC">
      <w:pPr>
        <w:pStyle w:val="rcCode"/>
        <w:rPr>
          <w:lang w:val="en-US"/>
        </w:rPr>
      </w:pPr>
      <w:r w:rsidRPr="003C7F01">
        <w:rPr>
          <w:lang w:val="en-US"/>
        </w:rPr>
        <w:t>{</w:t>
      </w:r>
    </w:p>
    <w:p w14:paraId="0B08F31D" w14:textId="77777777" w:rsidR="00B92ACC" w:rsidRPr="003C7F01" w:rsidRDefault="00B92ACC" w:rsidP="00B92ACC">
      <w:pPr>
        <w:pStyle w:val="rcCode"/>
        <w:rPr>
          <w:rStyle w:val="rcCodeComment"/>
          <w:noProof w:val="0"/>
          <w:lang w:val="en-US"/>
        </w:rPr>
      </w:pPr>
      <w:r w:rsidRPr="003C7F01">
        <w:rPr>
          <w:lang w:val="en-US"/>
        </w:rPr>
        <w:tab/>
      </w:r>
      <w:r w:rsidRPr="003C7F01">
        <w:rPr>
          <w:rStyle w:val="rcCodeComment"/>
          <w:noProof w:val="0"/>
          <w:lang w:val="en-US"/>
        </w:rPr>
        <w:t>// Only convert if enabled</w:t>
      </w:r>
    </w:p>
    <w:p w14:paraId="71634EAA" w14:textId="77777777" w:rsidR="00B92ACC" w:rsidRPr="003C7F01" w:rsidRDefault="00B92ACC" w:rsidP="00B92ACC">
      <w:pPr>
        <w:pStyle w:val="rcCode"/>
        <w:rPr>
          <w:lang w:val="en-US"/>
        </w:rPr>
      </w:pPr>
      <w:r w:rsidRPr="003C7F01">
        <w:rPr>
          <w:lang w:val="en-US"/>
        </w:rPr>
        <w:tab/>
        <w:t>if ($EnableConversion)</w:t>
      </w:r>
    </w:p>
    <w:p w14:paraId="09CDB344" w14:textId="77777777" w:rsidR="00B92ACC" w:rsidRPr="003C7F01" w:rsidRDefault="00B92ACC" w:rsidP="00B92ACC">
      <w:pPr>
        <w:pStyle w:val="rcCode"/>
        <w:rPr>
          <w:lang w:val="en-US"/>
        </w:rPr>
      </w:pPr>
      <w:r w:rsidRPr="003C7F01">
        <w:rPr>
          <w:lang w:val="en-US"/>
        </w:rPr>
        <w:tab/>
        <w:t>{</w:t>
      </w:r>
    </w:p>
    <w:p w14:paraId="3362F392" w14:textId="77777777" w:rsidR="00B92ACC" w:rsidRPr="003C7F01" w:rsidRDefault="00B92ACC" w:rsidP="00B92ACC">
      <w:pPr>
        <w:pStyle w:val="rcCode"/>
        <w:rPr>
          <w:lang w:val="en-US"/>
        </w:rPr>
      </w:pPr>
      <w:r w:rsidRPr="003C7F01">
        <w:rPr>
          <w:lang w:val="en-US"/>
        </w:rPr>
        <w:tab/>
      </w:r>
      <w:r w:rsidRPr="003C7F01">
        <w:rPr>
          <w:lang w:val="en-US"/>
        </w:rPr>
        <w:tab/>
        <w:t>RD_char RD_MRAM testunit[20];</w:t>
      </w:r>
    </w:p>
    <w:p w14:paraId="762706E5" w14:textId="77777777" w:rsidR="00B92ACC" w:rsidRPr="003C7F01" w:rsidRDefault="00B92ACC" w:rsidP="00B92ACC">
      <w:pPr>
        <w:pStyle w:val="rcCode"/>
        <w:rPr>
          <w:lang w:val="en-US"/>
        </w:rPr>
      </w:pPr>
      <w:r w:rsidRPr="003C7F01">
        <w:rPr>
          <w:lang w:val="en-US"/>
        </w:rPr>
        <w:tab/>
      </w:r>
      <w:r w:rsidRPr="003C7F01">
        <w:rPr>
          <w:lang w:val="en-US"/>
        </w:rPr>
        <w:tab/>
      </w:r>
    </w:p>
    <w:p w14:paraId="52407DBF" w14:textId="77777777" w:rsidR="00B92ACC" w:rsidRPr="003C7F01" w:rsidRDefault="00B92ACC" w:rsidP="00B92ACC">
      <w:pPr>
        <w:pStyle w:val="rcCode"/>
        <w:rPr>
          <w:lang w:val="en-US"/>
        </w:rPr>
      </w:pPr>
      <w:r w:rsidRPr="003C7F01">
        <w:rPr>
          <w:lang w:val="en-US"/>
        </w:rPr>
        <w:tab/>
        <w:t>#ifdef RD_USE_UTF8</w:t>
      </w:r>
    </w:p>
    <w:p w14:paraId="0F24DA49" w14:textId="77777777" w:rsidR="00B92ACC" w:rsidRPr="003C7F01" w:rsidRDefault="00B92ACC" w:rsidP="00B92ACC">
      <w:pPr>
        <w:pStyle w:val="rcCode"/>
        <w:rPr>
          <w:lang w:val="en-US"/>
        </w:rPr>
      </w:pPr>
      <w:r w:rsidRPr="003C7F01">
        <w:rPr>
          <w:lang w:val="en-US"/>
        </w:rPr>
        <w:tab/>
      </w:r>
      <w:r w:rsidRPr="003C7F01">
        <w:rPr>
          <w:lang w:val="en-US"/>
        </w:rPr>
        <w:tab/>
        <w:t>char *putf;</w:t>
      </w:r>
    </w:p>
    <w:p w14:paraId="13D6EA74" w14:textId="77777777" w:rsidR="00B92ACC" w:rsidRPr="003C7F01" w:rsidRDefault="00B92ACC" w:rsidP="00B92ACC">
      <w:pPr>
        <w:pStyle w:val="rcCode"/>
        <w:rPr>
          <w:lang w:val="en-US"/>
        </w:rPr>
      </w:pPr>
      <w:r w:rsidRPr="003C7F01">
        <w:rPr>
          <w:lang w:val="en-US"/>
        </w:rPr>
        <w:tab/>
      </w:r>
      <w:r w:rsidRPr="003C7F01">
        <w:rPr>
          <w:lang w:val="en-US"/>
        </w:rPr>
        <w:tab/>
        <w:t>unsigned short *puni;</w:t>
      </w:r>
    </w:p>
    <w:p w14:paraId="36ED2601" w14:textId="77777777" w:rsidR="00B92ACC" w:rsidRPr="003C7F01" w:rsidRDefault="00B92ACC" w:rsidP="00B92ACC">
      <w:pPr>
        <w:pStyle w:val="rcCode"/>
        <w:rPr>
          <w:lang w:val="en-US"/>
        </w:rPr>
      </w:pPr>
      <w:r w:rsidRPr="003C7F01">
        <w:rPr>
          <w:lang w:val="en-US"/>
        </w:rPr>
        <w:tab/>
      </w:r>
      <w:r w:rsidRPr="003C7F01">
        <w:rPr>
          <w:lang w:val="en-US"/>
        </w:rPr>
        <w:tab/>
        <w:t>char RD_MRAM utfcode[20];</w:t>
      </w:r>
    </w:p>
    <w:p w14:paraId="42D7C13D" w14:textId="77777777" w:rsidR="00B92ACC" w:rsidRPr="003C7F01" w:rsidRDefault="00B92ACC" w:rsidP="00B92ACC">
      <w:pPr>
        <w:pStyle w:val="rcCode"/>
        <w:rPr>
          <w:lang w:val="en-US"/>
        </w:rPr>
      </w:pPr>
      <w:r w:rsidRPr="003C7F01">
        <w:rPr>
          <w:lang w:val="en-US"/>
        </w:rPr>
        <w:tab/>
      </w:r>
      <w:r w:rsidRPr="003C7F01">
        <w:rPr>
          <w:lang w:val="en-US"/>
        </w:rPr>
        <w:tab/>
        <w:t>unsigned short RD_MRAM unicode[20];</w:t>
      </w:r>
    </w:p>
    <w:p w14:paraId="6A1D28EF" w14:textId="77777777" w:rsidR="00B92ACC" w:rsidRPr="003C7F01" w:rsidRDefault="00B92ACC" w:rsidP="00B92ACC">
      <w:pPr>
        <w:pStyle w:val="rcCode"/>
        <w:rPr>
          <w:lang w:val="en-US"/>
        </w:rPr>
      </w:pPr>
      <w:r w:rsidRPr="003C7F01">
        <w:rPr>
          <w:lang w:val="en-US"/>
        </w:rPr>
        <w:tab/>
      </w:r>
      <w:r w:rsidRPr="003C7F01">
        <w:rPr>
          <w:lang w:val="en-US"/>
        </w:rPr>
        <w:tab/>
      </w:r>
    </w:p>
    <w:p w14:paraId="7BB8489D" w14:textId="77777777" w:rsidR="00B92ACC" w:rsidRPr="003C7F01" w:rsidRDefault="00B92ACC" w:rsidP="00B92ACC">
      <w:pPr>
        <w:pStyle w:val="rcCode"/>
        <w:rPr>
          <w:rStyle w:val="rcCodeComment"/>
          <w:noProof w:val="0"/>
          <w:lang w:val="en-US"/>
        </w:rPr>
      </w:pPr>
      <w:r w:rsidRPr="003C7F01">
        <w:rPr>
          <w:lang w:val="en-US"/>
        </w:rPr>
        <w:tab/>
      </w:r>
      <w:r w:rsidRPr="003C7F01">
        <w:rPr>
          <w:lang w:val="en-US"/>
        </w:rPr>
        <w:tab/>
      </w:r>
      <w:r w:rsidRPr="003C7F01">
        <w:rPr>
          <w:rStyle w:val="rcCodeComment"/>
          <w:noProof w:val="0"/>
          <w:lang w:val="en-US"/>
        </w:rPr>
        <w:t>// Copy unit to ANSI-string</w:t>
      </w:r>
    </w:p>
    <w:p w14:paraId="67C6AF89" w14:textId="77777777" w:rsidR="00B92ACC" w:rsidRPr="003C7F01" w:rsidRDefault="00B92ACC" w:rsidP="00B92ACC">
      <w:pPr>
        <w:pStyle w:val="rcCode"/>
        <w:rPr>
          <w:lang w:val="en-US"/>
        </w:rPr>
      </w:pPr>
      <w:r w:rsidRPr="003C7F01">
        <w:rPr>
          <w:lang w:val="en-US"/>
        </w:rPr>
        <w:tab/>
      </w:r>
      <w:r w:rsidRPr="003C7F01">
        <w:rPr>
          <w:lang w:val="en-US"/>
        </w:rPr>
        <w:tab/>
        <w:t>strcpy(utfcode, "F");</w:t>
      </w:r>
    </w:p>
    <w:p w14:paraId="4C490864" w14:textId="77777777" w:rsidR="00B92ACC" w:rsidRPr="003C7F01" w:rsidRDefault="00B92ACC" w:rsidP="00B92ACC">
      <w:pPr>
        <w:pStyle w:val="rcCode"/>
        <w:rPr>
          <w:rStyle w:val="rcCodeComment"/>
          <w:noProof w:val="0"/>
          <w:lang w:val="en-US"/>
        </w:rPr>
      </w:pPr>
      <w:r w:rsidRPr="003C7F01">
        <w:rPr>
          <w:lang w:val="en-US"/>
        </w:rPr>
        <w:tab/>
      </w:r>
      <w:r w:rsidRPr="003C7F01">
        <w:rPr>
          <w:lang w:val="en-US"/>
        </w:rPr>
        <w:tab/>
      </w:r>
      <w:r w:rsidRPr="003C7F01">
        <w:rPr>
          <w:rStyle w:val="rcCodeComment"/>
          <w:noProof w:val="0"/>
          <w:lang w:val="en-US"/>
        </w:rPr>
        <w:t>// Convert to Unicode-string</w:t>
      </w:r>
    </w:p>
    <w:p w14:paraId="28D3B434" w14:textId="77777777" w:rsidR="00B92ACC" w:rsidRPr="003C7F01" w:rsidRDefault="00B92ACC" w:rsidP="00B92ACC">
      <w:pPr>
        <w:pStyle w:val="rcCode"/>
        <w:rPr>
          <w:lang w:val="en-US"/>
        </w:rPr>
      </w:pPr>
      <w:r w:rsidRPr="003C7F01">
        <w:rPr>
          <w:lang w:val="en-US"/>
        </w:rPr>
        <w:tab/>
      </w:r>
      <w:r w:rsidRPr="003C7F01">
        <w:rPr>
          <w:lang w:val="en-US"/>
        </w:rPr>
        <w:tab/>
        <w:t>putf = utfcode;</w:t>
      </w:r>
    </w:p>
    <w:p w14:paraId="5CB4FA7E" w14:textId="77777777" w:rsidR="00B92ACC" w:rsidRPr="003C7F01" w:rsidRDefault="00B92ACC" w:rsidP="00B92ACC">
      <w:pPr>
        <w:pStyle w:val="rcCode"/>
        <w:rPr>
          <w:lang w:val="en-US"/>
        </w:rPr>
      </w:pPr>
      <w:r w:rsidRPr="003C7F01">
        <w:rPr>
          <w:lang w:val="en-US"/>
        </w:rPr>
        <w:tab/>
      </w:r>
      <w:r w:rsidRPr="003C7F01">
        <w:rPr>
          <w:lang w:val="en-US"/>
        </w:rPr>
        <w:tab/>
        <w:t>puni = unicode;</w:t>
      </w:r>
    </w:p>
    <w:p w14:paraId="25FA982E" w14:textId="77777777" w:rsidR="00B92ACC" w:rsidRPr="003C7F01" w:rsidRDefault="00B92ACC" w:rsidP="00B92ACC">
      <w:pPr>
        <w:pStyle w:val="rcCode"/>
        <w:rPr>
          <w:lang w:val="en-US"/>
        </w:rPr>
      </w:pPr>
      <w:r w:rsidRPr="003C7F01">
        <w:rPr>
          <w:lang w:val="en-US"/>
        </w:rPr>
        <w:tab/>
      </w:r>
      <w:r w:rsidRPr="003C7F01">
        <w:rPr>
          <w:lang w:val="en-US"/>
        </w:rPr>
        <w:tab/>
        <w:t>while (*putf != 0)</w:t>
      </w:r>
    </w:p>
    <w:p w14:paraId="19ACDF7A" w14:textId="77777777" w:rsidR="00B92ACC" w:rsidRPr="003C7F01" w:rsidRDefault="00B92ACC" w:rsidP="00B92ACC">
      <w:pPr>
        <w:pStyle w:val="rcCode"/>
        <w:rPr>
          <w:lang w:val="en-US"/>
        </w:rPr>
      </w:pPr>
      <w:r w:rsidRPr="003C7F01">
        <w:rPr>
          <w:lang w:val="en-US"/>
        </w:rPr>
        <w:tab/>
      </w:r>
      <w:r w:rsidRPr="003C7F01">
        <w:rPr>
          <w:lang w:val="en-US"/>
        </w:rPr>
        <w:tab/>
        <w:t>{</w:t>
      </w:r>
    </w:p>
    <w:p w14:paraId="1805F8BB" w14:textId="77777777" w:rsidR="00B92ACC" w:rsidRPr="003C7F01" w:rsidRDefault="00B92ACC" w:rsidP="00B92ACC">
      <w:pPr>
        <w:pStyle w:val="rcCode"/>
        <w:rPr>
          <w:lang w:val="en-US"/>
        </w:rPr>
      </w:pPr>
      <w:r w:rsidRPr="003C7F01">
        <w:rPr>
          <w:lang w:val="en-US"/>
        </w:rPr>
        <w:tab/>
      </w:r>
      <w:r w:rsidRPr="003C7F01">
        <w:rPr>
          <w:lang w:val="en-US"/>
        </w:rPr>
        <w:tab/>
      </w:r>
      <w:r w:rsidRPr="003C7F01">
        <w:rPr>
          <w:lang w:val="en-US"/>
        </w:rPr>
        <w:tab/>
        <w:t>*puni = (unsigned short)(unsigned char)(*putf);</w:t>
      </w:r>
    </w:p>
    <w:p w14:paraId="3823D442" w14:textId="77777777" w:rsidR="00B92ACC" w:rsidRPr="0072311F" w:rsidRDefault="00B92ACC" w:rsidP="00B92ACC">
      <w:pPr>
        <w:pStyle w:val="rcCode"/>
        <w:rPr>
          <w:lang w:val="it-IT"/>
        </w:rPr>
      </w:pPr>
      <w:r w:rsidRPr="003C7F01">
        <w:rPr>
          <w:lang w:val="en-US"/>
        </w:rPr>
        <w:tab/>
      </w:r>
      <w:r w:rsidRPr="003C7F01">
        <w:rPr>
          <w:lang w:val="en-US"/>
        </w:rPr>
        <w:tab/>
      </w:r>
      <w:r w:rsidRPr="003C7F01">
        <w:rPr>
          <w:lang w:val="en-US"/>
        </w:rPr>
        <w:tab/>
      </w:r>
      <w:r w:rsidRPr="0072311F">
        <w:rPr>
          <w:lang w:val="it-IT"/>
        </w:rPr>
        <w:t>puni++;</w:t>
      </w:r>
    </w:p>
    <w:p w14:paraId="5192B5E7" w14:textId="77777777" w:rsidR="00B92ACC" w:rsidRPr="0072311F" w:rsidRDefault="00B92ACC" w:rsidP="00B92ACC">
      <w:pPr>
        <w:pStyle w:val="rcCode"/>
        <w:rPr>
          <w:lang w:val="it-IT"/>
        </w:rPr>
      </w:pPr>
      <w:r w:rsidRPr="0072311F">
        <w:rPr>
          <w:lang w:val="it-IT"/>
        </w:rPr>
        <w:tab/>
      </w:r>
      <w:r w:rsidRPr="0072311F">
        <w:rPr>
          <w:lang w:val="it-IT"/>
        </w:rPr>
        <w:tab/>
      </w:r>
      <w:r w:rsidRPr="0072311F">
        <w:rPr>
          <w:lang w:val="it-IT"/>
        </w:rPr>
        <w:tab/>
        <w:t>putf++;</w:t>
      </w:r>
    </w:p>
    <w:p w14:paraId="0459352A" w14:textId="77777777" w:rsidR="00B92ACC" w:rsidRPr="0072311F" w:rsidRDefault="00B92ACC" w:rsidP="00B92ACC">
      <w:pPr>
        <w:pStyle w:val="rcCode"/>
        <w:rPr>
          <w:lang w:val="it-IT"/>
        </w:rPr>
      </w:pPr>
      <w:r w:rsidRPr="0072311F">
        <w:rPr>
          <w:lang w:val="it-IT"/>
        </w:rPr>
        <w:tab/>
      </w:r>
      <w:r w:rsidRPr="0072311F">
        <w:rPr>
          <w:lang w:val="it-IT"/>
        </w:rPr>
        <w:tab/>
        <w:t>}</w:t>
      </w:r>
    </w:p>
    <w:p w14:paraId="6D59425B" w14:textId="77777777" w:rsidR="00B92ACC" w:rsidRPr="0072311F" w:rsidRDefault="00B92ACC" w:rsidP="00B92ACC">
      <w:pPr>
        <w:pStyle w:val="rcCode"/>
        <w:rPr>
          <w:lang w:val="it-IT"/>
        </w:rPr>
      </w:pPr>
      <w:r w:rsidRPr="0072311F">
        <w:rPr>
          <w:lang w:val="it-IT"/>
        </w:rPr>
        <w:tab/>
      </w:r>
      <w:r w:rsidRPr="0072311F">
        <w:rPr>
          <w:lang w:val="it-IT"/>
        </w:rPr>
        <w:tab/>
        <w:t>*puni = 0;</w:t>
      </w:r>
    </w:p>
    <w:p w14:paraId="14537C72" w14:textId="77777777" w:rsidR="00B92ACC" w:rsidRPr="0072311F" w:rsidRDefault="00B92ACC" w:rsidP="00B92ACC">
      <w:pPr>
        <w:pStyle w:val="rcCode"/>
        <w:rPr>
          <w:rStyle w:val="rcCodeComment"/>
          <w:noProof w:val="0"/>
          <w:lang w:val="it-IT"/>
        </w:rPr>
      </w:pPr>
      <w:r w:rsidRPr="0072311F">
        <w:rPr>
          <w:lang w:val="it-IT"/>
        </w:rPr>
        <w:tab/>
      </w:r>
      <w:r w:rsidRPr="0072311F">
        <w:rPr>
          <w:lang w:val="it-IT"/>
        </w:rPr>
        <w:tab/>
      </w:r>
      <w:r w:rsidRPr="0072311F">
        <w:rPr>
          <w:rStyle w:val="rcCodeComment"/>
          <w:noProof w:val="0"/>
          <w:lang w:val="it-IT"/>
        </w:rPr>
        <w:t>// Convert to UTF8-String</w:t>
      </w:r>
    </w:p>
    <w:p w14:paraId="61D9DDBB" w14:textId="77777777" w:rsidR="00B92ACC" w:rsidRPr="0072311F" w:rsidRDefault="00B92ACC" w:rsidP="00B92ACC">
      <w:pPr>
        <w:pStyle w:val="rcCode"/>
        <w:rPr>
          <w:lang w:val="it-IT"/>
        </w:rPr>
      </w:pPr>
      <w:r w:rsidRPr="0072311F">
        <w:rPr>
          <w:lang w:val="it-IT"/>
        </w:rPr>
        <w:tab/>
      </w:r>
      <w:r w:rsidRPr="0072311F">
        <w:rPr>
          <w:lang w:val="it-IT"/>
        </w:rPr>
        <w:tab/>
        <w:t>struni2utf(unicode, utfcode, 20);</w:t>
      </w:r>
    </w:p>
    <w:p w14:paraId="7E1C313C" w14:textId="77777777" w:rsidR="00B92ACC" w:rsidRPr="003C7F01" w:rsidRDefault="00B92ACC" w:rsidP="00B92ACC">
      <w:pPr>
        <w:pStyle w:val="rcCode"/>
        <w:rPr>
          <w:lang w:val="en-US"/>
        </w:rPr>
      </w:pPr>
      <w:r w:rsidRPr="0072311F">
        <w:rPr>
          <w:lang w:val="it-IT"/>
        </w:rPr>
        <w:tab/>
      </w:r>
      <w:r w:rsidRPr="003C7F01">
        <w:rPr>
          <w:lang w:val="en-US"/>
        </w:rPr>
        <w:t xml:space="preserve">#endif </w:t>
      </w:r>
      <w:r w:rsidRPr="003C7F01">
        <w:rPr>
          <w:rStyle w:val="rcCodeComment"/>
          <w:noProof w:val="0"/>
          <w:lang w:val="en-US"/>
        </w:rPr>
        <w:t>// RD_USE_UTF8</w:t>
      </w:r>
    </w:p>
    <w:p w14:paraId="1A99D6FE" w14:textId="77777777" w:rsidR="00B92ACC" w:rsidRPr="003C7F01" w:rsidRDefault="00B92ACC" w:rsidP="00B92ACC">
      <w:pPr>
        <w:pStyle w:val="rcCode"/>
        <w:rPr>
          <w:lang w:val="en-US"/>
        </w:rPr>
      </w:pPr>
    </w:p>
    <w:p w14:paraId="1AD97C0F" w14:textId="77777777" w:rsidR="00B92ACC" w:rsidRPr="003C7F01" w:rsidRDefault="00B92ACC" w:rsidP="00B92ACC">
      <w:pPr>
        <w:pStyle w:val="rcCode"/>
        <w:rPr>
          <w:lang w:val="en-US"/>
        </w:rPr>
      </w:pPr>
      <w:r w:rsidRPr="003C7F01">
        <w:rPr>
          <w:lang w:val="en-US"/>
        </w:rPr>
        <w:tab/>
      </w:r>
      <w:r w:rsidRPr="003C7F01">
        <w:rPr>
          <w:lang w:val="en-US"/>
        </w:rPr>
        <w:tab/>
        <w:t>CElement_getUnit(elem, DISP_UNIT_SPACELESS, testunit SUBTEXT_NORM);</w:t>
      </w:r>
    </w:p>
    <w:p w14:paraId="2478FE41" w14:textId="77777777" w:rsidR="00B92ACC" w:rsidRPr="003C7F01" w:rsidRDefault="00B92ACC" w:rsidP="00B92ACC">
      <w:pPr>
        <w:pStyle w:val="rcCode"/>
        <w:rPr>
          <w:lang w:val="en-US"/>
        </w:rPr>
      </w:pPr>
    </w:p>
    <w:p w14:paraId="50BEBCEF" w14:textId="77777777" w:rsidR="00B92ACC" w:rsidRPr="003C7F01" w:rsidRDefault="00B92ACC" w:rsidP="00B92ACC">
      <w:pPr>
        <w:pStyle w:val="rcCode"/>
        <w:rPr>
          <w:lang w:val="en-US"/>
        </w:rPr>
      </w:pPr>
      <w:r w:rsidRPr="003C7F01">
        <w:rPr>
          <w:lang w:val="en-US"/>
        </w:rPr>
        <w:tab/>
        <w:t>#ifdef RD_USE_UTF8</w:t>
      </w:r>
    </w:p>
    <w:p w14:paraId="4062F4F1" w14:textId="77777777" w:rsidR="00B92ACC" w:rsidRPr="003C7F01" w:rsidRDefault="00B92ACC" w:rsidP="00B92ACC">
      <w:pPr>
        <w:pStyle w:val="rcCode"/>
        <w:rPr>
          <w:rStyle w:val="rcCodeComment"/>
          <w:noProof w:val="0"/>
          <w:lang w:val="en-US"/>
        </w:rPr>
      </w:pPr>
      <w:r w:rsidRPr="003C7F01">
        <w:rPr>
          <w:lang w:val="en-US"/>
        </w:rPr>
        <w:tab/>
      </w:r>
      <w:r w:rsidRPr="003C7F01">
        <w:rPr>
          <w:lang w:val="en-US"/>
        </w:rPr>
        <w:tab/>
      </w:r>
      <w:r w:rsidRPr="003C7F01">
        <w:rPr>
          <w:rStyle w:val="rcCodeComment"/>
          <w:noProof w:val="0"/>
          <w:lang w:val="en-US"/>
        </w:rPr>
        <w:t>// Compare with unit</w:t>
      </w:r>
    </w:p>
    <w:p w14:paraId="2F5B8C68" w14:textId="77777777" w:rsidR="00B92ACC" w:rsidRPr="003C7F01" w:rsidRDefault="00B92ACC" w:rsidP="00B92ACC">
      <w:pPr>
        <w:pStyle w:val="rcCode"/>
        <w:rPr>
          <w:lang w:val="en-US"/>
        </w:rPr>
      </w:pPr>
      <w:r w:rsidRPr="003C7F01">
        <w:rPr>
          <w:lang w:val="en-US"/>
        </w:rPr>
        <w:tab/>
      </w:r>
      <w:r w:rsidRPr="003C7F01">
        <w:rPr>
          <w:lang w:val="en-US"/>
        </w:rPr>
        <w:tab/>
        <w:t>if (strcmp(testunit, utfcode) == 0)</w:t>
      </w:r>
    </w:p>
    <w:p w14:paraId="662636DD" w14:textId="77777777" w:rsidR="00B92ACC" w:rsidRPr="003C7F01" w:rsidRDefault="00B92ACC" w:rsidP="00B92ACC">
      <w:pPr>
        <w:pStyle w:val="rcCode"/>
        <w:rPr>
          <w:lang w:val="en-US"/>
        </w:rPr>
      </w:pPr>
      <w:r w:rsidRPr="003C7F01">
        <w:rPr>
          <w:lang w:val="en-US"/>
        </w:rPr>
        <w:tab/>
        <w:t xml:space="preserve">#else </w:t>
      </w:r>
      <w:r w:rsidRPr="003C7F01">
        <w:rPr>
          <w:rStyle w:val="rcCodeComment"/>
          <w:noProof w:val="0"/>
          <w:lang w:val="en-US"/>
        </w:rPr>
        <w:t>// RD_USE_UTF8</w:t>
      </w:r>
    </w:p>
    <w:p w14:paraId="6313A841" w14:textId="77777777" w:rsidR="00B92ACC" w:rsidRPr="003C7F01" w:rsidRDefault="00B92ACC" w:rsidP="00B92ACC">
      <w:pPr>
        <w:pStyle w:val="rcCode"/>
        <w:rPr>
          <w:lang w:val="en-US"/>
        </w:rPr>
      </w:pPr>
      <w:r w:rsidRPr="003C7F01">
        <w:rPr>
          <w:lang w:val="en-US"/>
        </w:rPr>
        <w:tab/>
      </w:r>
      <w:r w:rsidRPr="003C7F01">
        <w:rPr>
          <w:lang w:val="en-US"/>
        </w:rPr>
        <w:tab/>
        <w:t>if (RD_strcmp(testunit, STR2UNI("F")) == 0)</w:t>
      </w:r>
    </w:p>
    <w:p w14:paraId="042ABC01" w14:textId="77777777" w:rsidR="00B92ACC" w:rsidRPr="003C7F01" w:rsidRDefault="00B92ACC" w:rsidP="00B92ACC">
      <w:pPr>
        <w:pStyle w:val="rcCode"/>
        <w:rPr>
          <w:lang w:val="en-US"/>
        </w:rPr>
      </w:pPr>
      <w:r w:rsidRPr="003C7F01">
        <w:rPr>
          <w:lang w:val="en-US"/>
        </w:rPr>
        <w:tab/>
        <w:t xml:space="preserve">#endif </w:t>
      </w:r>
      <w:r w:rsidRPr="003C7F01">
        <w:rPr>
          <w:rStyle w:val="rcCodeComment"/>
          <w:noProof w:val="0"/>
          <w:lang w:val="en-US"/>
        </w:rPr>
        <w:t>// RD_USE_UTF8</w:t>
      </w:r>
    </w:p>
    <w:p w14:paraId="767B2589" w14:textId="77777777" w:rsidR="00B92ACC" w:rsidRPr="003C7F01" w:rsidRDefault="00B92ACC" w:rsidP="00B92ACC">
      <w:pPr>
        <w:pStyle w:val="rcCode"/>
        <w:rPr>
          <w:lang w:val="en-US"/>
        </w:rPr>
      </w:pPr>
      <w:r w:rsidRPr="003C7F01">
        <w:rPr>
          <w:lang w:val="en-US"/>
        </w:rPr>
        <w:tab/>
      </w:r>
      <w:r w:rsidRPr="003C7F01">
        <w:rPr>
          <w:lang w:val="en-US"/>
        </w:rPr>
        <w:tab/>
        <w:t>{</w:t>
      </w:r>
    </w:p>
    <w:p w14:paraId="6D5BFB4B" w14:textId="77777777" w:rsidR="00B92ACC" w:rsidRPr="003C7F01" w:rsidRDefault="00B92ACC" w:rsidP="00B92ACC">
      <w:pPr>
        <w:pStyle w:val="rcCode"/>
        <w:rPr>
          <w:rStyle w:val="rcCodeComment"/>
          <w:noProof w:val="0"/>
          <w:lang w:val="en-US"/>
        </w:rPr>
      </w:pPr>
      <w:r w:rsidRPr="003C7F01">
        <w:rPr>
          <w:lang w:val="en-US"/>
        </w:rPr>
        <w:tab/>
      </w:r>
      <w:r w:rsidRPr="003C7F01">
        <w:rPr>
          <w:lang w:val="en-US"/>
        </w:rPr>
        <w:tab/>
      </w:r>
      <w:r w:rsidRPr="003C7F01">
        <w:rPr>
          <w:lang w:val="en-US"/>
        </w:rPr>
        <w:tab/>
      </w:r>
      <w:r w:rsidRPr="003C7F01">
        <w:rPr>
          <w:rStyle w:val="rcCodeComment"/>
          <w:noProof w:val="0"/>
          <w:lang w:val="en-US"/>
        </w:rPr>
        <w:t>// Change stepwidth to in case of X.XF to 0.5F</w:t>
      </w:r>
    </w:p>
    <w:p w14:paraId="7CC45644" w14:textId="77777777" w:rsidR="00B92ACC" w:rsidRPr="003C7F01" w:rsidRDefault="00B92ACC" w:rsidP="00B92ACC">
      <w:pPr>
        <w:pStyle w:val="rcCode"/>
        <w:rPr>
          <w:lang w:val="en-US"/>
        </w:rPr>
      </w:pPr>
      <w:r w:rsidRPr="003C7F01">
        <w:rPr>
          <w:lang w:val="en-US"/>
        </w:rPr>
        <w:tab/>
      </w:r>
      <w:r w:rsidRPr="003C7F01">
        <w:rPr>
          <w:lang w:val="en-US"/>
        </w:rPr>
        <w:tab/>
      </w:r>
      <w:r w:rsidRPr="003C7F01">
        <w:rPr>
          <w:lang w:val="en-US"/>
        </w:rPr>
        <w:tab/>
        <w:t>actstepwidth = 5;</w:t>
      </w:r>
    </w:p>
    <w:p w14:paraId="132E6FCF" w14:textId="77777777" w:rsidR="00B92ACC" w:rsidRPr="003C7F01" w:rsidRDefault="00B92ACC" w:rsidP="00B92ACC">
      <w:pPr>
        <w:pStyle w:val="rcCode"/>
        <w:rPr>
          <w:lang w:val="en-US"/>
        </w:rPr>
      </w:pPr>
      <w:r w:rsidRPr="003C7F01">
        <w:rPr>
          <w:lang w:val="en-US"/>
        </w:rPr>
        <w:tab/>
      </w:r>
      <w:r w:rsidRPr="003C7F01">
        <w:rPr>
          <w:lang w:val="en-US"/>
        </w:rPr>
        <w:tab/>
        <w:t>}</w:t>
      </w:r>
    </w:p>
    <w:p w14:paraId="77840A79" w14:textId="77777777" w:rsidR="00B92ACC" w:rsidRPr="003C7F01" w:rsidRDefault="00B92ACC" w:rsidP="00B92ACC">
      <w:pPr>
        <w:pStyle w:val="rcCode"/>
        <w:rPr>
          <w:lang w:val="en-US"/>
        </w:rPr>
      </w:pPr>
      <w:r w:rsidRPr="003C7F01">
        <w:rPr>
          <w:lang w:val="en-US"/>
        </w:rPr>
        <w:tab/>
        <w:t>}</w:t>
      </w:r>
    </w:p>
    <w:p w14:paraId="1F92BF97" w14:textId="77777777" w:rsidR="00B92ACC" w:rsidRPr="003C7F01" w:rsidRDefault="00B92ACC" w:rsidP="00B92ACC">
      <w:pPr>
        <w:pStyle w:val="rcCode"/>
        <w:rPr>
          <w:lang w:val="en-US"/>
        </w:rPr>
      </w:pPr>
      <w:r w:rsidRPr="003C7F01">
        <w:rPr>
          <w:lang w:val="en-US"/>
        </w:rPr>
        <w:tab/>
        <w:t>return actstepwidth;</w:t>
      </w:r>
    </w:p>
    <w:p w14:paraId="5BCCD29B" w14:textId="77777777" w:rsidR="000605B0" w:rsidRPr="003C7F01" w:rsidRDefault="00B92ACC" w:rsidP="00B92ACC">
      <w:pPr>
        <w:pStyle w:val="rcCode"/>
        <w:rPr>
          <w:lang w:val="en-US"/>
        </w:rPr>
      </w:pPr>
      <w:r w:rsidRPr="003C7F01">
        <w:rPr>
          <w:lang w:val="en-US"/>
        </w:rPr>
        <w:t>}</w:t>
      </w:r>
    </w:p>
    <w:p w14:paraId="5BB85A7A" w14:textId="77777777" w:rsidR="008516DE" w:rsidRPr="003C7F01" w:rsidRDefault="008516DE" w:rsidP="00DB3E80">
      <w:pPr>
        <w:rPr>
          <w:lang w:val="en-US"/>
        </w:rPr>
      </w:pPr>
    </w:p>
    <w:tbl>
      <w:tblPr>
        <w:tblStyle w:val="rcTable6"/>
        <w:tblW w:w="0" w:type="auto"/>
        <w:tblLayout w:type="fixed"/>
        <w:tblLook w:val="04A0" w:firstRow="1" w:lastRow="0" w:firstColumn="1" w:lastColumn="0" w:noHBand="0" w:noVBand="1"/>
      </w:tblPr>
      <w:tblGrid>
        <w:gridCol w:w="737"/>
        <w:gridCol w:w="9185"/>
      </w:tblGrid>
      <w:tr w:rsidR="00C7476B" w:rsidRPr="003C7F01" w14:paraId="6A0B6868" w14:textId="77777777" w:rsidTr="009C7241">
        <w:tc>
          <w:tcPr>
            <w:cnfStyle w:val="001000000000" w:firstRow="0" w:lastRow="0" w:firstColumn="1" w:lastColumn="0" w:oddVBand="0" w:evenVBand="0" w:oddHBand="0" w:evenHBand="0" w:firstRowFirstColumn="0" w:firstRowLastColumn="0" w:lastRowFirstColumn="0" w:lastRowLastColumn="0"/>
            <w:tcW w:w="737" w:type="dxa"/>
          </w:tcPr>
          <w:p w14:paraId="4A73CFD0" w14:textId="77777777" w:rsidR="00C7476B" w:rsidRPr="003C7F01" w:rsidRDefault="00C7476B" w:rsidP="009C7241">
            <w:pPr>
              <w:rPr>
                <w:lang w:val="en-US"/>
              </w:rPr>
            </w:pPr>
            <w:r w:rsidRPr="003C7F01">
              <w:rPr>
                <w:noProof/>
                <w:lang w:val="de-DE" w:eastAsia="de-DE"/>
              </w:rPr>
              <w:lastRenderedPageBreak/>
              <w:drawing>
                <wp:inline distT="0" distB="0" distL="0" distR="0" wp14:anchorId="791F0B34" wp14:editId="36FDD0EA">
                  <wp:extent cx="351155" cy="326611"/>
                  <wp:effectExtent l="0" t="0" r="0" b="0"/>
                  <wp:docPr id="12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57F84211" w14:textId="2333D0ED" w:rsidR="00C7476B" w:rsidRPr="003C7F01" w:rsidRDefault="00C7476B" w:rsidP="009C724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using the automatic unit conversion the converted value might not fit into the automatic detected C-data type. To circumvent this problem a forced data type should be used (refer to </w:t>
            </w:r>
            <w:r w:rsidRPr="003C7F01">
              <w:rPr>
                <w:lang w:val="en-US"/>
              </w:rPr>
              <w:fldChar w:fldCharType="begin"/>
            </w:r>
            <w:r w:rsidR="008F1B64" w:rsidRPr="005051CF">
              <w:rPr>
                <w:rStyle w:val="rcVerweis"/>
              </w:rPr>
              <w:instrText xml:space="preserve"> REF _Ref328385054 \h \* CHARFORMAT </w:instrText>
            </w:r>
            <w:r w:rsidRPr="005051CF">
              <w:rPr>
                <w:rStyle w:val="rcVerweis"/>
              </w:rPr>
            </w:r>
            <w:r w:rsidRPr="003C7F01">
              <w:rPr>
                <w:lang w:val="en-US"/>
              </w:rPr>
              <w:fldChar w:fldCharType="separate"/>
            </w:r>
            <w:r w:rsidR="005A1BE7" w:rsidRPr="005A1BE7">
              <w:rPr>
                <w:rStyle w:val="rcVerweis"/>
              </w:rPr>
              <w:t>Forced Data Type</w:t>
            </w:r>
            <w:r w:rsidRPr="003C7F01">
              <w:rPr>
                <w:lang w:val="en-US"/>
              </w:rPr>
              <w:fldChar w:fldCharType="end"/>
            </w:r>
            <w:r w:rsidRPr="003C7F01">
              <w:rPr>
                <w:lang w:val="en-US"/>
              </w:rPr>
              <w:t>).</w:t>
            </w:r>
          </w:p>
        </w:tc>
      </w:tr>
    </w:tbl>
    <w:p w14:paraId="52B13CA4" w14:textId="77777777" w:rsidR="00C7476B" w:rsidRPr="003C7F01" w:rsidRDefault="00C7476B" w:rsidP="00DB3E80">
      <w:pPr>
        <w:rPr>
          <w:lang w:val="en-US"/>
        </w:rPr>
      </w:pPr>
    </w:p>
    <w:tbl>
      <w:tblPr>
        <w:tblStyle w:val="rcTable5"/>
        <w:tblW w:w="0" w:type="auto"/>
        <w:tblLayout w:type="fixed"/>
        <w:tblLook w:val="04A0" w:firstRow="1" w:lastRow="0" w:firstColumn="1" w:lastColumn="0" w:noHBand="0" w:noVBand="1"/>
      </w:tblPr>
      <w:tblGrid>
        <w:gridCol w:w="737"/>
        <w:gridCol w:w="9185"/>
      </w:tblGrid>
      <w:tr w:rsidR="00C7476B" w:rsidRPr="003C7F01" w14:paraId="101D874B" w14:textId="77777777" w:rsidTr="009C7241">
        <w:tc>
          <w:tcPr>
            <w:cnfStyle w:val="001000000000" w:firstRow="0" w:lastRow="0" w:firstColumn="1" w:lastColumn="0" w:oddVBand="0" w:evenVBand="0" w:oddHBand="0" w:evenHBand="0" w:firstRowFirstColumn="0" w:firstRowLastColumn="0" w:lastRowFirstColumn="0" w:lastRowLastColumn="0"/>
            <w:tcW w:w="737" w:type="dxa"/>
          </w:tcPr>
          <w:p w14:paraId="747037C4" w14:textId="77777777" w:rsidR="00C7476B" w:rsidRPr="003C7F01" w:rsidRDefault="00C7476B" w:rsidP="009C7241">
            <w:pPr>
              <w:rPr>
                <w:lang w:val="en-US"/>
              </w:rPr>
            </w:pPr>
            <w:r w:rsidRPr="003C7F01">
              <w:rPr>
                <w:noProof/>
                <w:lang w:val="de-DE" w:eastAsia="de-DE"/>
              </w:rPr>
              <w:drawing>
                <wp:inline distT="0" distB="0" distL="0" distR="0" wp14:anchorId="424460C6" wp14:editId="54415582">
                  <wp:extent cx="311650" cy="351155"/>
                  <wp:effectExtent l="0" t="0" r="0" b="0"/>
                  <wp:docPr id="1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0185264" w14:textId="77777777" w:rsidR="00C7476B" w:rsidRPr="003C7F01" w:rsidRDefault="00C7476B" w:rsidP="009C724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radCASE extends the function arguments for multiple instanced </w:t>
            </w:r>
            <w:r w:rsidRPr="003C7F01">
              <w:rPr>
                <w:rStyle w:val="rcLangElemZchn"/>
                <w:lang w:val="en-US"/>
              </w:rPr>
              <w:t>MODUL</w:t>
            </w:r>
            <w:r w:rsidRPr="003C7F01">
              <w:rPr>
                <w:lang w:val="en-US"/>
              </w:rPr>
              <w:t xml:space="preserve">s the above functions only work in a single instantiated </w:t>
            </w:r>
            <w:r w:rsidRPr="003C7F01">
              <w:rPr>
                <w:rStyle w:val="rcLangElemZchn"/>
                <w:lang w:val="en-US"/>
              </w:rPr>
              <w:t>MODUL</w:t>
            </w:r>
            <w:r w:rsidRPr="003C7F01">
              <w:rPr>
                <w:lang w:val="en-US"/>
              </w:rPr>
              <w:t>. It is recommended to put such global functionality into a central place at a high level in the hierarchy.</w:t>
            </w:r>
          </w:p>
        </w:tc>
      </w:tr>
    </w:tbl>
    <w:p w14:paraId="57DC0E3A" w14:textId="77777777" w:rsidR="006907A5" w:rsidRPr="003C7F01" w:rsidRDefault="006907A5" w:rsidP="005469F7">
      <w:pPr>
        <w:pStyle w:val="berschrift4"/>
        <w:rPr>
          <w:lang w:val="en-US"/>
        </w:rPr>
      </w:pPr>
      <w:bookmarkStart w:id="401" w:name="_Ref328384999"/>
      <w:bookmarkStart w:id="402" w:name="_Ref328385263"/>
      <w:bookmarkStart w:id="403" w:name="_Ref328385439"/>
      <w:bookmarkStart w:id="404" w:name="_Ref328385944"/>
      <w:r w:rsidRPr="003C7F01">
        <w:rPr>
          <w:lang w:val="en-US"/>
        </w:rPr>
        <w:t>Enumerative Elements</w:t>
      </w:r>
      <w:bookmarkEnd w:id="401"/>
      <w:bookmarkEnd w:id="402"/>
      <w:bookmarkEnd w:id="403"/>
      <w:bookmarkEnd w:id="404"/>
    </w:p>
    <w:p w14:paraId="301AB9F0" w14:textId="754A3619" w:rsidR="00A37576" w:rsidRPr="003C7F01" w:rsidRDefault="003A6866" w:rsidP="00A37576">
      <w:pPr>
        <w:rPr>
          <w:lang w:val="en-US" w:eastAsia="de-DE"/>
        </w:rPr>
      </w:pPr>
      <w:r w:rsidRPr="003C7F01">
        <w:rPr>
          <w:lang w:val="en-US"/>
        </w:rPr>
        <w:t xml:space="preserve">Enumerative </w:t>
      </w:r>
      <w:r w:rsidRPr="003C7F01">
        <w:rPr>
          <w:rStyle w:val="rcLangElemZchn"/>
          <w:lang w:val="en-US"/>
        </w:rPr>
        <w:fldChar w:fldCharType="begin"/>
      </w:r>
      <w:r w:rsidR="005A3BA6"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rPr>
        <w:t xml:space="preserve">s can be created by assigning them a data type of </w:t>
      </w:r>
      <w:r w:rsidRPr="003C7F01">
        <w:rPr>
          <w:lang w:val="en-US"/>
        </w:rPr>
        <w:fldChar w:fldCharType="begin"/>
      </w:r>
      <w:r w:rsidR="005A3BA6"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Pr="003C7F01">
        <w:rPr>
          <w:lang w:val="en-US"/>
        </w:rPr>
        <w:t xml:space="preserve">. An </w:t>
      </w:r>
      <w:r w:rsidR="00D01FA5" w:rsidRPr="003C7F01">
        <w:rPr>
          <w:rStyle w:val="rcLangElemZchn"/>
          <w:lang w:val="en-US" w:eastAsia="de-DE"/>
        </w:rPr>
        <w:t>EBIN</w:t>
      </w:r>
      <w:r w:rsidR="00D01FA5" w:rsidRPr="003C7F01">
        <w:rPr>
          <w:lang w:val="en-US" w:eastAsia="de-DE"/>
        </w:rPr>
        <w:t xml:space="preserve"> deals with an enumerative data type (also known as selective or binary), where the individual selection statuses are defined by </w:t>
      </w:r>
      <w:r w:rsidR="005A3BA6" w:rsidRPr="003C7F01">
        <w:rPr>
          <w:rStyle w:val="rcLangElemZchn"/>
          <w:lang w:val="en-US" w:eastAsia="de-DE"/>
        </w:rPr>
        <w:fldChar w:fldCharType="begin"/>
      </w:r>
      <w:r w:rsidR="00AE4ED4" w:rsidRPr="005051CF">
        <w:rPr>
          <w:rStyle w:val="rcVerweis"/>
        </w:rPr>
        <w:instrText xml:space="preserve"> REF _Ref327525621 \h \* CHARFORMAT </w:instrText>
      </w:r>
      <w:r w:rsidR="005A3BA6" w:rsidRPr="005051CF">
        <w:rPr>
          <w:rStyle w:val="rcVerweis"/>
        </w:rPr>
      </w:r>
      <w:r w:rsidR="005A3BA6" w:rsidRPr="003C7F01">
        <w:rPr>
          <w:rStyle w:val="rcLangElemZchn"/>
          <w:lang w:val="en-US" w:eastAsia="de-DE"/>
        </w:rPr>
        <w:fldChar w:fldCharType="separate"/>
      </w:r>
      <w:r w:rsidR="005A1BE7" w:rsidRPr="005A1BE7">
        <w:rPr>
          <w:rStyle w:val="rcVerweis"/>
        </w:rPr>
        <w:t>EB_ENTRY</w:t>
      </w:r>
      <w:r w:rsidR="005A3BA6" w:rsidRPr="003C7F01">
        <w:rPr>
          <w:rStyle w:val="rcLangElemZchn"/>
          <w:lang w:val="en-US" w:eastAsia="de-DE"/>
        </w:rPr>
        <w:fldChar w:fldCharType="end"/>
      </w:r>
      <w:r w:rsidR="00D01FA5" w:rsidRPr="003C7F01">
        <w:rPr>
          <w:lang w:val="en-US"/>
        </w:rPr>
        <w:t>s</w:t>
      </w:r>
      <w:r w:rsidR="00D01FA5" w:rsidRPr="003C7F01">
        <w:rPr>
          <w:lang w:val="en-US" w:eastAsia="de-DE"/>
        </w:rPr>
        <w:t xml:space="preserve">. An element defined as </w:t>
      </w:r>
      <w:r w:rsidR="00D01FA5" w:rsidRPr="003C7F01">
        <w:rPr>
          <w:rStyle w:val="rcLangElemZchn"/>
          <w:lang w:val="en-US" w:eastAsia="de-DE"/>
        </w:rPr>
        <w:t>EBIN</w:t>
      </w:r>
      <w:r w:rsidR="00D01FA5" w:rsidRPr="003C7F01">
        <w:rPr>
          <w:lang w:val="en-US" w:eastAsia="de-DE"/>
        </w:rPr>
        <w:t xml:space="preserve"> is limited in radCASE to a maximum of </w:t>
      </w:r>
      <w:r w:rsidR="0072311F">
        <w:rPr>
          <w:lang w:val="en-US" w:eastAsia="de-DE"/>
        </w:rPr>
        <w:t>32767</w:t>
      </w:r>
      <w:r w:rsidR="00D01FA5" w:rsidRPr="003C7F01">
        <w:rPr>
          <w:lang w:val="en-US" w:eastAsia="de-DE"/>
        </w:rPr>
        <w:t xml:space="preserve"> </w:t>
      </w:r>
      <w:r w:rsidR="00D01FA5" w:rsidRPr="003C7F01">
        <w:rPr>
          <w:rStyle w:val="rcLangElemZchn"/>
          <w:lang w:val="en-US"/>
        </w:rPr>
        <w:t>EB_ENTRY</w:t>
      </w:r>
      <w:r w:rsidR="00D01FA5" w:rsidRPr="003C7F01">
        <w:rPr>
          <w:lang w:val="en-US" w:eastAsia="de-DE"/>
        </w:rPr>
        <w:t xml:space="preserve">s for a normal </w:t>
      </w:r>
      <w:r w:rsidR="00D01FA5" w:rsidRPr="003C7F01">
        <w:rPr>
          <w:rStyle w:val="rcLangElemZchn"/>
          <w:lang w:val="en-US"/>
        </w:rPr>
        <w:t>EBIN</w:t>
      </w:r>
      <w:r w:rsidR="00D01FA5" w:rsidRPr="003C7F01">
        <w:rPr>
          <w:lang w:val="en-US" w:eastAsia="de-DE"/>
        </w:rPr>
        <w:t xml:space="preserve"> and 32 </w:t>
      </w:r>
      <w:r w:rsidR="00D01FA5" w:rsidRPr="003C7F01">
        <w:rPr>
          <w:rStyle w:val="rcLangElemZchn"/>
          <w:lang w:val="en-US"/>
        </w:rPr>
        <w:t>EB_ENTRY</w:t>
      </w:r>
      <w:r w:rsidR="00D01FA5" w:rsidRPr="003C7F01">
        <w:rPr>
          <w:lang w:val="en-US" w:eastAsia="de-DE"/>
        </w:rPr>
        <w:t xml:space="preserve">s for a </w:t>
      </w:r>
      <w:r w:rsidR="00D01FA5" w:rsidRPr="003C7F01">
        <w:rPr>
          <w:rStyle w:val="rcLangElemZchn"/>
          <w:lang w:val="en-US"/>
        </w:rPr>
        <w:t>multiselective EBIN</w:t>
      </w:r>
      <w:r w:rsidR="00D01FA5" w:rsidRPr="003C7F01">
        <w:rPr>
          <w:lang w:val="en-US" w:eastAsia="de-DE"/>
        </w:rPr>
        <w:t xml:space="preserve">. As </w:t>
      </w:r>
      <w:r w:rsidR="00D01FA5" w:rsidRPr="003C7F01">
        <w:rPr>
          <w:rStyle w:val="rcLangElemZchn"/>
          <w:lang w:val="en-US"/>
        </w:rPr>
        <w:t>multiselective EBIN</w:t>
      </w:r>
      <w:r w:rsidR="00D01FA5" w:rsidRPr="003C7F01">
        <w:rPr>
          <w:lang w:val="en-US" w:eastAsia="de-DE"/>
        </w:rPr>
        <w:t xml:space="preserve"> the data type contains independent On/Off statuses, where multiple selections can be active at the same time.</w:t>
      </w:r>
    </w:p>
    <w:p w14:paraId="0C5BF120" w14:textId="77777777" w:rsidR="003A6866" w:rsidRPr="003C7F01" w:rsidRDefault="003A6866" w:rsidP="00A37576">
      <w:pPr>
        <w:rPr>
          <w:lang w:val="en-US" w:eastAsia="de-DE"/>
        </w:rPr>
      </w:pPr>
    </w:p>
    <w:p w14:paraId="3E3E104C" w14:textId="1DD94586" w:rsidR="00D01FA5" w:rsidRPr="003C7F01" w:rsidRDefault="005A3BA6" w:rsidP="00A37576">
      <w:pPr>
        <w:rPr>
          <w:lang w:val="en-US" w:eastAsia="de-DE"/>
        </w:rPr>
      </w:pPr>
      <w:r w:rsidRPr="003C7F01">
        <w:rPr>
          <w:lang w:val="en-US"/>
        </w:rPr>
        <w:t xml:space="preserve">The radCASE standard default value (refer also to </w:t>
      </w:r>
      <w:r w:rsidR="00B17EF8" w:rsidRPr="003C7F01">
        <w:rPr>
          <w:lang w:val="en-US"/>
        </w:rPr>
        <w:fldChar w:fldCharType="begin"/>
      </w:r>
      <w:r w:rsidR="00B17EF8" w:rsidRPr="005051CF">
        <w:rPr>
          <w:rStyle w:val="rcVerweis"/>
        </w:rPr>
        <w:instrText xml:space="preserve"> REF _Ref328466175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 xml:space="preserve">) of an </w:t>
      </w:r>
      <w:r w:rsidRPr="003C7F01">
        <w:rPr>
          <w:rStyle w:val="rcLangElemZchn"/>
          <w:lang w:val="en-US"/>
        </w:rPr>
        <w:t>EBIN</w:t>
      </w:r>
      <w:r w:rsidRPr="003C7F01">
        <w:rPr>
          <w:lang w:val="en-US" w:eastAsia="de-DE"/>
        </w:rPr>
        <w:t xml:space="preserve"> is 0.</w:t>
      </w:r>
    </w:p>
    <w:p w14:paraId="6E040BDF" w14:textId="77777777" w:rsidR="005A3BA6" w:rsidRPr="003C7F01" w:rsidRDefault="005A3BA6" w:rsidP="00A37576">
      <w:pPr>
        <w:rPr>
          <w:lang w:val="en-US" w:eastAsia="de-DE"/>
        </w:rPr>
      </w:pPr>
      <w:r w:rsidRPr="003C7F01">
        <w:rPr>
          <w:lang w:val="en-US" w:eastAsia="de-DE"/>
        </w:rPr>
        <w:t xml:space="preserve">The default value can be specified as a numerical value of the corresponding </w:t>
      </w:r>
      <w:r w:rsidRPr="003C7F01">
        <w:rPr>
          <w:rStyle w:val="rcLangElemZchn"/>
          <w:lang w:val="en-US"/>
        </w:rPr>
        <w:t>EB_ENTRY</w:t>
      </w:r>
      <w:r w:rsidRPr="003C7F01">
        <w:rPr>
          <w:lang w:val="en-US" w:eastAsia="de-DE"/>
        </w:rPr>
        <w:t xml:space="preserve"> or by its </w:t>
      </w:r>
      <w:r w:rsidRPr="003C7F01">
        <w:rPr>
          <w:rStyle w:val="rcLangElemZchn"/>
          <w:lang w:val="en-US"/>
        </w:rPr>
        <w:t>Name</w:t>
      </w:r>
      <w:r w:rsidRPr="003C7F01">
        <w:rPr>
          <w:lang w:val="en-US" w:eastAsia="de-DE"/>
        </w:rPr>
        <w:t>.</w:t>
      </w:r>
    </w:p>
    <w:p w14:paraId="2C48692B" w14:textId="77777777" w:rsidR="005A3BA6" w:rsidRPr="003C7F01" w:rsidRDefault="005A3BA6" w:rsidP="00A37576">
      <w:pPr>
        <w:rPr>
          <w:rStyle w:val="rcSyntaxZchn"/>
          <w:lang w:val="en-US"/>
        </w:rPr>
      </w:pPr>
      <w:r w:rsidRPr="003C7F01">
        <w:rPr>
          <w:lang w:val="en-US" w:eastAsia="de-DE"/>
        </w:rPr>
        <w:t xml:space="preserve">For multiselective EBINs different selections can be ored, e.g. </w:t>
      </w:r>
      <w:r w:rsidRPr="003C7F01">
        <w:rPr>
          <w:rStyle w:val="rcSyntaxZchn"/>
          <w:lang w:val="en-US"/>
        </w:rPr>
        <w:t>Sel1 | Sel2</w:t>
      </w:r>
    </w:p>
    <w:p w14:paraId="70F75389" w14:textId="77777777" w:rsidR="005A3BA6" w:rsidRPr="003C7F01" w:rsidRDefault="005A3BA6" w:rsidP="005A3BA6">
      <w:pPr>
        <w:rPr>
          <w:lang w:val="en-US" w:eastAsia="de-DE"/>
        </w:rPr>
      </w:pPr>
    </w:p>
    <w:p w14:paraId="5B4CA275" w14:textId="438591B2" w:rsidR="00BB4A39" w:rsidRPr="003C7F01" w:rsidRDefault="00BB4A39" w:rsidP="005A3BA6">
      <w:pPr>
        <w:rPr>
          <w:lang w:val="en-US" w:eastAsia="de-DE"/>
        </w:rPr>
      </w:pPr>
      <w:r w:rsidRPr="003C7F01">
        <w:rPr>
          <w:lang w:val="en-US" w:eastAsia="de-DE"/>
        </w:rPr>
        <w:t>It is also possible to disable different selections (refer to</w:t>
      </w:r>
      <w:r w:rsidR="0059065A" w:rsidRPr="003C7F01">
        <w:rPr>
          <w:lang w:val="en-US" w:eastAsia="de-DE"/>
        </w:rPr>
        <w:t xml:space="preserve"> </w:t>
      </w:r>
      <w:r w:rsidR="0059065A" w:rsidRPr="003C7F01">
        <w:rPr>
          <w:lang w:val="en-US" w:eastAsia="de-DE"/>
        </w:rPr>
        <w:fldChar w:fldCharType="begin"/>
      </w:r>
      <w:r w:rsidR="0059065A" w:rsidRPr="005051CF">
        <w:rPr>
          <w:rStyle w:val="rcVerweis"/>
        </w:rPr>
        <w:instrText xml:space="preserve"> REF _Ref331592011 \h \* CHARFORMAT </w:instrText>
      </w:r>
      <w:r w:rsidR="0059065A" w:rsidRPr="005051CF">
        <w:rPr>
          <w:rStyle w:val="rcVerweis"/>
        </w:rPr>
      </w:r>
      <w:r w:rsidR="0059065A" w:rsidRPr="003C7F01">
        <w:rPr>
          <w:lang w:val="en-US" w:eastAsia="de-DE"/>
        </w:rPr>
        <w:fldChar w:fldCharType="separate"/>
      </w:r>
      <w:r w:rsidR="005A1BE7" w:rsidRPr="005A1BE7">
        <w:rPr>
          <w:rStyle w:val="rcVerweis"/>
        </w:rPr>
        <w:t>Enabling/Disabling Selections</w:t>
      </w:r>
      <w:r w:rsidR="0059065A" w:rsidRPr="003C7F01">
        <w:rPr>
          <w:lang w:val="en-US" w:eastAsia="de-DE"/>
        </w:rPr>
        <w:fldChar w:fldCharType="end"/>
      </w:r>
      <w:r w:rsidRPr="003C7F01">
        <w:rPr>
          <w:lang w:val="en-US" w:eastAsia="de-DE"/>
        </w:rPr>
        <w:t>)</w:t>
      </w:r>
    </w:p>
    <w:p w14:paraId="26014DBA" w14:textId="77777777" w:rsidR="00BB4A39" w:rsidRPr="003C7F01" w:rsidRDefault="00BB4A39" w:rsidP="005469F7">
      <w:pPr>
        <w:pStyle w:val="berschrift5"/>
        <w:rPr>
          <w:lang w:val="en-US"/>
        </w:rPr>
      </w:pPr>
      <w:bookmarkStart w:id="405" w:name="_Ref331592011"/>
      <w:r w:rsidRPr="003C7F01">
        <w:rPr>
          <w:lang w:val="en-US"/>
        </w:rPr>
        <w:t>Enabling/Disabling Selections</w:t>
      </w:r>
      <w:bookmarkEnd w:id="405"/>
    </w:p>
    <w:p w14:paraId="1B0FAFA4" w14:textId="65D4370B" w:rsidR="003346B9" w:rsidRPr="003C7F01" w:rsidRDefault="00BB4A39" w:rsidP="00BB4A39">
      <w:pPr>
        <w:rPr>
          <w:lang w:val="en-US"/>
        </w:rPr>
      </w:pPr>
      <w:r w:rsidRPr="003C7F01">
        <w:rPr>
          <w:lang w:val="en-US"/>
        </w:rPr>
        <w:t>While dealing with languages or operating types, it may happen that selections have to be enabled or disabled. To turn of</w:t>
      </w:r>
      <w:r w:rsidR="00EA3CD6" w:rsidRPr="003C7F01">
        <w:rPr>
          <w:lang w:val="en-US"/>
        </w:rPr>
        <w:t>f</w:t>
      </w:r>
      <w:r w:rsidRPr="003C7F01">
        <w:rPr>
          <w:lang w:val="en-US"/>
        </w:rPr>
        <w:t xml:space="preserve"> selections of enumerative </w:t>
      </w:r>
      <w:r w:rsidRPr="003C7F01">
        <w:rPr>
          <w:rStyle w:val="rcLangElemZchn"/>
          <w:lang w:val="en-US"/>
        </w:rPr>
        <w:t>ELEMENT</w:t>
      </w:r>
      <w:r w:rsidRPr="003C7F01">
        <w:rPr>
          <w:lang w:val="en-US"/>
        </w:rPr>
        <w:t xml:space="preserve">s </w:t>
      </w:r>
      <w:r w:rsidR="003346B9" w:rsidRPr="003C7F01">
        <w:rPr>
          <w:lang w:val="en-US"/>
        </w:rPr>
        <w:t xml:space="preserve">on a </w:t>
      </w:r>
      <w:r w:rsidR="003346B9" w:rsidRPr="003C7F01">
        <w:rPr>
          <w:rStyle w:val="rcLangElemZchn"/>
          <w:lang w:val="en-US"/>
        </w:rPr>
        <w:t>SURFACE_VIS</w:t>
      </w:r>
      <w:r w:rsidR="003346B9" w:rsidRPr="003C7F01">
        <w:rPr>
          <w:lang w:val="en-US"/>
        </w:rPr>
        <w:t xml:space="preserve"> refer to setting </w:t>
      </w:r>
      <w:r w:rsidR="003346B9" w:rsidRPr="003C7F01">
        <w:rPr>
          <w:rStyle w:val="rcLangElemZchn"/>
          <w:lang w:val="en-US"/>
        </w:rPr>
        <w:t>Mask Bin</w:t>
      </w:r>
      <w:r w:rsidR="003346B9" w:rsidRPr="003C7F01">
        <w:rPr>
          <w:lang w:val="en-US"/>
        </w:rPr>
        <w:t xml:space="preserve"> in the element visualization (refer to </w:t>
      </w:r>
      <w:r w:rsidR="003346B9" w:rsidRPr="003C7F01">
        <w:rPr>
          <w:lang w:val="en-US"/>
        </w:rPr>
        <w:fldChar w:fldCharType="begin"/>
      </w:r>
      <w:r w:rsidR="003346B9" w:rsidRPr="005051CF">
        <w:rPr>
          <w:rStyle w:val="rcVerweis"/>
        </w:rPr>
        <w:instrText xml:space="preserve"> REF _Ref327537802 \h \* CHARFORMAT </w:instrText>
      </w:r>
      <w:r w:rsidR="003346B9" w:rsidRPr="005051CF">
        <w:rPr>
          <w:rStyle w:val="rcVerweis"/>
        </w:rPr>
      </w:r>
      <w:r w:rsidR="003346B9" w:rsidRPr="003C7F01">
        <w:rPr>
          <w:lang w:val="en-US"/>
        </w:rPr>
        <w:fldChar w:fldCharType="separate"/>
      </w:r>
      <w:r w:rsidR="005A1BE7" w:rsidRPr="005A1BE7">
        <w:rPr>
          <w:rStyle w:val="rcVerweis"/>
        </w:rPr>
        <w:t>ELEM</w:t>
      </w:r>
      <w:r w:rsidR="003346B9" w:rsidRPr="003C7F01">
        <w:rPr>
          <w:lang w:val="en-US"/>
        </w:rPr>
        <w:fldChar w:fldCharType="end"/>
      </w:r>
      <w:r w:rsidR="004273DB" w:rsidRPr="003C7F01">
        <w:rPr>
          <w:lang w:val="en-US"/>
        </w:rPr>
        <w:t>/</w:t>
      </w:r>
      <w:r w:rsidR="004273DB" w:rsidRPr="003C7F01">
        <w:rPr>
          <w:lang w:val="en-US"/>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rPr>
        <w:fldChar w:fldCharType="separate"/>
      </w:r>
      <w:r w:rsidR="005A1BE7" w:rsidRPr="005A1BE7">
        <w:rPr>
          <w:rStyle w:val="rcVerweis"/>
        </w:rPr>
        <w:t>EDIT</w:t>
      </w:r>
      <w:r w:rsidR="004273DB" w:rsidRPr="003C7F01">
        <w:rPr>
          <w:lang w:val="en-US"/>
        </w:rPr>
        <w:fldChar w:fldCharType="end"/>
      </w:r>
      <w:r w:rsidR="003346B9" w:rsidRPr="003C7F01">
        <w:rPr>
          <w:lang w:val="en-US"/>
        </w:rPr>
        <w:t>).</w:t>
      </w:r>
    </w:p>
    <w:p w14:paraId="43D1DC9A" w14:textId="77777777" w:rsidR="003346B9" w:rsidRPr="003C7F01" w:rsidRDefault="003346B9" w:rsidP="00BB4A39">
      <w:pPr>
        <w:rPr>
          <w:lang w:val="en-US"/>
        </w:rPr>
      </w:pPr>
    </w:p>
    <w:p w14:paraId="6508D85C" w14:textId="39C18EAA" w:rsidR="00BB4A39" w:rsidRPr="003C7F01" w:rsidRDefault="003346B9" w:rsidP="00BB4A39">
      <w:pPr>
        <w:rPr>
          <w:lang w:val="en-US"/>
        </w:rPr>
      </w:pPr>
      <w:r w:rsidRPr="003C7F01">
        <w:rPr>
          <w:lang w:val="en-US"/>
        </w:rPr>
        <w:t xml:space="preserve">On a </w:t>
      </w:r>
      <w:r w:rsidRPr="003C7F01">
        <w:rPr>
          <w:rStyle w:val="rcLangElemZchn"/>
          <w:lang w:val="en-US"/>
        </w:rPr>
        <w:t>SURFACE_CTR</w:t>
      </w:r>
      <w:r w:rsidRPr="003C7F01">
        <w:rPr>
          <w:lang w:val="en-US"/>
        </w:rPr>
        <w:t xml:space="preserve"> </w:t>
      </w:r>
      <w:r w:rsidR="00BB4A39" w:rsidRPr="003C7F01">
        <w:rPr>
          <w:lang w:val="en-US"/>
        </w:rPr>
        <w:t xml:space="preserve">this feature must first be enabled for the </w:t>
      </w:r>
      <w:r w:rsidR="00BB4A39" w:rsidRPr="003C7F01">
        <w:rPr>
          <w:rStyle w:val="rcLangElemZchn"/>
          <w:lang w:val="en-US"/>
        </w:rPr>
        <w:t>ELEMENT</w:t>
      </w:r>
      <w:r w:rsidR="00BB4A39" w:rsidRPr="003C7F01">
        <w:rPr>
          <w:lang w:val="en-US"/>
        </w:rPr>
        <w:t xml:space="preserve"> by enabling the </w:t>
      </w:r>
      <w:r w:rsidR="00BB4A39" w:rsidRPr="003C7F01">
        <w:rPr>
          <w:lang w:val="en-US"/>
        </w:rPr>
        <w:fldChar w:fldCharType="begin"/>
      </w:r>
      <w:r w:rsidR="00AE4ED4" w:rsidRPr="005051CF">
        <w:rPr>
          <w:rStyle w:val="rcVerweis"/>
        </w:rPr>
        <w:instrText xml:space="preserve"> REF _Ref328387376 \h \* CHARFORMAT </w:instrText>
      </w:r>
      <w:r w:rsidR="00BB4A39" w:rsidRPr="005051CF">
        <w:rPr>
          <w:rStyle w:val="rcVerweis"/>
        </w:rPr>
      </w:r>
      <w:r w:rsidR="00BB4A39" w:rsidRPr="003C7F01">
        <w:rPr>
          <w:lang w:val="en-US"/>
        </w:rPr>
        <w:fldChar w:fldCharType="separate"/>
      </w:r>
      <w:r w:rsidR="005A1BE7" w:rsidRPr="005A1BE7">
        <w:rPr>
          <w:rStyle w:val="rcVerweis"/>
        </w:rPr>
        <w:t>Format string</w:t>
      </w:r>
      <w:r w:rsidR="00BB4A39" w:rsidRPr="003C7F01">
        <w:rPr>
          <w:lang w:val="en-US"/>
        </w:rPr>
        <w:fldChar w:fldCharType="end"/>
      </w:r>
      <w:r w:rsidR="00BB4A39" w:rsidRPr="003C7F01">
        <w:rPr>
          <w:lang w:val="en-US"/>
        </w:rPr>
        <w:t xml:space="preserve"> setting </w:t>
      </w:r>
      <w:r w:rsidR="00BB4A39" w:rsidRPr="003C7F01">
        <w:rPr>
          <w:rStyle w:val="rcLangElemZchn"/>
          <w:lang w:val="en-US"/>
        </w:rPr>
        <w:t>EV=1</w:t>
      </w:r>
      <w:r w:rsidR="00BB4A39" w:rsidRPr="003C7F01">
        <w:rPr>
          <w:lang w:val="en-US"/>
        </w:rPr>
        <w:t>.</w:t>
      </w:r>
      <w:r w:rsidRPr="003C7F01">
        <w:rPr>
          <w:lang w:val="en-US"/>
        </w:rPr>
        <w:t xml:space="preserve"> </w:t>
      </w:r>
      <w:r w:rsidR="00BB4A39" w:rsidRPr="003C7F01">
        <w:rPr>
          <w:lang w:val="en-US"/>
        </w:rPr>
        <w:t>By enabling this feature a bitmask of type long</w:t>
      </w:r>
      <w:r w:rsidR="00EA3CD6" w:rsidRPr="003C7F01">
        <w:rPr>
          <w:lang w:val="en-US"/>
        </w:rPr>
        <w:t xml:space="preserve"> (up to 32 selections)</w:t>
      </w:r>
      <w:r w:rsidR="00BB4A39" w:rsidRPr="003C7F01">
        <w:rPr>
          <w:lang w:val="en-US"/>
        </w:rPr>
        <w:t xml:space="preserve"> or an array of long will be created where each bit is equivalent to one selection of the </w:t>
      </w:r>
      <w:r w:rsidR="00BB4A39" w:rsidRPr="003C7F01">
        <w:rPr>
          <w:rStyle w:val="rcLangElemZchn"/>
          <w:lang w:val="en-US"/>
        </w:rPr>
        <w:t>EBIN</w:t>
      </w:r>
      <w:r w:rsidR="00BB4A39" w:rsidRPr="003C7F01">
        <w:rPr>
          <w:lang w:val="en-US"/>
        </w:rPr>
        <w:t>.</w:t>
      </w:r>
      <w:r w:rsidR="00EA3CD6" w:rsidRPr="003C7F01">
        <w:rPr>
          <w:lang w:val="en-US"/>
        </w:rPr>
        <w:t xml:space="preserve"> Please pay attention on those bitmask when customizing dialogs (refer to </w:t>
      </w:r>
      <w:r w:rsidR="00EA3CD6" w:rsidRPr="003C7F01">
        <w:rPr>
          <w:lang w:val="en-US"/>
        </w:rPr>
        <w:fldChar w:fldCharType="begin"/>
      </w:r>
      <w:r w:rsidR="00AE4ED4" w:rsidRPr="005051CF">
        <w:rPr>
          <w:rStyle w:val="rcVerweis"/>
        </w:rPr>
        <w:instrText xml:space="preserve"> REF _Ref328389095 \h \* CHARFORMAT </w:instrText>
      </w:r>
      <w:r w:rsidR="00EA3CD6" w:rsidRPr="005051CF">
        <w:rPr>
          <w:rStyle w:val="rcVerweis"/>
        </w:rPr>
      </w:r>
      <w:r w:rsidR="00EA3CD6" w:rsidRPr="003C7F01">
        <w:rPr>
          <w:lang w:val="en-US"/>
        </w:rPr>
        <w:fldChar w:fldCharType="separate"/>
      </w:r>
      <w:r w:rsidR="005A1BE7" w:rsidRPr="005A1BE7">
        <w:rPr>
          <w:rStyle w:val="rcVerweis"/>
        </w:rPr>
        <w:t>Customizing Standard System Dialogs</w:t>
      </w:r>
      <w:r w:rsidR="00EA3CD6" w:rsidRPr="003C7F01">
        <w:rPr>
          <w:lang w:val="en-US"/>
        </w:rPr>
        <w:fldChar w:fldCharType="end"/>
      </w:r>
      <w:r w:rsidR="00EA3CD6" w:rsidRPr="003C7F01">
        <w:rPr>
          <w:lang w:val="en-US"/>
        </w:rPr>
        <w:t>).</w:t>
      </w:r>
    </w:p>
    <w:p w14:paraId="1F612827" w14:textId="77777777" w:rsidR="00EA3CD6" w:rsidRPr="003C7F01" w:rsidRDefault="00EA3CD6" w:rsidP="00BB4A39">
      <w:pPr>
        <w:rPr>
          <w:lang w:val="en-US"/>
        </w:rPr>
      </w:pPr>
    </w:p>
    <w:p w14:paraId="6D4E14C4" w14:textId="77777777" w:rsidR="00EA3CD6" w:rsidRPr="003C7F01" w:rsidRDefault="00EA3CD6" w:rsidP="00BB4A39">
      <w:pPr>
        <w:rPr>
          <w:lang w:val="en-US"/>
        </w:rPr>
      </w:pPr>
      <w:r w:rsidRPr="003C7F01">
        <w:rPr>
          <w:lang w:val="en-US"/>
        </w:rPr>
        <w:t>The enabling and disabling of selections can be done from the code with the following C-functions:</w:t>
      </w:r>
    </w:p>
    <w:p w14:paraId="677F90AC" w14:textId="77777777" w:rsidR="00EA3CD6" w:rsidRPr="003C7F01" w:rsidRDefault="00EA3CD6" w:rsidP="00EA3CD6">
      <w:pPr>
        <w:pStyle w:val="rcCode"/>
        <w:rPr>
          <w:rStyle w:val="rcCodeComment"/>
          <w:noProof w:val="0"/>
          <w:lang w:val="en-US"/>
        </w:rPr>
      </w:pPr>
      <w:r w:rsidRPr="003C7F01">
        <w:rPr>
          <w:rStyle w:val="rcCodeComment"/>
          <w:noProof w:val="0"/>
          <w:lang w:val="en-US"/>
        </w:rPr>
        <w:t>/* Enables selection index of element elem. Indices are 0-based */</w:t>
      </w:r>
    </w:p>
    <w:p w14:paraId="23DDFEDD" w14:textId="77777777" w:rsidR="00BB4A39" w:rsidRPr="003C7F01" w:rsidRDefault="00BB4A39" w:rsidP="00EA3CD6">
      <w:pPr>
        <w:pStyle w:val="rcCode"/>
        <w:rPr>
          <w:lang w:val="en-US"/>
        </w:rPr>
      </w:pPr>
      <w:r w:rsidRPr="003C7F01">
        <w:rPr>
          <w:lang w:val="en-US"/>
        </w:rPr>
        <w:t>void CEBin_set_enablebit(CEBin *elem, short index);</w:t>
      </w:r>
    </w:p>
    <w:p w14:paraId="168718BD" w14:textId="77777777" w:rsidR="00EA3CD6" w:rsidRPr="003C7F01" w:rsidRDefault="00EA3CD6" w:rsidP="00EA3CD6">
      <w:pPr>
        <w:pStyle w:val="rcCode"/>
        <w:rPr>
          <w:lang w:val="en-US"/>
        </w:rPr>
      </w:pPr>
    </w:p>
    <w:p w14:paraId="57CCC3D4" w14:textId="77777777" w:rsidR="00EA3CD6" w:rsidRPr="003C7F01" w:rsidRDefault="00EA3CD6" w:rsidP="00EA3CD6">
      <w:pPr>
        <w:pStyle w:val="rcCode"/>
        <w:rPr>
          <w:rStyle w:val="rcCodeComment"/>
          <w:noProof w:val="0"/>
          <w:lang w:val="en-US"/>
        </w:rPr>
      </w:pPr>
      <w:r w:rsidRPr="003C7F01">
        <w:rPr>
          <w:rStyle w:val="rcCodeComment"/>
          <w:noProof w:val="0"/>
          <w:lang w:val="en-US"/>
        </w:rPr>
        <w:t>/* Disables selection index of element elem. Indices are 0-based */</w:t>
      </w:r>
    </w:p>
    <w:p w14:paraId="65818C8E" w14:textId="77777777" w:rsidR="00BB4A39" w:rsidRPr="003C7F01" w:rsidRDefault="00BB4A39" w:rsidP="00EA3CD6">
      <w:pPr>
        <w:pStyle w:val="rcCode"/>
        <w:rPr>
          <w:lang w:val="en-US"/>
        </w:rPr>
      </w:pPr>
      <w:r w:rsidRPr="003C7F01">
        <w:rPr>
          <w:lang w:val="en-US"/>
        </w:rPr>
        <w:t>void CEBin_reset_enablebit(CEBin *elem, short index);</w:t>
      </w:r>
    </w:p>
    <w:p w14:paraId="35FA1D0C" w14:textId="77777777" w:rsidR="00EA3CD6" w:rsidRPr="003C7F01" w:rsidRDefault="00EA3CD6" w:rsidP="00EA3CD6">
      <w:pPr>
        <w:pStyle w:val="rcCode"/>
        <w:rPr>
          <w:lang w:val="en-US"/>
        </w:rPr>
      </w:pPr>
    </w:p>
    <w:p w14:paraId="573919B1" w14:textId="77777777" w:rsidR="00BB4A39" w:rsidRPr="003C7F01" w:rsidRDefault="00EA3CD6" w:rsidP="00EA3CD6">
      <w:pPr>
        <w:pStyle w:val="rcCode"/>
        <w:rPr>
          <w:rStyle w:val="rcCodeComment"/>
          <w:noProof w:val="0"/>
          <w:lang w:val="en-US"/>
        </w:rPr>
      </w:pPr>
      <w:r w:rsidRPr="003C7F01">
        <w:rPr>
          <w:rStyle w:val="rcCodeComment"/>
          <w:noProof w:val="0"/>
          <w:lang w:val="en-US"/>
        </w:rPr>
        <w:t>/* Sets the selection mask for element elem. The type of mask depends on the maximum number of selections. Mask is of type long if 32 or less selections are allowed, otherwise it is an array of longs. */</w:t>
      </w:r>
    </w:p>
    <w:p w14:paraId="449B8E51" w14:textId="77777777" w:rsidR="00BB4A39" w:rsidRPr="003C7F01" w:rsidRDefault="00BB4A39" w:rsidP="00EA3CD6">
      <w:pPr>
        <w:pStyle w:val="rcCode"/>
        <w:rPr>
          <w:lang w:val="en-US"/>
        </w:rPr>
      </w:pPr>
      <w:r w:rsidRPr="003C7F01">
        <w:rPr>
          <w:lang w:val="en-US"/>
        </w:rPr>
        <w:t>void CEBin_put_enablemask(CEBin *elem, mask);</w:t>
      </w:r>
    </w:p>
    <w:p w14:paraId="1EAF8C4D" w14:textId="77777777" w:rsidR="00BB4A39" w:rsidRPr="003C7F01" w:rsidRDefault="00BB4A39" w:rsidP="00BB4A39">
      <w:pPr>
        <w:rPr>
          <w:lang w:val="en-US"/>
        </w:rPr>
      </w:pPr>
    </w:p>
    <w:p w14:paraId="4FA61567" w14:textId="77777777" w:rsidR="00BB4A39" w:rsidRPr="003C7F01" w:rsidRDefault="00BB4A39" w:rsidP="00EA3CD6">
      <w:pPr>
        <w:rPr>
          <w:lang w:val="en-US"/>
        </w:rPr>
      </w:pPr>
      <w:r w:rsidRPr="003C7F01">
        <w:rPr>
          <w:lang w:val="en-US"/>
        </w:rPr>
        <w:t>Example</w:t>
      </w:r>
      <w:r w:rsidR="00EA3CD6" w:rsidRPr="003C7F01">
        <w:rPr>
          <w:lang w:val="en-US"/>
        </w:rPr>
        <w:t>s</w:t>
      </w:r>
      <w:r w:rsidRPr="003C7F01">
        <w:rPr>
          <w:lang w:val="en-US"/>
        </w:rPr>
        <w:t>:</w:t>
      </w:r>
    </w:p>
    <w:p w14:paraId="318FE96F" w14:textId="77777777" w:rsidR="00BB4A39" w:rsidRPr="003C7F01" w:rsidRDefault="00BB4A39" w:rsidP="00BB4A39">
      <w:pPr>
        <w:rPr>
          <w:lang w:val="en-US"/>
        </w:rPr>
      </w:pPr>
      <w:r w:rsidRPr="003C7F01">
        <w:rPr>
          <w:lang w:val="en-US"/>
        </w:rPr>
        <w:t>The following code disables the fourth selection of element options:</w:t>
      </w:r>
    </w:p>
    <w:p w14:paraId="78FB1911" w14:textId="1A6D2966" w:rsidR="00BB4A39" w:rsidRPr="003C7F01" w:rsidRDefault="00BB4A39" w:rsidP="00BB4A39">
      <w:pPr>
        <w:pStyle w:val="rcCode"/>
        <w:rPr>
          <w:lang w:val="en-US"/>
        </w:rPr>
      </w:pPr>
      <w:r w:rsidRPr="003C7F01">
        <w:rPr>
          <w:lang w:val="en-US"/>
        </w:rPr>
        <w:lastRenderedPageBreak/>
        <w:t xml:space="preserve">CEBin_reset_enablebit( (CEBin *) $*options, </w:t>
      </w:r>
      <w:r w:rsidR="004720D1">
        <w:rPr>
          <w:lang w:val="en-US"/>
        </w:rPr>
        <w:t>§valueToDisable</w:t>
      </w:r>
      <w:r w:rsidRPr="003C7F01">
        <w:rPr>
          <w:lang w:val="en-US"/>
        </w:rPr>
        <w:t xml:space="preserve">); </w:t>
      </w:r>
    </w:p>
    <w:p w14:paraId="53FDA7E5" w14:textId="77777777" w:rsidR="00BB4A39" w:rsidRPr="003C7F01" w:rsidRDefault="00BB4A39" w:rsidP="00EA3CD6">
      <w:pPr>
        <w:rPr>
          <w:lang w:val="en-US"/>
        </w:rPr>
      </w:pPr>
    </w:p>
    <w:p w14:paraId="451EECCF" w14:textId="77777777" w:rsidR="00BB4A39" w:rsidRPr="003C7F01" w:rsidRDefault="00BB4A39" w:rsidP="00BB4A39">
      <w:pPr>
        <w:rPr>
          <w:lang w:val="en-US"/>
        </w:rPr>
      </w:pPr>
      <w:r w:rsidRPr="003C7F01">
        <w:rPr>
          <w:lang w:val="en-US"/>
        </w:rPr>
        <w:t>The following code enables the fourth selection of options and disables all other selections:</w:t>
      </w:r>
    </w:p>
    <w:p w14:paraId="4E6F9B43" w14:textId="77777777" w:rsidR="00BB4A39" w:rsidRPr="003C7F01" w:rsidRDefault="00BB4A39" w:rsidP="00BB4A39">
      <w:pPr>
        <w:pStyle w:val="rcCode"/>
        <w:rPr>
          <w:lang w:val="en-US"/>
        </w:rPr>
      </w:pPr>
      <w:r w:rsidRPr="003C7F01">
        <w:rPr>
          <w:lang w:val="en-US"/>
        </w:rPr>
        <w:t>CEBin_put_enablemask( (CEBin *) $*options, 1&lt;&lt;3);</w:t>
      </w:r>
    </w:p>
    <w:p w14:paraId="2AA43FEB" w14:textId="77777777" w:rsidR="00BB4A39" w:rsidRPr="003C7F01" w:rsidRDefault="00BB4A39" w:rsidP="00EA3CD6">
      <w:pPr>
        <w:rPr>
          <w:lang w:val="en-US"/>
        </w:rPr>
      </w:pPr>
    </w:p>
    <w:tbl>
      <w:tblPr>
        <w:tblStyle w:val="rcTable4"/>
        <w:tblW w:w="9922" w:type="dxa"/>
        <w:tblLayout w:type="fixed"/>
        <w:tblLook w:val="04A0" w:firstRow="1" w:lastRow="0" w:firstColumn="1" w:lastColumn="0" w:noHBand="0" w:noVBand="1"/>
      </w:tblPr>
      <w:tblGrid>
        <w:gridCol w:w="737"/>
        <w:gridCol w:w="9185"/>
      </w:tblGrid>
      <w:tr w:rsidR="00EA3CD6" w:rsidRPr="003C7F01" w14:paraId="7AF56E0A" w14:textId="77777777" w:rsidTr="000A16A7">
        <w:tc>
          <w:tcPr>
            <w:cnfStyle w:val="001000000000" w:firstRow="0" w:lastRow="0" w:firstColumn="1" w:lastColumn="0" w:oddVBand="0" w:evenVBand="0" w:oddHBand="0" w:evenHBand="0" w:firstRowFirstColumn="0" w:firstRowLastColumn="0" w:lastRowFirstColumn="0" w:lastRowLastColumn="0"/>
            <w:tcW w:w="737" w:type="dxa"/>
          </w:tcPr>
          <w:p w14:paraId="7A34E765" w14:textId="77777777" w:rsidR="00EA3CD6" w:rsidRPr="003C7F01" w:rsidRDefault="00EA3CD6" w:rsidP="00432B89">
            <w:pPr>
              <w:rPr>
                <w:lang w:val="en-US"/>
              </w:rPr>
            </w:pPr>
            <w:r w:rsidRPr="003C7F01">
              <w:rPr>
                <w:noProof/>
                <w:lang w:val="de-DE" w:eastAsia="de-DE"/>
              </w:rPr>
              <w:drawing>
                <wp:inline distT="0" distB="0" distL="0" distR="0" wp14:anchorId="697A444D" wp14:editId="129B2347">
                  <wp:extent cx="263925" cy="414000"/>
                  <wp:effectExtent l="0" t="0" r="0" b="0"/>
                  <wp:docPr id="1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5A9E0367" w14:textId="105C41C9" w:rsidR="00EA3CD6" w:rsidRPr="003C7F01" w:rsidRDefault="00EA3CD6" w:rsidP="00EA3CD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the functions are used without activating the feature with </w:t>
            </w:r>
            <w:r w:rsidRPr="003C7F01">
              <w:rPr>
                <w:rStyle w:val="rcLangElemZchn"/>
                <w:lang w:val="en-US"/>
              </w:rPr>
              <w:t>Format string</w:t>
            </w:r>
            <w:r w:rsidRPr="003C7F01">
              <w:rPr>
                <w:lang w:val="en-US"/>
              </w:rPr>
              <w:t xml:space="preserve"> </w:t>
            </w:r>
            <w:r w:rsidRPr="003C7F01">
              <w:rPr>
                <w:rStyle w:val="rcLangElemZchn"/>
                <w:lang w:val="en-US"/>
              </w:rPr>
              <w:t>EV=1</w:t>
            </w:r>
            <w:r w:rsidRPr="003C7F01">
              <w:rPr>
                <w:lang w:val="en-US"/>
              </w:rPr>
              <w:t xml:space="preserve"> the error code 0x100B will be thrown (refer to </w:t>
            </w:r>
            <w:r w:rsidRPr="003C7F01">
              <w:rPr>
                <w:lang w:val="en-US"/>
              </w:rPr>
              <w:fldChar w:fldCharType="begin"/>
            </w:r>
            <w:r w:rsidR="00AE4ED4" w:rsidRPr="005051CF">
              <w:rPr>
                <w:rStyle w:val="rcVerweis"/>
              </w:rPr>
              <w:instrText xml:space="preserve"> REF _Ref328389528 \h \* CHARFORMAT </w:instrText>
            </w:r>
            <w:r w:rsidRPr="005051CF">
              <w:rPr>
                <w:rStyle w:val="rcVerweis"/>
              </w:rPr>
            </w:r>
            <w:r w:rsidRPr="003C7F01">
              <w:rPr>
                <w:lang w:val="en-US"/>
              </w:rPr>
              <w:fldChar w:fldCharType="separate"/>
            </w:r>
            <w:r w:rsidR="005A1BE7" w:rsidRPr="005A1BE7">
              <w:rPr>
                <w:rStyle w:val="rcVerweis"/>
              </w:rPr>
              <w:t>Runtime Error Messages</w:t>
            </w:r>
            <w:r w:rsidRPr="003C7F01">
              <w:rPr>
                <w:lang w:val="en-US"/>
              </w:rPr>
              <w:fldChar w:fldCharType="end"/>
            </w:r>
            <w:r w:rsidRPr="003C7F01">
              <w:rPr>
                <w:lang w:val="en-US"/>
              </w:rPr>
              <w:t>).</w:t>
            </w:r>
          </w:p>
        </w:tc>
      </w:tr>
    </w:tbl>
    <w:p w14:paraId="348B7DDA" w14:textId="77777777" w:rsidR="000A16A7" w:rsidRPr="003C7F01" w:rsidRDefault="000A16A7" w:rsidP="000A16A7">
      <w:pPr>
        <w:rPr>
          <w:lang w:val="en-US"/>
        </w:rPr>
      </w:pPr>
    </w:p>
    <w:p w14:paraId="6667F6B9" w14:textId="77777777" w:rsidR="000A16A7" w:rsidRPr="003C7F01" w:rsidRDefault="000A16A7" w:rsidP="000A16A7">
      <w:pPr>
        <w:rPr>
          <w:lang w:val="en-US"/>
        </w:rPr>
      </w:pPr>
      <w:r w:rsidRPr="003C7F01">
        <w:rPr>
          <w:lang w:val="en-US"/>
        </w:rPr>
        <w:t xml:space="preserve">On a </w:t>
      </w:r>
      <w:r w:rsidRPr="003C7F01">
        <w:rPr>
          <w:rStyle w:val="rcLangElemZchn"/>
          <w:lang w:val="en-US"/>
        </w:rPr>
        <w:t>SURFACE_VIS</w:t>
      </w:r>
      <w:r w:rsidRPr="003C7F01">
        <w:rPr>
          <w:lang w:val="en-US"/>
        </w:rPr>
        <w:t xml:space="preserve"> disabling selections is limited to 32 selections.</w:t>
      </w:r>
    </w:p>
    <w:p w14:paraId="3D7111F1" w14:textId="77777777" w:rsidR="006907A5" w:rsidRPr="003C7F01" w:rsidRDefault="006907A5" w:rsidP="005469F7">
      <w:pPr>
        <w:pStyle w:val="berschrift4"/>
        <w:rPr>
          <w:lang w:val="en-US"/>
        </w:rPr>
      </w:pPr>
      <w:bookmarkStart w:id="406" w:name="_Ref328385976"/>
      <w:r w:rsidRPr="003C7F01">
        <w:rPr>
          <w:lang w:val="en-US"/>
        </w:rPr>
        <w:t>Date Elements</w:t>
      </w:r>
      <w:bookmarkEnd w:id="406"/>
    </w:p>
    <w:p w14:paraId="35CA1242" w14:textId="36DBBE14" w:rsidR="005B0307" w:rsidRPr="003C7F01" w:rsidRDefault="00AE4ED4" w:rsidP="005B0307">
      <w:pPr>
        <w:rPr>
          <w:lang w:val="en-US" w:eastAsia="de-DE"/>
        </w:rPr>
      </w:pPr>
      <w:r w:rsidRPr="003C7F01">
        <w:rPr>
          <w:lang w:val="en-US" w:eastAsia="de-DE"/>
        </w:rPr>
        <w:t xml:space="preserve">Date </w:t>
      </w:r>
      <w:r w:rsidRPr="003C7F01">
        <w:rPr>
          <w:highlight w:val="yellow"/>
          <w:lang w:val="en-US" w:eastAsia="de-DE"/>
        </w:rPr>
        <w:fldChar w:fldCharType="begin"/>
      </w:r>
      <w:r w:rsidR="00D564A3" w:rsidRPr="005051CF">
        <w:rPr>
          <w:rStyle w:val="rcVerweis"/>
        </w:rPr>
        <w:instrText xml:space="preserve"> REF _Ref327535541 \h \* CHARFORMAT </w:instrText>
      </w:r>
      <w:r w:rsidRPr="005051CF">
        <w:rPr>
          <w:rStyle w:val="rcVerweis"/>
          <w:highlight w:val="yellow"/>
        </w:rPr>
      </w:r>
      <w:r w:rsidRPr="003C7F01">
        <w:rPr>
          <w:highlight w:val="yellow"/>
          <w:lang w:val="en-US" w:eastAsia="de-DE"/>
        </w:rPr>
        <w:fldChar w:fldCharType="separate"/>
      </w:r>
      <w:r w:rsidR="005A1BE7" w:rsidRPr="005A1BE7">
        <w:rPr>
          <w:rStyle w:val="rcVerweis"/>
        </w:rPr>
        <w:t>ELEMENT</w:t>
      </w:r>
      <w:r w:rsidRPr="003C7F01">
        <w:rPr>
          <w:highlight w:val="yellow"/>
          <w:lang w:val="en-US" w:eastAsia="de-DE"/>
        </w:rPr>
        <w:fldChar w:fldCharType="end"/>
      </w:r>
      <w:r w:rsidRPr="003C7F01">
        <w:rPr>
          <w:lang w:val="en-US" w:eastAsia="de-DE"/>
        </w:rPr>
        <w:t xml:space="preserve">s can be created by assigning them a data type of </w:t>
      </w:r>
      <w:r w:rsidRPr="003C7F01">
        <w:rPr>
          <w:lang w:val="en-US" w:eastAsia="de-DE"/>
        </w:rPr>
        <w:fldChar w:fldCharType="begin"/>
      </w:r>
      <w:r w:rsidR="00D564A3" w:rsidRPr="005051CF">
        <w:rPr>
          <w:rStyle w:val="rcVerweis"/>
        </w:rPr>
        <w:instrText xml:space="preserve"> REF _Ref327525081 \h \* CHARFORMAT </w:instrText>
      </w:r>
      <w:r w:rsidRPr="005051CF">
        <w:rPr>
          <w:rStyle w:val="rcVerweis"/>
        </w:rPr>
      </w:r>
      <w:r w:rsidRPr="003C7F01">
        <w:rPr>
          <w:lang w:val="en-US" w:eastAsia="de-DE"/>
        </w:rPr>
        <w:fldChar w:fldCharType="separate"/>
      </w:r>
      <w:r w:rsidR="005A1BE7" w:rsidRPr="005A1BE7">
        <w:rPr>
          <w:rStyle w:val="rcVerweis"/>
        </w:rPr>
        <w:t>EDAT</w:t>
      </w:r>
      <w:r w:rsidRPr="003C7F01">
        <w:rPr>
          <w:lang w:val="en-US" w:eastAsia="de-DE"/>
        </w:rPr>
        <w:fldChar w:fldCharType="end"/>
      </w:r>
      <w:r w:rsidRPr="003C7F01">
        <w:rPr>
          <w:lang w:val="en-US" w:eastAsia="de-DE"/>
        </w:rPr>
        <w:t xml:space="preserve">. The </w:t>
      </w:r>
      <w:r w:rsidRPr="003C7F01">
        <w:rPr>
          <w:rStyle w:val="rcLangElemZchn"/>
          <w:lang w:val="en-US"/>
        </w:rPr>
        <w:t>EDAT</w:t>
      </w:r>
      <w:r w:rsidRPr="003C7F01">
        <w:rPr>
          <w:lang w:val="en-US" w:eastAsia="de-DE"/>
        </w:rPr>
        <w:t xml:space="preserve"> data type is converted internally into a long with the following format:</w:t>
      </w:r>
    </w:p>
    <w:p w14:paraId="242B414D" w14:textId="77777777" w:rsidR="00AE4ED4" w:rsidRPr="003C7F01" w:rsidRDefault="00AE4ED4" w:rsidP="00AE4ED4">
      <w:pPr>
        <w:pStyle w:val="rcCode"/>
        <w:rPr>
          <w:lang w:val="en-US" w:eastAsia="de-DE"/>
        </w:rPr>
      </w:pPr>
      <w:r w:rsidRPr="003C7F01">
        <w:rPr>
          <w:lang w:val="en-US" w:eastAsia="de-DE"/>
        </w:rPr>
        <w:t>date = (year &lt;&lt; 16) + ((month-1) &lt;&lt; 8) + (day-1);</w:t>
      </w:r>
    </w:p>
    <w:p w14:paraId="2A74D9DA" w14:textId="77777777" w:rsidR="00AE4ED4" w:rsidRPr="003C7F01" w:rsidRDefault="00AE4ED4" w:rsidP="005B0307">
      <w:pPr>
        <w:rPr>
          <w:lang w:val="en-US" w:eastAsia="de-DE"/>
        </w:rPr>
      </w:pPr>
    </w:p>
    <w:p w14:paraId="5FD6407B" w14:textId="2928F32F" w:rsidR="00AE4ED4" w:rsidRPr="003C7F01" w:rsidRDefault="00AE4ED4" w:rsidP="005B0307">
      <w:pPr>
        <w:rPr>
          <w:lang w:val="en-US"/>
        </w:rPr>
      </w:pPr>
      <w:r w:rsidRPr="003C7F01">
        <w:rPr>
          <w:lang w:val="en-US"/>
        </w:rPr>
        <w:t xml:space="preserve">The radCASE standard default value (refer also to </w:t>
      </w:r>
      <w:r w:rsidR="00B17EF8" w:rsidRPr="003C7F01">
        <w:rPr>
          <w:lang w:val="en-US"/>
        </w:rPr>
        <w:fldChar w:fldCharType="begin"/>
      </w:r>
      <w:r w:rsidR="00B17EF8" w:rsidRPr="005051CF">
        <w:rPr>
          <w:rStyle w:val="rcVerweis"/>
        </w:rPr>
        <w:instrText xml:space="preserve"> REF _Ref328466176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 xml:space="preserve">) of an </w:t>
      </w:r>
      <w:r w:rsidRPr="003C7F01">
        <w:rPr>
          <w:rStyle w:val="rcLangElemZchn"/>
          <w:lang w:val="en-US"/>
        </w:rPr>
        <w:t>EDAT</w:t>
      </w:r>
      <w:r w:rsidRPr="003C7F01">
        <w:rPr>
          <w:lang w:val="en-US"/>
        </w:rPr>
        <w:t xml:space="preserve"> is 01.01.2000. The default value can be specified in the following formats:</w:t>
      </w:r>
    </w:p>
    <w:tbl>
      <w:tblPr>
        <w:tblStyle w:val="rcTable2"/>
        <w:tblW w:w="0" w:type="auto"/>
        <w:tblInd w:w="170" w:type="dxa"/>
        <w:tblLook w:val="04A0" w:firstRow="1" w:lastRow="0" w:firstColumn="1" w:lastColumn="0" w:noHBand="0" w:noVBand="1"/>
      </w:tblPr>
      <w:tblGrid>
        <w:gridCol w:w="1610"/>
        <w:gridCol w:w="4753"/>
      </w:tblGrid>
      <w:tr w:rsidR="00AE4ED4" w:rsidRPr="003C7F01" w14:paraId="687830A1"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74A90B" w14:textId="77777777" w:rsidR="00AE4ED4" w:rsidRPr="003C7F01" w:rsidRDefault="00AE4ED4" w:rsidP="00432B89">
            <w:pPr>
              <w:rPr>
                <w:lang w:val="en-US" w:eastAsia="de-DE"/>
              </w:rPr>
            </w:pPr>
            <w:r w:rsidRPr="003C7F01">
              <w:rPr>
                <w:lang w:val="en-US" w:eastAsia="de-DE"/>
              </w:rPr>
              <w:t>DD.MM.YY</w:t>
            </w:r>
          </w:p>
        </w:tc>
        <w:tc>
          <w:tcPr>
            <w:tcW w:w="0" w:type="auto"/>
          </w:tcPr>
          <w:p w14:paraId="4B85D639" w14:textId="77777777" w:rsidR="00AE4ED4" w:rsidRPr="003C7F01" w:rsidRDefault="00AE4ED4"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Day.Month.Year with two digits (e.g. </w:t>
            </w:r>
            <w:r w:rsidRPr="003C7F01">
              <w:rPr>
                <w:rStyle w:val="rcSyntaxZchn"/>
                <w:lang w:val="en-US"/>
              </w:rPr>
              <w:t>26.06.12</w:t>
            </w:r>
            <w:r w:rsidRPr="003C7F01">
              <w:rPr>
                <w:lang w:val="en-US" w:eastAsia="de-DE"/>
              </w:rPr>
              <w:t>)</w:t>
            </w:r>
          </w:p>
        </w:tc>
      </w:tr>
      <w:tr w:rsidR="00AE4ED4" w:rsidRPr="003C7F01" w14:paraId="30F22E75"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5EE8E37" w14:textId="77777777" w:rsidR="00AE4ED4" w:rsidRPr="003C7F01" w:rsidRDefault="00AE4ED4" w:rsidP="00432B89">
            <w:pPr>
              <w:rPr>
                <w:lang w:val="en-US" w:eastAsia="de-DE"/>
              </w:rPr>
            </w:pPr>
            <w:r w:rsidRPr="003C7F01">
              <w:rPr>
                <w:lang w:val="en-US" w:eastAsia="de-DE"/>
              </w:rPr>
              <w:t>DD.MM.YYYY</w:t>
            </w:r>
          </w:p>
        </w:tc>
        <w:tc>
          <w:tcPr>
            <w:tcW w:w="0" w:type="auto"/>
          </w:tcPr>
          <w:p w14:paraId="0BD2CC3E" w14:textId="77777777" w:rsidR="00AE4ED4" w:rsidRPr="003C7F01" w:rsidRDefault="00AE4ED4"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Day.Month.Year with 4 digits (e.g. </w:t>
            </w:r>
            <w:r w:rsidRPr="003C7F01">
              <w:rPr>
                <w:rStyle w:val="rcSyntaxZchn"/>
                <w:lang w:val="en-US"/>
              </w:rPr>
              <w:t>26.06.2012</w:t>
            </w:r>
            <w:r w:rsidRPr="003C7F01">
              <w:rPr>
                <w:lang w:val="en-US" w:eastAsia="de-DE"/>
              </w:rPr>
              <w:t>)</w:t>
            </w:r>
          </w:p>
        </w:tc>
      </w:tr>
    </w:tbl>
    <w:p w14:paraId="55ED005D" w14:textId="77777777" w:rsidR="00AE4ED4" w:rsidRPr="003C7F01" w:rsidRDefault="00AE4ED4" w:rsidP="005B0307">
      <w:pPr>
        <w:rPr>
          <w:lang w:val="en-US" w:eastAsia="de-DE"/>
        </w:rPr>
      </w:pPr>
      <w:r w:rsidRPr="003C7F01">
        <w:rPr>
          <w:lang w:val="en-US" w:eastAsia="de-DE"/>
        </w:rPr>
        <w:t>When working with two digit values for the year radCASE will automatically assume it is in the year 20xx.</w:t>
      </w:r>
    </w:p>
    <w:p w14:paraId="0033E307" w14:textId="77777777" w:rsidR="006907A5" w:rsidRPr="003C7F01" w:rsidRDefault="006907A5" w:rsidP="005469F7">
      <w:pPr>
        <w:pStyle w:val="berschrift4"/>
        <w:rPr>
          <w:lang w:val="en-US"/>
        </w:rPr>
      </w:pPr>
      <w:bookmarkStart w:id="407" w:name="_Ref328385968"/>
      <w:bookmarkStart w:id="408" w:name="_Ref328402273"/>
      <w:bookmarkStart w:id="409" w:name="_Ref328402420"/>
      <w:r w:rsidRPr="003C7F01">
        <w:rPr>
          <w:lang w:val="en-US"/>
        </w:rPr>
        <w:t>Time Elements</w:t>
      </w:r>
      <w:bookmarkEnd w:id="407"/>
      <w:bookmarkEnd w:id="408"/>
      <w:bookmarkEnd w:id="409"/>
    </w:p>
    <w:p w14:paraId="619944F4" w14:textId="11A0BD9A" w:rsidR="00E20CC3" w:rsidRPr="003C7F01" w:rsidRDefault="00E20CC3" w:rsidP="00E20CC3">
      <w:pPr>
        <w:rPr>
          <w:lang w:val="en-US" w:eastAsia="de-DE"/>
        </w:rPr>
      </w:pPr>
      <w:r w:rsidRPr="003C7F01">
        <w:rPr>
          <w:lang w:val="en-US" w:eastAsia="de-DE"/>
        </w:rPr>
        <w:t xml:space="preserve">Time </w:t>
      </w:r>
      <w:r w:rsidRPr="003C7F01">
        <w:rPr>
          <w:lang w:val="en-US" w:eastAsia="de-DE"/>
        </w:rPr>
        <w:fldChar w:fldCharType="begin"/>
      </w:r>
      <w:r w:rsidR="00AE4ED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can be created by assigning them a data type of </w:t>
      </w:r>
      <w:r w:rsidRPr="003C7F01">
        <w:rPr>
          <w:lang w:val="en-US" w:eastAsia="de-DE"/>
        </w:rPr>
        <w:fldChar w:fldCharType="begin"/>
      </w:r>
      <w:r w:rsidR="00AE4ED4" w:rsidRPr="005051CF">
        <w:rPr>
          <w:rStyle w:val="rcVerweis"/>
        </w:rPr>
        <w:instrText xml:space="preserve"> REF _Ref327525087 \h \* CHARFORMAT </w:instrText>
      </w:r>
      <w:r w:rsidRPr="005051CF">
        <w:rPr>
          <w:rStyle w:val="rcVerweis"/>
        </w:rPr>
      </w:r>
      <w:r w:rsidRPr="003C7F01">
        <w:rPr>
          <w:lang w:val="en-US" w:eastAsia="de-DE"/>
        </w:rPr>
        <w:fldChar w:fldCharType="separate"/>
      </w:r>
      <w:r w:rsidR="005A1BE7" w:rsidRPr="005A1BE7">
        <w:rPr>
          <w:rStyle w:val="rcVerweis"/>
        </w:rPr>
        <w:t>ETIM</w:t>
      </w:r>
      <w:r w:rsidRPr="003C7F01">
        <w:rPr>
          <w:lang w:val="en-US" w:eastAsia="de-DE"/>
        </w:rPr>
        <w:fldChar w:fldCharType="end"/>
      </w:r>
      <w:r w:rsidRPr="003C7F01">
        <w:rPr>
          <w:lang w:val="en-US" w:eastAsia="de-DE"/>
        </w:rPr>
        <w:t xml:space="preserve">. The </w:t>
      </w:r>
      <w:r w:rsidRPr="003C7F01">
        <w:rPr>
          <w:rStyle w:val="rcLangElemZchn"/>
          <w:lang w:val="en-US"/>
        </w:rPr>
        <w:t>ETIM</w:t>
      </w:r>
      <w:r w:rsidRPr="003C7F01">
        <w:rPr>
          <w:lang w:val="en-US" w:eastAsia="de-DE"/>
        </w:rPr>
        <w:t xml:space="preserve"> data type is converted internally into a long with the following format:</w:t>
      </w:r>
    </w:p>
    <w:p w14:paraId="4FF7346F" w14:textId="77777777" w:rsidR="00E20CC3" w:rsidRPr="003C7F01" w:rsidRDefault="00E20CC3" w:rsidP="00E20CC3">
      <w:pPr>
        <w:pStyle w:val="rcCode"/>
        <w:rPr>
          <w:lang w:val="en-US" w:eastAsia="de-DE"/>
        </w:rPr>
      </w:pPr>
      <w:r w:rsidRPr="003C7F01">
        <w:rPr>
          <w:lang w:val="en-US" w:eastAsia="de-DE"/>
        </w:rPr>
        <w:t>time = (hours &lt;&lt; 24) + (minutes &lt;&lt; 16) + (seconds &lt;&lt; 8) + centiseconds</w:t>
      </w:r>
      <w:r w:rsidR="00AE4ED4" w:rsidRPr="003C7F01">
        <w:rPr>
          <w:lang w:val="en-US" w:eastAsia="de-DE"/>
        </w:rPr>
        <w:t>;</w:t>
      </w:r>
    </w:p>
    <w:p w14:paraId="59A36ED9" w14:textId="77777777" w:rsidR="00E20CC3" w:rsidRPr="003C7F01" w:rsidRDefault="00E20CC3" w:rsidP="00E20CC3">
      <w:pPr>
        <w:rPr>
          <w:lang w:val="en-US" w:eastAsia="de-DE"/>
        </w:rPr>
      </w:pPr>
    </w:p>
    <w:p w14:paraId="6DE06394" w14:textId="2C93E12D" w:rsidR="00E20CC3" w:rsidRPr="003C7F01" w:rsidRDefault="00E20CC3" w:rsidP="00E20CC3">
      <w:pPr>
        <w:rPr>
          <w:lang w:val="en-US" w:eastAsia="de-DE"/>
        </w:rPr>
      </w:pPr>
      <w:r w:rsidRPr="003C7F01">
        <w:rPr>
          <w:lang w:val="en-US"/>
        </w:rPr>
        <w:t xml:space="preserve">The radCASE standard default value (refer also to </w:t>
      </w:r>
      <w:r w:rsidR="00B17EF8" w:rsidRPr="003C7F01">
        <w:rPr>
          <w:lang w:val="en-US"/>
        </w:rPr>
        <w:fldChar w:fldCharType="begin"/>
      </w:r>
      <w:r w:rsidR="00B17EF8" w:rsidRPr="005051CF">
        <w:rPr>
          <w:rStyle w:val="rcVerweis"/>
        </w:rPr>
        <w:instrText xml:space="preserve"> REF _Ref328466175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 xml:space="preserve">) of an </w:t>
      </w:r>
      <w:r w:rsidRPr="003C7F01">
        <w:rPr>
          <w:rStyle w:val="rcLangElemZchn"/>
          <w:lang w:val="en-US"/>
        </w:rPr>
        <w:t>ETIM</w:t>
      </w:r>
      <w:r w:rsidRPr="003C7F01">
        <w:rPr>
          <w:lang w:val="en-US" w:eastAsia="de-DE"/>
        </w:rPr>
        <w:t xml:space="preserve"> is 00:00:00.00.</w:t>
      </w:r>
    </w:p>
    <w:p w14:paraId="5459226B" w14:textId="77777777" w:rsidR="00E20CC3" w:rsidRPr="003C7F01" w:rsidRDefault="00E20CC3" w:rsidP="00E20CC3">
      <w:pPr>
        <w:rPr>
          <w:lang w:val="en-US" w:eastAsia="de-DE"/>
        </w:rPr>
      </w:pPr>
      <w:r w:rsidRPr="003C7F01">
        <w:rPr>
          <w:lang w:val="en-US" w:eastAsia="de-DE"/>
        </w:rPr>
        <w:t>The default value can be specified in the following formats:</w:t>
      </w:r>
    </w:p>
    <w:tbl>
      <w:tblPr>
        <w:tblStyle w:val="rcTable2"/>
        <w:tblW w:w="0" w:type="auto"/>
        <w:tblInd w:w="170" w:type="dxa"/>
        <w:tblLook w:val="04A0" w:firstRow="1" w:lastRow="0" w:firstColumn="1" w:lastColumn="0" w:noHBand="0" w:noVBand="1"/>
      </w:tblPr>
      <w:tblGrid>
        <w:gridCol w:w="1647"/>
        <w:gridCol w:w="6234"/>
      </w:tblGrid>
      <w:tr w:rsidR="00E20CC3" w:rsidRPr="003C7F01" w14:paraId="37587771"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8A543C" w14:textId="77777777" w:rsidR="00E20CC3" w:rsidRPr="003C7F01" w:rsidRDefault="00E20CC3" w:rsidP="00432B89">
            <w:pPr>
              <w:rPr>
                <w:lang w:val="en-US" w:eastAsia="de-DE"/>
              </w:rPr>
            </w:pPr>
            <w:r w:rsidRPr="003C7F01">
              <w:rPr>
                <w:lang w:val="en-US" w:eastAsia="de-DE"/>
              </w:rPr>
              <w:t>hh:mm</w:t>
            </w:r>
          </w:p>
        </w:tc>
        <w:tc>
          <w:tcPr>
            <w:tcW w:w="0" w:type="auto"/>
          </w:tcPr>
          <w:p w14:paraId="27CE7B2F" w14:textId="77777777" w:rsidR="00E20CC3" w:rsidRPr="003C7F01" w:rsidRDefault="00E20CC3" w:rsidP="00E20C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Hours and Minutes. E.g. </w:t>
            </w:r>
            <w:r w:rsidRPr="003C7F01">
              <w:rPr>
                <w:rStyle w:val="rcSyntaxZchn"/>
                <w:lang w:val="en-US"/>
              </w:rPr>
              <w:t>12:34</w:t>
            </w:r>
          </w:p>
        </w:tc>
      </w:tr>
      <w:tr w:rsidR="00E20CC3" w:rsidRPr="003C7F01" w14:paraId="1B0DE21F"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EAFAD3" w14:textId="77777777" w:rsidR="00E20CC3" w:rsidRPr="003C7F01" w:rsidRDefault="00E20CC3" w:rsidP="00432B89">
            <w:pPr>
              <w:rPr>
                <w:lang w:val="en-US" w:eastAsia="de-DE"/>
              </w:rPr>
            </w:pPr>
            <w:r w:rsidRPr="003C7F01">
              <w:rPr>
                <w:lang w:val="en-US" w:eastAsia="de-DE"/>
              </w:rPr>
              <w:t>hh:mm:ss</w:t>
            </w:r>
          </w:p>
        </w:tc>
        <w:tc>
          <w:tcPr>
            <w:tcW w:w="0" w:type="auto"/>
          </w:tcPr>
          <w:p w14:paraId="6CA54325" w14:textId="77777777"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Hours, Minutes and Seconds. E.g. </w:t>
            </w:r>
            <w:r w:rsidRPr="003C7F01">
              <w:rPr>
                <w:rStyle w:val="rcSyntaxZchn"/>
                <w:lang w:val="en-US"/>
              </w:rPr>
              <w:t>12:34:45</w:t>
            </w:r>
          </w:p>
        </w:tc>
      </w:tr>
      <w:tr w:rsidR="00E20CC3" w:rsidRPr="003C7F01" w14:paraId="296C5F8E" w14:textId="77777777" w:rsidTr="00432B8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A88684" w14:textId="77777777" w:rsidR="00E20CC3" w:rsidRPr="003C7F01" w:rsidRDefault="00E20CC3" w:rsidP="00CE57A9">
            <w:pPr>
              <w:rPr>
                <w:lang w:val="en-US" w:eastAsia="de-DE"/>
              </w:rPr>
            </w:pPr>
            <w:r w:rsidRPr="003C7F01">
              <w:rPr>
                <w:lang w:val="en-US" w:eastAsia="de-DE"/>
              </w:rPr>
              <w:t>hh:mm:ss.</w:t>
            </w:r>
            <w:r w:rsidR="00CE57A9" w:rsidRPr="003C7F01">
              <w:rPr>
                <w:lang w:val="en-US" w:eastAsia="de-DE"/>
              </w:rPr>
              <w:t>m</w:t>
            </w:r>
            <w:r w:rsidRPr="003C7F01">
              <w:rPr>
                <w:lang w:val="en-US" w:eastAsia="de-DE"/>
              </w:rPr>
              <w:t>s</w:t>
            </w:r>
          </w:p>
        </w:tc>
        <w:tc>
          <w:tcPr>
            <w:tcW w:w="0" w:type="auto"/>
          </w:tcPr>
          <w:p w14:paraId="223D6C31" w14:textId="77777777" w:rsidR="00E20CC3" w:rsidRPr="003C7F01" w:rsidRDefault="00E20CC3" w:rsidP="00432B8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Hours, Minutes, Seconds and Centiseconds. E.g. </w:t>
            </w:r>
            <w:r w:rsidRPr="003C7F01">
              <w:rPr>
                <w:rStyle w:val="rcSyntaxZchn"/>
                <w:lang w:val="en-US"/>
              </w:rPr>
              <w:t>12:34:45.78</w:t>
            </w:r>
          </w:p>
        </w:tc>
      </w:tr>
    </w:tbl>
    <w:p w14:paraId="3D9A9690" w14:textId="77777777" w:rsidR="00E20CC3" w:rsidRPr="003C7F01" w:rsidRDefault="00E20CC3" w:rsidP="00E20CC3">
      <w:pPr>
        <w:rPr>
          <w:lang w:val="en-US" w:eastAsia="de-DE"/>
        </w:rPr>
      </w:pPr>
      <w:r w:rsidRPr="003C7F01">
        <w:rPr>
          <w:lang w:val="en-US" w:eastAsia="de-DE"/>
        </w:rPr>
        <w:t xml:space="preserve">For the above formats, when entering a default value all not specified variables are set to 0. E.g. when specifying the standard value as </w:t>
      </w:r>
      <w:r w:rsidRPr="003C7F01">
        <w:rPr>
          <w:rStyle w:val="rcSyntaxZchn"/>
          <w:lang w:val="en-US"/>
        </w:rPr>
        <w:t>12:34</w:t>
      </w:r>
      <w:r w:rsidRPr="003C7F01">
        <w:rPr>
          <w:lang w:val="en-US" w:eastAsia="de-DE"/>
        </w:rPr>
        <w:t xml:space="preserve"> the default value will be </w:t>
      </w:r>
      <w:r w:rsidRPr="003C7F01">
        <w:rPr>
          <w:rStyle w:val="rcSyntaxZchn"/>
          <w:lang w:val="en-US"/>
        </w:rPr>
        <w:t>12:34:00.00</w:t>
      </w:r>
      <w:r w:rsidRPr="003C7F01">
        <w:rPr>
          <w:lang w:val="en-US" w:eastAsia="de-DE"/>
        </w:rPr>
        <w:t>.</w:t>
      </w:r>
    </w:p>
    <w:p w14:paraId="6E8EF331" w14:textId="77777777" w:rsidR="006907A5" w:rsidRPr="003C7F01" w:rsidRDefault="006907A5" w:rsidP="005469F7">
      <w:pPr>
        <w:pStyle w:val="berschrift4"/>
        <w:rPr>
          <w:lang w:val="en-US"/>
        </w:rPr>
      </w:pPr>
      <w:bookmarkStart w:id="410" w:name="_Ref328385958"/>
      <w:r w:rsidRPr="003C7F01">
        <w:rPr>
          <w:lang w:val="en-US"/>
        </w:rPr>
        <w:t>String Elements</w:t>
      </w:r>
      <w:bookmarkEnd w:id="410"/>
    </w:p>
    <w:p w14:paraId="7D1499AE" w14:textId="43D35142" w:rsidR="00432B89" w:rsidRPr="003C7F01" w:rsidRDefault="00432B89" w:rsidP="00432B89">
      <w:pPr>
        <w:rPr>
          <w:lang w:val="en-US" w:eastAsia="de-DE"/>
        </w:rPr>
      </w:pPr>
      <w:r w:rsidRPr="003C7F01">
        <w:rPr>
          <w:lang w:val="en-US" w:eastAsia="de-DE"/>
        </w:rPr>
        <w:t xml:space="preserve">String </w:t>
      </w:r>
      <w:r w:rsidRPr="003C7F01">
        <w:rPr>
          <w:lang w:val="en-US" w:eastAsia="de-DE"/>
        </w:rPr>
        <w:fldChar w:fldCharType="begin"/>
      </w:r>
      <w:r w:rsidR="005A012C"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can be created by assigning them a data type of </w:t>
      </w:r>
      <w:r w:rsidRPr="003C7F01">
        <w:rPr>
          <w:lang w:val="en-US" w:eastAsia="de-DE"/>
        </w:rPr>
        <w:fldChar w:fldCharType="begin"/>
      </w:r>
      <w:r w:rsidR="005A012C" w:rsidRPr="005051CF">
        <w:rPr>
          <w:rStyle w:val="rcVerweis"/>
        </w:rPr>
        <w:instrText xml:space="preserve"> REF _Ref327525075 \h \* CHARFORMAT </w:instrText>
      </w:r>
      <w:r w:rsidRPr="005051CF">
        <w:rPr>
          <w:rStyle w:val="rcVerweis"/>
        </w:rPr>
      </w:r>
      <w:r w:rsidRPr="003C7F01">
        <w:rPr>
          <w:lang w:val="en-US" w:eastAsia="de-DE"/>
        </w:rPr>
        <w:fldChar w:fldCharType="separate"/>
      </w:r>
      <w:r w:rsidR="005A1BE7" w:rsidRPr="005A1BE7">
        <w:rPr>
          <w:rStyle w:val="rcVerweis"/>
        </w:rPr>
        <w:t>ESTR</w:t>
      </w:r>
      <w:r w:rsidRPr="003C7F01">
        <w:rPr>
          <w:lang w:val="en-US" w:eastAsia="de-DE"/>
        </w:rPr>
        <w:fldChar w:fldCharType="end"/>
      </w:r>
      <w:r w:rsidRPr="003C7F01">
        <w:rPr>
          <w:lang w:val="en-US" w:eastAsia="de-DE"/>
        </w:rPr>
        <w:t xml:space="preserve">. The </w:t>
      </w:r>
      <w:r w:rsidRPr="003C7F01">
        <w:rPr>
          <w:rStyle w:val="rcLangElemZchn"/>
          <w:lang w:val="en-US"/>
        </w:rPr>
        <w:t>ESTR</w:t>
      </w:r>
      <w:r w:rsidRPr="003C7F01">
        <w:rPr>
          <w:lang w:val="en-US" w:eastAsia="de-DE"/>
        </w:rPr>
        <w:t xml:space="preserve"> data type is converted internally into a </w:t>
      </w:r>
      <w:r w:rsidRPr="003C7F01">
        <w:rPr>
          <w:rStyle w:val="rcLangElemZchn"/>
          <w:lang w:val="en-US"/>
        </w:rPr>
        <w:t>RD_char</w:t>
      </w:r>
      <w:r w:rsidRPr="003C7F01">
        <w:rPr>
          <w:lang w:val="en-US" w:eastAsia="de-DE"/>
        </w:rPr>
        <w:t xml:space="preserve"> which is defined differently for different Unicode settings (refer to </w:t>
      </w:r>
      <w:r w:rsidRPr="003C7F01">
        <w:rPr>
          <w:lang w:val="en-US" w:eastAsia="de-DE"/>
        </w:rPr>
        <w:fldChar w:fldCharType="begin"/>
      </w:r>
      <w:r w:rsidR="005A012C" w:rsidRPr="005051CF">
        <w:rPr>
          <w:rStyle w:val="rcVerweis"/>
        </w:rPr>
        <w:instrText xml:space="preserve"> REF _Ref328039257 \h \* CHARFORMAT </w:instrText>
      </w:r>
      <w:r w:rsidRPr="005051CF">
        <w:rPr>
          <w:rStyle w:val="rcVerweis"/>
        </w:rPr>
      </w:r>
      <w:r w:rsidRPr="003C7F01">
        <w:rPr>
          <w:lang w:val="en-US" w:eastAsia="de-DE"/>
        </w:rPr>
        <w:fldChar w:fldCharType="separate"/>
      </w:r>
      <w:r w:rsidR="005A1BE7" w:rsidRPr="005A1BE7">
        <w:rPr>
          <w:rStyle w:val="rcVerweis"/>
        </w:rPr>
        <w:t>Unicode</w:t>
      </w:r>
      <w:r w:rsidRPr="003C7F01">
        <w:rPr>
          <w:lang w:val="en-US" w:eastAsia="de-DE"/>
        </w:rPr>
        <w:fldChar w:fldCharType="end"/>
      </w:r>
      <w:r w:rsidRPr="003C7F01">
        <w:rPr>
          <w:lang w:val="en-US" w:eastAsia="de-DE"/>
        </w:rPr>
        <w:t>)</w:t>
      </w:r>
    </w:p>
    <w:p w14:paraId="1A58A438" w14:textId="77777777" w:rsidR="00432B89" w:rsidRPr="003C7F01" w:rsidRDefault="00432B89" w:rsidP="00432B89">
      <w:pPr>
        <w:rPr>
          <w:lang w:val="en-US" w:eastAsia="de-DE"/>
        </w:rPr>
      </w:pPr>
    </w:p>
    <w:p w14:paraId="55A0C37F" w14:textId="3570DE8D" w:rsidR="00432B89" w:rsidRPr="003C7F01" w:rsidRDefault="00432B89" w:rsidP="00432B89">
      <w:pPr>
        <w:rPr>
          <w:lang w:val="en-US" w:eastAsia="de-DE"/>
        </w:rPr>
      </w:pPr>
      <w:r w:rsidRPr="003C7F01">
        <w:rPr>
          <w:lang w:val="en-US"/>
        </w:rPr>
        <w:lastRenderedPageBreak/>
        <w:t>The radCASE standard default value (refer also to</w:t>
      </w:r>
      <w:r w:rsidR="00B17EF8" w:rsidRPr="003C7F01">
        <w:rPr>
          <w:lang w:val="en-US"/>
        </w:rPr>
        <w:t xml:space="preserve"> </w:t>
      </w:r>
      <w:r w:rsidR="00B17EF8" w:rsidRPr="003C7F01">
        <w:rPr>
          <w:lang w:val="en-US"/>
        </w:rPr>
        <w:fldChar w:fldCharType="begin"/>
      </w:r>
      <w:r w:rsidR="00B17EF8" w:rsidRPr="005051CF">
        <w:rPr>
          <w:rStyle w:val="rcVerweis"/>
        </w:rPr>
        <w:instrText xml:space="preserve"> REF _Ref328466177 \h \* CHARFORMAT </w:instrText>
      </w:r>
      <w:r w:rsidR="00B17EF8" w:rsidRPr="005051CF">
        <w:rPr>
          <w:rStyle w:val="rcVerweis"/>
        </w:rPr>
      </w:r>
      <w:r w:rsidR="00B17EF8" w:rsidRPr="003C7F01">
        <w:rPr>
          <w:lang w:val="en-US"/>
        </w:rPr>
        <w:fldChar w:fldCharType="separate"/>
      </w:r>
      <w:r w:rsidR="005A1BE7" w:rsidRPr="005A1BE7">
        <w:rPr>
          <w:rStyle w:val="rcVerweis"/>
        </w:rPr>
        <w:t>Data Modeling</w:t>
      </w:r>
      <w:r w:rsidR="00B17EF8" w:rsidRPr="003C7F01">
        <w:rPr>
          <w:lang w:val="en-US"/>
        </w:rPr>
        <w:fldChar w:fldCharType="end"/>
      </w:r>
      <w:r w:rsidRPr="003C7F01">
        <w:rPr>
          <w:lang w:val="en-US" w:eastAsia="de-DE"/>
        </w:rPr>
        <w:t xml:space="preserve">) of an </w:t>
      </w:r>
      <w:r w:rsidRPr="003C7F01">
        <w:rPr>
          <w:rStyle w:val="rcLangElemZchn"/>
          <w:lang w:val="en-US"/>
        </w:rPr>
        <w:t>ESTR</w:t>
      </w:r>
      <w:r w:rsidRPr="003C7F01">
        <w:rPr>
          <w:lang w:val="en-US" w:eastAsia="de-DE"/>
        </w:rPr>
        <w:t xml:space="preserve"> is an empty string </w:t>
      </w:r>
      <w:r w:rsidR="005A012C" w:rsidRPr="003C7F01">
        <w:rPr>
          <w:lang w:val="en-US" w:eastAsia="de-DE"/>
        </w:rPr>
        <w:t>""</w:t>
      </w:r>
    </w:p>
    <w:p w14:paraId="1378C019" w14:textId="77777777" w:rsidR="005A012C" w:rsidRPr="003C7F01" w:rsidRDefault="005A012C" w:rsidP="00432B89">
      <w:pPr>
        <w:rPr>
          <w:lang w:val="en-US"/>
        </w:rPr>
      </w:pPr>
      <w:r w:rsidRPr="003C7F01">
        <w:rPr>
          <w:lang w:val="en-US" w:eastAsia="de-DE"/>
        </w:rPr>
        <w:t xml:space="preserve">The default value can be specified by surrounding it with double quotes e.g. </w:t>
      </w:r>
      <w:r w:rsidRPr="003C7F01">
        <w:rPr>
          <w:rStyle w:val="rcSyntaxZchn"/>
          <w:lang w:val="en-US" w:eastAsia="de-DE"/>
        </w:rPr>
        <w:t>"</w:t>
      </w:r>
      <w:r w:rsidRPr="003C7F01">
        <w:rPr>
          <w:rStyle w:val="rcSyntaxZchn"/>
          <w:lang w:val="en-US"/>
        </w:rPr>
        <w:t>new Default</w:t>
      </w:r>
      <w:r w:rsidRPr="003C7F01">
        <w:rPr>
          <w:rStyle w:val="rcSyntaxZchn"/>
          <w:lang w:val="en-US" w:eastAsia="de-DE"/>
        </w:rPr>
        <w:t>"</w:t>
      </w:r>
      <w:r w:rsidRPr="003C7F01">
        <w:rPr>
          <w:lang w:val="en-US"/>
        </w:rPr>
        <w:t>.</w:t>
      </w:r>
    </w:p>
    <w:p w14:paraId="1A6E3435" w14:textId="77777777" w:rsidR="002C140E" w:rsidRPr="003C7F01" w:rsidRDefault="002C140E" w:rsidP="00432B89">
      <w:pPr>
        <w:rPr>
          <w:lang w:val="en-US"/>
        </w:rPr>
      </w:pPr>
    </w:p>
    <w:tbl>
      <w:tblPr>
        <w:tblStyle w:val="rcTable5"/>
        <w:tblW w:w="0" w:type="auto"/>
        <w:tblLayout w:type="fixed"/>
        <w:tblLook w:val="04A0" w:firstRow="1" w:lastRow="0" w:firstColumn="1" w:lastColumn="0" w:noHBand="0" w:noVBand="1"/>
      </w:tblPr>
      <w:tblGrid>
        <w:gridCol w:w="737"/>
        <w:gridCol w:w="9185"/>
      </w:tblGrid>
      <w:tr w:rsidR="002C140E" w:rsidRPr="003C7F01" w14:paraId="1A3FD4DB" w14:textId="77777777" w:rsidTr="00846D08">
        <w:tc>
          <w:tcPr>
            <w:cnfStyle w:val="001000000000" w:firstRow="0" w:lastRow="0" w:firstColumn="1" w:lastColumn="0" w:oddVBand="0" w:evenVBand="0" w:oddHBand="0" w:evenHBand="0" w:firstRowFirstColumn="0" w:firstRowLastColumn="0" w:lastRowFirstColumn="0" w:lastRowLastColumn="0"/>
            <w:tcW w:w="737" w:type="dxa"/>
          </w:tcPr>
          <w:p w14:paraId="10D5A6C7" w14:textId="77777777" w:rsidR="002C140E" w:rsidRPr="003C7F01" w:rsidRDefault="002C140E" w:rsidP="00846D08">
            <w:pPr>
              <w:rPr>
                <w:lang w:val="en-US"/>
              </w:rPr>
            </w:pPr>
            <w:r w:rsidRPr="003C7F01">
              <w:rPr>
                <w:noProof/>
                <w:lang w:val="de-DE" w:eastAsia="de-DE"/>
              </w:rPr>
              <w:drawing>
                <wp:inline distT="0" distB="0" distL="0" distR="0" wp14:anchorId="64A52472" wp14:editId="2E741876">
                  <wp:extent cx="311650" cy="351155"/>
                  <wp:effectExtent l="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F6BEBBE" w14:textId="1F9765B5" w:rsidR="002C140E" w:rsidRPr="003C7F01" w:rsidRDefault="002C140E" w:rsidP="0077572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Multiline texts within </w:t>
            </w:r>
            <w:r w:rsidRPr="003C7F01">
              <w:rPr>
                <w:rStyle w:val="rcLangElemZchn"/>
                <w:lang w:val="en-US"/>
              </w:rPr>
              <w:t>ESTR</w:t>
            </w:r>
            <w:r w:rsidRPr="003C7F01">
              <w:rPr>
                <w:lang w:val="en-US"/>
              </w:rPr>
              <w:t>s are only supported for activated Proportional font support (refer to</w:t>
            </w:r>
            <w:r w:rsidR="00775729" w:rsidRPr="003C7F01">
              <w:rPr>
                <w:lang w:val="en-US"/>
              </w:rPr>
              <w:t xml:space="preserve"> </w:t>
            </w:r>
            <w:r w:rsidR="00775729" w:rsidRPr="003C7F01">
              <w:rPr>
                <w:lang w:val="en-US"/>
              </w:rPr>
              <w:fldChar w:fldCharType="begin"/>
            </w:r>
            <w:r w:rsidR="005D3F88" w:rsidRPr="005051CF">
              <w:rPr>
                <w:rStyle w:val="rcVerweis"/>
              </w:rPr>
              <w:instrText xml:space="preserve"> REF _Ref430338681 \h \* CHARFORMAT </w:instrText>
            </w:r>
            <w:r w:rsidR="00775729" w:rsidRPr="005051CF">
              <w:rPr>
                <w:rStyle w:val="rcVerweis"/>
              </w:rPr>
            </w:r>
            <w:r w:rsidR="00775729" w:rsidRPr="003C7F01">
              <w:rPr>
                <w:lang w:val="en-US"/>
              </w:rPr>
              <w:fldChar w:fldCharType="separate"/>
            </w:r>
            <w:r w:rsidR="005A1BE7" w:rsidRPr="005A1BE7">
              <w:rPr>
                <w:rStyle w:val="rcVerweis"/>
              </w:rPr>
              <w:t>Proportional radCASE System Fonts</w:t>
            </w:r>
            <w:r w:rsidR="00775729" w:rsidRPr="003C7F01">
              <w:rPr>
                <w:lang w:val="en-US"/>
              </w:rPr>
              <w:fldChar w:fldCharType="end"/>
            </w:r>
            <w:r w:rsidRPr="003C7F01">
              <w:rPr>
                <w:lang w:val="en-US"/>
              </w:rPr>
              <w:t>)</w:t>
            </w:r>
          </w:p>
        </w:tc>
      </w:tr>
    </w:tbl>
    <w:p w14:paraId="1DD5A0B7" w14:textId="77777777" w:rsidR="00A37576" w:rsidRPr="003C7F01" w:rsidRDefault="00A37576" w:rsidP="005469F7">
      <w:pPr>
        <w:pStyle w:val="berschrift4"/>
        <w:rPr>
          <w:lang w:val="en-US"/>
        </w:rPr>
      </w:pPr>
      <w:bookmarkStart w:id="411" w:name="_Ref328385054"/>
      <w:r w:rsidRPr="003C7F01">
        <w:rPr>
          <w:lang w:val="en-US"/>
        </w:rPr>
        <w:t>Forced Data Type</w:t>
      </w:r>
      <w:bookmarkEnd w:id="411"/>
    </w:p>
    <w:p w14:paraId="27834714" w14:textId="3058C7F3" w:rsidR="00A37576" w:rsidRPr="003C7F01" w:rsidRDefault="00A37576" w:rsidP="00A37576">
      <w:pPr>
        <w:rPr>
          <w:lang w:val="en-US"/>
        </w:rPr>
      </w:pPr>
      <w:r w:rsidRPr="003C7F01">
        <w:rPr>
          <w:lang w:val="en-US"/>
        </w:rPr>
        <w:t xml:space="preserve">radCASE will always try to assign the most optimized C data type to variables of </w:t>
      </w:r>
      <w:r w:rsidRPr="003C7F01">
        <w:rPr>
          <w:rStyle w:val="rcLangElemZchn"/>
          <w:lang w:val="en-US"/>
        </w:rPr>
        <w:t>TypeDef</w:t>
      </w:r>
      <w:r w:rsidR="0084563F" w:rsidRPr="003C7F01">
        <w:rPr>
          <w:lang w:val="en-US"/>
        </w:rPr>
        <w:t xml:space="preserve"> </w:t>
      </w:r>
      <w:r w:rsidR="0084563F" w:rsidRPr="003C7F01">
        <w:rPr>
          <w:rStyle w:val="rcLangElemZchn"/>
          <w:lang w:val="en-US"/>
        </w:rPr>
        <w:fldChar w:fldCharType="begin"/>
      </w:r>
      <w:r w:rsidR="00A20676" w:rsidRPr="005051CF">
        <w:rPr>
          <w:rStyle w:val="rcVerweis"/>
        </w:rPr>
        <w:instrText xml:space="preserve"> REF _Ref327525067 \h \* CHARFORMAT </w:instrText>
      </w:r>
      <w:r w:rsidR="0084563F" w:rsidRPr="005051CF">
        <w:rPr>
          <w:rStyle w:val="rcVerweis"/>
        </w:rPr>
      </w:r>
      <w:r w:rsidR="0084563F" w:rsidRPr="003C7F01">
        <w:rPr>
          <w:rStyle w:val="rcLangElemZchn"/>
          <w:lang w:val="en-US"/>
        </w:rPr>
        <w:fldChar w:fldCharType="separate"/>
      </w:r>
      <w:r w:rsidR="005A1BE7" w:rsidRPr="005A1BE7">
        <w:rPr>
          <w:rStyle w:val="rcVerweis"/>
        </w:rPr>
        <w:t>ENUM</w:t>
      </w:r>
      <w:r w:rsidR="0084563F" w:rsidRPr="003C7F01">
        <w:rPr>
          <w:rStyle w:val="rcLangElemZchn"/>
          <w:lang w:val="en-US"/>
        </w:rPr>
        <w:fldChar w:fldCharType="end"/>
      </w:r>
      <w:r w:rsidR="0084563F" w:rsidRPr="003C7F01">
        <w:rPr>
          <w:lang w:val="en-US"/>
        </w:rPr>
        <w:t xml:space="preserve"> and </w:t>
      </w:r>
      <w:r w:rsidR="0084563F" w:rsidRPr="003C7F01">
        <w:rPr>
          <w:lang w:val="en-US"/>
        </w:rPr>
        <w:fldChar w:fldCharType="begin"/>
      </w:r>
      <w:r w:rsidR="00A20676" w:rsidRPr="005051CF">
        <w:rPr>
          <w:rStyle w:val="rcVerweis"/>
        </w:rPr>
        <w:instrText xml:space="preserve"> REF _Ref327525058 \h \* CHARFORMAT </w:instrText>
      </w:r>
      <w:r w:rsidR="0084563F" w:rsidRPr="005051CF">
        <w:rPr>
          <w:rStyle w:val="rcVerweis"/>
        </w:rPr>
      </w:r>
      <w:r w:rsidR="0084563F" w:rsidRPr="003C7F01">
        <w:rPr>
          <w:lang w:val="en-US"/>
        </w:rPr>
        <w:fldChar w:fldCharType="separate"/>
      </w:r>
      <w:r w:rsidR="005A1BE7" w:rsidRPr="005A1BE7">
        <w:rPr>
          <w:rStyle w:val="rcVerweis"/>
        </w:rPr>
        <w:t>EBIN</w:t>
      </w:r>
      <w:r w:rsidR="0084563F" w:rsidRPr="003C7F01">
        <w:rPr>
          <w:lang w:val="en-US"/>
        </w:rPr>
        <w:fldChar w:fldCharType="end"/>
      </w:r>
      <w:r w:rsidRPr="003C7F01">
        <w:rPr>
          <w:lang w:val="en-US"/>
        </w:rPr>
        <w:t xml:space="preserve">. However in some situations the developer might want to assign another data type to those variables because he needs to change the ranges specified above e.g. when using automatic unit conversion (refer to </w:t>
      </w:r>
      <w:r w:rsidRPr="003C7F01">
        <w:rPr>
          <w:lang w:val="en-US"/>
        </w:rPr>
        <w:fldChar w:fldCharType="begin"/>
      </w:r>
      <w:r w:rsidR="005A3BA6" w:rsidRPr="005051CF">
        <w:rPr>
          <w:rStyle w:val="rcVerweis"/>
        </w:rPr>
        <w:instrText xml:space="preserve"> REF _Ref328044509 \h \* CHARFORMAT </w:instrText>
      </w:r>
      <w:r w:rsidRPr="005051CF">
        <w:rPr>
          <w:rStyle w:val="rcVerweis"/>
        </w:rPr>
      </w:r>
      <w:r w:rsidRPr="003C7F01">
        <w:rPr>
          <w:lang w:val="en-US"/>
        </w:rPr>
        <w:fldChar w:fldCharType="separate"/>
      </w:r>
      <w:r w:rsidR="005A1BE7" w:rsidRPr="005A1BE7">
        <w:rPr>
          <w:rStyle w:val="rcVerweis"/>
        </w:rPr>
        <w:t>Automatic Unit Conversion</w:t>
      </w:r>
      <w:r w:rsidRPr="003C7F01">
        <w:rPr>
          <w:lang w:val="en-US"/>
        </w:rPr>
        <w:fldChar w:fldCharType="end"/>
      </w:r>
      <w:r w:rsidRPr="003C7F01">
        <w:rPr>
          <w:lang w:val="en-US"/>
        </w:rPr>
        <w:t xml:space="preserve">). When selecting </w:t>
      </w:r>
      <w:r w:rsidR="0084563F" w:rsidRPr="003C7F01">
        <w:rPr>
          <w:rStyle w:val="rcLangElemZchn"/>
          <w:lang w:val="en-US"/>
        </w:rPr>
        <w:t>F</w:t>
      </w:r>
      <w:r w:rsidRPr="003C7F01">
        <w:rPr>
          <w:rStyle w:val="rcLangElemZchn"/>
          <w:lang w:val="en-US"/>
        </w:rPr>
        <w:t>orced data type</w:t>
      </w:r>
      <w:r w:rsidRPr="003C7F01">
        <w:rPr>
          <w:lang w:val="en-US"/>
        </w:rPr>
        <w:t>, radCASE will use this data type instead of the optimal one by referring to the range of values.</w:t>
      </w:r>
    </w:p>
    <w:p w14:paraId="724A7F63" w14:textId="77777777" w:rsidR="008C2F4B" w:rsidRPr="003C7F01" w:rsidRDefault="008C2F4B" w:rsidP="008C2F4B">
      <w:pPr>
        <w:pStyle w:val="berschrift3"/>
        <w:rPr>
          <w:lang w:val="en-US"/>
        </w:rPr>
      </w:pPr>
      <w:bookmarkStart w:id="412" w:name="_Ref328567395"/>
      <w:bookmarkStart w:id="413" w:name="_Toc68685888"/>
      <w:r w:rsidRPr="003C7F01">
        <w:rPr>
          <w:lang w:val="en-US"/>
        </w:rPr>
        <w:t>Changing Of Metadata At Runtime</w:t>
      </w:r>
      <w:bookmarkEnd w:id="412"/>
      <w:bookmarkEnd w:id="413"/>
    </w:p>
    <w:p w14:paraId="2F05F0DA" w14:textId="4431E545" w:rsidR="004973BC" w:rsidRPr="003C7F01" w:rsidRDefault="004973BC" w:rsidP="004973BC">
      <w:pPr>
        <w:rPr>
          <w:lang w:val="en-US" w:eastAsia="de-DE"/>
        </w:rPr>
      </w:pPr>
      <w:r w:rsidRPr="003C7F01">
        <w:rPr>
          <w:lang w:val="en-US" w:eastAsia="de-DE"/>
        </w:rPr>
        <w:t xml:space="preserve">It is possible to change the metadata of an </w:t>
      </w:r>
      <w:r w:rsidRPr="003C7F01">
        <w:rPr>
          <w:lang w:val="en-US" w:eastAsia="de-DE"/>
        </w:rPr>
        <w:fldChar w:fldCharType="begin"/>
      </w:r>
      <w:r w:rsidR="008D467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dynamically at runtime. Normally the metadata of an </w:t>
      </w:r>
      <w:r w:rsidRPr="003C7F01">
        <w:rPr>
          <w:rStyle w:val="rcLangElemZchn"/>
          <w:lang w:val="en-US"/>
        </w:rPr>
        <w:t>ELEMENT</w:t>
      </w:r>
      <w:r w:rsidRPr="003C7F01">
        <w:rPr>
          <w:lang w:val="en-US" w:eastAsia="de-DE"/>
        </w:rPr>
        <w:t xml:space="preserve"> is located in the </w:t>
      </w:r>
      <w:r w:rsidRPr="003C7F01">
        <w:rPr>
          <w:rStyle w:val="rcFileOrPathZchn"/>
          <w:lang w:val="en-US"/>
        </w:rPr>
        <w:t>Osdl.ini</w:t>
      </w:r>
      <w:r w:rsidRPr="003C7F01">
        <w:rPr>
          <w:lang w:val="en-US" w:eastAsia="de-DE"/>
        </w:rPr>
        <w:t xml:space="preserve"> and therefore in the ROM. The metadata is referenced </w:t>
      </w:r>
      <w:r w:rsidR="0040064A" w:rsidRPr="003C7F01">
        <w:rPr>
          <w:lang w:val="en-US" w:eastAsia="de-DE"/>
        </w:rPr>
        <w:t xml:space="preserve">as an offset </w:t>
      </w:r>
      <w:r w:rsidRPr="003C7F01">
        <w:rPr>
          <w:lang w:val="en-US" w:eastAsia="de-DE"/>
        </w:rPr>
        <w:t xml:space="preserve">in the </w:t>
      </w:r>
      <w:r w:rsidRPr="003C7F01">
        <w:rPr>
          <w:rStyle w:val="rcLangElemZchn"/>
          <w:lang w:val="en-US"/>
        </w:rPr>
        <w:t>ELEMENT</w:t>
      </w:r>
      <w:r w:rsidRPr="003C7F01">
        <w:rPr>
          <w:lang w:val="en-US" w:eastAsia="de-DE"/>
        </w:rPr>
        <w:t xml:space="preserve"> structure which is a constant variable.</w:t>
      </w:r>
    </w:p>
    <w:p w14:paraId="11F5A6A7" w14:textId="77777777" w:rsidR="004973BC" w:rsidRPr="003C7F01" w:rsidRDefault="004973BC" w:rsidP="004973BC">
      <w:pPr>
        <w:rPr>
          <w:lang w:val="en-US" w:eastAsia="de-DE"/>
        </w:rPr>
      </w:pPr>
    </w:p>
    <w:p w14:paraId="180704C6" w14:textId="77777777" w:rsidR="004973BC" w:rsidRPr="003C7F01" w:rsidRDefault="004973BC" w:rsidP="004973BC">
      <w:pPr>
        <w:rPr>
          <w:lang w:val="en-US"/>
        </w:rPr>
      </w:pPr>
      <w:r w:rsidRPr="003C7F01">
        <w:rPr>
          <w:lang w:val="en-US" w:eastAsia="de-DE"/>
        </w:rPr>
        <w:t xml:space="preserve">To dynamically change the metadata of an </w:t>
      </w:r>
      <w:r w:rsidRPr="003C7F01">
        <w:rPr>
          <w:rStyle w:val="rcLangElemZchn"/>
          <w:lang w:val="en-US"/>
        </w:rPr>
        <w:t>ELEMENT</w:t>
      </w:r>
      <w:r w:rsidRPr="003C7F01">
        <w:rPr>
          <w:lang w:val="en-US" w:eastAsia="de-DE"/>
        </w:rPr>
        <w:t xml:space="preserve">, first the </w:t>
      </w:r>
      <w:r w:rsidRPr="003C7F01">
        <w:rPr>
          <w:rStyle w:val="rcLangElemZchn"/>
          <w:lang w:val="en-US"/>
        </w:rPr>
        <w:t>ELEMENT</w:t>
      </w:r>
      <w:r w:rsidRPr="003C7F01">
        <w:rPr>
          <w:lang w:val="en-US" w:eastAsia="de-DE"/>
        </w:rPr>
        <w:t xml:space="preserve"> structure has to be defined to be not constant. This is done by activating the option </w:t>
      </w:r>
      <w:r w:rsidRPr="003C7F01">
        <w:rPr>
          <w:rStyle w:val="rcLangElemZchn"/>
          <w:lang w:val="en-US" w:eastAsia="de-DE"/>
        </w:rPr>
        <w:t>Runtime dynamic meta data</w:t>
      </w:r>
      <w:r w:rsidRPr="003C7F01">
        <w:rPr>
          <w:lang w:val="en-US"/>
        </w:rPr>
        <w:t xml:space="preserve"> of the </w:t>
      </w:r>
      <w:r w:rsidRPr="003C7F01">
        <w:rPr>
          <w:rStyle w:val="rcLangElemZchn"/>
          <w:lang w:val="en-US"/>
        </w:rPr>
        <w:t>ELEMENT</w:t>
      </w:r>
      <w:r w:rsidRPr="003C7F01">
        <w:rPr>
          <w:lang w:val="en-US"/>
        </w:rPr>
        <w:t>. Now the reference to the metadata can be changed.</w:t>
      </w:r>
      <w:r w:rsidR="0040064A" w:rsidRPr="003C7F01">
        <w:rPr>
          <w:lang w:val="en-US"/>
        </w:rPr>
        <w:t xml:space="preserve"> This option also generates a slightly different structure, which enables to save a pointer to the new metadata.</w:t>
      </w:r>
    </w:p>
    <w:p w14:paraId="604EEAEE" w14:textId="77777777" w:rsidR="004973BC" w:rsidRPr="003C7F01" w:rsidRDefault="004973BC" w:rsidP="004973BC">
      <w:pPr>
        <w:rPr>
          <w:lang w:val="en-US"/>
        </w:rPr>
      </w:pPr>
    </w:p>
    <w:p w14:paraId="4E97A5D8" w14:textId="77777777" w:rsidR="004973BC" w:rsidRPr="003C7F01" w:rsidRDefault="004973BC" w:rsidP="004973BC">
      <w:pPr>
        <w:rPr>
          <w:lang w:val="en-US"/>
        </w:rPr>
      </w:pPr>
      <w:r w:rsidRPr="003C7F01">
        <w:rPr>
          <w:lang w:val="en-US"/>
        </w:rPr>
        <w:t xml:space="preserve">The next step to dynamically change the metadata of an </w:t>
      </w:r>
      <w:r w:rsidRPr="003C7F01">
        <w:rPr>
          <w:rStyle w:val="rcLangElemZchn"/>
          <w:lang w:val="en-US"/>
        </w:rPr>
        <w:t>ELEMENT</w:t>
      </w:r>
      <w:r w:rsidRPr="003C7F01">
        <w:rPr>
          <w:lang w:val="en-US"/>
        </w:rPr>
        <w:t xml:space="preserve"> is to create a copy of the metadata in the RAM. To do this first a global variable which can contain the metadata has to be created. The C-data type of this variable has to be:</w:t>
      </w:r>
    </w:p>
    <w:p w14:paraId="2AC23333" w14:textId="300047EF" w:rsidR="004973BC" w:rsidRPr="003C7F01" w:rsidRDefault="004973BC" w:rsidP="004973BC">
      <w:pPr>
        <w:pStyle w:val="rcGliederung"/>
        <w:rPr>
          <w:lang w:val="en-US" w:eastAsia="de-DE"/>
        </w:rPr>
      </w:pPr>
      <w:r w:rsidRPr="003C7F01">
        <w:rPr>
          <w:lang w:val="en-US" w:eastAsia="de-DE"/>
        </w:rPr>
        <w:t xml:space="preserve">DENum for an </w:t>
      </w:r>
      <w:r w:rsidRPr="003C7F01">
        <w:rPr>
          <w:lang w:val="en-US" w:eastAsia="de-DE"/>
        </w:rPr>
        <w:fldChar w:fldCharType="begin"/>
      </w:r>
      <w:r w:rsidR="008D4674"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p>
    <w:p w14:paraId="7732FC4C" w14:textId="37B68883" w:rsidR="004973BC" w:rsidRPr="003C7F01" w:rsidRDefault="004973BC" w:rsidP="004973BC">
      <w:pPr>
        <w:pStyle w:val="rcGliederung"/>
        <w:rPr>
          <w:lang w:val="en-US" w:eastAsia="de-DE"/>
        </w:rPr>
      </w:pPr>
      <w:r w:rsidRPr="003C7F01">
        <w:rPr>
          <w:lang w:val="en-US" w:eastAsia="de-DE"/>
        </w:rPr>
        <w:t xml:space="preserve">DEBin for an </w:t>
      </w:r>
      <w:r w:rsidRPr="003C7F01">
        <w:rPr>
          <w:lang w:val="en-US" w:eastAsia="de-DE"/>
        </w:rPr>
        <w:fldChar w:fldCharType="begin"/>
      </w:r>
      <w:r w:rsidR="008D4674"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p>
    <w:p w14:paraId="7A05E877" w14:textId="7B0BB3EF" w:rsidR="004973BC" w:rsidRPr="003C7F01" w:rsidRDefault="004973BC" w:rsidP="004973BC">
      <w:pPr>
        <w:pStyle w:val="rcGliederung"/>
        <w:rPr>
          <w:lang w:val="en-US" w:eastAsia="de-DE"/>
        </w:rPr>
      </w:pPr>
      <w:r w:rsidRPr="003C7F01">
        <w:rPr>
          <w:lang w:val="en-US" w:eastAsia="de-DE"/>
        </w:rPr>
        <w:t xml:space="preserve">DEStr for an </w:t>
      </w:r>
      <w:r w:rsidRPr="003C7F01">
        <w:rPr>
          <w:lang w:val="en-US" w:eastAsia="de-DE"/>
        </w:rPr>
        <w:fldChar w:fldCharType="begin"/>
      </w:r>
      <w:r w:rsidR="008D4674" w:rsidRPr="005051CF">
        <w:rPr>
          <w:rStyle w:val="rcVerweis"/>
        </w:rPr>
        <w:instrText xml:space="preserve"> REF _Ref327525075 \h \* CHARFORMAT </w:instrText>
      </w:r>
      <w:r w:rsidRPr="005051CF">
        <w:rPr>
          <w:rStyle w:val="rcVerweis"/>
        </w:rPr>
      </w:r>
      <w:r w:rsidRPr="003C7F01">
        <w:rPr>
          <w:lang w:val="en-US" w:eastAsia="de-DE"/>
        </w:rPr>
        <w:fldChar w:fldCharType="separate"/>
      </w:r>
      <w:r w:rsidR="005A1BE7" w:rsidRPr="005A1BE7">
        <w:rPr>
          <w:rStyle w:val="rcVerweis"/>
        </w:rPr>
        <w:t>ESTR</w:t>
      </w:r>
      <w:r w:rsidRPr="003C7F01">
        <w:rPr>
          <w:lang w:val="en-US" w:eastAsia="de-DE"/>
        </w:rPr>
        <w:fldChar w:fldCharType="end"/>
      </w:r>
    </w:p>
    <w:p w14:paraId="4FB41CFC" w14:textId="24A93EEB" w:rsidR="004973BC" w:rsidRPr="003C7F01" w:rsidRDefault="004973BC" w:rsidP="004973BC">
      <w:pPr>
        <w:pStyle w:val="rcGliederung"/>
        <w:rPr>
          <w:lang w:val="en-US" w:eastAsia="de-DE"/>
        </w:rPr>
      </w:pPr>
      <w:r w:rsidRPr="003C7F01">
        <w:rPr>
          <w:lang w:val="en-US" w:eastAsia="de-DE"/>
        </w:rPr>
        <w:t xml:space="preserve">DEDat for an </w:t>
      </w:r>
      <w:r w:rsidRPr="003C7F01">
        <w:rPr>
          <w:lang w:val="en-US" w:eastAsia="de-DE"/>
        </w:rPr>
        <w:fldChar w:fldCharType="begin"/>
      </w:r>
      <w:r w:rsidR="008D4674" w:rsidRPr="005051CF">
        <w:rPr>
          <w:rStyle w:val="rcVerweis"/>
        </w:rPr>
        <w:instrText xml:space="preserve"> REF _Ref327525081 \h \* CHARFORMAT </w:instrText>
      </w:r>
      <w:r w:rsidRPr="005051CF">
        <w:rPr>
          <w:rStyle w:val="rcVerweis"/>
        </w:rPr>
      </w:r>
      <w:r w:rsidRPr="003C7F01">
        <w:rPr>
          <w:lang w:val="en-US" w:eastAsia="de-DE"/>
        </w:rPr>
        <w:fldChar w:fldCharType="separate"/>
      </w:r>
      <w:r w:rsidR="005A1BE7" w:rsidRPr="005A1BE7">
        <w:rPr>
          <w:rStyle w:val="rcVerweis"/>
        </w:rPr>
        <w:t>EDAT</w:t>
      </w:r>
      <w:r w:rsidRPr="003C7F01">
        <w:rPr>
          <w:lang w:val="en-US" w:eastAsia="de-DE"/>
        </w:rPr>
        <w:fldChar w:fldCharType="end"/>
      </w:r>
    </w:p>
    <w:p w14:paraId="4BC8BDD9" w14:textId="688F27BF" w:rsidR="004973BC" w:rsidRPr="003C7F01" w:rsidRDefault="004973BC" w:rsidP="004973BC">
      <w:pPr>
        <w:pStyle w:val="rcGliederung"/>
        <w:rPr>
          <w:lang w:val="en-US" w:eastAsia="de-DE"/>
        </w:rPr>
      </w:pPr>
      <w:r w:rsidRPr="003C7F01">
        <w:rPr>
          <w:lang w:val="en-US" w:eastAsia="de-DE"/>
        </w:rPr>
        <w:t xml:space="preserve">DETim for an </w:t>
      </w:r>
      <w:r w:rsidRPr="003C7F01">
        <w:rPr>
          <w:lang w:val="en-US" w:eastAsia="de-DE"/>
        </w:rPr>
        <w:fldChar w:fldCharType="begin"/>
      </w:r>
      <w:r w:rsidR="008D4674" w:rsidRPr="005051CF">
        <w:rPr>
          <w:rStyle w:val="rcVerweis"/>
        </w:rPr>
        <w:instrText xml:space="preserve"> REF _Ref327525087 \h \* CHARFORMAT </w:instrText>
      </w:r>
      <w:r w:rsidRPr="005051CF">
        <w:rPr>
          <w:rStyle w:val="rcVerweis"/>
        </w:rPr>
      </w:r>
      <w:r w:rsidRPr="003C7F01">
        <w:rPr>
          <w:lang w:val="en-US" w:eastAsia="de-DE"/>
        </w:rPr>
        <w:fldChar w:fldCharType="separate"/>
      </w:r>
      <w:r w:rsidR="005A1BE7" w:rsidRPr="005A1BE7">
        <w:rPr>
          <w:rStyle w:val="rcVerweis"/>
        </w:rPr>
        <w:t>ETIM</w:t>
      </w:r>
      <w:r w:rsidRPr="003C7F01">
        <w:rPr>
          <w:lang w:val="en-US" w:eastAsia="de-DE"/>
        </w:rPr>
        <w:fldChar w:fldCharType="end"/>
      </w:r>
    </w:p>
    <w:p w14:paraId="6F28008D" w14:textId="248DE6D6" w:rsidR="004973BC" w:rsidRPr="003C7F01" w:rsidRDefault="004973BC" w:rsidP="004973BC">
      <w:pPr>
        <w:rPr>
          <w:lang w:val="en-US" w:eastAsia="de-DE"/>
        </w:rPr>
      </w:pPr>
      <w:r w:rsidRPr="003C7F01">
        <w:rPr>
          <w:lang w:val="en-US" w:eastAsia="de-DE"/>
        </w:rPr>
        <w:t xml:space="preserve">For example to create the global variable for an </w:t>
      </w:r>
      <w:r w:rsidRPr="003C7F01">
        <w:rPr>
          <w:rStyle w:val="rcLangElemZchn"/>
          <w:lang w:val="en-US"/>
        </w:rPr>
        <w:t>ENUM</w:t>
      </w:r>
      <w:r w:rsidRPr="003C7F01">
        <w:rPr>
          <w:lang w:val="en-US" w:eastAsia="de-DE"/>
        </w:rPr>
        <w:t xml:space="preserve"> the following code could be inserted into the </w:t>
      </w:r>
      <w:r w:rsidRPr="003C7F01">
        <w:rPr>
          <w:rStyle w:val="rcLangElemZchn"/>
          <w:lang w:val="en-US"/>
        </w:rPr>
        <w:t>Global code</w:t>
      </w:r>
      <w:r w:rsidRPr="003C7F01">
        <w:rPr>
          <w:lang w:val="en-US" w:eastAsia="de-DE"/>
        </w:rPr>
        <w:t xml:space="preserve"> of a </w:t>
      </w:r>
      <w:r w:rsidRPr="003C7F01">
        <w:rPr>
          <w:lang w:val="en-US" w:eastAsia="de-DE"/>
        </w:rPr>
        <w:fldChar w:fldCharType="begin"/>
      </w:r>
      <w:r w:rsidR="008D4674" w:rsidRPr="005051CF">
        <w:rPr>
          <w:rStyle w:val="rcVerweis"/>
        </w:rPr>
        <w:instrText xml:space="preserve"> REF _Ref327535577 \h \* CHARFORMAT </w:instrText>
      </w:r>
      <w:r w:rsidRPr="005051CF">
        <w:rPr>
          <w:rStyle w:val="rcVerweis"/>
        </w:rPr>
      </w:r>
      <w:r w:rsidRPr="003C7F01">
        <w:rPr>
          <w:lang w:val="en-US" w:eastAsia="de-DE"/>
        </w:rPr>
        <w:fldChar w:fldCharType="separate"/>
      </w:r>
      <w:r w:rsidR="005A1BE7" w:rsidRPr="005A1BE7">
        <w:rPr>
          <w:rStyle w:val="rcVerweis"/>
        </w:rPr>
        <w:t>METHODS</w:t>
      </w:r>
      <w:r w:rsidRPr="003C7F01">
        <w:rPr>
          <w:lang w:val="en-US" w:eastAsia="de-DE"/>
        </w:rPr>
        <w:fldChar w:fldCharType="end"/>
      </w:r>
      <w:r w:rsidRPr="003C7F01">
        <w:rPr>
          <w:lang w:val="en-US" w:eastAsia="de-DE"/>
        </w:rPr>
        <w:t>-RC-Item:</w:t>
      </w:r>
    </w:p>
    <w:p w14:paraId="6CAA0F71" w14:textId="77777777" w:rsidR="004973BC" w:rsidRPr="003C7F01" w:rsidRDefault="004973BC" w:rsidP="004973BC">
      <w:pPr>
        <w:pStyle w:val="rcCode"/>
        <w:rPr>
          <w:rStyle w:val="rcCodeComment"/>
          <w:noProof w:val="0"/>
          <w:lang w:val="en-US"/>
        </w:rPr>
      </w:pPr>
      <w:r w:rsidRPr="003C7F01">
        <w:rPr>
          <w:rStyle w:val="rcCodeComment"/>
          <w:noProof w:val="0"/>
          <w:lang w:val="en-US"/>
        </w:rPr>
        <w:t xml:space="preserve">// Global variable for containing </w:t>
      </w:r>
      <w:r w:rsidR="00D148B2" w:rsidRPr="003C7F01">
        <w:rPr>
          <w:rStyle w:val="rcCodeComment"/>
          <w:noProof w:val="0"/>
          <w:lang w:val="en-US"/>
        </w:rPr>
        <w:t xml:space="preserve">changeable </w:t>
      </w:r>
      <w:r w:rsidRPr="003C7F01">
        <w:rPr>
          <w:rStyle w:val="rcCodeComment"/>
          <w:noProof w:val="0"/>
          <w:lang w:val="en-US"/>
        </w:rPr>
        <w:t>metadata of element</w:t>
      </w:r>
    </w:p>
    <w:p w14:paraId="531F4362" w14:textId="77777777" w:rsidR="004973BC" w:rsidRPr="003C7F01" w:rsidRDefault="004973BC" w:rsidP="004973BC">
      <w:pPr>
        <w:pStyle w:val="rcCode"/>
        <w:rPr>
          <w:lang w:val="en-US" w:eastAsia="de-DE"/>
        </w:rPr>
      </w:pPr>
      <w:r w:rsidRPr="003C7F01">
        <w:rPr>
          <w:lang w:val="en-US" w:eastAsia="de-DE"/>
        </w:rPr>
        <w:t>DENum varMetadata;</w:t>
      </w:r>
    </w:p>
    <w:p w14:paraId="7168DEA4" w14:textId="77777777" w:rsidR="004973BC" w:rsidRPr="003C7F01" w:rsidRDefault="004973BC" w:rsidP="004973BC">
      <w:pPr>
        <w:rPr>
          <w:lang w:val="en-US" w:eastAsia="de-DE"/>
        </w:rPr>
      </w:pPr>
    </w:p>
    <w:p w14:paraId="5F3223D3" w14:textId="0DD4603A" w:rsidR="004973BC" w:rsidRPr="003C7F01" w:rsidRDefault="004973BC" w:rsidP="004973BC">
      <w:pPr>
        <w:rPr>
          <w:lang w:val="en-US"/>
        </w:rPr>
      </w:pPr>
      <w:r w:rsidRPr="003C7F01">
        <w:rPr>
          <w:lang w:val="en-US" w:eastAsia="de-DE"/>
        </w:rPr>
        <w:t xml:space="preserve">After this the original metadata of the </w:t>
      </w:r>
      <w:r w:rsidRPr="003C7F01">
        <w:rPr>
          <w:rStyle w:val="rcLangElemZchn"/>
          <w:lang w:val="en-US"/>
        </w:rPr>
        <w:t>ELEMENT</w:t>
      </w:r>
      <w:r w:rsidRPr="003C7F01">
        <w:rPr>
          <w:lang w:val="en-US" w:eastAsia="de-DE"/>
        </w:rPr>
        <w:t xml:space="preserve"> should be copied to the new global variable</w:t>
      </w:r>
      <w:r w:rsidR="0040064A" w:rsidRPr="003C7F01">
        <w:rPr>
          <w:lang w:val="en-US" w:eastAsia="de-DE"/>
        </w:rPr>
        <w:t xml:space="preserve">. The metadata pointer should point to the new global variable and the </w:t>
      </w:r>
      <w:r w:rsidRPr="003C7F01">
        <w:rPr>
          <w:lang w:val="en-US" w:eastAsia="de-DE"/>
        </w:rPr>
        <w:t xml:space="preserve">reference to the </w:t>
      </w:r>
      <w:r w:rsidR="0040064A" w:rsidRPr="003C7F01">
        <w:rPr>
          <w:lang w:val="en-US" w:eastAsia="de-DE"/>
        </w:rPr>
        <w:t xml:space="preserve">original </w:t>
      </w:r>
      <w:r w:rsidRPr="003C7F01">
        <w:rPr>
          <w:lang w:val="en-US" w:eastAsia="de-DE"/>
        </w:rPr>
        <w:t xml:space="preserve">metadata should be changed </w:t>
      </w:r>
      <w:r w:rsidR="00D36A9F" w:rsidRPr="003C7F01">
        <w:rPr>
          <w:lang w:val="en-US" w:eastAsia="de-DE"/>
        </w:rPr>
        <w:t>to mark it as invalid</w:t>
      </w:r>
      <w:r w:rsidRPr="003C7F01">
        <w:rPr>
          <w:lang w:val="en-US" w:eastAsia="de-DE"/>
        </w:rPr>
        <w:t xml:space="preserve">. This can be done, by inserting the following code into a </w:t>
      </w:r>
      <w:r w:rsidRPr="003C7F01">
        <w:rPr>
          <w:lang w:val="en-US" w:eastAsia="de-DE"/>
        </w:rPr>
        <w:fldChar w:fldCharType="begin"/>
      </w:r>
      <w:r w:rsidR="008D4674" w:rsidRPr="005051CF">
        <w:rPr>
          <w:rStyle w:val="rcVerweis"/>
        </w:rPr>
        <w:instrText xml:space="preserve"> REF _Ref327536807 \h \* CHARFORMAT </w:instrText>
      </w:r>
      <w:r w:rsidRPr="005051CF">
        <w:rPr>
          <w:rStyle w:val="rcVerweis"/>
        </w:rPr>
      </w:r>
      <w:r w:rsidRPr="003C7F01">
        <w:rPr>
          <w:lang w:val="en-US" w:eastAsia="de-DE"/>
        </w:rPr>
        <w:fldChar w:fldCharType="separate"/>
      </w:r>
      <w:r w:rsidR="005A1BE7" w:rsidRPr="005A1BE7">
        <w:rPr>
          <w:rStyle w:val="rcVerweis"/>
        </w:rPr>
        <w:t>PROC</w:t>
      </w:r>
      <w:r w:rsidRPr="003C7F01">
        <w:rPr>
          <w:lang w:val="en-US" w:eastAsia="de-DE"/>
        </w:rPr>
        <w:fldChar w:fldCharType="end"/>
      </w:r>
      <w:r w:rsidRPr="003C7F01">
        <w:rPr>
          <w:lang w:val="en-US" w:eastAsia="de-DE"/>
        </w:rPr>
        <w:t xml:space="preserve"> which is called only once; e.g. a function with a </w:t>
      </w:r>
      <w:r w:rsidRPr="003C7F01">
        <w:rPr>
          <w:rStyle w:val="rcLangElemZchn"/>
          <w:lang w:val="en-US"/>
        </w:rPr>
        <w:t>Processing type</w:t>
      </w:r>
      <w:r w:rsidRPr="003C7F01">
        <w:rPr>
          <w:lang w:val="en-US" w:eastAsia="de-DE"/>
        </w:rPr>
        <w:t xml:space="preserve"> of </w:t>
      </w:r>
      <w:r w:rsidRPr="003C7F01">
        <w:rPr>
          <w:rStyle w:val="rcLangElemZchn"/>
          <w:lang w:val="en-US"/>
        </w:rPr>
        <w:t>INIT</w:t>
      </w:r>
      <w:r w:rsidRPr="003C7F01">
        <w:rPr>
          <w:lang w:val="en-US"/>
        </w:rPr>
        <w:t xml:space="preserve"> (refer to </w:t>
      </w:r>
      <w:r w:rsidRPr="003C7F01">
        <w:rPr>
          <w:lang w:val="en-US"/>
        </w:rPr>
        <w:fldChar w:fldCharType="begin"/>
      </w:r>
      <w:r w:rsidR="008D4674" w:rsidRPr="005051CF">
        <w:rPr>
          <w:rStyle w:val="rcVerweis"/>
        </w:rPr>
        <w:instrText xml:space="preserve"> REF _Ref329597090 \h \* CHARFORMAT </w:instrText>
      </w:r>
      <w:r w:rsidRPr="005051CF">
        <w:rPr>
          <w:rStyle w:val="rcVerweis"/>
        </w:rPr>
      </w:r>
      <w:r w:rsidRPr="003C7F01">
        <w:rPr>
          <w:lang w:val="en-US"/>
        </w:rPr>
        <w:fldChar w:fldCharType="separate"/>
      </w:r>
      <w:r w:rsidR="005A1BE7" w:rsidRPr="005A1BE7">
        <w:rPr>
          <w:rStyle w:val="rcVerweis"/>
        </w:rPr>
        <w:t>Processing types</w:t>
      </w:r>
      <w:r w:rsidRPr="003C7F01">
        <w:rPr>
          <w:lang w:val="en-US"/>
        </w:rPr>
        <w:fldChar w:fldCharType="end"/>
      </w:r>
      <w:r w:rsidRPr="003C7F01">
        <w:rPr>
          <w:lang w:val="en-US"/>
        </w:rPr>
        <w:t>):</w:t>
      </w:r>
    </w:p>
    <w:p w14:paraId="2195455F" w14:textId="77777777" w:rsidR="00D36A9F" w:rsidRPr="003C7F01" w:rsidRDefault="00D36A9F" w:rsidP="004973BC">
      <w:pPr>
        <w:pStyle w:val="rcCode"/>
        <w:rPr>
          <w:rStyle w:val="rcCodeComment"/>
          <w:lang w:val="en-US"/>
        </w:rPr>
      </w:pPr>
      <w:r w:rsidRPr="003C7F01">
        <w:rPr>
          <w:rStyle w:val="rcCodeComment"/>
          <w:lang w:val="en-US"/>
        </w:rPr>
        <w:lastRenderedPageBreak/>
        <w:t>// Declare a local variable for containing binary data</w:t>
      </w:r>
    </w:p>
    <w:p w14:paraId="769320AE" w14:textId="77777777" w:rsidR="00D36A9F" w:rsidRPr="00F0787D" w:rsidRDefault="00D36A9F" w:rsidP="004973BC">
      <w:pPr>
        <w:pStyle w:val="rcCode"/>
        <w:rPr>
          <w:lang w:val="de-DE"/>
        </w:rPr>
      </w:pPr>
      <w:r w:rsidRPr="00F0787D">
        <w:rPr>
          <w:lang w:val="de-DE"/>
        </w:rPr>
        <w:t>RD_DECL_OSDL(DENum, def);</w:t>
      </w:r>
    </w:p>
    <w:p w14:paraId="0559A4E2" w14:textId="77777777" w:rsidR="00D36A9F" w:rsidRPr="003C7F01" w:rsidRDefault="00D36A9F" w:rsidP="004973BC">
      <w:pPr>
        <w:pStyle w:val="rcCode"/>
        <w:rPr>
          <w:rStyle w:val="rcCodeComment"/>
          <w:lang w:val="en-US"/>
        </w:rPr>
      </w:pPr>
      <w:r w:rsidRPr="003C7F01">
        <w:rPr>
          <w:rStyle w:val="rcCodeComment"/>
          <w:lang w:val="en-US"/>
        </w:rPr>
        <w:t>// Read out binary data into local variable</w:t>
      </w:r>
    </w:p>
    <w:p w14:paraId="5B171458" w14:textId="77777777" w:rsidR="00D36A9F" w:rsidRPr="003C7F01" w:rsidRDefault="00D36A9F" w:rsidP="004973BC">
      <w:pPr>
        <w:pStyle w:val="rcCode"/>
        <w:rPr>
          <w:lang w:val="en-US"/>
        </w:rPr>
      </w:pPr>
      <w:r w:rsidRPr="003C7F01">
        <w:rPr>
          <w:lang w:val="en-US"/>
        </w:rPr>
        <w:t>RD_GET_OSDL(DENum, $*someEnumElem-&gt;elem.elel.def, def);</w:t>
      </w:r>
    </w:p>
    <w:p w14:paraId="1F744E2F" w14:textId="77777777" w:rsidR="004973BC" w:rsidRPr="003C7F01" w:rsidRDefault="004973BC" w:rsidP="004973BC">
      <w:pPr>
        <w:pStyle w:val="rcCode"/>
        <w:rPr>
          <w:rStyle w:val="rcCodeComment"/>
          <w:noProof w:val="0"/>
          <w:lang w:val="en-US"/>
        </w:rPr>
      </w:pPr>
      <w:r w:rsidRPr="003C7F01">
        <w:rPr>
          <w:rStyle w:val="rcCodeComment"/>
          <w:noProof w:val="0"/>
          <w:lang w:val="en-US"/>
        </w:rPr>
        <w:t xml:space="preserve">// initialize the </w:t>
      </w:r>
      <w:r w:rsidR="00D148B2" w:rsidRPr="003C7F01">
        <w:rPr>
          <w:rStyle w:val="rcCodeComment"/>
          <w:noProof w:val="0"/>
          <w:lang w:val="en-US"/>
        </w:rPr>
        <w:t>changeable</w:t>
      </w:r>
      <w:r w:rsidRPr="003C7F01">
        <w:rPr>
          <w:rStyle w:val="rcCodeComment"/>
          <w:noProof w:val="0"/>
          <w:lang w:val="en-US"/>
        </w:rPr>
        <w:t xml:space="preserve"> metadata once</w:t>
      </w:r>
    </w:p>
    <w:p w14:paraId="4BE82F39" w14:textId="77777777" w:rsidR="004973BC" w:rsidRPr="003C7F01" w:rsidRDefault="004973BC" w:rsidP="004973BC">
      <w:pPr>
        <w:pStyle w:val="rcCode"/>
        <w:rPr>
          <w:lang w:val="en-US" w:eastAsia="de-DE"/>
        </w:rPr>
      </w:pPr>
      <w:r w:rsidRPr="003C7F01">
        <w:rPr>
          <w:lang w:val="en-US" w:eastAsia="de-DE"/>
        </w:rPr>
        <w:t xml:space="preserve">memcpy(&amp;varMetadata, </w:t>
      </w:r>
      <w:r w:rsidR="00D36A9F" w:rsidRPr="003C7F01">
        <w:rPr>
          <w:lang w:val="en-US" w:eastAsia="de-DE"/>
        </w:rPr>
        <w:t>&amp;(RD_OSDL(def))</w:t>
      </w:r>
      <w:r w:rsidRPr="003C7F01">
        <w:rPr>
          <w:lang w:val="en-US" w:eastAsia="de-DE"/>
        </w:rPr>
        <w:t>, sizeof(DENum));</w:t>
      </w:r>
    </w:p>
    <w:p w14:paraId="256888DB" w14:textId="77777777" w:rsidR="004973BC" w:rsidRPr="003C7F01" w:rsidRDefault="00D36A9F" w:rsidP="004973BC">
      <w:pPr>
        <w:pStyle w:val="rcCode"/>
        <w:rPr>
          <w:rStyle w:val="rcCodeComment"/>
          <w:noProof w:val="0"/>
          <w:lang w:val="en-US"/>
        </w:rPr>
      </w:pPr>
      <w:r w:rsidRPr="003C7F01">
        <w:rPr>
          <w:rStyle w:val="rcCodeComment"/>
          <w:noProof w:val="0"/>
          <w:lang w:val="en-US"/>
        </w:rPr>
        <w:t>// Save pointer to changeable metadata in Element</w:t>
      </w:r>
    </w:p>
    <w:p w14:paraId="365709A8" w14:textId="77777777" w:rsidR="004973BC" w:rsidRPr="003C7F01" w:rsidRDefault="004973BC" w:rsidP="004973BC">
      <w:pPr>
        <w:pStyle w:val="rcCode"/>
        <w:rPr>
          <w:lang w:val="en-US" w:eastAsia="de-DE"/>
        </w:rPr>
      </w:pPr>
      <w:r w:rsidRPr="003C7F01">
        <w:rPr>
          <w:lang w:val="en-US" w:eastAsia="de-DE"/>
        </w:rPr>
        <w:t>$*someEnumElem-&gt;def = &amp;varMetadata;</w:t>
      </w:r>
    </w:p>
    <w:p w14:paraId="441A528A" w14:textId="77777777" w:rsidR="00D36A9F" w:rsidRPr="003C7F01" w:rsidRDefault="00D36A9F" w:rsidP="004973BC">
      <w:pPr>
        <w:pStyle w:val="rcCode"/>
        <w:rPr>
          <w:rStyle w:val="rcCodeComment"/>
          <w:lang w:val="en-US"/>
        </w:rPr>
      </w:pPr>
      <w:r w:rsidRPr="003C7F01">
        <w:rPr>
          <w:rStyle w:val="rcCodeComment"/>
          <w:lang w:val="en-US"/>
        </w:rPr>
        <w:t>// Mark offset to original metatdata as invalid (triggers using of the pointer)</w:t>
      </w:r>
    </w:p>
    <w:p w14:paraId="40DD502D" w14:textId="77777777" w:rsidR="00D36A9F" w:rsidRPr="003C7F01" w:rsidRDefault="00D36A9F" w:rsidP="004973BC">
      <w:pPr>
        <w:pStyle w:val="rcCode"/>
        <w:rPr>
          <w:lang w:val="en-US" w:eastAsia="de-DE"/>
        </w:rPr>
      </w:pPr>
      <w:r w:rsidRPr="003C7F01">
        <w:rPr>
          <w:lang w:val="en-US" w:eastAsia="de-DE"/>
        </w:rPr>
        <w:t>$*someEnumElem-&gt;elem.elel.def = RD_NOBINDATA;</w:t>
      </w:r>
    </w:p>
    <w:p w14:paraId="0559923D" w14:textId="77777777" w:rsidR="004973BC" w:rsidRPr="003C7F01" w:rsidRDefault="004973BC" w:rsidP="004973BC">
      <w:pPr>
        <w:rPr>
          <w:lang w:val="en-US" w:eastAsia="de-DE"/>
        </w:rPr>
      </w:pPr>
    </w:p>
    <w:p w14:paraId="584BD100" w14:textId="7AA9262A" w:rsidR="003F2EFB" w:rsidRPr="003C7F01" w:rsidRDefault="003F2EFB" w:rsidP="004973BC">
      <w:pPr>
        <w:rPr>
          <w:lang w:val="en-US" w:eastAsia="de-DE"/>
        </w:rPr>
      </w:pPr>
      <w:r w:rsidRPr="003C7F01">
        <w:rPr>
          <w:lang w:val="en-US" w:eastAsia="de-DE"/>
        </w:rPr>
        <w:t xml:space="preserve">After this, the metadata can be changed using $# </w:t>
      </w:r>
      <w:r w:rsidR="00D36A9F" w:rsidRPr="003C7F01">
        <w:rPr>
          <w:lang w:val="en-US" w:eastAsia="de-DE"/>
        </w:rPr>
        <w:t xml:space="preserve">(refer to </w:t>
      </w:r>
      <w:r w:rsidR="00D36A9F" w:rsidRPr="003C7F01">
        <w:rPr>
          <w:lang w:val="en-US" w:eastAsia="de-DE"/>
        </w:rPr>
        <w:fldChar w:fldCharType="begin"/>
      </w:r>
      <w:r w:rsidR="00D36A9F" w:rsidRPr="005051CF">
        <w:rPr>
          <w:rStyle w:val="rcVerweis"/>
        </w:rPr>
        <w:instrText xml:space="preserve"> REF _Ref328035784 \h \* CHARFORMAT </w:instrText>
      </w:r>
      <w:r w:rsidR="00D36A9F" w:rsidRPr="005051CF">
        <w:rPr>
          <w:rStyle w:val="rcVerweis"/>
        </w:rPr>
      </w:r>
      <w:r w:rsidR="00D36A9F" w:rsidRPr="003C7F01">
        <w:rPr>
          <w:lang w:val="en-US" w:eastAsia="de-DE"/>
        </w:rPr>
        <w:fldChar w:fldCharType="separate"/>
      </w:r>
      <w:r w:rsidR="005A1BE7" w:rsidRPr="005A1BE7">
        <w:rPr>
          <w:rStyle w:val="rcVerweis"/>
        </w:rPr>
        <w:t>Access To Elements Metadata ($#)</w:t>
      </w:r>
      <w:r w:rsidR="00D36A9F" w:rsidRPr="003C7F01">
        <w:rPr>
          <w:lang w:val="en-US" w:eastAsia="de-DE"/>
        </w:rPr>
        <w:fldChar w:fldCharType="end"/>
      </w:r>
      <w:r w:rsidR="00D36A9F" w:rsidRPr="003C7F01">
        <w:rPr>
          <w:lang w:val="en-US" w:eastAsia="de-DE"/>
        </w:rPr>
        <w:t xml:space="preserve">), which will always access the pointer for runtime dynamic </w:t>
      </w:r>
      <w:r w:rsidR="00D36A9F" w:rsidRPr="003C7F01">
        <w:rPr>
          <w:rStyle w:val="rcLangElemZchn"/>
          <w:lang w:val="en-US"/>
        </w:rPr>
        <w:t>ELEMENT</w:t>
      </w:r>
      <w:r w:rsidR="00D36A9F" w:rsidRPr="003C7F01">
        <w:rPr>
          <w:lang w:val="en-US" w:eastAsia="de-DE"/>
        </w:rPr>
        <w:t>s.</w:t>
      </w:r>
    </w:p>
    <w:p w14:paraId="6F9DD898" w14:textId="77777777" w:rsidR="003A6866" w:rsidRPr="003C7F01" w:rsidRDefault="003A6866">
      <w:pPr>
        <w:pStyle w:val="berschrift3"/>
        <w:rPr>
          <w:lang w:val="en-US"/>
        </w:rPr>
      </w:pPr>
      <w:bookmarkStart w:id="414" w:name="_Ref328386608"/>
      <w:bookmarkStart w:id="415" w:name="_Toc68685889"/>
      <w:r w:rsidRPr="003C7F01">
        <w:rPr>
          <w:lang w:val="en-US"/>
        </w:rPr>
        <w:t>Element Usag</w:t>
      </w:r>
      <w:r w:rsidR="00351FA3" w:rsidRPr="003C7F01">
        <w:rPr>
          <w:lang w:val="en-US"/>
        </w:rPr>
        <w:t>e And Allocation</w:t>
      </w:r>
      <w:bookmarkEnd w:id="414"/>
      <w:bookmarkEnd w:id="415"/>
    </w:p>
    <w:p w14:paraId="158B3921" w14:textId="51BD10B4" w:rsidR="002B54C4" w:rsidRPr="003C7F01" w:rsidRDefault="00D7690E" w:rsidP="002B54C4">
      <w:pPr>
        <w:rPr>
          <w:lang w:val="en-US" w:eastAsia="de-DE"/>
        </w:rPr>
      </w:pPr>
      <w:r w:rsidRPr="003C7F01">
        <w:rPr>
          <w:lang w:val="en-US" w:eastAsia="de-DE"/>
        </w:rPr>
        <w:t xml:space="preserve">The </w:t>
      </w:r>
      <w:r w:rsidRPr="003C7F01">
        <w:rPr>
          <w:rStyle w:val="rcLangElemZchn"/>
          <w:lang w:val="en-US"/>
        </w:rPr>
        <w:fldChar w:fldCharType="begin"/>
      </w:r>
      <w:r w:rsidR="00647321"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 usage is defined by the </w:t>
      </w:r>
      <w:r w:rsidRPr="003C7F01">
        <w:rPr>
          <w:lang w:val="en-US" w:eastAsia="de-DE"/>
        </w:rPr>
        <w:fldChar w:fldCharType="begin"/>
      </w:r>
      <w:r w:rsidR="00647321"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of the </w:t>
      </w:r>
      <w:r w:rsidRPr="003C7F01">
        <w:rPr>
          <w:rStyle w:val="rcLangElemZchn"/>
          <w:lang w:val="en-US"/>
        </w:rPr>
        <w:t>ELEMENT</w:t>
      </w:r>
      <w:r w:rsidRPr="003C7F01">
        <w:rPr>
          <w:lang w:val="en-US" w:eastAsia="de-DE"/>
        </w:rPr>
        <w:t xml:space="preserve">. radCASE supports the following different classes of </w:t>
      </w:r>
      <w:r w:rsidRPr="003C7F01">
        <w:rPr>
          <w:rStyle w:val="rcLangElemZchn"/>
          <w:lang w:val="en-US"/>
        </w:rPr>
        <w:t>Assign type</w:t>
      </w:r>
      <w:r w:rsidRPr="003C7F01">
        <w:rPr>
          <w:lang w:val="en-US" w:eastAsia="de-DE"/>
        </w:rPr>
        <w:t>s:</w:t>
      </w:r>
    </w:p>
    <w:p w14:paraId="191B6ED9" w14:textId="1F6D1B42" w:rsidR="00D7690E" w:rsidRPr="003C7F01" w:rsidRDefault="00D7690E" w:rsidP="00D7690E">
      <w:pPr>
        <w:pStyle w:val="rcGliederung"/>
        <w:rPr>
          <w:lang w:val="en-US" w:eastAsia="de-DE"/>
        </w:rPr>
      </w:pPr>
      <w:r w:rsidRPr="003C7F01">
        <w:rPr>
          <w:lang w:val="en-US" w:eastAsia="de-DE"/>
        </w:rPr>
        <w:t xml:space="preserve">Normal transient data (refer to </w:t>
      </w:r>
      <w:r w:rsidRPr="003C7F01">
        <w:rPr>
          <w:lang w:val="en-US" w:eastAsia="de-DE"/>
        </w:rPr>
        <w:fldChar w:fldCharType="begin"/>
      </w:r>
      <w:r w:rsidR="00647321" w:rsidRPr="005051CF">
        <w:rPr>
          <w:rStyle w:val="rcVerweis"/>
        </w:rPr>
        <w:instrText xml:space="preserve"> REF _Ref328569846 \h \* CHARFORMAT </w:instrText>
      </w:r>
      <w:r w:rsidRPr="005051CF">
        <w:rPr>
          <w:rStyle w:val="rcVerweis"/>
        </w:rPr>
      </w:r>
      <w:r w:rsidRPr="003C7F01">
        <w:rPr>
          <w:lang w:val="en-US" w:eastAsia="de-DE"/>
        </w:rPr>
        <w:fldChar w:fldCharType="separate"/>
      </w:r>
      <w:r w:rsidR="005A1BE7" w:rsidRPr="005A1BE7">
        <w:rPr>
          <w:rStyle w:val="rcVerweis"/>
        </w:rPr>
        <w:t>General Data</w:t>
      </w:r>
      <w:r w:rsidRPr="003C7F01">
        <w:rPr>
          <w:lang w:val="en-US" w:eastAsia="de-DE"/>
        </w:rPr>
        <w:fldChar w:fldCharType="end"/>
      </w:r>
      <w:r w:rsidRPr="003C7F01">
        <w:rPr>
          <w:lang w:val="en-US" w:eastAsia="de-DE"/>
        </w:rPr>
        <w:t>)</w:t>
      </w:r>
    </w:p>
    <w:p w14:paraId="4C7835BA" w14:textId="458EC467" w:rsidR="00A6087C" w:rsidRPr="003C7F01" w:rsidRDefault="00D7690E" w:rsidP="00A6087C">
      <w:pPr>
        <w:pStyle w:val="rcGliederung"/>
        <w:rPr>
          <w:lang w:val="en-US" w:eastAsia="de-DE"/>
        </w:rPr>
      </w:pPr>
      <w:r w:rsidRPr="003C7F01">
        <w:rPr>
          <w:lang w:val="en-US" w:eastAsia="de-DE"/>
        </w:rPr>
        <w:t xml:space="preserve">Data connected with hardware on the embedded system (refer to </w:t>
      </w:r>
      <w:r w:rsidRPr="003C7F01">
        <w:rPr>
          <w:lang w:val="en-US" w:eastAsia="de-DE"/>
        </w:rPr>
        <w:fldChar w:fldCharType="begin"/>
      </w:r>
      <w:r w:rsidR="00647321"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p>
    <w:p w14:paraId="3AB1F192" w14:textId="09561C9F" w:rsidR="00D7690E" w:rsidRPr="0072311F" w:rsidRDefault="00D7690E" w:rsidP="00A6087C">
      <w:pPr>
        <w:pStyle w:val="rcGliederung"/>
        <w:rPr>
          <w:lang w:val="it-IT" w:eastAsia="de-DE"/>
        </w:rPr>
      </w:pPr>
      <w:r w:rsidRPr="0072311F">
        <w:rPr>
          <w:lang w:val="it-IT" w:eastAsia="de-DE"/>
        </w:rPr>
        <w:t>Non-transient data (refer to</w:t>
      </w:r>
      <w:r w:rsidR="00A6087C" w:rsidRPr="0072311F">
        <w:rPr>
          <w:lang w:val="it-IT" w:eastAsia="de-DE"/>
        </w:rPr>
        <w:t xml:space="preserve"> </w:t>
      </w:r>
      <w:r w:rsidR="00A6087C" w:rsidRPr="003C7F01">
        <w:rPr>
          <w:lang w:val="en-US" w:eastAsia="de-DE"/>
        </w:rPr>
        <w:fldChar w:fldCharType="begin"/>
      </w:r>
      <w:r w:rsidR="0049713F" w:rsidRPr="005051CF">
        <w:rPr>
          <w:rStyle w:val="rcVerweis"/>
        </w:rPr>
        <w:instrText xml:space="preserve"> REF _Ref9501145 \h \* CHARFORMAT </w:instrText>
      </w:r>
      <w:r w:rsidR="00A6087C" w:rsidRPr="005051CF">
        <w:rPr>
          <w:rStyle w:val="rcVerweis"/>
        </w:rPr>
      </w:r>
      <w:r w:rsidR="00A6087C" w:rsidRPr="003C7F01">
        <w:rPr>
          <w:lang w:val="en-US" w:eastAsia="de-DE"/>
        </w:rPr>
        <w:fldChar w:fldCharType="separate"/>
      </w:r>
      <w:r w:rsidR="005A1BE7" w:rsidRPr="005A1BE7">
        <w:rPr>
          <w:rStyle w:val="rcVerweis"/>
        </w:rPr>
        <w:t>Non-Transient Data</w:t>
      </w:r>
      <w:r w:rsidR="00A6087C" w:rsidRPr="003C7F01">
        <w:rPr>
          <w:lang w:val="en-US" w:eastAsia="de-DE"/>
        </w:rPr>
        <w:fldChar w:fldCharType="end"/>
      </w:r>
      <w:r w:rsidRPr="0072311F">
        <w:rPr>
          <w:lang w:val="it-IT" w:eastAsia="de-DE"/>
        </w:rPr>
        <w:t>)</w:t>
      </w:r>
    </w:p>
    <w:p w14:paraId="578D2F13" w14:textId="1925AD82" w:rsidR="00D7690E" w:rsidRPr="003C7F01" w:rsidRDefault="00D7690E" w:rsidP="00D7690E">
      <w:pPr>
        <w:pStyle w:val="rcGliederung"/>
        <w:rPr>
          <w:lang w:val="en-US" w:eastAsia="de-DE"/>
        </w:rPr>
      </w:pPr>
      <w:r w:rsidRPr="003C7F01">
        <w:rPr>
          <w:lang w:val="en-US" w:eastAsia="de-DE"/>
        </w:rPr>
        <w:t xml:space="preserve">Data only available in Project Monitor (refer to </w:t>
      </w:r>
      <w:r w:rsidRPr="003C7F01">
        <w:rPr>
          <w:lang w:val="en-US" w:eastAsia="de-DE"/>
        </w:rPr>
        <w:fldChar w:fldCharType="begin"/>
      </w:r>
      <w:r w:rsidR="00647321" w:rsidRPr="005051CF">
        <w:rPr>
          <w:rStyle w:val="rcVerweis"/>
        </w:rPr>
        <w:instrText xml:space="preserve"> REF _Ref328570019 \h \* CHARFORMAT </w:instrText>
      </w:r>
      <w:r w:rsidRPr="005051CF">
        <w:rPr>
          <w:rStyle w:val="rcVerweis"/>
        </w:rPr>
      </w:r>
      <w:r w:rsidRPr="003C7F01">
        <w:rPr>
          <w:lang w:val="en-US" w:eastAsia="de-DE"/>
        </w:rPr>
        <w:fldChar w:fldCharType="separate"/>
      </w:r>
      <w:r w:rsidR="005A1BE7" w:rsidRPr="005A1BE7">
        <w:rPr>
          <w:rStyle w:val="rcVerweis"/>
        </w:rPr>
        <w:t>Project Monitor Specific Data</w:t>
      </w:r>
      <w:r w:rsidRPr="003C7F01">
        <w:rPr>
          <w:lang w:val="en-US" w:eastAsia="de-DE"/>
        </w:rPr>
        <w:fldChar w:fldCharType="end"/>
      </w:r>
      <w:r w:rsidRPr="003C7F01">
        <w:rPr>
          <w:lang w:val="en-US" w:eastAsia="de-DE"/>
        </w:rPr>
        <w:t>)</w:t>
      </w:r>
    </w:p>
    <w:p w14:paraId="5E53DF37" w14:textId="690CC3CB" w:rsidR="003B4860" w:rsidRPr="003C7F01" w:rsidRDefault="003B4860" w:rsidP="003B4860">
      <w:pPr>
        <w:rPr>
          <w:lang w:val="en-US" w:eastAsia="de-DE"/>
        </w:rPr>
      </w:pPr>
      <w:r w:rsidRPr="003C7F01">
        <w:rPr>
          <w:lang w:val="en-US" w:eastAsia="de-DE"/>
        </w:rPr>
        <w:t xml:space="preserve">Additional to these </w:t>
      </w:r>
      <w:r w:rsidRPr="003C7F01">
        <w:rPr>
          <w:rStyle w:val="rcLangElemZchn"/>
          <w:lang w:val="en-US"/>
        </w:rPr>
        <w:t>Assign type</w:t>
      </w:r>
      <w:r w:rsidRPr="003C7F01">
        <w:rPr>
          <w:lang w:val="en-US" w:eastAsia="de-DE"/>
        </w:rPr>
        <w:t xml:space="preserve">s it is possible to select a unique text as a placeholder which has to be replaced by an </w:t>
      </w:r>
      <w:r w:rsidRPr="003C7F01">
        <w:rPr>
          <w:rStyle w:val="rcLangElemZchn"/>
          <w:lang w:val="en-US"/>
        </w:rPr>
        <w:t>Assign type</w:t>
      </w:r>
      <w:r w:rsidRPr="003C7F01">
        <w:rPr>
          <w:lang w:val="en-US" w:eastAsia="de-DE"/>
        </w:rPr>
        <w:t xml:space="preserve"> using </w:t>
      </w:r>
      <w:r w:rsidRPr="003C7F01">
        <w:rPr>
          <w:lang w:val="en-US" w:eastAsia="de-DE"/>
        </w:rPr>
        <w:fldChar w:fldCharType="begin"/>
      </w:r>
      <w:r w:rsidRPr="005051CF">
        <w:rPr>
          <w:rStyle w:val="rcVerweis"/>
        </w:rPr>
        <w:instrText xml:space="preserve"> REF _Ref335220437 \h \* CHARFORMAT </w:instrText>
      </w:r>
      <w:r w:rsidRPr="005051CF">
        <w:rPr>
          <w:rStyle w:val="rcVerweis"/>
        </w:rPr>
      </w:r>
      <w:r w:rsidRPr="003C7F01">
        <w:rPr>
          <w:lang w:val="en-US" w:eastAsia="de-DE"/>
        </w:rPr>
        <w:fldChar w:fldCharType="separate"/>
      </w:r>
      <w:r w:rsidR="005A1BE7" w:rsidRPr="005A1BE7">
        <w:rPr>
          <w:rStyle w:val="rcVerweis"/>
        </w:rPr>
        <w:t>REPLACE</w:t>
      </w:r>
      <w:r w:rsidRPr="003C7F01">
        <w:rPr>
          <w:lang w:val="en-US" w:eastAsia="de-DE"/>
        </w:rPr>
        <w:fldChar w:fldCharType="end"/>
      </w:r>
      <w:r w:rsidRPr="003C7F01">
        <w:rPr>
          <w:lang w:val="en-US" w:eastAsia="de-DE"/>
        </w:rPr>
        <w:t xml:space="preserve">. This mechanism is usefull when using the same module in different projects and having to change the </w:t>
      </w:r>
      <w:r w:rsidRPr="003C7F01">
        <w:rPr>
          <w:rStyle w:val="rcLangElemZchn"/>
          <w:lang w:val="en-US"/>
        </w:rPr>
        <w:t>Assign type</w:t>
      </w:r>
      <w:r w:rsidRPr="003C7F01">
        <w:rPr>
          <w:lang w:val="en-US" w:eastAsia="de-DE"/>
        </w:rPr>
        <w:t xml:space="preserve"> for each of the projects.</w:t>
      </w:r>
    </w:p>
    <w:p w14:paraId="52A72FB9" w14:textId="77777777" w:rsidR="003B4860" w:rsidRPr="003C7F01" w:rsidRDefault="003B4860" w:rsidP="003B4860">
      <w:pPr>
        <w:rPr>
          <w:lang w:val="en-US" w:eastAsia="de-DE"/>
        </w:rPr>
      </w:pPr>
    </w:p>
    <w:p w14:paraId="72DEB7E0" w14:textId="680F2757" w:rsidR="00351FA3" w:rsidRPr="003C7F01" w:rsidRDefault="00351FA3" w:rsidP="00351FA3">
      <w:pPr>
        <w:rPr>
          <w:lang w:val="en-US" w:eastAsia="de-DE"/>
        </w:rPr>
      </w:pPr>
      <w:r w:rsidRPr="003C7F01">
        <w:rPr>
          <w:lang w:val="en-US" w:eastAsia="de-DE"/>
        </w:rPr>
        <w:t xml:space="preserve">The </w:t>
      </w:r>
      <w:r w:rsidRPr="003C7F01">
        <w:rPr>
          <w:rStyle w:val="rcLangElemZchn"/>
          <w:lang w:val="en-US"/>
        </w:rPr>
        <w:t>ELEMENT</w:t>
      </w:r>
      <w:r w:rsidRPr="003C7F01">
        <w:rPr>
          <w:lang w:val="en-US" w:eastAsia="de-DE"/>
        </w:rPr>
        <w:t xml:space="preserve"> allocation and some additional attributes for some of the </w:t>
      </w:r>
      <w:r w:rsidRPr="003C7F01">
        <w:rPr>
          <w:rStyle w:val="rcLangElemZchn"/>
          <w:lang w:val="en-US"/>
        </w:rPr>
        <w:t>Assign type</w:t>
      </w:r>
      <w:r w:rsidRPr="003C7F01">
        <w:rPr>
          <w:lang w:val="en-US" w:eastAsia="de-DE"/>
        </w:rPr>
        <w:t xml:space="preserve">s are defined by the </w:t>
      </w:r>
      <w:r w:rsidRPr="003C7F01">
        <w:rPr>
          <w:lang w:val="en-US" w:eastAsia="de-DE"/>
        </w:rPr>
        <w:fldChar w:fldCharType="begin"/>
      </w:r>
      <w:r w:rsidR="00C8086F" w:rsidRPr="005051CF">
        <w:rPr>
          <w:rStyle w:val="rcVerweis"/>
        </w:rPr>
        <w:instrText xml:space="preserve"> REF _Ref328386572 \h \* CHARFORMAT </w:instrText>
      </w:r>
      <w:r w:rsidRPr="005051CF">
        <w:rPr>
          <w:rStyle w:val="rcVerweis"/>
        </w:rPr>
      </w:r>
      <w:r w:rsidRPr="003C7F01">
        <w:rPr>
          <w:lang w:val="en-US" w:eastAsia="de-DE"/>
        </w:rPr>
        <w:fldChar w:fldCharType="separate"/>
      </w:r>
      <w:r w:rsidR="005A1BE7" w:rsidRPr="005A1BE7">
        <w:rPr>
          <w:rStyle w:val="rcVerweis"/>
        </w:rPr>
        <w:t>Assign string</w:t>
      </w:r>
      <w:r w:rsidRPr="003C7F01">
        <w:rPr>
          <w:lang w:val="en-US" w:eastAsia="de-DE"/>
        </w:rPr>
        <w:fldChar w:fldCharType="end"/>
      </w:r>
      <w:r w:rsidRPr="003C7F01">
        <w:rPr>
          <w:lang w:val="en-US" w:eastAsia="de-DE"/>
        </w:rPr>
        <w:t xml:space="preserve">. For most of the </w:t>
      </w:r>
      <w:r w:rsidRPr="003C7F01">
        <w:rPr>
          <w:rStyle w:val="rcLangElemZchn"/>
          <w:lang w:val="en-US"/>
        </w:rPr>
        <w:t>ELEMENT</w:t>
      </w:r>
      <w:r w:rsidRPr="003C7F01">
        <w:rPr>
          <w:lang w:val="en-US" w:eastAsia="de-DE"/>
        </w:rPr>
        <w:t xml:space="preserve">s you will normally choose the </w:t>
      </w:r>
      <w:r w:rsidRPr="003C7F01">
        <w:rPr>
          <w:rStyle w:val="rcLangElemZchn"/>
          <w:lang w:val="en-US"/>
        </w:rPr>
        <w:t>Assign string</w:t>
      </w:r>
      <w:r w:rsidRPr="003C7F01">
        <w:rPr>
          <w:lang w:val="en-US" w:eastAsia="de-DE"/>
        </w:rPr>
        <w:t xml:space="preserve"> </w:t>
      </w:r>
      <w:r w:rsidRPr="003C7F01">
        <w:rPr>
          <w:rStyle w:val="rcSyntaxZchn"/>
          <w:lang w:val="en-US"/>
        </w:rPr>
        <w:t>CTR</w:t>
      </w:r>
      <w:r w:rsidRPr="003C7F01">
        <w:rPr>
          <w:lang w:val="en-US" w:eastAsia="de-DE"/>
        </w:rPr>
        <w:t xml:space="preserve">. This signals radCASE to automatically assign a position in the communication data block. For the </w:t>
      </w:r>
      <w:r w:rsidRPr="003C7F01">
        <w:rPr>
          <w:rStyle w:val="rcLangElemZchn"/>
          <w:lang w:val="en-US"/>
        </w:rPr>
        <w:t>Hardware Specific Data</w:t>
      </w:r>
      <w:r w:rsidRPr="003C7F01">
        <w:rPr>
          <w:lang w:val="en-US" w:eastAsia="de-DE"/>
        </w:rPr>
        <w:t xml:space="preserve"> types some additional attributes are required</w:t>
      </w:r>
      <w:r w:rsidR="00C8086F" w:rsidRPr="003C7F01">
        <w:rPr>
          <w:lang w:val="en-US" w:eastAsia="de-DE"/>
        </w:rPr>
        <w:t xml:space="preserve"> (refer to </w:t>
      </w:r>
      <w:r w:rsidR="00C8086F" w:rsidRPr="003C7F01">
        <w:rPr>
          <w:lang w:val="en-US" w:eastAsia="de-DE"/>
        </w:rPr>
        <w:fldChar w:fldCharType="begin"/>
      </w:r>
      <w:r w:rsidR="00C8086F" w:rsidRPr="005051CF">
        <w:rPr>
          <w:rStyle w:val="rcVerweis"/>
        </w:rPr>
        <w:instrText xml:space="preserve"> REF _Ref328633783 \h \* CHARFORMAT </w:instrText>
      </w:r>
      <w:r w:rsidR="00C8086F" w:rsidRPr="005051CF">
        <w:rPr>
          <w:rStyle w:val="rcVerweis"/>
        </w:rPr>
      </w:r>
      <w:r w:rsidR="00C8086F" w:rsidRPr="003C7F01">
        <w:rPr>
          <w:lang w:val="en-US" w:eastAsia="de-DE"/>
        </w:rPr>
        <w:fldChar w:fldCharType="separate"/>
      </w:r>
      <w:r w:rsidR="005A1BE7" w:rsidRPr="005A1BE7">
        <w:rPr>
          <w:rStyle w:val="rcVerweis"/>
        </w:rPr>
        <w:t>Assign string of Hardware specific data types</w:t>
      </w:r>
      <w:r w:rsidR="00C8086F" w:rsidRPr="003C7F01">
        <w:rPr>
          <w:lang w:val="en-US" w:eastAsia="de-DE"/>
        </w:rPr>
        <w:fldChar w:fldCharType="end"/>
      </w:r>
      <w:r w:rsidR="00C8086F" w:rsidRPr="003C7F01">
        <w:rPr>
          <w:lang w:val="en-US" w:eastAsia="de-DE"/>
        </w:rPr>
        <w:t>)</w:t>
      </w:r>
      <w:r w:rsidRPr="003C7F01">
        <w:rPr>
          <w:lang w:val="en-US" w:eastAsia="de-DE"/>
        </w:rPr>
        <w:t xml:space="preserve">, for the </w:t>
      </w:r>
      <w:r w:rsidRPr="003C7F01">
        <w:rPr>
          <w:rStyle w:val="rcLangElemZchn"/>
          <w:lang w:val="en-US"/>
        </w:rPr>
        <w:t>Project Monitor Specific Data</w:t>
      </w:r>
      <w:r w:rsidRPr="003C7F01">
        <w:rPr>
          <w:lang w:val="en-US" w:eastAsia="de-DE"/>
        </w:rPr>
        <w:t xml:space="preserve"> types the </w:t>
      </w:r>
      <w:r w:rsidRPr="003C7F01">
        <w:rPr>
          <w:rStyle w:val="rcLangElemZchn"/>
          <w:lang w:val="en-US"/>
        </w:rPr>
        <w:t>Assign string</w:t>
      </w:r>
      <w:r w:rsidRPr="003C7F01">
        <w:rPr>
          <w:lang w:val="en-US" w:eastAsia="de-DE"/>
        </w:rPr>
        <w:t xml:space="preserve"> will have a different syntax</w:t>
      </w:r>
      <w:r w:rsidR="00C8086F" w:rsidRPr="003C7F01">
        <w:rPr>
          <w:lang w:val="en-US" w:eastAsia="de-DE"/>
        </w:rPr>
        <w:t xml:space="preserve"> (refer to </w:t>
      </w:r>
      <w:r w:rsidR="00C8086F" w:rsidRPr="003C7F01">
        <w:rPr>
          <w:lang w:val="en-US" w:eastAsia="de-DE"/>
        </w:rPr>
        <w:fldChar w:fldCharType="begin"/>
      </w:r>
      <w:r w:rsidR="00C8086F" w:rsidRPr="005051CF">
        <w:rPr>
          <w:rStyle w:val="rcVerweis"/>
        </w:rPr>
        <w:instrText xml:space="preserve"> REF _Ref328633790 \h \* CHARFORMAT </w:instrText>
      </w:r>
      <w:r w:rsidR="00C8086F" w:rsidRPr="005051CF">
        <w:rPr>
          <w:rStyle w:val="rcVerweis"/>
        </w:rPr>
      </w:r>
      <w:r w:rsidR="00C8086F" w:rsidRPr="003C7F01">
        <w:rPr>
          <w:lang w:val="en-US" w:eastAsia="de-DE"/>
        </w:rPr>
        <w:fldChar w:fldCharType="separate"/>
      </w:r>
      <w:r w:rsidR="005A1BE7" w:rsidRPr="005A1BE7">
        <w:rPr>
          <w:rStyle w:val="rcVerweis"/>
        </w:rPr>
        <w:t>Assign string of Project Monitoring specific data types</w:t>
      </w:r>
      <w:r w:rsidR="00C8086F" w:rsidRPr="003C7F01">
        <w:rPr>
          <w:lang w:val="en-US" w:eastAsia="de-DE"/>
        </w:rPr>
        <w:fldChar w:fldCharType="end"/>
      </w:r>
      <w:r w:rsidR="00C8086F" w:rsidRPr="003C7F01">
        <w:rPr>
          <w:lang w:val="en-US" w:eastAsia="de-DE"/>
        </w:rPr>
        <w:t>).</w:t>
      </w:r>
    </w:p>
    <w:p w14:paraId="65410D40" w14:textId="77777777" w:rsidR="00D7690E" w:rsidRPr="003C7F01" w:rsidRDefault="00D7690E" w:rsidP="00D7690E">
      <w:pPr>
        <w:pStyle w:val="berschrift4"/>
        <w:rPr>
          <w:lang w:val="en-US"/>
        </w:rPr>
      </w:pPr>
      <w:bookmarkStart w:id="416" w:name="_Ref328569846"/>
      <w:r w:rsidRPr="003C7F01">
        <w:rPr>
          <w:lang w:val="en-US"/>
        </w:rPr>
        <w:t>General Data</w:t>
      </w:r>
      <w:bookmarkEnd w:id="416"/>
    </w:p>
    <w:p w14:paraId="0BA63A47" w14:textId="77777777" w:rsidR="00CB6928" w:rsidRPr="003C7F01" w:rsidRDefault="00CB6928" w:rsidP="00CB6928">
      <w:pPr>
        <w:rPr>
          <w:lang w:val="en-US" w:eastAsia="de-DE"/>
        </w:rPr>
      </w:pPr>
      <w:r w:rsidRPr="003C7F01">
        <w:rPr>
          <w:lang w:val="en-US" w:eastAsia="de-DE"/>
        </w:rPr>
        <w:t>The general data is data corresponding to normal C-variables. The data will be set to defaults on every power down of the embedded system. The following data types are supported:</w:t>
      </w:r>
    </w:p>
    <w:tbl>
      <w:tblPr>
        <w:tblStyle w:val="rcTable2"/>
        <w:tblW w:w="0" w:type="auto"/>
        <w:tblInd w:w="170" w:type="dxa"/>
        <w:tblLook w:val="04A0" w:firstRow="1" w:lastRow="0" w:firstColumn="1" w:lastColumn="0" w:noHBand="0" w:noVBand="1"/>
      </w:tblPr>
      <w:tblGrid>
        <w:gridCol w:w="1860"/>
        <w:gridCol w:w="7825"/>
      </w:tblGrid>
      <w:tr w:rsidR="00CA67F2" w:rsidRPr="003C7F01" w14:paraId="6EA6B1D9"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166A19" w14:textId="77777777" w:rsidR="00CB6928" w:rsidRPr="003C7F01" w:rsidRDefault="00CB6928" w:rsidP="001D1ADB">
            <w:pPr>
              <w:rPr>
                <w:lang w:val="en-US" w:eastAsia="de-DE"/>
              </w:rPr>
            </w:pPr>
            <w:r w:rsidRPr="003C7F01">
              <w:rPr>
                <w:lang w:val="en-US" w:eastAsia="de-DE"/>
              </w:rPr>
              <w:t>FLAG</w:t>
            </w:r>
          </w:p>
        </w:tc>
        <w:tc>
          <w:tcPr>
            <w:tcW w:w="0" w:type="auto"/>
          </w:tcPr>
          <w:p w14:paraId="0DF0EC52" w14:textId="77777777" w:rsidR="00CB6928" w:rsidRPr="003C7F01" w:rsidRDefault="00CB6928" w:rsidP="00CB69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is the standard working variable.</w:t>
            </w:r>
          </w:p>
        </w:tc>
      </w:tr>
      <w:tr w:rsidR="00CA67F2" w:rsidRPr="003C7F01" w14:paraId="1B2BB20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01BB2F" w14:textId="77777777" w:rsidR="006C582C" w:rsidRPr="003C7F01" w:rsidRDefault="006C582C" w:rsidP="001D1ADB">
            <w:pPr>
              <w:rPr>
                <w:lang w:val="en-US" w:eastAsia="de-DE"/>
              </w:rPr>
            </w:pPr>
            <w:r w:rsidRPr="003C7F01">
              <w:rPr>
                <w:lang w:val="en-US" w:eastAsia="de-DE"/>
              </w:rPr>
              <w:t>CONST</w:t>
            </w:r>
          </w:p>
        </w:tc>
        <w:tc>
          <w:tcPr>
            <w:tcW w:w="0" w:type="auto"/>
          </w:tcPr>
          <w:p w14:paraId="3976BC89" w14:textId="77777777" w:rsidR="006C582C" w:rsidRPr="003C7F01" w:rsidRDefault="006C582C" w:rsidP="006C582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Constant value. Will be exported as Define, can’t be used for multiple </w:t>
            </w:r>
            <w:r w:rsidRPr="003C7F01">
              <w:rPr>
                <w:rStyle w:val="rcLangElemZchn"/>
                <w:lang w:val="en-US"/>
              </w:rPr>
              <w:t>MODUL</w:t>
            </w:r>
            <w:r w:rsidRPr="003C7F01">
              <w:rPr>
                <w:lang w:val="en-US" w:eastAsia="de-DE"/>
              </w:rPr>
              <w:t xml:space="preserve"> instances.</w:t>
            </w:r>
          </w:p>
        </w:tc>
      </w:tr>
      <w:tr w:rsidR="00CA67F2" w:rsidRPr="003C7F01" w14:paraId="27D3FB9D"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659A3B6" w14:textId="77777777" w:rsidR="002A67C7" w:rsidRPr="003C7F01" w:rsidRDefault="002A67C7" w:rsidP="001D1ADB">
            <w:pPr>
              <w:rPr>
                <w:lang w:val="en-US" w:eastAsia="de-DE"/>
              </w:rPr>
            </w:pPr>
            <w:r w:rsidRPr="003C7F01">
              <w:rPr>
                <w:lang w:val="en-US" w:eastAsia="de-DE"/>
              </w:rPr>
              <w:t>IN, OUT, IO</w:t>
            </w:r>
          </w:p>
        </w:tc>
        <w:tc>
          <w:tcPr>
            <w:tcW w:w="0" w:type="auto"/>
          </w:tcPr>
          <w:p w14:paraId="67EA6FE8" w14:textId="76415D93" w:rsidR="002A67C7" w:rsidRPr="003C7F01" w:rsidRDefault="002A67C7" w:rsidP="002A67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Technically these are </w:t>
            </w:r>
            <w:r w:rsidRPr="003C7F01">
              <w:rPr>
                <w:rStyle w:val="rcLangElemZchn"/>
                <w:lang w:val="en-US"/>
              </w:rPr>
              <w:t>FLAG</w:t>
            </w:r>
            <w:r w:rsidRPr="003C7F01">
              <w:rPr>
                <w:lang w:val="en-US" w:eastAsia="de-DE"/>
              </w:rPr>
              <w:t xml:space="preserve"> elements. They are meant for usage as interfaces between </w:t>
            </w:r>
            <w:r w:rsidRPr="003C7F01">
              <w:rPr>
                <w:rStyle w:val="rcLangElemZchn"/>
                <w:lang w:val="en-US"/>
              </w:rPr>
              <w:t>MODUL</w:t>
            </w:r>
            <w:r w:rsidRPr="003C7F01">
              <w:rPr>
                <w:lang w:val="en-US" w:eastAsia="de-DE"/>
              </w:rPr>
              <w:t xml:space="preserve">s or in </w:t>
            </w:r>
            <w:r w:rsidRPr="003C7F01">
              <w:rPr>
                <w:lang w:val="en-US" w:eastAsia="de-DE"/>
              </w:rPr>
              <w:fldChar w:fldCharType="begin"/>
            </w:r>
            <w:r w:rsidR="00647321"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They define the direction of the data flow (In, Out, or In and Out).</w:t>
            </w:r>
          </w:p>
        </w:tc>
      </w:tr>
      <w:tr w:rsidR="00CA67F2" w:rsidRPr="003C7F01" w14:paraId="2FFA059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6871D5" w14:textId="77777777" w:rsidR="001F53B9" w:rsidRPr="003C7F01" w:rsidRDefault="001F53B9" w:rsidP="001D1ADB">
            <w:pPr>
              <w:rPr>
                <w:lang w:val="en-US" w:eastAsia="de-DE"/>
              </w:rPr>
            </w:pPr>
            <w:r w:rsidRPr="003C7F01">
              <w:rPr>
                <w:lang w:val="en-US" w:eastAsia="de-DE"/>
              </w:rPr>
              <w:t>INEVT, OUTEVT</w:t>
            </w:r>
          </w:p>
        </w:tc>
        <w:tc>
          <w:tcPr>
            <w:tcW w:w="0" w:type="auto"/>
          </w:tcPr>
          <w:p w14:paraId="63E3A9E8" w14:textId="6E0327C5" w:rsidR="001F53B9" w:rsidRPr="003C7F01" w:rsidRDefault="0046784A" w:rsidP="0046784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ELEMENT</w:t>
            </w:r>
            <w:r w:rsidR="00620526" w:rsidRPr="003C7F01">
              <w:rPr>
                <w:lang w:val="en-US"/>
              </w:rPr>
              <w:t xml:space="preserve">s with this </w:t>
            </w:r>
            <w:r w:rsidR="00620526" w:rsidRPr="003C7F01">
              <w:rPr>
                <w:rStyle w:val="rcLangElemZchn"/>
                <w:lang w:val="en-US"/>
              </w:rPr>
              <w:t>Assign type</w:t>
            </w:r>
            <w:r w:rsidR="00620526" w:rsidRPr="003C7F01">
              <w:rPr>
                <w:lang w:val="en-US"/>
              </w:rPr>
              <w:t xml:space="preserve"> provide event triggered methods for setting and fetching data. Like for </w:t>
            </w:r>
            <w:r w:rsidR="00620526" w:rsidRPr="003C7F01">
              <w:rPr>
                <w:rStyle w:val="rcLangElemZchn"/>
                <w:lang w:val="en-US"/>
              </w:rPr>
              <w:t>IN</w:t>
            </w:r>
            <w:r w:rsidR="00620526" w:rsidRPr="003C7F01">
              <w:rPr>
                <w:lang w:val="en-US"/>
              </w:rPr>
              <w:t xml:space="preserve"> and </w:t>
            </w:r>
            <w:r w:rsidR="00620526" w:rsidRPr="003C7F01">
              <w:rPr>
                <w:rStyle w:val="rcLangElemZchn"/>
                <w:lang w:val="en-US"/>
              </w:rPr>
              <w:t>OUT</w:t>
            </w:r>
            <w:r w:rsidR="00620526" w:rsidRPr="003C7F01">
              <w:rPr>
                <w:lang w:val="en-US"/>
              </w:rPr>
              <w:t xml:space="preserve">, the only difference between those two is the data direction. For more information refer to </w:t>
            </w:r>
            <w:r w:rsidR="00620526" w:rsidRPr="003C7F01">
              <w:rPr>
                <w:lang w:val="en-US"/>
              </w:rPr>
              <w:fldChar w:fldCharType="begin"/>
            </w:r>
            <w:r w:rsidR="00647321" w:rsidRPr="005051CF">
              <w:rPr>
                <w:rStyle w:val="rcVerweis"/>
              </w:rPr>
              <w:instrText xml:space="preserve"> REF _Ref328573157 \h \* CHARFORMAT </w:instrText>
            </w:r>
            <w:r w:rsidR="00620526" w:rsidRPr="005051CF">
              <w:rPr>
                <w:rStyle w:val="rcVerweis"/>
              </w:rPr>
            </w:r>
            <w:r w:rsidR="00620526" w:rsidRPr="003C7F01">
              <w:rPr>
                <w:lang w:val="en-US"/>
              </w:rPr>
              <w:fldChar w:fldCharType="separate"/>
            </w:r>
            <w:r w:rsidR="005A1BE7" w:rsidRPr="005A1BE7">
              <w:rPr>
                <w:rStyle w:val="rcVerweis"/>
              </w:rPr>
              <w:t>Access To Event Elements</w:t>
            </w:r>
            <w:r w:rsidR="00620526" w:rsidRPr="003C7F01">
              <w:rPr>
                <w:lang w:val="en-US"/>
              </w:rPr>
              <w:fldChar w:fldCharType="end"/>
            </w:r>
            <w:r w:rsidR="00620526" w:rsidRPr="003C7F01">
              <w:rPr>
                <w:lang w:val="en-US"/>
              </w:rPr>
              <w:t>.</w:t>
            </w:r>
          </w:p>
        </w:tc>
      </w:tr>
      <w:tr w:rsidR="00CA67F2" w:rsidRPr="003C7F01" w14:paraId="0CD34B0E"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598097" w14:textId="16404B7F" w:rsidR="00353E72" w:rsidRPr="003C7F01" w:rsidRDefault="00353E72" w:rsidP="001D1ADB">
            <w:pPr>
              <w:rPr>
                <w:lang w:val="en-US" w:eastAsia="de-DE"/>
              </w:rPr>
            </w:pPr>
            <w:r>
              <w:rPr>
                <w:lang w:val="en-US" w:eastAsia="de-DE"/>
              </w:rPr>
              <w:lastRenderedPageBreak/>
              <w:t>NATIVEvar, NATIVEconst</w:t>
            </w:r>
          </w:p>
        </w:tc>
        <w:tc>
          <w:tcPr>
            <w:tcW w:w="0" w:type="auto"/>
          </w:tcPr>
          <w:p w14:paraId="6A560275" w14:textId="4BED83AF" w:rsidR="00353E72" w:rsidRDefault="00353E72" w:rsidP="00353E72">
            <w:pPr>
              <w:cnfStyle w:val="000000000000" w:firstRow="0" w:lastRow="0" w:firstColumn="0" w:lastColumn="0" w:oddVBand="0" w:evenVBand="0" w:oddHBand="0" w:evenHBand="0" w:firstRowFirstColumn="0" w:firstRowLastColumn="0" w:lastRowFirstColumn="0" w:lastRowLastColumn="0"/>
            </w:pPr>
            <w:r w:rsidRPr="00353E72">
              <w:rPr>
                <w:rStyle w:val="rcLangElemZchn"/>
              </w:rPr>
              <w:t>ELEMENT</w:t>
            </w:r>
            <w:r>
              <w:t xml:space="preserve">s with this </w:t>
            </w:r>
            <w:r w:rsidRPr="00353E72">
              <w:rPr>
                <w:rStyle w:val="rcLangElemZchn"/>
              </w:rPr>
              <w:t>Assign type</w:t>
            </w:r>
            <w:r>
              <w:t xml:space="preserve"> will be exported without any metadata</w:t>
            </w:r>
            <w:r w:rsidR="001A5667">
              <w:t xml:space="preserve"> (refer to </w:t>
            </w:r>
            <w:r w:rsidR="00CA67F2">
              <w:fldChar w:fldCharType="begin"/>
            </w:r>
            <w:r w:rsidR="005051CF" w:rsidRPr="005051CF">
              <w:rPr>
                <w:rStyle w:val="rcVerweis"/>
              </w:rPr>
              <w:instrText xml:space="preserve"> REF _Ref330374931 \h \* CHARFORMAT </w:instrText>
            </w:r>
            <w:r w:rsidR="00CA67F2">
              <w:fldChar w:fldCharType="separate"/>
            </w:r>
            <w:r w:rsidR="005A1BE7" w:rsidRPr="005A1BE7">
              <w:rPr>
                <w:rStyle w:val="rcVerweis"/>
              </w:rPr>
              <w:t>Element Attributes</w:t>
            </w:r>
            <w:r w:rsidR="00CA67F2">
              <w:fldChar w:fldCharType="end"/>
            </w:r>
            <w:r w:rsidR="00CA67F2">
              <w:t xml:space="preserve">). This reduces overhead, but severely limits functionality. </w:t>
            </w:r>
            <w:r w:rsidR="00CA67F2" w:rsidRPr="00CA67F2">
              <w:rPr>
                <w:rStyle w:val="rcLangElemZchn"/>
              </w:rPr>
              <w:t>ELEMENT</w:t>
            </w:r>
            <w:r w:rsidR="00CA67F2">
              <w:t xml:space="preserve">s without metadata can’t be visualized or otherwise used within a </w:t>
            </w:r>
            <w:r w:rsidR="00CA67F2" w:rsidRPr="00CA67F2">
              <w:rPr>
                <w:rStyle w:val="rcLangElemZchn"/>
              </w:rPr>
              <w:t>SURFACE_CTR</w:t>
            </w:r>
            <w:r w:rsidR="00CA67F2">
              <w:t xml:space="preserve">. The values of the </w:t>
            </w:r>
            <w:r w:rsidR="00CA67F2" w:rsidRPr="00CA67F2">
              <w:rPr>
                <w:rStyle w:val="rcLangElemZchn"/>
              </w:rPr>
              <w:t>ELEMENT</w:t>
            </w:r>
            <w:r w:rsidR="00CA67F2">
              <w:t xml:space="preserve"> also can’t be communicated, neither to the </w:t>
            </w:r>
            <w:r w:rsidR="00CA67F2">
              <w:fldChar w:fldCharType="begin"/>
            </w:r>
            <w:r w:rsidR="005051CF" w:rsidRPr="005051CF">
              <w:rPr>
                <w:rStyle w:val="rcVerweis"/>
              </w:rPr>
              <w:instrText xml:space="preserve"> REF _Ref327869901 \h \* CHARFORMAT </w:instrText>
            </w:r>
            <w:r w:rsidR="00CA67F2">
              <w:fldChar w:fldCharType="separate"/>
            </w:r>
            <w:r w:rsidR="005A1BE7" w:rsidRPr="005A1BE7">
              <w:rPr>
                <w:rStyle w:val="rcVerweis"/>
              </w:rPr>
              <w:t>Project Monitor</w:t>
            </w:r>
            <w:r w:rsidR="00CA67F2">
              <w:fldChar w:fldCharType="end"/>
            </w:r>
            <w:r w:rsidR="00CA67F2">
              <w:t xml:space="preserve"> nor within </w:t>
            </w:r>
            <w:r w:rsidR="00CA67F2">
              <w:fldChar w:fldCharType="begin"/>
            </w:r>
            <w:r w:rsidR="005051CF" w:rsidRPr="005051CF">
              <w:rPr>
                <w:rStyle w:val="rcVerweis"/>
              </w:rPr>
              <w:instrText xml:space="preserve"> REF _Ref328044272 \h \* CHARFORMAT </w:instrText>
            </w:r>
            <w:r w:rsidR="00CA67F2">
              <w:fldChar w:fldCharType="separate"/>
            </w:r>
            <w:r w:rsidR="005A1BE7" w:rsidRPr="005A1BE7">
              <w:rPr>
                <w:rStyle w:val="rcVerweis"/>
              </w:rPr>
              <w:t>Distributed Systems</w:t>
            </w:r>
            <w:r w:rsidR="00CA67F2">
              <w:fldChar w:fldCharType="end"/>
            </w:r>
            <w:r w:rsidR="00CA67F2">
              <w:t>.</w:t>
            </w:r>
          </w:p>
          <w:p w14:paraId="25A6D8AE" w14:textId="0AECC25B" w:rsidR="00CA67F2" w:rsidRPr="00353E72" w:rsidRDefault="00CA67F2" w:rsidP="00353E72">
            <w:pPr>
              <w:cnfStyle w:val="000000000000" w:firstRow="0" w:lastRow="0" w:firstColumn="0" w:lastColumn="0" w:oddVBand="0" w:evenVBand="0" w:oddHBand="0" w:evenHBand="0" w:firstRowFirstColumn="0" w:firstRowLastColumn="0" w:lastRowFirstColumn="0" w:lastRowLastColumn="0"/>
            </w:pPr>
            <w:r>
              <w:t xml:space="preserve">As </w:t>
            </w:r>
            <w:r w:rsidRPr="00CA67F2">
              <w:rPr>
                <w:rStyle w:val="rcLangElemZchn"/>
              </w:rPr>
              <w:t>Assign string</w:t>
            </w:r>
            <w:r>
              <w:t xml:space="preserve"> only CTR is supported. Only </w:t>
            </w:r>
            <w:r w:rsidRPr="00CA67F2">
              <w:rPr>
                <w:rStyle w:val="rcLangElemZchn"/>
              </w:rPr>
              <w:t>SV</w:t>
            </w:r>
            <w:r>
              <w:t xml:space="preserve"> is a supported </w:t>
            </w:r>
            <w:r w:rsidRPr="00CA67F2">
              <w:rPr>
                <w:rStyle w:val="rcLangElemZchn"/>
              </w:rPr>
              <w:t>Format string</w:t>
            </w:r>
            <w:r>
              <w:t xml:space="preserve">. There is no support for </w:t>
            </w:r>
            <w:r w:rsidRPr="00CA67F2">
              <w:rPr>
                <w:rStyle w:val="rcLangElemZchn"/>
              </w:rPr>
              <w:t>Com type</w:t>
            </w:r>
            <w:r>
              <w:t xml:space="preserve">, </w:t>
            </w:r>
            <w:r w:rsidRPr="00CA67F2">
              <w:rPr>
                <w:rStyle w:val="rcLangElemZchn"/>
              </w:rPr>
              <w:t>EProfiles</w:t>
            </w:r>
            <w:r>
              <w:t xml:space="preserve"> or </w:t>
            </w:r>
            <w:r w:rsidRPr="00CA67F2">
              <w:rPr>
                <w:rStyle w:val="rcLangElemZchn"/>
              </w:rPr>
              <w:t>XCOM-Type</w:t>
            </w:r>
            <w:r>
              <w:t>.</w:t>
            </w:r>
          </w:p>
        </w:tc>
      </w:tr>
    </w:tbl>
    <w:p w14:paraId="25B569AB" w14:textId="77777777" w:rsidR="006907A5" w:rsidRPr="003C7F01" w:rsidRDefault="00D7690E" w:rsidP="003A6866">
      <w:pPr>
        <w:pStyle w:val="berschrift4"/>
        <w:rPr>
          <w:lang w:val="en-US"/>
        </w:rPr>
      </w:pPr>
      <w:bookmarkStart w:id="417" w:name="_Ref328569893"/>
      <w:r w:rsidRPr="003C7F01">
        <w:rPr>
          <w:lang w:val="en-US"/>
        </w:rPr>
        <w:t>Hardware Specific Data</w:t>
      </w:r>
      <w:bookmarkEnd w:id="417"/>
    </w:p>
    <w:p w14:paraId="3BA3899B" w14:textId="77777777" w:rsidR="002A67C7" w:rsidRPr="003C7F01" w:rsidRDefault="002A67C7" w:rsidP="002A67C7">
      <w:pPr>
        <w:rPr>
          <w:lang w:val="en-US" w:eastAsia="de-DE"/>
        </w:rPr>
      </w:pPr>
      <w:r w:rsidRPr="003C7F01">
        <w:rPr>
          <w:lang w:val="en-US" w:eastAsia="de-DE"/>
        </w:rPr>
        <w:t xml:space="preserve">The hardware specific data is data connected to </w:t>
      </w:r>
      <w:r w:rsidR="00785718" w:rsidRPr="003C7F01">
        <w:rPr>
          <w:lang w:val="en-US" w:eastAsia="de-DE"/>
        </w:rPr>
        <w:t>hardware</w:t>
      </w:r>
      <w:r w:rsidRPr="003C7F01">
        <w:rPr>
          <w:lang w:val="en-US" w:eastAsia="de-DE"/>
        </w:rPr>
        <w:t xml:space="preserve"> on the embedded system. The following data types are supported:</w:t>
      </w:r>
    </w:p>
    <w:tbl>
      <w:tblPr>
        <w:tblStyle w:val="rcTable2"/>
        <w:tblW w:w="0" w:type="auto"/>
        <w:tblInd w:w="170" w:type="dxa"/>
        <w:tblLook w:val="04A0" w:firstRow="1" w:lastRow="0" w:firstColumn="1" w:lastColumn="0" w:noHBand="0" w:noVBand="1"/>
      </w:tblPr>
      <w:tblGrid>
        <w:gridCol w:w="721"/>
        <w:gridCol w:w="8964"/>
      </w:tblGrid>
      <w:tr w:rsidR="005C05D1" w:rsidRPr="003C7F01" w14:paraId="355C3C9E" w14:textId="77777777" w:rsidTr="00B50FF0">
        <w:trPr>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E2D9E7" w14:textId="77777777" w:rsidR="005C05D1" w:rsidRPr="003C7F01" w:rsidRDefault="005C05D1" w:rsidP="001D1ADB">
            <w:pPr>
              <w:rPr>
                <w:lang w:val="en-US" w:eastAsia="de-DE"/>
              </w:rPr>
            </w:pPr>
            <w:r w:rsidRPr="003C7F01">
              <w:rPr>
                <w:lang w:val="en-US" w:eastAsia="de-DE"/>
              </w:rPr>
              <w:t>AI, AO</w:t>
            </w:r>
          </w:p>
        </w:tc>
        <w:tc>
          <w:tcPr>
            <w:tcW w:w="0" w:type="auto"/>
            <w:shd w:val="clear" w:color="auto" w:fill="auto"/>
          </w:tcPr>
          <w:p w14:paraId="18CE1730" w14:textId="77777777" w:rsidR="005C05D1" w:rsidRPr="003C7F01" w:rsidRDefault="005C05D1" w:rsidP="005C05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Analog or continuous value hardware input or output (16 bit). The only allowed data type is </w:t>
            </w:r>
            <w:r w:rsidRPr="003C7F01">
              <w:rPr>
                <w:rStyle w:val="rcLangElemZchn"/>
                <w:lang w:val="en-US"/>
              </w:rPr>
              <w:t>ENUM</w:t>
            </w:r>
            <w:r w:rsidR="00E555DA" w:rsidRPr="003C7F01">
              <w:rPr>
                <w:lang w:val="en-US" w:eastAsia="de-DE"/>
              </w:rPr>
              <w:t xml:space="preserve">, and it should have a </w:t>
            </w:r>
            <w:r w:rsidR="00E555DA" w:rsidRPr="003C7F01">
              <w:rPr>
                <w:rStyle w:val="rcLangElemZchn"/>
                <w:lang w:val="en-US"/>
              </w:rPr>
              <w:t>Forced data type</w:t>
            </w:r>
            <w:r w:rsidR="00E555DA" w:rsidRPr="003C7F01">
              <w:rPr>
                <w:lang w:val="en-US" w:eastAsia="de-DE"/>
              </w:rPr>
              <w:t xml:space="preserve"> of short.</w:t>
            </w:r>
          </w:p>
        </w:tc>
      </w:tr>
      <w:tr w:rsidR="006742ED" w:rsidRPr="003C7F01" w14:paraId="07A98241" w14:textId="77777777" w:rsidTr="00B50FF0">
        <w:trPr>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8E4B5F" w14:textId="77777777" w:rsidR="006742ED" w:rsidRPr="003C7F01" w:rsidRDefault="006742ED" w:rsidP="001D1ADB">
            <w:pPr>
              <w:rPr>
                <w:lang w:val="en-US" w:eastAsia="de-DE"/>
              </w:rPr>
            </w:pPr>
            <w:r w:rsidRPr="003C7F01">
              <w:rPr>
                <w:lang w:val="en-US" w:eastAsia="de-DE"/>
              </w:rPr>
              <w:t>DI, DO</w:t>
            </w:r>
          </w:p>
        </w:tc>
        <w:tc>
          <w:tcPr>
            <w:tcW w:w="0" w:type="auto"/>
            <w:shd w:val="clear" w:color="auto" w:fill="auto"/>
          </w:tcPr>
          <w:p w14:paraId="23EE4A6A" w14:textId="77777777" w:rsidR="006742ED" w:rsidRPr="003C7F01" w:rsidRDefault="006742ED" w:rsidP="00F252E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Digital input or output (1 bit). The only allowed data type is </w:t>
            </w:r>
            <w:r w:rsidRPr="003C7F01">
              <w:rPr>
                <w:rStyle w:val="rcLangElemZchn"/>
                <w:lang w:val="en-US"/>
              </w:rPr>
              <w:t>EBIN</w:t>
            </w:r>
            <w:r w:rsidR="00E555DA" w:rsidRPr="003C7F01">
              <w:rPr>
                <w:lang w:val="en-US" w:eastAsia="de-DE"/>
              </w:rPr>
              <w:t xml:space="preserve">, and it should have a </w:t>
            </w:r>
            <w:r w:rsidR="00E555DA" w:rsidRPr="003C7F01">
              <w:rPr>
                <w:rStyle w:val="rcLangElemZchn"/>
                <w:lang w:val="en-US"/>
              </w:rPr>
              <w:t>Forced data type</w:t>
            </w:r>
            <w:r w:rsidR="00E555DA" w:rsidRPr="003C7F01">
              <w:rPr>
                <w:lang w:val="en-US" w:eastAsia="de-DE"/>
              </w:rPr>
              <w:t xml:space="preserve"> of unsigned char.</w:t>
            </w:r>
            <w:r w:rsidR="0054469C" w:rsidRPr="003C7F01">
              <w:rPr>
                <w:lang w:val="en-US" w:eastAsia="de-DE"/>
              </w:rPr>
              <w:t xml:space="preserve"> </w:t>
            </w:r>
          </w:p>
        </w:tc>
      </w:tr>
      <w:tr w:rsidR="004D4AC7" w:rsidRPr="003C7F01" w14:paraId="5AC45F4D" w14:textId="77777777" w:rsidTr="00B50FF0">
        <w:trPr>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CF69E81" w14:textId="77777777" w:rsidR="004D4AC7" w:rsidRPr="003C7F01" w:rsidRDefault="004D4AC7" w:rsidP="001D1ADB">
            <w:pPr>
              <w:rPr>
                <w:lang w:val="en-US" w:eastAsia="de-DE"/>
              </w:rPr>
            </w:pPr>
            <w:r w:rsidRPr="003C7F01">
              <w:rPr>
                <w:lang w:val="en-US" w:eastAsia="de-DE"/>
              </w:rPr>
              <w:t>TI</w:t>
            </w:r>
          </w:p>
        </w:tc>
        <w:tc>
          <w:tcPr>
            <w:tcW w:w="0" w:type="auto"/>
            <w:shd w:val="clear" w:color="auto" w:fill="auto"/>
          </w:tcPr>
          <w:p w14:paraId="6C2B78C0" w14:textId="7F069BA6" w:rsidR="004D4AC7" w:rsidRPr="003C7F01" w:rsidRDefault="004D4AC7" w:rsidP="00E555D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Timer with selectable resolution (32 Bit). The only allowed data type is </w:t>
            </w:r>
            <w:r w:rsidRPr="003C7F01">
              <w:rPr>
                <w:rStyle w:val="rcLangElemZchn"/>
                <w:lang w:val="en-US"/>
              </w:rPr>
              <w:t>ENUM</w:t>
            </w:r>
            <w:r w:rsidR="00527BF7" w:rsidRPr="003C7F01">
              <w:rPr>
                <w:lang w:val="en-US" w:eastAsia="de-DE"/>
              </w:rPr>
              <w:t>,</w:t>
            </w:r>
            <w:r w:rsidR="00E555DA" w:rsidRPr="003C7F01">
              <w:rPr>
                <w:lang w:val="en-US" w:eastAsia="de-DE"/>
              </w:rPr>
              <w:t xml:space="preserve"> and it should have a </w:t>
            </w:r>
            <w:r w:rsidR="00E555DA" w:rsidRPr="003C7F01">
              <w:rPr>
                <w:rStyle w:val="rcLangElemZchn"/>
                <w:lang w:val="en-US"/>
              </w:rPr>
              <w:t>Forced data type</w:t>
            </w:r>
            <w:r w:rsidR="00E555DA" w:rsidRPr="003C7F01">
              <w:rPr>
                <w:lang w:val="en-US" w:eastAsia="de-DE"/>
              </w:rPr>
              <w:t xml:space="preserve"> of long.</w:t>
            </w:r>
            <w:r w:rsidR="00527BF7" w:rsidRPr="003C7F01">
              <w:rPr>
                <w:lang w:val="en-US" w:eastAsia="de-DE"/>
              </w:rPr>
              <w:t xml:space="preserve"> </w:t>
            </w:r>
            <w:r w:rsidR="00E555DA" w:rsidRPr="003C7F01">
              <w:rPr>
                <w:lang w:val="en-US" w:eastAsia="de-DE"/>
              </w:rPr>
              <w:t>T</w:t>
            </w:r>
            <w:r w:rsidR="00527BF7" w:rsidRPr="003C7F01">
              <w:rPr>
                <w:lang w:val="en-US" w:eastAsia="de-DE"/>
              </w:rPr>
              <w:t xml:space="preserve">he value is the time passed in seconds. Also refer to </w:t>
            </w:r>
            <w:r w:rsidR="00527BF7" w:rsidRPr="003C7F01">
              <w:rPr>
                <w:lang w:val="en-US" w:eastAsia="de-DE"/>
              </w:rPr>
              <w:fldChar w:fldCharType="begin"/>
            </w:r>
            <w:r w:rsidR="00C46276" w:rsidRPr="005051CF">
              <w:rPr>
                <w:rStyle w:val="rcVerweis"/>
              </w:rPr>
              <w:instrText xml:space="preserve"> REF _Ref338656553 \h \* CHARFORMAT </w:instrText>
            </w:r>
            <w:r w:rsidR="00527BF7" w:rsidRPr="005051CF">
              <w:rPr>
                <w:rStyle w:val="rcVerweis"/>
              </w:rPr>
            </w:r>
            <w:r w:rsidR="00527BF7" w:rsidRPr="003C7F01">
              <w:rPr>
                <w:lang w:val="en-US" w:eastAsia="de-DE"/>
              </w:rPr>
              <w:fldChar w:fldCharType="separate"/>
            </w:r>
            <w:r w:rsidR="005A1BE7" w:rsidRPr="005A1BE7">
              <w:rPr>
                <w:rStyle w:val="rcVerweis"/>
              </w:rPr>
              <w:t>Handling Timers</w:t>
            </w:r>
            <w:r w:rsidR="00527BF7" w:rsidRPr="003C7F01">
              <w:rPr>
                <w:lang w:val="en-US" w:eastAsia="de-DE"/>
              </w:rPr>
              <w:fldChar w:fldCharType="end"/>
            </w:r>
            <w:r w:rsidR="00527BF7" w:rsidRPr="003C7F01">
              <w:rPr>
                <w:lang w:val="en-US" w:eastAsia="de-DE"/>
              </w:rPr>
              <w:t>.</w:t>
            </w:r>
          </w:p>
        </w:tc>
      </w:tr>
      <w:tr w:rsidR="00970A52" w:rsidRPr="003C7F01" w14:paraId="0F29BEE9" w14:textId="77777777" w:rsidTr="00B50FF0">
        <w:trPr>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A88E90F" w14:textId="77777777" w:rsidR="00970A52" w:rsidRPr="003C7F01" w:rsidRDefault="00970A52" w:rsidP="001D1ADB">
            <w:pPr>
              <w:rPr>
                <w:lang w:val="en-US" w:eastAsia="de-DE"/>
              </w:rPr>
            </w:pPr>
            <w:r w:rsidRPr="003C7F01">
              <w:rPr>
                <w:lang w:val="en-US" w:eastAsia="de-DE"/>
              </w:rPr>
              <w:t>CNT</w:t>
            </w:r>
          </w:p>
        </w:tc>
        <w:tc>
          <w:tcPr>
            <w:tcW w:w="0" w:type="auto"/>
            <w:shd w:val="clear" w:color="auto" w:fill="auto"/>
          </w:tcPr>
          <w:p w14:paraId="3161C75B" w14:textId="77777777" w:rsidR="00970A52" w:rsidRPr="003C7F01" w:rsidRDefault="00970A52" w:rsidP="005C05D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Impulse counter (32 bit). The only allowed data type is </w:t>
            </w:r>
            <w:r w:rsidRPr="003C7F01">
              <w:rPr>
                <w:rStyle w:val="rcLangElemZchn"/>
                <w:lang w:val="en-US"/>
              </w:rPr>
              <w:t>ENUM</w:t>
            </w:r>
            <w:r w:rsidR="00E555DA" w:rsidRPr="003C7F01">
              <w:rPr>
                <w:lang w:val="en-US" w:eastAsia="de-DE"/>
              </w:rPr>
              <w:t xml:space="preserve">, and it should have a </w:t>
            </w:r>
            <w:r w:rsidR="00E555DA" w:rsidRPr="003C7F01">
              <w:rPr>
                <w:rStyle w:val="rcLangElemZchn"/>
                <w:lang w:val="en-US"/>
              </w:rPr>
              <w:t>Forced data type</w:t>
            </w:r>
            <w:r w:rsidR="00E555DA" w:rsidRPr="003C7F01">
              <w:rPr>
                <w:lang w:val="en-US" w:eastAsia="de-DE"/>
              </w:rPr>
              <w:t xml:space="preserve"> of long.</w:t>
            </w:r>
          </w:p>
        </w:tc>
      </w:tr>
      <w:tr w:rsidR="002A67C7" w:rsidRPr="003C7F01" w14:paraId="35391731" w14:textId="77777777" w:rsidTr="00B50FF0">
        <w:trPr>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F8DA3BF" w14:textId="77777777" w:rsidR="002A67C7" w:rsidRPr="003C7F01" w:rsidRDefault="002A67C7" w:rsidP="001D1ADB">
            <w:pPr>
              <w:rPr>
                <w:lang w:val="en-US" w:eastAsia="de-DE"/>
              </w:rPr>
            </w:pPr>
            <w:r w:rsidRPr="003C7F01">
              <w:rPr>
                <w:lang w:val="en-US" w:eastAsia="de-DE"/>
              </w:rPr>
              <w:t>RTC</w:t>
            </w:r>
          </w:p>
        </w:tc>
        <w:tc>
          <w:tcPr>
            <w:tcW w:w="0" w:type="auto"/>
            <w:shd w:val="clear" w:color="auto" w:fill="auto"/>
          </w:tcPr>
          <w:p w14:paraId="07CFAB95" w14:textId="50430E4E" w:rsidR="002A67C7" w:rsidRPr="003C7F01" w:rsidRDefault="002A67C7" w:rsidP="002A67C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Variable connected to the RTC. Technically the variable is a </w:t>
            </w:r>
            <w:r w:rsidRPr="003C7F01">
              <w:rPr>
                <w:rStyle w:val="rcLangElemZchn"/>
                <w:lang w:val="en-US"/>
              </w:rPr>
              <w:t>FLAG</w:t>
            </w:r>
            <w:r w:rsidRPr="003C7F01">
              <w:rPr>
                <w:lang w:val="en-US" w:eastAsia="de-DE"/>
              </w:rPr>
              <w:t xml:space="preserve"> where the values are permanently copied to from the RTC (or in playback mode of </w:t>
            </w:r>
            <w:r w:rsidRPr="003C7F01">
              <w:rPr>
                <w:rStyle w:val="rcLangElemZchn"/>
                <w:lang w:val="en-US"/>
              </w:rPr>
              <w:t>Project Monitor</w:t>
            </w:r>
            <w:r w:rsidRPr="003C7F01">
              <w:rPr>
                <w:lang w:val="en-US" w:eastAsia="de-DE"/>
              </w:rPr>
              <w:t xml:space="preserve"> from the </w:t>
            </w:r>
            <w:r w:rsidRPr="003C7F01">
              <w:rPr>
                <w:lang w:val="en-US" w:eastAsia="de-DE"/>
              </w:rPr>
              <w:fldChar w:fldCharType="begin"/>
            </w:r>
            <w:r w:rsidR="00DF3155" w:rsidRPr="005051CF">
              <w:rPr>
                <w:rStyle w:val="rcVerweis"/>
              </w:rPr>
              <w:instrText xml:space="preserve"> REF _Ref327967955 \h \* CHARFORMAT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 This results in the RTC-</w:t>
            </w:r>
            <w:r w:rsidR="00DD7686" w:rsidRPr="003C7F01">
              <w:rPr>
                <w:rStyle w:val="rcLangElemZchn"/>
                <w:lang w:val="en-US"/>
              </w:rPr>
              <w:t>ELEMENT</w:t>
            </w:r>
            <w:r w:rsidRPr="003C7F01">
              <w:rPr>
                <w:lang w:val="en-US" w:eastAsia="de-DE"/>
              </w:rPr>
              <w:t xml:space="preserve">s being read only. To write to the RTC, the according functions (refer to </w:t>
            </w:r>
            <w:r w:rsidRPr="003C7F01">
              <w:rPr>
                <w:lang w:val="en-US" w:eastAsia="de-DE"/>
              </w:rPr>
              <w:fldChar w:fldCharType="begin"/>
            </w:r>
            <w:r w:rsidR="00DF3155" w:rsidRPr="005051CF">
              <w:rPr>
                <w:rStyle w:val="rcVerweis"/>
              </w:rPr>
              <w:instrText xml:space="preserve"> REF _Ref327768533 \h \* CHARFORMAT  \* CHARFORMAT </w:instrText>
            </w:r>
            <w:r w:rsidRPr="005051CF">
              <w:rPr>
                <w:rStyle w:val="rcVerweis"/>
              </w:rPr>
            </w:r>
            <w:r w:rsidRPr="003C7F01">
              <w:rPr>
                <w:lang w:val="en-US" w:eastAsia="de-DE"/>
              </w:rPr>
              <w:fldChar w:fldCharType="separate"/>
            </w:r>
            <w:r w:rsidR="005A1BE7" w:rsidRPr="005A1BE7">
              <w:rPr>
                <w:rStyle w:val="rcVerweis"/>
              </w:rPr>
              <w:t>CFUNC</w:t>
            </w:r>
            <w:r w:rsidRPr="003C7F01">
              <w:rPr>
                <w:lang w:val="en-US" w:eastAsia="de-DE"/>
              </w:rPr>
              <w:fldChar w:fldCharType="end"/>
            </w:r>
            <w:r w:rsidRPr="003C7F01">
              <w:rPr>
                <w:lang w:val="en-US" w:eastAsia="de-DE"/>
              </w:rPr>
              <w:t>) have to be used.</w:t>
            </w:r>
          </w:p>
          <w:p w14:paraId="44F63AC3" w14:textId="02420868" w:rsidR="00000C35" w:rsidRPr="003C7F01" w:rsidRDefault="002A67C7" w:rsidP="00A6087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There is only one </w:t>
            </w:r>
            <w:r w:rsidRPr="003C7F01">
              <w:rPr>
                <w:lang w:val="en-US" w:eastAsia="de-DE"/>
              </w:rPr>
              <w:fldChar w:fldCharType="begin"/>
            </w:r>
            <w:r w:rsidR="00DF3155" w:rsidRPr="005051CF">
              <w:rPr>
                <w:rStyle w:val="rcVerweis"/>
              </w:rPr>
              <w:instrText xml:space="preserve"> REF _Ref327525087 \h \* CHARFORMAT  \* CHARFORMAT </w:instrText>
            </w:r>
            <w:r w:rsidRPr="005051CF">
              <w:rPr>
                <w:rStyle w:val="rcVerweis"/>
              </w:rPr>
            </w:r>
            <w:r w:rsidRPr="003C7F01">
              <w:rPr>
                <w:lang w:val="en-US" w:eastAsia="de-DE"/>
              </w:rPr>
              <w:fldChar w:fldCharType="separate"/>
            </w:r>
            <w:r w:rsidR="005A1BE7" w:rsidRPr="005A1BE7">
              <w:rPr>
                <w:rStyle w:val="rcVerweis"/>
              </w:rPr>
              <w:t>ETIM</w:t>
            </w:r>
            <w:r w:rsidRPr="003C7F01">
              <w:rPr>
                <w:lang w:val="en-US" w:eastAsia="de-DE"/>
              </w:rPr>
              <w:fldChar w:fldCharType="end"/>
            </w:r>
            <w:r w:rsidRPr="003C7F01">
              <w:rPr>
                <w:lang w:val="en-US" w:eastAsia="de-DE"/>
              </w:rPr>
              <w:t xml:space="preserve"> and one </w:t>
            </w:r>
            <w:r w:rsidRPr="003C7F01">
              <w:rPr>
                <w:lang w:val="en-US" w:eastAsia="de-DE"/>
              </w:rPr>
              <w:fldChar w:fldCharType="begin"/>
            </w:r>
            <w:r w:rsidR="00647321" w:rsidRPr="005051CF">
              <w:rPr>
                <w:rStyle w:val="rcVerweis"/>
              </w:rPr>
              <w:instrText xml:space="preserve"> REF _Ref327525081 \h \* CHARFORMAT </w:instrText>
            </w:r>
            <w:r w:rsidRPr="005051CF">
              <w:rPr>
                <w:rStyle w:val="rcVerweis"/>
              </w:rPr>
            </w:r>
            <w:r w:rsidRPr="003C7F01">
              <w:rPr>
                <w:lang w:val="en-US" w:eastAsia="de-DE"/>
              </w:rPr>
              <w:fldChar w:fldCharType="separate"/>
            </w:r>
            <w:r w:rsidR="005A1BE7" w:rsidRPr="005A1BE7">
              <w:rPr>
                <w:rStyle w:val="rcVerweis"/>
              </w:rPr>
              <w:t>EDAT</w:t>
            </w:r>
            <w:r w:rsidRPr="003C7F01">
              <w:rPr>
                <w:lang w:val="en-US" w:eastAsia="de-DE"/>
              </w:rPr>
              <w:fldChar w:fldCharType="end"/>
            </w:r>
            <w:r w:rsidRPr="003C7F01">
              <w:rPr>
                <w:lang w:val="en-US" w:eastAsia="de-DE"/>
              </w:rPr>
              <w:t xml:space="preserve"> </w:t>
            </w:r>
            <w:r w:rsidRPr="003C7F01">
              <w:rPr>
                <w:rStyle w:val="rcLangElemZchn"/>
                <w:lang w:val="en-US"/>
              </w:rPr>
              <w:t>ELEMENT</w:t>
            </w:r>
            <w:r w:rsidRPr="003C7F01">
              <w:rPr>
                <w:lang w:val="en-US" w:eastAsia="de-DE"/>
              </w:rPr>
              <w:t xml:space="preserve"> allowed </w:t>
            </w:r>
            <w:r w:rsidR="00DD7686" w:rsidRPr="003C7F01">
              <w:rPr>
                <w:lang w:val="en-US" w:eastAsia="de-DE"/>
              </w:rPr>
              <w:t>having</w:t>
            </w:r>
            <w:r w:rsidRPr="003C7F01">
              <w:rPr>
                <w:lang w:val="en-US" w:eastAsia="de-DE"/>
              </w:rPr>
              <w:t xml:space="preserve"> this </w:t>
            </w:r>
            <w:r w:rsidRPr="003C7F01">
              <w:rPr>
                <w:rStyle w:val="rcLangElemZchn"/>
                <w:lang w:val="en-US"/>
              </w:rPr>
              <w:t>Assign type</w:t>
            </w:r>
            <w:r w:rsidRPr="003C7F01">
              <w:rPr>
                <w:lang w:val="en-US" w:eastAsia="de-DE"/>
              </w:rPr>
              <w:t>.</w:t>
            </w:r>
          </w:p>
        </w:tc>
      </w:tr>
    </w:tbl>
    <w:p w14:paraId="6A3B9029" w14:textId="77777777" w:rsidR="00000C35" w:rsidRPr="003C7F01" w:rsidRDefault="002E5314" w:rsidP="00000C35">
      <w:pPr>
        <w:pStyle w:val="berschrift5"/>
        <w:rPr>
          <w:lang w:val="en-US"/>
        </w:rPr>
      </w:pPr>
      <w:r w:rsidRPr="003C7F01">
        <w:rPr>
          <w:lang w:val="en-US"/>
        </w:rPr>
        <w:t>Formatting of contin</w:t>
      </w:r>
      <w:r w:rsidR="00000C35" w:rsidRPr="003C7F01">
        <w:rPr>
          <w:lang w:val="en-US"/>
        </w:rPr>
        <w:t>uo</w:t>
      </w:r>
      <w:r w:rsidRPr="003C7F01">
        <w:rPr>
          <w:lang w:val="en-US"/>
        </w:rPr>
        <w:t>u</w:t>
      </w:r>
      <w:r w:rsidR="00000C35" w:rsidRPr="003C7F01">
        <w:rPr>
          <w:lang w:val="en-US"/>
        </w:rPr>
        <w:t>s values</w:t>
      </w:r>
    </w:p>
    <w:p w14:paraId="0A165B2D" w14:textId="77777777" w:rsidR="00000C35" w:rsidRPr="003C7F01" w:rsidRDefault="002E5314" w:rsidP="00000C35">
      <w:pPr>
        <w:rPr>
          <w:lang w:val="en-US" w:eastAsia="de-DE"/>
        </w:rPr>
      </w:pPr>
      <w:r w:rsidRPr="003C7F01">
        <w:rPr>
          <w:lang w:val="en-US" w:eastAsia="de-DE"/>
        </w:rPr>
        <w:t xml:space="preserve">Analog and continuous values as well as counter values need to be formatted from the raw value as obtained from the hardware into a value used by the process. </w:t>
      </w:r>
    </w:p>
    <w:p w14:paraId="16B47E81" w14:textId="77777777" w:rsidR="002E5314" w:rsidRPr="003C7F01" w:rsidRDefault="002E5314" w:rsidP="00000C35">
      <w:pPr>
        <w:rPr>
          <w:rFonts w:eastAsiaTheme="minorEastAsia" w:cs="Arial"/>
          <w:color w:val="000000"/>
          <w:lang w:val="en-US" w:eastAsia="de-DE"/>
        </w:rPr>
      </w:pPr>
      <w:r w:rsidRPr="003C7F01">
        <w:rPr>
          <w:rFonts w:cs="Arial"/>
          <w:lang w:val="en-US" w:eastAsia="de-DE"/>
        </w:rPr>
        <w:t>The function to handle this formatting is pointed to b</w:t>
      </w:r>
      <w:r w:rsidR="00A769B2" w:rsidRPr="003C7F01">
        <w:rPr>
          <w:rFonts w:cs="Arial"/>
          <w:lang w:val="en-US" w:eastAsia="de-DE"/>
        </w:rPr>
        <w:t>y</w:t>
      </w:r>
      <w:r w:rsidRPr="003C7F01">
        <w:rPr>
          <w:rFonts w:cs="Arial"/>
          <w:lang w:val="en-US" w:eastAsia="de-DE"/>
        </w:rPr>
        <w:t xml:space="preserve"> the pointer named </w:t>
      </w:r>
      <w:r w:rsidRPr="003C7F01">
        <w:rPr>
          <w:rFonts w:eastAsiaTheme="minorEastAsia" w:cs="Arial"/>
          <w:color w:val="000000"/>
          <w:lang w:val="en-US" w:eastAsia="de-DE"/>
        </w:rPr>
        <w:t>fp_caliConvert.</w:t>
      </w:r>
    </w:p>
    <w:p w14:paraId="2565D456" w14:textId="77777777" w:rsidR="002E5314" w:rsidRPr="003C7F01" w:rsidRDefault="002E5314" w:rsidP="00000C35">
      <w:pPr>
        <w:rPr>
          <w:rFonts w:eastAsiaTheme="minorEastAsia" w:cs="Arial"/>
          <w:color w:val="000000"/>
          <w:lang w:val="en-US" w:eastAsia="de-DE"/>
        </w:rPr>
      </w:pPr>
      <w:r w:rsidRPr="003C7F01">
        <w:rPr>
          <w:rFonts w:eastAsiaTheme="minorEastAsia" w:cs="Arial"/>
          <w:color w:val="000000"/>
          <w:lang w:val="en-US" w:eastAsia="de-DE"/>
        </w:rPr>
        <w:t xml:space="preserve">The typedef of the function is </w:t>
      </w:r>
    </w:p>
    <w:p w14:paraId="4E8FA6EE" w14:textId="77777777" w:rsidR="002E5314" w:rsidRPr="003C7F01" w:rsidRDefault="002E5314" w:rsidP="00000C35">
      <w:pPr>
        <w:rPr>
          <w:rFonts w:ascii="Consolas" w:eastAsiaTheme="minorEastAsia" w:hAnsi="Consolas" w:cs="Consolas"/>
          <w:color w:val="000000"/>
          <w:sz w:val="19"/>
          <w:szCs w:val="19"/>
          <w:lang w:val="en-US" w:eastAsia="de-DE"/>
        </w:rPr>
      </w:pPr>
      <w:r w:rsidRPr="003C7F01">
        <w:rPr>
          <w:rFonts w:ascii="Consolas" w:eastAsiaTheme="minorEastAsia" w:hAnsi="Consolas" w:cs="Consolas"/>
          <w:color w:val="0000FF"/>
          <w:sz w:val="19"/>
          <w:szCs w:val="19"/>
          <w:lang w:val="en-US" w:eastAsia="de-DE"/>
        </w:rPr>
        <w:t>typedef</w:t>
      </w:r>
      <w:r w:rsidRPr="003C7F01">
        <w:rPr>
          <w:rFonts w:ascii="Consolas" w:eastAsiaTheme="minorEastAsia" w:hAnsi="Consolas" w:cs="Consolas"/>
          <w:color w:val="000000"/>
          <w:sz w:val="19"/>
          <w:szCs w:val="19"/>
          <w:lang w:val="en-US" w:eastAsia="de-DE"/>
        </w:rPr>
        <w:t xml:space="preserve"> </w:t>
      </w:r>
      <w:r w:rsidRPr="003C7F01">
        <w:rPr>
          <w:rFonts w:ascii="Consolas" w:eastAsiaTheme="minorEastAsia" w:hAnsi="Consolas" w:cs="Consolas"/>
          <w:color w:val="0000FF"/>
          <w:sz w:val="19"/>
          <w:szCs w:val="19"/>
          <w:lang w:val="en-US" w:eastAsia="de-DE"/>
        </w:rPr>
        <w:t>unsigned</w:t>
      </w:r>
      <w:r w:rsidRPr="003C7F01">
        <w:rPr>
          <w:rFonts w:ascii="Consolas" w:eastAsiaTheme="minorEastAsia" w:hAnsi="Consolas" w:cs="Consolas"/>
          <w:color w:val="000000"/>
          <w:sz w:val="19"/>
          <w:szCs w:val="19"/>
          <w:lang w:val="en-US" w:eastAsia="de-DE"/>
        </w:rPr>
        <w:t xml:space="preserve"> </w:t>
      </w:r>
      <w:r w:rsidRPr="003C7F01">
        <w:rPr>
          <w:rFonts w:ascii="Consolas" w:eastAsiaTheme="minorEastAsia" w:hAnsi="Consolas" w:cs="Consolas"/>
          <w:color w:val="0000FF"/>
          <w:sz w:val="19"/>
          <w:szCs w:val="19"/>
          <w:lang w:val="en-US" w:eastAsia="de-DE"/>
        </w:rPr>
        <w:t>short</w:t>
      </w:r>
      <w:r w:rsidRPr="003C7F01">
        <w:rPr>
          <w:rFonts w:ascii="Consolas" w:eastAsiaTheme="minorEastAsia" w:hAnsi="Consolas" w:cs="Consolas"/>
          <w:color w:val="000000"/>
          <w:sz w:val="19"/>
          <w:szCs w:val="19"/>
          <w:lang w:val="en-US" w:eastAsia="de-DE"/>
        </w:rPr>
        <w:t xml:space="preserve"> (*</w:t>
      </w:r>
      <w:r w:rsidRPr="003C7F01">
        <w:rPr>
          <w:rFonts w:ascii="Consolas" w:eastAsiaTheme="minorEastAsia" w:hAnsi="Consolas" w:cs="Consolas"/>
          <w:color w:val="2B91AF"/>
          <w:sz w:val="19"/>
          <w:szCs w:val="19"/>
          <w:lang w:val="en-US" w:eastAsia="de-DE"/>
        </w:rPr>
        <w:t>t_caliConvertFP</w:t>
      </w:r>
      <w:r w:rsidRPr="003C7F01">
        <w:rPr>
          <w:rFonts w:ascii="Consolas" w:eastAsiaTheme="minorEastAsia" w:hAnsi="Consolas" w:cs="Consolas"/>
          <w:color w:val="000000"/>
          <w:sz w:val="19"/>
          <w:szCs w:val="19"/>
          <w:lang w:val="en-US" w:eastAsia="de-DE"/>
        </w:rPr>
        <w:t>)(</w:t>
      </w:r>
      <w:r w:rsidRPr="003C7F01">
        <w:rPr>
          <w:rFonts w:ascii="Consolas" w:eastAsiaTheme="minorEastAsia" w:hAnsi="Consolas" w:cs="Consolas"/>
          <w:color w:val="0000FF"/>
          <w:sz w:val="19"/>
          <w:szCs w:val="19"/>
          <w:lang w:val="en-US" w:eastAsia="de-DE"/>
        </w:rPr>
        <w:t>struct</w:t>
      </w:r>
      <w:r w:rsidRPr="003C7F01">
        <w:rPr>
          <w:rFonts w:ascii="Consolas" w:eastAsiaTheme="minorEastAsia" w:hAnsi="Consolas" w:cs="Consolas"/>
          <w:color w:val="000000"/>
          <w:sz w:val="19"/>
          <w:szCs w:val="19"/>
          <w:lang w:val="en-US" w:eastAsia="de-DE"/>
        </w:rPr>
        <w:t xml:space="preserve"> </w:t>
      </w:r>
      <w:r w:rsidRPr="003C7F01">
        <w:rPr>
          <w:rFonts w:ascii="Consolas" w:eastAsiaTheme="minorEastAsia" w:hAnsi="Consolas" w:cs="Consolas"/>
          <w:color w:val="2B91AF"/>
          <w:sz w:val="19"/>
          <w:szCs w:val="19"/>
          <w:lang w:val="en-US" w:eastAsia="de-DE"/>
        </w:rPr>
        <w:t>s_kaliio</w:t>
      </w:r>
      <w:r w:rsidRPr="003C7F01">
        <w:rPr>
          <w:rFonts w:ascii="Consolas" w:eastAsiaTheme="minorEastAsia" w:hAnsi="Consolas" w:cs="Consolas"/>
          <w:color w:val="000000"/>
          <w:sz w:val="19"/>
          <w:szCs w:val="19"/>
          <w:lang w:val="en-US" w:eastAsia="de-DE"/>
        </w:rPr>
        <w:t xml:space="preserve"> RD_MIO *io, </w:t>
      </w:r>
      <w:r w:rsidRPr="003C7F01">
        <w:rPr>
          <w:rFonts w:ascii="Consolas" w:eastAsiaTheme="minorEastAsia" w:hAnsi="Consolas" w:cs="Consolas"/>
          <w:color w:val="0000FF"/>
          <w:sz w:val="19"/>
          <w:szCs w:val="19"/>
          <w:lang w:val="en-US" w:eastAsia="de-DE"/>
        </w:rPr>
        <w:t>void</w:t>
      </w:r>
      <w:r w:rsidRPr="003C7F01">
        <w:rPr>
          <w:rFonts w:ascii="Consolas" w:eastAsiaTheme="minorEastAsia" w:hAnsi="Consolas" w:cs="Consolas"/>
          <w:color w:val="000000"/>
          <w:sz w:val="19"/>
          <w:szCs w:val="19"/>
          <w:lang w:val="en-US" w:eastAsia="de-DE"/>
        </w:rPr>
        <w:t xml:space="preserve"> *unconverted, </w:t>
      </w:r>
      <w:r w:rsidRPr="003C7F01">
        <w:rPr>
          <w:rFonts w:ascii="Consolas" w:eastAsiaTheme="minorEastAsia" w:hAnsi="Consolas" w:cs="Consolas"/>
          <w:color w:val="0000FF"/>
          <w:sz w:val="19"/>
          <w:szCs w:val="19"/>
          <w:lang w:val="en-US" w:eastAsia="de-DE"/>
        </w:rPr>
        <w:t>void</w:t>
      </w:r>
      <w:r w:rsidRPr="003C7F01">
        <w:rPr>
          <w:rFonts w:ascii="Consolas" w:eastAsiaTheme="minorEastAsia" w:hAnsi="Consolas" w:cs="Consolas"/>
          <w:color w:val="000000"/>
          <w:sz w:val="19"/>
          <w:szCs w:val="19"/>
          <w:lang w:val="en-US" w:eastAsia="de-DE"/>
        </w:rPr>
        <w:t>* converted);</w:t>
      </w:r>
    </w:p>
    <w:p w14:paraId="7803E16F" w14:textId="77777777" w:rsidR="002E5314" w:rsidRPr="003C7F01" w:rsidRDefault="002E5314" w:rsidP="002E5314">
      <w:pPr>
        <w:rPr>
          <w:rFonts w:cs="Arial"/>
          <w:lang w:val="en-US"/>
        </w:rPr>
      </w:pPr>
      <w:r w:rsidRPr="003C7F01">
        <w:rPr>
          <w:rFonts w:cs="Arial"/>
          <w:lang w:val="en-US"/>
        </w:rPr>
        <w:t>*unconverted and *converted are of type short in case of AI, AO and of type long in case of CNT.</w:t>
      </w:r>
    </w:p>
    <w:p w14:paraId="47EC4B85" w14:textId="77777777" w:rsidR="00A769B2" w:rsidRPr="003C7F01" w:rsidRDefault="002E5314" w:rsidP="00A769B2">
      <w:pPr>
        <w:rPr>
          <w:rFonts w:cs="Arial"/>
          <w:lang w:val="en-US"/>
        </w:rPr>
      </w:pPr>
      <w:r w:rsidRPr="003C7F01">
        <w:rPr>
          <w:rFonts w:cs="Arial"/>
          <w:lang w:val="en-US"/>
        </w:rPr>
        <w:t>By default, the formatting is a 2 point linear transformation. For hardware w</w:t>
      </w:r>
      <w:r w:rsidR="003C1E64" w:rsidRPr="003C7F01">
        <w:rPr>
          <w:rFonts w:cs="Arial"/>
          <w:lang w:val="en-US"/>
        </w:rPr>
        <w:t>h</w:t>
      </w:r>
      <w:r w:rsidRPr="003C7F01">
        <w:rPr>
          <w:rFonts w:cs="Arial"/>
          <w:lang w:val="en-US"/>
        </w:rPr>
        <w:t>ere this is not suitable the conversion function can be replaced by an individual function performing the required formatting.</w:t>
      </w:r>
    </w:p>
    <w:p w14:paraId="4F1A123F" w14:textId="77777777" w:rsidR="002E5314" w:rsidRPr="003C7F01" w:rsidRDefault="002E5314" w:rsidP="002E5314">
      <w:pPr>
        <w:rPr>
          <w:rFonts w:cs="Arial"/>
          <w:lang w:val="en-US"/>
        </w:rPr>
      </w:pPr>
      <w:r w:rsidRPr="003C7F01">
        <w:rPr>
          <w:rFonts w:cs="Arial"/>
          <w:lang w:val="en-US"/>
        </w:rPr>
        <w:t>The formatting function is called:</w:t>
      </w:r>
    </w:p>
    <w:p w14:paraId="363AC810" w14:textId="77777777" w:rsidR="002E5314" w:rsidRPr="003C7F01" w:rsidRDefault="002E5314" w:rsidP="00A769B2">
      <w:pPr>
        <w:pStyle w:val="rcGliederung"/>
        <w:rPr>
          <w:lang w:val="en-US"/>
        </w:rPr>
      </w:pPr>
      <w:r w:rsidRPr="003C7F01">
        <w:rPr>
          <w:lang w:val="en-US"/>
        </w:rPr>
        <w:t>On reading the hardware port. In this case, both unconverted and converted are != NULL and refer to the appropriate memory location.</w:t>
      </w:r>
    </w:p>
    <w:p w14:paraId="0819EB1A" w14:textId="77777777" w:rsidR="002E5314" w:rsidRPr="003C7F01" w:rsidRDefault="003C1E64" w:rsidP="00A769B2">
      <w:pPr>
        <w:pStyle w:val="rcGliederung"/>
        <w:rPr>
          <w:lang w:val="en-US"/>
        </w:rPr>
      </w:pPr>
      <w:r w:rsidRPr="003C7F01">
        <w:rPr>
          <w:lang w:val="en-US"/>
        </w:rPr>
        <w:t>At the end of a calibration sequence. In this case, converted is NULL. This is helpful if the unconverted value obtained from the calibration needs to be modified before it is stored permanently.</w:t>
      </w:r>
    </w:p>
    <w:p w14:paraId="655CFD64" w14:textId="77777777" w:rsidR="003F1E26" w:rsidRPr="003C7F01" w:rsidRDefault="00D7690E" w:rsidP="00757838">
      <w:pPr>
        <w:pStyle w:val="berschrift4"/>
        <w:rPr>
          <w:lang w:val="en-US"/>
        </w:rPr>
      </w:pPr>
      <w:bookmarkStart w:id="418" w:name="_Ref9501145"/>
      <w:r w:rsidRPr="003C7F01">
        <w:rPr>
          <w:lang w:val="en-US"/>
        </w:rPr>
        <w:lastRenderedPageBreak/>
        <w:t>Non-Transient</w:t>
      </w:r>
      <w:r w:rsidR="003A6866" w:rsidRPr="003C7F01">
        <w:rPr>
          <w:lang w:val="en-US"/>
        </w:rPr>
        <w:t xml:space="preserve"> </w:t>
      </w:r>
      <w:r w:rsidRPr="003C7F01">
        <w:rPr>
          <w:lang w:val="en-US"/>
        </w:rPr>
        <w:t>D</w:t>
      </w:r>
      <w:r w:rsidR="003A6866" w:rsidRPr="003C7F01">
        <w:rPr>
          <w:lang w:val="en-US"/>
        </w:rPr>
        <w:t>ata</w:t>
      </w:r>
      <w:bookmarkEnd w:id="418"/>
    </w:p>
    <w:p w14:paraId="3B71C0F7" w14:textId="69F26279" w:rsidR="00D7690E" w:rsidRPr="003C7F01" w:rsidRDefault="00D7690E" w:rsidP="00D7690E">
      <w:pPr>
        <w:rPr>
          <w:lang w:val="en-US" w:eastAsia="de-DE"/>
        </w:rPr>
      </w:pPr>
      <w:r w:rsidRPr="003C7F01">
        <w:rPr>
          <w:lang w:val="en-US" w:eastAsia="de-DE"/>
        </w:rPr>
        <w:t>The Non-transient data is data that lasts over a power down of the embedded system.</w:t>
      </w:r>
      <w:r w:rsidR="00EB1C4D" w:rsidRPr="003C7F01">
        <w:rPr>
          <w:lang w:val="en-US" w:eastAsia="de-DE"/>
        </w:rPr>
        <w:t xml:space="preserve"> Because the data is also stored after the software is replaced, </w:t>
      </w:r>
      <w:r w:rsidR="000311FB" w:rsidRPr="003C7F01">
        <w:rPr>
          <w:lang w:val="en-US" w:eastAsia="de-DE"/>
        </w:rPr>
        <w:t xml:space="preserve">special care has to be taken, to delete data not usable by a new software (refer to </w:t>
      </w:r>
      <w:r w:rsidR="000311FB" w:rsidRPr="003C7F01">
        <w:rPr>
          <w:lang w:val="en-US" w:eastAsia="de-DE"/>
        </w:rPr>
        <w:fldChar w:fldCharType="begin"/>
      </w:r>
      <w:r w:rsidR="008A7D63" w:rsidRPr="005051CF">
        <w:rPr>
          <w:rStyle w:val="rcVerweis"/>
        </w:rPr>
        <w:instrText xml:space="preserve"> REF _Ref331157585 \h \* CHARFORMAT </w:instrText>
      </w:r>
      <w:r w:rsidR="000311FB" w:rsidRPr="005051CF">
        <w:rPr>
          <w:rStyle w:val="rcVerweis"/>
        </w:rPr>
      </w:r>
      <w:r w:rsidR="000311FB" w:rsidRPr="003C7F01">
        <w:rPr>
          <w:lang w:val="en-US" w:eastAsia="de-DE"/>
        </w:rPr>
        <w:fldChar w:fldCharType="separate"/>
      </w:r>
      <w:r w:rsidR="005A1BE7" w:rsidRPr="005A1BE7">
        <w:rPr>
          <w:rStyle w:val="rcVerweis"/>
        </w:rPr>
        <w:t>Managing Non-Volatile Memory</w:t>
      </w:r>
      <w:r w:rsidR="000311FB" w:rsidRPr="003C7F01">
        <w:rPr>
          <w:lang w:val="en-US" w:eastAsia="de-DE"/>
        </w:rPr>
        <w:fldChar w:fldCharType="end"/>
      </w:r>
      <w:r w:rsidR="000311FB" w:rsidRPr="003C7F01">
        <w:rPr>
          <w:lang w:val="en-US" w:eastAsia="de-DE"/>
        </w:rPr>
        <w:t xml:space="preserve">) or to associate values to </w:t>
      </w:r>
      <w:r w:rsidR="000311FB" w:rsidRPr="003C7F01">
        <w:rPr>
          <w:lang w:val="en-US"/>
        </w:rPr>
        <w:fldChar w:fldCharType="begin"/>
      </w:r>
      <w:r w:rsidR="000311FB" w:rsidRPr="005051CF">
        <w:rPr>
          <w:rStyle w:val="rcVerweis"/>
        </w:rPr>
        <w:instrText xml:space="preserve"> REF _Ref327535541 \h \* CHARFORMAT </w:instrText>
      </w:r>
      <w:r w:rsidR="000311FB" w:rsidRPr="005051CF">
        <w:rPr>
          <w:rStyle w:val="rcVerweis"/>
        </w:rPr>
      </w:r>
      <w:r w:rsidR="000311FB" w:rsidRPr="003C7F01">
        <w:rPr>
          <w:lang w:val="en-US"/>
        </w:rPr>
        <w:fldChar w:fldCharType="separate"/>
      </w:r>
      <w:r w:rsidR="005A1BE7" w:rsidRPr="005A1BE7">
        <w:rPr>
          <w:rStyle w:val="rcVerweis"/>
        </w:rPr>
        <w:t>ELEMENT</w:t>
      </w:r>
      <w:r w:rsidR="000311FB" w:rsidRPr="003C7F01">
        <w:rPr>
          <w:lang w:val="en-US"/>
        </w:rPr>
        <w:fldChar w:fldCharType="end"/>
      </w:r>
      <w:r w:rsidR="000311FB" w:rsidRPr="003C7F01">
        <w:rPr>
          <w:lang w:val="en-US"/>
        </w:rPr>
        <w:t xml:space="preserve">s across different software versions (refer to </w:t>
      </w:r>
      <w:r w:rsidR="000311FB" w:rsidRPr="003C7F01">
        <w:rPr>
          <w:lang w:val="en-US"/>
        </w:rPr>
        <w:fldChar w:fldCharType="begin"/>
      </w:r>
      <w:r w:rsidR="008A7D63" w:rsidRPr="005051CF">
        <w:rPr>
          <w:rStyle w:val="rcVerweis"/>
        </w:rPr>
        <w:instrText xml:space="preserve"> REF _Ref454783416 \h \* CHARFORMAT </w:instrText>
      </w:r>
      <w:r w:rsidR="000311FB" w:rsidRPr="005051CF">
        <w:rPr>
          <w:rStyle w:val="rcVerweis"/>
        </w:rPr>
      </w:r>
      <w:r w:rsidR="000311FB" w:rsidRPr="003C7F01">
        <w:rPr>
          <w:lang w:val="en-US"/>
        </w:rPr>
        <w:fldChar w:fldCharType="separate"/>
      </w:r>
      <w:r w:rsidR="005A1BE7" w:rsidRPr="005A1BE7">
        <w:rPr>
          <w:rStyle w:val="rcVerweis"/>
        </w:rPr>
        <w:t>Data preservation</w:t>
      </w:r>
      <w:r w:rsidR="000311FB" w:rsidRPr="003C7F01">
        <w:rPr>
          <w:lang w:val="en-US"/>
        </w:rPr>
        <w:fldChar w:fldCharType="end"/>
      </w:r>
      <w:r w:rsidR="000311FB" w:rsidRPr="003C7F01">
        <w:rPr>
          <w:lang w:val="en-US"/>
        </w:rPr>
        <w:t>).</w:t>
      </w:r>
      <w:r w:rsidR="00EB1C4D" w:rsidRPr="003C7F01">
        <w:rPr>
          <w:lang w:val="en-US" w:eastAsia="de-DE"/>
        </w:rPr>
        <w:t xml:space="preserve"> </w:t>
      </w:r>
      <w:r w:rsidRPr="003C7F01">
        <w:rPr>
          <w:lang w:val="en-US" w:eastAsia="de-DE"/>
        </w:rPr>
        <w:t>The following data types are supported</w:t>
      </w:r>
      <w:r w:rsidR="000311FB" w:rsidRPr="003C7F01">
        <w:rPr>
          <w:lang w:val="en-US" w:eastAsia="de-DE"/>
        </w:rPr>
        <w:t xml:space="preserve"> for permanent storage</w:t>
      </w:r>
      <w:r w:rsidRPr="003C7F01">
        <w:rPr>
          <w:lang w:val="en-US" w:eastAsia="de-DE"/>
        </w:rPr>
        <w:t>:</w:t>
      </w:r>
    </w:p>
    <w:tbl>
      <w:tblPr>
        <w:tblStyle w:val="rcTable2"/>
        <w:tblW w:w="0" w:type="auto"/>
        <w:tblInd w:w="170" w:type="dxa"/>
        <w:tblLook w:val="04A0" w:firstRow="1" w:lastRow="0" w:firstColumn="1" w:lastColumn="0" w:noHBand="0" w:noVBand="1"/>
      </w:tblPr>
      <w:tblGrid>
        <w:gridCol w:w="997"/>
        <w:gridCol w:w="8688"/>
      </w:tblGrid>
      <w:tr w:rsidR="00CB6928" w:rsidRPr="003C7F01" w14:paraId="4058144F"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04A331" w14:textId="77777777" w:rsidR="00CB6928" w:rsidRPr="003C7F01" w:rsidRDefault="00CB6928" w:rsidP="001D1ADB">
            <w:pPr>
              <w:rPr>
                <w:lang w:val="en-US" w:eastAsia="de-DE"/>
              </w:rPr>
            </w:pPr>
            <w:r w:rsidRPr="003C7F01">
              <w:rPr>
                <w:lang w:val="en-US" w:eastAsia="de-DE"/>
              </w:rPr>
              <w:t>PROC</w:t>
            </w:r>
          </w:p>
        </w:tc>
        <w:tc>
          <w:tcPr>
            <w:tcW w:w="0" w:type="auto"/>
          </w:tcPr>
          <w:p w14:paraId="4AF55203" w14:textId="77777777" w:rsidR="00CB6928" w:rsidRPr="003C7F01" w:rsidRDefault="00CB6928" w:rsidP="00CB69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Process variable. The handling of this variable is the same as for a normal working variable, but the values are maintained over a power down. The physical storage usually takes place in a battery buffered RAM, an EEPROM area or similar storage media (hardware and HAL dependent). If the variables are in an EEPROM the lifetime of EEPROM has to be ensured by the HAL.</w:t>
            </w:r>
          </w:p>
        </w:tc>
      </w:tr>
      <w:tr w:rsidR="00D7690E" w:rsidRPr="003C7F01" w14:paraId="048AA72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0FDEAA" w14:textId="77777777" w:rsidR="00D7690E" w:rsidRPr="003C7F01" w:rsidRDefault="00D7690E" w:rsidP="001D1ADB">
            <w:pPr>
              <w:rPr>
                <w:lang w:val="en-US" w:eastAsia="de-DE"/>
              </w:rPr>
            </w:pPr>
            <w:r w:rsidRPr="003C7F01">
              <w:rPr>
                <w:lang w:val="en-US" w:eastAsia="de-DE"/>
              </w:rPr>
              <w:t>PAR</w:t>
            </w:r>
          </w:p>
        </w:tc>
        <w:tc>
          <w:tcPr>
            <w:tcW w:w="0" w:type="auto"/>
          </w:tcPr>
          <w:p w14:paraId="11DDC992" w14:textId="35AB1C17" w:rsidR="00D7690E" w:rsidRPr="003C7F01" w:rsidRDefault="00D7690E" w:rsidP="00D7690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Parameters which are stored permanently (usually in an EEPROM). Because this data should be rarely changed (t &gt; 1 day) and to ensure a long lifetime of the EEPROM the handling of saving has to be done manually (refer to </w:t>
            </w:r>
            <w:r w:rsidRPr="003C7F01">
              <w:rPr>
                <w:lang w:val="en-US" w:eastAsia="de-DE"/>
              </w:rPr>
              <w:fldChar w:fldCharType="begin"/>
            </w:r>
            <w:r w:rsidR="00647321"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CB6928" w:rsidRPr="003C7F01" w14:paraId="44DE6015"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3B5716" w14:textId="77777777" w:rsidR="00CB6928" w:rsidRPr="003C7F01" w:rsidRDefault="00CB6928" w:rsidP="001D1ADB">
            <w:pPr>
              <w:rPr>
                <w:lang w:val="en-US" w:eastAsia="de-DE"/>
              </w:rPr>
            </w:pPr>
            <w:r w:rsidRPr="003C7F01">
              <w:rPr>
                <w:lang w:val="en-US" w:eastAsia="de-DE"/>
              </w:rPr>
              <w:t>SYS</w:t>
            </w:r>
          </w:p>
        </w:tc>
        <w:tc>
          <w:tcPr>
            <w:tcW w:w="0" w:type="auto"/>
          </w:tcPr>
          <w:p w14:paraId="3D88D19E" w14:textId="6B74AC66" w:rsidR="00CB6928" w:rsidRPr="003C7F01" w:rsidRDefault="00CB6928" w:rsidP="00CB69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System parameters which are stored permanently (usually in an EEPROM). This data should change very seldom (normally only at system setup). Like for assign type PAR because of the normal saving in EEPROM the handling of saving has to be done manually (refer to </w:t>
            </w:r>
            <w:r w:rsidRPr="003C7F01">
              <w:rPr>
                <w:lang w:val="en-US" w:eastAsia="de-DE"/>
              </w:rPr>
              <w:fldChar w:fldCharType="begin"/>
            </w:r>
            <w:r w:rsidR="00647321"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 The data is stored separated from the PAR, so the data is safe even when setting back parameters to factory defaults.</w:t>
            </w:r>
          </w:p>
        </w:tc>
      </w:tr>
      <w:tr w:rsidR="0098383A" w:rsidRPr="003C7F01" w14:paraId="2C6BE240"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18DC9F" w14:textId="77777777" w:rsidR="0098383A" w:rsidRPr="003C7F01" w:rsidRDefault="0098383A" w:rsidP="001D1ADB">
            <w:pPr>
              <w:rPr>
                <w:lang w:val="en-US" w:eastAsia="de-DE"/>
              </w:rPr>
            </w:pPr>
            <w:r w:rsidRPr="003C7F01">
              <w:rPr>
                <w:lang w:val="en-US" w:eastAsia="de-DE"/>
              </w:rPr>
              <w:t>AI, AO, CNT</w:t>
            </w:r>
          </w:p>
        </w:tc>
        <w:tc>
          <w:tcPr>
            <w:tcW w:w="0" w:type="auto"/>
          </w:tcPr>
          <w:p w14:paraId="2ED4952E" w14:textId="77777777" w:rsidR="0098383A" w:rsidRPr="003C7F01" w:rsidRDefault="0098383A" w:rsidP="00CB692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calibration data of the different IOs will be stored permanently (usually in EEPROM). The handling of saving will be done automatically.</w:t>
            </w:r>
          </w:p>
        </w:tc>
      </w:tr>
    </w:tbl>
    <w:p w14:paraId="41D3713D" w14:textId="77777777" w:rsidR="00D7690E" w:rsidRPr="003C7F01" w:rsidRDefault="00D7690E" w:rsidP="00D7690E">
      <w:pPr>
        <w:pStyle w:val="berschrift5"/>
        <w:rPr>
          <w:lang w:val="en-US"/>
        </w:rPr>
      </w:pPr>
      <w:bookmarkStart w:id="419" w:name="_Ref328570678"/>
      <w:r w:rsidRPr="003C7F01">
        <w:rPr>
          <w:lang w:val="en-US"/>
        </w:rPr>
        <w:t>Working Copy And Edit Copy</w:t>
      </w:r>
      <w:bookmarkEnd w:id="419"/>
    </w:p>
    <w:p w14:paraId="67AC0FA5" w14:textId="613406D8" w:rsidR="00AE20E1" w:rsidRPr="003C7F01" w:rsidRDefault="00AE20E1" w:rsidP="00AE20E1">
      <w:pPr>
        <w:rPr>
          <w:lang w:val="en-US"/>
        </w:rPr>
      </w:pPr>
      <w:r w:rsidRPr="003C7F01">
        <w:rPr>
          <w:lang w:val="en-US"/>
        </w:rPr>
        <w:fldChar w:fldCharType="begin"/>
      </w:r>
      <w:r w:rsidR="007A7E95"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s of </w:t>
      </w:r>
      <w:r w:rsidRPr="003C7F01">
        <w:rPr>
          <w:lang w:val="en-US"/>
        </w:rPr>
        <w:fldChar w:fldCharType="begin"/>
      </w:r>
      <w:r w:rsidR="007A7E95" w:rsidRPr="005051CF">
        <w:rPr>
          <w:rStyle w:val="rcVerweis"/>
        </w:rPr>
        <w:instrText xml:space="preserve"> REF _Ref328026215 \h \* CHARFORMAT </w:instrText>
      </w:r>
      <w:r w:rsidRPr="005051CF">
        <w:rPr>
          <w:rStyle w:val="rcVerweis"/>
        </w:rPr>
      </w:r>
      <w:r w:rsidRPr="003C7F01">
        <w:rPr>
          <w:lang w:val="en-US"/>
        </w:rPr>
        <w:fldChar w:fldCharType="separate"/>
      </w:r>
      <w:r w:rsidR="005A1BE7" w:rsidRPr="005A1BE7">
        <w:rPr>
          <w:rStyle w:val="rcVerweis"/>
        </w:rPr>
        <w:t>Assign type</w:t>
      </w:r>
      <w:r w:rsidRPr="003C7F01">
        <w:rPr>
          <w:lang w:val="en-US"/>
        </w:rPr>
        <w:fldChar w:fldCharType="end"/>
      </w:r>
      <w:r w:rsidRPr="003C7F01">
        <w:rPr>
          <w:lang w:val="en-US"/>
        </w:rPr>
        <w:t xml:space="preserve"> </w:t>
      </w:r>
      <w:r w:rsidRPr="003C7F01">
        <w:rPr>
          <w:rStyle w:val="rcLangElemZchn"/>
          <w:lang w:val="en-US"/>
        </w:rPr>
        <w:t>PAR</w:t>
      </w:r>
      <w:r w:rsidRPr="003C7F01">
        <w:rPr>
          <w:lang w:val="en-US"/>
        </w:rPr>
        <w:t xml:space="preserve"> and </w:t>
      </w:r>
      <w:r w:rsidRPr="003C7F01">
        <w:rPr>
          <w:rStyle w:val="rcLangElemZchn"/>
          <w:lang w:val="en-US"/>
        </w:rPr>
        <w:t>SYS</w:t>
      </w:r>
      <w:r w:rsidRPr="003C7F01">
        <w:rPr>
          <w:lang w:val="en-US"/>
        </w:rPr>
        <w:t xml:space="preserve"> as well as the calibration data of </w:t>
      </w:r>
      <w:r w:rsidRPr="003C7F01">
        <w:rPr>
          <w:lang w:val="en-US"/>
        </w:rPr>
        <w:fldChar w:fldCharType="begin"/>
      </w:r>
      <w:r w:rsidR="007A7E95" w:rsidRPr="005051CF">
        <w:rPr>
          <w:rStyle w:val="rcVerweis"/>
        </w:rPr>
        <w:instrText xml:space="preserve"> REF _Ref328569893 \h \* CHARFORMAT </w:instrText>
      </w:r>
      <w:r w:rsidRPr="005051CF">
        <w:rPr>
          <w:rStyle w:val="rcVerweis"/>
        </w:rPr>
      </w:r>
      <w:r w:rsidRPr="003C7F01">
        <w:rPr>
          <w:lang w:val="en-US"/>
        </w:rPr>
        <w:fldChar w:fldCharType="separate"/>
      </w:r>
      <w:r w:rsidR="005A1BE7" w:rsidRPr="005A1BE7">
        <w:rPr>
          <w:rStyle w:val="rcVerweis"/>
        </w:rPr>
        <w:t>Hardware Specific Data</w:t>
      </w:r>
      <w:r w:rsidRPr="003C7F01">
        <w:rPr>
          <w:lang w:val="en-US"/>
        </w:rPr>
        <w:fldChar w:fldCharType="end"/>
      </w:r>
      <w:r w:rsidRPr="003C7F01">
        <w:rPr>
          <w:lang w:val="en-US"/>
        </w:rPr>
        <w:t xml:space="preserve"> are stored in the EEPROM. For each data in the EEPROM there are two copies in the RAM, the working copy and the edit copy.</w:t>
      </w:r>
    </w:p>
    <w:p w14:paraId="4EE108A7" w14:textId="77777777" w:rsidR="00AE20E1" w:rsidRPr="003C7F01" w:rsidRDefault="00AE20E1" w:rsidP="00AE20E1">
      <w:pPr>
        <w:rPr>
          <w:lang w:val="en-US"/>
        </w:rPr>
      </w:pPr>
    </w:p>
    <w:p w14:paraId="2A15D519" w14:textId="119345D6" w:rsidR="00AE20E1" w:rsidRPr="003C7F01" w:rsidRDefault="00AE20E1" w:rsidP="00AE20E1">
      <w:pPr>
        <w:rPr>
          <w:lang w:val="en-US"/>
        </w:rPr>
      </w:pPr>
      <w:r w:rsidRPr="003C7F01">
        <w:rPr>
          <w:lang w:val="en-US"/>
        </w:rPr>
        <w:t xml:space="preserve">For each of the data types there is a copy and a restore function, which can be called from a </w:t>
      </w:r>
      <w:r w:rsidRPr="003C7F01">
        <w:rPr>
          <w:lang w:val="en-US"/>
        </w:rPr>
        <w:fldChar w:fldCharType="begin"/>
      </w:r>
      <w:r w:rsidR="007A7E95" w:rsidRPr="005051CF">
        <w:rPr>
          <w:rStyle w:val="rcVerweis"/>
        </w:rPr>
        <w:instrText xml:space="preserve"> REF _Ref327768533 \h \* CHARFORMAT </w:instrText>
      </w:r>
      <w:r w:rsidRPr="005051CF">
        <w:rPr>
          <w:rStyle w:val="rcVerweis"/>
        </w:rPr>
      </w:r>
      <w:r w:rsidRPr="003C7F01">
        <w:rPr>
          <w:lang w:val="en-US"/>
        </w:rPr>
        <w:fldChar w:fldCharType="separate"/>
      </w:r>
      <w:r w:rsidR="005A1BE7" w:rsidRPr="005A1BE7">
        <w:rPr>
          <w:rStyle w:val="rcVerweis"/>
        </w:rPr>
        <w:t>CFUNC</w:t>
      </w:r>
      <w:r w:rsidRPr="003C7F01">
        <w:rPr>
          <w:lang w:val="en-US"/>
        </w:rPr>
        <w:fldChar w:fldCharType="end"/>
      </w:r>
      <w:r w:rsidRPr="003C7F01">
        <w:rPr>
          <w:lang w:val="en-US"/>
        </w:rPr>
        <w:t xml:space="preserve"> or directly from C-Code. The following functions exist:</w:t>
      </w:r>
    </w:p>
    <w:tbl>
      <w:tblPr>
        <w:tblStyle w:val="Tabellenraster"/>
        <w:tblW w:w="0" w:type="auto"/>
        <w:tblLook w:val="04A0" w:firstRow="1" w:lastRow="0" w:firstColumn="1" w:lastColumn="0" w:noHBand="0" w:noVBand="1"/>
      </w:tblPr>
      <w:tblGrid>
        <w:gridCol w:w="2463"/>
        <w:gridCol w:w="2464"/>
        <w:gridCol w:w="2464"/>
        <w:gridCol w:w="2464"/>
      </w:tblGrid>
      <w:tr w:rsidR="00AE20E1" w:rsidRPr="003C7F01" w14:paraId="203DF5A4" w14:textId="77777777" w:rsidTr="00AE20E1">
        <w:tc>
          <w:tcPr>
            <w:tcW w:w="2463" w:type="dxa"/>
          </w:tcPr>
          <w:p w14:paraId="229CDF2C" w14:textId="77777777" w:rsidR="00AE20E1" w:rsidRPr="003C7F01" w:rsidRDefault="00AE20E1" w:rsidP="00AE20E1">
            <w:pPr>
              <w:rPr>
                <w:lang w:val="en-US"/>
              </w:rPr>
            </w:pPr>
          </w:p>
        </w:tc>
        <w:tc>
          <w:tcPr>
            <w:tcW w:w="2464" w:type="dxa"/>
          </w:tcPr>
          <w:p w14:paraId="772A7293" w14:textId="77777777" w:rsidR="00AE20E1" w:rsidRPr="003C7F01" w:rsidRDefault="00AE20E1" w:rsidP="00AE20E1">
            <w:pPr>
              <w:pStyle w:val="rcLangElem"/>
              <w:rPr>
                <w:lang w:val="en-US"/>
              </w:rPr>
            </w:pPr>
            <w:r w:rsidRPr="003C7F01">
              <w:rPr>
                <w:lang w:val="en-US"/>
              </w:rPr>
              <w:t>PAR</w:t>
            </w:r>
          </w:p>
        </w:tc>
        <w:tc>
          <w:tcPr>
            <w:tcW w:w="2464" w:type="dxa"/>
          </w:tcPr>
          <w:p w14:paraId="327A5835" w14:textId="77777777" w:rsidR="00AE20E1" w:rsidRPr="003C7F01" w:rsidRDefault="00AE20E1" w:rsidP="00AE20E1">
            <w:pPr>
              <w:pStyle w:val="rcLangElem"/>
              <w:rPr>
                <w:lang w:val="en-US"/>
              </w:rPr>
            </w:pPr>
            <w:r w:rsidRPr="003C7F01">
              <w:rPr>
                <w:lang w:val="en-US"/>
              </w:rPr>
              <w:t>SYS</w:t>
            </w:r>
          </w:p>
        </w:tc>
        <w:tc>
          <w:tcPr>
            <w:tcW w:w="2464" w:type="dxa"/>
          </w:tcPr>
          <w:p w14:paraId="1A96A4D3" w14:textId="77777777" w:rsidR="00AE20E1" w:rsidRPr="003C7F01" w:rsidRDefault="00AE20E1" w:rsidP="00AE20E1">
            <w:pPr>
              <w:rPr>
                <w:lang w:val="en-US"/>
              </w:rPr>
            </w:pPr>
            <w:r w:rsidRPr="003C7F01">
              <w:rPr>
                <w:lang w:val="en-US"/>
              </w:rPr>
              <w:t>Calibration data</w:t>
            </w:r>
          </w:p>
        </w:tc>
      </w:tr>
      <w:tr w:rsidR="00AE20E1" w:rsidRPr="003C7F01" w14:paraId="01C85731" w14:textId="77777777" w:rsidTr="00AE20E1">
        <w:tc>
          <w:tcPr>
            <w:tcW w:w="2463" w:type="dxa"/>
          </w:tcPr>
          <w:p w14:paraId="040556E5" w14:textId="77777777" w:rsidR="00AE20E1" w:rsidRPr="003C7F01" w:rsidRDefault="00AE20E1" w:rsidP="00AE20E1">
            <w:pPr>
              <w:rPr>
                <w:lang w:val="en-US"/>
              </w:rPr>
            </w:pPr>
            <w:r w:rsidRPr="003C7F01">
              <w:rPr>
                <w:lang w:val="en-US"/>
              </w:rPr>
              <w:t>CFUNC Copy function</w:t>
            </w:r>
          </w:p>
        </w:tc>
        <w:tc>
          <w:tcPr>
            <w:tcW w:w="2464" w:type="dxa"/>
          </w:tcPr>
          <w:p w14:paraId="5BE33926" w14:textId="77777777" w:rsidR="00AE20E1" w:rsidRPr="003C7F01" w:rsidRDefault="00AE20E1" w:rsidP="00AE20E1">
            <w:pPr>
              <w:rPr>
                <w:lang w:val="en-US"/>
              </w:rPr>
            </w:pPr>
            <w:r w:rsidRPr="003C7F01">
              <w:rPr>
                <w:lang w:val="en-US"/>
              </w:rPr>
              <w:t>PAR_COPY</w:t>
            </w:r>
          </w:p>
        </w:tc>
        <w:tc>
          <w:tcPr>
            <w:tcW w:w="2464" w:type="dxa"/>
          </w:tcPr>
          <w:p w14:paraId="37145C38" w14:textId="77777777" w:rsidR="00AE20E1" w:rsidRPr="003C7F01" w:rsidRDefault="00AE20E1" w:rsidP="00AE20E1">
            <w:pPr>
              <w:rPr>
                <w:lang w:val="en-US"/>
              </w:rPr>
            </w:pPr>
            <w:r w:rsidRPr="003C7F01">
              <w:rPr>
                <w:lang w:val="en-US"/>
              </w:rPr>
              <w:t>SYS_COPY</w:t>
            </w:r>
          </w:p>
        </w:tc>
        <w:tc>
          <w:tcPr>
            <w:tcW w:w="2464" w:type="dxa"/>
          </w:tcPr>
          <w:p w14:paraId="23229C06" w14:textId="77777777" w:rsidR="00AE20E1" w:rsidRPr="003C7F01" w:rsidRDefault="00AE20E1" w:rsidP="00AE20E1">
            <w:pPr>
              <w:rPr>
                <w:lang w:val="en-US"/>
              </w:rPr>
            </w:pPr>
            <w:r w:rsidRPr="003C7F01">
              <w:rPr>
                <w:lang w:val="en-US"/>
              </w:rPr>
              <w:t>KALI_COPY</w:t>
            </w:r>
          </w:p>
        </w:tc>
      </w:tr>
      <w:tr w:rsidR="00AE20E1" w:rsidRPr="003C7F01" w14:paraId="0305F615" w14:textId="77777777" w:rsidTr="00AE20E1">
        <w:tc>
          <w:tcPr>
            <w:tcW w:w="2463" w:type="dxa"/>
          </w:tcPr>
          <w:p w14:paraId="7DC5B170" w14:textId="77777777" w:rsidR="00AE20E1" w:rsidRPr="003C7F01" w:rsidRDefault="00AE20E1" w:rsidP="00AE20E1">
            <w:pPr>
              <w:rPr>
                <w:lang w:val="en-US"/>
              </w:rPr>
            </w:pPr>
            <w:r w:rsidRPr="003C7F01">
              <w:rPr>
                <w:lang w:val="en-US"/>
              </w:rPr>
              <w:t>C-Code Copy function</w:t>
            </w:r>
          </w:p>
        </w:tc>
        <w:tc>
          <w:tcPr>
            <w:tcW w:w="2464" w:type="dxa"/>
          </w:tcPr>
          <w:p w14:paraId="24351033" w14:textId="77777777" w:rsidR="00AE20E1" w:rsidRPr="003C7F01" w:rsidRDefault="00AE20E1" w:rsidP="00AE20E1">
            <w:pPr>
              <w:rPr>
                <w:lang w:val="en-US"/>
              </w:rPr>
            </w:pPr>
            <w:r w:rsidRPr="003C7F01">
              <w:rPr>
                <w:lang w:val="en-US"/>
              </w:rPr>
              <w:t>cFuncParCopy()</w:t>
            </w:r>
          </w:p>
        </w:tc>
        <w:tc>
          <w:tcPr>
            <w:tcW w:w="2464" w:type="dxa"/>
          </w:tcPr>
          <w:p w14:paraId="22BB3E55" w14:textId="77777777" w:rsidR="00AE20E1" w:rsidRPr="003C7F01" w:rsidRDefault="00AE20E1" w:rsidP="00AE20E1">
            <w:pPr>
              <w:rPr>
                <w:lang w:val="en-US"/>
              </w:rPr>
            </w:pPr>
            <w:r w:rsidRPr="003C7F01">
              <w:rPr>
                <w:lang w:val="en-US"/>
              </w:rPr>
              <w:t>cFuncSysCopy()</w:t>
            </w:r>
          </w:p>
        </w:tc>
        <w:tc>
          <w:tcPr>
            <w:tcW w:w="2464" w:type="dxa"/>
          </w:tcPr>
          <w:p w14:paraId="04531980" w14:textId="77777777" w:rsidR="00AE20E1" w:rsidRPr="003C7F01" w:rsidRDefault="00AE20E1" w:rsidP="00AE20E1">
            <w:pPr>
              <w:rPr>
                <w:lang w:val="en-US"/>
              </w:rPr>
            </w:pPr>
            <w:r w:rsidRPr="003C7F01">
              <w:rPr>
                <w:lang w:val="en-US"/>
              </w:rPr>
              <w:t>cFuncKaliCopy()</w:t>
            </w:r>
          </w:p>
        </w:tc>
      </w:tr>
      <w:tr w:rsidR="00AE20E1" w:rsidRPr="003C7F01" w14:paraId="3CD30C02" w14:textId="77777777" w:rsidTr="00AE20E1">
        <w:tc>
          <w:tcPr>
            <w:tcW w:w="2463" w:type="dxa"/>
          </w:tcPr>
          <w:p w14:paraId="16BE280C" w14:textId="77777777" w:rsidR="00AE20E1" w:rsidRPr="003C7F01" w:rsidRDefault="00AE20E1" w:rsidP="00AE20E1">
            <w:pPr>
              <w:rPr>
                <w:lang w:val="en-US"/>
              </w:rPr>
            </w:pPr>
            <w:r w:rsidRPr="003C7F01">
              <w:rPr>
                <w:lang w:val="en-US"/>
              </w:rPr>
              <w:t>CFUNC Restore function</w:t>
            </w:r>
          </w:p>
        </w:tc>
        <w:tc>
          <w:tcPr>
            <w:tcW w:w="2464" w:type="dxa"/>
          </w:tcPr>
          <w:p w14:paraId="1813127B" w14:textId="77777777" w:rsidR="00AE20E1" w:rsidRPr="003C7F01" w:rsidRDefault="00AE20E1" w:rsidP="00AE20E1">
            <w:pPr>
              <w:rPr>
                <w:lang w:val="en-US"/>
              </w:rPr>
            </w:pPr>
            <w:r w:rsidRPr="003C7F01">
              <w:rPr>
                <w:lang w:val="en-US"/>
              </w:rPr>
              <w:t>PAR_RESTORE</w:t>
            </w:r>
          </w:p>
        </w:tc>
        <w:tc>
          <w:tcPr>
            <w:tcW w:w="2464" w:type="dxa"/>
          </w:tcPr>
          <w:p w14:paraId="2EB8B30E" w14:textId="77777777" w:rsidR="00AE20E1" w:rsidRPr="003C7F01" w:rsidRDefault="00AE20E1" w:rsidP="00AE20E1">
            <w:pPr>
              <w:rPr>
                <w:lang w:val="en-US"/>
              </w:rPr>
            </w:pPr>
            <w:r w:rsidRPr="003C7F01">
              <w:rPr>
                <w:lang w:val="en-US"/>
              </w:rPr>
              <w:t>SYS_RESTORE</w:t>
            </w:r>
          </w:p>
        </w:tc>
        <w:tc>
          <w:tcPr>
            <w:tcW w:w="2464" w:type="dxa"/>
          </w:tcPr>
          <w:p w14:paraId="7EB9E6AA" w14:textId="77777777" w:rsidR="00AE20E1" w:rsidRPr="003C7F01" w:rsidRDefault="00AE20E1" w:rsidP="00AE20E1">
            <w:pPr>
              <w:rPr>
                <w:lang w:val="en-US"/>
              </w:rPr>
            </w:pPr>
            <w:r w:rsidRPr="003C7F01">
              <w:rPr>
                <w:lang w:val="en-US"/>
              </w:rPr>
              <w:t>KALI_RESTORE</w:t>
            </w:r>
          </w:p>
        </w:tc>
      </w:tr>
      <w:tr w:rsidR="00AE20E1" w:rsidRPr="003C7F01" w14:paraId="51F9F010" w14:textId="77777777" w:rsidTr="00AE20E1">
        <w:tc>
          <w:tcPr>
            <w:tcW w:w="2463" w:type="dxa"/>
          </w:tcPr>
          <w:p w14:paraId="07807322" w14:textId="77777777" w:rsidR="00AE20E1" w:rsidRPr="003C7F01" w:rsidRDefault="00AE20E1" w:rsidP="00AE20E1">
            <w:pPr>
              <w:rPr>
                <w:lang w:val="en-US"/>
              </w:rPr>
            </w:pPr>
            <w:r w:rsidRPr="003C7F01">
              <w:rPr>
                <w:lang w:val="en-US"/>
              </w:rPr>
              <w:t>C-Code Restore function</w:t>
            </w:r>
          </w:p>
        </w:tc>
        <w:tc>
          <w:tcPr>
            <w:tcW w:w="2464" w:type="dxa"/>
          </w:tcPr>
          <w:p w14:paraId="65CDA0FD" w14:textId="77777777" w:rsidR="00AE20E1" w:rsidRPr="003C7F01" w:rsidRDefault="00AE20E1" w:rsidP="00AE20E1">
            <w:pPr>
              <w:rPr>
                <w:lang w:val="en-US"/>
              </w:rPr>
            </w:pPr>
            <w:r w:rsidRPr="003C7F01">
              <w:rPr>
                <w:lang w:val="en-US"/>
              </w:rPr>
              <w:t>cFuncParRestore()</w:t>
            </w:r>
          </w:p>
        </w:tc>
        <w:tc>
          <w:tcPr>
            <w:tcW w:w="2464" w:type="dxa"/>
          </w:tcPr>
          <w:p w14:paraId="1CA5E83F" w14:textId="77777777" w:rsidR="00AE20E1" w:rsidRPr="003C7F01" w:rsidRDefault="00AE20E1" w:rsidP="00AE20E1">
            <w:pPr>
              <w:rPr>
                <w:lang w:val="en-US"/>
              </w:rPr>
            </w:pPr>
            <w:r w:rsidRPr="003C7F01">
              <w:rPr>
                <w:lang w:val="en-US"/>
              </w:rPr>
              <w:t>cFuncSysRestore()</w:t>
            </w:r>
          </w:p>
        </w:tc>
        <w:tc>
          <w:tcPr>
            <w:tcW w:w="2464" w:type="dxa"/>
          </w:tcPr>
          <w:p w14:paraId="23CB86AA" w14:textId="77777777" w:rsidR="00AE20E1" w:rsidRPr="003C7F01" w:rsidRDefault="00AE20E1" w:rsidP="00AE20E1">
            <w:pPr>
              <w:rPr>
                <w:lang w:val="en-US"/>
              </w:rPr>
            </w:pPr>
            <w:r w:rsidRPr="003C7F01">
              <w:rPr>
                <w:lang w:val="en-US"/>
              </w:rPr>
              <w:t>cFuncKaliRestore()</w:t>
            </w:r>
          </w:p>
        </w:tc>
      </w:tr>
    </w:tbl>
    <w:p w14:paraId="7C7B7A83" w14:textId="77777777" w:rsidR="00AE20E1" w:rsidRPr="003C7F01" w:rsidRDefault="00AE20E1" w:rsidP="00AE20E1">
      <w:pPr>
        <w:rPr>
          <w:lang w:val="en-US"/>
        </w:rPr>
      </w:pPr>
    </w:p>
    <w:p w14:paraId="2817F897" w14:textId="419CD1AA" w:rsidR="00AE20E1" w:rsidRPr="003C7F01" w:rsidRDefault="00AE20E1" w:rsidP="00AE20E1">
      <w:pPr>
        <w:rPr>
          <w:lang w:val="en-US"/>
        </w:rPr>
      </w:pPr>
      <w:r w:rsidRPr="003C7F01">
        <w:rPr>
          <w:lang w:val="en-US"/>
        </w:rPr>
        <w:t xml:space="preserve">Each of the </w:t>
      </w:r>
      <w:r w:rsidR="00A26D9E" w:rsidRPr="003C7F01">
        <w:rPr>
          <w:lang w:val="en-US"/>
        </w:rPr>
        <w:t>c</w:t>
      </w:r>
      <w:r w:rsidRPr="003C7F01">
        <w:rPr>
          <w:lang w:val="en-US"/>
        </w:rPr>
        <w:t>opy</w:t>
      </w:r>
      <w:r w:rsidR="00A26D9E" w:rsidRPr="003C7F01">
        <w:rPr>
          <w:lang w:val="en-US"/>
        </w:rPr>
        <w:t xml:space="preserve"> f</w:t>
      </w:r>
      <w:r w:rsidRPr="003C7F01">
        <w:rPr>
          <w:lang w:val="en-US"/>
        </w:rPr>
        <w:t xml:space="preserve">unctions will copy the working copy data to the edit copy. The </w:t>
      </w:r>
      <w:r w:rsidR="00A26D9E" w:rsidRPr="003C7F01">
        <w:rPr>
          <w:lang w:val="en-US"/>
        </w:rPr>
        <w:t>r</w:t>
      </w:r>
      <w:r w:rsidRPr="003C7F01">
        <w:rPr>
          <w:lang w:val="en-US"/>
        </w:rPr>
        <w:t>estore</w:t>
      </w:r>
      <w:r w:rsidR="00A26D9E" w:rsidRPr="003C7F01">
        <w:rPr>
          <w:lang w:val="en-US"/>
        </w:rPr>
        <w:t xml:space="preserve"> f</w:t>
      </w:r>
      <w:r w:rsidRPr="003C7F01">
        <w:rPr>
          <w:lang w:val="en-US"/>
        </w:rPr>
        <w:t xml:space="preserve">unctions will copy the edit copy to the EEPROM and the working copy. If edit </w:t>
      </w:r>
      <w:r w:rsidR="00785718" w:rsidRPr="003C7F01">
        <w:rPr>
          <w:lang w:val="en-US"/>
        </w:rPr>
        <w:t>copy’s</w:t>
      </w:r>
      <w:r w:rsidRPr="003C7F01">
        <w:rPr>
          <w:lang w:val="en-US"/>
        </w:rPr>
        <w:t xml:space="preserve"> are disabled </w:t>
      </w:r>
      <w:r w:rsidR="00A26D9E" w:rsidRPr="003C7F01">
        <w:rPr>
          <w:lang w:val="en-US"/>
        </w:rPr>
        <w:t xml:space="preserve">by setting a </w:t>
      </w:r>
      <w:r w:rsidR="00BB14A4" w:rsidRPr="003C7F01">
        <w:rPr>
          <w:lang w:val="en-US"/>
        </w:rPr>
        <w:fldChar w:fldCharType="begin"/>
      </w:r>
      <w:r w:rsidR="00CE7B44" w:rsidRPr="005051CF">
        <w:rPr>
          <w:rStyle w:val="rcVerweis"/>
        </w:rPr>
        <w:instrText xml:space="preserve"> REF _Ref327524306 \h \* CHARFORMAT </w:instrText>
      </w:r>
      <w:r w:rsidR="00BB14A4" w:rsidRPr="005051CF">
        <w:rPr>
          <w:rStyle w:val="rcVerweis"/>
        </w:rPr>
      </w:r>
      <w:r w:rsidR="00BB14A4" w:rsidRPr="003C7F01">
        <w:rPr>
          <w:lang w:val="en-US"/>
        </w:rPr>
        <w:fldChar w:fldCharType="separate"/>
      </w:r>
      <w:r w:rsidR="005A1BE7" w:rsidRPr="005A1BE7">
        <w:rPr>
          <w:rStyle w:val="rcVerweis"/>
        </w:rPr>
        <w:t>DEFINE</w:t>
      </w:r>
      <w:r w:rsidR="00BB14A4" w:rsidRPr="003C7F01">
        <w:rPr>
          <w:lang w:val="en-US"/>
        </w:rPr>
        <w:fldChar w:fldCharType="end"/>
      </w:r>
      <w:r w:rsidR="00A26D9E" w:rsidRPr="003C7F01">
        <w:rPr>
          <w:lang w:val="en-US"/>
        </w:rPr>
        <w:t xml:space="preserve"> </w:t>
      </w:r>
      <w:r w:rsidR="00A26D9E" w:rsidRPr="003C7F01">
        <w:rPr>
          <w:rStyle w:val="rcLangElemZchn"/>
          <w:lang w:val="en-US"/>
        </w:rPr>
        <w:t>RD_NO_EDIT_COPY</w:t>
      </w:r>
      <w:r w:rsidR="00A26D9E" w:rsidRPr="003C7F01">
        <w:rPr>
          <w:lang w:val="en-US"/>
        </w:rPr>
        <w:t>, only the restore function is available and will save the data to the EEPROM.</w:t>
      </w:r>
    </w:p>
    <w:p w14:paraId="3AA87C37" w14:textId="77777777" w:rsidR="00AE20E1" w:rsidRPr="003C7F01" w:rsidRDefault="00AE20E1" w:rsidP="00AE20E1">
      <w:pPr>
        <w:rPr>
          <w:lang w:val="en-US"/>
        </w:rPr>
      </w:pPr>
    </w:p>
    <w:p w14:paraId="6CB22F22" w14:textId="6C56137D" w:rsidR="00A26D9E" w:rsidRPr="003C7F01" w:rsidRDefault="00A26D9E" w:rsidP="00AE20E1">
      <w:pPr>
        <w:rPr>
          <w:lang w:val="en-US"/>
        </w:rPr>
      </w:pPr>
      <w:r w:rsidRPr="003C7F01">
        <w:rPr>
          <w:lang w:val="en-US"/>
        </w:rPr>
        <w:t xml:space="preserve">The working copy is used for all </w:t>
      </w:r>
      <w:r w:rsidR="00785718" w:rsidRPr="003C7F01">
        <w:rPr>
          <w:lang w:val="en-US"/>
        </w:rPr>
        <w:t>behavior</w:t>
      </w:r>
      <w:r w:rsidRPr="003C7F01">
        <w:rPr>
          <w:lang w:val="en-US"/>
        </w:rPr>
        <w:t xml:space="preserve"> (refer to </w:t>
      </w:r>
      <w:r w:rsidRPr="003C7F01">
        <w:rPr>
          <w:lang w:val="en-US"/>
        </w:rPr>
        <w:fldChar w:fldCharType="begin"/>
      </w:r>
      <w:r w:rsidR="007A7E95" w:rsidRPr="005051CF">
        <w:rPr>
          <w:rStyle w:val="rcVerweis"/>
        </w:rPr>
        <w:instrText xml:space="preserve"> REF _Ref327868737 \h \* CHARFORMAT </w:instrText>
      </w:r>
      <w:r w:rsidRPr="005051CF">
        <w:rPr>
          <w:rStyle w:val="rcVerweis"/>
        </w:rPr>
      </w:r>
      <w:r w:rsidRPr="003C7F01">
        <w:rPr>
          <w:lang w:val="en-US"/>
        </w:rPr>
        <w:fldChar w:fldCharType="separate"/>
      </w:r>
      <w:r w:rsidR="005A1BE7" w:rsidRPr="005A1BE7">
        <w:rPr>
          <w:rStyle w:val="rcVerweis"/>
        </w:rPr>
        <w:t>Behavior Modeling</w:t>
      </w:r>
      <w:r w:rsidRPr="003C7F01">
        <w:rPr>
          <w:lang w:val="en-US"/>
        </w:rPr>
        <w:fldChar w:fldCharType="end"/>
      </w:r>
      <w:r w:rsidRPr="003C7F01">
        <w:rPr>
          <w:lang w:val="en-US"/>
        </w:rPr>
        <w:t>) which changes any of the data. To store that data permanently, first the copy function and after that the restore function has to be called.</w:t>
      </w:r>
    </w:p>
    <w:p w14:paraId="0AC70D70" w14:textId="77777777" w:rsidR="00A26D9E" w:rsidRPr="003C7F01" w:rsidRDefault="00A26D9E" w:rsidP="00AE20E1">
      <w:pPr>
        <w:rPr>
          <w:lang w:val="en-US"/>
        </w:rPr>
      </w:pPr>
    </w:p>
    <w:p w14:paraId="115B2C53" w14:textId="79AA11A5" w:rsidR="00A26D9E" w:rsidRPr="003C7F01" w:rsidRDefault="00A26D9E" w:rsidP="00AE20E1">
      <w:pPr>
        <w:rPr>
          <w:lang w:val="en-US"/>
        </w:rPr>
      </w:pPr>
      <w:r w:rsidRPr="003C7F01">
        <w:rPr>
          <w:lang w:val="en-US"/>
        </w:rPr>
        <w:lastRenderedPageBreak/>
        <w:t xml:space="preserve">The edit copy is used for all changes from the target HMI (refer to </w:t>
      </w:r>
      <w:r w:rsidRPr="003C7F01">
        <w:rPr>
          <w:lang w:val="en-US"/>
        </w:rPr>
        <w:fldChar w:fldCharType="begin"/>
      </w:r>
      <w:r w:rsidR="007A7E95" w:rsidRPr="005051CF">
        <w:rPr>
          <w:rStyle w:val="rcVerweis"/>
        </w:rPr>
        <w:instrText xml:space="preserve"> REF _Ref328477435 \h \* CHARFORMAT </w:instrText>
      </w:r>
      <w:r w:rsidRPr="005051CF">
        <w:rPr>
          <w:rStyle w:val="rcVerweis"/>
        </w:rPr>
      </w:r>
      <w:r w:rsidRPr="003C7F01">
        <w:rPr>
          <w:lang w:val="en-US"/>
        </w:rPr>
        <w:fldChar w:fldCharType="separate"/>
      </w:r>
      <w:r w:rsidR="005A1BE7" w:rsidRPr="005A1BE7">
        <w:rPr>
          <w:rStyle w:val="rcVerweis"/>
        </w:rPr>
        <w:t>HMI</w:t>
      </w:r>
      <w:r w:rsidRPr="003C7F01">
        <w:rPr>
          <w:lang w:val="en-US"/>
        </w:rPr>
        <w:fldChar w:fldCharType="end"/>
      </w:r>
      <w:r w:rsidRPr="003C7F01">
        <w:rPr>
          <w:lang w:val="en-US"/>
        </w:rPr>
        <w:t xml:space="preserve">). It is best to call the copy function before doing any editing of the according data to prevent the edit copy from being out of date. After editing the changes can be saved by calling the restore function or can be reverted by calling the copy function again. This is often done by using the </w:t>
      </w:r>
      <w:r w:rsidRPr="003C7F01">
        <w:rPr>
          <w:lang w:val="en-US"/>
        </w:rPr>
        <w:fldChar w:fldCharType="begin"/>
      </w:r>
      <w:r w:rsidR="007A7E95" w:rsidRPr="005051CF">
        <w:rPr>
          <w:rStyle w:val="rcVerweis"/>
        </w:rPr>
        <w:instrText xml:space="preserve"> REF _Ref327768559 \h \* CHARFORMAT </w:instrText>
      </w:r>
      <w:r w:rsidRPr="005051CF">
        <w:rPr>
          <w:rStyle w:val="rcVerweis"/>
        </w:rPr>
      </w:r>
      <w:r w:rsidRPr="003C7F01">
        <w:rPr>
          <w:lang w:val="en-US"/>
        </w:rPr>
        <w:fldChar w:fldCharType="separate"/>
      </w:r>
      <w:r w:rsidR="005A1BE7" w:rsidRPr="005A1BE7">
        <w:rPr>
          <w:rStyle w:val="rcVerweis"/>
        </w:rPr>
        <w:t>ASKOK</w:t>
      </w:r>
      <w:r w:rsidRPr="003C7F01">
        <w:rPr>
          <w:lang w:val="en-US"/>
        </w:rPr>
        <w:fldChar w:fldCharType="end"/>
      </w:r>
      <w:r w:rsidRPr="003C7F01">
        <w:rPr>
          <w:lang w:val="en-US"/>
        </w:rPr>
        <w:t xml:space="preserve"> dialog with </w:t>
      </w:r>
      <w:r w:rsidRPr="003C7F01">
        <w:rPr>
          <w:rStyle w:val="rcLangElemZchn"/>
          <w:lang w:val="en-US"/>
        </w:rPr>
        <w:t>Type of Question</w:t>
      </w:r>
      <w:r w:rsidRPr="003C7F01">
        <w:rPr>
          <w:lang w:val="en-US"/>
        </w:rPr>
        <w:t xml:space="preserve"> 3. In this case the restore function and copy function are directly behind each other and canceling the saving results in a jump over the restore function directly to the copy function.</w:t>
      </w:r>
    </w:p>
    <w:p w14:paraId="71C02D30" w14:textId="77777777" w:rsidR="00931D2A" w:rsidRPr="003C7F01" w:rsidRDefault="00931D2A" w:rsidP="00AE20E1">
      <w:pPr>
        <w:rPr>
          <w:lang w:val="en-US"/>
        </w:rPr>
      </w:pPr>
    </w:p>
    <w:tbl>
      <w:tblPr>
        <w:tblStyle w:val="rcTable4"/>
        <w:tblW w:w="9922" w:type="dxa"/>
        <w:tblLayout w:type="fixed"/>
        <w:tblLook w:val="04A0" w:firstRow="1" w:lastRow="0" w:firstColumn="1" w:lastColumn="0" w:noHBand="0" w:noVBand="1"/>
      </w:tblPr>
      <w:tblGrid>
        <w:gridCol w:w="737"/>
        <w:gridCol w:w="9185"/>
      </w:tblGrid>
      <w:tr w:rsidR="00931D2A" w:rsidRPr="003C7F01" w14:paraId="1A4E3665" w14:textId="77777777" w:rsidTr="006506B6">
        <w:tc>
          <w:tcPr>
            <w:cnfStyle w:val="001000000000" w:firstRow="0" w:lastRow="0" w:firstColumn="1" w:lastColumn="0" w:oddVBand="0" w:evenVBand="0" w:oddHBand="0" w:evenHBand="0" w:firstRowFirstColumn="0" w:firstRowLastColumn="0" w:lastRowFirstColumn="0" w:lastRowLastColumn="0"/>
            <w:tcW w:w="737" w:type="dxa"/>
          </w:tcPr>
          <w:p w14:paraId="74927DC0" w14:textId="77777777" w:rsidR="00931D2A" w:rsidRPr="003C7F01" w:rsidRDefault="00931D2A" w:rsidP="00652AA0">
            <w:pPr>
              <w:rPr>
                <w:lang w:val="en-US"/>
              </w:rPr>
            </w:pPr>
            <w:r w:rsidRPr="003C7F01">
              <w:rPr>
                <w:noProof/>
                <w:lang w:val="de-DE" w:eastAsia="de-DE"/>
              </w:rPr>
              <w:drawing>
                <wp:inline distT="0" distB="0" distL="0" distR="0" wp14:anchorId="36DB21B0" wp14:editId="0FA826F8">
                  <wp:extent cx="263925" cy="414000"/>
                  <wp:effectExtent l="0" t="0" r="0" b="0"/>
                  <wp:docPr id="9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32EF1D92" w14:textId="77777777" w:rsidR="00931D2A" w:rsidRPr="003C7F01" w:rsidRDefault="00931D2A" w:rsidP="00652AA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calibration data is normally handled in the internal calibration functions, so normally only </w:t>
            </w:r>
            <w:r w:rsidRPr="003C7F01">
              <w:rPr>
                <w:rStyle w:val="rcLangElemZchn"/>
                <w:lang w:val="en-US"/>
              </w:rPr>
              <w:t>PAR</w:t>
            </w:r>
            <w:r w:rsidRPr="003C7F01">
              <w:rPr>
                <w:lang w:val="en-US"/>
              </w:rPr>
              <w:t xml:space="preserve"> and </w:t>
            </w:r>
            <w:r w:rsidRPr="003C7F01">
              <w:rPr>
                <w:rStyle w:val="rcLangElemZchn"/>
                <w:lang w:val="en-US"/>
              </w:rPr>
              <w:t>SYS</w:t>
            </w:r>
            <w:r w:rsidRPr="003C7F01">
              <w:rPr>
                <w:lang w:val="en-US"/>
              </w:rPr>
              <w:t xml:space="preserve"> need to be handled manually.</w:t>
            </w:r>
          </w:p>
        </w:tc>
      </w:tr>
    </w:tbl>
    <w:p w14:paraId="458977B0" w14:textId="77777777" w:rsidR="006506B6" w:rsidRPr="003C7F01" w:rsidRDefault="006506B6" w:rsidP="006506B6">
      <w:pPr>
        <w:pStyle w:val="berschrift5"/>
        <w:rPr>
          <w:lang w:val="en-US"/>
        </w:rPr>
      </w:pPr>
      <w:bookmarkStart w:id="420" w:name="_Ref331157585"/>
      <w:r w:rsidRPr="003C7F01">
        <w:rPr>
          <w:lang w:val="en-US"/>
        </w:rPr>
        <w:t>Managing Non-Volatile Memory</w:t>
      </w:r>
      <w:bookmarkEnd w:id="420"/>
    </w:p>
    <w:p w14:paraId="45C18137" w14:textId="77777777" w:rsidR="006506B6" w:rsidRPr="003C7F01" w:rsidRDefault="006506B6" w:rsidP="006506B6">
      <w:pPr>
        <w:rPr>
          <w:lang w:val="en-US" w:eastAsia="de-DE"/>
        </w:rPr>
      </w:pPr>
      <w:r w:rsidRPr="003C7F01">
        <w:rPr>
          <w:lang w:val="en-US" w:eastAsia="de-DE"/>
        </w:rPr>
        <w:t>There is several data of a project which is stored in non-volatile memory:</w:t>
      </w:r>
    </w:p>
    <w:p w14:paraId="2B86F280" w14:textId="3B6FF585" w:rsidR="006506B6" w:rsidRPr="003C7F01" w:rsidRDefault="006506B6" w:rsidP="006506B6">
      <w:pPr>
        <w:pStyle w:val="rcGliederung"/>
        <w:rPr>
          <w:lang w:val="en-US" w:eastAsia="de-DE"/>
        </w:rPr>
      </w:pP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with an </w:t>
      </w:r>
      <w:r w:rsidRPr="003C7F01">
        <w:rPr>
          <w:lang w:val="en-US" w:eastAsia="de-DE"/>
        </w:rPr>
        <w:fldChar w:fldCharType="begin"/>
      </w:r>
      <w:r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of </w:t>
      </w:r>
      <w:r w:rsidRPr="003C7F01">
        <w:rPr>
          <w:rStyle w:val="rcLangElemZchn"/>
          <w:lang w:val="en-US"/>
        </w:rPr>
        <w:t>PAR</w:t>
      </w:r>
    </w:p>
    <w:p w14:paraId="7311D1F8" w14:textId="77777777" w:rsidR="006506B6" w:rsidRPr="003C7F01" w:rsidRDefault="006506B6" w:rsidP="006506B6">
      <w:pPr>
        <w:pStyle w:val="rcGliederung"/>
        <w:rPr>
          <w:lang w:val="en-US" w:eastAsia="de-DE"/>
        </w:rPr>
      </w:pPr>
      <w:r w:rsidRPr="003C7F01">
        <w:rPr>
          <w:rStyle w:val="rcLangElemZchn"/>
          <w:lang w:val="en-US"/>
        </w:rPr>
        <w:t>ELEMENT</w:t>
      </w:r>
      <w:r w:rsidRPr="003C7F01">
        <w:rPr>
          <w:lang w:val="en-US" w:eastAsia="de-DE"/>
        </w:rPr>
        <w:t xml:space="preserve">s with an </w:t>
      </w:r>
      <w:r w:rsidRPr="003C7F01">
        <w:rPr>
          <w:rStyle w:val="rcLangElemZchn"/>
          <w:lang w:val="en-US"/>
        </w:rPr>
        <w:t>Assign type</w:t>
      </w:r>
      <w:r w:rsidRPr="003C7F01">
        <w:rPr>
          <w:lang w:val="en-US" w:eastAsia="de-DE"/>
        </w:rPr>
        <w:t xml:space="preserve"> of </w:t>
      </w:r>
      <w:r w:rsidRPr="003C7F01">
        <w:rPr>
          <w:rStyle w:val="rcLangElemZchn"/>
          <w:lang w:val="en-US"/>
        </w:rPr>
        <w:t>SYS</w:t>
      </w:r>
    </w:p>
    <w:p w14:paraId="0DB0FD26" w14:textId="77777777" w:rsidR="006506B6" w:rsidRPr="003C7F01" w:rsidRDefault="006506B6" w:rsidP="006506B6">
      <w:pPr>
        <w:pStyle w:val="rcGliederung"/>
        <w:rPr>
          <w:rStyle w:val="rcLangElemZchn"/>
          <w:b w:val="0"/>
          <w:lang w:val="en-US" w:eastAsia="de-DE"/>
        </w:rPr>
      </w:pPr>
      <w:r w:rsidRPr="003C7F01">
        <w:rPr>
          <w:rStyle w:val="rcLangElemZchn"/>
          <w:lang w:val="en-US"/>
        </w:rPr>
        <w:t>ELEMENT</w:t>
      </w:r>
      <w:r w:rsidRPr="003C7F01">
        <w:rPr>
          <w:lang w:val="en-US" w:eastAsia="de-DE"/>
        </w:rPr>
        <w:t xml:space="preserve">s with an </w:t>
      </w:r>
      <w:r w:rsidRPr="003C7F01">
        <w:rPr>
          <w:rStyle w:val="rcLangElemZchn"/>
          <w:lang w:val="en-US"/>
        </w:rPr>
        <w:t>Assign type</w:t>
      </w:r>
      <w:r w:rsidRPr="003C7F01">
        <w:rPr>
          <w:lang w:val="en-US" w:eastAsia="de-DE"/>
        </w:rPr>
        <w:t xml:space="preserve"> of </w:t>
      </w:r>
      <w:r w:rsidRPr="003C7F01">
        <w:rPr>
          <w:rStyle w:val="rcLangElemZchn"/>
          <w:lang w:val="en-US"/>
        </w:rPr>
        <w:t>PROC</w:t>
      </w:r>
    </w:p>
    <w:p w14:paraId="59EC5D91" w14:textId="77777777" w:rsidR="006506B6" w:rsidRPr="003C7F01" w:rsidRDefault="006506B6" w:rsidP="006506B6">
      <w:pPr>
        <w:pStyle w:val="rcGliederung"/>
        <w:rPr>
          <w:lang w:val="en-US"/>
        </w:rPr>
      </w:pPr>
      <w:r w:rsidRPr="003C7F01">
        <w:rPr>
          <w:lang w:val="en-US"/>
        </w:rPr>
        <w:t xml:space="preserve">Calibration data of </w:t>
      </w:r>
      <w:r w:rsidRPr="003C7F01">
        <w:rPr>
          <w:rStyle w:val="rcLangElemZchn"/>
          <w:lang w:val="en-US"/>
        </w:rPr>
        <w:t>ELEMENT</w:t>
      </w:r>
      <w:r w:rsidRPr="003C7F01">
        <w:rPr>
          <w:lang w:val="en-US"/>
        </w:rPr>
        <w:t xml:space="preserve">s with an </w:t>
      </w:r>
      <w:r w:rsidRPr="003C7F01">
        <w:rPr>
          <w:rStyle w:val="rcLangElemZchn"/>
          <w:lang w:val="en-US"/>
        </w:rPr>
        <w:t>Assign type</w:t>
      </w:r>
      <w:r w:rsidRPr="003C7F01">
        <w:rPr>
          <w:lang w:val="en-US"/>
        </w:rPr>
        <w:t xml:space="preserve"> of </w:t>
      </w:r>
      <w:r w:rsidRPr="003C7F01">
        <w:rPr>
          <w:rStyle w:val="rcLangElemZchn"/>
          <w:lang w:val="en-US"/>
        </w:rPr>
        <w:t>AI</w:t>
      </w:r>
      <w:r w:rsidRPr="003C7F01">
        <w:rPr>
          <w:lang w:val="en-US"/>
        </w:rPr>
        <w:t xml:space="preserve">, </w:t>
      </w:r>
      <w:r w:rsidRPr="003C7F01">
        <w:rPr>
          <w:rStyle w:val="rcLangElemZchn"/>
          <w:lang w:val="en-US"/>
        </w:rPr>
        <w:t>AO</w:t>
      </w:r>
      <w:r w:rsidRPr="003C7F01">
        <w:rPr>
          <w:lang w:val="en-US"/>
        </w:rPr>
        <w:t xml:space="preserve"> and </w:t>
      </w:r>
      <w:r w:rsidRPr="003C7F01">
        <w:rPr>
          <w:rStyle w:val="rcLangElemZchn"/>
          <w:lang w:val="en-US"/>
        </w:rPr>
        <w:t>CNT</w:t>
      </w:r>
      <w:r w:rsidRPr="003C7F01">
        <w:rPr>
          <w:lang w:val="en-US"/>
        </w:rPr>
        <w:t>.</w:t>
      </w:r>
    </w:p>
    <w:p w14:paraId="5BCE5772" w14:textId="77777777" w:rsidR="006506B6" w:rsidRPr="003C7F01" w:rsidRDefault="006506B6" w:rsidP="006506B6">
      <w:pPr>
        <w:rPr>
          <w:lang w:val="en-US"/>
        </w:rPr>
      </w:pPr>
      <w:r w:rsidRPr="003C7F01">
        <w:rPr>
          <w:lang w:val="en-US"/>
        </w:rPr>
        <w:t>Because this data is stored in non-volatile memory, the data is not deleted if the software is replaced. This would cause problems when replacing software with complete different software or even when updating software with a newer version where the structure of that data has changed.</w:t>
      </w:r>
    </w:p>
    <w:p w14:paraId="15FD8D1A" w14:textId="77777777" w:rsidR="006506B6" w:rsidRPr="003C7F01" w:rsidRDefault="006506B6" w:rsidP="006506B6">
      <w:pPr>
        <w:rPr>
          <w:lang w:val="en-US"/>
        </w:rPr>
      </w:pPr>
    </w:p>
    <w:p w14:paraId="3B1AEC5F" w14:textId="25A88C51" w:rsidR="006506B6" w:rsidRPr="003C7F01" w:rsidRDefault="006506B6" w:rsidP="006506B6">
      <w:pPr>
        <w:rPr>
          <w:lang w:val="en-US"/>
        </w:rPr>
      </w:pPr>
      <w:r w:rsidRPr="003C7F01">
        <w:rPr>
          <w:lang w:val="en-US"/>
        </w:rPr>
        <w:t xml:space="preserve">radCASE tries to deal with this problem automatically by using checksums and determining the length of the memory areas, however this mechanism can’t always detect a change in the structure, so it is recommended to always trigger erasing of the according memory area, when changing the structure. This can be done by different </w:t>
      </w:r>
      <w:r w:rsidRPr="003C7F01">
        <w:rPr>
          <w:lang w:val="en-US"/>
        </w:rPr>
        <w:fldChar w:fldCharType="begin"/>
      </w:r>
      <w:r w:rsidRPr="005051CF">
        <w:rPr>
          <w:rStyle w:val="rcVerweis"/>
        </w:rPr>
        <w:instrText xml:space="preserve"> REF _Ref327524306 \h \* CHARFORMAT </w:instrText>
      </w:r>
      <w:r w:rsidRPr="005051CF">
        <w:rPr>
          <w:rStyle w:val="rcVerweis"/>
        </w:rPr>
      </w:r>
      <w:r w:rsidRPr="003C7F01">
        <w:rPr>
          <w:lang w:val="en-US"/>
        </w:rPr>
        <w:fldChar w:fldCharType="separate"/>
      </w:r>
      <w:r w:rsidR="005A1BE7" w:rsidRPr="005A1BE7">
        <w:rPr>
          <w:rStyle w:val="rcVerweis"/>
        </w:rPr>
        <w:t>DEFINE</w:t>
      </w:r>
      <w:r w:rsidRPr="003C7F01">
        <w:rPr>
          <w:lang w:val="en-US"/>
        </w:rPr>
        <w:fldChar w:fldCharType="end"/>
      </w:r>
      <w:r w:rsidRPr="003C7F01">
        <w:rPr>
          <w:lang w:val="en-US"/>
        </w:rPr>
        <w:t>s containing version numbers. If the version number changes the according memory area is deleted automatically.</w:t>
      </w:r>
    </w:p>
    <w:p w14:paraId="12EACEC2" w14:textId="77777777" w:rsidR="006506B6" w:rsidRPr="003C7F01" w:rsidRDefault="006506B6" w:rsidP="006506B6">
      <w:pPr>
        <w:rPr>
          <w:lang w:val="en-US"/>
        </w:rPr>
      </w:pPr>
    </w:p>
    <w:p w14:paraId="550A9E93" w14:textId="77777777" w:rsidR="006506B6" w:rsidRPr="003C7F01" w:rsidRDefault="006506B6" w:rsidP="006506B6">
      <w:pPr>
        <w:rPr>
          <w:lang w:val="en-US"/>
        </w:rPr>
      </w:pPr>
      <w:r w:rsidRPr="003C7F01">
        <w:rPr>
          <w:lang w:val="en-US"/>
        </w:rPr>
        <w:t xml:space="preserve">The following </w:t>
      </w:r>
      <w:r w:rsidRPr="003C7F01">
        <w:rPr>
          <w:rStyle w:val="rcLangElemZchn"/>
          <w:lang w:val="en-US"/>
        </w:rPr>
        <w:t>DEFINE</w:t>
      </w:r>
      <w:r w:rsidRPr="003C7F01">
        <w:rPr>
          <w:lang w:val="en-US"/>
        </w:rPr>
        <w:t>s are used for managing the non-volatile memory:</w:t>
      </w:r>
    </w:p>
    <w:tbl>
      <w:tblPr>
        <w:tblStyle w:val="rcTable2"/>
        <w:tblW w:w="0" w:type="auto"/>
        <w:tblInd w:w="170" w:type="dxa"/>
        <w:tblLook w:val="04A0" w:firstRow="1" w:lastRow="0" w:firstColumn="1" w:lastColumn="0" w:noHBand="0" w:noVBand="1"/>
      </w:tblPr>
      <w:tblGrid>
        <w:gridCol w:w="1843"/>
        <w:gridCol w:w="7842"/>
      </w:tblGrid>
      <w:tr w:rsidR="006506B6" w:rsidRPr="003C7F01" w14:paraId="36C3DE77" w14:textId="77777777" w:rsidTr="006506B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724CCA" w14:textId="77777777" w:rsidR="006506B6" w:rsidRPr="003C7F01" w:rsidRDefault="006506B6" w:rsidP="006506B6">
            <w:pPr>
              <w:rPr>
                <w:lang w:val="en-US" w:eastAsia="de-DE"/>
              </w:rPr>
            </w:pPr>
            <w:r w:rsidRPr="003C7F01">
              <w:rPr>
                <w:lang w:val="en-US" w:eastAsia="de-DE"/>
              </w:rPr>
              <w:t>DEVICE_ID</w:t>
            </w:r>
          </w:p>
        </w:tc>
        <w:tc>
          <w:tcPr>
            <w:tcW w:w="0" w:type="auto"/>
          </w:tcPr>
          <w:p w14:paraId="22F89DA1" w14:textId="77777777" w:rsidR="006506B6" w:rsidRPr="003C7F01" w:rsidRDefault="006506B6" w:rsidP="006506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this version changes the whole non-volatile memory is erased.</w:t>
            </w:r>
          </w:p>
        </w:tc>
      </w:tr>
      <w:tr w:rsidR="006506B6" w:rsidRPr="003C7F01" w14:paraId="622CC87A" w14:textId="77777777" w:rsidTr="006506B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33A3ED2" w14:textId="77777777" w:rsidR="006506B6" w:rsidRPr="003C7F01" w:rsidRDefault="006506B6" w:rsidP="006506B6">
            <w:pPr>
              <w:rPr>
                <w:lang w:val="en-US" w:eastAsia="de-DE"/>
              </w:rPr>
            </w:pPr>
            <w:r w:rsidRPr="003C7F01">
              <w:rPr>
                <w:lang w:val="en-US" w:eastAsia="de-DE"/>
              </w:rPr>
              <w:t>VERS_PAR</w:t>
            </w:r>
            <w:r w:rsidR="00FE1DD5" w:rsidRPr="003C7F01">
              <w:rPr>
                <w:lang w:val="en-US" w:eastAsia="de-DE"/>
              </w:rPr>
              <w:t>A</w:t>
            </w:r>
            <w:r w:rsidRPr="003C7F01">
              <w:rPr>
                <w:lang w:val="en-US" w:eastAsia="de-DE"/>
              </w:rPr>
              <w:t>M</w:t>
            </w:r>
          </w:p>
        </w:tc>
        <w:tc>
          <w:tcPr>
            <w:tcW w:w="0" w:type="auto"/>
          </w:tcPr>
          <w:p w14:paraId="3C88AB9F" w14:textId="77777777" w:rsidR="006506B6" w:rsidRPr="003C7F01" w:rsidRDefault="006506B6" w:rsidP="006506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this version changes all </w:t>
            </w:r>
            <w:r w:rsidRPr="003C7F01">
              <w:rPr>
                <w:rStyle w:val="rcLangElemZchn"/>
                <w:lang w:val="en-US"/>
              </w:rPr>
              <w:t>ELEMENT</w:t>
            </w:r>
            <w:r w:rsidRPr="003C7F01">
              <w:rPr>
                <w:lang w:val="en-US" w:eastAsia="de-DE"/>
              </w:rPr>
              <w:t xml:space="preserve">s with an </w:t>
            </w:r>
            <w:r w:rsidRPr="003C7F01">
              <w:rPr>
                <w:rStyle w:val="rcLangElemZchn"/>
                <w:lang w:val="en-US"/>
              </w:rPr>
              <w:t>Assign type</w:t>
            </w:r>
            <w:r w:rsidRPr="003C7F01">
              <w:rPr>
                <w:lang w:val="en-US" w:eastAsia="de-DE"/>
              </w:rPr>
              <w:t xml:space="preserve"> of </w:t>
            </w:r>
            <w:r w:rsidRPr="003C7F01">
              <w:rPr>
                <w:rStyle w:val="rcLangElemZchn"/>
                <w:lang w:val="en-US"/>
              </w:rPr>
              <w:t>PAR</w:t>
            </w:r>
            <w:r w:rsidRPr="003C7F01">
              <w:rPr>
                <w:lang w:val="en-US" w:eastAsia="de-DE"/>
              </w:rPr>
              <w:t xml:space="preserve"> are reset to their default values.</w:t>
            </w:r>
          </w:p>
        </w:tc>
      </w:tr>
      <w:tr w:rsidR="006506B6" w:rsidRPr="003C7F01" w14:paraId="666E4F9B" w14:textId="77777777" w:rsidTr="006506B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13E8BA" w14:textId="77777777" w:rsidR="006506B6" w:rsidRPr="003C7F01" w:rsidRDefault="006506B6" w:rsidP="006506B6">
            <w:pPr>
              <w:rPr>
                <w:lang w:val="en-US" w:eastAsia="de-DE"/>
              </w:rPr>
            </w:pPr>
            <w:r w:rsidRPr="003C7F01">
              <w:rPr>
                <w:lang w:val="en-US" w:eastAsia="de-DE"/>
              </w:rPr>
              <w:t>VERS_SYSTEM</w:t>
            </w:r>
          </w:p>
        </w:tc>
        <w:tc>
          <w:tcPr>
            <w:tcW w:w="0" w:type="auto"/>
          </w:tcPr>
          <w:p w14:paraId="75D423CC" w14:textId="77777777" w:rsidR="006506B6" w:rsidRPr="003C7F01" w:rsidRDefault="006506B6" w:rsidP="006506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this version changes all </w:t>
            </w:r>
            <w:r w:rsidRPr="003C7F01">
              <w:rPr>
                <w:rStyle w:val="rcLangElemZchn"/>
                <w:lang w:val="en-US"/>
              </w:rPr>
              <w:t>ELEMENT</w:t>
            </w:r>
            <w:r w:rsidRPr="003C7F01">
              <w:rPr>
                <w:lang w:val="en-US" w:eastAsia="de-DE"/>
              </w:rPr>
              <w:t xml:space="preserve">s with an </w:t>
            </w:r>
            <w:r w:rsidRPr="003C7F01">
              <w:rPr>
                <w:rStyle w:val="rcLangElemZchn"/>
                <w:lang w:val="en-US"/>
              </w:rPr>
              <w:t>Assign type</w:t>
            </w:r>
            <w:r w:rsidRPr="003C7F01">
              <w:rPr>
                <w:lang w:val="en-US" w:eastAsia="de-DE"/>
              </w:rPr>
              <w:t xml:space="preserve"> of </w:t>
            </w:r>
            <w:r w:rsidRPr="003C7F01">
              <w:rPr>
                <w:rStyle w:val="rcLangElemZchn"/>
                <w:lang w:val="en-US"/>
              </w:rPr>
              <w:t>SYS</w:t>
            </w:r>
            <w:r w:rsidRPr="003C7F01">
              <w:rPr>
                <w:lang w:val="en-US" w:eastAsia="de-DE"/>
              </w:rPr>
              <w:t xml:space="preserve"> are reset to their default values.</w:t>
            </w:r>
          </w:p>
        </w:tc>
      </w:tr>
      <w:tr w:rsidR="006506B6" w:rsidRPr="003C7F01" w14:paraId="2FDBE516" w14:textId="77777777" w:rsidTr="006506B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F0C8F2" w14:textId="77777777" w:rsidR="006506B6" w:rsidRPr="003C7F01" w:rsidRDefault="006506B6" w:rsidP="006506B6">
            <w:pPr>
              <w:rPr>
                <w:lang w:val="en-US" w:eastAsia="de-DE"/>
              </w:rPr>
            </w:pPr>
            <w:r w:rsidRPr="003C7F01">
              <w:rPr>
                <w:lang w:val="en-US" w:eastAsia="de-DE"/>
              </w:rPr>
              <w:t>VERS_PROC</w:t>
            </w:r>
          </w:p>
        </w:tc>
        <w:tc>
          <w:tcPr>
            <w:tcW w:w="0" w:type="auto"/>
          </w:tcPr>
          <w:p w14:paraId="2059CB60" w14:textId="77777777" w:rsidR="006506B6" w:rsidRPr="003C7F01" w:rsidRDefault="006506B6" w:rsidP="006506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this version changes all </w:t>
            </w:r>
            <w:r w:rsidRPr="003C7F01">
              <w:rPr>
                <w:rStyle w:val="rcLangElemZchn"/>
                <w:lang w:val="en-US"/>
              </w:rPr>
              <w:t>ELEMENT</w:t>
            </w:r>
            <w:r w:rsidRPr="003C7F01">
              <w:rPr>
                <w:lang w:val="en-US" w:eastAsia="de-DE"/>
              </w:rPr>
              <w:t xml:space="preserve">s with an </w:t>
            </w:r>
            <w:r w:rsidRPr="003C7F01">
              <w:rPr>
                <w:rStyle w:val="rcLangElemZchn"/>
                <w:lang w:val="en-US"/>
              </w:rPr>
              <w:t>Assign type</w:t>
            </w:r>
            <w:r w:rsidRPr="003C7F01">
              <w:rPr>
                <w:lang w:val="en-US" w:eastAsia="de-DE"/>
              </w:rPr>
              <w:t xml:space="preserve"> of </w:t>
            </w:r>
            <w:r w:rsidRPr="003C7F01">
              <w:rPr>
                <w:rStyle w:val="rcLangElemZchn"/>
                <w:lang w:val="en-US"/>
              </w:rPr>
              <w:t>PROC</w:t>
            </w:r>
            <w:r w:rsidRPr="003C7F01">
              <w:rPr>
                <w:lang w:val="en-US" w:eastAsia="de-DE"/>
              </w:rPr>
              <w:t xml:space="preserve"> are reset to their default values.</w:t>
            </w:r>
          </w:p>
        </w:tc>
      </w:tr>
      <w:tr w:rsidR="006506B6" w:rsidRPr="003C7F01" w14:paraId="49EE80F0" w14:textId="77777777" w:rsidTr="006506B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1F05436" w14:textId="77777777" w:rsidR="006506B6" w:rsidRPr="003C7F01" w:rsidRDefault="006506B6" w:rsidP="006506B6">
            <w:pPr>
              <w:rPr>
                <w:lang w:val="en-US" w:eastAsia="de-DE"/>
              </w:rPr>
            </w:pPr>
            <w:r w:rsidRPr="003C7F01">
              <w:rPr>
                <w:lang w:val="en-US" w:eastAsia="de-DE"/>
              </w:rPr>
              <w:t>VERS_KALI</w:t>
            </w:r>
          </w:p>
        </w:tc>
        <w:tc>
          <w:tcPr>
            <w:tcW w:w="0" w:type="auto"/>
          </w:tcPr>
          <w:p w14:paraId="1BDB5F94" w14:textId="77777777" w:rsidR="006506B6" w:rsidRPr="003C7F01" w:rsidRDefault="006506B6" w:rsidP="006506B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this version changes the whole memory area containing the calibration data of IOs is deleted.</w:t>
            </w:r>
          </w:p>
        </w:tc>
      </w:tr>
    </w:tbl>
    <w:p w14:paraId="5DD55EA9" w14:textId="77777777" w:rsidR="0098383A" w:rsidRPr="003C7F01" w:rsidRDefault="0098383A" w:rsidP="0098383A">
      <w:pPr>
        <w:pStyle w:val="berschrift5"/>
        <w:rPr>
          <w:lang w:val="en-US"/>
        </w:rPr>
      </w:pPr>
      <w:bookmarkStart w:id="421" w:name="_Ref454783416"/>
      <w:r w:rsidRPr="003C7F01">
        <w:rPr>
          <w:lang w:val="en-US"/>
        </w:rPr>
        <w:t>Data preservation</w:t>
      </w:r>
      <w:bookmarkEnd w:id="421"/>
    </w:p>
    <w:p w14:paraId="5D9D73AD" w14:textId="77777777" w:rsidR="00CE0F2E" w:rsidRPr="003C7F01" w:rsidRDefault="000311FB" w:rsidP="0098383A">
      <w:pPr>
        <w:rPr>
          <w:lang w:val="en-US"/>
        </w:rPr>
      </w:pPr>
      <w:r w:rsidRPr="003C7F01">
        <w:rPr>
          <w:lang w:val="en-US"/>
        </w:rPr>
        <w:t xml:space="preserve">The goal of the data preservation is to keep permanently stored data over software updates of the target controller, even when the data structure of </w:t>
      </w:r>
      <w:r w:rsidR="00CE0F2E" w:rsidRPr="003C7F01">
        <w:rPr>
          <w:lang w:val="en-US"/>
        </w:rPr>
        <w:t>the permanent data has changed.</w:t>
      </w:r>
    </w:p>
    <w:p w14:paraId="7C6B9E78" w14:textId="1AF05FA0" w:rsidR="00CE0F2E" w:rsidRPr="003C7F01" w:rsidRDefault="000311FB" w:rsidP="0098383A">
      <w:pPr>
        <w:rPr>
          <w:rFonts w:cs="Arial"/>
          <w:lang w:val="en-US"/>
        </w:rPr>
      </w:pPr>
      <w:r w:rsidRPr="003C7F01">
        <w:rPr>
          <w:lang w:val="en-US"/>
        </w:rPr>
        <w:t xml:space="preserve">In the model to support the feature, all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which are permanently stored </w:t>
      </w:r>
      <w:r w:rsidR="00020A8D" w:rsidRPr="003C7F01">
        <w:rPr>
          <w:lang w:val="en-US" w:eastAsia="de-DE"/>
        </w:rPr>
        <w:t>must</w:t>
      </w:r>
      <w:r w:rsidRPr="003C7F01">
        <w:rPr>
          <w:lang w:val="en-US" w:eastAsia="de-DE"/>
        </w:rPr>
        <w:t xml:space="preserve"> have an RDI (refer to </w:t>
      </w:r>
      <w:r w:rsidRPr="003C7F01">
        <w:rPr>
          <w:lang w:val="en-US" w:eastAsia="de-DE"/>
        </w:rPr>
        <w:fldChar w:fldCharType="begin"/>
      </w:r>
      <w:r w:rsidR="008A7D63" w:rsidRPr="005051CF">
        <w:rPr>
          <w:rStyle w:val="rcVerweis"/>
        </w:rPr>
        <w:instrText xml:space="preserve"> REF _Ref328465808 \h \* CHARFORMAT </w:instrText>
      </w:r>
      <w:r w:rsidRPr="005051CF">
        <w:rPr>
          <w:rStyle w:val="rcVerweis"/>
        </w:rPr>
      </w:r>
      <w:r w:rsidRPr="003C7F01">
        <w:rPr>
          <w:lang w:val="en-US" w:eastAsia="de-DE"/>
        </w:rPr>
        <w:fldChar w:fldCharType="separate"/>
      </w:r>
      <w:r w:rsidR="005A1BE7" w:rsidRPr="005A1BE7">
        <w:rPr>
          <w:rStyle w:val="rcVerweis"/>
        </w:rPr>
        <w:t>radCASE Index (RDI)</w:t>
      </w:r>
      <w:r w:rsidRPr="003C7F01">
        <w:rPr>
          <w:lang w:val="en-US" w:eastAsia="de-DE"/>
        </w:rPr>
        <w:fldChar w:fldCharType="end"/>
      </w:r>
      <w:r w:rsidRPr="003C7F01">
        <w:rPr>
          <w:lang w:val="en-US" w:eastAsia="de-DE"/>
        </w:rPr>
        <w:t>)</w:t>
      </w:r>
      <w:r w:rsidR="001D0AF1" w:rsidRPr="003C7F01">
        <w:rPr>
          <w:lang w:val="en-US" w:eastAsia="de-DE"/>
        </w:rPr>
        <w:t xml:space="preserve">, which can be accomplished by setting the </w:t>
      </w:r>
      <w:r w:rsidR="001D0AF1" w:rsidRPr="003C7F01">
        <w:rPr>
          <w:lang w:val="en-US" w:eastAsia="de-DE"/>
        </w:rPr>
        <w:fldChar w:fldCharType="begin"/>
      </w:r>
      <w:r w:rsidR="008A7D63" w:rsidRPr="005051CF">
        <w:rPr>
          <w:rStyle w:val="rcVerweis"/>
        </w:rPr>
        <w:instrText xml:space="preserve"> REF _Ref327877471 \h \* CHARFORMAT </w:instrText>
      </w:r>
      <w:r w:rsidR="001D0AF1" w:rsidRPr="005051CF">
        <w:rPr>
          <w:rStyle w:val="rcVerweis"/>
        </w:rPr>
      </w:r>
      <w:r w:rsidR="001D0AF1" w:rsidRPr="003C7F01">
        <w:rPr>
          <w:lang w:val="en-US" w:eastAsia="de-DE"/>
        </w:rPr>
        <w:fldChar w:fldCharType="separate"/>
      </w:r>
      <w:r w:rsidR="005A1BE7" w:rsidRPr="005A1BE7">
        <w:rPr>
          <w:rStyle w:val="rcVerweis"/>
        </w:rPr>
        <w:t>Desktop</w:t>
      </w:r>
      <w:r w:rsidR="001D0AF1" w:rsidRPr="003C7F01">
        <w:rPr>
          <w:lang w:val="en-US" w:eastAsia="de-DE"/>
        </w:rPr>
        <w:fldChar w:fldCharType="end"/>
      </w:r>
      <w:r w:rsidR="001D0AF1" w:rsidRPr="003C7F01">
        <w:rPr>
          <w:lang w:val="en-US" w:eastAsia="de-DE"/>
        </w:rPr>
        <w:t xml:space="preserve">-Setting </w:t>
      </w:r>
      <w:r w:rsidR="001D0AF1" w:rsidRPr="003C7F01">
        <w:rPr>
          <w:rStyle w:val="rcLangElemZchn"/>
          <w:lang w:val="en-US"/>
        </w:rPr>
        <w:lastRenderedPageBreak/>
        <w:t>DP=&lt;#&gt;</w:t>
      </w:r>
      <w:r w:rsidR="001D0AF1" w:rsidRPr="003C7F01">
        <w:rPr>
          <w:lang w:val="en-US" w:eastAsia="de-DE"/>
        </w:rPr>
        <w:t xml:space="preserve">. </w:t>
      </w:r>
      <w:r w:rsidR="00CE0F2E" w:rsidRPr="003C7F01">
        <w:rPr>
          <w:lang w:val="en-US"/>
        </w:rPr>
        <w:t xml:space="preserve">Depending on this setting the three files </w:t>
      </w:r>
      <w:r w:rsidR="00CE0F2E" w:rsidRPr="003C7F01">
        <w:rPr>
          <w:rStyle w:val="rcFileOrPathZchn"/>
          <w:lang w:val="en-US"/>
        </w:rPr>
        <w:t>preserveSys.c</w:t>
      </w:r>
      <w:r w:rsidR="00CE0F2E" w:rsidRPr="003C7F01">
        <w:rPr>
          <w:lang w:val="en-US"/>
        </w:rPr>
        <w:t xml:space="preserve">, </w:t>
      </w:r>
      <w:r w:rsidR="00CE0F2E" w:rsidRPr="003C7F01">
        <w:rPr>
          <w:rStyle w:val="rcFileOrPathZchn"/>
          <w:lang w:val="en-US"/>
        </w:rPr>
        <w:t>preservePar.c</w:t>
      </w:r>
      <w:r w:rsidR="00CE0F2E" w:rsidRPr="003C7F01">
        <w:rPr>
          <w:lang w:val="en-US"/>
        </w:rPr>
        <w:t xml:space="preserve"> and </w:t>
      </w:r>
      <w:r w:rsidR="00CE0F2E" w:rsidRPr="003C7F01">
        <w:rPr>
          <w:rStyle w:val="rcFileOrPathZchn"/>
          <w:lang w:val="en-US"/>
        </w:rPr>
        <w:t>preserve</w:t>
      </w:r>
      <w:r w:rsidR="00CE0F2E" w:rsidRPr="003C7F01">
        <w:rPr>
          <w:rStyle w:val="rcFileOrPathZchn"/>
          <w:rFonts w:cs="Arial"/>
          <w:lang w:val="en-US"/>
        </w:rPr>
        <w:t>Proc.c</w:t>
      </w:r>
      <w:r w:rsidR="00CE0F2E" w:rsidRPr="003C7F01">
        <w:rPr>
          <w:rFonts w:cs="Arial"/>
          <w:lang w:val="en-US"/>
        </w:rPr>
        <w:t xml:space="preserve"> are generated. The file </w:t>
      </w:r>
      <w:r w:rsidR="00CE0F2E" w:rsidRPr="003C7F01">
        <w:rPr>
          <w:rStyle w:val="rcFileOrPathZchn"/>
          <w:rFonts w:cs="Arial"/>
          <w:lang w:val="en-US"/>
        </w:rPr>
        <w:t>preserveTab.c</w:t>
      </w:r>
      <w:r w:rsidR="00CE0F2E" w:rsidRPr="003C7F01">
        <w:rPr>
          <w:rFonts w:cs="Arial"/>
          <w:lang w:val="en-US"/>
        </w:rPr>
        <w:t xml:space="preserve"> is generated whenever </w:t>
      </w:r>
      <w:r w:rsidR="00CE0F2E" w:rsidRPr="003C7F01">
        <w:rPr>
          <w:rStyle w:val="rcLangElemZchn"/>
          <w:rFonts w:cs="Arial"/>
          <w:lang w:val="en-US"/>
        </w:rPr>
        <w:t>Data Preservation</w:t>
      </w:r>
      <w:r w:rsidR="00CE0F2E" w:rsidRPr="003C7F01">
        <w:rPr>
          <w:rFonts w:cs="Arial"/>
          <w:lang w:val="en-US"/>
        </w:rPr>
        <w:t xml:space="preserve"> is active.</w:t>
      </w:r>
    </w:p>
    <w:p w14:paraId="47AB4DA4" w14:textId="77777777" w:rsidR="00327AFA" w:rsidRPr="003C7F01" w:rsidRDefault="00327AFA" w:rsidP="0098383A">
      <w:pPr>
        <w:rPr>
          <w:rFonts w:cs="Arial"/>
          <w:lang w:val="en-US"/>
        </w:rPr>
      </w:pPr>
    </w:p>
    <w:p w14:paraId="11CE63B9" w14:textId="77777777" w:rsidR="00020A8D" w:rsidRPr="003C7F01" w:rsidRDefault="00020A8D" w:rsidP="00327AFA">
      <w:pPr>
        <w:rPr>
          <w:lang w:val="en-US"/>
        </w:rPr>
      </w:pPr>
      <w:r w:rsidRPr="003C7F01">
        <w:rPr>
          <w:lang w:val="en-US"/>
        </w:rPr>
        <w:t xml:space="preserve">Additionally, the Storage Offsets </w:t>
      </w:r>
      <w:r w:rsidRPr="003C7F01">
        <w:rPr>
          <w:rStyle w:val="rcLangElemZchn"/>
          <w:lang w:val="en-US"/>
        </w:rPr>
        <w:t>PARPRESRV_OFF</w:t>
      </w:r>
      <w:r w:rsidRPr="003C7F01">
        <w:rPr>
          <w:lang w:val="en-US"/>
        </w:rPr>
        <w:t xml:space="preserve">, </w:t>
      </w:r>
      <w:r w:rsidRPr="003C7F01">
        <w:rPr>
          <w:rStyle w:val="rcLangElemZchn"/>
          <w:lang w:val="en-US"/>
        </w:rPr>
        <w:t>SYSPRESRV_OFF</w:t>
      </w:r>
      <w:r w:rsidRPr="003C7F01">
        <w:rPr>
          <w:lang w:val="en-US"/>
        </w:rPr>
        <w:t xml:space="preserve">, </w:t>
      </w:r>
      <w:r w:rsidRPr="003C7F01">
        <w:rPr>
          <w:rStyle w:val="rcLangElemZchn"/>
          <w:lang w:val="en-US"/>
        </w:rPr>
        <w:t>PROCPRESRV_OFF</w:t>
      </w:r>
      <w:r w:rsidRPr="003C7F01">
        <w:rPr>
          <w:lang w:val="en-US"/>
        </w:rPr>
        <w:t xml:space="preserve"> </w:t>
      </w:r>
    </w:p>
    <w:p w14:paraId="35D46D33" w14:textId="77777777" w:rsidR="00020A8D" w:rsidRPr="003C7F01" w:rsidRDefault="00020A8D" w:rsidP="00327AFA">
      <w:pPr>
        <w:rPr>
          <w:lang w:val="en-US"/>
        </w:rPr>
      </w:pPr>
      <w:r w:rsidRPr="003C7F01">
        <w:rPr>
          <w:lang w:val="en-US"/>
        </w:rPr>
        <w:t>in the persistent data storage device (usually EEPROM) must be defined</w:t>
      </w:r>
      <w:r w:rsidR="0015204B" w:rsidRPr="003C7F01">
        <w:rPr>
          <w:lang w:val="en-US"/>
        </w:rPr>
        <w:t xml:space="preserve"> in </w:t>
      </w:r>
      <w:r w:rsidR="0015204B" w:rsidRPr="003C7F01">
        <w:rPr>
          <w:rStyle w:val="rcFileOrPathZchn"/>
          <w:lang w:val="en-US"/>
        </w:rPr>
        <w:t>MEMORY.DEF</w:t>
      </w:r>
      <w:r w:rsidRPr="003C7F01">
        <w:rPr>
          <w:lang w:val="en-US"/>
        </w:rPr>
        <w:t xml:space="preserve">, see Integration Manual or template </w:t>
      </w:r>
      <w:r w:rsidRPr="003C7F01">
        <w:rPr>
          <w:rStyle w:val="rcFileOrPathZchn"/>
          <w:lang w:val="en-US"/>
        </w:rPr>
        <w:t>MEMORY.DEF</w:t>
      </w:r>
      <w:r w:rsidR="00327AFA" w:rsidRPr="003C7F01">
        <w:rPr>
          <w:lang w:val="en-US"/>
        </w:rPr>
        <w:t xml:space="preserve"> for further details.</w:t>
      </w:r>
    </w:p>
    <w:p w14:paraId="316E11D3" w14:textId="77777777" w:rsidR="00020A8D" w:rsidRPr="003C7F01" w:rsidRDefault="00020A8D" w:rsidP="00327AFA">
      <w:pPr>
        <w:rPr>
          <w:lang w:val="en-US"/>
        </w:rPr>
      </w:pPr>
    </w:p>
    <w:p w14:paraId="66AE8C63" w14:textId="77777777" w:rsidR="00020A8D" w:rsidRPr="003C7F01" w:rsidRDefault="00020A8D" w:rsidP="00327AFA">
      <w:pPr>
        <w:rPr>
          <w:lang w:val="en-US"/>
        </w:rPr>
      </w:pPr>
      <w:r w:rsidRPr="003C7F01">
        <w:rPr>
          <w:lang w:val="en-US"/>
        </w:rPr>
        <w:t xml:space="preserve">Note that setting </w:t>
      </w:r>
      <w:r w:rsidRPr="003C7F01">
        <w:rPr>
          <w:rStyle w:val="rcLangElemZchn"/>
          <w:lang w:val="en-US"/>
        </w:rPr>
        <w:t>DP=7</w:t>
      </w:r>
      <w:r w:rsidRPr="003C7F01">
        <w:rPr>
          <w:lang w:val="en-US"/>
        </w:rPr>
        <w:t xml:space="preserve"> without defining </w:t>
      </w:r>
      <w:r w:rsidRPr="003C7F01">
        <w:rPr>
          <w:rStyle w:val="rcLangElemZchn"/>
          <w:lang w:val="en-US"/>
        </w:rPr>
        <w:t>PARPRESRV_OFF</w:t>
      </w:r>
      <w:r w:rsidRPr="003C7F01">
        <w:rPr>
          <w:lang w:val="en-US"/>
        </w:rPr>
        <w:t xml:space="preserve">, </w:t>
      </w:r>
      <w:r w:rsidRPr="003C7F01">
        <w:rPr>
          <w:rStyle w:val="rcLangElemZchn"/>
          <w:lang w:val="en-US"/>
        </w:rPr>
        <w:t>SYSPRESRV_OFF</w:t>
      </w:r>
      <w:r w:rsidRPr="003C7F01">
        <w:rPr>
          <w:lang w:val="en-US"/>
        </w:rPr>
        <w:t xml:space="preserve">, </w:t>
      </w:r>
      <w:r w:rsidRPr="003C7F01">
        <w:rPr>
          <w:rStyle w:val="rcLangElemZchn"/>
          <w:lang w:val="en-US"/>
        </w:rPr>
        <w:t>PROCPRESRV_OFF</w:t>
      </w:r>
      <w:r w:rsidRPr="003C7F01">
        <w:rPr>
          <w:lang w:val="en-US"/>
        </w:rPr>
        <w:t xml:space="preserve"> is required if the Parameter Import / Export to a SD-Card shall be used. See documentation in file </w:t>
      </w:r>
      <w:r w:rsidRPr="003C7F01">
        <w:rPr>
          <w:rStyle w:val="rcFileOrPathZchn"/>
          <w:lang w:val="en-US"/>
        </w:rPr>
        <w:t>SD-Card.rad</w:t>
      </w:r>
      <w:r w:rsidRPr="003C7F01">
        <w:rPr>
          <w:lang w:val="en-US"/>
        </w:rPr>
        <w:t xml:space="preserve"> for further information.</w:t>
      </w:r>
    </w:p>
    <w:p w14:paraId="514CAFC5" w14:textId="77777777" w:rsidR="00D7690E" w:rsidRPr="003C7F01" w:rsidRDefault="00D7690E" w:rsidP="00D7690E">
      <w:pPr>
        <w:pStyle w:val="berschrift4"/>
        <w:rPr>
          <w:lang w:val="en-US"/>
        </w:rPr>
      </w:pPr>
      <w:bookmarkStart w:id="422" w:name="_Ref328570019"/>
      <w:r w:rsidRPr="003C7F01">
        <w:rPr>
          <w:lang w:val="en-US"/>
        </w:rPr>
        <w:t>Project Monitor Specific Data</w:t>
      </w:r>
      <w:bookmarkEnd w:id="422"/>
    </w:p>
    <w:p w14:paraId="05FFF16F" w14:textId="6266155A" w:rsidR="00D47CAB" w:rsidRPr="003C7F01" w:rsidRDefault="00D47CAB" w:rsidP="00D47CAB">
      <w:pPr>
        <w:rPr>
          <w:lang w:val="en-US" w:eastAsia="de-DE"/>
        </w:rPr>
      </w:pPr>
      <w:r w:rsidRPr="003C7F01">
        <w:rPr>
          <w:lang w:val="en-US" w:eastAsia="de-DE"/>
        </w:rPr>
        <w:t xml:space="preserve">The </w:t>
      </w:r>
      <w:r w:rsidRPr="003C7F01">
        <w:rPr>
          <w:rStyle w:val="rcLangElemZchn"/>
          <w:lang w:val="en-US"/>
        </w:rPr>
        <w:t>Project Monitor</w:t>
      </w:r>
      <w:r w:rsidRPr="003C7F01">
        <w:rPr>
          <w:lang w:val="en-US" w:eastAsia="de-DE"/>
        </w:rPr>
        <w:t xml:space="preserve"> specific data is data which is only accessible within the </w:t>
      </w:r>
      <w:r w:rsidRPr="003C7F01">
        <w:rPr>
          <w:lang w:val="en-US" w:eastAsia="de-DE"/>
        </w:rPr>
        <w:fldChar w:fldCharType="begin"/>
      </w:r>
      <w:r w:rsidR="00647321"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The following data types are supported:</w:t>
      </w:r>
    </w:p>
    <w:tbl>
      <w:tblPr>
        <w:tblStyle w:val="rcTable2"/>
        <w:tblW w:w="0" w:type="auto"/>
        <w:tblInd w:w="170" w:type="dxa"/>
        <w:tblLook w:val="04A0" w:firstRow="1" w:lastRow="0" w:firstColumn="1" w:lastColumn="0" w:noHBand="0" w:noVBand="1"/>
      </w:tblPr>
      <w:tblGrid>
        <w:gridCol w:w="974"/>
        <w:gridCol w:w="8711"/>
      </w:tblGrid>
      <w:tr w:rsidR="00D47CAB" w:rsidRPr="003C7F01" w14:paraId="6A6624FE"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6DDF322" w14:textId="77777777" w:rsidR="00D47CAB" w:rsidRPr="003C7F01" w:rsidRDefault="00D47CAB" w:rsidP="00D47CAB">
            <w:pPr>
              <w:rPr>
                <w:lang w:val="en-US" w:eastAsia="de-DE"/>
              </w:rPr>
            </w:pPr>
            <w:r w:rsidRPr="003C7F01">
              <w:rPr>
                <w:lang w:val="en-US" w:eastAsia="de-DE"/>
              </w:rPr>
              <w:t>KEY</w:t>
            </w:r>
          </w:p>
        </w:tc>
        <w:tc>
          <w:tcPr>
            <w:tcW w:w="0" w:type="auto"/>
          </w:tcPr>
          <w:p w14:paraId="4BC547F3" w14:textId="4F611CC7" w:rsidR="00D47CAB" w:rsidRPr="003C7F01" w:rsidRDefault="00D47CAB" w:rsidP="00D47CA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Virtual key on target system. Refer to </w:t>
            </w:r>
            <w:r w:rsidRPr="003C7F01">
              <w:rPr>
                <w:lang w:val="en-US"/>
              </w:rPr>
              <w:fldChar w:fldCharType="begin"/>
            </w:r>
            <w:r w:rsidR="00647321" w:rsidRPr="005051CF">
              <w:rPr>
                <w:rStyle w:val="rcVerweis"/>
              </w:rPr>
              <w:instrText xml:space="preserve"> REF _Ref328573937 \h \* CHARFORMAT </w:instrText>
            </w:r>
            <w:r w:rsidRPr="005051CF">
              <w:rPr>
                <w:rStyle w:val="rcVerweis"/>
              </w:rPr>
            </w:r>
            <w:r w:rsidRPr="003C7F01">
              <w:rPr>
                <w:lang w:val="en-US"/>
              </w:rPr>
              <w:fldChar w:fldCharType="separate"/>
            </w:r>
            <w:r w:rsidR="005A1BE7" w:rsidRPr="005A1BE7">
              <w:rPr>
                <w:rStyle w:val="rcVerweis"/>
              </w:rPr>
              <w:t>Virtual Keyboard Support</w:t>
            </w:r>
            <w:r w:rsidRPr="003C7F01">
              <w:rPr>
                <w:lang w:val="en-US"/>
              </w:rPr>
              <w:fldChar w:fldCharType="end"/>
            </w:r>
            <w:r w:rsidRPr="003C7F01">
              <w:rPr>
                <w:lang w:val="en-US"/>
              </w:rPr>
              <w:t>.</w:t>
            </w:r>
          </w:p>
        </w:tc>
      </w:tr>
      <w:tr w:rsidR="00D47CAB" w:rsidRPr="003C7F01" w14:paraId="46C07278"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A61DCE" w14:textId="77777777" w:rsidR="00D47CAB" w:rsidRPr="003C7F01" w:rsidRDefault="00D47CAB" w:rsidP="00D47CAB">
            <w:pPr>
              <w:rPr>
                <w:lang w:val="en-US" w:eastAsia="de-DE"/>
              </w:rPr>
            </w:pPr>
            <w:r w:rsidRPr="003C7F01">
              <w:rPr>
                <w:lang w:val="en-US" w:eastAsia="de-DE"/>
              </w:rPr>
              <w:t>LOCAL</w:t>
            </w:r>
          </w:p>
        </w:tc>
        <w:tc>
          <w:tcPr>
            <w:tcW w:w="0" w:type="auto"/>
          </w:tcPr>
          <w:p w14:paraId="5ED25980" w14:textId="77777777" w:rsidR="00D47CAB" w:rsidRPr="003C7F01" w:rsidRDefault="00F73E0B" w:rsidP="00F73E0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Help variable which can be manually manipulated (only using edit dialog in </w:t>
            </w:r>
            <w:r w:rsidRPr="003C7F01">
              <w:rPr>
                <w:rStyle w:val="rcLangElemZchn"/>
                <w:lang w:val="en-US"/>
              </w:rPr>
              <w:t>SURFACE_VIS</w:t>
            </w:r>
            <w:r w:rsidRPr="003C7F01">
              <w:rPr>
                <w:lang w:val="en-US"/>
              </w:rPr>
              <w:t xml:space="preserve">) in the </w:t>
            </w:r>
            <w:r w:rsidR="00785718" w:rsidRPr="003C7F01">
              <w:rPr>
                <w:rStyle w:val="rcLangElemZchn"/>
                <w:lang w:val="en-US"/>
              </w:rPr>
              <w:t>Project</w:t>
            </w:r>
            <w:r w:rsidRPr="003C7F01">
              <w:rPr>
                <w:rStyle w:val="rcLangElemZchn"/>
                <w:lang w:val="en-US"/>
              </w:rPr>
              <w:t xml:space="preserve"> Monitor</w:t>
            </w:r>
            <w:r w:rsidRPr="003C7F01">
              <w:rPr>
                <w:lang w:val="en-US"/>
              </w:rPr>
              <w:t xml:space="preserve">. For example this can be used to </w:t>
            </w:r>
            <w:r w:rsidR="00785718" w:rsidRPr="003C7F01">
              <w:rPr>
                <w:lang w:val="en-US"/>
              </w:rPr>
              <w:t>simulate</w:t>
            </w:r>
            <w:r w:rsidRPr="003C7F01">
              <w:rPr>
                <w:lang w:val="en-US"/>
              </w:rPr>
              <w:t xml:space="preserve"> hardware errors.</w:t>
            </w:r>
          </w:p>
        </w:tc>
      </w:tr>
      <w:tr w:rsidR="00F73E0B" w:rsidRPr="003C7F01" w14:paraId="147BC1C9" w14:textId="77777777" w:rsidTr="001D1AD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F43FCE" w14:textId="77777777" w:rsidR="00F73E0B" w:rsidRPr="003C7F01" w:rsidRDefault="00F73E0B" w:rsidP="00D47CAB">
            <w:pPr>
              <w:rPr>
                <w:lang w:val="en-US" w:eastAsia="de-DE"/>
              </w:rPr>
            </w:pPr>
            <w:r w:rsidRPr="003C7F01">
              <w:rPr>
                <w:lang w:val="en-US" w:eastAsia="de-DE"/>
              </w:rPr>
              <w:t>EVA</w:t>
            </w:r>
          </w:p>
        </w:tc>
        <w:tc>
          <w:tcPr>
            <w:tcW w:w="0" w:type="auto"/>
          </w:tcPr>
          <w:p w14:paraId="3840B65A" w14:textId="3296E650" w:rsidR="00F73E0B" w:rsidRPr="003C7F01" w:rsidRDefault="00F73E0B" w:rsidP="008325A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Help variable which can only be set using </w:t>
            </w:r>
            <w:r w:rsidR="008325AB"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rPr>
              <w:t xml:space="preserve"> (refer to </w:t>
            </w:r>
            <w:r w:rsidRPr="003C7F01">
              <w:rPr>
                <w:lang w:val="en-US"/>
              </w:rPr>
              <w:fldChar w:fldCharType="begin"/>
            </w:r>
            <w:r w:rsidR="00647321" w:rsidRPr="005051CF">
              <w:rPr>
                <w:rStyle w:val="rcVerweis"/>
              </w:rPr>
              <w:instrText xml:space="preserve"> REF _Ref328567500 \h \* CHARFORMAT </w:instrText>
            </w:r>
            <w:r w:rsidRPr="005051CF">
              <w:rPr>
                <w:rStyle w:val="rcVerweis"/>
              </w:rPr>
            </w:r>
            <w:r w:rsidRPr="003C7F01">
              <w:rPr>
                <w:lang w:val="en-US"/>
              </w:rPr>
              <w:fldChar w:fldCharType="separate"/>
            </w:r>
            <w:r w:rsidR="005A1BE7" w:rsidRPr="005A1BE7">
              <w:rPr>
                <w:rStyle w:val="rcVerweis"/>
              </w:rPr>
              <w:t>Stimulation Equations</w:t>
            </w:r>
            <w:r w:rsidRPr="003C7F01">
              <w:rPr>
                <w:lang w:val="en-US"/>
              </w:rPr>
              <w:fldChar w:fldCharType="end"/>
            </w:r>
            <w:r w:rsidRPr="003C7F01">
              <w:rPr>
                <w:lang w:val="en-US"/>
              </w:rPr>
              <w:t xml:space="preserve">). Mainly for </w:t>
            </w:r>
            <w:r w:rsidR="00785718" w:rsidRPr="003C7F01">
              <w:rPr>
                <w:lang w:val="en-US"/>
              </w:rPr>
              <w:t>modeling</w:t>
            </w:r>
            <w:r w:rsidRPr="003C7F01">
              <w:rPr>
                <w:lang w:val="en-US"/>
              </w:rPr>
              <w:t xml:space="preserve"> process and environment simulations.</w:t>
            </w:r>
          </w:p>
          <w:p w14:paraId="25A05F7B" w14:textId="4759037D" w:rsidR="007B2827" w:rsidRPr="003C7F01" w:rsidRDefault="007B2827" w:rsidP="007B282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Only </w:t>
            </w:r>
            <w:r w:rsidRPr="003C7F01">
              <w:rPr>
                <w:lang w:val="en-US"/>
              </w:rPr>
              <w:fldChar w:fldCharType="begin"/>
            </w:r>
            <w:r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Pr="003C7F01">
              <w:rPr>
                <w:lang w:val="en-US"/>
              </w:rPr>
              <w:t xml:space="preserve"> and </w:t>
            </w:r>
            <w:r w:rsidRPr="003C7F01">
              <w:rPr>
                <w:lang w:val="en-US"/>
              </w:rPr>
              <w:fldChar w:fldCharType="begin"/>
            </w:r>
            <w:r w:rsidRPr="005051CF">
              <w:rPr>
                <w:rStyle w:val="rcVerweis"/>
              </w:rPr>
              <w:instrText xml:space="preserve"> REF _Ref327525067 \h \* CHARFORMAT </w:instrText>
            </w:r>
            <w:r w:rsidRPr="005051CF">
              <w:rPr>
                <w:rStyle w:val="rcVerweis"/>
              </w:rPr>
            </w:r>
            <w:r w:rsidRPr="003C7F01">
              <w:rPr>
                <w:lang w:val="en-US"/>
              </w:rPr>
              <w:fldChar w:fldCharType="separate"/>
            </w:r>
            <w:r w:rsidR="005A1BE7" w:rsidRPr="005A1BE7">
              <w:rPr>
                <w:rStyle w:val="rcVerweis"/>
              </w:rPr>
              <w:t>ENUM</w:t>
            </w:r>
            <w:r w:rsidRPr="003C7F01">
              <w:rPr>
                <w:lang w:val="en-US"/>
              </w:rPr>
              <w:fldChar w:fldCharType="end"/>
            </w:r>
            <w:r w:rsidRPr="003C7F01">
              <w:rPr>
                <w:lang w:val="en-US"/>
              </w:rPr>
              <w:t>-</w:t>
            </w:r>
            <w:r w:rsidRPr="003C7F01">
              <w:rPr>
                <w:lang w:val="en-US"/>
              </w:rPr>
              <w:fldChar w:fldCharType="begin"/>
            </w:r>
            <w:r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s are allowed for this </w:t>
            </w:r>
            <w:r w:rsidRPr="003C7F01">
              <w:rPr>
                <w:rStyle w:val="rcLangElemZchn"/>
                <w:lang w:val="en-US"/>
              </w:rPr>
              <w:t>Assign type</w:t>
            </w:r>
            <w:r w:rsidRPr="003C7F01">
              <w:rPr>
                <w:lang w:val="en-US"/>
              </w:rPr>
              <w:t>.</w:t>
            </w:r>
          </w:p>
        </w:tc>
      </w:tr>
    </w:tbl>
    <w:p w14:paraId="6AC5F629" w14:textId="77777777" w:rsidR="00432B89" w:rsidRPr="003C7F01" w:rsidRDefault="00432B89">
      <w:pPr>
        <w:pStyle w:val="berschrift3"/>
        <w:rPr>
          <w:lang w:val="en-US"/>
        </w:rPr>
      </w:pPr>
      <w:bookmarkStart w:id="423" w:name="_Ref328461574"/>
      <w:bookmarkStart w:id="424" w:name="_Toc68685890"/>
      <w:r w:rsidRPr="003C7F01">
        <w:rPr>
          <w:lang w:val="en-US"/>
        </w:rPr>
        <w:t>Element Arrays</w:t>
      </w:r>
      <w:bookmarkEnd w:id="423"/>
      <w:bookmarkEnd w:id="424"/>
    </w:p>
    <w:p w14:paraId="4781814C" w14:textId="3C9BC081" w:rsidR="001941BE" w:rsidRPr="003C7F01" w:rsidRDefault="001941BE" w:rsidP="001941BE">
      <w:pPr>
        <w:rPr>
          <w:lang w:val="en-US" w:eastAsia="de-DE"/>
        </w:rPr>
      </w:pPr>
      <w:r w:rsidRPr="003C7F01">
        <w:rPr>
          <w:lang w:val="en-US" w:eastAsia="de-DE"/>
        </w:rPr>
        <w:t xml:space="preserve">There is some limited support for </w:t>
      </w:r>
      <w:r w:rsidRPr="003C7F01">
        <w:rPr>
          <w:lang w:val="en-US" w:eastAsia="de-DE"/>
        </w:rPr>
        <w:fldChar w:fldCharType="begin"/>
      </w:r>
      <w:r w:rsidR="00460028"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-Arrays within radCASE. </w:t>
      </w:r>
      <w:r w:rsidRPr="003C7F01">
        <w:rPr>
          <w:rStyle w:val="rcLangElemZchn"/>
          <w:lang w:val="en-US"/>
        </w:rPr>
        <w:t>ELEMENT</w:t>
      </w:r>
      <w:r w:rsidRPr="003C7F01">
        <w:rPr>
          <w:lang w:val="en-US" w:eastAsia="de-DE"/>
        </w:rPr>
        <w:t xml:space="preserve">-Arrays can be created by declaring a Multiplicity for the </w:t>
      </w:r>
      <w:r w:rsidRPr="003C7F01">
        <w:rPr>
          <w:rStyle w:val="rcLangElemZchn"/>
          <w:lang w:val="en-US"/>
        </w:rPr>
        <w:t>ELEMENT</w:t>
      </w:r>
      <w:r w:rsidRPr="003C7F01">
        <w:rPr>
          <w:lang w:val="en-US" w:eastAsia="de-DE"/>
        </w:rPr>
        <w:t xml:space="preserve">. This is the same as the array size of a C-Array and the access to </w:t>
      </w:r>
      <w:r w:rsidRPr="003C7F01">
        <w:rPr>
          <w:rStyle w:val="rcLangElemZchn"/>
          <w:lang w:val="en-US"/>
        </w:rPr>
        <w:t>ELEMENT</w:t>
      </w:r>
      <w:r w:rsidRPr="003C7F01">
        <w:rPr>
          <w:lang w:val="en-US" w:eastAsia="de-DE"/>
        </w:rPr>
        <w:t xml:space="preserve">-Arrays is also the same like in C by using square brackets (refer to </w:t>
      </w:r>
      <w:r w:rsidRPr="003C7F01">
        <w:rPr>
          <w:lang w:val="en-US" w:eastAsia="de-DE"/>
        </w:rPr>
        <w:fldChar w:fldCharType="begin"/>
      </w:r>
      <w:r w:rsidR="00460028"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w:t>
      </w:r>
    </w:p>
    <w:p w14:paraId="4E4A2AEF" w14:textId="77777777" w:rsidR="001941BE" w:rsidRPr="003C7F01" w:rsidRDefault="001941BE" w:rsidP="001941BE">
      <w:pPr>
        <w:rPr>
          <w:lang w:val="en-US" w:eastAsia="de-DE"/>
        </w:rPr>
      </w:pPr>
    </w:p>
    <w:p w14:paraId="0E5DE300" w14:textId="27F7BE9C" w:rsidR="001941BE" w:rsidRPr="003C7F01" w:rsidRDefault="001941BE" w:rsidP="001941BE">
      <w:pPr>
        <w:rPr>
          <w:lang w:val="en-US" w:eastAsia="de-DE"/>
        </w:rPr>
      </w:pPr>
      <w:r w:rsidRPr="003C7F01">
        <w:rPr>
          <w:lang w:val="en-US" w:eastAsia="de-DE"/>
        </w:rPr>
        <w:t xml:space="preserve">At the moment </w:t>
      </w:r>
      <w:r w:rsidRPr="003C7F01">
        <w:rPr>
          <w:rStyle w:val="rcLangElemZchn"/>
          <w:lang w:val="en-US"/>
        </w:rPr>
        <w:t>ELEMENT</w:t>
      </w:r>
      <w:r w:rsidRPr="003C7F01">
        <w:rPr>
          <w:lang w:val="en-US" w:eastAsia="de-DE"/>
        </w:rPr>
        <w:t xml:space="preserve">-Arrays are only supported within C-Code and to copy a whole array within </w:t>
      </w:r>
      <w:r w:rsidRPr="003C7F01">
        <w:rPr>
          <w:lang w:val="en-US" w:eastAsia="de-DE"/>
        </w:rPr>
        <w:fldChar w:fldCharType="begin"/>
      </w:r>
      <w:r w:rsidR="00460028"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xml:space="preserve">. </w:t>
      </w:r>
      <w:r w:rsidR="000F2FEF" w:rsidRPr="003C7F01">
        <w:rPr>
          <w:lang w:val="en-US" w:eastAsia="de-DE"/>
        </w:rPr>
        <w:t>Among others i</w:t>
      </w:r>
      <w:r w:rsidRPr="003C7F01">
        <w:rPr>
          <w:lang w:val="en-US" w:eastAsia="de-DE"/>
        </w:rPr>
        <w:t>t is currently not possible to restore the default values at runtime</w:t>
      </w:r>
      <w:r w:rsidR="000F2FEF" w:rsidRPr="003C7F01">
        <w:rPr>
          <w:lang w:val="en-US" w:eastAsia="de-DE"/>
        </w:rPr>
        <w:t>,</w:t>
      </w:r>
      <w:r w:rsidRPr="003C7F01">
        <w:rPr>
          <w:lang w:val="en-US" w:eastAsia="de-DE"/>
        </w:rPr>
        <w:t xml:space="preserve"> to visualize </w:t>
      </w:r>
      <w:r w:rsidRPr="003C7F01">
        <w:rPr>
          <w:rStyle w:val="rcLangElemZchn"/>
          <w:lang w:val="en-US"/>
        </w:rPr>
        <w:t>ELEMENT</w:t>
      </w:r>
      <w:r w:rsidR="000F2FEF" w:rsidRPr="003C7F01">
        <w:rPr>
          <w:lang w:val="en-US" w:eastAsia="de-DE"/>
        </w:rPr>
        <w:t xml:space="preserve">-Arrays in any way or access </w:t>
      </w:r>
      <w:r w:rsidR="000F2FEF" w:rsidRPr="003C7F01">
        <w:rPr>
          <w:rStyle w:val="rcLangElemZchn"/>
          <w:lang w:val="en-US"/>
        </w:rPr>
        <w:t>ELEMENT</w:t>
      </w:r>
      <w:r w:rsidR="000F2FEF" w:rsidRPr="003C7F01">
        <w:rPr>
          <w:lang w:val="en-US" w:eastAsia="de-DE"/>
        </w:rPr>
        <w:t>-Arrays using Actions.</w:t>
      </w:r>
    </w:p>
    <w:p w14:paraId="42DA381D" w14:textId="77777777" w:rsidR="005469F7" w:rsidRPr="003C7F01" w:rsidRDefault="005469F7" w:rsidP="005469F7">
      <w:pPr>
        <w:pStyle w:val="berschrift3"/>
        <w:rPr>
          <w:lang w:val="en-US"/>
        </w:rPr>
      </w:pPr>
      <w:bookmarkStart w:id="425" w:name="_Toc68685891"/>
      <w:r w:rsidRPr="003C7F01">
        <w:rPr>
          <w:lang w:val="en-US"/>
        </w:rPr>
        <w:t>Data Storage</w:t>
      </w:r>
      <w:bookmarkEnd w:id="425"/>
    </w:p>
    <w:p w14:paraId="48A78474" w14:textId="77777777" w:rsidR="001D1ADB" w:rsidRPr="003C7F01" w:rsidRDefault="001D1ADB" w:rsidP="005469F7">
      <w:pPr>
        <w:pStyle w:val="berschrift4"/>
        <w:rPr>
          <w:lang w:val="en-US"/>
        </w:rPr>
      </w:pPr>
      <w:bookmarkStart w:id="426" w:name="_Ref328576243"/>
      <w:r w:rsidRPr="003C7F01">
        <w:rPr>
          <w:lang w:val="en-US"/>
        </w:rPr>
        <w:t xml:space="preserve">Database </w:t>
      </w:r>
      <w:r w:rsidR="009668BC" w:rsidRPr="003C7F01">
        <w:rPr>
          <w:lang w:val="en-US"/>
        </w:rPr>
        <w:t>S</w:t>
      </w:r>
      <w:r w:rsidRPr="003C7F01">
        <w:rPr>
          <w:lang w:val="en-US"/>
        </w:rPr>
        <w:t>torage</w:t>
      </w:r>
      <w:bookmarkEnd w:id="426"/>
    </w:p>
    <w:p w14:paraId="5D9140C3" w14:textId="6C2553B4" w:rsidR="00763EC3" w:rsidRPr="003C7F01" w:rsidRDefault="00DF2663" w:rsidP="00A3686A">
      <w:pPr>
        <w:rPr>
          <w:lang w:val="en-US"/>
        </w:rPr>
      </w:pPr>
      <w:r w:rsidRPr="003C7F01">
        <w:rPr>
          <w:lang w:val="en-US"/>
        </w:rPr>
        <w:fldChar w:fldCharType="begin"/>
      </w:r>
      <w:r w:rsidR="00503B5F"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s can be stored in a database, where the database can be anything from a SQL-database down to a special memory area where the values are stored. Because of this wide range of support the database access handling has to be done manually.</w:t>
      </w:r>
    </w:p>
    <w:p w14:paraId="286E64E3" w14:textId="09064D06" w:rsidR="00DF2663" w:rsidRPr="003C7F01" w:rsidRDefault="00DF2663" w:rsidP="00763EC3">
      <w:pPr>
        <w:rPr>
          <w:lang w:val="en-US" w:eastAsia="de-DE"/>
        </w:rPr>
      </w:pPr>
      <w:r w:rsidRPr="003C7F01">
        <w:rPr>
          <w:lang w:val="en-US" w:eastAsia="de-DE"/>
        </w:rPr>
        <w:t xml:space="preserve">To define </w:t>
      </w:r>
      <w:r w:rsidRPr="003C7F01">
        <w:rPr>
          <w:rStyle w:val="rcLangElemZchn"/>
          <w:lang w:val="en-US"/>
        </w:rPr>
        <w:t>ELEMENT</w:t>
      </w:r>
      <w:r w:rsidRPr="003C7F01">
        <w:rPr>
          <w:lang w:val="en-US" w:eastAsia="de-DE"/>
        </w:rPr>
        <w:t xml:space="preserve">s for storage in the database, the </w:t>
      </w:r>
      <w:r w:rsidRPr="003C7F01">
        <w:rPr>
          <w:lang w:val="en-US" w:eastAsia="de-DE"/>
        </w:rPr>
        <w:fldChar w:fldCharType="begin"/>
      </w:r>
      <w:r w:rsidR="00503B5F"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D&lt;#&gt;</w:t>
      </w:r>
      <w:r w:rsidRPr="003C7F01">
        <w:rPr>
          <w:lang w:val="en-US" w:eastAsia="de-DE"/>
        </w:rPr>
        <w:t xml:space="preserve"> should be used. After this it is possible to search specifically for those </w:t>
      </w:r>
      <w:r w:rsidRPr="003C7F01">
        <w:rPr>
          <w:rStyle w:val="rcLangElemZchn"/>
          <w:lang w:val="en-US"/>
        </w:rPr>
        <w:t>ELEMENT</w:t>
      </w:r>
      <w:r w:rsidRPr="003C7F01">
        <w:rPr>
          <w:lang w:val="en-US" w:eastAsia="de-DE"/>
        </w:rPr>
        <w:t xml:space="preserve">s and read out the values to store them in the database or write values from the database into the </w:t>
      </w:r>
      <w:r w:rsidRPr="003C7F01">
        <w:rPr>
          <w:rStyle w:val="rcLangElemZchn"/>
          <w:lang w:val="en-US"/>
        </w:rPr>
        <w:t>ELEMENT</w:t>
      </w:r>
      <w:r w:rsidRPr="003C7F01">
        <w:rPr>
          <w:lang w:val="en-US" w:eastAsia="de-DE"/>
        </w:rPr>
        <w:t>s in a loop.</w:t>
      </w:r>
    </w:p>
    <w:p w14:paraId="2E212F75" w14:textId="77777777" w:rsidR="00DF2663" w:rsidRPr="003C7F01" w:rsidRDefault="00DF2663" w:rsidP="00763EC3">
      <w:pPr>
        <w:rPr>
          <w:lang w:val="en-US" w:eastAsia="de-DE"/>
        </w:rPr>
      </w:pPr>
    </w:p>
    <w:p w14:paraId="4A2670EC" w14:textId="77777777" w:rsidR="00DF2663" w:rsidRPr="003C7F01" w:rsidRDefault="00DF2663" w:rsidP="00A3686A">
      <w:pPr>
        <w:rPr>
          <w:lang w:val="en-US"/>
        </w:rPr>
      </w:pPr>
      <w:r w:rsidRPr="003C7F01">
        <w:rPr>
          <w:lang w:val="en-US"/>
        </w:rPr>
        <w:t xml:space="preserve">To search for the database </w:t>
      </w:r>
      <w:r w:rsidRPr="003C7F01">
        <w:rPr>
          <w:rStyle w:val="rcLangElemZchn"/>
          <w:lang w:val="en-US"/>
        </w:rPr>
        <w:t>ELEMENT</w:t>
      </w:r>
      <w:r w:rsidRPr="003C7F01">
        <w:rPr>
          <w:lang w:val="en-US"/>
        </w:rPr>
        <w:t>s the following array is generated:</w:t>
      </w:r>
    </w:p>
    <w:p w14:paraId="3FC6EA45" w14:textId="77777777" w:rsidR="00DF2663" w:rsidRPr="0072311F" w:rsidRDefault="00DF2663" w:rsidP="00DF2663">
      <w:pPr>
        <w:pStyle w:val="rcCode"/>
        <w:rPr>
          <w:lang w:val="nl-NL" w:eastAsia="de-DE"/>
        </w:rPr>
      </w:pPr>
      <w:r w:rsidRPr="0072311F">
        <w:rPr>
          <w:lang w:val="nl-NL" w:eastAsia="de-DE"/>
        </w:rPr>
        <w:lastRenderedPageBreak/>
        <w:t>RD_MROM CEmb_Database DatenbankElemente[];</w:t>
      </w:r>
    </w:p>
    <w:p w14:paraId="4D163F6B" w14:textId="77777777" w:rsidR="00DF2663" w:rsidRPr="0072311F" w:rsidRDefault="00DF2663" w:rsidP="00763EC3">
      <w:pPr>
        <w:rPr>
          <w:lang w:val="nl-NL" w:eastAsia="de-DE"/>
        </w:rPr>
      </w:pPr>
    </w:p>
    <w:p w14:paraId="698BCA5A" w14:textId="77777777" w:rsidR="00DF2663" w:rsidRPr="003C7F01" w:rsidRDefault="00DF2663" w:rsidP="00A3686A">
      <w:pPr>
        <w:rPr>
          <w:lang w:val="en-US" w:eastAsia="de-DE"/>
        </w:rPr>
      </w:pPr>
      <w:r w:rsidRPr="003C7F01">
        <w:rPr>
          <w:rStyle w:val="rcSyntaxZchn"/>
          <w:lang w:val="en-US"/>
        </w:rPr>
        <w:t>CEmb_Database</w:t>
      </w:r>
      <w:r w:rsidRPr="003C7F01">
        <w:rPr>
          <w:lang w:val="en-US" w:eastAsia="de-DE"/>
        </w:rPr>
        <w:t xml:space="preserve"> has the following str</w:t>
      </w:r>
      <w:r w:rsidR="002E3531" w:rsidRPr="003C7F01">
        <w:rPr>
          <w:lang w:val="en-US" w:eastAsia="de-DE"/>
        </w:rPr>
        <w:t>u</w:t>
      </w:r>
      <w:r w:rsidRPr="003C7F01">
        <w:rPr>
          <w:lang w:val="en-US" w:eastAsia="de-DE"/>
        </w:rPr>
        <w:t>cture:</w:t>
      </w:r>
    </w:p>
    <w:p w14:paraId="32DEE0C6" w14:textId="77777777" w:rsidR="00934E43" w:rsidRPr="003C7F01" w:rsidRDefault="00934E43" w:rsidP="00934E43">
      <w:pPr>
        <w:pStyle w:val="rcCode"/>
        <w:rPr>
          <w:lang w:val="en-US" w:eastAsia="de-DE"/>
        </w:rPr>
      </w:pPr>
      <w:r w:rsidRPr="003C7F01">
        <w:rPr>
          <w:lang w:val="en-US" w:eastAsia="de-DE"/>
        </w:rPr>
        <w:t>typedef struct</w:t>
      </w:r>
    </w:p>
    <w:p w14:paraId="2B61CBFF" w14:textId="77777777" w:rsidR="00934E43" w:rsidRPr="003C7F01" w:rsidRDefault="00934E43" w:rsidP="00934E43">
      <w:pPr>
        <w:pStyle w:val="rcCode"/>
        <w:rPr>
          <w:lang w:val="en-US" w:eastAsia="de-DE"/>
        </w:rPr>
      </w:pPr>
      <w:r w:rsidRPr="003C7F01">
        <w:rPr>
          <w:lang w:val="en-US" w:eastAsia="de-DE"/>
        </w:rPr>
        <w:t>{</w:t>
      </w:r>
    </w:p>
    <w:p w14:paraId="61DBB4B9" w14:textId="77777777" w:rsidR="00934E43" w:rsidRPr="003C7F01" w:rsidRDefault="00934E43" w:rsidP="00934E43">
      <w:pPr>
        <w:pStyle w:val="rcCode"/>
        <w:rPr>
          <w:lang w:val="en-US" w:eastAsia="de-DE"/>
        </w:rPr>
      </w:pPr>
      <w:r w:rsidRPr="003C7F01">
        <w:rPr>
          <w:lang w:val="en-US" w:eastAsia="de-DE"/>
        </w:rPr>
        <w:tab/>
        <w:t xml:space="preserve">CElement RD_MROM *element; </w:t>
      </w:r>
      <w:r w:rsidRPr="003C7F01">
        <w:rPr>
          <w:rStyle w:val="rcCodeComment"/>
          <w:noProof w:val="0"/>
          <w:lang w:val="en-US"/>
        </w:rPr>
        <w:t>/* Pointer to ELEMENT */</w:t>
      </w:r>
    </w:p>
    <w:p w14:paraId="44B11B29" w14:textId="77777777" w:rsidR="00934E43" w:rsidRPr="003C7F01" w:rsidRDefault="00934E43" w:rsidP="00A3686A">
      <w:pPr>
        <w:pStyle w:val="rcCode"/>
        <w:rPr>
          <w:lang w:val="en-US"/>
        </w:rPr>
      </w:pPr>
      <w:r w:rsidRPr="003C7F01">
        <w:rPr>
          <w:lang w:val="en-US"/>
        </w:rPr>
        <w:tab/>
        <w:t xml:space="preserve">short comTypeD; </w:t>
      </w:r>
      <w:r w:rsidRPr="003C7F01">
        <w:rPr>
          <w:rStyle w:val="rcCodeComment"/>
          <w:noProof w:val="0"/>
          <w:lang w:val="en-US"/>
        </w:rPr>
        <w:t>/* number of selected database (Com Type) */</w:t>
      </w:r>
    </w:p>
    <w:p w14:paraId="596BDAB2" w14:textId="77777777" w:rsidR="00934E43" w:rsidRPr="003C7F01" w:rsidRDefault="00934E43" w:rsidP="00934E43">
      <w:pPr>
        <w:pStyle w:val="rcCode"/>
        <w:rPr>
          <w:lang w:val="en-US" w:eastAsia="de-DE"/>
        </w:rPr>
      </w:pPr>
      <w:r w:rsidRPr="003C7F01">
        <w:rPr>
          <w:lang w:val="en-US" w:eastAsia="de-DE"/>
        </w:rPr>
        <w:tab/>
        <w:t xml:space="preserve">short zugriffsnr; </w:t>
      </w:r>
      <w:r w:rsidRPr="003C7F01">
        <w:rPr>
          <w:rStyle w:val="rcCodeComment"/>
          <w:noProof w:val="0"/>
          <w:lang w:val="en-US"/>
        </w:rPr>
        <w:t>/* normally not used */</w:t>
      </w:r>
    </w:p>
    <w:p w14:paraId="19B1C099" w14:textId="77777777" w:rsidR="00DF2663" w:rsidRPr="003C7F01" w:rsidRDefault="00934E43" w:rsidP="00934E43">
      <w:pPr>
        <w:pStyle w:val="rcCode"/>
        <w:rPr>
          <w:lang w:val="en-US" w:eastAsia="de-DE"/>
        </w:rPr>
      </w:pPr>
      <w:r w:rsidRPr="003C7F01">
        <w:rPr>
          <w:lang w:val="en-US" w:eastAsia="de-DE"/>
        </w:rPr>
        <w:t>} CEmb_Database;</w:t>
      </w:r>
    </w:p>
    <w:p w14:paraId="53367091" w14:textId="77777777" w:rsidR="00DF2663" w:rsidRPr="003C7F01" w:rsidRDefault="00DF2663" w:rsidP="00763EC3">
      <w:pPr>
        <w:rPr>
          <w:lang w:val="en-US" w:eastAsia="de-DE"/>
        </w:rPr>
      </w:pPr>
    </w:p>
    <w:p w14:paraId="6A895359" w14:textId="77777777" w:rsidR="00934E43" w:rsidRPr="003C7F01" w:rsidRDefault="00237909" w:rsidP="00763EC3">
      <w:pPr>
        <w:rPr>
          <w:lang w:val="en-US" w:eastAsia="de-DE"/>
        </w:rPr>
      </w:pPr>
      <w:r w:rsidRPr="003C7F01">
        <w:rPr>
          <w:lang w:val="en-US" w:eastAsia="de-DE"/>
        </w:rPr>
        <w:t xml:space="preserve">The </w:t>
      </w:r>
      <w:r w:rsidRPr="003C7F01">
        <w:rPr>
          <w:rStyle w:val="rcSyntaxZchn"/>
          <w:lang w:val="en-US"/>
        </w:rPr>
        <w:t>element</w:t>
      </w:r>
      <w:r w:rsidRPr="003C7F01">
        <w:rPr>
          <w:lang w:val="en-US" w:eastAsia="de-DE"/>
        </w:rPr>
        <w:t xml:space="preserve">-Pointer of the last entry in the array </w:t>
      </w:r>
      <w:r w:rsidRPr="003C7F01">
        <w:rPr>
          <w:rStyle w:val="rcSyntaxZchn"/>
          <w:lang w:val="en-US"/>
        </w:rPr>
        <w:t>DatenbankElemente</w:t>
      </w:r>
      <w:r w:rsidRPr="003C7F01">
        <w:rPr>
          <w:lang w:val="en-US" w:eastAsia="de-DE"/>
        </w:rPr>
        <w:t xml:space="preserve"> is </w:t>
      </w:r>
      <w:r w:rsidRPr="003C7F01">
        <w:rPr>
          <w:rStyle w:val="rcSyntaxZchn"/>
          <w:lang w:val="en-US"/>
        </w:rPr>
        <w:t>NULL</w:t>
      </w:r>
      <w:r w:rsidRPr="003C7F01">
        <w:rPr>
          <w:lang w:val="en-US" w:eastAsia="de-DE"/>
        </w:rPr>
        <w:t>, so this can be used as abort condition of a loop over the array.</w:t>
      </w:r>
      <w:r w:rsidR="00413F9E" w:rsidRPr="003C7F01">
        <w:rPr>
          <w:lang w:val="en-US" w:eastAsia="de-DE"/>
        </w:rPr>
        <w:t xml:space="preserve"> To access the values of the </w:t>
      </w:r>
      <w:r w:rsidR="00413F9E" w:rsidRPr="003C7F01">
        <w:rPr>
          <w:rStyle w:val="rcLangElemZchn"/>
          <w:lang w:val="en-US"/>
        </w:rPr>
        <w:t>ELEMENT</w:t>
      </w:r>
      <w:r w:rsidR="00413F9E" w:rsidRPr="003C7F01">
        <w:rPr>
          <w:lang w:val="en-US" w:eastAsia="de-DE"/>
        </w:rPr>
        <w:t xml:space="preserve">s the </w:t>
      </w:r>
      <w:r w:rsidR="00413F9E" w:rsidRPr="003C7F01">
        <w:rPr>
          <w:rStyle w:val="rcSyntaxZchn"/>
          <w:lang w:val="en-US"/>
        </w:rPr>
        <w:t>element</w:t>
      </w:r>
      <w:r w:rsidR="00413F9E" w:rsidRPr="003C7F01">
        <w:rPr>
          <w:lang w:val="en-US" w:eastAsia="de-DE"/>
        </w:rPr>
        <w:t xml:space="preserve">-Pointer can be casted to a different structure containing the current values of the </w:t>
      </w:r>
      <w:r w:rsidR="00413F9E" w:rsidRPr="003C7F01">
        <w:rPr>
          <w:rStyle w:val="rcLangElemZchn"/>
          <w:lang w:val="en-US"/>
        </w:rPr>
        <w:t>ELEMENT</w:t>
      </w:r>
      <w:r w:rsidR="00131FFA" w:rsidRPr="003C7F01">
        <w:rPr>
          <w:lang w:val="en-US" w:eastAsia="de-DE"/>
        </w:rPr>
        <w:t>.</w:t>
      </w:r>
    </w:p>
    <w:p w14:paraId="314F7405" w14:textId="77777777" w:rsidR="00131FFA" w:rsidRPr="003C7F01" w:rsidRDefault="00131FFA" w:rsidP="00763EC3">
      <w:pPr>
        <w:rPr>
          <w:lang w:val="en-US" w:eastAsia="de-DE"/>
        </w:rPr>
      </w:pPr>
    </w:p>
    <w:p w14:paraId="5022B2DD" w14:textId="77777777" w:rsidR="00131FFA" w:rsidRPr="003C7F01" w:rsidRDefault="00131FFA" w:rsidP="00763EC3">
      <w:pPr>
        <w:rPr>
          <w:lang w:val="en-US" w:eastAsia="de-DE"/>
        </w:rPr>
      </w:pPr>
      <w:r w:rsidRPr="003C7F01">
        <w:rPr>
          <w:lang w:val="en-US" w:eastAsia="de-DE"/>
        </w:rPr>
        <w:t xml:space="preserve">The </w:t>
      </w:r>
      <w:r w:rsidRPr="003C7F01">
        <w:rPr>
          <w:rStyle w:val="rcSyntaxZchn"/>
          <w:lang w:val="en-US"/>
        </w:rPr>
        <w:t>CElement</w:t>
      </w:r>
      <w:r w:rsidRPr="003C7F01">
        <w:rPr>
          <w:lang w:val="en-US" w:eastAsia="de-DE"/>
        </w:rPr>
        <w:t xml:space="preserve"> structure looks as follows:</w:t>
      </w:r>
    </w:p>
    <w:p w14:paraId="5E34BA53" w14:textId="77777777" w:rsidR="00131FFA" w:rsidRPr="003C7F01" w:rsidRDefault="00131FFA" w:rsidP="00131FFA">
      <w:pPr>
        <w:pStyle w:val="rcCode"/>
        <w:rPr>
          <w:lang w:val="en-US" w:eastAsia="de-DE"/>
        </w:rPr>
      </w:pPr>
      <w:r w:rsidRPr="003C7F01">
        <w:rPr>
          <w:lang w:val="en-US" w:eastAsia="de-DE"/>
        </w:rPr>
        <w:t>struct S_Element</w:t>
      </w:r>
    </w:p>
    <w:p w14:paraId="27DCED87" w14:textId="77777777" w:rsidR="00131FFA" w:rsidRPr="003C7F01" w:rsidRDefault="00131FFA" w:rsidP="00131FFA">
      <w:pPr>
        <w:pStyle w:val="rcCode"/>
        <w:rPr>
          <w:lang w:val="en-US" w:eastAsia="de-DE"/>
        </w:rPr>
      </w:pPr>
      <w:r w:rsidRPr="003C7F01">
        <w:rPr>
          <w:lang w:val="en-US" w:eastAsia="de-DE"/>
        </w:rPr>
        <w:t>{</w:t>
      </w:r>
    </w:p>
    <w:p w14:paraId="619112AE" w14:textId="77777777" w:rsidR="00131FFA" w:rsidRPr="003C7F01" w:rsidRDefault="00131FFA" w:rsidP="00131FFA">
      <w:pPr>
        <w:pStyle w:val="rcCode"/>
        <w:rPr>
          <w:lang w:val="en-US" w:eastAsia="de-DE"/>
        </w:rPr>
      </w:pPr>
      <w:r w:rsidRPr="003C7F01">
        <w:rPr>
          <w:lang w:val="en-US" w:eastAsia="de-DE"/>
        </w:rPr>
        <w:tab/>
        <w:t xml:space="preserve">unsigned char elType; </w:t>
      </w:r>
      <w:r w:rsidRPr="003C7F01">
        <w:rPr>
          <w:rStyle w:val="rcCodeComment"/>
          <w:noProof w:val="0"/>
          <w:lang w:val="en-US"/>
        </w:rPr>
        <w:t>/* ELEMENT type */</w:t>
      </w:r>
    </w:p>
    <w:p w14:paraId="158697B9" w14:textId="77777777" w:rsidR="00131FFA" w:rsidRPr="003C7F01" w:rsidRDefault="00131FFA" w:rsidP="00131FFA">
      <w:pPr>
        <w:pStyle w:val="rcCode"/>
        <w:rPr>
          <w:lang w:val="en-US" w:eastAsia="de-DE"/>
        </w:rPr>
      </w:pPr>
      <w:r w:rsidRPr="003C7F01">
        <w:rPr>
          <w:lang w:val="en-US" w:eastAsia="de-DE"/>
        </w:rPr>
        <w:tab/>
        <w:t xml:space="preserve">RD_OSDL_REF(void) def; </w:t>
      </w:r>
      <w:r w:rsidRPr="003C7F01">
        <w:rPr>
          <w:rStyle w:val="rcCodeComment"/>
          <w:noProof w:val="0"/>
          <w:lang w:val="en-US"/>
        </w:rPr>
        <w:t>/* Pointer to binary metadata */</w:t>
      </w:r>
    </w:p>
    <w:p w14:paraId="67774702" w14:textId="77777777" w:rsidR="00131FFA" w:rsidRPr="003C7F01" w:rsidRDefault="00131FFA" w:rsidP="00131FFA">
      <w:pPr>
        <w:pStyle w:val="rcCode"/>
        <w:rPr>
          <w:lang w:val="en-US" w:eastAsia="de-DE"/>
        </w:rPr>
      </w:pPr>
      <w:r w:rsidRPr="003C7F01">
        <w:rPr>
          <w:lang w:val="en-US" w:eastAsia="de-DE"/>
        </w:rPr>
        <w:tab/>
        <w:t xml:space="preserve">struct S_Element RD_MROM *next; </w:t>
      </w:r>
      <w:r w:rsidRPr="003C7F01">
        <w:rPr>
          <w:rStyle w:val="rcCodeComment"/>
          <w:noProof w:val="0"/>
          <w:lang w:val="en-US"/>
        </w:rPr>
        <w:t>/* Pointer to next ELEMENT */</w:t>
      </w:r>
    </w:p>
    <w:p w14:paraId="65EBF768" w14:textId="77777777" w:rsidR="00131FFA" w:rsidRPr="003C7F01" w:rsidRDefault="00131FFA" w:rsidP="00131FFA">
      <w:pPr>
        <w:pStyle w:val="rcCode"/>
        <w:rPr>
          <w:lang w:val="en-US" w:eastAsia="de-DE"/>
        </w:rPr>
      </w:pPr>
      <w:r w:rsidRPr="003C7F01">
        <w:rPr>
          <w:lang w:val="en-US" w:eastAsia="de-DE"/>
        </w:rPr>
        <w:tab/>
        <w:t>#ifdef USE_RDI_INDEX</w:t>
      </w:r>
    </w:p>
    <w:p w14:paraId="287F4F43" w14:textId="77777777" w:rsidR="00131FFA" w:rsidRPr="003C7F01" w:rsidRDefault="00131FFA" w:rsidP="00131FFA">
      <w:pPr>
        <w:pStyle w:val="rcCode"/>
        <w:rPr>
          <w:lang w:val="en-US" w:eastAsia="de-DE"/>
        </w:rPr>
      </w:pPr>
      <w:r w:rsidRPr="003C7F01">
        <w:rPr>
          <w:lang w:val="en-US" w:eastAsia="de-DE"/>
        </w:rPr>
        <w:tab/>
      </w:r>
      <w:r w:rsidRPr="003C7F01">
        <w:rPr>
          <w:lang w:val="en-US" w:eastAsia="de-DE"/>
        </w:rPr>
        <w:tab/>
        <w:t xml:space="preserve">short rdi_index; </w:t>
      </w:r>
      <w:r w:rsidRPr="003C7F01">
        <w:rPr>
          <w:rStyle w:val="rcCodeComment"/>
          <w:noProof w:val="0"/>
          <w:lang w:val="en-US"/>
        </w:rPr>
        <w:t xml:space="preserve">/* </w:t>
      </w:r>
      <w:r w:rsidR="004254A4" w:rsidRPr="003C7F01">
        <w:rPr>
          <w:rStyle w:val="rcCodeComment"/>
          <w:noProof w:val="0"/>
          <w:lang w:val="en-US"/>
        </w:rPr>
        <w:t>radCASE Index */</w:t>
      </w:r>
    </w:p>
    <w:p w14:paraId="37108832" w14:textId="77777777" w:rsidR="00131FFA" w:rsidRPr="003C7F01" w:rsidRDefault="00131FFA" w:rsidP="00131FFA">
      <w:pPr>
        <w:pStyle w:val="rcCode"/>
        <w:rPr>
          <w:lang w:val="en-US" w:eastAsia="de-DE"/>
        </w:rPr>
      </w:pPr>
      <w:r w:rsidRPr="003C7F01">
        <w:rPr>
          <w:lang w:val="en-US" w:eastAsia="de-DE"/>
        </w:rPr>
        <w:tab/>
        <w:t>#endif</w:t>
      </w:r>
    </w:p>
    <w:p w14:paraId="1045AB40" w14:textId="77777777" w:rsidR="00131FFA" w:rsidRPr="003C7F01" w:rsidRDefault="00131FFA" w:rsidP="00131FFA">
      <w:pPr>
        <w:pStyle w:val="rcCode"/>
        <w:rPr>
          <w:lang w:val="en-US" w:eastAsia="de-DE"/>
        </w:rPr>
      </w:pPr>
      <w:r w:rsidRPr="003C7F01">
        <w:rPr>
          <w:lang w:val="en-US" w:eastAsia="de-DE"/>
        </w:rPr>
        <w:t>};</w:t>
      </w:r>
    </w:p>
    <w:p w14:paraId="5BC77BDB" w14:textId="77777777" w:rsidR="00131FFA" w:rsidRPr="003C7F01" w:rsidRDefault="00131FFA" w:rsidP="00131FFA">
      <w:pPr>
        <w:pStyle w:val="rcCode"/>
        <w:rPr>
          <w:lang w:val="en-US" w:eastAsia="de-DE"/>
        </w:rPr>
      </w:pPr>
      <w:r w:rsidRPr="003C7F01">
        <w:rPr>
          <w:lang w:val="en-US" w:eastAsia="de-DE"/>
        </w:rPr>
        <w:t>typedef struct S_Element CElement;</w:t>
      </w:r>
    </w:p>
    <w:p w14:paraId="0EE776F3" w14:textId="77777777" w:rsidR="00131FFA" w:rsidRPr="003C7F01" w:rsidRDefault="00131FFA" w:rsidP="00131FFA">
      <w:pPr>
        <w:rPr>
          <w:lang w:val="en-US" w:eastAsia="de-DE"/>
        </w:rPr>
      </w:pPr>
    </w:p>
    <w:p w14:paraId="60CAFB74" w14:textId="25B74A52" w:rsidR="004254A4" w:rsidRPr="003C7F01" w:rsidRDefault="004254A4" w:rsidP="00131FFA">
      <w:pPr>
        <w:rPr>
          <w:lang w:val="en-US" w:eastAsia="de-DE"/>
        </w:rPr>
      </w:pPr>
      <w:r w:rsidRPr="003C7F01">
        <w:rPr>
          <w:lang w:val="en-US" w:eastAsia="de-DE"/>
        </w:rPr>
        <w:t xml:space="preserve">In this structure </w:t>
      </w:r>
      <w:r w:rsidRPr="003C7F01">
        <w:rPr>
          <w:rStyle w:val="rcSyntaxZchn"/>
          <w:lang w:val="en-US"/>
        </w:rPr>
        <w:t>def</w:t>
      </w:r>
      <w:r w:rsidRPr="003C7F01">
        <w:rPr>
          <w:lang w:val="en-US" w:eastAsia="de-DE"/>
        </w:rPr>
        <w:t xml:space="preserve"> is a pointer to the binary metadata (refer to </w:t>
      </w:r>
      <w:r w:rsidRPr="003C7F01">
        <w:rPr>
          <w:lang w:val="en-US" w:eastAsia="de-DE"/>
        </w:rPr>
        <w:fldChar w:fldCharType="begin"/>
      </w:r>
      <w:r w:rsidR="00503B5F" w:rsidRPr="005051CF">
        <w:rPr>
          <w:rStyle w:val="rcVerweis"/>
        </w:rPr>
        <w:instrText xml:space="preserve"> REF _Ref328035784 \h \* CHARFORMAT </w:instrText>
      </w:r>
      <w:r w:rsidRPr="005051CF">
        <w:rPr>
          <w:rStyle w:val="rcVerweis"/>
        </w:rPr>
      </w:r>
      <w:r w:rsidRPr="003C7F01">
        <w:rPr>
          <w:lang w:val="en-US" w:eastAsia="de-DE"/>
        </w:rPr>
        <w:fldChar w:fldCharType="separate"/>
      </w:r>
      <w:r w:rsidR="005A1BE7" w:rsidRPr="005A1BE7">
        <w:rPr>
          <w:rStyle w:val="rcVerweis"/>
        </w:rPr>
        <w:t>Access To Elements Metadata ($#)</w:t>
      </w:r>
      <w:r w:rsidRPr="003C7F01">
        <w:rPr>
          <w:lang w:val="en-US" w:eastAsia="de-DE"/>
        </w:rPr>
        <w:fldChar w:fldCharType="end"/>
      </w:r>
      <w:r w:rsidRPr="003C7F01">
        <w:rPr>
          <w:lang w:val="en-US" w:eastAsia="de-DE"/>
        </w:rPr>
        <w:t xml:space="preserve">). </w:t>
      </w:r>
      <w:r w:rsidRPr="003C7F01">
        <w:rPr>
          <w:rStyle w:val="rcSyntaxZchn"/>
          <w:lang w:val="en-US"/>
        </w:rPr>
        <w:t>elType</w:t>
      </w:r>
      <w:r w:rsidRPr="003C7F01">
        <w:rPr>
          <w:lang w:val="en-US" w:eastAsia="de-DE"/>
        </w:rPr>
        <w:t xml:space="preserve"> can be used to identify to which structure the </w:t>
      </w:r>
      <w:r w:rsidRPr="003C7F01">
        <w:rPr>
          <w:rStyle w:val="rcSyntaxZchn"/>
          <w:lang w:val="en-US"/>
        </w:rPr>
        <w:t>element</w:t>
      </w:r>
      <w:r w:rsidRPr="003C7F01">
        <w:rPr>
          <w:lang w:val="en-US" w:eastAsia="de-DE"/>
        </w:rPr>
        <w:t>-Pointer can be casted:</w:t>
      </w:r>
    </w:p>
    <w:tbl>
      <w:tblPr>
        <w:tblStyle w:val="rcTable2"/>
        <w:tblW w:w="0" w:type="auto"/>
        <w:tblInd w:w="170" w:type="dxa"/>
        <w:tblLook w:val="04A0" w:firstRow="1" w:lastRow="0" w:firstColumn="1" w:lastColumn="0" w:noHBand="0" w:noVBand="1"/>
      </w:tblPr>
      <w:tblGrid>
        <w:gridCol w:w="1561"/>
        <w:gridCol w:w="4056"/>
      </w:tblGrid>
      <w:tr w:rsidR="004254A4" w:rsidRPr="003C7F01" w14:paraId="4DB4AD8F" w14:textId="77777777" w:rsidTr="00503B5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1D6D4D" w14:textId="77777777" w:rsidR="004254A4" w:rsidRPr="003C7F01" w:rsidRDefault="004254A4" w:rsidP="00503B5F">
            <w:pPr>
              <w:rPr>
                <w:lang w:val="en-US" w:eastAsia="de-DE"/>
              </w:rPr>
            </w:pPr>
            <w:r w:rsidRPr="003C7F01">
              <w:rPr>
                <w:lang w:val="en-US" w:eastAsia="de-DE"/>
              </w:rPr>
              <w:t>ETYPE_NUM</w:t>
            </w:r>
          </w:p>
        </w:tc>
        <w:tc>
          <w:tcPr>
            <w:tcW w:w="0" w:type="auto"/>
          </w:tcPr>
          <w:p w14:paraId="11F70CD9" w14:textId="77777777" w:rsidR="004254A4" w:rsidRPr="003C7F01" w:rsidRDefault="004254A4" w:rsidP="00503B5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Can be casted to </w:t>
            </w:r>
            <w:r w:rsidRPr="003C7F01">
              <w:rPr>
                <w:rStyle w:val="rcSyntaxZchn"/>
                <w:lang w:val="en-US"/>
              </w:rPr>
              <w:t>CENum RD_MROM *</w:t>
            </w:r>
          </w:p>
        </w:tc>
      </w:tr>
      <w:tr w:rsidR="004254A4" w:rsidRPr="003C7F01" w14:paraId="37246D7A" w14:textId="77777777" w:rsidTr="00503B5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7320CA" w14:textId="77777777" w:rsidR="004254A4" w:rsidRPr="003C7F01" w:rsidRDefault="004254A4" w:rsidP="00503B5F">
            <w:pPr>
              <w:rPr>
                <w:lang w:val="en-US" w:eastAsia="de-DE"/>
              </w:rPr>
            </w:pPr>
            <w:r w:rsidRPr="003C7F01">
              <w:rPr>
                <w:lang w:val="en-US" w:eastAsia="de-DE"/>
              </w:rPr>
              <w:t>ETYPE_BIN</w:t>
            </w:r>
          </w:p>
        </w:tc>
        <w:tc>
          <w:tcPr>
            <w:tcW w:w="0" w:type="auto"/>
          </w:tcPr>
          <w:p w14:paraId="06BDB70F" w14:textId="77777777" w:rsidR="004254A4" w:rsidRPr="003C7F01" w:rsidRDefault="004254A4" w:rsidP="00503B5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Can be casted to </w:t>
            </w:r>
            <w:r w:rsidRPr="003C7F01">
              <w:rPr>
                <w:rStyle w:val="rcSyntaxZchn"/>
                <w:lang w:val="en-US"/>
              </w:rPr>
              <w:t>CEBin RD_MROM *</w:t>
            </w:r>
          </w:p>
        </w:tc>
      </w:tr>
      <w:tr w:rsidR="004254A4" w:rsidRPr="003C7F01" w14:paraId="0251A804" w14:textId="77777777" w:rsidTr="00503B5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88AF8D" w14:textId="77777777" w:rsidR="004254A4" w:rsidRPr="003C7F01" w:rsidRDefault="004254A4" w:rsidP="00503B5F">
            <w:pPr>
              <w:rPr>
                <w:lang w:val="en-US" w:eastAsia="de-DE"/>
              </w:rPr>
            </w:pPr>
            <w:r w:rsidRPr="003C7F01">
              <w:rPr>
                <w:lang w:val="en-US" w:eastAsia="de-DE"/>
              </w:rPr>
              <w:t>ETYPE_STR</w:t>
            </w:r>
          </w:p>
        </w:tc>
        <w:tc>
          <w:tcPr>
            <w:tcW w:w="0" w:type="auto"/>
          </w:tcPr>
          <w:p w14:paraId="15C3599D" w14:textId="77777777" w:rsidR="004254A4" w:rsidRPr="003C7F01" w:rsidRDefault="004254A4" w:rsidP="00503B5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Can be casted to </w:t>
            </w:r>
            <w:r w:rsidRPr="003C7F01">
              <w:rPr>
                <w:rStyle w:val="rcSyntaxZchn"/>
                <w:lang w:val="en-US"/>
              </w:rPr>
              <w:t>CEStr RD_MROM *</w:t>
            </w:r>
          </w:p>
        </w:tc>
      </w:tr>
      <w:tr w:rsidR="004254A4" w:rsidRPr="003C7F01" w14:paraId="3D56EA78" w14:textId="77777777" w:rsidTr="00503B5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A75BFA" w14:textId="77777777" w:rsidR="004254A4" w:rsidRPr="003C7F01" w:rsidRDefault="004254A4" w:rsidP="00503B5F">
            <w:pPr>
              <w:rPr>
                <w:lang w:val="en-US" w:eastAsia="de-DE"/>
              </w:rPr>
            </w:pPr>
            <w:r w:rsidRPr="003C7F01">
              <w:rPr>
                <w:lang w:val="en-US" w:eastAsia="de-DE"/>
              </w:rPr>
              <w:t>ETYPE_TIM</w:t>
            </w:r>
          </w:p>
        </w:tc>
        <w:tc>
          <w:tcPr>
            <w:tcW w:w="0" w:type="auto"/>
          </w:tcPr>
          <w:p w14:paraId="5C8033FA" w14:textId="77777777" w:rsidR="004254A4" w:rsidRPr="003C7F01" w:rsidRDefault="004254A4" w:rsidP="00503B5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Can be casted to </w:t>
            </w:r>
            <w:r w:rsidRPr="003C7F01">
              <w:rPr>
                <w:rStyle w:val="rcSyntaxZchn"/>
                <w:lang w:val="en-US"/>
              </w:rPr>
              <w:t>CETim RD_MROM *</w:t>
            </w:r>
          </w:p>
        </w:tc>
      </w:tr>
      <w:tr w:rsidR="004254A4" w:rsidRPr="003C7F01" w14:paraId="49791CCC" w14:textId="77777777" w:rsidTr="00503B5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6DBF9B" w14:textId="77777777" w:rsidR="004254A4" w:rsidRPr="003C7F01" w:rsidRDefault="004254A4" w:rsidP="00503B5F">
            <w:pPr>
              <w:rPr>
                <w:lang w:val="en-US" w:eastAsia="de-DE"/>
              </w:rPr>
            </w:pPr>
            <w:r w:rsidRPr="003C7F01">
              <w:rPr>
                <w:lang w:val="en-US" w:eastAsia="de-DE"/>
              </w:rPr>
              <w:t>ETYPE_DAT</w:t>
            </w:r>
          </w:p>
        </w:tc>
        <w:tc>
          <w:tcPr>
            <w:tcW w:w="0" w:type="auto"/>
          </w:tcPr>
          <w:p w14:paraId="6F5C781E" w14:textId="77777777" w:rsidR="004254A4" w:rsidRPr="003C7F01" w:rsidRDefault="004254A4" w:rsidP="00503B5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Can be casted to </w:t>
            </w:r>
            <w:r w:rsidRPr="003C7F01">
              <w:rPr>
                <w:rStyle w:val="rcSyntaxZchn"/>
                <w:lang w:val="en-US"/>
              </w:rPr>
              <w:t>CEDat RD_MROM *</w:t>
            </w:r>
          </w:p>
        </w:tc>
      </w:tr>
    </w:tbl>
    <w:p w14:paraId="4652885D" w14:textId="77777777" w:rsidR="004254A4" w:rsidRPr="003C7F01" w:rsidRDefault="004254A4" w:rsidP="00131FFA">
      <w:pPr>
        <w:rPr>
          <w:lang w:val="en-US" w:eastAsia="de-DE"/>
        </w:rPr>
      </w:pPr>
      <w:r w:rsidRPr="003C7F01">
        <w:rPr>
          <w:lang w:val="en-US" w:eastAsia="de-DE"/>
        </w:rPr>
        <w:t xml:space="preserve">The structures the </w:t>
      </w:r>
      <w:r w:rsidRPr="003C7F01">
        <w:rPr>
          <w:rStyle w:val="rcSyntaxZchn"/>
          <w:lang w:val="en-US"/>
        </w:rPr>
        <w:t>element</w:t>
      </w:r>
      <w:r w:rsidRPr="003C7F01">
        <w:rPr>
          <w:lang w:val="en-US" w:eastAsia="de-DE"/>
        </w:rPr>
        <w:t>-Pointer can be casted to, look as follows:</w:t>
      </w:r>
    </w:p>
    <w:p w14:paraId="674631D9" w14:textId="77777777" w:rsidR="004254A4" w:rsidRPr="003C7F01" w:rsidRDefault="004254A4" w:rsidP="004254A4">
      <w:pPr>
        <w:pStyle w:val="rcCode"/>
        <w:rPr>
          <w:lang w:val="en-US" w:eastAsia="de-DE"/>
        </w:rPr>
      </w:pPr>
      <w:r w:rsidRPr="003C7F01">
        <w:rPr>
          <w:lang w:val="en-US" w:eastAsia="de-DE"/>
        </w:rPr>
        <w:t>struct S_ENum</w:t>
      </w:r>
    </w:p>
    <w:p w14:paraId="0AF3386A" w14:textId="77777777" w:rsidR="004254A4" w:rsidRPr="003C7F01" w:rsidRDefault="004254A4" w:rsidP="004254A4">
      <w:pPr>
        <w:pStyle w:val="rcCode"/>
        <w:rPr>
          <w:lang w:val="en-US" w:eastAsia="de-DE"/>
        </w:rPr>
      </w:pPr>
      <w:r w:rsidRPr="003C7F01">
        <w:rPr>
          <w:lang w:val="en-US" w:eastAsia="de-DE"/>
        </w:rPr>
        <w:t>{</w:t>
      </w:r>
    </w:p>
    <w:p w14:paraId="2FC7E12C" w14:textId="77777777" w:rsidR="004254A4" w:rsidRPr="003C7F01" w:rsidRDefault="004254A4" w:rsidP="004254A4">
      <w:pPr>
        <w:pStyle w:val="rcCode"/>
        <w:rPr>
          <w:lang w:val="en-US" w:eastAsia="de-DE"/>
        </w:rPr>
      </w:pPr>
      <w:r w:rsidRPr="003C7F01">
        <w:rPr>
          <w:lang w:val="en-US" w:eastAsia="de-DE"/>
        </w:rPr>
        <w:tab/>
        <w:t xml:space="preserve">CElement elel; </w:t>
      </w:r>
      <w:r w:rsidRPr="003C7F01">
        <w:rPr>
          <w:rStyle w:val="rcCodeComment"/>
          <w:noProof w:val="0"/>
          <w:lang w:val="en-US"/>
        </w:rPr>
        <w:t>/* CElement structure same for all ELEMENTs */</w:t>
      </w:r>
    </w:p>
    <w:p w14:paraId="22162456" w14:textId="77777777" w:rsidR="004254A4" w:rsidRPr="003C7F01" w:rsidRDefault="004254A4" w:rsidP="004254A4">
      <w:pPr>
        <w:pStyle w:val="rcCode"/>
        <w:rPr>
          <w:lang w:val="en-US" w:eastAsia="de-DE"/>
        </w:rPr>
      </w:pPr>
      <w:r w:rsidRPr="003C7F01">
        <w:rPr>
          <w:lang w:val="en-US" w:eastAsia="de-DE"/>
        </w:rPr>
        <w:tab/>
        <w:t xml:space="preserve">void RD_MRAM *act; </w:t>
      </w:r>
      <w:r w:rsidRPr="003C7F01">
        <w:rPr>
          <w:rStyle w:val="rcCodeComment"/>
          <w:noProof w:val="0"/>
          <w:lang w:val="en-US"/>
        </w:rPr>
        <w:t>/* Pointer to current value of ELEMENT */</w:t>
      </w:r>
    </w:p>
    <w:p w14:paraId="467CB86E" w14:textId="77777777" w:rsidR="004254A4" w:rsidRPr="003C7F01" w:rsidRDefault="004254A4" w:rsidP="004254A4">
      <w:pPr>
        <w:pStyle w:val="rcCode"/>
        <w:rPr>
          <w:rStyle w:val="rcCodeComment"/>
          <w:noProof w:val="0"/>
          <w:lang w:val="en-US"/>
        </w:rPr>
      </w:pPr>
      <w:r w:rsidRPr="003C7F01">
        <w:rPr>
          <w:lang w:val="en-US" w:eastAsia="de-DE"/>
        </w:rPr>
        <w:tab/>
        <w:t xml:space="preserve">char actvalsize; </w:t>
      </w:r>
      <w:r w:rsidRPr="003C7F01">
        <w:rPr>
          <w:rStyle w:val="rcCodeComment"/>
          <w:noProof w:val="0"/>
          <w:lang w:val="en-US"/>
        </w:rPr>
        <w:t xml:space="preserve">/* size of current value in bytes (negative value means </w:t>
      </w:r>
    </w:p>
    <w:p w14:paraId="39BC2EDA" w14:textId="77777777" w:rsidR="004254A4" w:rsidRPr="003C7F01" w:rsidRDefault="004254A4" w:rsidP="004254A4">
      <w:pPr>
        <w:pStyle w:val="rcCode"/>
        <w:rPr>
          <w:lang w:val="en-US" w:eastAsia="de-DE"/>
        </w:rPr>
      </w:pP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t>unsigned variable */</w:t>
      </w:r>
    </w:p>
    <w:p w14:paraId="035E2157" w14:textId="77777777" w:rsidR="004254A4" w:rsidRPr="003C7F01" w:rsidRDefault="004254A4" w:rsidP="004254A4">
      <w:pPr>
        <w:pStyle w:val="rcCode"/>
        <w:rPr>
          <w:lang w:val="en-US" w:eastAsia="de-DE"/>
        </w:rPr>
      </w:pPr>
      <w:r w:rsidRPr="003C7F01">
        <w:rPr>
          <w:lang w:val="en-US" w:eastAsia="de-DE"/>
        </w:rPr>
        <w:t>};</w:t>
      </w:r>
    </w:p>
    <w:p w14:paraId="4D31A64D" w14:textId="77777777" w:rsidR="004254A4" w:rsidRPr="003C7F01" w:rsidRDefault="004254A4" w:rsidP="004254A4">
      <w:pPr>
        <w:pStyle w:val="rcCode"/>
        <w:rPr>
          <w:lang w:val="en-US" w:eastAsia="de-DE"/>
        </w:rPr>
      </w:pPr>
      <w:r w:rsidRPr="003C7F01">
        <w:rPr>
          <w:lang w:val="en-US" w:eastAsia="de-DE"/>
        </w:rPr>
        <w:t>typedef struct S_ENum CENum;</w:t>
      </w:r>
    </w:p>
    <w:p w14:paraId="04C5AB72" w14:textId="77777777" w:rsidR="004254A4" w:rsidRPr="003C7F01" w:rsidRDefault="004254A4" w:rsidP="004254A4">
      <w:pPr>
        <w:rPr>
          <w:lang w:val="en-US" w:eastAsia="de-DE"/>
        </w:rPr>
      </w:pPr>
    </w:p>
    <w:p w14:paraId="2E4EF53A" w14:textId="77777777" w:rsidR="004254A4" w:rsidRPr="003C7F01" w:rsidRDefault="004254A4" w:rsidP="004254A4">
      <w:pPr>
        <w:pStyle w:val="rcCode"/>
        <w:rPr>
          <w:lang w:val="en-US" w:eastAsia="de-DE"/>
        </w:rPr>
      </w:pPr>
      <w:r w:rsidRPr="003C7F01">
        <w:rPr>
          <w:lang w:val="en-US" w:eastAsia="de-DE"/>
        </w:rPr>
        <w:lastRenderedPageBreak/>
        <w:t>struct S_EBin</w:t>
      </w:r>
    </w:p>
    <w:p w14:paraId="2622907B" w14:textId="77777777" w:rsidR="004254A4" w:rsidRPr="003C7F01" w:rsidRDefault="004254A4" w:rsidP="004254A4">
      <w:pPr>
        <w:pStyle w:val="rcCode"/>
        <w:rPr>
          <w:lang w:val="en-US" w:eastAsia="de-DE"/>
        </w:rPr>
      </w:pPr>
      <w:r w:rsidRPr="003C7F01">
        <w:rPr>
          <w:lang w:val="en-US" w:eastAsia="de-DE"/>
        </w:rPr>
        <w:t>{</w:t>
      </w:r>
    </w:p>
    <w:p w14:paraId="170D936E" w14:textId="77777777" w:rsidR="004254A4" w:rsidRPr="003C7F01" w:rsidRDefault="004254A4" w:rsidP="004254A4">
      <w:pPr>
        <w:pStyle w:val="rcCode"/>
        <w:rPr>
          <w:lang w:val="en-US" w:eastAsia="de-DE"/>
        </w:rPr>
      </w:pPr>
      <w:r w:rsidRPr="003C7F01">
        <w:rPr>
          <w:lang w:val="en-US" w:eastAsia="de-DE"/>
        </w:rPr>
        <w:tab/>
        <w:t xml:space="preserve">CElement elel; </w:t>
      </w:r>
      <w:r w:rsidRPr="003C7F01">
        <w:rPr>
          <w:rStyle w:val="rcCodeComment"/>
          <w:noProof w:val="0"/>
          <w:lang w:val="en-US"/>
        </w:rPr>
        <w:t>/* CElement structure same for all ELEMENTs */</w:t>
      </w:r>
    </w:p>
    <w:p w14:paraId="7EDDA724" w14:textId="77777777" w:rsidR="004254A4" w:rsidRPr="003C7F01" w:rsidRDefault="004254A4" w:rsidP="004254A4">
      <w:pPr>
        <w:pStyle w:val="rcCode"/>
        <w:rPr>
          <w:lang w:val="en-US" w:eastAsia="de-DE"/>
        </w:rPr>
      </w:pPr>
      <w:r w:rsidRPr="003C7F01">
        <w:rPr>
          <w:lang w:val="en-US" w:eastAsia="de-DE"/>
        </w:rPr>
        <w:tab/>
        <w:t xml:space="preserve">void RD_MRAM *act; </w:t>
      </w:r>
      <w:r w:rsidRPr="003C7F01">
        <w:rPr>
          <w:rStyle w:val="rcCodeComment"/>
          <w:noProof w:val="0"/>
          <w:lang w:val="en-US"/>
        </w:rPr>
        <w:t>/* Pointer to current value of ELEMENT */</w:t>
      </w:r>
    </w:p>
    <w:p w14:paraId="18621B86" w14:textId="77777777" w:rsidR="004254A4" w:rsidRPr="003C7F01" w:rsidRDefault="004254A4" w:rsidP="004254A4">
      <w:pPr>
        <w:pStyle w:val="rcCode"/>
        <w:rPr>
          <w:rStyle w:val="rcCodeComment"/>
          <w:noProof w:val="0"/>
          <w:lang w:val="en-US"/>
        </w:rPr>
      </w:pPr>
      <w:r w:rsidRPr="003C7F01">
        <w:rPr>
          <w:lang w:val="en-US" w:eastAsia="de-DE"/>
        </w:rPr>
        <w:tab/>
        <w:t xml:space="preserve">char actvalsize; </w:t>
      </w:r>
      <w:r w:rsidRPr="003C7F01">
        <w:rPr>
          <w:rStyle w:val="rcCodeComment"/>
          <w:noProof w:val="0"/>
          <w:lang w:val="en-US"/>
        </w:rPr>
        <w:t xml:space="preserve">/* size of current value in bytes (negative value means </w:t>
      </w:r>
    </w:p>
    <w:p w14:paraId="06C69882" w14:textId="77777777" w:rsidR="004254A4" w:rsidRPr="003C7F01" w:rsidRDefault="004254A4" w:rsidP="004254A4">
      <w:pPr>
        <w:pStyle w:val="rcCode"/>
        <w:rPr>
          <w:lang w:val="en-US" w:eastAsia="de-DE"/>
        </w:rPr>
      </w:pP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r>
      <w:r w:rsidRPr="003C7F01">
        <w:rPr>
          <w:rStyle w:val="rcCodeComment"/>
          <w:noProof w:val="0"/>
          <w:lang w:val="en-US"/>
        </w:rPr>
        <w:tab/>
        <w:t>unsigned variable */</w:t>
      </w:r>
    </w:p>
    <w:p w14:paraId="0BD568E1" w14:textId="77777777" w:rsidR="004254A4" w:rsidRPr="003C7F01" w:rsidRDefault="004254A4" w:rsidP="004254A4">
      <w:pPr>
        <w:pStyle w:val="rcCode"/>
        <w:rPr>
          <w:lang w:val="en-US" w:eastAsia="de-DE"/>
        </w:rPr>
      </w:pPr>
      <w:r w:rsidRPr="003C7F01">
        <w:rPr>
          <w:lang w:val="en-US" w:eastAsia="de-DE"/>
        </w:rPr>
        <w:tab/>
        <w:t>#if (RD_SELMAXSIZE &gt; 1)</w:t>
      </w:r>
    </w:p>
    <w:p w14:paraId="15253551" w14:textId="77777777" w:rsidR="004254A4" w:rsidRPr="003C7F01" w:rsidRDefault="004254A4" w:rsidP="004254A4">
      <w:pPr>
        <w:pStyle w:val="rcCode"/>
        <w:rPr>
          <w:lang w:val="en-US" w:eastAsia="de-DE"/>
        </w:rPr>
      </w:pPr>
      <w:r w:rsidRPr="003C7F01">
        <w:rPr>
          <w:lang w:val="en-US" w:eastAsia="de-DE"/>
        </w:rPr>
        <w:tab/>
      </w:r>
      <w:r w:rsidRPr="003C7F01">
        <w:rPr>
          <w:lang w:val="en-US" w:eastAsia="de-DE"/>
        </w:rPr>
        <w:tab/>
        <w:t xml:space="preserve">unsigned long RD_MRAM *enable_sel[RD_SELMAXSIZE]; </w:t>
      </w:r>
      <w:r w:rsidRPr="003C7F01">
        <w:rPr>
          <w:rStyle w:val="rcCodeComment"/>
          <w:noProof w:val="0"/>
          <w:lang w:val="en-US"/>
        </w:rPr>
        <w:t>/* Selection mask */</w:t>
      </w:r>
    </w:p>
    <w:p w14:paraId="4F7B1308" w14:textId="77777777" w:rsidR="004254A4" w:rsidRPr="003C7F01" w:rsidRDefault="004254A4" w:rsidP="004254A4">
      <w:pPr>
        <w:pStyle w:val="rcCode"/>
        <w:rPr>
          <w:lang w:val="en-US" w:eastAsia="de-DE"/>
        </w:rPr>
      </w:pPr>
      <w:r w:rsidRPr="003C7F01">
        <w:rPr>
          <w:lang w:val="en-US" w:eastAsia="de-DE"/>
        </w:rPr>
        <w:tab/>
        <w:t>#else</w:t>
      </w:r>
    </w:p>
    <w:p w14:paraId="3F95F2FF" w14:textId="77777777" w:rsidR="004254A4" w:rsidRPr="003C7F01" w:rsidRDefault="004254A4" w:rsidP="004254A4">
      <w:pPr>
        <w:pStyle w:val="rcCode"/>
        <w:rPr>
          <w:lang w:val="en-US" w:eastAsia="de-DE"/>
        </w:rPr>
      </w:pPr>
      <w:r w:rsidRPr="003C7F01">
        <w:rPr>
          <w:lang w:val="en-US" w:eastAsia="de-DE"/>
        </w:rPr>
        <w:tab/>
      </w:r>
      <w:r w:rsidRPr="003C7F01">
        <w:rPr>
          <w:lang w:val="en-US" w:eastAsia="de-DE"/>
        </w:rPr>
        <w:tab/>
        <w:t xml:space="preserve">unsigned long RD_MRAM *enable_sel; </w:t>
      </w:r>
      <w:r w:rsidRPr="003C7F01">
        <w:rPr>
          <w:rStyle w:val="rcCodeComment"/>
          <w:noProof w:val="0"/>
          <w:lang w:val="en-US"/>
        </w:rPr>
        <w:t>/* Selection mask */</w:t>
      </w:r>
    </w:p>
    <w:p w14:paraId="7697F959" w14:textId="77777777" w:rsidR="004254A4" w:rsidRPr="003C7F01" w:rsidRDefault="004254A4" w:rsidP="004254A4">
      <w:pPr>
        <w:pStyle w:val="rcCode"/>
        <w:rPr>
          <w:lang w:val="en-US" w:eastAsia="de-DE"/>
        </w:rPr>
      </w:pPr>
      <w:r w:rsidRPr="003C7F01">
        <w:rPr>
          <w:lang w:val="en-US" w:eastAsia="de-DE"/>
        </w:rPr>
        <w:tab/>
        <w:t>#endif</w:t>
      </w:r>
    </w:p>
    <w:p w14:paraId="3F45CDEF" w14:textId="77777777" w:rsidR="004254A4" w:rsidRPr="003C7F01" w:rsidRDefault="004254A4" w:rsidP="004254A4">
      <w:pPr>
        <w:pStyle w:val="rcCode"/>
        <w:rPr>
          <w:lang w:val="en-US" w:eastAsia="de-DE"/>
        </w:rPr>
      </w:pPr>
      <w:r w:rsidRPr="003C7F01">
        <w:rPr>
          <w:lang w:val="en-US" w:eastAsia="de-DE"/>
        </w:rPr>
        <w:t>};</w:t>
      </w:r>
    </w:p>
    <w:p w14:paraId="73FA1460" w14:textId="77777777" w:rsidR="004254A4" w:rsidRPr="003C7F01" w:rsidRDefault="004254A4" w:rsidP="004254A4">
      <w:pPr>
        <w:pStyle w:val="rcCode"/>
        <w:rPr>
          <w:lang w:val="en-US" w:eastAsia="de-DE"/>
        </w:rPr>
      </w:pPr>
      <w:r w:rsidRPr="003C7F01">
        <w:rPr>
          <w:lang w:val="en-US" w:eastAsia="de-DE"/>
        </w:rPr>
        <w:t>typedef struct S_EBin CEBin;</w:t>
      </w:r>
    </w:p>
    <w:p w14:paraId="5BEC9CD0" w14:textId="77777777" w:rsidR="004254A4" w:rsidRPr="003C7F01" w:rsidRDefault="004254A4" w:rsidP="004254A4">
      <w:pPr>
        <w:rPr>
          <w:lang w:val="en-US" w:eastAsia="de-DE"/>
        </w:rPr>
      </w:pPr>
    </w:p>
    <w:p w14:paraId="1F48ADCF" w14:textId="77777777" w:rsidR="004254A4" w:rsidRPr="003C7F01" w:rsidRDefault="004254A4" w:rsidP="004254A4">
      <w:pPr>
        <w:pStyle w:val="rcCode"/>
        <w:rPr>
          <w:lang w:val="en-US" w:eastAsia="de-DE"/>
        </w:rPr>
      </w:pPr>
      <w:r w:rsidRPr="003C7F01">
        <w:rPr>
          <w:lang w:val="en-US" w:eastAsia="de-DE"/>
        </w:rPr>
        <w:t>struct S_EStr</w:t>
      </w:r>
    </w:p>
    <w:p w14:paraId="4240944C" w14:textId="77777777" w:rsidR="004254A4" w:rsidRPr="003C7F01" w:rsidRDefault="004254A4" w:rsidP="004254A4">
      <w:pPr>
        <w:pStyle w:val="rcCode"/>
        <w:rPr>
          <w:lang w:val="en-US" w:eastAsia="de-DE"/>
        </w:rPr>
      </w:pPr>
      <w:r w:rsidRPr="003C7F01">
        <w:rPr>
          <w:lang w:val="en-US" w:eastAsia="de-DE"/>
        </w:rPr>
        <w:t>{</w:t>
      </w:r>
    </w:p>
    <w:p w14:paraId="428606FE" w14:textId="77777777" w:rsidR="004254A4" w:rsidRPr="003C7F01" w:rsidRDefault="004254A4" w:rsidP="004254A4">
      <w:pPr>
        <w:pStyle w:val="rcCode"/>
        <w:rPr>
          <w:lang w:val="en-US" w:eastAsia="de-DE"/>
        </w:rPr>
      </w:pPr>
      <w:r w:rsidRPr="003C7F01">
        <w:rPr>
          <w:lang w:val="en-US" w:eastAsia="de-DE"/>
        </w:rPr>
        <w:tab/>
        <w:t xml:space="preserve">CElement elel; </w:t>
      </w:r>
      <w:r w:rsidRPr="003C7F01">
        <w:rPr>
          <w:rStyle w:val="rcCodeComment"/>
          <w:noProof w:val="0"/>
          <w:lang w:val="en-US"/>
        </w:rPr>
        <w:t>/* CElement structure same for all ELEMENTs */</w:t>
      </w:r>
    </w:p>
    <w:p w14:paraId="2AC720E1" w14:textId="77777777" w:rsidR="004254A4" w:rsidRPr="003C7F01" w:rsidRDefault="004254A4" w:rsidP="004254A4">
      <w:pPr>
        <w:pStyle w:val="rcCode"/>
        <w:rPr>
          <w:lang w:val="en-US" w:eastAsia="de-DE"/>
        </w:rPr>
      </w:pPr>
      <w:r w:rsidRPr="003C7F01">
        <w:rPr>
          <w:lang w:val="en-US" w:eastAsia="de-DE"/>
        </w:rPr>
        <w:tab/>
        <w:t xml:space="preserve">RD_char RD_MRAM *act; </w:t>
      </w:r>
      <w:r w:rsidRPr="003C7F01">
        <w:rPr>
          <w:rStyle w:val="rcCodeComment"/>
          <w:noProof w:val="0"/>
          <w:lang w:val="en-US"/>
        </w:rPr>
        <w:t>/* Pointer to current value of ELEMENT */</w:t>
      </w:r>
    </w:p>
    <w:p w14:paraId="34453314" w14:textId="77777777" w:rsidR="004254A4" w:rsidRPr="003C7F01" w:rsidRDefault="004254A4" w:rsidP="004254A4">
      <w:pPr>
        <w:pStyle w:val="rcCode"/>
        <w:rPr>
          <w:lang w:val="en-US" w:eastAsia="de-DE"/>
        </w:rPr>
      </w:pPr>
      <w:r w:rsidRPr="003C7F01">
        <w:rPr>
          <w:lang w:val="en-US" w:eastAsia="de-DE"/>
        </w:rPr>
        <w:t>};</w:t>
      </w:r>
    </w:p>
    <w:p w14:paraId="5DC549D9" w14:textId="77777777" w:rsidR="004254A4" w:rsidRPr="003C7F01" w:rsidRDefault="004254A4" w:rsidP="004254A4">
      <w:pPr>
        <w:pStyle w:val="rcCode"/>
        <w:rPr>
          <w:lang w:val="en-US" w:eastAsia="de-DE"/>
        </w:rPr>
      </w:pPr>
      <w:r w:rsidRPr="003C7F01">
        <w:rPr>
          <w:lang w:val="en-US" w:eastAsia="de-DE"/>
        </w:rPr>
        <w:t>typedef struct S_EStr CEStr;</w:t>
      </w:r>
    </w:p>
    <w:p w14:paraId="74AF03E3" w14:textId="77777777" w:rsidR="004254A4" w:rsidRPr="003C7F01" w:rsidRDefault="004254A4" w:rsidP="004254A4">
      <w:pPr>
        <w:rPr>
          <w:lang w:val="en-US" w:eastAsia="de-DE"/>
        </w:rPr>
      </w:pPr>
    </w:p>
    <w:p w14:paraId="7935178B" w14:textId="77777777" w:rsidR="004254A4" w:rsidRPr="003C7F01" w:rsidRDefault="004254A4" w:rsidP="004254A4">
      <w:pPr>
        <w:pStyle w:val="rcCode"/>
        <w:rPr>
          <w:lang w:val="en-US" w:eastAsia="de-DE"/>
        </w:rPr>
      </w:pPr>
      <w:r w:rsidRPr="003C7F01">
        <w:rPr>
          <w:lang w:val="en-US" w:eastAsia="de-DE"/>
        </w:rPr>
        <w:t>struct S_ETim</w:t>
      </w:r>
    </w:p>
    <w:p w14:paraId="04D527E9" w14:textId="77777777" w:rsidR="004254A4" w:rsidRPr="003C7F01" w:rsidRDefault="004254A4" w:rsidP="004254A4">
      <w:pPr>
        <w:pStyle w:val="rcCode"/>
        <w:rPr>
          <w:lang w:val="en-US" w:eastAsia="de-DE"/>
        </w:rPr>
      </w:pPr>
      <w:r w:rsidRPr="003C7F01">
        <w:rPr>
          <w:lang w:val="en-US" w:eastAsia="de-DE"/>
        </w:rPr>
        <w:t>{</w:t>
      </w:r>
    </w:p>
    <w:p w14:paraId="0068C53A" w14:textId="77777777" w:rsidR="004254A4" w:rsidRPr="003C7F01" w:rsidRDefault="004254A4" w:rsidP="004254A4">
      <w:pPr>
        <w:pStyle w:val="rcCode"/>
        <w:rPr>
          <w:lang w:val="en-US" w:eastAsia="de-DE"/>
        </w:rPr>
      </w:pPr>
      <w:r w:rsidRPr="003C7F01">
        <w:rPr>
          <w:lang w:val="en-US" w:eastAsia="de-DE"/>
        </w:rPr>
        <w:tab/>
        <w:t xml:space="preserve">CElement elel; </w:t>
      </w:r>
      <w:r w:rsidRPr="003C7F01">
        <w:rPr>
          <w:rStyle w:val="rcCodeComment"/>
          <w:noProof w:val="0"/>
          <w:lang w:val="en-US"/>
        </w:rPr>
        <w:t>/* CElement structure same for all ELEMENTs */</w:t>
      </w:r>
    </w:p>
    <w:p w14:paraId="4E6302A8" w14:textId="77777777" w:rsidR="004254A4" w:rsidRPr="003C7F01" w:rsidRDefault="004254A4" w:rsidP="004254A4">
      <w:pPr>
        <w:pStyle w:val="rcCode"/>
        <w:rPr>
          <w:lang w:val="en-US" w:eastAsia="de-DE"/>
        </w:rPr>
      </w:pPr>
      <w:r w:rsidRPr="003C7F01">
        <w:rPr>
          <w:lang w:val="en-US" w:eastAsia="de-DE"/>
        </w:rPr>
        <w:tab/>
        <w:t xml:space="preserve">void RD_MRAM *act; </w:t>
      </w:r>
      <w:r w:rsidRPr="003C7F01">
        <w:rPr>
          <w:rStyle w:val="rcCodeComment"/>
          <w:noProof w:val="0"/>
          <w:lang w:val="en-US"/>
        </w:rPr>
        <w:t>/* Pointer to current value of ELEMENT */</w:t>
      </w:r>
    </w:p>
    <w:p w14:paraId="4769D6E7" w14:textId="77777777" w:rsidR="004254A4" w:rsidRPr="003C7F01" w:rsidRDefault="004254A4" w:rsidP="004254A4">
      <w:pPr>
        <w:pStyle w:val="rcCode"/>
        <w:rPr>
          <w:lang w:val="en-US" w:eastAsia="de-DE"/>
        </w:rPr>
      </w:pPr>
      <w:r w:rsidRPr="003C7F01">
        <w:rPr>
          <w:lang w:val="en-US" w:eastAsia="de-DE"/>
        </w:rPr>
        <w:t>};</w:t>
      </w:r>
    </w:p>
    <w:p w14:paraId="4266250C" w14:textId="77777777" w:rsidR="004254A4" w:rsidRPr="003C7F01" w:rsidRDefault="004254A4" w:rsidP="004254A4">
      <w:pPr>
        <w:pStyle w:val="rcCode"/>
        <w:rPr>
          <w:lang w:val="en-US" w:eastAsia="de-DE"/>
        </w:rPr>
      </w:pPr>
      <w:r w:rsidRPr="003C7F01">
        <w:rPr>
          <w:lang w:val="en-US" w:eastAsia="de-DE"/>
        </w:rPr>
        <w:t>typedef struct S_ETim CETim;</w:t>
      </w:r>
    </w:p>
    <w:p w14:paraId="63A821FC" w14:textId="77777777" w:rsidR="004254A4" w:rsidRPr="003C7F01" w:rsidRDefault="004254A4" w:rsidP="004254A4">
      <w:pPr>
        <w:rPr>
          <w:lang w:val="en-US" w:eastAsia="de-DE"/>
        </w:rPr>
      </w:pPr>
    </w:p>
    <w:p w14:paraId="442CBE94" w14:textId="77777777" w:rsidR="004254A4" w:rsidRPr="003C7F01" w:rsidRDefault="004254A4" w:rsidP="004254A4">
      <w:pPr>
        <w:pStyle w:val="rcCode"/>
        <w:rPr>
          <w:lang w:val="en-US" w:eastAsia="de-DE"/>
        </w:rPr>
      </w:pPr>
      <w:r w:rsidRPr="003C7F01">
        <w:rPr>
          <w:lang w:val="en-US" w:eastAsia="de-DE"/>
        </w:rPr>
        <w:t>struct S_EDat</w:t>
      </w:r>
    </w:p>
    <w:p w14:paraId="0397FB2D" w14:textId="77777777" w:rsidR="004254A4" w:rsidRPr="003C7F01" w:rsidRDefault="004254A4" w:rsidP="004254A4">
      <w:pPr>
        <w:pStyle w:val="rcCode"/>
        <w:rPr>
          <w:lang w:val="en-US" w:eastAsia="de-DE"/>
        </w:rPr>
      </w:pPr>
      <w:r w:rsidRPr="003C7F01">
        <w:rPr>
          <w:lang w:val="en-US" w:eastAsia="de-DE"/>
        </w:rPr>
        <w:t>{</w:t>
      </w:r>
    </w:p>
    <w:p w14:paraId="788BA4CB" w14:textId="77777777" w:rsidR="004254A4" w:rsidRPr="003C7F01" w:rsidRDefault="004254A4" w:rsidP="004254A4">
      <w:pPr>
        <w:pStyle w:val="rcCode"/>
        <w:rPr>
          <w:lang w:val="en-US" w:eastAsia="de-DE"/>
        </w:rPr>
      </w:pPr>
      <w:r w:rsidRPr="003C7F01">
        <w:rPr>
          <w:lang w:val="en-US" w:eastAsia="de-DE"/>
        </w:rPr>
        <w:tab/>
        <w:t xml:space="preserve">CElement elel; </w:t>
      </w:r>
      <w:r w:rsidRPr="003C7F01">
        <w:rPr>
          <w:rStyle w:val="rcCodeComment"/>
          <w:noProof w:val="0"/>
          <w:lang w:val="en-US"/>
        </w:rPr>
        <w:t>/* CElement structure same for all ELEMENTs */</w:t>
      </w:r>
    </w:p>
    <w:p w14:paraId="203DE979" w14:textId="77777777" w:rsidR="004254A4" w:rsidRPr="003C7F01" w:rsidRDefault="004254A4" w:rsidP="004254A4">
      <w:pPr>
        <w:pStyle w:val="rcCode"/>
        <w:rPr>
          <w:lang w:val="en-US" w:eastAsia="de-DE"/>
        </w:rPr>
      </w:pPr>
      <w:r w:rsidRPr="003C7F01">
        <w:rPr>
          <w:lang w:val="en-US" w:eastAsia="de-DE"/>
        </w:rPr>
        <w:tab/>
        <w:t xml:space="preserve">void RD_MRAM *act; </w:t>
      </w:r>
      <w:r w:rsidRPr="003C7F01">
        <w:rPr>
          <w:rStyle w:val="rcCodeComment"/>
          <w:noProof w:val="0"/>
          <w:lang w:val="en-US"/>
        </w:rPr>
        <w:t>/* Pointer to current value of ELEMENT */</w:t>
      </w:r>
    </w:p>
    <w:p w14:paraId="023285D3" w14:textId="77777777" w:rsidR="004254A4" w:rsidRPr="003C7F01" w:rsidRDefault="004254A4" w:rsidP="004254A4">
      <w:pPr>
        <w:pStyle w:val="rcCode"/>
        <w:rPr>
          <w:lang w:val="en-US" w:eastAsia="de-DE"/>
        </w:rPr>
      </w:pPr>
      <w:r w:rsidRPr="003C7F01">
        <w:rPr>
          <w:lang w:val="en-US" w:eastAsia="de-DE"/>
        </w:rPr>
        <w:t>};</w:t>
      </w:r>
    </w:p>
    <w:p w14:paraId="6744B256" w14:textId="77777777" w:rsidR="004254A4" w:rsidRPr="003C7F01" w:rsidRDefault="004254A4" w:rsidP="004254A4">
      <w:pPr>
        <w:pStyle w:val="rcCode"/>
        <w:rPr>
          <w:lang w:val="en-US" w:eastAsia="de-DE"/>
        </w:rPr>
      </w:pPr>
      <w:r w:rsidRPr="003C7F01">
        <w:rPr>
          <w:lang w:val="en-US" w:eastAsia="de-DE"/>
        </w:rPr>
        <w:t>typedef struct S_EDat CEDat;</w:t>
      </w:r>
    </w:p>
    <w:p w14:paraId="517A8069" w14:textId="77777777" w:rsidR="001D1ADB" w:rsidRPr="003C7F01" w:rsidRDefault="009668BC" w:rsidP="005469F7">
      <w:pPr>
        <w:pStyle w:val="berschrift4"/>
        <w:rPr>
          <w:lang w:val="en-US"/>
        </w:rPr>
      </w:pPr>
      <w:bookmarkStart w:id="427" w:name="_Ref328576703"/>
      <w:r w:rsidRPr="003C7F01">
        <w:rPr>
          <w:lang w:val="en-US"/>
        </w:rPr>
        <w:t>Protocol Storage</w:t>
      </w:r>
      <w:bookmarkEnd w:id="427"/>
    </w:p>
    <w:p w14:paraId="639D0D97" w14:textId="0DEADF51" w:rsidR="008315C0" w:rsidRPr="003C7F01" w:rsidRDefault="008315C0" w:rsidP="008315C0">
      <w:pPr>
        <w:rPr>
          <w:lang w:val="en-US" w:eastAsia="de-DE"/>
        </w:rPr>
      </w:pPr>
      <w:r w:rsidRPr="003C7F01">
        <w:rPr>
          <w:lang w:val="en-US" w:eastAsia="de-DE"/>
        </w:rPr>
        <w:t xml:space="preserve">To activate Protocol storage for an </w:t>
      </w:r>
      <w:r w:rsidRPr="003C7F01">
        <w:rPr>
          <w:lang w:val="en-US" w:eastAsia="de-DE"/>
        </w:rPr>
        <w:fldChar w:fldCharType="begin"/>
      </w:r>
      <w:r w:rsidR="009A1832"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the </w:t>
      </w:r>
      <w:r w:rsidRPr="003C7F01">
        <w:rPr>
          <w:lang w:val="en-US" w:eastAsia="de-DE"/>
        </w:rPr>
        <w:fldChar w:fldCharType="begin"/>
      </w:r>
      <w:r w:rsidR="009A1832"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P&lt;#&gt;</w:t>
      </w:r>
      <w:r w:rsidRPr="003C7F01">
        <w:rPr>
          <w:lang w:val="en-US" w:eastAsia="de-DE"/>
        </w:rPr>
        <w:t xml:space="preserve"> has to be set. If activated the values of the </w:t>
      </w:r>
      <w:r w:rsidRPr="003C7F01">
        <w:rPr>
          <w:rStyle w:val="rcLangElemZchn"/>
          <w:lang w:val="en-US"/>
        </w:rPr>
        <w:t>ELEMENT</w:t>
      </w:r>
      <w:r w:rsidRPr="003C7F01">
        <w:rPr>
          <w:lang w:val="en-US" w:eastAsia="de-DE"/>
        </w:rPr>
        <w:t xml:space="preserve"> are recorded over the time on the embedded system. The recorded protocol can be communicated to the </w:t>
      </w:r>
      <w:r w:rsidRPr="003C7F01">
        <w:rPr>
          <w:lang w:val="en-US" w:eastAsia="de-DE"/>
        </w:rPr>
        <w:fldChar w:fldCharType="begin"/>
      </w:r>
      <w:r w:rsidR="009A1832"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converting the protocol to a </w:t>
      </w:r>
      <w:r w:rsidRPr="003C7F01">
        <w:rPr>
          <w:lang w:val="en-US" w:eastAsia="de-DE"/>
        </w:rPr>
        <w:fldChar w:fldCharType="begin"/>
      </w:r>
      <w:r w:rsidR="009A1832"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w:t>
      </w:r>
    </w:p>
    <w:p w14:paraId="1B1F44B5" w14:textId="77777777" w:rsidR="008315C0" w:rsidRPr="003C7F01" w:rsidRDefault="008315C0" w:rsidP="008315C0">
      <w:pPr>
        <w:rPr>
          <w:lang w:val="en-US" w:eastAsia="de-DE"/>
        </w:rPr>
      </w:pPr>
    </w:p>
    <w:p w14:paraId="199B87FB" w14:textId="77777777" w:rsidR="008315C0" w:rsidRPr="003C7F01" w:rsidRDefault="008315C0" w:rsidP="008315C0">
      <w:pPr>
        <w:rPr>
          <w:lang w:val="en-US" w:eastAsia="de-DE"/>
        </w:rPr>
      </w:pPr>
      <w:r w:rsidRPr="003C7F01">
        <w:rPr>
          <w:lang w:val="en-US" w:eastAsia="de-DE"/>
        </w:rPr>
        <w:t xml:space="preserve">In addition to the </w:t>
      </w:r>
      <w:r w:rsidRPr="003C7F01">
        <w:rPr>
          <w:rStyle w:val="rcLangElemZchn"/>
          <w:lang w:val="en-US"/>
        </w:rPr>
        <w:t>Com Type</w:t>
      </w:r>
      <w:r w:rsidRPr="003C7F01">
        <w:rPr>
          <w:lang w:val="en-US" w:eastAsia="de-DE"/>
        </w:rPr>
        <w:t xml:space="preserve"> the library file </w:t>
      </w:r>
      <w:r w:rsidRPr="003C7F01">
        <w:rPr>
          <w:rStyle w:val="rcFileOrPathZchn"/>
          <w:lang w:val="en-US"/>
        </w:rPr>
        <w:t>protocol</w:t>
      </w:r>
      <w:r w:rsidR="00E548C0" w:rsidRPr="003C7F01">
        <w:rPr>
          <w:rStyle w:val="rcFileOrPathZchn"/>
          <w:lang w:val="en-US"/>
        </w:rPr>
        <w:t>7</w:t>
      </w:r>
      <w:r w:rsidRPr="003C7F01">
        <w:rPr>
          <w:rStyle w:val="rcFileOrPathZchn"/>
          <w:lang w:val="en-US"/>
        </w:rPr>
        <w:t>.rad</w:t>
      </w:r>
      <w:r w:rsidRPr="003C7F01">
        <w:rPr>
          <w:lang w:val="en-US" w:eastAsia="de-DE"/>
        </w:rPr>
        <w:t xml:space="preserve"> has to be included in the project. On how to correctly include that library file into the project is documented in the library file. The functions for storing in the according memory type must be supported by the HAL (refer to the Integration manual).</w:t>
      </w:r>
    </w:p>
    <w:p w14:paraId="7EBC72CF" w14:textId="77777777" w:rsidR="009668BC" w:rsidRPr="003C7F01" w:rsidRDefault="005469F7" w:rsidP="005469F7">
      <w:pPr>
        <w:pStyle w:val="berschrift4"/>
        <w:rPr>
          <w:lang w:val="en-US"/>
        </w:rPr>
      </w:pPr>
      <w:bookmarkStart w:id="428" w:name="_Ref328636034"/>
      <w:r w:rsidRPr="003C7F01">
        <w:rPr>
          <w:lang w:val="en-US"/>
        </w:rPr>
        <w:t>Remanent Data</w:t>
      </w:r>
      <w:bookmarkEnd w:id="428"/>
    </w:p>
    <w:p w14:paraId="1E8D6C1B" w14:textId="77777777" w:rsidR="00DF6CC9" w:rsidRPr="003C7F01" w:rsidRDefault="00DF6CC9" w:rsidP="00DF6CC9">
      <w:pPr>
        <w:rPr>
          <w:lang w:val="en-US" w:eastAsia="de-DE"/>
        </w:rPr>
      </w:pPr>
      <w:r w:rsidRPr="003C7F01">
        <w:rPr>
          <w:lang w:val="en-US" w:eastAsia="de-DE"/>
        </w:rPr>
        <w:t>Remanent data is data which is stored when turning off the controller and which is restored on start of the controller.</w:t>
      </w:r>
    </w:p>
    <w:p w14:paraId="327919DB" w14:textId="4D8E9915" w:rsidR="00DF6CC9" w:rsidRPr="003C7F01" w:rsidRDefault="00DF6CC9" w:rsidP="00DF6CC9">
      <w:pPr>
        <w:rPr>
          <w:lang w:val="en-US" w:eastAsia="de-DE"/>
        </w:rPr>
      </w:pPr>
      <w:r w:rsidRPr="003C7F01">
        <w:rPr>
          <w:lang w:val="en-US" w:eastAsia="de-DE"/>
        </w:rPr>
        <w:t xml:space="preserve">State machines (refer to </w:t>
      </w:r>
      <w:r w:rsidRPr="003C7F01">
        <w:rPr>
          <w:lang w:val="en-US" w:eastAsia="de-DE"/>
        </w:rPr>
        <w:fldChar w:fldCharType="begin"/>
      </w:r>
      <w:r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counters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with </w:t>
      </w:r>
      <w:r w:rsidRPr="003C7F01">
        <w:rPr>
          <w:lang w:val="en-US" w:eastAsia="de-DE"/>
        </w:rPr>
        <w:fldChar w:fldCharType="begin"/>
      </w:r>
      <w:r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eastAsia="de-DE"/>
        </w:rPr>
        <w:t>CNT</w:t>
      </w:r>
      <w:r w:rsidRPr="003C7F01">
        <w:rPr>
          <w:lang w:val="en-US" w:eastAsia="de-DE"/>
        </w:rPr>
        <w:t>) and timers (</w:t>
      </w:r>
      <w:r w:rsidRPr="003C7F01">
        <w:rPr>
          <w:rStyle w:val="rcLangElemZchn"/>
          <w:lang w:val="en-US"/>
        </w:rPr>
        <w:t>ELEMENT</w:t>
      </w:r>
      <w:r w:rsidRPr="003C7F01">
        <w:rPr>
          <w:lang w:val="en-US" w:eastAsia="de-DE"/>
        </w:rPr>
        <w:t xml:space="preserve">s with </w:t>
      </w:r>
      <w:r w:rsidRPr="003C7F01">
        <w:rPr>
          <w:rStyle w:val="rcLangElemZchn"/>
          <w:lang w:val="en-US" w:eastAsia="de-DE"/>
        </w:rPr>
        <w:t>Assign type</w:t>
      </w:r>
      <w:r w:rsidRPr="003C7F01">
        <w:rPr>
          <w:lang w:val="en-US" w:eastAsia="de-DE"/>
        </w:rPr>
        <w:t xml:space="preserve"> </w:t>
      </w:r>
      <w:r w:rsidRPr="003C7F01">
        <w:rPr>
          <w:rStyle w:val="rcLangElemZchn"/>
          <w:lang w:val="en-US" w:eastAsia="de-DE"/>
        </w:rPr>
        <w:t>TI</w:t>
      </w:r>
      <w:r w:rsidRPr="003C7F01">
        <w:rPr>
          <w:lang w:val="en-US" w:eastAsia="de-DE"/>
        </w:rPr>
        <w:t>) can be marked as remanent.</w:t>
      </w:r>
    </w:p>
    <w:p w14:paraId="6AE1BC6D" w14:textId="10D252AE" w:rsidR="00DF6CC9" w:rsidRPr="003C7F01" w:rsidRDefault="00DF6CC9" w:rsidP="00DF6CC9">
      <w:pPr>
        <w:rPr>
          <w:lang w:val="en-US" w:eastAsia="de-DE"/>
        </w:rPr>
      </w:pPr>
      <w:r w:rsidRPr="003C7F01">
        <w:rPr>
          <w:lang w:val="en-US" w:eastAsia="de-DE"/>
        </w:rPr>
        <w:lastRenderedPageBreak/>
        <w:t xml:space="preserve">State machines are marked as remanent by enabling </w:t>
      </w:r>
      <w:r w:rsidRPr="003C7F01">
        <w:rPr>
          <w:rStyle w:val="rcLangElemZchn"/>
          <w:lang w:val="en-US"/>
        </w:rPr>
        <w:t>Remanent</w:t>
      </w:r>
      <w:r w:rsidRPr="003C7F01">
        <w:rPr>
          <w:lang w:val="en-US" w:eastAsia="de-DE"/>
        </w:rPr>
        <w:t xml:space="preserve"> in the </w:t>
      </w:r>
      <w:r w:rsidRPr="003C7F01">
        <w:rPr>
          <w:lang w:val="en-US" w:eastAsia="de-DE"/>
        </w:rPr>
        <w:fldChar w:fldCharType="begin"/>
      </w:r>
      <w:r w:rsidRPr="005051CF">
        <w:rPr>
          <w:rStyle w:val="rcVerweis"/>
        </w:rPr>
        <w:instrText xml:space="preserve"> REF _Ref327769508 \h \* CHARFORMAT </w:instrText>
      </w:r>
      <w:r w:rsidRPr="005051CF">
        <w:rPr>
          <w:rStyle w:val="rcVerweis"/>
        </w:rPr>
      </w:r>
      <w:r w:rsidRPr="003C7F01">
        <w:rPr>
          <w:lang w:val="en-US" w:eastAsia="de-DE"/>
        </w:rPr>
        <w:fldChar w:fldCharType="separate"/>
      </w:r>
      <w:r w:rsidR="005A1BE7" w:rsidRPr="005A1BE7">
        <w:rPr>
          <w:rStyle w:val="rcVerweis"/>
        </w:rPr>
        <w:t>MACHINE</w:t>
      </w:r>
      <w:r w:rsidRPr="003C7F01">
        <w:rPr>
          <w:lang w:val="en-US" w:eastAsia="de-DE"/>
        </w:rPr>
        <w:fldChar w:fldCharType="end"/>
      </w:r>
      <w:r w:rsidRPr="003C7F01">
        <w:rPr>
          <w:lang w:val="en-US" w:eastAsia="de-DE"/>
        </w:rPr>
        <w:t>, counters and timers by appending an “</w:t>
      </w:r>
      <w:r w:rsidRPr="003C7F01">
        <w:rPr>
          <w:rStyle w:val="rcSyntaxZchn"/>
          <w:lang w:val="en-US"/>
        </w:rPr>
        <w:t>R</w:t>
      </w:r>
      <w:r w:rsidRPr="003C7F01">
        <w:rPr>
          <w:lang w:val="en-US" w:eastAsia="de-DE"/>
        </w:rPr>
        <w:t xml:space="preserve">” to the </w:t>
      </w:r>
      <w:r w:rsidRPr="003C7F01">
        <w:rPr>
          <w:rStyle w:val="rcLangElemZchn"/>
          <w:lang w:val="en-US"/>
        </w:rPr>
        <w:t>Assign string</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_Ref328633783 \h \* CHARFORMAT </w:instrText>
      </w:r>
      <w:r w:rsidRPr="005051CF">
        <w:rPr>
          <w:rStyle w:val="rcVerweis"/>
        </w:rPr>
      </w:r>
      <w:r w:rsidRPr="003C7F01">
        <w:rPr>
          <w:lang w:val="en-US" w:eastAsia="de-DE"/>
        </w:rPr>
        <w:fldChar w:fldCharType="separate"/>
      </w:r>
      <w:r w:rsidR="005A1BE7" w:rsidRPr="005A1BE7">
        <w:rPr>
          <w:rStyle w:val="rcVerweis"/>
        </w:rPr>
        <w:t>Assign string of Hardware specific data types</w:t>
      </w:r>
      <w:r w:rsidRPr="003C7F01">
        <w:rPr>
          <w:lang w:val="en-US" w:eastAsia="de-DE"/>
        </w:rPr>
        <w:fldChar w:fldCharType="end"/>
      </w:r>
      <w:r w:rsidRPr="003C7F01">
        <w:rPr>
          <w:lang w:val="en-US" w:eastAsia="de-DE"/>
        </w:rPr>
        <w:t>).</w:t>
      </w:r>
    </w:p>
    <w:p w14:paraId="71068194" w14:textId="77777777" w:rsidR="00DF6CC9" w:rsidRPr="003C7F01" w:rsidRDefault="00DF6CC9" w:rsidP="00DF6CC9">
      <w:pPr>
        <w:rPr>
          <w:lang w:val="en-US" w:eastAsia="de-DE"/>
        </w:rPr>
      </w:pPr>
      <w:r w:rsidRPr="003C7F01">
        <w:rPr>
          <w:lang w:val="en-US" w:eastAsia="de-DE"/>
        </w:rPr>
        <w:t xml:space="preserve">The handling of remanent data has to be supported by the </w:t>
      </w:r>
      <w:r w:rsidR="00860952" w:rsidRPr="003C7F01">
        <w:rPr>
          <w:lang w:val="en-US" w:eastAsia="de-DE"/>
        </w:rPr>
        <w:t>HAL</w:t>
      </w:r>
      <w:r w:rsidRPr="003C7F01">
        <w:rPr>
          <w:lang w:val="en-US" w:eastAsia="de-DE"/>
        </w:rPr>
        <w:t xml:space="preserve"> (refer to the Integration manual for further information).</w:t>
      </w:r>
    </w:p>
    <w:p w14:paraId="21A5FED5" w14:textId="77777777" w:rsidR="00F3181B" w:rsidRPr="003C7F01" w:rsidRDefault="00F3181B" w:rsidP="00F3181B">
      <w:pPr>
        <w:pStyle w:val="berschrift3"/>
        <w:rPr>
          <w:lang w:val="en-US"/>
        </w:rPr>
      </w:pPr>
      <w:bookmarkStart w:id="429" w:name="_Ref328465808"/>
      <w:bookmarkStart w:id="430" w:name="_Ref328465810"/>
      <w:bookmarkStart w:id="431" w:name="_Ref328465811"/>
      <w:bookmarkStart w:id="432" w:name="_Toc68685892"/>
      <w:r w:rsidRPr="003C7F01">
        <w:rPr>
          <w:lang w:val="en-US"/>
        </w:rPr>
        <w:t>radCASE Index (RDI)</w:t>
      </w:r>
      <w:bookmarkEnd w:id="429"/>
      <w:bookmarkEnd w:id="430"/>
      <w:bookmarkEnd w:id="431"/>
      <w:bookmarkEnd w:id="432"/>
    </w:p>
    <w:p w14:paraId="782DF2CA" w14:textId="40A32F5D" w:rsidR="001838C2" w:rsidRPr="003C7F01" w:rsidRDefault="005B1902" w:rsidP="005B1902">
      <w:pPr>
        <w:rPr>
          <w:lang w:val="en-US" w:eastAsia="de-DE"/>
        </w:rPr>
      </w:pPr>
      <w:r w:rsidRPr="003C7F01">
        <w:rPr>
          <w:lang w:val="en-US" w:eastAsia="de-DE"/>
        </w:rPr>
        <w:t xml:space="preserve">The radCASE Index is an index which is assigned to an </w:t>
      </w:r>
      <w:r w:rsidRPr="003C7F01">
        <w:rPr>
          <w:lang w:val="en-US" w:eastAsia="de-DE"/>
        </w:rPr>
        <w:fldChar w:fldCharType="begin"/>
      </w:r>
      <w:r w:rsidR="009A1832"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across multiple projects</w:t>
      </w:r>
      <w:r w:rsidR="001838C2" w:rsidRPr="003C7F01">
        <w:rPr>
          <w:lang w:val="en-US" w:eastAsia="de-DE"/>
        </w:rPr>
        <w:t xml:space="preserve"> or project versions</w:t>
      </w:r>
      <w:r w:rsidRPr="003C7F01">
        <w:rPr>
          <w:lang w:val="en-US" w:eastAsia="de-DE"/>
        </w:rPr>
        <w:t xml:space="preserve">. The most common use of this feature is to identify the </w:t>
      </w:r>
      <w:r w:rsidRPr="003C7F01">
        <w:rPr>
          <w:rStyle w:val="rcLangElemZchn"/>
          <w:lang w:val="en-US"/>
        </w:rPr>
        <w:t>ELEMENT</w:t>
      </w:r>
      <w:r w:rsidRPr="003C7F01">
        <w:rPr>
          <w:lang w:val="en-US" w:eastAsia="de-DE"/>
        </w:rPr>
        <w:t xml:space="preserve">s within </w:t>
      </w:r>
      <w:r w:rsidRPr="003C7F01">
        <w:rPr>
          <w:lang w:val="en-US" w:eastAsia="de-DE"/>
        </w:rPr>
        <w:fldChar w:fldCharType="begin"/>
      </w:r>
      <w:r w:rsidR="009A1832"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00176805" w:rsidRPr="003C7F01">
        <w:rPr>
          <w:lang w:val="en-US" w:eastAsia="de-DE"/>
        </w:rPr>
        <w:t>. There are two ways to activate the generation of RDIs:</w:t>
      </w:r>
    </w:p>
    <w:p w14:paraId="15C81F2E" w14:textId="77777777" w:rsidR="00176805" w:rsidRPr="003C7F01" w:rsidRDefault="00176805" w:rsidP="005B1902">
      <w:pPr>
        <w:rPr>
          <w:lang w:val="en-US" w:eastAsia="de-DE"/>
        </w:rPr>
      </w:pPr>
    </w:p>
    <w:p w14:paraId="3960DB7D" w14:textId="42A793BA" w:rsidR="004A3FF8" w:rsidRPr="003C7F01" w:rsidRDefault="00176805" w:rsidP="00762965">
      <w:pPr>
        <w:pStyle w:val="rcAufzhlung"/>
        <w:numPr>
          <w:ilvl w:val="0"/>
          <w:numId w:val="21"/>
        </w:numPr>
        <w:rPr>
          <w:lang w:val="en-US" w:eastAsia="de-DE"/>
        </w:rPr>
      </w:pPr>
      <w:r w:rsidRPr="003C7F01">
        <w:rPr>
          <w:lang w:val="en-US" w:eastAsia="de-DE"/>
        </w:rPr>
        <w:t xml:space="preserve">By setting the </w:t>
      </w:r>
      <w:r w:rsidRPr="003C7F01">
        <w:rPr>
          <w:lang w:val="en-US" w:eastAsia="de-DE"/>
        </w:rPr>
        <w:fldChar w:fldCharType="begin"/>
      </w:r>
      <w:r w:rsidRPr="005051CF">
        <w:rPr>
          <w:rStyle w:val="rcVerweis"/>
        </w:rPr>
        <w:instrText xml:space="preserve"> REF _Ref327877471 \h \* CHARFORMAT </w:instrText>
      </w:r>
      <w:r w:rsidRPr="005051CF">
        <w:rPr>
          <w:rStyle w:val="rcVerweis"/>
        </w:rPr>
      </w:r>
      <w:r w:rsidRPr="003C7F01">
        <w:rPr>
          <w:lang w:val="en-US" w:eastAsia="de-DE"/>
        </w:rPr>
        <w:fldChar w:fldCharType="separate"/>
      </w:r>
      <w:r w:rsidR="005A1BE7" w:rsidRPr="005A1BE7">
        <w:rPr>
          <w:rStyle w:val="rcVerweis"/>
        </w:rPr>
        <w:t>Desktop</w:t>
      </w:r>
      <w:r w:rsidRPr="003C7F01">
        <w:rPr>
          <w:lang w:val="en-US" w:eastAsia="de-DE"/>
        </w:rPr>
        <w:fldChar w:fldCharType="end"/>
      </w:r>
      <w:r w:rsidRPr="003C7F01">
        <w:rPr>
          <w:lang w:val="en-US" w:eastAsia="de-DE"/>
        </w:rPr>
        <w:t xml:space="preserve">-Setting </w:t>
      </w:r>
      <w:r w:rsidRPr="003C7F01">
        <w:rPr>
          <w:rStyle w:val="rcLangElemZchn"/>
          <w:lang w:val="en-US"/>
        </w:rPr>
        <w:t>EI=&lt;#&gt;</w:t>
      </w:r>
      <w:r w:rsidRPr="003C7F01">
        <w:rPr>
          <w:lang w:val="en-US"/>
        </w:rPr>
        <w:t xml:space="preserve"> to a value &gt;= 0. This setting is used </w:t>
      </w:r>
      <w:r w:rsidRPr="003C7F01">
        <w:rPr>
          <w:lang w:val="en-US" w:eastAsia="de-DE"/>
        </w:rPr>
        <w:t>t</w:t>
      </w:r>
      <w:r w:rsidR="004A3FF8" w:rsidRPr="003C7F01">
        <w:rPr>
          <w:lang w:val="en-US" w:eastAsia="de-DE"/>
        </w:rPr>
        <w:t xml:space="preserve">o be able to tell which </w:t>
      </w:r>
      <w:r w:rsidR="004A3FF8" w:rsidRPr="003C7F01">
        <w:rPr>
          <w:rStyle w:val="rcLangElemZchn"/>
          <w:lang w:val="en-US"/>
        </w:rPr>
        <w:t>ELEMENT</w:t>
      </w:r>
      <w:r w:rsidR="004A3FF8" w:rsidRPr="003C7F01">
        <w:rPr>
          <w:lang w:val="en-US" w:eastAsia="de-DE"/>
        </w:rPr>
        <w:t xml:space="preserve"> is the same for different projects</w:t>
      </w:r>
      <w:r w:rsidRPr="003C7F01">
        <w:rPr>
          <w:lang w:val="en-US" w:eastAsia="de-DE"/>
        </w:rPr>
        <w:t>.</w:t>
      </w:r>
      <w:r w:rsidR="004A3FF8" w:rsidRPr="003C7F01">
        <w:rPr>
          <w:lang w:val="en-US" w:eastAsia="de-DE"/>
        </w:rPr>
        <w:t xml:space="preserve"> </w:t>
      </w:r>
      <w:r w:rsidRPr="003C7F01">
        <w:rPr>
          <w:lang w:val="en-US" w:eastAsia="de-DE"/>
        </w:rPr>
        <w:t xml:space="preserve">For this relation </w:t>
      </w:r>
      <w:r w:rsidR="004A3FF8" w:rsidRPr="003C7F01">
        <w:rPr>
          <w:lang w:val="en-US" w:eastAsia="de-DE"/>
        </w:rPr>
        <w:t xml:space="preserve">radCASE compares the </w:t>
      </w:r>
      <w:r w:rsidR="007F6B88" w:rsidRPr="003C7F01">
        <w:rPr>
          <w:rStyle w:val="rcLangElemZchn"/>
          <w:lang w:val="en-US"/>
        </w:rPr>
        <w:fldChar w:fldCharType="begin"/>
      </w:r>
      <w:r w:rsidR="00A2320E" w:rsidRPr="005051CF">
        <w:rPr>
          <w:rStyle w:val="rcVerweis"/>
        </w:rPr>
        <w:instrText xml:space="preserve"> REF _Ref327535535 \h \* CHARFORMAT </w:instrText>
      </w:r>
      <w:r w:rsidR="007F6B88" w:rsidRPr="005051CF">
        <w:rPr>
          <w:rStyle w:val="rcVerweis"/>
        </w:rPr>
      </w:r>
      <w:r w:rsidR="007F6B88" w:rsidRPr="003C7F01">
        <w:rPr>
          <w:rStyle w:val="rcLangElemZchn"/>
          <w:lang w:val="en-US"/>
        </w:rPr>
        <w:fldChar w:fldCharType="separate"/>
      </w:r>
      <w:r w:rsidR="005A1BE7" w:rsidRPr="005A1BE7">
        <w:rPr>
          <w:rStyle w:val="rcVerweis"/>
        </w:rPr>
        <w:t>SUBMODUL</w:t>
      </w:r>
      <w:r w:rsidR="007F6B88" w:rsidRPr="003C7F01">
        <w:rPr>
          <w:rStyle w:val="rcLangElemZchn"/>
          <w:lang w:val="en-US"/>
        </w:rPr>
        <w:fldChar w:fldCharType="end"/>
      </w:r>
      <w:r w:rsidR="004A3FF8" w:rsidRPr="003C7F01">
        <w:rPr>
          <w:lang w:val="en-US" w:eastAsia="de-DE"/>
        </w:rPr>
        <w:t xml:space="preserve"> path to the </w:t>
      </w:r>
      <w:r w:rsidR="004A3FF8" w:rsidRPr="003C7F01">
        <w:rPr>
          <w:rStyle w:val="rcLangElemZchn"/>
          <w:lang w:val="en-US"/>
        </w:rPr>
        <w:t>ELEMENT</w:t>
      </w:r>
      <w:r w:rsidR="004A3FF8" w:rsidRPr="003C7F01">
        <w:rPr>
          <w:lang w:val="en-US" w:eastAsia="de-DE"/>
        </w:rPr>
        <w:t xml:space="preserve">. Because this </w:t>
      </w:r>
      <w:r w:rsidR="004A3FF8" w:rsidRPr="003C7F01">
        <w:rPr>
          <w:rStyle w:val="rcLangElemZchn"/>
          <w:lang w:val="en-US"/>
        </w:rPr>
        <w:t>SUBMODUL</w:t>
      </w:r>
      <w:r w:rsidR="004A3FF8" w:rsidRPr="003C7F01">
        <w:rPr>
          <w:lang w:val="en-US" w:eastAsia="de-DE"/>
        </w:rPr>
        <w:t xml:space="preserve"> path in most cases is different in the different projects, the Setting </w:t>
      </w:r>
      <w:r w:rsidR="004A3FF8" w:rsidRPr="003C7F01">
        <w:rPr>
          <w:rStyle w:val="rcLangElemZchn"/>
          <w:lang w:val="en-US"/>
        </w:rPr>
        <w:t>EI=&lt;#&gt;</w:t>
      </w:r>
      <w:r w:rsidR="004A3FF8" w:rsidRPr="003C7F01">
        <w:rPr>
          <w:lang w:val="en-US" w:eastAsia="de-DE"/>
        </w:rPr>
        <w:t xml:space="preserve"> has to be set correctly. Using </w:t>
      </w:r>
      <w:r w:rsidR="004A3FF8" w:rsidRPr="003C7F01">
        <w:rPr>
          <w:rStyle w:val="rcLangElemZchn"/>
          <w:lang w:val="en-US"/>
        </w:rPr>
        <w:t>EI=&lt;#&gt;</w:t>
      </w:r>
      <w:r w:rsidR="004A3FF8" w:rsidRPr="003C7F01">
        <w:rPr>
          <w:lang w:val="en-US" w:eastAsia="de-DE"/>
        </w:rPr>
        <w:t xml:space="preserve"> different levels of the </w:t>
      </w:r>
      <w:r w:rsidR="004A3FF8" w:rsidRPr="003C7F01">
        <w:rPr>
          <w:rStyle w:val="rcLangElemZchn"/>
          <w:lang w:val="en-US"/>
        </w:rPr>
        <w:t>SUBMODUL</w:t>
      </w:r>
      <w:r w:rsidR="004A3FF8" w:rsidRPr="003C7F01">
        <w:rPr>
          <w:lang w:val="en-US" w:eastAsia="de-DE"/>
        </w:rPr>
        <w:t xml:space="preserve"> path are ignored.</w:t>
      </w:r>
      <w:r w:rsidRPr="003C7F01">
        <w:rPr>
          <w:lang w:val="en-US" w:eastAsia="de-DE"/>
        </w:rPr>
        <w:br/>
      </w:r>
      <w:r w:rsidRPr="003C7F01">
        <w:rPr>
          <w:lang w:val="en-US" w:eastAsia="de-DE"/>
        </w:rPr>
        <w:br/>
      </w:r>
      <w:r w:rsidR="004A3FF8" w:rsidRPr="003C7F01">
        <w:rPr>
          <w:lang w:val="en-US" w:eastAsia="de-DE"/>
        </w:rPr>
        <w:t xml:space="preserve">For example, the </w:t>
      </w:r>
      <w:r w:rsidR="004A3FF8" w:rsidRPr="003C7F01">
        <w:rPr>
          <w:rStyle w:val="rcLangElemZchn"/>
          <w:lang w:val="en-US"/>
        </w:rPr>
        <w:t>ELEMENT</w:t>
      </w:r>
      <w:r w:rsidR="004A3FF8" w:rsidRPr="003C7F01">
        <w:rPr>
          <w:lang w:val="en-US" w:eastAsia="de-DE"/>
        </w:rPr>
        <w:t xml:space="preserve"> </w:t>
      </w:r>
      <w:r w:rsidR="004A3FF8" w:rsidRPr="003C7F01">
        <w:rPr>
          <w:rStyle w:val="rcSyntaxZchn"/>
          <w:lang w:val="en-US"/>
        </w:rPr>
        <w:t>Element1</w:t>
      </w:r>
      <w:r w:rsidR="004A3FF8" w:rsidRPr="003C7F01">
        <w:rPr>
          <w:lang w:val="en-US" w:eastAsia="de-DE"/>
        </w:rPr>
        <w:t xml:space="preserve"> is used in two projects and should have the same index. In the first project, </w:t>
      </w:r>
      <w:r w:rsidR="004A3FF8" w:rsidRPr="003C7F01">
        <w:rPr>
          <w:rStyle w:val="rcSyntaxZchn"/>
          <w:lang w:val="en-US"/>
        </w:rPr>
        <w:t>Element1</w:t>
      </w:r>
      <w:r w:rsidR="004A3FF8" w:rsidRPr="003C7F01">
        <w:rPr>
          <w:lang w:val="en-US" w:eastAsia="de-DE"/>
        </w:rPr>
        <w:t xml:space="preserve"> is located at </w:t>
      </w:r>
      <w:r w:rsidR="004A3FF8" w:rsidRPr="003C7F01">
        <w:rPr>
          <w:rStyle w:val="rcSyntaxZchn"/>
          <w:lang w:val="en-US"/>
        </w:rPr>
        <w:t>Root.Submodul.Subnode.Element1</w:t>
      </w:r>
      <w:r w:rsidR="004A3FF8" w:rsidRPr="003C7F01">
        <w:rPr>
          <w:lang w:val="en-US" w:eastAsia="de-DE"/>
        </w:rPr>
        <w:t xml:space="preserve">. In the second project </w:t>
      </w:r>
      <w:r w:rsidR="004A3FF8" w:rsidRPr="003C7F01">
        <w:rPr>
          <w:rStyle w:val="rcSyntaxZchn"/>
          <w:lang w:val="en-US"/>
        </w:rPr>
        <w:t>Element1</w:t>
      </w:r>
      <w:r w:rsidR="004A3FF8" w:rsidRPr="003C7F01">
        <w:rPr>
          <w:lang w:val="en-US" w:eastAsia="de-DE"/>
        </w:rPr>
        <w:t xml:space="preserve"> is located at </w:t>
      </w:r>
      <w:r w:rsidR="004A3FF8" w:rsidRPr="003C7F01">
        <w:rPr>
          <w:rStyle w:val="rcSyntaxZchn"/>
          <w:lang w:val="en-US"/>
        </w:rPr>
        <w:t>Root.Subnode.Element1</w:t>
      </w:r>
      <w:r w:rsidR="004A3FF8" w:rsidRPr="003C7F01">
        <w:rPr>
          <w:lang w:val="en-US" w:eastAsia="de-DE"/>
        </w:rPr>
        <w:t xml:space="preserve">. Now to get the same index in both projects, </w:t>
      </w:r>
      <w:r w:rsidR="004A3FF8" w:rsidRPr="003C7F01">
        <w:rPr>
          <w:rStyle w:val="rcLangElemZchn"/>
          <w:lang w:val="en-US"/>
        </w:rPr>
        <w:t>EI=&lt;#&gt;</w:t>
      </w:r>
      <w:r w:rsidR="004A3FF8" w:rsidRPr="003C7F01">
        <w:rPr>
          <w:lang w:val="en-US" w:eastAsia="de-DE"/>
        </w:rPr>
        <w:t xml:space="preserve"> has to be set to </w:t>
      </w:r>
      <w:r w:rsidR="004A3FF8" w:rsidRPr="003C7F01">
        <w:rPr>
          <w:rStyle w:val="rcSyntaxZchn"/>
          <w:lang w:val="en-US"/>
        </w:rPr>
        <w:t>EI=2</w:t>
      </w:r>
      <w:r w:rsidR="004A3FF8" w:rsidRPr="003C7F01">
        <w:rPr>
          <w:lang w:val="en-US" w:eastAsia="de-DE"/>
        </w:rPr>
        <w:t xml:space="preserve"> in the first project and </w:t>
      </w:r>
      <w:r w:rsidR="004A3FF8" w:rsidRPr="003C7F01">
        <w:rPr>
          <w:rStyle w:val="rcSyntaxZchn"/>
          <w:lang w:val="en-US"/>
        </w:rPr>
        <w:t>EI=1</w:t>
      </w:r>
      <w:r w:rsidR="004A3FF8" w:rsidRPr="003C7F01">
        <w:rPr>
          <w:lang w:val="en-US" w:eastAsia="de-DE"/>
        </w:rPr>
        <w:t xml:space="preserve"> in the second project. In this way, the path for </w:t>
      </w:r>
      <w:r w:rsidR="004A3FF8" w:rsidRPr="003C7F01">
        <w:rPr>
          <w:rStyle w:val="rcSyntaxZchn"/>
          <w:lang w:val="en-US"/>
        </w:rPr>
        <w:t>Element1</w:t>
      </w:r>
      <w:r w:rsidR="004A3FF8" w:rsidRPr="003C7F01">
        <w:rPr>
          <w:lang w:val="en-US" w:eastAsia="de-DE"/>
        </w:rPr>
        <w:t xml:space="preserve"> is </w:t>
      </w:r>
      <w:r w:rsidR="004A3FF8" w:rsidRPr="003C7F01">
        <w:rPr>
          <w:rStyle w:val="rcSyntaxZchn"/>
          <w:lang w:val="en-US"/>
        </w:rPr>
        <w:t>Subnode.Element1</w:t>
      </w:r>
      <w:r w:rsidR="004A3FF8" w:rsidRPr="003C7F01">
        <w:rPr>
          <w:lang w:val="en-US" w:eastAsia="de-DE"/>
        </w:rPr>
        <w:t xml:space="preserve"> in both projects.</w:t>
      </w:r>
      <w:r w:rsidRPr="003C7F01">
        <w:rPr>
          <w:lang w:val="en-US" w:eastAsia="de-DE"/>
        </w:rPr>
        <w:br/>
      </w:r>
      <w:r w:rsidRPr="003C7F01">
        <w:rPr>
          <w:lang w:val="en-US" w:eastAsia="de-DE"/>
        </w:rPr>
        <w:br/>
        <w:t xml:space="preserve">This shorter path has to be used for the assignment over </w:t>
      </w:r>
      <w:r w:rsidRPr="003C7F01">
        <w:rPr>
          <w:rStyle w:val="rcFileOrPathZchn"/>
          <w:lang w:val="en-US"/>
        </w:rPr>
        <w:t>RDI_GLOB.IDX</w:t>
      </w:r>
      <w:r w:rsidR="00AD0DB0" w:rsidRPr="003C7F01">
        <w:rPr>
          <w:lang w:val="en-US" w:eastAsia="de-DE"/>
        </w:rPr>
        <w:t xml:space="preserve"> (refer below) and the index will be used in the element tables in the </w:t>
      </w:r>
      <w:r w:rsidR="00AD0DB0" w:rsidRPr="003C7F01">
        <w:rPr>
          <w:rStyle w:val="rcFileOrPathZchn"/>
          <w:lang w:val="en-US"/>
        </w:rPr>
        <w:t>rdi_pnttab.c</w:t>
      </w:r>
      <w:r w:rsidR="00AD0DB0" w:rsidRPr="003C7F01">
        <w:rPr>
          <w:lang w:val="en-US" w:eastAsia="de-DE"/>
        </w:rPr>
        <w:t>.</w:t>
      </w:r>
      <w:r w:rsidR="008F4605" w:rsidRPr="003C7F01">
        <w:rPr>
          <w:lang w:val="en-US" w:eastAsia="de-DE"/>
        </w:rPr>
        <w:br/>
      </w:r>
      <w:r w:rsidR="008F4605" w:rsidRPr="003C7F01">
        <w:rPr>
          <w:lang w:val="en-US" w:eastAsia="de-DE"/>
        </w:rPr>
        <w:br/>
        <w:t xml:space="preserve">For </w:t>
      </w:r>
      <w:r w:rsidR="008F4605" w:rsidRPr="003C7F01">
        <w:rPr>
          <w:rStyle w:val="rcLangElemZchn"/>
          <w:lang w:val="en-US"/>
        </w:rPr>
        <w:t>ELEMENT</w:t>
      </w:r>
      <w:r w:rsidR="008F4605" w:rsidRPr="003C7F01">
        <w:rPr>
          <w:lang w:val="en-US" w:eastAsia="de-DE"/>
        </w:rPr>
        <w:t xml:space="preserve">s to appear in the </w:t>
      </w:r>
      <w:r w:rsidR="008F4605" w:rsidRPr="003C7F01">
        <w:rPr>
          <w:rStyle w:val="rcFileOrPathZchn"/>
          <w:lang w:val="en-US"/>
        </w:rPr>
        <w:t>rdi_pnttab.c</w:t>
      </w:r>
      <w:r w:rsidR="008F4605" w:rsidRPr="003C7F01">
        <w:rPr>
          <w:lang w:val="en-US" w:eastAsia="de-DE"/>
        </w:rPr>
        <w:t xml:space="preserve"> the </w:t>
      </w:r>
      <w:r w:rsidR="008F4605" w:rsidRPr="003C7F01">
        <w:rPr>
          <w:rStyle w:val="rcLangElemZchn"/>
          <w:lang w:val="en-US"/>
        </w:rPr>
        <w:t>ELEMENT</w:t>
      </w:r>
      <w:r w:rsidR="008F4605" w:rsidRPr="003C7F01">
        <w:rPr>
          <w:lang w:val="en-US" w:eastAsia="de-DE"/>
        </w:rPr>
        <w:t xml:space="preserve"> have to have an </w:t>
      </w:r>
      <w:r w:rsidR="008F4605" w:rsidRPr="003C7F01">
        <w:rPr>
          <w:rStyle w:val="rcLangElemZchn"/>
          <w:lang w:val="en-US"/>
        </w:rPr>
        <w:t>RDI</w:t>
      </w:r>
      <w:r w:rsidR="008F4605" w:rsidRPr="003C7F01">
        <w:rPr>
          <w:lang w:val="en-US" w:eastAsia="de-DE"/>
        </w:rPr>
        <w:t xml:space="preserve"> assigned to it, by giving the </w:t>
      </w:r>
      <w:r w:rsidR="008F4605" w:rsidRPr="003C7F01">
        <w:rPr>
          <w:rStyle w:val="rcLangElemZchn"/>
          <w:lang w:val="en-US"/>
        </w:rPr>
        <w:t>ELEMENT</w:t>
      </w:r>
      <w:r w:rsidR="008F4605" w:rsidRPr="003C7F01">
        <w:rPr>
          <w:lang w:val="en-US" w:eastAsia="de-DE"/>
        </w:rPr>
        <w:t xml:space="preserve"> an according </w:t>
      </w:r>
      <w:r w:rsidR="008F4605" w:rsidRPr="003C7F01">
        <w:rPr>
          <w:lang w:val="en-US" w:eastAsia="de-DE"/>
        </w:rPr>
        <w:fldChar w:fldCharType="begin"/>
      </w:r>
      <w:r w:rsidR="008A7D63" w:rsidRPr="005051CF">
        <w:rPr>
          <w:rStyle w:val="rcVerweis"/>
        </w:rPr>
        <w:instrText xml:space="preserve"> REF _Ref328562442 \h \* CHARFORMAT </w:instrText>
      </w:r>
      <w:r w:rsidR="008F4605" w:rsidRPr="005051CF">
        <w:rPr>
          <w:rStyle w:val="rcVerweis"/>
        </w:rPr>
      </w:r>
      <w:r w:rsidR="008F4605" w:rsidRPr="003C7F01">
        <w:rPr>
          <w:lang w:val="en-US" w:eastAsia="de-DE"/>
        </w:rPr>
        <w:fldChar w:fldCharType="separate"/>
      </w:r>
      <w:r w:rsidR="005A1BE7" w:rsidRPr="005A1BE7">
        <w:rPr>
          <w:rStyle w:val="rcVerweis"/>
        </w:rPr>
        <w:t>Com Type</w:t>
      </w:r>
      <w:r w:rsidR="008F4605" w:rsidRPr="003C7F01">
        <w:rPr>
          <w:lang w:val="en-US" w:eastAsia="de-DE"/>
        </w:rPr>
        <w:fldChar w:fldCharType="end"/>
      </w:r>
      <w:r w:rsidR="008F4605" w:rsidRPr="003C7F01">
        <w:rPr>
          <w:lang w:val="en-US" w:eastAsia="de-DE"/>
        </w:rPr>
        <w:t>.</w:t>
      </w:r>
    </w:p>
    <w:p w14:paraId="53D11197" w14:textId="3927A741" w:rsidR="00176805" w:rsidRPr="003C7F01" w:rsidRDefault="00176805" w:rsidP="00762965">
      <w:pPr>
        <w:pStyle w:val="rcAufzhlung"/>
        <w:numPr>
          <w:ilvl w:val="0"/>
          <w:numId w:val="21"/>
        </w:numPr>
        <w:rPr>
          <w:lang w:val="en-US" w:eastAsia="de-DE"/>
        </w:rPr>
      </w:pPr>
      <w:r w:rsidRPr="003C7F01">
        <w:rPr>
          <w:lang w:val="en-US" w:eastAsia="de-DE"/>
        </w:rPr>
        <w:t xml:space="preserve">By setting the </w:t>
      </w:r>
      <w:r w:rsidRPr="003C7F01">
        <w:rPr>
          <w:rStyle w:val="rcLangElemZchn"/>
          <w:lang w:val="en-US"/>
        </w:rPr>
        <w:t>Desktop</w:t>
      </w:r>
      <w:r w:rsidRPr="003C7F01">
        <w:rPr>
          <w:lang w:val="en-US" w:eastAsia="de-DE"/>
        </w:rPr>
        <w:t xml:space="preserve">-Setting </w:t>
      </w:r>
      <w:r w:rsidRPr="003C7F01">
        <w:rPr>
          <w:rStyle w:val="rcLangElemZchn"/>
          <w:lang w:val="en-US"/>
        </w:rPr>
        <w:t>DP=&lt;#&gt;</w:t>
      </w:r>
      <w:r w:rsidRPr="003C7F01">
        <w:rPr>
          <w:lang w:val="en-US" w:eastAsia="de-DE"/>
        </w:rPr>
        <w:t xml:space="preserve"> to a value &gt; 0. In this case the full path has to be used in the </w:t>
      </w:r>
      <w:r w:rsidRPr="003C7F01">
        <w:rPr>
          <w:rStyle w:val="rcFileOrPathZchn"/>
          <w:lang w:val="en-US"/>
        </w:rPr>
        <w:t>RDI_GLOB.IDX</w:t>
      </w:r>
      <w:r w:rsidR="00AD0DB0" w:rsidRPr="003C7F01">
        <w:rPr>
          <w:lang w:val="en-US" w:eastAsia="de-DE"/>
        </w:rPr>
        <w:t xml:space="preserve"> and the index will be used in the element table in the </w:t>
      </w:r>
      <w:r w:rsidR="00AD0DB0" w:rsidRPr="003C7F01">
        <w:rPr>
          <w:rStyle w:val="rcFileOrPathZchn"/>
          <w:lang w:val="en-US"/>
        </w:rPr>
        <w:t>preserveTab.c</w:t>
      </w:r>
      <w:r w:rsidR="00AD0DB0" w:rsidRPr="003C7F01">
        <w:rPr>
          <w:lang w:val="en-US" w:eastAsia="de-DE"/>
        </w:rPr>
        <w:t>.</w:t>
      </w:r>
      <w:r w:rsidR="00C85715" w:rsidRPr="003C7F01">
        <w:rPr>
          <w:lang w:val="en-US" w:eastAsia="de-DE"/>
        </w:rPr>
        <w:t xml:space="preserve"> Refer to </w:t>
      </w:r>
      <w:r w:rsidR="00C85715" w:rsidRPr="003C7F01">
        <w:rPr>
          <w:lang w:val="en-US" w:eastAsia="de-DE"/>
        </w:rPr>
        <w:fldChar w:fldCharType="begin"/>
      </w:r>
      <w:r w:rsidR="00B44611" w:rsidRPr="005051CF">
        <w:rPr>
          <w:rStyle w:val="rcVerweis"/>
        </w:rPr>
        <w:instrText xml:space="preserve"> REF _Ref454783416 \h \* CHARFORMAT </w:instrText>
      </w:r>
      <w:r w:rsidR="00C85715" w:rsidRPr="005051CF">
        <w:rPr>
          <w:rStyle w:val="rcVerweis"/>
        </w:rPr>
      </w:r>
      <w:r w:rsidR="00C85715" w:rsidRPr="003C7F01">
        <w:rPr>
          <w:lang w:val="en-US" w:eastAsia="de-DE"/>
        </w:rPr>
        <w:fldChar w:fldCharType="separate"/>
      </w:r>
      <w:r w:rsidR="005A1BE7" w:rsidRPr="005A1BE7">
        <w:rPr>
          <w:rStyle w:val="rcVerweis"/>
        </w:rPr>
        <w:t>Data preservation</w:t>
      </w:r>
      <w:r w:rsidR="00C85715" w:rsidRPr="003C7F01">
        <w:rPr>
          <w:lang w:val="en-US" w:eastAsia="de-DE"/>
        </w:rPr>
        <w:fldChar w:fldCharType="end"/>
      </w:r>
      <w:r w:rsidR="00C85715" w:rsidRPr="003C7F01">
        <w:rPr>
          <w:lang w:val="en-US" w:eastAsia="de-DE"/>
        </w:rPr>
        <w:t xml:space="preserve"> for more information.</w:t>
      </w:r>
    </w:p>
    <w:p w14:paraId="169CBD20" w14:textId="77777777" w:rsidR="004A3FF8" w:rsidRPr="003C7F01" w:rsidRDefault="004A3FF8" w:rsidP="005B1902">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7F6B88" w:rsidRPr="003C7F01" w14:paraId="69372C11" w14:textId="77777777" w:rsidTr="007F6B88">
        <w:tc>
          <w:tcPr>
            <w:cnfStyle w:val="001000000000" w:firstRow="0" w:lastRow="0" w:firstColumn="1" w:lastColumn="0" w:oddVBand="0" w:evenVBand="0" w:oddHBand="0" w:evenHBand="0" w:firstRowFirstColumn="0" w:firstRowLastColumn="0" w:lastRowFirstColumn="0" w:lastRowLastColumn="0"/>
            <w:tcW w:w="737" w:type="dxa"/>
          </w:tcPr>
          <w:p w14:paraId="1610445A" w14:textId="77777777" w:rsidR="007F6B88" w:rsidRPr="003C7F01" w:rsidRDefault="007F6B88" w:rsidP="007F6B88">
            <w:pPr>
              <w:rPr>
                <w:lang w:val="en-US"/>
              </w:rPr>
            </w:pPr>
            <w:r w:rsidRPr="003C7F01">
              <w:rPr>
                <w:noProof/>
                <w:lang w:val="de-DE" w:eastAsia="de-DE"/>
              </w:rPr>
              <w:drawing>
                <wp:inline distT="0" distB="0" distL="0" distR="0" wp14:anchorId="40EBBD41" wp14:editId="2EC83331">
                  <wp:extent cx="311650" cy="351155"/>
                  <wp:effectExtent l="0" t="0" r="0" b="0"/>
                  <wp:docPr id="3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91AEE5D" w14:textId="77777777" w:rsidR="007F6B88" w:rsidRPr="003C7F01" w:rsidRDefault="007F6B88" w:rsidP="004604A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RDIs are only generated for </w:t>
            </w:r>
            <w:r w:rsidRPr="003C7F01">
              <w:rPr>
                <w:rStyle w:val="rcLangElemZchn"/>
                <w:lang w:val="en-US"/>
              </w:rPr>
              <w:t>ELEMENT</w:t>
            </w:r>
            <w:r w:rsidRPr="003C7F01">
              <w:rPr>
                <w:lang w:val="en-US"/>
              </w:rPr>
              <w:t>s</w:t>
            </w:r>
            <w:r w:rsidR="00727569" w:rsidRPr="003C7F01">
              <w:rPr>
                <w:lang w:val="en-US"/>
              </w:rPr>
              <w:t xml:space="preserve"> </w:t>
            </w:r>
            <w:r w:rsidR="004604A3" w:rsidRPr="003C7F01">
              <w:rPr>
                <w:lang w:val="en-US"/>
              </w:rPr>
              <w:t xml:space="preserve">for instances with a </w:t>
            </w:r>
            <w:r w:rsidR="004604A3" w:rsidRPr="003C7F01">
              <w:rPr>
                <w:rStyle w:val="rcLangElemZchn"/>
                <w:lang w:val="en-US"/>
              </w:rPr>
              <w:t>Controller-ID</w:t>
            </w:r>
            <w:r w:rsidR="004604A3" w:rsidRPr="003C7F01">
              <w:rPr>
                <w:lang w:val="en-US"/>
              </w:rPr>
              <w:t xml:space="preserve">. This means the </w:t>
            </w:r>
            <w:r w:rsidR="004604A3" w:rsidRPr="003C7F01">
              <w:rPr>
                <w:rStyle w:val="rcLangElemZchn"/>
                <w:lang w:val="en-US"/>
              </w:rPr>
              <w:t>ELEMENT</w:t>
            </w:r>
            <w:r w:rsidR="004604A3" w:rsidRPr="003C7F01">
              <w:rPr>
                <w:lang w:val="en-US"/>
              </w:rPr>
              <w:t xml:space="preserve"> is within a </w:t>
            </w:r>
            <w:r w:rsidR="004604A3" w:rsidRPr="003C7F01">
              <w:rPr>
                <w:rStyle w:val="rcLangElemZchn"/>
                <w:lang w:val="en-US"/>
              </w:rPr>
              <w:t>SUBMODUL</w:t>
            </w:r>
            <w:r w:rsidR="004604A3" w:rsidRPr="003C7F01">
              <w:rPr>
                <w:lang w:val="en-US"/>
              </w:rPr>
              <w:t xml:space="preserve"> with a set </w:t>
            </w:r>
            <w:r w:rsidR="004604A3" w:rsidRPr="003C7F01">
              <w:rPr>
                <w:rStyle w:val="rcLangElemZchn"/>
                <w:lang w:val="en-US"/>
              </w:rPr>
              <w:t>Controller-ID</w:t>
            </w:r>
            <w:r w:rsidR="004604A3" w:rsidRPr="003C7F01">
              <w:rPr>
                <w:lang w:val="en-US"/>
              </w:rPr>
              <w:t xml:space="preserve">. This does not have to be directly, it can also be a </w:t>
            </w:r>
            <w:r w:rsidR="004604A3" w:rsidRPr="003C7F01">
              <w:rPr>
                <w:rStyle w:val="rcLangElemZchn"/>
                <w:lang w:val="en-US"/>
              </w:rPr>
              <w:t>SUBMODUL</w:t>
            </w:r>
            <w:r w:rsidR="004604A3" w:rsidRPr="003C7F01">
              <w:rPr>
                <w:lang w:val="en-US"/>
              </w:rPr>
              <w:t xml:space="preserve"> of a </w:t>
            </w:r>
            <w:r w:rsidR="004604A3" w:rsidRPr="003C7F01">
              <w:rPr>
                <w:rStyle w:val="rcLangElemZchn"/>
                <w:lang w:val="en-US"/>
              </w:rPr>
              <w:t>SUBMODUL</w:t>
            </w:r>
            <w:r w:rsidR="004604A3" w:rsidRPr="003C7F01">
              <w:rPr>
                <w:lang w:val="en-US"/>
              </w:rPr>
              <w:t xml:space="preserve"> with the </w:t>
            </w:r>
            <w:r w:rsidR="004604A3" w:rsidRPr="003C7F01">
              <w:rPr>
                <w:rStyle w:val="rcLangElemZchn"/>
                <w:lang w:val="en-US"/>
              </w:rPr>
              <w:t>Controller-ID</w:t>
            </w:r>
            <w:r w:rsidR="004604A3" w:rsidRPr="003C7F01">
              <w:rPr>
                <w:lang w:val="en-US"/>
              </w:rPr>
              <w:t xml:space="preserve">. The easiest way to achieve this is by setting the </w:t>
            </w:r>
            <w:r w:rsidR="004604A3" w:rsidRPr="003C7F01">
              <w:rPr>
                <w:rStyle w:val="rcLangElemZchn"/>
                <w:lang w:val="en-US"/>
              </w:rPr>
              <w:t>Controller-ID</w:t>
            </w:r>
            <w:r w:rsidR="004604A3" w:rsidRPr="003C7F01">
              <w:rPr>
                <w:lang w:val="en-US"/>
              </w:rPr>
              <w:t xml:space="preserve"> of the </w:t>
            </w:r>
            <w:r w:rsidR="004604A3" w:rsidRPr="003C7F01">
              <w:rPr>
                <w:rStyle w:val="rcLangElemZchn"/>
                <w:lang w:val="en-US"/>
              </w:rPr>
              <w:t>System MODUL</w:t>
            </w:r>
            <w:r w:rsidR="004604A3" w:rsidRPr="003C7F01">
              <w:rPr>
                <w:lang w:val="en-US"/>
              </w:rPr>
              <w:t xml:space="preserve"> with the </w:t>
            </w:r>
            <w:r w:rsidR="004604A3" w:rsidRPr="003C7F01">
              <w:rPr>
                <w:rStyle w:val="rcLangElemZchn"/>
                <w:lang w:val="en-US"/>
              </w:rPr>
              <w:t>Desktop</w:t>
            </w:r>
            <w:r w:rsidR="004604A3" w:rsidRPr="003C7F01">
              <w:rPr>
                <w:lang w:val="en-US"/>
              </w:rPr>
              <w:t xml:space="preserve">-Setting </w:t>
            </w:r>
            <w:r w:rsidR="004604A3" w:rsidRPr="003C7F01">
              <w:rPr>
                <w:rStyle w:val="rcLangElemZchn"/>
                <w:lang w:val="en-US"/>
              </w:rPr>
              <w:t>RI=&lt;#&gt;</w:t>
            </w:r>
            <w:r w:rsidR="004604A3" w:rsidRPr="003C7F01">
              <w:rPr>
                <w:lang w:val="en-US"/>
              </w:rPr>
              <w:t>.</w:t>
            </w:r>
          </w:p>
        </w:tc>
      </w:tr>
    </w:tbl>
    <w:p w14:paraId="04A2708E" w14:textId="77777777" w:rsidR="007F6B88" w:rsidRPr="003C7F01" w:rsidRDefault="007F6B88" w:rsidP="005B1902">
      <w:pPr>
        <w:rPr>
          <w:lang w:val="en-US" w:eastAsia="de-DE"/>
        </w:rPr>
      </w:pPr>
    </w:p>
    <w:p w14:paraId="66C4AC09" w14:textId="77777777" w:rsidR="004A3FF8" w:rsidRPr="003C7F01" w:rsidRDefault="004A3FF8" w:rsidP="005B1902">
      <w:pPr>
        <w:rPr>
          <w:lang w:val="en-US" w:eastAsia="de-DE"/>
        </w:rPr>
      </w:pPr>
      <w:r w:rsidRPr="003C7F01">
        <w:rPr>
          <w:lang w:val="en-US" w:eastAsia="de-DE"/>
        </w:rPr>
        <w:t xml:space="preserve">For the correct assignment of the index to the </w:t>
      </w:r>
      <w:r w:rsidRPr="003C7F01">
        <w:rPr>
          <w:rStyle w:val="rcLangElemZchn"/>
          <w:lang w:val="en-US"/>
        </w:rPr>
        <w:t>ELEMENT</w:t>
      </w:r>
      <w:r w:rsidRPr="003C7F01">
        <w:rPr>
          <w:lang w:val="en-US" w:eastAsia="de-DE"/>
        </w:rPr>
        <w:t xml:space="preserve">s the file </w:t>
      </w:r>
      <w:r w:rsidRPr="003C7F01">
        <w:rPr>
          <w:rStyle w:val="rcFileOrPathZchn"/>
          <w:lang w:val="en-US"/>
        </w:rPr>
        <w:t>RDI_GLOB.IDX</w:t>
      </w:r>
      <w:r w:rsidRPr="003C7F01">
        <w:rPr>
          <w:lang w:val="en-US" w:eastAsia="de-DE"/>
        </w:rPr>
        <w:t xml:space="preserve"> has to be created manually. This file contains all the </w:t>
      </w:r>
      <w:r w:rsidRPr="003C7F01">
        <w:rPr>
          <w:rStyle w:val="rcLangElemZchn"/>
          <w:lang w:val="en-US"/>
        </w:rPr>
        <w:t>ELEMENT</w:t>
      </w:r>
      <w:r w:rsidRPr="003C7F01">
        <w:rPr>
          <w:lang w:val="en-US" w:eastAsia="de-DE"/>
        </w:rPr>
        <w:t xml:space="preserve"> paths and the according indices. The file has to be located in the same directory the </w:t>
      </w:r>
      <w:r w:rsidRPr="003C7F01">
        <w:rPr>
          <w:rStyle w:val="rcFileOrPathZchn"/>
          <w:lang w:val="en-US"/>
        </w:rPr>
        <w:t>Common</w:t>
      </w:r>
      <w:r w:rsidRPr="003C7F01">
        <w:rPr>
          <w:lang w:val="en-US" w:eastAsia="de-DE"/>
        </w:rPr>
        <w:t xml:space="preserve">-directory is located. It is possible to assign two different </w:t>
      </w:r>
      <w:r w:rsidRPr="003C7F01">
        <w:rPr>
          <w:rStyle w:val="rcLangElemZchn"/>
          <w:lang w:val="en-US"/>
        </w:rPr>
        <w:t>ELEMENT</w:t>
      </w:r>
      <w:r w:rsidR="00AB3A55" w:rsidRPr="003C7F01">
        <w:rPr>
          <w:lang w:val="en-US"/>
        </w:rPr>
        <w:t xml:space="preserve"> path</w:t>
      </w:r>
      <w:r w:rsidRPr="003C7F01">
        <w:rPr>
          <w:lang w:val="en-US" w:eastAsia="de-DE"/>
        </w:rPr>
        <w:t xml:space="preserve">s the same index, in case it is the same </w:t>
      </w:r>
      <w:r w:rsidRPr="003C7F01">
        <w:rPr>
          <w:rStyle w:val="rcLangElemZchn"/>
          <w:lang w:val="en-US"/>
        </w:rPr>
        <w:t>ELEMENT</w:t>
      </w:r>
      <w:r w:rsidRPr="003C7F01">
        <w:rPr>
          <w:lang w:val="en-US" w:eastAsia="de-DE"/>
        </w:rPr>
        <w:t xml:space="preserve">. The </w:t>
      </w:r>
      <w:r w:rsidRPr="003C7F01">
        <w:rPr>
          <w:rStyle w:val="rcFileOrPathZchn"/>
          <w:lang w:val="en-US"/>
        </w:rPr>
        <w:t>RDI_GLOB.IDX</w:t>
      </w:r>
      <w:r w:rsidRPr="003C7F01">
        <w:rPr>
          <w:lang w:val="en-US" w:eastAsia="de-DE"/>
        </w:rPr>
        <w:t xml:space="preserve"> ensures the index does not change between different projects and different software versions.</w:t>
      </w:r>
    </w:p>
    <w:p w14:paraId="2208B4CE" w14:textId="77777777" w:rsidR="004A3FF8" w:rsidRPr="003C7F01" w:rsidRDefault="004A3FF8" w:rsidP="005B1902">
      <w:pPr>
        <w:rPr>
          <w:lang w:val="en-US" w:eastAsia="de-DE"/>
        </w:rPr>
      </w:pPr>
    </w:p>
    <w:p w14:paraId="430D0D04" w14:textId="77777777" w:rsidR="004A3FF8" w:rsidRPr="003C7F01" w:rsidRDefault="004A3FF8" w:rsidP="005B1902">
      <w:pPr>
        <w:rPr>
          <w:lang w:val="en-US" w:eastAsia="de-DE"/>
        </w:rPr>
      </w:pPr>
      <w:r w:rsidRPr="003C7F01">
        <w:rPr>
          <w:lang w:val="en-US" w:eastAsia="de-DE"/>
        </w:rPr>
        <w:t xml:space="preserve">To create the </w:t>
      </w:r>
      <w:r w:rsidRPr="003C7F01">
        <w:rPr>
          <w:rStyle w:val="rcFileOrPathZchn"/>
          <w:lang w:val="en-US"/>
        </w:rPr>
        <w:t>RDI_GLOB.IDX</w:t>
      </w:r>
      <w:r w:rsidRPr="003C7F01">
        <w:rPr>
          <w:lang w:val="en-US" w:eastAsia="de-DE"/>
        </w:rPr>
        <w:t xml:space="preserve"> the easiest way is to do a model compilation, without this file. In case of a model compilation every </w:t>
      </w:r>
      <w:r w:rsidRPr="003C7F01">
        <w:rPr>
          <w:rStyle w:val="rcLangElemZchn"/>
          <w:lang w:val="en-US"/>
        </w:rPr>
        <w:t>ELEMENT</w:t>
      </w:r>
      <w:r w:rsidRPr="003C7F01">
        <w:rPr>
          <w:lang w:val="en-US" w:eastAsia="de-DE"/>
        </w:rPr>
        <w:t xml:space="preserve"> which has a radCASE index and is not found in the </w:t>
      </w:r>
      <w:r w:rsidRPr="003C7F01">
        <w:rPr>
          <w:rStyle w:val="rcFileOrPathZchn"/>
          <w:lang w:val="en-US"/>
        </w:rPr>
        <w:t>RDI_GLOB.IDX</w:t>
      </w:r>
      <w:r w:rsidRPr="003C7F01">
        <w:rPr>
          <w:lang w:val="en-US" w:eastAsia="de-DE"/>
        </w:rPr>
        <w:t xml:space="preserve"> will get an index assigned automatically. All of the </w:t>
      </w:r>
      <w:r w:rsidRPr="003C7F01">
        <w:rPr>
          <w:rStyle w:val="rcLangElemZchn"/>
          <w:lang w:val="en-US"/>
        </w:rPr>
        <w:t>ELEMENT</w:t>
      </w:r>
      <w:r w:rsidRPr="003C7F01">
        <w:rPr>
          <w:lang w:val="en-US" w:eastAsia="de-DE"/>
        </w:rPr>
        <w:t xml:space="preserve">s not found and their </w:t>
      </w:r>
      <w:r w:rsidRPr="003C7F01">
        <w:rPr>
          <w:lang w:val="en-US" w:eastAsia="de-DE"/>
        </w:rPr>
        <w:lastRenderedPageBreak/>
        <w:t xml:space="preserve">assigned indices are written into the file </w:t>
      </w:r>
      <w:r w:rsidR="001430E2" w:rsidRPr="003C7F01">
        <w:rPr>
          <w:rStyle w:val="rcFileOrPathZchn"/>
          <w:lang w:val="en-US"/>
        </w:rPr>
        <w:t>RDI_DIFF.IDX</w:t>
      </w:r>
      <w:r w:rsidR="001430E2" w:rsidRPr="003C7F01">
        <w:rPr>
          <w:lang w:val="en-US" w:eastAsia="de-DE"/>
        </w:rPr>
        <w:t xml:space="preserve"> in the </w:t>
      </w:r>
      <w:r w:rsidR="001430E2" w:rsidRPr="003C7F01">
        <w:rPr>
          <w:rStyle w:val="rcFileOrPathZchn"/>
          <w:lang w:val="en-US"/>
        </w:rPr>
        <w:t>Develop</w:t>
      </w:r>
      <w:r w:rsidR="001430E2" w:rsidRPr="003C7F01">
        <w:rPr>
          <w:lang w:val="en-US" w:eastAsia="de-DE"/>
        </w:rPr>
        <w:t xml:space="preserve"> directory of the project. For the first creation of the </w:t>
      </w:r>
      <w:r w:rsidR="001430E2" w:rsidRPr="003C7F01">
        <w:rPr>
          <w:rStyle w:val="rcFileOrPathZchn"/>
          <w:lang w:val="en-US"/>
        </w:rPr>
        <w:t>RDI_GLOB.IDX</w:t>
      </w:r>
      <w:r w:rsidR="001430E2" w:rsidRPr="003C7F01">
        <w:rPr>
          <w:lang w:val="en-US" w:eastAsia="de-DE"/>
        </w:rPr>
        <w:t xml:space="preserve"> this file can simply be moved and renamed.</w:t>
      </w:r>
    </w:p>
    <w:p w14:paraId="66B9258C" w14:textId="77777777" w:rsidR="001430E2" w:rsidRPr="003C7F01" w:rsidRDefault="001430E2" w:rsidP="00AB3A55">
      <w:pPr>
        <w:rPr>
          <w:lang w:val="en-US"/>
        </w:rPr>
      </w:pPr>
    </w:p>
    <w:p w14:paraId="67E2568E" w14:textId="4411477B" w:rsidR="001430E2" w:rsidRPr="003C7F01" w:rsidRDefault="001430E2" w:rsidP="005B1902">
      <w:pPr>
        <w:rPr>
          <w:lang w:val="en-US" w:eastAsia="de-DE"/>
        </w:rPr>
      </w:pPr>
      <w:r w:rsidRPr="003C7F01">
        <w:rPr>
          <w:lang w:val="en-US" w:eastAsia="de-DE"/>
        </w:rPr>
        <w:t xml:space="preserve">All further modification of the </w:t>
      </w:r>
      <w:r w:rsidRPr="003C7F01">
        <w:rPr>
          <w:rStyle w:val="rcFileOrPathZchn"/>
          <w:lang w:val="en-US"/>
        </w:rPr>
        <w:t>RDI_GLOB.IDX</w:t>
      </w:r>
      <w:r w:rsidRPr="003C7F01">
        <w:rPr>
          <w:lang w:val="en-US" w:eastAsia="de-DE"/>
        </w:rPr>
        <w:t xml:space="preserve"> has to be done manually, by inserting new </w:t>
      </w:r>
      <w:r w:rsidRPr="003C7F01">
        <w:rPr>
          <w:rStyle w:val="rcLangElemZchn"/>
          <w:lang w:val="en-US"/>
        </w:rPr>
        <w:t>ELEMENT</w:t>
      </w:r>
      <w:r w:rsidRPr="003C7F01">
        <w:rPr>
          <w:lang w:val="en-US" w:eastAsia="de-DE"/>
        </w:rPr>
        <w:t xml:space="preserve">s from </w:t>
      </w:r>
      <w:r w:rsidRPr="003C7F01">
        <w:rPr>
          <w:rStyle w:val="rcFileOrPathZchn"/>
          <w:lang w:val="en-US"/>
        </w:rPr>
        <w:t>RDI_DIFF.IDX</w:t>
      </w:r>
      <w:r w:rsidRPr="003C7F01">
        <w:rPr>
          <w:lang w:val="en-US" w:eastAsia="de-DE"/>
        </w:rPr>
        <w:t xml:space="preserve"> or by assigning radCASE indices manually to sort the </w:t>
      </w:r>
      <w:r w:rsidRPr="003C7F01">
        <w:rPr>
          <w:rStyle w:val="rcLangElemZchn"/>
          <w:lang w:val="en-US"/>
        </w:rPr>
        <w:t>ELEMENT</w:t>
      </w:r>
      <w:r w:rsidRPr="003C7F01">
        <w:rPr>
          <w:lang w:val="en-US" w:eastAsia="de-DE"/>
        </w:rPr>
        <w:t xml:space="preserve">s, e.g. to use </w:t>
      </w:r>
      <w:r w:rsidRPr="003C7F01">
        <w:rPr>
          <w:lang w:val="en-US" w:eastAsia="de-DE"/>
        </w:rPr>
        <w:fldChar w:fldCharType="begin"/>
      </w:r>
      <w:r w:rsidR="009A1832"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RP=&lt;#&gt;</w:t>
      </w:r>
      <w:r w:rsidRPr="003C7F01">
        <w:rPr>
          <w:lang w:val="en-US" w:eastAsia="de-DE"/>
        </w:rPr>
        <w:t>.</w:t>
      </w:r>
    </w:p>
    <w:p w14:paraId="711F7899" w14:textId="77777777" w:rsidR="00096FE7" w:rsidRPr="003C7F01" w:rsidRDefault="00096FE7" w:rsidP="005B1902">
      <w:pPr>
        <w:rPr>
          <w:lang w:val="en-US" w:eastAsia="de-DE"/>
        </w:rPr>
      </w:pPr>
      <w:r w:rsidRPr="003C7F01">
        <w:rPr>
          <w:lang w:val="en-US" w:eastAsia="de-DE"/>
        </w:rPr>
        <w:t xml:space="preserve">Comments can be added in the </w:t>
      </w:r>
      <w:r w:rsidRPr="003C7F01">
        <w:rPr>
          <w:rStyle w:val="rcFileOrPathZchn"/>
          <w:lang w:val="en-US"/>
        </w:rPr>
        <w:t>RDI_GLOB.IDX</w:t>
      </w:r>
      <w:r w:rsidRPr="003C7F01">
        <w:rPr>
          <w:lang w:val="en-US" w:eastAsia="de-DE"/>
        </w:rPr>
        <w:t xml:space="preserve"> by starting the comment with a semicolon. The comment will end at the end of the line.</w:t>
      </w:r>
    </w:p>
    <w:p w14:paraId="5F627ED0" w14:textId="77777777" w:rsidR="001430E2" w:rsidRPr="003C7F01" w:rsidRDefault="001430E2" w:rsidP="005B1902">
      <w:pPr>
        <w:rPr>
          <w:lang w:val="en-US" w:eastAsia="de-DE"/>
        </w:rPr>
      </w:pPr>
    </w:p>
    <w:p w14:paraId="60A7EDDE" w14:textId="77777777" w:rsidR="001430E2" w:rsidRPr="003C7F01" w:rsidRDefault="0035394E" w:rsidP="00AB3A55">
      <w:pPr>
        <w:rPr>
          <w:lang w:val="en-US"/>
        </w:rPr>
      </w:pPr>
      <w:r>
        <w:rPr>
          <w:lang w:val="en-US"/>
        </w:rPr>
        <w:t>T</w:t>
      </w:r>
      <w:r w:rsidR="001430E2" w:rsidRPr="003C7F01">
        <w:rPr>
          <w:lang w:val="en-US"/>
        </w:rPr>
        <w:t xml:space="preserve">he </w:t>
      </w:r>
      <w:r>
        <w:rPr>
          <w:lang w:val="en-US"/>
        </w:rPr>
        <w:t>type</w:t>
      </w:r>
      <w:r w:rsidR="001430E2" w:rsidRPr="003C7F01">
        <w:rPr>
          <w:lang w:val="en-US"/>
        </w:rPr>
        <w:t xml:space="preserve"> in the file </w:t>
      </w:r>
      <w:r w:rsidR="001430E2" w:rsidRPr="003C7F01">
        <w:rPr>
          <w:rStyle w:val="rcFileOrPathZchn"/>
          <w:lang w:val="en-US"/>
        </w:rPr>
        <w:t>rdi_pnttab.c</w:t>
      </w:r>
      <w:r w:rsidR="001430E2" w:rsidRPr="003C7F01">
        <w:rPr>
          <w:lang w:val="en-US"/>
        </w:rPr>
        <w:t xml:space="preserve"> contains </w:t>
      </w:r>
      <w:r>
        <w:rPr>
          <w:lang w:val="en-US"/>
        </w:rPr>
        <w:t>the following information</w:t>
      </w:r>
      <w:r w:rsidR="001430E2" w:rsidRPr="003C7F01">
        <w:rPr>
          <w:lang w:val="en-US"/>
        </w:rPr>
        <w:t>:</w:t>
      </w:r>
    </w:p>
    <w:p w14:paraId="255D449A" w14:textId="6662C033" w:rsidR="001430E2" w:rsidRPr="003C7F01" w:rsidRDefault="001430E2" w:rsidP="001430E2">
      <w:pPr>
        <w:pStyle w:val="rcGliederung"/>
        <w:rPr>
          <w:lang w:val="en-US" w:eastAsia="de-DE"/>
        </w:rPr>
      </w:pPr>
      <w:r w:rsidRPr="003C7F01">
        <w:rPr>
          <w:lang w:val="en-US" w:eastAsia="de-DE"/>
        </w:rPr>
        <w:t xml:space="preserve">Bit </w:t>
      </w:r>
      <w:r w:rsidR="0035394E">
        <w:rPr>
          <w:lang w:val="en-US" w:eastAsia="de-DE"/>
        </w:rPr>
        <w:t>0</w:t>
      </w:r>
      <w:r w:rsidRPr="003C7F01">
        <w:rPr>
          <w:lang w:val="en-US" w:eastAsia="de-DE"/>
        </w:rPr>
        <w:t>: Floating point (</w:t>
      </w:r>
      <w:r w:rsidR="009F6F3D" w:rsidRPr="003C7F01">
        <w:rPr>
          <w:lang w:val="en-US" w:eastAsia="de-DE"/>
        </w:rPr>
        <w:fldChar w:fldCharType="begin"/>
      </w:r>
      <w:r w:rsidR="009A1832" w:rsidRPr="005051CF">
        <w:rPr>
          <w:rStyle w:val="rcVerweis"/>
        </w:rPr>
        <w:instrText xml:space="preserve"> REF _Ref328385054 \h \* CHARFORMAT </w:instrText>
      </w:r>
      <w:r w:rsidR="009F6F3D" w:rsidRPr="005051CF">
        <w:rPr>
          <w:rStyle w:val="rcVerweis"/>
        </w:rPr>
      </w:r>
      <w:r w:rsidR="009F6F3D" w:rsidRPr="003C7F01">
        <w:rPr>
          <w:lang w:val="en-US" w:eastAsia="de-DE"/>
        </w:rPr>
        <w:fldChar w:fldCharType="separate"/>
      </w:r>
      <w:r w:rsidR="005A1BE7" w:rsidRPr="005A1BE7">
        <w:rPr>
          <w:rStyle w:val="rcVerweis"/>
        </w:rPr>
        <w:t>Forced Data Type</w:t>
      </w:r>
      <w:r w:rsidR="009F6F3D" w:rsidRPr="003C7F01">
        <w:rPr>
          <w:lang w:val="en-US" w:eastAsia="de-DE"/>
        </w:rPr>
        <w:fldChar w:fldCharType="end"/>
      </w:r>
      <w:r w:rsidR="009F6F3D" w:rsidRPr="003C7F01">
        <w:rPr>
          <w:lang w:val="en-US" w:eastAsia="de-DE"/>
        </w:rPr>
        <w:t xml:space="preserve"> of float or double)</w:t>
      </w:r>
    </w:p>
    <w:p w14:paraId="061D9174" w14:textId="77777777" w:rsidR="009F6F3D" w:rsidRPr="003C7F01" w:rsidRDefault="009F6F3D" w:rsidP="001430E2">
      <w:pPr>
        <w:pStyle w:val="rcGliederung"/>
        <w:rPr>
          <w:lang w:val="en-US" w:eastAsia="de-DE"/>
        </w:rPr>
      </w:pPr>
      <w:r w:rsidRPr="003C7F01">
        <w:rPr>
          <w:lang w:val="en-US" w:eastAsia="de-DE"/>
        </w:rPr>
        <w:t xml:space="preserve">Bit </w:t>
      </w:r>
      <w:r w:rsidR="0035394E">
        <w:rPr>
          <w:lang w:val="en-US" w:eastAsia="de-DE"/>
        </w:rPr>
        <w:t>1</w:t>
      </w:r>
      <w:r w:rsidRPr="003C7F01">
        <w:rPr>
          <w:lang w:val="en-US" w:eastAsia="de-DE"/>
        </w:rPr>
        <w:t>..</w:t>
      </w:r>
      <w:r w:rsidR="0035394E">
        <w:rPr>
          <w:lang w:val="en-US" w:eastAsia="de-DE"/>
        </w:rPr>
        <w:t>2</w:t>
      </w:r>
      <w:r w:rsidRPr="003C7F01">
        <w:rPr>
          <w:lang w:val="en-US" w:eastAsia="de-DE"/>
        </w:rPr>
        <w:t>: Assign type:</w:t>
      </w:r>
    </w:p>
    <w:p w14:paraId="3761C9E3" w14:textId="77777777" w:rsidR="009F6F3D" w:rsidRPr="003C7F01" w:rsidRDefault="009F6F3D" w:rsidP="00762965">
      <w:pPr>
        <w:pStyle w:val="rcGliederung"/>
        <w:numPr>
          <w:ilvl w:val="1"/>
          <w:numId w:val="2"/>
        </w:numPr>
        <w:rPr>
          <w:lang w:val="en-US" w:eastAsia="de-DE"/>
        </w:rPr>
      </w:pPr>
      <w:r w:rsidRPr="003C7F01">
        <w:rPr>
          <w:lang w:val="en-US" w:eastAsia="de-DE"/>
        </w:rPr>
        <w:t xml:space="preserve">1: </w:t>
      </w:r>
      <w:r w:rsidRPr="003C7F01">
        <w:rPr>
          <w:rStyle w:val="rcLangElemZchn"/>
          <w:lang w:val="en-US"/>
        </w:rPr>
        <w:t>PAR</w:t>
      </w:r>
    </w:p>
    <w:p w14:paraId="3D8ACC87" w14:textId="77777777" w:rsidR="009F6F3D" w:rsidRPr="003C7F01" w:rsidRDefault="009F6F3D" w:rsidP="00762965">
      <w:pPr>
        <w:pStyle w:val="rcGliederung"/>
        <w:numPr>
          <w:ilvl w:val="1"/>
          <w:numId w:val="2"/>
        </w:numPr>
        <w:rPr>
          <w:lang w:val="en-US" w:eastAsia="de-DE"/>
        </w:rPr>
      </w:pPr>
      <w:r w:rsidRPr="003C7F01">
        <w:rPr>
          <w:lang w:val="en-US" w:eastAsia="de-DE"/>
        </w:rPr>
        <w:t xml:space="preserve">2. </w:t>
      </w:r>
      <w:r w:rsidRPr="003C7F01">
        <w:rPr>
          <w:rStyle w:val="rcLangElemZchn"/>
          <w:lang w:val="en-US"/>
        </w:rPr>
        <w:t>SYS</w:t>
      </w:r>
    </w:p>
    <w:p w14:paraId="10D52053" w14:textId="77777777" w:rsidR="009F6F3D" w:rsidRPr="003C7F01" w:rsidRDefault="009F6F3D" w:rsidP="00762965">
      <w:pPr>
        <w:pStyle w:val="rcGliederung"/>
        <w:numPr>
          <w:ilvl w:val="1"/>
          <w:numId w:val="2"/>
        </w:numPr>
        <w:rPr>
          <w:lang w:val="en-US" w:eastAsia="de-DE"/>
        </w:rPr>
      </w:pPr>
      <w:r w:rsidRPr="003C7F01">
        <w:rPr>
          <w:lang w:val="en-US" w:eastAsia="de-DE"/>
        </w:rPr>
        <w:t xml:space="preserve">3. </w:t>
      </w:r>
      <w:r w:rsidRPr="003C7F01">
        <w:rPr>
          <w:rStyle w:val="rcLangElemZchn"/>
          <w:lang w:val="en-US"/>
        </w:rPr>
        <w:t>PROC</w:t>
      </w:r>
    </w:p>
    <w:p w14:paraId="5B45DC5A" w14:textId="77777777" w:rsidR="009F6F3D" w:rsidRPr="003C7F01" w:rsidRDefault="009F6F3D" w:rsidP="00762965">
      <w:pPr>
        <w:pStyle w:val="rcGliederung"/>
        <w:numPr>
          <w:ilvl w:val="1"/>
          <w:numId w:val="2"/>
        </w:numPr>
        <w:rPr>
          <w:lang w:val="en-US" w:eastAsia="de-DE"/>
        </w:rPr>
      </w:pPr>
      <w:r w:rsidRPr="003C7F01">
        <w:rPr>
          <w:lang w:val="en-US" w:eastAsia="de-DE"/>
        </w:rPr>
        <w:t>0: Other</w:t>
      </w:r>
    </w:p>
    <w:p w14:paraId="22235E7C" w14:textId="77777777" w:rsidR="00101AA7" w:rsidRPr="003C7F01" w:rsidRDefault="00101AA7" w:rsidP="00101AA7">
      <w:pPr>
        <w:pStyle w:val="berschrift3"/>
        <w:rPr>
          <w:lang w:val="en-US"/>
        </w:rPr>
      </w:pPr>
      <w:bookmarkStart w:id="433" w:name="_Ref330288876"/>
      <w:bookmarkStart w:id="434" w:name="_Ref330298468"/>
      <w:bookmarkStart w:id="435" w:name="_Toc68685893"/>
      <w:r w:rsidRPr="003C7F01">
        <w:rPr>
          <w:lang w:val="en-US"/>
        </w:rPr>
        <w:t>NoValues</w:t>
      </w:r>
      <w:bookmarkEnd w:id="433"/>
      <w:bookmarkEnd w:id="434"/>
      <w:bookmarkEnd w:id="435"/>
    </w:p>
    <w:p w14:paraId="41EC8334" w14:textId="6E102C77" w:rsidR="005F1415" w:rsidRPr="003C7F01" w:rsidRDefault="005F1415" w:rsidP="005F1415">
      <w:pPr>
        <w:rPr>
          <w:lang w:val="en-US" w:eastAsia="de-DE"/>
        </w:rPr>
      </w:pPr>
      <w:r w:rsidRPr="003C7F01">
        <w:rPr>
          <w:lang w:val="en-US" w:eastAsia="de-DE"/>
        </w:rPr>
        <w:t xml:space="preserve">A </w:t>
      </w:r>
      <w:r w:rsidRPr="003C7F01">
        <w:rPr>
          <w:rStyle w:val="rcLangElemZchn"/>
          <w:lang w:val="en-US" w:eastAsia="de-DE"/>
        </w:rPr>
        <w:t>NoValue</w:t>
      </w:r>
      <w:r w:rsidRPr="003C7F01">
        <w:rPr>
          <w:lang w:val="en-US" w:eastAsia="de-DE"/>
        </w:rPr>
        <w:t xml:space="preserve"> indicates an invalid value. The </w:t>
      </w:r>
      <w:r w:rsidRPr="003C7F01">
        <w:rPr>
          <w:rStyle w:val="rcLangElemZchn"/>
          <w:lang w:val="en-US"/>
        </w:rPr>
        <w:t>NoValue</w:t>
      </w:r>
      <w:r w:rsidRPr="003C7F01">
        <w:rPr>
          <w:lang w:val="en-US" w:eastAsia="de-DE"/>
        </w:rPr>
        <w:t xml:space="preserve"> is defined for all </w:t>
      </w:r>
      <w:r w:rsidR="00785718" w:rsidRPr="003C7F01">
        <w:rPr>
          <w:lang w:val="en-US" w:eastAsia="de-DE"/>
        </w:rPr>
        <w:t>data types</w:t>
      </w:r>
      <w:r w:rsidRPr="003C7F01">
        <w:rPr>
          <w:lang w:val="en-US" w:eastAsia="de-DE"/>
        </w:rPr>
        <w:t xml:space="preserve"> (refer to list of internal defines below) and has to be considered in the </w:t>
      </w:r>
      <w:r w:rsidRPr="003C7F01">
        <w:rPr>
          <w:lang w:val="en-US" w:eastAsia="de-DE"/>
        </w:rPr>
        <w:fldChar w:fldCharType="begin"/>
      </w:r>
      <w:r w:rsidR="00CE7B44" w:rsidRPr="005051CF">
        <w:rPr>
          <w:rStyle w:val="rcVerweis"/>
        </w:rPr>
        <w:instrText xml:space="preserve"> REF _Ref327767551 \h \* CHARFORMAT </w:instrText>
      </w:r>
      <w:r w:rsidRPr="005051CF">
        <w:rPr>
          <w:rStyle w:val="rcVerweis"/>
        </w:rPr>
      </w:r>
      <w:r w:rsidRPr="003C7F01">
        <w:rPr>
          <w:lang w:val="en-US" w:eastAsia="de-DE"/>
        </w:rPr>
        <w:fldChar w:fldCharType="separate"/>
      </w:r>
      <w:r w:rsidR="005A1BE7" w:rsidRPr="005A1BE7">
        <w:rPr>
          <w:rStyle w:val="rcVerweis"/>
        </w:rPr>
        <w:t>TYPEDEF</w:t>
      </w:r>
      <w:r w:rsidRPr="003C7F01">
        <w:rPr>
          <w:lang w:val="en-US" w:eastAsia="de-DE"/>
        </w:rPr>
        <w:fldChar w:fldCharType="end"/>
      </w:r>
      <w:r w:rsidRPr="003C7F01">
        <w:rPr>
          <w:lang w:val="en-US" w:eastAsia="de-DE"/>
        </w:rPr>
        <w:t xml:space="preserve">-Definition of radCASE. The </w:t>
      </w:r>
      <w:r w:rsidRPr="003C7F01">
        <w:rPr>
          <w:rStyle w:val="rcLangElemZchn"/>
          <w:lang w:val="en-US"/>
        </w:rPr>
        <w:t>NoValue</w:t>
      </w:r>
      <w:r w:rsidRPr="003C7F01">
        <w:rPr>
          <w:lang w:val="en-US" w:eastAsia="de-DE"/>
        </w:rPr>
        <w:t xml:space="preserve"> should not be used as a regular value.</w:t>
      </w:r>
    </w:p>
    <w:p w14:paraId="297238A9" w14:textId="77777777" w:rsidR="005F1415" w:rsidRPr="003C7F01" w:rsidRDefault="005F1415" w:rsidP="005F1415">
      <w:pPr>
        <w:rPr>
          <w:lang w:val="en-US" w:eastAsia="de-DE"/>
        </w:rPr>
      </w:pPr>
      <w:r w:rsidRPr="003C7F01">
        <w:rPr>
          <w:lang w:val="en-US" w:eastAsia="de-DE"/>
        </w:rPr>
        <w:t xml:space="preserve">If code references </w:t>
      </w:r>
      <w:r w:rsidRPr="003C7F01">
        <w:rPr>
          <w:rStyle w:val="rcLangElemZchn"/>
          <w:lang w:val="en-US"/>
        </w:rPr>
        <w:t>NoValue</w:t>
      </w:r>
      <w:r w:rsidRPr="003C7F01">
        <w:rPr>
          <w:lang w:val="en-US"/>
        </w:rPr>
        <w:t>s</w:t>
      </w:r>
      <w:r w:rsidRPr="003C7F01">
        <w:rPr>
          <w:lang w:val="en-US" w:eastAsia="de-DE"/>
        </w:rPr>
        <w:t xml:space="preserve"> in a radCASE function, this can be done using </w:t>
      </w:r>
      <w:r w:rsidRPr="003C7F01">
        <w:rPr>
          <w:rStyle w:val="rcSyntaxZchn"/>
          <w:lang w:val="en-US" w:eastAsia="de-DE"/>
        </w:rPr>
        <w:t>§NOVALUE</w:t>
      </w:r>
      <w:r w:rsidRPr="003C7F01">
        <w:rPr>
          <w:lang w:val="en-US" w:eastAsia="de-DE"/>
        </w:rPr>
        <w:t xml:space="preserve">. This is automatically replaced by the model compiler with the correct internal value. If a </w:t>
      </w:r>
      <w:r w:rsidRPr="003C7F01">
        <w:rPr>
          <w:rStyle w:val="rcLangElemZchn"/>
          <w:lang w:val="en-US"/>
        </w:rPr>
        <w:t>NoValue</w:t>
      </w:r>
      <w:r w:rsidRPr="003C7F01">
        <w:rPr>
          <w:lang w:val="en-US" w:eastAsia="de-DE"/>
        </w:rPr>
        <w:t xml:space="preserve"> is set within a C function outside of the radCASE model (e.g. in </w:t>
      </w:r>
      <w:r w:rsidRPr="003C7F01">
        <w:rPr>
          <w:rStyle w:val="rcFileOrPathZchn"/>
          <w:lang w:val="en-US" w:eastAsia="de-DE"/>
        </w:rPr>
        <w:t>usercode.c</w:t>
      </w:r>
      <w:r w:rsidRPr="003C7F01">
        <w:rPr>
          <w:lang w:val="en-US" w:eastAsia="de-DE"/>
        </w:rPr>
        <w:t xml:space="preserve">), the C defines (refer to the list below) have to be used for each </w:t>
      </w:r>
      <w:r w:rsidRPr="003C7F01">
        <w:rPr>
          <w:rStyle w:val="rcLangElemZchn"/>
          <w:lang w:val="en-US"/>
        </w:rPr>
        <w:t>ELEMENT</w:t>
      </w:r>
      <w:r w:rsidRPr="003C7F01">
        <w:rPr>
          <w:lang w:val="en-US" w:eastAsia="de-DE"/>
        </w:rPr>
        <w:t xml:space="preserve"> type.</w:t>
      </w:r>
    </w:p>
    <w:tbl>
      <w:tblPr>
        <w:tblStyle w:val="rcTable1"/>
        <w:tblW w:w="0" w:type="auto"/>
        <w:tblLook w:val="04A0" w:firstRow="1" w:lastRow="0" w:firstColumn="1" w:lastColumn="0" w:noHBand="0" w:noVBand="1"/>
      </w:tblPr>
      <w:tblGrid>
        <w:gridCol w:w="1977"/>
        <w:gridCol w:w="3041"/>
        <w:gridCol w:w="2565"/>
      </w:tblGrid>
      <w:tr w:rsidR="005F1415" w:rsidRPr="003C7F01" w14:paraId="39BCD13D" w14:textId="77777777" w:rsidTr="00E27F7F">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DF46BE9" w14:textId="77777777" w:rsidR="005F1415" w:rsidRPr="003C7F01" w:rsidRDefault="005F1415" w:rsidP="00E27F7F">
            <w:pPr>
              <w:rPr>
                <w:lang w:val="en-US" w:eastAsia="de-DE"/>
              </w:rPr>
            </w:pPr>
            <w:r w:rsidRPr="003C7F01">
              <w:rPr>
                <w:lang w:val="en-US" w:eastAsia="de-DE"/>
              </w:rPr>
              <w:t>Internal C-Define</w:t>
            </w:r>
          </w:p>
        </w:tc>
        <w:tc>
          <w:tcPr>
            <w:tcW w:w="0" w:type="auto"/>
          </w:tcPr>
          <w:p w14:paraId="44DC8C2E" w14:textId="77777777" w:rsidR="005F1415" w:rsidRPr="003C7F01" w:rsidRDefault="005F1415" w:rsidP="00E27F7F">
            <w:pPr>
              <w:rPr>
                <w:lang w:val="en-US" w:eastAsia="de-DE"/>
              </w:rPr>
            </w:pPr>
            <w:r w:rsidRPr="003C7F01">
              <w:rPr>
                <w:lang w:val="en-US" w:eastAsia="de-DE"/>
              </w:rPr>
              <w:t>Value</w:t>
            </w:r>
          </w:p>
        </w:tc>
        <w:tc>
          <w:tcPr>
            <w:tcW w:w="0" w:type="auto"/>
          </w:tcPr>
          <w:p w14:paraId="5BFAA5F0" w14:textId="77777777" w:rsidR="005F1415" w:rsidRPr="003C7F01" w:rsidRDefault="005F1415" w:rsidP="00E27F7F">
            <w:pPr>
              <w:rPr>
                <w:lang w:val="en-US" w:eastAsia="de-DE"/>
              </w:rPr>
            </w:pPr>
            <w:r w:rsidRPr="003C7F01">
              <w:rPr>
                <w:lang w:val="en-US" w:eastAsia="de-DE"/>
              </w:rPr>
              <w:t>Comment</w:t>
            </w:r>
          </w:p>
        </w:tc>
      </w:tr>
      <w:tr w:rsidR="005F1415" w:rsidRPr="003C7F01" w14:paraId="636A4F51" w14:textId="77777777" w:rsidTr="00E27F7F">
        <w:trPr>
          <w:trHeight w:val="340"/>
        </w:trPr>
        <w:tc>
          <w:tcPr>
            <w:tcW w:w="0" w:type="auto"/>
          </w:tcPr>
          <w:p w14:paraId="1BB3DDF7" w14:textId="77777777" w:rsidR="005F1415" w:rsidRPr="003C7F01" w:rsidRDefault="005F1415" w:rsidP="005F1415">
            <w:pPr>
              <w:pStyle w:val="rcLangElem"/>
              <w:rPr>
                <w:lang w:val="en-US" w:eastAsia="de-DE"/>
              </w:rPr>
            </w:pPr>
            <w:r w:rsidRPr="003C7F01">
              <w:rPr>
                <w:lang w:val="en-US" w:eastAsia="de-DE"/>
              </w:rPr>
              <w:t>CNOVAL</w:t>
            </w:r>
          </w:p>
        </w:tc>
        <w:tc>
          <w:tcPr>
            <w:tcW w:w="0" w:type="auto"/>
          </w:tcPr>
          <w:p w14:paraId="5E57072C" w14:textId="77777777" w:rsidR="005F1415" w:rsidRPr="003C7F01" w:rsidRDefault="005F1415" w:rsidP="00E27F7F">
            <w:pPr>
              <w:rPr>
                <w:lang w:val="en-US" w:eastAsia="de-DE"/>
              </w:rPr>
            </w:pPr>
            <w:r w:rsidRPr="003C7F01">
              <w:rPr>
                <w:lang w:val="en-US" w:eastAsia="de-DE"/>
              </w:rPr>
              <w:t>(char)0x80</w:t>
            </w:r>
          </w:p>
        </w:tc>
        <w:tc>
          <w:tcPr>
            <w:tcW w:w="0" w:type="auto"/>
          </w:tcPr>
          <w:p w14:paraId="4BBB16E6" w14:textId="77777777" w:rsidR="005F1415" w:rsidRPr="003C7F01" w:rsidRDefault="005F1415" w:rsidP="005F1415">
            <w:pPr>
              <w:rPr>
                <w:lang w:val="en-US" w:eastAsia="de-DE"/>
              </w:rPr>
            </w:pPr>
            <w:r w:rsidRPr="003C7F01">
              <w:rPr>
                <w:lang w:val="en-US" w:eastAsia="de-DE"/>
              </w:rPr>
              <w:t>char NoValue</w:t>
            </w:r>
          </w:p>
        </w:tc>
      </w:tr>
      <w:tr w:rsidR="005F1415" w:rsidRPr="003C7F01" w14:paraId="208FF74A" w14:textId="77777777" w:rsidTr="00E27F7F">
        <w:trPr>
          <w:trHeight w:val="340"/>
        </w:trPr>
        <w:tc>
          <w:tcPr>
            <w:tcW w:w="0" w:type="auto"/>
          </w:tcPr>
          <w:p w14:paraId="0071C77F" w14:textId="77777777" w:rsidR="005F1415" w:rsidRPr="003C7F01" w:rsidRDefault="005F1415" w:rsidP="005F1415">
            <w:pPr>
              <w:pStyle w:val="rcLangElem"/>
              <w:rPr>
                <w:lang w:val="en-US" w:eastAsia="de-DE"/>
              </w:rPr>
            </w:pPr>
            <w:r w:rsidRPr="003C7F01">
              <w:rPr>
                <w:lang w:val="en-US" w:eastAsia="de-DE"/>
              </w:rPr>
              <w:t>UCNOVAL</w:t>
            </w:r>
          </w:p>
        </w:tc>
        <w:tc>
          <w:tcPr>
            <w:tcW w:w="0" w:type="auto"/>
          </w:tcPr>
          <w:p w14:paraId="27FF0A49" w14:textId="77777777" w:rsidR="005F1415" w:rsidRPr="003C7F01" w:rsidRDefault="005F1415" w:rsidP="00E27F7F">
            <w:pPr>
              <w:rPr>
                <w:lang w:val="en-US" w:eastAsia="de-DE"/>
              </w:rPr>
            </w:pPr>
            <w:r w:rsidRPr="003C7F01">
              <w:rPr>
                <w:lang w:val="en-US" w:eastAsia="de-DE"/>
              </w:rPr>
              <w:t>(unsigned char)0xFF</w:t>
            </w:r>
          </w:p>
        </w:tc>
        <w:tc>
          <w:tcPr>
            <w:tcW w:w="0" w:type="auto"/>
          </w:tcPr>
          <w:p w14:paraId="7E3A605E" w14:textId="77777777" w:rsidR="005F1415" w:rsidRPr="003C7F01" w:rsidRDefault="005F1415" w:rsidP="00E27F7F">
            <w:pPr>
              <w:rPr>
                <w:lang w:val="en-US" w:eastAsia="de-DE"/>
              </w:rPr>
            </w:pPr>
            <w:r w:rsidRPr="003C7F01">
              <w:rPr>
                <w:lang w:val="en-US" w:eastAsia="de-DE"/>
              </w:rPr>
              <w:t>unsigned char NoValue</w:t>
            </w:r>
          </w:p>
        </w:tc>
      </w:tr>
      <w:tr w:rsidR="005F1415" w:rsidRPr="003C7F01" w14:paraId="1EBB5064" w14:textId="77777777" w:rsidTr="00E27F7F">
        <w:trPr>
          <w:trHeight w:val="340"/>
        </w:trPr>
        <w:tc>
          <w:tcPr>
            <w:tcW w:w="0" w:type="auto"/>
          </w:tcPr>
          <w:p w14:paraId="4E0E9ACA" w14:textId="77777777" w:rsidR="005F1415" w:rsidRPr="003C7F01" w:rsidRDefault="005F1415" w:rsidP="005F1415">
            <w:pPr>
              <w:pStyle w:val="rcLangElem"/>
              <w:rPr>
                <w:lang w:val="en-US" w:eastAsia="de-DE"/>
              </w:rPr>
            </w:pPr>
            <w:r w:rsidRPr="003C7F01">
              <w:rPr>
                <w:lang w:val="en-US" w:eastAsia="de-DE"/>
              </w:rPr>
              <w:t>BNOVAL</w:t>
            </w:r>
          </w:p>
        </w:tc>
        <w:tc>
          <w:tcPr>
            <w:tcW w:w="0" w:type="auto"/>
          </w:tcPr>
          <w:p w14:paraId="2155071C" w14:textId="77777777" w:rsidR="005F1415" w:rsidRPr="003C7F01" w:rsidRDefault="005F1415" w:rsidP="00E27F7F">
            <w:pPr>
              <w:rPr>
                <w:lang w:val="en-US" w:eastAsia="de-DE"/>
              </w:rPr>
            </w:pPr>
            <w:r w:rsidRPr="003C7F01">
              <w:rPr>
                <w:lang w:val="en-US" w:eastAsia="de-DE"/>
              </w:rPr>
              <w:t>UCNOVAL</w:t>
            </w:r>
          </w:p>
        </w:tc>
        <w:tc>
          <w:tcPr>
            <w:tcW w:w="0" w:type="auto"/>
          </w:tcPr>
          <w:p w14:paraId="55FE7AD6" w14:textId="77777777" w:rsidR="005F1415" w:rsidRPr="003C7F01" w:rsidRDefault="005F1415" w:rsidP="00E27F7F">
            <w:pPr>
              <w:rPr>
                <w:lang w:val="en-US" w:eastAsia="de-DE"/>
              </w:rPr>
            </w:pPr>
            <w:r w:rsidRPr="003C7F01">
              <w:rPr>
                <w:lang w:val="en-US" w:eastAsia="de-DE"/>
              </w:rPr>
              <w:t>byte NoValue</w:t>
            </w:r>
          </w:p>
        </w:tc>
      </w:tr>
      <w:tr w:rsidR="005F1415" w:rsidRPr="003C7F01" w14:paraId="01CBB1F7" w14:textId="77777777" w:rsidTr="00E27F7F">
        <w:trPr>
          <w:trHeight w:val="340"/>
        </w:trPr>
        <w:tc>
          <w:tcPr>
            <w:tcW w:w="0" w:type="auto"/>
          </w:tcPr>
          <w:p w14:paraId="1307CE58" w14:textId="77777777" w:rsidR="005F1415" w:rsidRPr="003C7F01" w:rsidRDefault="005F1415" w:rsidP="005F1415">
            <w:pPr>
              <w:pStyle w:val="rcLangElem"/>
              <w:rPr>
                <w:lang w:val="en-US" w:eastAsia="de-DE"/>
              </w:rPr>
            </w:pPr>
            <w:r w:rsidRPr="003C7F01">
              <w:rPr>
                <w:lang w:val="en-US" w:eastAsia="de-DE"/>
              </w:rPr>
              <w:t>SNOVAL</w:t>
            </w:r>
          </w:p>
        </w:tc>
        <w:tc>
          <w:tcPr>
            <w:tcW w:w="0" w:type="auto"/>
          </w:tcPr>
          <w:p w14:paraId="2D83BA6C" w14:textId="77777777" w:rsidR="005F1415" w:rsidRPr="003C7F01" w:rsidRDefault="005F1415" w:rsidP="00E27F7F">
            <w:pPr>
              <w:rPr>
                <w:lang w:val="en-US" w:eastAsia="de-DE"/>
              </w:rPr>
            </w:pPr>
            <w:r w:rsidRPr="003C7F01">
              <w:rPr>
                <w:lang w:val="en-US" w:eastAsia="de-DE"/>
              </w:rPr>
              <w:t>(short)0x8000</w:t>
            </w:r>
          </w:p>
        </w:tc>
        <w:tc>
          <w:tcPr>
            <w:tcW w:w="0" w:type="auto"/>
          </w:tcPr>
          <w:p w14:paraId="31937A68" w14:textId="77777777" w:rsidR="005F1415" w:rsidRPr="003C7F01" w:rsidRDefault="005F1415" w:rsidP="00E27F7F">
            <w:pPr>
              <w:rPr>
                <w:lang w:val="en-US" w:eastAsia="de-DE"/>
              </w:rPr>
            </w:pPr>
            <w:r w:rsidRPr="003C7F01">
              <w:rPr>
                <w:lang w:val="en-US" w:eastAsia="de-DE"/>
              </w:rPr>
              <w:t>short NoValue</w:t>
            </w:r>
          </w:p>
        </w:tc>
      </w:tr>
      <w:tr w:rsidR="005F1415" w:rsidRPr="003C7F01" w14:paraId="1819DE8F" w14:textId="77777777" w:rsidTr="00E27F7F">
        <w:trPr>
          <w:trHeight w:val="340"/>
        </w:trPr>
        <w:tc>
          <w:tcPr>
            <w:tcW w:w="0" w:type="auto"/>
          </w:tcPr>
          <w:p w14:paraId="7E76FD76" w14:textId="77777777" w:rsidR="005F1415" w:rsidRPr="003C7F01" w:rsidRDefault="005F1415" w:rsidP="005F1415">
            <w:pPr>
              <w:pStyle w:val="rcLangElem"/>
              <w:rPr>
                <w:lang w:val="en-US" w:eastAsia="de-DE"/>
              </w:rPr>
            </w:pPr>
            <w:r w:rsidRPr="003C7F01">
              <w:rPr>
                <w:lang w:val="en-US" w:eastAsia="de-DE"/>
              </w:rPr>
              <w:t>USNOVAL</w:t>
            </w:r>
          </w:p>
        </w:tc>
        <w:tc>
          <w:tcPr>
            <w:tcW w:w="0" w:type="auto"/>
          </w:tcPr>
          <w:p w14:paraId="35E68292" w14:textId="77777777" w:rsidR="005F1415" w:rsidRPr="003C7F01" w:rsidRDefault="005F1415" w:rsidP="00E27F7F">
            <w:pPr>
              <w:rPr>
                <w:lang w:val="en-US" w:eastAsia="de-DE"/>
              </w:rPr>
            </w:pPr>
            <w:r w:rsidRPr="003C7F01">
              <w:rPr>
                <w:lang w:val="en-US" w:eastAsia="de-DE"/>
              </w:rPr>
              <w:t>(unsigned short)0xFFFF</w:t>
            </w:r>
          </w:p>
        </w:tc>
        <w:tc>
          <w:tcPr>
            <w:tcW w:w="0" w:type="auto"/>
          </w:tcPr>
          <w:p w14:paraId="672BD867" w14:textId="77777777" w:rsidR="005F1415" w:rsidRPr="003C7F01" w:rsidRDefault="005F1415" w:rsidP="00E27F7F">
            <w:pPr>
              <w:rPr>
                <w:lang w:val="en-US" w:eastAsia="de-DE"/>
              </w:rPr>
            </w:pPr>
            <w:r w:rsidRPr="003C7F01">
              <w:rPr>
                <w:lang w:val="en-US" w:eastAsia="de-DE"/>
              </w:rPr>
              <w:t>unsigned short NoValue</w:t>
            </w:r>
          </w:p>
        </w:tc>
      </w:tr>
      <w:tr w:rsidR="005F1415" w:rsidRPr="003C7F01" w14:paraId="430594DC" w14:textId="77777777" w:rsidTr="00E27F7F">
        <w:trPr>
          <w:trHeight w:val="340"/>
        </w:trPr>
        <w:tc>
          <w:tcPr>
            <w:tcW w:w="0" w:type="auto"/>
          </w:tcPr>
          <w:p w14:paraId="337BC015" w14:textId="77777777" w:rsidR="005F1415" w:rsidRPr="003C7F01" w:rsidRDefault="005F1415" w:rsidP="005F1415">
            <w:pPr>
              <w:pStyle w:val="rcLangElem"/>
              <w:rPr>
                <w:lang w:val="en-US" w:eastAsia="de-DE"/>
              </w:rPr>
            </w:pPr>
            <w:r w:rsidRPr="003C7F01">
              <w:rPr>
                <w:lang w:val="en-US" w:eastAsia="de-DE"/>
              </w:rPr>
              <w:t>LNOVAL</w:t>
            </w:r>
          </w:p>
        </w:tc>
        <w:tc>
          <w:tcPr>
            <w:tcW w:w="0" w:type="auto"/>
          </w:tcPr>
          <w:p w14:paraId="2D84BEF2" w14:textId="77777777" w:rsidR="005F1415" w:rsidRPr="003C7F01" w:rsidRDefault="005F1415" w:rsidP="00E27F7F">
            <w:pPr>
              <w:rPr>
                <w:lang w:val="en-US" w:eastAsia="de-DE"/>
              </w:rPr>
            </w:pPr>
            <w:r w:rsidRPr="003C7F01">
              <w:rPr>
                <w:lang w:val="en-US" w:eastAsia="de-DE"/>
              </w:rPr>
              <w:t>(long)0x80000000</w:t>
            </w:r>
          </w:p>
        </w:tc>
        <w:tc>
          <w:tcPr>
            <w:tcW w:w="0" w:type="auto"/>
          </w:tcPr>
          <w:p w14:paraId="589E112B" w14:textId="77777777" w:rsidR="005F1415" w:rsidRPr="003C7F01" w:rsidRDefault="005F1415" w:rsidP="00E27F7F">
            <w:pPr>
              <w:rPr>
                <w:lang w:val="en-US" w:eastAsia="de-DE"/>
              </w:rPr>
            </w:pPr>
            <w:r w:rsidRPr="003C7F01">
              <w:rPr>
                <w:lang w:val="en-US" w:eastAsia="de-DE"/>
              </w:rPr>
              <w:t>long NoValue</w:t>
            </w:r>
          </w:p>
        </w:tc>
      </w:tr>
      <w:tr w:rsidR="005F1415" w:rsidRPr="003C7F01" w14:paraId="3521F9F6" w14:textId="77777777" w:rsidTr="00E27F7F">
        <w:trPr>
          <w:trHeight w:val="340"/>
        </w:trPr>
        <w:tc>
          <w:tcPr>
            <w:tcW w:w="0" w:type="auto"/>
          </w:tcPr>
          <w:p w14:paraId="482C8786" w14:textId="77777777" w:rsidR="005F1415" w:rsidRPr="003C7F01" w:rsidRDefault="005F1415" w:rsidP="005F1415">
            <w:pPr>
              <w:pStyle w:val="rcLangElem"/>
              <w:rPr>
                <w:lang w:val="en-US" w:eastAsia="de-DE"/>
              </w:rPr>
            </w:pPr>
            <w:r w:rsidRPr="003C7F01">
              <w:rPr>
                <w:lang w:val="en-US" w:eastAsia="de-DE"/>
              </w:rPr>
              <w:t>ULNOVAL</w:t>
            </w:r>
          </w:p>
        </w:tc>
        <w:tc>
          <w:tcPr>
            <w:tcW w:w="0" w:type="auto"/>
          </w:tcPr>
          <w:p w14:paraId="6F580415" w14:textId="77777777" w:rsidR="005F1415" w:rsidRPr="003C7F01" w:rsidRDefault="005F1415" w:rsidP="00E27F7F">
            <w:pPr>
              <w:rPr>
                <w:lang w:val="en-US" w:eastAsia="de-DE"/>
              </w:rPr>
            </w:pPr>
            <w:r w:rsidRPr="003C7F01">
              <w:rPr>
                <w:lang w:val="en-US" w:eastAsia="de-DE"/>
              </w:rPr>
              <w:t>(unsigned long)0xFFFFFFFF</w:t>
            </w:r>
          </w:p>
        </w:tc>
        <w:tc>
          <w:tcPr>
            <w:tcW w:w="0" w:type="auto"/>
          </w:tcPr>
          <w:p w14:paraId="1EA182C1" w14:textId="77777777" w:rsidR="005F1415" w:rsidRPr="003C7F01" w:rsidRDefault="005F1415" w:rsidP="00E27F7F">
            <w:pPr>
              <w:rPr>
                <w:lang w:val="en-US" w:eastAsia="de-DE"/>
              </w:rPr>
            </w:pPr>
            <w:r w:rsidRPr="003C7F01">
              <w:rPr>
                <w:lang w:val="en-US" w:eastAsia="de-DE"/>
              </w:rPr>
              <w:t>unsigned long NoValue</w:t>
            </w:r>
          </w:p>
        </w:tc>
      </w:tr>
      <w:tr w:rsidR="005F1415" w:rsidRPr="003C7F01" w14:paraId="75510353" w14:textId="77777777" w:rsidTr="00E27F7F">
        <w:trPr>
          <w:trHeight w:val="340"/>
        </w:trPr>
        <w:tc>
          <w:tcPr>
            <w:tcW w:w="0" w:type="auto"/>
          </w:tcPr>
          <w:p w14:paraId="737F0FA8" w14:textId="77777777" w:rsidR="005F1415" w:rsidRPr="003C7F01" w:rsidRDefault="005F1415" w:rsidP="005F1415">
            <w:pPr>
              <w:pStyle w:val="rcLangElem"/>
              <w:rPr>
                <w:lang w:val="en-US" w:eastAsia="de-DE"/>
              </w:rPr>
            </w:pPr>
            <w:r w:rsidRPr="003C7F01">
              <w:rPr>
                <w:lang w:val="en-US" w:eastAsia="de-DE"/>
              </w:rPr>
              <w:t>DNOVAL</w:t>
            </w:r>
          </w:p>
        </w:tc>
        <w:tc>
          <w:tcPr>
            <w:tcW w:w="0" w:type="auto"/>
          </w:tcPr>
          <w:p w14:paraId="6C889032" w14:textId="77777777" w:rsidR="005F1415" w:rsidRPr="003C7F01" w:rsidRDefault="005F1415" w:rsidP="00E27F7F">
            <w:pPr>
              <w:rPr>
                <w:lang w:val="en-US" w:eastAsia="de-DE"/>
              </w:rPr>
            </w:pPr>
            <w:r w:rsidRPr="003C7F01">
              <w:rPr>
                <w:lang w:val="en-US" w:eastAsia="de-DE"/>
              </w:rPr>
              <w:t>(long)0</w:t>
            </w:r>
          </w:p>
        </w:tc>
        <w:tc>
          <w:tcPr>
            <w:tcW w:w="0" w:type="auto"/>
          </w:tcPr>
          <w:p w14:paraId="4E10CB38" w14:textId="77777777" w:rsidR="005F1415" w:rsidRPr="003C7F01" w:rsidRDefault="005F1415" w:rsidP="00E27F7F">
            <w:pPr>
              <w:rPr>
                <w:lang w:val="en-US" w:eastAsia="de-DE"/>
              </w:rPr>
            </w:pPr>
            <w:r w:rsidRPr="003C7F01">
              <w:rPr>
                <w:lang w:val="en-US" w:eastAsia="de-DE"/>
              </w:rPr>
              <w:t>Date NoValue</w:t>
            </w:r>
          </w:p>
        </w:tc>
      </w:tr>
      <w:tr w:rsidR="005F1415" w:rsidRPr="003C7F01" w14:paraId="4235E754" w14:textId="77777777" w:rsidTr="00E27F7F">
        <w:trPr>
          <w:trHeight w:val="340"/>
        </w:trPr>
        <w:tc>
          <w:tcPr>
            <w:tcW w:w="0" w:type="auto"/>
          </w:tcPr>
          <w:p w14:paraId="3FF97B24" w14:textId="77777777" w:rsidR="005F1415" w:rsidRPr="003C7F01" w:rsidRDefault="005F1415" w:rsidP="005F1415">
            <w:pPr>
              <w:pStyle w:val="rcLangElem"/>
              <w:rPr>
                <w:lang w:val="en-US" w:eastAsia="de-DE"/>
              </w:rPr>
            </w:pPr>
            <w:r w:rsidRPr="003C7F01">
              <w:rPr>
                <w:lang w:val="en-US" w:eastAsia="de-DE"/>
              </w:rPr>
              <w:t>TNOVAL</w:t>
            </w:r>
          </w:p>
        </w:tc>
        <w:tc>
          <w:tcPr>
            <w:tcW w:w="0" w:type="auto"/>
          </w:tcPr>
          <w:p w14:paraId="60F5F4CF" w14:textId="77777777" w:rsidR="005F1415" w:rsidRPr="003C7F01" w:rsidRDefault="005F1415" w:rsidP="00E27F7F">
            <w:pPr>
              <w:rPr>
                <w:lang w:val="en-US" w:eastAsia="de-DE"/>
              </w:rPr>
            </w:pPr>
            <w:r w:rsidRPr="003C7F01">
              <w:rPr>
                <w:lang w:val="en-US" w:eastAsia="de-DE"/>
              </w:rPr>
              <w:t>(long)0xFFFFFFFF</w:t>
            </w:r>
          </w:p>
        </w:tc>
        <w:tc>
          <w:tcPr>
            <w:tcW w:w="0" w:type="auto"/>
          </w:tcPr>
          <w:p w14:paraId="56BD9625" w14:textId="77777777" w:rsidR="005F1415" w:rsidRPr="003C7F01" w:rsidRDefault="005F1415" w:rsidP="00BD1682">
            <w:pPr>
              <w:keepNext/>
              <w:rPr>
                <w:lang w:val="en-US" w:eastAsia="de-DE"/>
              </w:rPr>
            </w:pPr>
            <w:r w:rsidRPr="003C7F01">
              <w:rPr>
                <w:lang w:val="en-US" w:eastAsia="de-DE"/>
              </w:rPr>
              <w:t>Time NoValue</w:t>
            </w:r>
          </w:p>
        </w:tc>
      </w:tr>
    </w:tbl>
    <w:p w14:paraId="28F84BD9" w14:textId="68B97D0B" w:rsidR="005F1415" w:rsidRPr="003C7F01" w:rsidRDefault="00BD1682" w:rsidP="00BD1682">
      <w:pPr>
        <w:pStyle w:val="Beschriftung"/>
        <w:rPr>
          <w:lang w:val="en-US" w:eastAsia="de-DE"/>
        </w:rPr>
      </w:pPr>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5</w:t>
      </w:r>
      <w:r w:rsidR="000333A4" w:rsidRPr="003C7F01">
        <w:rPr>
          <w:lang w:val="en-US"/>
        </w:rPr>
        <w:fldChar w:fldCharType="end"/>
      </w:r>
      <w:r w:rsidRPr="003C7F01">
        <w:rPr>
          <w:lang w:val="en-US"/>
        </w:rPr>
        <w:t>, Internal NoValues</w:t>
      </w:r>
    </w:p>
    <w:p w14:paraId="58827E80" w14:textId="77777777" w:rsidR="00B50FF0" w:rsidRPr="003C7F01" w:rsidRDefault="00B50FF0" w:rsidP="00B50FF0">
      <w:pPr>
        <w:pStyle w:val="berschrift3"/>
        <w:rPr>
          <w:lang w:val="en-US"/>
        </w:rPr>
      </w:pPr>
      <w:bookmarkStart w:id="436" w:name="_Toc68685894"/>
      <w:r w:rsidRPr="003C7F01">
        <w:rPr>
          <w:lang w:val="en-US"/>
        </w:rPr>
        <w:lastRenderedPageBreak/>
        <w:t>Daylight Saving Time</w:t>
      </w:r>
      <w:bookmarkEnd w:id="436"/>
    </w:p>
    <w:p w14:paraId="213BD6F5" w14:textId="532DFE57" w:rsidR="00712D85" w:rsidRPr="003C7F01" w:rsidRDefault="00712D85" w:rsidP="00712D85">
      <w:pPr>
        <w:rPr>
          <w:lang w:val="en-US"/>
        </w:rPr>
      </w:pPr>
      <w:r w:rsidRPr="003C7F01">
        <w:rPr>
          <w:lang w:val="en-US"/>
        </w:rPr>
        <w:t xml:space="preserve">By setting the </w:t>
      </w:r>
      <w:r w:rsidR="00BB14A4" w:rsidRPr="003C7F01">
        <w:rPr>
          <w:lang w:val="en-US"/>
        </w:rPr>
        <w:fldChar w:fldCharType="begin"/>
      </w:r>
      <w:r w:rsidR="00CE7B44" w:rsidRPr="005051CF">
        <w:rPr>
          <w:rStyle w:val="rcVerweis"/>
        </w:rPr>
        <w:instrText xml:space="preserve"> REF _Ref327524306 \h \* CHARFORMAT </w:instrText>
      </w:r>
      <w:r w:rsidR="00BB14A4" w:rsidRPr="005051CF">
        <w:rPr>
          <w:rStyle w:val="rcVerweis"/>
        </w:rPr>
      </w:r>
      <w:r w:rsidR="00BB14A4" w:rsidRPr="003C7F01">
        <w:rPr>
          <w:lang w:val="en-US"/>
        </w:rPr>
        <w:fldChar w:fldCharType="separate"/>
      </w:r>
      <w:r w:rsidR="005A1BE7" w:rsidRPr="005A1BE7">
        <w:rPr>
          <w:rStyle w:val="rcVerweis"/>
        </w:rPr>
        <w:t>DEFINE</w:t>
      </w:r>
      <w:r w:rsidR="00BB14A4" w:rsidRPr="003C7F01">
        <w:rPr>
          <w:lang w:val="en-US"/>
        </w:rPr>
        <w:fldChar w:fldCharType="end"/>
      </w:r>
      <w:r w:rsidRPr="003C7F01">
        <w:rPr>
          <w:lang w:val="en-US"/>
        </w:rPr>
        <w:t xml:space="preserve"> </w:t>
      </w:r>
      <w:r w:rsidRPr="003C7F01">
        <w:rPr>
          <w:rStyle w:val="rcLangElemZchn"/>
          <w:lang w:val="en-US"/>
        </w:rPr>
        <w:t>RD_AUTO_DLS_ON</w:t>
      </w:r>
      <w:r w:rsidRPr="003C7F01">
        <w:rPr>
          <w:lang w:val="en-US"/>
        </w:rPr>
        <w:t xml:space="preserve"> in the </w:t>
      </w:r>
      <w:r w:rsidR="00DF3155" w:rsidRPr="003C7F01">
        <w:rPr>
          <w:lang w:val="en-US"/>
        </w:rPr>
        <w:t>model</w:t>
      </w:r>
      <w:r w:rsidRPr="003C7F01">
        <w:rPr>
          <w:lang w:val="en-US"/>
        </w:rPr>
        <w:t>, the automatic daylight saving time mechanism is activated.</w:t>
      </w:r>
    </w:p>
    <w:p w14:paraId="0FB24268" w14:textId="19026234" w:rsidR="00712D85" w:rsidRPr="003C7F01" w:rsidRDefault="00712D85" w:rsidP="00712D85">
      <w:pPr>
        <w:rPr>
          <w:lang w:val="en-US"/>
        </w:rPr>
      </w:pPr>
      <w:r w:rsidRPr="003C7F01">
        <w:rPr>
          <w:lang w:val="en-US"/>
        </w:rPr>
        <w:t xml:space="preserve">After this, if the global C-pointer </w:t>
      </w:r>
      <w:r w:rsidRPr="003C7F01">
        <w:rPr>
          <w:rStyle w:val="rcLangElemZchn"/>
          <w:lang w:val="en-US"/>
        </w:rPr>
        <w:t>FAutoDLS</w:t>
      </w:r>
      <w:r w:rsidRPr="003C7F01">
        <w:rPr>
          <w:lang w:val="en-US"/>
        </w:rPr>
        <w:t xml:space="preserve"> is set to the address of an </w:t>
      </w:r>
      <w:r w:rsidR="009911D8" w:rsidRPr="003C7F01">
        <w:rPr>
          <w:lang w:val="en-US"/>
        </w:rPr>
        <w:fldChar w:fldCharType="begin"/>
      </w:r>
      <w:r w:rsidR="00A96454" w:rsidRPr="005051CF">
        <w:rPr>
          <w:rStyle w:val="rcVerweis"/>
        </w:rPr>
        <w:instrText xml:space="preserve"> REF _Ref327535541 \h \* CHARFORMAT </w:instrText>
      </w:r>
      <w:r w:rsidR="009911D8" w:rsidRPr="005051CF">
        <w:rPr>
          <w:rStyle w:val="rcVerweis"/>
        </w:rPr>
      </w:r>
      <w:r w:rsidR="009911D8" w:rsidRPr="003C7F01">
        <w:rPr>
          <w:lang w:val="en-US"/>
        </w:rPr>
        <w:fldChar w:fldCharType="separate"/>
      </w:r>
      <w:r w:rsidR="005A1BE7" w:rsidRPr="005A1BE7">
        <w:rPr>
          <w:rStyle w:val="rcVerweis"/>
        </w:rPr>
        <w:t>ELEMENT</w:t>
      </w:r>
      <w:r w:rsidR="009911D8" w:rsidRPr="003C7F01">
        <w:rPr>
          <w:lang w:val="en-US"/>
        </w:rPr>
        <w:fldChar w:fldCharType="end"/>
      </w:r>
      <w:r w:rsidRPr="003C7F01">
        <w:rPr>
          <w:lang w:val="en-US"/>
        </w:rPr>
        <w:t xml:space="preserve">, that </w:t>
      </w:r>
      <w:r w:rsidR="009911D8" w:rsidRPr="003C7F01">
        <w:rPr>
          <w:rStyle w:val="rcLangElemZchn"/>
          <w:lang w:val="en-US"/>
        </w:rPr>
        <w:t>ELEMENT</w:t>
      </w:r>
      <w:r w:rsidRPr="003C7F01">
        <w:rPr>
          <w:lang w:val="en-US"/>
        </w:rPr>
        <w:t xml:space="preserve"> can be used to activate/deactivate the automatic daylight saving time.</w:t>
      </w:r>
    </w:p>
    <w:p w14:paraId="44AA5B9C" w14:textId="77777777" w:rsidR="00712D85" w:rsidRPr="003C7F01" w:rsidRDefault="00712D85" w:rsidP="00712D85">
      <w:pPr>
        <w:rPr>
          <w:lang w:val="en-US"/>
        </w:rPr>
      </w:pPr>
    </w:p>
    <w:tbl>
      <w:tblPr>
        <w:tblStyle w:val="rcTable5"/>
        <w:tblW w:w="0" w:type="auto"/>
        <w:tblLayout w:type="fixed"/>
        <w:tblLook w:val="04A0" w:firstRow="1" w:lastRow="0" w:firstColumn="1" w:lastColumn="0" w:noHBand="0" w:noVBand="1"/>
      </w:tblPr>
      <w:tblGrid>
        <w:gridCol w:w="737"/>
        <w:gridCol w:w="9185"/>
      </w:tblGrid>
      <w:tr w:rsidR="0086314D" w:rsidRPr="003C7F01" w14:paraId="6953EDC9" w14:textId="77777777" w:rsidTr="00402CDC">
        <w:tc>
          <w:tcPr>
            <w:cnfStyle w:val="001000000000" w:firstRow="0" w:lastRow="0" w:firstColumn="1" w:lastColumn="0" w:oddVBand="0" w:evenVBand="0" w:oddHBand="0" w:evenHBand="0" w:firstRowFirstColumn="0" w:firstRowLastColumn="0" w:lastRowFirstColumn="0" w:lastRowLastColumn="0"/>
            <w:tcW w:w="737" w:type="dxa"/>
          </w:tcPr>
          <w:p w14:paraId="5689429E" w14:textId="77777777" w:rsidR="0086314D" w:rsidRPr="003C7F01" w:rsidRDefault="0086314D" w:rsidP="00402CDC">
            <w:pPr>
              <w:rPr>
                <w:lang w:val="en-US"/>
              </w:rPr>
            </w:pPr>
            <w:r w:rsidRPr="003C7F01">
              <w:rPr>
                <w:noProof/>
                <w:lang w:val="de-DE" w:eastAsia="de-DE"/>
              </w:rPr>
              <w:drawing>
                <wp:inline distT="0" distB="0" distL="0" distR="0" wp14:anchorId="5160AAB4" wp14:editId="0481954F">
                  <wp:extent cx="311650" cy="351155"/>
                  <wp:effectExtent l="0" t="0" r="0" b="0"/>
                  <wp:docPr id="1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ACD8428" w14:textId="77777777" w:rsidR="0086314D" w:rsidRPr="003C7F01" w:rsidRDefault="0086314D" w:rsidP="00402CD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European daylight saving time is used. This means on the last Sunday of March the clock is put one hour forward and on the last Sunday of October the clock is put one hour back.</w:t>
            </w:r>
            <w:r w:rsidR="00896390" w:rsidRPr="003C7F01">
              <w:rPr>
                <w:lang w:val="en-US"/>
              </w:rPr>
              <w:t xml:space="preserve"> If settings the time to a value between 2:00 and 2:59 on that last Sunday of October the value is not unambiguous. In this case the clock will be set to wintertime.</w:t>
            </w:r>
          </w:p>
        </w:tc>
      </w:tr>
    </w:tbl>
    <w:p w14:paraId="53D63094" w14:textId="77777777" w:rsidR="002A5F48" w:rsidRPr="003C7F01" w:rsidRDefault="002A5F48" w:rsidP="002A5F48">
      <w:pPr>
        <w:pStyle w:val="berschrift2"/>
        <w:rPr>
          <w:lang w:val="en-US"/>
        </w:rPr>
      </w:pPr>
      <w:bookmarkStart w:id="437" w:name="_Ref327868737"/>
      <w:bookmarkStart w:id="438" w:name="_Toc68685895"/>
      <w:r w:rsidRPr="003C7F01">
        <w:rPr>
          <w:lang w:val="en-US"/>
        </w:rPr>
        <w:t xml:space="preserve">Behavior </w:t>
      </w:r>
      <w:r w:rsidR="009B2496" w:rsidRPr="003C7F01">
        <w:rPr>
          <w:lang w:val="en-US"/>
        </w:rPr>
        <w:t>M</w:t>
      </w:r>
      <w:r w:rsidRPr="003C7F01">
        <w:rPr>
          <w:lang w:val="en-US"/>
        </w:rPr>
        <w:t>odeling</w:t>
      </w:r>
      <w:bookmarkEnd w:id="437"/>
      <w:bookmarkEnd w:id="438"/>
    </w:p>
    <w:p w14:paraId="5B128192" w14:textId="7142A311" w:rsidR="007D288D" w:rsidRPr="003C7F01" w:rsidRDefault="007D288D" w:rsidP="007D288D">
      <w:pPr>
        <w:rPr>
          <w:lang w:val="en-US" w:eastAsia="de-DE"/>
        </w:rPr>
      </w:pPr>
      <w:r w:rsidRPr="003C7F01">
        <w:rPr>
          <w:lang w:val="en-US" w:eastAsia="de-DE"/>
        </w:rPr>
        <w:t xml:space="preserve">radCASE supports different kinds of </w:t>
      </w:r>
      <w:r w:rsidR="00785718" w:rsidRPr="003C7F01">
        <w:rPr>
          <w:lang w:val="en-US" w:eastAsia="de-DE"/>
        </w:rPr>
        <w:t>behavior</w:t>
      </w:r>
      <w:r w:rsidRPr="003C7F01">
        <w:rPr>
          <w:lang w:val="en-US" w:eastAsia="de-DE"/>
        </w:rPr>
        <w:t xml:space="preserve"> </w:t>
      </w:r>
      <w:r w:rsidR="00785718" w:rsidRPr="003C7F01">
        <w:rPr>
          <w:lang w:val="en-US" w:eastAsia="de-DE"/>
        </w:rPr>
        <w:t>modeling</w:t>
      </w:r>
      <w:r w:rsidRPr="003C7F01">
        <w:rPr>
          <w:lang w:val="en-US" w:eastAsia="de-DE"/>
        </w:rPr>
        <w:t xml:space="preserve">. </w:t>
      </w:r>
      <w:r w:rsidR="00785718" w:rsidRPr="003C7F01">
        <w:rPr>
          <w:lang w:val="en-US" w:eastAsia="de-DE"/>
        </w:rPr>
        <w:t>Behavior</w:t>
      </w:r>
      <w:r w:rsidRPr="003C7F01">
        <w:rPr>
          <w:lang w:val="en-US" w:eastAsia="de-DE"/>
        </w:rPr>
        <w:t xml:space="preserve"> can be </w:t>
      </w:r>
      <w:r w:rsidR="00785718" w:rsidRPr="003C7F01">
        <w:rPr>
          <w:lang w:val="en-US" w:eastAsia="de-DE"/>
        </w:rPr>
        <w:t>modeled</w:t>
      </w:r>
      <w:r w:rsidRPr="003C7F01">
        <w:rPr>
          <w:lang w:val="en-US" w:eastAsia="de-DE"/>
        </w:rPr>
        <w:t xml:space="preserve"> with C-Code using </w:t>
      </w:r>
      <w:r w:rsidRPr="003C7F01">
        <w:rPr>
          <w:lang w:val="en-US" w:eastAsia="de-DE"/>
        </w:rPr>
        <w:fldChar w:fldCharType="begin"/>
      </w:r>
      <w:r w:rsidR="00503B5F" w:rsidRPr="005051CF">
        <w:rPr>
          <w:rStyle w:val="rcVerweis"/>
        </w:rPr>
        <w:instrText xml:space="preserve"> REF _Ref327536807 \h \* CHARFORMAT </w:instrText>
      </w:r>
      <w:r w:rsidRPr="005051CF">
        <w:rPr>
          <w:rStyle w:val="rcVerweis"/>
        </w:rPr>
      </w:r>
      <w:r w:rsidRPr="003C7F01">
        <w:rPr>
          <w:lang w:val="en-US" w:eastAsia="de-DE"/>
        </w:rPr>
        <w:fldChar w:fldCharType="separate"/>
      </w:r>
      <w:r w:rsidR="005A1BE7" w:rsidRPr="005A1BE7">
        <w:rPr>
          <w:rStyle w:val="rcVerweis"/>
        </w:rPr>
        <w:t>PROC</w:t>
      </w:r>
      <w:r w:rsidRPr="003C7F01">
        <w:rPr>
          <w:lang w:val="en-US" w:eastAsia="de-DE"/>
        </w:rPr>
        <w:fldChar w:fldCharType="end"/>
      </w:r>
      <w:r w:rsidRPr="003C7F01">
        <w:rPr>
          <w:lang w:val="en-US" w:eastAsia="de-DE"/>
        </w:rPr>
        <w:t xml:space="preserve">s and graphically by using </w:t>
      </w:r>
      <w:r w:rsidRPr="003C7F01">
        <w:rPr>
          <w:lang w:val="en-US" w:eastAsia="de-DE"/>
        </w:rPr>
        <w:fldChar w:fldCharType="begin"/>
      </w:r>
      <w:r w:rsidR="00503B5F"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 xml:space="preserve">s, </w:t>
      </w:r>
      <w:r w:rsidRPr="003C7F01">
        <w:rPr>
          <w:lang w:val="en-US" w:eastAsia="de-DE"/>
        </w:rPr>
        <w:fldChar w:fldCharType="begin"/>
      </w:r>
      <w:r w:rsidR="00503B5F"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xml:space="preserve"> or </w:t>
      </w:r>
      <w:r w:rsidRPr="003C7F01">
        <w:rPr>
          <w:lang w:val="en-US" w:eastAsia="de-DE"/>
        </w:rPr>
        <w:fldChar w:fldCharType="begin"/>
      </w:r>
      <w:r w:rsidR="00503B5F"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700195C7" w14:textId="77777777" w:rsidR="007D288D" w:rsidRPr="003C7F01" w:rsidRDefault="007D288D" w:rsidP="007D288D">
      <w:pPr>
        <w:rPr>
          <w:lang w:val="en-US" w:eastAsia="de-DE"/>
        </w:rPr>
      </w:pPr>
    </w:p>
    <w:p w14:paraId="07DBE809" w14:textId="7C6060C9" w:rsidR="007D288D" w:rsidRPr="003C7F01" w:rsidRDefault="007D288D" w:rsidP="007D288D">
      <w:pPr>
        <w:rPr>
          <w:lang w:val="en-US" w:eastAsia="de-DE"/>
        </w:rPr>
      </w:pPr>
      <w:r w:rsidRPr="003C7F01">
        <w:rPr>
          <w:lang w:val="en-US" w:eastAsia="de-DE"/>
        </w:rPr>
        <w:t xml:space="preserve">Within this functionality </w:t>
      </w:r>
      <w:r w:rsidRPr="003C7F01">
        <w:rPr>
          <w:lang w:val="en-US" w:eastAsia="de-DE"/>
        </w:rPr>
        <w:fldChar w:fldCharType="begin"/>
      </w:r>
      <w:r w:rsidR="00503B5F"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 xml:space="preserve">, </w:t>
      </w:r>
      <w:r w:rsidRPr="003C7F01">
        <w:rPr>
          <w:lang w:val="en-US" w:eastAsia="de-DE"/>
        </w:rPr>
        <w:fldChar w:fldCharType="begin"/>
      </w:r>
      <w:r w:rsidR="00503B5F"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503B5F"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 xml:space="preserve"> are possible.</w:t>
      </w:r>
    </w:p>
    <w:p w14:paraId="1A6154BF" w14:textId="77777777" w:rsidR="002A5F48" w:rsidRPr="003C7F01" w:rsidRDefault="002A5F48" w:rsidP="002A5F48">
      <w:pPr>
        <w:pStyle w:val="berschrift3"/>
        <w:rPr>
          <w:lang w:val="en-US"/>
        </w:rPr>
      </w:pPr>
      <w:bookmarkStart w:id="439" w:name="_Ref328484776"/>
      <w:bookmarkStart w:id="440" w:name="_Ref328487061"/>
      <w:bookmarkStart w:id="441" w:name="_Ref328487429"/>
      <w:bookmarkStart w:id="442" w:name="_Toc68685896"/>
      <w:r w:rsidRPr="003C7F01">
        <w:rPr>
          <w:lang w:val="en-US"/>
        </w:rPr>
        <w:t xml:space="preserve">Signal </w:t>
      </w:r>
      <w:r w:rsidR="009B2496" w:rsidRPr="003C7F01">
        <w:rPr>
          <w:lang w:val="en-US"/>
        </w:rPr>
        <w:t>D</w:t>
      </w:r>
      <w:r w:rsidRPr="003C7F01">
        <w:rPr>
          <w:lang w:val="en-US"/>
        </w:rPr>
        <w:t>iagrams</w:t>
      </w:r>
      <w:bookmarkEnd w:id="439"/>
      <w:bookmarkEnd w:id="440"/>
      <w:bookmarkEnd w:id="441"/>
      <w:bookmarkEnd w:id="442"/>
    </w:p>
    <w:p w14:paraId="22FCF510" w14:textId="77777777" w:rsidR="00612A4F" w:rsidRPr="003C7F01" w:rsidRDefault="00612A4F" w:rsidP="00612A4F">
      <w:pPr>
        <w:rPr>
          <w:lang w:val="en-US" w:eastAsia="de-DE"/>
        </w:rPr>
      </w:pPr>
      <w:r w:rsidRPr="003C7F01">
        <w:rPr>
          <w:lang w:val="en-US" w:eastAsia="de-DE"/>
        </w:rPr>
        <w:t xml:space="preserve">Signal diagrams are a </w:t>
      </w:r>
      <w:r w:rsidR="00206B9F" w:rsidRPr="003C7F01">
        <w:rPr>
          <w:lang w:val="en-US" w:eastAsia="de-DE"/>
        </w:rPr>
        <w:t xml:space="preserve">dataflow-oriented </w:t>
      </w:r>
      <w:r w:rsidRPr="003C7F01">
        <w:rPr>
          <w:lang w:val="en-US" w:eastAsia="de-DE"/>
        </w:rPr>
        <w:t xml:space="preserve">way to graphically realize </w:t>
      </w:r>
      <w:r w:rsidR="00785718" w:rsidRPr="003C7F01">
        <w:rPr>
          <w:lang w:val="en-US" w:eastAsia="de-DE"/>
        </w:rPr>
        <w:t>behavior</w:t>
      </w:r>
      <w:r w:rsidRPr="003C7F01">
        <w:rPr>
          <w:lang w:val="en-US" w:eastAsia="de-DE"/>
        </w:rPr>
        <w:t xml:space="preserve"> in a radCASE model</w:t>
      </w:r>
      <w:r w:rsidR="00206B9F" w:rsidRPr="003C7F01">
        <w:rPr>
          <w:lang w:val="en-US" w:eastAsia="de-DE"/>
        </w:rPr>
        <w:t>. The signal diagram is very similar to function block diagrams in IEC 61131-3 and therefore is also a way in SPS like programming.</w:t>
      </w:r>
    </w:p>
    <w:p w14:paraId="5D5219D6" w14:textId="77777777" w:rsidR="00206B9F" w:rsidRPr="003C7F01" w:rsidRDefault="00206B9F" w:rsidP="00612A4F">
      <w:pPr>
        <w:rPr>
          <w:lang w:val="en-US" w:eastAsia="de-DE"/>
        </w:rPr>
      </w:pPr>
    </w:p>
    <w:p w14:paraId="31B61B55" w14:textId="46EAAA6A" w:rsidR="00206B9F" w:rsidRPr="003C7F01" w:rsidRDefault="00206B9F" w:rsidP="00612A4F">
      <w:pPr>
        <w:rPr>
          <w:lang w:val="en-US"/>
        </w:rPr>
      </w:pPr>
      <w:r w:rsidRPr="003C7F01">
        <w:rPr>
          <w:lang w:val="en-US" w:eastAsia="de-DE"/>
        </w:rPr>
        <w:t xml:space="preserve">Within a </w:t>
      </w:r>
      <w:r w:rsidR="007E1244" w:rsidRPr="003C7F01">
        <w:rPr>
          <w:lang w:val="en-US" w:eastAsia="de-DE"/>
        </w:rPr>
        <w:t xml:space="preserve">signal diagram there are mainly radCASE </w:t>
      </w:r>
      <w:r w:rsidR="007E1244" w:rsidRPr="003C7F01">
        <w:rPr>
          <w:lang w:val="en-US" w:eastAsia="de-DE"/>
        </w:rPr>
        <w:fldChar w:fldCharType="begin"/>
      </w:r>
      <w:r w:rsidR="00950DE3" w:rsidRPr="005051CF">
        <w:rPr>
          <w:rStyle w:val="rcVerweis"/>
        </w:rPr>
        <w:instrText xml:space="preserve"> REF _Ref327535541 \h \* CHARFORMAT </w:instrText>
      </w:r>
      <w:r w:rsidR="007E1244" w:rsidRPr="005051CF">
        <w:rPr>
          <w:rStyle w:val="rcVerweis"/>
        </w:rPr>
      </w:r>
      <w:r w:rsidR="007E1244" w:rsidRPr="003C7F01">
        <w:rPr>
          <w:lang w:val="en-US" w:eastAsia="de-DE"/>
        </w:rPr>
        <w:fldChar w:fldCharType="separate"/>
      </w:r>
      <w:r w:rsidR="005A1BE7" w:rsidRPr="005A1BE7">
        <w:rPr>
          <w:rStyle w:val="rcVerweis"/>
        </w:rPr>
        <w:t>ELEMENT</w:t>
      </w:r>
      <w:r w:rsidR="007E1244" w:rsidRPr="003C7F01">
        <w:rPr>
          <w:lang w:val="en-US" w:eastAsia="de-DE"/>
        </w:rPr>
        <w:fldChar w:fldCharType="end"/>
      </w:r>
      <w:r w:rsidR="007E1244" w:rsidRPr="003C7F01">
        <w:rPr>
          <w:lang w:val="en-US" w:eastAsia="de-DE"/>
        </w:rPr>
        <w:t xml:space="preserve">s that are connected with different </w:t>
      </w:r>
      <w:r w:rsidR="000B7146" w:rsidRPr="003C7F01">
        <w:rPr>
          <w:lang w:val="en-US" w:eastAsia="de-DE"/>
        </w:rPr>
        <w:fldChar w:fldCharType="begin"/>
      </w:r>
      <w:r w:rsidR="00CB33DB" w:rsidRPr="005051CF">
        <w:rPr>
          <w:rStyle w:val="rcVerweis"/>
        </w:rPr>
        <w:instrText xml:space="preserve"> REF _Ref437958730 \h \* CHARFORMAT </w:instrText>
      </w:r>
      <w:r w:rsidR="000B7146" w:rsidRPr="005051CF">
        <w:rPr>
          <w:rStyle w:val="rcVerweis"/>
        </w:rPr>
      </w:r>
      <w:r w:rsidR="000B7146" w:rsidRPr="003C7F01">
        <w:rPr>
          <w:lang w:val="en-US" w:eastAsia="de-DE"/>
        </w:rPr>
        <w:fldChar w:fldCharType="separate"/>
      </w:r>
      <w:r w:rsidR="005A1BE7" w:rsidRPr="005A1BE7">
        <w:rPr>
          <w:rStyle w:val="rcVerweis"/>
        </w:rPr>
        <w:t>Signal Modul</w:t>
      </w:r>
      <w:r w:rsidR="000B7146" w:rsidRPr="003C7F01">
        <w:rPr>
          <w:lang w:val="en-US" w:eastAsia="de-DE"/>
        </w:rPr>
        <w:fldChar w:fldCharType="end"/>
      </w:r>
      <w:r w:rsidR="000B7146" w:rsidRPr="003C7F01">
        <w:rPr>
          <w:lang w:val="en-US" w:eastAsia="de-DE"/>
        </w:rPr>
        <w:t xml:space="preserve">s </w:t>
      </w:r>
      <w:r w:rsidR="007E1244" w:rsidRPr="003C7F01">
        <w:rPr>
          <w:lang w:val="en-US" w:eastAsia="de-DE"/>
        </w:rPr>
        <w:t xml:space="preserve">(function blocks). To do this, within a </w:t>
      </w:r>
      <w:r w:rsidR="007E1244" w:rsidRPr="003C7F01">
        <w:rPr>
          <w:lang w:val="en-US" w:eastAsia="de-DE"/>
        </w:rPr>
        <w:fldChar w:fldCharType="begin"/>
      </w:r>
      <w:r w:rsidR="00950DE3" w:rsidRPr="005051CF">
        <w:rPr>
          <w:rStyle w:val="rcVerweis"/>
        </w:rPr>
        <w:instrText xml:space="preserve"> REF _Ref327535600 \h \* CHARFORMAT </w:instrText>
      </w:r>
      <w:r w:rsidR="007E1244" w:rsidRPr="005051CF">
        <w:rPr>
          <w:rStyle w:val="rcVerweis"/>
        </w:rPr>
      </w:r>
      <w:r w:rsidR="007E1244" w:rsidRPr="003C7F01">
        <w:rPr>
          <w:lang w:val="en-US" w:eastAsia="de-DE"/>
        </w:rPr>
        <w:fldChar w:fldCharType="separate"/>
      </w:r>
      <w:r w:rsidR="005A1BE7" w:rsidRPr="005A1BE7">
        <w:rPr>
          <w:rStyle w:val="rcVerweis"/>
        </w:rPr>
        <w:t>SIGNAL_CHART</w:t>
      </w:r>
      <w:r w:rsidR="007E1244" w:rsidRPr="003C7F01">
        <w:rPr>
          <w:lang w:val="en-US" w:eastAsia="de-DE"/>
        </w:rPr>
        <w:fldChar w:fldCharType="end"/>
      </w:r>
      <w:r w:rsidR="007E1244" w:rsidRPr="003C7F01">
        <w:rPr>
          <w:lang w:val="en-US" w:eastAsia="de-DE"/>
        </w:rPr>
        <w:t xml:space="preserve">, the </w:t>
      </w:r>
      <w:r w:rsidR="007E1244" w:rsidRPr="003C7F01">
        <w:rPr>
          <w:rStyle w:val="rcLangElemZchn"/>
          <w:lang w:val="en-US"/>
        </w:rPr>
        <w:t>ELEMENT</w:t>
      </w:r>
      <w:r w:rsidR="007E1244" w:rsidRPr="003C7F01">
        <w:rPr>
          <w:lang w:val="en-US" w:eastAsia="de-DE"/>
        </w:rPr>
        <w:t xml:space="preserve">s are visualized using </w:t>
      </w:r>
      <w:r w:rsidR="007E1244" w:rsidRPr="003C7F01">
        <w:rPr>
          <w:lang w:val="en-US" w:eastAsia="de-DE"/>
        </w:rPr>
        <w:fldChar w:fldCharType="begin"/>
      </w:r>
      <w:r w:rsidR="00950DE3" w:rsidRPr="005051CF">
        <w:rPr>
          <w:rStyle w:val="rcVerweis"/>
        </w:rPr>
        <w:instrText xml:space="preserve"> REF _Ref327537802 \h \* CHARFORMAT </w:instrText>
      </w:r>
      <w:r w:rsidR="007E1244" w:rsidRPr="005051CF">
        <w:rPr>
          <w:rStyle w:val="rcVerweis"/>
        </w:rPr>
      </w:r>
      <w:r w:rsidR="007E1244" w:rsidRPr="003C7F01">
        <w:rPr>
          <w:lang w:val="en-US" w:eastAsia="de-DE"/>
        </w:rPr>
        <w:fldChar w:fldCharType="separate"/>
      </w:r>
      <w:r w:rsidR="005A1BE7" w:rsidRPr="005A1BE7">
        <w:rPr>
          <w:rStyle w:val="rcVerweis"/>
        </w:rPr>
        <w:t>ELEM</w:t>
      </w:r>
      <w:r w:rsidR="007E1244" w:rsidRPr="003C7F01">
        <w:rPr>
          <w:lang w:val="en-US" w:eastAsia="de-DE"/>
        </w:rPr>
        <w:fldChar w:fldCharType="end"/>
      </w:r>
      <w:r w:rsidR="007E1244" w:rsidRPr="003C7F01">
        <w:rPr>
          <w:lang w:val="en-US" w:eastAsia="de-DE"/>
        </w:rPr>
        <w:t xml:space="preserve">s and the signal </w:t>
      </w:r>
      <w:r w:rsidR="007E1244" w:rsidRPr="003C7F01">
        <w:rPr>
          <w:rStyle w:val="rcLangElemZchn"/>
          <w:lang w:val="en-US"/>
        </w:rPr>
        <w:t>MODUL</w:t>
      </w:r>
      <w:r w:rsidR="007E1244" w:rsidRPr="003C7F01">
        <w:rPr>
          <w:lang w:val="en-US" w:eastAsia="de-DE"/>
        </w:rPr>
        <w:t xml:space="preserve">s are visualized using </w:t>
      </w:r>
      <w:r w:rsidR="007E1244" w:rsidRPr="003C7F01">
        <w:rPr>
          <w:lang w:val="en-US" w:eastAsia="de-DE"/>
        </w:rPr>
        <w:fldChar w:fldCharType="begin"/>
      </w:r>
      <w:r w:rsidR="00950DE3" w:rsidRPr="005051CF">
        <w:rPr>
          <w:rStyle w:val="rcVerweis"/>
        </w:rPr>
        <w:instrText xml:space="preserve"> REF _Ref327780764 \h \* CHARFORMAT </w:instrText>
      </w:r>
      <w:r w:rsidR="007E1244" w:rsidRPr="005051CF">
        <w:rPr>
          <w:rStyle w:val="rcVerweis"/>
        </w:rPr>
      </w:r>
      <w:r w:rsidR="007E1244" w:rsidRPr="003C7F01">
        <w:rPr>
          <w:lang w:val="en-US" w:eastAsia="de-DE"/>
        </w:rPr>
        <w:fldChar w:fldCharType="separate"/>
      </w:r>
      <w:r w:rsidR="005A1BE7" w:rsidRPr="005A1BE7">
        <w:rPr>
          <w:rStyle w:val="rcVerweis"/>
        </w:rPr>
        <w:t>SignalIcon</w:t>
      </w:r>
      <w:r w:rsidR="007E1244" w:rsidRPr="003C7F01">
        <w:rPr>
          <w:lang w:val="en-US" w:eastAsia="de-DE"/>
        </w:rPr>
        <w:fldChar w:fldCharType="end"/>
      </w:r>
      <w:r w:rsidR="007E1244" w:rsidRPr="003C7F01">
        <w:rPr>
          <w:lang w:val="en-US" w:eastAsia="de-DE"/>
        </w:rPr>
        <w:t>s</w:t>
      </w:r>
      <w:r w:rsidR="00E4400F" w:rsidRPr="003C7F01">
        <w:rPr>
          <w:lang w:val="en-US" w:eastAsia="de-DE"/>
        </w:rPr>
        <w:t xml:space="preserve"> which reference to the according </w:t>
      </w:r>
      <w:r w:rsidR="00E4400F" w:rsidRPr="003C7F01">
        <w:rPr>
          <w:lang w:val="en-US" w:eastAsia="de-DE"/>
        </w:rPr>
        <w:fldChar w:fldCharType="begin"/>
      </w:r>
      <w:r w:rsidR="00950DE3" w:rsidRPr="005051CF">
        <w:rPr>
          <w:rStyle w:val="rcVerweis"/>
        </w:rPr>
        <w:instrText xml:space="preserve"> REF _Ref327535535 \h \* CHARFORMAT </w:instrText>
      </w:r>
      <w:r w:rsidR="00E4400F" w:rsidRPr="005051CF">
        <w:rPr>
          <w:rStyle w:val="rcVerweis"/>
        </w:rPr>
      </w:r>
      <w:r w:rsidR="00E4400F" w:rsidRPr="003C7F01">
        <w:rPr>
          <w:lang w:val="en-US" w:eastAsia="de-DE"/>
        </w:rPr>
        <w:fldChar w:fldCharType="separate"/>
      </w:r>
      <w:r w:rsidR="005A1BE7" w:rsidRPr="005A1BE7">
        <w:rPr>
          <w:rStyle w:val="rcVerweis"/>
        </w:rPr>
        <w:t>SUBMODUL</w:t>
      </w:r>
      <w:r w:rsidR="00E4400F" w:rsidRPr="003C7F01">
        <w:rPr>
          <w:lang w:val="en-US" w:eastAsia="de-DE"/>
        </w:rPr>
        <w:fldChar w:fldCharType="end"/>
      </w:r>
      <w:r w:rsidR="00E4400F" w:rsidRPr="003C7F01">
        <w:rPr>
          <w:lang w:val="en-US" w:eastAsia="de-DE"/>
        </w:rPr>
        <w:t>s</w:t>
      </w:r>
      <w:r w:rsidR="007E1244" w:rsidRPr="003C7F01">
        <w:rPr>
          <w:lang w:val="en-US" w:eastAsia="de-DE"/>
        </w:rPr>
        <w:t xml:space="preserve">. After this the visualized </w:t>
      </w:r>
      <w:r w:rsidR="007E1244" w:rsidRPr="003C7F01">
        <w:rPr>
          <w:rStyle w:val="rcLangElemZchn"/>
          <w:lang w:val="en-US"/>
        </w:rPr>
        <w:t>ELEMENT</w:t>
      </w:r>
      <w:r w:rsidR="007E1244" w:rsidRPr="003C7F01">
        <w:rPr>
          <w:lang w:val="en-US" w:eastAsia="de-DE"/>
        </w:rPr>
        <w:t xml:space="preserve">s and the </w:t>
      </w:r>
      <w:r w:rsidR="007E1244" w:rsidRPr="003C7F01">
        <w:rPr>
          <w:rStyle w:val="rcLangElemZchn"/>
          <w:lang w:val="en-US"/>
        </w:rPr>
        <w:t>ELEMENT</w:t>
      </w:r>
      <w:r w:rsidR="007E1244" w:rsidRPr="003C7F01">
        <w:rPr>
          <w:lang w:val="en-US" w:eastAsia="de-DE"/>
        </w:rPr>
        <w:t xml:space="preserve">s of a signal </w:t>
      </w:r>
      <w:r w:rsidR="007E1244" w:rsidRPr="003C7F01">
        <w:rPr>
          <w:rStyle w:val="rcLangElemZchn"/>
          <w:lang w:val="en-US"/>
        </w:rPr>
        <w:t>MODUL</w:t>
      </w:r>
      <w:r w:rsidR="007E1244" w:rsidRPr="003C7F01">
        <w:rPr>
          <w:lang w:val="en-US"/>
        </w:rPr>
        <w:t xml:space="preserve"> can be connected using </w:t>
      </w:r>
      <w:r w:rsidR="007E1244" w:rsidRPr="003C7F01">
        <w:rPr>
          <w:lang w:val="en-US"/>
        </w:rPr>
        <w:fldChar w:fldCharType="begin"/>
      </w:r>
      <w:r w:rsidR="00950DE3" w:rsidRPr="005051CF">
        <w:rPr>
          <w:rStyle w:val="rcVerweis"/>
        </w:rPr>
        <w:instrText xml:space="preserve"> REF _Ref327780766 \h \* CHARFORMAT </w:instrText>
      </w:r>
      <w:r w:rsidR="007E1244" w:rsidRPr="005051CF">
        <w:rPr>
          <w:rStyle w:val="rcVerweis"/>
        </w:rPr>
      </w:r>
      <w:r w:rsidR="007E1244" w:rsidRPr="003C7F01">
        <w:rPr>
          <w:lang w:val="en-US"/>
        </w:rPr>
        <w:fldChar w:fldCharType="separate"/>
      </w:r>
      <w:r w:rsidR="005A1BE7" w:rsidRPr="005A1BE7">
        <w:rPr>
          <w:rStyle w:val="rcVerweis"/>
        </w:rPr>
        <w:t>Connection</w:t>
      </w:r>
      <w:r w:rsidR="007E1244" w:rsidRPr="003C7F01">
        <w:rPr>
          <w:lang w:val="en-US"/>
        </w:rPr>
        <w:fldChar w:fldCharType="end"/>
      </w:r>
      <w:r w:rsidR="007E1244" w:rsidRPr="003C7F01">
        <w:rPr>
          <w:lang w:val="en-US"/>
        </w:rPr>
        <w:t xml:space="preserve">s. </w:t>
      </w:r>
      <w:r w:rsidR="00785718" w:rsidRPr="003C7F01">
        <w:rPr>
          <w:lang w:val="en-US"/>
        </w:rPr>
        <w:t>These</w:t>
      </w:r>
      <w:r w:rsidR="007E1244" w:rsidRPr="003C7F01">
        <w:rPr>
          <w:lang w:val="en-US"/>
        </w:rPr>
        <w:t xml:space="preserve"> </w:t>
      </w:r>
      <w:r w:rsidR="007E1244" w:rsidRPr="003C7F01">
        <w:rPr>
          <w:rStyle w:val="rcLangElemZchn"/>
          <w:lang w:val="en-US"/>
        </w:rPr>
        <w:t>Connection</w:t>
      </w:r>
      <w:r w:rsidR="007E1244" w:rsidRPr="003C7F01">
        <w:rPr>
          <w:lang w:val="en-US"/>
        </w:rPr>
        <w:t>s also specify the direction of the data flow.</w:t>
      </w:r>
    </w:p>
    <w:p w14:paraId="324357A2" w14:textId="77777777" w:rsidR="00812C27" w:rsidRPr="003C7F01" w:rsidRDefault="00812C27" w:rsidP="00612A4F">
      <w:pPr>
        <w:rPr>
          <w:lang w:val="en-US"/>
        </w:rPr>
      </w:pPr>
    </w:p>
    <w:p w14:paraId="5C85ADD4" w14:textId="38C70D4B" w:rsidR="00812C27" w:rsidRPr="003C7F01" w:rsidRDefault="00812C27" w:rsidP="00612A4F">
      <w:pPr>
        <w:rPr>
          <w:lang w:val="en-US"/>
        </w:rPr>
      </w:pPr>
      <w:r w:rsidRPr="003C7F01">
        <w:rPr>
          <w:lang w:val="en-US"/>
        </w:rPr>
        <w:t xml:space="preserve">When connecting </w:t>
      </w:r>
      <w:r w:rsidRPr="003C7F01">
        <w:rPr>
          <w:rStyle w:val="rcLangElemZchn"/>
          <w:lang w:val="en-US"/>
        </w:rPr>
        <w:t>ELEMENT</w:t>
      </w:r>
      <w:r w:rsidRPr="003C7F01">
        <w:rPr>
          <w:lang w:val="en-US"/>
        </w:rPr>
        <w:t>s radCASE automatically converts numerical values from smaller to bigger data sizes (e.g. short to long). A conversion from bigger to smaller data sizes should be avoided because the variables could overflow. Also a conversion between radCAES data types (</w:t>
      </w:r>
      <w:r w:rsidRPr="003C7F01">
        <w:rPr>
          <w:lang w:val="en-US"/>
        </w:rPr>
        <w:fldChar w:fldCharType="begin"/>
      </w:r>
      <w:r w:rsidR="009D66A7" w:rsidRPr="005051CF">
        <w:rPr>
          <w:rStyle w:val="rcVerweis"/>
        </w:rPr>
        <w:instrText xml:space="preserve"> REF _Ref327525067 \h \* CHARFORMAT </w:instrText>
      </w:r>
      <w:r w:rsidRPr="005051CF">
        <w:rPr>
          <w:rStyle w:val="rcVerweis"/>
        </w:rPr>
      </w:r>
      <w:r w:rsidRPr="003C7F01">
        <w:rPr>
          <w:lang w:val="en-US"/>
        </w:rPr>
        <w:fldChar w:fldCharType="separate"/>
      </w:r>
      <w:r w:rsidR="005A1BE7" w:rsidRPr="005A1BE7">
        <w:rPr>
          <w:rStyle w:val="rcVerweis"/>
        </w:rPr>
        <w:t>ENUM</w:t>
      </w:r>
      <w:r w:rsidRPr="003C7F01">
        <w:rPr>
          <w:lang w:val="en-US"/>
        </w:rPr>
        <w:fldChar w:fldCharType="end"/>
      </w:r>
      <w:r w:rsidRPr="003C7F01">
        <w:rPr>
          <w:lang w:val="en-US"/>
        </w:rPr>
        <w:t xml:space="preserve">, </w:t>
      </w:r>
      <w:r w:rsidRPr="003C7F01">
        <w:rPr>
          <w:lang w:val="en-US"/>
        </w:rPr>
        <w:fldChar w:fldCharType="begin"/>
      </w:r>
      <w:r w:rsidR="009D66A7"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Pr="003C7F01">
        <w:rPr>
          <w:lang w:val="en-US"/>
        </w:rPr>
        <w:t xml:space="preserve">, </w:t>
      </w:r>
      <w:r w:rsidRPr="003C7F01">
        <w:rPr>
          <w:lang w:val="en-US"/>
        </w:rPr>
        <w:fldChar w:fldCharType="begin"/>
      </w:r>
      <w:r w:rsidR="009D66A7" w:rsidRPr="005051CF">
        <w:rPr>
          <w:rStyle w:val="rcVerweis"/>
        </w:rPr>
        <w:instrText xml:space="preserve"> REF _Ref327525075 \h \* CHARFORMAT </w:instrText>
      </w:r>
      <w:r w:rsidRPr="005051CF">
        <w:rPr>
          <w:rStyle w:val="rcVerweis"/>
        </w:rPr>
      </w:r>
      <w:r w:rsidRPr="003C7F01">
        <w:rPr>
          <w:lang w:val="en-US"/>
        </w:rPr>
        <w:fldChar w:fldCharType="separate"/>
      </w:r>
      <w:r w:rsidR="005A1BE7" w:rsidRPr="005A1BE7">
        <w:rPr>
          <w:rStyle w:val="rcVerweis"/>
        </w:rPr>
        <w:t>ESTR</w:t>
      </w:r>
      <w:r w:rsidRPr="003C7F01">
        <w:rPr>
          <w:lang w:val="en-US"/>
        </w:rPr>
        <w:fldChar w:fldCharType="end"/>
      </w:r>
      <w:r w:rsidRPr="003C7F01">
        <w:rPr>
          <w:lang w:val="en-US"/>
        </w:rPr>
        <w:t xml:space="preserve">, </w:t>
      </w:r>
      <w:r w:rsidRPr="003C7F01">
        <w:rPr>
          <w:lang w:val="en-US"/>
        </w:rPr>
        <w:fldChar w:fldCharType="begin"/>
      </w:r>
      <w:r w:rsidR="009D66A7" w:rsidRPr="005051CF">
        <w:rPr>
          <w:rStyle w:val="rcVerweis"/>
        </w:rPr>
        <w:instrText xml:space="preserve"> REF _Ref327525081 \h \* CHARFORMAT </w:instrText>
      </w:r>
      <w:r w:rsidRPr="005051CF">
        <w:rPr>
          <w:rStyle w:val="rcVerweis"/>
        </w:rPr>
      </w:r>
      <w:r w:rsidRPr="003C7F01">
        <w:rPr>
          <w:lang w:val="en-US"/>
        </w:rPr>
        <w:fldChar w:fldCharType="separate"/>
      </w:r>
      <w:r w:rsidR="005A1BE7" w:rsidRPr="005A1BE7">
        <w:rPr>
          <w:rStyle w:val="rcVerweis"/>
        </w:rPr>
        <w:t>EDAT</w:t>
      </w:r>
      <w:r w:rsidRPr="003C7F01">
        <w:rPr>
          <w:lang w:val="en-US"/>
        </w:rPr>
        <w:fldChar w:fldCharType="end"/>
      </w:r>
      <w:r w:rsidRPr="003C7F01">
        <w:rPr>
          <w:lang w:val="en-US"/>
        </w:rPr>
        <w:t xml:space="preserve"> and </w:t>
      </w:r>
      <w:r w:rsidRPr="003C7F01">
        <w:rPr>
          <w:lang w:val="en-US"/>
        </w:rPr>
        <w:fldChar w:fldCharType="begin"/>
      </w:r>
      <w:r w:rsidR="009D66A7" w:rsidRPr="005051CF">
        <w:rPr>
          <w:rStyle w:val="rcVerweis"/>
        </w:rPr>
        <w:instrText xml:space="preserve"> REF _Ref327525087 \h \* CHARFORMAT </w:instrText>
      </w:r>
      <w:r w:rsidRPr="005051CF">
        <w:rPr>
          <w:rStyle w:val="rcVerweis"/>
        </w:rPr>
      </w:r>
      <w:r w:rsidRPr="003C7F01">
        <w:rPr>
          <w:lang w:val="en-US"/>
        </w:rPr>
        <w:fldChar w:fldCharType="separate"/>
      </w:r>
      <w:r w:rsidR="005A1BE7" w:rsidRPr="005A1BE7">
        <w:rPr>
          <w:rStyle w:val="rcVerweis"/>
        </w:rPr>
        <w:t>ETIM</w:t>
      </w:r>
      <w:r w:rsidRPr="003C7F01">
        <w:rPr>
          <w:lang w:val="en-US"/>
        </w:rPr>
        <w:fldChar w:fldCharType="end"/>
      </w:r>
      <w:r w:rsidRPr="003C7F01">
        <w:rPr>
          <w:lang w:val="en-US"/>
        </w:rPr>
        <w:t xml:space="preserve">) can possibly result in hard to debug errors. To connect different data types the connection should be made through a converter ensuring the conversion does not take place accidentally. There are different predefined converters which can be found in </w:t>
      </w:r>
      <w:r w:rsidRPr="003C7F01">
        <w:rPr>
          <w:rStyle w:val="rcFileOrPathZchn"/>
          <w:lang w:val="en-US"/>
        </w:rPr>
        <w:t>sig_analog.rad</w:t>
      </w:r>
      <w:r w:rsidRPr="003C7F01">
        <w:rPr>
          <w:lang w:val="en-US"/>
        </w:rPr>
        <w:t>.</w:t>
      </w:r>
    </w:p>
    <w:p w14:paraId="0F6A7EE7" w14:textId="77777777" w:rsidR="000B7146" w:rsidRPr="003C7F01" w:rsidRDefault="000B7146" w:rsidP="00612A4F">
      <w:pPr>
        <w:rPr>
          <w:lang w:val="en-US"/>
        </w:rPr>
      </w:pPr>
    </w:p>
    <w:p w14:paraId="03931214" w14:textId="05BE27C2" w:rsidR="000B7146" w:rsidRPr="003C7F01" w:rsidRDefault="000B7146" w:rsidP="00612A4F">
      <w:pPr>
        <w:rPr>
          <w:lang w:val="en-US"/>
        </w:rPr>
      </w:pPr>
      <w:r w:rsidRPr="003C7F01">
        <w:rPr>
          <w:lang w:val="en-US"/>
        </w:rPr>
        <w:t xml:space="preserve">A signal chart can be called using $-Access (refer to </w:t>
      </w:r>
      <w:r w:rsidRPr="003C7F01">
        <w:rPr>
          <w:lang w:val="en-US"/>
        </w:rPr>
        <w:fldChar w:fldCharType="begin"/>
      </w:r>
      <w:r w:rsidR="00CB33DB" w:rsidRPr="005051CF">
        <w:rPr>
          <w:rStyle w:val="rcVerweis"/>
        </w:rPr>
        <w:instrText xml:space="preserve"> REF _Ref437955568 \h \* CHARFORMAT </w:instrText>
      </w:r>
      <w:r w:rsidRPr="005051CF">
        <w:rPr>
          <w:rStyle w:val="rcVerweis"/>
        </w:rPr>
      </w:r>
      <w:r w:rsidRPr="003C7F01">
        <w:rPr>
          <w:lang w:val="en-US"/>
        </w:rPr>
        <w:fldChar w:fldCharType="separate"/>
      </w:r>
      <w:r w:rsidR="005A1BE7" w:rsidRPr="005A1BE7">
        <w:rPr>
          <w:rStyle w:val="rcVerweis"/>
        </w:rPr>
        <w:t>Signal Chart Calls</w:t>
      </w:r>
      <w:r w:rsidRPr="003C7F01">
        <w:rPr>
          <w:lang w:val="en-US"/>
        </w:rPr>
        <w:fldChar w:fldCharType="end"/>
      </w:r>
      <w:r w:rsidRPr="003C7F01">
        <w:rPr>
          <w:lang w:val="en-US"/>
        </w:rPr>
        <w:t>).</w:t>
      </w:r>
    </w:p>
    <w:p w14:paraId="3C29388C" w14:textId="77777777" w:rsidR="00932D94" w:rsidRPr="003C7F01" w:rsidRDefault="000B7146" w:rsidP="000B7146">
      <w:pPr>
        <w:pStyle w:val="berschrift4"/>
        <w:rPr>
          <w:lang w:val="en-US"/>
        </w:rPr>
      </w:pPr>
      <w:bookmarkStart w:id="443" w:name="_Ref437958730"/>
      <w:r w:rsidRPr="003C7F01">
        <w:rPr>
          <w:lang w:val="en-US"/>
        </w:rPr>
        <w:t>Signal Modul</w:t>
      </w:r>
      <w:bookmarkEnd w:id="443"/>
    </w:p>
    <w:p w14:paraId="146B1DF1" w14:textId="02BCF4EB" w:rsidR="00932D94" w:rsidRPr="003C7F01" w:rsidRDefault="00425EE9" w:rsidP="00612A4F">
      <w:pPr>
        <w:rPr>
          <w:lang w:val="en-US" w:eastAsia="de-DE"/>
        </w:rPr>
      </w:pPr>
      <w:r w:rsidRPr="003C7F01">
        <w:rPr>
          <w:lang w:val="en-US" w:eastAsia="de-DE"/>
        </w:rPr>
        <w:t xml:space="preserve">To </w:t>
      </w:r>
      <w:r w:rsidR="00E4400F" w:rsidRPr="003C7F01">
        <w:rPr>
          <w:lang w:val="en-US" w:eastAsia="de-DE"/>
        </w:rPr>
        <w:t xml:space="preserve">create a </w:t>
      </w:r>
      <w:r w:rsidR="000B7146" w:rsidRPr="003C7F01">
        <w:rPr>
          <w:lang w:val="en-US" w:eastAsia="de-DE"/>
        </w:rPr>
        <w:t xml:space="preserve">signal </w:t>
      </w:r>
      <w:r w:rsidR="000B7146" w:rsidRPr="003C7F01">
        <w:rPr>
          <w:rStyle w:val="rcLangElemZchn"/>
          <w:lang w:val="en-US"/>
        </w:rPr>
        <w:fldChar w:fldCharType="begin"/>
      </w:r>
      <w:r w:rsidR="000B7146" w:rsidRPr="005051CF">
        <w:rPr>
          <w:rStyle w:val="rcVerweis"/>
        </w:rPr>
        <w:instrText xml:space="preserve"> REF _Ref327534183 \h \* CHARFORMAT </w:instrText>
      </w:r>
      <w:r w:rsidR="000B7146" w:rsidRPr="005051CF">
        <w:rPr>
          <w:rStyle w:val="rcVerweis"/>
        </w:rPr>
      </w:r>
      <w:r w:rsidR="000B7146" w:rsidRPr="003C7F01">
        <w:rPr>
          <w:rStyle w:val="rcLangElemZchn"/>
          <w:lang w:val="en-US"/>
        </w:rPr>
        <w:fldChar w:fldCharType="separate"/>
      </w:r>
      <w:r w:rsidR="005A1BE7" w:rsidRPr="005A1BE7">
        <w:rPr>
          <w:rStyle w:val="rcVerweis"/>
        </w:rPr>
        <w:t>MODUL</w:t>
      </w:r>
      <w:r w:rsidR="000B7146" w:rsidRPr="003C7F01">
        <w:rPr>
          <w:rStyle w:val="rcLangElemZchn"/>
          <w:lang w:val="en-US"/>
        </w:rPr>
        <w:fldChar w:fldCharType="end"/>
      </w:r>
      <w:r w:rsidR="00E4400F" w:rsidRPr="003C7F01">
        <w:rPr>
          <w:lang w:val="en-US" w:eastAsia="de-DE"/>
        </w:rPr>
        <w:t xml:space="preserve"> only a </w:t>
      </w:r>
      <w:r w:rsidR="00E4400F" w:rsidRPr="003C7F01">
        <w:rPr>
          <w:lang w:val="en-US" w:eastAsia="de-DE"/>
        </w:rPr>
        <w:fldChar w:fldCharType="begin"/>
      </w:r>
      <w:r w:rsidR="00950DE3" w:rsidRPr="005051CF">
        <w:rPr>
          <w:rStyle w:val="rcVerweis"/>
        </w:rPr>
        <w:instrText xml:space="preserve"> REF _Ref327535614 \h \* CHARFORMAT </w:instrText>
      </w:r>
      <w:r w:rsidR="00E4400F" w:rsidRPr="005051CF">
        <w:rPr>
          <w:rStyle w:val="rcVerweis"/>
        </w:rPr>
      </w:r>
      <w:r w:rsidR="00E4400F" w:rsidRPr="003C7F01">
        <w:rPr>
          <w:lang w:val="en-US" w:eastAsia="de-DE"/>
        </w:rPr>
        <w:fldChar w:fldCharType="separate"/>
      </w:r>
      <w:r w:rsidR="005A1BE7" w:rsidRPr="005A1BE7">
        <w:rPr>
          <w:rStyle w:val="rcVerweis"/>
        </w:rPr>
        <w:t>SIGNAL_ICON</w:t>
      </w:r>
      <w:r w:rsidR="00E4400F" w:rsidRPr="003C7F01">
        <w:rPr>
          <w:lang w:val="en-US" w:eastAsia="de-DE"/>
        </w:rPr>
        <w:fldChar w:fldCharType="end"/>
      </w:r>
      <w:r w:rsidR="00E4400F" w:rsidRPr="003C7F01">
        <w:rPr>
          <w:lang w:val="en-US" w:eastAsia="de-DE"/>
        </w:rPr>
        <w:t xml:space="preserve"> is required in the </w:t>
      </w:r>
      <w:r w:rsidR="00E4400F" w:rsidRPr="003C7F01">
        <w:rPr>
          <w:rStyle w:val="rcLangElemZchn"/>
          <w:lang w:val="en-US"/>
        </w:rPr>
        <w:t>MODUL</w:t>
      </w:r>
      <w:r w:rsidR="00E4400F" w:rsidRPr="003C7F01">
        <w:rPr>
          <w:lang w:val="en-US" w:eastAsia="de-DE"/>
        </w:rPr>
        <w:t xml:space="preserve">, but there are different additional options available for use within signal </w:t>
      </w:r>
      <w:r w:rsidR="00E4400F" w:rsidRPr="003C7F01">
        <w:rPr>
          <w:rStyle w:val="rcLangElemZchn"/>
          <w:lang w:val="en-US"/>
        </w:rPr>
        <w:t>MODUL</w:t>
      </w:r>
      <w:r w:rsidR="00E4400F" w:rsidRPr="003C7F01">
        <w:rPr>
          <w:lang w:val="en-US" w:eastAsia="de-DE"/>
        </w:rPr>
        <w:t xml:space="preserve">s. The </w:t>
      </w:r>
      <w:r w:rsidR="00E4400F" w:rsidRPr="003C7F01">
        <w:rPr>
          <w:rStyle w:val="rcLangElemZchn"/>
          <w:lang w:val="en-US"/>
        </w:rPr>
        <w:t>SIGNAL_ICON</w:t>
      </w:r>
      <w:r w:rsidR="00E4400F" w:rsidRPr="003C7F01">
        <w:rPr>
          <w:lang w:val="en-US" w:eastAsia="de-DE"/>
        </w:rPr>
        <w:t xml:space="preserve"> itself is the interface for usage within a </w:t>
      </w:r>
      <w:r w:rsidR="00E4400F" w:rsidRPr="003C7F01">
        <w:rPr>
          <w:rStyle w:val="rcLangElemZchn"/>
          <w:lang w:val="en-US"/>
        </w:rPr>
        <w:t>SIGNAL_CHART</w:t>
      </w:r>
      <w:r w:rsidR="00E4400F" w:rsidRPr="003C7F01">
        <w:rPr>
          <w:lang w:val="en-US" w:eastAsia="de-DE"/>
        </w:rPr>
        <w:t xml:space="preserve">. The </w:t>
      </w:r>
      <w:r w:rsidR="00E4400F" w:rsidRPr="003C7F01">
        <w:rPr>
          <w:rStyle w:val="rcLangElemZchn"/>
          <w:lang w:val="en-US"/>
        </w:rPr>
        <w:t>SIGNAL_ICON</w:t>
      </w:r>
      <w:r w:rsidR="00E4400F" w:rsidRPr="003C7F01">
        <w:rPr>
          <w:lang w:val="en-US" w:eastAsia="de-DE"/>
        </w:rPr>
        <w:t xml:space="preserve"> has to have visualizers (</w:t>
      </w:r>
      <w:r w:rsidR="00E4400F" w:rsidRPr="003C7F01">
        <w:rPr>
          <w:rStyle w:val="rcLangElemZchn"/>
          <w:lang w:val="en-US"/>
        </w:rPr>
        <w:t>ELEM</w:t>
      </w:r>
      <w:r w:rsidR="00E4400F" w:rsidRPr="003C7F01">
        <w:rPr>
          <w:lang w:val="en-US" w:eastAsia="de-DE"/>
        </w:rPr>
        <w:t xml:space="preserve">s) for all </w:t>
      </w:r>
      <w:r w:rsidR="00E4400F" w:rsidRPr="003C7F01">
        <w:rPr>
          <w:rStyle w:val="rcLangElemZchn"/>
          <w:lang w:val="en-US"/>
        </w:rPr>
        <w:lastRenderedPageBreak/>
        <w:t>ELEMENT</w:t>
      </w:r>
      <w:r w:rsidR="00E4400F" w:rsidRPr="003C7F01">
        <w:rPr>
          <w:lang w:val="en-US" w:eastAsia="de-DE"/>
        </w:rPr>
        <w:t xml:space="preserve">s that </w:t>
      </w:r>
      <w:r w:rsidR="00785718" w:rsidRPr="003C7F01">
        <w:rPr>
          <w:lang w:val="en-US" w:eastAsia="de-DE"/>
        </w:rPr>
        <w:t>need</w:t>
      </w:r>
      <w:r w:rsidR="00E4400F" w:rsidRPr="003C7F01">
        <w:rPr>
          <w:lang w:val="en-US" w:eastAsia="de-DE"/>
        </w:rPr>
        <w:t xml:space="preserve"> to be set within the </w:t>
      </w:r>
      <w:r w:rsidR="00E4400F" w:rsidRPr="003C7F01">
        <w:rPr>
          <w:rStyle w:val="rcLangElemZchn"/>
          <w:lang w:val="en-US"/>
        </w:rPr>
        <w:t>SIGNAL_CHART</w:t>
      </w:r>
      <w:r w:rsidR="00E4400F" w:rsidRPr="003C7F01">
        <w:rPr>
          <w:lang w:val="en-US" w:eastAsia="de-DE"/>
        </w:rPr>
        <w:t xml:space="preserve"> and all </w:t>
      </w:r>
      <w:r w:rsidR="00E4400F" w:rsidRPr="003C7F01">
        <w:rPr>
          <w:rStyle w:val="rcLangElemZchn"/>
          <w:lang w:val="en-US"/>
        </w:rPr>
        <w:t>ELEMENT</w:t>
      </w:r>
      <w:r w:rsidR="00E4400F" w:rsidRPr="003C7F01">
        <w:rPr>
          <w:lang w:val="en-US" w:eastAsia="de-DE"/>
        </w:rPr>
        <w:t xml:space="preserve">s that contain the results, because it is only possible to connect with </w:t>
      </w:r>
      <w:r w:rsidR="00E4400F" w:rsidRPr="003C7F01">
        <w:rPr>
          <w:rStyle w:val="rcLangElemZchn"/>
          <w:lang w:val="en-US"/>
        </w:rPr>
        <w:t>ELEM</w:t>
      </w:r>
      <w:r w:rsidR="00E4400F" w:rsidRPr="003C7F01">
        <w:rPr>
          <w:lang w:val="en-US" w:eastAsia="de-DE"/>
        </w:rPr>
        <w:t xml:space="preserve">s within a </w:t>
      </w:r>
      <w:r w:rsidR="00E4400F" w:rsidRPr="003C7F01">
        <w:rPr>
          <w:rStyle w:val="rcLangElemZchn"/>
          <w:lang w:val="en-US"/>
        </w:rPr>
        <w:t>SIGNAL_ICON</w:t>
      </w:r>
      <w:r w:rsidR="00E4400F" w:rsidRPr="003C7F01">
        <w:rPr>
          <w:lang w:val="en-US" w:eastAsia="de-DE"/>
        </w:rPr>
        <w:t>.</w:t>
      </w:r>
    </w:p>
    <w:p w14:paraId="6C685A2D" w14:textId="77777777" w:rsidR="00E4400F" w:rsidRPr="003C7F01" w:rsidRDefault="00E4400F" w:rsidP="00612A4F">
      <w:pPr>
        <w:rPr>
          <w:lang w:val="en-US" w:eastAsia="de-DE"/>
        </w:rPr>
      </w:pPr>
    </w:p>
    <w:p w14:paraId="7A584FF4" w14:textId="77777777" w:rsidR="005456EF" w:rsidRPr="003C7F01" w:rsidRDefault="00E4400F" w:rsidP="00612A4F">
      <w:pPr>
        <w:rPr>
          <w:lang w:val="en-US"/>
        </w:rPr>
      </w:pPr>
      <w:r w:rsidRPr="003C7F01">
        <w:rPr>
          <w:lang w:val="en-US" w:eastAsia="de-DE"/>
        </w:rPr>
        <w:t xml:space="preserve">When creating a signal </w:t>
      </w:r>
      <w:r w:rsidRPr="003C7F01">
        <w:rPr>
          <w:rStyle w:val="rcLangElemZchn"/>
          <w:lang w:val="en-US"/>
        </w:rPr>
        <w:t>MODUL</w:t>
      </w:r>
      <w:r w:rsidRPr="003C7F01">
        <w:rPr>
          <w:lang w:val="en-US" w:eastAsia="de-DE"/>
        </w:rPr>
        <w:t xml:space="preserve"> in most cases the </w:t>
      </w:r>
      <w:r w:rsidRPr="003C7F01">
        <w:rPr>
          <w:rStyle w:val="rcLangElemZchn"/>
          <w:lang w:val="en-US"/>
        </w:rPr>
        <w:t>MODUL</w:t>
      </w:r>
      <w:r w:rsidRPr="003C7F01">
        <w:rPr>
          <w:lang w:val="en-US" w:eastAsia="de-DE"/>
        </w:rPr>
        <w:t xml:space="preserve"> should be of </w:t>
      </w:r>
      <w:r w:rsidRPr="003C7F01">
        <w:rPr>
          <w:rStyle w:val="rcLangElemZchn"/>
          <w:lang w:val="en-US"/>
        </w:rPr>
        <w:t>Stereotype</w:t>
      </w:r>
      <w:r w:rsidRPr="003C7F01">
        <w:rPr>
          <w:lang w:val="en-US" w:eastAsia="de-DE"/>
        </w:rPr>
        <w:t xml:space="preserve"> </w:t>
      </w:r>
      <w:r w:rsidRPr="003C7F01">
        <w:rPr>
          <w:rStyle w:val="rcLangElemZchn"/>
          <w:lang w:val="en-US"/>
        </w:rPr>
        <w:t>Signal</w:t>
      </w:r>
      <w:r w:rsidRPr="003C7F01">
        <w:rPr>
          <w:lang w:val="en-US"/>
        </w:rPr>
        <w:t xml:space="preserve">. Because using a </w:t>
      </w:r>
      <w:r w:rsidRPr="003C7F01">
        <w:rPr>
          <w:rStyle w:val="rcLangElemZchn"/>
          <w:lang w:val="en-US"/>
        </w:rPr>
        <w:t>SIGNAL_CHART</w:t>
      </w:r>
      <w:r w:rsidRPr="003C7F01">
        <w:rPr>
          <w:lang w:val="en-US"/>
        </w:rPr>
        <w:t xml:space="preserve"> normally requires to instantiate many signal </w:t>
      </w:r>
      <w:r w:rsidRPr="003C7F01">
        <w:rPr>
          <w:rStyle w:val="rcLangElemZchn"/>
          <w:lang w:val="en-US"/>
        </w:rPr>
        <w:t>MODUL</w:t>
      </w:r>
      <w:r w:rsidRPr="003C7F01">
        <w:rPr>
          <w:lang w:val="en-US"/>
        </w:rPr>
        <w:t xml:space="preserve">s it would be hard to distinguish </w:t>
      </w:r>
      <w:r w:rsidR="005456EF" w:rsidRPr="003C7F01">
        <w:rPr>
          <w:lang w:val="en-US"/>
        </w:rPr>
        <w:t xml:space="preserve">them from </w:t>
      </w:r>
      <w:r w:rsidRPr="003C7F01">
        <w:rPr>
          <w:lang w:val="en-US"/>
        </w:rPr>
        <w:t xml:space="preserve">the normal </w:t>
      </w:r>
      <w:r w:rsidRPr="003C7F01">
        <w:rPr>
          <w:rStyle w:val="rcLangElemZchn"/>
          <w:lang w:val="en-US"/>
        </w:rPr>
        <w:t>SUBMODUL</w:t>
      </w:r>
      <w:r w:rsidRPr="003C7F01">
        <w:rPr>
          <w:lang w:val="en-US"/>
        </w:rPr>
        <w:t>s</w:t>
      </w:r>
      <w:r w:rsidR="005456EF" w:rsidRPr="003C7F01">
        <w:rPr>
          <w:lang w:val="en-US"/>
        </w:rPr>
        <w:t>. So using Stereotype Signal can help to improve staying on top of things.</w:t>
      </w:r>
    </w:p>
    <w:p w14:paraId="29003B27" w14:textId="77777777" w:rsidR="005456EF" w:rsidRPr="003C7F01" w:rsidRDefault="005456EF" w:rsidP="00612A4F">
      <w:pPr>
        <w:rPr>
          <w:lang w:val="en-US"/>
        </w:rPr>
      </w:pPr>
    </w:p>
    <w:p w14:paraId="08EA1639" w14:textId="5DAF7F9C" w:rsidR="005456EF" w:rsidRPr="003C7F01" w:rsidRDefault="005456EF" w:rsidP="00612A4F">
      <w:pPr>
        <w:rPr>
          <w:lang w:val="en-US"/>
        </w:rPr>
      </w:pPr>
      <w:r w:rsidRPr="003C7F01">
        <w:rPr>
          <w:lang w:val="en-US"/>
        </w:rPr>
        <w:t xml:space="preserve">For very simple signal </w:t>
      </w:r>
      <w:r w:rsidRPr="003C7F01">
        <w:rPr>
          <w:rStyle w:val="rcLangElemZchn"/>
          <w:lang w:val="en-US"/>
        </w:rPr>
        <w:t>MODUL</w:t>
      </w:r>
      <w:r w:rsidRPr="003C7F01">
        <w:rPr>
          <w:lang w:val="en-US"/>
        </w:rPr>
        <w:t xml:space="preserve">s it often makes sense to define them as </w:t>
      </w:r>
      <w:r w:rsidRPr="003C7F01">
        <w:rPr>
          <w:rStyle w:val="rcLangElemZchn"/>
          <w:lang w:val="en-US"/>
        </w:rPr>
        <w:t>Virtual MODUL</w:t>
      </w:r>
      <w:r w:rsidRPr="003C7F01">
        <w:rPr>
          <w:lang w:val="en-US"/>
        </w:rPr>
        <w:t xml:space="preserve">s (refer to </w:t>
      </w:r>
      <w:r w:rsidRPr="003C7F01">
        <w:rPr>
          <w:lang w:val="en-US"/>
        </w:rPr>
        <w:fldChar w:fldCharType="begin"/>
      </w:r>
      <w:r w:rsidR="00950DE3" w:rsidRPr="005051CF">
        <w:rPr>
          <w:rStyle w:val="rcVerweis"/>
        </w:rPr>
        <w:instrText xml:space="preserve"> REF _Ref327855692 \h \* CHARFORMAT </w:instrText>
      </w:r>
      <w:r w:rsidRPr="005051CF">
        <w:rPr>
          <w:rStyle w:val="rcVerweis"/>
        </w:rPr>
      </w:r>
      <w:r w:rsidRPr="003C7F01">
        <w:rPr>
          <w:lang w:val="en-US"/>
        </w:rPr>
        <w:fldChar w:fldCharType="separate"/>
      </w:r>
      <w:r w:rsidR="005A1BE7" w:rsidRPr="005A1BE7">
        <w:rPr>
          <w:rStyle w:val="rcVerweis"/>
        </w:rPr>
        <w:t>Virtual MODUL</w:t>
      </w:r>
      <w:r w:rsidRPr="003C7F01">
        <w:rPr>
          <w:lang w:val="en-US"/>
        </w:rPr>
        <w:fldChar w:fldCharType="end"/>
      </w:r>
      <w:r w:rsidRPr="003C7F01">
        <w:rPr>
          <w:lang w:val="en-US"/>
        </w:rPr>
        <w:t>).</w:t>
      </w:r>
    </w:p>
    <w:p w14:paraId="17632E06" w14:textId="77777777" w:rsidR="005456EF" w:rsidRPr="003C7F01" w:rsidRDefault="005456EF" w:rsidP="00612A4F">
      <w:pPr>
        <w:rPr>
          <w:lang w:val="en-US"/>
        </w:rPr>
      </w:pPr>
    </w:p>
    <w:p w14:paraId="52E96130" w14:textId="26D9114D" w:rsidR="005456EF" w:rsidRPr="003C7F01" w:rsidRDefault="005456EF" w:rsidP="00612A4F">
      <w:pPr>
        <w:rPr>
          <w:lang w:val="en-US"/>
        </w:rPr>
      </w:pPr>
      <w:r w:rsidRPr="003C7F01">
        <w:rPr>
          <w:lang w:val="en-US"/>
        </w:rPr>
        <w:t xml:space="preserve">Another important thing to keep in mind while creating a signal </w:t>
      </w:r>
      <w:r w:rsidRPr="003C7F01">
        <w:rPr>
          <w:rStyle w:val="rcLangElemZchn"/>
          <w:lang w:val="en-US"/>
        </w:rPr>
        <w:t>MODUL</w:t>
      </w:r>
      <w:r w:rsidRPr="003C7F01">
        <w:rPr>
          <w:lang w:val="en-US"/>
        </w:rPr>
        <w:t xml:space="preserve"> is the </w:t>
      </w:r>
      <w:r w:rsidR="00785718" w:rsidRPr="003C7F01">
        <w:rPr>
          <w:rStyle w:val="rcLangElemZchn"/>
          <w:lang w:val="en-US"/>
        </w:rPr>
        <w:t>Processing</w:t>
      </w:r>
      <w:r w:rsidRPr="003C7F01">
        <w:rPr>
          <w:rStyle w:val="rcLangElemZchn"/>
          <w:lang w:val="en-US"/>
        </w:rPr>
        <w:t xml:space="preserve"> type</w:t>
      </w:r>
      <w:r w:rsidRPr="003C7F01">
        <w:rPr>
          <w:lang w:val="en-US"/>
        </w:rPr>
        <w:t xml:space="preserve"> (refer to </w:t>
      </w:r>
      <w:r w:rsidRPr="003C7F01">
        <w:rPr>
          <w:lang w:val="en-US"/>
        </w:rPr>
        <w:fldChar w:fldCharType="begin"/>
      </w:r>
      <w:r w:rsidR="00950DE3" w:rsidRPr="005051CF">
        <w:rPr>
          <w:rStyle w:val="rcVerweis"/>
        </w:rPr>
        <w:instrText xml:space="preserve"> REF _Ref329597090 \h \* CHARFORMAT </w:instrText>
      </w:r>
      <w:r w:rsidRPr="005051CF">
        <w:rPr>
          <w:rStyle w:val="rcVerweis"/>
        </w:rPr>
      </w:r>
      <w:r w:rsidRPr="003C7F01">
        <w:rPr>
          <w:lang w:val="en-US"/>
        </w:rPr>
        <w:fldChar w:fldCharType="separate"/>
      </w:r>
      <w:r w:rsidR="005A1BE7" w:rsidRPr="005A1BE7">
        <w:rPr>
          <w:rStyle w:val="rcVerweis"/>
        </w:rPr>
        <w:t>Processing types</w:t>
      </w:r>
      <w:r w:rsidRPr="003C7F01">
        <w:rPr>
          <w:lang w:val="en-US"/>
        </w:rPr>
        <w:fldChar w:fldCharType="end"/>
      </w:r>
      <w:r w:rsidRPr="003C7F01">
        <w:rPr>
          <w:lang w:val="en-US"/>
        </w:rPr>
        <w:t xml:space="preserve">) of its functionality. There is a special </w:t>
      </w:r>
      <w:r w:rsidR="00785718" w:rsidRPr="003C7F01">
        <w:rPr>
          <w:rStyle w:val="rcLangElemZchn"/>
          <w:lang w:val="en-US"/>
        </w:rPr>
        <w:t>Processing</w:t>
      </w:r>
      <w:r w:rsidRPr="003C7F01">
        <w:rPr>
          <w:rStyle w:val="rcLangElemZchn"/>
          <w:lang w:val="en-US"/>
        </w:rPr>
        <w:t xml:space="preserve"> type</w:t>
      </w:r>
      <w:r w:rsidRPr="003C7F01">
        <w:rPr>
          <w:lang w:val="en-US"/>
        </w:rPr>
        <w:t xml:space="preserve"> for usage in signal </w:t>
      </w:r>
      <w:r w:rsidRPr="003C7F01">
        <w:rPr>
          <w:rStyle w:val="rcLangElemZchn"/>
          <w:lang w:val="en-US"/>
        </w:rPr>
        <w:t>MODUL</w:t>
      </w:r>
      <w:r w:rsidRPr="003C7F01">
        <w:rPr>
          <w:lang w:val="en-US"/>
        </w:rPr>
        <w:t xml:space="preserve">s. When using a </w:t>
      </w:r>
      <w:r w:rsidR="00785718" w:rsidRPr="003C7F01">
        <w:rPr>
          <w:rStyle w:val="rcLangElemZchn"/>
          <w:lang w:val="en-US"/>
        </w:rPr>
        <w:t>Processing</w:t>
      </w:r>
      <w:r w:rsidRPr="003C7F01">
        <w:rPr>
          <w:rStyle w:val="rcLangElemZchn"/>
          <w:lang w:val="en-US"/>
        </w:rPr>
        <w:t xml:space="preserve"> type</w:t>
      </w:r>
      <w:r w:rsidRPr="003C7F01">
        <w:rPr>
          <w:lang w:val="en-US"/>
        </w:rPr>
        <w:t xml:space="preserve"> of </w:t>
      </w:r>
      <w:r w:rsidRPr="003C7F01">
        <w:rPr>
          <w:rStyle w:val="rcLangElemZchn"/>
          <w:lang w:val="en-US"/>
        </w:rPr>
        <w:t>SIGNAL</w:t>
      </w:r>
      <w:r w:rsidRPr="003C7F01">
        <w:rPr>
          <w:lang w:val="en-US"/>
        </w:rPr>
        <w:t xml:space="preserve"> for functionality, this functionality is called synchronously when encountering the according </w:t>
      </w:r>
      <w:r w:rsidRPr="003C7F01">
        <w:rPr>
          <w:rStyle w:val="rcLangElemZchn"/>
          <w:lang w:val="en-US"/>
        </w:rPr>
        <w:t>SignalIcon</w:t>
      </w:r>
      <w:r w:rsidRPr="003C7F01">
        <w:rPr>
          <w:lang w:val="en-US"/>
        </w:rPr>
        <w:t xml:space="preserve"> within a </w:t>
      </w:r>
      <w:r w:rsidRPr="003C7F01">
        <w:rPr>
          <w:rStyle w:val="rcLangElemZchn"/>
          <w:lang w:val="en-US"/>
        </w:rPr>
        <w:t>SIGNAL_CHART</w:t>
      </w:r>
      <w:r w:rsidRPr="003C7F01">
        <w:rPr>
          <w:lang w:val="en-US"/>
        </w:rPr>
        <w:t xml:space="preserve">. All functionality with other </w:t>
      </w:r>
      <w:r w:rsidR="00785718" w:rsidRPr="003C7F01">
        <w:rPr>
          <w:rStyle w:val="rcLangElemZchn"/>
          <w:lang w:val="en-US"/>
        </w:rPr>
        <w:t>Processing</w:t>
      </w:r>
      <w:r w:rsidRPr="003C7F01">
        <w:rPr>
          <w:rStyle w:val="rcLangElemZchn"/>
          <w:lang w:val="en-US"/>
        </w:rPr>
        <w:t xml:space="preserve"> type</w:t>
      </w:r>
      <w:r w:rsidRPr="003C7F01">
        <w:rPr>
          <w:lang w:val="en-US"/>
        </w:rPr>
        <w:t xml:space="preserve">s will be called asynchronously, which will most likely result in slow reactions within a </w:t>
      </w:r>
      <w:r w:rsidRPr="003C7F01">
        <w:rPr>
          <w:rStyle w:val="rcLangElemZchn"/>
          <w:lang w:val="en-US"/>
        </w:rPr>
        <w:t>SIGNAL_CHART</w:t>
      </w:r>
      <w:r w:rsidRPr="003C7F01">
        <w:rPr>
          <w:lang w:val="en-US"/>
        </w:rPr>
        <w:t xml:space="preserve"> on changing values.</w:t>
      </w:r>
    </w:p>
    <w:p w14:paraId="5E425370" w14:textId="77777777" w:rsidR="005456EF" w:rsidRPr="003C7F01" w:rsidRDefault="005456EF" w:rsidP="00612A4F">
      <w:pPr>
        <w:rPr>
          <w:lang w:val="en-US"/>
        </w:rPr>
      </w:pPr>
    </w:p>
    <w:p w14:paraId="3187EA32" w14:textId="77777777" w:rsidR="005456EF" w:rsidRPr="003C7F01" w:rsidRDefault="005456EF" w:rsidP="00612A4F">
      <w:pPr>
        <w:rPr>
          <w:lang w:val="en-US"/>
        </w:rPr>
      </w:pPr>
      <w:r w:rsidRPr="003C7F01">
        <w:rPr>
          <w:lang w:val="en-US"/>
        </w:rPr>
        <w:t xml:space="preserve">For example if an </w:t>
      </w:r>
      <w:r w:rsidRPr="003C7F01">
        <w:rPr>
          <w:rStyle w:val="rcSyntaxZchn"/>
          <w:lang w:val="en-US"/>
        </w:rPr>
        <w:t>Input</w:t>
      </w:r>
      <w:r w:rsidRPr="003C7F01">
        <w:rPr>
          <w:lang w:val="en-US"/>
        </w:rPr>
        <w:t xml:space="preserve"> is processed through two </w:t>
      </w:r>
      <w:r w:rsidRPr="003C7F01">
        <w:rPr>
          <w:rStyle w:val="rcLangElemZchn"/>
          <w:lang w:val="en-US"/>
        </w:rPr>
        <w:t>SignalIcon</w:t>
      </w:r>
      <w:r w:rsidRPr="003C7F01">
        <w:rPr>
          <w:lang w:val="en-US"/>
        </w:rPr>
        <w:t xml:space="preserve">s until reaching an </w:t>
      </w:r>
      <w:r w:rsidRPr="003C7F01">
        <w:rPr>
          <w:rStyle w:val="rcSyntaxZchn"/>
          <w:lang w:val="en-US"/>
        </w:rPr>
        <w:t>Output</w:t>
      </w:r>
      <w:r w:rsidRPr="003C7F01">
        <w:rPr>
          <w:lang w:val="en-US"/>
        </w:rPr>
        <w:t xml:space="preserve">, using </w:t>
      </w:r>
      <w:r w:rsidRPr="003C7F01">
        <w:rPr>
          <w:rStyle w:val="rcLangElemZchn"/>
          <w:lang w:val="en-US"/>
        </w:rPr>
        <w:t>Processing type</w:t>
      </w:r>
      <w:r w:rsidRPr="003C7F01">
        <w:rPr>
          <w:lang w:val="en-US"/>
        </w:rPr>
        <w:t xml:space="preserve"> </w:t>
      </w:r>
      <w:r w:rsidRPr="003C7F01">
        <w:rPr>
          <w:rStyle w:val="rcLangElemZchn"/>
          <w:lang w:val="en-US"/>
        </w:rPr>
        <w:t>SIGNAL</w:t>
      </w:r>
      <w:r w:rsidRPr="003C7F01">
        <w:rPr>
          <w:lang w:val="en-US"/>
        </w:rPr>
        <w:t xml:space="preserve"> the following steps will be executed in one execution step of the </w:t>
      </w:r>
      <w:r w:rsidRPr="003C7F01">
        <w:rPr>
          <w:rStyle w:val="rcLangElemZchn"/>
          <w:lang w:val="en-US"/>
        </w:rPr>
        <w:t>SIGNAL_CHART</w:t>
      </w:r>
      <w:r w:rsidRPr="003C7F01">
        <w:rPr>
          <w:lang w:val="en-US"/>
        </w:rPr>
        <w:t>:</w:t>
      </w:r>
    </w:p>
    <w:p w14:paraId="46305954" w14:textId="77777777" w:rsidR="00E4400F" w:rsidRPr="003C7F01" w:rsidRDefault="005456EF" w:rsidP="00762965">
      <w:pPr>
        <w:pStyle w:val="rcAufzhlung"/>
        <w:numPr>
          <w:ilvl w:val="0"/>
          <w:numId w:val="8"/>
        </w:numPr>
        <w:rPr>
          <w:lang w:val="en-US" w:eastAsia="de-DE"/>
        </w:rPr>
      </w:pPr>
      <w:r w:rsidRPr="003C7F01">
        <w:rPr>
          <w:lang w:val="en-US" w:eastAsia="de-DE"/>
        </w:rPr>
        <w:t xml:space="preserve">Copy </w:t>
      </w:r>
      <w:r w:rsidRPr="003C7F01">
        <w:rPr>
          <w:rStyle w:val="rcSyntaxZchn"/>
          <w:lang w:val="en-US"/>
        </w:rPr>
        <w:t>Input</w:t>
      </w:r>
      <w:r w:rsidRPr="003C7F01">
        <w:rPr>
          <w:lang w:val="en-US" w:eastAsia="de-DE"/>
        </w:rPr>
        <w:t xml:space="preserve">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w:t>
      </w:r>
    </w:p>
    <w:p w14:paraId="47DFCB33" w14:textId="77777777" w:rsidR="005456EF" w:rsidRPr="003C7F01" w:rsidRDefault="005456EF" w:rsidP="005456EF">
      <w:pPr>
        <w:pStyle w:val="rcAufzhlung"/>
        <w:rPr>
          <w:rStyle w:val="rcLangElemZchn"/>
          <w:b w:val="0"/>
          <w:lang w:val="en-US" w:eastAsia="de-DE"/>
        </w:rPr>
      </w:pPr>
      <w:r w:rsidRPr="003C7F01">
        <w:rPr>
          <w:lang w:val="en-US" w:eastAsia="de-DE"/>
        </w:rPr>
        <w:t xml:space="preserve">Execute functionality of signal </w:t>
      </w:r>
      <w:r w:rsidRPr="003C7F01">
        <w:rPr>
          <w:rStyle w:val="rcLangElemZchn"/>
          <w:lang w:val="en-US"/>
        </w:rPr>
        <w:t>MODUL</w:t>
      </w:r>
      <w:r w:rsidRPr="003C7F01">
        <w:rPr>
          <w:lang w:val="en-US" w:eastAsia="de-DE"/>
        </w:rPr>
        <w:t xml:space="preserve"> 1, setting the output value of that </w:t>
      </w:r>
      <w:r w:rsidRPr="003C7F01">
        <w:rPr>
          <w:rStyle w:val="rcLangElemZchn"/>
          <w:lang w:val="en-US"/>
        </w:rPr>
        <w:t>MODUL</w:t>
      </w:r>
    </w:p>
    <w:p w14:paraId="6F833BA4" w14:textId="77777777" w:rsidR="005456EF" w:rsidRPr="003C7F01" w:rsidRDefault="005456EF" w:rsidP="005456EF">
      <w:pPr>
        <w:pStyle w:val="rcAufzhlung"/>
        <w:rPr>
          <w:lang w:val="en-US" w:eastAsia="de-DE"/>
        </w:rPr>
      </w:pPr>
      <w:r w:rsidRPr="003C7F01">
        <w:rPr>
          <w:lang w:val="en-US" w:eastAsia="de-DE"/>
        </w:rPr>
        <w:t xml:space="preserve">Copy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2</w:t>
      </w:r>
    </w:p>
    <w:p w14:paraId="1893F3CC" w14:textId="77777777" w:rsidR="005456EF" w:rsidRPr="003C7F01" w:rsidRDefault="005456EF" w:rsidP="005456EF">
      <w:pPr>
        <w:pStyle w:val="rcAufzhlung"/>
        <w:rPr>
          <w:lang w:val="en-US" w:eastAsia="de-DE"/>
        </w:rPr>
      </w:pPr>
      <w:r w:rsidRPr="003C7F01">
        <w:rPr>
          <w:lang w:val="en-US" w:eastAsia="de-DE"/>
        </w:rPr>
        <w:t xml:space="preserve">Execute functionality of signal </w:t>
      </w:r>
      <w:r w:rsidRPr="003C7F01">
        <w:rPr>
          <w:rStyle w:val="rcLangElemZchn"/>
          <w:lang w:val="en-US"/>
        </w:rPr>
        <w:t>MODUL</w:t>
      </w:r>
      <w:r w:rsidRPr="003C7F01">
        <w:rPr>
          <w:lang w:val="en-US" w:eastAsia="de-DE"/>
        </w:rPr>
        <w:t xml:space="preserve"> 2, setting the output value of that </w:t>
      </w:r>
      <w:r w:rsidRPr="003C7F01">
        <w:rPr>
          <w:rStyle w:val="rcLangElemZchn"/>
          <w:lang w:val="en-US"/>
        </w:rPr>
        <w:t>MODUL</w:t>
      </w:r>
    </w:p>
    <w:p w14:paraId="7EFC9E44" w14:textId="77777777" w:rsidR="005456EF" w:rsidRPr="003C7F01" w:rsidRDefault="005456EF" w:rsidP="005456EF">
      <w:pPr>
        <w:pStyle w:val="rcAufzhlung"/>
        <w:rPr>
          <w:lang w:val="en-US" w:eastAsia="de-DE"/>
        </w:rPr>
      </w:pPr>
      <w:r w:rsidRPr="003C7F01">
        <w:rPr>
          <w:lang w:val="en-US" w:eastAsia="de-DE"/>
        </w:rPr>
        <w:t xml:space="preserve">Copy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rPr>
        <w:t xml:space="preserve"> </w:t>
      </w:r>
      <w:r w:rsidRPr="003C7F01">
        <w:rPr>
          <w:lang w:val="en-US" w:eastAsia="de-DE"/>
        </w:rPr>
        <w:t xml:space="preserve">2, to </w:t>
      </w:r>
      <w:r w:rsidRPr="003C7F01">
        <w:rPr>
          <w:rStyle w:val="rcSyntaxZchn"/>
          <w:lang w:val="en-US"/>
        </w:rPr>
        <w:t>Output</w:t>
      </w:r>
    </w:p>
    <w:p w14:paraId="3C5089A5" w14:textId="77777777" w:rsidR="005456EF" w:rsidRPr="003C7F01" w:rsidRDefault="005456EF" w:rsidP="005456EF">
      <w:pPr>
        <w:rPr>
          <w:lang w:val="en-US" w:eastAsia="de-DE"/>
        </w:rPr>
      </w:pPr>
      <w:r w:rsidRPr="003C7F01">
        <w:rPr>
          <w:lang w:val="en-US" w:eastAsia="de-DE"/>
        </w:rPr>
        <w:t xml:space="preserve">When using </w:t>
      </w:r>
      <w:r w:rsidRPr="003C7F01">
        <w:rPr>
          <w:rStyle w:val="rcLangElemZchn"/>
          <w:lang w:val="en-US"/>
        </w:rPr>
        <w:t>Processing type</w:t>
      </w:r>
      <w:r w:rsidRPr="003C7F01">
        <w:rPr>
          <w:lang w:val="en-US" w:eastAsia="de-DE"/>
        </w:rPr>
        <w:t xml:space="preserve"> PERM, the same execution will need three execution steps:</w:t>
      </w:r>
    </w:p>
    <w:p w14:paraId="78BD4AFE" w14:textId="77777777" w:rsidR="005456EF" w:rsidRPr="003C7F01" w:rsidRDefault="005456EF" w:rsidP="005456EF">
      <w:pPr>
        <w:rPr>
          <w:lang w:val="en-US" w:eastAsia="de-DE"/>
        </w:rPr>
      </w:pPr>
      <w:r w:rsidRPr="003C7F01">
        <w:rPr>
          <w:lang w:val="en-US" w:eastAsia="de-DE"/>
        </w:rPr>
        <w:t>Execution step 1:</w:t>
      </w:r>
    </w:p>
    <w:p w14:paraId="10F2DA21" w14:textId="77777777" w:rsidR="005456EF" w:rsidRPr="003C7F01" w:rsidRDefault="005456EF" w:rsidP="00762965">
      <w:pPr>
        <w:pStyle w:val="rcAufzhlung"/>
        <w:numPr>
          <w:ilvl w:val="0"/>
          <w:numId w:val="9"/>
        </w:numPr>
        <w:rPr>
          <w:lang w:val="en-US" w:eastAsia="de-DE"/>
        </w:rPr>
      </w:pPr>
      <w:r w:rsidRPr="003C7F01">
        <w:rPr>
          <w:lang w:val="en-US" w:eastAsia="de-DE"/>
        </w:rPr>
        <w:t xml:space="preserve">Copy </w:t>
      </w:r>
      <w:r w:rsidRPr="003C7F01">
        <w:rPr>
          <w:rStyle w:val="rcSyntaxZchn"/>
          <w:lang w:val="en-US"/>
        </w:rPr>
        <w:t>Input</w:t>
      </w:r>
      <w:r w:rsidRPr="003C7F01">
        <w:rPr>
          <w:lang w:val="en-US" w:eastAsia="de-DE"/>
        </w:rPr>
        <w:t xml:space="preserve">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w:t>
      </w:r>
    </w:p>
    <w:p w14:paraId="4FA6CE2C" w14:textId="77777777" w:rsidR="005456EF" w:rsidRPr="003C7F01" w:rsidRDefault="005456EF" w:rsidP="005456EF">
      <w:pPr>
        <w:pStyle w:val="rcAufzhlung"/>
        <w:rPr>
          <w:lang w:val="en-US" w:eastAsia="de-DE"/>
        </w:rPr>
      </w:pPr>
      <w:r w:rsidRPr="003C7F01">
        <w:rPr>
          <w:lang w:val="en-US" w:eastAsia="de-DE"/>
        </w:rPr>
        <w:t xml:space="preserve">Copy old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2</w:t>
      </w:r>
    </w:p>
    <w:p w14:paraId="4D4051F0" w14:textId="77777777" w:rsidR="005456EF" w:rsidRPr="003C7F01" w:rsidRDefault="005456EF" w:rsidP="005456EF">
      <w:pPr>
        <w:pStyle w:val="rcAufzhlung"/>
        <w:rPr>
          <w:lang w:val="en-US" w:eastAsia="de-DE"/>
        </w:rPr>
      </w:pPr>
      <w:r w:rsidRPr="003C7F01">
        <w:rPr>
          <w:lang w:val="en-US" w:eastAsia="de-DE"/>
        </w:rPr>
        <w:t xml:space="preserve">Copy old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rPr>
        <w:t xml:space="preserve"> </w:t>
      </w:r>
      <w:r w:rsidRPr="003C7F01">
        <w:rPr>
          <w:lang w:val="en-US" w:eastAsia="de-DE"/>
        </w:rPr>
        <w:t xml:space="preserve">2, to </w:t>
      </w:r>
      <w:r w:rsidRPr="003C7F01">
        <w:rPr>
          <w:rStyle w:val="rcSyntaxZchn"/>
          <w:lang w:val="en-US"/>
        </w:rPr>
        <w:t>Output</w:t>
      </w:r>
    </w:p>
    <w:p w14:paraId="379449DE" w14:textId="77777777" w:rsidR="005456EF" w:rsidRPr="003C7F01" w:rsidRDefault="005456EF" w:rsidP="005456EF">
      <w:pPr>
        <w:rPr>
          <w:lang w:val="en-US" w:eastAsia="de-DE"/>
        </w:rPr>
      </w:pPr>
      <w:r w:rsidRPr="003C7F01">
        <w:rPr>
          <w:lang w:val="en-US" w:eastAsia="de-DE"/>
        </w:rPr>
        <w:t xml:space="preserve">Now asynchronously the functionality of both signal </w:t>
      </w:r>
      <w:r w:rsidRPr="003C7F01">
        <w:rPr>
          <w:rStyle w:val="rcLangElemZchn"/>
          <w:lang w:val="en-US"/>
        </w:rPr>
        <w:t>MODUL</w:t>
      </w:r>
      <w:r w:rsidRPr="003C7F01">
        <w:rPr>
          <w:lang w:val="en-US" w:eastAsia="de-DE"/>
        </w:rPr>
        <w:t xml:space="preserve">s will be executed, meaning the new value of </w:t>
      </w:r>
      <w:r w:rsidRPr="003C7F01">
        <w:rPr>
          <w:rStyle w:val="rcSyntaxZchn"/>
          <w:lang w:val="en-US"/>
        </w:rPr>
        <w:t>Input</w:t>
      </w:r>
      <w:r w:rsidRPr="003C7F01">
        <w:rPr>
          <w:lang w:val="en-US" w:eastAsia="de-DE"/>
        </w:rPr>
        <w:t xml:space="preserve"> will reach the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w:t>
      </w:r>
    </w:p>
    <w:p w14:paraId="4EE28FC8" w14:textId="77777777" w:rsidR="005456EF" w:rsidRPr="003C7F01" w:rsidRDefault="005456EF" w:rsidP="005456EF">
      <w:pPr>
        <w:rPr>
          <w:lang w:val="en-US" w:eastAsia="de-DE"/>
        </w:rPr>
      </w:pPr>
      <w:r w:rsidRPr="003C7F01">
        <w:rPr>
          <w:lang w:val="en-US" w:eastAsia="de-DE"/>
        </w:rPr>
        <w:t>Execution step 2:</w:t>
      </w:r>
    </w:p>
    <w:p w14:paraId="64B2C618" w14:textId="77777777" w:rsidR="005456EF" w:rsidRPr="003C7F01" w:rsidRDefault="005456EF" w:rsidP="00762965">
      <w:pPr>
        <w:pStyle w:val="rcAufzhlung"/>
        <w:numPr>
          <w:ilvl w:val="0"/>
          <w:numId w:val="10"/>
        </w:numPr>
        <w:rPr>
          <w:lang w:val="en-US" w:eastAsia="de-DE"/>
        </w:rPr>
      </w:pPr>
      <w:r w:rsidRPr="003C7F01">
        <w:rPr>
          <w:lang w:val="en-US" w:eastAsia="de-DE"/>
        </w:rPr>
        <w:t xml:space="preserve">Copy </w:t>
      </w:r>
      <w:r w:rsidRPr="003C7F01">
        <w:rPr>
          <w:rStyle w:val="rcSyntaxZchn"/>
          <w:lang w:val="en-US"/>
        </w:rPr>
        <w:t>Input</w:t>
      </w:r>
      <w:r w:rsidRPr="003C7F01">
        <w:rPr>
          <w:lang w:val="en-US" w:eastAsia="de-DE"/>
        </w:rPr>
        <w:t xml:space="preserve">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w:t>
      </w:r>
    </w:p>
    <w:p w14:paraId="396669C6" w14:textId="77777777" w:rsidR="005456EF" w:rsidRPr="003C7F01" w:rsidRDefault="005456EF" w:rsidP="005456EF">
      <w:pPr>
        <w:pStyle w:val="rcAufzhlung"/>
        <w:rPr>
          <w:lang w:val="en-US" w:eastAsia="de-DE"/>
        </w:rPr>
      </w:pPr>
      <w:r w:rsidRPr="003C7F01">
        <w:rPr>
          <w:lang w:val="en-US" w:eastAsia="de-DE"/>
        </w:rPr>
        <w:t xml:space="preserve">Copy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2</w:t>
      </w:r>
    </w:p>
    <w:p w14:paraId="28F4AFB7" w14:textId="77777777" w:rsidR="005456EF" w:rsidRPr="003C7F01" w:rsidRDefault="005456EF" w:rsidP="005456EF">
      <w:pPr>
        <w:pStyle w:val="rcAufzhlung"/>
        <w:rPr>
          <w:lang w:val="en-US" w:eastAsia="de-DE"/>
        </w:rPr>
      </w:pPr>
      <w:r w:rsidRPr="003C7F01">
        <w:rPr>
          <w:lang w:val="en-US" w:eastAsia="de-DE"/>
        </w:rPr>
        <w:t xml:space="preserve">Copy old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rPr>
        <w:t xml:space="preserve"> </w:t>
      </w:r>
      <w:r w:rsidRPr="003C7F01">
        <w:rPr>
          <w:lang w:val="en-US" w:eastAsia="de-DE"/>
        </w:rPr>
        <w:t xml:space="preserve">2, to </w:t>
      </w:r>
      <w:r w:rsidRPr="003C7F01">
        <w:rPr>
          <w:rStyle w:val="rcSyntaxZchn"/>
          <w:lang w:val="en-US"/>
        </w:rPr>
        <w:t>Output</w:t>
      </w:r>
    </w:p>
    <w:p w14:paraId="4E05D0B4" w14:textId="77777777" w:rsidR="005456EF" w:rsidRPr="003C7F01" w:rsidRDefault="005456EF" w:rsidP="005456EF">
      <w:pPr>
        <w:rPr>
          <w:lang w:val="en-US" w:eastAsia="de-DE"/>
        </w:rPr>
      </w:pPr>
      <w:r w:rsidRPr="003C7F01">
        <w:rPr>
          <w:lang w:val="en-US" w:eastAsia="de-DE"/>
        </w:rPr>
        <w:t xml:space="preserve">Again asynchronously the functionality of both signal </w:t>
      </w:r>
      <w:r w:rsidRPr="003C7F01">
        <w:rPr>
          <w:rStyle w:val="rcLangElemZchn"/>
          <w:lang w:val="en-US"/>
        </w:rPr>
        <w:t>MODUL</w:t>
      </w:r>
      <w:r w:rsidRPr="003C7F01">
        <w:rPr>
          <w:lang w:val="en-US" w:eastAsia="de-DE"/>
        </w:rPr>
        <w:t xml:space="preserve">s will be executed, which means the new value of </w:t>
      </w:r>
      <w:r w:rsidRPr="003C7F01">
        <w:rPr>
          <w:rStyle w:val="rcSyntaxZchn"/>
          <w:lang w:val="en-US"/>
        </w:rPr>
        <w:t>Input</w:t>
      </w:r>
      <w:r w:rsidRPr="003C7F01">
        <w:rPr>
          <w:lang w:val="en-US" w:eastAsia="de-DE"/>
        </w:rPr>
        <w:t xml:space="preserve"> will reach the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2.</w:t>
      </w:r>
    </w:p>
    <w:p w14:paraId="50245F55" w14:textId="77777777" w:rsidR="005456EF" w:rsidRPr="003C7F01" w:rsidRDefault="005456EF" w:rsidP="005456EF">
      <w:pPr>
        <w:rPr>
          <w:lang w:val="en-US" w:eastAsia="de-DE"/>
        </w:rPr>
      </w:pPr>
      <w:r w:rsidRPr="003C7F01">
        <w:rPr>
          <w:lang w:val="en-US" w:eastAsia="de-DE"/>
        </w:rPr>
        <w:t>Execution step 3:</w:t>
      </w:r>
    </w:p>
    <w:p w14:paraId="1E6A26D5" w14:textId="77777777" w:rsidR="005456EF" w:rsidRPr="003C7F01" w:rsidRDefault="005456EF" w:rsidP="00762965">
      <w:pPr>
        <w:pStyle w:val="rcAufzhlung"/>
        <w:numPr>
          <w:ilvl w:val="0"/>
          <w:numId w:val="11"/>
        </w:numPr>
        <w:rPr>
          <w:lang w:val="en-US" w:eastAsia="de-DE"/>
        </w:rPr>
      </w:pPr>
      <w:r w:rsidRPr="003C7F01">
        <w:rPr>
          <w:lang w:val="en-US" w:eastAsia="de-DE"/>
        </w:rPr>
        <w:t xml:space="preserve">Copy </w:t>
      </w:r>
      <w:r w:rsidRPr="003C7F01">
        <w:rPr>
          <w:rStyle w:val="rcSyntaxZchn"/>
          <w:lang w:val="en-US"/>
        </w:rPr>
        <w:t>Input</w:t>
      </w:r>
      <w:r w:rsidRPr="003C7F01">
        <w:rPr>
          <w:lang w:val="en-US" w:eastAsia="de-DE"/>
        </w:rPr>
        <w:t xml:space="preserve">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w:t>
      </w:r>
    </w:p>
    <w:p w14:paraId="696082E2" w14:textId="77777777" w:rsidR="005456EF" w:rsidRPr="003C7F01" w:rsidRDefault="005456EF" w:rsidP="005456EF">
      <w:pPr>
        <w:pStyle w:val="rcAufzhlung"/>
        <w:rPr>
          <w:lang w:val="en-US" w:eastAsia="de-DE"/>
        </w:rPr>
      </w:pPr>
      <w:r w:rsidRPr="003C7F01">
        <w:rPr>
          <w:lang w:val="en-US" w:eastAsia="de-DE"/>
        </w:rPr>
        <w:t xml:space="preserve">Copy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1 to input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eastAsia="de-DE"/>
        </w:rPr>
        <w:t xml:space="preserve"> 2</w:t>
      </w:r>
    </w:p>
    <w:p w14:paraId="3689F936" w14:textId="77777777" w:rsidR="005456EF" w:rsidRPr="003C7F01" w:rsidRDefault="005456EF" w:rsidP="005456EF">
      <w:pPr>
        <w:pStyle w:val="rcAufzhlung"/>
        <w:rPr>
          <w:lang w:val="en-US" w:eastAsia="de-DE"/>
        </w:rPr>
      </w:pPr>
      <w:r w:rsidRPr="003C7F01">
        <w:rPr>
          <w:lang w:val="en-US" w:eastAsia="de-DE"/>
        </w:rPr>
        <w:t xml:space="preserve">Copy output </w:t>
      </w:r>
      <w:r w:rsidRPr="003C7F01">
        <w:rPr>
          <w:rStyle w:val="rcLangElemZchn"/>
          <w:lang w:val="en-US"/>
        </w:rPr>
        <w:t>ELEMENT</w:t>
      </w:r>
      <w:r w:rsidRPr="003C7F01">
        <w:rPr>
          <w:lang w:val="en-US" w:eastAsia="de-DE"/>
        </w:rPr>
        <w:t xml:space="preserve"> of signal </w:t>
      </w:r>
      <w:r w:rsidRPr="003C7F01">
        <w:rPr>
          <w:rStyle w:val="rcLangElemZchn"/>
          <w:lang w:val="en-US"/>
        </w:rPr>
        <w:t>MODUL</w:t>
      </w:r>
      <w:r w:rsidRPr="003C7F01">
        <w:rPr>
          <w:lang w:val="en-US"/>
        </w:rPr>
        <w:t xml:space="preserve"> </w:t>
      </w:r>
      <w:r w:rsidRPr="003C7F01">
        <w:rPr>
          <w:lang w:val="en-US" w:eastAsia="de-DE"/>
        </w:rPr>
        <w:t xml:space="preserve">2, to </w:t>
      </w:r>
      <w:r w:rsidRPr="003C7F01">
        <w:rPr>
          <w:rStyle w:val="rcSyntaxZchn"/>
          <w:lang w:val="en-US"/>
        </w:rPr>
        <w:t>Output</w:t>
      </w:r>
    </w:p>
    <w:p w14:paraId="662A4FAD" w14:textId="77777777" w:rsidR="005456EF" w:rsidRPr="003C7F01" w:rsidRDefault="005456EF" w:rsidP="005456EF">
      <w:pPr>
        <w:rPr>
          <w:lang w:val="en-US" w:eastAsia="de-DE"/>
        </w:rPr>
      </w:pPr>
      <w:r w:rsidRPr="003C7F01">
        <w:rPr>
          <w:lang w:val="en-US" w:eastAsia="de-DE"/>
        </w:rPr>
        <w:lastRenderedPageBreak/>
        <w:t xml:space="preserve">So finally after three execution steps the changing of </w:t>
      </w:r>
      <w:r w:rsidRPr="003C7F01">
        <w:rPr>
          <w:rStyle w:val="rcSyntaxZchn"/>
          <w:lang w:val="en-US"/>
        </w:rPr>
        <w:t>Input</w:t>
      </w:r>
      <w:r w:rsidRPr="003C7F01">
        <w:rPr>
          <w:lang w:val="en-US" w:eastAsia="de-DE"/>
        </w:rPr>
        <w:t xml:space="preserve"> will result in a change of </w:t>
      </w:r>
      <w:r w:rsidRPr="003C7F01">
        <w:rPr>
          <w:rStyle w:val="rcSyntaxZchn"/>
          <w:lang w:val="en-US"/>
        </w:rPr>
        <w:t>Output</w:t>
      </w:r>
      <w:r w:rsidRPr="003C7F01">
        <w:rPr>
          <w:lang w:val="en-US" w:eastAsia="de-DE"/>
        </w:rPr>
        <w:t>.</w:t>
      </w:r>
    </w:p>
    <w:p w14:paraId="003F8F7F" w14:textId="77777777" w:rsidR="005456EF" w:rsidRPr="003C7F01" w:rsidRDefault="005456EF" w:rsidP="005456EF">
      <w:pPr>
        <w:rPr>
          <w:lang w:val="en-US" w:eastAsia="de-DE"/>
        </w:rPr>
      </w:pPr>
    </w:p>
    <w:p w14:paraId="2170A0FA" w14:textId="77777777" w:rsidR="00612A4F" w:rsidRPr="003C7F01" w:rsidRDefault="00950DE3" w:rsidP="00612A4F">
      <w:pPr>
        <w:rPr>
          <w:lang w:val="en-US" w:eastAsia="de-DE"/>
        </w:rPr>
      </w:pPr>
      <w:r w:rsidRPr="003C7F01">
        <w:rPr>
          <w:lang w:val="en-US" w:eastAsia="de-DE"/>
        </w:rPr>
        <w:t xml:space="preserve">Many commonly used basic signal </w:t>
      </w:r>
      <w:r w:rsidRPr="003C7F01">
        <w:rPr>
          <w:rStyle w:val="rcLangElemZchn"/>
          <w:lang w:val="en-US"/>
        </w:rPr>
        <w:t>MODUL</w:t>
      </w:r>
      <w:r w:rsidRPr="003C7F01">
        <w:rPr>
          <w:lang w:val="en-US" w:eastAsia="de-DE"/>
        </w:rPr>
        <w:t xml:space="preserve">s can be found in the radCASE library in the </w:t>
      </w:r>
      <w:r w:rsidRPr="003C7F01">
        <w:rPr>
          <w:rStyle w:val="rcFileOrPathZchn"/>
          <w:lang w:val="en-US"/>
        </w:rPr>
        <w:t>sig_lib.rad</w:t>
      </w:r>
      <w:r w:rsidRPr="003C7F01">
        <w:rPr>
          <w:lang w:val="en-US" w:eastAsia="de-DE"/>
        </w:rPr>
        <w:t xml:space="preserve"> in the directory </w:t>
      </w:r>
      <w:r w:rsidRPr="003C7F01">
        <w:rPr>
          <w:rStyle w:val="rcFileOrPathZchn"/>
          <w:lang w:val="en-US"/>
        </w:rPr>
        <w:t>%OSDL_SYS%\LIB</w:t>
      </w:r>
      <w:r w:rsidRPr="003C7F01">
        <w:rPr>
          <w:lang w:val="en-US" w:eastAsia="de-DE"/>
        </w:rPr>
        <w:t xml:space="preserve">. This file includes the digital and analog signal </w:t>
      </w:r>
      <w:r w:rsidRPr="003C7F01">
        <w:rPr>
          <w:rStyle w:val="rcLangElemZchn"/>
          <w:lang w:val="en-US"/>
        </w:rPr>
        <w:t>MODUL</w:t>
      </w:r>
      <w:r w:rsidRPr="003C7F01">
        <w:rPr>
          <w:lang w:val="en-US" w:eastAsia="de-DE"/>
        </w:rPr>
        <w:t xml:space="preserve"> libraries </w:t>
      </w:r>
      <w:r w:rsidRPr="003C7F01">
        <w:rPr>
          <w:rStyle w:val="rcFileOrPathZchn"/>
          <w:lang w:val="en-US"/>
        </w:rPr>
        <w:t>sig_analog.rad</w:t>
      </w:r>
      <w:r w:rsidRPr="003C7F01">
        <w:rPr>
          <w:lang w:val="en-US" w:eastAsia="de-DE"/>
        </w:rPr>
        <w:t xml:space="preserve"> and </w:t>
      </w:r>
      <w:r w:rsidRPr="003C7F01">
        <w:rPr>
          <w:rStyle w:val="rcFileOrPathZchn"/>
          <w:lang w:val="en-US"/>
        </w:rPr>
        <w:t>sig_digital.rad</w:t>
      </w:r>
      <w:r w:rsidRPr="003C7F01">
        <w:rPr>
          <w:lang w:val="en-US" w:eastAsia="de-DE"/>
        </w:rPr>
        <w:t>.</w:t>
      </w:r>
    </w:p>
    <w:p w14:paraId="78DC663E" w14:textId="77777777" w:rsidR="00012890" w:rsidRPr="003C7F01" w:rsidRDefault="00012890" w:rsidP="00012890">
      <w:pPr>
        <w:pStyle w:val="berschrift4"/>
        <w:rPr>
          <w:lang w:val="en-US"/>
        </w:rPr>
      </w:pPr>
      <w:bookmarkStart w:id="444" w:name="_Ref327855692"/>
      <w:r w:rsidRPr="003C7F01">
        <w:rPr>
          <w:lang w:val="en-US"/>
        </w:rPr>
        <w:t>Virtual MODUL</w:t>
      </w:r>
      <w:bookmarkEnd w:id="444"/>
    </w:p>
    <w:p w14:paraId="3A4B556E" w14:textId="2D8569B9" w:rsidR="00012890" w:rsidRPr="003C7F01" w:rsidRDefault="00012890" w:rsidP="00012890">
      <w:pPr>
        <w:rPr>
          <w:lang w:val="en-US"/>
        </w:rPr>
      </w:pPr>
      <w:r w:rsidRPr="003C7F01">
        <w:rPr>
          <w:lang w:val="en-US" w:eastAsia="de-DE"/>
        </w:rPr>
        <w:t xml:space="preserve">A </w:t>
      </w:r>
      <w:r w:rsidRPr="003C7F01">
        <w:rPr>
          <w:rStyle w:val="rcLangElemZchn"/>
          <w:lang w:val="en-US"/>
        </w:rPr>
        <w:t>Virtual MODUL</w:t>
      </w:r>
      <w:r w:rsidRPr="003C7F01">
        <w:rPr>
          <w:lang w:val="en-US" w:eastAsia="de-DE"/>
        </w:rPr>
        <w:t xml:space="preserve"> is a special kind of Signal </w:t>
      </w:r>
      <w:r w:rsidRPr="003C7F01">
        <w:rPr>
          <w:lang w:val="en-US" w:eastAsia="de-DE"/>
        </w:rPr>
        <w:fldChar w:fldCharType="begin"/>
      </w:r>
      <w:r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Pr="005051CF">
        <w:rPr>
          <w:rStyle w:val="rcVerweis"/>
        </w:rPr>
        <w:instrText xml:space="preserve"> REF _Ref328487061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xml:space="preserve">) activated by the setting </w:t>
      </w:r>
      <w:r w:rsidRPr="003C7F01">
        <w:rPr>
          <w:rStyle w:val="rcLangElemZchn"/>
          <w:lang w:val="en-US"/>
        </w:rPr>
        <w:t>Flat generation</w:t>
      </w:r>
      <w:r w:rsidRPr="003C7F01">
        <w:rPr>
          <w:lang w:val="en-US"/>
        </w:rPr>
        <w:t xml:space="preserve">. There will be no instance data for a </w:t>
      </w:r>
      <w:r w:rsidRPr="003C7F01">
        <w:rPr>
          <w:rStyle w:val="rcLangElemZchn"/>
          <w:lang w:val="en-US"/>
        </w:rPr>
        <w:t>Virtual MODUL</w:t>
      </w:r>
      <w:r w:rsidRPr="003C7F01">
        <w:rPr>
          <w:lang w:val="en-US"/>
        </w:rPr>
        <w:t xml:space="preserve">, but it is exported Inline instead. This reduces the RAM requirement and computation time in the target system, in case of multiple calls at the cost of code length. Because there is no instance data (like </w:t>
      </w:r>
      <w:r w:rsidRPr="003C7F01">
        <w:rPr>
          <w:rStyle w:val="rcLangElemZchn"/>
          <w:lang w:val="en-US"/>
        </w:rPr>
        <w:t>ELEMENT</w:t>
      </w:r>
      <w:r w:rsidRPr="003C7F01">
        <w:rPr>
          <w:lang w:val="en-US"/>
        </w:rPr>
        <w:t xml:space="preserve">s or </w:t>
      </w:r>
      <w:r w:rsidRPr="003C7F01">
        <w:rPr>
          <w:rStyle w:val="rcLangElemZchn"/>
          <w:lang w:val="en-US"/>
        </w:rPr>
        <w:t>PROC</w:t>
      </w:r>
      <w:r w:rsidRPr="003C7F01">
        <w:rPr>
          <w:lang w:val="en-US"/>
        </w:rPr>
        <w:t xml:space="preserve">s) only the following items are allowed within a </w:t>
      </w:r>
      <w:r w:rsidRPr="003C7F01">
        <w:rPr>
          <w:rStyle w:val="rcLangElemZchn"/>
          <w:lang w:val="en-US"/>
        </w:rPr>
        <w:t>Virtual MODUL</w:t>
      </w:r>
      <w:r w:rsidRPr="003C7F01">
        <w:rPr>
          <w:lang w:val="en-US"/>
        </w:rPr>
        <w:t>:</w:t>
      </w:r>
    </w:p>
    <w:p w14:paraId="77192F01" w14:textId="5594AF27" w:rsidR="00012890" w:rsidRPr="003C7F01" w:rsidRDefault="00012890" w:rsidP="00012890">
      <w:pPr>
        <w:pStyle w:val="rcGliederung"/>
        <w:rPr>
          <w:lang w:val="en-US" w:eastAsia="de-DE"/>
        </w:rPr>
      </w:pPr>
      <w:r w:rsidRPr="003C7F01">
        <w:rPr>
          <w:lang w:val="en-US" w:eastAsia="de-DE"/>
        </w:rPr>
        <w:t xml:space="preserve">Only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of </w:t>
      </w:r>
      <w:r w:rsidRPr="003C7F01">
        <w:rPr>
          <w:lang w:val="en-US" w:eastAsia="de-DE"/>
        </w:rPr>
        <w:fldChar w:fldCharType="begin"/>
      </w:r>
      <w:r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IN</w:t>
      </w:r>
      <w:r w:rsidRPr="003C7F01">
        <w:rPr>
          <w:lang w:val="en-US" w:eastAsia="de-DE"/>
        </w:rPr>
        <w:t xml:space="preserve"> or </w:t>
      </w:r>
      <w:r w:rsidRPr="003C7F01">
        <w:rPr>
          <w:rStyle w:val="rcLangElemZchn"/>
          <w:lang w:val="en-US"/>
        </w:rPr>
        <w:t>OUT</w:t>
      </w:r>
      <w:r w:rsidRPr="003C7F01">
        <w:rPr>
          <w:lang w:val="en-US"/>
        </w:rPr>
        <w:t xml:space="preserve"> (refer to </w:t>
      </w:r>
      <w:r w:rsidRPr="003C7F01">
        <w:rPr>
          <w:lang w:val="en-US"/>
        </w:rPr>
        <w:fldChar w:fldCharType="begin"/>
      </w:r>
      <w:r w:rsidRPr="005051CF">
        <w:rPr>
          <w:rStyle w:val="rcVerweis"/>
        </w:rPr>
        <w:instrText xml:space="preserve"> REF _Ref328386608 \h \* CHARFORMAT </w:instrText>
      </w:r>
      <w:r w:rsidRPr="005051CF">
        <w:rPr>
          <w:rStyle w:val="rcVerweis"/>
        </w:rPr>
      </w:r>
      <w:r w:rsidRPr="003C7F01">
        <w:rPr>
          <w:lang w:val="en-US"/>
        </w:rPr>
        <w:fldChar w:fldCharType="separate"/>
      </w:r>
      <w:r w:rsidR="005A1BE7" w:rsidRPr="005A1BE7">
        <w:rPr>
          <w:rStyle w:val="rcVerweis"/>
        </w:rPr>
        <w:t>Element Usage And Allocation</w:t>
      </w:r>
      <w:r w:rsidRPr="003C7F01">
        <w:rPr>
          <w:lang w:val="en-US"/>
        </w:rPr>
        <w:fldChar w:fldCharType="end"/>
      </w:r>
      <w:r w:rsidRPr="003C7F01">
        <w:rPr>
          <w:lang w:val="en-US"/>
        </w:rPr>
        <w:t>)</w:t>
      </w:r>
    </w:p>
    <w:p w14:paraId="1C2D3599" w14:textId="4C88B765" w:rsidR="00012890" w:rsidRPr="003C7F01" w:rsidRDefault="00012890" w:rsidP="00012890">
      <w:pPr>
        <w:pStyle w:val="rcGliederung"/>
        <w:rPr>
          <w:lang w:val="en-US" w:eastAsia="de-DE"/>
        </w:rPr>
      </w:pPr>
      <w:r w:rsidRPr="003C7F01">
        <w:rPr>
          <w:lang w:val="en-US"/>
        </w:rPr>
        <w:t xml:space="preserve">Only one </w:t>
      </w:r>
      <w:r w:rsidRPr="003C7F01">
        <w:rPr>
          <w:lang w:val="en-US"/>
        </w:rPr>
        <w:fldChar w:fldCharType="begin"/>
      </w:r>
      <w:r w:rsidRPr="005051CF">
        <w:rPr>
          <w:rStyle w:val="rcVerweis"/>
        </w:rPr>
        <w:instrText xml:space="preserve"> REF _Ref327536807 \h \* CHARFORMAT </w:instrText>
      </w:r>
      <w:r w:rsidRPr="005051CF">
        <w:rPr>
          <w:rStyle w:val="rcVerweis"/>
        </w:rPr>
      </w:r>
      <w:r w:rsidRPr="003C7F01">
        <w:rPr>
          <w:lang w:val="en-US"/>
        </w:rPr>
        <w:fldChar w:fldCharType="separate"/>
      </w:r>
      <w:r w:rsidR="005A1BE7" w:rsidRPr="005A1BE7">
        <w:rPr>
          <w:rStyle w:val="rcVerweis"/>
        </w:rPr>
        <w:t>PROC</w:t>
      </w:r>
      <w:r w:rsidRPr="003C7F01">
        <w:rPr>
          <w:lang w:val="en-US"/>
        </w:rPr>
        <w:fldChar w:fldCharType="end"/>
      </w:r>
      <w:r w:rsidRPr="003C7F01">
        <w:rPr>
          <w:lang w:val="en-US"/>
        </w:rPr>
        <w:t xml:space="preserve"> as the function definition within a </w:t>
      </w:r>
      <w:r w:rsidRPr="003C7F01">
        <w:rPr>
          <w:lang w:val="en-US"/>
        </w:rPr>
        <w:fldChar w:fldCharType="begin"/>
      </w:r>
      <w:r w:rsidRPr="005051CF">
        <w:rPr>
          <w:rStyle w:val="rcVerweis"/>
        </w:rPr>
        <w:instrText xml:space="preserve"> REF _Ref327535577 \h \* CHARFORMAT </w:instrText>
      </w:r>
      <w:r w:rsidRPr="005051CF">
        <w:rPr>
          <w:rStyle w:val="rcVerweis"/>
        </w:rPr>
      </w:r>
      <w:r w:rsidRPr="003C7F01">
        <w:rPr>
          <w:lang w:val="en-US"/>
        </w:rPr>
        <w:fldChar w:fldCharType="separate"/>
      </w:r>
      <w:r w:rsidR="005A1BE7" w:rsidRPr="005A1BE7">
        <w:rPr>
          <w:rStyle w:val="rcVerweis"/>
        </w:rPr>
        <w:t>METHODS</w:t>
      </w:r>
      <w:r w:rsidRPr="003C7F01">
        <w:rPr>
          <w:lang w:val="en-US"/>
        </w:rPr>
        <w:fldChar w:fldCharType="end"/>
      </w:r>
      <w:r w:rsidRPr="003C7F01">
        <w:rPr>
          <w:lang w:val="en-US"/>
        </w:rPr>
        <w:t xml:space="preserve"> section</w:t>
      </w:r>
      <w:r w:rsidR="00425EE9" w:rsidRPr="003C7F01">
        <w:rPr>
          <w:lang w:val="en-US"/>
        </w:rPr>
        <w:t xml:space="preserve">. That </w:t>
      </w:r>
      <w:r w:rsidR="00425EE9" w:rsidRPr="003C7F01">
        <w:rPr>
          <w:rStyle w:val="rcLangElemZchn"/>
          <w:lang w:val="en-US"/>
        </w:rPr>
        <w:t>PROC</w:t>
      </w:r>
      <w:r w:rsidR="00425EE9" w:rsidRPr="003C7F01">
        <w:rPr>
          <w:lang w:val="en-US"/>
        </w:rPr>
        <w:t xml:space="preserve"> has to have a </w:t>
      </w:r>
      <w:r w:rsidR="00785718" w:rsidRPr="003C7F01">
        <w:rPr>
          <w:rStyle w:val="rcLangElemZchn"/>
          <w:lang w:val="en-US"/>
        </w:rPr>
        <w:t>Processing</w:t>
      </w:r>
      <w:r w:rsidR="00425EE9" w:rsidRPr="003C7F01">
        <w:rPr>
          <w:rStyle w:val="rcLangElemZchn"/>
          <w:lang w:val="en-US"/>
        </w:rPr>
        <w:t xml:space="preserve"> type</w:t>
      </w:r>
      <w:r w:rsidR="00425EE9" w:rsidRPr="003C7F01">
        <w:rPr>
          <w:lang w:val="en-US"/>
        </w:rPr>
        <w:t xml:space="preserve"> (refer to </w:t>
      </w:r>
      <w:r w:rsidR="00425EE9" w:rsidRPr="003C7F01">
        <w:rPr>
          <w:lang w:val="en-US"/>
        </w:rPr>
        <w:fldChar w:fldCharType="begin"/>
      </w:r>
      <w:r w:rsidR="00950DE3" w:rsidRPr="005051CF">
        <w:rPr>
          <w:rStyle w:val="rcVerweis"/>
        </w:rPr>
        <w:instrText xml:space="preserve"> REF _Ref329597090 \h \* CHARFORMAT </w:instrText>
      </w:r>
      <w:r w:rsidR="00425EE9" w:rsidRPr="005051CF">
        <w:rPr>
          <w:rStyle w:val="rcVerweis"/>
        </w:rPr>
      </w:r>
      <w:r w:rsidR="00425EE9" w:rsidRPr="003C7F01">
        <w:rPr>
          <w:lang w:val="en-US"/>
        </w:rPr>
        <w:fldChar w:fldCharType="separate"/>
      </w:r>
      <w:r w:rsidR="005A1BE7" w:rsidRPr="005A1BE7">
        <w:rPr>
          <w:rStyle w:val="rcVerweis"/>
        </w:rPr>
        <w:t>Processing types</w:t>
      </w:r>
      <w:r w:rsidR="00425EE9" w:rsidRPr="003C7F01">
        <w:rPr>
          <w:lang w:val="en-US"/>
        </w:rPr>
        <w:fldChar w:fldCharType="end"/>
      </w:r>
      <w:r w:rsidR="00425EE9" w:rsidRPr="003C7F01">
        <w:rPr>
          <w:lang w:val="en-US"/>
        </w:rPr>
        <w:t xml:space="preserve">) of </w:t>
      </w:r>
      <w:r w:rsidR="00425EE9" w:rsidRPr="003C7F01">
        <w:rPr>
          <w:rStyle w:val="rcLangElemZchn"/>
          <w:lang w:val="en-US"/>
        </w:rPr>
        <w:t>SIGNAL</w:t>
      </w:r>
      <w:r w:rsidR="00425EE9" w:rsidRPr="003C7F01">
        <w:rPr>
          <w:lang w:val="en-US"/>
        </w:rPr>
        <w:t>.</w:t>
      </w:r>
    </w:p>
    <w:p w14:paraId="0D6DE85B" w14:textId="314E3FDF" w:rsidR="00012890" w:rsidRPr="003C7F01" w:rsidRDefault="00012890" w:rsidP="00012890">
      <w:pPr>
        <w:pStyle w:val="rcGliederung"/>
        <w:rPr>
          <w:lang w:val="en-US" w:eastAsia="de-DE"/>
        </w:rPr>
      </w:pPr>
      <w:r w:rsidRPr="003C7F01">
        <w:rPr>
          <w:lang w:val="en-US"/>
        </w:rPr>
        <w:fldChar w:fldCharType="begin"/>
      </w:r>
      <w:r w:rsidRPr="005051CF">
        <w:rPr>
          <w:rStyle w:val="rcVerweis"/>
        </w:rPr>
        <w:instrText xml:space="preserve"> REF _Ref327780764 \h \* CHARFORMAT </w:instrText>
      </w:r>
      <w:r w:rsidRPr="005051CF">
        <w:rPr>
          <w:rStyle w:val="rcVerweis"/>
        </w:rPr>
      </w:r>
      <w:r w:rsidRPr="003C7F01">
        <w:rPr>
          <w:lang w:val="en-US"/>
        </w:rPr>
        <w:fldChar w:fldCharType="separate"/>
      </w:r>
      <w:r w:rsidR="005A1BE7" w:rsidRPr="005A1BE7">
        <w:rPr>
          <w:rStyle w:val="rcVerweis"/>
        </w:rPr>
        <w:t>SignalIcon</w:t>
      </w:r>
      <w:r w:rsidRPr="003C7F01">
        <w:rPr>
          <w:lang w:val="en-US"/>
        </w:rPr>
        <w:fldChar w:fldCharType="end"/>
      </w:r>
      <w:r w:rsidRPr="003C7F01">
        <w:rPr>
          <w:lang w:val="en-US"/>
        </w:rPr>
        <w:t xml:space="preserve">s (refer to </w:t>
      </w:r>
      <w:r w:rsidRPr="003C7F01">
        <w:rPr>
          <w:lang w:val="en-US"/>
        </w:rPr>
        <w:fldChar w:fldCharType="begin"/>
      </w:r>
      <w:r w:rsidRPr="005051CF">
        <w:rPr>
          <w:rStyle w:val="rcVerweis"/>
        </w:rPr>
        <w:instrText xml:space="preserve"> REF _Ref328487429 \h \* CHARFORMAT </w:instrText>
      </w:r>
      <w:r w:rsidRPr="005051CF">
        <w:rPr>
          <w:rStyle w:val="rcVerweis"/>
        </w:rPr>
      </w:r>
      <w:r w:rsidRPr="003C7F01">
        <w:rPr>
          <w:lang w:val="en-US"/>
        </w:rPr>
        <w:fldChar w:fldCharType="separate"/>
      </w:r>
      <w:r w:rsidR="005A1BE7" w:rsidRPr="005A1BE7">
        <w:rPr>
          <w:rStyle w:val="rcVerweis"/>
        </w:rPr>
        <w:t>Signal Diagrams</w:t>
      </w:r>
      <w:r w:rsidRPr="003C7F01">
        <w:rPr>
          <w:lang w:val="en-US"/>
        </w:rPr>
        <w:fldChar w:fldCharType="end"/>
      </w:r>
      <w:r w:rsidRPr="003C7F01">
        <w:rPr>
          <w:lang w:val="en-US"/>
        </w:rPr>
        <w:t>)</w:t>
      </w:r>
    </w:p>
    <w:tbl>
      <w:tblPr>
        <w:tblStyle w:val="rcTable4"/>
        <w:tblW w:w="0" w:type="auto"/>
        <w:tblLayout w:type="fixed"/>
        <w:tblLook w:val="04A0" w:firstRow="1" w:lastRow="0" w:firstColumn="1" w:lastColumn="0" w:noHBand="0" w:noVBand="1"/>
      </w:tblPr>
      <w:tblGrid>
        <w:gridCol w:w="737"/>
        <w:gridCol w:w="9185"/>
      </w:tblGrid>
      <w:tr w:rsidR="00012890" w:rsidRPr="003C7F01" w14:paraId="0D55AEEE" w14:textId="77777777" w:rsidTr="0014742B">
        <w:tc>
          <w:tcPr>
            <w:cnfStyle w:val="001000000000" w:firstRow="0" w:lastRow="0" w:firstColumn="1" w:lastColumn="0" w:oddVBand="0" w:evenVBand="0" w:oddHBand="0" w:evenHBand="0" w:firstRowFirstColumn="0" w:firstRowLastColumn="0" w:lastRowFirstColumn="0" w:lastRowLastColumn="0"/>
            <w:tcW w:w="737" w:type="dxa"/>
          </w:tcPr>
          <w:p w14:paraId="4C77A042" w14:textId="77777777" w:rsidR="00012890" w:rsidRPr="003C7F01" w:rsidRDefault="00012890" w:rsidP="0014742B">
            <w:pPr>
              <w:rPr>
                <w:lang w:val="en-US"/>
              </w:rPr>
            </w:pPr>
            <w:r w:rsidRPr="003C7F01">
              <w:rPr>
                <w:noProof/>
                <w:lang w:val="de-DE" w:eastAsia="de-DE"/>
              </w:rPr>
              <w:drawing>
                <wp:inline distT="0" distB="0" distL="0" distR="0" wp14:anchorId="7A49A9F9" wp14:editId="770AB116">
                  <wp:extent cx="263925" cy="414000"/>
                  <wp:effectExtent l="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244BDC78" w14:textId="01DB7A7E" w:rsidR="00012890" w:rsidRPr="003C7F01" w:rsidRDefault="00012890" w:rsidP="0078571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there is no instance data exported for a </w:t>
            </w:r>
            <w:r w:rsidRPr="003C7F01">
              <w:rPr>
                <w:rStyle w:val="rcLangElemZchn"/>
                <w:lang w:val="en-US"/>
              </w:rPr>
              <w:t>Virtual MODUL</w:t>
            </w:r>
            <w:r w:rsidRPr="003C7F01">
              <w:rPr>
                <w:lang w:val="en-US"/>
              </w:rPr>
              <w:t>,</w:t>
            </w:r>
            <w:r w:rsidR="00785718" w:rsidRPr="003C7F01">
              <w:rPr>
                <w:lang w:val="en-US"/>
              </w:rPr>
              <w:t xml:space="preserve"> </w:t>
            </w:r>
            <w:r w:rsidRPr="003C7F01">
              <w:rPr>
                <w:lang w:val="en-US"/>
              </w:rPr>
              <w:t xml:space="preserve">in the </w:t>
            </w:r>
            <w:r w:rsidRPr="003C7F01">
              <w:rPr>
                <w:rStyle w:val="rcLangElemZchn"/>
                <w:lang w:val="en-US"/>
              </w:rPr>
              <w:t>Project Monitor</w:t>
            </w:r>
            <w:r w:rsidRPr="003C7F01">
              <w:rPr>
                <w:lang w:val="en-US"/>
              </w:rPr>
              <w:t xml:space="preserve"> the states of the </w:t>
            </w:r>
            <w:r w:rsidRPr="003C7F01">
              <w:rPr>
                <w:rStyle w:val="rcLangElemZchn"/>
                <w:lang w:val="en-US"/>
              </w:rPr>
              <w:t>Virtual MODUL</w:t>
            </w:r>
            <w:r w:rsidRPr="003C7F01">
              <w:rPr>
                <w:lang w:val="en-US"/>
              </w:rPr>
              <w:t xml:space="preserve"> are not visible. For debugging purposes it can be useful to see those information, this can be done by enabling </w:t>
            </w:r>
            <w:r w:rsidRPr="003C7F01">
              <w:rPr>
                <w:lang w:val="en-US"/>
              </w:rPr>
              <w:fldChar w:fldCharType="begin"/>
            </w:r>
            <w:r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xml:space="preserve">-setting </w:t>
            </w:r>
            <w:r w:rsidRPr="003C7F01">
              <w:rPr>
                <w:rStyle w:val="rcLangElemZchn"/>
                <w:lang w:val="en-US"/>
              </w:rPr>
              <w:t>VM=&lt;0/1&gt;</w:t>
            </w:r>
            <w:r w:rsidRPr="003C7F01">
              <w:rPr>
                <w:lang w:val="en-US"/>
              </w:rPr>
              <w:t xml:space="preserve"> or setting the project configuration of the </w:t>
            </w:r>
            <w:r w:rsidRPr="003C7F01">
              <w:rPr>
                <w:lang w:val="en-US"/>
              </w:rPr>
              <w:fldChar w:fldCharType="begin"/>
            </w:r>
            <w:r w:rsidRPr="005051CF">
              <w:rPr>
                <w:rStyle w:val="rcVerweis"/>
              </w:rPr>
              <w:instrText xml:space="preserve"> REF _Ref327523023 \h \* CHARFORMAT </w:instrText>
            </w:r>
            <w:r w:rsidRPr="005051CF">
              <w:rPr>
                <w:rStyle w:val="rcVerweis"/>
              </w:rPr>
            </w:r>
            <w:r w:rsidRPr="003C7F01">
              <w:rPr>
                <w:lang w:val="en-US"/>
              </w:rPr>
              <w:fldChar w:fldCharType="separate"/>
            </w:r>
            <w:r w:rsidR="005A1BE7" w:rsidRPr="005A1BE7">
              <w:rPr>
                <w:rStyle w:val="rcVerweis"/>
              </w:rPr>
              <w:t>Project</w:t>
            </w:r>
            <w:r w:rsidRPr="003C7F01">
              <w:rPr>
                <w:lang w:val="en-US"/>
              </w:rPr>
              <w:fldChar w:fldCharType="end"/>
            </w:r>
            <w:r w:rsidRPr="003C7F01">
              <w:rPr>
                <w:lang w:val="en-US"/>
              </w:rPr>
              <w:t xml:space="preserve"> to </w:t>
            </w:r>
            <w:r w:rsidRPr="003C7F01">
              <w:rPr>
                <w:rStyle w:val="rcLangElemZchn"/>
                <w:lang w:val="en-US"/>
              </w:rPr>
              <w:t>Debug</w:t>
            </w:r>
            <w:r w:rsidRPr="003C7F01">
              <w:rPr>
                <w:lang w:val="en-US"/>
              </w:rPr>
              <w:t xml:space="preserve">. In both cases all </w:t>
            </w:r>
            <w:r w:rsidRPr="003C7F01">
              <w:rPr>
                <w:rStyle w:val="rcLangElemZchn"/>
                <w:lang w:val="en-US"/>
              </w:rPr>
              <w:t>Virtual MODUL</w:t>
            </w:r>
            <w:r w:rsidRPr="003C7F01">
              <w:rPr>
                <w:lang w:val="en-US"/>
              </w:rPr>
              <w:t xml:space="preserve">s will be exported as normal Signal </w:t>
            </w:r>
            <w:r w:rsidRPr="003C7F01">
              <w:rPr>
                <w:rStyle w:val="rcLangElemZchn"/>
                <w:lang w:val="en-US"/>
              </w:rPr>
              <w:t>MODUL</w:t>
            </w:r>
            <w:r w:rsidRPr="003C7F01">
              <w:rPr>
                <w:lang w:val="en-US"/>
              </w:rPr>
              <w:t>s during model compilation.</w:t>
            </w:r>
          </w:p>
        </w:tc>
      </w:tr>
    </w:tbl>
    <w:p w14:paraId="2B2490F1" w14:textId="77777777" w:rsidR="00D374F1" w:rsidRPr="003C7F01" w:rsidRDefault="00D374F1" w:rsidP="00D374F1">
      <w:pPr>
        <w:pStyle w:val="berschrift3"/>
        <w:rPr>
          <w:lang w:val="en-US"/>
        </w:rPr>
      </w:pPr>
      <w:bookmarkStart w:id="445" w:name="_Ref329780553"/>
      <w:bookmarkStart w:id="446" w:name="_Toc68685897"/>
      <w:r w:rsidRPr="003C7F01">
        <w:rPr>
          <w:lang w:val="en-US"/>
        </w:rPr>
        <w:t>Finite State Machines</w:t>
      </w:r>
      <w:bookmarkEnd w:id="445"/>
      <w:bookmarkEnd w:id="446"/>
    </w:p>
    <w:p w14:paraId="34D93509" w14:textId="6532D135" w:rsidR="003C035D" w:rsidRPr="003C7F01" w:rsidRDefault="00012890" w:rsidP="003C035D">
      <w:pPr>
        <w:rPr>
          <w:lang w:val="en-US" w:eastAsia="de-DE"/>
        </w:rPr>
      </w:pPr>
      <w:r w:rsidRPr="003C7F01">
        <w:rPr>
          <w:lang w:val="en-US" w:eastAsia="de-DE"/>
        </w:rPr>
        <w:fldChar w:fldCharType="begin"/>
      </w:r>
      <w:r w:rsidR="00865394" w:rsidRPr="005051CF">
        <w:rPr>
          <w:rStyle w:val="rcVerweis"/>
        </w:rPr>
        <w:instrText xml:space="preserve"> REF _Ref327768280 \h \* CHARFORMAT </w:instrText>
      </w:r>
      <w:r w:rsidRPr="005051CF">
        <w:rPr>
          <w:rStyle w:val="rcVerweis"/>
        </w:rPr>
      </w:r>
      <w:r w:rsidRPr="003C7F01">
        <w:rPr>
          <w:lang w:val="en-US" w:eastAsia="de-DE"/>
        </w:rPr>
        <w:fldChar w:fldCharType="separate"/>
      </w:r>
      <w:r w:rsidR="005A1BE7" w:rsidRPr="005A1BE7">
        <w:rPr>
          <w:rStyle w:val="rcVerweis"/>
        </w:rPr>
        <w:t>STATECHARTS</w:t>
      </w:r>
      <w:r w:rsidRPr="003C7F01">
        <w:rPr>
          <w:lang w:val="en-US" w:eastAsia="de-DE"/>
        </w:rPr>
        <w:fldChar w:fldCharType="end"/>
      </w:r>
      <w:r w:rsidRPr="003C7F01">
        <w:rPr>
          <w:lang w:val="en-US" w:eastAsia="de-DE"/>
        </w:rPr>
        <w:t xml:space="preserve"> are a way to graphically realize </w:t>
      </w:r>
      <w:r w:rsidR="00785718" w:rsidRPr="003C7F01">
        <w:rPr>
          <w:lang w:val="en-US" w:eastAsia="de-DE"/>
        </w:rPr>
        <w:t>behavior</w:t>
      </w:r>
      <w:r w:rsidRPr="003C7F01">
        <w:rPr>
          <w:lang w:val="en-US" w:eastAsia="de-DE"/>
        </w:rPr>
        <w:t xml:space="preserve"> in a radCASE model using UML State Machines. To define a State Machine the RC-Item </w:t>
      </w:r>
      <w:r w:rsidRPr="003C7F01">
        <w:rPr>
          <w:lang w:val="en-US" w:eastAsia="de-DE"/>
        </w:rPr>
        <w:fldChar w:fldCharType="begin"/>
      </w:r>
      <w:r w:rsidR="00865394" w:rsidRPr="005051CF">
        <w:rPr>
          <w:rStyle w:val="rcVerweis"/>
        </w:rPr>
        <w:instrText xml:space="preserve"> REF _Ref327769508 \h \* CHARFORMAT </w:instrText>
      </w:r>
      <w:r w:rsidRPr="005051CF">
        <w:rPr>
          <w:rStyle w:val="rcVerweis"/>
        </w:rPr>
      </w:r>
      <w:r w:rsidRPr="003C7F01">
        <w:rPr>
          <w:lang w:val="en-US" w:eastAsia="de-DE"/>
        </w:rPr>
        <w:fldChar w:fldCharType="separate"/>
      </w:r>
      <w:r w:rsidR="005A1BE7" w:rsidRPr="005A1BE7">
        <w:rPr>
          <w:rStyle w:val="rcVerweis"/>
        </w:rPr>
        <w:t>MACHINE</w:t>
      </w:r>
      <w:r w:rsidRPr="003C7F01">
        <w:rPr>
          <w:lang w:val="en-US" w:eastAsia="de-DE"/>
        </w:rPr>
        <w:fldChar w:fldCharType="end"/>
      </w:r>
      <w:r w:rsidRPr="003C7F01">
        <w:rPr>
          <w:lang w:val="en-US" w:eastAsia="de-DE"/>
        </w:rPr>
        <w:t xml:space="preserve"> is used. Within a State Machine </w:t>
      </w:r>
      <w:r w:rsidRPr="003C7F01">
        <w:rPr>
          <w:lang w:val="en-US" w:eastAsia="de-DE"/>
        </w:rPr>
        <w:fldChar w:fldCharType="begin"/>
      </w:r>
      <w:r w:rsidR="00865394" w:rsidRPr="005051CF">
        <w:rPr>
          <w:rStyle w:val="rcVerweis"/>
        </w:rPr>
        <w:instrText xml:space="preserve"> REF _Ref329782369 \h \* CHARFORMAT </w:instrText>
      </w:r>
      <w:r w:rsidRPr="005051CF">
        <w:rPr>
          <w:rStyle w:val="rcVerweis"/>
        </w:rPr>
      </w:r>
      <w:r w:rsidRPr="003C7F01">
        <w:rPr>
          <w:lang w:val="en-US" w:eastAsia="de-DE"/>
        </w:rPr>
        <w:fldChar w:fldCharType="separate"/>
      </w:r>
      <w:r w:rsidR="005A1BE7" w:rsidRPr="005A1BE7">
        <w:rPr>
          <w:rStyle w:val="rcVerweis"/>
        </w:rPr>
        <w:t>Unit States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865394" w:rsidRPr="005051CF">
        <w:rPr>
          <w:rStyle w:val="rcVerweis"/>
        </w:rPr>
        <w:instrText xml:space="preserve"> REF _Ref329784223 \h \* CHARFORMAT </w:instrText>
      </w:r>
      <w:r w:rsidRPr="005051CF">
        <w:rPr>
          <w:rStyle w:val="rcVerweis"/>
        </w:rPr>
      </w:r>
      <w:r w:rsidRPr="003C7F01">
        <w:rPr>
          <w:lang w:val="en-US" w:eastAsia="de-DE"/>
        </w:rPr>
        <w:fldChar w:fldCharType="separate"/>
      </w:r>
      <w:r w:rsidR="005A1BE7" w:rsidRPr="005A1BE7">
        <w:rPr>
          <w:rStyle w:val="rcVerweis"/>
        </w:rPr>
        <w:t>Submachines</w:t>
      </w:r>
      <w:r w:rsidRPr="003C7F01">
        <w:rPr>
          <w:lang w:val="en-US" w:eastAsia="de-DE"/>
        </w:rPr>
        <w:fldChar w:fldCharType="end"/>
      </w:r>
      <w:r w:rsidR="0014742B" w:rsidRPr="003C7F01">
        <w:rPr>
          <w:lang w:val="en-US" w:eastAsia="de-DE"/>
        </w:rPr>
        <w:t xml:space="preserve"> can be used.</w:t>
      </w:r>
    </w:p>
    <w:p w14:paraId="0BD458B0" w14:textId="77777777" w:rsidR="0014742B" w:rsidRPr="003C7F01" w:rsidRDefault="0014742B" w:rsidP="003C035D">
      <w:pPr>
        <w:rPr>
          <w:lang w:val="en-US" w:eastAsia="de-DE"/>
        </w:rPr>
      </w:pPr>
    </w:p>
    <w:p w14:paraId="6C5B172D" w14:textId="7C43D8EA" w:rsidR="0014742B" w:rsidRPr="003C7F01" w:rsidRDefault="0014742B" w:rsidP="003C035D">
      <w:pPr>
        <w:rPr>
          <w:lang w:val="en-US" w:eastAsia="de-DE"/>
        </w:rPr>
      </w:pPr>
      <w:r w:rsidRPr="003C7F01">
        <w:rPr>
          <w:lang w:val="en-US" w:eastAsia="de-DE"/>
        </w:rPr>
        <w:t xml:space="preserve">Every State Machine must have exactly one </w:t>
      </w:r>
      <w:r w:rsidRPr="003C7F01">
        <w:rPr>
          <w:lang w:val="en-US" w:eastAsia="de-DE"/>
        </w:rPr>
        <w:fldChar w:fldCharType="begin"/>
      </w:r>
      <w:r w:rsidR="00865394" w:rsidRPr="005051CF">
        <w:rPr>
          <w:rStyle w:val="rcVerweis"/>
        </w:rPr>
        <w:instrText xml:space="preserve"> REF _Ref327769583 \h \* CHARFORMAT </w:instrText>
      </w:r>
      <w:r w:rsidRPr="005051CF">
        <w:rPr>
          <w:rStyle w:val="rcVerweis"/>
        </w:rPr>
      </w:r>
      <w:r w:rsidRPr="003C7F01">
        <w:rPr>
          <w:lang w:val="en-US" w:eastAsia="de-DE"/>
        </w:rPr>
        <w:fldChar w:fldCharType="separate"/>
      </w:r>
      <w:r w:rsidR="005A1BE7" w:rsidRPr="005A1BE7">
        <w:rPr>
          <w:rStyle w:val="rcVerweis"/>
        </w:rPr>
        <w:t>STATE</w:t>
      </w:r>
      <w:r w:rsidRPr="003C7F01">
        <w:rPr>
          <w:lang w:val="en-US" w:eastAsia="de-DE"/>
        </w:rPr>
        <w:fldChar w:fldCharType="end"/>
      </w:r>
      <w:r w:rsidRPr="003C7F01">
        <w:rPr>
          <w:lang w:val="en-US" w:eastAsia="de-DE"/>
        </w:rPr>
        <w:t xml:space="preserve"> or </w:t>
      </w:r>
      <w:r w:rsidRPr="003C7F01">
        <w:rPr>
          <w:lang w:val="en-US" w:eastAsia="de-DE"/>
        </w:rPr>
        <w:fldChar w:fldCharType="begin"/>
      </w:r>
      <w:r w:rsidR="00865394" w:rsidRPr="005051CF">
        <w:rPr>
          <w:rStyle w:val="rcVerweis"/>
        </w:rPr>
        <w:instrText xml:space="preserve"> REF _Ref327769586 \h \* CHARFORMAT </w:instrText>
      </w:r>
      <w:r w:rsidRPr="005051CF">
        <w:rPr>
          <w:rStyle w:val="rcVerweis"/>
        </w:rPr>
      </w:r>
      <w:r w:rsidRPr="003C7F01">
        <w:rPr>
          <w:lang w:val="en-US" w:eastAsia="de-DE"/>
        </w:rPr>
        <w:fldChar w:fldCharType="separate"/>
      </w:r>
      <w:r w:rsidR="005A1BE7" w:rsidRPr="005A1BE7">
        <w:rPr>
          <w:rStyle w:val="rcVerweis"/>
        </w:rPr>
        <w:t>UNITSTATE</w:t>
      </w:r>
      <w:r w:rsidRPr="003C7F01">
        <w:rPr>
          <w:lang w:val="en-US" w:eastAsia="de-DE"/>
        </w:rPr>
        <w:fldChar w:fldCharType="end"/>
      </w:r>
      <w:r w:rsidRPr="003C7F01">
        <w:rPr>
          <w:lang w:val="en-US" w:eastAsia="de-DE"/>
        </w:rPr>
        <w:t xml:space="preserve"> with a </w:t>
      </w:r>
      <w:r w:rsidRPr="003C7F01">
        <w:rPr>
          <w:rStyle w:val="rcLangElemZchn"/>
          <w:lang w:val="en-US"/>
        </w:rPr>
        <w:t>Type</w:t>
      </w:r>
      <w:r w:rsidRPr="003C7F01">
        <w:rPr>
          <w:lang w:val="en-US" w:eastAsia="de-DE"/>
        </w:rPr>
        <w:t xml:space="preserve"> of </w:t>
      </w:r>
      <w:r w:rsidRPr="003C7F01">
        <w:rPr>
          <w:rStyle w:val="rcLangElemZchn"/>
          <w:lang w:val="en-US"/>
        </w:rPr>
        <w:t>Initial</w:t>
      </w:r>
      <w:r w:rsidR="00865394" w:rsidRPr="003C7F01">
        <w:rPr>
          <w:lang w:val="en-US"/>
        </w:rPr>
        <w:t xml:space="preserve"> (or </w:t>
      </w:r>
      <w:r w:rsidR="00865394" w:rsidRPr="003C7F01">
        <w:rPr>
          <w:rStyle w:val="rcLangElemZchn"/>
          <w:lang w:val="en-US"/>
        </w:rPr>
        <w:t>History</w:t>
      </w:r>
      <w:r w:rsidR="00865394" w:rsidRPr="003C7F01">
        <w:rPr>
          <w:lang w:val="en-US"/>
        </w:rPr>
        <w:t xml:space="preserve"> for </w:t>
      </w:r>
      <w:r w:rsidR="00865394" w:rsidRPr="003C7F01">
        <w:rPr>
          <w:rStyle w:val="rcLangElemZchn"/>
          <w:lang w:val="en-US"/>
        </w:rPr>
        <w:t>UNITSTATE</w:t>
      </w:r>
      <w:r w:rsidR="00865394" w:rsidRPr="003C7F01">
        <w:rPr>
          <w:lang w:val="en-US"/>
        </w:rPr>
        <w:t>s)</w:t>
      </w:r>
      <w:r w:rsidRPr="003C7F01">
        <w:rPr>
          <w:lang w:val="en-US" w:eastAsia="de-DE"/>
        </w:rPr>
        <w:t xml:space="preserve">. The </w:t>
      </w:r>
      <w:r w:rsidRPr="003C7F01">
        <w:rPr>
          <w:rStyle w:val="rcLangElemZchn"/>
          <w:lang w:val="en-US"/>
        </w:rPr>
        <w:t>Initial STATE</w:t>
      </w:r>
      <w:r w:rsidRPr="003C7F01">
        <w:rPr>
          <w:lang w:val="en-US" w:eastAsia="de-DE"/>
        </w:rPr>
        <w:t xml:space="preserve"> is the </w:t>
      </w:r>
      <w:r w:rsidRPr="003C7F01">
        <w:rPr>
          <w:rStyle w:val="rcLangElemZchn"/>
          <w:lang w:val="en-US"/>
        </w:rPr>
        <w:t>STATE</w:t>
      </w:r>
      <w:r w:rsidRPr="003C7F01">
        <w:rPr>
          <w:lang w:val="en-US" w:eastAsia="de-DE"/>
        </w:rPr>
        <w:t xml:space="preserve"> first active when starting the system</w:t>
      </w:r>
      <w:r w:rsidR="00DF1BF7" w:rsidRPr="003C7F01">
        <w:rPr>
          <w:lang w:val="en-US" w:eastAsia="de-DE"/>
        </w:rPr>
        <w:t xml:space="preserve"> if the State Machine is not defined as </w:t>
      </w:r>
      <w:r w:rsidR="00DF1BF7" w:rsidRPr="003C7F01">
        <w:rPr>
          <w:rStyle w:val="rcLangElemZchn"/>
          <w:lang w:val="en-US"/>
        </w:rPr>
        <w:t>Remanent</w:t>
      </w:r>
      <w:r w:rsidR="00DF1BF7" w:rsidRPr="003C7F01">
        <w:rPr>
          <w:lang w:val="en-US" w:eastAsia="de-DE"/>
        </w:rPr>
        <w:t xml:space="preserve"> (refer to </w:t>
      </w:r>
      <w:r w:rsidR="00DF1BF7" w:rsidRPr="003C7F01">
        <w:rPr>
          <w:lang w:val="en-US" w:eastAsia="de-DE"/>
        </w:rPr>
        <w:fldChar w:fldCharType="begin"/>
      </w:r>
      <w:r w:rsidR="00865394" w:rsidRPr="005051CF">
        <w:rPr>
          <w:rStyle w:val="rcVerweis"/>
        </w:rPr>
        <w:instrText xml:space="preserve"> REF _Ref328636034 \h \* CHARFORMAT </w:instrText>
      </w:r>
      <w:r w:rsidR="00DF1BF7" w:rsidRPr="005051CF">
        <w:rPr>
          <w:rStyle w:val="rcVerweis"/>
        </w:rPr>
      </w:r>
      <w:r w:rsidR="00DF1BF7" w:rsidRPr="003C7F01">
        <w:rPr>
          <w:lang w:val="en-US" w:eastAsia="de-DE"/>
        </w:rPr>
        <w:fldChar w:fldCharType="separate"/>
      </w:r>
      <w:r w:rsidR="005A1BE7" w:rsidRPr="005A1BE7">
        <w:rPr>
          <w:rStyle w:val="rcVerweis"/>
        </w:rPr>
        <w:t>Remanent Data</w:t>
      </w:r>
      <w:r w:rsidR="00DF1BF7" w:rsidRPr="003C7F01">
        <w:rPr>
          <w:lang w:val="en-US" w:eastAsia="de-DE"/>
        </w:rPr>
        <w:fldChar w:fldCharType="end"/>
      </w:r>
      <w:r w:rsidR="00DF1BF7" w:rsidRPr="003C7F01">
        <w:rPr>
          <w:lang w:val="en-US" w:eastAsia="de-DE"/>
        </w:rPr>
        <w:t>)</w:t>
      </w:r>
      <w:r w:rsidRPr="003C7F01">
        <w:rPr>
          <w:lang w:val="en-US" w:eastAsia="de-DE"/>
        </w:rPr>
        <w:t>.</w:t>
      </w:r>
    </w:p>
    <w:p w14:paraId="7D94FEDF" w14:textId="77777777" w:rsidR="00FF4E36" w:rsidRPr="003C7F01" w:rsidRDefault="00FF4E36" w:rsidP="003C035D">
      <w:pPr>
        <w:rPr>
          <w:lang w:val="en-US" w:eastAsia="de-DE"/>
        </w:rPr>
      </w:pPr>
    </w:p>
    <w:p w14:paraId="5802B602" w14:textId="1CD56CBE" w:rsidR="00FF4E36" w:rsidRPr="003C7F01" w:rsidRDefault="007C68CE" w:rsidP="003C035D">
      <w:pPr>
        <w:rPr>
          <w:lang w:val="en-US" w:eastAsia="de-DE"/>
        </w:rPr>
      </w:pPr>
      <w:r w:rsidRPr="003C7F01">
        <w:rPr>
          <w:lang w:val="en-US" w:eastAsia="de-DE"/>
        </w:rPr>
        <w:t>A State Machine can be called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_Ref329849056 \h \* CHARFORMAT </w:instrText>
      </w:r>
      <w:r w:rsidRPr="005051CF">
        <w:rPr>
          <w:rStyle w:val="rcVerweis"/>
        </w:rPr>
      </w:r>
      <w:r w:rsidRPr="003C7F01">
        <w:rPr>
          <w:lang w:val="en-US" w:eastAsia="de-DE"/>
        </w:rPr>
        <w:fldChar w:fldCharType="separate"/>
      </w:r>
      <w:r w:rsidR="005A1BE7" w:rsidRPr="005A1BE7">
        <w:rPr>
          <w:rStyle w:val="rcVerweis"/>
        </w:rPr>
        <w:t>State Machine Calls</w:t>
      </w:r>
      <w:r w:rsidRPr="003C7F01">
        <w:rPr>
          <w:lang w:val="en-US" w:eastAsia="de-DE"/>
        </w:rPr>
        <w:fldChar w:fldCharType="end"/>
      </w:r>
      <w:r w:rsidRPr="003C7F01">
        <w:rPr>
          <w:lang w:val="en-US" w:eastAsia="de-DE"/>
        </w:rPr>
        <w:t>) it is also possible to get the current status of a State Machine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_Ref329849089 \h \* CHARFORMAT </w:instrText>
      </w:r>
      <w:r w:rsidRPr="005051CF">
        <w:rPr>
          <w:rStyle w:val="rcVerweis"/>
        </w:rPr>
      </w:r>
      <w:r w:rsidRPr="003C7F01">
        <w:rPr>
          <w:lang w:val="en-US" w:eastAsia="de-DE"/>
        </w:rPr>
        <w:fldChar w:fldCharType="separate"/>
      </w:r>
      <w:r w:rsidR="005A1BE7" w:rsidRPr="005A1BE7">
        <w:rPr>
          <w:rStyle w:val="rcVerweis"/>
        </w:rPr>
        <w:t>State Machine State Access</w:t>
      </w:r>
      <w:r w:rsidRPr="003C7F01">
        <w:rPr>
          <w:lang w:val="en-US" w:eastAsia="de-DE"/>
        </w:rPr>
        <w:fldChar w:fldCharType="end"/>
      </w:r>
      <w:r w:rsidRPr="003C7F01">
        <w:rPr>
          <w:lang w:val="en-US" w:eastAsia="de-DE"/>
        </w:rPr>
        <w:t>). For every call of a State Machine (regardless of being called permanently or by calling the function using $-</w:t>
      </w:r>
      <w:r w:rsidR="00C822BC" w:rsidRPr="003C7F01">
        <w:rPr>
          <w:lang w:val="en-US" w:eastAsia="de-DE"/>
        </w:rPr>
        <w:t>Access</w:t>
      </w:r>
      <w:r w:rsidRPr="003C7F01">
        <w:rPr>
          <w:lang w:val="en-US" w:eastAsia="de-DE"/>
        </w:rPr>
        <w:t>) one cycle of the State Machine is processed.</w:t>
      </w:r>
    </w:p>
    <w:p w14:paraId="7B0D5472" w14:textId="77777777" w:rsidR="007C68CE" w:rsidRPr="003C7F01" w:rsidRDefault="007C68CE" w:rsidP="003C035D">
      <w:pPr>
        <w:rPr>
          <w:lang w:val="en-US" w:eastAsia="de-DE"/>
        </w:rPr>
      </w:pPr>
    </w:p>
    <w:p w14:paraId="496DA4EE" w14:textId="77777777" w:rsidR="007C68CE" w:rsidRPr="003C7F01" w:rsidRDefault="007C68CE" w:rsidP="003C035D">
      <w:pPr>
        <w:rPr>
          <w:lang w:val="en-US" w:eastAsia="de-DE"/>
        </w:rPr>
      </w:pPr>
      <w:r w:rsidRPr="003C7F01">
        <w:rPr>
          <w:lang w:val="en-US" w:eastAsia="de-DE"/>
        </w:rPr>
        <w:t>A cycle in the State Machine does the following steps:</w:t>
      </w:r>
    </w:p>
    <w:p w14:paraId="0E5D20B2" w14:textId="150B557F" w:rsidR="007C68CE" w:rsidRPr="003C7F01" w:rsidRDefault="007C68CE" w:rsidP="00762965">
      <w:pPr>
        <w:pStyle w:val="rcAufzhlung"/>
        <w:numPr>
          <w:ilvl w:val="0"/>
          <w:numId w:val="12"/>
        </w:numPr>
        <w:rPr>
          <w:lang w:val="en-US" w:eastAsia="de-DE"/>
        </w:rPr>
      </w:pPr>
      <w:r w:rsidRPr="003C7F01">
        <w:rPr>
          <w:lang w:val="en-US" w:eastAsia="de-DE"/>
        </w:rPr>
        <w:t xml:space="preserve">Execute global </w:t>
      </w:r>
      <w:r w:rsidRPr="003C7F01">
        <w:rPr>
          <w:lang w:val="en-US" w:eastAsia="de-DE"/>
        </w:rPr>
        <w:fldChar w:fldCharType="begin"/>
      </w:r>
      <w:r w:rsidRPr="005051CF">
        <w:rPr>
          <w:rStyle w:val="rcVerweis"/>
        </w:rPr>
        <w:instrText xml:space="preserve"> REF _Ref327769596 \h \* CHARFORMAT </w:instrText>
      </w:r>
      <w:r w:rsidRPr="005051CF">
        <w:rPr>
          <w:rStyle w:val="rcVerweis"/>
        </w:rPr>
      </w:r>
      <w:r w:rsidRPr="003C7F01">
        <w:rPr>
          <w:lang w:val="en-US" w:eastAsia="de-DE"/>
        </w:rPr>
        <w:fldChar w:fldCharType="separate"/>
      </w:r>
      <w:r w:rsidR="005A1BE7" w:rsidRPr="005A1BE7">
        <w:rPr>
          <w:rStyle w:val="rcVerweis"/>
        </w:rPr>
        <w:t>DURING</w:t>
      </w:r>
      <w:r w:rsidRPr="003C7F01">
        <w:rPr>
          <w:lang w:val="en-US" w:eastAsia="de-DE"/>
        </w:rPr>
        <w:fldChar w:fldCharType="end"/>
      </w:r>
      <w:r w:rsidRPr="003C7F01">
        <w:rPr>
          <w:lang w:val="en-US" w:eastAsia="de-DE"/>
        </w:rPr>
        <w:t xml:space="preserve"> </w:t>
      </w:r>
      <w:r w:rsidRPr="003C7F01">
        <w:rPr>
          <w:rStyle w:val="rcLangElemZchn"/>
          <w:lang w:val="en-US"/>
        </w:rPr>
        <w:t>Code</w:t>
      </w:r>
      <w:r w:rsidRPr="003C7F01">
        <w:rPr>
          <w:lang w:val="en-US" w:eastAsia="de-DE"/>
        </w:rPr>
        <w:t xml:space="preserve"> (refer below)</w:t>
      </w:r>
    </w:p>
    <w:p w14:paraId="25BC0529" w14:textId="69391914" w:rsidR="007C68CE" w:rsidRPr="003C7F01" w:rsidRDefault="007C68CE" w:rsidP="007C68CE">
      <w:pPr>
        <w:pStyle w:val="rcAufzhlung"/>
        <w:rPr>
          <w:lang w:val="en-US" w:eastAsia="de-DE"/>
        </w:rPr>
      </w:pPr>
      <w:r w:rsidRPr="003C7F01">
        <w:rPr>
          <w:lang w:val="en-US" w:eastAsia="de-DE"/>
        </w:rPr>
        <w:t xml:space="preserve">Check for global </w:t>
      </w:r>
      <w:r w:rsidRPr="003C7F01">
        <w:rPr>
          <w:lang w:val="en-US" w:eastAsia="de-DE"/>
        </w:rPr>
        <w:fldChar w:fldCharType="begin"/>
      </w:r>
      <w:r w:rsidRPr="005051CF">
        <w:rPr>
          <w:rStyle w:val="rcVerweis"/>
        </w:rPr>
        <w:instrText xml:space="preserve"> REF _Ref327769589 \h \* CHARFORMAT </w:instrText>
      </w:r>
      <w:r w:rsidRPr="005051CF">
        <w:rPr>
          <w:rStyle w:val="rcVerweis"/>
        </w:rPr>
      </w:r>
      <w:r w:rsidRPr="003C7F01">
        <w:rPr>
          <w:lang w:val="en-US" w:eastAsia="de-DE"/>
        </w:rPr>
        <w:fldChar w:fldCharType="separate"/>
      </w:r>
      <w:r w:rsidR="005A1BE7" w:rsidRPr="005A1BE7">
        <w:rPr>
          <w:rStyle w:val="rcVerweis"/>
        </w:rPr>
        <w:t>TRANSITION</w:t>
      </w:r>
      <w:r w:rsidRPr="003C7F01">
        <w:rPr>
          <w:lang w:val="en-US" w:eastAsia="de-DE"/>
        </w:rPr>
        <w:fldChar w:fldCharType="end"/>
      </w:r>
      <w:r w:rsidRPr="003C7F01">
        <w:rPr>
          <w:lang w:val="en-US" w:eastAsia="de-DE"/>
        </w:rPr>
        <w:t xml:space="preserve"> </w:t>
      </w:r>
      <w:r w:rsidRPr="003C7F01">
        <w:rPr>
          <w:rStyle w:val="rcLangElemZchn"/>
          <w:lang w:val="en-US"/>
        </w:rPr>
        <w:t>Guard</w:t>
      </w:r>
      <w:r w:rsidRPr="003C7F01">
        <w:rPr>
          <w:lang w:val="en-US" w:eastAsia="de-DE"/>
        </w:rPr>
        <w:t>s (refer below)</w:t>
      </w:r>
    </w:p>
    <w:p w14:paraId="391ECE16" w14:textId="31EED42D" w:rsidR="007C68CE" w:rsidRPr="003C7F01" w:rsidRDefault="007C68CE" w:rsidP="007C68CE">
      <w:pPr>
        <w:pStyle w:val="rcAufzhlung"/>
        <w:rPr>
          <w:lang w:val="en-US" w:eastAsia="de-DE"/>
        </w:rPr>
      </w:pPr>
      <w:r w:rsidRPr="003C7F01">
        <w:rPr>
          <w:lang w:val="en-US" w:eastAsia="de-DE"/>
        </w:rPr>
        <w:t xml:space="preserve">Execute </w:t>
      </w:r>
      <w:r w:rsidRPr="003C7F01">
        <w:rPr>
          <w:lang w:val="en-US" w:eastAsia="de-DE"/>
        </w:rPr>
        <w:fldChar w:fldCharType="begin"/>
      </w:r>
      <w:r w:rsidRPr="005051CF">
        <w:rPr>
          <w:rStyle w:val="rcVerweis"/>
        </w:rPr>
        <w:instrText xml:space="preserve"> REF _Ref327769729 \h \* CHARFORMAT </w:instrText>
      </w:r>
      <w:r w:rsidRPr="005051CF">
        <w:rPr>
          <w:rStyle w:val="rcVerweis"/>
        </w:rPr>
      </w:r>
      <w:r w:rsidRPr="003C7F01">
        <w:rPr>
          <w:lang w:val="en-US" w:eastAsia="de-DE"/>
        </w:rPr>
        <w:fldChar w:fldCharType="separate"/>
      </w:r>
      <w:r w:rsidR="005A1BE7" w:rsidRPr="005A1BE7">
        <w:rPr>
          <w:rStyle w:val="rcVerweis"/>
        </w:rPr>
        <w:t>ENTER</w:t>
      </w:r>
      <w:r w:rsidRPr="003C7F01">
        <w:rPr>
          <w:lang w:val="en-US" w:eastAsia="de-DE"/>
        </w:rPr>
        <w:fldChar w:fldCharType="end"/>
      </w:r>
      <w:r w:rsidRPr="003C7F01">
        <w:rPr>
          <w:lang w:val="en-US" w:eastAsia="de-DE"/>
        </w:rPr>
        <w:t xml:space="preserve"> </w:t>
      </w:r>
      <w:r w:rsidRPr="003C7F01">
        <w:rPr>
          <w:rStyle w:val="rcLangElemZchn"/>
          <w:lang w:val="en-US"/>
        </w:rPr>
        <w:t>Code</w:t>
      </w:r>
      <w:r w:rsidRPr="003C7F01">
        <w:rPr>
          <w:lang w:val="en-US" w:eastAsia="de-DE"/>
        </w:rPr>
        <w:t xml:space="preserve"> if </w:t>
      </w:r>
      <w:r w:rsidRPr="003C7F01">
        <w:rPr>
          <w:rStyle w:val="rcLangElemZchn"/>
          <w:lang w:val="en-US"/>
        </w:rPr>
        <w:t>STATE</w:t>
      </w:r>
      <w:r w:rsidRPr="003C7F01">
        <w:rPr>
          <w:lang w:val="en-US" w:eastAsia="de-DE"/>
        </w:rPr>
        <w:t xml:space="preserve"> was not active in last cycle</w:t>
      </w:r>
    </w:p>
    <w:p w14:paraId="6DD4F3D0" w14:textId="77777777" w:rsidR="007C68CE" w:rsidRPr="003C7F01" w:rsidRDefault="007C68CE" w:rsidP="007C68CE">
      <w:pPr>
        <w:pStyle w:val="rcAufzhlung"/>
        <w:rPr>
          <w:lang w:val="en-US" w:eastAsia="de-DE"/>
        </w:rPr>
      </w:pPr>
      <w:r w:rsidRPr="003C7F01">
        <w:rPr>
          <w:lang w:val="en-US" w:eastAsia="de-DE"/>
        </w:rPr>
        <w:t xml:space="preserve">Execute </w:t>
      </w:r>
      <w:r w:rsidRPr="003C7F01">
        <w:rPr>
          <w:rStyle w:val="rcLangElemZchn"/>
          <w:lang w:val="en-US"/>
        </w:rPr>
        <w:t>DURING</w:t>
      </w:r>
      <w:r w:rsidRPr="003C7F01">
        <w:rPr>
          <w:lang w:val="en-US" w:eastAsia="de-DE"/>
        </w:rPr>
        <w:t xml:space="preserve"> </w:t>
      </w:r>
      <w:r w:rsidRPr="003C7F01">
        <w:rPr>
          <w:rStyle w:val="rcLangElemZchn"/>
          <w:lang w:val="en-US"/>
        </w:rPr>
        <w:t>Code</w:t>
      </w:r>
      <w:r w:rsidRPr="003C7F01">
        <w:rPr>
          <w:lang w:val="en-US" w:eastAsia="de-DE"/>
        </w:rPr>
        <w:t xml:space="preserve"> if no global </w:t>
      </w:r>
      <w:r w:rsidRPr="003C7F01">
        <w:rPr>
          <w:rStyle w:val="rcLangElemZchn"/>
          <w:lang w:val="en-US"/>
        </w:rPr>
        <w:t>TRANSITION</w:t>
      </w:r>
      <w:r w:rsidRPr="003C7F01">
        <w:rPr>
          <w:lang w:val="en-US" w:eastAsia="de-DE"/>
        </w:rPr>
        <w:t xml:space="preserve"> was fired</w:t>
      </w:r>
    </w:p>
    <w:p w14:paraId="1D9A59E4" w14:textId="77777777" w:rsidR="007C68CE" w:rsidRPr="003C7F01" w:rsidRDefault="007C68CE" w:rsidP="007C68CE">
      <w:pPr>
        <w:pStyle w:val="rcAufzhlung"/>
        <w:rPr>
          <w:lang w:val="en-US" w:eastAsia="de-DE"/>
        </w:rPr>
      </w:pPr>
      <w:r w:rsidRPr="003C7F01">
        <w:rPr>
          <w:lang w:val="en-US" w:eastAsia="de-DE"/>
        </w:rPr>
        <w:t xml:space="preserve">Check for </w:t>
      </w:r>
      <w:r w:rsidRPr="003C7F01">
        <w:rPr>
          <w:rStyle w:val="rcLangElemZchn"/>
          <w:lang w:val="en-US"/>
        </w:rPr>
        <w:t>TRANSITION</w:t>
      </w:r>
      <w:r w:rsidRPr="003C7F01">
        <w:rPr>
          <w:lang w:val="en-US" w:eastAsia="de-DE"/>
        </w:rPr>
        <w:t xml:space="preserve"> </w:t>
      </w:r>
      <w:r w:rsidRPr="003C7F01">
        <w:rPr>
          <w:rStyle w:val="rcLangElemZchn"/>
          <w:lang w:val="en-US"/>
        </w:rPr>
        <w:t>Guard</w:t>
      </w:r>
      <w:r w:rsidRPr="003C7F01">
        <w:rPr>
          <w:lang w:val="en-US" w:eastAsia="de-DE"/>
        </w:rPr>
        <w:t xml:space="preserve">s if no global </w:t>
      </w:r>
      <w:r w:rsidRPr="003C7F01">
        <w:rPr>
          <w:rStyle w:val="rcLangElemZchn"/>
          <w:lang w:val="en-US"/>
        </w:rPr>
        <w:t>TRANSITION</w:t>
      </w:r>
      <w:r w:rsidRPr="003C7F01">
        <w:rPr>
          <w:lang w:val="en-US" w:eastAsia="de-DE"/>
        </w:rPr>
        <w:t xml:space="preserve"> was fired</w:t>
      </w:r>
    </w:p>
    <w:p w14:paraId="457745E3" w14:textId="6DC74F21" w:rsidR="007C68CE" w:rsidRPr="003C7F01" w:rsidRDefault="007C68CE" w:rsidP="007C68CE">
      <w:pPr>
        <w:pStyle w:val="rcAufzhlung"/>
        <w:rPr>
          <w:lang w:val="en-US" w:eastAsia="de-DE"/>
        </w:rPr>
      </w:pPr>
      <w:r w:rsidRPr="003C7F01">
        <w:rPr>
          <w:lang w:val="en-US" w:eastAsia="de-DE"/>
        </w:rPr>
        <w:t xml:space="preserve">Execute </w:t>
      </w:r>
      <w:r w:rsidRPr="003C7F01">
        <w:rPr>
          <w:lang w:val="en-US" w:eastAsia="de-DE"/>
        </w:rPr>
        <w:fldChar w:fldCharType="begin"/>
      </w:r>
      <w:r w:rsidRPr="005051CF">
        <w:rPr>
          <w:rStyle w:val="rcVerweis"/>
        </w:rPr>
        <w:instrText xml:space="preserve"> REF _Ref327769745 \h \* CHARFORMAT </w:instrText>
      </w:r>
      <w:r w:rsidRPr="005051CF">
        <w:rPr>
          <w:rStyle w:val="rcVerweis"/>
        </w:rPr>
      </w:r>
      <w:r w:rsidRPr="003C7F01">
        <w:rPr>
          <w:lang w:val="en-US" w:eastAsia="de-DE"/>
        </w:rPr>
        <w:fldChar w:fldCharType="separate"/>
      </w:r>
      <w:r w:rsidR="005A1BE7" w:rsidRPr="005A1BE7">
        <w:rPr>
          <w:rStyle w:val="rcVerweis"/>
        </w:rPr>
        <w:t>EXIT</w:t>
      </w:r>
      <w:r w:rsidRPr="003C7F01">
        <w:rPr>
          <w:lang w:val="en-US" w:eastAsia="de-DE"/>
        </w:rPr>
        <w:fldChar w:fldCharType="end"/>
      </w:r>
      <w:r w:rsidRPr="003C7F01">
        <w:rPr>
          <w:lang w:val="en-US" w:eastAsia="de-DE"/>
        </w:rPr>
        <w:t xml:space="preserve"> </w:t>
      </w:r>
      <w:r w:rsidRPr="003C7F01">
        <w:rPr>
          <w:rStyle w:val="rcLangElemZchn"/>
          <w:lang w:val="en-US"/>
        </w:rPr>
        <w:t>Code</w:t>
      </w:r>
      <w:r w:rsidRPr="003C7F01">
        <w:rPr>
          <w:lang w:val="en-US" w:eastAsia="de-DE"/>
        </w:rPr>
        <w:t xml:space="preserve"> if any </w:t>
      </w:r>
      <w:r w:rsidRPr="003C7F01">
        <w:rPr>
          <w:rStyle w:val="rcLangElemZchn"/>
          <w:lang w:val="en-US"/>
        </w:rPr>
        <w:t>TRANSITION</w:t>
      </w:r>
      <w:r w:rsidRPr="003C7F01">
        <w:rPr>
          <w:lang w:val="en-US" w:eastAsia="de-DE"/>
        </w:rPr>
        <w:t xml:space="preserve"> has fired (there are exceptions when dealing with </w:t>
      </w:r>
      <w:r w:rsidRPr="003C7F01">
        <w:rPr>
          <w:lang w:val="en-US" w:eastAsia="de-DE"/>
        </w:rPr>
        <w:fldChar w:fldCharType="begin"/>
      </w:r>
      <w:r w:rsidRPr="005051CF">
        <w:rPr>
          <w:rStyle w:val="rcVerweis"/>
        </w:rPr>
        <w:instrText xml:space="preserve"> REF _Ref329782369 \h \* CHARFORMAT </w:instrText>
      </w:r>
      <w:r w:rsidRPr="005051CF">
        <w:rPr>
          <w:rStyle w:val="rcVerweis"/>
        </w:rPr>
      </w:r>
      <w:r w:rsidRPr="003C7F01">
        <w:rPr>
          <w:lang w:val="en-US" w:eastAsia="de-DE"/>
        </w:rPr>
        <w:fldChar w:fldCharType="separate"/>
      </w:r>
      <w:r w:rsidR="005A1BE7" w:rsidRPr="005A1BE7">
        <w:rPr>
          <w:rStyle w:val="rcVerweis"/>
        </w:rPr>
        <w:t>Unit States</w:t>
      </w:r>
      <w:r w:rsidRPr="003C7F01">
        <w:rPr>
          <w:lang w:val="en-US" w:eastAsia="de-DE"/>
        </w:rPr>
        <w:fldChar w:fldCharType="end"/>
      </w:r>
      <w:r w:rsidRPr="003C7F01">
        <w:rPr>
          <w:lang w:val="en-US" w:eastAsia="de-DE"/>
        </w:rPr>
        <w:t>)</w:t>
      </w:r>
    </w:p>
    <w:p w14:paraId="0BC0E8F0" w14:textId="77777777" w:rsidR="007C68CE" w:rsidRPr="003C7F01" w:rsidRDefault="007C68CE" w:rsidP="007C68CE">
      <w:pPr>
        <w:pStyle w:val="rcAufzhlung"/>
        <w:rPr>
          <w:lang w:val="en-US" w:eastAsia="de-DE"/>
        </w:rPr>
      </w:pPr>
      <w:r w:rsidRPr="003C7F01">
        <w:rPr>
          <w:lang w:val="en-US" w:eastAsia="de-DE"/>
        </w:rPr>
        <w:t xml:space="preserve">Execute </w:t>
      </w:r>
      <w:r w:rsidRPr="003C7F01">
        <w:rPr>
          <w:rStyle w:val="rcLangElemZchn"/>
          <w:lang w:val="en-US"/>
        </w:rPr>
        <w:t>TRANSITION</w:t>
      </w:r>
      <w:r w:rsidRPr="003C7F01">
        <w:rPr>
          <w:lang w:val="en-US" w:eastAsia="de-DE"/>
        </w:rPr>
        <w:t xml:space="preserve"> </w:t>
      </w:r>
      <w:r w:rsidRPr="003C7F01">
        <w:rPr>
          <w:rStyle w:val="rcLangElemZchn"/>
          <w:lang w:val="en-US"/>
        </w:rPr>
        <w:t>Action</w:t>
      </w:r>
      <w:r w:rsidRPr="003C7F01">
        <w:rPr>
          <w:lang w:val="en-US" w:eastAsia="de-DE"/>
        </w:rPr>
        <w:t xml:space="preserve"> for the </w:t>
      </w:r>
      <w:r w:rsidRPr="003C7F01">
        <w:rPr>
          <w:rStyle w:val="rcLangElemZchn"/>
          <w:lang w:val="en-US"/>
        </w:rPr>
        <w:t>TRANSITION</w:t>
      </w:r>
      <w:r w:rsidRPr="003C7F01">
        <w:rPr>
          <w:lang w:val="en-US" w:eastAsia="de-DE"/>
        </w:rPr>
        <w:t xml:space="preserve"> that has fired.</w:t>
      </w:r>
    </w:p>
    <w:p w14:paraId="02B50001" w14:textId="77777777" w:rsidR="007C68CE" w:rsidRPr="003C7F01" w:rsidRDefault="007C68CE" w:rsidP="007C68CE">
      <w:pPr>
        <w:rPr>
          <w:lang w:val="en-US" w:eastAsia="de-DE"/>
        </w:rPr>
      </w:pPr>
      <w:r w:rsidRPr="003C7F01">
        <w:rPr>
          <w:lang w:val="en-US" w:eastAsia="de-DE"/>
        </w:rPr>
        <w:lastRenderedPageBreak/>
        <w:t xml:space="preserve">If </w:t>
      </w:r>
      <w:r w:rsidRPr="003C7F01">
        <w:rPr>
          <w:rStyle w:val="rcLangElemZchn"/>
          <w:lang w:val="en-US"/>
        </w:rPr>
        <w:t>Guard</w:t>
      </w:r>
      <w:r w:rsidRPr="003C7F01">
        <w:rPr>
          <w:lang w:val="en-US" w:eastAsia="de-DE"/>
        </w:rPr>
        <w:t xml:space="preserve">s of multiple </w:t>
      </w:r>
      <w:r w:rsidRPr="003C7F01">
        <w:rPr>
          <w:rStyle w:val="rcLangElemZchn"/>
          <w:lang w:val="en-US"/>
        </w:rPr>
        <w:t>TRANSITION</w:t>
      </w:r>
      <w:r w:rsidRPr="003C7F01">
        <w:rPr>
          <w:lang w:val="en-US" w:eastAsia="de-DE"/>
        </w:rPr>
        <w:t xml:space="preserve">s are true at the same time, the first </w:t>
      </w:r>
      <w:r w:rsidRPr="003C7F01">
        <w:rPr>
          <w:rStyle w:val="rcLangElemZchn"/>
          <w:lang w:val="en-US"/>
        </w:rPr>
        <w:t>TRANSITION</w:t>
      </w:r>
      <w:r w:rsidRPr="003C7F01">
        <w:rPr>
          <w:lang w:val="en-US" w:eastAsia="de-DE"/>
        </w:rPr>
        <w:t xml:space="preserve"> defined in the State Machine will fire; all others will not even be checked.</w:t>
      </w:r>
    </w:p>
    <w:p w14:paraId="74CDDE68" w14:textId="77777777" w:rsidR="007C68CE" w:rsidRPr="003C7F01" w:rsidRDefault="007C68CE" w:rsidP="007C68CE">
      <w:pPr>
        <w:rPr>
          <w:lang w:val="en-US" w:eastAsia="de-DE"/>
        </w:rPr>
      </w:pPr>
    </w:p>
    <w:p w14:paraId="18DA36E5" w14:textId="77777777" w:rsidR="007C68CE" w:rsidRPr="003C7F01" w:rsidRDefault="007C68CE" w:rsidP="007C68CE">
      <w:pPr>
        <w:rPr>
          <w:lang w:val="en-US" w:eastAsia="de-DE"/>
        </w:rPr>
      </w:pPr>
      <w:r w:rsidRPr="003C7F01">
        <w:rPr>
          <w:lang w:val="en-US" w:eastAsia="de-DE"/>
        </w:rPr>
        <w:t xml:space="preserve">By inserting a </w:t>
      </w:r>
      <w:r w:rsidRPr="003C7F01">
        <w:rPr>
          <w:rStyle w:val="rcLangElemZchn"/>
          <w:lang w:val="en-US"/>
        </w:rPr>
        <w:t>DURING</w:t>
      </w:r>
      <w:r w:rsidRPr="003C7F01">
        <w:rPr>
          <w:lang w:val="en-US" w:eastAsia="de-DE"/>
        </w:rPr>
        <w:t xml:space="preserve"> directly into the State Machine object </w:t>
      </w:r>
      <w:r w:rsidRPr="003C7F01">
        <w:rPr>
          <w:rStyle w:val="rcLangElemZchn"/>
          <w:lang w:val="en-US"/>
        </w:rPr>
        <w:t>MACHINE</w:t>
      </w:r>
      <w:r w:rsidRPr="003C7F01">
        <w:rPr>
          <w:lang w:val="en-US" w:eastAsia="de-DE"/>
        </w:rPr>
        <w:t xml:space="preserve">, a global </w:t>
      </w:r>
      <w:r w:rsidRPr="003C7F01">
        <w:rPr>
          <w:rStyle w:val="rcLangElemZchn"/>
          <w:lang w:val="en-US"/>
        </w:rPr>
        <w:t>DURING</w:t>
      </w:r>
      <w:r w:rsidRPr="003C7F01">
        <w:rPr>
          <w:lang w:val="en-US" w:eastAsia="de-DE"/>
        </w:rPr>
        <w:t xml:space="preserve"> is defined. This </w:t>
      </w:r>
      <w:r w:rsidRPr="003C7F01">
        <w:rPr>
          <w:rStyle w:val="rcLangElemZchn"/>
          <w:lang w:val="en-US"/>
        </w:rPr>
        <w:t>DURING</w:t>
      </w:r>
      <w:r w:rsidRPr="003C7F01">
        <w:rPr>
          <w:lang w:val="en-US" w:eastAsia="de-DE"/>
        </w:rPr>
        <w:t xml:space="preserve"> will be executed in every cycle of the State Machine.</w:t>
      </w:r>
    </w:p>
    <w:p w14:paraId="0678A405" w14:textId="77777777" w:rsidR="007C68CE" w:rsidRPr="003C7F01" w:rsidRDefault="007C68CE" w:rsidP="007C68CE">
      <w:pPr>
        <w:rPr>
          <w:lang w:val="en-US" w:eastAsia="de-DE"/>
        </w:rPr>
      </w:pPr>
      <w:r w:rsidRPr="003C7F01">
        <w:rPr>
          <w:lang w:val="en-US" w:eastAsia="de-DE"/>
        </w:rPr>
        <w:t xml:space="preserve">By inserting a </w:t>
      </w:r>
      <w:r w:rsidRPr="003C7F01">
        <w:rPr>
          <w:rStyle w:val="rcLangElemZchn"/>
          <w:lang w:val="en-US"/>
        </w:rPr>
        <w:t>TRANSITION</w:t>
      </w:r>
      <w:r w:rsidRPr="003C7F01">
        <w:rPr>
          <w:lang w:val="en-US" w:eastAsia="de-DE"/>
        </w:rPr>
        <w:t xml:space="preserve"> directly into the State Machine object </w:t>
      </w:r>
      <w:r w:rsidRPr="003C7F01">
        <w:rPr>
          <w:rStyle w:val="rcLangElemZchn"/>
          <w:lang w:val="en-US"/>
        </w:rPr>
        <w:t>MACHINE</w:t>
      </w:r>
      <w:r w:rsidRPr="003C7F01">
        <w:rPr>
          <w:lang w:val="en-US" w:eastAsia="de-DE"/>
        </w:rPr>
        <w:t xml:space="preserve">, a global </w:t>
      </w:r>
      <w:r w:rsidRPr="003C7F01">
        <w:rPr>
          <w:rStyle w:val="rcLangElemZchn"/>
          <w:lang w:val="en-US"/>
        </w:rPr>
        <w:t>TRANSITION</w:t>
      </w:r>
      <w:r w:rsidRPr="003C7F01">
        <w:rPr>
          <w:lang w:val="en-US" w:eastAsia="de-DE"/>
        </w:rPr>
        <w:t xml:space="preserve"> is defined. This </w:t>
      </w:r>
      <w:r w:rsidRPr="003C7F01">
        <w:rPr>
          <w:rStyle w:val="rcLangElemZchn"/>
          <w:lang w:val="en-US"/>
        </w:rPr>
        <w:t>TRANSITION</w:t>
      </w:r>
      <w:r w:rsidRPr="003C7F01">
        <w:rPr>
          <w:lang w:val="en-US" w:eastAsia="de-DE"/>
        </w:rPr>
        <w:t xml:space="preserve"> will always be checked regardless of the currently active </w:t>
      </w:r>
      <w:r w:rsidRPr="003C7F01">
        <w:rPr>
          <w:rStyle w:val="rcLangElemZchn"/>
          <w:lang w:val="en-US"/>
        </w:rPr>
        <w:t>STATE</w:t>
      </w:r>
      <w:r w:rsidRPr="003C7F01">
        <w:rPr>
          <w:lang w:val="en-US" w:eastAsia="de-DE"/>
        </w:rPr>
        <w:t xml:space="preserve">. Global </w:t>
      </w:r>
      <w:r w:rsidRPr="003C7F01">
        <w:rPr>
          <w:rStyle w:val="rcLangElemZchn"/>
          <w:lang w:val="en-US"/>
        </w:rPr>
        <w:t>TRANSITIONS</w:t>
      </w:r>
      <w:r w:rsidRPr="003C7F01">
        <w:rPr>
          <w:lang w:val="en-US" w:eastAsia="de-DE"/>
        </w:rPr>
        <w:t xml:space="preserve"> can be helpful for </w:t>
      </w:r>
      <w:r w:rsidR="00785718" w:rsidRPr="003C7F01">
        <w:rPr>
          <w:lang w:val="en-US" w:eastAsia="de-DE"/>
        </w:rPr>
        <w:t>modeling</w:t>
      </w:r>
      <w:r w:rsidRPr="003C7F01">
        <w:rPr>
          <w:lang w:val="en-US" w:eastAsia="de-DE"/>
        </w:rPr>
        <w:t xml:space="preserve"> error handling or emergency stops.</w:t>
      </w:r>
    </w:p>
    <w:p w14:paraId="5D390977" w14:textId="77777777" w:rsidR="00DF1BF7" w:rsidRPr="003C7F01" w:rsidRDefault="00DF1BF7" w:rsidP="003C035D">
      <w:pPr>
        <w:rPr>
          <w:lang w:val="en-US" w:eastAsia="de-DE"/>
        </w:rPr>
      </w:pPr>
    </w:p>
    <w:p w14:paraId="702CF62A" w14:textId="36088255" w:rsidR="007C68CE" w:rsidRPr="003C7F01" w:rsidRDefault="00FB2DB5" w:rsidP="003C035D">
      <w:pPr>
        <w:rPr>
          <w:lang w:val="en-US" w:eastAsia="de-DE"/>
        </w:rPr>
      </w:pPr>
      <w:r w:rsidRPr="003C7F01">
        <w:rPr>
          <w:lang w:val="en-US" w:eastAsia="de-DE"/>
        </w:rPr>
        <w:t xml:space="preserve">A special kind of </w:t>
      </w:r>
      <w:r w:rsidRPr="003C7F01">
        <w:rPr>
          <w:rStyle w:val="rcLangElemZchn"/>
          <w:lang w:val="en-US"/>
        </w:rPr>
        <w:t>TRANSITION</w:t>
      </w:r>
      <w:r w:rsidRPr="003C7F01">
        <w:rPr>
          <w:lang w:val="en-US" w:eastAsia="de-DE"/>
        </w:rPr>
        <w:t xml:space="preserve"> can be made by using a </w:t>
      </w:r>
      <w:r w:rsidR="00B82183" w:rsidRPr="003C7F01">
        <w:rPr>
          <w:rStyle w:val="rcLangElemZchn"/>
          <w:lang w:val="en-US"/>
        </w:rPr>
        <w:fldChar w:fldCharType="begin"/>
      </w:r>
      <w:r w:rsidR="00413CC4" w:rsidRPr="005051CF">
        <w:rPr>
          <w:rStyle w:val="rcVerweis"/>
        </w:rPr>
        <w:instrText xml:space="preserve"> REF _Ref327769600 \h \* CHARFORMAT </w:instrText>
      </w:r>
      <w:r w:rsidR="00B82183" w:rsidRPr="005051CF">
        <w:rPr>
          <w:rStyle w:val="rcVerweis"/>
        </w:rPr>
      </w:r>
      <w:r w:rsidR="00B82183" w:rsidRPr="003C7F01">
        <w:rPr>
          <w:rStyle w:val="rcLangElemZchn"/>
          <w:lang w:val="en-US"/>
        </w:rPr>
        <w:fldChar w:fldCharType="separate"/>
      </w:r>
      <w:r w:rsidR="005A1BE7" w:rsidRPr="005A1BE7">
        <w:rPr>
          <w:rStyle w:val="rcVerweis"/>
        </w:rPr>
        <w:t>CHOICE</w:t>
      </w:r>
      <w:r w:rsidR="00B82183" w:rsidRPr="003C7F01">
        <w:rPr>
          <w:rStyle w:val="rcLangElemZchn"/>
          <w:lang w:val="en-US"/>
        </w:rPr>
        <w:fldChar w:fldCharType="end"/>
      </w:r>
      <w:r w:rsidRPr="003C7F01">
        <w:rPr>
          <w:lang w:val="en-US" w:eastAsia="de-DE"/>
        </w:rPr>
        <w:t xml:space="preserve">. A </w:t>
      </w:r>
      <w:r w:rsidRPr="003C7F01">
        <w:rPr>
          <w:rStyle w:val="rcLangElemZchn"/>
          <w:lang w:val="en-US"/>
        </w:rPr>
        <w:t>CHOICE</w:t>
      </w:r>
      <w:r w:rsidRPr="003C7F01">
        <w:rPr>
          <w:lang w:val="en-US" w:eastAsia="de-DE"/>
        </w:rPr>
        <w:t xml:space="preserve"> is a pseudo state which can never be active. So the </w:t>
      </w:r>
      <w:r w:rsidRPr="003C7F01">
        <w:rPr>
          <w:rStyle w:val="rcLangElemZchn"/>
          <w:lang w:val="en-US"/>
        </w:rPr>
        <w:t>TRANSITION</w:t>
      </w:r>
      <w:r w:rsidRPr="003C7F01">
        <w:rPr>
          <w:lang w:val="en-US" w:eastAsia="de-DE"/>
        </w:rPr>
        <w:t xml:space="preserve"> to a </w:t>
      </w:r>
      <w:r w:rsidRPr="003C7F01">
        <w:rPr>
          <w:rStyle w:val="rcLangElemZchn"/>
          <w:lang w:val="en-US"/>
        </w:rPr>
        <w:t>CHOICE</w:t>
      </w:r>
      <w:r w:rsidRPr="003C7F01">
        <w:rPr>
          <w:lang w:val="en-US" w:eastAsia="de-DE"/>
        </w:rPr>
        <w:t xml:space="preserve"> will only fire, if any outgoing </w:t>
      </w:r>
      <w:r w:rsidRPr="003C7F01">
        <w:rPr>
          <w:rStyle w:val="rcLangElemZchn"/>
          <w:lang w:val="en-US"/>
        </w:rPr>
        <w:t>TRANSITION</w:t>
      </w:r>
      <w:r w:rsidRPr="003C7F01">
        <w:rPr>
          <w:lang w:val="en-US" w:eastAsia="de-DE"/>
        </w:rPr>
        <w:t xml:space="preserve">s from the </w:t>
      </w:r>
      <w:r w:rsidRPr="003C7F01">
        <w:rPr>
          <w:rStyle w:val="rcLangElemZchn"/>
          <w:lang w:val="en-US"/>
        </w:rPr>
        <w:t>CHOICE</w:t>
      </w:r>
      <w:r w:rsidRPr="003C7F01">
        <w:rPr>
          <w:lang w:val="en-US" w:eastAsia="de-DE"/>
        </w:rPr>
        <w:t xml:space="preserve"> fire at the same time.</w:t>
      </w:r>
    </w:p>
    <w:p w14:paraId="07ECA498" w14:textId="77777777" w:rsidR="00B82183" w:rsidRPr="003C7F01" w:rsidRDefault="00B82183" w:rsidP="003C035D">
      <w:pPr>
        <w:rPr>
          <w:lang w:val="en-US" w:eastAsia="de-DE"/>
        </w:rPr>
      </w:pPr>
    </w:p>
    <w:p w14:paraId="1C730E19" w14:textId="71F21EE6" w:rsidR="00B82183" w:rsidRPr="003C7F01" w:rsidRDefault="00B82183" w:rsidP="003C035D">
      <w:pPr>
        <w:rPr>
          <w:lang w:val="en-US" w:eastAsia="de-DE"/>
        </w:rPr>
      </w:pPr>
      <w:r w:rsidRPr="003C7F01">
        <w:rPr>
          <w:lang w:val="en-US" w:eastAsia="de-DE"/>
        </w:rPr>
        <w:t xml:space="preserve">The </w:t>
      </w:r>
      <w:r w:rsidRPr="003C7F01">
        <w:rPr>
          <w:lang w:val="en-US" w:eastAsia="de-DE"/>
        </w:rPr>
        <w:fldChar w:fldCharType="begin"/>
      </w:r>
      <w:r w:rsidR="00413CC4" w:rsidRPr="005051CF">
        <w:rPr>
          <w:rStyle w:val="rcVerweis"/>
        </w:rPr>
        <w:instrText xml:space="preserve"> REF _Ref327769604 \h \* CHARFORMAT </w:instrText>
      </w:r>
      <w:r w:rsidRPr="005051CF">
        <w:rPr>
          <w:rStyle w:val="rcVerweis"/>
        </w:rPr>
      </w:r>
      <w:r w:rsidRPr="003C7F01">
        <w:rPr>
          <w:lang w:val="en-US" w:eastAsia="de-DE"/>
        </w:rPr>
        <w:fldChar w:fldCharType="separate"/>
      </w:r>
      <w:r w:rsidR="005A1BE7" w:rsidRPr="005A1BE7">
        <w:rPr>
          <w:rStyle w:val="rcVerweis"/>
        </w:rPr>
        <w:t>ENDSTATE</w:t>
      </w:r>
      <w:r w:rsidRPr="003C7F01">
        <w:rPr>
          <w:lang w:val="en-US" w:eastAsia="de-DE"/>
        </w:rPr>
        <w:fldChar w:fldCharType="end"/>
      </w:r>
      <w:r w:rsidRPr="003C7F01">
        <w:rPr>
          <w:lang w:val="en-US" w:eastAsia="de-DE"/>
        </w:rPr>
        <w:t xml:space="preserve"> is handled like a normal </w:t>
      </w:r>
      <w:r w:rsidRPr="003C7F01">
        <w:rPr>
          <w:rStyle w:val="rcLangElemZchn"/>
          <w:lang w:val="en-US"/>
        </w:rPr>
        <w:t>STATE</w:t>
      </w:r>
      <w:r w:rsidRPr="003C7F01">
        <w:rPr>
          <w:lang w:val="en-US" w:eastAsia="de-DE"/>
        </w:rPr>
        <w:t xml:space="preserve"> without any </w:t>
      </w:r>
      <w:r w:rsidRPr="003C7F01">
        <w:rPr>
          <w:rStyle w:val="rcLangElemZchn"/>
          <w:lang w:val="en-US"/>
        </w:rPr>
        <w:t>Code</w:t>
      </w:r>
      <w:r w:rsidRPr="003C7F01">
        <w:rPr>
          <w:lang w:val="en-US" w:eastAsia="de-DE"/>
        </w:rPr>
        <w:t xml:space="preserve"> or </w:t>
      </w:r>
      <w:r w:rsidRPr="003C7F01">
        <w:rPr>
          <w:rStyle w:val="rcLangElemZchn"/>
          <w:lang w:val="en-US"/>
        </w:rPr>
        <w:t>TRANSITION</w:t>
      </w:r>
      <w:r w:rsidRPr="003C7F01">
        <w:rPr>
          <w:lang w:val="en-US" w:eastAsia="de-DE"/>
        </w:rPr>
        <w:t>.</w:t>
      </w:r>
    </w:p>
    <w:p w14:paraId="04F09560" w14:textId="77777777" w:rsidR="00D374F1" w:rsidRPr="003C7F01" w:rsidRDefault="00D374F1" w:rsidP="00D374F1">
      <w:pPr>
        <w:pStyle w:val="berschrift4"/>
        <w:rPr>
          <w:lang w:val="en-US"/>
        </w:rPr>
      </w:pPr>
      <w:bookmarkStart w:id="447" w:name="_Ref329782369"/>
      <w:r w:rsidRPr="003C7F01">
        <w:rPr>
          <w:lang w:val="en-US"/>
        </w:rPr>
        <w:t>Unit States</w:t>
      </w:r>
      <w:bookmarkEnd w:id="447"/>
    </w:p>
    <w:p w14:paraId="1C9F3182" w14:textId="7CC47E9C" w:rsidR="00FB2DB5" w:rsidRPr="003C7F01" w:rsidRDefault="00FB2DB5" w:rsidP="00FB2DB5">
      <w:pPr>
        <w:rPr>
          <w:lang w:val="en-US" w:eastAsia="de-DE"/>
        </w:rPr>
      </w:pPr>
      <w:r w:rsidRPr="003C7F01">
        <w:rPr>
          <w:lang w:val="en-US" w:eastAsia="de-DE"/>
        </w:rPr>
        <w:t xml:space="preserve">A </w:t>
      </w:r>
      <w:r w:rsidRPr="003C7F01">
        <w:rPr>
          <w:lang w:val="en-US" w:eastAsia="de-DE"/>
        </w:rPr>
        <w:fldChar w:fldCharType="begin"/>
      </w:r>
      <w:r w:rsidR="00F05526" w:rsidRPr="005051CF">
        <w:rPr>
          <w:rStyle w:val="rcVerweis"/>
        </w:rPr>
        <w:instrText xml:space="preserve"> REF _Ref327769586 \h \* CHARFORMAT </w:instrText>
      </w:r>
      <w:r w:rsidRPr="005051CF">
        <w:rPr>
          <w:rStyle w:val="rcVerweis"/>
        </w:rPr>
      </w:r>
      <w:r w:rsidRPr="003C7F01">
        <w:rPr>
          <w:lang w:val="en-US" w:eastAsia="de-DE"/>
        </w:rPr>
        <w:fldChar w:fldCharType="separate"/>
      </w:r>
      <w:r w:rsidR="005A1BE7" w:rsidRPr="005A1BE7">
        <w:rPr>
          <w:rStyle w:val="rcVerweis"/>
        </w:rPr>
        <w:t>UNITSTATE</w:t>
      </w:r>
      <w:r w:rsidRPr="003C7F01">
        <w:rPr>
          <w:lang w:val="en-US" w:eastAsia="de-DE"/>
        </w:rPr>
        <w:fldChar w:fldCharType="end"/>
      </w:r>
      <w:r w:rsidRPr="003C7F01">
        <w:rPr>
          <w:lang w:val="en-US" w:eastAsia="de-DE"/>
        </w:rPr>
        <w:t xml:space="preserve"> is a kind of a mix between a </w:t>
      </w:r>
      <w:r w:rsidRPr="003C7F01">
        <w:rPr>
          <w:lang w:val="en-US" w:eastAsia="de-DE"/>
        </w:rPr>
        <w:fldChar w:fldCharType="begin"/>
      </w:r>
      <w:r w:rsidR="00F05526" w:rsidRPr="005051CF">
        <w:rPr>
          <w:rStyle w:val="rcVerweis"/>
        </w:rPr>
        <w:instrText xml:space="preserve"> REF _Ref327769583 \h \* CHARFORMAT </w:instrText>
      </w:r>
      <w:r w:rsidRPr="005051CF">
        <w:rPr>
          <w:rStyle w:val="rcVerweis"/>
        </w:rPr>
      </w:r>
      <w:r w:rsidRPr="003C7F01">
        <w:rPr>
          <w:lang w:val="en-US" w:eastAsia="de-DE"/>
        </w:rPr>
        <w:fldChar w:fldCharType="separate"/>
      </w:r>
      <w:r w:rsidR="005A1BE7" w:rsidRPr="005A1BE7">
        <w:rPr>
          <w:rStyle w:val="rcVerweis"/>
        </w:rPr>
        <w:t>STATE</w:t>
      </w:r>
      <w:r w:rsidRPr="003C7F01">
        <w:rPr>
          <w:lang w:val="en-US" w:eastAsia="de-DE"/>
        </w:rPr>
        <w:fldChar w:fldCharType="end"/>
      </w:r>
      <w:r w:rsidRPr="003C7F01">
        <w:rPr>
          <w:lang w:val="en-US" w:eastAsia="de-DE"/>
        </w:rPr>
        <w:t xml:space="preserve"> and a State Machine (refer to </w:t>
      </w:r>
      <w:r w:rsidRPr="003C7F01">
        <w:rPr>
          <w:lang w:val="en-US" w:eastAsia="de-DE"/>
        </w:rPr>
        <w:fldChar w:fldCharType="begin"/>
      </w:r>
      <w:r w:rsidR="00F05526"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It has the </w:t>
      </w:r>
      <w:r w:rsidR="00785718" w:rsidRPr="003C7F01">
        <w:rPr>
          <w:lang w:val="en-US" w:eastAsia="de-DE"/>
        </w:rPr>
        <w:t>behavior</w:t>
      </w:r>
      <w:r w:rsidRPr="003C7F01">
        <w:rPr>
          <w:lang w:val="en-US" w:eastAsia="de-DE"/>
        </w:rPr>
        <w:t xml:space="preserve"> of a normal </w:t>
      </w:r>
      <w:r w:rsidRPr="003C7F01">
        <w:rPr>
          <w:rStyle w:val="rcLangElemZchn"/>
          <w:lang w:val="en-US"/>
        </w:rPr>
        <w:t>STATE</w:t>
      </w:r>
      <w:r w:rsidRPr="003C7F01">
        <w:rPr>
          <w:lang w:val="en-US" w:eastAsia="de-DE"/>
        </w:rPr>
        <w:t xml:space="preserve">, but like a State Machine can contain </w:t>
      </w:r>
      <w:r w:rsidRPr="003C7F01">
        <w:rPr>
          <w:rStyle w:val="rcLangElemZchn"/>
          <w:lang w:val="en-US"/>
        </w:rPr>
        <w:t>STATE</w:t>
      </w:r>
      <w:r w:rsidRPr="003C7F01">
        <w:rPr>
          <w:lang w:val="en-US" w:eastAsia="de-DE"/>
        </w:rPr>
        <w:t xml:space="preserve">s and </w:t>
      </w:r>
      <w:r w:rsidRPr="003C7F01">
        <w:rPr>
          <w:rStyle w:val="rcLangElemZchn"/>
          <w:lang w:val="en-US"/>
        </w:rPr>
        <w:t>UNITSTATE</w:t>
      </w:r>
      <w:r w:rsidRPr="003C7F01">
        <w:rPr>
          <w:lang w:val="en-US" w:eastAsia="de-DE"/>
        </w:rPr>
        <w:t xml:space="preserve">s. Like for a State Machine an </w:t>
      </w:r>
      <w:r w:rsidRPr="003C7F01">
        <w:rPr>
          <w:rStyle w:val="rcLangElemZchn"/>
          <w:lang w:val="en-US"/>
        </w:rPr>
        <w:t>Initial</w:t>
      </w:r>
      <w:r w:rsidRPr="003C7F01">
        <w:rPr>
          <w:lang w:val="en-US" w:eastAsia="de-DE"/>
        </w:rPr>
        <w:t xml:space="preserve"> </w:t>
      </w:r>
      <w:r w:rsidRPr="003C7F01">
        <w:rPr>
          <w:rStyle w:val="rcLangElemZchn"/>
          <w:lang w:val="en-US"/>
        </w:rPr>
        <w:t>STATE</w:t>
      </w:r>
      <w:r w:rsidRPr="003C7F01">
        <w:rPr>
          <w:lang w:val="en-US" w:eastAsia="de-DE"/>
        </w:rPr>
        <w:t xml:space="preserve"> is mandatory, however for a </w:t>
      </w:r>
      <w:r w:rsidRPr="003C7F01">
        <w:rPr>
          <w:rStyle w:val="rcLangElemZchn"/>
          <w:lang w:val="en-US"/>
        </w:rPr>
        <w:t>UNITSTATE</w:t>
      </w:r>
      <w:r w:rsidRPr="003C7F01">
        <w:rPr>
          <w:lang w:val="en-US" w:eastAsia="de-DE"/>
        </w:rPr>
        <w:t xml:space="preserve"> there are two different kinds of </w:t>
      </w:r>
      <w:r w:rsidRPr="003C7F01">
        <w:rPr>
          <w:rStyle w:val="rcLangElemZchn"/>
          <w:lang w:val="en-US"/>
        </w:rPr>
        <w:t>Initial</w:t>
      </w:r>
      <w:r w:rsidRPr="003C7F01">
        <w:rPr>
          <w:lang w:val="en-US" w:eastAsia="de-DE"/>
        </w:rPr>
        <w:t xml:space="preserve"> </w:t>
      </w:r>
      <w:r w:rsidRPr="003C7F01">
        <w:rPr>
          <w:rStyle w:val="rcLangElemZchn"/>
          <w:lang w:val="en-US"/>
        </w:rPr>
        <w:t>STATE</w:t>
      </w:r>
      <w:r w:rsidRPr="003C7F01">
        <w:rPr>
          <w:lang w:val="en-US" w:eastAsia="de-DE"/>
        </w:rPr>
        <w:t>s.</w:t>
      </w:r>
    </w:p>
    <w:p w14:paraId="223B1375" w14:textId="77777777" w:rsidR="00FB2DB5" w:rsidRPr="003C7F01" w:rsidRDefault="00FB2DB5" w:rsidP="00FB2DB5">
      <w:pPr>
        <w:rPr>
          <w:lang w:val="en-US" w:eastAsia="de-DE"/>
        </w:rPr>
      </w:pPr>
    </w:p>
    <w:p w14:paraId="4F663111" w14:textId="1FF2766E" w:rsidR="00FB2DB5" w:rsidRPr="003C7F01" w:rsidRDefault="00FB2DB5" w:rsidP="00FB2DB5">
      <w:pPr>
        <w:rPr>
          <w:lang w:val="en-US" w:eastAsia="de-DE"/>
        </w:rPr>
      </w:pPr>
      <w:r w:rsidRPr="003C7F01">
        <w:rPr>
          <w:lang w:val="en-US" w:eastAsia="de-DE"/>
        </w:rPr>
        <w:t xml:space="preserve">In a </w:t>
      </w:r>
      <w:r w:rsidRPr="003C7F01">
        <w:rPr>
          <w:rStyle w:val="rcLangElemZchn"/>
          <w:lang w:val="en-US"/>
        </w:rPr>
        <w:t>UNITSTATE</w:t>
      </w:r>
      <w:r w:rsidRPr="003C7F01">
        <w:rPr>
          <w:lang w:val="en-US" w:eastAsia="de-DE"/>
        </w:rPr>
        <w:t xml:space="preserve"> a </w:t>
      </w:r>
      <w:r w:rsidRPr="003C7F01">
        <w:rPr>
          <w:rStyle w:val="rcLangElemZchn"/>
          <w:lang w:val="en-US"/>
        </w:rPr>
        <w:t>STATE</w:t>
      </w:r>
      <w:r w:rsidRPr="003C7F01">
        <w:rPr>
          <w:lang w:val="en-US" w:eastAsia="de-DE"/>
        </w:rPr>
        <w:t>/</w:t>
      </w:r>
      <w:r w:rsidRPr="003C7F01">
        <w:rPr>
          <w:rStyle w:val="rcLangElemZchn"/>
          <w:lang w:val="en-US"/>
        </w:rPr>
        <w:t>UNITSTATE</w:t>
      </w:r>
      <w:r w:rsidRPr="003C7F01">
        <w:rPr>
          <w:lang w:val="en-US" w:eastAsia="de-DE"/>
        </w:rPr>
        <w:t xml:space="preserve"> with a </w:t>
      </w:r>
      <w:r w:rsidRPr="003C7F01">
        <w:rPr>
          <w:rStyle w:val="rcLangElemZchn"/>
          <w:lang w:val="en-US"/>
        </w:rPr>
        <w:t>Type</w:t>
      </w:r>
      <w:r w:rsidRPr="003C7F01">
        <w:rPr>
          <w:lang w:val="en-US" w:eastAsia="de-DE"/>
        </w:rPr>
        <w:t xml:space="preserve"> of </w:t>
      </w:r>
      <w:r w:rsidRPr="003C7F01">
        <w:rPr>
          <w:rStyle w:val="rcLangElemZchn"/>
          <w:lang w:val="en-US"/>
        </w:rPr>
        <w:t>Initial</w:t>
      </w:r>
      <w:r w:rsidRPr="003C7F01">
        <w:rPr>
          <w:lang w:val="en-US" w:eastAsia="de-DE"/>
        </w:rPr>
        <w:t xml:space="preserve"> can be used, to start with that </w:t>
      </w:r>
      <w:r w:rsidRPr="003C7F01">
        <w:rPr>
          <w:rStyle w:val="rcLangElemZchn"/>
          <w:lang w:val="en-US"/>
        </w:rPr>
        <w:t>STATE</w:t>
      </w:r>
      <w:r w:rsidRPr="003C7F01">
        <w:rPr>
          <w:lang w:val="en-US" w:eastAsia="de-DE"/>
        </w:rPr>
        <w:t xml:space="preserve">, </w:t>
      </w:r>
      <w:r w:rsidR="00C90A80" w:rsidRPr="003C7F01">
        <w:rPr>
          <w:lang w:val="en-US" w:eastAsia="de-DE"/>
        </w:rPr>
        <w:t>every time</w:t>
      </w:r>
      <w:r w:rsidRPr="003C7F01">
        <w:rPr>
          <w:lang w:val="en-US" w:eastAsia="de-DE"/>
        </w:rPr>
        <w:t xml:space="preserve"> the </w:t>
      </w:r>
      <w:r w:rsidRPr="003C7F01">
        <w:rPr>
          <w:rStyle w:val="rcLangElemZchn"/>
          <w:lang w:val="en-US"/>
        </w:rPr>
        <w:t>UNITSTATE</w:t>
      </w:r>
      <w:r w:rsidRPr="003C7F01">
        <w:rPr>
          <w:lang w:val="en-US" w:eastAsia="de-DE"/>
        </w:rPr>
        <w:t xml:space="preserve"> itself is the target of a </w:t>
      </w:r>
      <w:r w:rsidR="00F05526" w:rsidRPr="003C7F01">
        <w:rPr>
          <w:rStyle w:val="rcLangElemZchn"/>
          <w:lang w:val="en-US"/>
        </w:rPr>
        <w:fldChar w:fldCharType="begin"/>
      </w:r>
      <w:r w:rsidR="0035128E" w:rsidRPr="005051CF">
        <w:rPr>
          <w:rStyle w:val="rcVerweis"/>
        </w:rPr>
        <w:instrText xml:space="preserve"> REF _Ref327769589 \h \* CHARFORMAT </w:instrText>
      </w:r>
      <w:r w:rsidR="00F05526" w:rsidRPr="005051CF">
        <w:rPr>
          <w:rStyle w:val="rcVerweis"/>
        </w:rPr>
      </w:r>
      <w:r w:rsidR="00F05526" w:rsidRPr="003C7F01">
        <w:rPr>
          <w:rStyle w:val="rcLangElemZchn"/>
          <w:lang w:val="en-US"/>
        </w:rPr>
        <w:fldChar w:fldCharType="separate"/>
      </w:r>
      <w:r w:rsidR="005A1BE7" w:rsidRPr="005A1BE7">
        <w:rPr>
          <w:rStyle w:val="rcVerweis"/>
        </w:rPr>
        <w:t>TRANSITION</w:t>
      </w:r>
      <w:r w:rsidR="00F05526" w:rsidRPr="003C7F01">
        <w:rPr>
          <w:rStyle w:val="rcLangElemZchn"/>
          <w:lang w:val="en-US"/>
        </w:rPr>
        <w:fldChar w:fldCharType="end"/>
      </w:r>
      <w:r w:rsidRPr="003C7F01">
        <w:rPr>
          <w:lang w:val="en-US" w:eastAsia="de-DE"/>
        </w:rPr>
        <w:t xml:space="preserve">. By using a </w:t>
      </w:r>
      <w:r w:rsidRPr="003C7F01">
        <w:rPr>
          <w:rStyle w:val="rcLangElemZchn"/>
          <w:lang w:val="en-US"/>
        </w:rPr>
        <w:t>Type</w:t>
      </w:r>
      <w:r w:rsidRPr="003C7F01">
        <w:rPr>
          <w:lang w:val="en-US" w:eastAsia="de-DE"/>
        </w:rPr>
        <w:t xml:space="preserve"> of </w:t>
      </w:r>
      <w:r w:rsidRPr="003C7F01">
        <w:rPr>
          <w:rStyle w:val="rcLangElemZchn"/>
          <w:lang w:val="en-US"/>
        </w:rPr>
        <w:t>History</w:t>
      </w:r>
      <w:r w:rsidRPr="003C7F01">
        <w:rPr>
          <w:lang w:val="en-US" w:eastAsia="de-DE"/>
        </w:rPr>
        <w:t xml:space="preserve"> the </w:t>
      </w:r>
      <w:r w:rsidRPr="003C7F01">
        <w:rPr>
          <w:rStyle w:val="rcLangElemZchn"/>
          <w:lang w:val="en-US"/>
        </w:rPr>
        <w:t>STATE</w:t>
      </w:r>
      <w:r w:rsidRPr="003C7F01">
        <w:rPr>
          <w:lang w:val="en-US" w:eastAsia="de-DE"/>
        </w:rPr>
        <w:t xml:space="preserve"> is only used for starting the first time the </w:t>
      </w:r>
      <w:r w:rsidRPr="003C7F01">
        <w:rPr>
          <w:rStyle w:val="rcLangElemZchn"/>
          <w:lang w:val="en-US"/>
        </w:rPr>
        <w:t>UNITSTATE</w:t>
      </w:r>
      <w:r w:rsidRPr="003C7F01">
        <w:rPr>
          <w:lang w:val="en-US" w:eastAsia="de-DE"/>
        </w:rPr>
        <w:t xml:space="preserve"> is the target of a </w:t>
      </w:r>
      <w:r w:rsidRPr="003C7F01">
        <w:rPr>
          <w:rStyle w:val="rcLangElemZchn"/>
          <w:lang w:val="en-US"/>
        </w:rPr>
        <w:t>TRANSITION</w:t>
      </w:r>
      <w:r w:rsidRPr="003C7F01">
        <w:rPr>
          <w:lang w:val="en-US" w:eastAsia="de-DE"/>
        </w:rPr>
        <w:t xml:space="preserve">. </w:t>
      </w:r>
      <w:r w:rsidR="004442F7" w:rsidRPr="003C7F01">
        <w:rPr>
          <w:lang w:val="en-US" w:eastAsia="de-DE"/>
        </w:rPr>
        <w:t xml:space="preserve">After that every time the </w:t>
      </w:r>
      <w:r w:rsidR="004442F7" w:rsidRPr="003C7F01">
        <w:rPr>
          <w:rStyle w:val="rcLangElemZchn"/>
          <w:lang w:val="en-US"/>
        </w:rPr>
        <w:t>UNITSTATE</w:t>
      </w:r>
      <w:r w:rsidR="004442F7" w:rsidRPr="003C7F01">
        <w:rPr>
          <w:lang w:val="en-US" w:eastAsia="de-DE"/>
        </w:rPr>
        <w:t xml:space="preserve"> is the target of a </w:t>
      </w:r>
      <w:r w:rsidR="004442F7" w:rsidRPr="003C7F01">
        <w:rPr>
          <w:rStyle w:val="rcLangElemZchn"/>
          <w:lang w:val="en-US"/>
        </w:rPr>
        <w:t>TRANSITION</w:t>
      </w:r>
      <w:r w:rsidR="004442F7" w:rsidRPr="003C7F01">
        <w:rPr>
          <w:lang w:val="en-US" w:eastAsia="de-DE"/>
        </w:rPr>
        <w:t xml:space="preserve"> the last active state within the </w:t>
      </w:r>
      <w:r w:rsidR="004442F7" w:rsidRPr="003C7F01">
        <w:rPr>
          <w:rStyle w:val="rcLangElemZchn"/>
          <w:lang w:val="en-US"/>
        </w:rPr>
        <w:t>UNITSTATE</w:t>
      </w:r>
      <w:r w:rsidR="004442F7" w:rsidRPr="003C7F01">
        <w:rPr>
          <w:lang w:val="en-US" w:eastAsia="de-DE"/>
        </w:rPr>
        <w:t xml:space="preserve"> will be active again.</w:t>
      </w:r>
    </w:p>
    <w:p w14:paraId="1E75308B" w14:textId="77777777" w:rsidR="004442F7" w:rsidRPr="003C7F01" w:rsidRDefault="004442F7" w:rsidP="00FB2DB5">
      <w:pPr>
        <w:rPr>
          <w:lang w:val="en-US" w:eastAsia="de-DE"/>
        </w:rPr>
      </w:pPr>
    </w:p>
    <w:p w14:paraId="10D41665" w14:textId="7185268C" w:rsidR="004442F7" w:rsidRPr="003C7F01" w:rsidRDefault="004442F7" w:rsidP="00FB2DB5">
      <w:pPr>
        <w:rPr>
          <w:lang w:val="en-US" w:eastAsia="de-DE"/>
        </w:rPr>
      </w:pPr>
      <w:r w:rsidRPr="003C7F01">
        <w:rPr>
          <w:lang w:val="en-US" w:eastAsia="de-DE"/>
        </w:rPr>
        <w:t xml:space="preserve">The order within a cycle is mostly the same as for a State Machine without </w:t>
      </w:r>
      <w:r w:rsidRPr="003C7F01">
        <w:rPr>
          <w:rStyle w:val="rcLangElemZchn"/>
          <w:lang w:val="en-US"/>
        </w:rPr>
        <w:t>UNITSTATE</w:t>
      </w:r>
      <w:r w:rsidRPr="003C7F01">
        <w:rPr>
          <w:lang w:val="en-US" w:eastAsia="de-DE"/>
        </w:rPr>
        <w:t xml:space="preserve">s (refer to </w:t>
      </w:r>
      <w:r w:rsidRPr="003C7F01">
        <w:rPr>
          <w:lang w:val="en-US" w:eastAsia="de-DE"/>
        </w:rPr>
        <w:fldChar w:fldCharType="begin"/>
      </w:r>
      <w:r w:rsidR="00F05526"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However while in a </w:t>
      </w:r>
      <w:r w:rsidRPr="003C7F01">
        <w:rPr>
          <w:rStyle w:val="rcLangElemZchn"/>
          <w:lang w:val="en-US"/>
        </w:rPr>
        <w:t>UNITSTATE</w:t>
      </w:r>
      <w:r w:rsidRPr="003C7F01">
        <w:rPr>
          <w:lang w:val="en-US" w:eastAsia="de-DE"/>
        </w:rPr>
        <w:t xml:space="preserve"> the following additions in the execution are made:</w:t>
      </w:r>
    </w:p>
    <w:p w14:paraId="336BE8A0" w14:textId="6C686D3A" w:rsidR="00F05526" w:rsidRPr="003C7F01" w:rsidRDefault="00F05526" w:rsidP="004442F7">
      <w:pPr>
        <w:pStyle w:val="rcGliederung"/>
        <w:rPr>
          <w:lang w:val="en-US" w:eastAsia="de-DE"/>
        </w:rPr>
      </w:pPr>
      <w:r w:rsidRPr="003C7F01">
        <w:rPr>
          <w:lang w:val="en-US" w:eastAsia="de-DE"/>
        </w:rPr>
        <w:t xml:space="preserve">After a </w:t>
      </w:r>
      <w:r w:rsidRPr="003C7F01">
        <w:rPr>
          <w:rStyle w:val="rcLangElemZchn"/>
          <w:lang w:val="en-US"/>
        </w:rPr>
        <w:t>TRANSITION</w:t>
      </w:r>
      <w:r w:rsidRPr="003C7F01">
        <w:rPr>
          <w:lang w:val="en-US" w:eastAsia="de-DE"/>
        </w:rPr>
        <w:t xml:space="preserve"> the </w:t>
      </w:r>
      <w:r w:rsidR="004442F7" w:rsidRPr="003C7F01">
        <w:rPr>
          <w:lang w:val="en-US" w:eastAsia="de-DE"/>
        </w:rPr>
        <w:fldChar w:fldCharType="begin"/>
      </w:r>
      <w:r w:rsidRPr="005051CF">
        <w:rPr>
          <w:rStyle w:val="rcVerweis"/>
        </w:rPr>
        <w:instrText xml:space="preserve"> REF _Ref327769729 \h \* CHARFORMAT </w:instrText>
      </w:r>
      <w:r w:rsidR="004442F7" w:rsidRPr="005051CF">
        <w:rPr>
          <w:rStyle w:val="rcVerweis"/>
        </w:rPr>
      </w:r>
      <w:r w:rsidR="004442F7" w:rsidRPr="003C7F01">
        <w:rPr>
          <w:lang w:val="en-US" w:eastAsia="de-DE"/>
        </w:rPr>
        <w:fldChar w:fldCharType="separate"/>
      </w:r>
      <w:r w:rsidR="005A1BE7" w:rsidRPr="005A1BE7">
        <w:rPr>
          <w:rStyle w:val="rcVerweis"/>
        </w:rPr>
        <w:t>ENTER</w:t>
      </w:r>
      <w:r w:rsidR="004442F7" w:rsidRPr="003C7F01">
        <w:rPr>
          <w:lang w:val="en-US" w:eastAsia="de-DE"/>
        </w:rPr>
        <w:fldChar w:fldCharType="end"/>
      </w:r>
      <w:r w:rsidR="004442F7" w:rsidRPr="003C7F01">
        <w:rPr>
          <w:lang w:val="en-US" w:eastAsia="de-DE"/>
        </w:rPr>
        <w:t xml:space="preserve"> </w:t>
      </w:r>
      <w:r w:rsidR="004442F7" w:rsidRPr="003C7F01">
        <w:rPr>
          <w:rStyle w:val="rcLangElemZchn"/>
          <w:lang w:val="en-US"/>
        </w:rPr>
        <w:t>Code</w:t>
      </w:r>
      <w:r w:rsidR="004442F7" w:rsidRPr="003C7F01">
        <w:rPr>
          <w:lang w:val="en-US" w:eastAsia="de-DE"/>
        </w:rPr>
        <w:t xml:space="preserve"> </w:t>
      </w:r>
      <w:r w:rsidRPr="003C7F01">
        <w:rPr>
          <w:lang w:val="en-US" w:eastAsia="de-DE"/>
        </w:rPr>
        <w:t xml:space="preserve">of a </w:t>
      </w:r>
      <w:r w:rsidRPr="003C7F01">
        <w:rPr>
          <w:rStyle w:val="rcLangElemZchn"/>
          <w:lang w:val="en-US"/>
        </w:rPr>
        <w:t>UNITSTATE</w:t>
      </w:r>
      <w:r w:rsidRPr="003C7F01">
        <w:rPr>
          <w:lang w:val="en-US" w:eastAsia="de-DE"/>
        </w:rPr>
        <w:t xml:space="preserve"> is executed first and directly after this the </w:t>
      </w:r>
      <w:r w:rsidRPr="003C7F01">
        <w:rPr>
          <w:rStyle w:val="rcLangElemZchn"/>
          <w:lang w:val="en-US"/>
        </w:rPr>
        <w:t>ENTER</w:t>
      </w:r>
      <w:r w:rsidRPr="003C7F01">
        <w:rPr>
          <w:lang w:val="en-US" w:eastAsia="de-DE"/>
        </w:rPr>
        <w:t xml:space="preserve"> </w:t>
      </w:r>
      <w:r w:rsidRPr="003C7F01">
        <w:rPr>
          <w:rStyle w:val="rcLangElemZchn"/>
          <w:lang w:val="en-US"/>
        </w:rPr>
        <w:t>Code</w:t>
      </w:r>
      <w:r w:rsidRPr="003C7F01">
        <w:rPr>
          <w:lang w:val="en-US" w:eastAsia="de-DE"/>
        </w:rPr>
        <w:t xml:space="preserve"> of the now active </w:t>
      </w:r>
      <w:r w:rsidRPr="003C7F01">
        <w:rPr>
          <w:rStyle w:val="rcLangElemZchn"/>
          <w:lang w:val="en-US"/>
        </w:rPr>
        <w:t>STATE</w:t>
      </w:r>
      <w:r w:rsidRPr="003C7F01">
        <w:rPr>
          <w:lang w:val="en-US" w:eastAsia="de-DE"/>
        </w:rPr>
        <w:t xml:space="preserve"> within the </w:t>
      </w:r>
      <w:r w:rsidRPr="003C7F01">
        <w:rPr>
          <w:rStyle w:val="rcLangElemZchn"/>
          <w:lang w:val="en-US"/>
        </w:rPr>
        <w:t>UNITSTATE</w:t>
      </w:r>
      <w:r w:rsidRPr="003C7F01">
        <w:rPr>
          <w:lang w:val="en-US" w:eastAsia="de-DE"/>
        </w:rPr>
        <w:t xml:space="preserve">. The following table shows which of the </w:t>
      </w:r>
      <w:r w:rsidRPr="003C7F01">
        <w:rPr>
          <w:rStyle w:val="rcLangElemZchn"/>
          <w:lang w:val="en-US"/>
        </w:rPr>
        <w:t>ENTER</w:t>
      </w:r>
      <w:r w:rsidRPr="003C7F01">
        <w:rPr>
          <w:lang w:val="en-US" w:eastAsia="de-DE"/>
        </w:rPr>
        <w:t xml:space="preserve"> </w:t>
      </w:r>
      <w:r w:rsidRPr="003C7F01">
        <w:rPr>
          <w:rStyle w:val="rcLangElemZchn"/>
          <w:lang w:val="en-US"/>
        </w:rPr>
        <w:t>Code</w:t>
      </w:r>
      <w:r w:rsidRPr="003C7F01">
        <w:rPr>
          <w:lang w:val="en-US" w:eastAsia="de-DE"/>
        </w:rPr>
        <w:t xml:space="preserve">s are called for different kinds of </w:t>
      </w:r>
      <w:r w:rsidRPr="003C7F01">
        <w:rPr>
          <w:rStyle w:val="rcLangElemZchn"/>
          <w:lang w:val="en-US"/>
        </w:rPr>
        <w:t>TRANSITION</w:t>
      </w:r>
      <w:r w:rsidR="0099212C" w:rsidRPr="003C7F01">
        <w:rPr>
          <w:lang w:val="en-US"/>
        </w:rPr>
        <w:t>s</w:t>
      </w:r>
      <w:r w:rsidRPr="003C7F01">
        <w:rPr>
          <w:lang w:val="en-US" w:eastAsia="de-DE"/>
        </w:rPr>
        <w:t>:</w:t>
      </w:r>
    </w:p>
    <w:tbl>
      <w:tblPr>
        <w:tblStyle w:val="Tabellenraster"/>
        <w:tblW w:w="0" w:type="auto"/>
        <w:tblInd w:w="851" w:type="dxa"/>
        <w:tblLook w:val="04A0" w:firstRow="1" w:lastRow="0" w:firstColumn="1" w:lastColumn="0" w:noHBand="0" w:noVBand="1"/>
      </w:tblPr>
      <w:tblGrid>
        <w:gridCol w:w="1642"/>
        <w:gridCol w:w="1642"/>
        <w:gridCol w:w="1642"/>
        <w:gridCol w:w="1643"/>
        <w:gridCol w:w="1643"/>
      </w:tblGrid>
      <w:tr w:rsidR="005A6F0F" w:rsidRPr="003C7F01" w14:paraId="0D359A9D" w14:textId="77777777" w:rsidTr="00C822BC">
        <w:trPr>
          <w:trHeight w:val="506"/>
        </w:trPr>
        <w:tc>
          <w:tcPr>
            <w:tcW w:w="1642" w:type="dxa"/>
            <w:tcBorders>
              <w:bottom w:val="nil"/>
              <w:right w:val="nil"/>
              <w:tl2br w:val="single" w:sz="4" w:space="0" w:color="auto"/>
            </w:tcBorders>
          </w:tcPr>
          <w:p w14:paraId="4DC803FD" w14:textId="77777777" w:rsidR="005A6F0F" w:rsidRPr="003C7F01" w:rsidRDefault="005A6F0F" w:rsidP="00C822BC">
            <w:pPr>
              <w:rPr>
                <w:lang w:val="en-US" w:eastAsia="de-DE"/>
              </w:rPr>
            </w:pPr>
          </w:p>
        </w:tc>
        <w:tc>
          <w:tcPr>
            <w:tcW w:w="1642" w:type="dxa"/>
            <w:tcBorders>
              <w:left w:val="nil"/>
              <w:bottom w:val="nil"/>
            </w:tcBorders>
          </w:tcPr>
          <w:p w14:paraId="0D4DCDCA" w14:textId="77777777" w:rsidR="005A6F0F" w:rsidRPr="003C7F01" w:rsidRDefault="005A6F0F" w:rsidP="00C822BC">
            <w:pPr>
              <w:rPr>
                <w:lang w:val="en-US" w:eastAsia="de-DE"/>
              </w:rPr>
            </w:pPr>
            <w:r w:rsidRPr="003C7F01">
              <w:rPr>
                <w:lang w:val="en-US" w:eastAsia="de-DE"/>
              </w:rPr>
              <w:t xml:space="preserve">Destination </w:t>
            </w:r>
            <w:r w:rsidRPr="003C7F01">
              <w:rPr>
                <w:rStyle w:val="rcLangElemZchn"/>
                <w:lang w:val="en-US"/>
              </w:rPr>
              <w:t>STATE</w:t>
            </w:r>
          </w:p>
        </w:tc>
        <w:tc>
          <w:tcPr>
            <w:tcW w:w="1642" w:type="dxa"/>
            <w:vMerge w:val="restart"/>
          </w:tcPr>
          <w:p w14:paraId="7CDC7FCB"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out of </w:t>
            </w:r>
            <w:r w:rsidRPr="003C7F01">
              <w:rPr>
                <w:rStyle w:val="rcLangElemZchn"/>
                <w:lang w:val="en-US"/>
              </w:rPr>
              <w:t>UNITSTATE</w:t>
            </w:r>
            <w:r w:rsidRPr="003C7F01">
              <w:rPr>
                <w:lang w:val="en-US"/>
              </w:rPr>
              <w:t xml:space="preserve"> (SOU)</w:t>
            </w:r>
          </w:p>
        </w:tc>
        <w:tc>
          <w:tcPr>
            <w:tcW w:w="1643" w:type="dxa"/>
            <w:vMerge w:val="restart"/>
          </w:tcPr>
          <w:p w14:paraId="321F7E8A" w14:textId="77777777" w:rsidR="005A6F0F" w:rsidRPr="003C7F01" w:rsidRDefault="005A6F0F" w:rsidP="00C822BC">
            <w:pPr>
              <w:rPr>
                <w:lang w:val="en-US" w:eastAsia="de-DE"/>
              </w:rPr>
            </w:pPr>
            <w:r w:rsidRPr="003C7F01">
              <w:rPr>
                <w:rStyle w:val="rcLangElemZchn"/>
                <w:lang w:val="en-US"/>
              </w:rPr>
              <w:t>UNITSTATE</w:t>
            </w:r>
            <w:r w:rsidRPr="003C7F01">
              <w:rPr>
                <w:lang w:val="en-US" w:eastAsia="de-DE"/>
              </w:rPr>
              <w:t xml:space="preserve"> </w:t>
            </w:r>
            <w:r w:rsidRPr="003C7F01">
              <w:rPr>
                <w:lang w:val="en-US"/>
              </w:rPr>
              <w:t>(SU)</w:t>
            </w:r>
          </w:p>
        </w:tc>
        <w:tc>
          <w:tcPr>
            <w:tcW w:w="1643" w:type="dxa"/>
            <w:vMerge w:val="restart"/>
          </w:tcPr>
          <w:p w14:paraId="7D464E45"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within </w:t>
            </w:r>
            <w:r w:rsidRPr="003C7F01">
              <w:rPr>
                <w:rStyle w:val="rcLangElemZchn"/>
                <w:lang w:val="en-US"/>
              </w:rPr>
              <w:t>UNITSTATE</w:t>
            </w:r>
            <w:r w:rsidRPr="003C7F01">
              <w:rPr>
                <w:lang w:val="en-US"/>
              </w:rPr>
              <w:t xml:space="preserve"> (SIU)</w:t>
            </w:r>
          </w:p>
        </w:tc>
      </w:tr>
      <w:tr w:rsidR="005A6F0F" w:rsidRPr="003C7F01" w14:paraId="6D4FA356" w14:textId="77777777" w:rsidTr="00C822BC">
        <w:trPr>
          <w:trHeight w:val="506"/>
        </w:trPr>
        <w:tc>
          <w:tcPr>
            <w:tcW w:w="1642" w:type="dxa"/>
            <w:tcBorders>
              <w:top w:val="nil"/>
              <w:right w:val="nil"/>
            </w:tcBorders>
          </w:tcPr>
          <w:p w14:paraId="5C794217" w14:textId="77777777" w:rsidR="005A6F0F" w:rsidRPr="003C7F01" w:rsidRDefault="005A6F0F" w:rsidP="00C822BC">
            <w:pPr>
              <w:rPr>
                <w:lang w:val="en-US" w:eastAsia="de-DE"/>
              </w:rPr>
            </w:pPr>
            <w:r w:rsidRPr="003C7F01">
              <w:rPr>
                <w:lang w:val="en-US" w:eastAsia="de-DE"/>
              </w:rPr>
              <w:t xml:space="preserve">Source </w:t>
            </w:r>
            <w:r w:rsidRPr="003C7F01">
              <w:rPr>
                <w:rStyle w:val="rcLangElemZchn"/>
                <w:lang w:val="en-US"/>
              </w:rPr>
              <w:t>STATE</w:t>
            </w:r>
          </w:p>
        </w:tc>
        <w:tc>
          <w:tcPr>
            <w:tcW w:w="1642" w:type="dxa"/>
            <w:tcBorders>
              <w:top w:val="nil"/>
              <w:left w:val="nil"/>
              <w:tl2br w:val="single" w:sz="4" w:space="0" w:color="auto"/>
            </w:tcBorders>
          </w:tcPr>
          <w:p w14:paraId="32E94A04" w14:textId="77777777" w:rsidR="005A6F0F" w:rsidRPr="003C7F01" w:rsidRDefault="005A6F0F" w:rsidP="00C822BC">
            <w:pPr>
              <w:rPr>
                <w:lang w:val="en-US" w:eastAsia="de-DE"/>
              </w:rPr>
            </w:pPr>
          </w:p>
        </w:tc>
        <w:tc>
          <w:tcPr>
            <w:tcW w:w="1642" w:type="dxa"/>
            <w:vMerge/>
          </w:tcPr>
          <w:p w14:paraId="3AC9573E" w14:textId="77777777" w:rsidR="005A6F0F" w:rsidRPr="003C7F01" w:rsidRDefault="005A6F0F" w:rsidP="00C822BC">
            <w:pPr>
              <w:rPr>
                <w:lang w:val="en-US" w:eastAsia="de-DE"/>
              </w:rPr>
            </w:pPr>
          </w:p>
        </w:tc>
        <w:tc>
          <w:tcPr>
            <w:tcW w:w="1643" w:type="dxa"/>
            <w:vMerge/>
          </w:tcPr>
          <w:p w14:paraId="5924AC8E" w14:textId="77777777" w:rsidR="005A6F0F" w:rsidRPr="003C7F01" w:rsidRDefault="005A6F0F" w:rsidP="00C822BC">
            <w:pPr>
              <w:rPr>
                <w:lang w:val="en-US" w:eastAsia="de-DE"/>
              </w:rPr>
            </w:pPr>
          </w:p>
        </w:tc>
        <w:tc>
          <w:tcPr>
            <w:tcW w:w="1643" w:type="dxa"/>
            <w:vMerge/>
          </w:tcPr>
          <w:p w14:paraId="6EFCA4EA" w14:textId="77777777" w:rsidR="005A6F0F" w:rsidRPr="003C7F01" w:rsidRDefault="005A6F0F" w:rsidP="00C822BC">
            <w:pPr>
              <w:rPr>
                <w:lang w:val="en-US" w:eastAsia="de-DE"/>
              </w:rPr>
            </w:pPr>
          </w:p>
        </w:tc>
      </w:tr>
      <w:tr w:rsidR="005A6F0F" w:rsidRPr="003C7F01" w14:paraId="0CB11D48" w14:textId="77777777" w:rsidTr="00C822BC">
        <w:trPr>
          <w:trHeight w:val="506"/>
        </w:trPr>
        <w:tc>
          <w:tcPr>
            <w:tcW w:w="3284" w:type="dxa"/>
            <w:gridSpan w:val="2"/>
          </w:tcPr>
          <w:p w14:paraId="2339FDAD"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out of </w:t>
            </w:r>
            <w:r w:rsidRPr="003C7F01">
              <w:rPr>
                <w:rStyle w:val="rcLangElemZchn"/>
                <w:lang w:val="en-US"/>
              </w:rPr>
              <w:t>UNITSTATE</w:t>
            </w:r>
            <w:r w:rsidRPr="003C7F01">
              <w:rPr>
                <w:lang w:val="en-US"/>
              </w:rPr>
              <w:t xml:space="preserve"> (SOU)</w:t>
            </w:r>
          </w:p>
        </w:tc>
        <w:tc>
          <w:tcPr>
            <w:tcW w:w="1642" w:type="dxa"/>
          </w:tcPr>
          <w:p w14:paraId="02C58AD3"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SOU</w:t>
            </w:r>
          </w:p>
        </w:tc>
        <w:tc>
          <w:tcPr>
            <w:tcW w:w="1643" w:type="dxa"/>
          </w:tcPr>
          <w:p w14:paraId="6F6B843C"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SU and SIU</w:t>
            </w:r>
          </w:p>
        </w:tc>
        <w:tc>
          <w:tcPr>
            <w:tcW w:w="1643" w:type="dxa"/>
          </w:tcPr>
          <w:p w14:paraId="0ABCEBDC"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SU and SIU</w:t>
            </w:r>
          </w:p>
        </w:tc>
      </w:tr>
      <w:tr w:rsidR="005A6F0F" w:rsidRPr="003C7F01" w14:paraId="6055D24D" w14:textId="77777777" w:rsidTr="00C822BC">
        <w:trPr>
          <w:trHeight w:val="506"/>
        </w:trPr>
        <w:tc>
          <w:tcPr>
            <w:tcW w:w="3284" w:type="dxa"/>
            <w:gridSpan w:val="2"/>
          </w:tcPr>
          <w:p w14:paraId="01BD1C24" w14:textId="77777777" w:rsidR="005A6F0F" w:rsidRPr="003C7F01" w:rsidRDefault="005A6F0F" w:rsidP="00C822BC">
            <w:pPr>
              <w:rPr>
                <w:lang w:val="en-US" w:eastAsia="de-DE"/>
              </w:rPr>
            </w:pPr>
            <w:r w:rsidRPr="003C7F01">
              <w:rPr>
                <w:rStyle w:val="rcLangElemZchn"/>
                <w:lang w:val="en-US"/>
              </w:rPr>
              <w:t>UNITSTATE</w:t>
            </w:r>
            <w:r w:rsidRPr="003C7F01">
              <w:rPr>
                <w:lang w:val="en-US"/>
              </w:rPr>
              <w:t xml:space="preserve"> (SU)</w:t>
            </w:r>
          </w:p>
        </w:tc>
        <w:tc>
          <w:tcPr>
            <w:tcW w:w="1642" w:type="dxa"/>
          </w:tcPr>
          <w:p w14:paraId="4EED4168"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SOU</w:t>
            </w:r>
          </w:p>
        </w:tc>
        <w:tc>
          <w:tcPr>
            <w:tcW w:w="1643" w:type="dxa"/>
          </w:tcPr>
          <w:p w14:paraId="7EF312B0"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SU and SIU</w:t>
            </w:r>
          </w:p>
        </w:tc>
        <w:tc>
          <w:tcPr>
            <w:tcW w:w="1643" w:type="dxa"/>
          </w:tcPr>
          <w:p w14:paraId="4E20EDF6"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SIU</w:t>
            </w:r>
          </w:p>
        </w:tc>
      </w:tr>
      <w:tr w:rsidR="005A6F0F" w:rsidRPr="003C7F01" w14:paraId="75E9F373" w14:textId="77777777" w:rsidTr="00C822BC">
        <w:trPr>
          <w:trHeight w:val="506"/>
        </w:trPr>
        <w:tc>
          <w:tcPr>
            <w:tcW w:w="3284" w:type="dxa"/>
            <w:gridSpan w:val="2"/>
          </w:tcPr>
          <w:p w14:paraId="5771CF4E"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within </w:t>
            </w:r>
            <w:r w:rsidRPr="003C7F01">
              <w:rPr>
                <w:rStyle w:val="rcLangElemZchn"/>
                <w:lang w:val="en-US"/>
              </w:rPr>
              <w:t>UNITSTATE</w:t>
            </w:r>
            <w:r w:rsidRPr="003C7F01">
              <w:rPr>
                <w:lang w:val="en-US"/>
              </w:rPr>
              <w:t xml:space="preserve"> (SIU)</w:t>
            </w:r>
          </w:p>
        </w:tc>
        <w:tc>
          <w:tcPr>
            <w:tcW w:w="1642" w:type="dxa"/>
          </w:tcPr>
          <w:p w14:paraId="442ABC6D"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SOU</w:t>
            </w:r>
          </w:p>
        </w:tc>
        <w:tc>
          <w:tcPr>
            <w:tcW w:w="1643" w:type="dxa"/>
          </w:tcPr>
          <w:p w14:paraId="368B7A50"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SU and SIU</w:t>
            </w:r>
          </w:p>
        </w:tc>
        <w:tc>
          <w:tcPr>
            <w:tcW w:w="1643" w:type="dxa"/>
          </w:tcPr>
          <w:p w14:paraId="1FE02B4D" w14:textId="77777777" w:rsidR="005A6F0F" w:rsidRPr="003C7F01" w:rsidRDefault="005A6F0F" w:rsidP="00C822BC">
            <w:pPr>
              <w:rPr>
                <w:lang w:val="en-US" w:eastAsia="de-DE"/>
              </w:rPr>
            </w:pPr>
            <w:r w:rsidRPr="003C7F01">
              <w:rPr>
                <w:rStyle w:val="rcLangElemZchn"/>
                <w:lang w:val="en-US"/>
              </w:rPr>
              <w:t>ENTER</w:t>
            </w:r>
            <w:r w:rsidRPr="003C7F01">
              <w:rPr>
                <w:lang w:val="en-US" w:eastAsia="de-DE"/>
              </w:rPr>
              <w:t xml:space="preserve"> of SIU</w:t>
            </w:r>
          </w:p>
        </w:tc>
      </w:tr>
    </w:tbl>
    <w:p w14:paraId="2B2D71BF" w14:textId="4B028EF7" w:rsidR="004442F7" w:rsidRPr="003C7F01" w:rsidRDefault="0099212C" w:rsidP="004442F7">
      <w:pPr>
        <w:pStyle w:val="rcGliederung"/>
        <w:rPr>
          <w:lang w:val="en-US" w:eastAsia="de-DE"/>
        </w:rPr>
      </w:pPr>
      <w:r w:rsidRPr="003C7F01">
        <w:rPr>
          <w:lang w:val="en-US" w:eastAsia="de-DE"/>
        </w:rPr>
        <w:t xml:space="preserve">The </w:t>
      </w:r>
      <w:r w:rsidRPr="003C7F01">
        <w:rPr>
          <w:lang w:val="en-US" w:eastAsia="de-DE"/>
        </w:rPr>
        <w:fldChar w:fldCharType="begin"/>
      </w:r>
      <w:r w:rsidR="0035128E" w:rsidRPr="005051CF">
        <w:rPr>
          <w:rStyle w:val="rcVerweis"/>
        </w:rPr>
        <w:instrText xml:space="preserve"> REF _Ref327769596 \h \* CHARFORMAT </w:instrText>
      </w:r>
      <w:r w:rsidRPr="005051CF">
        <w:rPr>
          <w:rStyle w:val="rcVerweis"/>
        </w:rPr>
      </w:r>
      <w:r w:rsidRPr="003C7F01">
        <w:rPr>
          <w:lang w:val="en-US" w:eastAsia="de-DE"/>
        </w:rPr>
        <w:fldChar w:fldCharType="separate"/>
      </w:r>
      <w:r w:rsidR="005A1BE7" w:rsidRPr="005A1BE7">
        <w:rPr>
          <w:rStyle w:val="rcVerweis"/>
        </w:rPr>
        <w:t>DURING</w:t>
      </w:r>
      <w:r w:rsidRPr="003C7F01">
        <w:rPr>
          <w:lang w:val="en-US" w:eastAsia="de-DE"/>
        </w:rPr>
        <w:fldChar w:fldCharType="end"/>
      </w:r>
      <w:r w:rsidRPr="003C7F01">
        <w:rPr>
          <w:lang w:val="en-US" w:eastAsia="de-DE"/>
        </w:rPr>
        <w:t xml:space="preserve"> </w:t>
      </w:r>
      <w:r w:rsidRPr="003C7F01">
        <w:rPr>
          <w:rStyle w:val="rcLangElemZchn"/>
          <w:lang w:val="en-US"/>
        </w:rPr>
        <w:t>Code</w:t>
      </w:r>
      <w:r w:rsidRPr="003C7F01">
        <w:rPr>
          <w:lang w:val="en-US" w:eastAsia="de-DE"/>
        </w:rPr>
        <w:t xml:space="preserve"> and the check for a </w:t>
      </w:r>
      <w:r w:rsidRPr="003C7F01">
        <w:rPr>
          <w:rStyle w:val="rcLangElemZchn"/>
          <w:lang w:val="en-US"/>
        </w:rPr>
        <w:t>TRANSITION</w:t>
      </w:r>
      <w:r w:rsidRPr="003C7F01">
        <w:rPr>
          <w:lang w:val="en-US" w:eastAsia="de-DE"/>
        </w:rPr>
        <w:t xml:space="preserve"> </w:t>
      </w:r>
      <w:r w:rsidRPr="003C7F01">
        <w:rPr>
          <w:rStyle w:val="rcLangElemZchn"/>
          <w:lang w:val="en-US"/>
        </w:rPr>
        <w:t>Guard</w:t>
      </w:r>
      <w:r w:rsidRPr="003C7F01">
        <w:rPr>
          <w:lang w:val="en-US" w:eastAsia="de-DE"/>
        </w:rPr>
        <w:t xml:space="preserve"> of a </w:t>
      </w:r>
      <w:r w:rsidRPr="003C7F01">
        <w:rPr>
          <w:rStyle w:val="rcLangElemZchn"/>
          <w:lang w:val="en-US"/>
        </w:rPr>
        <w:t>UNITSTATE</w:t>
      </w:r>
      <w:r w:rsidRPr="003C7F01">
        <w:rPr>
          <w:lang w:val="en-US" w:eastAsia="de-DE"/>
        </w:rPr>
        <w:t xml:space="preserve"> is executed before the </w:t>
      </w:r>
      <w:r w:rsidRPr="003C7F01">
        <w:rPr>
          <w:rStyle w:val="rcLangElemZchn"/>
          <w:lang w:val="en-US"/>
        </w:rPr>
        <w:t>DURING</w:t>
      </w:r>
      <w:r w:rsidRPr="003C7F01">
        <w:rPr>
          <w:lang w:val="en-US" w:eastAsia="de-DE"/>
        </w:rPr>
        <w:t xml:space="preserve"> Code and check for </w:t>
      </w:r>
      <w:r w:rsidRPr="003C7F01">
        <w:rPr>
          <w:rStyle w:val="rcLangElemZchn"/>
          <w:lang w:val="en-US"/>
        </w:rPr>
        <w:t>TRANSITION</w:t>
      </w:r>
      <w:r w:rsidRPr="003C7F01">
        <w:rPr>
          <w:lang w:val="en-US" w:eastAsia="de-DE"/>
        </w:rPr>
        <w:t xml:space="preserve"> </w:t>
      </w:r>
      <w:r w:rsidRPr="003C7F01">
        <w:rPr>
          <w:rStyle w:val="rcLangElemZchn"/>
          <w:lang w:val="en-US"/>
        </w:rPr>
        <w:t>Guard</w:t>
      </w:r>
      <w:r w:rsidRPr="003C7F01">
        <w:rPr>
          <w:lang w:val="en-US" w:eastAsia="de-DE"/>
        </w:rPr>
        <w:t xml:space="preserve"> of the </w:t>
      </w:r>
      <w:r w:rsidRPr="003C7F01">
        <w:rPr>
          <w:rStyle w:val="rcLangElemZchn"/>
          <w:lang w:val="en-US"/>
        </w:rPr>
        <w:t>STATE</w:t>
      </w:r>
      <w:r w:rsidRPr="003C7F01">
        <w:rPr>
          <w:lang w:val="en-US" w:eastAsia="de-DE"/>
        </w:rPr>
        <w:t xml:space="preserve"> within the </w:t>
      </w:r>
      <w:r w:rsidRPr="003C7F01">
        <w:rPr>
          <w:rStyle w:val="rcLangElemZchn"/>
          <w:lang w:val="en-US"/>
        </w:rPr>
        <w:t>UNITSTATE</w:t>
      </w:r>
      <w:r w:rsidRPr="003C7F01">
        <w:rPr>
          <w:lang w:val="en-US" w:eastAsia="de-DE"/>
        </w:rPr>
        <w:t>.</w:t>
      </w:r>
    </w:p>
    <w:p w14:paraId="097186AE" w14:textId="77777777" w:rsidR="0099212C" w:rsidRPr="003C7F01" w:rsidRDefault="0099212C" w:rsidP="004442F7">
      <w:pPr>
        <w:pStyle w:val="rcGliederung"/>
        <w:rPr>
          <w:lang w:val="en-US" w:eastAsia="de-DE"/>
        </w:rPr>
      </w:pPr>
      <w:r w:rsidRPr="003C7F01">
        <w:rPr>
          <w:lang w:val="en-US" w:eastAsia="de-DE"/>
        </w:rPr>
        <w:lastRenderedPageBreak/>
        <w:t xml:space="preserve">The </w:t>
      </w:r>
      <w:r w:rsidRPr="003C7F01">
        <w:rPr>
          <w:rStyle w:val="rcLangElemZchn"/>
          <w:lang w:val="en-US"/>
        </w:rPr>
        <w:t>DURING</w:t>
      </w:r>
      <w:r w:rsidRPr="003C7F01">
        <w:rPr>
          <w:lang w:val="en-US" w:eastAsia="de-DE"/>
        </w:rPr>
        <w:t xml:space="preserve"> </w:t>
      </w:r>
      <w:r w:rsidRPr="003C7F01">
        <w:rPr>
          <w:rStyle w:val="rcLangElemZchn"/>
          <w:lang w:val="en-US"/>
        </w:rPr>
        <w:t>Code</w:t>
      </w:r>
      <w:r w:rsidRPr="003C7F01">
        <w:rPr>
          <w:lang w:val="en-US" w:eastAsia="de-DE"/>
        </w:rPr>
        <w:t xml:space="preserve"> of a </w:t>
      </w:r>
      <w:r w:rsidRPr="003C7F01">
        <w:rPr>
          <w:rStyle w:val="rcLangElemZchn"/>
          <w:lang w:val="en-US"/>
        </w:rPr>
        <w:t>STATE</w:t>
      </w:r>
      <w:r w:rsidRPr="003C7F01">
        <w:rPr>
          <w:lang w:val="en-US" w:eastAsia="de-DE"/>
        </w:rPr>
        <w:t xml:space="preserve"> within a </w:t>
      </w:r>
      <w:r w:rsidRPr="003C7F01">
        <w:rPr>
          <w:rStyle w:val="rcLangElemZchn"/>
          <w:lang w:val="en-US"/>
        </w:rPr>
        <w:t>UNITSTATE</w:t>
      </w:r>
      <w:r w:rsidRPr="003C7F01">
        <w:rPr>
          <w:lang w:val="en-US" w:eastAsia="de-DE"/>
        </w:rPr>
        <w:t xml:space="preserve"> will only be executed if no </w:t>
      </w:r>
      <w:r w:rsidRPr="003C7F01">
        <w:rPr>
          <w:rStyle w:val="rcLangElemZchn"/>
          <w:lang w:val="en-US"/>
        </w:rPr>
        <w:t>TRANSITION</w:t>
      </w:r>
      <w:r w:rsidRPr="003C7F01">
        <w:rPr>
          <w:lang w:val="en-US" w:eastAsia="de-DE"/>
        </w:rPr>
        <w:t xml:space="preserve"> was fired before (global </w:t>
      </w:r>
      <w:r w:rsidRPr="003C7F01">
        <w:rPr>
          <w:rStyle w:val="rcLangElemZchn"/>
          <w:lang w:val="en-US"/>
        </w:rPr>
        <w:t>TRANSITION</w:t>
      </w:r>
      <w:r w:rsidRPr="003C7F01">
        <w:rPr>
          <w:lang w:val="en-US" w:eastAsia="de-DE"/>
        </w:rPr>
        <w:t xml:space="preserve"> or </w:t>
      </w:r>
      <w:r w:rsidRPr="003C7F01">
        <w:rPr>
          <w:rStyle w:val="rcLangElemZchn"/>
          <w:lang w:val="en-US"/>
        </w:rPr>
        <w:t>TRANSITION</w:t>
      </w:r>
      <w:r w:rsidRPr="003C7F01">
        <w:rPr>
          <w:lang w:val="en-US" w:eastAsia="de-DE"/>
        </w:rPr>
        <w:t xml:space="preserve"> from </w:t>
      </w:r>
      <w:r w:rsidRPr="003C7F01">
        <w:rPr>
          <w:rStyle w:val="rcLangElemZchn"/>
          <w:lang w:val="en-US"/>
        </w:rPr>
        <w:t>UNITSTATE</w:t>
      </w:r>
      <w:r w:rsidRPr="003C7F01">
        <w:rPr>
          <w:lang w:val="en-US" w:eastAsia="de-DE"/>
        </w:rPr>
        <w:t xml:space="preserve"> itself).</w:t>
      </w:r>
    </w:p>
    <w:p w14:paraId="63486FF7" w14:textId="382D5B47" w:rsidR="0099212C" w:rsidRPr="003C7F01" w:rsidRDefault="0099212C" w:rsidP="004442F7">
      <w:pPr>
        <w:pStyle w:val="rcGliederung"/>
        <w:rPr>
          <w:lang w:val="en-US" w:eastAsia="de-DE"/>
        </w:rPr>
      </w:pPr>
      <w:r w:rsidRPr="003C7F01">
        <w:rPr>
          <w:lang w:val="en-US" w:eastAsia="de-DE"/>
        </w:rPr>
        <w:t xml:space="preserve">After a </w:t>
      </w:r>
      <w:r w:rsidRPr="003C7F01">
        <w:rPr>
          <w:rStyle w:val="rcLangElemZchn"/>
          <w:lang w:val="en-US"/>
        </w:rPr>
        <w:t>TRANSITION</w:t>
      </w:r>
      <w:r w:rsidRPr="003C7F01">
        <w:rPr>
          <w:lang w:val="en-US" w:eastAsia="de-DE"/>
        </w:rPr>
        <w:t xml:space="preserve"> has fired the </w:t>
      </w:r>
      <w:r w:rsidRPr="003C7F01">
        <w:rPr>
          <w:lang w:val="en-US" w:eastAsia="de-DE"/>
        </w:rPr>
        <w:fldChar w:fldCharType="begin"/>
      </w:r>
      <w:r w:rsidR="0035128E" w:rsidRPr="005051CF">
        <w:rPr>
          <w:rStyle w:val="rcVerweis"/>
        </w:rPr>
        <w:instrText xml:space="preserve"> REF _Ref327769745 \h \* CHARFORMAT </w:instrText>
      </w:r>
      <w:r w:rsidRPr="005051CF">
        <w:rPr>
          <w:rStyle w:val="rcVerweis"/>
        </w:rPr>
      </w:r>
      <w:r w:rsidRPr="003C7F01">
        <w:rPr>
          <w:lang w:val="en-US" w:eastAsia="de-DE"/>
        </w:rPr>
        <w:fldChar w:fldCharType="separate"/>
      </w:r>
      <w:r w:rsidR="005A1BE7" w:rsidRPr="005A1BE7">
        <w:rPr>
          <w:rStyle w:val="rcVerweis"/>
        </w:rPr>
        <w:t>EXIT</w:t>
      </w:r>
      <w:r w:rsidRPr="003C7F01">
        <w:rPr>
          <w:lang w:val="en-US" w:eastAsia="de-DE"/>
        </w:rPr>
        <w:fldChar w:fldCharType="end"/>
      </w:r>
      <w:r w:rsidRPr="003C7F01">
        <w:rPr>
          <w:lang w:val="en-US" w:eastAsia="de-DE"/>
        </w:rPr>
        <w:t xml:space="preserve"> </w:t>
      </w:r>
      <w:r w:rsidRPr="003C7F01">
        <w:rPr>
          <w:rStyle w:val="rcLangElemZchn"/>
          <w:lang w:val="en-US"/>
        </w:rPr>
        <w:t>Code</w:t>
      </w:r>
      <w:r w:rsidRPr="003C7F01">
        <w:rPr>
          <w:lang w:val="en-US" w:eastAsia="de-DE"/>
        </w:rPr>
        <w:t xml:space="preserve"> of a </w:t>
      </w:r>
      <w:r w:rsidRPr="003C7F01">
        <w:rPr>
          <w:rStyle w:val="rcLangElemZchn"/>
          <w:lang w:val="en-US"/>
        </w:rPr>
        <w:t>STATE</w:t>
      </w:r>
      <w:r w:rsidRPr="003C7F01">
        <w:rPr>
          <w:lang w:val="en-US" w:eastAsia="de-DE"/>
        </w:rPr>
        <w:t xml:space="preserve"> within the </w:t>
      </w:r>
      <w:r w:rsidRPr="003C7F01">
        <w:rPr>
          <w:rStyle w:val="rcLangElemZchn"/>
          <w:lang w:val="en-US"/>
        </w:rPr>
        <w:t>UNITSTATE</w:t>
      </w:r>
      <w:r w:rsidRPr="003C7F01">
        <w:rPr>
          <w:lang w:val="en-US" w:eastAsia="de-DE"/>
        </w:rPr>
        <w:t xml:space="preserve"> is executed before the </w:t>
      </w:r>
      <w:r w:rsidRPr="003C7F01">
        <w:rPr>
          <w:rStyle w:val="rcLangElemZchn"/>
          <w:lang w:val="en-US"/>
        </w:rPr>
        <w:t>EXIT</w:t>
      </w:r>
      <w:r w:rsidRPr="003C7F01">
        <w:rPr>
          <w:lang w:val="en-US" w:eastAsia="de-DE"/>
        </w:rPr>
        <w:t xml:space="preserve"> </w:t>
      </w:r>
      <w:r w:rsidRPr="003C7F01">
        <w:rPr>
          <w:rStyle w:val="rcLangElemZchn"/>
          <w:lang w:val="en-US"/>
        </w:rPr>
        <w:t>Code</w:t>
      </w:r>
      <w:r w:rsidRPr="003C7F01">
        <w:rPr>
          <w:lang w:val="en-US" w:eastAsia="de-DE"/>
        </w:rPr>
        <w:t xml:space="preserve"> of the </w:t>
      </w:r>
      <w:r w:rsidRPr="003C7F01">
        <w:rPr>
          <w:rStyle w:val="rcLangElemZchn"/>
          <w:lang w:val="en-US"/>
        </w:rPr>
        <w:t>UNITSTATE</w:t>
      </w:r>
      <w:r w:rsidRPr="003C7F01">
        <w:rPr>
          <w:lang w:val="en-US" w:eastAsia="de-DE"/>
        </w:rPr>
        <w:t xml:space="preserve">. The following table shows which of the </w:t>
      </w:r>
      <w:r w:rsidRPr="003C7F01">
        <w:rPr>
          <w:rStyle w:val="rcLangElemZchn"/>
          <w:lang w:val="en-US"/>
        </w:rPr>
        <w:t>EXIT</w:t>
      </w:r>
      <w:r w:rsidRPr="003C7F01">
        <w:rPr>
          <w:lang w:val="en-US" w:eastAsia="de-DE"/>
        </w:rPr>
        <w:t xml:space="preserve"> </w:t>
      </w:r>
      <w:r w:rsidRPr="003C7F01">
        <w:rPr>
          <w:rStyle w:val="rcLangElemZchn"/>
          <w:lang w:val="en-US"/>
        </w:rPr>
        <w:t>Code</w:t>
      </w:r>
      <w:r w:rsidRPr="003C7F01">
        <w:rPr>
          <w:lang w:val="en-US" w:eastAsia="de-DE"/>
        </w:rPr>
        <w:t xml:space="preserve">s are called for different kinds of </w:t>
      </w:r>
      <w:r w:rsidRPr="003C7F01">
        <w:rPr>
          <w:rStyle w:val="rcLangElemZchn"/>
          <w:lang w:val="en-US"/>
        </w:rPr>
        <w:t>TRANSITION</w:t>
      </w:r>
      <w:r w:rsidRPr="003C7F01">
        <w:rPr>
          <w:lang w:val="en-US" w:eastAsia="de-DE"/>
        </w:rPr>
        <w:t>s:</w:t>
      </w:r>
    </w:p>
    <w:tbl>
      <w:tblPr>
        <w:tblStyle w:val="Tabellenraster"/>
        <w:tblW w:w="0" w:type="auto"/>
        <w:tblInd w:w="851" w:type="dxa"/>
        <w:tblLook w:val="04A0" w:firstRow="1" w:lastRow="0" w:firstColumn="1" w:lastColumn="0" w:noHBand="0" w:noVBand="1"/>
      </w:tblPr>
      <w:tblGrid>
        <w:gridCol w:w="1642"/>
        <w:gridCol w:w="1642"/>
        <w:gridCol w:w="1642"/>
        <w:gridCol w:w="1643"/>
        <w:gridCol w:w="1643"/>
      </w:tblGrid>
      <w:tr w:rsidR="005A6F0F" w:rsidRPr="003C7F01" w14:paraId="58A883D9" w14:textId="77777777" w:rsidTr="00C822BC">
        <w:trPr>
          <w:trHeight w:val="506"/>
        </w:trPr>
        <w:tc>
          <w:tcPr>
            <w:tcW w:w="1642" w:type="dxa"/>
            <w:tcBorders>
              <w:bottom w:val="nil"/>
              <w:right w:val="nil"/>
              <w:tl2br w:val="single" w:sz="4" w:space="0" w:color="auto"/>
            </w:tcBorders>
          </w:tcPr>
          <w:p w14:paraId="6CFC3DC1" w14:textId="77777777" w:rsidR="005A6F0F" w:rsidRPr="003C7F01" w:rsidRDefault="005A6F0F" w:rsidP="00C822BC">
            <w:pPr>
              <w:rPr>
                <w:lang w:val="en-US" w:eastAsia="de-DE"/>
              </w:rPr>
            </w:pPr>
          </w:p>
        </w:tc>
        <w:tc>
          <w:tcPr>
            <w:tcW w:w="1642" w:type="dxa"/>
            <w:tcBorders>
              <w:left w:val="nil"/>
              <w:bottom w:val="nil"/>
            </w:tcBorders>
          </w:tcPr>
          <w:p w14:paraId="23DA0BF4" w14:textId="77777777" w:rsidR="005A6F0F" w:rsidRPr="003C7F01" w:rsidRDefault="00C90A80" w:rsidP="00C822BC">
            <w:pPr>
              <w:rPr>
                <w:lang w:val="en-US" w:eastAsia="de-DE"/>
              </w:rPr>
            </w:pPr>
            <w:r w:rsidRPr="003C7F01">
              <w:rPr>
                <w:lang w:val="en-US" w:eastAsia="de-DE"/>
              </w:rPr>
              <w:t>Destination</w:t>
            </w:r>
            <w:r w:rsidR="005A6F0F" w:rsidRPr="003C7F01">
              <w:rPr>
                <w:lang w:val="en-US" w:eastAsia="de-DE"/>
              </w:rPr>
              <w:t xml:space="preserve"> </w:t>
            </w:r>
            <w:r w:rsidR="005A6F0F" w:rsidRPr="003C7F01">
              <w:rPr>
                <w:rStyle w:val="rcLangElemZchn"/>
                <w:lang w:val="en-US"/>
              </w:rPr>
              <w:t>STATE</w:t>
            </w:r>
          </w:p>
        </w:tc>
        <w:tc>
          <w:tcPr>
            <w:tcW w:w="1642" w:type="dxa"/>
            <w:vMerge w:val="restart"/>
          </w:tcPr>
          <w:p w14:paraId="7F094669"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out of </w:t>
            </w:r>
            <w:r w:rsidRPr="003C7F01">
              <w:rPr>
                <w:rStyle w:val="rcLangElemZchn"/>
                <w:lang w:val="en-US"/>
              </w:rPr>
              <w:t>UNITSTATE</w:t>
            </w:r>
            <w:r w:rsidRPr="003C7F01">
              <w:rPr>
                <w:lang w:val="en-US"/>
              </w:rPr>
              <w:t xml:space="preserve"> (SOU)</w:t>
            </w:r>
          </w:p>
        </w:tc>
        <w:tc>
          <w:tcPr>
            <w:tcW w:w="1643" w:type="dxa"/>
            <w:vMerge w:val="restart"/>
          </w:tcPr>
          <w:p w14:paraId="21DF21E2" w14:textId="77777777" w:rsidR="005A6F0F" w:rsidRPr="003C7F01" w:rsidRDefault="005A6F0F" w:rsidP="00C822BC">
            <w:pPr>
              <w:rPr>
                <w:lang w:val="en-US" w:eastAsia="de-DE"/>
              </w:rPr>
            </w:pPr>
            <w:r w:rsidRPr="003C7F01">
              <w:rPr>
                <w:rStyle w:val="rcLangElemZchn"/>
                <w:lang w:val="en-US"/>
              </w:rPr>
              <w:t>UNITSTATE</w:t>
            </w:r>
            <w:r w:rsidRPr="003C7F01">
              <w:rPr>
                <w:lang w:val="en-US" w:eastAsia="de-DE"/>
              </w:rPr>
              <w:t xml:space="preserve"> </w:t>
            </w:r>
            <w:r w:rsidRPr="003C7F01">
              <w:rPr>
                <w:lang w:val="en-US"/>
              </w:rPr>
              <w:t>(SU)</w:t>
            </w:r>
          </w:p>
        </w:tc>
        <w:tc>
          <w:tcPr>
            <w:tcW w:w="1643" w:type="dxa"/>
            <w:vMerge w:val="restart"/>
          </w:tcPr>
          <w:p w14:paraId="082398C5"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within </w:t>
            </w:r>
            <w:r w:rsidRPr="003C7F01">
              <w:rPr>
                <w:rStyle w:val="rcLangElemZchn"/>
                <w:lang w:val="en-US"/>
              </w:rPr>
              <w:t>UNITSTATE</w:t>
            </w:r>
            <w:r w:rsidRPr="003C7F01">
              <w:rPr>
                <w:lang w:val="en-US"/>
              </w:rPr>
              <w:t xml:space="preserve"> (SIU)</w:t>
            </w:r>
          </w:p>
        </w:tc>
      </w:tr>
      <w:tr w:rsidR="005A6F0F" w:rsidRPr="003C7F01" w14:paraId="4A74D321" w14:textId="77777777" w:rsidTr="00C822BC">
        <w:trPr>
          <w:trHeight w:val="506"/>
        </w:trPr>
        <w:tc>
          <w:tcPr>
            <w:tcW w:w="1642" w:type="dxa"/>
            <w:tcBorders>
              <w:top w:val="nil"/>
              <w:right w:val="nil"/>
            </w:tcBorders>
          </w:tcPr>
          <w:p w14:paraId="53D70435" w14:textId="77777777" w:rsidR="005A6F0F" w:rsidRPr="003C7F01" w:rsidRDefault="005A6F0F" w:rsidP="00C822BC">
            <w:pPr>
              <w:rPr>
                <w:lang w:val="en-US" w:eastAsia="de-DE"/>
              </w:rPr>
            </w:pPr>
            <w:r w:rsidRPr="003C7F01">
              <w:rPr>
                <w:lang w:val="en-US" w:eastAsia="de-DE"/>
              </w:rPr>
              <w:t xml:space="preserve">Source </w:t>
            </w:r>
            <w:r w:rsidRPr="003C7F01">
              <w:rPr>
                <w:rStyle w:val="rcLangElemZchn"/>
                <w:lang w:val="en-US"/>
              </w:rPr>
              <w:t>STATE</w:t>
            </w:r>
          </w:p>
        </w:tc>
        <w:tc>
          <w:tcPr>
            <w:tcW w:w="1642" w:type="dxa"/>
            <w:tcBorders>
              <w:top w:val="nil"/>
              <w:left w:val="nil"/>
              <w:tl2br w:val="single" w:sz="4" w:space="0" w:color="auto"/>
            </w:tcBorders>
          </w:tcPr>
          <w:p w14:paraId="7AC94010" w14:textId="77777777" w:rsidR="005A6F0F" w:rsidRPr="003C7F01" w:rsidRDefault="005A6F0F" w:rsidP="00C822BC">
            <w:pPr>
              <w:rPr>
                <w:lang w:val="en-US" w:eastAsia="de-DE"/>
              </w:rPr>
            </w:pPr>
          </w:p>
        </w:tc>
        <w:tc>
          <w:tcPr>
            <w:tcW w:w="1642" w:type="dxa"/>
            <w:vMerge/>
          </w:tcPr>
          <w:p w14:paraId="15ABABB6" w14:textId="77777777" w:rsidR="005A6F0F" w:rsidRPr="003C7F01" w:rsidRDefault="005A6F0F" w:rsidP="00C822BC">
            <w:pPr>
              <w:rPr>
                <w:lang w:val="en-US" w:eastAsia="de-DE"/>
              </w:rPr>
            </w:pPr>
          </w:p>
        </w:tc>
        <w:tc>
          <w:tcPr>
            <w:tcW w:w="1643" w:type="dxa"/>
            <w:vMerge/>
          </w:tcPr>
          <w:p w14:paraId="75E72F5E" w14:textId="77777777" w:rsidR="005A6F0F" w:rsidRPr="003C7F01" w:rsidRDefault="005A6F0F" w:rsidP="00C822BC">
            <w:pPr>
              <w:rPr>
                <w:lang w:val="en-US" w:eastAsia="de-DE"/>
              </w:rPr>
            </w:pPr>
          </w:p>
        </w:tc>
        <w:tc>
          <w:tcPr>
            <w:tcW w:w="1643" w:type="dxa"/>
            <w:vMerge/>
          </w:tcPr>
          <w:p w14:paraId="41112993" w14:textId="77777777" w:rsidR="005A6F0F" w:rsidRPr="003C7F01" w:rsidRDefault="005A6F0F" w:rsidP="00C822BC">
            <w:pPr>
              <w:rPr>
                <w:lang w:val="en-US" w:eastAsia="de-DE"/>
              </w:rPr>
            </w:pPr>
          </w:p>
        </w:tc>
      </w:tr>
      <w:tr w:rsidR="005A6F0F" w:rsidRPr="003C7F01" w14:paraId="1C2C6234" w14:textId="77777777" w:rsidTr="00C822BC">
        <w:trPr>
          <w:trHeight w:val="506"/>
        </w:trPr>
        <w:tc>
          <w:tcPr>
            <w:tcW w:w="3284" w:type="dxa"/>
            <w:gridSpan w:val="2"/>
          </w:tcPr>
          <w:p w14:paraId="7ED473F3"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out of </w:t>
            </w:r>
            <w:r w:rsidRPr="003C7F01">
              <w:rPr>
                <w:rStyle w:val="rcLangElemZchn"/>
                <w:lang w:val="en-US"/>
              </w:rPr>
              <w:t>UNITSTATE</w:t>
            </w:r>
            <w:r w:rsidRPr="003C7F01">
              <w:rPr>
                <w:lang w:val="en-US"/>
              </w:rPr>
              <w:t xml:space="preserve"> (SOU)</w:t>
            </w:r>
          </w:p>
        </w:tc>
        <w:tc>
          <w:tcPr>
            <w:tcW w:w="1642" w:type="dxa"/>
          </w:tcPr>
          <w:p w14:paraId="37711EC0"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SOU</w:t>
            </w:r>
          </w:p>
        </w:tc>
        <w:tc>
          <w:tcPr>
            <w:tcW w:w="1643" w:type="dxa"/>
          </w:tcPr>
          <w:p w14:paraId="09B56DC4"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SOU</w:t>
            </w:r>
          </w:p>
        </w:tc>
        <w:tc>
          <w:tcPr>
            <w:tcW w:w="1643" w:type="dxa"/>
          </w:tcPr>
          <w:p w14:paraId="1040ACA8"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SOU</w:t>
            </w:r>
          </w:p>
        </w:tc>
      </w:tr>
      <w:tr w:rsidR="005A6F0F" w:rsidRPr="003C7F01" w14:paraId="555B6399" w14:textId="77777777" w:rsidTr="00C822BC">
        <w:trPr>
          <w:trHeight w:val="506"/>
        </w:trPr>
        <w:tc>
          <w:tcPr>
            <w:tcW w:w="3284" w:type="dxa"/>
            <w:gridSpan w:val="2"/>
          </w:tcPr>
          <w:p w14:paraId="6DC02F11" w14:textId="77777777" w:rsidR="005A6F0F" w:rsidRPr="003C7F01" w:rsidRDefault="005A6F0F" w:rsidP="00C822BC">
            <w:pPr>
              <w:rPr>
                <w:lang w:val="en-US" w:eastAsia="de-DE"/>
              </w:rPr>
            </w:pPr>
            <w:r w:rsidRPr="003C7F01">
              <w:rPr>
                <w:rStyle w:val="rcLangElemZchn"/>
                <w:lang w:val="en-US"/>
              </w:rPr>
              <w:t>UNITSTATE</w:t>
            </w:r>
            <w:r w:rsidRPr="003C7F01">
              <w:rPr>
                <w:lang w:val="en-US"/>
              </w:rPr>
              <w:t xml:space="preserve"> (SU)</w:t>
            </w:r>
          </w:p>
        </w:tc>
        <w:tc>
          <w:tcPr>
            <w:tcW w:w="1642" w:type="dxa"/>
          </w:tcPr>
          <w:p w14:paraId="00DA98A4"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SIU and SU</w:t>
            </w:r>
          </w:p>
        </w:tc>
        <w:tc>
          <w:tcPr>
            <w:tcW w:w="1643" w:type="dxa"/>
          </w:tcPr>
          <w:p w14:paraId="5D1E699F"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SIU and SU</w:t>
            </w:r>
          </w:p>
        </w:tc>
        <w:tc>
          <w:tcPr>
            <w:tcW w:w="1643" w:type="dxa"/>
          </w:tcPr>
          <w:p w14:paraId="72C6F2BE"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SIU</w:t>
            </w:r>
          </w:p>
        </w:tc>
      </w:tr>
      <w:tr w:rsidR="005A6F0F" w:rsidRPr="003C7F01" w14:paraId="1540B83C" w14:textId="77777777" w:rsidTr="00C822BC">
        <w:trPr>
          <w:trHeight w:val="506"/>
        </w:trPr>
        <w:tc>
          <w:tcPr>
            <w:tcW w:w="3284" w:type="dxa"/>
            <w:gridSpan w:val="2"/>
          </w:tcPr>
          <w:p w14:paraId="2E08D919" w14:textId="77777777" w:rsidR="005A6F0F" w:rsidRPr="003C7F01" w:rsidRDefault="005A6F0F" w:rsidP="00C822BC">
            <w:pPr>
              <w:rPr>
                <w:lang w:val="en-US" w:eastAsia="de-DE"/>
              </w:rPr>
            </w:pPr>
            <w:r w:rsidRPr="003C7F01">
              <w:rPr>
                <w:rStyle w:val="rcLangElemZchn"/>
                <w:lang w:val="en-US"/>
              </w:rPr>
              <w:t>STATE</w:t>
            </w:r>
            <w:r w:rsidRPr="003C7F01">
              <w:rPr>
                <w:lang w:val="en-US" w:eastAsia="de-DE"/>
              </w:rPr>
              <w:t xml:space="preserve"> within </w:t>
            </w:r>
            <w:r w:rsidRPr="003C7F01">
              <w:rPr>
                <w:rStyle w:val="rcLangElemZchn"/>
                <w:lang w:val="en-US"/>
              </w:rPr>
              <w:t>UNITSTATE</w:t>
            </w:r>
            <w:r w:rsidRPr="003C7F01">
              <w:rPr>
                <w:lang w:val="en-US"/>
              </w:rPr>
              <w:t xml:space="preserve"> (SIU)</w:t>
            </w:r>
          </w:p>
        </w:tc>
        <w:tc>
          <w:tcPr>
            <w:tcW w:w="1642" w:type="dxa"/>
          </w:tcPr>
          <w:p w14:paraId="247D58DE"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SIU and SU</w:t>
            </w:r>
          </w:p>
        </w:tc>
        <w:tc>
          <w:tcPr>
            <w:tcW w:w="1643" w:type="dxa"/>
          </w:tcPr>
          <w:p w14:paraId="77C70CBE"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SIU and SU</w:t>
            </w:r>
          </w:p>
        </w:tc>
        <w:tc>
          <w:tcPr>
            <w:tcW w:w="1643" w:type="dxa"/>
          </w:tcPr>
          <w:p w14:paraId="2A40DBE5" w14:textId="77777777" w:rsidR="005A6F0F" w:rsidRPr="003C7F01" w:rsidRDefault="005A6F0F" w:rsidP="00C822BC">
            <w:pPr>
              <w:rPr>
                <w:lang w:val="en-US" w:eastAsia="de-DE"/>
              </w:rPr>
            </w:pPr>
            <w:r w:rsidRPr="003C7F01">
              <w:rPr>
                <w:rStyle w:val="rcLangElemZchn"/>
                <w:lang w:val="en-US"/>
              </w:rPr>
              <w:t>EXIT</w:t>
            </w:r>
            <w:r w:rsidRPr="003C7F01">
              <w:rPr>
                <w:lang w:val="en-US" w:eastAsia="de-DE"/>
              </w:rPr>
              <w:t xml:space="preserve"> of SIU</w:t>
            </w:r>
          </w:p>
        </w:tc>
      </w:tr>
    </w:tbl>
    <w:p w14:paraId="6EE899AE" w14:textId="77777777" w:rsidR="0035128E" w:rsidRPr="003C7F01" w:rsidRDefault="0035128E" w:rsidP="0035128E">
      <w:pPr>
        <w:pStyle w:val="rcGliederung"/>
        <w:rPr>
          <w:lang w:val="en-US"/>
        </w:rPr>
      </w:pPr>
      <w:r w:rsidRPr="003C7F01">
        <w:rPr>
          <w:lang w:val="en-US"/>
        </w:rPr>
        <w:t xml:space="preserve">A </w:t>
      </w:r>
      <w:r w:rsidRPr="003C7F01">
        <w:rPr>
          <w:rStyle w:val="rcLangElemZchn"/>
          <w:lang w:val="en-US"/>
        </w:rPr>
        <w:t>TRANSITION</w:t>
      </w:r>
      <w:r w:rsidRPr="003C7F01">
        <w:rPr>
          <w:lang w:val="en-US"/>
        </w:rPr>
        <w:t xml:space="preserve"> to a </w:t>
      </w:r>
      <w:r w:rsidRPr="003C7F01">
        <w:rPr>
          <w:rStyle w:val="rcLangElemZchn"/>
          <w:lang w:val="en-US"/>
        </w:rPr>
        <w:t>STATE</w:t>
      </w:r>
      <w:r w:rsidRPr="003C7F01">
        <w:rPr>
          <w:lang w:val="en-US"/>
        </w:rPr>
        <w:t xml:space="preserve"> within a </w:t>
      </w:r>
      <w:r w:rsidRPr="003C7F01">
        <w:rPr>
          <w:rStyle w:val="rcLangElemZchn"/>
          <w:lang w:val="en-US"/>
        </w:rPr>
        <w:t>UNITSTATE</w:t>
      </w:r>
      <w:r w:rsidRPr="003C7F01">
        <w:rPr>
          <w:lang w:val="en-US"/>
        </w:rPr>
        <w:t xml:space="preserve"> can be made by setting the </w:t>
      </w:r>
      <w:r w:rsidRPr="003C7F01">
        <w:rPr>
          <w:rStyle w:val="rcLangElemZchn"/>
          <w:lang w:val="en-US"/>
        </w:rPr>
        <w:t>Destination state</w:t>
      </w:r>
      <w:r w:rsidRPr="003C7F01">
        <w:rPr>
          <w:lang w:val="en-US"/>
        </w:rPr>
        <w:t xml:space="preserve"> to </w:t>
      </w:r>
      <w:r w:rsidRPr="003C7F01">
        <w:rPr>
          <w:rStyle w:val="rcSyntaxZchn"/>
          <w:lang w:val="en-US"/>
        </w:rPr>
        <w:t>&lt;Name of UNITSTATE&gt;.&lt;Name of STATE in UNITSTATE&gt;</w:t>
      </w:r>
    </w:p>
    <w:p w14:paraId="6C5C97C7" w14:textId="77777777" w:rsidR="00D374F1" w:rsidRPr="003C7F01" w:rsidRDefault="00D374F1" w:rsidP="00D374F1">
      <w:pPr>
        <w:pStyle w:val="berschrift4"/>
        <w:rPr>
          <w:lang w:val="en-US"/>
        </w:rPr>
      </w:pPr>
      <w:bookmarkStart w:id="448" w:name="_Ref329784223"/>
      <w:r w:rsidRPr="003C7F01">
        <w:rPr>
          <w:lang w:val="en-US"/>
        </w:rPr>
        <w:t>Submachines</w:t>
      </w:r>
      <w:bookmarkEnd w:id="448"/>
    </w:p>
    <w:p w14:paraId="373798F7" w14:textId="19A95F15" w:rsidR="00F7089B" w:rsidRPr="003C7F01" w:rsidRDefault="0035128E" w:rsidP="00F7089B">
      <w:pPr>
        <w:rPr>
          <w:lang w:val="en-US" w:eastAsia="de-DE"/>
        </w:rPr>
      </w:pPr>
      <w:r w:rsidRPr="003C7F01">
        <w:rPr>
          <w:lang w:val="en-US" w:eastAsia="de-DE"/>
        </w:rPr>
        <w:t xml:space="preserve">A </w:t>
      </w:r>
      <w:r w:rsidRPr="003C7F01">
        <w:rPr>
          <w:lang w:val="en-US" w:eastAsia="de-DE"/>
        </w:rPr>
        <w:fldChar w:fldCharType="begin"/>
      </w:r>
      <w:r w:rsidRPr="005051CF">
        <w:rPr>
          <w:rStyle w:val="rcVerweis"/>
        </w:rPr>
        <w:instrText xml:space="preserve"> REF _Ref327769608 \h \* CHARFORMAT </w:instrText>
      </w:r>
      <w:r w:rsidRPr="005051CF">
        <w:rPr>
          <w:rStyle w:val="rcVerweis"/>
        </w:rPr>
      </w:r>
      <w:r w:rsidRPr="003C7F01">
        <w:rPr>
          <w:lang w:val="en-US" w:eastAsia="de-DE"/>
        </w:rPr>
        <w:fldChar w:fldCharType="separate"/>
      </w:r>
      <w:r w:rsidR="005A1BE7" w:rsidRPr="005A1BE7">
        <w:rPr>
          <w:rStyle w:val="rcVerweis"/>
        </w:rPr>
        <w:t>SUBMACHINE</w:t>
      </w:r>
      <w:r w:rsidRPr="003C7F01">
        <w:rPr>
          <w:lang w:val="en-US" w:eastAsia="de-DE"/>
        </w:rPr>
        <w:fldChar w:fldCharType="end"/>
      </w:r>
      <w:r w:rsidRPr="003C7F01">
        <w:rPr>
          <w:lang w:val="en-US" w:eastAsia="de-DE"/>
        </w:rPr>
        <w:t xml:space="preserve"> is a way to incorporate a State Machine into another State Machine. The code of that State Machine is </w:t>
      </w:r>
      <w:r w:rsidR="00C90A80" w:rsidRPr="003C7F01">
        <w:rPr>
          <w:lang w:val="en-US" w:eastAsia="de-DE"/>
        </w:rPr>
        <w:t>incorporated</w:t>
      </w:r>
      <w:r w:rsidRPr="003C7F01">
        <w:rPr>
          <w:lang w:val="en-US" w:eastAsia="de-DE"/>
        </w:rPr>
        <w:t xml:space="preserve">, meaning the code is copied to all places a </w:t>
      </w:r>
      <w:r w:rsidRPr="003C7F01">
        <w:rPr>
          <w:rStyle w:val="rcLangElemZchn"/>
          <w:lang w:val="en-US"/>
        </w:rPr>
        <w:t>SUBMACHINE</w:t>
      </w:r>
      <w:r w:rsidRPr="003C7F01">
        <w:rPr>
          <w:lang w:val="en-US" w:eastAsia="de-DE"/>
        </w:rPr>
        <w:t xml:space="preserve"> is used.</w:t>
      </w:r>
    </w:p>
    <w:p w14:paraId="6AF41651" w14:textId="7B7A6EB3" w:rsidR="0035128E" w:rsidRPr="003C7F01" w:rsidRDefault="0035128E" w:rsidP="00F7089B">
      <w:pPr>
        <w:rPr>
          <w:lang w:val="en-US" w:eastAsia="de-DE"/>
        </w:rPr>
      </w:pPr>
      <w:r w:rsidRPr="003C7F01">
        <w:rPr>
          <w:lang w:val="en-US" w:eastAsia="de-DE"/>
        </w:rPr>
        <w:t xml:space="preserve">To use a </w:t>
      </w:r>
      <w:r w:rsidRPr="003C7F01">
        <w:rPr>
          <w:rStyle w:val="rcLangElemZchn"/>
          <w:lang w:val="en-US"/>
        </w:rPr>
        <w:t>SUBMACHINE</w:t>
      </w:r>
      <w:r w:rsidRPr="003C7F01">
        <w:rPr>
          <w:lang w:val="en-US" w:eastAsia="de-DE"/>
        </w:rPr>
        <w:t xml:space="preserve">, first a State Machine must be defined. To use a State Machine as a </w:t>
      </w:r>
      <w:r w:rsidRPr="003C7F01">
        <w:rPr>
          <w:rStyle w:val="rcLangElemZchn"/>
          <w:lang w:val="en-US"/>
        </w:rPr>
        <w:t>SUBMACHINE</w:t>
      </w:r>
      <w:r w:rsidRPr="003C7F01">
        <w:rPr>
          <w:lang w:val="en-US" w:eastAsia="de-DE"/>
        </w:rPr>
        <w:t xml:space="preserve"> the State Machine has to have at least one </w:t>
      </w:r>
      <w:r w:rsidRPr="003C7F01">
        <w:rPr>
          <w:lang w:val="en-US" w:eastAsia="de-DE"/>
        </w:rPr>
        <w:fldChar w:fldCharType="begin"/>
      </w:r>
      <w:r w:rsidRPr="005051CF">
        <w:rPr>
          <w:rStyle w:val="rcVerweis"/>
        </w:rPr>
        <w:instrText xml:space="preserve"> REF _Ref327769612 \h \* CHARFORMAT </w:instrText>
      </w:r>
      <w:r w:rsidRPr="005051CF">
        <w:rPr>
          <w:rStyle w:val="rcVerweis"/>
        </w:rPr>
      </w:r>
      <w:r w:rsidRPr="003C7F01">
        <w:rPr>
          <w:lang w:val="en-US" w:eastAsia="de-DE"/>
        </w:rPr>
        <w:fldChar w:fldCharType="separate"/>
      </w:r>
      <w:r w:rsidR="005A1BE7" w:rsidRPr="005A1BE7">
        <w:rPr>
          <w:rStyle w:val="rcVerweis"/>
        </w:rPr>
        <w:t>ENTRY POINT</w:t>
      </w:r>
      <w:r w:rsidRPr="003C7F01">
        <w:rPr>
          <w:lang w:val="en-US" w:eastAsia="de-DE"/>
        </w:rPr>
        <w:fldChar w:fldCharType="end"/>
      </w:r>
      <w:r w:rsidRPr="003C7F01">
        <w:rPr>
          <w:lang w:val="en-US" w:eastAsia="de-DE"/>
        </w:rPr>
        <w:t xml:space="preserve">. </w:t>
      </w:r>
      <w:r w:rsidR="0024291F" w:rsidRPr="003C7F01">
        <w:rPr>
          <w:lang w:val="en-US" w:eastAsia="de-DE"/>
        </w:rPr>
        <w:t xml:space="preserve">Using </w:t>
      </w:r>
      <w:r w:rsidR="0024291F" w:rsidRPr="003C7F01">
        <w:rPr>
          <w:lang w:val="en-US" w:eastAsia="de-DE"/>
        </w:rPr>
        <w:fldChar w:fldCharType="begin"/>
      </w:r>
      <w:r w:rsidR="000825D7" w:rsidRPr="005051CF">
        <w:rPr>
          <w:rStyle w:val="rcVerweis"/>
        </w:rPr>
        <w:instrText xml:space="preserve"> REF _Ref327769586 \h \* CHARFORMAT </w:instrText>
      </w:r>
      <w:r w:rsidR="0024291F" w:rsidRPr="005051CF">
        <w:rPr>
          <w:rStyle w:val="rcVerweis"/>
        </w:rPr>
      </w:r>
      <w:r w:rsidR="0024291F" w:rsidRPr="003C7F01">
        <w:rPr>
          <w:lang w:val="en-US" w:eastAsia="de-DE"/>
        </w:rPr>
        <w:fldChar w:fldCharType="separate"/>
      </w:r>
      <w:r w:rsidR="005A1BE7" w:rsidRPr="005A1BE7">
        <w:rPr>
          <w:rStyle w:val="rcVerweis"/>
        </w:rPr>
        <w:t>UNITSTATE</w:t>
      </w:r>
      <w:r w:rsidR="0024291F" w:rsidRPr="003C7F01">
        <w:rPr>
          <w:lang w:val="en-US" w:eastAsia="de-DE"/>
        </w:rPr>
        <w:fldChar w:fldCharType="end"/>
      </w:r>
      <w:r w:rsidR="0024291F" w:rsidRPr="003C7F01">
        <w:rPr>
          <w:lang w:val="en-US" w:eastAsia="de-DE"/>
        </w:rPr>
        <w:t xml:space="preserve">s in a </w:t>
      </w:r>
      <w:r w:rsidR="0024291F" w:rsidRPr="003C7F01">
        <w:rPr>
          <w:rStyle w:val="rcLangElemZchn"/>
          <w:lang w:val="en-US"/>
        </w:rPr>
        <w:t>SUBMACHINE</w:t>
      </w:r>
      <w:r w:rsidR="0024291F" w:rsidRPr="003C7F01">
        <w:rPr>
          <w:lang w:val="en-US" w:eastAsia="de-DE"/>
        </w:rPr>
        <w:t xml:space="preserve"> is currently not supported. </w:t>
      </w:r>
      <w:r w:rsidRPr="003C7F01">
        <w:rPr>
          <w:lang w:val="en-US" w:eastAsia="de-DE"/>
        </w:rPr>
        <w:t xml:space="preserve">If the code should return to the calling State Machine at least one </w:t>
      </w:r>
      <w:r w:rsidRPr="003C7F01">
        <w:rPr>
          <w:lang w:val="en-US" w:eastAsia="de-DE"/>
        </w:rPr>
        <w:fldChar w:fldCharType="begin"/>
      </w:r>
      <w:r w:rsidRPr="005051CF">
        <w:rPr>
          <w:rStyle w:val="rcVerweis"/>
        </w:rPr>
        <w:instrText xml:space="preserve"> REF _Ref327769615 \h \* CHARFORMAT </w:instrText>
      </w:r>
      <w:r w:rsidRPr="005051CF">
        <w:rPr>
          <w:rStyle w:val="rcVerweis"/>
        </w:rPr>
      </w:r>
      <w:r w:rsidRPr="003C7F01">
        <w:rPr>
          <w:lang w:val="en-US" w:eastAsia="de-DE"/>
        </w:rPr>
        <w:fldChar w:fldCharType="separate"/>
      </w:r>
      <w:r w:rsidR="005A1BE7" w:rsidRPr="005A1BE7">
        <w:rPr>
          <w:rStyle w:val="rcVerweis"/>
        </w:rPr>
        <w:t>EXIT POINT</w:t>
      </w:r>
      <w:r w:rsidRPr="003C7F01">
        <w:rPr>
          <w:lang w:val="en-US" w:eastAsia="de-DE"/>
        </w:rPr>
        <w:fldChar w:fldCharType="end"/>
      </w:r>
      <w:r w:rsidRPr="003C7F01">
        <w:rPr>
          <w:lang w:val="en-US" w:eastAsia="de-DE"/>
        </w:rPr>
        <w:t xml:space="preserve"> has to be defined also. The </w:t>
      </w:r>
      <w:r w:rsidRPr="003C7F01">
        <w:rPr>
          <w:rStyle w:val="rcLangElemZchn"/>
          <w:lang w:val="en-US"/>
        </w:rPr>
        <w:t>Processing type</w:t>
      </w:r>
      <w:r w:rsidRPr="003C7F01">
        <w:rPr>
          <w:lang w:val="en-US" w:eastAsia="de-DE"/>
        </w:rPr>
        <w:t xml:space="preserve"> of a Statemachine used as </w:t>
      </w:r>
      <w:r w:rsidRPr="003C7F01">
        <w:rPr>
          <w:rStyle w:val="rcLangElemZchn"/>
          <w:lang w:val="en-US"/>
        </w:rPr>
        <w:t>SUBMACHINE</w:t>
      </w:r>
      <w:r w:rsidRPr="003C7F01">
        <w:rPr>
          <w:lang w:val="en-US" w:eastAsia="de-DE"/>
        </w:rPr>
        <w:t xml:space="preserve"> will be ignored, but it is recommended, to use a processing type like </w:t>
      </w:r>
      <w:r w:rsidRPr="003C7F01">
        <w:rPr>
          <w:rStyle w:val="rcSyntaxZchn"/>
          <w:lang w:val="en-US"/>
        </w:rPr>
        <w:t>SUB</w:t>
      </w:r>
      <w:r w:rsidRPr="003C7F01">
        <w:rPr>
          <w:lang w:val="en-US" w:eastAsia="de-DE"/>
        </w:rPr>
        <w:t xml:space="preserve">, to clearly identify the State Machine as </w:t>
      </w:r>
      <w:r w:rsidRPr="003C7F01">
        <w:rPr>
          <w:rStyle w:val="rcLangElemZchn"/>
          <w:lang w:val="en-US"/>
        </w:rPr>
        <w:t>SUBMACHINE</w:t>
      </w:r>
      <w:r w:rsidRPr="003C7F01">
        <w:rPr>
          <w:lang w:val="en-US" w:eastAsia="de-DE"/>
        </w:rPr>
        <w:t>.</w:t>
      </w:r>
    </w:p>
    <w:p w14:paraId="3109126B" w14:textId="77777777" w:rsidR="0035128E" w:rsidRPr="003C7F01" w:rsidRDefault="0035128E" w:rsidP="00F7089B">
      <w:pPr>
        <w:rPr>
          <w:lang w:val="en-US" w:eastAsia="de-DE"/>
        </w:rPr>
      </w:pPr>
      <w:r w:rsidRPr="003C7F01">
        <w:rPr>
          <w:lang w:val="en-US" w:eastAsia="de-DE"/>
        </w:rPr>
        <w:t xml:space="preserve">After defining the State Machine, that State Machine can be used, by inserting a </w:t>
      </w:r>
      <w:r w:rsidRPr="003C7F01">
        <w:rPr>
          <w:rStyle w:val="rcLangElemZchn"/>
          <w:lang w:val="en-US"/>
        </w:rPr>
        <w:t>SUBMACHINE</w:t>
      </w:r>
      <w:r w:rsidRPr="003C7F01">
        <w:rPr>
          <w:lang w:val="en-US" w:eastAsia="de-DE"/>
        </w:rPr>
        <w:t xml:space="preserve"> into the calling State Machine inserting the name of the State Machine to insert as </w:t>
      </w:r>
      <w:r w:rsidRPr="003C7F01">
        <w:rPr>
          <w:rStyle w:val="rcLangElemZchn"/>
          <w:lang w:val="en-US"/>
        </w:rPr>
        <w:t>Submachine</w:t>
      </w:r>
      <w:r w:rsidRPr="003C7F01">
        <w:rPr>
          <w:lang w:val="en-US" w:eastAsia="de-DE"/>
        </w:rPr>
        <w:t>.</w:t>
      </w:r>
    </w:p>
    <w:p w14:paraId="4414696A" w14:textId="77777777" w:rsidR="0035128E" w:rsidRPr="003C7F01" w:rsidRDefault="0035128E" w:rsidP="00F7089B">
      <w:pPr>
        <w:rPr>
          <w:lang w:val="en-US" w:eastAsia="de-DE"/>
        </w:rPr>
      </w:pPr>
      <w:r w:rsidRPr="003C7F01">
        <w:rPr>
          <w:lang w:val="en-US" w:eastAsia="de-DE"/>
        </w:rPr>
        <w:t xml:space="preserve">The </w:t>
      </w:r>
      <w:r w:rsidRPr="003C7F01">
        <w:rPr>
          <w:rStyle w:val="rcLangElemZchn"/>
          <w:lang w:val="en-US"/>
        </w:rPr>
        <w:t>SUBMACHINE</w:t>
      </w:r>
      <w:r w:rsidRPr="003C7F01">
        <w:rPr>
          <w:lang w:val="en-US" w:eastAsia="de-DE"/>
        </w:rPr>
        <w:t xml:space="preserve"> has to have the same </w:t>
      </w:r>
      <w:r w:rsidRPr="003C7F01">
        <w:rPr>
          <w:rStyle w:val="rcLangElemZchn"/>
          <w:lang w:val="en-US"/>
        </w:rPr>
        <w:t>ENTRY POINT</w:t>
      </w:r>
      <w:r w:rsidRPr="003C7F01">
        <w:rPr>
          <w:lang w:val="en-US" w:eastAsia="de-DE"/>
        </w:rPr>
        <w:t xml:space="preserve">s and </w:t>
      </w:r>
      <w:r w:rsidRPr="003C7F01">
        <w:rPr>
          <w:rStyle w:val="rcLangElemZchn"/>
          <w:lang w:val="en-US"/>
        </w:rPr>
        <w:t>EXIT POINT</w:t>
      </w:r>
      <w:r w:rsidRPr="003C7F01">
        <w:rPr>
          <w:lang w:val="en-US" w:eastAsia="de-DE"/>
        </w:rPr>
        <w:t xml:space="preserve">s like the referenced State Machine, i.e. the same number and the same names. The </w:t>
      </w:r>
      <w:r w:rsidRPr="003C7F01">
        <w:rPr>
          <w:rStyle w:val="rcLangElemZchn"/>
          <w:lang w:val="en-US"/>
        </w:rPr>
        <w:t>SUBMACHINE</w:t>
      </w:r>
      <w:r w:rsidRPr="003C7F01">
        <w:rPr>
          <w:lang w:val="en-US" w:eastAsia="de-DE"/>
        </w:rPr>
        <w:t xml:space="preserve"> can only be connected to the calling State Machine by using </w:t>
      </w:r>
      <w:r w:rsidRPr="003C7F01">
        <w:rPr>
          <w:rStyle w:val="rcLangElemZchn"/>
          <w:lang w:val="en-US"/>
        </w:rPr>
        <w:t>TRANSITION</w:t>
      </w:r>
      <w:r w:rsidRPr="003C7F01">
        <w:rPr>
          <w:lang w:val="en-US" w:eastAsia="de-DE"/>
        </w:rPr>
        <w:t xml:space="preserve">s to the </w:t>
      </w:r>
      <w:r w:rsidRPr="003C7F01">
        <w:rPr>
          <w:rStyle w:val="rcLangElemZchn"/>
          <w:lang w:val="en-US"/>
        </w:rPr>
        <w:t>ENTRY POINT</w:t>
      </w:r>
      <w:r w:rsidRPr="003C7F01">
        <w:rPr>
          <w:lang w:val="en-US" w:eastAsia="de-DE"/>
        </w:rPr>
        <w:t xml:space="preserve">s and from the </w:t>
      </w:r>
      <w:r w:rsidRPr="003C7F01">
        <w:rPr>
          <w:rStyle w:val="rcLangElemZchn"/>
          <w:lang w:val="en-US"/>
        </w:rPr>
        <w:t>EXIT POINT</w:t>
      </w:r>
      <w:r w:rsidRPr="003C7F01">
        <w:rPr>
          <w:lang w:val="en-US" w:eastAsia="de-DE"/>
        </w:rPr>
        <w:t>s.</w:t>
      </w:r>
    </w:p>
    <w:p w14:paraId="5E1CD97A" w14:textId="77777777" w:rsidR="0035128E" w:rsidRPr="003C7F01" w:rsidRDefault="0035128E" w:rsidP="00F7089B">
      <w:pPr>
        <w:rPr>
          <w:lang w:val="en-US" w:eastAsia="de-DE"/>
        </w:rPr>
      </w:pPr>
      <w:r w:rsidRPr="003C7F01">
        <w:rPr>
          <w:lang w:val="en-US" w:eastAsia="de-DE"/>
        </w:rPr>
        <w:t xml:space="preserve">A </w:t>
      </w:r>
      <w:r w:rsidRPr="003C7F01">
        <w:rPr>
          <w:rStyle w:val="rcLangElemZchn"/>
          <w:lang w:val="en-US"/>
        </w:rPr>
        <w:t>TRANSITION</w:t>
      </w:r>
      <w:r w:rsidRPr="003C7F01">
        <w:rPr>
          <w:lang w:val="en-US" w:eastAsia="de-DE"/>
        </w:rPr>
        <w:t xml:space="preserve"> to an </w:t>
      </w:r>
      <w:r w:rsidRPr="003C7F01">
        <w:rPr>
          <w:rStyle w:val="rcLangElemZchn"/>
          <w:lang w:val="en-US"/>
        </w:rPr>
        <w:t>ENTRY POINT</w:t>
      </w:r>
      <w:r w:rsidRPr="003C7F01">
        <w:rPr>
          <w:lang w:val="en-US" w:eastAsia="de-DE"/>
        </w:rPr>
        <w:t xml:space="preserve"> is made, by setting the </w:t>
      </w:r>
      <w:r w:rsidRPr="003C7F01">
        <w:rPr>
          <w:rStyle w:val="rcLangElemZchn"/>
          <w:lang w:val="en-US"/>
        </w:rPr>
        <w:t>Destination state</w:t>
      </w:r>
      <w:r w:rsidRPr="003C7F01">
        <w:rPr>
          <w:lang w:val="en-US" w:eastAsia="de-DE"/>
        </w:rPr>
        <w:t xml:space="preserve"> to </w:t>
      </w:r>
      <w:r w:rsidRPr="003C7F01">
        <w:rPr>
          <w:rStyle w:val="rcSyntaxZchn"/>
          <w:lang w:val="en-US"/>
        </w:rPr>
        <w:t>&lt;Name of SUBMACHINE&gt;.&lt;Name of ENTRY POINT&gt;</w:t>
      </w:r>
    </w:p>
    <w:p w14:paraId="13D01296" w14:textId="77777777" w:rsidR="00F325AA" w:rsidRPr="003C7F01" w:rsidRDefault="00F325AA" w:rsidP="00F325AA">
      <w:pPr>
        <w:pStyle w:val="berschrift3"/>
        <w:rPr>
          <w:lang w:val="en-US"/>
        </w:rPr>
      </w:pPr>
      <w:bookmarkStart w:id="449" w:name="_Ref328555135"/>
      <w:bookmarkStart w:id="450" w:name="_Toc68685898"/>
      <w:r w:rsidRPr="003C7F01">
        <w:rPr>
          <w:lang w:val="en-US"/>
        </w:rPr>
        <w:t>Element Access</w:t>
      </w:r>
      <w:bookmarkEnd w:id="449"/>
      <w:bookmarkEnd w:id="450"/>
    </w:p>
    <w:p w14:paraId="3065C23C" w14:textId="10913270" w:rsidR="00EB6BF9" w:rsidRPr="003C7F01" w:rsidRDefault="00ED742A" w:rsidP="00EB6BF9">
      <w:pPr>
        <w:rPr>
          <w:lang w:val="en-US" w:eastAsia="de-DE"/>
        </w:rPr>
      </w:pPr>
      <w:r w:rsidRPr="003C7F01">
        <w:rPr>
          <w:lang w:val="en-US" w:eastAsia="de-DE"/>
        </w:rPr>
        <w:fldChar w:fldCharType="begin"/>
      </w:r>
      <w:r w:rsidR="00101AA7"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t>
      </w:r>
      <w:r w:rsidR="00791E17" w:rsidRPr="003C7F01">
        <w:rPr>
          <w:lang w:val="en-US" w:eastAsia="de-DE"/>
        </w:rPr>
        <w:t xml:space="preserve">can be used </w:t>
      </w:r>
      <w:r w:rsidRPr="003C7F01">
        <w:rPr>
          <w:lang w:val="en-US" w:eastAsia="de-DE"/>
        </w:rPr>
        <w:t xml:space="preserve">in radCASE </w:t>
      </w:r>
      <w:r w:rsidR="00791E17" w:rsidRPr="003C7F01">
        <w:rPr>
          <w:lang w:val="en-US" w:eastAsia="de-DE"/>
        </w:rPr>
        <w:t xml:space="preserve">without paying much attention to the usage and allocation (refer to </w:t>
      </w:r>
      <w:r w:rsidR="00791E17" w:rsidRPr="003C7F01">
        <w:rPr>
          <w:lang w:val="en-US" w:eastAsia="de-DE"/>
        </w:rPr>
        <w:fldChar w:fldCharType="begin"/>
      </w:r>
      <w:r w:rsidR="00101AA7" w:rsidRPr="005051CF">
        <w:rPr>
          <w:rStyle w:val="rcVerweis"/>
        </w:rPr>
        <w:instrText xml:space="preserve"> REF _Ref328386608 \h \* CHARFORMAT </w:instrText>
      </w:r>
      <w:r w:rsidR="00791E17" w:rsidRPr="005051CF">
        <w:rPr>
          <w:rStyle w:val="rcVerweis"/>
        </w:rPr>
      </w:r>
      <w:r w:rsidR="00791E17" w:rsidRPr="003C7F01">
        <w:rPr>
          <w:lang w:val="en-US" w:eastAsia="de-DE"/>
        </w:rPr>
        <w:fldChar w:fldCharType="separate"/>
      </w:r>
      <w:r w:rsidR="005A1BE7" w:rsidRPr="005A1BE7">
        <w:rPr>
          <w:rStyle w:val="rcVerweis"/>
        </w:rPr>
        <w:t>Element Usage And Allocation</w:t>
      </w:r>
      <w:r w:rsidR="00791E17" w:rsidRPr="003C7F01">
        <w:rPr>
          <w:lang w:val="en-US" w:eastAsia="de-DE"/>
        </w:rPr>
        <w:fldChar w:fldCharType="end"/>
      </w:r>
      <w:r w:rsidR="00791E17" w:rsidRPr="003C7F01">
        <w:rPr>
          <w:lang w:val="en-US" w:eastAsia="de-DE"/>
        </w:rPr>
        <w:t>). radCASE will automatically generate correct access to all kind of data, so it is only required to pay attention to the data direction (not writing inputs)</w:t>
      </w:r>
      <w:r w:rsidR="00145A2F" w:rsidRPr="003C7F01">
        <w:rPr>
          <w:lang w:val="en-US" w:eastAsia="de-DE"/>
        </w:rPr>
        <w:t xml:space="preserve"> and data type (refer to </w:t>
      </w:r>
      <w:r w:rsidR="00145A2F" w:rsidRPr="003C7F01">
        <w:rPr>
          <w:lang w:val="en-US" w:eastAsia="de-DE"/>
        </w:rPr>
        <w:fldChar w:fldCharType="begin"/>
      </w:r>
      <w:r w:rsidR="006519F4" w:rsidRPr="005051CF">
        <w:rPr>
          <w:rStyle w:val="rcVerweis"/>
        </w:rPr>
        <w:instrText xml:space="preserve"> REF _Ref328466175 \h \* CHARFORMAT </w:instrText>
      </w:r>
      <w:r w:rsidR="00145A2F" w:rsidRPr="005051CF">
        <w:rPr>
          <w:rStyle w:val="rcVerweis"/>
        </w:rPr>
      </w:r>
      <w:r w:rsidR="00145A2F" w:rsidRPr="003C7F01">
        <w:rPr>
          <w:lang w:val="en-US" w:eastAsia="de-DE"/>
        </w:rPr>
        <w:fldChar w:fldCharType="separate"/>
      </w:r>
      <w:r w:rsidR="005A1BE7" w:rsidRPr="005A1BE7">
        <w:rPr>
          <w:rStyle w:val="rcVerweis"/>
        </w:rPr>
        <w:t>Data Modeling</w:t>
      </w:r>
      <w:r w:rsidR="00145A2F" w:rsidRPr="003C7F01">
        <w:rPr>
          <w:lang w:val="en-US" w:eastAsia="de-DE"/>
        </w:rPr>
        <w:fldChar w:fldCharType="end"/>
      </w:r>
      <w:r w:rsidR="00145A2F" w:rsidRPr="003C7F01">
        <w:rPr>
          <w:lang w:val="en-US" w:eastAsia="de-DE"/>
        </w:rPr>
        <w:t>)</w:t>
      </w:r>
      <w:r w:rsidR="00791E17" w:rsidRPr="003C7F01">
        <w:rPr>
          <w:lang w:val="en-US" w:eastAsia="de-DE"/>
        </w:rPr>
        <w:t>.</w:t>
      </w:r>
      <w:r w:rsidR="003E7239" w:rsidRPr="003C7F01">
        <w:rPr>
          <w:lang w:val="en-US" w:eastAsia="de-DE"/>
        </w:rPr>
        <w:t xml:space="preserve"> Only </w:t>
      </w:r>
      <w:r w:rsidR="00C90A80" w:rsidRPr="003C7F01">
        <w:rPr>
          <w:lang w:val="en-US" w:eastAsia="de-DE"/>
        </w:rPr>
        <w:t>exception</w:t>
      </w:r>
      <w:r w:rsidR="003E7239" w:rsidRPr="003C7F01">
        <w:rPr>
          <w:lang w:val="en-US" w:eastAsia="de-DE"/>
        </w:rPr>
        <w:t xml:space="preserve"> to this is the usage of Event </w:t>
      </w:r>
      <w:r w:rsidR="003E7239" w:rsidRPr="003C7F01">
        <w:rPr>
          <w:rStyle w:val="rcLangElemZchn"/>
          <w:lang w:val="en-US"/>
        </w:rPr>
        <w:t>ELEMENT</w:t>
      </w:r>
      <w:r w:rsidR="003E7239" w:rsidRPr="003C7F01">
        <w:rPr>
          <w:lang w:val="en-US" w:eastAsia="de-DE"/>
        </w:rPr>
        <w:t xml:space="preserve">s (refer to </w:t>
      </w:r>
      <w:r w:rsidR="003E7239" w:rsidRPr="003C7F01">
        <w:rPr>
          <w:lang w:val="en-US" w:eastAsia="de-DE"/>
        </w:rPr>
        <w:fldChar w:fldCharType="begin"/>
      </w:r>
      <w:r w:rsidR="00101AA7" w:rsidRPr="005051CF">
        <w:rPr>
          <w:rStyle w:val="rcVerweis"/>
        </w:rPr>
        <w:instrText xml:space="preserve"> REF _Ref328573157 \h \* CHARFORMAT </w:instrText>
      </w:r>
      <w:r w:rsidR="003E7239" w:rsidRPr="005051CF">
        <w:rPr>
          <w:rStyle w:val="rcVerweis"/>
        </w:rPr>
      </w:r>
      <w:r w:rsidR="003E7239" w:rsidRPr="003C7F01">
        <w:rPr>
          <w:lang w:val="en-US" w:eastAsia="de-DE"/>
        </w:rPr>
        <w:fldChar w:fldCharType="separate"/>
      </w:r>
      <w:r w:rsidR="005A1BE7" w:rsidRPr="005A1BE7">
        <w:rPr>
          <w:rStyle w:val="rcVerweis"/>
        </w:rPr>
        <w:t>Access To Event Elements</w:t>
      </w:r>
      <w:r w:rsidR="003E7239" w:rsidRPr="003C7F01">
        <w:rPr>
          <w:lang w:val="en-US" w:eastAsia="de-DE"/>
        </w:rPr>
        <w:fldChar w:fldCharType="end"/>
      </w:r>
      <w:r w:rsidR="003E7239" w:rsidRPr="003C7F01">
        <w:rPr>
          <w:lang w:val="en-US" w:eastAsia="de-DE"/>
        </w:rPr>
        <w:t>).</w:t>
      </w:r>
    </w:p>
    <w:p w14:paraId="4AD9450C" w14:textId="77777777" w:rsidR="00791E17" w:rsidRPr="003C7F01" w:rsidRDefault="00791E17" w:rsidP="00EB6BF9">
      <w:pPr>
        <w:rPr>
          <w:lang w:val="en-US" w:eastAsia="de-DE"/>
        </w:rPr>
      </w:pPr>
    </w:p>
    <w:p w14:paraId="0C3AC19E" w14:textId="77777777" w:rsidR="00791E17" w:rsidRPr="003C7F01" w:rsidRDefault="00337C27" w:rsidP="00EB6BF9">
      <w:pPr>
        <w:rPr>
          <w:lang w:val="en-US" w:eastAsia="de-DE"/>
        </w:rPr>
      </w:pPr>
      <w:r w:rsidRPr="003C7F01">
        <w:rPr>
          <w:lang w:val="en-US" w:eastAsia="de-DE"/>
        </w:rPr>
        <w:t xml:space="preserve">Access to the value of an </w:t>
      </w:r>
      <w:r w:rsidRPr="003C7F01">
        <w:rPr>
          <w:rStyle w:val="rcLangElemZchn"/>
          <w:lang w:val="en-US"/>
        </w:rPr>
        <w:t>ELEMENT</w:t>
      </w:r>
      <w:r w:rsidRPr="003C7F01">
        <w:rPr>
          <w:lang w:val="en-US" w:eastAsia="de-DE"/>
        </w:rPr>
        <w:t xml:space="preserve"> is done, by using $-Access. For this the </w:t>
      </w:r>
      <w:r w:rsidRPr="003C7F01">
        <w:rPr>
          <w:rStyle w:val="rcLangElemZchn"/>
          <w:lang w:val="en-US"/>
        </w:rPr>
        <w:t>ELEMENT</w:t>
      </w:r>
      <w:r w:rsidRPr="003C7F01">
        <w:rPr>
          <w:lang w:val="en-US" w:eastAsia="de-DE"/>
        </w:rPr>
        <w:t xml:space="preserve"> </w:t>
      </w:r>
      <w:r w:rsidRPr="003C7F01">
        <w:rPr>
          <w:rStyle w:val="rcLangElemZchn"/>
          <w:lang w:val="en-US"/>
        </w:rPr>
        <w:t>Name</w:t>
      </w:r>
      <w:r w:rsidRPr="003C7F01">
        <w:rPr>
          <w:lang w:val="en-US" w:eastAsia="de-DE"/>
        </w:rPr>
        <w:t xml:space="preserve"> is used with a Dollar: </w:t>
      </w:r>
      <w:r w:rsidRPr="003C7F01">
        <w:rPr>
          <w:rStyle w:val="rcSyntaxZchn"/>
          <w:lang w:val="en-US"/>
        </w:rPr>
        <w:t>$&lt;Element name&gt;</w:t>
      </w:r>
    </w:p>
    <w:p w14:paraId="45227F39" w14:textId="5408D9C6" w:rsidR="00337C27" w:rsidRPr="003C7F01" w:rsidRDefault="00337C27" w:rsidP="00EB6BF9">
      <w:pPr>
        <w:rPr>
          <w:rStyle w:val="rcSyntaxZchn"/>
          <w:lang w:val="en-US"/>
        </w:rPr>
      </w:pPr>
      <w:r w:rsidRPr="003C7F01">
        <w:rPr>
          <w:lang w:val="en-US" w:eastAsia="de-DE"/>
        </w:rPr>
        <w:lastRenderedPageBreak/>
        <w:t xml:space="preserve">To access </w:t>
      </w:r>
      <w:r w:rsidRPr="003C7F01">
        <w:rPr>
          <w:rStyle w:val="rcLangElemZchn"/>
          <w:lang w:val="en-US"/>
        </w:rPr>
        <w:t>ELEMENT</w:t>
      </w:r>
      <w:r w:rsidRPr="003C7F01">
        <w:rPr>
          <w:lang w:val="en-US" w:eastAsia="de-DE"/>
        </w:rPr>
        <w:t xml:space="preserve">s in other </w:t>
      </w:r>
      <w:r w:rsidRPr="003C7F01">
        <w:rPr>
          <w:rStyle w:val="rcLangElemZchn"/>
          <w:lang w:val="en-US"/>
        </w:rPr>
        <w:t>MODUL</w:t>
      </w:r>
      <w:r w:rsidRPr="003C7F01">
        <w:rPr>
          <w:lang w:val="en-US" w:eastAsia="de-DE"/>
        </w:rPr>
        <w:t xml:space="preserve">s this can be combined with a </w:t>
      </w:r>
      <w:r w:rsidRPr="003C7F01">
        <w:rPr>
          <w:rStyle w:val="rcLangElemZchn"/>
          <w:lang w:val="en-US"/>
        </w:rPr>
        <w:t>SUBMODUL</w:t>
      </w:r>
      <w:r w:rsidRPr="003C7F01">
        <w:rPr>
          <w:lang w:val="en-US" w:eastAsia="de-DE"/>
        </w:rPr>
        <w:t xml:space="preserve"> path (refer to </w:t>
      </w:r>
      <w:r w:rsidRPr="003C7F01">
        <w:rPr>
          <w:lang w:val="en-US" w:eastAsia="de-DE"/>
        </w:rPr>
        <w:fldChar w:fldCharType="begin"/>
      </w:r>
      <w:r w:rsidR="00101AA7"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xml:space="preserve">): </w:t>
      </w:r>
      <w:r w:rsidRPr="003C7F01">
        <w:rPr>
          <w:rStyle w:val="rcSyntaxZchn"/>
          <w:lang w:val="en-US"/>
        </w:rPr>
        <w:t>$&lt;SUBMODUL path&gt;.&lt;Element name&gt;</w:t>
      </w:r>
    </w:p>
    <w:p w14:paraId="577789B8" w14:textId="19A3142E" w:rsidR="001941BE" w:rsidRPr="003C7F01" w:rsidRDefault="001941BE" w:rsidP="001941BE">
      <w:pPr>
        <w:rPr>
          <w:lang w:val="en-US"/>
        </w:rPr>
      </w:pPr>
      <w:r w:rsidRPr="003C7F01">
        <w:rPr>
          <w:rStyle w:val="rcLangElemZchn"/>
          <w:lang w:val="en-US"/>
        </w:rPr>
        <w:t>ELEMENT</w:t>
      </w:r>
      <w:r w:rsidRPr="003C7F01">
        <w:rPr>
          <w:lang w:val="en-US"/>
        </w:rPr>
        <w:t xml:space="preserve">-Arrays (refer to </w:t>
      </w:r>
      <w:r w:rsidRPr="003C7F01">
        <w:rPr>
          <w:lang w:val="en-US"/>
        </w:rPr>
        <w:fldChar w:fldCharType="begin"/>
      </w:r>
      <w:r w:rsidR="00460028" w:rsidRPr="005051CF">
        <w:rPr>
          <w:rStyle w:val="rcVerweis"/>
        </w:rPr>
        <w:instrText xml:space="preserve"> REF _Ref328461574 \h \* CHARFORMAT </w:instrText>
      </w:r>
      <w:r w:rsidRPr="005051CF">
        <w:rPr>
          <w:rStyle w:val="rcVerweis"/>
        </w:rPr>
      </w:r>
      <w:r w:rsidRPr="003C7F01">
        <w:rPr>
          <w:lang w:val="en-US"/>
        </w:rPr>
        <w:fldChar w:fldCharType="separate"/>
      </w:r>
      <w:r w:rsidR="005A1BE7" w:rsidRPr="005A1BE7">
        <w:rPr>
          <w:rStyle w:val="rcVerweis"/>
        </w:rPr>
        <w:t>Element Arrays</w:t>
      </w:r>
      <w:r w:rsidRPr="003C7F01">
        <w:rPr>
          <w:lang w:val="en-US"/>
        </w:rPr>
        <w:fldChar w:fldCharType="end"/>
      </w:r>
      <w:r w:rsidRPr="003C7F01">
        <w:rPr>
          <w:lang w:val="en-US"/>
        </w:rPr>
        <w:t xml:space="preserve">) are accessed by using square brackets around an index to specify which </w:t>
      </w:r>
      <w:r w:rsidRPr="003C7F01">
        <w:rPr>
          <w:rStyle w:val="rcLangElemZchn"/>
          <w:lang w:val="en-US"/>
        </w:rPr>
        <w:t>ELEMENT</w:t>
      </w:r>
      <w:r w:rsidRPr="003C7F01">
        <w:rPr>
          <w:lang w:val="en-US"/>
        </w:rPr>
        <w:t xml:space="preserve"> of the array should be accessed: </w:t>
      </w:r>
      <w:r w:rsidRPr="003C7F01">
        <w:rPr>
          <w:rStyle w:val="rcSyntaxZchn"/>
          <w:lang w:val="en-US"/>
        </w:rPr>
        <w:t>$&lt;Element name&gt;[&lt;idx&gt;]</w:t>
      </w:r>
    </w:p>
    <w:p w14:paraId="1FEB33C8" w14:textId="77777777" w:rsidR="00EB6BF9" w:rsidRPr="003C7F01" w:rsidRDefault="00337C27" w:rsidP="00EB6BF9">
      <w:pPr>
        <w:rPr>
          <w:lang w:val="en-US" w:eastAsia="de-DE"/>
        </w:rPr>
      </w:pPr>
      <w:r w:rsidRPr="003C7F01">
        <w:rPr>
          <w:lang w:val="en-US" w:eastAsia="de-DE"/>
        </w:rPr>
        <w:t xml:space="preserve">For all attributes of RC-Items containing direct references to </w:t>
      </w:r>
      <w:r w:rsidRPr="003C7F01">
        <w:rPr>
          <w:rStyle w:val="rcLangElemZchn"/>
          <w:lang w:val="en-US"/>
        </w:rPr>
        <w:t>ELEMENT</w:t>
      </w:r>
      <w:r w:rsidRPr="003C7F01">
        <w:rPr>
          <w:lang w:val="en-US" w:eastAsia="de-DE"/>
        </w:rPr>
        <w:t>s the Dollar can be dropped.</w:t>
      </w:r>
    </w:p>
    <w:p w14:paraId="1D2E54A1" w14:textId="77777777" w:rsidR="00337C27" w:rsidRPr="003C7F01" w:rsidRDefault="00337C27" w:rsidP="00EB6BF9">
      <w:pPr>
        <w:rPr>
          <w:lang w:val="en-US" w:eastAsia="de-DE"/>
        </w:rPr>
      </w:pPr>
    </w:p>
    <w:p w14:paraId="15715738" w14:textId="253DC47C" w:rsidR="00145A2F" w:rsidRPr="003C7F01" w:rsidRDefault="000E4B52" w:rsidP="00EB6BF9">
      <w:pPr>
        <w:rPr>
          <w:lang w:val="en-US" w:eastAsia="de-DE"/>
        </w:rPr>
      </w:pPr>
      <w:r w:rsidRPr="003C7F01">
        <w:rPr>
          <w:lang w:val="en-US" w:eastAsia="de-DE"/>
        </w:rPr>
        <w:t xml:space="preserve">For most of the data types all assignment operators (even compound assignment operators like </w:t>
      </w:r>
      <w:r w:rsidRPr="003C7F01">
        <w:rPr>
          <w:lang w:val="en-US"/>
        </w:rPr>
        <w:t>+=</w:t>
      </w:r>
      <w:r w:rsidRPr="003C7F01">
        <w:rPr>
          <w:lang w:val="en-US" w:eastAsia="de-DE"/>
        </w:rPr>
        <w:t xml:space="preserve">) and increment/decrement operators are available. For </w:t>
      </w:r>
      <w:r w:rsidRPr="003C7F01">
        <w:rPr>
          <w:highlight w:val="yellow"/>
          <w:lang w:val="en-US" w:eastAsia="de-DE"/>
        </w:rPr>
        <w:fldChar w:fldCharType="begin"/>
      </w:r>
      <w:r w:rsidR="006519F4" w:rsidRPr="005051CF">
        <w:rPr>
          <w:rStyle w:val="rcVerweis"/>
        </w:rPr>
        <w:instrText xml:space="preserve"> REF _Ref327525075 \h \* CHARFORMAT </w:instrText>
      </w:r>
      <w:r w:rsidRPr="005051CF">
        <w:rPr>
          <w:rStyle w:val="rcVerweis"/>
          <w:highlight w:val="yellow"/>
        </w:rPr>
      </w:r>
      <w:r w:rsidRPr="003C7F01">
        <w:rPr>
          <w:highlight w:val="yellow"/>
          <w:lang w:val="en-US" w:eastAsia="de-DE"/>
        </w:rPr>
        <w:fldChar w:fldCharType="separate"/>
      </w:r>
      <w:r w:rsidR="005A1BE7" w:rsidRPr="005A1BE7">
        <w:rPr>
          <w:rStyle w:val="rcVerweis"/>
        </w:rPr>
        <w:t>ESTR</w:t>
      </w:r>
      <w:r w:rsidRPr="003C7F01">
        <w:rPr>
          <w:highlight w:val="yellow"/>
          <w:lang w:val="en-US" w:eastAsia="de-DE"/>
        </w:rPr>
        <w:fldChar w:fldCharType="end"/>
      </w:r>
      <w:r w:rsidRPr="003C7F01">
        <w:rPr>
          <w:lang w:val="en-US" w:eastAsia="de-DE"/>
        </w:rPr>
        <w:t xml:space="preserve"> </w:t>
      </w:r>
      <w:r w:rsidRPr="003C7F01">
        <w:rPr>
          <w:rStyle w:val="rcLangElemZchn"/>
          <w:lang w:val="en-US"/>
        </w:rPr>
        <w:t>ELEMENT</w:t>
      </w:r>
      <w:r w:rsidRPr="003C7F01">
        <w:rPr>
          <w:lang w:val="en-US" w:eastAsia="de-DE"/>
        </w:rPr>
        <w:t>s only = and += are allowed.</w:t>
      </w:r>
      <w:r w:rsidR="00D148B2" w:rsidRPr="003C7F01">
        <w:rPr>
          <w:lang w:val="en-US" w:eastAsia="de-DE"/>
        </w:rPr>
        <w:t xml:space="preserve"> These calls are automatically converted to the according radCASE pendants of strcpy and strcat.</w:t>
      </w:r>
    </w:p>
    <w:p w14:paraId="382BB1B2" w14:textId="77777777" w:rsidR="000E4B52" w:rsidRPr="003C7F01" w:rsidRDefault="000E4B52" w:rsidP="00EB6BF9">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D148B2" w:rsidRPr="003C7F01" w14:paraId="240B3387" w14:textId="77777777" w:rsidTr="0061145E">
        <w:tc>
          <w:tcPr>
            <w:cnfStyle w:val="001000000000" w:firstRow="0" w:lastRow="0" w:firstColumn="1" w:lastColumn="0" w:oddVBand="0" w:evenVBand="0" w:oddHBand="0" w:evenHBand="0" w:firstRowFirstColumn="0" w:firstRowLastColumn="0" w:lastRowFirstColumn="0" w:lastRowLastColumn="0"/>
            <w:tcW w:w="737" w:type="dxa"/>
          </w:tcPr>
          <w:p w14:paraId="7F4CD5E6" w14:textId="77777777" w:rsidR="00D148B2" w:rsidRPr="003C7F01" w:rsidRDefault="00D148B2" w:rsidP="0061145E">
            <w:pPr>
              <w:rPr>
                <w:lang w:val="en-US"/>
              </w:rPr>
            </w:pPr>
            <w:r w:rsidRPr="003C7F01">
              <w:rPr>
                <w:noProof/>
                <w:lang w:val="de-DE" w:eastAsia="de-DE"/>
              </w:rPr>
              <w:drawing>
                <wp:inline distT="0" distB="0" distL="0" distR="0" wp14:anchorId="70388E1A" wp14:editId="44B0780D">
                  <wp:extent cx="311650" cy="351155"/>
                  <wp:effectExtent l="0" t="0" r="0" b="0"/>
                  <wp:docPr id="8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41B6C966" w14:textId="77777777" w:rsidR="00D148B2" w:rsidRPr="003C7F01" w:rsidRDefault="00D148B2" w:rsidP="0061145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Even though the += operator works for strings, the + operator doesn’t so don’t use something like:</w:t>
            </w:r>
          </w:p>
          <w:p w14:paraId="1C5916D0" w14:textId="77777777" w:rsidR="00D148B2" w:rsidRPr="003C7F01" w:rsidRDefault="00D148B2" w:rsidP="00D148B2">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$StrElem1 = $StrElem2 + $StrElem3; </w:t>
            </w:r>
            <w:r w:rsidRPr="003C7F01">
              <w:rPr>
                <w:rStyle w:val="rcCodeComment"/>
                <w:noProof w:val="0"/>
                <w:lang w:val="en-US"/>
              </w:rPr>
              <w:t>// will not work</w:t>
            </w:r>
          </w:p>
          <w:p w14:paraId="20CCEB5A" w14:textId="77777777" w:rsidR="00D148B2" w:rsidRPr="003C7F01" w:rsidRDefault="00D148B2" w:rsidP="0061145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Instead use:</w:t>
            </w:r>
          </w:p>
          <w:p w14:paraId="706DA19A" w14:textId="77777777" w:rsidR="00D148B2" w:rsidRPr="003C7F01" w:rsidRDefault="00D148B2" w:rsidP="00D148B2">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$StrElem1 = $StrElem2;</w:t>
            </w:r>
          </w:p>
          <w:p w14:paraId="38DD7CD8" w14:textId="77777777" w:rsidR="00D148B2" w:rsidRPr="003C7F01" w:rsidRDefault="00D148B2" w:rsidP="00D148B2">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$StrElem1 += $StrElem3;</w:t>
            </w:r>
          </w:p>
        </w:tc>
      </w:tr>
    </w:tbl>
    <w:p w14:paraId="5CC47957" w14:textId="77777777" w:rsidR="00D148B2" w:rsidRPr="003C7F01" w:rsidRDefault="00D148B2" w:rsidP="00EB6BF9">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0E4B52" w:rsidRPr="003C7F01" w14:paraId="62A66989" w14:textId="77777777" w:rsidTr="008233E7">
        <w:tc>
          <w:tcPr>
            <w:cnfStyle w:val="001000000000" w:firstRow="0" w:lastRow="0" w:firstColumn="1" w:lastColumn="0" w:oddVBand="0" w:evenVBand="0" w:oddHBand="0" w:evenHBand="0" w:firstRowFirstColumn="0" w:firstRowLastColumn="0" w:lastRowFirstColumn="0" w:lastRowLastColumn="0"/>
            <w:tcW w:w="737" w:type="dxa"/>
          </w:tcPr>
          <w:p w14:paraId="786FDA64" w14:textId="77777777" w:rsidR="000E4B52" w:rsidRPr="003C7F01" w:rsidRDefault="000E4B52" w:rsidP="008233E7">
            <w:pPr>
              <w:rPr>
                <w:lang w:val="en-US"/>
              </w:rPr>
            </w:pPr>
            <w:r w:rsidRPr="003C7F01">
              <w:rPr>
                <w:noProof/>
                <w:lang w:val="de-DE" w:eastAsia="de-DE"/>
              </w:rPr>
              <w:drawing>
                <wp:inline distT="0" distB="0" distL="0" distR="0" wp14:anchorId="40FA6742" wp14:editId="61583554">
                  <wp:extent cx="351155" cy="326611"/>
                  <wp:effectExtent l="0" t="0" r="0" b="0"/>
                  <wp:docPr id="8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761A1BB8" w14:textId="77777777" w:rsidR="000E4B52" w:rsidRPr="003C7F01" w:rsidRDefault="000E4B52" w:rsidP="008233E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In case of string accesses, there is no automatic check/correction regarding string length.</w:t>
            </w:r>
          </w:p>
        </w:tc>
      </w:tr>
    </w:tbl>
    <w:p w14:paraId="252BAB2D" w14:textId="77777777" w:rsidR="00145A2F" w:rsidRPr="003C7F01" w:rsidRDefault="00145A2F" w:rsidP="00EB6BF9">
      <w:pPr>
        <w:rPr>
          <w:lang w:val="en-US" w:eastAsia="de-DE"/>
        </w:rPr>
      </w:pPr>
    </w:p>
    <w:p w14:paraId="1752A13C" w14:textId="7FCCDBF0" w:rsidR="00337C27" w:rsidRPr="003C7F01" w:rsidRDefault="001C6E0B" w:rsidP="00EB6BF9">
      <w:pPr>
        <w:rPr>
          <w:lang w:val="en-US" w:eastAsia="de-DE"/>
        </w:rPr>
      </w:pPr>
      <w:r w:rsidRPr="003C7F01">
        <w:rPr>
          <w:lang w:val="en-US" w:eastAsia="de-DE"/>
        </w:rPr>
        <w:t xml:space="preserve">Values of </w:t>
      </w:r>
      <w:r w:rsidRPr="003C7F01">
        <w:rPr>
          <w:rStyle w:val="rcLangElemZchn"/>
          <w:lang w:val="en-US"/>
        </w:rPr>
        <w:t>ELEMENT</w:t>
      </w:r>
      <w:r w:rsidRPr="003C7F01">
        <w:rPr>
          <w:lang w:val="en-US" w:eastAsia="de-DE"/>
        </w:rPr>
        <w:t xml:space="preserve">s can be specified using §-Access (refer to </w:t>
      </w:r>
      <w:r w:rsidRPr="003C7F01">
        <w:rPr>
          <w:lang w:val="en-US" w:eastAsia="de-DE"/>
        </w:rPr>
        <w:fldChar w:fldCharType="begin"/>
      </w:r>
      <w:r w:rsidR="00101AA7" w:rsidRPr="005051CF">
        <w:rPr>
          <w:rStyle w:val="rcVerweis"/>
        </w:rPr>
        <w:instrText xml:space="preserve"> REF _Ref329158299 \h \* CHARFORMAT </w:instrText>
      </w:r>
      <w:r w:rsidRPr="005051CF">
        <w:rPr>
          <w:rStyle w:val="rcVerweis"/>
        </w:rPr>
      </w:r>
      <w:r w:rsidRPr="003C7F01">
        <w:rPr>
          <w:lang w:val="en-US" w:eastAsia="de-DE"/>
        </w:rPr>
        <w:fldChar w:fldCharType="separate"/>
      </w:r>
      <w:r w:rsidR="005A1BE7" w:rsidRPr="005A1BE7">
        <w:rPr>
          <w:rStyle w:val="rcVerweis"/>
        </w:rPr>
        <w:t>Access To Element Related Constants (§)</w:t>
      </w:r>
      <w:r w:rsidRPr="003C7F01">
        <w:rPr>
          <w:lang w:val="en-US" w:eastAsia="de-DE"/>
        </w:rPr>
        <w:fldChar w:fldCharType="end"/>
      </w:r>
      <w:r w:rsidRPr="003C7F01">
        <w:rPr>
          <w:lang w:val="en-US" w:eastAsia="de-DE"/>
        </w:rPr>
        <w:t xml:space="preserve">). </w:t>
      </w:r>
      <w:r w:rsidR="00101AA7" w:rsidRPr="003C7F01">
        <w:rPr>
          <w:lang w:val="en-US" w:eastAsia="de-DE"/>
        </w:rPr>
        <w:t xml:space="preserve">There are also some special </w:t>
      </w:r>
      <w:r w:rsidR="00101AA7" w:rsidRPr="003C7F01">
        <w:rPr>
          <w:rStyle w:val="rcLangElemZchn"/>
          <w:lang w:val="en-US"/>
        </w:rPr>
        <w:t>ELEMENT</w:t>
      </w:r>
      <w:r w:rsidR="00101AA7" w:rsidRPr="003C7F01">
        <w:rPr>
          <w:lang w:val="en-US" w:eastAsia="de-DE"/>
        </w:rPr>
        <w:t xml:space="preserve"> access operators described in </w:t>
      </w:r>
      <w:r w:rsidR="00101AA7" w:rsidRPr="003C7F01">
        <w:rPr>
          <w:lang w:val="en-US" w:eastAsia="de-DE"/>
        </w:rPr>
        <w:fldChar w:fldCharType="begin"/>
      </w:r>
      <w:r w:rsidR="00101AA7" w:rsidRPr="005051CF">
        <w:rPr>
          <w:rStyle w:val="rcVerweis"/>
        </w:rPr>
        <w:instrText xml:space="preserve"> REF _Ref328035060 \h \* CHARFORMAT </w:instrText>
      </w:r>
      <w:r w:rsidR="00101AA7" w:rsidRPr="005051CF">
        <w:rPr>
          <w:rStyle w:val="rcVerweis"/>
        </w:rPr>
      </w:r>
      <w:r w:rsidR="00101AA7" w:rsidRPr="003C7F01">
        <w:rPr>
          <w:lang w:val="en-US" w:eastAsia="de-DE"/>
        </w:rPr>
        <w:fldChar w:fldCharType="separate"/>
      </w:r>
      <w:r w:rsidR="005A1BE7" w:rsidRPr="005A1BE7">
        <w:rPr>
          <w:rStyle w:val="rcVerweis"/>
        </w:rPr>
        <w:t>Special Element Access Operators</w:t>
      </w:r>
      <w:r w:rsidR="00101AA7" w:rsidRPr="003C7F01">
        <w:rPr>
          <w:lang w:val="en-US" w:eastAsia="de-DE"/>
        </w:rPr>
        <w:fldChar w:fldCharType="end"/>
      </w:r>
    </w:p>
    <w:p w14:paraId="58004400" w14:textId="77777777" w:rsidR="001E3B09" w:rsidRPr="003C7F01" w:rsidRDefault="001E3B09" w:rsidP="003E7239">
      <w:pPr>
        <w:pStyle w:val="berschrift4"/>
        <w:rPr>
          <w:lang w:val="en-US"/>
        </w:rPr>
      </w:pPr>
      <w:bookmarkStart w:id="451" w:name="_Ref329158299"/>
      <w:r w:rsidRPr="003C7F01">
        <w:rPr>
          <w:lang w:val="en-US"/>
        </w:rPr>
        <w:t>Access To Element Related Constant</w:t>
      </w:r>
      <w:r w:rsidR="00405EBD" w:rsidRPr="003C7F01">
        <w:rPr>
          <w:lang w:val="en-US"/>
        </w:rPr>
        <w:t>s (§)</w:t>
      </w:r>
      <w:bookmarkEnd w:id="451"/>
    </w:p>
    <w:p w14:paraId="1D3D9F99" w14:textId="48F0C242" w:rsidR="00101AA7" w:rsidRPr="003C7F01" w:rsidRDefault="00101AA7" w:rsidP="00101AA7">
      <w:pPr>
        <w:rPr>
          <w:lang w:val="en-US" w:eastAsia="de-DE"/>
        </w:rPr>
      </w:pPr>
      <w:r w:rsidRPr="003C7F01">
        <w:rPr>
          <w:lang w:val="en-US" w:eastAsia="de-DE"/>
        </w:rPr>
        <w:t xml:space="preserve">All </w:t>
      </w:r>
      <w:r w:rsidRPr="003C7F01">
        <w:rPr>
          <w:lang w:val="en-US" w:eastAsia="de-DE"/>
        </w:rPr>
        <w:fldChar w:fldCharType="begin"/>
      </w:r>
      <w:r w:rsidR="00E415C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values can be specified by using the internal data encoding, described for the different data types in </w:t>
      </w:r>
      <w:r w:rsidRPr="003C7F01">
        <w:rPr>
          <w:lang w:val="en-US" w:eastAsia="de-DE"/>
        </w:rPr>
        <w:fldChar w:fldCharType="begin"/>
      </w:r>
      <w:r w:rsidR="00E415C6" w:rsidRPr="005051CF">
        <w:rPr>
          <w:rStyle w:val="rcVerweis"/>
        </w:rPr>
        <w:instrText xml:space="preserve"> REF _Ref328466175 \h \* CHARFORMAT </w:instrText>
      </w:r>
      <w:r w:rsidRPr="005051CF">
        <w:rPr>
          <w:rStyle w:val="rcVerweis"/>
        </w:rPr>
      </w:r>
      <w:r w:rsidRPr="003C7F01">
        <w:rPr>
          <w:lang w:val="en-US" w:eastAsia="de-DE"/>
        </w:rPr>
        <w:fldChar w:fldCharType="separate"/>
      </w:r>
      <w:r w:rsidR="005A1BE7" w:rsidRPr="005A1BE7">
        <w:rPr>
          <w:rStyle w:val="rcVerweis"/>
        </w:rPr>
        <w:t>Data Modeling</w:t>
      </w:r>
      <w:r w:rsidRPr="003C7F01">
        <w:rPr>
          <w:lang w:val="en-US" w:eastAsia="de-DE"/>
        </w:rPr>
        <w:fldChar w:fldCharType="end"/>
      </w:r>
      <w:r w:rsidRPr="003C7F01">
        <w:rPr>
          <w:lang w:val="en-US" w:eastAsia="de-DE"/>
        </w:rPr>
        <w:t xml:space="preserve">. For </w:t>
      </w:r>
      <w:r w:rsidRPr="003C7F01">
        <w:rPr>
          <w:lang w:val="en-US" w:eastAsia="de-DE"/>
        </w:rPr>
        <w:fldChar w:fldCharType="begin"/>
      </w:r>
      <w:r w:rsidR="00E415C6"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00E415C6"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s </w:t>
      </w:r>
      <w:r w:rsidR="00E415C6" w:rsidRPr="003C7F01">
        <w:rPr>
          <w:lang w:val="en-US" w:eastAsia="de-DE"/>
        </w:rPr>
        <w:t>it is also possible to specify the value using §-Access.</w:t>
      </w:r>
      <w:r w:rsidR="00FE6DB0" w:rsidRPr="003C7F01">
        <w:rPr>
          <w:lang w:val="en-US" w:eastAsia="de-DE"/>
        </w:rPr>
        <w:t xml:space="preserve"> For every attribute that only allows an </w:t>
      </w:r>
      <w:r w:rsidR="00FE6DB0" w:rsidRPr="003C7F01">
        <w:rPr>
          <w:rStyle w:val="rcLangElemZchn"/>
          <w:lang w:val="en-US"/>
        </w:rPr>
        <w:t>ELEMENT</w:t>
      </w:r>
      <w:r w:rsidR="00FE6DB0" w:rsidRPr="003C7F01">
        <w:rPr>
          <w:lang w:val="en-US" w:eastAsia="de-DE"/>
        </w:rPr>
        <w:t xml:space="preserve"> value the §-Access is automatically used regardless of a leading §.</w:t>
      </w:r>
    </w:p>
    <w:p w14:paraId="60208420" w14:textId="77777777" w:rsidR="00E415C6" w:rsidRPr="003C7F01" w:rsidRDefault="00E415C6" w:rsidP="00101AA7">
      <w:pPr>
        <w:rPr>
          <w:lang w:val="en-US" w:eastAsia="de-DE"/>
        </w:rPr>
      </w:pPr>
    </w:p>
    <w:p w14:paraId="5A79ADC5" w14:textId="66167FF8" w:rsidR="00E415C6" w:rsidRPr="003C7F01" w:rsidRDefault="00E415C6" w:rsidP="00101AA7">
      <w:pPr>
        <w:rPr>
          <w:lang w:val="en-US" w:eastAsia="de-DE"/>
        </w:rPr>
      </w:pPr>
      <w:r w:rsidRPr="003C7F01">
        <w:rPr>
          <w:lang w:val="en-US" w:eastAsia="de-DE"/>
        </w:rPr>
        <w:t xml:space="preserve">For an </w:t>
      </w:r>
      <w:r w:rsidRPr="003C7F01">
        <w:rPr>
          <w:rStyle w:val="rcLangElemZchn"/>
          <w:lang w:val="en-US"/>
        </w:rPr>
        <w:t>ENUM</w:t>
      </w:r>
      <w:r w:rsidRPr="003C7F01">
        <w:rPr>
          <w:lang w:val="en-US" w:eastAsia="de-DE"/>
        </w:rPr>
        <w:t xml:space="preserve"> the values can be specified in a floating point format and using § before the value, the value is automatically converted to the according internal value (refer to </w:t>
      </w:r>
      <w:r w:rsidRPr="003C7F01">
        <w:rPr>
          <w:lang w:val="en-US" w:eastAsia="de-DE"/>
        </w:rPr>
        <w:fldChar w:fldCharType="begin"/>
      </w:r>
      <w:r w:rsidRPr="005051CF">
        <w:rPr>
          <w:rStyle w:val="rcVerweis"/>
        </w:rPr>
        <w:instrText xml:space="preserve"> REF _Ref328037656 \h \* CHARFORMAT </w:instrText>
      </w:r>
      <w:r w:rsidRPr="005051CF">
        <w:rPr>
          <w:rStyle w:val="rcVerweis"/>
        </w:rPr>
      </w:r>
      <w:r w:rsidRPr="003C7F01">
        <w:rPr>
          <w:lang w:val="en-US" w:eastAsia="de-DE"/>
        </w:rPr>
        <w:fldChar w:fldCharType="separate"/>
      </w:r>
      <w:r w:rsidR="005A1BE7" w:rsidRPr="005A1BE7">
        <w:rPr>
          <w:rStyle w:val="rcVerweis"/>
        </w:rPr>
        <w:t>Virtual Floating Point</w:t>
      </w:r>
      <w:r w:rsidRPr="003C7F01">
        <w:rPr>
          <w:lang w:val="en-US" w:eastAsia="de-DE"/>
        </w:rPr>
        <w:fldChar w:fldCharType="end"/>
      </w:r>
      <w:r w:rsidRPr="003C7F01">
        <w:rPr>
          <w:lang w:val="en-US" w:eastAsia="de-DE"/>
        </w:rPr>
        <w:t>). E.g.:</w:t>
      </w:r>
    </w:p>
    <w:p w14:paraId="090C38DC" w14:textId="77777777" w:rsidR="00E415C6" w:rsidRPr="003C7F01" w:rsidRDefault="00E415C6" w:rsidP="00E415C6">
      <w:pPr>
        <w:pStyle w:val="rcCode"/>
        <w:rPr>
          <w:lang w:val="en-US" w:eastAsia="de-DE"/>
        </w:rPr>
      </w:pPr>
      <w:r w:rsidRPr="003C7F01">
        <w:rPr>
          <w:lang w:val="en-US" w:eastAsia="de-DE"/>
        </w:rPr>
        <w:t>$EnumElement = §3.4;</w:t>
      </w:r>
    </w:p>
    <w:p w14:paraId="34EDFEAE" w14:textId="37692DA0" w:rsidR="00E415C6" w:rsidRPr="003C7F01" w:rsidRDefault="00E415C6" w:rsidP="00101AA7">
      <w:pPr>
        <w:rPr>
          <w:lang w:val="en-US" w:eastAsia="de-DE"/>
        </w:rPr>
      </w:pPr>
      <w:r w:rsidRPr="003C7F01">
        <w:rPr>
          <w:lang w:val="en-US" w:eastAsia="de-DE"/>
        </w:rPr>
        <w:t xml:space="preserve">For an </w:t>
      </w:r>
      <w:r w:rsidRPr="003C7F01">
        <w:rPr>
          <w:rStyle w:val="rcLangElemZchn"/>
          <w:lang w:val="en-US"/>
        </w:rPr>
        <w:t>EBIN</w:t>
      </w:r>
      <w:r w:rsidRPr="003C7F01">
        <w:rPr>
          <w:lang w:val="en-US" w:eastAsia="de-DE"/>
        </w:rPr>
        <w:t xml:space="preserve"> the values can be specified by using the </w:t>
      </w:r>
      <w:r w:rsidRPr="003C7F01">
        <w:rPr>
          <w:rStyle w:val="rcLangElemZchn"/>
          <w:lang w:val="en-US"/>
        </w:rPr>
        <w:t>Name</w:t>
      </w:r>
      <w:r w:rsidRPr="003C7F01">
        <w:rPr>
          <w:lang w:val="en-US" w:eastAsia="de-DE"/>
        </w:rPr>
        <w:t xml:space="preserve"> of the according </w:t>
      </w:r>
      <w:r w:rsidRPr="003C7F01">
        <w:rPr>
          <w:lang w:val="en-US" w:eastAsia="de-DE"/>
        </w:rPr>
        <w:fldChar w:fldCharType="begin"/>
      </w:r>
      <w:r w:rsidRPr="005051CF">
        <w:rPr>
          <w:rStyle w:val="rcVerweis"/>
        </w:rPr>
        <w:instrText xml:space="preserve"> REF _Ref327525621 \h \* CHARFORMAT </w:instrText>
      </w:r>
      <w:r w:rsidRPr="005051CF">
        <w:rPr>
          <w:rStyle w:val="rcVerweis"/>
        </w:rPr>
      </w:r>
      <w:r w:rsidRPr="003C7F01">
        <w:rPr>
          <w:lang w:val="en-US" w:eastAsia="de-DE"/>
        </w:rPr>
        <w:fldChar w:fldCharType="separate"/>
      </w:r>
      <w:r w:rsidR="005A1BE7" w:rsidRPr="005A1BE7">
        <w:rPr>
          <w:rStyle w:val="rcVerweis"/>
        </w:rPr>
        <w:t>EB_ENTRY</w:t>
      </w:r>
      <w:r w:rsidRPr="003C7F01">
        <w:rPr>
          <w:lang w:val="en-US" w:eastAsia="de-DE"/>
        </w:rPr>
        <w:fldChar w:fldCharType="end"/>
      </w:r>
      <w:r w:rsidRPr="003C7F01">
        <w:rPr>
          <w:lang w:val="en-US" w:eastAsia="de-DE"/>
        </w:rPr>
        <w:t>. E.g.:</w:t>
      </w:r>
    </w:p>
    <w:p w14:paraId="295019E0" w14:textId="77777777" w:rsidR="00E415C6" w:rsidRPr="003C7F01" w:rsidRDefault="00E415C6" w:rsidP="00E415C6">
      <w:pPr>
        <w:pStyle w:val="rcCode"/>
        <w:rPr>
          <w:lang w:val="en-US" w:eastAsia="de-DE"/>
        </w:rPr>
      </w:pPr>
      <w:r w:rsidRPr="003C7F01">
        <w:rPr>
          <w:lang w:val="en-US" w:eastAsia="de-DE"/>
        </w:rPr>
        <w:t>$MultiselectiveEbinElement = §Sel1 | §Sel2;</w:t>
      </w:r>
    </w:p>
    <w:p w14:paraId="00FD76DA" w14:textId="7981DAD9" w:rsidR="00E415C6" w:rsidRPr="003C7F01" w:rsidRDefault="00E415C6" w:rsidP="00101AA7">
      <w:pPr>
        <w:rPr>
          <w:lang w:val="en-US" w:eastAsia="de-DE"/>
        </w:rPr>
      </w:pPr>
      <w:r w:rsidRPr="003C7F01">
        <w:rPr>
          <w:lang w:val="en-US" w:eastAsia="de-DE"/>
        </w:rPr>
        <w:t xml:space="preserve">It is also possible to refer to the </w:t>
      </w:r>
      <w:r w:rsidRPr="003C7F01">
        <w:rPr>
          <w:rStyle w:val="rcLangElemZchn"/>
          <w:lang w:val="en-US"/>
        </w:rPr>
        <w:t>NoValue</w:t>
      </w:r>
      <w:r w:rsidRPr="003C7F01">
        <w:rPr>
          <w:lang w:val="en-US" w:eastAsia="de-DE"/>
        </w:rPr>
        <w:t xml:space="preserve"> (refer to </w:t>
      </w:r>
      <w:r w:rsidRPr="003C7F01">
        <w:rPr>
          <w:lang w:val="en-US" w:eastAsia="de-DE"/>
        </w:rPr>
        <w:fldChar w:fldCharType="begin"/>
      </w:r>
      <w:r w:rsidR="006519F4" w:rsidRPr="005051CF">
        <w:rPr>
          <w:rStyle w:val="rcVerweis"/>
        </w:rPr>
        <w:instrText xml:space="preserve"> REF _Ref330288876 \h \* CHARFORMAT </w:instrText>
      </w:r>
      <w:r w:rsidRPr="005051CF">
        <w:rPr>
          <w:rStyle w:val="rcVerweis"/>
        </w:rPr>
      </w:r>
      <w:r w:rsidRPr="003C7F01">
        <w:rPr>
          <w:lang w:val="en-US" w:eastAsia="de-DE"/>
        </w:rPr>
        <w:fldChar w:fldCharType="separate"/>
      </w:r>
      <w:r w:rsidR="005A1BE7" w:rsidRPr="005A1BE7">
        <w:rPr>
          <w:rStyle w:val="rcVerweis"/>
        </w:rPr>
        <w:t>NoValues</w:t>
      </w:r>
      <w:r w:rsidRPr="003C7F01">
        <w:rPr>
          <w:lang w:val="en-US" w:eastAsia="de-DE"/>
        </w:rPr>
        <w:fldChar w:fldCharType="end"/>
      </w:r>
      <w:r w:rsidRPr="003C7F01">
        <w:rPr>
          <w:lang w:val="en-US" w:eastAsia="de-DE"/>
        </w:rPr>
        <w:t xml:space="preserve">) of </w:t>
      </w:r>
      <w:r w:rsidR="008B7B53" w:rsidRPr="003C7F01">
        <w:rPr>
          <w:lang w:val="en-US" w:eastAsia="de-DE"/>
        </w:rPr>
        <w:t xml:space="preserve">an </w:t>
      </w:r>
      <w:r w:rsidR="008B7B53" w:rsidRPr="003C7F01">
        <w:rPr>
          <w:rStyle w:val="rcLangElemZchn"/>
          <w:lang w:val="en-US"/>
        </w:rPr>
        <w:t>ELEMENT</w:t>
      </w:r>
      <w:r w:rsidR="008B7B53" w:rsidRPr="003C7F01">
        <w:rPr>
          <w:lang w:val="en-US" w:eastAsia="de-DE"/>
        </w:rPr>
        <w:t xml:space="preserve">. This is done by using </w:t>
      </w:r>
      <w:r w:rsidR="008B7B53" w:rsidRPr="003C7F01">
        <w:rPr>
          <w:rStyle w:val="rcSyntaxZchn"/>
          <w:lang w:val="en-US"/>
        </w:rPr>
        <w:t>§NOVALUE</w:t>
      </w:r>
      <w:r w:rsidR="008B7B53" w:rsidRPr="003C7F01">
        <w:rPr>
          <w:lang w:val="en-US" w:eastAsia="de-DE"/>
        </w:rPr>
        <w:t xml:space="preserve"> and works for all data types except </w:t>
      </w:r>
      <w:r w:rsidR="008B7B53" w:rsidRPr="003C7F01">
        <w:rPr>
          <w:lang w:val="en-US" w:eastAsia="de-DE"/>
        </w:rPr>
        <w:fldChar w:fldCharType="begin"/>
      </w:r>
      <w:r w:rsidR="006519F4" w:rsidRPr="005051CF">
        <w:rPr>
          <w:rStyle w:val="rcVerweis"/>
        </w:rPr>
        <w:instrText xml:space="preserve"> REF _Ref327525075 \h \* CHARFORMAT </w:instrText>
      </w:r>
      <w:r w:rsidR="008B7B53" w:rsidRPr="005051CF">
        <w:rPr>
          <w:rStyle w:val="rcVerweis"/>
        </w:rPr>
      </w:r>
      <w:r w:rsidR="008B7B53" w:rsidRPr="003C7F01">
        <w:rPr>
          <w:lang w:val="en-US" w:eastAsia="de-DE"/>
        </w:rPr>
        <w:fldChar w:fldCharType="separate"/>
      </w:r>
      <w:r w:rsidR="005A1BE7" w:rsidRPr="005A1BE7">
        <w:rPr>
          <w:rStyle w:val="rcVerweis"/>
        </w:rPr>
        <w:t>ESTR</w:t>
      </w:r>
      <w:r w:rsidR="008B7B53" w:rsidRPr="003C7F01">
        <w:rPr>
          <w:lang w:val="en-US" w:eastAsia="de-DE"/>
        </w:rPr>
        <w:fldChar w:fldCharType="end"/>
      </w:r>
      <w:r w:rsidR="008B7B53" w:rsidRPr="003C7F01">
        <w:rPr>
          <w:lang w:val="en-US" w:eastAsia="de-DE"/>
        </w:rPr>
        <w:t xml:space="preserve">, because there are no </w:t>
      </w:r>
      <w:r w:rsidR="008B7B53" w:rsidRPr="003C7F01">
        <w:rPr>
          <w:rStyle w:val="rcLangElemZchn"/>
          <w:lang w:val="en-US"/>
        </w:rPr>
        <w:t>NoValue</w:t>
      </w:r>
      <w:r w:rsidR="008B7B53" w:rsidRPr="003C7F01">
        <w:rPr>
          <w:lang w:val="en-US" w:eastAsia="de-DE"/>
        </w:rPr>
        <w:t xml:space="preserve">s for </w:t>
      </w:r>
      <w:r w:rsidR="008B7B53" w:rsidRPr="003C7F01">
        <w:rPr>
          <w:rStyle w:val="rcLangElemZchn"/>
          <w:lang w:val="en-US"/>
        </w:rPr>
        <w:t>ESTR</w:t>
      </w:r>
      <w:r w:rsidR="008B7B53" w:rsidRPr="003C7F01">
        <w:rPr>
          <w:lang w:val="en-US" w:eastAsia="de-DE"/>
        </w:rPr>
        <w:t>s.</w:t>
      </w:r>
    </w:p>
    <w:p w14:paraId="16C53FD2" w14:textId="77777777" w:rsidR="00E415C6" w:rsidRPr="003C7F01" w:rsidRDefault="00E415C6" w:rsidP="00101AA7">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8B7B53" w:rsidRPr="003C7F01" w14:paraId="6B2A3294" w14:textId="77777777" w:rsidTr="008233E7">
        <w:tc>
          <w:tcPr>
            <w:cnfStyle w:val="001000000000" w:firstRow="0" w:lastRow="0" w:firstColumn="1" w:lastColumn="0" w:oddVBand="0" w:evenVBand="0" w:oddHBand="0" w:evenHBand="0" w:firstRowFirstColumn="0" w:firstRowLastColumn="0" w:lastRowFirstColumn="0" w:lastRowLastColumn="0"/>
            <w:tcW w:w="737" w:type="dxa"/>
          </w:tcPr>
          <w:p w14:paraId="282E1EBA" w14:textId="77777777" w:rsidR="008B7B53" w:rsidRPr="003C7F01" w:rsidRDefault="008B7B53" w:rsidP="008233E7">
            <w:pPr>
              <w:rPr>
                <w:lang w:val="en-US"/>
              </w:rPr>
            </w:pPr>
            <w:r w:rsidRPr="003C7F01">
              <w:rPr>
                <w:noProof/>
                <w:lang w:val="de-DE" w:eastAsia="de-DE"/>
              </w:rPr>
              <w:drawing>
                <wp:inline distT="0" distB="0" distL="0" distR="0" wp14:anchorId="1002B601" wp14:editId="530CF9B6">
                  <wp:extent cx="351155" cy="326611"/>
                  <wp:effectExtent l="0" t="0" r="0" b="0"/>
                  <wp:docPr id="8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0C5D96D5" w14:textId="77777777" w:rsidR="008B7B53" w:rsidRPr="003C7F01" w:rsidRDefault="008B7B53" w:rsidP="008B7B5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value specified with §-Access will be interpreted as value of the last referenced </w:t>
            </w:r>
            <w:r w:rsidRPr="003C7F01">
              <w:rPr>
                <w:rStyle w:val="rcLangElemZchn"/>
                <w:lang w:val="en-US"/>
              </w:rPr>
              <w:t>ELEMENT</w:t>
            </w:r>
            <w:r w:rsidRPr="003C7F01">
              <w:rPr>
                <w:lang w:val="en-US"/>
              </w:rPr>
              <w:t xml:space="preserve"> using $-Access. So the following code will not work, as expected:</w:t>
            </w:r>
          </w:p>
          <w:p w14:paraId="7D702F9F" w14:textId="77777777" w:rsidR="008B7B53" w:rsidRPr="003C7F01" w:rsidRDefault="008B7B53" w:rsidP="008B7B53">
            <w:pPr>
              <w:pStyle w:val="rcCode"/>
              <w:cnfStyle w:val="000000000000" w:firstRow="0" w:lastRow="0" w:firstColumn="0" w:lastColumn="0" w:oddVBand="0" w:evenVBand="0" w:oddHBand="0" w:evenHBand="0" w:firstRowFirstColumn="0" w:firstRowLastColumn="0" w:lastRowFirstColumn="0" w:lastRowLastColumn="0"/>
              <w:rPr>
                <w:rStyle w:val="rcCodeComment"/>
                <w:noProof w:val="0"/>
                <w:lang w:val="en-US"/>
              </w:rPr>
            </w:pPr>
            <w:r w:rsidRPr="003C7F01">
              <w:rPr>
                <w:lang w:val="en-US"/>
              </w:rPr>
              <w:t>$EnumElem = ($E</w:t>
            </w:r>
            <w:r w:rsidR="00185550" w:rsidRPr="003C7F01">
              <w:rPr>
                <w:lang w:val="en-US"/>
              </w:rPr>
              <w:t>b</w:t>
            </w:r>
            <w:r w:rsidRPr="003C7F01">
              <w:rPr>
                <w:lang w:val="en-US"/>
              </w:rPr>
              <w:t xml:space="preserve">inElem == §Sel1) ? §3.4 : §2.9; </w:t>
            </w:r>
            <w:r w:rsidRPr="003C7F01">
              <w:rPr>
                <w:rStyle w:val="rcCodeComment"/>
                <w:noProof w:val="0"/>
                <w:lang w:val="en-US"/>
              </w:rPr>
              <w:t>// Will not work</w:t>
            </w:r>
          </w:p>
          <w:p w14:paraId="53DFDED5" w14:textId="77777777" w:rsidR="008B7B53" w:rsidRPr="003C7F01" w:rsidRDefault="008B7B53" w:rsidP="008B7B5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 this case radCASE will try to interpret </w:t>
            </w:r>
            <w:r w:rsidRPr="003C7F01">
              <w:rPr>
                <w:rStyle w:val="rcSyntaxZchn"/>
                <w:lang w:val="en-US"/>
              </w:rPr>
              <w:t>§3.4</w:t>
            </w:r>
            <w:r w:rsidRPr="003C7F01">
              <w:rPr>
                <w:lang w:val="en-US"/>
              </w:rPr>
              <w:t xml:space="preserve"> and </w:t>
            </w:r>
            <w:r w:rsidRPr="003C7F01">
              <w:rPr>
                <w:rStyle w:val="rcSyntaxZchn"/>
                <w:lang w:val="en-US"/>
              </w:rPr>
              <w:t>§2.9</w:t>
            </w:r>
            <w:r w:rsidRPr="003C7F01">
              <w:rPr>
                <w:lang w:val="en-US"/>
              </w:rPr>
              <w:t xml:space="preserve"> as values of the </w:t>
            </w:r>
            <w:r w:rsidRPr="003C7F01">
              <w:rPr>
                <w:rStyle w:val="rcSyntaxZchn"/>
                <w:lang w:val="en-US"/>
              </w:rPr>
              <w:t>$E</w:t>
            </w:r>
            <w:r w:rsidR="00185550" w:rsidRPr="003C7F01">
              <w:rPr>
                <w:rStyle w:val="rcSyntaxZchn"/>
                <w:lang w:val="en-US"/>
              </w:rPr>
              <w:t>b</w:t>
            </w:r>
            <w:r w:rsidRPr="003C7F01">
              <w:rPr>
                <w:rStyle w:val="rcSyntaxZchn"/>
                <w:lang w:val="en-US"/>
              </w:rPr>
              <w:t>inElem</w:t>
            </w:r>
            <w:r w:rsidRPr="003C7F01">
              <w:rPr>
                <w:lang w:val="en-US"/>
              </w:rPr>
              <w:t>.</w:t>
            </w:r>
          </w:p>
          <w:p w14:paraId="4E74818C" w14:textId="77777777" w:rsidR="008B7B53" w:rsidRPr="003C7F01" w:rsidRDefault="008B7B53" w:rsidP="008B7B53">
            <w:pPr>
              <w:cnfStyle w:val="000000000000" w:firstRow="0" w:lastRow="0" w:firstColumn="0" w:lastColumn="0" w:oddVBand="0" w:evenVBand="0" w:oddHBand="0" w:evenHBand="0" w:firstRowFirstColumn="0" w:firstRowLastColumn="0" w:lastRowFirstColumn="0" w:lastRowLastColumn="0"/>
              <w:rPr>
                <w:lang w:val="en-US"/>
              </w:rPr>
            </w:pPr>
          </w:p>
          <w:p w14:paraId="669AAE79" w14:textId="77777777" w:rsidR="008B7B53" w:rsidRPr="003C7F01" w:rsidRDefault="008B7B53" w:rsidP="008B7B5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There is however one exception to this rule: radCASE can interpret switch-case Statements. When there is a case directly before the §-Access radCASE will not use the last referenced </w:t>
            </w:r>
            <w:r w:rsidRPr="003C7F01">
              <w:rPr>
                <w:rStyle w:val="rcLangElemZchn"/>
                <w:lang w:val="en-US"/>
              </w:rPr>
              <w:t>ELEMENT</w:t>
            </w:r>
            <w:r w:rsidRPr="003C7F01">
              <w:rPr>
                <w:lang w:val="en-US"/>
              </w:rPr>
              <w:t xml:space="preserve">, but the last referenced </w:t>
            </w:r>
            <w:r w:rsidRPr="003C7F01">
              <w:rPr>
                <w:rStyle w:val="rcLangElemZchn"/>
                <w:lang w:val="en-US"/>
              </w:rPr>
              <w:t>ELEMENT</w:t>
            </w:r>
            <w:r w:rsidRPr="003C7F01">
              <w:rPr>
                <w:lang w:val="en-US"/>
              </w:rPr>
              <w:t xml:space="preserve"> within a switch-Statement, so the following </w:t>
            </w:r>
            <w:r w:rsidRPr="003C7F01">
              <w:rPr>
                <w:lang w:val="en-US"/>
              </w:rPr>
              <w:lastRenderedPageBreak/>
              <w:t>code will work correct:</w:t>
            </w:r>
          </w:p>
          <w:p w14:paraId="57245742" w14:textId="77777777" w:rsidR="008B7B53" w:rsidRPr="003C7F01" w:rsidRDefault="008B7B53"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switch ($E</w:t>
            </w:r>
            <w:r w:rsidR="00185550" w:rsidRPr="003C7F01">
              <w:rPr>
                <w:lang w:val="en-US"/>
              </w:rPr>
              <w:t>b</w:t>
            </w:r>
            <w:r w:rsidRPr="003C7F01">
              <w:rPr>
                <w:lang w:val="en-US"/>
              </w:rPr>
              <w:t>inElem)</w:t>
            </w:r>
          </w:p>
          <w:p w14:paraId="2834701F" w14:textId="77777777" w:rsidR="008B7B53" w:rsidRPr="003C7F01" w:rsidRDefault="008B7B53"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7EBE1360" w14:textId="77777777" w:rsidR="008B7B53" w:rsidRPr="003C7F01" w:rsidRDefault="00185550"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case §Sel1:</w:t>
            </w:r>
          </w:p>
          <w:p w14:paraId="5CFA39F7" w14:textId="77777777" w:rsidR="00185550" w:rsidRPr="003C7F01" w:rsidRDefault="00185550"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$EnumElem = §3.4;</w:t>
            </w:r>
          </w:p>
          <w:p w14:paraId="068EAEBF" w14:textId="77777777" w:rsidR="00185550" w:rsidRPr="003C7F01" w:rsidRDefault="00185550"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break;</w:t>
            </w:r>
          </w:p>
          <w:p w14:paraId="2AD28C16" w14:textId="77777777" w:rsidR="00185550" w:rsidRPr="003C7F01" w:rsidRDefault="00185550"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case §Sel2:</w:t>
            </w:r>
          </w:p>
          <w:p w14:paraId="6A54F265" w14:textId="77777777" w:rsidR="00185550" w:rsidRPr="003C7F01" w:rsidRDefault="00185550"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$EnumElem = §2.9;</w:t>
            </w:r>
          </w:p>
          <w:p w14:paraId="57E3F4B1" w14:textId="77777777" w:rsidR="00185550" w:rsidRPr="003C7F01" w:rsidRDefault="00185550"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break;</w:t>
            </w:r>
          </w:p>
          <w:p w14:paraId="5F2F08A2" w14:textId="77777777" w:rsidR="008B7B53" w:rsidRPr="003C7F01" w:rsidRDefault="008B7B53" w:rsidP="00185550">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2A6B22FE" w14:textId="77777777" w:rsidR="00DF412C" w:rsidRPr="003C7F01" w:rsidRDefault="00185550" w:rsidP="0018555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the last referenced </w:t>
            </w:r>
            <w:r w:rsidRPr="003C7F01">
              <w:rPr>
                <w:rStyle w:val="rcLangElemZchn"/>
                <w:lang w:val="en-US"/>
              </w:rPr>
              <w:t>ELEMENT</w:t>
            </w:r>
            <w:r w:rsidRPr="003C7F01">
              <w:rPr>
                <w:lang w:val="en-US"/>
              </w:rPr>
              <w:t xml:space="preserve"> within a switch-Statement is used, nesting switch-Statements is not possible with §-Access.</w:t>
            </w:r>
          </w:p>
        </w:tc>
      </w:tr>
    </w:tbl>
    <w:p w14:paraId="4CE33C78" w14:textId="77777777" w:rsidR="003E7239" w:rsidRPr="003C7F01" w:rsidRDefault="001C6E0B" w:rsidP="003E7239">
      <w:pPr>
        <w:pStyle w:val="berschrift4"/>
        <w:rPr>
          <w:lang w:val="en-US"/>
        </w:rPr>
      </w:pPr>
      <w:bookmarkStart w:id="452" w:name="_Ref328035060"/>
      <w:r w:rsidRPr="003C7F01">
        <w:rPr>
          <w:lang w:val="en-US"/>
        </w:rPr>
        <w:lastRenderedPageBreak/>
        <w:t>Special E</w:t>
      </w:r>
      <w:r w:rsidR="003E7239" w:rsidRPr="003C7F01">
        <w:rPr>
          <w:lang w:val="en-US"/>
        </w:rPr>
        <w:t>lement Access Operators</w:t>
      </w:r>
      <w:bookmarkEnd w:id="452"/>
    </w:p>
    <w:p w14:paraId="4493A63A" w14:textId="46E8CBF2" w:rsidR="00DF412C" w:rsidRPr="003C7F01" w:rsidRDefault="00DF412C" w:rsidP="00DF412C">
      <w:pPr>
        <w:rPr>
          <w:lang w:val="en-US"/>
        </w:rPr>
      </w:pPr>
      <w:r w:rsidRPr="003C7F01">
        <w:rPr>
          <w:lang w:val="en-US"/>
        </w:rPr>
        <w:t xml:space="preserve">To understand the special access methods to </w:t>
      </w:r>
      <w:r w:rsidRPr="003C7F01">
        <w:rPr>
          <w:rStyle w:val="rcLangElemZchn"/>
          <w:lang w:val="en-US"/>
        </w:rPr>
        <w:fldChar w:fldCharType="begin"/>
      </w:r>
      <w:r w:rsidR="0034528B"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rPr>
        <w:t xml:space="preserve">s it is advisable to understand how </w:t>
      </w:r>
      <w:r w:rsidRPr="003C7F01">
        <w:rPr>
          <w:rStyle w:val="rcLangElemZchn"/>
          <w:lang w:val="en-US"/>
        </w:rPr>
        <w:t>ELEMENT</w:t>
      </w:r>
      <w:r w:rsidRPr="003C7F01">
        <w:rPr>
          <w:lang w:val="en-US"/>
        </w:rPr>
        <w:t>s are organized in radCASE first</w:t>
      </w:r>
      <w:r w:rsidR="00322C69" w:rsidRPr="003C7F01">
        <w:rPr>
          <w:lang w:val="en-US"/>
        </w:rPr>
        <w:t xml:space="preserve"> at least in the simplified explanation below</w:t>
      </w:r>
      <w:r w:rsidRPr="003C7F01">
        <w:rPr>
          <w:lang w:val="en-US"/>
        </w:rPr>
        <w:t>.</w:t>
      </w:r>
    </w:p>
    <w:p w14:paraId="6F5CE8B7" w14:textId="77777777" w:rsidR="00504E1B" w:rsidRPr="003C7F01" w:rsidRDefault="00504E1B" w:rsidP="00DF412C">
      <w:pPr>
        <w:rPr>
          <w:lang w:val="en-US"/>
        </w:rPr>
      </w:pPr>
    </w:p>
    <w:p w14:paraId="5A58B907" w14:textId="77777777" w:rsidR="00504E1B" w:rsidRPr="003C7F01" w:rsidRDefault="0086315B" w:rsidP="00504E1B">
      <w:pPr>
        <w:keepNext/>
        <w:rPr>
          <w:lang w:val="en-US"/>
        </w:rPr>
      </w:pPr>
      <w:r w:rsidRPr="003C7F01">
        <w:rPr>
          <w:noProof/>
          <w:lang w:val="de-DE" w:eastAsia="de-DE"/>
        </w:rPr>
        <mc:AlternateContent>
          <mc:Choice Requires="wps">
            <w:drawing>
              <wp:anchor distT="0" distB="0" distL="114300" distR="114300" simplePos="0" relativeHeight="251665920" behindDoc="0" locked="0" layoutInCell="1" allowOverlap="1" wp14:anchorId="33D4A18C" wp14:editId="7F4636F2">
                <wp:simplePos x="0" y="0"/>
                <wp:positionH relativeFrom="column">
                  <wp:posOffset>0</wp:posOffset>
                </wp:positionH>
                <wp:positionV relativeFrom="paragraph">
                  <wp:posOffset>1501775</wp:posOffset>
                </wp:positionV>
                <wp:extent cx="4300220" cy="258445"/>
                <wp:effectExtent l="4445" t="2540" r="635" b="0"/>
                <wp:wrapNone/>
                <wp:docPr id="2733" name="Text Box 1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2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7BB34" w14:textId="0D3240E6" w:rsidR="00EE117F" w:rsidRPr="00D02820" w:rsidRDefault="00EE117F" w:rsidP="00504E1B">
                            <w:pPr>
                              <w:pStyle w:val="Beschriftung"/>
                              <w:rPr>
                                <w:noProof/>
                              </w:rPr>
                            </w:pPr>
                            <w:bookmarkStart w:id="453" w:name="_Ref331507878"/>
                            <w:r>
                              <w:t xml:space="preserve">Figure </w:t>
                            </w:r>
                            <w:r>
                              <w:fldChar w:fldCharType="begin"/>
                            </w:r>
                            <w:r>
                              <w:instrText xml:space="preserve"> SEQ Figure \* ARABIC </w:instrText>
                            </w:r>
                            <w:r>
                              <w:fldChar w:fldCharType="separate"/>
                            </w:r>
                            <w:r w:rsidR="005A1BE7">
                              <w:rPr>
                                <w:noProof/>
                              </w:rPr>
                              <w:t>3</w:t>
                            </w:r>
                            <w:r>
                              <w:fldChar w:fldCharType="end"/>
                            </w:r>
                            <w:bookmarkEnd w:id="453"/>
                            <w:r>
                              <w:t>, Element Organization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D4A18C" id="_x0000_t202" coordsize="21600,21600" o:spt="202" path="m,l,21600r21600,l21600,xe">
                <v:stroke joinstyle="miter"/>
                <v:path gradientshapeok="t" o:connecttype="rect"/>
              </v:shapetype>
              <v:shape id="Text Box 1325" o:spid="_x0000_s1026" type="#_x0000_t202" style="position:absolute;margin-left:0;margin-top:118.25pt;width:338.6pt;height:20.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" stroked="f">
                <v:textbox style="mso-fit-shape-to-text:t" inset="0,0,0,0">
                  <w:txbxContent>
                    <w:p w14:paraId="37E7BB34" w14:textId="0D3240E6" w:rsidR="00EE117F" w:rsidRPr="00D02820" w:rsidRDefault="00EE117F" w:rsidP="00504E1B">
                      <w:pPr>
                        <w:pStyle w:val="Beschriftung"/>
                        <w:rPr>
                          <w:noProof/>
                        </w:rPr>
                      </w:pPr>
                      <w:bookmarkStart w:id="454" w:name="_Ref331507878"/>
                      <w:r>
                        <w:t xml:space="preserve">Figure </w:t>
                      </w:r>
                      <w:r>
                        <w:fldChar w:fldCharType="begin"/>
                      </w:r>
                      <w:r>
                        <w:instrText xml:space="preserve"> SEQ Figure \* ARABIC </w:instrText>
                      </w:r>
                      <w:r>
                        <w:fldChar w:fldCharType="separate"/>
                      </w:r>
                      <w:r w:rsidR="005A1BE7">
                        <w:rPr>
                          <w:noProof/>
                        </w:rPr>
                        <w:t>3</w:t>
                      </w:r>
                      <w:r>
                        <w:fldChar w:fldCharType="end"/>
                      </w:r>
                      <w:bookmarkEnd w:id="454"/>
                      <w:r>
                        <w:t>, Element Organization</w:t>
                      </w:r>
                    </w:p>
                  </w:txbxContent>
                </v:textbox>
              </v:shape>
            </w:pict>
          </mc:Fallback>
        </mc:AlternateContent>
      </w:r>
      <w:r w:rsidRPr="003C7F01">
        <w:rPr>
          <w:noProof/>
          <w:lang w:val="de-DE" w:eastAsia="de-DE"/>
        </w:rPr>
        <mc:AlternateContent>
          <mc:Choice Requires="wpc">
            <w:drawing>
              <wp:anchor distT="0" distB="0" distL="114300" distR="114300" simplePos="0" relativeHeight="251663872" behindDoc="0" locked="0" layoutInCell="1" allowOverlap="1" wp14:anchorId="43B6DFDE" wp14:editId="59B72E86">
                <wp:simplePos x="0" y="0"/>
                <wp:positionH relativeFrom="character">
                  <wp:posOffset>0</wp:posOffset>
                </wp:positionH>
                <wp:positionV relativeFrom="line">
                  <wp:posOffset>0</wp:posOffset>
                </wp:positionV>
                <wp:extent cx="4300220" cy="1444625"/>
                <wp:effectExtent l="13970" t="5715" r="635" b="0"/>
                <wp:wrapNone/>
                <wp:docPr id="1234" name="Zeichenbereich 12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45" name="Line 1236"/>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46" name="Freeform 1237"/>
                        <wps:cNvSpPr>
                          <a:spLocks/>
                        </wps:cNvSpPr>
                        <wps:spPr bwMode="auto">
                          <a:xfrm>
                            <a:off x="1522095" y="154940"/>
                            <a:ext cx="647065" cy="161290"/>
                          </a:xfrm>
                          <a:custGeom>
                            <a:avLst/>
                            <a:gdLst>
                              <a:gd name="T0" fmla="*/ 0 w 1019"/>
                              <a:gd name="T1" fmla="*/ 0 h 254"/>
                              <a:gd name="T2" fmla="*/ 1019 w 1019"/>
                              <a:gd name="T3" fmla="*/ 0 h 254"/>
                              <a:gd name="T4" fmla="*/ 1019 w 1019"/>
                              <a:gd name="T5" fmla="*/ 254 h 254"/>
                              <a:gd name="T6" fmla="*/ 0 w 1019"/>
                              <a:gd name="T7" fmla="*/ 254 h 254"/>
                              <a:gd name="T8" fmla="*/ 0 w 1019"/>
                              <a:gd name="T9" fmla="*/ 0 h 254"/>
                              <a:gd name="T10" fmla="*/ 0 w 1019"/>
                              <a:gd name="T11" fmla="*/ 0 h 254"/>
                            </a:gdLst>
                            <a:ahLst/>
                            <a:cxnLst>
                              <a:cxn ang="0">
                                <a:pos x="T0" y="T1"/>
                              </a:cxn>
                              <a:cxn ang="0">
                                <a:pos x="T2" y="T3"/>
                              </a:cxn>
                              <a:cxn ang="0">
                                <a:pos x="T4" y="T5"/>
                              </a:cxn>
                              <a:cxn ang="0">
                                <a:pos x="T6" y="T7"/>
                              </a:cxn>
                              <a:cxn ang="0">
                                <a:pos x="T8" y="T9"/>
                              </a:cxn>
                              <a:cxn ang="0">
                                <a:pos x="T10" y="T11"/>
                              </a:cxn>
                            </a:cxnLst>
                            <a:rect l="0" t="0" r="r" b="b"/>
                            <a:pathLst>
                              <a:path w="1019" h="254">
                                <a:moveTo>
                                  <a:pt x="0" y="0"/>
                                </a:moveTo>
                                <a:lnTo>
                                  <a:pt x="1019" y="0"/>
                                </a:lnTo>
                                <a:lnTo>
                                  <a:pt x="1019" y="254"/>
                                </a:lnTo>
                                <a:lnTo>
                                  <a:pt x="0" y="254"/>
                                </a:lnTo>
                                <a:lnTo>
                                  <a:pt x="0" y="0"/>
                                </a:lnTo>
                                <a:close/>
                              </a:path>
                            </a:pathLst>
                          </a:custGeom>
                          <a:solidFill>
                            <a:srgbClr val="8080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7" name="Freeform 1238"/>
                        <wps:cNvSpPr>
                          <a:spLocks/>
                        </wps:cNvSpPr>
                        <wps:spPr bwMode="auto">
                          <a:xfrm>
                            <a:off x="2169160" y="154940"/>
                            <a:ext cx="254000" cy="161290"/>
                          </a:xfrm>
                          <a:custGeom>
                            <a:avLst/>
                            <a:gdLst>
                              <a:gd name="T0" fmla="*/ 0 w 400"/>
                              <a:gd name="T1" fmla="*/ 0 h 254"/>
                              <a:gd name="T2" fmla="*/ 400 w 400"/>
                              <a:gd name="T3" fmla="*/ 0 h 254"/>
                              <a:gd name="T4" fmla="*/ 400 w 400"/>
                              <a:gd name="T5" fmla="*/ 254 h 254"/>
                              <a:gd name="T6" fmla="*/ 0 w 400"/>
                              <a:gd name="T7" fmla="*/ 254 h 254"/>
                              <a:gd name="T8" fmla="*/ 0 w 400"/>
                              <a:gd name="T9" fmla="*/ 0 h 254"/>
                              <a:gd name="T10" fmla="*/ 0 w 400"/>
                              <a:gd name="T11" fmla="*/ 0 h 254"/>
                            </a:gdLst>
                            <a:ahLst/>
                            <a:cxnLst>
                              <a:cxn ang="0">
                                <a:pos x="T0" y="T1"/>
                              </a:cxn>
                              <a:cxn ang="0">
                                <a:pos x="T2" y="T3"/>
                              </a:cxn>
                              <a:cxn ang="0">
                                <a:pos x="T4" y="T5"/>
                              </a:cxn>
                              <a:cxn ang="0">
                                <a:pos x="T6" y="T7"/>
                              </a:cxn>
                              <a:cxn ang="0">
                                <a:pos x="T8" y="T9"/>
                              </a:cxn>
                              <a:cxn ang="0">
                                <a:pos x="T10" y="T11"/>
                              </a:cxn>
                            </a:cxnLst>
                            <a:rect l="0" t="0" r="r" b="b"/>
                            <a:pathLst>
                              <a:path w="400" h="254">
                                <a:moveTo>
                                  <a:pt x="0" y="0"/>
                                </a:moveTo>
                                <a:lnTo>
                                  <a:pt x="400" y="0"/>
                                </a:lnTo>
                                <a:lnTo>
                                  <a:pt x="400" y="254"/>
                                </a:lnTo>
                                <a:lnTo>
                                  <a:pt x="0" y="254"/>
                                </a:lnTo>
                                <a:lnTo>
                                  <a:pt x="0" y="0"/>
                                </a:lnTo>
                                <a:close/>
                              </a:path>
                            </a:pathLst>
                          </a:custGeom>
                          <a:solidFill>
                            <a:srgbClr val="017C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8" name="Freeform 1239"/>
                        <wps:cNvSpPr>
                          <a:spLocks/>
                        </wps:cNvSpPr>
                        <wps:spPr bwMode="auto">
                          <a:xfrm>
                            <a:off x="2746375" y="154940"/>
                            <a:ext cx="250190" cy="161290"/>
                          </a:xfrm>
                          <a:custGeom>
                            <a:avLst/>
                            <a:gdLst>
                              <a:gd name="T0" fmla="*/ 0 w 394"/>
                              <a:gd name="T1" fmla="*/ 0 h 254"/>
                              <a:gd name="T2" fmla="*/ 394 w 394"/>
                              <a:gd name="T3" fmla="*/ 0 h 254"/>
                              <a:gd name="T4" fmla="*/ 394 w 394"/>
                              <a:gd name="T5" fmla="*/ 254 h 254"/>
                              <a:gd name="T6" fmla="*/ 0 w 394"/>
                              <a:gd name="T7" fmla="*/ 254 h 254"/>
                              <a:gd name="T8" fmla="*/ 0 w 394"/>
                              <a:gd name="T9" fmla="*/ 0 h 254"/>
                              <a:gd name="T10" fmla="*/ 0 w 394"/>
                              <a:gd name="T11" fmla="*/ 0 h 254"/>
                            </a:gdLst>
                            <a:ahLst/>
                            <a:cxnLst>
                              <a:cxn ang="0">
                                <a:pos x="T0" y="T1"/>
                              </a:cxn>
                              <a:cxn ang="0">
                                <a:pos x="T2" y="T3"/>
                              </a:cxn>
                              <a:cxn ang="0">
                                <a:pos x="T4" y="T5"/>
                              </a:cxn>
                              <a:cxn ang="0">
                                <a:pos x="T6" y="T7"/>
                              </a:cxn>
                              <a:cxn ang="0">
                                <a:pos x="T8" y="T9"/>
                              </a:cxn>
                              <a:cxn ang="0">
                                <a:pos x="T10" y="T11"/>
                              </a:cxn>
                            </a:cxnLst>
                            <a:rect l="0" t="0" r="r" b="b"/>
                            <a:pathLst>
                              <a:path w="394" h="254">
                                <a:moveTo>
                                  <a:pt x="0" y="0"/>
                                </a:moveTo>
                                <a:lnTo>
                                  <a:pt x="394" y="0"/>
                                </a:lnTo>
                                <a:lnTo>
                                  <a:pt x="394" y="254"/>
                                </a:lnTo>
                                <a:lnTo>
                                  <a:pt x="0" y="254"/>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9" name="Freeform 1240"/>
                        <wps:cNvSpPr>
                          <a:spLocks/>
                        </wps:cNvSpPr>
                        <wps:spPr bwMode="auto">
                          <a:xfrm>
                            <a:off x="193675" y="477520"/>
                            <a:ext cx="646430" cy="287655"/>
                          </a:xfrm>
                          <a:custGeom>
                            <a:avLst/>
                            <a:gdLst>
                              <a:gd name="T0" fmla="*/ 0 w 1018"/>
                              <a:gd name="T1" fmla="*/ 0 h 453"/>
                              <a:gd name="T2" fmla="*/ 1018 w 1018"/>
                              <a:gd name="T3" fmla="*/ 0 h 453"/>
                              <a:gd name="T4" fmla="*/ 1018 w 1018"/>
                              <a:gd name="T5" fmla="*/ 453 h 453"/>
                              <a:gd name="T6" fmla="*/ 0 w 1018"/>
                              <a:gd name="T7" fmla="*/ 453 h 453"/>
                              <a:gd name="T8" fmla="*/ 0 w 1018"/>
                              <a:gd name="T9" fmla="*/ 0 h 453"/>
                              <a:gd name="T10" fmla="*/ 0 w 1018"/>
                              <a:gd name="T11" fmla="*/ 0 h 453"/>
                            </a:gdLst>
                            <a:ahLst/>
                            <a:cxnLst>
                              <a:cxn ang="0">
                                <a:pos x="T0" y="T1"/>
                              </a:cxn>
                              <a:cxn ang="0">
                                <a:pos x="T2" y="T3"/>
                              </a:cxn>
                              <a:cxn ang="0">
                                <a:pos x="T4" y="T5"/>
                              </a:cxn>
                              <a:cxn ang="0">
                                <a:pos x="T6" y="T7"/>
                              </a:cxn>
                              <a:cxn ang="0">
                                <a:pos x="T8" y="T9"/>
                              </a:cxn>
                              <a:cxn ang="0">
                                <a:pos x="T10" y="T11"/>
                              </a:cxn>
                            </a:cxnLst>
                            <a:rect l="0" t="0" r="r" b="b"/>
                            <a:pathLst>
                              <a:path w="1018" h="453">
                                <a:moveTo>
                                  <a:pt x="0" y="0"/>
                                </a:moveTo>
                                <a:lnTo>
                                  <a:pt x="1018" y="0"/>
                                </a:lnTo>
                                <a:lnTo>
                                  <a:pt x="1018" y="453"/>
                                </a:lnTo>
                                <a:lnTo>
                                  <a:pt x="0" y="453"/>
                                </a:lnTo>
                                <a:lnTo>
                                  <a:pt x="0" y="0"/>
                                </a:lnTo>
                                <a:close/>
                              </a:path>
                            </a:pathLst>
                          </a:custGeom>
                          <a:solidFill>
                            <a:srgbClr val="00FF00"/>
                          </a:solidFill>
                          <a:ln w="20">
                            <a:solidFill>
                              <a:srgbClr val="00FF00"/>
                            </a:solidFill>
                            <a:round/>
                            <a:headEnd/>
                            <a:tailEnd/>
                          </a:ln>
                        </wps:spPr>
                        <wps:bodyPr rot="0" vert="horz" wrap="square" lIns="91440" tIns="45720" rIns="91440" bIns="45720" anchor="t" anchorCtr="0" upright="1">
                          <a:noAutofit/>
                        </wps:bodyPr>
                      </wps:wsp>
                      <wps:wsp>
                        <wps:cNvPr id="2650" name="Rectangle 1241"/>
                        <wps:cNvSpPr>
                          <a:spLocks noChangeArrowheads="1"/>
                        </wps:cNvSpPr>
                        <wps:spPr bwMode="auto">
                          <a:xfrm>
                            <a:off x="1557020" y="167640"/>
                            <a:ext cx="5721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A008" w14:textId="77777777" w:rsidR="00EE117F" w:rsidRDefault="00EE117F" w:rsidP="00504E1B">
                              <w:r>
                                <w:rPr>
                                  <w:rFonts w:cs="Arial"/>
                                  <w:color w:val="000000"/>
                                  <w:sz w:val="20"/>
                                  <w:szCs w:val="20"/>
                                </w:rPr>
                                <w:t>Element 1</w:t>
                              </w:r>
                            </w:p>
                          </w:txbxContent>
                        </wps:txbx>
                        <wps:bodyPr rot="0" vert="horz" wrap="none" lIns="0" tIns="0" rIns="0" bIns="0" anchor="t" anchorCtr="0">
                          <a:spAutoFit/>
                        </wps:bodyPr>
                      </wps:wsp>
                      <wps:wsp>
                        <wps:cNvPr id="2651" name="Rectangle 1242"/>
                        <wps:cNvSpPr>
                          <a:spLocks noChangeArrowheads="1"/>
                        </wps:cNvSpPr>
                        <wps:spPr bwMode="auto">
                          <a:xfrm>
                            <a:off x="2204085" y="167640"/>
                            <a:ext cx="1695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CC406" w14:textId="77777777" w:rsidR="00EE117F" w:rsidRDefault="00EE117F" w:rsidP="00504E1B">
                              <w:r>
                                <w:rPr>
                                  <w:rFonts w:cs="Arial"/>
                                  <w:color w:val="000000"/>
                                  <w:sz w:val="20"/>
                                  <w:szCs w:val="20"/>
                                </w:rPr>
                                <w:t>act</w:t>
                              </w:r>
                            </w:p>
                          </w:txbxContent>
                        </wps:txbx>
                        <wps:bodyPr rot="0" vert="horz" wrap="none" lIns="0" tIns="0" rIns="0" bIns="0" anchor="t" anchorCtr="0">
                          <a:spAutoFit/>
                        </wps:bodyPr>
                      </wps:wsp>
                      <wps:wsp>
                        <wps:cNvPr id="2652" name="Rectangle 1243"/>
                        <wps:cNvSpPr>
                          <a:spLocks noChangeArrowheads="1"/>
                        </wps:cNvSpPr>
                        <wps:spPr bwMode="auto">
                          <a:xfrm>
                            <a:off x="2457450" y="167640"/>
                            <a:ext cx="2406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5B91C" w14:textId="77777777" w:rsidR="00EE117F" w:rsidRDefault="00EE117F" w:rsidP="00504E1B">
                              <w:r>
                                <w:rPr>
                                  <w:rFonts w:cs="Arial"/>
                                  <w:color w:val="000000"/>
                                  <w:sz w:val="20"/>
                                  <w:szCs w:val="20"/>
                                </w:rPr>
                                <w:t>next</w:t>
                              </w:r>
                            </w:p>
                          </w:txbxContent>
                        </wps:txbx>
                        <wps:bodyPr rot="0" vert="horz" wrap="none" lIns="0" tIns="0" rIns="0" bIns="0" anchor="t" anchorCtr="0">
                          <a:spAutoFit/>
                        </wps:bodyPr>
                      </wps:wsp>
                      <wps:wsp>
                        <wps:cNvPr id="2653" name="Rectangle 1244"/>
                        <wps:cNvSpPr>
                          <a:spLocks noChangeArrowheads="1"/>
                        </wps:cNvSpPr>
                        <wps:spPr bwMode="auto">
                          <a:xfrm>
                            <a:off x="2781300" y="167640"/>
                            <a:ext cx="1771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42205" w14:textId="77777777" w:rsidR="00EE117F" w:rsidRDefault="00EE117F" w:rsidP="00504E1B">
                              <w:r>
                                <w:rPr>
                                  <w:rFonts w:cs="Arial"/>
                                  <w:color w:val="000000"/>
                                  <w:sz w:val="20"/>
                                  <w:szCs w:val="20"/>
                                </w:rPr>
                                <w:t>def</w:t>
                              </w:r>
                            </w:p>
                          </w:txbxContent>
                        </wps:txbx>
                        <wps:bodyPr rot="0" vert="horz" wrap="none" lIns="0" tIns="0" rIns="0" bIns="0" anchor="t" anchorCtr="0">
                          <a:spAutoFit/>
                        </wps:bodyPr>
                      </wps:wsp>
                      <wps:wsp>
                        <wps:cNvPr id="2654" name="Freeform 1245"/>
                        <wps:cNvSpPr>
                          <a:spLocks/>
                        </wps:cNvSpPr>
                        <wps:spPr bwMode="auto">
                          <a:xfrm>
                            <a:off x="1522095" y="154940"/>
                            <a:ext cx="647065" cy="161290"/>
                          </a:xfrm>
                          <a:custGeom>
                            <a:avLst/>
                            <a:gdLst>
                              <a:gd name="T0" fmla="*/ 0 w 1019"/>
                              <a:gd name="T1" fmla="*/ 0 h 254"/>
                              <a:gd name="T2" fmla="*/ 1019 w 1019"/>
                              <a:gd name="T3" fmla="*/ 0 h 254"/>
                              <a:gd name="T4" fmla="*/ 1019 w 1019"/>
                              <a:gd name="T5" fmla="*/ 254 h 254"/>
                              <a:gd name="T6" fmla="*/ 0 w 1019"/>
                              <a:gd name="T7" fmla="*/ 254 h 254"/>
                              <a:gd name="T8" fmla="*/ 0 w 1019"/>
                              <a:gd name="T9" fmla="*/ 0 h 254"/>
                              <a:gd name="T10" fmla="*/ 0 w 1019"/>
                              <a:gd name="T11" fmla="*/ 0 h 254"/>
                            </a:gdLst>
                            <a:ahLst/>
                            <a:cxnLst>
                              <a:cxn ang="0">
                                <a:pos x="T0" y="T1"/>
                              </a:cxn>
                              <a:cxn ang="0">
                                <a:pos x="T2" y="T3"/>
                              </a:cxn>
                              <a:cxn ang="0">
                                <a:pos x="T4" y="T5"/>
                              </a:cxn>
                              <a:cxn ang="0">
                                <a:pos x="T6" y="T7"/>
                              </a:cxn>
                              <a:cxn ang="0">
                                <a:pos x="T8" y="T9"/>
                              </a:cxn>
                              <a:cxn ang="0">
                                <a:pos x="T10" y="T11"/>
                              </a:cxn>
                            </a:cxnLst>
                            <a:rect l="0" t="0" r="r" b="b"/>
                            <a:pathLst>
                              <a:path w="1019" h="254">
                                <a:moveTo>
                                  <a:pt x="0" y="0"/>
                                </a:moveTo>
                                <a:lnTo>
                                  <a:pt x="1019" y="0"/>
                                </a:lnTo>
                                <a:lnTo>
                                  <a:pt x="1019"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5" name="Freeform 1246"/>
                        <wps:cNvSpPr>
                          <a:spLocks/>
                        </wps:cNvSpPr>
                        <wps:spPr bwMode="auto">
                          <a:xfrm>
                            <a:off x="2169160" y="154940"/>
                            <a:ext cx="254000" cy="161290"/>
                          </a:xfrm>
                          <a:custGeom>
                            <a:avLst/>
                            <a:gdLst>
                              <a:gd name="T0" fmla="*/ 0 w 400"/>
                              <a:gd name="T1" fmla="*/ 0 h 254"/>
                              <a:gd name="T2" fmla="*/ 400 w 400"/>
                              <a:gd name="T3" fmla="*/ 0 h 254"/>
                              <a:gd name="T4" fmla="*/ 400 w 400"/>
                              <a:gd name="T5" fmla="*/ 254 h 254"/>
                              <a:gd name="T6" fmla="*/ 0 w 400"/>
                              <a:gd name="T7" fmla="*/ 254 h 254"/>
                              <a:gd name="T8" fmla="*/ 0 w 400"/>
                              <a:gd name="T9" fmla="*/ 0 h 254"/>
                              <a:gd name="T10" fmla="*/ 0 w 400"/>
                              <a:gd name="T11" fmla="*/ 0 h 254"/>
                            </a:gdLst>
                            <a:ahLst/>
                            <a:cxnLst>
                              <a:cxn ang="0">
                                <a:pos x="T0" y="T1"/>
                              </a:cxn>
                              <a:cxn ang="0">
                                <a:pos x="T2" y="T3"/>
                              </a:cxn>
                              <a:cxn ang="0">
                                <a:pos x="T4" y="T5"/>
                              </a:cxn>
                              <a:cxn ang="0">
                                <a:pos x="T6" y="T7"/>
                              </a:cxn>
                              <a:cxn ang="0">
                                <a:pos x="T8" y="T9"/>
                              </a:cxn>
                              <a:cxn ang="0">
                                <a:pos x="T10" y="T11"/>
                              </a:cxn>
                            </a:cxnLst>
                            <a:rect l="0" t="0" r="r" b="b"/>
                            <a:pathLst>
                              <a:path w="400" h="254">
                                <a:moveTo>
                                  <a:pt x="0" y="0"/>
                                </a:moveTo>
                                <a:lnTo>
                                  <a:pt x="400" y="0"/>
                                </a:lnTo>
                                <a:lnTo>
                                  <a:pt x="400"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6" name="Freeform 1247"/>
                        <wps:cNvSpPr>
                          <a:spLocks/>
                        </wps:cNvSpPr>
                        <wps:spPr bwMode="auto">
                          <a:xfrm>
                            <a:off x="2423160" y="154940"/>
                            <a:ext cx="323215" cy="161290"/>
                          </a:xfrm>
                          <a:custGeom>
                            <a:avLst/>
                            <a:gdLst>
                              <a:gd name="T0" fmla="*/ 0 w 509"/>
                              <a:gd name="T1" fmla="*/ 0 h 254"/>
                              <a:gd name="T2" fmla="*/ 509 w 509"/>
                              <a:gd name="T3" fmla="*/ 0 h 254"/>
                              <a:gd name="T4" fmla="*/ 509 w 509"/>
                              <a:gd name="T5" fmla="*/ 254 h 254"/>
                              <a:gd name="T6" fmla="*/ 0 w 509"/>
                              <a:gd name="T7" fmla="*/ 254 h 254"/>
                              <a:gd name="T8" fmla="*/ 0 w 509"/>
                              <a:gd name="T9" fmla="*/ 0 h 254"/>
                              <a:gd name="T10" fmla="*/ 0 w 509"/>
                              <a:gd name="T11" fmla="*/ 0 h 254"/>
                            </a:gdLst>
                            <a:ahLst/>
                            <a:cxnLst>
                              <a:cxn ang="0">
                                <a:pos x="T0" y="T1"/>
                              </a:cxn>
                              <a:cxn ang="0">
                                <a:pos x="T2" y="T3"/>
                              </a:cxn>
                              <a:cxn ang="0">
                                <a:pos x="T4" y="T5"/>
                              </a:cxn>
                              <a:cxn ang="0">
                                <a:pos x="T6" y="T7"/>
                              </a:cxn>
                              <a:cxn ang="0">
                                <a:pos x="T8" y="T9"/>
                              </a:cxn>
                              <a:cxn ang="0">
                                <a:pos x="T10" y="T11"/>
                              </a:cxn>
                            </a:cxnLst>
                            <a:rect l="0" t="0" r="r" b="b"/>
                            <a:pathLst>
                              <a:path w="509" h="254">
                                <a:moveTo>
                                  <a:pt x="0" y="0"/>
                                </a:moveTo>
                                <a:lnTo>
                                  <a:pt x="509" y="0"/>
                                </a:lnTo>
                                <a:lnTo>
                                  <a:pt x="509"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7" name="Freeform 1248"/>
                        <wps:cNvSpPr>
                          <a:spLocks/>
                        </wps:cNvSpPr>
                        <wps:spPr bwMode="auto">
                          <a:xfrm>
                            <a:off x="2746375" y="154940"/>
                            <a:ext cx="250190" cy="161290"/>
                          </a:xfrm>
                          <a:custGeom>
                            <a:avLst/>
                            <a:gdLst>
                              <a:gd name="T0" fmla="*/ 0 w 394"/>
                              <a:gd name="T1" fmla="*/ 0 h 254"/>
                              <a:gd name="T2" fmla="*/ 394 w 394"/>
                              <a:gd name="T3" fmla="*/ 0 h 254"/>
                              <a:gd name="T4" fmla="*/ 394 w 394"/>
                              <a:gd name="T5" fmla="*/ 254 h 254"/>
                              <a:gd name="T6" fmla="*/ 0 w 394"/>
                              <a:gd name="T7" fmla="*/ 254 h 254"/>
                              <a:gd name="T8" fmla="*/ 0 w 394"/>
                              <a:gd name="T9" fmla="*/ 0 h 254"/>
                              <a:gd name="T10" fmla="*/ 0 w 394"/>
                              <a:gd name="T11" fmla="*/ 0 h 254"/>
                            </a:gdLst>
                            <a:ahLst/>
                            <a:cxnLst>
                              <a:cxn ang="0">
                                <a:pos x="T0" y="T1"/>
                              </a:cxn>
                              <a:cxn ang="0">
                                <a:pos x="T2" y="T3"/>
                              </a:cxn>
                              <a:cxn ang="0">
                                <a:pos x="T4" y="T5"/>
                              </a:cxn>
                              <a:cxn ang="0">
                                <a:pos x="T6" y="T7"/>
                              </a:cxn>
                              <a:cxn ang="0">
                                <a:pos x="T8" y="T9"/>
                              </a:cxn>
                              <a:cxn ang="0">
                                <a:pos x="T10" y="T11"/>
                              </a:cxn>
                            </a:cxnLst>
                            <a:rect l="0" t="0" r="r" b="b"/>
                            <a:pathLst>
                              <a:path w="394" h="254">
                                <a:moveTo>
                                  <a:pt x="0" y="0"/>
                                </a:moveTo>
                                <a:lnTo>
                                  <a:pt x="394" y="0"/>
                                </a:lnTo>
                                <a:lnTo>
                                  <a:pt x="394"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8" name="Rectangle 1249"/>
                        <wps:cNvSpPr>
                          <a:spLocks noChangeArrowheads="1"/>
                        </wps:cNvSpPr>
                        <wps:spPr bwMode="auto">
                          <a:xfrm>
                            <a:off x="228600" y="480695"/>
                            <a:ext cx="33210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3841" w14:textId="77777777" w:rsidR="00EE117F" w:rsidRDefault="00EE117F" w:rsidP="00504E1B">
                              <w:r>
                                <w:rPr>
                                  <w:rFonts w:cs="Arial"/>
                                  <w:color w:val="000000"/>
                                  <w:sz w:val="20"/>
                                  <w:szCs w:val="20"/>
                                </w:rPr>
                                <w:t>actval</w:t>
                              </w:r>
                            </w:p>
                          </w:txbxContent>
                        </wps:txbx>
                        <wps:bodyPr rot="0" vert="horz" wrap="none" lIns="0" tIns="0" rIns="0" bIns="0" anchor="t" anchorCtr="0">
                          <a:spAutoFit/>
                        </wps:bodyPr>
                      </wps:wsp>
                      <wps:wsp>
                        <wps:cNvPr id="2659" name="Rectangle 1250"/>
                        <wps:cNvSpPr>
                          <a:spLocks noChangeArrowheads="1"/>
                        </wps:cNvSpPr>
                        <wps:spPr bwMode="auto">
                          <a:xfrm>
                            <a:off x="228600" y="619760"/>
                            <a:ext cx="5721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892B6" w14:textId="77777777" w:rsidR="00EE117F" w:rsidRDefault="00EE117F" w:rsidP="00504E1B">
                              <w:r>
                                <w:rPr>
                                  <w:rFonts w:cs="Arial"/>
                                  <w:color w:val="000000"/>
                                  <w:sz w:val="20"/>
                                  <w:szCs w:val="20"/>
                                </w:rPr>
                                <w:t>Element 1</w:t>
                              </w:r>
                            </w:p>
                          </w:txbxContent>
                        </wps:txbx>
                        <wps:bodyPr rot="0" vert="horz" wrap="none" lIns="0" tIns="0" rIns="0" bIns="0" anchor="t" anchorCtr="0">
                          <a:spAutoFit/>
                        </wps:bodyPr>
                      </wps:wsp>
                      <wps:wsp>
                        <wps:cNvPr id="2660" name="Freeform 1251"/>
                        <wps:cNvSpPr>
                          <a:spLocks/>
                        </wps:cNvSpPr>
                        <wps:spPr bwMode="auto">
                          <a:xfrm>
                            <a:off x="1522095" y="692150"/>
                            <a:ext cx="647065" cy="161290"/>
                          </a:xfrm>
                          <a:custGeom>
                            <a:avLst/>
                            <a:gdLst>
                              <a:gd name="T0" fmla="*/ 0 w 1019"/>
                              <a:gd name="T1" fmla="*/ 0 h 254"/>
                              <a:gd name="T2" fmla="*/ 1019 w 1019"/>
                              <a:gd name="T3" fmla="*/ 0 h 254"/>
                              <a:gd name="T4" fmla="*/ 1019 w 1019"/>
                              <a:gd name="T5" fmla="*/ 254 h 254"/>
                              <a:gd name="T6" fmla="*/ 0 w 1019"/>
                              <a:gd name="T7" fmla="*/ 254 h 254"/>
                              <a:gd name="T8" fmla="*/ 0 w 1019"/>
                              <a:gd name="T9" fmla="*/ 0 h 254"/>
                              <a:gd name="T10" fmla="*/ 0 w 1019"/>
                              <a:gd name="T11" fmla="*/ 0 h 254"/>
                            </a:gdLst>
                            <a:ahLst/>
                            <a:cxnLst>
                              <a:cxn ang="0">
                                <a:pos x="T0" y="T1"/>
                              </a:cxn>
                              <a:cxn ang="0">
                                <a:pos x="T2" y="T3"/>
                              </a:cxn>
                              <a:cxn ang="0">
                                <a:pos x="T4" y="T5"/>
                              </a:cxn>
                              <a:cxn ang="0">
                                <a:pos x="T6" y="T7"/>
                              </a:cxn>
                              <a:cxn ang="0">
                                <a:pos x="T8" y="T9"/>
                              </a:cxn>
                              <a:cxn ang="0">
                                <a:pos x="T10" y="T11"/>
                              </a:cxn>
                            </a:cxnLst>
                            <a:rect l="0" t="0" r="r" b="b"/>
                            <a:pathLst>
                              <a:path w="1019" h="254">
                                <a:moveTo>
                                  <a:pt x="0" y="0"/>
                                </a:moveTo>
                                <a:lnTo>
                                  <a:pt x="1019" y="0"/>
                                </a:lnTo>
                                <a:lnTo>
                                  <a:pt x="1019" y="254"/>
                                </a:lnTo>
                                <a:lnTo>
                                  <a:pt x="0" y="254"/>
                                </a:lnTo>
                                <a:lnTo>
                                  <a:pt x="0" y="0"/>
                                </a:lnTo>
                                <a:close/>
                              </a:path>
                            </a:pathLst>
                          </a:custGeom>
                          <a:solidFill>
                            <a:srgbClr val="8080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1" name="Freeform 1252"/>
                        <wps:cNvSpPr>
                          <a:spLocks/>
                        </wps:cNvSpPr>
                        <wps:spPr bwMode="auto">
                          <a:xfrm>
                            <a:off x="2169160" y="692150"/>
                            <a:ext cx="254000" cy="161290"/>
                          </a:xfrm>
                          <a:custGeom>
                            <a:avLst/>
                            <a:gdLst>
                              <a:gd name="T0" fmla="*/ 0 w 400"/>
                              <a:gd name="T1" fmla="*/ 0 h 254"/>
                              <a:gd name="T2" fmla="*/ 400 w 400"/>
                              <a:gd name="T3" fmla="*/ 0 h 254"/>
                              <a:gd name="T4" fmla="*/ 400 w 400"/>
                              <a:gd name="T5" fmla="*/ 254 h 254"/>
                              <a:gd name="T6" fmla="*/ 0 w 400"/>
                              <a:gd name="T7" fmla="*/ 254 h 254"/>
                              <a:gd name="T8" fmla="*/ 0 w 400"/>
                              <a:gd name="T9" fmla="*/ 0 h 254"/>
                              <a:gd name="T10" fmla="*/ 0 w 400"/>
                              <a:gd name="T11" fmla="*/ 0 h 254"/>
                            </a:gdLst>
                            <a:ahLst/>
                            <a:cxnLst>
                              <a:cxn ang="0">
                                <a:pos x="T0" y="T1"/>
                              </a:cxn>
                              <a:cxn ang="0">
                                <a:pos x="T2" y="T3"/>
                              </a:cxn>
                              <a:cxn ang="0">
                                <a:pos x="T4" y="T5"/>
                              </a:cxn>
                              <a:cxn ang="0">
                                <a:pos x="T6" y="T7"/>
                              </a:cxn>
                              <a:cxn ang="0">
                                <a:pos x="T8" y="T9"/>
                              </a:cxn>
                              <a:cxn ang="0">
                                <a:pos x="T10" y="T11"/>
                              </a:cxn>
                            </a:cxnLst>
                            <a:rect l="0" t="0" r="r" b="b"/>
                            <a:pathLst>
                              <a:path w="400" h="254">
                                <a:moveTo>
                                  <a:pt x="0" y="0"/>
                                </a:moveTo>
                                <a:lnTo>
                                  <a:pt x="400" y="0"/>
                                </a:lnTo>
                                <a:lnTo>
                                  <a:pt x="400" y="254"/>
                                </a:lnTo>
                                <a:lnTo>
                                  <a:pt x="0" y="254"/>
                                </a:lnTo>
                                <a:lnTo>
                                  <a:pt x="0" y="0"/>
                                </a:lnTo>
                                <a:close/>
                              </a:path>
                            </a:pathLst>
                          </a:custGeom>
                          <a:solidFill>
                            <a:srgbClr val="017C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2" name="Freeform 1253"/>
                        <wps:cNvSpPr>
                          <a:spLocks/>
                        </wps:cNvSpPr>
                        <wps:spPr bwMode="auto">
                          <a:xfrm>
                            <a:off x="2746375" y="692150"/>
                            <a:ext cx="250190" cy="161290"/>
                          </a:xfrm>
                          <a:custGeom>
                            <a:avLst/>
                            <a:gdLst>
                              <a:gd name="T0" fmla="*/ 0 w 394"/>
                              <a:gd name="T1" fmla="*/ 0 h 254"/>
                              <a:gd name="T2" fmla="*/ 394 w 394"/>
                              <a:gd name="T3" fmla="*/ 0 h 254"/>
                              <a:gd name="T4" fmla="*/ 394 w 394"/>
                              <a:gd name="T5" fmla="*/ 254 h 254"/>
                              <a:gd name="T6" fmla="*/ 0 w 394"/>
                              <a:gd name="T7" fmla="*/ 254 h 254"/>
                              <a:gd name="T8" fmla="*/ 0 w 394"/>
                              <a:gd name="T9" fmla="*/ 0 h 254"/>
                              <a:gd name="T10" fmla="*/ 0 w 394"/>
                              <a:gd name="T11" fmla="*/ 0 h 254"/>
                            </a:gdLst>
                            <a:ahLst/>
                            <a:cxnLst>
                              <a:cxn ang="0">
                                <a:pos x="T0" y="T1"/>
                              </a:cxn>
                              <a:cxn ang="0">
                                <a:pos x="T2" y="T3"/>
                              </a:cxn>
                              <a:cxn ang="0">
                                <a:pos x="T4" y="T5"/>
                              </a:cxn>
                              <a:cxn ang="0">
                                <a:pos x="T6" y="T7"/>
                              </a:cxn>
                              <a:cxn ang="0">
                                <a:pos x="T8" y="T9"/>
                              </a:cxn>
                              <a:cxn ang="0">
                                <a:pos x="T10" y="T11"/>
                              </a:cxn>
                            </a:cxnLst>
                            <a:rect l="0" t="0" r="r" b="b"/>
                            <a:pathLst>
                              <a:path w="394" h="254">
                                <a:moveTo>
                                  <a:pt x="0" y="0"/>
                                </a:moveTo>
                                <a:lnTo>
                                  <a:pt x="394" y="0"/>
                                </a:lnTo>
                                <a:lnTo>
                                  <a:pt x="394" y="254"/>
                                </a:lnTo>
                                <a:lnTo>
                                  <a:pt x="0" y="254"/>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3" name="Rectangle 1254"/>
                        <wps:cNvSpPr>
                          <a:spLocks noChangeArrowheads="1"/>
                        </wps:cNvSpPr>
                        <wps:spPr bwMode="auto">
                          <a:xfrm>
                            <a:off x="1557020" y="704850"/>
                            <a:ext cx="5721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5B637" w14:textId="77777777" w:rsidR="00EE117F" w:rsidRDefault="00EE117F" w:rsidP="00504E1B">
                              <w:r>
                                <w:rPr>
                                  <w:rFonts w:cs="Arial"/>
                                  <w:color w:val="000000"/>
                                  <w:sz w:val="20"/>
                                  <w:szCs w:val="20"/>
                                </w:rPr>
                                <w:t>Element 2</w:t>
                              </w:r>
                            </w:p>
                          </w:txbxContent>
                        </wps:txbx>
                        <wps:bodyPr rot="0" vert="horz" wrap="none" lIns="0" tIns="0" rIns="0" bIns="0" anchor="t" anchorCtr="0">
                          <a:spAutoFit/>
                        </wps:bodyPr>
                      </wps:wsp>
                      <wps:wsp>
                        <wps:cNvPr id="2664" name="Rectangle 1255"/>
                        <wps:cNvSpPr>
                          <a:spLocks noChangeArrowheads="1"/>
                        </wps:cNvSpPr>
                        <wps:spPr bwMode="auto">
                          <a:xfrm>
                            <a:off x="2204085" y="704850"/>
                            <a:ext cx="1695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CC801" w14:textId="77777777" w:rsidR="00EE117F" w:rsidRDefault="00EE117F" w:rsidP="00504E1B">
                              <w:r>
                                <w:rPr>
                                  <w:rFonts w:cs="Arial"/>
                                  <w:color w:val="000000"/>
                                  <w:sz w:val="20"/>
                                  <w:szCs w:val="20"/>
                                </w:rPr>
                                <w:t>act</w:t>
                              </w:r>
                            </w:p>
                          </w:txbxContent>
                        </wps:txbx>
                        <wps:bodyPr rot="0" vert="horz" wrap="none" lIns="0" tIns="0" rIns="0" bIns="0" anchor="t" anchorCtr="0">
                          <a:spAutoFit/>
                        </wps:bodyPr>
                      </wps:wsp>
                      <wps:wsp>
                        <wps:cNvPr id="2665" name="Rectangle 1256"/>
                        <wps:cNvSpPr>
                          <a:spLocks noChangeArrowheads="1"/>
                        </wps:cNvSpPr>
                        <wps:spPr bwMode="auto">
                          <a:xfrm>
                            <a:off x="2457450" y="704850"/>
                            <a:ext cx="2406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878FF" w14:textId="77777777" w:rsidR="00EE117F" w:rsidRDefault="00EE117F" w:rsidP="00504E1B">
                              <w:r>
                                <w:rPr>
                                  <w:rFonts w:cs="Arial"/>
                                  <w:color w:val="000000"/>
                                  <w:sz w:val="20"/>
                                  <w:szCs w:val="20"/>
                                </w:rPr>
                                <w:t>next</w:t>
                              </w:r>
                            </w:p>
                          </w:txbxContent>
                        </wps:txbx>
                        <wps:bodyPr rot="0" vert="horz" wrap="none" lIns="0" tIns="0" rIns="0" bIns="0" anchor="t" anchorCtr="0">
                          <a:spAutoFit/>
                        </wps:bodyPr>
                      </wps:wsp>
                      <wps:wsp>
                        <wps:cNvPr id="2666" name="Rectangle 1257"/>
                        <wps:cNvSpPr>
                          <a:spLocks noChangeArrowheads="1"/>
                        </wps:cNvSpPr>
                        <wps:spPr bwMode="auto">
                          <a:xfrm>
                            <a:off x="2781300" y="704850"/>
                            <a:ext cx="1771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0A495" w14:textId="77777777" w:rsidR="00EE117F" w:rsidRDefault="00EE117F" w:rsidP="00504E1B">
                              <w:r>
                                <w:rPr>
                                  <w:rFonts w:cs="Arial"/>
                                  <w:color w:val="000000"/>
                                  <w:sz w:val="20"/>
                                  <w:szCs w:val="20"/>
                                </w:rPr>
                                <w:t>def</w:t>
                              </w:r>
                            </w:p>
                          </w:txbxContent>
                        </wps:txbx>
                        <wps:bodyPr rot="0" vert="horz" wrap="none" lIns="0" tIns="0" rIns="0" bIns="0" anchor="t" anchorCtr="0">
                          <a:spAutoFit/>
                        </wps:bodyPr>
                      </wps:wsp>
                      <wps:wsp>
                        <wps:cNvPr id="2667" name="Freeform 1258"/>
                        <wps:cNvSpPr>
                          <a:spLocks/>
                        </wps:cNvSpPr>
                        <wps:spPr bwMode="auto">
                          <a:xfrm>
                            <a:off x="1522095" y="692150"/>
                            <a:ext cx="647065" cy="161290"/>
                          </a:xfrm>
                          <a:custGeom>
                            <a:avLst/>
                            <a:gdLst>
                              <a:gd name="T0" fmla="*/ 0 w 1019"/>
                              <a:gd name="T1" fmla="*/ 0 h 254"/>
                              <a:gd name="T2" fmla="*/ 1019 w 1019"/>
                              <a:gd name="T3" fmla="*/ 0 h 254"/>
                              <a:gd name="T4" fmla="*/ 1019 w 1019"/>
                              <a:gd name="T5" fmla="*/ 254 h 254"/>
                              <a:gd name="T6" fmla="*/ 0 w 1019"/>
                              <a:gd name="T7" fmla="*/ 254 h 254"/>
                              <a:gd name="T8" fmla="*/ 0 w 1019"/>
                              <a:gd name="T9" fmla="*/ 0 h 254"/>
                              <a:gd name="T10" fmla="*/ 0 w 1019"/>
                              <a:gd name="T11" fmla="*/ 0 h 254"/>
                            </a:gdLst>
                            <a:ahLst/>
                            <a:cxnLst>
                              <a:cxn ang="0">
                                <a:pos x="T0" y="T1"/>
                              </a:cxn>
                              <a:cxn ang="0">
                                <a:pos x="T2" y="T3"/>
                              </a:cxn>
                              <a:cxn ang="0">
                                <a:pos x="T4" y="T5"/>
                              </a:cxn>
                              <a:cxn ang="0">
                                <a:pos x="T6" y="T7"/>
                              </a:cxn>
                              <a:cxn ang="0">
                                <a:pos x="T8" y="T9"/>
                              </a:cxn>
                              <a:cxn ang="0">
                                <a:pos x="T10" y="T11"/>
                              </a:cxn>
                            </a:cxnLst>
                            <a:rect l="0" t="0" r="r" b="b"/>
                            <a:pathLst>
                              <a:path w="1019" h="254">
                                <a:moveTo>
                                  <a:pt x="0" y="0"/>
                                </a:moveTo>
                                <a:lnTo>
                                  <a:pt x="1019" y="0"/>
                                </a:lnTo>
                                <a:lnTo>
                                  <a:pt x="1019"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8" name="Freeform 1259"/>
                        <wps:cNvSpPr>
                          <a:spLocks/>
                        </wps:cNvSpPr>
                        <wps:spPr bwMode="auto">
                          <a:xfrm>
                            <a:off x="2169160" y="692150"/>
                            <a:ext cx="254000" cy="161290"/>
                          </a:xfrm>
                          <a:custGeom>
                            <a:avLst/>
                            <a:gdLst>
                              <a:gd name="T0" fmla="*/ 0 w 400"/>
                              <a:gd name="T1" fmla="*/ 0 h 254"/>
                              <a:gd name="T2" fmla="*/ 400 w 400"/>
                              <a:gd name="T3" fmla="*/ 0 h 254"/>
                              <a:gd name="T4" fmla="*/ 400 w 400"/>
                              <a:gd name="T5" fmla="*/ 254 h 254"/>
                              <a:gd name="T6" fmla="*/ 0 w 400"/>
                              <a:gd name="T7" fmla="*/ 254 h 254"/>
                              <a:gd name="T8" fmla="*/ 0 w 400"/>
                              <a:gd name="T9" fmla="*/ 0 h 254"/>
                              <a:gd name="T10" fmla="*/ 0 w 400"/>
                              <a:gd name="T11" fmla="*/ 0 h 254"/>
                            </a:gdLst>
                            <a:ahLst/>
                            <a:cxnLst>
                              <a:cxn ang="0">
                                <a:pos x="T0" y="T1"/>
                              </a:cxn>
                              <a:cxn ang="0">
                                <a:pos x="T2" y="T3"/>
                              </a:cxn>
                              <a:cxn ang="0">
                                <a:pos x="T4" y="T5"/>
                              </a:cxn>
                              <a:cxn ang="0">
                                <a:pos x="T6" y="T7"/>
                              </a:cxn>
                              <a:cxn ang="0">
                                <a:pos x="T8" y="T9"/>
                              </a:cxn>
                              <a:cxn ang="0">
                                <a:pos x="T10" y="T11"/>
                              </a:cxn>
                            </a:cxnLst>
                            <a:rect l="0" t="0" r="r" b="b"/>
                            <a:pathLst>
                              <a:path w="400" h="254">
                                <a:moveTo>
                                  <a:pt x="0" y="0"/>
                                </a:moveTo>
                                <a:lnTo>
                                  <a:pt x="400" y="0"/>
                                </a:lnTo>
                                <a:lnTo>
                                  <a:pt x="400"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9" name="Freeform 1260"/>
                        <wps:cNvSpPr>
                          <a:spLocks/>
                        </wps:cNvSpPr>
                        <wps:spPr bwMode="auto">
                          <a:xfrm>
                            <a:off x="2423160" y="692150"/>
                            <a:ext cx="323215" cy="161290"/>
                          </a:xfrm>
                          <a:custGeom>
                            <a:avLst/>
                            <a:gdLst>
                              <a:gd name="T0" fmla="*/ 0 w 509"/>
                              <a:gd name="T1" fmla="*/ 0 h 254"/>
                              <a:gd name="T2" fmla="*/ 509 w 509"/>
                              <a:gd name="T3" fmla="*/ 0 h 254"/>
                              <a:gd name="T4" fmla="*/ 509 w 509"/>
                              <a:gd name="T5" fmla="*/ 254 h 254"/>
                              <a:gd name="T6" fmla="*/ 0 w 509"/>
                              <a:gd name="T7" fmla="*/ 254 h 254"/>
                              <a:gd name="T8" fmla="*/ 0 w 509"/>
                              <a:gd name="T9" fmla="*/ 0 h 254"/>
                              <a:gd name="T10" fmla="*/ 0 w 509"/>
                              <a:gd name="T11" fmla="*/ 0 h 254"/>
                            </a:gdLst>
                            <a:ahLst/>
                            <a:cxnLst>
                              <a:cxn ang="0">
                                <a:pos x="T0" y="T1"/>
                              </a:cxn>
                              <a:cxn ang="0">
                                <a:pos x="T2" y="T3"/>
                              </a:cxn>
                              <a:cxn ang="0">
                                <a:pos x="T4" y="T5"/>
                              </a:cxn>
                              <a:cxn ang="0">
                                <a:pos x="T6" y="T7"/>
                              </a:cxn>
                              <a:cxn ang="0">
                                <a:pos x="T8" y="T9"/>
                              </a:cxn>
                              <a:cxn ang="0">
                                <a:pos x="T10" y="T11"/>
                              </a:cxn>
                            </a:cxnLst>
                            <a:rect l="0" t="0" r="r" b="b"/>
                            <a:pathLst>
                              <a:path w="509" h="254">
                                <a:moveTo>
                                  <a:pt x="0" y="0"/>
                                </a:moveTo>
                                <a:lnTo>
                                  <a:pt x="509" y="0"/>
                                </a:lnTo>
                                <a:lnTo>
                                  <a:pt x="509"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0" name="Freeform 1261"/>
                        <wps:cNvSpPr>
                          <a:spLocks/>
                        </wps:cNvSpPr>
                        <wps:spPr bwMode="auto">
                          <a:xfrm>
                            <a:off x="2746375" y="692150"/>
                            <a:ext cx="250190" cy="161290"/>
                          </a:xfrm>
                          <a:custGeom>
                            <a:avLst/>
                            <a:gdLst>
                              <a:gd name="T0" fmla="*/ 0 w 394"/>
                              <a:gd name="T1" fmla="*/ 0 h 254"/>
                              <a:gd name="T2" fmla="*/ 394 w 394"/>
                              <a:gd name="T3" fmla="*/ 0 h 254"/>
                              <a:gd name="T4" fmla="*/ 394 w 394"/>
                              <a:gd name="T5" fmla="*/ 254 h 254"/>
                              <a:gd name="T6" fmla="*/ 0 w 394"/>
                              <a:gd name="T7" fmla="*/ 254 h 254"/>
                              <a:gd name="T8" fmla="*/ 0 w 394"/>
                              <a:gd name="T9" fmla="*/ 0 h 254"/>
                              <a:gd name="T10" fmla="*/ 0 w 394"/>
                              <a:gd name="T11" fmla="*/ 0 h 254"/>
                            </a:gdLst>
                            <a:ahLst/>
                            <a:cxnLst>
                              <a:cxn ang="0">
                                <a:pos x="T0" y="T1"/>
                              </a:cxn>
                              <a:cxn ang="0">
                                <a:pos x="T2" y="T3"/>
                              </a:cxn>
                              <a:cxn ang="0">
                                <a:pos x="T4" y="T5"/>
                              </a:cxn>
                              <a:cxn ang="0">
                                <a:pos x="T6" y="T7"/>
                              </a:cxn>
                              <a:cxn ang="0">
                                <a:pos x="T8" y="T9"/>
                              </a:cxn>
                              <a:cxn ang="0">
                                <a:pos x="T10" y="T11"/>
                              </a:cxn>
                            </a:cxnLst>
                            <a:rect l="0" t="0" r="r" b="b"/>
                            <a:pathLst>
                              <a:path w="394" h="254">
                                <a:moveTo>
                                  <a:pt x="0" y="0"/>
                                </a:moveTo>
                                <a:lnTo>
                                  <a:pt x="394" y="0"/>
                                </a:lnTo>
                                <a:lnTo>
                                  <a:pt x="394" y="254"/>
                                </a:lnTo>
                                <a:lnTo>
                                  <a:pt x="0" y="254"/>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1" name="Freeform 1262"/>
                        <wps:cNvSpPr>
                          <a:spLocks/>
                        </wps:cNvSpPr>
                        <wps:spPr bwMode="auto">
                          <a:xfrm>
                            <a:off x="193675" y="477520"/>
                            <a:ext cx="646430" cy="287655"/>
                          </a:xfrm>
                          <a:custGeom>
                            <a:avLst/>
                            <a:gdLst>
                              <a:gd name="T0" fmla="*/ 0 w 1018"/>
                              <a:gd name="T1" fmla="*/ 0 h 453"/>
                              <a:gd name="T2" fmla="*/ 1018 w 1018"/>
                              <a:gd name="T3" fmla="*/ 0 h 453"/>
                              <a:gd name="T4" fmla="*/ 1018 w 1018"/>
                              <a:gd name="T5" fmla="*/ 453 h 453"/>
                              <a:gd name="T6" fmla="*/ 0 w 1018"/>
                              <a:gd name="T7" fmla="*/ 453 h 453"/>
                              <a:gd name="T8" fmla="*/ 0 w 1018"/>
                              <a:gd name="T9" fmla="*/ 0 h 453"/>
                              <a:gd name="T10" fmla="*/ 0 w 1018"/>
                              <a:gd name="T11" fmla="*/ 0 h 453"/>
                            </a:gdLst>
                            <a:ahLst/>
                            <a:cxnLst>
                              <a:cxn ang="0">
                                <a:pos x="T0" y="T1"/>
                              </a:cxn>
                              <a:cxn ang="0">
                                <a:pos x="T2" y="T3"/>
                              </a:cxn>
                              <a:cxn ang="0">
                                <a:pos x="T4" y="T5"/>
                              </a:cxn>
                              <a:cxn ang="0">
                                <a:pos x="T6" y="T7"/>
                              </a:cxn>
                              <a:cxn ang="0">
                                <a:pos x="T8" y="T9"/>
                              </a:cxn>
                              <a:cxn ang="0">
                                <a:pos x="T10" y="T11"/>
                              </a:cxn>
                            </a:cxnLst>
                            <a:rect l="0" t="0" r="r" b="b"/>
                            <a:pathLst>
                              <a:path w="1018" h="453">
                                <a:moveTo>
                                  <a:pt x="0" y="0"/>
                                </a:moveTo>
                                <a:lnTo>
                                  <a:pt x="1018" y="0"/>
                                </a:lnTo>
                                <a:lnTo>
                                  <a:pt x="1018" y="453"/>
                                </a:lnTo>
                                <a:lnTo>
                                  <a:pt x="0" y="45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2" name="Freeform 1263"/>
                        <wps:cNvSpPr>
                          <a:spLocks/>
                        </wps:cNvSpPr>
                        <wps:spPr bwMode="auto">
                          <a:xfrm>
                            <a:off x="3535680" y="765175"/>
                            <a:ext cx="647065" cy="284480"/>
                          </a:xfrm>
                          <a:custGeom>
                            <a:avLst/>
                            <a:gdLst>
                              <a:gd name="T0" fmla="*/ 0 w 1019"/>
                              <a:gd name="T1" fmla="*/ 0 h 448"/>
                              <a:gd name="T2" fmla="*/ 1019 w 1019"/>
                              <a:gd name="T3" fmla="*/ 0 h 448"/>
                              <a:gd name="T4" fmla="*/ 1019 w 1019"/>
                              <a:gd name="T5" fmla="*/ 448 h 448"/>
                              <a:gd name="T6" fmla="*/ 0 w 1019"/>
                              <a:gd name="T7" fmla="*/ 448 h 448"/>
                              <a:gd name="T8" fmla="*/ 0 w 1019"/>
                              <a:gd name="T9" fmla="*/ 0 h 448"/>
                              <a:gd name="T10" fmla="*/ 0 w 1019"/>
                              <a:gd name="T11" fmla="*/ 0 h 448"/>
                            </a:gdLst>
                            <a:ahLst/>
                            <a:cxnLst>
                              <a:cxn ang="0">
                                <a:pos x="T0" y="T1"/>
                              </a:cxn>
                              <a:cxn ang="0">
                                <a:pos x="T2" y="T3"/>
                              </a:cxn>
                              <a:cxn ang="0">
                                <a:pos x="T4" y="T5"/>
                              </a:cxn>
                              <a:cxn ang="0">
                                <a:pos x="T6" y="T7"/>
                              </a:cxn>
                              <a:cxn ang="0">
                                <a:pos x="T8" y="T9"/>
                              </a:cxn>
                              <a:cxn ang="0">
                                <a:pos x="T10" y="T11"/>
                              </a:cxn>
                            </a:cxnLst>
                            <a:rect l="0" t="0" r="r" b="b"/>
                            <a:pathLst>
                              <a:path w="1019" h="448">
                                <a:moveTo>
                                  <a:pt x="0" y="0"/>
                                </a:moveTo>
                                <a:lnTo>
                                  <a:pt x="1019" y="0"/>
                                </a:lnTo>
                                <a:lnTo>
                                  <a:pt x="1019" y="448"/>
                                </a:lnTo>
                                <a:lnTo>
                                  <a:pt x="0" y="44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3" name="Rectangle 1264"/>
                        <wps:cNvSpPr>
                          <a:spLocks noChangeArrowheads="1"/>
                        </wps:cNvSpPr>
                        <wps:spPr bwMode="auto">
                          <a:xfrm>
                            <a:off x="3570605" y="907415"/>
                            <a:ext cx="5721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591EE" w14:textId="77777777" w:rsidR="00EE117F" w:rsidRDefault="00EE117F" w:rsidP="00504E1B">
                              <w:r>
                                <w:rPr>
                                  <w:rFonts w:cs="Arial"/>
                                  <w:color w:val="000000"/>
                                  <w:sz w:val="20"/>
                                  <w:szCs w:val="20"/>
                                </w:rPr>
                                <w:t>Element 2</w:t>
                              </w:r>
                            </w:p>
                          </w:txbxContent>
                        </wps:txbx>
                        <wps:bodyPr rot="0" vert="horz" wrap="none" lIns="0" tIns="0" rIns="0" bIns="0" anchor="t" anchorCtr="0">
                          <a:spAutoFit/>
                        </wps:bodyPr>
                      </wps:wsp>
                      <wps:wsp>
                        <wps:cNvPr id="2674" name="Rectangle 1265"/>
                        <wps:cNvSpPr>
                          <a:spLocks noChangeArrowheads="1"/>
                        </wps:cNvSpPr>
                        <wps:spPr bwMode="auto">
                          <a:xfrm>
                            <a:off x="3570605" y="765175"/>
                            <a:ext cx="52959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E4BD2" w14:textId="77777777" w:rsidR="00EE117F" w:rsidRDefault="00EE117F" w:rsidP="00504E1B">
                              <w:r>
                                <w:rPr>
                                  <w:rFonts w:cs="Arial"/>
                                  <w:color w:val="000000"/>
                                  <w:sz w:val="20"/>
                                  <w:szCs w:val="20"/>
                                </w:rPr>
                                <w:t>Metadata</w:t>
                              </w:r>
                            </w:p>
                          </w:txbxContent>
                        </wps:txbx>
                        <wps:bodyPr rot="0" vert="horz" wrap="none" lIns="0" tIns="0" rIns="0" bIns="0" anchor="t" anchorCtr="0">
                          <a:spAutoFit/>
                        </wps:bodyPr>
                      </wps:wsp>
                      <wps:wsp>
                        <wps:cNvPr id="2675" name="Freeform 1266"/>
                        <wps:cNvSpPr>
                          <a:spLocks/>
                        </wps:cNvSpPr>
                        <wps:spPr bwMode="auto">
                          <a:xfrm>
                            <a:off x="3535680" y="477520"/>
                            <a:ext cx="647065" cy="287655"/>
                          </a:xfrm>
                          <a:custGeom>
                            <a:avLst/>
                            <a:gdLst>
                              <a:gd name="T0" fmla="*/ 0 w 1019"/>
                              <a:gd name="T1" fmla="*/ 0 h 453"/>
                              <a:gd name="T2" fmla="*/ 1019 w 1019"/>
                              <a:gd name="T3" fmla="*/ 0 h 453"/>
                              <a:gd name="T4" fmla="*/ 1019 w 1019"/>
                              <a:gd name="T5" fmla="*/ 453 h 453"/>
                              <a:gd name="T6" fmla="*/ 0 w 1019"/>
                              <a:gd name="T7" fmla="*/ 453 h 453"/>
                              <a:gd name="T8" fmla="*/ 0 w 1019"/>
                              <a:gd name="T9" fmla="*/ 0 h 453"/>
                              <a:gd name="T10" fmla="*/ 0 w 1019"/>
                              <a:gd name="T11" fmla="*/ 0 h 453"/>
                            </a:gdLst>
                            <a:ahLst/>
                            <a:cxnLst>
                              <a:cxn ang="0">
                                <a:pos x="T0" y="T1"/>
                              </a:cxn>
                              <a:cxn ang="0">
                                <a:pos x="T2" y="T3"/>
                              </a:cxn>
                              <a:cxn ang="0">
                                <a:pos x="T4" y="T5"/>
                              </a:cxn>
                              <a:cxn ang="0">
                                <a:pos x="T6" y="T7"/>
                              </a:cxn>
                              <a:cxn ang="0">
                                <a:pos x="T8" y="T9"/>
                              </a:cxn>
                              <a:cxn ang="0">
                                <a:pos x="T10" y="T11"/>
                              </a:cxn>
                            </a:cxnLst>
                            <a:rect l="0" t="0" r="r" b="b"/>
                            <a:pathLst>
                              <a:path w="1019" h="453">
                                <a:moveTo>
                                  <a:pt x="0" y="0"/>
                                </a:moveTo>
                                <a:lnTo>
                                  <a:pt x="1019" y="0"/>
                                </a:lnTo>
                                <a:lnTo>
                                  <a:pt x="1019" y="453"/>
                                </a:lnTo>
                                <a:lnTo>
                                  <a:pt x="0" y="45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 name="Rectangle 1267"/>
                        <wps:cNvSpPr>
                          <a:spLocks noChangeArrowheads="1"/>
                        </wps:cNvSpPr>
                        <wps:spPr bwMode="auto">
                          <a:xfrm>
                            <a:off x="3570605" y="619760"/>
                            <a:ext cx="5721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02306" w14:textId="77777777" w:rsidR="00EE117F" w:rsidRDefault="00EE117F" w:rsidP="00504E1B">
                              <w:r>
                                <w:rPr>
                                  <w:rFonts w:cs="Arial"/>
                                  <w:color w:val="000000"/>
                                  <w:sz w:val="20"/>
                                  <w:szCs w:val="20"/>
                                </w:rPr>
                                <w:t>Element 1</w:t>
                              </w:r>
                            </w:p>
                          </w:txbxContent>
                        </wps:txbx>
                        <wps:bodyPr rot="0" vert="horz" wrap="none" lIns="0" tIns="0" rIns="0" bIns="0" anchor="t" anchorCtr="0">
                          <a:spAutoFit/>
                        </wps:bodyPr>
                      </wps:wsp>
                      <wps:wsp>
                        <wps:cNvPr id="2677" name="Rectangle 1268"/>
                        <wps:cNvSpPr>
                          <a:spLocks noChangeArrowheads="1"/>
                        </wps:cNvSpPr>
                        <wps:spPr bwMode="auto">
                          <a:xfrm>
                            <a:off x="3570605" y="480695"/>
                            <a:ext cx="52959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78A2" w14:textId="77777777" w:rsidR="00EE117F" w:rsidRDefault="00EE117F" w:rsidP="00504E1B">
                              <w:r>
                                <w:rPr>
                                  <w:rFonts w:cs="Arial"/>
                                  <w:color w:val="000000"/>
                                  <w:sz w:val="20"/>
                                  <w:szCs w:val="20"/>
                                </w:rPr>
                                <w:t>Metadata</w:t>
                              </w:r>
                            </w:p>
                          </w:txbxContent>
                        </wps:txbx>
                        <wps:bodyPr rot="0" vert="horz" wrap="none" lIns="0" tIns="0" rIns="0" bIns="0" anchor="t" anchorCtr="0">
                          <a:spAutoFit/>
                        </wps:bodyPr>
                      </wps:wsp>
                      <wps:wsp>
                        <wps:cNvPr id="2678" name="Rectangle 1269"/>
                        <wps:cNvSpPr>
                          <a:spLocks noChangeArrowheads="1"/>
                        </wps:cNvSpPr>
                        <wps:spPr bwMode="auto">
                          <a:xfrm>
                            <a:off x="228600" y="294005"/>
                            <a:ext cx="480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1803" w14:textId="77777777" w:rsidR="00EE117F" w:rsidRDefault="00EE117F" w:rsidP="00504E1B">
                              <w:r>
                                <w:rPr>
                                  <w:rFonts w:cs="Arial"/>
                                  <w:color w:val="000000"/>
                                  <w:sz w:val="20"/>
                                  <w:szCs w:val="20"/>
                                </w:rPr>
                                <w:t>source.c</w:t>
                              </w:r>
                            </w:p>
                          </w:txbxContent>
                        </wps:txbx>
                        <wps:bodyPr rot="0" vert="horz" wrap="none" lIns="0" tIns="0" rIns="0" bIns="0" anchor="t" anchorCtr="0">
                          <a:spAutoFit/>
                        </wps:bodyPr>
                      </wps:wsp>
                      <wps:wsp>
                        <wps:cNvPr id="2679" name="Rectangle 1270"/>
                        <wps:cNvSpPr>
                          <a:spLocks noChangeArrowheads="1"/>
                        </wps:cNvSpPr>
                        <wps:spPr bwMode="auto">
                          <a:xfrm>
                            <a:off x="3570605" y="294005"/>
                            <a:ext cx="4235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BDA45" w14:textId="77777777" w:rsidR="00EE117F" w:rsidRDefault="00EE117F" w:rsidP="00504E1B">
                              <w:r>
                                <w:rPr>
                                  <w:rFonts w:cs="Arial"/>
                                  <w:color w:val="000000"/>
                                  <w:sz w:val="20"/>
                                  <w:szCs w:val="20"/>
                                </w:rPr>
                                <w:t>Osdl.ini</w:t>
                              </w:r>
                            </w:p>
                          </w:txbxContent>
                        </wps:txbx>
                        <wps:bodyPr rot="0" vert="horz" wrap="none" lIns="0" tIns="0" rIns="0" bIns="0" anchor="t" anchorCtr="0">
                          <a:spAutoFit/>
                        </wps:bodyPr>
                      </wps:wsp>
                      <wps:wsp>
                        <wps:cNvPr id="2680" name="Freeform 1271"/>
                        <wps:cNvSpPr>
                          <a:spLocks/>
                        </wps:cNvSpPr>
                        <wps:spPr bwMode="auto">
                          <a:xfrm>
                            <a:off x="1522095" y="1229995"/>
                            <a:ext cx="647065" cy="72390"/>
                          </a:xfrm>
                          <a:custGeom>
                            <a:avLst/>
                            <a:gdLst>
                              <a:gd name="T0" fmla="*/ 0 w 1019"/>
                              <a:gd name="T1" fmla="*/ 0 h 114"/>
                              <a:gd name="T2" fmla="*/ 1019 w 1019"/>
                              <a:gd name="T3" fmla="*/ 0 h 114"/>
                              <a:gd name="T4" fmla="*/ 1019 w 1019"/>
                              <a:gd name="T5" fmla="*/ 114 h 114"/>
                              <a:gd name="T6" fmla="*/ 0 w 1019"/>
                              <a:gd name="T7" fmla="*/ 114 h 114"/>
                              <a:gd name="T8" fmla="*/ 0 w 1019"/>
                              <a:gd name="T9" fmla="*/ 0 h 114"/>
                              <a:gd name="T10" fmla="*/ 0 w 1019"/>
                              <a:gd name="T11" fmla="*/ 0 h 114"/>
                            </a:gdLst>
                            <a:ahLst/>
                            <a:cxnLst>
                              <a:cxn ang="0">
                                <a:pos x="T0" y="T1"/>
                              </a:cxn>
                              <a:cxn ang="0">
                                <a:pos x="T2" y="T3"/>
                              </a:cxn>
                              <a:cxn ang="0">
                                <a:pos x="T4" y="T5"/>
                              </a:cxn>
                              <a:cxn ang="0">
                                <a:pos x="T6" y="T7"/>
                              </a:cxn>
                              <a:cxn ang="0">
                                <a:pos x="T8" y="T9"/>
                              </a:cxn>
                              <a:cxn ang="0">
                                <a:pos x="T10" y="T11"/>
                              </a:cxn>
                            </a:cxnLst>
                            <a:rect l="0" t="0" r="r" b="b"/>
                            <a:pathLst>
                              <a:path w="1019" h="114">
                                <a:moveTo>
                                  <a:pt x="0" y="0"/>
                                </a:moveTo>
                                <a:lnTo>
                                  <a:pt x="1019" y="0"/>
                                </a:lnTo>
                                <a:lnTo>
                                  <a:pt x="1019" y="114"/>
                                </a:lnTo>
                                <a:lnTo>
                                  <a:pt x="0" y="114"/>
                                </a:lnTo>
                                <a:lnTo>
                                  <a:pt x="0" y="0"/>
                                </a:lnTo>
                                <a:close/>
                              </a:path>
                            </a:pathLst>
                          </a:custGeom>
                          <a:solidFill>
                            <a:srgbClr val="8080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1" name="Freeform 1272"/>
                        <wps:cNvSpPr>
                          <a:spLocks/>
                        </wps:cNvSpPr>
                        <wps:spPr bwMode="auto">
                          <a:xfrm>
                            <a:off x="2169160" y="1229995"/>
                            <a:ext cx="254000" cy="72390"/>
                          </a:xfrm>
                          <a:custGeom>
                            <a:avLst/>
                            <a:gdLst>
                              <a:gd name="T0" fmla="*/ 0 w 400"/>
                              <a:gd name="T1" fmla="*/ 0 h 114"/>
                              <a:gd name="T2" fmla="*/ 400 w 400"/>
                              <a:gd name="T3" fmla="*/ 0 h 114"/>
                              <a:gd name="T4" fmla="*/ 400 w 400"/>
                              <a:gd name="T5" fmla="*/ 114 h 114"/>
                              <a:gd name="T6" fmla="*/ 0 w 400"/>
                              <a:gd name="T7" fmla="*/ 114 h 114"/>
                              <a:gd name="T8" fmla="*/ 0 w 400"/>
                              <a:gd name="T9" fmla="*/ 0 h 114"/>
                              <a:gd name="T10" fmla="*/ 0 w 400"/>
                              <a:gd name="T11" fmla="*/ 0 h 114"/>
                            </a:gdLst>
                            <a:ahLst/>
                            <a:cxnLst>
                              <a:cxn ang="0">
                                <a:pos x="T0" y="T1"/>
                              </a:cxn>
                              <a:cxn ang="0">
                                <a:pos x="T2" y="T3"/>
                              </a:cxn>
                              <a:cxn ang="0">
                                <a:pos x="T4" y="T5"/>
                              </a:cxn>
                              <a:cxn ang="0">
                                <a:pos x="T6" y="T7"/>
                              </a:cxn>
                              <a:cxn ang="0">
                                <a:pos x="T8" y="T9"/>
                              </a:cxn>
                              <a:cxn ang="0">
                                <a:pos x="T10" y="T11"/>
                              </a:cxn>
                            </a:cxnLst>
                            <a:rect l="0" t="0" r="r" b="b"/>
                            <a:pathLst>
                              <a:path w="400" h="114">
                                <a:moveTo>
                                  <a:pt x="0" y="0"/>
                                </a:moveTo>
                                <a:lnTo>
                                  <a:pt x="400" y="0"/>
                                </a:lnTo>
                                <a:lnTo>
                                  <a:pt x="400" y="114"/>
                                </a:lnTo>
                                <a:lnTo>
                                  <a:pt x="0" y="114"/>
                                </a:lnTo>
                                <a:lnTo>
                                  <a:pt x="0" y="0"/>
                                </a:lnTo>
                                <a:close/>
                              </a:path>
                            </a:pathLst>
                          </a:custGeom>
                          <a:solidFill>
                            <a:srgbClr val="017C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2" name="Freeform 1273"/>
                        <wps:cNvSpPr>
                          <a:spLocks/>
                        </wps:cNvSpPr>
                        <wps:spPr bwMode="auto">
                          <a:xfrm>
                            <a:off x="2746375" y="1229995"/>
                            <a:ext cx="250190" cy="72390"/>
                          </a:xfrm>
                          <a:custGeom>
                            <a:avLst/>
                            <a:gdLst>
                              <a:gd name="T0" fmla="*/ 0 w 394"/>
                              <a:gd name="T1" fmla="*/ 0 h 114"/>
                              <a:gd name="T2" fmla="*/ 394 w 394"/>
                              <a:gd name="T3" fmla="*/ 0 h 114"/>
                              <a:gd name="T4" fmla="*/ 394 w 394"/>
                              <a:gd name="T5" fmla="*/ 114 h 114"/>
                              <a:gd name="T6" fmla="*/ 0 w 394"/>
                              <a:gd name="T7" fmla="*/ 114 h 114"/>
                              <a:gd name="T8" fmla="*/ 0 w 394"/>
                              <a:gd name="T9" fmla="*/ 0 h 114"/>
                              <a:gd name="T10" fmla="*/ 0 w 394"/>
                              <a:gd name="T11" fmla="*/ 0 h 114"/>
                            </a:gdLst>
                            <a:ahLst/>
                            <a:cxnLst>
                              <a:cxn ang="0">
                                <a:pos x="T0" y="T1"/>
                              </a:cxn>
                              <a:cxn ang="0">
                                <a:pos x="T2" y="T3"/>
                              </a:cxn>
                              <a:cxn ang="0">
                                <a:pos x="T4" y="T5"/>
                              </a:cxn>
                              <a:cxn ang="0">
                                <a:pos x="T6" y="T7"/>
                              </a:cxn>
                              <a:cxn ang="0">
                                <a:pos x="T8" y="T9"/>
                              </a:cxn>
                              <a:cxn ang="0">
                                <a:pos x="T10" y="T11"/>
                              </a:cxn>
                            </a:cxnLst>
                            <a:rect l="0" t="0" r="r" b="b"/>
                            <a:pathLst>
                              <a:path w="394" h="114">
                                <a:moveTo>
                                  <a:pt x="0" y="0"/>
                                </a:moveTo>
                                <a:lnTo>
                                  <a:pt x="394" y="0"/>
                                </a:lnTo>
                                <a:lnTo>
                                  <a:pt x="394" y="114"/>
                                </a:lnTo>
                                <a:lnTo>
                                  <a:pt x="0" y="114"/>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3" name="Line 1274"/>
                        <wps:cNvCnPr/>
                        <wps:spPr bwMode="auto">
                          <a:xfrm>
                            <a:off x="1522095" y="1229995"/>
                            <a:ext cx="147447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4" name="Line 1275"/>
                        <wps:cNvCnPr/>
                        <wps:spPr bwMode="auto">
                          <a:xfrm>
                            <a:off x="1522095" y="1229995"/>
                            <a:ext cx="0" cy="7239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5" name="Line 1276"/>
                        <wps:cNvCnPr/>
                        <wps:spPr bwMode="auto">
                          <a:xfrm>
                            <a:off x="2169160" y="1229995"/>
                            <a:ext cx="0" cy="7239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6" name="Line 1277"/>
                        <wps:cNvCnPr/>
                        <wps:spPr bwMode="auto">
                          <a:xfrm>
                            <a:off x="2423160" y="1229995"/>
                            <a:ext cx="0" cy="7239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7" name="Line 1278"/>
                        <wps:cNvCnPr/>
                        <wps:spPr bwMode="auto">
                          <a:xfrm>
                            <a:off x="2746375" y="1229995"/>
                            <a:ext cx="0" cy="7239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8" name="Line 1279"/>
                        <wps:cNvCnPr/>
                        <wps:spPr bwMode="auto">
                          <a:xfrm>
                            <a:off x="2996565" y="1229995"/>
                            <a:ext cx="0" cy="7239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9" name="Freeform 1280"/>
                        <wps:cNvSpPr>
                          <a:spLocks/>
                        </wps:cNvSpPr>
                        <wps:spPr bwMode="auto">
                          <a:xfrm>
                            <a:off x="193675" y="1049655"/>
                            <a:ext cx="646430" cy="145415"/>
                          </a:xfrm>
                          <a:custGeom>
                            <a:avLst/>
                            <a:gdLst>
                              <a:gd name="T0" fmla="*/ 0 w 1018"/>
                              <a:gd name="T1" fmla="*/ 0 h 229"/>
                              <a:gd name="T2" fmla="*/ 1018 w 1018"/>
                              <a:gd name="T3" fmla="*/ 0 h 229"/>
                              <a:gd name="T4" fmla="*/ 1018 w 1018"/>
                              <a:gd name="T5" fmla="*/ 229 h 229"/>
                              <a:gd name="T6" fmla="*/ 0 w 1018"/>
                              <a:gd name="T7" fmla="*/ 229 h 229"/>
                              <a:gd name="T8" fmla="*/ 0 w 1018"/>
                              <a:gd name="T9" fmla="*/ 0 h 229"/>
                              <a:gd name="T10" fmla="*/ 0 w 1018"/>
                              <a:gd name="T11" fmla="*/ 0 h 229"/>
                            </a:gdLst>
                            <a:ahLst/>
                            <a:cxnLst>
                              <a:cxn ang="0">
                                <a:pos x="T0" y="T1"/>
                              </a:cxn>
                              <a:cxn ang="0">
                                <a:pos x="T2" y="T3"/>
                              </a:cxn>
                              <a:cxn ang="0">
                                <a:pos x="T4" y="T5"/>
                              </a:cxn>
                              <a:cxn ang="0">
                                <a:pos x="T6" y="T7"/>
                              </a:cxn>
                              <a:cxn ang="0">
                                <a:pos x="T8" y="T9"/>
                              </a:cxn>
                              <a:cxn ang="0">
                                <a:pos x="T10" y="T11"/>
                              </a:cxn>
                            </a:cxnLst>
                            <a:rect l="0" t="0" r="r" b="b"/>
                            <a:pathLst>
                              <a:path w="1018" h="229">
                                <a:moveTo>
                                  <a:pt x="0" y="0"/>
                                </a:moveTo>
                                <a:lnTo>
                                  <a:pt x="1018" y="0"/>
                                </a:lnTo>
                                <a:lnTo>
                                  <a:pt x="1018" y="229"/>
                                </a:lnTo>
                                <a:lnTo>
                                  <a:pt x="0" y="229"/>
                                </a:lnTo>
                                <a:lnTo>
                                  <a:pt x="0" y="0"/>
                                </a:lnTo>
                                <a:close/>
                              </a:path>
                            </a:pathLst>
                          </a:custGeom>
                          <a:solidFill>
                            <a:srgbClr val="00FF00"/>
                          </a:solidFill>
                          <a:ln w="20">
                            <a:solidFill>
                              <a:srgbClr val="00FF00"/>
                            </a:solidFill>
                            <a:round/>
                            <a:headEnd/>
                            <a:tailEnd/>
                          </a:ln>
                        </wps:spPr>
                        <wps:bodyPr rot="0" vert="horz" wrap="square" lIns="91440" tIns="45720" rIns="91440" bIns="45720" anchor="t" anchorCtr="0" upright="1">
                          <a:noAutofit/>
                        </wps:bodyPr>
                      </wps:wsp>
                      <wps:wsp>
                        <wps:cNvPr id="2690" name="Freeform 1281"/>
                        <wps:cNvSpPr>
                          <a:spLocks/>
                        </wps:cNvSpPr>
                        <wps:spPr bwMode="auto">
                          <a:xfrm>
                            <a:off x="193675" y="765175"/>
                            <a:ext cx="646430" cy="284480"/>
                          </a:xfrm>
                          <a:custGeom>
                            <a:avLst/>
                            <a:gdLst>
                              <a:gd name="T0" fmla="*/ 0 w 1018"/>
                              <a:gd name="T1" fmla="*/ 0 h 448"/>
                              <a:gd name="T2" fmla="*/ 1018 w 1018"/>
                              <a:gd name="T3" fmla="*/ 0 h 448"/>
                              <a:gd name="T4" fmla="*/ 1018 w 1018"/>
                              <a:gd name="T5" fmla="*/ 448 h 448"/>
                              <a:gd name="T6" fmla="*/ 0 w 1018"/>
                              <a:gd name="T7" fmla="*/ 448 h 448"/>
                              <a:gd name="T8" fmla="*/ 0 w 1018"/>
                              <a:gd name="T9" fmla="*/ 0 h 448"/>
                              <a:gd name="T10" fmla="*/ 0 w 1018"/>
                              <a:gd name="T11" fmla="*/ 0 h 448"/>
                            </a:gdLst>
                            <a:ahLst/>
                            <a:cxnLst>
                              <a:cxn ang="0">
                                <a:pos x="T0" y="T1"/>
                              </a:cxn>
                              <a:cxn ang="0">
                                <a:pos x="T2" y="T3"/>
                              </a:cxn>
                              <a:cxn ang="0">
                                <a:pos x="T4" y="T5"/>
                              </a:cxn>
                              <a:cxn ang="0">
                                <a:pos x="T6" y="T7"/>
                              </a:cxn>
                              <a:cxn ang="0">
                                <a:pos x="T8" y="T9"/>
                              </a:cxn>
                              <a:cxn ang="0">
                                <a:pos x="T10" y="T11"/>
                              </a:cxn>
                            </a:cxnLst>
                            <a:rect l="0" t="0" r="r" b="b"/>
                            <a:pathLst>
                              <a:path w="1018" h="448">
                                <a:moveTo>
                                  <a:pt x="0" y="0"/>
                                </a:moveTo>
                                <a:lnTo>
                                  <a:pt x="1018" y="0"/>
                                </a:lnTo>
                                <a:lnTo>
                                  <a:pt x="1018" y="448"/>
                                </a:lnTo>
                                <a:lnTo>
                                  <a:pt x="0" y="448"/>
                                </a:lnTo>
                                <a:lnTo>
                                  <a:pt x="0" y="0"/>
                                </a:lnTo>
                                <a:close/>
                              </a:path>
                            </a:pathLst>
                          </a:custGeom>
                          <a:solidFill>
                            <a:srgbClr val="00FF00"/>
                          </a:solidFill>
                          <a:ln w="20">
                            <a:solidFill>
                              <a:srgbClr val="00FF00"/>
                            </a:solidFill>
                            <a:round/>
                            <a:headEnd/>
                            <a:tailEnd/>
                          </a:ln>
                        </wps:spPr>
                        <wps:bodyPr rot="0" vert="horz" wrap="square" lIns="91440" tIns="45720" rIns="91440" bIns="45720" anchor="t" anchorCtr="0" upright="1">
                          <a:noAutofit/>
                        </wps:bodyPr>
                      </wps:wsp>
                      <wps:wsp>
                        <wps:cNvPr id="2691" name="Rectangle 1282"/>
                        <wps:cNvSpPr>
                          <a:spLocks noChangeArrowheads="1"/>
                        </wps:cNvSpPr>
                        <wps:spPr bwMode="auto">
                          <a:xfrm>
                            <a:off x="228600" y="765175"/>
                            <a:ext cx="33210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4C0EA" w14:textId="77777777" w:rsidR="00EE117F" w:rsidRDefault="00EE117F" w:rsidP="00504E1B">
                              <w:r>
                                <w:rPr>
                                  <w:rFonts w:cs="Arial"/>
                                  <w:color w:val="000000"/>
                                  <w:sz w:val="20"/>
                                  <w:szCs w:val="20"/>
                                </w:rPr>
                                <w:t>actval</w:t>
                              </w:r>
                            </w:p>
                          </w:txbxContent>
                        </wps:txbx>
                        <wps:bodyPr rot="0" vert="horz" wrap="none" lIns="0" tIns="0" rIns="0" bIns="0" anchor="t" anchorCtr="0">
                          <a:spAutoFit/>
                        </wps:bodyPr>
                      </wps:wsp>
                      <wps:wsp>
                        <wps:cNvPr id="2692" name="Rectangle 1283"/>
                        <wps:cNvSpPr>
                          <a:spLocks noChangeArrowheads="1"/>
                        </wps:cNvSpPr>
                        <wps:spPr bwMode="auto">
                          <a:xfrm>
                            <a:off x="228600" y="907415"/>
                            <a:ext cx="5721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54B34" w14:textId="77777777" w:rsidR="00EE117F" w:rsidRDefault="00EE117F" w:rsidP="00504E1B">
                              <w:r>
                                <w:rPr>
                                  <w:rFonts w:cs="Arial"/>
                                  <w:color w:val="000000"/>
                                  <w:sz w:val="20"/>
                                  <w:szCs w:val="20"/>
                                </w:rPr>
                                <w:t>Element 2</w:t>
                              </w:r>
                            </w:p>
                          </w:txbxContent>
                        </wps:txbx>
                        <wps:bodyPr rot="0" vert="horz" wrap="none" lIns="0" tIns="0" rIns="0" bIns="0" anchor="t" anchorCtr="0">
                          <a:spAutoFit/>
                        </wps:bodyPr>
                      </wps:wsp>
                      <wps:wsp>
                        <wps:cNvPr id="2693" name="Freeform 1284"/>
                        <wps:cNvSpPr>
                          <a:spLocks/>
                        </wps:cNvSpPr>
                        <wps:spPr bwMode="auto">
                          <a:xfrm>
                            <a:off x="193675" y="765175"/>
                            <a:ext cx="646430" cy="284480"/>
                          </a:xfrm>
                          <a:custGeom>
                            <a:avLst/>
                            <a:gdLst>
                              <a:gd name="T0" fmla="*/ 0 w 1018"/>
                              <a:gd name="T1" fmla="*/ 0 h 448"/>
                              <a:gd name="T2" fmla="*/ 1018 w 1018"/>
                              <a:gd name="T3" fmla="*/ 0 h 448"/>
                              <a:gd name="T4" fmla="*/ 1018 w 1018"/>
                              <a:gd name="T5" fmla="*/ 448 h 448"/>
                              <a:gd name="T6" fmla="*/ 0 w 1018"/>
                              <a:gd name="T7" fmla="*/ 448 h 448"/>
                              <a:gd name="T8" fmla="*/ 0 w 1018"/>
                              <a:gd name="T9" fmla="*/ 0 h 448"/>
                              <a:gd name="T10" fmla="*/ 0 w 1018"/>
                              <a:gd name="T11" fmla="*/ 0 h 448"/>
                            </a:gdLst>
                            <a:ahLst/>
                            <a:cxnLst>
                              <a:cxn ang="0">
                                <a:pos x="T0" y="T1"/>
                              </a:cxn>
                              <a:cxn ang="0">
                                <a:pos x="T2" y="T3"/>
                              </a:cxn>
                              <a:cxn ang="0">
                                <a:pos x="T4" y="T5"/>
                              </a:cxn>
                              <a:cxn ang="0">
                                <a:pos x="T6" y="T7"/>
                              </a:cxn>
                              <a:cxn ang="0">
                                <a:pos x="T8" y="T9"/>
                              </a:cxn>
                              <a:cxn ang="0">
                                <a:pos x="T10" y="T11"/>
                              </a:cxn>
                            </a:cxnLst>
                            <a:rect l="0" t="0" r="r" b="b"/>
                            <a:pathLst>
                              <a:path w="1018" h="448">
                                <a:moveTo>
                                  <a:pt x="0" y="0"/>
                                </a:moveTo>
                                <a:lnTo>
                                  <a:pt x="1018" y="0"/>
                                </a:lnTo>
                                <a:lnTo>
                                  <a:pt x="1018" y="448"/>
                                </a:lnTo>
                                <a:lnTo>
                                  <a:pt x="0" y="44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4" name="Line 1285"/>
                        <wps:cNvCnPr/>
                        <wps:spPr bwMode="auto">
                          <a:xfrm>
                            <a:off x="193675" y="1049655"/>
                            <a:ext cx="0" cy="14541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95" name="Line 1286"/>
                        <wps:cNvCnPr/>
                        <wps:spPr bwMode="auto">
                          <a:xfrm>
                            <a:off x="840105" y="1049655"/>
                            <a:ext cx="0" cy="14541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96" name="Line 1287"/>
                        <wps:cNvCnPr/>
                        <wps:spPr bwMode="auto">
                          <a:xfrm>
                            <a:off x="3535680" y="1049655"/>
                            <a:ext cx="0" cy="14541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97" name="Line 1288"/>
                        <wps:cNvCnPr/>
                        <wps:spPr bwMode="auto">
                          <a:xfrm>
                            <a:off x="4182745" y="1049655"/>
                            <a:ext cx="0" cy="14541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98" name="Line 1289"/>
                        <wps:cNvCnPr/>
                        <wps:spPr bwMode="auto">
                          <a:xfrm>
                            <a:off x="193675" y="1195070"/>
                            <a:ext cx="0" cy="501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99" name="Line 1290"/>
                        <wps:cNvCnPr/>
                        <wps:spPr bwMode="auto">
                          <a:xfrm>
                            <a:off x="193675" y="1296035"/>
                            <a:ext cx="0" cy="412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0" name="Line 1291"/>
                        <wps:cNvCnPr/>
                        <wps:spPr bwMode="auto">
                          <a:xfrm>
                            <a:off x="840105" y="1195070"/>
                            <a:ext cx="0" cy="501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1" name="Line 1292"/>
                        <wps:cNvCnPr/>
                        <wps:spPr bwMode="auto">
                          <a:xfrm>
                            <a:off x="840105" y="1296035"/>
                            <a:ext cx="0" cy="412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2" name="Line 1293"/>
                        <wps:cNvCnPr/>
                        <wps:spPr bwMode="auto">
                          <a:xfrm>
                            <a:off x="3535680" y="1195070"/>
                            <a:ext cx="0" cy="501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3" name="Line 1294"/>
                        <wps:cNvCnPr/>
                        <wps:spPr bwMode="auto">
                          <a:xfrm>
                            <a:off x="3535680" y="1296035"/>
                            <a:ext cx="0" cy="412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4" name="Line 1295"/>
                        <wps:cNvCnPr/>
                        <wps:spPr bwMode="auto">
                          <a:xfrm>
                            <a:off x="4182745" y="1195070"/>
                            <a:ext cx="0" cy="501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5" name="Line 1296"/>
                        <wps:cNvCnPr/>
                        <wps:spPr bwMode="auto">
                          <a:xfrm>
                            <a:off x="4182745" y="1296035"/>
                            <a:ext cx="0" cy="412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6" name="Line 1297"/>
                        <wps:cNvCnPr/>
                        <wps:spPr bwMode="auto">
                          <a:xfrm>
                            <a:off x="1522095" y="1302385"/>
                            <a:ext cx="0" cy="508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7" name="Line 1298"/>
                        <wps:cNvCnPr/>
                        <wps:spPr bwMode="auto">
                          <a:xfrm>
                            <a:off x="2169160" y="1302385"/>
                            <a:ext cx="0" cy="508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8" name="Line 1299"/>
                        <wps:cNvCnPr/>
                        <wps:spPr bwMode="auto">
                          <a:xfrm>
                            <a:off x="2423160" y="1302385"/>
                            <a:ext cx="0" cy="508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9" name="Line 1300"/>
                        <wps:cNvCnPr/>
                        <wps:spPr bwMode="auto">
                          <a:xfrm>
                            <a:off x="2996565" y="1302385"/>
                            <a:ext cx="0" cy="508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10" name="Line 1301"/>
                        <wps:cNvCnPr/>
                        <wps:spPr bwMode="auto">
                          <a:xfrm>
                            <a:off x="2746375" y="1302385"/>
                            <a:ext cx="0" cy="508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11" name="Freeform 1302"/>
                        <wps:cNvSpPr>
                          <a:spLocks/>
                        </wps:cNvSpPr>
                        <wps:spPr bwMode="auto">
                          <a:xfrm>
                            <a:off x="840105" y="575310"/>
                            <a:ext cx="79375" cy="91440"/>
                          </a:xfrm>
                          <a:custGeom>
                            <a:avLst/>
                            <a:gdLst>
                              <a:gd name="T0" fmla="*/ 125 w 125"/>
                              <a:gd name="T1" fmla="*/ 70 h 144"/>
                              <a:gd name="T2" fmla="*/ 125 w 125"/>
                              <a:gd name="T3" fmla="*/ 0 h 144"/>
                              <a:gd name="T4" fmla="*/ 0 w 125"/>
                              <a:gd name="T5" fmla="*/ 70 h 144"/>
                              <a:gd name="T6" fmla="*/ 125 w 125"/>
                              <a:gd name="T7" fmla="*/ 144 h 144"/>
                              <a:gd name="T8" fmla="*/ 125 w 125"/>
                              <a:gd name="T9" fmla="*/ 144 h 144"/>
                              <a:gd name="T10" fmla="*/ 125 w 125"/>
                              <a:gd name="T11" fmla="*/ 70 h 144"/>
                            </a:gdLst>
                            <a:ahLst/>
                            <a:cxnLst>
                              <a:cxn ang="0">
                                <a:pos x="T0" y="T1"/>
                              </a:cxn>
                              <a:cxn ang="0">
                                <a:pos x="T2" y="T3"/>
                              </a:cxn>
                              <a:cxn ang="0">
                                <a:pos x="T4" y="T5"/>
                              </a:cxn>
                              <a:cxn ang="0">
                                <a:pos x="T6" y="T7"/>
                              </a:cxn>
                              <a:cxn ang="0">
                                <a:pos x="T8" y="T9"/>
                              </a:cxn>
                              <a:cxn ang="0">
                                <a:pos x="T10" y="T11"/>
                              </a:cxn>
                            </a:cxnLst>
                            <a:rect l="0" t="0" r="r" b="b"/>
                            <a:pathLst>
                              <a:path w="125" h="144">
                                <a:moveTo>
                                  <a:pt x="125" y="70"/>
                                </a:moveTo>
                                <a:lnTo>
                                  <a:pt x="125" y="0"/>
                                </a:lnTo>
                                <a:lnTo>
                                  <a:pt x="0" y="70"/>
                                </a:lnTo>
                                <a:lnTo>
                                  <a:pt x="125" y="144"/>
                                </a:lnTo>
                                <a:lnTo>
                                  <a:pt x="125"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2" name="Line 1303"/>
                        <wps:cNvCnPr/>
                        <wps:spPr bwMode="auto">
                          <a:xfrm flipH="1">
                            <a:off x="919480" y="619760"/>
                            <a:ext cx="135763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13" name="Freeform 1304"/>
                        <wps:cNvSpPr>
                          <a:spLocks/>
                        </wps:cNvSpPr>
                        <wps:spPr bwMode="auto">
                          <a:xfrm>
                            <a:off x="1442720" y="727075"/>
                            <a:ext cx="79375" cy="91440"/>
                          </a:xfrm>
                          <a:custGeom>
                            <a:avLst/>
                            <a:gdLst>
                              <a:gd name="T0" fmla="*/ 0 w 125"/>
                              <a:gd name="T1" fmla="*/ 75 h 144"/>
                              <a:gd name="T2" fmla="*/ 0 w 125"/>
                              <a:gd name="T3" fmla="*/ 144 h 144"/>
                              <a:gd name="T4" fmla="*/ 125 w 125"/>
                              <a:gd name="T5" fmla="*/ 75 h 144"/>
                              <a:gd name="T6" fmla="*/ 0 w 125"/>
                              <a:gd name="T7" fmla="*/ 0 h 144"/>
                              <a:gd name="T8" fmla="*/ 0 w 125"/>
                              <a:gd name="T9" fmla="*/ 0 h 144"/>
                              <a:gd name="T10" fmla="*/ 0 w 125"/>
                              <a:gd name="T11" fmla="*/ 75 h 144"/>
                            </a:gdLst>
                            <a:ahLst/>
                            <a:cxnLst>
                              <a:cxn ang="0">
                                <a:pos x="T0" y="T1"/>
                              </a:cxn>
                              <a:cxn ang="0">
                                <a:pos x="T2" y="T3"/>
                              </a:cxn>
                              <a:cxn ang="0">
                                <a:pos x="T4" y="T5"/>
                              </a:cxn>
                              <a:cxn ang="0">
                                <a:pos x="T6" y="T7"/>
                              </a:cxn>
                              <a:cxn ang="0">
                                <a:pos x="T8" y="T9"/>
                              </a:cxn>
                              <a:cxn ang="0">
                                <a:pos x="T10" y="T11"/>
                              </a:cxn>
                            </a:cxnLst>
                            <a:rect l="0" t="0" r="r" b="b"/>
                            <a:pathLst>
                              <a:path w="125" h="144">
                                <a:moveTo>
                                  <a:pt x="0" y="75"/>
                                </a:moveTo>
                                <a:lnTo>
                                  <a:pt x="0" y="144"/>
                                </a:lnTo>
                                <a:lnTo>
                                  <a:pt x="125" y="75"/>
                                </a:lnTo>
                                <a:lnTo>
                                  <a:pt x="0" y="0"/>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4" name="Line 1305"/>
                        <wps:cNvCnPr/>
                        <wps:spPr bwMode="auto">
                          <a:xfrm>
                            <a:off x="1379220" y="774700"/>
                            <a:ext cx="635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15" name="Freeform 1306"/>
                        <wps:cNvSpPr>
                          <a:spLocks/>
                        </wps:cNvSpPr>
                        <wps:spPr bwMode="auto">
                          <a:xfrm>
                            <a:off x="3456940" y="575310"/>
                            <a:ext cx="78740" cy="91440"/>
                          </a:xfrm>
                          <a:custGeom>
                            <a:avLst/>
                            <a:gdLst>
                              <a:gd name="T0" fmla="*/ 0 w 124"/>
                              <a:gd name="T1" fmla="*/ 70 h 144"/>
                              <a:gd name="T2" fmla="*/ 0 w 124"/>
                              <a:gd name="T3" fmla="*/ 144 h 144"/>
                              <a:gd name="T4" fmla="*/ 124 w 124"/>
                              <a:gd name="T5" fmla="*/ 70 h 144"/>
                              <a:gd name="T6" fmla="*/ 0 w 124"/>
                              <a:gd name="T7" fmla="*/ 0 h 144"/>
                              <a:gd name="T8" fmla="*/ 0 w 124"/>
                              <a:gd name="T9" fmla="*/ 0 h 144"/>
                              <a:gd name="T10" fmla="*/ 0 w 124"/>
                              <a:gd name="T11" fmla="*/ 70 h 144"/>
                            </a:gdLst>
                            <a:ahLst/>
                            <a:cxnLst>
                              <a:cxn ang="0">
                                <a:pos x="T0" y="T1"/>
                              </a:cxn>
                              <a:cxn ang="0">
                                <a:pos x="T2" y="T3"/>
                              </a:cxn>
                              <a:cxn ang="0">
                                <a:pos x="T4" y="T5"/>
                              </a:cxn>
                              <a:cxn ang="0">
                                <a:pos x="T6" y="T7"/>
                              </a:cxn>
                              <a:cxn ang="0">
                                <a:pos x="T8" y="T9"/>
                              </a:cxn>
                              <a:cxn ang="0">
                                <a:pos x="T10" y="T11"/>
                              </a:cxn>
                            </a:cxnLst>
                            <a:rect l="0" t="0" r="r" b="b"/>
                            <a:pathLst>
                              <a:path w="124" h="144">
                                <a:moveTo>
                                  <a:pt x="0" y="70"/>
                                </a:moveTo>
                                <a:lnTo>
                                  <a:pt x="0" y="144"/>
                                </a:lnTo>
                                <a:lnTo>
                                  <a:pt x="124" y="70"/>
                                </a:lnTo>
                                <a:lnTo>
                                  <a:pt x="0" y="0"/>
                                </a:lnTo>
                                <a:lnTo>
                                  <a:pt x="0"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6" name="Line 1307"/>
                        <wps:cNvCnPr/>
                        <wps:spPr bwMode="auto">
                          <a:xfrm>
                            <a:off x="2889250" y="619760"/>
                            <a:ext cx="56769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17" name="Freeform 1308"/>
                        <wps:cNvSpPr>
                          <a:spLocks/>
                        </wps:cNvSpPr>
                        <wps:spPr bwMode="auto">
                          <a:xfrm>
                            <a:off x="840105" y="862965"/>
                            <a:ext cx="79375" cy="91440"/>
                          </a:xfrm>
                          <a:custGeom>
                            <a:avLst/>
                            <a:gdLst>
                              <a:gd name="T0" fmla="*/ 125 w 125"/>
                              <a:gd name="T1" fmla="*/ 70 h 144"/>
                              <a:gd name="T2" fmla="*/ 125 w 125"/>
                              <a:gd name="T3" fmla="*/ 0 h 144"/>
                              <a:gd name="T4" fmla="*/ 0 w 125"/>
                              <a:gd name="T5" fmla="*/ 70 h 144"/>
                              <a:gd name="T6" fmla="*/ 125 w 125"/>
                              <a:gd name="T7" fmla="*/ 144 h 144"/>
                              <a:gd name="T8" fmla="*/ 125 w 125"/>
                              <a:gd name="T9" fmla="*/ 144 h 144"/>
                              <a:gd name="T10" fmla="*/ 125 w 125"/>
                              <a:gd name="T11" fmla="*/ 70 h 144"/>
                            </a:gdLst>
                            <a:ahLst/>
                            <a:cxnLst>
                              <a:cxn ang="0">
                                <a:pos x="T0" y="T1"/>
                              </a:cxn>
                              <a:cxn ang="0">
                                <a:pos x="T2" y="T3"/>
                              </a:cxn>
                              <a:cxn ang="0">
                                <a:pos x="T4" y="T5"/>
                              </a:cxn>
                              <a:cxn ang="0">
                                <a:pos x="T6" y="T7"/>
                              </a:cxn>
                              <a:cxn ang="0">
                                <a:pos x="T8" y="T9"/>
                              </a:cxn>
                              <a:cxn ang="0">
                                <a:pos x="T10" y="T11"/>
                              </a:cxn>
                            </a:cxnLst>
                            <a:rect l="0" t="0" r="r" b="b"/>
                            <a:pathLst>
                              <a:path w="125" h="144">
                                <a:moveTo>
                                  <a:pt x="125" y="70"/>
                                </a:moveTo>
                                <a:lnTo>
                                  <a:pt x="125" y="0"/>
                                </a:lnTo>
                                <a:lnTo>
                                  <a:pt x="0" y="70"/>
                                </a:lnTo>
                                <a:lnTo>
                                  <a:pt x="125" y="144"/>
                                </a:lnTo>
                                <a:lnTo>
                                  <a:pt x="125"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8" name="Line 1309"/>
                        <wps:cNvCnPr/>
                        <wps:spPr bwMode="auto">
                          <a:xfrm flipH="1">
                            <a:off x="919480" y="907415"/>
                            <a:ext cx="135763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19" name="Freeform 1310"/>
                        <wps:cNvSpPr>
                          <a:spLocks/>
                        </wps:cNvSpPr>
                        <wps:spPr bwMode="auto">
                          <a:xfrm>
                            <a:off x="3456940" y="862965"/>
                            <a:ext cx="78740" cy="91440"/>
                          </a:xfrm>
                          <a:custGeom>
                            <a:avLst/>
                            <a:gdLst>
                              <a:gd name="T0" fmla="*/ 0 w 124"/>
                              <a:gd name="T1" fmla="*/ 70 h 144"/>
                              <a:gd name="T2" fmla="*/ 0 w 124"/>
                              <a:gd name="T3" fmla="*/ 144 h 144"/>
                              <a:gd name="T4" fmla="*/ 124 w 124"/>
                              <a:gd name="T5" fmla="*/ 70 h 144"/>
                              <a:gd name="T6" fmla="*/ 0 w 124"/>
                              <a:gd name="T7" fmla="*/ 0 h 144"/>
                              <a:gd name="T8" fmla="*/ 0 w 124"/>
                              <a:gd name="T9" fmla="*/ 0 h 144"/>
                              <a:gd name="T10" fmla="*/ 0 w 124"/>
                              <a:gd name="T11" fmla="*/ 70 h 144"/>
                            </a:gdLst>
                            <a:ahLst/>
                            <a:cxnLst>
                              <a:cxn ang="0">
                                <a:pos x="T0" y="T1"/>
                              </a:cxn>
                              <a:cxn ang="0">
                                <a:pos x="T2" y="T3"/>
                              </a:cxn>
                              <a:cxn ang="0">
                                <a:pos x="T4" y="T5"/>
                              </a:cxn>
                              <a:cxn ang="0">
                                <a:pos x="T6" y="T7"/>
                              </a:cxn>
                              <a:cxn ang="0">
                                <a:pos x="T8" y="T9"/>
                              </a:cxn>
                              <a:cxn ang="0">
                                <a:pos x="T10" y="T11"/>
                              </a:cxn>
                            </a:cxnLst>
                            <a:rect l="0" t="0" r="r" b="b"/>
                            <a:pathLst>
                              <a:path w="124" h="144">
                                <a:moveTo>
                                  <a:pt x="0" y="70"/>
                                </a:moveTo>
                                <a:lnTo>
                                  <a:pt x="0" y="144"/>
                                </a:lnTo>
                                <a:lnTo>
                                  <a:pt x="124" y="70"/>
                                </a:lnTo>
                                <a:lnTo>
                                  <a:pt x="0" y="0"/>
                                </a:lnTo>
                                <a:lnTo>
                                  <a:pt x="0"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0" name="Line 1311"/>
                        <wps:cNvCnPr/>
                        <wps:spPr bwMode="auto">
                          <a:xfrm>
                            <a:off x="2889250" y="907415"/>
                            <a:ext cx="56769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1" name="Freeform 1312"/>
                        <wps:cNvSpPr>
                          <a:spLocks/>
                        </wps:cNvSpPr>
                        <wps:spPr bwMode="auto">
                          <a:xfrm>
                            <a:off x="1442720" y="1254760"/>
                            <a:ext cx="79375" cy="92075"/>
                          </a:xfrm>
                          <a:custGeom>
                            <a:avLst/>
                            <a:gdLst>
                              <a:gd name="T0" fmla="*/ 0 w 125"/>
                              <a:gd name="T1" fmla="*/ 75 h 145"/>
                              <a:gd name="T2" fmla="*/ 0 w 125"/>
                              <a:gd name="T3" fmla="*/ 145 h 145"/>
                              <a:gd name="T4" fmla="*/ 125 w 125"/>
                              <a:gd name="T5" fmla="*/ 75 h 145"/>
                              <a:gd name="T6" fmla="*/ 0 w 125"/>
                              <a:gd name="T7" fmla="*/ 0 h 145"/>
                              <a:gd name="T8" fmla="*/ 0 w 125"/>
                              <a:gd name="T9" fmla="*/ 0 h 145"/>
                              <a:gd name="T10" fmla="*/ 0 w 125"/>
                              <a:gd name="T11" fmla="*/ 75 h 145"/>
                            </a:gdLst>
                            <a:ahLst/>
                            <a:cxnLst>
                              <a:cxn ang="0">
                                <a:pos x="T0" y="T1"/>
                              </a:cxn>
                              <a:cxn ang="0">
                                <a:pos x="T2" y="T3"/>
                              </a:cxn>
                              <a:cxn ang="0">
                                <a:pos x="T4" y="T5"/>
                              </a:cxn>
                              <a:cxn ang="0">
                                <a:pos x="T6" y="T7"/>
                              </a:cxn>
                              <a:cxn ang="0">
                                <a:pos x="T8" y="T9"/>
                              </a:cxn>
                              <a:cxn ang="0">
                                <a:pos x="T10" y="T11"/>
                              </a:cxn>
                            </a:cxnLst>
                            <a:rect l="0" t="0" r="r" b="b"/>
                            <a:pathLst>
                              <a:path w="125" h="145">
                                <a:moveTo>
                                  <a:pt x="0" y="75"/>
                                </a:moveTo>
                                <a:lnTo>
                                  <a:pt x="0" y="145"/>
                                </a:lnTo>
                                <a:lnTo>
                                  <a:pt x="125" y="75"/>
                                </a:lnTo>
                                <a:lnTo>
                                  <a:pt x="0" y="0"/>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2" name="Line 1313"/>
                        <wps:cNvCnPr/>
                        <wps:spPr bwMode="auto">
                          <a:xfrm>
                            <a:off x="1379220" y="1302385"/>
                            <a:ext cx="635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3" name="Line 1314"/>
                        <wps:cNvCnPr/>
                        <wps:spPr bwMode="auto">
                          <a:xfrm>
                            <a:off x="1379220" y="657225"/>
                            <a:ext cx="120523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4" name="Line 1315"/>
                        <wps:cNvCnPr/>
                        <wps:spPr bwMode="auto">
                          <a:xfrm>
                            <a:off x="2584450" y="316230"/>
                            <a:ext cx="0" cy="34099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5" name="Line 1316"/>
                        <wps:cNvCnPr/>
                        <wps:spPr bwMode="auto">
                          <a:xfrm>
                            <a:off x="2277110" y="316230"/>
                            <a:ext cx="0" cy="3035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6" name="Line 1317"/>
                        <wps:cNvCnPr/>
                        <wps:spPr bwMode="auto">
                          <a:xfrm>
                            <a:off x="2889250" y="316230"/>
                            <a:ext cx="0" cy="3035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7" name="Line 1318"/>
                        <wps:cNvCnPr/>
                        <wps:spPr bwMode="auto">
                          <a:xfrm>
                            <a:off x="2277110" y="853440"/>
                            <a:ext cx="0" cy="539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8" name="Line 1319"/>
                        <wps:cNvCnPr/>
                        <wps:spPr bwMode="auto">
                          <a:xfrm>
                            <a:off x="2889250" y="853440"/>
                            <a:ext cx="0" cy="539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9" name="Line 1320"/>
                        <wps:cNvCnPr/>
                        <wps:spPr bwMode="auto">
                          <a:xfrm>
                            <a:off x="1379220" y="657225"/>
                            <a:ext cx="0" cy="1174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30" name="Line 1321"/>
                        <wps:cNvCnPr/>
                        <wps:spPr bwMode="auto">
                          <a:xfrm>
                            <a:off x="2584450" y="853440"/>
                            <a:ext cx="0" cy="3416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31" name="Line 1322"/>
                        <wps:cNvCnPr/>
                        <wps:spPr bwMode="auto">
                          <a:xfrm>
                            <a:off x="1379220" y="1195070"/>
                            <a:ext cx="120523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32" name="Line 1323"/>
                        <wps:cNvCnPr/>
                        <wps:spPr bwMode="auto">
                          <a:xfrm>
                            <a:off x="1379220" y="1195070"/>
                            <a:ext cx="0" cy="10731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43B6DFDE" id="Zeichenbereich 1234" o:spid="_x0000_s1027" editas="canvas" style="position:absolute;margin-left:0;margin-top:0;width:338.6pt;height:113.75pt;z-index:251663872;mso-position-horizontal-relative:char;mso-position-vertical-relative:line" coordsize="43002,14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3002;height:14446;visibility:visible;mso-wrap-style:square">
                  <v:fill o:detectmouseclick="t"/>
                  <v:path o:connecttype="none"/>
                </v:shape>
                <v:line id="Line 1236" o:spid="_x0000_s1029"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" strokecolor="white" strokeweight="56e-5mm"/>
                <v:shape id="Freeform 1237" o:spid="_x0000_s1030" style="position:absolute;left:15220;top:1549;width:6471;height:1613;visibility:visible;mso-wrap-style:square;v-text-anchor:top" coordsize="10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" path="m,l1019,r,254l,254,,xe" fillcolor="#808001" stroked="f">
                  <v:path arrowok="t" o:connecttype="custom" o:connectlocs="0,0;647065,0;647065,161290;0,161290;0,0;0,0" o:connectangles="0,0,0,0,0,0"/>
                </v:shape>
                <v:shape id="Freeform 1238" o:spid="_x0000_s1031" style="position:absolute;left:21691;top:1549;width:2540;height:1613;visibility:visible;mso-wrap-style:square;v-text-anchor:top" coordsize="40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" path="m,l400,r,254l,254,,xe" fillcolor="#017cc0" stroked="f">
                  <v:path arrowok="t" o:connecttype="custom" o:connectlocs="0,0;254000,0;254000,161290;0,161290;0,0;0,0" o:connectangles="0,0,0,0,0,0"/>
                </v:shape>
                <v:shape id="Freeform 1239" o:spid="_x0000_s1032" style="position:absolute;left:27463;top:1549;width:2502;height:1613;visibility:visible;mso-wrap-style:square;v-text-anchor:top" coordsize="39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" path="m,l394,r,254l,254,,xe" fillcolor="yellow" stroked="f">
                  <v:path arrowok="t" o:connecttype="custom" o:connectlocs="0,0;250190,0;250190,161290;0,161290;0,0;0,0" o:connectangles="0,0,0,0,0,0"/>
                </v:shape>
                <v:shape id="Freeform 1240" o:spid="_x0000_s1033" style="position:absolute;left:1936;top:4775;width:6465;height:2876;visibility:visible;mso-wrap-style:square;v-text-anchor:top" coordsize="10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" path="m,l1018,r,453l,453,,xe" fillcolor="lime" strokecolor="lime" strokeweight="56e-5mm">
                  <v:path arrowok="t" o:connecttype="custom" o:connectlocs="0,0;646430,0;646430,287655;0,287655;0,0;0,0" o:connectangles="0,0,0,0,0,0"/>
                </v:shape>
                <v:rect id="Rectangle 1241" o:spid="_x0000_s1034" style="position:absolute;left:15570;top:1676;width:572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" filled="f" stroked="f">
                  <v:textbox style="mso-fit-shape-to-text:t" inset="0,0,0,0">
                    <w:txbxContent>
                      <w:p w14:paraId="00E1A008" w14:textId="77777777" w:rsidR="00EE117F" w:rsidRDefault="00EE117F" w:rsidP="00504E1B">
                        <w:r>
                          <w:rPr>
                            <w:rFonts w:cs="Arial"/>
                            <w:color w:val="000000"/>
                            <w:sz w:val="20"/>
                            <w:szCs w:val="20"/>
                          </w:rPr>
                          <w:t>Element 1</w:t>
                        </w:r>
                      </w:p>
                    </w:txbxContent>
                  </v:textbox>
                </v:rect>
                <v:rect id="Rectangle 1242" o:spid="_x0000_s1035" style="position:absolute;left:22040;top:1676;width:1696;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" filled="f" stroked="f">
                  <v:textbox style="mso-fit-shape-to-text:t" inset="0,0,0,0">
                    <w:txbxContent>
                      <w:p w14:paraId="248CC406" w14:textId="77777777" w:rsidR="00EE117F" w:rsidRDefault="00EE117F" w:rsidP="00504E1B">
                        <w:r>
                          <w:rPr>
                            <w:rFonts w:cs="Arial"/>
                            <w:color w:val="000000"/>
                            <w:sz w:val="20"/>
                            <w:szCs w:val="20"/>
                          </w:rPr>
                          <w:t>act</w:t>
                        </w:r>
                      </w:p>
                    </w:txbxContent>
                  </v:textbox>
                </v:rect>
                <v:rect id="Rectangle 1243" o:spid="_x0000_s1036" style="position:absolute;left:24574;top:1676;width:2407;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" filled="f" stroked="f">
                  <v:textbox style="mso-fit-shape-to-text:t" inset="0,0,0,0">
                    <w:txbxContent>
                      <w:p w14:paraId="5475B91C" w14:textId="77777777" w:rsidR="00EE117F" w:rsidRDefault="00EE117F" w:rsidP="00504E1B">
                        <w:r>
                          <w:rPr>
                            <w:rFonts w:cs="Arial"/>
                            <w:color w:val="000000"/>
                            <w:sz w:val="20"/>
                            <w:szCs w:val="20"/>
                          </w:rPr>
                          <w:t>next</w:t>
                        </w:r>
                      </w:p>
                    </w:txbxContent>
                  </v:textbox>
                </v:rect>
                <v:rect id="Rectangle 1244" o:spid="_x0000_s1037" style="position:absolute;left:27813;top:1676;width:177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" filled="f" stroked="f">
                  <v:textbox style="mso-fit-shape-to-text:t" inset="0,0,0,0">
                    <w:txbxContent>
                      <w:p w14:paraId="39042205" w14:textId="77777777" w:rsidR="00EE117F" w:rsidRDefault="00EE117F" w:rsidP="00504E1B">
                        <w:r>
                          <w:rPr>
                            <w:rFonts w:cs="Arial"/>
                            <w:color w:val="000000"/>
                            <w:sz w:val="20"/>
                            <w:szCs w:val="20"/>
                          </w:rPr>
                          <w:t>def</w:t>
                        </w:r>
                      </w:p>
                    </w:txbxContent>
                  </v:textbox>
                </v:rect>
                <v:shape id="Freeform 1245" o:spid="_x0000_s1038" style="position:absolute;left:15220;top:1549;width:6471;height:1613;visibility:visible;mso-wrap-style:square;v-text-anchor:top" coordsize="10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" path="m,l1019,r,254l,254,,xe" filled="f" strokeweight="56e-5mm">
                  <v:path arrowok="t" o:connecttype="custom" o:connectlocs="0,0;647065,0;647065,161290;0,161290;0,0;0,0" o:connectangles="0,0,0,0,0,0"/>
                </v:shape>
                <v:shape id="Freeform 1246" o:spid="_x0000_s1039" style="position:absolute;left:21691;top:1549;width:2540;height:1613;visibility:visible;mso-wrap-style:square;v-text-anchor:top" coordsize="40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" path="m,l400,r,254l,254,,xe" filled="f" strokeweight="56e-5mm">
                  <v:path arrowok="t" o:connecttype="custom" o:connectlocs="0,0;254000,0;254000,161290;0,161290;0,0;0,0" o:connectangles="0,0,0,0,0,0"/>
                </v:shape>
                <v:shape id="Freeform 1247" o:spid="_x0000_s1040" style="position:absolute;left:24231;top:1549;width:3232;height:1613;visibility:visible;mso-wrap-style:square;v-text-anchor:top" coordsize="50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" path="m,l509,r,254l,254,,xe" filled="f" strokeweight="56e-5mm">
                  <v:path arrowok="t" o:connecttype="custom" o:connectlocs="0,0;323215,0;323215,161290;0,161290;0,0;0,0" o:connectangles="0,0,0,0,0,0"/>
                </v:shape>
                <v:shape id="Freeform 1248" o:spid="_x0000_s1041" style="position:absolute;left:27463;top:1549;width:2502;height:1613;visibility:visible;mso-wrap-style:square;v-text-anchor:top" coordsize="39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" path="m,l394,r,254l,254,,xe" filled="f" strokeweight="56e-5mm">
                  <v:path arrowok="t" o:connecttype="custom" o:connectlocs="0,0;250190,0;250190,161290;0,161290;0,0;0,0" o:connectangles="0,0,0,0,0,0"/>
                </v:shape>
                <v:rect id="Rectangle 1249" o:spid="_x0000_s1042" style="position:absolute;left:2286;top:4806;width:332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" filled="f" stroked="f">
                  <v:textbox style="mso-fit-shape-to-text:t" inset="0,0,0,0">
                    <w:txbxContent>
                      <w:p w14:paraId="24503841" w14:textId="77777777" w:rsidR="00EE117F" w:rsidRDefault="00EE117F" w:rsidP="00504E1B">
                        <w:r>
                          <w:rPr>
                            <w:rFonts w:cs="Arial"/>
                            <w:color w:val="000000"/>
                            <w:sz w:val="20"/>
                            <w:szCs w:val="20"/>
                          </w:rPr>
                          <w:t>actval</w:t>
                        </w:r>
                      </w:p>
                    </w:txbxContent>
                  </v:textbox>
                </v:rect>
                <v:rect id="Rectangle 1250" o:spid="_x0000_s1043" style="position:absolute;left:2286;top:6197;width:572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" filled="f" stroked="f">
                  <v:textbox style="mso-fit-shape-to-text:t" inset="0,0,0,0">
                    <w:txbxContent>
                      <w:p w14:paraId="500892B6" w14:textId="77777777" w:rsidR="00EE117F" w:rsidRDefault="00EE117F" w:rsidP="00504E1B">
                        <w:r>
                          <w:rPr>
                            <w:rFonts w:cs="Arial"/>
                            <w:color w:val="000000"/>
                            <w:sz w:val="20"/>
                            <w:szCs w:val="20"/>
                          </w:rPr>
                          <w:t>Element 1</w:t>
                        </w:r>
                      </w:p>
                    </w:txbxContent>
                  </v:textbox>
                </v:rect>
                <v:shape id="Freeform 1251" o:spid="_x0000_s1044" style="position:absolute;left:15220;top:6921;width:6471;height:1613;visibility:visible;mso-wrap-style:square;v-text-anchor:top" coordsize="10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" path="m,l1019,r,254l,254,,xe" fillcolor="#808001" stroked="f">
                  <v:path arrowok="t" o:connecttype="custom" o:connectlocs="0,0;647065,0;647065,161290;0,161290;0,0;0,0" o:connectangles="0,0,0,0,0,0"/>
                </v:shape>
                <v:shape id="Freeform 1252" o:spid="_x0000_s1045" style="position:absolute;left:21691;top:6921;width:2540;height:1613;visibility:visible;mso-wrap-style:square;v-text-anchor:top" coordsize="40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" path="m,l400,r,254l,254,,xe" fillcolor="#017cc0" stroked="f">
                  <v:path arrowok="t" o:connecttype="custom" o:connectlocs="0,0;254000,0;254000,161290;0,161290;0,0;0,0" o:connectangles="0,0,0,0,0,0"/>
                </v:shape>
                <v:shape id="Freeform 1253" o:spid="_x0000_s1046" style="position:absolute;left:27463;top:6921;width:2502;height:1613;visibility:visible;mso-wrap-style:square;v-text-anchor:top" coordsize="39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" path="m,l394,r,254l,254,,xe" fillcolor="yellow" stroked="f">
                  <v:path arrowok="t" o:connecttype="custom" o:connectlocs="0,0;250190,0;250190,161290;0,161290;0,0;0,0" o:connectangles="0,0,0,0,0,0"/>
                </v:shape>
                <v:rect id="Rectangle 1254" o:spid="_x0000_s1047" style="position:absolute;left:15570;top:7048;width:572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" filled="f" stroked="f">
                  <v:textbox style="mso-fit-shape-to-text:t" inset="0,0,0,0">
                    <w:txbxContent>
                      <w:p w14:paraId="0525B637" w14:textId="77777777" w:rsidR="00EE117F" w:rsidRDefault="00EE117F" w:rsidP="00504E1B">
                        <w:r>
                          <w:rPr>
                            <w:rFonts w:cs="Arial"/>
                            <w:color w:val="000000"/>
                            <w:sz w:val="20"/>
                            <w:szCs w:val="20"/>
                          </w:rPr>
                          <w:t>Element 2</w:t>
                        </w:r>
                      </w:p>
                    </w:txbxContent>
                  </v:textbox>
                </v:rect>
                <v:rect id="Rectangle 1255" o:spid="_x0000_s1048" style="position:absolute;left:22040;top:7048;width:1696;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" filled="f" stroked="f">
                  <v:textbox style="mso-fit-shape-to-text:t" inset="0,0,0,0">
                    <w:txbxContent>
                      <w:p w14:paraId="39ECC801" w14:textId="77777777" w:rsidR="00EE117F" w:rsidRDefault="00EE117F" w:rsidP="00504E1B">
                        <w:r>
                          <w:rPr>
                            <w:rFonts w:cs="Arial"/>
                            <w:color w:val="000000"/>
                            <w:sz w:val="20"/>
                            <w:szCs w:val="20"/>
                          </w:rPr>
                          <w:t>act</w:t>
                        </w:r>
                      </w:p>
                    </w:txbxContent>
                  </v:textbox>
                </v:rect>
                <v:rect id="Rectangle 1256" o:spid="_x0000_s1049" style="position:absolute;left:24574;top:7048;width:2407;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" filled="f" stroked="f">
                  <v:textbox style="mso-fit-shape-to-text:t" inset="0,0,0,0">
                    <w:txbxContent>
                      <w:p w14:paraId="5D9878FF" w14:textId="77777777" w:rsidR="00EE117F" w:rsidRDefault="00EE117F" w:rsidP="00504E1B">
                        <w:r>
                          <w:rPr>
                            <w:rFonts w:cs="Arial"/>
                            <w:color w:val="000000"/>
                            <w:sz w:val="20"/>
                            <w:szCs w:val="20"/>
                          </w:rPr>
                          <w:t>next</w:t>
                        </w:r>
                      </w:p>
                    </w:txbxContent>
                  </v:textbox>
                </v:rect>
                <v:rect id="Rectangle 1257" o:spid="_x0000_s1050" style="position:absolute;left:27813;top:7048;width:177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" filled="f" stroked="f">
                  <v:textbox style="mso-fit-shape-to-text:t" inset="0,0,0,0">
                    <w:txbxContent>
                      <w:p w14:paraId="2620A495" w14:textId="77777777" w:rsidR="00EE117F" w:rsidRDefault="00EE117F" w:rsidP="00504E1B">
                        <w:r>
                          <w:rPr>
                            <w:rFonts w:cs="Arial"/>
                            <w:color w:val="000000"/>
                            <w:sz w:val="20"/>
                            <w:szCs w:val="20"/>
                          </w:rPr>
                          <w:t>def</w:t>
                        </w:r>
                      </w:p>
                    </w:txbxContent>
                  </v:textbox>
                </v:rect>
                <v:shape id="Freeform 1258" o:spid="_x0000_s1051" style="position:absolute;left:15220;top:6921;width:6471;height:1613;visibility:visible;mso-wrap-style:square;v-text-anchor:top" coordsize="10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" path="m,l1019,r,254l,254,,xe" filled="f" strokeweight="56e-5mm">
                  <v:path arrowok="t" o:connecttype="custom" o:connectlocs="0,0;647065,0;647065,161290;0,161290;0,0;0,0" o:connectangles="0,0,0,0,0,0"/>
                </v:shape>
                <v:shape id="Freeform 1259" o:spid="_x0000_s1052" style="position:absolute;left:21691;top:6921;width:2540;height:1613;visibility:visible;mso-wrap-style:square;v-text-anchor:top" coordsize="40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" path="m,l400,r,254l,254,,xe" filled="f" strokeweight="56e-5mm">
                  <v:path arrowok="t" o:connecttype="custom" o:connectlocs="0,0;254000,0;254000,161290;0,161290;0,0;0,0" o:connectangles="0,0,0,0,0,0"/>
                </v:shape>
                <v:shape id="Freeform 1260" o:spid="_x0000_s1053" style="position:absolute;left:24231;top:6921;width:3232;height:1613;visibility:visible;mso-wrap-style:square;v-text-anchor:top" coordsize="50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" path="m,l509,r,254l,254,,xe" filled="f" strokeweight="56e-5mm">
                  <v:path arrowok="t" o:connecttype="custom" o:connectlocs="0,0;323215,0;323215,161290;0,161290;0,0;0,0" o:connectangles="0,0,0,0,0,0"/>
                </v:shape>
                <v:shape id="Freeform 1261" o:spid="_x0000_s1054" style="position:absolute;left:27463;top:6921;width:2502;height:1613;visibility:visible;mso-wrap-style:square;v-text-anchor:top" coordsize="39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" path="m,l394,r,254l,254,,xe" filled="f" strokeweight="56e-5mm">
                  <v:path arrowok="t" o:connecttype="custom" o:connectlocs="0,0;250190,0;250190,161290;0,161290;0,0;0,0" o:connectangles="0,0,0,0,0,0"/>
                </v:shape>
                <v:shape id="Freeform 1262" o:spid="_x0000_s1055" style="position:absolute;left:1936;top:4775;width:6465;height:2876;visibility:visible;mso-wrap-style:square;v-text-anchor:top" coordsize="10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" path="m,l1018,r,453l,453,,xe" filled="f" strokeweight="56e-5mm">
                  <v:path arrowok="t" o:connecttype="custom" o:connectlocs="0,0;646430,0;646430,287655;0,287655;0,0;0,0" o:connectangles="0,0,0,0,0,0"/>
                </v:shape>
                <v:shape id="Freeform 1263" o:spid="_x0000_s1056" style="position:absolute;left:35356;top:7651;width:6471;height:2845;visibility:visible;mso-wrap-style:square;v-text-anchor:top" coordsize="101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" path="m,l1019,r,448l,448,,xe" filled="f" strokeweight="56e-5mm">
                  <v:path arrowok="t" o:connecttype="custom" o:connectlocs="0,0;647065,0;647065,284480;0,284480;0,0;0,0" o:connectangles="0,0,0,0,0,0"/>
                </v:shape>
                <v:rect id="Rectangle 1264" o:spid="_x0000_s1057" style="position:absolute;left:35706;top:9074;width:572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" filled="f" stroked="f">
                  <v:textbox style="mso-fit-shape-to-text:t" inset="0,0,0,0">
                    <w:txbxContent>
                      <w:p w14:paraId="0F6591EE" w14:textId="77777777" w:rsidR="00EE117F" w:rsidRDefault="00EE117F" w:rsidP="00504E1B">
                        <w:r>
                          <w:rPr>
                            <w:rFonts w:cs="Arial"/>
                            <w:color w:val="000000"/>
                            <w:sz w:val="20"/>
                            <w:szCs w:val="20"/>
                          </w:rPr>
                          <w:t>Element 2</w:t>
                        </w:r>
                      </w:p>
                    </w:txbxContent>
                  </v:textbox>
                </v:rect>
                <v:rect id="Rectangle 1265" o:spid="_x0000_s1058" style="position:absolute;left:35706;top:7651;width:5295;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" filled="f" stroked="f">
                  <v:textbox style="mso-fit-shape-to-text:t" inset="0,0,0,0">
                    <w:txbxContent>
                      <w:p w14:paraId="6E0E4BD2" w14:textId="77777777" w:rsidR="00EE117F" w:rsidRDefault="00EE117F" w:rsidP="00504E1B">
                        <w:r>
                          <w:rPr>
                            <w:rFonts w:cs="Arial"/>
                            <w:color w:val="000000"/>
                            <w:sz w:val="20"/>
                            <w:szCs w:val="20"/>
                          </w:rPr>
                          <w:t>Metadata</w:t>
                        </w:r>
                      </w:p>
                    </w:txbxContent>
                  </v:textbox>
                </v:rect>
                <v:shape id="Freeform 1266" o:spid="_x0000_s1059" style="position:absolute;left:35356;top:4775;width:6471;height:2876;visibility:visible;mso-wrap-style:square;v-text-anchor:top" coordsize="101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" path="m,l1019,r,453l,453,,xe" filled="f" strokeweight="56e-5mm">
                  <v:path arrowok="t" o:connecttype="custom" o:connectlocs="0,0;647065,0;647065,287655;0,287655;0,0;0,0" o:connectangles="0,0,0,0,0,0"/>
                </v:shape>
                <v:rect id="Rectangle 1267" o:spid="_x0000_s1060" style="position:absolute;left:35706;top:6197;width:572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" filled="f" stroked="f">
                  <v:textbox style="mso-fit-shape-to-text:t" inset="0,0,0,0">
                    <w:txbxContent>
                      <w:p w14:paraId="7B202306" w14:textId="77777777" w:rsidR="00EE117F" w:rsidRDefault="00EE117F" w:rsidP="00504E1B">
                        <w:r>
                          <w:rPr>
                            <w:rFonts w:cs="Arial"/>
                            <w:color w:val="000000"/>
                            <w:sz w:val="20"/>
                            <w:szCs w:val="20"/>
                          </w:rPr>
                          <w:t>Element 1</w:t>
                        </w:r>
                      </w:p>
                    </w:txbxContent>
                  </v:textbox>
                </v:rect>
                <v:rect id="Rectangle 1268" o:spid="_x0000_s1061" style="position:absolute;left:35706;top:4806;width:5295;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" filled="f" stroked="f">
                  <v:textbox style="mso-fit-shape-to-text:t" inset="0,0,0,0">
                    <w:txbxContent>
                      <w:p w14:paraId="011F78A2" w14:textId="77777777" w:rsidR="00EE117F" w:rsidRDefault="00EE117F" w:rsidP="00504E1B">
                        <w:r>
                          <w:rPr>
                            <w:rFonts w:cs="Arial"/>
                            <w:color w:val="000000"/>
                            <w:sz w:val="20"/>
                            <w:szCs w:val="20"/>
                          </w:rPr>
                          <w:t>Metadata</w:t>
                        </w:r>
                      </w:p>
                    </w:txbxContent>
                  </v:textbox>
                </v:rect>
                <v:rect id="Rectangle 1269" o:spid="_x0000_s1062" style="position:absolute;left:2286;top:2940;width:4800;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" filled="f" stroked="f">
                  <v:textbox style="mso-fit-shape-to-text:t" inset="0,0,0,0">
                    <w:txbxContent>
                      <w:p w14:paraId="19701803" w14:textId="77777777" w:rsidR="00EE117F" w:rsidRDefault="00EE117F" w:rsidP="00504E1B">
                        <w:r>
                          <w:rPr>
                            <w:rFonts w:cs="Arial"/>
                            <w:color w:val="000000"/>
                            <w:sz w:val="20"/>
                            <w:szCs w:val="20"/>
                          </w:rPr>
                          <w:t>source.c</w:t>
                        </w:r>
                      </w:p>
                    </w:txbxContent>
                  </v:textbox>
                </v:rect>
                <v:rect id="Rectangle 1270" o:spid="_x0000_s1063" style="position:absolute;left:35706;top:2940;width:4235;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" filled="f" stroked="f">
                  <v:textbox style="mso-fit-shape-to-text:t" inset="0,0,0,0">
                    <w:txbxContent>
                      <w:p w14:paraId="05FBDA45" w14:textId="77777777" w:rsidR="00EE117F" w:rsidRDefault="00EE117F" w:rsidP="00504E1B">
                        <w:r>
                          <w:rPr>
                            <w:rFonts w:cs="Arial"/>
                            <w:color w:val="000000"/>
                            <w:sz w:val="20"/>
                            <w:szCs w:val="20"/>
                          </w:rPr>
                          <w:t>Osdl.ini</w:t>
                        </w:r>
                      </w:p>
                    </w:txbxContent>
                  </v:textbox>
                </v:rect>
                <v:shape id="Freeform 1271" o:spid="_x0000_s1064" style="position:absolute;left:15220;top:12299;width:6471;height:724;visibility:visible;mso-wrap-style:square;v-text-anchor:top" coordsize="101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" path="m,l1019,r,114l,114,,xe" fillcolor="#808001" stroked="f">
                  <v:path arrowok="t" o:connecttype="custom" o:connectlocs="0,0;647065,0;647065,72390;0,72390;0,0;0,0" o:connectangles="0,0,0,0,0,0"/>
                </v:shape>
                <v:shape id="Freeform 1272" o:spid="_x0000_s1065" style="position:absolute;left:21691;top:12299;width:2540;height:724;visibility:visible;mso-wrap-style:square;v-text-anchor:top" coordsize="40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" path="m,l400,r,114l,114,,xe" fillcolor="#017cc0" stroked="f">
                  <v:path arrowok="t" o:connecttype="custom" o:connectlocs="0,0;254000,0;254000,72390;0,72390;0,0;0,0" o:connectangles="0,0,0,0,0,0"/>
                </v:shape>
                <v:shape id="Freeform 1273" o:spid="_x0000_s1066" style="position:absolute;left:27463;top:12299;width:2502;height:724;visibility:visible;mso-wrap-style:square;v-text-anchor:top" coordsize="39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" path="m,l394,r,114l,114,,xe" fillcolor="yellow" stroked="f">
                  <v:path arrowok="t" o:connecttype="custom" o:connectlocs="0,0;250190,0;250190,72390;0,72390;0,0;0,0" o:connectangles="0,0,0,0,0,0"/>
                </v:shape>
                <v:line id="Line 1274" o:spid="_x0000_s1067" style="position:absolute;visibility:visible;mso-wrap-style:square" from="15220,12299" to="29965,12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" strokeweight="56e-5mm"/>
                <v:line id="Line 1275" o:spid="_x0000_s1068" style="position:absolute;visibility:visible;mso-wrap-style:square" from="15220,12299" to="15220,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" strokeweight="56e-5mm"/>
                <v:line id="Line 1276" o:spid="_x0000_s1069" style="position:absolute;visibility:visible;mso-wrap-style:square" from="21691,12299" to="21691,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" strokeweight="56e-5mm"/>
                <v:line id="Line 1277" o:spid="_x0000_s1070" style="position:absolute;visibility:visible;mso-wrap-style:square" from="24231,12299" to="24231,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" strokeweight="56e-5mm"/>
                <v:line id="Line 1278" o:spid="_x0000_s1071" style="position:absolute;visibility:visible;mso-wrap-style:square" from="27463,12299" to="27463,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" strokeweight="56e-5mm"/>
                <v:line id="Line 1279" o:spid="_x0000_s1072" style="position:absolute;visibility:visible;mso-wrap-style:square" from="29965,12299" to="29965,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" strokeweight="56e-5mm"/>
                <v:shape id="Freeform 1280" o:spid="_x0000_s1073" style="position:absolute;left:1936;top:10496;width:6465;height:1454;visibility:visible;mso-wrap-style:square;v-text-anchor:top" coordsize="101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" path="m,l1018,r,229l,229,,xe" fillcolor="lime" strokecolor="lime" strokeweight="56e-5mm">
                  <v:path arrowok="t" o:connecttype="custom" o:connectlocs="0,0;646430,0;646430,145415;0,145415;0,0;0,0" o:connectangles="0,0,0,0,0,0"/>
                </v:shape>
                <v:shape id="Freeform 1281" o:spid="_x0000_s1074" style="position:absolute;left:1936;top:7651;width:6465;height:2845;visibility:visible;mso-wrap-style:square;v-text-anchor:top" coordsize="10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" path="m,l1018,r,448l,448,,xe" fillcolor="lime" strokecolor="lime" strokeweight="56e-5mm">
                  <v:path arrowok="t" o:connecttype="custom" o:connectlocs="0,0;646430,0;646430,284480;0,284480;0,0;0,0" o:connectangles="0,0,0,0,0,0"/>
                </v:shape>
                <v:rect id="Rectangle 1282" o:spid="_x0000_s1075" style="position:absolute;left:2286;top:7651;width:332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" filled="f" stroked="f">
                  <v:textbox style="mso-fit-shape-to-text:t" inset="0,0,0,0">
                    <w:txbxContent>
                      <w:p w14:paraId="2564C0EA" w14:textId="77777777" w:rsidR="00EE117F" w:rsidRDefault="00EE117F" w:rsidP="00504E1B">
                        <w:r>
                          <w:rPr>
                            <w:rFonts w:cs="Arial"/>
                            <w:color w:val="000000"/>
                            <w:sz w:val="20"/>
                            <w:szCs w:val="20"/>
                          </w:rPr>
                          <w:t>actval</w:t>
                        </w:r>
                      </w:p>
                    </w:txbxContent>
                  </v:textbox>
                </v:rect>
                <v:rect id="Rectangle 1283" o:spid="_x0000_s1076" style="position:absolute;left:2286;top:9074;width:572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" filled="f" stroked="f">
                  <v:textbox style="mso-fit-shape-to-text:t" inset="0,0,0,0">
                    <w:txbxContent>
                      <w:p w14:paraId="11C54B34" w14:textId="77777777" w:rsidR="00EE117F" w:rsidRDefault="00EE117F" w:rsidP="00504E1B">
                        <w:r>
                          <w:rPr>
                            <w:rFonts w:cs="Arial"/>
                            <w:color w:val="000000"/>
                            <w:sz w:val="20"/>
                            <w:szCs w:val="20"/>
                          </w:rPr>
                          <w:t>Element 2</w:t>
                        </w:r>
                      </w:p>
                    </w:txbxContent>
                  </v:textbox>
                </v:rect>
                <v:shape id="Freeform 1284" o:spid="_x0000_s1077" style="position:absolute;left:1936;top:7651;width:6465;height:2845;visibility:visible;mso-wrap-style:square;v-text-anchor:top" coordsize="10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" path="m,l1018,r,448l,448,,xe" filled="f" strokeweight="56e-5mm">
                  <v:path arrowok="t" o:connecttype="custom" o:connectlocs="0,0;646430,0;646430,284480;0,284480;0,0;0,0" o:connectangles="0,0,0,0,0,0"/>
                </v:shape>
                <v:line id="Line 1285" o:spid="_x0000_s1078" style="position:absolute;visibility:visible;mso-wrap-style:square" from="1936,10496" to="1936,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" strokeweight="56e-5mm"/>
                <v:line id="Line 1286" o:spid="_x0000_s1079" style="position:absolute;visibility:visible;mso-wrap-style:square" from="8401,10496" to="8401,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" strokeweight="56e-5mm"/>
                <v:line id="Line 1287" o:spid="_x0000_s1080" style="position:absolute;visibility:visible;mso-wrap-style:square" from="35356,10496" to="35356,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" strokeweight="56e-5mm"/>
                <v:line id="Line 1288" o:spid="_x0000_s1081" style="position:absolute;visibility:visible;mso-wrap-style:square" from="41827,10496" to="41827,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" strokeweight="56e-5mm"/>
                <v:line id="Line 1289" o:spid="_x0000_s1082" style="position:absolute;visibility:visible;mso-wrap-style:square" from="1936,11950" to="1936,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" strokeweight="56e-5mm"/>
                <v:line id="Line 1290" o:spid="_x0000_s1083" style="position:absolute;visibility:visible;mso-wrap-style:square" from="1936,12960" to="1936,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" strokeweight="56e-5mm"/>
                <v:line id="Line 1291" o:spid="_x0000_s1084" style="position:absolute;visibility:visible;mso-wrap-style:square" from="8401,11950" to="8401,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" strokeweight="56e-5mm"/>
                <v:line id="Line 1292" o:spid="_x0000_s1085" style="position:absolute;visibility:visible;mso-wrap-style:square" from="8401,12960" to="8401,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" strokeweight="56e-5mm"/>
                <v:line id="Line 1293" o:spid="_x0000_s1086" style="position:absolute;visibility:visible;mso-wrap-style:square" from="35356,11950" to="35356,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" strokeweight="56e-5mm"/>
                <v:line id="Line 1294" o:spid="_x0000_s1087" style="position:absolute;visibility:visible;mso-wrap-style:square" from="35356,12960" to="35356,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" strokeweight="56e-5mm"/>
                <v:line id="Line 1295" o:spid="_x0000_s1088" style="position:absolute;visibility:visible;mso-wrap-style:square" from="41827,11950" to="41827,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" strokeweight="56e-5mm"/>
                <v:line id="Line 1296" o:spid="_x0000_s1089" style="position:absolute;visibility:visible;mso-wrap-style:square" from="41827,12960" to="41827,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" strokeweight="56e-5mm"/>
                <v:line id="Line 1297" o:spid="_x0000_s1090" style="position:absolute;visibility:visible;mso-wrap-style:square" from="15220,13023" to="15220,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" strokeweight="56e-5mm"/>
                <v:line id="Line 1298" o:spid="_x0000_s1091" style="position:absolute;visibility:visible;mso-wrap-style:square" from="21691,13023" to="21691,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" strokeweight="56e-5mm"/>
                <v:line id="Line 1299" o:spid="_x0000_s1092" style="position:absolute;visibility:visible;mso-wrap-style:square" from="24231,13023" to="24231,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" strokeweight="56e-5mm"/>
                <v:line id="Line 1300" o:spid="_x0000_s1093" style="position:absolute;visibility:visible;mso-wrap-style:square" from="29965,13023" to="29965,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" strokeweight="56e-5mm"/>
                <v:line id="Line 1301" o:spid="_x0000_s1094" style="position:absolute;visibility:visible;mso-wrap-style:square" from="27463,13023" to="27463,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" strokeweight="56e-5mm"/>
                <v:shape id="Freeform 1302" o:spid="_x0000_s1095" style="position:absolute;left:8401;top:5753;width:793;height:914;visibility:visible;mso-wrap-style:square;v-text-anchor:top" coordsize="12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" path="m125,70l125,,,70r125,74l125,70xe" fillcolor="black" stroked="f">
                  <v:path arrowok="t" o:connecttype="custom" o:connectlocs="79375,44450;79375,0;0,44450;79375,91440;79375,91440;79375,44450" o:connectangles="0,0,0,0,0,0"/>
                </v:shape>
                <v:line id="Line 1303" o:spid="_x0000_s1096" style="position:absolute;flip:x;visibility:visible;mso-wrap-style:square" from="9194,6197" to="22771,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" strokeweight="56e-5mm"/>
                <v:shape id="Freeform 1304" o:spid="_x0000_s1097" style="position:absolute;left:14427;top:7270;width:793;height:915;visibility:visible;mso-wrap-style:square;v-text-anchor:top" coordsize="12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" path="m,75r,69l125,75,,,,75xe" fillcolor="black" stroked="f">
                  <v:path arrowok="t" o:connecttype="custom" o:connectlocs="0,47625;0,91440;79375,47625;0,0;0,0;0,47625" o:connectangles="0,0,0,0,0,0"/>
                </v:shape>
                <v:line id="Line 1305" o:spid="_x0000_s1098" style="position:absolute;visibility:visible;mso-wrap-style:square" from="13792,7747" to="14427,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" strokeweight="56e-5mm"/>
                <v:shape id="Freeform 1306" o:spid="_x0000_s1099" style="position:absolute;left:34569;top:5753;width:787;height:914;visibility:visible;mso-wrap-style:square;v-text-anchor:top" coordsize="12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" path="m,70r,74l124,70,,,,70xe" fillcolor="black" stroked="f">
                  <v:path arrowok="t" o:connecttype="custom" o:connectlocs="0,44450;0,91440;78740,44450;0,0;0,0;0,44450" o:connectangles="0,0,0,0,0,0"/>
                </v:shape>
                <v:line id="Line 1307" o:spid="_x0000_s1100" style="position:absolute;visibility:visible;mso-wrap-style:square" from="28892,6197" to="34569,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" strokeweight="56e-5mm"/>
                <v:shape id="Freeform 1308" o:spid="_x0000_s1101" style="position:absolute;left:8401;top:8629;width:793;height:915;visibility:visible;mso-wrap-style:square;v-text-anchor:top" coordsize="12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" path="m125,70l125,,,70r125,74l125,70xe" fillcolor="black" stroked="f">
                  <v:path arrowok="t" o:connecttype="custom" o:connectlocs="79375,44450;79375,0;0,44450;79375,91440;79375,91440;79375,44450" o:connectangles="0,0,0,0,0,0"/>
                </v:shape>
                <v:line id="Line 1309" o:spid="_x0000_s1102" style="position:absolute;flip:x;visibility:visible;mso-wrap-style:square" from="9194,9074" to="22771,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" strokeweight="56e-5mm"/>
                <v:shape id="Freeform 1310" o:spid="_x0000_s1103" style="position:absolute;left:34569;top:8629;width:787;height:915;visibility:visible;mso-wrap-style:square;v-text-anchor:top" coordsize="12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" path="m,70r,74l124,70,,,,70xe" fillcolor="black" stroked="f">
                  <v:path arrowok="t" o:connecttype="custom" o:connectlocs="0,44450;0,91440;78740,44450;0,0;0,0;0,44450" o:connectangles="0,0,0,0,0,0"/>
                </v:shape>
                <v:line id="Line 1311" o:spid="_x0000_s1104" style="position:absolute;visibility:visible;mso-wrap-style:square" from="28892,9074" to="34569,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" strokeweight="56e-5mm"/>
                <v:shape id="Freeform 1312" o:spid="_x0000_s1105" style="position:absolute;left:14427;top:12547;width:793;height:921;visibility:visible;mso-wrap-style:square;v-text-anchor:top" coordsize="1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" path="m,75r,70l125,75,,,,75xe" fillcolor="black" stroked="f">
                  <v:path arrowok="t" o:connecttype="custom" o:connectlocs="0,47625;0,92075;79375,47625;0,0;0,0;0,47625" o:connectangles="0,0,0,0,0,0"/>
                </v:shape>
                <v:line id="Line 1313" o:spid="_x0000_s1106" style="position:absolute;visibility:visible;mso-wrap-style:square" from="13792,13023" to="14427,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" strokeweight="56e-5mm"/>
                <v:line id="Line 1314" o:spid="_x0000_s1107" style="position:absolute;visibility:visible;mso-wrap-style:square" from="13792,6572" to="25844,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" strokeweight="56e-5mm"/>
                <v:line id="Line 1315" o:spid="_x0000_s1108" style="position:absolute;visibility:visible;mso-wrap-style:square" from="25844,3162" to="25844,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" strokeweight="56e-5mm"/>
                <v:line id="Line 1316" o:spid="_x0000_s1109" style="position:absolute;visibility:visible;mso-wrap-style:square" from="22771,3162" to="22771,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" strokeweight="56e-5mm"/>
                <v:line id="Line 1317" o:spid="_x0000_s1110" style="position:absolute;visibility:visible;mso-wrap-style:square" from="28892,3162" to="28892,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" strokeweight="56e-5mm"/>
                <v:line id="Line 1318" o:spid="_x0000_s1111" style="position:absolute;visibility:visible;mso-wrap-style:square" from="22771,8534" to="22771,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" strokeweight="56e-5mm"/>
                <v:line id="Line 1319" o:spid="_x0000_s1112" style="position:absolute;visibility:visible;mso-wrap-style:square" from="28892,8534" to="28892,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" strokeweight="56e-5mm"/>
                <v:line id="Line 1320" o:spid="_x0000_s1113" style="position:absolute;visibility:visible;mso-wrap-style:square" from="13792,6572" to="13792,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" strokeweight="56e-5mm"/>
                <v:line id="Line 1321" o:spid="_x0000_s1114" style="position:absolute;visibility:visible;mso-wrap-style:square" from="25844,8534" to="25844,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" strokeweight="56e-5mm"/>
                <v:line id="Line 1322" o:spid="_x0000_s1115" style="position:absolute;visibility:visible;mso-wrap-style:square" from="13792,11950" to="25844,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" strokeweight="56e-5mm"/>
                <v:line id="Line 1323" o:spid="_x0000_s1116" style="position:absolute;visibility:visible;mso-wrap-style:square" from="13792,11950" to="13792,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" strokeweight="56e-5mm"/>
                <w10:wrap anchory="line"/>
              </v:group>
            </w:pict>
          </mc:Fallback>
        </mc:AlternateContent>
      </w:r>
      <w:r w:rsidRPr="003C7F01">
        <w:rPr>
          <w:noProof/>
          <w:lang w:val="de-DE" w:eastAsia="de-DE"/>
        </w:rPr>
        <mc:AlternateContent>
          <mc:Choice Requires="wps">
            <w:drawing>
              <wp:inline distT="0" distB="0" distL="0" distR="0" wp14:anchorId="6380B394" wp14:editId="5B7619FE">
                <wp:extent cx="4304665" cy="1440815"/>
                <wp:effectExtent l="0" t="0" r="0" b="0"/>
                <wp:docPr id="71"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04665" cy="144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36B6E4" id="AutoShape 5" o:spid="_x0000_s1026" style="width:338.95pt;height:1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" filled="f" stroked="f">
                <o:lock v:ext="edit" aspectratio="t"/>
                <w10:anchorlock/>
              </v:rect>
            </w:pict>
          </mc:Fallback>
        </mc:AlternateContent>
      </w:r>
    </w:p>
    <w:p w14:paraId="18BF27D3" w14:textId="77777777" w:rsidR="00504E1B" w:rsidRPr="003C7F01" w:rsidRDefault="00504E1B" w:rsidP="00DF412C">
      <w:pPr>
        <w:rPr>
          <w:lang w:val="en-US"/>
        </w:rPr>
      </w:pPr>
    </w:p>
    <w:p w14:paraId="78677ACD" w14:textId="77777777" w:rsidR="00504E1B" w:rsidRPr="003C7F01" w:rsidRDefault="00504E1B" w:rsidP="00DF412C">
      <w:pPr>
        <w:rPr>
          <w:lang w:val="en-US"/>
        </w:rPr>
      </w:pPr>
    </w:p>
    <w:p w14:paraId="34DF10AC" w14:textId="19FFF82A" w:rsidR="00DF412C" w:rsidRPr="003C7F01" w:rsidRDefault="00DF412C" w:rsidP="00DF412C">
      <w:pPr>
        <w:rPr>
          <w:lang w:val="en-US"/>
        </w:rPr>
      </w:pPr>
      <w:r w:rsidRPr="003C7F01">
        <w:rPr>
          <w:lang w:val="en-US"/>
        </w:rPr>
        <w:t xml:space="preserve">The </w:t>
      </w:r>
      <w:r w:rsidRPr="003C7F01">
        <w:rPr>
          <w:rStyle w:val="rcLangElemZchn"/>
          <w:lang w:val="en-US"/>
        </w:rPr>
        <w:t>ELEMENT</w:t>
      </w:r>
      <w:r w:rsidRPr="003C7F01">
        <w:rPr>
          <w:lang w:val="en-US"/>
        </w:rPr>
        <w:t xml:space="preserve">s are stored in a linked list. So in every </w:t>
      </w:r>
      <w:r w:rsidRPr="003C7F01">
        <w:rPr>
          <w:rStyle w:val="rcLangElemZchn"/>
          <w:lang w:val="en-US"/>
        </w:rPr>
        <w:t>ELEMENT</w:t>
      </w:r>
      <w:r w:rsidRPr="003C7F01">
        <w:rPr>
          <w:lang w:val="en-US"/>
        </w:rPr>
        <w:t xml:space="preserve"> there is a pointer to the next </w:t>
      </w:r>
      <w:r w:rsidRPr="003C7F01">
        <w:rPr>
          <w:rStyle w:val="rcLangElemZchn"/>
          <w:lang w:val="en-US"/>
        </w:rPr>
        <w:t>ELEMENT</w:t>
      </w:r>
      <w:r w:rsidRPr="003C7F01">
        <w:rPr>
          <w:lang w:val="en-US"/>
        </w:rPr>
        <w:t xml:space="preserve">. Further there is a pointer to the actual value. The $-Access (refer to </w:t>
      </w:r>
      <w:r w:rsidRPr="003C7F01">
        <w:rPr>
          <w:lang w:val="en-US"/>
        </w:rPr>
        <w:fldChar w:fldCharType="begin"/>
      </w:r>
      <w:r w:rsidR="0034528B" w:rsidRPr="005051CF">
        <w:rPr>
          <w:rStyle w:val="rcVerweis"/>
        </w:rPr>
        <w:instrText xml:space="preserve"> REF _Ref328555135 \h \* CHARFORMAT </w:instrText>
      </w:r>
      <w:r w:rsidRPr="005051CF">
        <w:rPr>
          <w:rStyle w:val="rcVerweis"/>
        </w:rPr>
      </w:r>
      <w:r w:rsidRPr="003C7F01">
        <w:rPr>
          <w:lang w:val="en-US"/>
        </w:rPr>
        <w:fldChar w:fldCharType="separate"/>
      </w:r>
      <w:r w:rsidR="005A1BE7" w:rsidRPr="005A1BE7">
        <w:rPr>
          <w:rStyle w:val="rcVerweis"/>
        </w:rPr>
        <w:t>Element Access</w:t>
      </w:r>
      <w:r w:rsidRPr="003C7F01">
        <w:rPr>
          <w:lang w:val="en-US"/>
        </w:rPr>
        <w:fldChar w:fldCharType="end"/>
      </w:r>
      <w:r w:rsidRPr="003C7F01">
        <w:rPr>
          <w:lang w:val="en-US"/>
        </w:rPr>
        <w:t>) uses this pointer to directly access the actual value of the variable (green). Final</w:t>
      </w:r>
      <w:r w:rsidR="00322C69" w:rsidRPr="003C7F01">
        <w:rPr>
          <w:lang w:val="en-US"/>
        </w:rPr>
        <w:t xml:space="preserve">ly there is the metadata of the </w:t>
      </w:r>
      <w:r w:rsidR="00322C69" w:rsidRPr="003C7F01">
        <w:rPr>
          <w:rStyle w:val="rcLangElemZchn"/>
          <w:lang w:val="en-US"/>
        </w:rPr>
        <w:t>ELEMENT</w:t>
      </w:r>
      <w:r w:rsidR="00322C69" w:rsidRPr="003C7F01">
        <w:rPr>
          <w:lang w:val="en-US"/>
        </w:rPr>
        <w:t>. That metadata is stored in the binary data file</w:t>
      </w:r>
      <w:r w:rsidRPr="003C7F01">
        <w:rPr>
          <w:lang w:val="en-US"/>
        </w:rPr>
        <w:t xml:space="preserve"> </w:t>
      </w:r>
      <w:r w:rsidRPr="003C7F01">
        <w:rPr>
          <w:rStyle w:val="rcFileOrPathZchn"/>
          <w:lang w:val="en-US"/>
        </w:rPr>
        <w:t>Osdl.ini</w:t>
      </w:r>
      <w:r w:rsidRPr="003C7F01">
        <w:rPr>
          <w:lang w:val="en-US"/>
        </w:rPr>
        <w:t>.</w:t>
      </w:r>
      <w:r w:rsidR="00322C69" w:rsidRPr="003C7F01">
        <w:rPr>
          <w:lang w:val="en-US"/>
        </w:rPr>
        <w:t xml:space="preserve"> Def (yellow) contains the offset of the metadata within the binary data.</w:t>
      </w:r>
    </w:p>
    <w:p w14:paraId="6C8F563F" w14:textId="77777777" w:rsidR="00DF412C" w:rsidRPr="003C7F01" w:rsidRDefault="00DF412C" w:rsidP="00DF412C">
      <w:pPr>
        <w:rPr>
          <w:lang w:val="en-US"/>
        </w:rPr>
      </w:pPr>
    </w:p>
    <w:p w14:paraId="51EC9ED4" w14:textId="77777777" w:rsidR="00DF412C" w:rsidRPr="003C7F01" w:rsidRDefault="008233E7" w:rsidP="00DF412C">
      <w:pPr>
        <w:rPr>
          <w:lang w:val="en-US"/>
        </w:rPr>
      </w:pPr>
      <w:r w:rsidRPr="003C7F01">
        <w:rPr>
          <w:lang w:val="en-US"/>
        </w:rPr>
        <w:t>The following special access operators are available to access that structure:</w:t>
      </w:r>
    </w:p>
    <w:tbl>
      <w:tblPr>
        <w:tblStyle w:val="rcTable2"/>
        <w:tblW w:w="0" w:type="auto"/>
        <w:tblInd w:w="170" w:type="dxa"/>
        <w:tblLook w:val="04A0" w:firstRow="1" w:lastRow="0" w:firstColumn="1" w:lastColumn="0" w:noHBand="0" w:noVBand="1"/>
      </w:tblPr>
      <w:tblGrid>
        <w:gridCol w:w="1315"/>
        <w:gridCol w:w="8370"/>
      </w:tblGrid>
      <w:tr w:rsidR="008233E7" w:rsidRPr="003C7F01" w14:paraId="4D6876FB" w14:textId="77777777" w:rsidTr="008233E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96133D" w14:textId="77777777" w:rsidR="008233E7" w:rsidRPr="003C7F01" w:rsidRDefault="008233E7" w:rsidP="008233E7">
            <w:pPr>
              <w:rPr>
                <w:lang w:val="en-US" w:eastAsia="de-DE"/>
              </w:rPr>
            </w:pPr>
            <w:r w:rsidRPr="003C7F01">
              <w:rPr>
                <w:lang w:val="en-US" w:eastAsia="de-DE"/>
              </w:rPr>
              <w:t>$&gt; (blue)</w:t>
            </w:r>
          </w:p>
        </w:tc>
        <w:tc>
          <w:tcPr>
            <w:tcW w:w="0" w:type="auto"/>
          </w:tcPr>
          <w:p w14:paraId="016CFE67" w14:textId="6A5E5C6B" w:rsidR="008233E7" w:rsidRPr="003C7F01" w:rsidRDefault="008233E7" w:rsidP="00BD057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Used to get a pointer to the actual value (refer to </w:t>
            </w:r>
            <w:r w:rsidRPr="003C7F01">
              <w:rPr>
                <w:lang w:val="en-US" w:eastAsia="de-DE"/>
              </w:rPr>
              <w:fldChar w:fldCharType="begin"/>
            </w:r>
            <w:r w:rsidR="0034528B" w:rsidRPr="005051CF">
              <w:rPr>
                <w:rStyle w:val="rcVerweis"/>
              </w:rPr>
              <w:instrText xml:space="preserve"> REF _Ref330300707 \h \* CHARFORMAT </w:instrText>
            </w:r>
            <w:r w:rsidRPr="005051CF">
              <w:rPr>
                <w:rStyle w:val="rcVerweis"/>
              </w:rPr>
            </w:r>
            <w:r w:rsidRPr="003C7F01">
              <w:rPr>
                <w:lang w:val="en-US" w:eastAsia="de-DE"/>
              </w:rPr>
              <w:fldChar w:fldCharType="separate"/>
            </w:r>
            <w:r w:rsidR="005A1BE7" w:rsidRPr="005A1BE7">
              <w:rPr>
                <w:rStyle w:val="rcVerweis"/>
              </w:rPr>
              <w:t>Access To Pointer To Actual Value ($&gt;)</w:t>
            </w:r>
            <w:r w:rsidRPr="003C7F01">
              <w:rPr>
                <w:lang w:val="en-US" w:eastAsia="de-DE"/>
              </w:rPr>
              <w:fldChar w:fldCharType="end"/>
            </w:r>
            <w:r w:rsidRPr="003C7F01">
              <w:rPr>
                <w:lang w:val="en-US" w:eastAsia="de-DE"/>
              </w:rPr>
              <w:t xml:space="preserve">) in connection with hardware </w:t>
            </w:r>
            <w:r w:rsidR="00BD0571" w:rsidRPr="003C7F01">
              <w:rPr>
                <w:lang w:val="en-US" w:eastAsia="de-DE"/>
              </w:rPr>
              <w:t>specific data</w:t>
            </w:r>
            <w:r w:rsidRPr="003C7F01">
              <w:rPr>
                <w:lang w:val="en-US" w:eastAsia="de-DE"/>
              </w:rPr>
              <w:t xml:space="preserve"> it accesses a special hardware structure (refer to </w:t>
            </w:r>
            <w:r w:rsidRPr="003C7F01">
              <w:rPr>
                <w:lang w:val="en-US" w:eastAsia="de-DE"/>
              </w:rPr>
              <w:fldChar w:fldCharType="begin"/>
            </w:r>
            <w:r w:rsidR="0034528B" w:rsidRPr="005051CF">
              <w:rPr>
                <w:rStyle w:val="rcVerweis"/>
              </w:rPr>
              <w:instrText xml:space="preserve"> REF _Ref330300752 \h \* CHARFORMAT </w:instrText>
            </w:r>
            <w:r w:rsidRPr="005051CF">
              <w:rPr>
                <w:rStyle w:val="rcVerweis"/>
              </w:rPr>
            </w:r>
            <w:r w:rsidRPr="003C7F01">
              <w:rPr>
                <w:lang w:val="en-US" w:eastAsia="de-DE"/>
              </w:rPr>
              <w:fldChar w:fldCharType="separate"/>
            </w:r>
            <w:r w:rsidR="005A1BE7" w:rsidRPr="005A1BE7">
              <w:rPr>
                <w:rStyle w:val="rcVerweis"/>
              </w:rPr>
              <w:t>Access To Hardware Structure ($&gt;)</w:t>
            </w:r>
            <w:r w:rsidRPr="003C7F01">
              <w:rPr>
                <w:lang w:val="en-US" w:eastAsia="de-DE"/>
              </w:rPr>
              <w:fldChar w:fldCharType="end"/>
            </w:r>
            <w:r w:rsidRPr="003C7F01">
              <w:rPr>
                <w:lang w:val="en-US" w:eastAsia="de-DE"/>
              </w:rPr>
              <w:t>)</w:t>
            </w:r>
          </w:p>
        </w:tc>
      </w:tr>
      <w:tr w:rsidR="008233E7" w:rsidRPr="003C7F01" w14:paraId="09ABE269" w14:textId="77777777" w:rsidTr="008233E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A9528D" w14:textId="77777777" w:rsidR="008233E7" w:rsidRPr="003C7F01" w:rsidRDefault="008233E7" w:rsidP="008233E7">
            <w:pPr>
              <w:rPr>
                <w:lang w:val="en-US" w:eastAsia="de-DE"/>
              </w:rPr>
            </w:pPr>
            <w:r w:rsidRPr="003C7F01">
              <w:rPr>
                <w:lang w:val="en-US" w:eastAsia="de-DE"/>
              </w:rPr>
              <w:t>$# (yellow)</w:t>
            </w:r>
          </w:p>
        </w:tc>
        <w:tc>
          <w:tcPr>
            <w:tcW w:w="0" w:type="auto"/>
          </w:tcPr>
          <w:p w14:paraId="69D0C895" w14:textId="3F39FEE3" w:rsidR="008233E7" w:rsidRPr="003C7F01" w:rsidRDefault="008233E7" w:rsidP="008233E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Used to get a pointer to the metadata (refer to </w:t>
            </w:r>
            <w:r w:rsidRPr="003C7F01">
              <w:rPr>
                <w:lang w:val="en-US" w:eastAsia="de-DE"/>
              </w:rPr>
              <w:fldChar w:fldCharType="begin"/>
            </w:r>
            <w:r w:rsidR="0034528B" w:rsidRPr="005051CF">
              <w:rPr>
                <w:rStyle w:val="rcVerweis"/>
              </w:rPr>
              <w:instrText xml:space="preserve"> REF _Ref328035784 \h \* CHARFORMAT </w:instrText>
            </w:r>
            <w:r w:rsidRPr="005051CF">
              <w:rPr>
                <w:rStyle w:val="rcVerweis"/>
              </w:rPr>
            </w:r>
            <w:r w:rsidRPr="003C7F01">
              <w:rPr>
                <w:lang w:val="en-US" w:eastAsia="de-DE"/>
              </w:rPr>
              <w:fldChar w:fldCharType="separate"/>
            </w:r>
            <w:r w:rsidR="005A1BE7" w:rsidRPr="005A1BE7">
              <w:rPr>
                <w:rStyle w:val="rcVerweis"/>
              </w:rPr>
              <w:t>Access To Elements Metadata ($#)</w:t>
            </w:r>
            <w:r w:rsidRPr="003C7F01">
              <w:rPr>
                <w:lang w:val="en-US" w:eastAsia="de-DE"/>
              </w:rPr>
              <w:fldChar w:fldCharType="end"/>
            </w:r>
            <w:r w:rsidRPr="003C7F01">
              <w:rPr>
                <w:lang w:val="en-US" w:eastAsia="de-DE"/>
              </w:rPr>
              <w:t>)</w:t>
            </w:r>
          </w:p>
        </w:tc>
      </w:tr>
      <w:tr w:rsidR="008233E7" w:rsidRPr="003C7F01" w14:paraId="64962B1A" w14:textId="77777777" w:rsidTr="008233E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19874D" w14:textId="77777777" w:rsidR="008233E7" w:rsidRPr="003C7F01" w:rsidRDefault="008233E7" w:rsidP="008233E7">
            <w:pPr>
              <w:rPr>
                <w:lang w:val="en-US" w:eastAsia="de-DE"/>
              </w:rPr>
            </w:pPr>
            <w:r w:rsidRPr="003C7F01">
              <w:rPr>
                <w:lang w:val="en-US" w:eastAsia="de-DE"/>
              </w:rPr>
              <w:t>$* (dark yellow)</w:t>
            </w:r>
          </w:p>
        </w:tc>
        <w:tc>
          <w:tcPr>
            <w:tcW w:w="0" w:type="auto"/>
          </w:tcPr>
          <w:p w14:paraId="48684E71" w14:textId="102D38A6" w:rsidR="008233E7" w:rsidRPr="003C7F01" w:rsidRDefault="008233E7" w:rsidP="008233E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Used to get a pointer to the overall </w:t>
            </w:r>
            <w:r w:rsidRPr="003C7F01">
              <w:rPr>
                <w:rStyle w:val="rcLangElemZchn"/>
                <w:lang w:val="en-US"/>
              </w:rPr>
              <w:t>ELEMENT</w:t>
            </w:r>
            <w:r w:rsidRPr="003C7F01">
              <w:rPr>
                <w:lang w:val="en-US" w:eastAsia="de-DE"/>
              </w:rPr>
              <w:t xml:space="preserve"> structure (refer to </w:t>
            </w:r>
            <w:r w:rsidRPr="003C7F01">
              <w:rPr>
                <w:lang w:val="en-US" w:eastAsia="de-DE"/>
              </w:rPr>
              <w:fldChar w:fldCharType="begin"/>
            </w:r>
            <w:r w:rsidR="0034528B" w:rsidRPr="005051CF">
              <w:rPr>
                <w:rStyle w:val="rcVerweis"/>
              </w:rPr>
              <w:instrText xml:space="preserve"> REF _Ref330300815 \h \* CHARFORMAT </w:instrText>
            </w:r>
            <w:r w:rsidRPr="005051CF">
              <w:rPr>
                <w:rStyle w:val="rcVerweis"/>
              </w:rPr>
            </w:r>
            <w:r w:rsidRPr="003C7F01">
              <w:rPr>
                <w:lang w:val="en-US" w:eastAsia="de-DE"/>
              </w:rPr>
              <w:fldChar w:fldCharType="separate"/>
            </w:r>
            <w:r w:rsidR="005A1BE7" w:rsidRPr="005A1BE7">
              <w:rPr>
                <w:rStyle w:val="rcVerweis"/>
              </w:rPr>
              <w:t>Access To Element Pointer ($*)</w:t>
            </w:r>
            <w:r w:rsidRPr="003C7F01">
              <w:rPr>
                <w:lang w:val="en-US" w:eastAsia="de-DE"/>
              </w:rPr>
              <w:fldChar w:fldCharType="end"/>
            </w:r>
            <w:r w:rsidRPr="003C7F01">
              <w:rPr>
                <w:lang w:val="en-US" w:eastAsia="de-DE"/>
              </w:rPr>
              <w:t>)</w:t>
            </w:r>
          </w:p>
        </w:tc>
      </w:tr>
    </w:tbl>
    <w:p w14:paraId="70006D6B" w14:textId="77777777" w:rsidR="008233E7" w:rsidRPr="003C7F01" w:rsidRDefault="008233E7" w:rsidP="00DF412C">
      <w:pPr>
        <w:rPr>
          <w:lang w:val="en-US"/>
        </w:rPr>
      </w:pPr>
    </w:p>
    <w:p w14:paraId="5B728E11" w14:textId="0BD2D581" w:rsidR="008233E7" w:rsidRPr="003C7F01" w:rsidRDefault="008233E7" w:rsidP="00DF412C">
      <w:pPr>
        <w:rPr>
          <w:lang w:val="en-US"/>
        </w:rPr>
      </w:pPr>
      <w:r w:rsidRPr="003C7F01">
        <w:rPr>
          <w:lang w:val="en-US"/>
        </w:rPr>
        <w:t xml:space="preserve">In addition to this there is the global access operator, which is used for accessing </w:t>
      </w:r>
      <w:r w:rsidRPr="003C7F01">
        <w:rPr>
          <w:rStyle w:val="rcLangElemZchn"/>
          <w:lang w:val="en-US"/>
        </w:rPr>
        <w:t>ELEMENT</w:t>
      </w:r>
      <w:r w:rsidRPr="003C7F01">
        <w:rPr>
          <w:lang w:val="en-US"/>
        </w:rPr>
        <w:t xml:space="preserve">s without specifying its </w:t>
      </w:r>
      <w:r w:rsidRPr="003C7F01">
        <w:rPr>
          <w:lang w:val="en-US"/>
        </w:rPr>
        <w:fldChar w:fldCharType="begin"/>
      </w:r>
      <w:r w:rsidR="0034528B" w:rsidRPr="005051CF">
        <w:rPr>
          <w:rStyle w:val="rcVerweis"/>
        </w:rPr>
        <w:instrText xml:space="preserve"> REF _Ref327535535 \h \* CHARFORMAT </w:instrText>
      </w:r>
      <w:r w:rsidRPr="005051CF">
        <w:rPr>
          <w:rStyle w:val="rcVerweis"/>
        </w:rPr>
      </w:r>
      <w:r w:rsidRPr="003C7F01">
        <w:rPr>
          <w:lang w:val="en-US"/>
        </w:rPr>
        <w:fldChar w:fldCharType="separate"/>
      </w:r>
      <w:r w:rsidR="005A1BE7" w:rsidRPr="005A1BE7">
        <w:rPr>
          <w:rStyle w:val="rcVerweis"/>
        </w:rPr>
        <w:t>SUBMODUL</w:t>
      </w:r>
      <w:r w:rsidRPr="003C7F01">
        <w:rPr>
          <w:lang w:val="en-US"/>
        </w:rPr>
        <w:fldChar w:fldCharType="end"/>
      </w:r>
      <w:r w:rsidRPr="003C7F01">
        <w:rPr>
          <w:lang w:val="en-US"/>
        </w:rPr>
        <w:t xml:space="preserve"> path (refer </w:t>
      </w:r>
      <w:r w:rsidR="00012A23" w:rsidRPr="003C7F01">
        <w:rPr>
          <w:lang w:val="en-US"/>
        </w:rPr>
        <w:t xml:space="preserve">to </w:t>
      </w:r>
      <w:r w:rsidR="00012A23" w:rsidRPr="003C7F01">
        <w:rPr>
          <w:lang w:val="en-US"/>
        </w:rPr>
        <w:fldChar w:fldCharType="begin"/>
      </w:r>
      <w:r w:rsidR="0034528B" w:rsidRPr="005051CF">
        <w:rPr>
          <w:rStyle w:val="rcVerweis"/>
        </w:rPr>
        <w:instrText xml:space="preserve"> REF _Ref330300968 \h \* CHARFORMAT </w:instrText>
      </w:r>
      <w:r w:rsidR="00012A23" w:rsidRPr="005051CF">
        <w:rPr>
          <w:rStyle w:val="rcVerweis"/>
        </w:rPr>
      </w:r>
      <w:r w:rsidR="00012A23" w:rsidRPr="003C7F01">
        <w:rPr>
          <w:lang w:val="en-US"/>
        </w:rPr>
        <w:fldChar w:fldCharType="separate"/>
      </w:r>
      <w:r w:rsidR="005A1BE7" w:rsidRPr="005A1BE7">
        <w:rPr>
          <w:rStyle w:val="rcVerweis"/>
        </w:rPr>
        <w:t>Global access ($~)</w:t>
      </w:r>
      <w:r w:rsidR="00012A23" w:rsidRPr="003C7F01">
        <w:rPr>
          <w:lang w:val="en-US"/>
        </w:rPr>
        <w:fldChar w:fldCharType="end"/>
      </w:r>
      <w:r w:rsidR="00012A23" w:rsidRPr="003C7F01">
        <w:rPr>
          <w:lang w:val="en-US"/>
        </w:rPr>
        <w:t>).</w:t>
      </w:r>
    </w:p>
    <w:p w14:paraId="54C1071A" w14:textId="77777777" w:rsidR="00F325AA" w:rsidRPr="003C7F01" w:rsidRDefault="00F325AA" w:rsidP="00F325AA">
      <w:pPr>
        <w:pStyle w:val="berschrift5"/>
        <w:rPr>
          <w:lang w:val="en-US" w:eastAsia="de-DE"/>
        </w:rPr>
      </w:pPr>
      <w:bookmarkStart w:id="455" w:name="_Ref330300752"/>
      <w:r w:rsidRPr="003C7F01">
        <w:rPr>
          <w:lang w:val="en-US" w:eastAsia="de-DE"/>
        </w:rPr>
        <w:t xml:space="preserve">Access </w:t>
      </w:r>
      <w:r w:rsidR="001E3B09" w:rsidRPr="003C7F01">
        <w:rPr>
          <w:lang w:val="en-US" w:eastAsia="de-DE"/>
        </w:rPr>
        <w:t>T</w:t>
      </w:r>
      <w:r w:rsidRPr="003C7F01">
        <w:rPr>
          <w:lang w:val="en-US" w:eastAsia="de-DE"/>
        </w:rPr>
        <w:t xml:space="preserve">o </w:t>
      </w:r>
      <w:r w:rsidR="001E3B09" w:rsidRPr="003C7F01">
        <w:rPr>
          <w:lang w:val="en-US" w:eastAsia="de-DE"/>
        </w:rPr>
        <w:t>H</w:t>
      </w:r>
      <w:r w:rsidRPr="003C7F01">
        <w:rPr>
          <w:lang w:val="en-US" w:eastAsia="de-DE"/>
        </w:rPr>
        <w:t xml:space="preserve">ardware </w:t>
      </w:r>
      <w:r w:rsidR="001E3B09" w:rsidRPr="003C7F01">
        <w:rPr>
          <w:lang w:val="en-US" w:eastAsia="de-DE"/>
        </w:rPr>
        <w:t>S</w:t>
      </w:r>
      <w:r w:rsidRPr="003C7F01">
        <w:rPr>
          <w:lang w:val="en-US" w:eastAsia="de-DE"/>
        </w:rPr>
        <w:t>tructure ($&gt;)</w:t>
      </w:r>
      <w:bookmarkEnd w:id="455"/>
    </w:p>
    <w:p w14:paraId="0C3A63FD" w14:textId="221ADC4B" w:rsidR="0034528B" w:rsidRPr="003C7F01" w:rsidRDefault="0034528B" w:rsidP="0034528B">
      <w:pPr>
        <w:rPr>
          <w:lang w:val="en-US" w:eastAsia="de-DE"/>
        </w:rPr>
      </w:pPr>
      <w:r w:rsidRPr="003C7F01">
        <w:rPr>
          <w:lang w:val="en-US" w:eastAsia="de-DE"/>
        </w:rPr>
        <w:t xml:space="preserve">For hardware specific data (refer to </w:t>
      </w:r>
      <w:r w:rsidRPr="003C7F01">
        <w:rPr>
          <w:lang w:val="en-US" w:eastAsia="de-DE"/>
        </w:rPr>
        <w:fldChar w:fldCharType="begin"/>
      </w:r>
      <w:r w:rsidRPr="005051CF">
        <w:rPr>
          <w:rStyle w:val="rcVerweis"/>
        </w:rPr>
        <w:instrText xml:space="preserve"> REF _Ref328569893 \h \* CHARFORMAT </w:instrText>
      </w:r>
      <w:r w:rsidRPr="005051CF">
        <w:rPr>
          <w:rStyle w:val="rcVerweis"/>
        </w:rPr>
      </w:r>
      <w:r w:rsidRPr="003C7F01">
        <w:rPr>
          <w:lang w:val="en-US" w:eastAsia="de-DE"/>
        </w:rPr>
        <w:fldChar w:fldCharType="separate"/>
      </w:r>
      <w:r w:rsidR="005A1BE7" w:rsidRPr="005A1BE7">
        <w:rPr>
          <w:rStyle w:val="rcVerweis"/>
        </w:rPr>
        <w:t>Hardware Specific Data</w:t>
      </w:r>
      <w:r w:rsidRPr="003C7F01">
        <w:rPr>
          <w:lang w:val="en-US" w:eastAsia="de-DE"/>
        </w:rPr>
        <w:fldChar w:fldCharType="end"/>
      </w:r>
      <w:r w:rsidRPr="003C7F01">
        <w:rPr>
          <w:lang w:val="en-US" w:eastAsia="de-DE"/>
        </w:rPr>
        <w:t>)</w:t>
      </w:r>
      <w:r w:rsidR="000F33D0" w:rsidRPr="003C7F01">
        <w:rPr>
          <w:lang w:val="en-US" w:eastAsia="de-DE"/>
        </w:rPr>
        <w:t>,</w:t>
      </w:r>
      <w:r w:rsidR="00BD0571" w:rsidRPr="003C7F01">
        <w:rPr>
          <w:lang w:val="en-US" w:eastAsia="de-DE"/>
        </w:rPr>
        <w:t xml:space="preserve"> except </w:t>
      </w:r>
      <w:r w:rsidR="00BD0571" w:rsidRPr="003C7F01">
        <w:rPr>
          <w:rStyle w:val="rcLangElemZchn"/>
          <w:lang w:val="en-US"/>
        </w:rPr>
        <w:t>RTC</w:t>
      </w:r>
      <w:r w:rsidR="00BD0571" w:rsidRPr="003C7F01">
        <w:rPr>
          <w:lang w:val="en-US" w:eastAsia="de-DE"/>
        </w:rPr>
        <w:t xml:space="preserve"> </w:t>
      </w:r>
      <w:r w:rsidR="00BD0571" w:rsidRPr="003C7F01">
        <w:rPr>
          <w:rStyle w:val="rcLangElemZchn"/>
          <w:lang w:val="en-US"/>
        </w:rPr>
        <w:t>ELEMENT</w:t>
      </w:r>
      <w:r w:rsidR="00BD0571" w:rsidRPr="003C7F01">
        <w:rPr>
          <w:lang w:val="en-US" w:eastAsia="de-DE"/>
        </w:rPr>
        <w:t>s</w:t>
      </w:r>
      <w:r w:rsidR="000F33D0" w:rsidRPr="003C7F01">
        <w:rPr>
          <w:lang w:val="en-US" w:eastAsia="de-DE"/>
        </w:rPr>
        <w:t>,</w:t>
      </w:r>
      <w:r w:rsidR="00BD0571" w:rsidRPr="003C7F01">
        <w:rPr>
          <w:lang w:val="en-US" w:eastAsia="de-DE"/>
        </w:rPr>
        <w:t xml:space="preserve"> there is a special hardware structure which can be accessed using $&gt;. There are different functions available </w:t>
      </w:r>
      <w:r w:rsidR="00BD0571" w:rsidRPr="003C7F01">
        <w:rPr>
          <w:lang w:val="en-US" w:eastAsia="de-DE"/>
        </w:rPr>
        <w:lastRenderedPageBreak/>
        <w:t xml:space="preserve">to call in the radCASE runtime </w:t>
      </w:r>
      <w:r w:rsidR="000F33D0" w:rsidRPr="003C7F01">
        <w:rPr>
          <w:lang w:val="en-US" w:eastAsia="de-DE"/>
        </w:rPr>
        <w:t>library, which</w:t>
      </w:r>
      <w:r w:rsidR="00BD0571" w:rsidRPr="003C7F01">
        <w:rPr>
          <w:lang w:val="en-US" w:eastAsia="de-DE"/>
        </w:rPr>
        <w:t xml:space="preserve"> are doing special accesses and need a poi</w:t>
      </w:r>
      <w:r w:rsidR="000F33D0" w:rsidRPr="003C7F01">
        <w:rPr>
          <w:lang w:val="en-US" w:eastAsia="de-DE"/>
        </w:rPr>
        <w:t>nter to that hardware structure. The most commonly used are:</w:t>
      </w:r>
    </w:p>
    <w:p w14:paraId="371A97D5" w14:textId="77777777" w:rsidR="000F33D0" w:rsidRPr="003C7F01" w:rsidRDefault="000F33D0" w:rsidP="0034528B">
      <w:pPr>
        <w:rPr>
          <w:lang w:val="en-US" w:eastAsia="de-DE"/>
        </w:rPr>
      </w:pPr>
    </w:p>
    <w:p w14:paraId="123FA5B1" w14:textId="77777777" w:rsidR="000F33D0" w:rsidRPr="003C7F01" w:rsidRDefault="000F33D0" w:rsidP="0034528B">
      <w:pPr>
        <w:rPr>
          <w:lang w:val="en-US" w:eastAsia="de-DE"/>
        </w:rPr>
      </w:pPr>
      <w:r w:rsidRPr="003C7F01">
        <w:rPr>
          <w:lang w:val="en-US" w:eastAsia="de-DE"/>
        </w:rPr>
        <w:t xml:space="preserve">Functions to invert the logic of </w:t>
      </w:r>
      <w:r w:rsidRPr="003C7F01">
        <w:rPr>
          <w:rStyle w:val="rcLangElemZchn"/>
          <w:lang w:val="en-US"/>
        </w:rPr>
        <w:t>DI</w:t>
      </w:r>
      <w:r w:rsidRPr="003C7F01">
        <w:rPr>
          <w:lang w:val="en-US" w:eastAsia="de-DE"/>
        </w:rPr>
        <w:t xml:space="preserve">s and </w:t>
      </w:r>
      <w:r w:rsidRPr="003C7F01">
        <w:rPr>
          <w:rStyle w:val="rcLangElemZchn"/>
          <w:lang w:val="en-US"/>
        </w:rPr>
        <w:t>DO</w:t>
      </w:r>
      <w:r w:rsidRPr="003C7F01">
        <w:rPr>
          <w:lang w:val="en-US" w:eastAsia="de-DE"/>
        </w:rPr>
        <w:t>s at runtime:</w:t>
      </w:r>
    </w:p>
    <w:p w14:paraId="2EC42C94" w14:textId="77777777" w:rsidR="000F33D0" w:rsidRPr="0072311F" w:rsidRDefault="000F33D0" w:rsidP="00B23AA8">
      <w:pPr>
        <w:pStyle w:val="rcCode"/>
        <w:rPr>
          <w:lang w:val="it-IT" w:eastAsia="de-DE"/>
        </w:rPr>
      </w:pPr>
      <w:r w:rsidRPr="0072311F">
        <w:rPr>
          <w:lang w:val="it-IT" w:eastAsia="de-DE"/>
        </w:rPr>
        <w:t>di_logik($&gt;DI_Element, &lt;0/1&gt;);</w:t>
      </w:r>
    </w:p>
    <w:p w14:paraId="36EEE2DD" w14:textId="77777777" w:rsidR="000F33D0" w:rsidRPr="0072311F" w:rsidRDefault="000F33D0" w:rsidP="00B23AA8">
      <w:pPr>
        <w:pStyle w:val="rcCode"/>
        <w:rPr>
          <w:lang w:val="it-IT" w:eastAsia="de-DE"/>
        </w:rPr>
      </w:pPr>
      <w:r w:rsidRPr="0072311F">
        <w:rPr>
          <w:lang w:val="it-IT" w:eastAsia="de-DE"/>
        </w:rPr>
        <w:t>do_logik($&gt;DO_Element, &lt;0/1&gt;);</w:t>
      </w:r>
    </w:p>
    <w:p w14:paraId="0581FB80" w14:textId="77777777" w:rsidR="00B23AA8" w:rsidRPr="0072311F" w:rsidRDefault="00B23AA8" w:rsidP="0034528B">
      <w:pPr>
        <w:rPr>
          <w:lang w:val="it-IT" w:eastAsia="de-DE"/>
        </w:rPr>
      </w:pPr>
    </w:p>
    <w:p w14:paraId="669A0E5A" w14:textId="4C76DA8D" w:rsidR="00BD0571" w:rsidRPr="003C7F01" w:rsidRDefault="00B23AA8" w:rsidP="0034528B">
      <w:pPr>
        <w:rPr>
          <w:lang w:val="en-US" w:eastAsia="de-DE"/>
        </w:rPr>
      </w:pPr>
      <w:r w:rsidRPr="003C7F01">
        <w:rPr>
          <w:lang w:val="en-US" w:eastAsia="de-DE"/>
        </w:rPr>
        <w:t xml:space="preserve">Functions to activate/deactivate force mode (refer to </w:t>
      </w:r>
      <w:r w:rsidRPr="003C7F01">
        <w:rPr>
          <w:lang w:val="en-US" w:eastAsia="de-DE"/>
        </w:rPr>
        <w:fldChar w:fldCharType="begin"/>
      </w:r>
      <w:r w:rsidR="00086A76" w:rsidRPr="005051CF">
        <w:rPr>
          <w:rStyle w:val="rcVerweis"/>
        </w:rPr>
        <w:instrText xml:space="preserve"> REF _Ref328036380 \h \* CHARFORMAT </w:instrText>
      </w:r>
      <w:r w:rsidRPr="005051CF">
        <w:rPr>
          <w:rStyle w:val="rcVerweis"/>
        </w:rPr>
      </w:r>
      <w:r w:rsidRPr="003C7F01">
        <w:rPr>
          <w:lang w:val="en-US" w:eastAsia="de-DE"/>
        </w:rPr>
        <w:fldChar w:fldCharType="separate"/>
      </w:r>
      <w:r w:rsidR="005A1BE7" w:rsidRPr="005A1BE7">
        <w:rPr>
          <w:rStyle w:val="rcVerweis"/>
        </w:rPr>
        <w:t>Force Mode</w:t>
      </w:r>
      <w:r w:rsidRPr="003C7F01">
        <w:rPr>
          <w:lang w:val="en-US" w:eastAsia="de-DE"/>
        </w:rPr>
        <w:fldChar w:fldCharType="end"/>
      </w:r>
      <w:r w:rsidRPr="003C7F01">
        <w:rPr>
          <w:lang w:val="en-US" w:eastAsia="de-DE"/>
        </w:rPr>
        <w:t>) and set the forced value:</w:t>
      </w:r>
    </w:p>
    <w:p w14:paraId="3F257D05" w14:textId="77777777" w:rsidR="00B23AA8" w:rsidRPr="003C7F01" w:rsidRDefault="00B23AA8" w:rsidP="00B23AA8">
      <w:pPr>
        <w:pStyle w:val="rcCode"/>
        <w:rPr>
          <w:lang w:val="en-US" w:eastAsia="de-DE"/>
        </w:rPr>
      </w:pPr>
      <w:r w:rsidRPr="003C7F01">
        <w:rPr>
          <w:lang w:val="en-US" w:eastAsia="de-DE"/>
        </w:rPr>
        <w:t>do_force($&gt;DO_Element, &lt;value&gt;);</w:t>
      </w:r>
    </w:p>
    <w:p w14:paraId="1C39F8FE" w14:textId="77777777" w:rsidR="00B23AA8" w:rsidRPr="003C7F01" w:rsidRDefault="00B23AA8" w:rsidP="00B23AA8">
      <w:pPr>
        <w:pStyle w:val="rcCode"/>
        <w:rPr>
          <w:lang w:val="en-US" w:eastAsia="de-DE"/>
        </w:rPr>
      </w:pPr>
      <w:r w:rsidRPr="003C7F01">
        <w:rPr>
          <w:lang w:val="en-US" w:eastAsia="de-DE"/>
        </w:rPr>
        <w:t>do_unforce($&gt;DO_Element);</w:t>
      </w:r>
    </w:p>
    <w:p w14:paraId="7711E962" w14:textId="77777777" w:rsidR="00B23AA8" w:rsidRPr="003C7F01" w:rsidRDefault="00B23AA8" w:rsidP="00B23AA8">
      <w:pPr>
        <w:pStyle w:val="rcCode"/>
        <w:rPr>
          <w:lang w:val="en-US" w:eastAsia="de-DE"/>
        </w:rPr>
      </w:pPr>
      <w:r w:rsidRPr="003C7F01">
        <w:rPr>
          <w:lang w:val="en-US" w:eastAsia="de-DE"/>
        </w:rPr>
        <w:t>ao_force($&gt;AO_Element, &lt;value&gt;);</w:t>
      </w:r>
    </w:p>
    <w:p w14:paraId="05334EE3" w14:textId="77777777" w:rsidR="00B23AA8" w:rsidRPr="003C7F01" w:rsidRDefault="00B23AA8" w:rsidP="00B23AA8">
      <w:pPr>
        <w:pStyle w:val="rcCode"/>
        <w:rPr>
          <w:lang w:val="en-US" w:eastAsia="de-DE"/>
        </w:rPr>
      </w:pPr>
      <w:r w:rsidRPr="003C7F01">
        <w:rPr>
          <w:lang w:val="en-US" w:eastAsia="de-DE"/>
        </w:rPr>
        <w:t>ao_unforce($&gt;AO_Element);</w:t>
      </w:r>
    </w:p>
    <w:p w14:paraId="1C661EBA" w14:textId="77777777" w:rsidR="000F33D0" w:rsidRPr="003C7F01" w:rsidRDefault="000F33D0" w:rsidP="0034528B">
      <w:pPr>
        <w:rPr>
          <w:lang w:val="en-US" w:eastAsia="de-DE"/>
        </w:rPr>
      </w:pPr>
    </w:p>
    <w:p w14:paraId="14B58B42" w14:textId="77777777" w:rsidR="000F33D0" w:rsidRPr="003C7F01" w:rsidRDefault="00B23AA8" w:rsidP="0034528B">
      <w:pPr>
        <w:rPr>
          <w:lang w:val="en-US" w:eastAsia="de-DE"/>
        </w:rPr>
      </w:pPr>
      <w:r w:rsidRPr="003C7F01">
        <w:rPr>
          <w:lang w:val="en-US" w:eastAsia="de-DE"/>
        </w:rPr>
        <w:t>Functions to start/stop timers (by default timers will be running, so they only have to be started, if they were stopped before):</w:t>
      </w:r>
    </w:p>
    <w:p w14:paraId="13AC139C" w14:textId="77777777" w:rsidR="00B23AA8" w:rsidRPr="0072311F" w:rsidRDefault="00B23AA8" w:rsidP="00B23AA8">
      <w:pPr>
        <w:pStyle w:val="rcCode"/>
        <w:rPr>
          <w:lang w:val="it-IT" w:eastAsia="de-DE"/>
        </w:rPr>
      </w:pPr>
      <w:r w:rsidRPr="0072311F">
        <w:rPr>
          <w:lang w:val="it-IT" w:eastAsia="de-DE"/>
        </w:rPr>
        <w:t>ti_off($&gt;TI_Element);</w:t>
      </w:r>
    </w:p>
    <w:p w14:paraId="4B78F6BA" w14:textId="77777777" w:rsidR="00B23AA8" w:rsidRPr="0072311F" w:rsidRDefault="00B23AA8" w:rsidP="00B23AA8">
      <w:pPr>
        <w:pStyle w:val="rcCode"/>
        <w:rPr>
          <w:lang w:val="it-IT" w:eastAsia="de-DE"/>
        </w:rPr>
      </w:pPr>
      <w:r w:rsidRPr="0072311F">
        <w:rPr>
          <w:lang w:val="it-IT" w:eastAsia="de-DE"/>
        </w:rPr>
        <w:t>ti_on($&gt;TI_Element);</w:t>
      </w:r>
    </w:p>
    <w:p w14:paraId="7A9E1A1A" w14:textId="77777777" w:rsidR="00F325AA" w:rsidRPr="003C7F01" w:rsidRDefault="00F325AA" w:rsidP="00F325AA">
      <w:pPr>
        <w:pStyle w:val="berschrift5"/>
        <w:rPr>
          <w:lang w:val="en-US" w:eastAsia="de-DE"/>
        </w:rPr>
      </w:pPr>
      <w:bookmarkStart w:id="456" w:name="_Ref330300707"/>
      <w:r w:rsidRPr="003C7F01">
        <w:rPr>
          <w:lang w:val="en-US" w:eastAsia="de-DE"/>
        </w:rPr>
        <w:t xml:space="preserve">Access </w:t>
      </w:r>
      <w:r w:rsidR="001E3B09" w:rsidRPr="003C7F01">
        <w:rPr>
          <w:lang w:val="en-US" w:eastAsia="de-DE"/>
        </w:rPr>
        <w:t>T</w:t>
      </w:r>
      <w:r w:rsidRPr="003C7F01">
        <w:rPr>
          <w:lang w:val="en-US" w:eastAsia="de-DE"/>
        </w:rPr>
        <w:t xml:space="preserve">o </w:t>
      </w:r>
      <w:r w:rsidR="001E3B09" w:rsidRPr="003C7F01">
        <w:rPr>
          <w:lang w:val="en-US" w:eastAsia="de-DE"/>
        </w:rPr>
        <w:t>P</w:t>
      </w:r>
      <w:r w:rsidRPr="003C7F01">
        <w:rPr>
          <w:lang w:val="en-US" w:eastAsia="de-DE"/>
        </w:rPr>
        <w:t xml:space="preserve">ointer </w:t>
      </w:r>
      <w:r w:rsidR="001E3B09" w:rsidRPr="003C7F01">
        <w:rPr>
          <w:lang w:val="en-US" w:eastAsia="de-DE"/>
        </w:rPr>
        <w:t>T</w:t>
      </w:r>
      <w:r w:rsidRPr="003C7F01">
        <w:rPr>
          <w:lang w:val="en-US" w:eastAsia="de-DE"/>
        </w:rPr>
        <w:t xml:space="preserve">o </w:t>
      </w:r>
      <w:r w:rsidR="001E3B09" w:rsidRPr="003C7F01">
        <w:rPr>
          <w:lang w:val="en-US" w:eastAsia="de-DE"/>
        </w:rPr>
        <w:t>A</w:t>
      </w:r>
      <w:r w:rsidRPr="003C7F01">
        <w:rPr>
          <w:lang w:val="en-US" w:eastAsia="de-DE"/>
        </w:rPr>
        <w:t xml:space="preserve">ctual </w:t>
      </w:r>
      <w:r w:rsidR="001E3B09" w:rsidRPr="003C7F01">
        <w:rPr>
          <w:lang w:val="en-US" w:eastAsia="de-DE"/>
        </w:rPr>
        <w:t>V</w:t>
      </w:r>
      <w:r w:rsidRPr="003C7F01">
        <w:rPr>
          <w:lang w:val="en-US" w:eastAsia="de-DE"/>
        </w:rPr>
        <w:t>alue ($&gt;)</w:t>
      </w:r>
      <w:bookmarkEnd w:id="456"/>
    </w:p>
    <w:p w14:paraId="1E5C642A" w14:textId="6A1F5147" w:rsidR="0084563F" w:rsidRPr="003C7F01" w:rsidRDefault="00086A76" w:rsidP="00086A76">
      <w:pPr>
        <w:rPr>
          <w:lang w:val="en-US" w:eastAsia="de-DE"/>
        </w:rPr>
      </w:pPr>
      <w:r w:rsidRPr="003C7F01">
        <w:rPr>
          <w:lang w:val="en-US" w:eastAsia="de-DE"/>
        </w:rPr>
        <w:t xml:space="preserve">Using $&gt; for </w:t>
      </w:r>
      <w:r w:rsidR="00192F2F" w:rsidRPr="003C7F01">
        <w:rPr>
          <w:lang w:val="en-US" w:eastAsia="de-DE"/>
        </w:rPr>
        <w:t>non-hardware</w:t>
      </w:r>
      <w:r w:rsidRPr="003C7F01">
        <w:rPr>
          <w:lang w:val="en-US" w:eastAsia="de-DE"/>
        </w:rPr>
        <w:t xml:space="preserve"> specific data will return a pointer to the actual value (blue in </w:t>
      </w:r>
      <w:r w:rsidR="00504E1B" w:rsidRPr="003C7F01">
        <w:rPr>
          <w:lang w:val="en-US" w:eastAsia="de-DE"/>
        </w:rPr>
        <w:fldChar w:fldCharType="begin"/>
      </w:r>
      <w:r w:rsidR="00504E1B" w:rsidRPr="005051CF">
        <w:rPr>
          <w:rStyle w:val="rcVerweis"/>
        </w:rPr>
        <w:instrText xml:space="preserve"> REF _Ref331507878 \h \* CHARFORMAT </w:instrText>
      </w:r>
      <w:r w:rsidR="00504E1B" w:rsidRPr="005051CF">
        <w:rPr>
          <w:rStyle w:val="rcVerweis"/>
        </w:rPr>
      </w:r>
      <w:r w:rsidR="00504E1B" w:rsidRPr="003C7F01">
        <w:rPr>
          <w:lang w:val="en-US" w:eastAsia="de-DE"/>
        </w:rPr>
        <w:fldChar w:fldCharType="separate"/>
      </w:r>
      <w:r w:rsidR="005A1BE7" w:rsidRPr="005A1BE7">
        <w:rPr>
          <w:rStyle w:val="rcVerweis"/>
        </w:rPr>
        <w:t>Figure 3</w:t>
      </w:r>
      <w:r w:rsidR="00504E1B" w:rsidRPr="003C7F01">
        <w:rPr>
          <w:lang w:val="en-US" w:eastAsia="de-DE"/>
        </w:rPr>
        <w:fldChar w:fldCharType="end"/>
      </w:r>
      <w:r w:rsidRPr="003C7F01">
        <w:rPr>
          <w:lang w:val="en-US" w:eastAsia="de-DE"/>
        </w:rPr>
        <w:t>)</w:t>
      </w:r>
      <w:r w:rsidR="0084563F" w:rsidRPr="003C7F01">
        <w:rPr>
          <w:lang w:val="en-US" w:eastAsia="de-DE"/>
        </w:rPr>
        <w:t xml:space="preserve">. The pointer will be a pointer of the C-data type of the </w:t>
      </w:r>
      <w:r w:rsidR="0084563F" w:rsidRPr="003C7F01">
        <w:rPr>
          <w:rStyle w:val="rcLangElemZchn"/>
          <w:lang w:val="en-US"/>
        </w:rPr>
        <w:t>ELEMENT</w:t>
      </w:r>
      <w:r w:rsidR="0084563F" w:rsidRPr="003C7F01">
        <w:rPr>
          <w:lang w:val="en-US" w:eastAsia="de-DE"/>
        </w:rPr>
        <w:t>.</w:t>
      </w:r>
    </w:p>
    <w:p w14:paraId="597B5787" w14:textId="3EC17B50" w:rsidR="00086A76" w:rsidRPr="003C7F01" w:rsidRDefault="0084563F" w:rsidP="0084563F">
      <w:pPr>
        <w:pStyle w:val="rcGliederung"/>
        <w:rPr>
          <w:lang w:val="en-US" w:eastAsia="de-DE"/>
        </w:rPr>
      </w:pPr>
      <w:r w:rsidRPr="003C7F01">
        <w:rPr>
          <w:lang w:val="en-US" w:eastAsia="de-DE"/>
        </w:rPr>
        <w:fldChar w:fldCharType="begin"/>
      </w:r>
      <w:r w:rsidR="00A20676" w:rsidRPr="005051CF">
        <w:rPr>
          <w:rStyle w:val="rcVerweis"/>
        </w:rPr>
        <w:instrText xml:space="preserve"> REF _Ref327525087 \h \* CHARFORMAT </w:instrText>
      </w:r>
      <w:r w:rsidRPr="005051CF">
        <w:rPr>
          <w:rStyle w:val="rcVerweis"/>
        </w:rPr>
      </w:r>
      <w:r w:rsidRPr="003C7F01">
        <w:rPr>
          <w:lang w:val="en-US" w:eastAsia="de-DE"/>
        </w:rPr>
        <w:fldChar w:fldCharType="separate"/>
      </w:r>
      <w:r w:rsidR="005A1BE7" w:rsidRPr="005A1BE7">
        <w:rPr>
          <w:rStyle w:val="rcVerweis"/>
        </w:rPr>
        <w:t>ETIM</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A20676" w:rsidRPr="005051CF">
        <w:rPr>
          <w:rStyle w:val="rcVerweis"/>
        </w:rPr>
        <w:instrText xml:space="preserve"> REF _Ref327525081 \h \* CHARFORMAT </w:instrText>
      </w:r>
      <w:r w:rsidRPr="005051CF">
        <w:rPr>
          <w:rStyle w:val="rcVerweis"/>
        </w:rPr>
      </w:r>
      <w:r w:rsidRPr="003C7F01">
        <w:rPr>
          <w:lang w:val="en-US" w:eastAsia="de-DE"/>
        </w:rPr>
        <w:fldChar w:fldCharType="separate"/>
      </w:r>
      <w:r w:rsidR="005A1BE7" w:rsidRPr="005A1BE7">
        <w:rPr>
          <w:rStyle w:val="rcVerweis"/>
        </w:rPr>
        <w:t>EDAT</w:t>
      </w:r>
      <w:r w:rsidRPr="003C7F01">
        <w:rPr>
          <w:lang w:val="en-US" w:eastAsia="de-DE"/>
        </w:rPr>
        <w:fldChar w:fldCharType="end"/>
      </w:r>
      <w:r w:rsidRPr="003C7F01">
        <w:rPr>
          <w:lang w:val="en-US" w:eastAsia="de-DE"/>
        </w:rPr>
        <w:t xml:space="preserve"> will always return a long-Pointer</w:t>
      </w:r>
    </w:p>
    <w:p w14:paraId="6BD9BFB1" w14:textId="1DE7C01A" w:rsidR="0084563F" w:rsidRPr="003C7F01" w:rsidRDefault="0084563F" w:rsidP="0084563F">
      <w:pPr>
        <w:pStyle w:val="rcGliederung"/>
        <w:rPr>
          <w:lang w:val="en-US" w:eastAsia="de-DE"/>
        </w:rPr>
      </w:pPr>
      <w:r w:rsidRPr="003C7F01">
        <w:rPr>
          <w:lang w:val="en-US" w:eastAsia="de-DE"/>
        </w:rPr>
        <w:fldChar w:fldCharType="begin"/>
      </w:r>
      <w:r w:rsidR="00A20676" w:rsidRPr="005051CF">
        <w:rPr>
          <w:rStyle w:val="rcVerweis"/>
        </w:rPr>
        <w:instrText xml:space="preserve"> REF _Ref327525075 \h \* CHARFORMAT </w:instrText>
      </w:r>
      <w:r w:rsidRPr="005051CF">
        <w:rPr>
          <w:rStyle w:val="rcVerweis"/>
        </w:rPr>
      </w:r>
      <w:r w:rsidRPr="003C7F01">
        <w:rPr>
          <w:lang w:val="en-US" w:eastAsia="de-DE"/>
        </w:rPr>
        <w:fldChar w:fldCharType="separate"/>
      </w:r>
      <w:r w:rsidR="005A1BE7" w:rsidRPr="005A1BE7">
        <w:rPr>
          <w:rStyle w:val="rcVerweis"/>
        </w:rPr>
        <w:t>ESTR</w:t>
      </w:r>
      <w:r w:rsidRPr="003C7F01">
        <w:rPr>
          <w:lang w:val="en-US" w:eastAsia="de-DE"/>
        </w:rPr>
        <w:fldChar w:fldCharType="end"/>
      </w:r>
      <w:r w:rsidRPr="003C7F01">
        <w:rPr>
          <w:lang w:val="en-US" w:eastAsia="de-DE"/>
        </w:rPr>
        <w:t xml:space="preserve"> will always return a RD_char-Pointer</w:t>
      </w:r>
    </w:p>
    <w:p w14:paraId="1B9BC77D" w14:textId="541E0C26" w:rsidR="0084563F" w:rsidRPr="003C7F01" w:rsidRDefault="0084563F" w:rsidP="0084563F">
      <w:pPr>
        <w:pStyle w:val="rcGliederung"/>
        <w:rPr>
          <w:lang w:val="en-US" w:eastAsia="de-DE"/>
        </w:rPr>
      </w:pPr>
      <w:r w:rsidRPr="003C7F01">
        <w:rPr>
          <w:lang w:val="en-US" w:eastAsia="de-DE"/>
        </w:rPr>
        <w:fldChar w:fldCharType="begin"/>
      </w:r>
      <w:r w:rsidR="00A20676"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A20676"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 will return different pointers, because radCASE will try to assign an optimal C-data type.</w:t>
      </w:r>
    </w:p>
    <w:tbl>
      <w:tblPr>
        <w:tblStyle w:val="rcTable4"/>
        <w:tblW w:w="0" w:type="auto"/>
        <w:tblLayout w:type="fixed"/>
        <w:tblLook w:val="04A0" w:firstRow="1" w:lastRow="0" w:firstColumn="1" w:lastColumn="0" w:noHBand="0" w:noVBand="1"/>
      </w:tblPr>
      <w:tblGrid>
        <w:gridCol w:w="737"/>
        <w:gridCol w:w="9185"/>
      </w:tblGrid>
      <w:tr w:rsidR="0084563F" w:rsidRPr="003C7F01" w14:paraId="44E8C0F4" w14:textId="77777777" w:rsidTr="00D75AC1">
        <w:tc>
          <w:tcPr>
            <w:cnfStyle w:val="001000000000" w:firstRow="0" w:lastRow="0" w:firstColumn="1" w:lastColumn="0" w:oddVBand="0" w:evenVBand="0" w:oddHBand="0" w:evenHBand="0" w:firstRowFirstColumn="0" w:firstRowLastColumn="0" w:lastRowFirstColumn="0" w:lastRowLastColumn="0"/>
            <w:tcW w:w="737" w:type="dxa"/>
          </w:tcPr>
          <w:p w14:paraId="4240C653" w14:textId="77777777" w:rsidR="0084563F" w:rsidRPr="003C7F01" w:rsidRDefault="0084563F" w:rsidP="00D75AC1">
            <w:pPr>
              <w:rPr>
                <w:lang w:val="en-US"/>
              </w:rPr>
            </w:pPr>
            <w:r w:rsidRPr="003C7F01">
              <w:rPr>
                <w:noProof/>
                <w:lang w:val="de-DE" w:eastAsia="de-DE"/>
              </w:rPr>
              <w:drawing>
                <wp:inline distT="0" distB="0" distL="0" distR="0" wp14:anchorId="5CD00E52" wp14:editId="34C252F4">
                  <wp:extent cx="263925" cy="414000"/>
                  <wp:effectExtent l="0" t="0" r="0" b="0"/>
                  <wp:docPr id="8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4A0535AB" w14:textId="5E3D1F5F" w:rsidR="0084563F" w:rsidRPr="003C7F01" w:rsidRDefault="0084563F" w:rsidP="0084563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To ensure a specific C-data type for </w:t>
            </w:r>
            <w:r w:rsidRPr="003C7F01">
              <w:rPr>
                <w:rStyle w:val="rcLangElemZchn"/>
                <w:lang w:val="en-US"/>
              </w:rPr>
              <w:t>ENUM</w:t>
            </w:r>
            <w:r w:rsidRPr="003C7F01">
              <w:rPr>
                <w:lang w:val="en-US"/>
              </w:rPr>
              <w:t xml:space="preserve"> and </w:t>
            </w:r>
            <w:r w:rsidRPr="003C7F01">
              <w:rPr>
                <w:rStyle w:val="rcLangElemZchn"/>
                <w:lang w:val="en-US"/>
              </w:rPr>
              <w:t>EBIN</w:t>
            </w:r>
            <w:r w:rsidRPr="003C7F01">
              <w:rPr>
                <w:lang w:val="en-US"/>
              </w:rPr>
              <w:t xml:space="preserve"> it is best to use a </w:t>
            </w:r>
            <w:r w:rsidRPr="003C7F01">
              <w:rPr>
                <w:rStyle w:val="rcLangElemZchn"/>
                <w:lang w:val="en-US"/>
              </w:rPr>
              <w:t>Forced data type</w:t>
            </w:r>
            <w:r w:rsidRPr="003C7F01">
              <w:rPr>
                <w:lang w:val="en-US"/>
              </w:rPr>
              <w:t xml:space="preserve"> (refer to </w:t>
            </w:r>
            <w:r w:rsidRPr="003C7F01">
              <w:rPr>
                <w:lang w:val="en-US"/>
              </w:rPr>
              <w:fldChar w:fldCharType="begin"/>
            </w:r>
            <w:r w:rsidR="00A20676" w:rsidRPr="005051CF">
              <w:rPr>
                <w:rStyle w:val="rcVerweis"/>
              </w:rPr>
              <w:instrText xml:space="preserve"> REF _Ref328385054 \h \* CHARFORMAT </w:instrText>
            </w:r>
            <w:r w:rsidRPr="005051CF">
              <w:rPr>
                <w:rStyle w:val="rcVerweis"/>
              </w:rPr>
            </w:r>
            <w:r w:rsidRPr="003C7F01">
              <w:rPr>
                <w:lang w:val="en-US"/>
              </w:rPr>
              <w:fldChar w:fldCharType="separate"/>
            </w:r>
            <w:r w:rsidR="005A1BE7" w:rsidRPr="005A1BE7">
              <w:rPr>
                <w:rStyle w:val="rcVerweis"/>
              </w:rPr>
              <w:t>Forced Data Type</w:t>
            </w:r>
            <w:r w:rsidRPr="003C7F01">
              <w:rPr>
                <w:lang w:val="en-US"/>
              </w:rPr>
              <w:fldChar w:fldCharType="end"/>
            </w:r>
            <w:r w:rsidRPr="003C7F01">
              <w:rPr>
                <w:lang w:val="en-US"/>
              </w:rPr>
              <w:t>)</w:t>
            </w:r>
          </w:p>
        </w:tc>
      </w:tr>
    </w:tbl>
    <w:p w14:paraId="303F36B2" w14:textId="77777777" w:rsidR="00F325AA" w:rsidRPr="003C7F01" w:rsidRDefault="00F325AA" w:rsidP="00F325AA">
      <w:pPr>
        <w:pStyle w:val="berschrift5"/>
        <w:rPr>
          <w:lang w:val="en-US" w:eastAsia="de-DE"/>
        </w:rPr>
      </w:pPr>
      <w:bookmarkStart w:id="457" w:name="_Ref328035784"/>
      <w:r w:rsidRPr="003C7F01">
        <w:rPr>
          <w:lang w:val="en-US" w:eastAsia="de-DE"/>
        </w:rPr>
        <w:t xml:space="preserve">Access </w:t>
      </w:r>
      <w:r w:rsidR="001E3B09" w:rsidRPr="003C7F01">
        <w:rPr>
          <w:lang w:val="en-US" w:eastAsia="de-DE"/>
        </w:rPr>
        <w:t>T</w:t>
      </w:r>
      <w:r w:rsidRPr="003C7F01">
        <w:rPr>
          <w:lang w:val="en-US" w:eastAsia="de-DE"/>
        </w:rPr>
        <w:t xml:space="preserve">o </w:t>
      </w:r>
      <w:r w:rsidR="001E3B09" w:rsidRPr="003C7F01">
        <w:rPr>
          <w:lang w:val="en-US" w:eastAsia="de-DE"/>
        </w:rPr>
        <w:t>E</w:t>
      </w:r>
      <w:r w:rsidRPr="003C7F01">
        <w:rPr>
          <w:lang w:val="en-US" w:eastAsia="de-DE"/>
        </w:rPr>
        <w:t xml:space="preserve">lements </w:t>
      </w:r>
      <w:r w:rsidR="001E3B09" w:rsidRPr="003C7F01">
        <w:rPr>
          <w:lang w:val="en-US" w:eastAsia="de-DE"/>
        </w:rPr>
        <w:t>M</w:t>
      </w:r>
      <w:r w:rsidRPr="003C7F01">
        <w:rPr>
          <w:lang w:val="en-US" w:eastAsia="de-DE"/>
        </w:rPr>
        <w:t>etadata ($#)</w:t>
      </w:r>
      <w:bookmarkEnd w:id="457"/>
    </w:p>
    <w:p w14:paraId="04220D47" w14:textId="7BBB19D3" w:rsidR="00AE48A6" w:rsidRPr="003C7F01" w:rsidRDefault="00D75AC1" w:rsidP="00AE48A6">
      <w:pPr>
        <w:rPr>
          <w:lang w:val="en-US" w:eastAsia="de-DE"/>
        </w:rPr>
      </w:pPr>
      <w:r w:rsidRPr="003C7F01">
        <w:rPr>
          <w:lang w:val="en-US" w:eastAsia="de-DE"/>
        </w:rPr>
        <w:t xml:space="preserve">Each </w:t>
      </w:r>
      <w:r w:rsidRPr="003C7F01">
        <w:rPr>
          <w:lang w:val="en-US" w:eastAsia="de-DE"/>
        </w:rPr>
        <w:fldChar w:fldCharType="begin"/>
      </w:r>
      <w:r w:rsidR="00A2067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possesses different attributes which are contained in its metadata. Using $# a pointer to that </w:t>
      </w:r>
      <w:r w:rsidR="00192F2F" w:rsidRPr="003C7F01">
        <w:rPr>
          <w:lang w:val="en-US" w:eastAsia="de-DE"/>
        </w:rPr>
        <w:t>metadata</w:t>
      </w:r>
      <w:r w:rsidRPr="003C7F01">
        <w:rPr>
          <w:lang w:val="en-US" w:eastAsia="de-DE"/>
        </w:rPr>
        <w:t xml:space="preserve"> is returned (</w:t>
      </w:r>
      <w:r w:rsidR="00322C69" w:rsidRPr="003C7F01">
        <w:rPr>
          <w:lang w:val="en-US" w:eastAsia="de-DE"/>
        </w:rPr>
        <w:t xml:space="preserve">using the </w:t>
      </w:r>
      <w:r w:rsidRPr="003C7F01">
        <w:rPr>
          <w:lang w:val="en-US" w:eastAsia="de-DE"/>
        </w:rPr>
        <w:t xml:space="preserve">yellow </w:t>
      </w:r>
      <w:r w:rsidR="00322C69" w:rsidRPr="003C7F01">
        <w:rPr>
          <w:lang w:val="en-US" w:eastAsia="de-DE"/>
        </w:rPr>
        <w:t xml:space="preserve">offset </w:t>
      </w:r>
      <w:r w:rsidRPr="003C7F01">
        <w:rPr>
          <w:lang w:val="en-US" w:eastAsia="de-DE"/>
        </w:rPr>
        <w:t xml:space="preserve">in </w:t>
      </w:r>
      <w:r w:rsidR="00504E1B" w:rsidRPr="003C7F01">
        <w:rPr>
          <w:lang w:val="en-US" w:eastAsia="de-DE"/>
        </w:rPr>
        <w:fldChar w:fldCharType="begin"/>
      </w:r>
      <w:r w:rsidR="00504E1B" w:rsidRPr="005051CF">
        <w:rPr>
          <w:rStyle w:val="rcVerweis"/>
        </w:rPr>
        <w:instrText xml:space="preserve"> REF _Ref331507878 \h \* CHARFORMAT </w:instrText>
      </w:r>
      <w:r w:rsidR="00504E1B" w:rsidRPr="005051CF">
        <w:rPr>
          <w:rStyle w:val="rcVerweis"/>
        </w:rPr>
      </w:r>
      <w:r w:rsidR="00504E1B" w:rsidRPr="003C7F01">
        <w:rPr>
          <w:lang w:val="en-US" w:eastAsia="de-DE"/>
        </w:rPr>
        <w:fldChar w:fldCharType="separate"/>
      </w:r>
      <w:r w:rsidR="005A1BE7" w:rsidRPr="005A1BE7">
        <w:rPr>
          <w:rStyle w:val="rcVerweis"/>
        </w:rPr>
        <w:t>Figure 3</w:t>
      </w:r>
      <w:r w:rsidR="00504E1B" w:rsidRPr="003C7F01">
        <w:rPr>
          <w:lang w:val="en-US" w:eastAsia="de-DE"/>
        </w:rPr>
        <w:fldChar w:fldCharType="end"/>
      </w:r>
      <w:r w:rsidRPr="003C7F01">
        <w:rPr>
          <w:lang w:val="en-US" w:eastAsia="de-DE"/>
        </w:rPr>
        <w:t>).</w:t>
      </w:r>
      <w:r w:rsidR="00AE48A6" w:rsidRPr="003C7F01">
        <w:rPr>
          <w:lang w:val="en-US" w:eastAsia="de-DE"/>
        </w:rPr>
        <w:t xml:space="preserve"> The attributes can be accessed using the following syntax: </w:t>
      </w:r>
      <w:r w:rsidR="00AE48A6" w:rsidRPr="003C7F01">
        <w:rPr>
          <w:rStyle w:val="rcSyntaxZchn"/>
          <w:lang w:val="en-US"/>
        </w:rPr>
        <w:t>$#&lt;Elementname&gt;-&gt;&lt;Attribute&gt;</w:t>
      </w:r>
    </w:p>
    <w:p w14:paraId="296422A1" w14:textId="77777777" w:rsidR="00D75AC1" w:rsidRPr="003C7F01" w:rsidRDefault="00AE48A6" w:rsidP="00D75AC1">
      <w:pPr>
        <w:rPr>
          <w:lang w:val="en-US" w:eastAsia="de-DE"/>
        </w:rPr>
      </w:pPr>
      <w:r w:rsidRPr="003C7F01">
        <w:rPr>
          <w:lang w:val="en-US" w:eastAsia="de-DE"/>
        </w:rPr>
        <w:t>For example:</w:t>
      </w:r>
    </w:p>
    <w:p w14:paraId="0191390F" w14:textId="77777777" w:rsidR="00AE48A6" w:rsidRPr="003C7F01" w:rsidRDefault="00AE48A6" w:rsidP="00AE48A6">
      <w:pPr>
        <w:pStyle w:val="rcCode"/>
        <w:rPr>
          <w:lang w:val="en-US" w:eastAsia="de-DE"/>
        </w:rPr>
      </w:pPr>
      <w:r w:rsidRPr="003C7F01">
        <w:rPr>
          <w:lang w:val="en-US" w:eastAsia="de-DE"/>
        </w:rPr>
        <w:t>$#E</w:t>
      </w:r>
      <w:r w:rsidR="006A692C" w:rsidRPr="003C7F01">
        <w:rPr>
          <w:lang w:val="en-US" w:eastAsia="de-DE"/>
        </w:rPr>
        <w:t>n</w:t>
      </w:r>
      <w:r w:rsidRPr="003C7F01">
        <w:rPr>
          <w:lang w:val="en-US" w:eastAsia="de-DE"/>
        </w:rPr>
        <w:t>umElement-&gt;minRange</w:t>
      </w:r>
    </w:p>
    <w:p w14:paraId="3B469B43" w14:textId="77777777" w:rsidR="006A692C" w:rsidRPr="003C7F01" w:rsidRDefault="006A692C" w:rsidP="006A692C">
      <w:pPr>
        <w:rPr>
          <w:lang w:val="en-US" w:eastAsia="de-DE"/>
        </w:rPr>
      </w:pPr>
    </w:p>
    <w:p w14:paraId="1EBF36A1" w14:textId="322302F0" w:rsidR="00A35958" w:rsidRPr="003C7F01" w:rsidRDefault="00A35958" w:rsidP="006A692C">
      <w:pPr>
        <w:rPr>
          <w:lang w:val="en-US" w:eastAsia="de-DE"/>
        </w:rPr>
      </w:pPr>
      <w:r w:rsidRPr="003C7F01">
        <w:rPr>
          <w:lang w:val="en-US" w:eastAsia="de-DE"/>
        </w:rPr>
        <w:t xml:space="preserve">For a list of attributes for each </w:t>
      </w:r>
      <w:r w:rsidRPr="003C7F01">
        <w:rPr>
          <w:rStyle w:val="rcLangElemZchn"/>
          <w:lang w:val="en-US"/>
        </w:rPr>
        <w:t>ELEMENT</w:t>
      </w:r>
      <w:r w:rsidRPr="003C7F01">
        <w:rPr>
          <w:lang w:val="en-US" w:eastAsia="de-DE"/>
        </w:rPr>
        <w:t xml:space="preserve"> type refer to </w:t>
      </w:r>
      <w:r w:rsidRPr="003C7F01">
        <w:rPr>
          <w:lang w:val="en-US" w:eastAsia="de-DE"/>
        </w:rPr>
        <w:fldChar w:fldCharType="begin"/>
      </w:r>
      <w:r w:rsidR="00A20676" w:rsidRPr="005051CF">
        <w:rPr>
          <w:rStyle w:val="rcVerweis"/>
        </w:rPr>
        <w:instrText xml:space="preserve"> REF _Ref330374931 \h \* CHARFORMAT </w:instrText>
      </w:r>
      <w:r w:rsidRPr="005051CF">
        <w:rPr>
          <w:rStyle w:val="rcVerweis"/>
        </w:rPr>
      </w:r>
      <w:r w:rsidRPr="003C7F01">
        <w:rPr>
          <w:lang w:val="en-US" w:eastAsia="de-DE"/>
        </w:rPr>
        <w:fldChar w:fldCharType="separate"/>
      </w:r>
      <w:r w:rsidR="005A1BE7" w:rsidRPr="005A1BE7">
        <w:rPr>
          <w:rStyle w:val="rcVerweis"/>
        </w:rPr>
        <w:t>Element Attributes</w:t>
      </w:r>
      <w:r w:rsidRPr="003C7F01">
        <w:rPr>
          <w:lang w:val="en-US" w:eastAsia="de-DE"/>
        </w:rPr>
        <w:fldChar w:fldCharType="end"/>
      </w:r>
    </w:p>
    <w:p w14:paraId="289F82E6" w14:textId="77777777" w:rsidR="00A35958" w:rsidRPr="003C7F01" w:rsidRDefault="00A35958" w:rsidP="006A692C">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AE48A6" w:rsidRPr="003C7F01" w14:paraId="1E473B40" w14:textId="77777777" w:rsidTr="00D212F1">
        <w:tc>
          <w:tcPr>
            <w:cnfStyle w:val="001000000000" w:firstRow="0" w:lastRow="0" w:firstColumn="1" w:lastColumn="0" w:oddVBand="0" w:evenVBand="0" w:oddHBand="0" w:evenHBand="0" w:firstRowFirstColumn="0" w:firstRowLastColumn="0" w:lastRowFirstColumn="0" w:lastRowLastColumn="0"/>
            <w:tcW w:w="737" w:type="dxa"/>
          </w:tcPr>
          <w:p w14:paraId="0A6D852E" w14:textId="77777777" w:rsidR="00AE48A6" w:rsidRPr="003C7F01" w:rsidRDefault="00AE48A6" w:rsidP="00D212F1">
            <w:pPr>
              <w:rPr>
                <w:lang w:val="en-US"/>
              </w:rPr>
            </w:pPr>
            <w:r w:rsidRPr="003C7F01">
              <w:rPr>
                <w:noProof/>
                <w:lang w:val="de-DE" w:eastAsia="de-DE"/>
              </w:rPr>
              <w:drawing>
                <wp:inline distT="0" distB="0" distL="0" distR="0" wp14:anchorId="1DF53B73" wp14:editId="63F67854">
                  <wp:extent cx="311650" cy="351155"/>
                  <wp:effectExtent l="0" t="0" r="0" b="0"/>
                  <wp:docPr id="8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269ADE19" w14:textId="60E0FBD3" w:rsidR="00AE48A6" w:rsidRPr="003C7F01" w:rsidRDefault="00AE48A6" w:rsidP="00AE48A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the metadata is stored in the read only memory you can’t change the attributes of an </w:t>
            </w:r>
            <w:r w:rsidRPr="003C7F01">
              <w:rPr>
                <w:rStyle w:val="rcLangElemZchn"/>
                <w:lang w:val="en-US"/>
              </w:rPr>
              <w:t>ELEMENT</w:t>
            </w:r>
            <w:r w:rsidRPr="003C7F01">
              <w:rPr>
                <w:lang w:val="en-US"/>
              </w:rPr>
              <w:t xml:space="preserve"> directly. Nevertheless you can change the attributes of an </w:t>
            </w:r>
            <w:r w:rsidRPr="003C7F01">
              <w:rPr>
                <w:rStyle w:val="rcLangElemZchn"/>
                <w:lang w:val="en-US"/>
              </w:rPr>
              <w:t>ELEMENT</w:t>
            </w:r>
            <w:r w:rsidRPr="003C7F01">
              <w:rPr>
                <w:lang w:val="en-US"/>
              </w:rPr>
              <w:t xml:space="preserve"> using a special mechanism (refer to </w:t>
            </w:r>
            <w:r w:rsidRPr="003C7F01">
              <w:rPr>
                <w:lang w:val="en-US"/>
              </w:rPr>
              <w:fldChar w:fldCharType="begin"/>
            </w:r>
            <w:r w:rsidR="00A20676" w:rsidRPr="005051CF">
              <w:rPr>
                <w:rStyle w:val="rcVerweis"/>
              </w:rPr>
              <w:instrText xml:space="preserve"> REF _Ref328567395 \h \* CHARFORMAT </w:instrText>
            </w:r>
            <w:r w:rsidRPr="005051CF">
              <w:rPr>
                <w:rStyle w:val="rcVerweis"/>
              </w:rPr>
            </w:r>
            <w:r w:rsidRPr="003C7F01">
              <w:rPr>
                <w:lang w:val="en-US"/>
              </w:rPr>
              <w:fldChar w:fldCharType="separate"/>
            </w:r>
            <w:r w:rsidR="005A1BE7" w:rsidRPr="005A1BE7">
              <w:rPr>
                <w:rStyle w:val="rcVerweis"/>
              </w:rPr>
              <w:t>Changing Of Metadata At Runtime</w:t>
            </w:r>
            <w:r w:rsidRPr="003C7F01">
              <w:rPr>
                <w:lang w:val="en-US"/>
              </w:rPr>
              <w:fldChar w:fldCharType="end"/>
            </w:r>
            <w:r w:rsidRPr="003C7F01">
              <w:rPr>
                <w:lang w:val="en-US"/>
              </w:rPr>
              <w:t>)</w:t>
            </w:r>
          </w:p>
        </w:tc>
      </w:tr>
    </w:tbl>
    <w:p w14:paraId="2DB8DBBF" w14:textId="77777777" w:rsidR="00D75AC1" w:rsidRPr="003C7F01" w:rsidRDefault="00D75AC1" w:rsidP="00D75AC1">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6A692C" w:rsidRPr="003C7F01" w14:paraId="6A93950D" w14:textId="77777777" w:rsidTr="00D212F1">
        <w:tc>
          <w:tcPr>
            <w:cnfStyle w:val="001000000000" w:firstRow="0" w:lastRow="0" w:firstColumn="1" w:lastColumn="0" w:oddVBand="0" w:evenVBand="0" w:oddHBand="0" w:evenHBand="0" w:firstRowFirstColumn="0" w:firstRowLastColumn="0" w:lastRowFirstColumn="0" w:lastRowLastColumn="0"/>
            <w:tcW w:w="737" w:type="dxa"/>
          </w:tcPr>
          <w:p w14:paraId="27D2EB88" w14:textId="77777777" w:rsidR="006A692C" w:rsidRPr="003C7F01" w:rsidRDefault="006A692C" w:rsidP="00D212F1">
            <w:pPr>
              <w:rPr>
                <w:lang w:val="en-US"/>
              </w:rPr>
            </w:pPr>
            <w:r w:rsidRPr="003C7F01">
              <w:rPr>
                <w:noProof/>
                <w:lang w:val="de-DE" w:eastAsia="de-DE"/>
              </w:rPr>
              <w:drawing>
                <wp:inline distT="0" distB="0" distL="0" distR="0" wp14:anchorId="01730849" wp14:editId="35117CDC">
                  <wp:extent cx="311650" cy="351155"/>
                  <wp:effectExtent l="0" t="0" r="0" b="0"/>
                  <wp:docPr id="8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1A27C46" w14:textId="77777777" w:rsidR="006A692C" w:rsidRPr="003C7F01" w:rsidRDefault="006A692C" w:rsidP="006A692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Because the metadata can also be stored in an external flash if not deactivated, the generated code will contain multiple macro commands. Because of this it is not possible to use $#-notation in an expression e.g. as expression in an if-statement:</w:t>
            </w:r>
          </w:p>
          <w:p w14:paraId="3186684A" w14:textId="77777777" w:rsidR="006A692C" w:rsidRPr="003C7F01" w:rsidRDefault="006A692C" w:rsidP="006A692C">
            <w:pPr>
              <w:cnfStyle w:val="000000000000" w:firstRow="0" w:lastRow="0" w:firstColumn="0" w:lastColumn="0" w:oddVBand="0" w:evenVBand="0" w:oddHBand="0" w:evenHBand="0" w:firstRowFirstColumn="0" w:firstRowLastColumn="0" w:lastRowFirstColumn="0" w:lastRowLastColumn="0"/>
              <w:rPr>
                <w:lang w:val="en-US"/>
              </w:rPr>
            </w:pPr>
          </w:p>
          <w:p w14:paraId="0C5BB714" w14:textId="77777777" w:rsidR="006A692C" w:rsidRPr="003C7F01" w:rsidRDefault="006A692C" w:rsidP="006A692C">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lastRenderedPageBreak/>
              <w:t xml:space="preserve">if ($#EnumElement-&gt;minRange &gt; §3.0) </w:t>
            </w:r>
            <w:r w:rsidRPr="003C7F01">
              <w:rPr>
                <w:rStyle w:val="rcCodeComment"/>
                <w:noProof w:val="0"/>
                <w:lang w:val="en-US"/>
              </w:rPr>
              <w:t>// will not work</w:t>
            </w:r>
          </w:p>
          <w:p w14:paraId="358B25BA" w14:textId="77777777" w:rsidR="006A692C" w:rsidRPr="003C7F01" w:rsidRDefault="006A692C" w:rsidP="006A692C">
            <w:pPr>
              <w:cnfStyle w:val="000000000000" w:firstRow="0" w:lastRow="0" w:firstColumn="0" w:lastColumn="0" w:oddVBand="0" w:evenVBand="0" w:oddHBand="0" w:evenHBand="0" w:firstRowFirstColumn="0" w:firstRowLastColumn="0" w:lastRowFirstColumn="0" w:lastRowLastColumn="0"/>
              <w:rPr>
                <w:lang w:val="en-US"/>
              </w:rPr>
            </w:pPr>
          </w:p>
          <w:p w14:paraId="36331189" w14:textId="77777777" w:rsidR="00322C69" w:rsidRPr="003C7F01" w:rsidRDefault="00322C69" w:rsidP="006A692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It is also not possible to define a variable and initialize it using </w:t>
            </w:r>
            <w:r w:rsidRPr="003C7F01">
              <w:rPr>
                <w:rStyle w:val="rcSyntaxZchn"/>
                <w:lang w:val="en-US"/>
              </w:rPr>
              <w:t>$#</w:t>
            </w:r>
            <w:r w:rsidRPr="003C7F01">
              <w:rPr>
                <w:lang w:val="en-US"/>
              </w:rPr>
              <w:t>, like:</w:t>
            </w:r>
          </w:p>
          <w:p w14:paraId="60347AC0" w14:textId="77777777" w:rsidR="00322C69" w:rsidRPr="003C7F01" w:rsidRDefault="00322C69" w:rsidP="006A692C">
            <w:pPr>
              <w:cnfStyle w:val="000000000000" w:firstRow="0" w:lastRow="0" w:firstColumn="0" w:lastColumn="0" w:oddVBand="0" w:evenVBand="0" w:oddHBand="0" w:evenHBand="0" w:firstRowFirstColumn="0" w:firstRowLastColumn="0" w:lastRowFirstColumn="0" w:lastRowLastColumn="0"/>
              <w:rPr>
                <w:lang w:val="en-US"/>
              </w:rPr>
            </w:pPr>
          </w:p>
          <w:p w14:paraId="58560A9D" w14:textId="77777777" w:rsidR="0040064A" w:rsidRPr="003C7F01" w:rsidRDefault="00322C69"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long </w:t>
            </w:r>
            <w:r w:rsidR="0040064A" w:rsidRPr="003C7F01">
              <w:rPr>
                <w:lang w:val="en-US"/>
              </w:rPr>
              <w:t>temp = $#EnumElement-&gt;minRange;</w:t>
            </w:r>
          </w:p>
          <w:p w14:paraId="77E21454" w14:textId="77777777" w:rsidR="00322C69" w:rsidRPr="003C7F01" w:rsidRDefault="00322C69" w:rsidP="006A692C">
            <w:pPr>
              <w:cnfStyle w:val="000000000000" w:firstRow="0" w:lastRow="0" w:firstColumn="0" w:lastColumn="0" w:oddVBand="0" w:evenVBand="0" w:oddHBand="0" w:evenHBand="0" w:firstRowFirstColumn="0" w:firstRowLastColumn="0" w:lastRowFirstColumn="0" w:lastRowLastColumn="0"/>
              <w:rPr>
                <w:lang w:val="en-US"/>
              </w:rPr>
            </w:pPr>
          </w:p>
          <w:p w14:paraId="3732DEEA" w14:textId="77777777" w:rsidR="0040064A" w:rsidRPr="003C7F01" w:rsidRDefault="0040064A" w:rsidP="006A692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Both of these expressions will not work, because the design compiler generates code in the following forms:</w:t>
            </w:r>
          </w:p>
          <w:p w14:paraId="359E8F59" w14:textId="77777777" w:rsidR="0040064A" w:rsidRPr="003C7F01" w:rsidRDefault="0040064A" w:rsidP="006A692C">
            <w:pPr>
              <w:cnfStyle w:val="000000000000" w:firstRow="0" w:lastRow="0" w:firstColumn="0" w:lastColumn="0" w:oddVBand="0" w:evenVBand="0" w:oddHBand="0" w:evenHBand="0" w:firstRowFirstColumn="0" w:firstRowLastColumn="0" w:lastRowFirstColumn="0" w:lastRowLastColumn="0"/>
              <w:rPr>
                <w:lang w:val="en-US"/>
              </w:rPr>
            </w:pPr>
          </w:p>
          <w:p w14:paraId="1EEE2918"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31AB3671"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&lt;Some macros to get data from external flash&gt;</w:t>
            </w:r>
          </w:p>
          <w:p w14:paraId="105453C9"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if(&lt;macro to get data&gt;-&gt;minRange &gt; §3.0)</w:t>
            </w:r>
          </w:p>
          <w:p w14:paraId="0E1F0B7B"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58082FC5" w14:textId="77777777" w:rsidR="0040064A" w:rsidRPr="003C7F01" w:rsidRDefault="0040064A" w:rsidP="006A692C">
            <w:pPr>
              <w:cnfStyle w:val="000000000000" w:firstRow="0" w:lastRow="0" w:firstColumn="0" w:lastColumn="0" w:oddVBand="0" w:evenVBand="0" w:oddHBand="0" w:evenHBand="0" w:firstRowFirstColumn="0" w:firstRowLastColumn="0" w:lastRowFirstColumn="0" w:lastRowLastColumn="0"/>
              <w:rPr>
                <w:lang w:val="en-US"/>
              </w:rPr>
            </w:pPr>
          </w:p>
          <w:p w14:paraId="4D1D7A59"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7EEB83BE"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&lt;Some macros to get data from external flash&gt;</w:t>
            </w:r>
          </w:p>
          <w:p w14:paraId="2C2A00F1"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b/>
              <w:t>long temp = &lt;macro to get data&gt;-&gt;minRange;</w:t>
            </w:r>
          </w:p>
          <w:p w14:paraId="6272ED33" w14:textId="77777777" w:rsidR="0040064A" w:rsidRPr="003C7F01" w:rsidRDefault="0040064A" w:rsidP="0040064A">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t>
            </w:r>
          </w:p>
          <w:p w14:paraId="6E029A96" w14:textId="77777777" w:rsidR="0040064A" w:rsidRPr="003C7F01" w:rsidRDefault="0040064A" w:rsidP="006A692C">
            <w:pPr>
              <w:cnfStyle w:val="000000000000" w:firstRow="0" w:lastRow="0" w:firstColumn="0" w:lastColumn="0" w:oddVBand="0" w:evenVBand="0" w:oddHBand="0" w:evenHBand="0" w:firstRowFirstColumn="0" w:firstRowLastColumn="0" w:lastRowFirstColumn="0" w:lastRowLastColumn="0"/>
              <w:rPr>
                <w:lang w:val="en-US"/>
              </w:rPr>
            </w:pPr>
          </w:p>
          <w:p w14:paraId="74F15D42" w14:textId="68DD59A1" w:rsidR="006A692C" w:rsidRPr="003C7F01" w:rsidRDefault="006A692C" w:rsidP="006A692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access of metadata in external flash is not needed you can deactivate the export of the macros using Ctr-Setting </w:t>
            </w:r>
            <w:r w:rsidRPr="003C7F01">
              <w:rPr>
                <w:rStyle w:val="rcLangElemZchn"/>
                <w:lang w:val="en-US"/>
              </w:rPr>
              <w:t>EMA=&lt;0/1&gt;</w:t>
            </w:r>
            <w:r w:rsidRPr="003C7F01">
              <w:rPr>
                <w:lang w:val="en-US"/>
              </w:rPr>
              <w:t xml:space="preserve"> (refer to </w:t>
            </w:r>
            <w:r w:rsidRPr="003C7F01">
              <w:rPr>
                <w:lang w:val="en-US"/>
              </w:rPr>
              <w:fldChar w:fldCharType="begin"/>
            </w:r>
            <w:r w:rsidR="00A20676"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to be able to use $#-notation in expressions</w:t>
            </w:r>
            <w:r w:rsidR="0040064A" w:rsidRPr="003C7F01">
              <w:rPr>
                <w:lang w:val="en-US"/>
              </w:rPr>
              <w:t xml:space="preserve"> like this</w:t>
            </w:r>
            <w:r w:rsidRPr="003C7F01">
              <w:rPr>
                <w:lang w:val="en-US"/>
              </w:rPr>
              <w:t>.</w:t>
            </w:r>
          </w:p>
        </w:tc>
      </w:tr>
    </w:tbl>
    <w:p w14:paraId="3AC9F91A" w14:textId="77777777" w:rsidR="006A692C" w:rsidRPr="003C7F01" w:rsidRDefault="006A692C" w:rsidP="00D75AC1">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6A692C" w:rsidRPr="003C7F01" w14:paraId="474F9EB7" w14:textId="77777777" w:rsidTr="004475DF">
        <w:tc>
          <w:tcPr>
            <w:cnfStyle w:val="001000000000" w:firstRow="0" w:lastRow="0" w:firstColumn="1" w:lastColumn="0" w:oddVBand="0" w:evenVBand="0" w:oddHBand="0" w:evenHBand="0" w:firstRowFirstColumn="0" w:firstRowLastColumn="0" w:lastRowFirstColumn="0" w:lastRowLastColumn="0"/>
            <w:tcW w:w="737" w:type="dxa"/>
          </w:tcPr>
          <w:p w14:paraId="71662B11" w14:textId="77777777" w:rsidR="006A692C" w:rsidRPr="003C7F01" w:rsidRDefault="006A692C" w:rsidP="00D212F1">
            <w:pPr>
              <w:rPr>
                <w:lang w:val="en-US"/>
              </w:rPr>
            </w:pPr>
            <w:r w:rsidRPr="003C7F01">
              <w:rPr>
                <w:noProof/>
                <w:lang w:val="de-DE" w:eastAsia="de-DE"/>
              </w:rPr>
              <w:drawing>
                <wp:inline distT="0" distB="0" distL="0" distR="0" wp14:anchorId="7AEFE16E" wp14:editId="5FA838AD">
                  <wp:extent cx="311650" cy="351155"/>
                  <wp:effectExtent l="0" t="0" r="0" b="0"/>
                  <wp:docPr id="8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778F1618" w14:textId="0D20424B" w:rsidR="006A692C" w:rsidRPr="003C7F01" w:rsidRDefault="006A692C" w:rsidP="00962E9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There are no strings saved in the metadata. The values of attributes like </w:t>
            </w:r>
            <w:r w:rsidRPr="003C7F01">
              <w:rPr>
                <w:rStyle w:val="rcLangElemZchn"/>
                <w:lang w:val="en-US"/>
              </w:rPr>
              <w:t>ELEMENT</w:t>
            </w:r>
            <w:r w:rsidRPr="003C7F01">
              <w:rPr>
                <w:lang w:val="en-US"/>
              </w:rPr>
              <w:t xml:space="preserve"> Description or </w:t>
            </w:r>
            <w:r w:rsidRPr="003C7F01">
              <w:rPr>
                <w:rStyle w:val="rcLangElemZchn"/>
                <w:lang w:val="en-US"/>
              </w:rPr>
              <w:t>ELEMENT</w:t>
            </w:r>
            <w:r w:rsidRPr="003C7F01">
              <w:rPr>
                <w:lang w:val="en-US"/>
              </w:rPr>
              <w:t xml:space="preserve"> Unit consist only of the index in the text table. To get the according text you have to use the function </w:t>
            </w:r>
            <w:r w:rsidR="001E1CC7" w:rsidRPr="003C7F01">
              <w:rPr>
                <w:rStyle w:val="rcSyntaxZchn"/>
                <w:lang w:val="en-US"/>
              </w:rPr>
              <w:t>RD_</w:t>
            </w:r>
            <w:r w:rsidRPr="003C7F01">
              <w:rPr>
                <w:rStyle w:val="rcSyntaxZchn"/>
                <w:lang w:val="en-US"/>
              </w:rPr>
              <w:t>getstr()</w:t>
            </w:r>
            <w:r w:rsidRPr="003C7F01">
              <w:rPr>
                <w:lang w:val="en-US"/>
              </w:rPr>
              <w:t xml:space="preserve"> (refer to</w:t>
            </w:r>
            <w:r w:rsidR="00962E9B" w:rsidRPr="003C7F01">
              <w:rPr>
                <w:lang w:val="en-US"/>
              </w:rPr>
              <w:t xml:space="preserve"> </w:t>
            </w:r>
            <w:r w:rsidR="00962E9B" w:rsidRPr="003C7F01">
              <w:rPr>
                <w:lang w:val="en-US"/>
              </w:rPr>
              <w:fldChar w:fldCharType="begin"/>
            </w:r>
            <w:r w:rsidR="00A20676" w:rsidRPr="005051CF">
              <w:rPr>
                <w:rStyle w:val="rcVerweis"/>
              </w:rPr>
              <w:instrText xml:space="preserve"> REF _Ref330367312 \h \* CHARFORMAT </w:instrText>
            </w:r>
            <w:r w:rsidR="00962E9B" w:rsidRPr="005051CF">
              <w:rPr>
                <w:rStyle w:val="rcVerweis"/>
              </w:rPr>
            </w:r>
            <w:r w:rsidR="00962E9B" w:rsidRPr="003C7F01">
              <w:rPr>
                <w:lang w:val="en-US"/>
              </w:rPr>
              <w:fldChar w:fldCharType="separate"/>
            </w:r>
            <w:r w:rsidR="005A1BE7" w:rsidRPr="005A1BE7">
              <w:rPr>
                <w:rStyle w:val="rcVerweis"/>
              </w:rPr>
              <w:t>Text Access</w:t>
            </w:r>
            <w:r w:rsidR="00962E9B" w:rsidRPr="003C7F01">
              <w:rPr>
                <w:lang w:val="en-US"/>
              </w:rPr>
              <w:fldChar w:fldCharType="end"/>
            </w:r>
            <w:r w:rsidRPr="003C7F01">
              <w:rPr>
                <w:lang w:val="en-US"/>
              </w:rPr>
              <w:t>)</w:t>
            </w:r>
          </w:p>
        </w:tc>
      </w:tr>
    </w:tbl>
    <w:p w14:paraId="5488A008" w14:textId="77777777" w:rsidR="0086315B" w:rsidRPr="003C7F01" w:rsidRDefault="0086315B" w:rsidP="0086315B">
      <w:pPr>
        <w:rPr>
          <w:lang w:val="en-US"/>
        </w:rPr>
      </w:pPr>
    </w:p>
    <w:tbl>
      <w:tblPr>
        <w:tblStyle w:val="rcTable5"/>
        <w:tblW w:w="0" w:type="auto"/>
        <w:tblLayout w:type="fixed"/>
        <w:tblLook w:val="04A0" w:firstRow="1" w:lastRow="0" w:firstColumn="1" w:lastColumn="0" w:noHBand="0" w:noVBand="1"/>
      </w:tblPr>
      <w:tblGrid>
        <w:gridCol w:w="737"/>
        <w:gridCol w:w="9185"/>
      </w:tblGrid>
      <w:tr w:rsidR="0086315B" w:rsidRPr="003C7F01" w14:paraId="7E7D62EB" w14:textId="77777777" w:rsidTr="00BE5208">
        <w:tc>
          <w:tcPr>
            <w:cnfStyle w:val="001000000000" w:firstRow="0" w:lastRow="0" w:firstColumn="1" w:lastColumn="0" w:oddVBand="0" w:evenVBand="0" w:oddHBand="0" w:evenHBand="0" w:firstRowFirstColumn="0" w:firstRowLastColumn="0" w:lastRowFirstColumn="0" w:lastRowLastColumn="0"/>
            <w:tcW w:w="737" w:type="dxa"/>
          </w:tcPr>
          <w:p w14:paraId="18702CAC" w14:textId="77777777" w:rsidR="0086315B" w:rsidRPr="003C7F01" w:rsidRDefault="0086315B" w:rsidP="00BE5208">
            <w:pPr>
              <w:rPr>
                <w:lang w:val="en-US"/>
              </w:rPr>
            </w:pPr>
            <w:r w:rsidRPr="003C7F01">
              <w:rPr>
                <w:noProof/>
                <w:lang w:val="de-DE" w:eastAsia="de-DE"/>
              </w:rPr>
              <w:drawing>
                <wp:inline distT="0" distB="0" distL="0" distR="0" wp14:anchorId="539322E2" wp14:editId="4EAE105E">
                  <wp:extent cx="311650" cy="351155"/>
                  <wp:effectExtent l="0" t="0" r="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226E8D31" w14:textId="1ED83249" w:rsidR="00A75C17" w:rsidRPr="003C7F01" w:rsidRDefault="0086315B" w:rsidP="00BE520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radCASE tries to produce code as efficient as possible, because of this different strings are only generated into the text table, if they are used. If accessing different attributes of an </w:t>
            </w:r>
            <w:r w:rsidRPr="003C7F01">
              <w:rPr>
                <w:rStyle w:val="rcLangElemZchn"/>
                <w:lang w:val="en-US"/>
              </w:rPr>
              <w:t>ELEMENT</w:t>
            </w:r>
            <w:r w:rsidRPr="003C7F01">
              <w:rPr>
                <w:lang w:val="en-US"/>
              </w:rPr>
              <w:t xml:space="preserve"> </w:t>
            </w:r>
            <w:r w:rsidR="001E1CC7" w:rsidRPr="003C7F01">
              <w:rPr>
                <w:lang w:val="en-US"/>
              </w:rPr>
              <w:t xml:space="preserve">in this way or </w:t>
            </w:r>
            <w:r w:rsidRPr="003C7F01">
              <w:rPr>
                <w:lang w:val="en-US"/>
              </w:rPr>
              <w:t xml:space="preserve">indirectly, by copying the complete metadata using memcpy (like in the example in </w:t>
            </w:r>
            <w:r w:rsidRPr="003C7F01">
              <w:rPr>
                <w:lang w:val="en-US"/>
              </w:rPr>
              <w:fldChar w:fldCharType="begin"/>
            </w:r>
            <w:r w:rsidRPr="005051CF">
              <w:rPr>
                <w:rStyle w:val="rcVerweis"/>
              </w:rPr>
              <w:instrText xml:space="preserve"> REF _Ref328567395 \h \* CHARFORMAT </w:instrText>
            </w:r>
            <w:r w:rsidRPr="005051CF">
              <w:rPr>
                <w:rStyle w:val="rcVerweis"/>
              </w:rPr>
            </w:r>
            <w:r w:rsidRPr="003C7F01">
              <w:rPr>
                <w:lang w:val="en-US"/>
              </w:rPr>
              <w:fldChar w:fldCharType="separate"/>
            </w:r>
            <w:r w:rsidR="005A1BE7" w:rsidRPr="005A1BE7">
              <w:rPr>
                <w:rStyle w:val="rcVerweis"/>
              </w:rPr>
              <w:t>Changing Of Metadata At Runtime</w:t>
            </w:r>
            <w:r w:rsidRPr="003C7F01">
              <w:rPr>
                <w:lang w:val="en-US"/>
              </w:rPr>
              <w:fldChar w:fldCharType="end"/>
            </w:r>
            <w:r w:rsidRPr="003C7F01">
              <w:rPr>
                <w:lang w:val="en-US"/>
              </w:rPr>
              <w:t>) the usage of an attribute can’t be detected anymore and the text is likely to be not generated.</w:t>
            </w:r>
          </w:p>
          <w:p w14:paraId="062B47F4" w14:textId="12E7D459" w:rsidR="00A75C17" w:rsidRPr="003C7F01" w:rsidRDefault="00A75C17" w:rsidP="00BE520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Even if the text is generated, e.g. by enforcing the text export with XTXT (refer to </w:t>
            </w:r>
            <w:r w:rsidRPr="003C7F01">
              <w:rPr>
                <w:lang w:val="en-US"/>
              </w:rPr>
              <w:fldChar w:fldCharType="begin"/>
            </w:r>
            <w:r w:rsidR="009907D4" w:rsidRPr="005051CF">
              <w:rPr>
                <w:rStyle w:val="rcVerweis"/>
              </w:rPr>
              <w:instrText xml:space="preserve"> REF _Ref330367312 \h \* CHARFORMAT </w:instrText>
            </w:r>
            <w:r w:rsidRPr="005051CF">
              <w:rPr>
                <w:rStyle w:val="rcVerweis"/>
              </w:rPr>
            </w:r>
            <w:r w:rsidRPr="003C7F01">
              <w:rPr>
                <w:lang w:val="en-US"/>
              </w:rPr>
              <w:fldChar w:fldCharType="separate"/>
            </w:r>
            <w:r w:rsidR="005A1BE7" w:rsidRPr="005A1BE7">
              <w:rPr>
                <w:rStyle w:val="rcVerweis"/>
              </w:rPr>
              <w:t>Text Access</w:t>
            </w:r>
            <w:r w:rsidRPr="003C7F01">
              <w:rPr>
                <w:lang w:val="en-US"/>
              </w:rPr>
              <w:fldChar w:fldCharType="end"/>
            </w:r>
            <w:r w:rsidRPr="003C7F01">
              <w:rPr>
                <w:lang w:val="en-US"/>
              </w:rPr>
              <w:t>), the index in the meta data is only generated, if the usage of the text in the meta data is detected.</w:t>
            </w:r>
          </w:p>
          <w:p w14:paraId="45740321" w14:textId="77777777" w:rsidR="000B7AD2" w:rsidRPr="003C7F01" w:rsidRDefault="000B7AD2" w:rsidP="00BE520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export of all texts and indizes for an </w:t>
            </w:r>
            <w:r w:rsidRPr="003C7F01">
              <w:rPr>
                <w:rStyle w:val="rcLangElemZchn"/>
                <w:lang w:val="en-US"/>
              </w:rPr>
              <w:t>ELEMENT</w:t>
            </w:r>
            <w:r w:rsidRPr="003C7F01">
              <w:rPr>
                <w:lang w:val="en-US"/>
              </w:rPr>
              <w:t xml:space="preserve"> can be enforced by using the format string </w:t>
            </w:r>
            <w:r w:rsidRPr="003C7F01">
              <w:rPr>
                <w:rStyle w:val="rcLangElemZchn"/>
                <w:lang w:val="en-US"/>
              </w:rPr>
              <w:t>EX=1</w:t>
            </w:r>
            <w:r w:rsidRPr="003C7F01">
              <w:rPr>
                <w:lang w:val="en-US"/>
              </w:rPr>
              <w:t xml:space="preserve"> for the </w:t>
            </w:r>
            <w:r w:rsidRPr="003C7F01">
              <w:rPr>
                <w:rStyle w:val="rcLangElemZchn"/>
                <w:lang w:val="en-US"/>
              </w:rPr>
              <w:t>ELEMENT</w:t>
            </w:r>
            <w:r w:rsidRPr="003C7F01">
              <w:rPr>
                <w:lang w:val="en-US"/>
              </w:rPr>
              <w:t xml:space="preserve">, or by activating </w:t>
            </w:r>
            <w:r w:rsidRPr="003C7F01">
              <w:rPr>
                <w:rStyle w:val="rcLangElemZchn"/>
                <w:lang w:val="en-US"/>
              </w:rPr>
              <w:t>Ctr</w:t>
            </w:r>
            <w:r w:rsidRPr="003C7F01">
              <w:rPr>
                <w:lang w:val="en-US"/>
              </w:rPr>
              <w:t xml:space="preserve">-Setting </w:t>
            </w:r>
            <w:r w:rsidRPr="003C7F01">
              <w:rPr>
                <w:rStyle w:val="rcLangElemZchn"/>
                <w:lang w:val="en-US"/>
              </w:rPr>
              <w:t>CE=1</w:t>
            </w:r>
            <w:r w:rsidRPr="003C7F01">
              <w:rPr>
                <w:lang w:val="en-US"/>
              </w:rPr>
              <w:t xml:space="preserve"> (will export this for all </w:t>
            </w:r>
            <w:r w:rsidRPr="003C7F01">
              <w:rPr>
                <w:rStyle w:val="rcLangElemZchn"/>
                <w:lang w:val="en-US"/>
              </w:rPr>
              <w:t>ELEMENT</w:t>
            </w:r>
            <w:r w:rsidRPr="003C7F01">
              <w:rPr>
                <w:lang w:val="en-US"/>
              </w:rPr>
              <w:t>s).</w:t>
            </w:r>
          </w:p>
          <w:p w14:paraId="0EA8D844" w14:textId="77777777" w:rsidR="002F6B52" w:rsidRPr="003C7F01" w:rsidRDefault="000B7AD2" w:rsidP="000B7AD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Alternatively t</w:t>
            </w:r>
            <w:r w:rsidR="00A75C17" w:rsidRPr="003C7F01">
              <w:rPr>
                <w:lang w:val="en-US"/>
              </w:rPr>
              <w:t xml:space="preserve">o enforce the export of a text </w:t>
            </w:r>
            <w:r w:rsidRPr="003C7F01">
              <w:rPr>
                <w:lang w:val="en-US"/>
              </w:rPr>
              <w:t xml:space="preserve">index </w:t>
            </w:r>
            <w:r w:rsidR="00A75C17" w:rsidRPr="003C7F01">
              <w:rPr>
                <w:lang w:val="en-US"/>
              </w:rPr>
              <w:t xml:space="preserve">in the meta data, the text has to be used in a </w:t>
            </w:r>
            <w:r w:rsidR="00A75C17" w:rsidRPr="003C7F01">
              <w:rPr>
                <w:rStyle w:val="rcLangElemZchn"/>
                <w:lang w:val="en-US"/>
              </w:rPr>
              <w:t>SURFACE_CTR</w:t>
            </w:r>
            <w:r w:rsidR="00A75C17" w:rsidRPr="003C7F01">
              <w:rPr>
                <w:lang w:val="en-US"/>
              </w:rPr>
              <w:t xml:space="preserve">. </w:t>
            </w:r>
            <w:r w:rsidRPr="003C7F01">
              <w:rPr>
                <w:lang w:val="en-US"/>
              </w:rPr>
              <w:t>For projects with an embedded HMI (</w:t>
            </w:r>
            <w:r w:rsidRPr="003C7F01">
              <w:rPr>
                <w:rStyle w:val="rcLangElemZchn"/>
                <w:lang w:val="en-US"/>
              </w:rPr>
              <w:t>Ctr</w:t>
            </w:r>
            <w:r w:rsidRPr="003C7F01">
              <w:rPr>
                <w:lang w:val="en-US"/>
              </w:rPr>
              <w:t xml:space="preserve">-Setting </w:t>
            </w:r>
            <w:r w:rsidRPr="003C7F01">
              <w:rPr>
                <w:rStyle w:val="rcLangElemZchn"/>
                <w:lang w:val="en-US"/>
              </w:rPr>
              <w:t>EH=1</w:t>
            </w:r>
            <w:r w:rsidRPr="003C7F01">
              <w:rPr>
                <w:lang w:val="en-US"/>
              </w:rPr>
              <w:t>) i</w:t>
            </w:r>
            <w:r w:rsidR="00A75C17" w:rsidRPr="003C7F01">
              <w:rPr>
                <w:lang w:val="en-US"/>
              </w:rPr>
              <w:t>t is possible to define a dummy surface</w:t>
            </w:r>
            <w:r w:rsidRPr="003C7F01">
              <w:rPr>
                <w:lang w:val="en-US"/>
              </w:rPr>
              <w:t xml:space="preserve"> in an instantiated module</w:t>
            </w:r>
            <w:r w:rsidR="00A75C17" w:rsidRPr="003C7F01">
              <w:rPr>
                <w:lang w:val="en-US"/>
              </w:rPr>
              <w:t>, which will not be referenced in the navigation to display those texts and enforce the export of the index and the text.</w:t>
            </w:r>
          </w:p>
        </w:tc>
      </w:tr>
    </w:tbl>
    <w:p w14:paraId="2B48D6BF" w14:textId="77777777" w:rsidR="00F325AA" w:rsidRPr="003C7F01" w:rsidRDefault="00F325AA" w:rsidP="00F325AA">
      <w:pPr>
        <w:pStyle w:val="berschrift5"/>
        <w:rPr>
          <w:lang w:val="en-US" w:eastAsia="de-DE"/>
        </w:rPr>
      </w:pPr>
      <w:bookmarkStart w:id="458" w:name="_Ref330300815"/>
      <w:r w:rsidRPr="003C7F01">
        <w:rPr>
          <w:lang w:val="en-US" w:eastAsia="de-DE"/>
        </w:rPr>
        <w:t xml:space="preserve">Access </w:t>
      </w:r>
      <w:r w:rsidR="001E3B09" w:rsidRPr="003C7F01">
        <w:rPr>
          <w:lang w:val="en-US" w:eastAsia="de-DE"/>
        </w:rPr>
        <w:t>T</w:t>
      </w:r>
      <w:r w:rsidRPr="003C7F01">
        <w:rPr>
          <w:lang w:val="en-US" w:eastAsia="de-DE"/>
        </w:rPr>
        <w:t xml:space="preserve">o </w:t>
      </w:r>
      <w:r w:rsidR="001E3B09" w:rsidRPr="003C7F01">
        <w:rPr>
          <w:lang w:val="en-US" w:eastAsia="de-DE"/>
        </w:rPr>
        <w:t>E</w:t>
      </w:r>
      <w:r w:rsidRPr="003C7F01">
        <w:rPr>
          <w:lang w:val="en-US" w:eastAsia="de-DE"/>
        </w:rPr>
        <w:t xml:space="preserve">lement </w:t>
      </w:r>
      <w:r w:rsidR="001E3B09" w:rsidRPr="003C7F01">
        <w:rPr>
          <w:lang w:val="en-US" w:eastAsia="de-DE"/>
        </w:rPr>
        <w:t>P</w:t>
      </w:r>
      <w:r w:rsidRPr="003C7F01">
        <w:rPr>
          <w:lang w:val="en-US" w:eastAsia="de-DE"/>
        </w:rPr>
        <w:t>ointer ($*)</w:t>
      </w:r>
      <w:bookmarkEnd w:id="458"/>
    </w:p>
    <w:p w14:paraId="24631D27" w14:textId="662AE89D" w:rsidR="00CE57A9" w:rsidRPr="003C7F01" w:rsidRDefault="000E10A7" w:rsidP="00CE57A9">
      <w:pPr>
        <w:rPr>
          <w:lang w:val="en-US" w:eastAsia="de-DE"/>
        </w:rPr>
      </w:pPr>
      <w:r w:rsidRPr="003C7F01">
        <w:rPr>
          <w:lang w:val="en-US" w:eastAsia="de-DE"/>
        </w:rPr>
        <w:t xml:space="preserve">Using $* a pointer to the whole </w:t>
      </w:r>
      <w:r w:rsidRPr="003C7F01">
        <w:rPr>
          <w:rStyle w:val="rcLangElemZchn"/>
          <w:lang w:val="en-US"/>
        </w:rPr>
        <w:t>ELEMENT</w:t>
      </w:r>
      <w:r w:rsidRPr="003C7F01">
        <w:rPr>
          <w:lang w:val="en-US" w:eastAsia="de-DE"/>
        </w:rPr>
        <w:t xml:space="preserve"> structure (dark yellow in </w:t>
      </w:r>
      <w:r w:rsidR="00504E1B" w:rsidRPr="003C7F01">
        <w:rPr>
          <w:lang w:val="en-US" w:eastAsia="de-DE"/>
        </w:rPr>
        <w:fldChar w:fldCharType="begin"/>
      </w:r>
      <w:r w:rsidR="00504E1B" w:rsidRPr="005051CF">
        <w:rPr>
          <w:rStyle w:val="rcVerweis"/>
        </w:rPr>
        <w:instrText xml:space="preserve"> REF _Ref331507878 \h \* CHARFORMAT </w:instrText>
      </w:r>
      <w:r w:rsidR="00504E1B" w:rsidRPr="005051CF">
        <w:rPr>
          <w:rStyle w:val="rcVerweis"/>
        </w:rPr>
      </w:r>
      <w:r w:rsidR="00504E1B" w:rsidRPr="003C7F01">
        <w:rPr>
          <w:lang w:val="en-US" w:eastAsia="de-DE"/>
        </w:rPr>
        <w:fldChar w:fldCharType="separate"/>
      </w:r>
      <w:r w:rsidR="005A1BE7" w:rsidRPr="005A1BE7">
        <w:rPr>
          <w:rStyle w:val="rcVerweis"/>
        </w:rPr>
        <w:t>Figure 3</w:t>
      </w:r>
      <w:r w:rsidR="00504E1B" w:rsidRPr="003C7F01">
        <w:rPr>
          <w:lang w:val="en-US" w:eastAsia="de-DE"/>
        </w:rPr>
        <w:fldChar w:fldCharType="end"/>
      </w:r>
      <w:r w:rsidRPr="003C7F01">
        <w:rPr>
          <w:lang w:val="en-US" w:eastAsia="de-DE"/>
        </w:rPr>
        <w:t xml:space="preserve">) can be accessed. These can be used for different features like </w:t>
      </w:r>
      <w:r w:rsidRPr="003C7F01">
        <w:rPr>
          <w:lang w:val="en-US" w:eastAsia="de-DE"/>
        </w:rPr>
        <w:fldChar w:fldCharType="begin"/>
      </w:r>
      <w:r w:rsidR="007C321B" w:rsidRPr="005051CF">
        <w:rPr>
          <w:rStyle w:val="rcVerweis"/>
        </w:rPr>
        <w:instrText xml:space="preserve"> REF _Ref328379561 \h \* CHARFORMAT </w:instrText>
      </w:r>
      <w:r w:rsidRPr="005051CF">
        <w:rPr>
          <w:rStyle w:val="rcVerweis"/>
        </w:rPr>
      </w:r>
      <w:r w:rsidRPr="003C7F01">
        <w:rPr>
          <w:lang w:val="en-US" w:eastAsia="de-DE"/>
        </w:rPr>
        <w:fldChar w:fldCharType="separate"/>
      </w:r>
      <w:r w:rsidR="005A1BE7" w:rsidRPr="005A1BE7">
        <w:rPr>
          <w:rStyle w:val="rcVerweis"/>
        </w:rPr>
        <w:t>Blinking Elements</w:t>
      </w:r>
      <w:r w:rsidRPr="003C7F01">
        <w:rPr>
          <w:lang w:val="en-US" w:eastAsia="de-DE"/>
        </w:rPr>
        <w:fldChar w:fldCharType="end"/>
      </w:r>
      <w:r w:rsidRPr="003C7F01">
        <w:rPr>
          <w:lang w:val="en-US" w:eastAsia="de-DE"/>
        </w:rPr>
        <w:t>.</w:t>
      </w:r>
    </w:p>
    <w:p w14:paraId="09622AC0" w14:textId="77777777" w:rsidR="000E10A7" w:rsidRPr="003C7F01" w:rsidRDefault="001E55AB" w:rsidP="001E55AB">
      <w:pPr>
        <w:pStyle w:val="berschrift5"/>
        <w:rPr>
          <w:lang w:val="en-US" w:eastAsia="de-DE"/>
        </w:rPr>
      </w:pPr>
      <w:bookmarkStart w:id="459" w:name="_Ref330810240"/>
      <w:r w:rsidRPr="003C7F01">
        <w:rPr>
          <w:lang w:val="en-US" w:eastAsia="de-DE"/>
        </w:rPr>
        <w:t>Access To SDO-Elements ($@)</w:t>
      </w:r>
      <w:bookmarkEnd w:id="459"/>
    </w:p>
    <w:p w14:paraId="160EC977" w14:textId="5D2A8067" w:rsidR="0006010A" w:rsidRPr="003C7F01" w:rsidRDefault="0006010A" w:rsidP="0006010A">
      <w:pPr>
        <w:rPr>
          <w:lang w:val="en-US" w:eastAsia="de-DE"/>
        </w:rPr>
      </w:pPr>
      <w:r w:rsidRPr="003C7F01">
        <w:rPr>
          <w:lang w:val="en-US" w:eastAsia="de-DE"/>
        </w:rPr>
        <w:t>Using $@ triggers an SDO-</w:t>
      </w:r>
      <w:r w:rsidRPr="003C7F01">
        <w:rPr>
          <w:rStyle w:val="rcLangElemZchn"/>
          <w:lang w:val="en-US"/>
        </w:rPr>
        <w:t>ELEMENT</w:t>
      </w:r>
      <w:r w:rsidRPr="003C7F01">
        <w:rPr>
          <w:lang w:val="en-US" w:eastAsia="de-DE"/>
        </w:rPr>
        <w:t xml:space="preserve"> (refer to </w:t>
      </w:r>
      <w:r w:rsidRPr="003C7F01">
        <w:rPr>
          <w:lang w:val="en-US" w:eastAsia="de-DE"/>
        </w:rPr>
        <w:fldChar w:fldCharType="begin"/>
      </w:r>
      <w:r w:rsidRPr="005051CF">
        <w:rPr>
          <w:rStyle w:val="rcVerweis"/>
        </w:rPr>
        <w:instrText xml:space="preserve"> REF _Ref330801611 \h \* CHARFORMAT </w:instrText>
      </w:r>
      <w:r w:rsidRPr="005051CF">
        <w:rPr>
          <w:rStyle w:val="rcVerweis"/>
        </w:rPr>
      </w:r>
      <w:r w:rsidRPr="003C7F01">
        <w:rPr>
          <w:lang w:val="en-US" w:eastAsia="de-DE"/>
        </w:rPr>
        <w:fldChar w:fldCharType="separate"/>
      </w:r>
      <w:r w:rsidR="005A1BE7" w:rsidRPr="005A1BE7">
        <w:rPr>
          <w:rStyle w:val="rcVerweis"/>
        </w:rPr>
        <w:t>CANopen communication</w:t>
      </w:r>
      <w:r w:rsidRPr="003C7F01">
        <w:rPr>
          <w:lang w:val="en-US" w:eastAsia="de-DE"/>
        </w:rPr>
        <w:fldChar w:fldCharType="end"/>
      </w:r>
      <w:r w:rsidRPr="003C7F01">
        <w:rPr>
          <w:lang w:val="en-US" w:eastAsia="de-DE"/>
        </w:rPr>
        <w:t xml:space="preserve"> in </w:t>
      </w:r>
      <w:r w:rsidRPr="003C7F01">
        <w:rPr>
          <w:lang w:val="en-US" w:eastAsia="de-DE"/>
        </w:rPr>
        <w:fldChar w:fldCharType="begin"/>
      </w:r>
      <w:r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to be sent using CANopen protocol.</w:t>
      </w:r>
    </w:p>
    <w:p w14:paraId="5053992B" w14:textId="77777777" w:rsidR="0006010A" w:rsidRPr="003C7F01" w:rsidRDefault="0006010A" w:rsidP="0006010A">
      <w:pPr>
        <w:rPr>
          <w:lang w:val="en-US" w:eastAsia="de-DE"/>
        </w:rPr>
      </w:pPr>
      <w:r w:rsidRPr="003C7F01">
        <w:rPr>
          <w:lang w:val="en-US" w:eastAsia="de-DE"/>
        </w:rPr>
        <w:t>E.g.:</w:t>
      </w:r>
    </w:p>
    <w:p w14:paraId="3227F6A4" w14:textId="77777777" w:rsidR="0006010A" w:rsidRPr="003C7F01" w:rsidRDefault="0006010A" w:rsidP="0006010A">
      <w:pPr>
        <w:pStyle w:val="rcCode"/>
        <w:rPr>
          <w:lang w:val="en-US" w:eastAsia="de-DE"/>
        </w:rPr>
      </w:pPr>
      <w:r w:rsidRPr="003C7F01">
        <w:rPr>
          <w:lang w:val="en-US" w:eastAsia="de-DE"/>
        </w:rPr>
        <w:lastRenderedPageBreak/>
        <w:t xml:space="preserve">$elem = $SDO-elem; </w:t>
      </w:r>
      <w:r w:rsidRPr="003C7F01">
        <w:rPr>
          <w:rStyle w:val="rcCodeComment"/>
          <w:noProof w:val="0"/>
          <w:lang w:val="en-US"/>
        </w:rPr>
        <w:t>// Only reading</w:t>
      </w:r>
    </w:p>
    <w:p w14:paraId="422DBA42" w14:textId="77777777" w:rsidR="0006010A" w:rsidRPr="003C7F01" w:rsidRDefault="0006010A" w:rsidP="0006010A">
      <w:pPr>
        <w:pStyle w:val="rcCode"/>
        <w:rPr>
          <w:lang w:val="en-US" w:eastAsia="de-DE"/>
        </w:rPr>
      </w:pPr>
      <w:r w:rsidRPr="003C7F01">
        <w:rPr>
          <w:lang w:val="en-US" w:eastAsia="de-DE"/>
        </w:rPr>
        <w:t xml:space="preserve">$SDO-elem = $elem; </w:t>
      </w:r>
      <w:r w:rsidRPr="003C7F01">
        <w:rPr>
          <w:rStyle w:val="rcCodeComment"/>
          <w:noProof w:val="0"/>
          <w:lang w:val="en-US"/>
        </w:rPr>
        <w:t>// Writing of the local variable but no communication</w:t>
      </w:r>
    </w:p>
    <w:p w14:paraId="6F4F5728" w14:textId="77777777" w:rsidR="0006010A" w:rsidRPr="003C7F01" w:rsidRDefault="0006010A" w:rsidP="0006010A">
      <w:pPr>
        <w:pStyle w:val="rcCode"/>
        <w:rPr>
          <w:lang w:val="en-US" w:eastAsia="de-DE"/>
        </w:rPr>
      </w:pPr>
      <w:r w:rsidRPr="003C7F01">
        <w:rPr>
          <w:lang w:val="en-US" w:eastAsia="de-DE"/>
        </w:rPr>
        <w:t xml:space="preserve">$@SDO-elem = $elem; </w:t>
      </w:r>
      <w:r w:rsidRPr="003C7F01">
        <w:rPr>
          <w:rStyle w:val="rcCodeComment"/>
          <w:noProof w:val="0"/>
          <w:lang w:val="en-US"/>
        </w:rPr>
        <w:t>// Setting the local variable and communicating it over CANOpen</w:t>
      </w:r>
    </w:p>
    <w:p w14:paraId="51CF89EC" w14:textId="77777777" w:rsidR="00F325AA" w:rsidRPr="003C7F01" w:rsidRDefault="00F325AA" w:rsidP="00F325AA">
      <w:pPr>
        <w:pStyle w:val="berschrift5"/>
        <w:rPr>
          <w:lang w:val="en-US" w:eastAsia="de-DE"/>
        </w:rPr>
      </w:pPr>
      <w:bookmarkStart w:id="460" w:name="_Ref330300968"/>
      <w:r w:rsidRPr="003C7F01">
        <w:rPr>
          <w:lang w:val="en-US" w:eastAsia="de-DE"/>
        </w:rPr>
        <w:t>Global access ($~)</w:t>
      </w:r>
      <w:bookmarkEnd w:id="460"/>
    </w:p>
    <w:p w14:paraId="21EB0E42" w14:textId="2BCD527E" w:rsidR="006D1285" w:rsidRPr="003C7F01" w:rsidRDefault="006D1285" w:rsidP="006D1285">
      <w:pPr>
        <w:rPr>
          <w:lang w:val="en-US" w:eastAsia="de-DE"/>
        </w:rPr>
      </w:pPr>
      <w:r w:rsidRPr="003C7F01">
        <w:rPr>
          <w:lang w:val="en-US" w:eastAsia="de-DE"/>
        </w:rPr>
        <w:t xml:space="preserve">By using $~ radCASE searches for an </w:t>
      </w:r>
      <w:r w:rsidRPr="003C7F01">
        <w:rPr>
          <w:rStyle w:val="rcLangElemZchn"/>
          <w:lang w:val="en-US"/>
        </w:rPr>
        <w:fldChar w:fldCharType="begin"/>
      </w:r>
      <w:r w:rsidR="007C321B"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 within the radCASE model. This corresponds to a great extent to the operating principles of working with global variables. This can also be combined with other special access operators (refer to </w:t>
      </w:r>
      <w:r w:rsidRPr="003C7F01">
        <w:rPr>
          <w:lang w:val="en-US" w:eastAsia="de-DE"/>
        </w:rPr>
        <w:fldChar w:fldCharType="begin"/>
      </w:r>
      <w:r w:rsidR="007C321B" w:rsidRPr="005051CF">
        <w:rPr>
          <w:rStyle w:val="rcVerweis"/>
        </w:rPr>
        <w:instrText xml:space="preserve"> REF _Ref328035060 \h \* CHARFORMAT </w:instrText>
      </w:r>
      <w:r w:rsidRPr="005051CF">
        <w:rPr>
          <w:rStyle w:val="rcVerweis"/>
        </w:rPr>
      </w:r>
      <w:r w:rsidRPr="003C7F01">
        <w:rPr>
          <w:lang w:val="en-US" w:eastAsia="de-DE"/>
        </w:rPr>
        <w:fldChar w:fldCharType="separate"/>
      </w:r>
      <w:r w:rsidR="005A1BE7" w:rsidRPr="005A1BE7">
        <w:rPr>
          <w:rStyle w:val="rcVerweis"/>
        </w:rPr>
        <w:t>Special Element Access Operators</w:t>
      </w:r>
      <w:r w:rsidRPr="003C7F01">
        <w:rPr>
          <w:lang w:val="en-US" w:eastAsia="de-DE"/>
        </w:rPr>
        <w:fldChar w:fldCharType="end"/>
      </w:r>
      <w:r w:rsidRPr="003C7F01">
        <w:rPr>
          <w:lang w:val="en-US" w:eastAsia="de-DE"/>
        </w:rPr>
        <w:t>).</w:t>
      </w:r>
    </w:p>
    <w:p w14:paraId="518EC68D" w14:textId="77777777" w:rsidR="006D1285" w:rsidRPr="003C7F01" w:rsidRDefault="006D1285" w:rsidP="006D1285">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6D1285" w:rsidRPr="003C7F01" w14:paraId="12936B05" w14:textId="77777777" w:rsidTr="0096239E">
        <w:tc>
          <w:tcPr>
            <w:cnfStyle w:val="001000000000" w:firstRow="0" w:lastRow="0" w:firstColumn="1" w:lastColumn="0" w:oddVBand="0" w:evenVBand="0" w:oddHBand="0" w:evenHBand="0" w:firstRowFirstColumn="0" w:firstRowLastColumn="0" w:lastRowFirstColumn="0" w:lastRowLastColumn="0"/>
            <w:tcW w:w="737" w:type="dxa"/>
          </w:tcPr>
          <w:p w14:paraId="6D64017C" w14:textId="77777777" w:rsidR="006D1285" w:rsidRPr="003C7F01" w:rsidRDefault="006D1285" w:rsidP="0096239E">
            <w:pPr>
              <w:rPr>
                <w:lang w:val="en-US"/>
              </w:rPr>
            </w:pPr>
            <w:r w:rsidRPr="003C7F01">
              <w:rPr>
                <w:noProof/>
                <w:lang w:val="de-DE" w:eastAsia="de-DE"/>
              </w:rPr>
              <w:drawing>
                <wp:inline distT="0" distB="0" distL="0" distR="0" wp14:anchorId="06B6BEF1" wp14:editId="2BC7E065">
                  <wp:extent cx="351155" cy="326611"/>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3099F253" w14:textId="0E235C89" w:rsidR="006D1285" w:rsidRPr="003C7F01" w:rsidRDefault="006D1285" w:rsidP="006D128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global search is not unified within radCASE, meaning in some places radCASE will search the whole model starting at </w:t>
            </w:r>
            <w:r w:rsidRPr="003C7F01">
              <w:rPr>
                <w:lang w:val="en-US"/>
              </w:rPr>
              <w:fldChar w:fldCharType="begin"/>
            </w:r>
            <w:r w:rsidR="007C321B" w:rsidRPr="005051CF">
              <w:rPr>
                <w:rStyle w:val="rcVerweis"/>
              </w:rPr>
              <w:instrText xml:space="preserve"> REF _Ref328476340 \h \* CHARFORMAT </w:instrText>
            </w:r>
            <w:r w:rsidRPr="005051CF">
              <w:rPr>
                <w:rStyle w:val="rcVerweis"/>
              </w:rPr>
            </w:r>
            <w:r w:rsidRPr="003C7F01">
              <w:rPr>
                <w:lang w:val="en-US"/>
              </w:rPr>
              <w:fldChar w:fldCharType="separate"/>
            </w:r>
            <w:r w:rsidR="005A1BE7" w:rsidRPr="005A1BE7">
              <w:rPr>
                <w:rStyle w:val="rcVerweis"/>
              </w:rPr>
              <w:t>The System MODUL</w:t>
            </w:r>
            <w:r w:rsidRPr="003C7F01">
              <w:rPr>
                <w:lang w:val="en-US"/>
              </w:rPr>
              <w:fldChar w:fldCharType="end"/>
            </w:r>
            <w:r w:rsidRPr="003C7F01">
              <w:rPr>
                <w:lang w:val="en-US"/>
              </w:rPr>
              <w:t xml:space="preserve"> and on other places radCASE will search starting at the $~ upwards until reaching the </w:t>
            </w:r>
            <w:r w:rsidRPr="003C7F01">
              <w:rPr>
                <w:rStyle w:val="rcLangElemZchn"/>
                <w:lang w:val="en-US"/>
              </w:rPr>
              <w:t>System MODUL</w:t>
            </w:r>
            <w:r w:rsidRPr="003C7F01">
              <w:rPr>
                <w:lang w:val="en-US"/>
              </w:rPr>
              <w:t xml:space="preserve">. In all cases radCASE uses the first </w:t>
            </w:r>
            <w:r w:rsidRPr="003C7F01">
              <w:rPr>
                <w:rStyle w:val="rcLangElemZchn"/>
                <w:lang w:val="en-US"/>
              </w:rPr>
              <w:t>ELEMENT</w:t>
            </w:r>
            <w:r w:rsidRPr="003C7F01">
              <w:rPr>
                <w:lang w:val="en-US"/>
              </w:rPr>
              <w:t xml:space="preserve"> it finds.</w:t>
            </w:r>
          </w:p>
          <w:p w14:paraId="1CF232CC" w14:textId="77777777" w:rsidR="006D1285" w:rsidRPr="003C7F01" w:rsidRDefault="006D1285" w:rsidP="006D128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of this, the referenced </w:t>
            </w:r>
            <w:r w:rsidRPr="003C7F01">
              <w:rPr>
                <w:rStyle w:val="rcLangElemZchn"/>
                <w:lang w:val="en-US"/>
              </w:rPr>
              <w:t>ELEMENT</w:t>
            </w:r>
            <w:r w:rsidRPr="003C7F01">
              <w:rPr>
                <w:lang w:val="en-US"/>
              </w:rPr>
              <w:t xml:space="preserve"> should be at a very high layer of the </w:t>
            </w:r>
            <w:r w:rsidRPr="003C7F01">
              <w:rPr>
                <w:rStyle w:val="rcLangElemZchn"/>
                <w:lang w:val="en-US"/>
              </w:rPr>
              <w:t>MODUL</w:t>
            </w:r>
            <w:r w:rsidRPr="003C7F01">
              <w:rPr>
                <w:lang w:val="en-US"/>
              </w:rPr>
              <w:t xml:space="preserve"> hierarchy, so it can be found going upwards from the current </w:t>
            </w:r>
            <w:r w:rsidRPr="003C7F01">
              <w:rPr>
                <w:rStyle w:val="rcLangElemZchn"/>
                <w:lang w:val="en-US"/>
              </w:rPr>
              <w:t>MODUL</w:t>
            </w:r>
            <w:r w:rsidRPr="003C7F01">
              <w:rPr>
                <w:lang w:val="en-US"/>
              </w:rPr>
              <w:t xml:space="preserve"> and it should have a unique name, so it is the only </w:t>
            </w:r>
            <w:r w:rsidRPr="003C7F01">
              <w:rPr>
                <w:rStyle w:val="rcLangElemZchn"/>
                <w:lang w:val="en-US"/>
              </w:rPr>
              <w:t>ELEMENT</w:t>
            </w:r>
            <w:r w:rsidRPr="003C7F01">
              <w:rPr>
                <w:lang w:val="en-US"/>
              </w:rPr>
              <w:t xml:space="preserve"> that can be found.</w:t>
            </w:r>
          </w:p>
        </w:tc>
      </w:tr>
    </w:tbl>
    <w:p w14:paraId="3C7D470E" w14:textId="77777777" w:rsidR="006D1285" w:rsidRPr="003C7F01" w:rsidRDefault="006D1285" w:rsidP="006D1285">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6D1285" w:rsidRPr="003C7F01" w14:paraId="560470A6" w14:textId="77777777" w:rsidTr="001E55AB">
        <w:tc>
          <w:tcPr>
            <w:cnfStyle w:val="001000000000" w:firstRow="0" w:lastRow="0" w:firstColumn="1" w:lastColumn="0" w:oddVBand="0" w:evenVBand="0" w:oddHBand="0" w:evenHBand="0" w:firstRowFirstColumn="0" w:firstRowLastColumn="0" w:lastRowFirstColumn="0" w:lastRowLastColumn="0"/>
            <w:tcW w:w="737" w:type="dxa"/>
          </w:tcPr>
          <w:p w14:paraId="2D1BAC51" w14:textId="77777777" w:rsidR="006D1285" w:rsidRPr="003C7F01" w:rsidRDefault="006D1285" w:rsidP="0096239E">
            <w:pPr>
              <w:rPr>
                <w:lang w:val="en-US"/>
              </w:rPr>
            </w:pPr>
            <w:r w:rsidRPr="003C7F01">
              <w:rPr>
                <w:noProof/>
                <w:lang w:val="de-DE" w:eastAsia="de-DE"/>
              </w:rPr>
              <w:drawing>
                <wp:inline distT="0" distB="0" distL="0" distR="0" wp14:anchorId="2DF8490D" wp14:editId="291740B4">
                  <wp:extent cx="311650" cy="351155"/>
                  <wp:effectExtent l="0" t="0" r="0" b="0"/>
                  <wp:docPr id="9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9AE7D2A" w14:textId="5C6590D4" w:rsidR="006D1285" w:rsidRPr="003C7F01" w:rsidRDefault="006D1285" w:rsidP="00F311F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global operator should only be used very sparsely</w:t>
            </w:r>
            <w:r w:rsidR="00F311FC" w:rsidRPr="003C7F01">
              <w:rPr>
                <w:lang w:val="en-US"/>
              </w:rPr>
              <w:t xml:space="preserve">, because it is a form of backwards reference (refer to </w:t>
            </w:r>
            <w:r w:rsidR="00F311FC" w:rsidRPr="003C7F01">
              <w:rPr>
                <w:lang w:val="en-US"/>
              </w:rPr>
              <w:fldChar w:fldCharType="begin"/>
            </w:r>
            <w:r w:rsidR="007C321B" w:rsidRPr="005051CF">
              <w:rPr>
                <w:rStyle w:val="rcVerweis"/>
              </w:rPr>
              <w:instrText xml:space="preserve"> REF _Ref328557432 \h \* CHARFORMAT </w:instrText>
            </w:r>
            <w:r w:rsidR="00F311FC" w:rsidRPr="005051CF">
              <w:rPr>
                <w:rStyle w:val="rcVerweis"/>
              </w:rPr>
            </w:r>
            <w:r w:rsidR="00F311FC" w:rsidRPr="003C7F01">
              <w:rPr>
                <w:lang w:val="en-US"/>
              </w:rPr>
              <w:fldChar w:fldCharType="separate"/>
            </w:r>
            <w:r w:rsidR="005A1BE7" w:rsidRPr="005A1BE7">
              <w:rPr>
                <w:rStyle w:val="rcVerweis"/>
              </w:rPr>
              <w:t>Recommended Project MODUL structure</w:t>
            </w:r>
            <w:r w:rsidR="00F311FC" w:rsidRPr="003C7F01">
              <w:rPr>
                <w:lang w:val="en-US"/>
              </w:rPr>
              <w:fldChar w:fldCharType="end"/>
            </w:r>
            <w:r w:rsidR="00F311FC" w:rsidRPr="003C7F01">
              <w:rPr>
                <w:lang w:val="en-US"/>
              </w:rPr>
              <w:t xml:space="preserve">). It should only be used for data which is centrally written at one point and is only read in the </w:t>
            </w:r>
            <w:r w:rsidR="00F311FC" w:rsidRPr="003C7F01">
              <w:rPr>
                <w:lang w:val="en-US"/>
              </w:rPr>
              <w:fldChar w:fldCharType="begin"/>
            </w:r>
            <w:r w:rsidR="007C321B" w:rsidRPr="005051CF">
              <w:rPr>
                <w:rStyle w:val="rcVerweis"/>
              </w:rPr>
              <w:instrText xml:space="preserve"> REF _Ref327535535 \h \* CHARFORMAT </w:instrText>
            </w:r>
            <w:r w:rsidR="00F311FC" w:rsidRPr="005051CF">
              <w:rPr>
                <w:rStyle w:val="rcVerweis"/>
              </w:rPr>
            </w:r>
            <w:r w:rsidR="00F311FC" w:rsidRPr="003C7F01">
              <w:rPr>
                <w:lang w:val="en-US"/>
              </w:rPr>
              <w:fldChar w:fldCharType="separate"/>
            </w:r>
            <w:r w:rsidR="005A1BE7" w:rsidRPr="005A1BE7">
              <w:rPr>
                <w:rStyle w:val="rcVerweis"/>
              </w:rPr>
              <w:t>SUBMODUL</w:t>
            </w:r>
            <w:r w:rsidR="00F311FC" w:rsidRPr="003C7F01">
              <w:rPr>
                <w:lang w:val="en-US"/>
              </w:rPr>
              <w:fldChar w:fldCharType="end"/>
            </w:r>
            <w:r w:rsidR="00F311FC" w:rsidRPr="003C7F01">
              <w:rPr>
                <w:lang w:val="en-US"/>
              </w:rPr>
              <w:t>s (e.g. System time/date or Access Level).</w:t>
            </w:r>
          </w:p>
        </w:tc>
      </w:tr>
    </w:tbl>
    <w:p w14:paraId="03627995" w14:textId="77777777" w:rsidR="00620526" w:rsidRPr="003C7F01" w:rsidRDefault="00620526" w:rsidP="00620526">
      <w:pPr>
        <w:pStyle w:val="berschrift4"/>
        <w:rPr>
          <w:lang w:val="en-US"/>
        </w:rPr>
      </w:pPr>
      <w:bookmarkStart w:id="461" w:name="_Ref328573157"/>
      <w:r w:rsidRPr="003C7F01">
        <w:rPr>
          <w:lang w:val="en-US"/>
        </w:rPr>
        <w:t>Access To Event Elements</w:t>
      </w:r>
      <w:bookmarkEnd w:id="461"/>
    </w:p>
    <w:p w14:paraId="73DF0478" w14:textId="3AECA0DD" w:rsidR="000E4B52" w:rsidRPr="003C7F01" w:rsidRDefault="00DA6BB5" w:rsidP="000E4B52">
      <w:pPr>
        <w:rPr>
          <w:lang w:val="en-US"/>
        </w:rPr>
      </w:pPr>
      <w:r w:rsidRPr="003C7F01">
        <w:rPr>
          <w:lang w:val="en-US" w:eastAsia="de-DE"/>
        </w:rPr>
        <w:t xml:space="preserve">An Event </w:t>
      </w:r>
      <w:r w:rsidRPr="003C7F01">
        <w:rPr>
          <w:lang w:val="en-US" w:eastAsia="de-DE"/>
        </w:rPr>
        <w:fldChar w:fldCharType="begin"/>
      </w:r>
      <w:r w:rsidR="006519F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is an </w:t>
      </w:r>
      <w:r w:rsidRPr="003C7F01">
        <w:rPr>
          <w:lang w:val="en-US" w:eastAsia="de-DE"/>
        </w:rPr>
        <w:fldChar w:fldCharType="begin"/>
      </w:r>
      <w:r w:rsidR="006519F4"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 or </w:t>
      </w:r>
      <w:r w:rsidRPr="003C7F01">
        <w:rPr>
          <w:lang w:val="en-US" w:eastAsia="de-DE"/>
        </w:rPr>
        <w:fldChar w:fldCharType="begin"/>
      </w:r>
      <w:r w:rsidR="006519F4"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 of </w:t>
      </w:r>
      <w:r w:rsidRPr="003C7F01">
        <w:rPr>
          <w:lang w:val="en-US" w:eastAsia="de-DE"/>
        </w:rPr>
        <w:fldChar w:fldCharType="begin"/>
      </w:r>
      <w:r w:rsidR="006519F4"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INEVT</w:t>
      </w:r>
      <w:r w:rsidRPr="003C7F01">
        <w:rPr>
          <w:lang w:val="en-US" w:eastAsia="de-DE"/>
        </w:rPr>
        <w:t xml:space="preserve"> or </w:t>
      </w:r>
      <w:r w:rsidRPr="003C7F01">
        <w:rPr>
          <w:rStyle w:val="rcLangElemZchn"/>
          <w:lang w:val="en-US"/>
        </w:rPr>
        <w:t>OUTEVT</w:t>
      </w:r>
      <w:r w:rsidRPr="003C7F01">
        <w:rPr>
          <w:lang w:val="en-US" w:eastAsia="de-DE"/>
        </w:rPr>
        <w:t xml:space="preserve">. </w:t>
      </w:r>
      <w:r w:rsidR="0098372A" w:rsidRPr="003C7F01">
        <w:rPr>
          <w:lang w:val="en-US" w:eastAsia="de-DE"/>
        </w:rPr>
        <w:t xml:space="preserve">It is a container storing data as event, which can be triggered (with different values), fetched and probed. To support the full range of data an empty event </w:t>
      </w:r>
      <w:r w:rsidR="0098372A" w:rsidRPr="003C7F01">
        <w:rPr>
          <w:rStyle w:val="rcLangElemZchn"/>
          <w:lang w:val="en-US"/>
        </w:rPr>
        <w:t>ELEMENT</w:t>
      </w:r>
      <w:r w:rsidR="0098372A" w:rsidRPr="003C7F01">
        <w:rPr>
          <w:lang w:val="en-US"/>
        </w:rPr>
        <w:t xml:space="preserve"> will be a NoValue (refer to </w:t>
      </w:r>
      <w:r w:rsidR="0098372A" w:rsidRPr="003C7F01">
        <w:rPr>
          <w:lang w:val="en-US"/>
        </w:rPr>
        <w:fldChar w:fldCharType="begin"/>
      </w:r>
      <w:r w:rsidR="006519F4" w:rsidRPr="005051CF">
        <w:rPr>
          <w:rStyle w:val="rcVerweis"/>
        </w:rPr>
        <w:instrText xml:space="preserve"> REF _Ref330298468 \h \* CHARFORMAT </w:instrText>
      </w:r>
      <w:r w:rsidR="0098372A" w:rsidRPr="005051CF">
        <w:rPr>
          <w:rStyle w:val="rcVerweis"/>
        </w:rPr>
      </w:r>
      <w:r w:rsidR="0098372A" w:rsidRPr="003C7F01">
        <w:rPr>
          <w:lang w:val="en-US"/>
        </w:rPr>
        <w:fldChar w:fldCharType="separate"/>
      </w:r>
      <w:r w:rsidR="005A1BE7" w:rsidRPr="005A1BE7">
        <w:rPr>
          <w:rStyle w:val="rcVerweis"/>
        </w:rPr>
        <w:t>NoValues</w:t>
      </w:r>
      <w:r w:rsidR="0098372A" w:rsidRPr="003C7F01">
        <w:rPr>
          <w:lang w:val="en-US"/>
        </w:rPr>
        <w:fldChar w:fldCharType="end"/>
      </w:r>
      <w:r w:rsidR="0098372A" w:rsidRPr="003C7F01">
        <w:rPr>
          <w:lang w:val="en-US"/>
        </w:rPr>
        <w:t>).</w:t>
      </w:r>
    </w:p>
    <w:p w14:paraId="4DBB6A67" w14:textId="77777777" w:rsidR="0098372A" w:rsidRPr="003C7F01" w:rsidRDefault="0098372A" w:rsidP="000E4B52">
      <w:pPr>
        <w:rPr>
          <w:lang w:val="en-US"/>
        </w:rPr>
      </w:pPr>
    </w:p>
    <w:p w14:paraId="29EDC02B" w14:textId="77777777" w:rsidR="0098372A" w:rsidRPr="003C7F01" w:rsidRDefault="0098372A" w:rsidP="000E4B52">
      <w:pPr>
        <w:rPr>
          <w:lang w:val="en-US" w:eastAsia="de-DE"/>
        </w:rPr>
      </w:pPr>
      <w:r w:rsidRPr="003C7F01">
        <w:rPr>
          <w:lang w:val="en-US" w:eastAsia="de-DE"/>
        </w:rPr>
        <w:t xml:space="preserve">For accessing an event </w:t>
      </w:r>
      <w:r w:rsidRPr="003C7F01">
        <w:rPr>
          <w:rStyle w:val="rcLangElemZchn"/>
          <w:lang w:val="en-US"/>
        </w:rPr>
        <w:t>ELEMENT</w:t>
      </w:r>
      <w:r w:rsidRPr="003C7F01">
        <w:rPr>
          <w:lang w:val="en-US" w:eastAsia="de-DE"/>
        </w:rPr>
        <w:t xml:space="preserve"> there is a special syntax, using angle brackets to add the command and any arguments to the element. The following commands are available:</w:t>
      </w:r>
    </w:p>
    <w:tbl>
      <w:tblPr>
        <w:tblStyle w:val="rcTable2"/>
        <w:tblW w:w="0" w:type="auto"/>
        <w:tblInd w:w="170" w:type="dxa"/>
        <w:tblLook w:val="04A0" w:firstRow="1" w:lastRow="0" w:firstColumn="1" w:lastColumn="0" w:noHBand="0" w:noVBand="1"/>
      </w:tblPr>
      <w:tblGrid>
        <w:gridCol w:w="779"/>
        <w:gridCol w:w="8906"/>
      </w:tblGrid>
      <w:tr w:rsidR="0098372A" w:rsidRPr="003C7F01" w14:paraId="25E565E2" w14:textId="77777777" w:rsidTr="008233E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F207CA" w14:textId="77777777" w:rsidR="0098372A" w:rsidRPr="003C7F01" w:rsidRDefault="0098372A" w:rsidP="008233E7">
            <w:pPr>
              <w:rPr>
                <w:lang w:val="en-US" w:eastAsia="de-DE"/>
              </w:rPr>
            </w:pPr>
            <w:r w:rsidRPr="003C7F01">
              <w:rPr>
                <w:lang w:val="en-US" w:eastAsia="de-DE"/>
              </w:rPr>
              <w:t>PUT</w:t>
            </w:r>
          </w:p>
        </w:tc>
        <w:tc>
          <w:tcPr>
            <w:tcW w:w="0" w:type="auto"/>
          </w:tcPr>
          <w:p w14:paraId="0021A5E1" w14:textId="77777777" w:rsidR="0098372A" w:rsidRPr="003C7F01" w:rsidRDefault="0098372A" w:rsidP="008233E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Triggering the event and putting the data into the </w:t>
            </w:r>
            <w:r w:rsidRPr="003C7F01">
              <w:rPr>
                <w:rStyle w:val="rcLangElemZchn"/>
                <w:lang w:val="en-US"/>
              </w:rPr>
              <w:t>ELEMENT</w:t>
            </w:r>
            <w:r w:rsidRPr="003C7F01">
              <w:rPr>
                <w:lang w:val="en-US" w:eastAsia="de-DE"/>
              </w:rPr>
              <w:t xml:space="preserve">. Previous events will be overwritten. The value is passed as argument: </w:t>
            </w:r>
            <w:r w:rsidRPr="003C7F01">
              <w:rPr>
                <w:rStyle w:val="rcSyntaxZchn"/>
                <w:lang w:val="en-US"/>
              </w:rPr>
              <w:t>$EvtElement&lt;PUT, §12.34&gt;</w:t>
            </w:r>
          </w:p>
        </w:tc>
      </w:tr>
      <w:tr w:rsidR="0098372A" w:rsidRPr="003C7F01" w14:paraId="04A45228" w14:textId="77777777" w:rsidTr="008233E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824AF8" w14:textId="77777777" w:rsidR="0098372A" w:rsidRPr="003C7F01" w:rsidRDefault="0098372A" w:rsidP="008233E7">
            <w:pPr>
              <w:rPr>
                <w:lang w:val="en-US" w:eastAsia="de-DE"/>
              </w:rPr>
            </w:pPr>
            <w:r w:rsidRPr="003C7F01">
              <w:rPr>
                <w:lang w:val="en-US" w:eastAsia="de-DE"/>
              </w:rPr>
              <w:t>TEST</w:t>
            </w:r>
          </w:p>
        </w:tc>
        <w:tc>
          <w:tcPr>
            <w:tcW w:w="0" w:type="auto"/>
          </w:tcPr>
          <w:p w14:paraId="5D82F956" w14:textId="77777777" w:rsidR="0098372A" w:rsidRPr="003C7F01" w:rsidRDefault="0098372A" w:rsidP="008233E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Probing if the event is triggered, will return the value of the </w:t>
            </w:r>
            <w:r w:rsidRPr="003C7F01">
              <w:rPr>
                <w:rStyle w:val="rcLangElemZchn"/>
                <w:lang w:val="en-US"/>
              </w:rPr>
              <w:t>ELEMENT</w:t>
            </w:r>
            <w:r w:rsidRPr="003C7F01">
              <w:rPr>
                <w:lang w:val="en-US" w:eastAsia="de-DE"/>
              </w:rPr>
              <w:t xml:space="preserve"> or the </w:t>
            </w:r>
            <w:r w:rsidRPr="003C7F01">
              <w:rPr>
                <w:rStyle w:val="rcLangElemZchn"/>
                <w:lang w:val="en-US"/>
              </w:rPr>
              <w:t>NoValue</w:t>
            </w:r>
            <w:r w:rsidRPr="003C7F01">
              <w:rPr>
                <w:lang w:val="en-US" w:eastAsia="de-DE"/>
              </w:rPr>
              <w:t xml:space="preserve"> if no event was triggered: </w:t>
            </w:r>
            <w:r w:rsidRPr="003C7F01">
              <w:rPr>
                <w:rStyle w:val="rcSyntaxZchn"/>
                <w:lang w:val="en-US"/>
              </w:rPr>
              <w:t>if ($EvtElement&lt;TEST&gt; != §NOVALUE)</w:t>
            </w:r>
          </w:p>
        </w:tc>
      </w:tr>
      <w:tr w:rsidR="0098372A" w:rsidRPr="003C7F01" w14:paraId="7B67B4CB" w14:textId="77777777" w:rsidTr="008233E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F069F3" w14:textId="77777777" w:rsidR="0098372A" w:rsidRPr="003C7F01" w:rsidRDefault="0098372A" w:rsidP="008233E7">
            <w:pPr>
              <w:rPr>
                <w:lang w:val="en-US" w:eastAsia="de-DE"/>
              </w:rPr>
            </w:pPr>
            <w:r w:rsidRPr="003C7F01">
              <w:rPr>
                <w:lang w:val="en-US" w:eastAsia="de-DE"/>
              </w:rPr>
              <w:t>GET</w:t>
            </w:r>
          </w:p>
        </w:tc>
        <w:tc>
          <w:tcPr>
            <w:tcW w:w="0" w:type="auto"/>
          </w:tcPr>
          <w:p w14:paraId="581D6991" w14:textId="77777777" w:rsidR="0098372A" w:rsidRPr="003C7F01" w:rsidRDefault="0098372A" w:rsidP="0098372A">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Receives the event and will return the value of the </w:t>
            </w:r>
            <w:r w:rsidRPr="003C7F01">
              <w:rPr>
                <w:rStyle w:val="rcLangElemZchn"/>
                <w:lang w:val="en-US"/>
              </w:rPr>
              <w:t>ELEMENT</w:t>
            </w:r>
            <w:r w:rsidRPr="003C7F01">
              <w:rPr>
                <w:lang w:val="en-US" w:eastAsia="de-DE"/>
              </w:rPr>
              <w:t xml:space="preserve"> and delete the event. If no event is available will return a </w:t>
            </w:r>
            <w:r w:rsidRPr="003C7F01">
              <w:rPr>
                <w:rStyle w:val="rcLangElemZchn"/>
                <w:lang w:val="en-US"/>
              </w:rPr>
              <w:t>NoValue</w:t>
            </w:r>
            <w:r w:rsidRPr="003C7F01">
              <w:rPr>
                <w:lang w:val="en-US" w:eastAsia="de-DE"/>
              </w:rPr>
              <w:t xml:space="preserve">: </w:t>
            </w:r>
            <w:r w:rsidRPr="003C7F01">
              <w:rPr>
                <w:rStyle w:val="rcSyntaxZchn"/>
                <w:lang w:val="en-US"/>
              </w:rPr>
              <w:t>Value = $EvtElement&lt;GET&gt;</w:t>
            </w:r>
          </w:p>
        </w:tc>
      </w:tr>
    </w:tbl>
    <w:p w14:paraId="548FB6C6" w14:textId="2685EF35" w:rsidR="005714AB" w:rsidRPr="003C7F01" w:rsidRDefault="005714AB" w:rsidP="005714AB">
      <w:pPr>
        <w:rPr>
          <w:lang w:val="en-US"/>
        </w:rPr>
      </w:pPr>
      <w:r w:rsidRPr="003C7F01">
        <w:rPr>
          <w:lang w:val="en-US"/>
        </w:rPr>
        <w:t xml:space="preserve">Event </w:t>
      </w:r>
      <w:r w:rsidRPr="003C7F01">
        <w:rPr>
          <w:rStyle w:val="rcLangElemZchn"/>
          <w:lang w:val="en-US"/>
        </w:rPr>
        <w:t>ELEMENT</w:t>
      </w:r>
      <w:r w:rsidRPr="003C7F01">
        <w:rPr>
          <w:lang w:val="en-US"/>
        </w:rPr>
        <w:t xml:space="preserve">s can be visualized (refer to </w:t>
      </w:r>
      <w:r w:rsidRPr="003C7F01">
        <w:rPr>
          <w:lang w:val="en-US"/>
        </w:rPr>
        <w:fldChar w:fldCharType="begin"/>
      </w:r>
      <w:r w:rsidR="00E54AD5" w:rsidRPr="005051CF">
        <w:rPr>
          <w:rStyle w:val="rcVerweis"/>
        </w:rPr>
        <w:instrText xml:space="preserve"> REF _Ref328399748 \h \* CHARFORMAT </w:instrText>
      </w:r>
      <w:r w:rsidRPr="005051CF">
        <w:rPr>
          <w:rStyle w:val="rcVerweis"/>
        </w:rPr>
      </w:r>
      <w:r w:rsidRPr="003C7F01">
        <w:rPr>
          <w:lang w:val="en-US"/>
        </w:rPr>
        <w:fldChar w:fldCharType="separate"/>
      </w:r>
      <w:r w:rsidR="005A1BE7" w:rsidRPr="005A1BE7">
        <w:rPr>
          <w:rStyle w:val="rcVerweis"/>
        </w:rPr>
        <w:t>Element Visualization</w:t>
      </w:r>
      <w:r w:rsidRPr="003C7F01">
        <w:rPr>
          <w:lang w:val="en-US"/>
        </w:rPr>
        <w:fldChar w:fldCharType="end"/>
      </w:r>
      <w:r w:rsidRPr="003C7F01">
        <w:rPr>
          <w:lang w:val="en-US"/>
        </w:rPr>
        <w:t xml:space="preserve">) and edited with the standard edit dialogs, but they can’t be used in Actions (refer to </w:t>
      </w:r>
      <w:r w:rsidRPr="003C7F01">
        <w:rPr>
          <w:lang w:val="en-US"/>
        </w:rPr>
        <w:fldChar w:fldCharType="begin"/>
      </w:r>
      <w:r w:rsidR="00E54AD5" w:rsidRPr="005051CF">
        <w:rPr>
          <w:rStyle w:val="rcVerweis"/>
        </w:rPr>
        <w:instrText xml:space="preserve"> REF _Ref328721602 \h \* CHARFORMAT </w:instrText>
      </w:r>
      <w:r w:rsidRPr="005051CF">
        <w:rPr>
          <w:rStyle w:val="rcVerweis"/>
        </w:rPr>
      </w:r>
      <w:r w:rsidRPr="003C7F01">
        <w:rPr>
          <w:lang w:val="en-US"/>
        </w:rPr>
        <w:fldChar w:fldCharType="separate"/>
      </w:r>
      <w:r w:rsidR="005A1BE7" w:rsidRPr="005A1BE7">
        <w:rPr>
          <w:rStyle w:val="rcVerweis"/>
        </w:rPr>
        <w:t>Action Handling</w:t>
      </w:r>
      <w:r w:rsidRPr="003C7F01">
        <w:rPr>
          <w:lang w:val="en-US"/>
        </w:rPr>
        <w:fldChar w:fldCharType="end"/>
      </w:r>
      <w:r w:rsidRPr="003C7F01">
        <w:rPr>
          <w:lang w:val="en-US"/>
        </w:rPr>
        <w:t xml:space="preserve">) and </w:t>
      </w:r>
      <w:r w:rsidRPr="003C7F01">
        <w:rPr>
          <w:lang w:val="en-US"/>
        </w:rPr>
        <w:fldChar w:fldCharType="begin"/>
      </w:r>
      <w:r w:rsidR="00E54AD5" w:rsidRPr="005051CF">
        <w:rPr>
          <w:rStyle w:val="rcVerweis"/>
        </w:rPr>
        <w:instrText xml:space="preserve"> REF _Ref328484776 \h \* CHARFORMAT </w:instrText>
      </w:r>
      <w:r w:rsidRPr="005051CF">
        <w:rPr>
          <w:rStyle w:val="rcVerweis"/>
        </w:rPr>
      </w:r>
      <w:r w:rsidRPr="003C7F01">
        <w:rPr>
          <w:lang w:val="en-US"/>
        </w:rPr>
        <w:fldChar w:fldCharType="separate"/>
      </w:r>
      <w:r w:rsidR="005A1BE7" w:rsidRPr="005A1BE7">
        <w:rPr>
          <w:rStyle w:val="rcVerweis"/>
        </w:rPr>
        <w:t>Signal Diagrams</w:t>
      </w:r>
      <w:r w:rsidRPr="003C7F01">
        <w:rPr>
          <w:lang w:val="en-US"/>
        </w:rPr>
        <w:fldChar w:fldCharType="end"/>
      </w:r>
      <w:r w:rsidRPr="003C7F01">
        <w:rPr>
          <w:lang w:val="en-US"/>
        </w:rPr>
        <w:t xml:space="preserve">. The normal usage of event </w:t>
      </w:r>
      <w:r w:rsidRPr="003C7F01">
        <w:rPr>
          <w:rStyle w:val="rcLangElemZchn"/>
          <w:lang w:val="en-US"/>
        </w:rPr>
        <w:t>ELEMENT</w:t>
      </w:r>
      <w:r w:rsidRPr="003C7F01">
        <w:rPr>
          <w:lang w:val="en-US"/>
        </w:rPr>
        <w:t>s is within C-Code.</w:t>
      </w:r>
    </w:p>
    <w:p w14:paraId="28639A7B" w14:textId="77777777" w:rsidR="001E162A" w:rsidRPr="003C7F01" w:rsidRDefault="001E162A" w:rsidP="001E162A">
      <w:pPr>
        <w:pStyle w:val="berschrift3"/>
        <w:rPr>
          <w:lang w:val="en-US"/>
        </w:rPr>
      </w:pPr>
      <w:bookmarkStart w:id="462" w:name="_Ref328555147"/>
      <w:bookmarkStart w:id="463" w:name="_Toc68685899"/>
      <w:r w:rsidRPr="003C7F01">
        <w:rPr>
          <w:lang w:val="en-US"/>
        </w:rPr>
        <w:t>Behavior Access</w:t>
      </w:r>
      <w:bookmarkEnd w:id="462"/>
      <w:bookmarkEnd w:id="463"/>
    </w:p>
    <w:p w14:paraId="102A1E47" w14:textId="2AF95031" w:rsidR="00503B5F" w:rsidRPr="003C7F01" w:rsidRDefault="00192F2F" w:rsidP="00503B5F">
      <w:pPr>
        <w:rPr>
          <w:lang w:val="en-US" w:eastAsia="de-DE"/>
        </w:rPr>
      </w:pPr>
      <w:r w:rsidRPr="003C7F01">
        <w:rPr>
          <w:lang w:val="en-US" w:eastAsia="de-DE"/>
        </w:rPr>
        <w:t>Behavior</w:t>
      </w:r>
      <w:r w:rsidR="00503B5F" w:rsidRPr="003C7F01">
        <w:rPr>
          <w:lang w:val="en-US" w:eastAsia="de-DE"/>
        </w:rPr>
        <w:t xml:space="preserve"> can have different processing types (refer to </w:t>
      </w:r>
      <w:r w:rsidR="00503B5F" w:rsidRPr="003C7F01">
        <w:rPr>
          <w:lang w:val="en-US" w:eastAsia="de-DE"/>
        </w:rPr>
        <w:fldChar w:fldCharType="begin"/>
      </w:r>
      <w:r w:rsidR="00503B5F" w:rsidRPr="005051CF">
        <w:rPr>
          <w:rStyle w:val="rcVerweis"/>
        </w:rPr>
        <w:instrText xml:space="preserve"> REF _Ref329597090 \h \* CHARFORMAT </w:instrText>
      </w:r>
      <w:r w:rsidR="00503B5F" w:rsidRPr="005051CF">
        <w:rPr>
          <w:rStyle w:val="rcVerweis"/>
        </w:rPr>
      </w:r>
      <w:r w:rsidR="00503B5F" w:rsidRPr="003C7F01">
        <w:rPr>
          <w:lang w:val="en-US" w:eastAsia="de-DE"/>
        </w:rPr>
        <w:fldChar w:fldCharType="separate"/>
      </w:r>
      <w:r w:rsidR="005A1BE7" w:rsidRPr="005A1BE7">
        <w:rPr>
          <w:rStyle w:val="rcVerweis"/>
        </w:rPr>
        <w:t>Processing types</w:t>
      </w:r>
      <w:r w:rsidR="00503B5F" w:rsidRPr="003C7F01">
        <w:rPr>
          <w:lang w:val="en-US" w:eastAsia="de-DE"/>
        </w:rPr>
        <w:fldChar w:fldCharType="end"/>
      </w:r>
      <w:r w:rsidR="00503B5F" w:rsidRPr="003C7F01">
        <w:rPr>
          <w:lang w:val="en-US" w:eastAsia="de-DE"/>
        </w:rPr>
        <w:t xml:space="preserve">). In case of Processing types </w:t>
      </w:r>
      <w:r w:rsidR="00503B5F" w:rsidRPr="003C7F01">
        <w:rPr>
          <w:rStyle w:val="rcLangElemZchn"/>
          <w:lang w:val="en-US"/>
        </w:rPr>
        <w:t>LOCAL</w:t>
      </w:r>
      <w:r w:rsidR="00503B5F" w:rsidRPr="003C7F01">
        <w:rPr>
          <w:lang w:val="en-US" w:eastAsia="de-DE"/>
        </w:rPr>
        <w:t xml:space="preserve"> and </w:t>
      </w:r>
      <w:r w:rsidR="00503B5F" w:rsidRPr="003C7F01">
        <w:rPr>
          <w:rStyle w:val="rcLangElemZchn"/>
          <w:lang w:val="en-US"/>
        </w:rPr>
        <w:t>PUBLIC</w:t>
      </w:r>
      <w:r w:rsidR="00503B5F" w:rsidRPr="003C7F01">
        <w:rPr>
          <w:lang w:val="en-US" w:eastAsia="de-DE"/>
        </w:rPr>
        <w:t xml:space="preserve"> the functionality has to be called manually. In this case it is possible to pass arguments to the function. All other functions are not allowed to receive any arguments.</w:t>
      </w:r>
    </w:p>
    <w:p w14:paraId="3AD8491C" w14:textId="77777777" w:rsidR="00503B5F" w:rsidRPr="003C7F01" w:rsidRDefault="00503B5F" w:rsidP="00503B5F">
      <w:pPr>
        <w:rPr>
          <w:lang w:val="en-US" w:eastAsia="de-DE"/>
        </w:rPr>
      </w:pPr>
    </w:p>
    <w:p w14:paraId="16797D4F" w14:textId="77777777" w:rsidR="00503B5F" w:rsidRPr="003C7F01" w:rsidRDefault="00503B5F" w:rsidP="00503B5F">
      <w:pPr>
        <w:rPr>
          <w:rStyle w:val="rcSyntaxZchn"/>
          <w:lang w:val="en-US"/>
        </w:rPr>
      </w:pPr>
      <w:r w:rsidRPr="003C7F01">
        <w:rPr>
          <w:lang w:val="en-US" w:eastAsia="de-DE"/>
        </w:rPr>
        <w:t xml:space="preserve">To call a </w:t>
      </w:r>
      <w:r w:rsidRPr="003C7F01">
        <w:rPr>
          <w:rStyle w:val="rcLangElemZchn"/>
          <w:lang w:val="en-US"/>
        </w:rPr>
        <w:t>LOCAL</w:t>
      </w:r>
      <w:r w:rsidRPr="003C7F01">
        <w:rPr>
          <w:lang w:val="en-US" w:eastAsia="de-DE"/>
        </w:rPr>
        <w:t xml:space="preserve"> or </w:t>
      </w:r>
      <w:r w:rsidRPr="003C7F01">
        <w:rPr>
          <w:rStyle w:val="rcLangElemZchn"/>
          <w:lang w:val="en-US"/>
        </w:rPr>
        <w:t>PUBLIC</w:t>
      </w:r>
      <w:r w:rsidRPr="003C7F01">
        <w:rPr>
          <w:lang w:val="en-US" w:eastAsia="de-DE"/>
        </w:rPr>
        <w:t xml:space="preserve"> functionality the $-Access is used. For this the name of the functionality is used with a Dollar: </w:t>
      </w:r>
      <w:r w:rsidRPr="003C7F01">
        <w:rPr>
          <w:rStyle w:val="rcSyntaxZchn"/>
          <w:lang w:val="en-US"/>
        </w:rPr>
        <w:t>$&lt;functionality name&gt;</w:t>
      </w:r>
      <w:r w:rsidR="00BE0295" w:rsidRPr="003C7F01">
        <w:rPr>
          <w:rStyle w:val="rcSyntaxZchn"/>
          <w:lang w:val="en-US"/>
        </w:rPr>
        <w:t>(&lt;arguments&gt;)</w:t>
      </w:r>
    </w:p>
    <w:p w14:paraId="4DC8F3C6" w14:textId="4BCB0F78" w:rsidR="00503B5F" w:rsidRPr="003C7F01" w:rsidRDefault="00503B5F" w:rsidP="00503B5F">
      <w:pPr>
        <w:rPr>
          <w:rStyle w:val="rcSyntaxZchn"/>
          <w:lang w:val="en-US"/>
        </w:rPr>
      </w:pPr>
      <w:r w:rsidRPr="003C7F01">
        <w:rPr>
          <w:lang w:val="en-US"/>
        </w:rPr>
        <w:lastRenderedPageBreak/>
        <w:t xml:space="preserve">To access functionality in other </w:t>
      </w:r>
      <w:r w:rsidRPr="003C7F01">
        <w:rPr>
          <w:rStyle w:val="rcLangElemZchn"/>
          <w:lang w:val="en-US"/>
        </w:rPr>
        <w:t>MODUL</w:t>
      </w:r>
      <w:r w:rsidRPr="003C7F01">
        <w:rPr>
          <w:lang w:val="en-US"/>
        </w:rPr>
        <w:t xml:space="preserve">s (only </w:t>
      </w:r>
      <w:r w:rsidRPr="003C7F01">
        <w:rPr>
          <w:rStyle w:val="rcLangElemZchn"/>
          <w:lang w:val="en-US"/>
        </w:rPr>
        <w:t>PUBLIC</w:t>
      </w:r>
      <w:r w:rsidRPr="003C7F01">
        <w:rPr>
          <w:lang w:val="en-US"/>
        </w:rPr>
        <w:t xml:space="preserve">) this can be combined with a </w:t>
      </w:r>
      <w:r w:rsidRPr="003C7F01">
        <w:rPr>
          <w:rStyle w:val="rcLangElemZchn"/>
          <w:lang w:val="en-US"/>
        </w:rPr>
        <w:t>SUBMODUL</w:t>
      </w:r>
      <w:r w:rsidRPr="003C7F01">
        <w:rPr>
          <w:lang w:val="en-US"/>
        </w:rPr>
        <w:t xml:space="preserve"> path (refer to </w:t>
      </w:r>
      <w:r w:rsidRPr="003C7F01">
        <w:rPr>
          <w:lang w:val="en-US" w:eastAsia="de-DE"/>
        </w:rPr>
        <w:fldChar w:fldCharType="begin"/>
      </w:r>
      <w:r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xml:space="preserve">): </w:t>
      </w:r>
      <w:r w:rsidRPr="003C7F01">
        <w:rPr>
          <w:rStyle w:val="rcSyntaxZchn"/>
          <w:lang w:val="en-US"/>
        </w:rPr>
        <w:t>$&lt;SUBMODUL path&gt;.&lt;functionality name&gt;</w:t>
      </w:r>
      <w:r w:rsidR="00BE0295" w:rsidRPr="003C7F01">
        <w:rPr>
          <w:rStyle w:val="rcSyntaxZchn"/>
          <w:lang w:val="en-US"/>
        </w:rPr>
        <w:t>(&lt;arguments&gt;)</w:t>
      </w:r>
    </w:p>
    <w:p w14:paraId="313CD5FC" w14:textId="77777777" w:rsidR="00BE0295" w:rsidRPr="003C7F01" w:rsidRDefault="00BE0295" w:rsidP="00503B5F">
      <w:pPr>
        <w:rPr>
          <w:lang w:val="en-US"/>
        </w:rPr>
      </w:pPr>
    </w:p>
    <w:p w14:paraId="05EA0356" w14:textId="33000AA0" w:rsidR="00BE0295" w:rsidRPr="003C7F01" w:rsidRDefault="00BE0295" w:rsidP="00503B5F">
      <w:pPr>
        <w:rPr>
          <w:lang w:val="en-US"/>
        </w:rPr>
      </w:pPr>
      <w:r w:rsidRPr="003C7F01">
        <w:rPr>
          <w:lang w:val="en-US"/>
        </w:rPr>
        <w:t xml:space="preserve">The same access is possible for </w:t>
      </w:r>
      <w:r w:rsidR="008944FA" w:rsidRPr="003C7F01">
        <w:rPr>
          <w:lang w:val="en-US"/>
        </w:rPr>
        <w:fldChar w:fldCharType="begin"/>
      </w:r>
      <w:r w:rsidR="00CB33DB" w:rsidRPr="005051CF">
        <w:rPr>
          <w:rStyle w:val="rcVerweis"/>
        </w:rPr>
        <w:instrText xml:space="preserve"> REF _Ref437955568 \h \* CHARFORMAT </w:instrText>
      </w:r>
      <w:r w:rsidR="008944FA" w:rsidRPr="005051CF">
        <w:rPr>
          <w:rStyle w:val="rcVerweis"/>
        </w:rPr>
      </w:r>
      <w:r w:rsidR="008944FA" w:rsidRPr="003C7F01">
        <w:rPr>
          <w:lang w:val="en-US"/>
        </w:rPr>
        <w:fldChar w:fldCharType="separate"/>
      </w:r>
      <w:r w:rsidR="005A1BE7" w:rsidRPr="005A1BE7">
        <w:rPr>
          <w:rStyle w:val="rcVerweis"/>
        </w:rPr>
        <w:t>Signal Chart Calls</w:t>
      </w:r>
      <w:r w:rsidR="008944FA" w:rsidRPr="003C7F01">
        <w:rPr>
          <w:lang w:val="en-US"/>
        </w:rPr>
        <w:fldChar w:fldCharType="end"/>
      </w:r>
      <w:r w:rsidR="008944FA" w:rsidRPr="003C7F01">
        <w:rPr>
          <w:lang w:val="en-US"/>
        </w:rPr>
        <w:t xml:space="preserve"> and </w:t>
      </w:r>
      <w:r w:rsidRPr="003C7F01">
        <w:rPr>
          <w:lang w:val="en-US"/>
        </w:rPr>
        <w:fldChar w:fldCharType="begin"/>
      </w:r>
      <w:r w:rsidRPr="005051CF">
        <w:rPr>
          <w:rStyle w:val="rcVerweis"/>
        </w:rPr>
        <w:instrText xml:space="preserve"> REF _Ref329849056 \h \* CHARFORMAT </w:instrText>
      </w:r>
      <w:r w:rsidRPr="005051CF">
        <w:rPr>
          <w:rStyle w:val="rcVerweis"/>
        </w:rPr>
      </w:r>
      <w:r w:rsidRPr="003C7F01">
        <w:rPr>
          <w:lang w:val="en-US"/>
        </w:rPr>
        <w:fldChar w:fldCharType="separate"/>
      </w:r>
      <w:r w:rsidR="005A1BE7" w:rsidRPr="005A1BE7">
        <w:rPr>
          <w:rStyle w:val="rcVerweis"/>
        </w:rPr>
        <w:t>State Machine Calls</w:t>
      </w:r>
      <w:r w:rsidRPr="003C7F01">
        <w:rPr>
          <w:lang w:val="en-US"/>
        </w:rPr>
        <w:fldChar w:fldCharType="end"/>
      </w:r>
      <w:r w:rsidR="008944FA" w:rsidRPr="003C7F01">
        <w:rPr>
          <w:lang w:val="en-US"/>
        </w:rPr>
        <w:t>,</w:t>
      </w:r>
      <w:r w:rsidRPr="003C7F01">
        <w:rPr>
          <w:lang w:val="en-US"/>
        </w:rPr>
        <w:t xml:space="preserve"> but when handling State Machines there is some additional </w:t>
      </w:r>
      <w:r w:rsidRPr="003C7F01">
        <w:rPr>
          <w:lang w:val="en-US"/>
        </w:rPr>
        <w:fldChar w:fldCharType="begin"/>
      </w:r>
      <w:r w:rsidRPr="005051CF">
        <w:rPr>
          <w:rStyle w:val="rcVerweis"/>
        </w:rPr>
        <w:instrText xml:space="preserve"> REF _Ref329849089 \h \* CHARFORMAT </w:instrText>
      </w:r>
      <w:r w:rsidRPr="005051CF">
        <w:rPr>
          <w:rStyle w:val="rcVerweis"/>
        </w:rPr>
      </w:r>
      <w:r w:rsidRPr="003C7F01">
        <w:rPr>
          <w:lang w:val="en-US"/>
        </w:rPr>
        <w:fldChar w:fldCharType="separate"/>
      </w:r>
      <w:r w:rsidR="005A1BE7" w:rsidRPr="005A1BE7">
        <w:rPr>
          <w:rStyle w:val="rcVerweis"/>
        </w:rPr>
        <w:t>State Machine State Access</w:t>
      </w:r>
      <w:r w:rsidRPr="003C7F01">
        <w:rPr>
          <w:lang w:val="en-US"/>
        </w:rPr>
        <w:fldChar w:fldCharType="end"/>
      </w:r>
      <w:r w:rsidRPr="003C7F01">
        <w:rPr>
          <w:lang w:val="en-US"/>
        </w:rPr>
        <w:t>.</w:t>
      </w:r>
    </w:p>
    <w:p w14:paraId="7D8EA519" w14:textId="77777777" w:rsidR="00503B5F" w:rsidRPr="003C7F01" w:rsidRDefault="00503B5F" w:rsidP="00503B5F">
      <w:pPr>
        <w:rPr>
          <w:lang w:val="en-US" w:eastAsia="de-DE"/>
        </w:rPr>
      </w:pPr>
    </w:p>
    <w:p w14:paraId="6460AC63" w14:textId="2249065E" w:rsidR="00BE0295" w:rsidRPr="003C7F01" w:rsidRDefault="00BE0295" w:rsidP="00503B5F">
      <w:pPr>
        <w:rPr>
          <w:lang w:val="en-US" w:eastAsia="de-DE"/>
        </w:rPr>
      </w:pPr>
      <w:r w:rsidRPr="003C7F01">
        <w:rPr>
          <w:lang w:val="en-US" w:eastAsia="de-DE"/>
        </w:rPr>
        <w:t xml:space="preserve">It is also possible to handle function pointers using </w:t>
      </w:r>
      <w:r w:rsidRPr="003C7F01">
        <w:rPr>
          <w:lang w:val="en-US" w:eastAsia="de-DE"/>
        </w:rPr>
        <w:fldChar w:fldCharType="begin"/>
      </w:r>
      <w:r w:rsidRPr="005051CF">
        <w:rPr>
          <w:rStyle w:val="rcVerweis"/>
        </w:rPr>
        <w:instrText xml:space="preserve"> REF _Ref328035661 \h \* CHARFORMAT </w:instrText>
      </w:r>
      <w:r w:rsidRPr="005051CF">
        <w:rPr>
          <w:rStyle w:val="rcVerweis"/>
        </w:rPr>
      </w:r>
      <w:r w:rsidRPr="003C7F01">
        <w:rPr>
          <w:lang w:val="en-US" w:eastAsia="de-DE"/>
        </w:rPr>
        <w:fldChar w:fldCharType="separate"/>
      </w:r>
      <w:r w:rsidR="005A1BE7" w:rsidRPr="005A1BE7">
        <w:rPr>
          <w:rStyle w:val="rcVerweis"/>
        </w:rPr>
        <w:t>Function Pointer Access ($*)</w:t>
      </w:r>
      <w:r w:rsidRPr="003C7F01">
        <w:rPr>
          <w:lang w:val="en-US" w:eastAsia="de-DE"/>
        </w:rPr>
        <w:fldChar w:fldCharType="end"/>
      </w:r>
      <w:r w:rsidRPr="003C7F01">
        <w:rPr>
          <w:lang w:val="en-US" w:eastAsia="de-DE"/>
        </w:rPr>
        <w:t>.</w:t>
      </w:r>
    </w:p>
    <w:p w14:paraId="6BC238FD" w14:textId="77777777" w:rsidR="004769E3" w:rsidRPr="003C7F01" w:rsidRDefault="004769E3" w:rsidP="00503B5F">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D030EE" w:rsidRPr="003C7F01" w14:paraId="2A77EA0E" w14:textId="77777777" w:rsidTr="0050172A">
        <w:tc>
          <w:tcPr>
            <w:cnfStyle w:val="001000000000" w:firstRow="0" w:lastRow="0" w:firstColumn="1" w:lastColumn="0" w:oddVBand="0" w:evenVBand="0" w:oddHBand="0" w:evenHBand="0" w:firstRowFirstColumn="0" w:firstRowLastColumn="0" w:lastRowFirstColumn="0" w:lastRowLastColumn="0"/>
            <w:tcW w:w="737" w:type="dxa"/>
          </w:tcPr>
          <w:p w14:paraId="151138C0" w14:textId="77777777" w:rsidR="00D030EE" w:rsidRPr="003C7F01" w:rsidRDefault="00D030EE" w:rsidP="0050172A">
            <w:pPr>
              <w:rPr>
                <w:lang w:val="en-US"/>
              </w:rPr>
            </w:pPr>
            <w:r w:rsidRPr="003C7F01">
              <w:rPr>
                <w:noProof/>
                <w:lang w:val="de-DE" w:eastAsia="de-DE"/>
              </w:rPr>
              <w:drawing>
                <wp:inline distT="0" distB="0" distL="0" distR="0" wp14:anchorId="7C1A1014" wp14:editId="0EE7D58A">
                  <wp:extent cx="311650" cy="351155"/>
                  <wp:effectExtent l="0" t="0" r="0" b="0"/>
                  <wp:docPr id="12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0BAD486" w14:textId="77777777" w:rsidR="00D030EE" w:rsidRPr="003C7F01" w:rsidRDefault="00731C5A" w:rsidP="0050172A">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Even though it is possible to use the same name for Methods, Signal Charts and State Machines it is strongly advised to use unique names. Using the same name will cause undefined behavior when using $-Access.</w:t>
            </w:r>
          </w:p>
        </w:tc>
      </w:tr>
    </w:tbl>
    <w:p w14:paraId="555AD89A" w14:textId="77777777" w:rsidR="004769E3" w:rsidRPr="003C7F01" w:rsidRDefault="004769E3" w:rsidP="00503B5F">
      <w:pPr>
        <w:rPr>
          <w:lang w:val="en-US" w:eastAsia="de-DE"/>
        </w:rPr>
      </w:pPr>
    </w:p>
    <w:p w14:paraId="19346AA8" w14:textId="77777777" w:rsidR="001E162A" w:rsidRPr="003C7F01" w:rsidRDefault="001E162A" w:rsidP="001E162A">
      <w:pPr>
        <w:pStyle w:val="berschrift4"/>
        <w:rPr>
          <w:lang w:val="en-US"/>
        </w:rPr>
      </w:pPr>
      <w:bookmarkStart w:id="464" w:name="_Ref328035661"/>
      <w:r w:rsidRPr="003C7F01">
        <w:rPr>
          <w:lang w:val="en-US"/>
        </w:rPr>
        <w:t xml:space="preserve">Function </w:t>
      </w:r>
      <w:r w:rsidR="005F6FCA" w:rsidRPr="003C7F01">
        <w:rPr>
          <w:lang w:val="en-US"/>
        </w:rPr>
        <w:t>P</w:t>
      </w:r>
      <w:r w:rsidRPr="003C7F01">
        <w:rPr>
          <w:lang w:val="en-US"/>
        </w:rPr>
        <w:t>ointer</w:t>
      </w:r>
      <w:r w:rsidR="00BE0295" w:rsidRPr="003C7F01">
        <w:rPr>
          <w:lang w:val="en-US"/>
        </w:rPr>
        <w:t xml:space="preserve"> Access ($*)</w:t>
      </w:r>
      <w:bookmarkEnd w:id="464"/>
    </w:p>
    <w:p w14:paraId="0AEC794A" w14:textId="77777777" w:rsidR="0093644B" w:rsidRPr="003C7F01" w:rsidRDefault="00BE0295" w:rsidP="00BE0295">
      <w:pPr>
        <w:rPr>
          <w:lang w:val="en-US" w:eastAsia="de-DE"/>
        </w:rPr>
      </w:pPr>
      <w:r w:rsidRPr="003C7F01">
        <w:rPr>
          <w:lang w:val="en-US" w:eastAsia="de-DE"/>
        </w:rPr>
        <w:t xml:space="preserve">The pointer access operator </w:t>
      </w:r>
      <w:r w:rsidRPr="003C7F01">
        <w:rPr>
          <w:rStyle w:val="rcSyntaxZchn"/>
          <w:lang w:val="en-US"/>
        </w:rPr>
        <w:t>$*</w:t>
      </w:r>
      <w:r w:rsidRPr="003C7F01">
        <w:rPr>
          <w:lang w:val="en-US" w:eastAsia="de-DE"/>
        </w:rPr>
        <w:t xml:space="preserve"> can be used to get a funct</w:t>
      </w:r>
      <w:r w:rsidR="0093644B" w:rsidRPr="003C7F01">
        <w:rPr>
          <w:lang w:val="en-US" w:eastAsia="de-DE"/>
        </w:rPr>
        <w:t xml:space="preserve">ion pointer of </w:t>
      </w:r>
      <w:r w:rsidR="00192F2F" w:rsidRPr="003C7F01">
        <w:rPr>
          <w:lang w:val="en-US" w:eastAsia="de-DE"/>
        </w:rPr>
        <w:t>functionality</w:t>
      </w:r>
      <w:r w:rsidR="0093644B" w:rsidRPr="003C7F01">
        <w:rPr>
          <w:lang w:val="en-US" w:eastAsia="de-DE"/>
        </w:rPr>
        <w:t xml:space="preserve">, by simply adding the functionality name after that operator: </w:t>
      </w:r>
      <w:r w:rsidR="0093644B" w:rsidRPr="003C7F01">
        <w:rPr>
          <w:rStyle w:val="rcSyntaxZchn"/>
          <w:lang w:val="en-US"/>
        </w:rPr>
        <w:t>$*&lt;functionality name&gt;</w:t>
      </w:r>
    </w:p>
    <w:p w14:paraId="2CF5BF96" w14:textId="216E2131" w:rsidR="0093644B" w:rsidRPr="003C7F01" w:rsidRDefault="0093644B" w:rsidP="00BE0295">
      <w:pPr>
        <w:rPr>
          <w:lang w:val="en-US" w:eastAsia="de-DE"/>
        </w:rPr>
      </w:pPr>
      <w:r w:rsidRPr="003C7F01">
        <w:rPr>
          <w:lang w:val="en-US" w:eastAsia="de-DE"/>
        </w:rPr>
        <w:t xml:space="preserve">To get a function pointer to a functionality in a </w:t>
      </w:r>
      <w:r w:rsidRPr="003C7F01">
        <w:rPr>
          <w:rStyle w:val="rcLangElemZchn"/>
          <w:lang w:val="en-US"/>
        </w:rPr>
        <w:t>SUBMODUL</w:t>
      </w:r>
      <w:r w:rsidRPr="003C7F01">
        <w:rPr>
          <w:lang w:val="en-US" w:eastAsia="de-DE"/>
        </w:rPr>
        <w:t xml:space="preserve">, this can also be combined with a </w:t>
      </w:r>
      <w:r w:rsidRPr="003C7F01">
        <w:rPr>
          <w:rStyle w:val="rcLangElemZchn"/>
          <w:lang w:val="en-US"/>
        </w:rPr>
        <w:t>SUBMODUL</w:t>
      </w:r>
      <w:r w:rsidRPr="003C7F01">
        <w:rPr>
          <w:lang w:val="en-US" w:eastAsia="de-DE"/>
        </w:rPr>
        <w:t xml:space="preserve"> path (refer to </w:t>
      </w:r>
      <w:r w:rsidRPr="003C7F01">
        <w:rPr>
          <w:lang w:val="en-US" w:eastAsia="de-DE"/>
        </w:rPr>
        <w:fldChar w:fldCharType="begin"/>
      </w:r>
      <w:r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xml:space="preserve">): </w:t>
      </w:r>
      <w:r w:rsidRPr="003C7F01">
        <w:rPr>
          <w:rStyle w:val="rcSyntaxZchn"/>
          <w:lang w:val="en-US"/>
        </w:rPr>
        <w:t>$*&lt;SUBMODUL path&gt;.&lt;functionality name&gt;</w:t>
      </w:r>
    </w:p>
    <w:p w14:paraId="6AC39DB4" w14:textId="77777777" w:rsidR="001E162A" w:rsidRPr="003C7F01" w:rsidRDefault="001E162A" w:rsidP="001E162A">
      <w:pPr>
        <w:pStyle w:val="berschrift4"/>
        <w:rPr>
          <w:lang w:val="en-US"/>
        </w:rPr>
      </w:pPr>
      <w:bookmarkStart w:id="465" w:name="_Ref329849056"/>
      <w:r w:rsidRPr="003C7F01">
        <w:rPr>
          <w:lang w:val="en-US"/>
        </w:rPr>
        <w:t>State</w:t>
      </w:r>
      <w:r w:rsidR="00F72BD8" w:rsidRPr="003C7F01">
        <w:rPr>
          <w:lang w:val="en-US"/>
        </w:rPr>
        <w:t xml:space="preserve"> M</w:t>
      </w:r>
      <w:r w:rsidRPr="003C7F01">
        <w:rPr>
          <w:lang w:val="en-US"/>
        </w:rPr>
        <w:t xml:space="preserve">achine </w:t>
      </w:r>
      <w:r w:rsidR="005F6FCA" w:rsidRPr="003C7F01">
        <w:rPr>
          <w:lang w:val="en-US"/>
        </w:rPr>
        <w:t>C</w:t>
      </w:r>
      <w:r w:rsidRPr="003C7F01">
        <w:rPr>
          <w:lang w:val="en-US"/>
        </w:rPr>
        <w:t>alls</w:t>
      </w:r>
      <w:bookmarkEnd w:id="465"/>
    </w:p>
    <w:p w14:paraId="6D85F5C7" w14:textId="333B1B31" w:rsidR="00C822BC" w:rsidRPr="003C7F01" w:rsidRDefault="00C822BC" w:rsidP="00C822BC">
      <w:pPr>
        <w:rPr>
          <w:lang w:val="en-US" w:eastAsia="de-DE"/>
        </w:rPr>
      </w:pPr>
      <w:r w:rsidRPr="003C7F01">
        <w:rPr>
          <w:lang w:val="en-US" w:eastAsia="de-DE"/>
        </w:rPr>
        <w:t xml:space="preserve">State Machines (refer to </w:t>
      </w:r>
      <w:r w:rsidRPr="003C7F01">
        <w:rPr>
          <w:lang w:val="en-US" w:eastAsia="de-DE"/>
        </w:rPr>
        <w:fldChar w:fldCharType="begin"/>
      </w:r>
      <w:r w:rsidR="00381856"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of </w:t>
      </w:r>
      <w:r w:rsidRPr="003C7F01">
        <w:rPr>
          <w:rStyle w:val="rcLangElemZchn"/>
          <w:lang w:val="en-US"/>
        </w:rPr>
        <w:t>Processing type</w:t>
      </w:r>
      <w:r w:rsidRPr="003C7F01">
        <w:rPr>
          <w:lang w:val="en-US" w:eastAsia="de-DE"/>
        </w:rPr>
        <w:t xml:space="preserve"> </w:t>
      </w:r>
      <w:r w:rsidRPr="003C7F01">
        <w:rPr>
          <w:rStyle w:val="rcLangElemZchn"/>
          <w:lang w:val="en-US"/>
        </w:rPr>
        <w:t>PUBLIC</w:t>
      </w:r>
      <w:r w:rsidRPr="003C7F01">
        <w:rPr>
          <w:lang w:val="en-US" w:eastAsia="de-DE"/>
        </w:rPr>
        <w:t xml:space="preserve"> and </w:t>
      </w:r>
      <w:r w:rsidRPr="003C7F01">
        <w:rPr>
          <w:rStyle w:val="rcLangElemZchn"/>
          <w:lang w:val="en-US"/>
        </w:rPr>
        <w:t>LOCAL</w:t>
      </w:r>
      <w:r w:rsidRPr="003C7F01">
        <w:rPr>
          <w:lang w:val="en-US" w:eastAsia="de-DE"/>
        </w:rPr>
        <w:t xml:space="preserve"> can be called from C-Code of other functionality (refer to </w:t>
      </w:r>
      <w:r w:rsidRPr="003C7F01">
        <w:rPr>
          <w:lang w:val="en-US" w:eastAsia="de-DE"/>
        </w:rPr>
        <w:fldChar w:fldCharType="begin"/>
      </w:r>
      <w:r w:rsidR="00381856"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 xml:space="preserve">) using $-Access. The </w:t>
      </w:r>
      <w:r w:rsidRPr="003C7F01">
        <w:rPr>
          <w:rStyle w:val="rcLangElemZchn"/>
          <w:lang w:val="en-US"/>
        </w:rPr>
        <w:t>Name</w:t>
      </w:r>
      <w:r w:rsidRPr="003C7F01">
        <w:rPr>
          <w:lang w:val="en-US" w:eastAsia="de-DE"/>
        </w:rPr>
        <w:t xml:space="preserve"> of the </w:t>
      </w:r>
      <w:r w:rsidRPr="003C7F01">
        <w:rPr>
          <w:lang w:val="en-US" w:eastAsia="de-DE"/>
        </w:rPr>
        <w:fldChar w:fldCharType="begin"/>
      </w:r>
      <w:r w:rsidR="00381856" w:rsidRPr="005051CF">
        <w:rPr>
          <w:rStyle w:val="rcVerweis"/>
        </w:rPr>
        <w:instrText xml:space="preserve"> REF _Ref327769508 \h \* CHARFORMAT </w:instrText>
      </w:r>
      <w:r w:rsidRPr="005051CF">
        <w:rPr>
          <w:rStyle w:val="rcVerweis"/>
        </w:rPr>
      </w:r>
      <w:r w:rsidRPr="003C7F01">
        <w:rPr>
          <w:lang w:val="en-US" w:eastAsia="de-DE"/>
        </w:rPr>
        <w:fldChar w:fldCharType="separate"/>
      </w:r>
      <w:r w:rsidR="005A1BE7" w:rsidRPr="005A1BE7">
        <w:rPr>
          <w:rStyle w:val="rcVerweis"/>
        </w:rPr>
        <w:t>MACHINE</w:t>
      </w:r>
      <w:r w:rsidRPr="003C7F01">
        <w:rPr>
          <w:lang w:val="en-US" w:eastAsia="de-DE"/>
        </w:rPr>
        <w:fldChar w:fldCharType="end"/>
      </w:r>
      <w:r w:rsidRPr="003C7F01">
        <w:rPr>
          <w:lang w:val="en-US" w:eastAsia="de-DE"/>
        </w:rPr>
        <w:t xml:space="preserve"> is the function name to call using $-Access: </w:t>
      </w:r>
      <w:r w:rsidRPr="003C7F01">
        <w:rPr>
          <w:rStyle w:val="rcSyntaxZchn"/>
          <w:lang w:val="en-US"/>
        </w:rPr>
        <w:t>$&lt;State Machine name&gt;()</w:t>
      </w:r>
      <w:r w:rsidRPr="003C7F01">
        <w:rPr>
          <w:lang w:val="en-US" w:eastAsia="de-DE"/>
        </w:rPr>
        <w:t xml:space="preserve"> for example:</w:t>
      </w:r>
    </w:p>
    <w:p w14:paraId="4732C901" w14:textId="77777777" w:rsidR="00C822BC" w:rsidRPr="003C7F01" w:rsidRDefault="00C822BC" w:rsidP="00C822BC">
      <w:pPr>
        <w:pStyle w:val="rcCode"/>
        <w:rPr>
          <w:lang w:val="en-US" w:eastAsia="de-DE"/>
        </w:rPr>
      </w:pPr>
      <w:r w:rsidRPr="003C7F01">
        <w:rPr>
          <w:lang w:val="en-US" w:eastAsia="de-DE"/>
        </w:rPr>
        <w:t>$Machine();</w:t>
      </w:r>
    </w:p>
    <w:p w14:paraId="025612FE" w14:textId="7FB263B4" w:rsidR="00C822BC" w:rsidRPr="003C7F01" w:rsidRDefault="00C822BC" w:rsidP="00C822BC">
      <w:pPr>
        <w:rPr>
          <w:lang w:val="en-US" w:eastAsia="de-DE"/>
        </w:rPr>
      </w:pPr>
      <w:r w:rsidRPr="003C7F01">
        <w:rPr>
          <w:lang w:val="en-US" w:eastAsia="de-DE"/>
        </w:rPr>
        <w:t xml:space="preserve">To access State Machines in other </w:t>
      </w:r>
      <w:r w:rsidRPr="003C7F01">
        <w:rPr>
          <w:rStyle w:val="rcLangElemZchn"/>
          <w:lang w:val="en-US"/>
        </w:rPr>
        <w:t>MODUL</w:t>
      </w:r>
      <w:r w:rsidRPr="003C7F01">
        <w:rPr>
          <w:lang w:val="en-US" w:eastAsia="de-DE"/>
        </w:rPr>
        <w:t xml:space="preserve">s the </w:t>
      </w:r>
      <w:r w:rsidRPr="003C7F01">
        <w:rPr>
          <w:rStyle w:val="rcLangElemZchn"/>
          <w:lang w:val="en-US"/>
        </w:rPr>
        <w:t>SUBMODUL path</w:t>
      </w:r>
      <w:r w:rsidRPr="003C7F01">
        <w:rPr>
          <w:lang w:val="en-US" w:eastAsia="de-DE"/>
        </w:rPr>
        <w:t xml:space="preserve"> (refer to </w:t>
      </w:r>
      <w:r w:rsidRPr="003C7F01">
        <w:rPr>
          <w:lang w:val="en-US" w:eastAsia="de-DE"/>
        </w:rPr>
        <w:fldChar w:fldCharType="begin"/>
      </w:r>
      <w:r w:rsidR="00381856"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xml:space="preserve">) can be entered in the form </w:t>
      </w:r>
      <w:r w:rsidRPr="003C7F01">
        <w:rPr>
          <w:rStyle w:val="rcSyntaxZchn"/>
          <w:lang w:val="en-US"/>
        </w:rPr>
        <w:t>$&lt;SUBMODUL Path&gt;.&lt;State Machine name&gt;()</w:t>
      </w:r>
      <w:r w:rsidRPr="003C7F01">
        <w:rPr>
          <w:lang w:val="en-US" w:eastAsia="de-DE"/>
        </w:rPr>
        <w:t xml:space="preserve"> for example:</w:t>
      </w:r>
    </w:p>
    <w:p w14:paraId="3B2355C4" w14:textId="77777777" w:rsidR="00C822BC" w:rsidRPr="003C7F01" w:rsidRDefault="00C822BC" w:rsidP="00C822BC">
      <w:pPr>
        <w:pStyle w:val="rcCode"/>
        <w:rPr>
          <w:lang w:val="en-US" w:eastAsia="de-DE"/>
        </w:rPr>
      </w:pPr>
      <w:r w:rsidRPr="003C7F01">
        <w:rPr>
          <w:lang w:val="en-US" w:eastAsia="de-DE"/>
        </w:rPr>
        <w:t>$Submod.Machine();</w:t>
      </w:r>
    </w:p>
    <w:p w14:paraId="559E2296" w14:textId="0BDFC480" w:rsidR="00C822BC" w:rsidRPr="003C7F01" w:rsidRDefault="00C822BC" w:rsidP="00C822BC">
      <w:pPr>
        <w:rPr>
          <w:lang w:val="en-US" w:eastAsia="de-DE"/>
        </w:rPr>
      </w:pPr>
      <w:r w:rsidRPr="003C7F01">
        <w:rPr>
          <w:lang w:val="en-US" w:eastAsia="de-DE"/>
        </w:rPr>
        <w:t xml:space="preserve">Every call of a State Machine will do exactly one cycle of the State Machine (refer to </w:t>
      </w:r>
      <w:r w:rsidRPr="003C7F01">
        <w:rPr>
          <w:lang w:val="en-US" w:eastAsia="de-DE"/>
        </w:rPr>
        <w:fldChar w:fldCharType="begin"/>
      </w:r>
      <w:r w:rsidR="00381856"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w:t>
      </w:r>
    </w:p>
    <w:p w14:paraId="2EA1B1EE" w14:textId="77777777" w:rsidR="005F6FCA" w:rsidRPr="003C7F01" w:rsidRDefault="005F6FCA" w:rsidP="005F6FCA">
      <w:pPr>
        <w:pStyle w:val="berschrift4"/>
        <w:rPr>
          <w:lang w:val="en-US"/>
        </w:rPr>
      </w:pPr>
      <w:bookmarkStart w:id="466" w:name="_Ref329849089"/>
      <w:r w:rsidRPr="003C7F01">
        <w:rPr>
          <w:lang w:val="en-US"/>
        </w:rPr>
        <w:t>State</w:t>
      </w:r>
      <w:r w:rsidR="00F72BD8" w:rsidRPr="003C7F01">
        <w:rPr>
          <w:lang w:val="en-US"/>
        </w:rPr>
        <w:t xml:space="preserve"> M</w:t>
      </w:r>
      <w:r w:rsidRPr="003C7F01">
        <w:rPr>
          <w:lang w:val="en-US"/>
        </w:rPr>
        <w:t>achine State Access</w:t>
      </w:r>
      <w:bookmarkEnd w:id="466"/>
    </w:p>
    <w:p w14:paraId="0C33BE59" w14:textId="7BE06D34" w:rsidR="005B0307" w:rsidRPr="003C7F01" w:rsidRDefault="005919A6" w:rsidP="005B0307">
      <w:pPr>
        <w:rPr>
          <w:lang w:val="en-US" w:eastAsia="de-DE"/>
        </w:rPr>
      </w:pPr>
      <w:r w:rsidRPr="003C7F01">
        <w:rPr>
          <w:lang w:val="en-US" w:eastAsia="de-DE"/>
        </w:rPr>
        <w:t xml:space="preserve">There are two different ways to access the current </w:t>
      </w:r>
      <w:r w:rsidRPr="003C7F01">
        <w:rPr>
          <w:lang w:val="en-US" w:eastAsia="de-DE"/>
        </w:rPr>
        <w:fldChar w:fldCharType="begin"/>
      </w:r>
      <w:r w:rsidR="00381856" w:rsidRPr="005051CF">
        <w:rPr>
          <w:rStyle w:val="rcVerweis"/>
        </w:rPr>
        <w:instrText xml:space="preserve"> REF _Ref327769583 \h \* CHARFORMAT </w:instrText>
      </w:r>
      <w:r w:rsidRPr="005051CF">
        <w:rPr>
          <w:rStyle w:val="rcVerweis"/>
        </w:rPr>
      </w:r>
      <w:r w:rsidRPr="003C7F01">
        <w:rPr>
          <w:lang w:val="en-US" w:eastAsia="de-DE"/>
        </w:rPr>
        <w:fldChar w:fldCharType="separate"/>
      </w:r>
      <w:r w:rsidR="005A1BE7" w:rsidRPr="005A1BE7">
        <w:rPr>
          <w:rStyle w:val="rcVerweis"/>
        </w:rPr>
        <w:t>STATE</w:t>
      </w:r>
      <w:r w:rsidRPr="003C7F01">
        <w:rPr>
          <w:lang w:val="en-US" w:eastAsia="de-DE"/>
        </w:rPr>
        <w:fldChar w:fldCharType="end"/>
      </w:r>
      <w:r w:rsidRPr="003C7F01">
        <w:rPr>
          <w:lang w:val="en-US" w:eastAsia="de-DE"/>
        </w:rPr>
        <w:t xml:space="preserve"> of a State Machine (refer to </w:t>
      </w:r>
      <w:r w:rsidRPr="003C7F01">
        <w:rPr>
          <w:lang w:val="en-US" w:eastAsia="de-DE"/>
        </w:rPr>
        <w:fldChar w:fldCharType="begin"/>
      </w:r>
      <w:r w:rsidR="00381856"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Both ways allow determining which the current </w:t>
      </w:r>
      <w:r w:rsidRPr="003C7F01">
        <w:rPr>
          <w:rStyle w:val="rcLangElemZchn"/>
          <w:lang w:val="en-US"/>
        </w:rPr>
        <w:t>STATE</w:t>
      </w:r>
      <w:r w:rsidRPr="003C7F01">
        <w:rPr>
          <w:lang w:val="en-US" w:eastAsia="de-DE"/>
        </w:rPr>
        <w:t xml:space="preserve"> of the State Machine is and both of them are read only accesses.</w:t>
      </w:r>
    </w:p>
    <w:p w14:paraId="381A095D" w14:textId="77777777" w:rsidR="005919A6" w:rsidRPr="003C7F01" w:rsidRDefault="005919A6" w:rsidP="005B0307">
      <w:pPr>
        <w:rPr>
          <w:lang w:val="en-US" w:eastAsia="de-DE"/>
        </w:rPr>
      </w:pPr>
    </w:p>
    <w:p w14:paraId="59E614FE" w14:textId="6F687A5F" w:rsidR="005919A6" w:rsidRPr="003C7F01" w:rsidRDefault="005919A6" w:rsidP="005B0307">
      <w:pPr>
        <w:rPr>
          <w:lang w:val="en-US" w:eastAsia="de-DE"/>
        </w:rPr>
      </w:pPr>
      <w:r w:rsidRPr="003C7F01">
        <w:rPr>
          <w:lang w:val="en-US" w:eastAsia="de-DE"/>
        </w:rPr>
        <w:t xml:space="preserve">The first way is to just getting the current </w:t>
      </w:r>
      <w:r w:rsidRPr="003C7F01">
        <w:rPr>
          <w:rStyle w:val="rcLangElemZchn"/>
          <w:lang w:val="en-US"/>
        </w:rPr>
        <w:t>STATE</w:t>
      </w:r>
      <w:r w:rsidRPr="003C7F01">
        <w:rPr>
          <w:lang w:val="en-US" w:eastAsia="de-DE"/>
        </w:rPr>
        <w:t xml:space="preserve">, by using $-Access and using the </w:t>
      </w:r>
      <w:r w:rsidRPr="003C7F01">
        <w:rPr>
          <w:lang w:val="en-US" w:eastAsia="de-DE"/>
        </w:rPr>
        <w:fldChar w:fldCharType="begin"/>
      </w:r>
      <w:r w:rsidR="00381856" w:rsidRPr="005051CF">
        <w:rPr>
          <w:rStyle w:val="rcVerweis"/>
        </w:rPr>
        <w:instrText xml:space="preserve"> REF _Ref327769508 \h \* CHARFORMAT </w:instrText>
      </w:r>
      <w:r w:rsidRPr="005051CF">
        <w:rPr>
          <w:rStyle w:val="rcVerweis"/>
        </w:rPr>
      </w:r>
      <w:r w:rsidRPr="003C7F01">
        <w:rPr>
          <w:lang w:val="en-US" w:eastAsia="de-DE"/>
        </w:rPr>
        <w:fldChar w:fldCharType="separate"/>
      </w:r>
      <w:r w:rsidR="005A1BE7" w:rsidRPr="005A1BE7">
        <w:rPr>
          <w:rStyle w:val="rcVerweis"/>
        </w:rPr>
        <w:t>MACHINE</w:t>
      </w:r>
      <w:r w:rsidRPr="003C7F01">
        <w:rPr>
          <w:lang w:val="en-US" w:eastAsia="de-DE"/>
        </w:rPr>
        <w:fldChar w:fldCharType="end"/>
      </w:r>
      <w:r w:rsidRPr="003C7F01">
        <w:rPr>
          <w:lang w:val="en-US" w:eastAsia="de-DE"/>
        </w:rPr>
        <w:t xml:space="preserve"> </w:t>
      </w:r>
      <w:r w:rsidRPr="003C7F01">
        <w:rPr>
          <w:rStyle w:val="rcLangElemZchn"/>
          <w:lang w:val="en-US"/>
        </w:rPr>
        <w:t>Name</w:t>
      </w:r>
      <w:r w:rsidRPr="003C7F01">
        <w:rPr>
          <w:lang w:val="en-US" w:eastAsia="de-DE"/>
        </w:rPr>
        <w:t xml:space="preserve"> and appending a caret: </w:t>
      </w:r>
      <w:r w:rsidRPr="003C7F01">
        <w:rPr>
          <w:rStyle w:val="rcSyntaxZchn"/>
          <w:lang w:val="en-US"/>
        </w:rPr>
        <w:t>$&lt;State Machine name&gt;^</w:t>
      </w:r>
      <w:r w:rsidRPr="003C7F01">
        <w:rPr>
          <w:lang w:val="en-US" w:eastAsia="de-DE"/>
        </w:rPr>
        <w:t xml:space="preserve"> for example:</w:t>
      </w:r>
    </w:p>
    <w:p w14:paraId="6AC036CD" w14:textId="77777777" w:rsidR="005919A6" w:rsidRPr="003C7F01" w:rsidRDefault="005919A6" w:rsidP="005919A6">
      <w:pPr>
        <w:pStyle w:val="rcCode"/>
        <w:rPr>
          <w:lang w:val="en-US" w:eastAsia="de-DE"/>
        </w:rPr>
      </w:pPr>
      <w:r w:rsidRPr="003C7F01">
        <w:rPr>
          <w:lang w:val="en-US" w:eastAsia="de-DE"/>
        </w:rPr>
        <w:t>$Machine^</w:t>
      </w:r>
    </w:p>
    <w:p w14:paraId="6B035134" w14:textId="109C8919" w:rsidR="005919A6" w:rsidRPr="003C7F01" w:rsidRDefault="005919A6" w:rsidP="005B0307">
      <w:pPr>
        <w:rPr>
          <w:lang w:val="en-US" w:eastAsia="de-DE"/>
        </w:rPr>
      </w:pPr>
      <w:r w:rsidRPr="003C7F01">
        <w:rPr>
          <w:lang w:val="en-US" w:eastAsia="de-DE"/>
        </w:rPr>
        <w:t xml:space="preserve">To get the current </w:t>
      </w:r>
      <w:r w:rsidRPr="003C7F01">
        <w:rPr>
          <w:rStyle w:val="rcLangElemZchn"/>
          <w:lang w:val="en-US"/>
        </w:rPr>
        <w:t>STATE</w:t>
      </w:r>
      <w:r w:rsidRPr="003C7F01">
        <w:rPr>
          <w:lang w:val="en-US" w:eastAsia="de-DE"/>
        </w:rPr>
        <w:t xml:space="preserve"> of a State Machine in other </w:t>
      </w:r>
      <w:r w:rsidRPr="003C7F01">
        <w:rPr>
          <w:rStyle w:val="rcLangElemZchn"/>
          <w:lang w:val="en-US"/>
        </w:rPr>
        <w:t>MODUL</w:t>
      </w:r>
      <w:r w:rsidRPr="003C7F01">
        <w:rPr>
          <w:lang w:val="en-US" w:eastAsia="de-DE"/>
        </w:rPr>
        <w:t xml:space="preserve">s the </w:t>
      </w:r>
      <w:r w:rsidRPr="003C7F01">
        <w:rPr>
          <w:rStyle w:val="rcLangElemZchn"/>
          <w:lang w:val="en-US"/>
        </w:rPr>
        <w:t>SUBMODUL path</w:t>
      </w:r>
      <w:r w:rsidRPr="003C7F01">
        <w:rPr>
          <w:lang w:val="en-US" w:eastAsia="de-DE"/>
        </w:rPr>
        <w:t xml:space="preserve"> (refer to </w:t>
      </w:r>
      <w:r w:rsidRPr="003C7F01">
        <w:rPr>
          <w:lang w:val="en-US" w:eastAsia="de-DE"/>
        </w:rPr>
        <w:fldChar w:fldCharType="begin"/>
      </w:r>
      <w:r w:rsidR="00381856"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xml:space="preserve">) can be entered in the form: </w:t>
      </w:r>
      <w:r w:rsidRPr="003C7F01">
        <w:rPr>
          <w:rStyle w:val="rcSyntaxZchn"/>
          <w:lang w:val="en-US"/>
        </w:rPr>
        <w:t>$&lt;SUBMODUL Path&gt;.&lt;State Machine name&gt;^</w:t>
      </w:r>
      <w:r w:rsidRPr="003C7F01">
        <w:rPr>
          <w:lang w:val="en-US" w:eastAsia="de-DE"/>
        </w:rPr>
        <w:t xml:space="preserve"> for example:</w:t>
      </w:r>
    </w:p>
    <w:p w14:paraId="794F25F5" w14:textId="77777777" w:rsidR="005919A6" w:rsidRPr="003C7F01" w:rsidRDefault="005919A6" w:rsidP="005919A6">
      <w:pPr>
        <w:pStyle w:val="rcCode"/>
        <w:rPr>
          <w:lang w:val="en-US" w:eastAsia="de-DE"/>
        </w:rPr>
      </w:pPr>
      <w:r w:rsidRPr="003C7F01">
        <w:rPr>
          <w:lang w:val="en-US" w:eastAsia="de-DE"/>
        </w:rPr>
        <w:lastRenderedPageBreak/>
        <w:t>$Submod.Machine^</w:t>
      </w:r>
    </w:p>
    <w:p w14:paraId="6C7021C3" w14:textId="238B9EFB" w:rsidR="005919A6" w:rsidRPr="003C7F01" w:rsidRDefault="005919A6" w:rsidP="005B0307">
      <w:pPr>
        <w:rPr>
          <w:lang w:val="en-US"/>
        </w:rPr>
      </w:pPr>
      <w:r w:rsidRPr="003C7F01">
        <w:rPr>
          <w:lang w:val="en-US" w:eastAsia="de-DE"/>
        </w:rPr>
        <w:t xml:space="preserve">It is also possible to get the current </w:t>
      </w:r>
      <w:r w:rsidRPr="003C7F01">
        <w:rPr>
          <w:rStyle w:val="rcLangElemZchn"/>
          <w:lang w:val="en-US"/>
        </w:rPr>
        <w:t>STATE</w:t>
      </w:r>
      <w:r w:rsidRPr="003C7F01">
        <w:rPr>
          <w:lang w:val="en-US" w:eastAsia="de-DE"/>
        </w:rPr>
        <w:t xml:space="preserve"> of a </w:t>
      </w:r>
      <w:r w:rsidRPr="003C7F01">
        <w:rPr>
          <w:lang w:val="en-US" w:eastAsia="de-DE"/>
        </w:rPr>
        <w:fldChar w:fldCharType="begin"/>
      </w:r>
      <w:r w:rsidR="00381856" w:rsidRPr="005051CF">
        <w:rPr>
          <w:rStyle w:val="rcVerweis"/>
        </w:rPr>
        <w:instrText xml:space="preserve"> REF _Ref327769586 \h \* CHARFORMAT </w:instrText>
      </w:r>
      <w:r w:rsidRPr="005051CF">
        <w:rPr>
          <w:rStyle w:val="rcVerweis"/>
        </w:rPr>
      </w:r>
      <w:r w:rsidRPr="003C7F01">
        <w:rPr>
          <w:lang w:val="en-US" w:eastAsia="de-DE"/>
        </w:rPr>
        <w:fldChar w:fldCharType="separate"/>
      </w:r>
      <w:r w:rsidR="005A1BE7" w:rsidRPr="005A1BE7">
        <w:rPr>
          <w:rStyle w:val="rcVerweis"/>
        </w:rPr>
        <w:t>UNITSTATE</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00381856" w:rsidRPr="005051CF">
        <w:rPr>
          <w:rStyle w:val="rcVerweis"/>
        </w:rPr>
        <w:instrText xml:space="preserve"> REF _Ref329782369 \h \* CHARFORMAT </w:instrText>
      </w:r>
      <w:r w:rsidRPr="005051CF">
        <w:rPr>
          <w:rStyle w:val="rcVerweis"/>
        </w:rPr>
      </w:r>
      <w:r w:rsidRPr="003C7F01">
        <w:rPr>
          <w:lang w:val="en-US" w:eastAsia="de-DE"/>
        </w:rPr>
        <w:fldChar w:fldCharType="separate"/>
      </w:r>
      <w:r w:rsidR="005A1BE7" w:rsidRPr="005A1BE7">
        <w:rPr>
          <w:rStyle w:val="rcVerweis"/>
        </w:rPr>
        <w:t>Unit States</w:t>
      </w:r>
      <w:r w:rsidRPr="003C7F01">
        <w:rPr>
          <w:lang w:val="en-US" w:eastAsia="de-DE"/>
        </w:rPr>
        <w:fldChar w:fldCharType="end"/>
      </w:r>
      <w:r w:rsidRPr="003C7F01">
        <w:rPr>
          <w:lang w:val="en-US" w:eastAsia="de-DE"/>
        </w:rPr>
        <w:t xml:space="preserve">) by </w:t>
      </w:r>
      <w:r w:rsidR="008E6F49" w:rsidRPr="003C7F01">
        <w:rPr>
          <w:lang w:val="en-US" w:eastAsia="de-DE"/>
        </w:rPr>
        <w:t xml:space="preserve">joining the State Machine name and the </w:t>
      </w:r>
      <w:r w:rsidR="008E6F49" w:rsidRPr="003C7F01">
        <w:rPr>
          <w:rStyle w:val="rcLangElemZchn"/>
          <w:lang w:val="en-US"/>
        </w:rPr>
        <w:t>UNITSTATE</w:t>
      </w:r>
      <w:r w:rsidR="008E6F49" w:rsidRPr="003C7F01">
        <w:rPr>
          <w:lang w:val="en-US" w:eastAsia="de-DE"/>
        </w:rPr>
        <w:t xml:space="preserve"> </w:t>
      </w:r>
      <w:r w:rsidR="008E6F49" w:rsidRPr="003C7F01">
        <w:rPr>
          <w:rStyle w:val="rcLangElemZchn"/>
          <w:lang w:val="en-US"/>
        </w:rPr>
        <w:t>Name</w:t>
      </w:r>
      <w:r w:rsidR="008E6F49" w:rsidRPr="003C7F01">
        <w:rPr>
          <w:lang w:val="en-US"/>
        </w:rPr>
        <w:t xml:space="preserve"> with an underline in the form </w:t>
      </w:r>
      <w:r w:rsidR="008E6F49" w:rsidRPr="003C7F01">
        <w:rPr>
          <w:rStyle w:val="rcSyntaxZchn"/>
          <w:lang w:val="en-US"/>
        </w:rPr>
        <w:t>$&lt;State Machine Name&gt;_&lt;UnitState&gt;^</w:t>
      </w:r>
      <w:r w:rsidR="008E6F49" w:rsidRPr="003C7F01">
        <w:rPr>
          <w:lang w:val="en-US"/>
        </w:rPr>
        <w:t xml:space="preserve"> for example:</w:t>
      </w:r>
    </w:p>
    <w:p w14:paraId="24CC1620" w14:textId="77777777" w:rsidR="008E6F49" w:rsidRPr="003C7F01" w:rsidRDefault="008E6F49" w:rsidP="008E6F49">
      <w:pPr>
        <w:pStyle w:val="rcCode"/>
        <w:rPr>
          <w:lang w:val="en-US"/>
        </w:rPr>
      </w:pPr>
      <w:r w:rsidRPr="003C7F01">
        <w:rPr>
          <w:lang w:val="en-US"/>
        </w:rPr>
        <w:t>$Machine_UnitState^</w:t>
      </w:r>
    </w:p>
    <w:p w14:paraId="44798CD6" w14:textId="77777777" w:rsidR="008E6F49" w:rsidRPr="003C7F01" w:rsidRDefault="008E6F49" w:rsidP="005B0307">
      <w:pPr>
        <w:rPr>
          <w:lang w:val="en-US"/>
        </w:rPr>
      </w:pPr>
      <w:r w:rsidRPr="003C7F01">
        <w:rPr>
          <w:lang w:val="en-US"/>
        </w:rPr>
        <w:t>In the same way it is possible to access nested UnitStates e.g.</w:t>
      </w:r>
    </w:p>
    <w:p w14:paraId="061CC4F6" w14:textId="77777777" w:rsidR="008E6F49" w:rsidRPr="003C7F01" w:rsidRDefault="008E6F49" w:rsidP="008E6F49">
      <w:pPr>
        <w:pStyle w:val="rcCode"/>
        <w:rPr>
          <w:lang w:val="en-US"/>
        </w:rPr>
      </w:pPr>
      <w:r w:rsidRPr="003C7F01">
        <w:rPr>
          <w:lang w:val="en-US"/>
        </w:rPr>
        <w:t>$Machine_UnitState_NestedUnitState^</w:t>
      </w:r>
    </w:p>
    <w:p w14:paraId="18BCD554" w14:textId="2B627E49" w:rsidR="008E6F49" w:rsidRPr="003C7F01" w:rsidRDefault="008E6F49" w:rsidP="005B0307">
      <w:pPr>
        <w:rPr>
          <w:lang w:val="en-US" w:eastAsia="de-DE"/>
        </w:rPr>
      </w:pPr>
      <w:r w:rsidRPr="003C7F01">
        <w:rPr>
          <w:lang w:val="en-US" w:eastAsia="de-DE"/>
        </w:rPr>
        <w:t xml:space="preserve">All of these accesses will return the internal value of the State Machine, this value can be used in combination with §-Access (with the same restrictions as mentioned in </w:t>
      </w:r>
      <w:r w:rsidRPr="003C7F01">
        <w:rPr>
          <w:lang w:val="en-US" w:eastAsia="de-DE"/>
        </w:rPr>
        <w:fldChar w:fldCharType="begin"/>
      </w:r>
      <w:r w:rsidR="00381856" w:rsidRPr="005051CF">
        <w:rPr>
          <w:rStyle w:val="rcVerweis"/>
        </w:rPr>
        <w:instrText xml:space="preserve"> REF _Ref329158299 \h \* CHARFORMAT </w:instrText>
      </w:r>
      <w:r w:rsidRPr="005051CF">
        <w:rPr>
          <w:rStyle w:val="rcVerweis"/>
        </w:rPr>
      </w:r>
      <w:r w:rsidRPr="003C7F01">
        <w:rPr>
          <w:lang w:val="en-US" w:eastAsia="de-DE"/>
        </w:rPr>
        <w:fldChar w:fldCharType="separate"/>
      </w:r>
      <w:r w:rsidR="005A1BE7" w:rsidRPr="005A1BE7">
        <w:rPr>
          <w:rStyle w:val="rcVerweis"/>
        </w:rPr>
        <w:t>Access To Element Related Constants (§)</w:t>
      </w:r>
      <w:r w:rsidRPr="003C7F01">
        <w:rPr>
          <w:lang w:val="en-US" w:eastAsia="de-DE"/>
        </w:rPr>
        <w:fldChar w:fldCharType="end"/>
      </w:r>
      <w:r w:rsidRPr="003C7F01">
        <w:rPr>
          <w:lang w:val="en-US" w:eastAsia="de-DE"/>
        </w:rPr>
        <w:t xml:space="preserve">). For this a state can be used in the form </w:t>
      </w:r>
      <w:r w:rsidRPr="003C7F01">
        <w:rPr>
          <w:rStyle w:val="rcSyntaxZchn"/>
          <w:lang w:val="en-US"/>
        </w:rPr>
        <w:t>§&lt;STATE Name in uppercase&gt;</w:t>
      </w:r>
      <w:r w:rsidRPr="003C7F01">
        <w:rPr>
          <w:lang w:val="en-US" w:eastAsia="de-DE"/>
        </w:rPr>
        <w:t xml:space="preserve">. So for example in a State Machine with the name </w:t>
      </w:r>
      <w:r w:rsidRPr="003C7F01">
        <w:rPr>
          <w:rStyle w:val="rcSyntaxZchn"/>
          <w:lang w:val="en-US"/>
        </w:rPr>
        <w:t>Machine</w:t>
      </w:r>
      <w:r w:rsidRPr="003C7F01">
        <w:rPr>
          <w:lang w:val="en-US" w:eastAsia="de-DE"/>
        </w:rPr>
        <w:t xml:space="preserve"> and </w:t>
      </w:r>
      <w:r w:rsidRPr="003C7F01">
        <w:rPr>
          <w:rStyle w:val="rcLangElemZchn"/>
          <w:lang w:val="en-US"/>
        </w:rPr>
        <w:t>STATE</w:t>
      </w:r>
      <w:r w:rsidRPr="003C7F01">
        <w:rPr>
          <w:lang w:val="en-US" w:eastAsia="de-DE"/>
        </w:rPr>
        <w:t xml:space="preserve">s with the </w:t>
      </w:r>
      <w:r w:rsidRPr="003C7F01">
        <w:rPr>
          <w:rStyle w:val="rcLangElemZchn"/>
          <w:lang w:val="en-US"/>
        </w:rPr>
        <w:t>Names</w:t>
      </w:r>
      <w:r w:rsidRPr="003C7F01">
        <w:rPr>
          <w:lang w:val="en-US" w:eastAsia="de-DE"/>
        </w:rPr>
        <w:t xml:space="preserve"> </w:t>
      </w:r>
      <w:r w:rsidRPr="003C7F01">
        <w:rPr>
          <w:rStyle w:val="rcSyntaxZchn"/>
          <w:lang w:val="en-US"/>
        </w:rPr>
        <w:t>State1</w:t>
      </w:r>
      <w:r w:rsidRPr="003C7F01">
        <w:rPr>
          <w:lang w:val="en-US" w:eastAsia="de-DE"/>
        </w:rPr>
        <w:t xml:space="preserve">, </w:t>
      </w:r>
      <w:r w:rsidRPr="003C7F01">
        <w:rPr>
          <w:rStyle w:val="rcSyntaxZchn"/>
          <w:lang w:val="en-US"/>
        </w:rPr>
        <w:t>State2</w:t>
      </w:r>
      <w:r w:rsidRPr="003C7F01">
        <w:rPr>
          <w:lang w:val="en-US"/>
        </w:rPr>
        <w:t xml:space="preserve">, </w:t>
      </w:r>
      <w:r w:rsidR="00192F2F" w:rsidRPr="003C7F01">
        <w:rPr>
          <w:lang w:val="en-US"/>
        </w:rPr>
        <w:t xml:space="preserve">and </w:t>
      </w:r>
      <w:r w:rsidR="00192F2F" w:rsidRPr="003C7F01">
        <w:rPr>
          <w:rStyle w:val="rcSyntaxZchn"/>
          <w:lang w:val="en-US"/>
        </w:rPr>
        <w:t>State3</w:t>
      </w:r>
      <w:r w:rsidRPr="003C7F01">
        <w:rPr>
          <w:lang w:val="en-US" w:eastAsia="de-DE"/>
        </w:rPr>
        <w:t xml:space="preserve"> this could be used in the following way:</w:t>
      </w:r>
    </w:p>
    <w:p w14:paraId="1F50C7B1" w14:textId="77777777" w:rsidR="008E6F49" w:rsidRPr="003C7F01" w:rsidRDefault="008E6F49" w:rsidP="008E6F49">
      <w:pPr>
        <w:pStyle w:val="rcCode"/>
        <w:rPr>
          <w:lang w:val="en-US" w:eastAsia="de-DE"/>
        </w:rPr>
      </w:pPr>
      <w:r w:rsidRPr="003C7F01">
        <w:rPr>
          <w:lang w:val="en-US" w:eastAsia="de-DE"/>
        </w:rPr>
        <w:t>switch ($Machine^)</w:t>
      </w:r>
    </w:p>
    <w:p w14:paraId="79099269" w14:textId="77777777" w:rsidR="008E6F49" w:rsidRPr="003C7F01" w:rsidRDefault="008E6F49" w:rsidP="008E6F49">
      <w:pPr>
        <w:pStyle w:val="rcCode"/>
        <w:rPr>
          <w:lang w:val="en-US" w:eastAsia="de-DE"/>
        </w:rPr>
      </w:pPr>
      <w:r w:rsidRPr="003C7F01">
        <w:rPr>
          <w:lang w:val="en-US" w:eastAsia="de-DE"/>
        </w:rPr>
        <w:t>{</w:t>
      </w:r>
    </w:p>
    <w:p w14:paraId="7F42C06D" w14:textId="77777777" w:rsidR="008E6F49" w:rsidRPr="003C7F01" w:rsidRDefault="008E6F49" w:rsidP="008E6F49">
      <w:pPr>
        <w:pStyle w:val="rcCode"/>
        <w:rPr>
          <w:lang w:val="en-US" w:eastAsia="de-DE"/>
        </w:rPr>
      </w:pPr>
      <w:r w:rsidRPr="003C7F01">
        <w:rPr>
          <w:lang w:val="en-US" w:eastAsia="de-DE"/>
        </w:rPr>
        <w:tab/>
        <w:t>case §STATE1:</w:t>
      </w:r>
    </w:p>
    <w:p w14:paraId="3EDD0039" w14:textId="77777777" w:rsidR="008E6F49" w:rsidRPr="003C7F01" w:rsidRDefault="008E6F49" w:rsidP="008E6F49">
      <w:pPr>
        <w:pStyle w:val="rcCode"/>
        <w:rPr>
          <w:rStyle w:val="rcCodeComment"/>
          <w:noProof w:val="0"/>
          <w:lang w:val="en-US"/>
        </w:rPr>
      </w:pPr>
      <w:r w:rsidRPr="003C7F01">
        <w:rPr>
          <w:lang w:val="en-US" w:eastAsia="de-DE"/>
        </w:rPr>
        <w:tab/>
      </w:r>
      <w:r w:rsidRPr="003C7F01">
        <w:rPr>
          <w:lang w:val="en-US" w:eastAsia="de-DE"/>
        </w:rPr>
        <w:tab/>
      </w:r>
      <w:r w:rsidRPr="003C7F01">
        <w:rPr>
          <w:rStyle w:val="rcCodeComment"/>
          <w:noProof w:val="0"/>
          <w:lang w:val="en-US"/>
        </w:rPr>
        <w:t>// some code</w:t>
      </w:r>
    </w:p>
    <w:p w14:paraId="3F5E5077" w14:textId="77777777" w:rsidR="008E6F49" w:rsidRPr="003C7F01" w:rsidRDefault="008E6F49" w:rsidP="008E6F49">
      <w:pPr>
        <w:pStyle w:val="rcCode"/>
        <w:rPr>
          <w:lang w:val="en-US" w:eastAsia="de-DE"/>
        </w:rPr>
      </w:pPr>
      <w:r w:rsidRPr="003C7F01">
        <w:rPr>
          <w:lang w:val="en-US" w:eastAsia="de-DE"/>
        </w:rPr>
        <w:tab/>
      </w:r>
      <w:r w:rsidRPr="003C7F01">
        <w:rPr>
          <w:lang w:val="en-US" w:eastAsia="de-DE"/>
        </w:rPr>
        <w:tab/>
        <w:t>break;</w:t>
      </w:r>
    </w:p>
    <w:p w14:paraId="2041C331" w14:textId="77777777" w:rsidR="008E6F49" w:rsidRPr="003C7F01" w:rsidRDefault="008E6F49" w:rsidP="008E6F49">
      <w:pPr>
        <w:pStyle w:val="rcCode"/>
        <w:rPr>
          <w:lang w:val="en-US" w:eastAsia="de-DE"/>
        </w:rPr>
      </w:pPr>
      <w:r w:rsidRPr="003C7F01">
        <w:rPr>
          <w:lang w:val="en-US" w:eastAsia="de-DE"/>
        </w:rPr>
        <w:tab/>
        <w:t>case §STATE2:</w:t>
      </w:r>
    </w:p>
    <w:p w14:paraId="15EA001A" w14:textId="77777777" w:rsidR="008E6F49" w:rsidRPr="003C7F01" w:rsidRDefault="008E6F49" w:rsidP="008E6F49">
      <w:pPr>
        <w:pStyle w:val="rcCode"/>
        <w:rPr>
          <w:rStyle w:val="rcCodeComment"/>
          <w:noProof w:val="0"/>
          <w:lang w:val="en-US"/>
        </w:rPr>
      </w:pPr>
      <w:r w:rsidRPr="003C7F01">
        <w:rPr>
          <w:lang w:val="en-US" w:eastAsia="de-DE"/>
        </w:rPr>
        <w:tab/>
      </w:r>
      <w:r w:rsidRPr="003C7F01">
        <w:rPr>
          <w:lang w:val="en-US" w:eastAsia="de-DE"/>
        </w:rPr>
        <w:tab/>
      </w:r>
      <w:r w:rsidRPr="003C7F01">
        <w:rPr>
          <w:rStyle w:val="rcCodeComment"/>
          <w:noProof w:val="0"/>
          <w:lang w:val="en-US"/>
        </w:rPr>
        <w:t>// some code</w:t>
      </w:r>
    </w:p>
    <w:p w14:paraId="4D129BFE" w14:textId="77777777" w:rsidR="008E6F49" w:rsidRPr="003C7F01" w:rsidRDefault="008E6F49" w:rsidP="008E6F49">
      <w:pPr>
        <w:pStyle w:val="rcCode"/>
        <w:rPr>
          <w:lang w:val="en-US" w:eastAsia="de-DE"/>
        </w:rPr>
      </w:pPr>
      <w:r w:rsidRPr="003C7F01">
        <w:rPr>
          <w:lang w:val="en-US" w:eastAsia="de-DE"/>
        </w:rPr>
        <w:tab/>
      </w:r>
      <w:r w:rsidRPr="003C7F01">
        <w:rPr>
          <w:lang w:val="en-US" w:eastAsia="de-DE"/>
        </w:rPr>
        <w:tab/>
        <w:t>break;</w:t>
      </w:r>
    </w:p>
    <w:p w14:paraId="5DF7421A" w14:textId="77777777" w:rsidR="008E6F49" w:rsidRPr="003C7F01" w:rsidRDefault="008E6F49" w:rsidP="008E6F49">
      <w:pPr>
        <w:pStyle w:val="rcCode"/>
        <w:rPr>
          <w:lang w:val="en-US" w:eastAsia="de-DE"/>
        </w:rPr>
      </w:pPr>
      <w:r w:rsidRPr="003C7F01">
        <w:rPr>
          <w:lang w:val="en-US" w:eastAsia="de-DE"/>
        </w:rPr>
        <w:tab/>
        <w:t>case §STATE3:</w:t>
      </w:r>
    </w:p>
    <w:p w14:paraId="71AFCFAF" w14:textId="77777777" w:rsidR="008E6F49" w:rsidRPr="003C7F01" w:rsidRDefault="008E6F49" w:rsidP="008E6F49">
      <w:pPr>
        <w:pStyle w:val="rcCode"/>
        <w:rPr>
          <w:rStyle w:val="rcCodeComment"/>
          <w:noProof w:val="0"/>
          <w:lang w:val="en-US"/>
        </w:rPr>
      </w:pPr>
      <w:r w:rsidRPr="003C7F01">
        <w:rPr>
          <w:lang w:val="en-US" w:eastAsia="de-DE"/>
        </w:rPr>
        <w:tab/>
      </w:r>
      <w:r w:rsidRPr="003C7F01">
        <w:rPr>
          <w:lang w:val="en-US" w:eastAsia="de-DE"/>
        </w:rPr>
        <w:tab/>
      </w:r>
      <w:r w:rsidRPr="003C7F01">
        <w:rPr>
          <w:rStyle w:val="rcCodeComment"/>
          <w:noProof w:val="0"/>
          <w:lang w:val="en-US"/>
        </w:rPr>
        <w:t>//some code</w:t>
      </w:r>
    </w:p>
    <w:p w14:paraId="00BF7087" w14:textId="77777777" w:rsidR="008E6F49" w:rsidRPr="003C7F01" w:rsidRDefault="008E6F49" w:rsidP="008E6F49">
      <w:pPr>
        <w:pStyle w:val="rcCode"/>
        <w:rPr>
          <w:lang w:val="en-US" w:eastAsia="de-DE"/>
        </w:rPr>
      </w:pPr>
      <w:r w:rsidRPr="003C7F01">
        <w:rPr>
          <w:lang w:val="en-US" w:eastAsia="de-DE"/>
        </w:rPr>
        <w:tab/>
      </w:r>
      <w:r w:rsidRPr="003C7F01">
        <w:rPr>
          <w:lang w:val="en-US" w:eastAsia="de-DE"/>
        </w:rPr>
        <w:tab/>
        <w:t>break;</w:t>
      </w:r>
    </w:p>
    <w:p w14:paraId="4B4C9993" w14:textId="77777777" w:rsidR="008E6F49" w:rsidRPr="003C7F01" w:rsidRDefault="008E6F49" w:rsidP="008E6F49">
      <w:pPr>
        <w:pStyle w:val="rcCode"/>
        <w:rPr>
          <w:lang w:val="en-US" w:eastAsia="de-DE"/>
        </w:rPr>
      </w:pPr>
      <w:r w:rsidRPr="003C7F01">
        <w:rPr>
          <w:lang w:val="en-US" w:eastAsia="de-DE"/>
        </w:rPr>
        <w:t>}</w:t>
      </w:r>
    </w:p>
    <w:p w14:paraId="54AC6E86" w14:textId="77777777" w:rsidR="008E6F49" w:rsidRPr="003C7F01" w:rsidRDefault="008E6F49" w:rsidP="005B0307">
      <w:pPr>
        <w:rPr>
          <w:lang w:val="en-US" w:eastAsia="de-DE"/>
        </w:rPr>
      </w:pPr>
    </w:p>
    <w:p w14:paraId="7618F2FA" w14:textId="77777777" w:rsidR="008E6F49" w:rsidRPr="003C7F01" w:rsidRDefault="008E6F49" w:rsidP="005B0307">
      <w:pPr>
        <w:rPr>
          <w:lang w:val="en-US" w:eastAsia="de-DE"/>
        </w:rPr>
      </w:pPr>
      <w:r w:rsidRPr="003C7F01">
        <w:rPr>
          <w:lang w:val="en-US" w:eastAsia="de-DE"/>
        </w:rPr>
        <w:t xml:space="preserve">The second way is a way to directly check if the current </w:t>
      </w:r>
      <w:r w:rsidRPr="003C7F01">
        <w:rPr>
          <w:rStyle w:val="rcLangElemZchn"/>
          <w:lang w:val="en-US"/>
        </w:rPr>
        <w:t>STATE</w:t>
      </w:r>
      <w:r w:rsidRPr="003C7F01">
        <w:rPr>
          <w:lang w:val="en-US" w:eastAsia="de-DE"/>
        </w:rPr>
        <w:t xml:space="preserve"> is a specified </w:t>
      </w:r>
      <w:r w:rsidRPr="003C7F01">
        <w:rPr>
          <w:rStyle w:val="rcLangElemZchn"/>
          <w:lang w:val="en-US"/>
        </w:rPr>
        <w:t>STATE</w:t>
      </w:r>
      <w:r w:rsidRPr="003C7F01">
        <w:rPr>
          <w:lang w:val="en-US" w:eastAsia="de-DE"/>
        </w:rPr>
        <w:t xml:space="preserve">, by using the same syntax as in the first way and append the </w:t>
      </w:r>
      <w:r w:rsidRPr="003C7F01">
        <w:rPr>
          <w:rStyle w:val="rcLangElemZchn"/>
          <w:lang w:val="en-US"/>
        </w:rPr>
        <w:t>STATE Name</w:t>
      </w:r>
      <w:r w:rsidRPr="003C7F01">
        <w:rPr>
          <w:lang w:val="en-US" w:eastAsia="de-DE"/>
        </w:rPr>
        <w:t xml:space="preserve"> directly at the caret. This </w:t>
      </w:r>
      <w:r w:rsidR="00192F2F" w:rsidRPr="003C7F01">
        <w:rPr>
          <w:lang w:val="en-US" w:eastAsia="de-DE"/>
        </w:rPr>
        <w:t xml:space="preserve">way </w:t>
      </w:r>
      <w:r w:rsidRPr="003C7F01">
        <w:rPr>
          <w:lang w:val="en-US" w:eastAsia="de-DE"/>
        </w:rPr>
        <w:t xml:space="preserve">returns 1 if the </w:t>
      </w:r>
      <w:r w:rsidRPr="003C7F01">
        <w:rPr>
          <w:rStyle w:val="rcLangElemZchn"/>
          <w:lang w:val="en-US"/>
        </w:rPr>
        <w:t>STATE</w:t>
      </w:r>
      <w:r w:rsidRPr="003C7F01">
        <w:rPr>
          <w:lang w:val="en-US" w:eastAsia="de-DE"/>
        </w:rPr>
        <w:t xml:space="preserve"> is active and 0 if not. For example:</w:t>
      </w:r>
    </w:p>
    <w:p w14:paraId="362E5B07" w14:textId="77777777" w:rsidR="008E6F49" w:rsidRPr="003C7F01" w:rsidRDefault="008E6F49" w:rsidP="008E6F49">
      <w:pPr>
        <w:pStyle w:val="rcCode"/>
        <w:rPr>
          <w:lang w:val="en-US" w:eastAsia="de-DE"/>
        </w:rPr>
      </w:pPr>
      <w:r w:rsidRPr="003C7F01">
        <w:rPr>
          <w:lang w:val="en-US" w:eastAsia="de-DE"/>
        </w:rPr>
        <w:t>if ($Machine^State)</w:t>
      </w:r>
    </w:p>
    <w:p w14:paraId="2B66FF46" w14:textId="77777777" w:rsidR="008E6F49" w:rsidRPr="003C7F01" w:rsidRDefault="008E6F49" w:rsidP="008E6F49">
      <w:pPr>
        <w:pStyle w:val="rcCode"/>
        <w:rPr>
          <w:lang w:val="en-US" w:eastAsia="de-DE"/>
        </w:rPr>
      </w:pPr>
      <w:r w:rsidRPr="003C7F01">
        <w:rPr>
          <w:lang w:val="en-US" w:eastAsia="de-DE"/>
        </w:rPr>
        <w:t>{</w:t>
      </w:r>
    </w:p>
    <w:p w14:paraId="295BF134" w14:textId="77777777" w:rsidR="008E6F49" w:rsidRPr="003C7F01" w:rsidRDefault="008E6F49" w:rsidP="008E6F49">
      <w:pPr>
        <w:pStyle w:val="rcCode"/>
        <w:rPr>
          <w:rStyle w:val="rcCodeComment"/>
          <w:noProof w:val="0"/>
          <w:lang w:val="en-US"/>
        </w:rPr>
      </w:pPr>
      <w:r w:rsidRPr="003C7F01">
        <w:rPr>
          <w:lang w:val="en-US" w:eastAsia="de-DE"/>
        </w:rPr>
        <w:tab/>
      </w:r>
      <w:r w:rsidRPr="003C7F01">
        <w:rPr>
          <w:rStyle w:val="rcCodeComment"/>
          <w:noProof w:val="0"/>
          <w:lang w:val="en-US"/>
        </w:rPr>
        <w:t>// do something</w:t>
      </w:r>
    </w:p>
    <w:p w14:paraId="47412A63" w14:textId="77777777" w:rsidR="008E6F49" w:rsidRPr="003C7F01" w:rsidRDefault="008E6F49" w:rsidP="008E6F49">
      <w:pPr>
        <w:pStyle w:val="rcCode"/>
        <w:rPr>
          <w:lang w:val="en-US" w:eastAsia="de-DE"/>
        </w:rPr>
      </w:pPr>
      <w:r w:rsidRPr="003C7F01">
        <w:rPr>
          <w:lang w:val="en-US" w:eastAsia="de-DE"/>
        </w:rPr>
        <w:t>}</w:t>
      </w:r>
    </w:p>
    <w:p w14:paraId="2A03F148" w14:textId="77777777" w:rsidR="008E6F49" w:rsidRPr="003C7F01" w:rsidRDefault="008E6F49" w:rsidP="008E6F49">
      <w:pPr>
        <w:pStyle w:val="rcCode"/>
        <w:rPr>
          <w:lang w:val="en-US" w:eastAsia="de-DE"/>
        </w:rPr>
      </w:pPr>
      <w:r w:rsidRPr="003C7F01">
        <w:rPr>
          <w:lang w:val="en-US" w:eastAsia="de-DE"/>
        </w:rPr>
        <w:t>if ($Submodul.Machine_Unitstate^State)</w:t>
      </w:r>
    </w:p>
    <w:p w14:paraId="744C1E69" w14:textId="77777777" w:rsidR="008E6F49" w:rsidRPr="003C7F01" w:rsidRDefault="008E6F49" w:rsidP="008E6F49">
      <w:pPr>
        <w:pStyle w:val="rcCode"/>
        <w:rPr>
          <w:lang w:val="en-US" w:eastAsia="de-DE"/>
        </w:rPr>
      </w:pPr>
      <w:r w:rsidRPr="003C7F01">
        <w:rPr>
          <w:lang w:val="en-US" w:eastAsia="de-DE"/>
        </w:rPr>
        <w:t>{</w:t>
      </w:r>
    </w:p>
    <w:p w14:paraId="27379862" w14:textId="77777777" w:rsidR="008E6F49" w:rsidRPr="003C7F01" w:rsidRDefault="008E6F49" w:rsidP="008E6F49">
      <w:pPr>
        <w:pStyle w:val="rcCode"/>
        <w:rPr>
          <w:rStyle w:val="rcCodeComment"/>
          <w:noProof w:val="0"/>
          <w:lang w:val="en-US"/>
        </w:rPr>
      </w:pPr>
      <w:r w:rsidRPr="003C7F01">
        <w:rPr>
          <w:lang w:val="en-US" w:eastAsia="de-DE"/>
        </w:rPr>
        <w:tab/>
      </w:r>
      <w:r w:rsidRPr="003C7F01">
        <w:rPr>
          <w:rStyle w:val="rcCodeComment"/>
          <w:noProof w:val="0"/>
          <w:lang w:val="en-US"/>
        </w:rPr>
        <w:t>// do something</w:t>
      </w:r>
    </w:p>
    <w:p w14:paraId="1ADDB35B" w14:textId="77777777" w:rsidR="008E6F49" w:rsidRPr="003C7F01" w:rsidRDefault="008E6F49" w:rsidP="008E6F49">
      <w:pPr>
        <w:pStyle w:val="rcCode"/>
        <w:rPr>
          <w:lang w:val="en-US" w:eastAsia="de-DE"/>
        </w:rPr>
      </w:pPr>
      <w:r w:rsidRPr="003C7F01">
        <w:rPr>
          <w:lang w:val="en-US" w:eastAsia="de-DE"/>
        </w:rPr>
        <w:t>}</w:t>
      </w:r>
    </w:p>
    <w:p w14:paraId="46367609" w14:textId="77777777" w:rsidR="008944FA" w:rsidRPr="003C7F01" w:rsidRDefault="008944FA" w:rsidP="008944FA">
      <w:pPr>
        <w:pStyle w:val="berschrift4"/>
        <w:rPr>
          <w:lang w:val="en-US"/>
        </w:rPr>
      </w:pPr>
      <w:bookmarkStart w:id="467" w:name="_Ref437955568"/>
      <w:r w:rsidRPr="003C7F01">
        <w:rPr>
          <w:lang w:val="en-US"/>
        </w:rPr>
        <w:t>Signal Chart Calls</w:t>
      </w:r>
      <w:bookmarkEnd w:id="467"/>
    </w:p>
    <w:p w14:paraId="325B1827" w14:textId="3C0F3F8B" w:rsidR="00DE67E0" w:rsidRPr="003C7F01" w:rsidRDefault="00DE67E0" w:rsidP="00DE67E0">
      <w:pPr>
        <w:rPr>
          <w:lang w:val="en-US" w:eastAsia="de-DE"/>
        </w:rPr>
      </w:pPr>
      <w:r w:rsidRPr="003C7F01">
        <w:rPr>
          <w:lang w:val="en-US" w:eastAsia="de-DE"/>
        </w:rPr>
        <w:t xml:space="preserve">Signal Charts (refer to </w:t>
      </w:r>
      <w:r w:rsidRPr="003C7F01">
        <w:rPr>
          <w:lang w:val="en-US" w:eastAsia="de-DE"/>
        </w:rPr>
        <w:fldChar w:fldCharType="begin"/>
      </w:r>
      <w:r w:rsidR="00CB33DB"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xml:space="preserve">) of </w:t>
      </w:r>
      <w:r w:rsidRPr="003C7F01">
        <w:rPr>
          <w:rStyle w:val="rcLangElemZchn"/>
          <w:lang w:val="en-US"/>
        </w:rPr>
        <w:t>Processing type</w:t>
      </w:r>
      <w:r w:rsidRPr="003C7F01">
        <w:rPr>
          <w:lang w:val="en-US" w:eastAsia="de-DE"/>
        </w:rPr>
        <w:t xml:space="preserve"> </w:t>
      </w:r>
      <w:r w:rsidRPr="003C7F01">
        <w:rPr>
          <w:rStyle w:val="rcLangElemZchn"/>
          <w:lang w:val="en-US"/>
        </w:rPr>
        <w:t>PUBLIC</w:t>
      </w:r>
      <w:r w:rsidRPr="003C7F01">
        <w:rPr>
          <w:lang w:val="en-US" w:eastAsia="de-DE"/>
        </w:rPr>
        <w:t xml:space="preserve"> and </w:t>
      </w:r>
      <w:r w:rsidRPr="003C7F01">
        <w:rPr>
          <w:rStyle w:val="rcLangElemZchn"/>
          <w:lang w:val="en-US"/>
        </w:rPr>
        <w:t>LOCAL</w:t>
      </w:r>
      <w:r w:rsidRPr="003C7F01">
        <w:rPr>
          <w:lang w:val="en-US" w:eastAsia="de-DE"/>
        </w:rPr>
        <w:t xml:space="preserve"> can be called from C-Code of other functionality (refer to </w:t>
      </w:r>
      <w:r w:rsidRPr="003C7F01">
        <w:rPr>
          <w:lang w:val="en-US" w:eastAsia="de-DE"/>
        </w:rPr>
        <w:fldChar w:fldCharType="begin"/>
      </w:r>
      <w:r w:rsidRPr="005051CF">
        <w:rPr>
          <w:rStyle w:val="rcVerweis"/>
        </w:rPr>
        <w:instrText xml:space="preserve"> REF _Ref327868737 \h \* CHARFORMAT </w:instrText>
      </w:r>
      <w:r w:rsidRPr="005051CF">
        <w:rPr>
          <w:rStyle w:val="rcVerweis"/>
        </w:rPr>
      </w:r>
      <w:r w:rsidRPr="003C7F01">
        <w:rPr>
          <w:lang w:val="en-US" w:eastAsia="de-DE"/>
        </w:rPr>
        <w:fldChar w:fldCharType="separate"/>
      </w:r>
      <w:r w:rsidR="005A1BE7" w:rsidRPr="005A1BE7">
        <w:rPr>
          <w:rStyle w:val="rcVerweis"/>
        </w:rPr>
        <w:t>Behavior Modeling</w:t>
      </w:r>
      <w:r w:rsidRPr="003C7F01">
        <w:rPr>
          <w:lang w:val="en-US" w:eastAsia="de-DE"/>
        </w:rPr>
        <w:fldChar w:fldCharType="end"/>
      </w:r>
      <w:r w:rsidRPr="003C7F01">
        <w:rPr>
          <w:lang w:val="en-US" w:eastAsia="de-DE"/>
        </w:rPr>
        <w:t xml:space="preserve">) using $-Access. The </w:t>
      </w:r>
      <w:r w:rsidRPr="003C7F01">
        <w:rPr>
          <w:rStyle w:val="rcLangElemZchn"/>
          <w:lang w:val="en-US"/>
        </w:rPr>
        <w:t>Name</w:t>
      </w:r>
      <w:r w:rsidRPr="003C7F01">
        <w:rPr>
          <w:lang w:val="en-US" w:eastAsia="de-DE"/>
        </w:rPr>
        <w:t xml:space="preserve"> of the </w:t>
      </w:r>
      <w:r w:rsidRPr="003C7F01">
        <w:rPr>
          <w:lang w:val="en-US" w:eastAsia="de-DE"/>
        </w:rPr>
        <w:fldChar w:fldCharType="begin"/>
      </w:r>
      <w:r w:rsidR="00CB33DB" w:rsidRPr="005051CF">
        <w:rPr>
          <w:rStyle w:val="rcVerweis"/>
        </w:rPr>
        <w:instrText xml:space="preserve"> REF _Ref327535600 \h \* CHARFORMAT </w:instrText>
      </w:r>
      <w:r w:rsidRPr="005051CF">
        <w:rPr>
          <w:rStyle w:val="rcVerweis"/>
        </w:rPr>
      </w:r>
      <w:r w:rsidRPr="003C7F01">
        <w:rPr>
          <w:lang w:val="en-US" w:eastAsia="de-DE"/>
        </w:rPr>
        <w:fldChar w:fldCharType="separate"/>
      </w:r>
      <w:r w:rsidR="005A1BE7" w:rsidRPr="005A1BE7">
        <w:rPr>
          <w:rStyle w:val="rcVerweis"/>
        </w:rPr>
        <w:t>SIGNAL_CHART</w:t>
      </w:r>
      <w:r w:rsidRPr="003C7F01">
        <w:rPr>
          <w:lang w:val="en-US" w:eastAsia="de-DE"/>
        </w:rPr>
        <w:fldChar w:fldCharType="end"/>
      </w:r>
      <w:r w:rsidRPr="003C7F01">
        <w:rPr>
          <w:lang w:val="en-US" w:eastAsia="de-DE"/>
        </w:rPr>
        <w:t xml:space="preserve"> is the function name to call using $-Access: </w:t>
      </w:r>
      <w:r w:rsidRPr="003C7F01">
        <w:rPr>
          <w:rStyle w:val="rcSyntaxZchn"/>
          <w:lang w:val="en-US"/>
        </w:rPr>
        <w:t>$&lt;Signal chart name&gt;()</w:t>
      </w:r>
      <w:r w:rsidRPr="003C7F01">
        <w:rPr>
          <w:lang w:val="en-US" w:eastAsia="de-DE"/>
        </w:rPr>
        <w:t xml:space="preserve"> for example:</w:t>
      </w:r>
    </w:p>
    <w:p w14:paraId="6BBA64AF" w14:textId="77777777" w:rsidR="00DE67E0" w:rsidRPr="003C7F01" w:rsidRDefault="00DE67E0" w:rsidP="00DE67E0">
      <w:pPr>
        <w:pStyle w:val="rcCode"/>
        <w:rPr>
          <w:lang w:val="en-US" w:eastAsia="de-DE"/>
        </w:rPr>
      </w:pPr>
      <w:r w:rsidRPr="003C7F01">
        <w:rPr>
          <w:lang w:val="en-US" w:eastAsia="de-DE"/>
        </w:rPr>
        <w:t>$SignalChart();</w:t>
      </w:r>
    </w:p>
    <w:p w14:paraId="68B58994" w14:textId="661BE29C" w:rsidR="00DE67E0" w:rsidRPr="003C7F01" w:rsidRDefault="00DE67E0" w:rsidP="00DE67E0">
      <w:pPr>
        <w:rPr>
          <w:lang w:val="en-US" w:eastAsia="de-DE"/>
        </w:rPr>
      </w:pPr>
      <w:r w:rsidRPr="003C7F01">
        <w:rPr>
          <w:lang w:val="en-US" w:eastAsia="de-DE"/>
        </w:rPr>
        <w:t xml:space="preserve">To access Signal charts in other </w:t>
      </w:r>
      <w:r w:rsidRPr="003C7F01">
        <w:rPr>
          <w:rStyle w:val="rcLangElemZchn"/>
          <w:lang w:val="en-US"/>
        </w:rPr>
        <w:t>MODUL</w:t>
      </w:r>
      <w:r w:rsidRPr="003C7F01">
        <w:rPr>
          <w:lang w:val="en-US" w:eastAsia="de-DE"/>
        </w:rPr>
        <w:t xml:space="preserve">s the </w:t>
      </w:r>
      <w:r w:rsidRPr="003C7F01">
        <w:rPr>
          <w:rStyle w:val="rcLangElemZchn"/>
          <w:lang w:val="en-US"/>
        </w:rPr>
        <w:t>SUBMODUL path</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_Ref328555157 \h \* CHARFORMAT </w:instrText>
      </w:r>
      <w:r w:rsidRPr="005051CF">
        <w:rPr>
          <w:rStyle w:val="rcVerweis"/>
        </w:rPr>
      </w:r>
      <w:r w:rsidRPr="003C7F01">
        <w:rPr>
          <w:lang w:val="en-US" w:eastAsia="de-DE"/>
        </w:rPr>
        <w:fldChar w:fldCharType="separate"/>
      </w:r>
      <w:r w:rsidR="005A1BE7" w:rsidRPr="005A1BE7">
        <w:rPr>
          <w:rStyle w:val="rcVerweis"/>
        </w:rPr>
        <w:t>MODUL access</w:t>
      </w:r>
      <w:r w:rsidRPr="003C7F01">
        <w:rPr>
          <w:lang w:val="en-US" w:eastAsia="de-DE"/>
        </w:rPr>
        <w:fldChar w:fldCharType="end"/>
      </w:r>
      <w:r w:rsidRPr="003C7F01">
        <w:rPr>
          <w:lang w:val="en-US" w:eastAsia="de-DE"/>
        </w:rPr>
        <w:t xml:space="preserve">) can be entered in the form </w:t>
      </w:r>
      <w:r w:rsidRPr="003C7F01">
        <w:rPr>
          <w:rStyle w:val="rcSyntaxZchn"/>
          <w:lang w:val="en-US"/>
        </w:rPr>
        <w:t>$&lt;SUBMODUL Path&gt;.&lt;Signal chart name&gt;()</w:t>
      </w:r>
      <w:r w:rsidRPr="003C7F01">
        <w:rPr>
          <w:lang w:val="en-US" w:eastAsia="de-DE"/>
        </w:rPr>
        <w:t xml:space="preserve"> for example:</w:t>
      </w:r>
    </w:p>
    <w:p w14:paraId="176BE449" w14:textId="77777777" w:rsidR="00DE67E0" w:rsidRPr="003C7F01" w:rsidRDefault="00DE67E0" w:rsidP="00DE67E0">
      <w:pPr>
        <w:pStyle w:val="rcCode"/>
        <w:rPr>
          <w:lang w:val="en-US" w:eastAsia="de-DE"/>
        </w:rPr>
      </w:pPr>
      <w:r w:rsidRPr="003C7F01">
        <w:rPr>
          <w:lang w:val="en-US" w:eastAsia="de-DE"/>
        </w:rPr>
        <w:t>$Submod.SignalChart();</w:t>
      </w:r>
    </w:p>
    <w:p w14:paraId="21217F1E" w14:textId="4A19D2E1" w:rsidR="008944FA" w:rsidRPr="003C7F01" w:rsidRDefault="00DE67E0" w:rsidP="00DE67E0">
      <w:pPr>
        <w:rPr>
          <w:lang w:val="en-US" w:eastAsia="de-DE"/>
        </w:rPr>
      </w:pPr>
      <w:r w:rsidRPr="003C7F01">
        <w:rPr>
          <w:lang w:val="en-US" w:eastAsia="de-DE"/>
        </w:rPr>
        <w:t xml:space="preserve">Every call of a </w:t>
      </w:r>
      <w:r w:rsidR="0036606F" w:rsidRPr="003C7F01">
        <w:rPr>
          <w:lang w:val="en-US" w:eastAsia="de-DE"/>
        </w:rPr>
        <w:t>Signal Chart</w:t>
      </w:r>
      <w:r w:rsidRPr="003C7F01">
        <w:rPr>
          <w:lang w:val="en-US" w:eastAsia="de-DE"/>
        </w:rPr>
        <w:t xml:space="preserve"> will do exactly one execution step of the Signal Chart (refer to </w:t>
      </w:r>
      <w:r w:rsidRPr="003C7F01">
        <w:rPr>
          <w:lang w:val="en-US" w:eastAsia="de-DE"/>
        </w:rPr>
        <w:fldChar w:fldCharType="begin"/>
      </w:r>
      <w:r w:rsidR="00CB33DB" w:rsidRPr="005051CF">
        <w:rPr>
          <w:rStyle w:val="rcVerweis"/>
        </w:rPr>
        <w:instrText xml:space="preserve"> REF _Ref437958730 \h \* CHARFORMAT </w:instrText>
      </w:r>
      <w:r w:rsidRPr="005051CF">
        <w:rPr>
          <w:rStyle w:val="rcVerweis"/>
        </w:rPr>
      </w:r>
      <w:r w:rsidRPr="003C7F01">
        <w:rPr>
          <w:lang w:val="en-US" w:eastAsia="de-DE"/>
        </w:rPr>
        <w:fldChar w:fldCharType="separate"/>
      </w:r>
      <w:r w:rsidR="005A1BE7" w:rsidRPr="005A1BE7">
        <w:rPr>
          <w:rStyle w:val="rcVerweis"/>
        </w:rPr>
        <w:t>Signal Modul</w:t>
      </w:r>
      <w:r w:rsidRPr="003C7F01">
        <w:rPr>
          <w:lang w:val="en-US" w:eastAsia="de-DE"/>
        </w:rPr>
        <w:fldChar w:fldCharType="end"/>
      </w:r>
      <w:r w:rsidRPr="003C7F01">
        <w:rPr>
          <w:lang w:val="en-US" w:eastAsia="de-DE"/>
        </w:rPr>
        <w:t>).</w:t>
      </w:r>
    </w:p>
    <w:p w14:paraId="1D165706" w14:textId="77777777" w:rsidR="000076D6" w:rsidRPr="003C7F01" w:rsidRDefault="000076D6" w:rsidP="000076D6">
      <w:pPr>
        <w:pStyle w:val="berschrift3"/>
        <w:rPr>
          <w:lang w:val="en-US"/>
        </w:rPr>
      </w:pPr>
      <w:bookmarkStart w:id="468" w:name="_Ref330367312"/>
      <w:bookmarkStart w:id="469" w:name="_Toc68685900"/>
      <w:r w:rsidRPr="003C7F01">
        <w:rPr>
          <w:lang w:val="en-US"/>
        </w:rPr>
        <w:lastRenderedPageBreak/>
        <w:t>Text Access</w:t>
      </w:r>
      <w:bookmarkEnd w:id="468"/>
      <w:bookmarkEnd w:id="469"/>
    </w:p>
    <w:p w14:paraId="7D1552B3" w14:textId="7DB7C0FD" w:rsidR="00655A91" w:rsidRPr="003C7F01" w:rsidRDefault="00655A91" w:rsidP="00655A91">
      <w:pPr>
        <w:rPr>
          <w:lang w:val="en-US" w:eastAsia="de-DE"/>
        </w:rPr>
      </w:pPr>
      <w:r w:rsidRPr="003C7F01">
        <w:rPr>
          <w:lang w:val="en-US" w:eastAsia="de-DE"/>
        </w:rPr>
        <w:t xml:space="preserve">It is possible to access </w:t>
      </w:r>
      <w:r w:rsidR="00FB1EDF" w:rsidRPr="003C7F01">
        <w:rPr>
          <w:lang w:val="en-US" w:eastAsia="de-DE"/>
        </w:rPr>
        <w:t xml:space="preserve">multilingual </w:t>
      </w:r>
      <w:r w:rsidRPr="003C7F01">
        <w:rPr>
          <w:lang w:val="en-US" w:eastAsia="de-DE"/>
        </w:rPr>
        <w:t xml:space="preserve">texts of the text table (refer to </w:t>
      </w:r>
      <w:r w:rsidRPr="003C7F01">
        <w:rPr>
          <w:lang w:val="en-US" w:eastAsia="de-DE"/>
        </w:rPr>
        <w:fldChar w:fldCharType="begin"/>
      </w:r>
      <w:r w:rsidRPr="005051CF">
        <w:rPr>
          <w:rStyle w:val="rcVerweis"/>
        </w:rPr>
        <w:instrText xml:space="preserve"> REF _Ref328125636 \h \* CHARFORMAT </w:instrText>
      </w:r>
      <w:r w:rsidRPr="005051CF">
        <w:rPr>
          <w:rStyle w:val="rcVerweis"/>
        </w:rPr>
      </w:r>
      <w:r w:rsidRPr="003C7F01">
        <w:rPr>
          <w:lang w:val="en-US" w:eastAsia="de-DE"/>
        </w:rPr>
        <w:fldChar w:fldCharType="separate"/>
      </w:r>
      <w:r w:rsidR="005A1BE7" w:rsidRPr="005A1BE7">
        <w:rPr>
          <w:rStyle w:val="rcVerweis"/>
        </w:rPr>
        <w:t>Text Table</w:t>
      </w:r>
      <w:r w:rsidRPr="003C7F01">
        <w:rPr>
          <w:lang w:val="en-US" w:eastAsia="de-DE"/>
        </w:rPr>
        <w:fldChar w:fldCharType="end"/>
      </w:r>
      <w:r w:rsidRPr="003C7F01">
        <w:rPr>
          <w:lang w:val="en-US" w:eastAsia="de-DE"/>
        </w:rPr>
        <w:t>) from C-Code. This can be done by using the functions listed below.</w:t>
      </w:r>
    </w:p>
    <w:p w14:paraId="36128ED8" w14:textId="4ECB82EE" w:rsidR="00655A91" w:rsidRPr="003C7F01" w:rsidRDefault="00655A91" w:rsidP="00655A91">
      <w:pPr>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_Ref328124323 \h \* CHARFORMAT </w:instrText>
      </w:r>
      <w:r w:rsidRPr="005051CF">
        <w:rPr>
          <w:rStyle w:val="rcVerweis"/>
        </w:rPr>
      </w:r>
      <w:r w:rsidRPr="003C7F01">
        <w:rPr>
          <w:lang w:val="en-US" w:eastAsia="de-DE"/>
        </w:rPr>
        <w:fldChar w:fldCharType="separate"/>
      </w:r>
      <w:r w:rsidR="005A1BE7" w:rsidRPr="005A1BE7">
        <w:rPr>
          <w:rStyle w:val="rcVerweis"/>
        </w:rPr>
        <w:t>Text Support</w:t>
      </w:r>
      <w:r w:rsidRPr="003C7F01">
        <w:rPr>
          <w:lang w:val="en-US" w:eastAsia="de-DE"/>
        </w:rPr>
        <w:fldChar w:fldCharType="end"/>
      </w:r>
      <w:r w:rsidRPr="003C7F01">
        <w:rPr>
          <w:lang w:val="en-US" w:eastAsia="de-DE"/>
        </w:rPr>
        <w:t xml:space="preserve"> for general information on radCASE texts, and note the difference between </w:t>
      </w:r>
      <w:r w:rsidRPr="003C7F01">
        <w:rPr>
          <w:lang w:val="en-US"/>
        </w:rPr>
        <w:fldChar w:fldCharType="begin"/>
      </w:r>
      <w:r w:rsidRPr="005051CF">
        <w:rPr>
          <w:rStyle w:val="rcVerweis"/>
        </w:rPr>
        <w:instrText xml:space="preserve"> REF _Ref482017483 \h \* CHARFORMAT </w:instrText>
      </w:r>
      <w:r w:rsidRPr="005051CF">
        <w:rPr>
          <w:rStyle w:val="rcVerweis"/>
        </w:rPr>
      </w:r>
      <w:r w:rsidRPr="003C7F01">
        <w:rPr>
          <w:lang w:val="en-US"/>
        </w:rPr>
        <w:fldChar w:fldCharType="separate"/>
      </w:r>
      <w:r w:rsidR="005A1BE7" w:rsidRPr="005A1BE7">
        <w:rPr>
          <w:rStyle w:val="rcVerweis"/>
        </w:rPr>
        <w:t>Short Texts</w:t>
      </w:r>
      <w:r w:rsidRPr="003C7F01">
        <w:rPr>
          <w:lang w:val="en-US"/>
        </w:rPr>
        <w:fldChar w:fldCharType="end"/>
      </w:r>
      <w:r w:rsidRPr="003C7F01">
        <w:rPr>
          <w:lang w:val="en-US"/>
        </w:rPr>
        <w:t xml:space="preserve"> and </w:t>
      </w:r>
      <w:r w:rsidRPr="003C7F01">
        <w:rPr>
          <w:lang w:val="en-US"/>
        </w:rPr>
        <w:fldChar w:fldCharType="begin"/>
      </w:r>
      <w:r w:rsidRPr="005051CF">
        <w:rPr>
          <w:rStyle w:val="rcVerweis"/>
        </w:rPr>
        <w:instrText xml:space="preserve"> REF _Ref482017497 \h \* CHARFORMAT </w:instrText>
      </w:r>
      <w:r w:rsidRPr="005051CF">
        <w:rPr>
          <w:rStyle w:val="rcVerweis"/>
        </w:rPr>
      </w:r>
      <w:r w:rsidRPr="003C7F01">
        <w:rPr>
          <w:lang w:val="en-US"/>
        </w:rPr>
        <w:fldChar w:fldCharType="separate"/>
      </w:r>
      <w:r w:rsidR="005A1BE7" w:rsidRPr="005A1BE7">
        <w:rPr>
          <w:rStyle w:val="rcVerweis"/>
        </w:rPr>
        <w:t>Long Texts</w:t>
      </w:r>
      <w:r w:rsidRPr="003C7F01">
        <w:rPr>
          <w:lang w:val="en-US"/>
        </w:rPr>
        <w:fldChar w:fldCharType="end"/>
      </w:r>
      <w:r w:rsidRPr="003C7F01">
        <w:rPr>
          <w:lang w:val="en-US" w:eastAsia="de-DE"/>
        </w:rPr>
        <w:t>.</w:t>
      </w:r>
    </w:p>
    <w:p w14:paraId="00FECB04" w14:textId="77777777" w:rsidR="00655A91" w:rsidRPr="003C7F01" w:rsidRDefault="00655A91" w:rsidP="00655A91">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655A91" w:rsidRPr="003C7F01" w14:paraId="1A543DB0" w14:textId="77777777" w:rsidTr="00655A91">
        <w:tc>
          <w:tcPr>
            <w:cnfStyle w:val="001000000000" w:firstRow="0" w:lastRow="0" w:firstColumn="1" w:lastColumn="0" w:oddVBand="0" w:evenVBand="0" w:oddHBand="0" w:evenHBand="0" w:firstRowFirstColumn="0" w:firstRowLastColumn="0" w:lastRowFirstColumn="0" w:lastRowLastColumn="0"/>
            <w:tcW w:w="737" w:type="dxa"/>
            <w:hideMark/>
          </w:tcPr>
          <w:p w14:paraId="49BF0410" w14:textId="77777777" w:rsidR="00655A91" w:rsidRPr="003C7F01" w:rsidRDefault="00655A91">
            <w:pPr>
              <w:rPr>
                <w:lang w:val="en-US"/>
              </w:rPr>
            </w:pPr>
            <w:r w:rsidRPr="003C7F01">
              <w:rPr>
                <w:noProof/>
                <w:lang w:val="de-DE" w:eastAsia="de-DE"/>
              </w:rPr>
              <w:drawing>
                <wp:inline distT="0" distB="0" distL="0" distR="0" wp14:anchorId="6EF7D5CA" wp14:editId="34D18B3D">
                  <wp:extent cx="314325" cy="352425"/>
                  <wp:effectExtent l="0" t="0" r="9525" b="9525"/>
                  <wp:docPr id="2794" name="Grafik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52425"/>
                          </a:xfrm>
                          <a:prstGeom prst="rect">
                            <a:avLst/>
                          </a:prstGeom>
                          <a:noFill/>
                          <a:ln>
                            <a:noFill/>
                          </a:ln>
                        </pic:spPr>
                      </pic:pic>
                    </a:graphicData>
                  </a:graphic>
                </wp:inline>
              </w:drawing>
            </w:r>
          </w:p>
        </w:tc>
        <w:tc>
          <w:tcPr>
            <w:tcW w:w="9185" w:type="dxa"/>
            <w:hideMark/>
          </w:tcPr>
          <w:p w14:paraId="400BA8B7" w14:textId="65B54B2D" w:rsidR="00655A91" w:rsidRPr="003C7F01" w:rsidRDefault="00655A91" w:rsidP="00882C8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Make sure that the desired text will actually be available on the target – refer to</w:t>
            </w:r>
            <w:r w:rsidR="00882C8C" w:rsidRPr="003C7F01">
              <w:rPr>
                <w:lang w:val="en-US"/>
              </w:rPr>
              <w:t xml:space="preserve"> </w:t>
            </w:r>
            <w:r w:rsidR="00882C8C" w:rsidRPr="003C7F01">
              <w:rPr>
                <w:lang w:val="en-US"/>
              </w:rPr>
              <w:fldChar w:fldCharType="begin"/>
            </w:r>
            <w:r w:rsidR="00882C8C" w:rsidRPr="005051CF">
              <w:rPr>
                <w:rStyle w:val="rcVerweis"/>
              </w:rPr>
              <w:instrText xml:space="preserve"> REF _Ref482023791 \h \* CHARFORMAT </w:instrText>
            </w:r>
            <w:r w:rsidR="00882C8C" w:rsidRPr="005051CF">
              <w:rPr>
                <w:rStyle w:val="rcVerweis"/>
              </w:rPr>
            </w:r>
            <w:r w:rsidR="00882C8C" w:rsidRPr="003C7F01">
              <w:rPr>
                <w:lang w:val="en-US"/>
              </w:rPr>
              <w:fldChar w:fldCharType="separate"/>
            </w:r>
            <w:r w:rsidR="005A1BE7" w:rsidRPr="005A1BE7">
              <w:rPr>
                <w:rStyle w:val="rcVerweis"/>
              </w:rPr>
              <w:t>Text optimization</w:t>
            </w:r>
            <w:r w:rsidR="00882C8C" w:rsidRPr="003C7F01">
              <w:rPr>
                <w:lang w:val="en-US"/>
              </w:rPr>
              <w:fldChar w:fldCharType="end"/>
            </w:r>
            <w:r w:rsidR="00882C8C" w:rsidRPr="003C7F01">
              <w:rPr>
                <w:lang w:val="en-US"/>
              </w:rPr>
              <w:t xml:space="preserve">. </w:t>
            </w:r>
          </w:p>
        </w:tc>
      </w:tr>
    </w:tbl>
    <w:p w14:paraId="2CCF4E2C" w14:textId="77777777" w:rsidR="00655A91" w:rsidRPr="003C7F01" w:rsidRDefault="00655A91" w:rsidP="00655A91">
      <w:pPr>
        <w:pStyle w:val="berschrift4"/>
        <w:rPr>
          <w:lang w:val="en-US"/>
        </w:rPr>
      </w:pPr>
      <w:r w:rsidRPr="003C7F01">
        <w:rPr>
          <w:lang w:val="en-US"/>
        </w:rPr>
        <w:t>RD_getstr()</w:t>
      </w:r>
    </w:p>
    <w:p w14:paraId="27F6C188" w14:textId="77777777" w:rsidR="00655A91" w:rsidRPr="003C7F01" w:rsidRDefault="00655A91" w:rsidP="00655A91">
      <w:pPr>
        <w:rPr>
          <w:lang w:val="en-US" w:eastAsia="de-DE"/>
        </w:rPr>
      </w:pPr>
      <w:r w:rsidRPr="003C7F01">
        <w:rPr>
          <w:lang w:val="en-US" w:eastAsia="de-DE"/>
        </w:rPr>
        <w:t>This function</w:t>
      </w:r>
    </w:p>
    <w:p w14:paraId="406B4630" w14:textId="77777777" w:rsidR="00655A91" w:rsidRPr="003C7F01" w:rsidRDefault="00655A91" w:rsidP="00762965">
      <w:pPr>
        <w:pStyle w:val="rcGliederung"/>
        <w:numPr>
          <w:ilvl w:val="0"/>
          <w:numId w:val="29"/>
        </w:numPr>
        <w:rPr>
          <w:lang w:val="en-US" w:eastAsia="de-DE"/>
        </w:rPr>
      </w:pPr>
      <w:r w:rsidRPr="003C7F01">
        <w:rPr>
          <w:lang w:val="en-US" w:eastAsia="de-DE"/>
        </w:rPr>
        <w:t xml:space="preserve">allows retrieving </w:t>
      </w:r>
      <w:r w:rsidRPr="003C7F01">
        <w:rPr>
          <w:i/>
          <w:lang w:val="en-US" w:eastAsia="de-DE"/>
        </w:rPr>
        <w:t xml:space="preserve">a complete </w:t>
      </w:r>
      <w:r w:rsidRPr="003C7F01">
        <w:rPr>
          <w:lang w:val="en-US" w:eastAsia="de-DE"/>
        </w:rPr>
        <w:t>text from the binary data OSDLTXT</w:t>
      </w:r>
    </w:p>
    <w:p w14:paraId="6E7079B9" w14:textId="77777777" w:rsidR="00655A91" w:rsidRPr="003C7F01" w:rsidRDefault="00655A91" w:rsidP="00762965">
      <w:pPr>
        <w:pStyle w:val="rcGliederung"/>
        <w:numPr>
          <w:ilvl w:val="0"/>
          <w:numId w:val="29"/>
        </w:numPr>
        <w:rPr>
          <w:lang w:val="en-US" w:eastAsia="de-DE"/>
        </w:rPr>
      </w:pPr>
      <w:r w:rsidRPr="003C7F01">
        <w:rPr>
          <w:lang w:val="en-US" w:eastAsia="de-DE"/>
        </w:rPr>
        <w:t>can only be used for short texts</w:t>
      </w:r>
    </w:p>
    <w:p w14:paraId="6BFAA9B0" w14:textId="77777777" w:rsidR="00655A91" w:rsidRPr="003C7F01" w:rsidRDefault="00655A91" w:rsidP="00762965">
      <w:pPr>
        <w:pStyle w:val="rcGliederung"/>
        <w:numPr>
          <w:ilvl w:val="0"/>
          <w:numId w:val="29"/>
        </w:numPr>
        <w:rPr>
          <w:lang w:val="en-US" w:eastAsia="de-DE"/>
        </w:rPr>
      </w:pPr>
      <w:r w:rsidRPr="003C7F01">
        <w:rPr>
          <w:lang w:val="en-US" w:eastAsia="de-DE"/>
        </w:rPr>
        <w:t xml:space="preserve">is available </w:t>
      </w:r>
    </w:p>
    <w:p w14:paraId="0A4CABF8" w14:textId="77777777" w:rsidR="00655A91" w:rsidRPr="003C7F01" w:rsidRDefault="00655A91" w:rsidP="00762965">
      <w:pPr>
        <w:pStyle w:val="rcGliederung"/>
        <w:numPr>
          <w:ilvl w:val="1"/>
          <w:numId w:val="29"/>
        </w:numPr>
        <w:rPr>
          <w:lang w:val="en-US" w:eastAsia="de-DE"/>
        </w:rPr>
      </w:pPr>
      <w:r w:rsidRPr="003C7F01">
        <w:rPr>
          <w:lang w:val="en-US" w:eastAsia="de-DE"/>
        </w:rPr>
        <w:t>for projects with an HMI</w:t>
      </w:r>
    </w:p>
    <w:p w14:paraId="3A6DF347" w14:textId="77777777" w:rsidR="00655A91" w:rsidRPr="003C7F01" w:rsidRDefault="00655A91" w:rsidP="00762965">
      <w:pPr>
        <w:pStyle w:val="rcGliederung"/>
        <w:numPr>
          <w:ilvl w:val="1"/>
          <w:numId w:val="29"/>
        </w:numPr>
        <w:rPr>
          <w:lang w:val="en-US" w:eastAsia="de-DE"/>
        </w:rPr>
      </w:pPr>
      <w:r w:rsidRPr="003C7F01">
        <w:rPr>
          <w:lang w:val="en-US" w:eastAsia="de-DE"/>
        </w:rPr>
        <w:t>for projects without HMI (Ctr-Setting EH=0) the Ctr-Setting CEA=1 has to be set</w:t>
      </w:r>
    </w:p>
    <w:p w14:paraId="271ACEC0" w14:textId="77777777" w:rsidR="00655A91" w:rsidRPr="003C7F01" w:rsidRDefault="00655A91" w:rsidP="00655A91">
      <w:pPr>
        <w:pStyle w:val="rcGliederung"/>
        <w:numPr>
          <w:ilvl w:val="0"/>
          <w:numId w:val="0"/>
        </w:numPr>
        <w:ind w:left="720" w:hanging="363"/>
        <w:rPr>
          <w:lang w:val="en-US" w:eastAsia="de-DE"/>
        </w:rPr>
      </w:pPr>
    </w:p>
    <w:p w14:paraId="4A7A5B10" w14:textId="77777777" w:rsidR="00655A91" w:rsidRPr="003C7F01" w:rsidRDefault="00655A91" w:rsidP="00655A91">
      <w:pPr>
        <w:pStyle w:val="rcCode"/>
        <w:rPr>
          <w:lang w:val="en-US" w:eastAsia="de-DE"/>
        </w:rPr>
      </w:pPr>
      <w:r w:rsidRPr="003C7F01">
        <w:rPr>
          <w:lang w:val="en-US" w:eastAsia="de-DE"/>
        </w:rPr>
        <w:t>RD_char RD_MRAM *RD_getstr(XPTR index, RD_char RD_MRAM *buf)</w:t>
      </w:r>
    </w:p>
    <w:tbl>
      <w:tblPr>
        <w:tblStyle w:val="rcTable2"/>
        <w:tblW w:w="0" w:type="auto"/>
        <w:tblInd w:w="170" w:type="dxa"/>
        <w:tblLook w:val="04A0" w:firstRow="1" w:lastRow="0" w:firstColumn="1" w:lastColumn="0" w:noHBand="0" w:noVBand="1"/>
      </w:tblPr>
      <w:tblGrid>
        <w:gridCol w:w="791"/>
        <w:gridCol w:w="6821"/>
      </w:tblGrid>
      <w:tr w:rsidR="00655A91" w:rsidRPr="003C7F01" w14:paraId="665D97C5" w14:textId="77777777" w:rsidTr="00655A91">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5304614F" w14:textId="77777777" w:rsidR="00655A91" w:rsidRPr="003C7F01" w:rsidRDefault="00655A91">
            <w:pPr>
              <w:rPr>
                <w:lang w:val="en-US" w:eastAsia="de-DE"/>
              </w:rPr>
            </w:pPr>
            <w:r w:rsidRPr="003C7F01">
              <w:rPr>
                <w:lang w:val="en-US" w:eastAsia="de-DE"/>
              </w:rPr>
              <w:t>index</w:t>
            </w:r>
          </w:p>
        </w:tc>
        <w:tc>
          <w:tcPr>
            <w:tcW w:w="0" w:type="auto"/>
            <w:hideMark/>
          </w:tcPr>
          <w:p w14:paraId="6A15EE23" w14:textId="12617C8E" w:rsidR="00655A91" w:rsidRPr="003C7F01" w:rsidRDefault="00655A9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index</w:t>
            </w:r>
            <w:r w:rsidRPr="003C7F01">
              <w:rPr>
                <w:lang w:val="en-US" w:eastAsia="de-DE"/>
              </w:rPr>
              <w:t xml:space="preserve"> is the index in the generated text table</w:t>
            </w:r>
            <w:r w:rsidRPr="003C7F01">
              <w:rPr>
                <w:lang w:val="en-US" w:eastAsia="de-DE"/>
              </w:rPr>
              <w:br/>
              <w:t xml:space="preserve">Use the </w:t>
            </w:r>
            <w:r w:rsidRPr="003C7F01">
              <w:rPr>
                <w:lang w:val="en-US" w:eastAsia="de-DE"/>
              </w:rPr>
              <w:fldChar w:fldCharType="begin"/>
            </w:r>
            <w:r w:rsidRPr="005051CF">
              <w:rPr>
                <w:rStyle w:val="rcVerweis"/>
              </w:rPr>
              <w:instrText xml:space="preserve"> REF _Ref481747210 \h \* CHARFORMAT </w:instrText>
            </w:r>
            <w:r w:rsidRPr="005051CF">
              <w:rPr>
                <w:rStyle w:val="rcVerweis"/>
              </w:rPr>
            </w:r>
            <w:r w:rsidRPr="003C7F01">
              <w:rPr>
                <w:lang w:val="en-US" w:eastAsia="de-DE"/>
              </w:rPr>
              <w:fldChar w:fldCharType="separate"/>
            </w:r>
            <w:r w:rsidR="005A1BE7" w:rsidRPr="005A1BE7">
              <w:rPr>
                <w:rStyle w:val="rcVerweis"/>
              </w:rPr>
              <w:t>Text ID name</w:t>
            </w:r>
            <w:r w:rsidRPr="003C7F01">
              <w:rPr>
                <w:lang w:val="en-US" w:eastAsia="de-DE"/>
              </w:rPr>
              <w:fldChar w:fldCharType="end"/>
            </w:r>
            <w:r w:rsidRPr="003C7F01">
              <w:rPr>
                <w:lang w:val="en-US" w:eastAsia="de-DE"/>
              </w:rPr>
              <w:t xml:space="preserve"> of the selected text as argument for index.</w:t>
            </w:r>
          </w:p>
        </w:tc>
      </w:tr>
      <w:tr w:rsidR="00655A91" w:rsidRPr="003C7F01" w14:paraId="2A147D51" w14:textId="77777777" w:rsidTr="00655A91">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2F943F5A" w14:textId="77777777" w:rsidR="00655A91" w:rsidRPr="003C7F01" w:rsidRDefault="00655A91">
            <w:pPr>
              <w:rPr>
                <w:lang w:val="en-US" w:eastAsia="de-DE"/>
              </w:rPr>
            </w:pPr>
            <w:r w:rsidRPr="003C7F01">
              <w:rPr>
                <w:lang w:val="en-US" w:eastAsia="de-DE"/>
              </w:rPr>
              <w:t>buf</w:t>
            </w:r>
          </w:p>
        </w:tc>
        <w:tc>
          <w:tcPr>
            <w:tcW w:w="0" w:type="auto"/>
            <w:hideMark/>
          </w:tcPr>
          <w:p w14:paraId="654F30EA" w14:textId="7F669958" w:rsidR="00655A91" w:rsidRPr="003C7F01" w:rsidRDefault="00655A91">
            <w:pPr>
              <w:cnfStyle w:val="000000000000" w:firstRow="0" w:lastRow="0" w:firstColumn="0" w:lastColumn="0" w:oddVBand="0" w:evenVBand="0" w:oddHBand="0" w:evenHBand="0" w:firstRowFirstColumn="0" w:firstRowLastColumn="0" w:lastRowFirstColumn="0" w:lastRowLastColumn="0"/>
              <w:rPr>
                <w:rStyle w:val="rcSyntaxZchn"/>
                <w:lang w:val="en-US"/>
              </w:rPr>
            </w:pPr>
            <w:r w:rsidRPr="003C7F01">
              <w:rPr>
                <w:rStyle w:val="rcSyntaxZchn"/>
                <w:lang w:val="en-US"/>
              </w:rPr>
              <w:t>buf</w:t>
            </w:r>
            <w:r w:rsidRPr="003C7F01">
              <w:rPr>
                <w:lang w:val="en-US" w:eastAsia="de-DE"/>
              </w:rPr>
              <w:t xml:space="preserve"> is a buffer that should be big enough to contain the selected text</w:t>
            </w:r>
            <w:r w:rsidRPr="003C7F01">
              <w:rPr>
                <w:lang w:val="en-US" w:eastAsia="de-DE"/>
              </w:rPr>
              <w:br/>
              <w:t xml:space="preserve">The maximum size of the text is </w:t>
            </w:r>
            <w:r w:rsidRPr="003C7F01">
              <w:rPr>
                <w:lang w:val="en-US" w:eastAsia="de-DE"/>
              </w:rPr>
              <w:fldChar w:fldCharType="begin"/>
            </w:r>
            <w:r w:rsidRPr="005051CF">
              <w:rPr>
                <w:rStyle w:val="rcVerweis"/>
              </w:rPr>
              <w:instrText xml:space="preserve"> REF _Ref481767104 \h \* CHARFORMAT </w:instrText>
            </w:r>
            <w:r w:rsidRPr="005051CF">
              <w:rPr>
                <w:rStyle w:val="rcVerweis"/>
              </w:rPr>
            </w:r>
            <w:r w:rsidRPr="003C7F01">
              <w:rPr>
                <w:lang w:val="en-US" w:eastAsia="de-DE"/>
              </w:rPr>
              <w:fldChar w:fldCharType="separate"/>
            </w:r>
            <w:r w:rsidR="005A1BE7" w:rsidRPr="005A1BE7">
              <w:rPr>
                <w:rStyle w:val="rcVerweis"/>
              </w:rPr>
              <w:t>MAX_CTR_TEXT_LEN</w:t>
            </w:r>
            <w:r w:rsidRPr="003C7F01">
              <w:rPr>
                <w:lang w:val="en-US" w:eastAsia="de-DE"/>
              </w:rPr>
              <w:fldChar w:fldCharType="end"/>
            </w:r>
            <w:r w:rsidRPr="003C7F01">
              <w:rPr>
                <w:lang w:val="en-US" w:eastAsia="de-DE"/>
              </w:rPr>
              <w:t>.</w:t>
            </w:r>
          </w:p>
        </w:tc>
      </w:tr>
    </w:tbl>
    <w:p w14:paraId="6F184D03" w14:textId="77777777" w:rsidR="00655A91" w:rsidRPr="003C7F01" w:rsidRDefault="00655A91" w:rsidP="00655A91">
      <w:pPr>
        <w:rPr>
          <w:lang w:val="en-US" w:eastAsia="de-DE"/>
        </w:rPr>
      </w:pPr>
    </w:p>
    <w:tbl>
      <w:tblPr>
        <w:tblStyle w:val="rcTable4"/>
        <w:tblW w:w="0" w:type="auto"/>
        <w:tblLayout w:type="fixed"/>
        <w:tblLook w:val="04A0" w:firstRow="1" w:lastRow="0" w:firstColumn="1" w:lastColumn="0" w:noHBand="0" w:noVBand="1"/>
      </w:tblPr>
      <w:tblGrid>
        <w:gridCol w:w="737"/>
        <w:gridCol w:w="9185"/>
      </w:tblGrid>
      <w:tr w:rsidR="00655A91" w:rsidRPr="003C7F01" w14:paraId="23700EC1" w14:textId="77777777" w:rsidTr="00655A91">
        <w:tc>
          <w:tcPr>
            <w:cnfStyle w:val="001000000000" w:firstRow="0" w:lastRow="0" w:firstColumn="1" w:lastColumn="0" w:oddVBand="0" w:evenVBand="0" w:oddHBand="0" w:evenHBand="0" w:firstRowFirstColumn="0" w:firstRowLastColumn="0" w:lastRowFirstColumn="0" w:lastRowLastColumn="0"/>
            <w:tcW w:w="737" w:type="dxa"/>
            <w:hideMark/>
          </w:tcPr>
          <w:p w14:paraId="124F5BF6" w14:textId="77777777" w:rsidR="00655A91" w:rsidRPr="003C7F01" w:rsidRDefault="00655A91">
            <w:pPr>
              <w:rPr>
                <w:lang w:val="en-US"/>
              </w:rPr>
            </w:pPr>
            <w:r w:rsidRPr="003C7F01">
              <w:rPr>
                <w:noProof/>
                <w:lang w:val="de-DE" w:eastAsia="de-DE"/>
              </w:rPr>
              <w:drawing>
                <wp:inline distT="0" distB="0" distL="0" distR="0" wp14:anchorId="65D76984" wp14:editId="13F7DC4D">
                  <wp:extent cx="266700" cy="409575"/>
                  <wp:effectExtent l="0" t="0" r="0" b="9525"/>
                  <wp:docPr id="2793" name="Grafik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409575"/>
                          </a:xfrm>
                          <a:prstGeom prst="rect">
                            <a:avLst/>
                          </a:prstGeom>
                          <a:noFill/>
                          <a:ln>
                            <a:noFill/>
                          </a:ln>
                        </pic:spPr>
                      </pic:pic>
                    </a:graphicData>
                  </a:graphic>
                </wp:inline>
              </w:drawing>
            </w:r>
          </w:p>
        </w:tc>
        <w:tc>
          <w:tcPr>
            <w:tcW w:w="9185" w:type="dxa"/>
          </w:tcPr>
          <w:p w14:paraId="0987A731" w14:textId="15462CE0" w:rsidR="00655A91" w:rsidRPr="003C7F01" w:rsidRDefault="00655A9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Example: </w:t>
            </w:r>
            <w:r w:rsidRPr="003C7F01">
              <w:rPr>
                <w:lang w:val="en-US" w:eastAsia="de-DE"/>
              </w:rPr>
              <w:br/>
              <w:t xml:space="preserve">To get a text with </w:t>
            </w:r>
            <w:r w:rsidR="009C09B6" w:rsidRPr="003C7F01">
              <w:rPr>
                <w:rStyle w:val="rcLangElemZchn"/>
                <w:lang w:val="en-US"/>
              </w:rPr>
              <w:t>Text ID</w:t>
            </w:r>
            <w:r w:rsidRPr="003C7F01">
              <w:rPr>
                <w:lang w:val="en-US" w:eastAsia="de-DE"/>
              </w:rPr>
              <w:t xml:space="preserve"> </w:t>
            </w:r>
            <w:r w:rsidRPr="003C7F01">
              <w:rPr>
                <w:rStyle w:val="rcSyntaxZchn"/>
                <w:lang w:val="en-US"/>
              </w:rPr>
              <w:t>XTXT_MyOwnText</w:t>
            </w:r>
            <w:r w:rsidRPr="003C7F01">
              <w:rPr>
                <w:lang w:val="en-US" w:eastAsia="de-DE"/>
              </w:rPr>
              <w:t xml:space="preserve"> into an </w:t>
            </w:r>
            <w:r w:rsidRPr="003C7F01">
              <w:rPr>
                <w:lang w:val="en-US" w:eastAsia="de-DE"/>
              </w:rPr>
              <w:fldChar w:fldCharType="begin"/>
            </w:r>
            <w:r w:rsidRPr="005051CF">
              <w:rPr>
                <w:rStyle w:val="rcVerweis"/>
              </w:rPr>
              <w:instrText xml:space="preserve"> REF _Ref327525075 \h \* CHARFORMAT </w:instrText>
            </w:r>
            <w:r w:rsidRPr="005051CF">
              <w:rPr>
                <w:rStyle w:val="rcVerweis"/>
              </w:rPr>
            </w:r>
            <w:r w:rsidRPr="003C7F01">
              <w:rPr>
                <w:lang w:val="en-US" w:eastAsia="de-DE"/>
              </w:rPr>
              <w:fldChar w:fldCharType="separate"/>
            </w:r>
            <w:r w:rsidR="005A1BE7" w:rsidRPr="005A1BE7">
              <w:rPr>
                <w:rStyle w:val="rcVerweis"/>
              </w:rPr>
              <w:t>ESTR</w:t>
            </w:r>
            <w:r w:rsidRPr="003C7F01">
              <w:rPr>
                <w:lang w:val="en-US" w:eastAsia="de-DE"/>
              </w:rPr>
              <w:fldChar w:fldCharType="end"/>
            </w:r>
            <w:r w:rsidRPr="003C7F01">
              <w:rPr>
                <w:lang w:val="en-US" w:eastAsia="de-DE"/>
              </w:rPr>
              <w:t xml:space="preserve"> the following code could be used:</w:t>
            </w:r>
          </w:p>
          <w:p w14:paraId="3425A678" w14:textId="77777777" w:rsidR="00655A91" w:rsidRPr="003C7F01" w:rsidRDefault="00655A91" w:rsidP="001E78BC">
            <w:pPr>
              <w:pStyle w:val="rcCode"/>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RD_getstr(XTXT_MyOwnText, $EstrElement);</w:t>
            </w:r>
          </w:p>
        </w:tc>
      </w:tr>
    </w:tbl>
    <w:p w14:paraId="1CF2CEB1" w14:textId="77777777" w:rsidR="00655A91" w:rsidRPr="003C7F01" w:rsidRDefault="00655A91" w:rsidP="00655A91">
      <w:pPr>
        <w:pStyle w:val="berschrift4"/>
        <w:rPr>
          <w:lang w:val="en-US"/>
        </w:rPr>
      </w:pPr>
      <w:r w:rsidRPr="003C7F01">
        <w:rPr>
          <w:lang w:val="en-US"/>
        </w:rPr>
        <w:t>RD_getstrPartial()</w:t>
      </w:r>
    </w:p>
    <w:p w14:paraId="29F02834" w14:textId="77777777" w:rsidR="00655A91" w:rsidRPr="003C7F01" w:rsidRDefault="00655A91" w:rsidP="00655A91">
      <w:pPr>
        <w:rPr>
          <w:lang w:val="en-US" w:eastAsia="de-DE"/>
        </w:rPr>
      </w:pPr>
      <w:r w:rsidRPr="003C7F01">
        <w:rPr>
          <w:lang w:val="en-US" w:eastAsia="de-DE"/>
        </w:rPr>
        <w:t xml:space="preserve">This function </w:t>
      </w:r>
    </w:p>
    <w:p w14:paraId="7D432CCD" w14:textId="77777777" w:rsidR="00655A91" w:rsidRPr="003C7F01" w:rsidRDefault="00655A91" w:rsidP="00762965">
      <w:pPr>
        <w:pStyle w:val="rcGliederung"/>
        <w:numPr>
          <w:ilvl w:val="0"/>
          <w:numId w:val="29"/>
        </w:numPr>
        <w:rPr>
          <w:lang w:val="en-US" w:eastAsia="de-DE"/>
        </w:rPr>
      </w:pPr>
      <w:r w:rsidRPr="003C7F01">
        <w:rPr>
          <w:lang w:val="en-US" w:eastAsia="de-DE"/>
        </w:rPr>
        <w:t xml:space="preserve">allows retrieving </w:t>
      </w:r>
      <w:r w:rsidRPr="003C7F01">
        <w:rPr>
          <w:i/>
          <w:lang w:val="en-US" w:eastAsia="de-DE"/>
        </w:rPr>
        <w:t>a part</w:t>
      </w:r>
      <w:r w:rsidRPr="003C7F01">
        <w:rPr>
          <w:lang w:val="en-US" w:eastAsia="de-DE"/>
        </w:rPr>
        <w:t xml:space="preserve"> of a text from the binary data OSDLTXT</w:t>
      </w:r>
    </w:p>
    <w:p w14:paraId="151AB37B" w14:textId="77777777" w:rsidR="00655A91" w:rsidRPr="003C7F01" w:rsidRDefault="00655A91" w:rsidP="00762965">
      <w:pPr>
        <w:pStyle w:val="rcGliederung"/>
        <w:numPr>
          <w:ilvl w:val="0"/>
          <w:numId w:val="29"/>
        </w:numPr>
        <w:rPr>
          <w:lang w:val="en-US" w:eastAsia="de-DE"/>
        </w:rPr>
      </w:pPr>
      <w:r w:rsidRPr="003C7F01">
        <w:rPr>
          <w:lang w:val="en-US" w:eastAsia="de-DE"/>
        </w:rPr>
        <w:t>can be used for long texts as well as for short texts</w:t>
      </w:r>
    </w:p>
    <w:p w14:paraId="3C6424AA" w14:textId="77777777" w:rsidR="00655A91" w:rsidRPr="003C7F01" w:rsidRDefault="00655A91" w:rsidP="00762965">
      <w:pPr>
        <w:pStyle w:val="rcGliederung"/>
        <w:numPr>
          <w:ilvl w:val="0"/>
          <w:numId w:val="29"/>
        </w:numPr>
        <w:rPr>
          <w:lang w:val="en-US" w:eastAsia="de-DE"/>
        </w:rPr>
      </w:pPr>
      <w:r w:rsidRPr="003C7F01">
        <w:rPr>
          <w:lang w:val="en-US" w:eastAsia="de-DE"/>
        </w:rPr>
        <w:t>is only available, if the model contains at least one long text</w:t>
      </w:r>
    </w:p>
    <w:p w14:paraId="68DF6353" w14:textId="77777777" w:rsidR="00655A91" w:rsidRPr="003C7F01" w:rsidRDefault="00655A91" w:rsidP="00762965">
      <w:pPr>
        <w:pStyle w:val="rcGliederung"/>
        <w:numPr>
          <w:ilvl w:val="0"/>
          <w:numId w:val="29"/>
        </w:numPr>
        <w:rPr>
          <w:lang w:val="en-US" w:eastAsia="de-DE"/>
        </w:rPr>
      </w:pPr>
      <w:r w:rsidRPr="003C7F01">
        <w:rPr>
          <w:lang w:val="en-US" w:eastAsia="de-DE"/>
        </w:rPr>
        <w:t xml:space="preserve">For details on using this function refer to the code comment of the function in </w:t>
      </w:r>
      <w:r w:rsidRPr="003C7F01">
        <w:rPr>
          <w:rStyle w:val="rcFileOrPathZchn"/>
          <w:lang w:val="en-US"/>
        </w:rPr>
        <w:t>rc_lib\ctr_lib\Source\ctr_util.c</w:t>
      </w:r>
    </w:p>
    <w:p w14:paraId="5CF251A0" w14:textId="77777777" w:rsidR="00655A91" w:rsidRPr="003C7F01" w:rsidRDefault="00655A91" w:rsidP="00655A91">
      <w:pPr>
        <w:pStyle w:val="berschrift4"/>
        <w:rPr>
          <w:lang w:val="en-US"/>
        </w:rPr>
      </w:pPr>
      <w:r w:rsidRPr="003C7F01">
        <w:rPr>
          <w:lang w:val="en-US"/>
        </w:rPr>
        <w:t>RD_findPattern()</w:t>
      </w:r>
    </w:p>
    <w:p w14:paraId="5732453C" w14:textId="77777777" w:rsidR="00655A91" w:rsidRPr="003C7F01" w:rsidRDefault="00655A91" w:rsidP="00655A91">
      <w:pPr>
        <w:rPr>
          <w:lang w:val="en-US" w:eastAsia="de-DE"/>
        </w:rPr>
      </w:pPr>
      <w:r w:rsidRPr="003C7F01">
        <w:rPr>
          <w:lang w:val="en-US" w:eastAsia="de-DE"/>
        </w:rPr>
        <w:t xml:space="preserve">This function </w:t>
      </w:r>
    </w:p>
    <w:p w14:paraId="3E96EE08" w14:textId="77777777" w:rsidR="00655A91" w:rsidRPr="003C7F01" w:rsidRDefault="00655A91" w:rsidP="00762965">
      <w:pPr>
        <w:pStyle w:val="rcGliederung"/>
        <w:numPr>
          <w:ilvl w:val="0"/>
          <w:numId w:val="29"/>
        </w:numPr>
        <w:rPr>
          <w:lang w:val="en-US" w:eastAsia="de-DE"/>
        </w:rPr>
      </w:pPr>
      <w:r w:rsidRPr="003C7F01">
        <w:rPr>
          <w:lang w:val="en-US" w:eastAsia="de-DE"/>
        </w:rPr>
        <w:t>allows searching for a pattern in a te</w:t>
      </w:r>
      <w:r w:rsidR="003C1E08" w:rsidRPr="003C7F01">
        <w:rPr>
          <w:lang w:val="en-US" w:eastAsia="de-DE"/>
        </w:rPr>
        <w:t>xt from the binary data OSDLTXT</w:t>
      </w:r>
    </w:p>
    <w:p w14:paraId="3F367D93" w14:textId="77777777" w:rsidR="00655A91" w:rsidRPr="003C7F01" w:rsidRDefault="00655A91" w:rsidP="00762965">
      <w:pPr>
        <w:pStyle w:val="rcGliederung"/>
        <w:numPr>
          <w:ilvl w:val="0"/>
          <w:numId w:val="29"/>
        </w:numPr>
        <w:rPr>
          <w:lang w:val="en-US" w:eastAsia="de-DE"/>
        </w:rPr>
      </w:pPr>
      <w:r w:rsidRPr="003C7F01">
        <w:rPr>
          <w:lang w:val="en-US" w:eastAsia="de-DE"/>
        </w:rPr>
        <w:t>can be used for long t</w:t>
      </w:r>
      <w:r w:rsidR="003C1E08" w:rsidRPr="003C7F01">
        <w:rPr>
          <w:lang w:val="en-US" w:eastAsia="de-DE"/>
        </w:rPr>
        <w:t>exts as well as for short texts</w:t>
      </w:r>
    </w:p>
    <w:p w14:paraId="287C53FC" w14:textId="77777777" w:rsidR="00655A91" w:rsidRPr="003C7F01" w:rsidRDefault="00655A91" w:rsidP="00762965">
      <w:pPr>
        <w:pStyle w:val="rcGliederung"/>
        <w:numPr>
          <w:ilvl w:val="0"/>
          <w:numId w:val="29"/>
        </w:numPr>
        <w:rPr>
          <w:lang w:val="en-US" w:eastAsia="de-DE"/>
        </w:rPr>
      </w:pPr>
      <w:r w:rsidRPr="003C7F01">
        <w:rPr>
          <w:lang w:val="en-US" w:eastAsia="de-DE"/>
        </w:rPr>
        <w:lastRenderedPageBreak/>
        <w:t xml:space="preserve">is only available, if RD_getstrPartial() is available and the #define RD_FIND_PATTERN_MAX_LEN is non-zero – refer to the code comment </w:t>
      </w:r>
      <w:r w:rsidR="003C1E08" w:rsidRPr="003C7F01">
        <w:rPr>
          <w:lang w:val="en-US" w:eastAsia="de-DE"/>
        </w:rPr>
        <w:t xml:space="preserve">of the #define </w:t>
      </w:r>
      <w:r w:rsidRPr="003C7F01">
        <w:rPr>
          <w:lang w:val="en-US" w:eastAsia="de-DE"/>
        </w:rPr>
        <w:t>in rc_lib\Ctr_lib\inc\defineInitializations.h</w:t>
      </w:r>
    </w:p>
    <w:p w14:paraId="44AEAD62" w14:textId="77777777" w:rsidR="00655A91" w:rsidRPr="003C7F01" w:rsidRDefault="00655A91" w:rsidP="00762965">
      <w:pPr>
        <w:pStyle w:val="rcGliederung"/>
        <w:numPr>
          <w:ilvl w:val="0"/>
          <w:numId w:val="29"/>
        </w:numPr>
        <w:rPr>
          <w:lang w:val="en-US" w:eastAsia="de-DE"/>
        </w:rPr>
      </w:pPr>
      <w:r w:rsidRPr="003C7F01">
        <w:rPr>
          <w:lang w:val="en-US" w:eastAsia="de-DE"/>
        </w:rPr>
        <w:t xml:space="preserve">For details on using this function refer to the code comment of the function in </w:t>
      </w:r>
      <w:r w:rsidRPr="003C7F01">
        <w:rPr>
          <w:rStyle w:val="rcFileOrPathZchn"/>
          <w:lang w:val="en-US"/>
        </w:rPr>
        <w:t>rc_lib\ctr_lib\Source\ctr_util.c</w:t>
      </w:r>
    </w:p>
    <w:p w14:paraId="7C3E6356" w14:textId="77777777" w:rsidR="00655A91" w:rsidRPr="003C7F01" w:rsidRDefault="00655A91" w:rsidP="00D148B2">
      <w:pPr>
        <w:rPr>
          <w:lang w:val="en-US" w:eastAsia="de-DE"/>
        </w:rPr>
      </w:pPr>
    </w:p>
    <w:p w14:paraId="0075D92D" w14:textId="77777777" w:rsidR="00E56DCA" w:rsidRPr="003C7F01" w:rsidRDefault="00E56DCA" w:rsidP="00E56DCA">
      <w:pPr>
        <w:pStyle w:val="berschrift2"/>
        <w:rPr>
          <w:lang w:val="en-US"/>
        </w:rPr>
      </w:pPr>
      <w:bookmarkStart w:id="470" w:name="_Ref328477435"/>
      <w:bookmarkStart w:id="471" w:name="_Toc68685901"/>
      <w:r w:rsidRPr="003C7F01">
        <w:rPr>
          <w:lang w:val="en-US"/>
        </w:rPr>
        <w:t>HMI</w:t>
      </w:r>
      <w:bookmarkEnd w:id="470"/>
      <w:bookmarkEnd w:id="471"/>
    </w:p>
    <w:p w14:paraId="44193B6F" w14:textId="0E8FF0B7" w:rsidR="0036465C" w:rsidRPr="003C7F01" w:rsidRDefault="009C4C62" w:rsidP="0036465C">
      <w:pPr>
        <w:rPr>
          <w:lang w:val="en-US"/>
        </w:rPr>
      </w:pPr>
      <w:r w:rsidRPr="003C7F01">
        <w:rPr>
          <w:lang w:val="en-US"/>
        </w:rPr>
        <w:t xml:space="preserve">radCASE offers methods to build graphical user interfaces both for the embedded system and for the </w:t>
      </w:r>
      <w:r w:rsidRPr="003C7F01">
        <w:rPr>
          <w:rStyle w:val="rcLangElemZchn"/>
          <w:lang w:val="en-US"/>
        </w:rPr>
        <w:t>Project Monitor</w:t>
      </w:r>
      <w:r w:rsidRPr="003C7F01">
        <w:rPr>
          <w:lang w:val="en-US"/>
        </w:rPr>
        <w:t>. These methods include the display of texts (refer to</w:t>
      </w:r>
      <w:r w:rsidR="0047209E">
        <w:rPr>
          <w:lang w:val="en-US"/>
        </w:rPr>
        <w:t xml:space="preserve"> </w:t>
      </w:r>
      <w:r w:rsidR="0047209E">
        <w:rPr>
          <w:lang w:val="en-US"/>
        </w:rPr>
        <w:fldChar w:fldCharType="begin"/>
      </w:r>
      <w:r w:rsidR="0058548C" w:rsidRPr="005051CF">
        <w:rPr>
          <w:rStyle w:val="rcVerweis"/>
        </w:rPr>
        <w:instrText xml:space="preserve"> REF _Ref22119174 \h \* CHARFORMAT </w:instrText>
      </w:r>
      <w:r w:rsidR="0047209E" w:rsidRPr="005051CF">
        <w:rPr>
          <w:rStyle w:val="rcVerweis"/>
        </w:rPr>
      </w:r>
      <w:r w:rsidR="0047209E">
        <w:rPr>
          <w:lang w:val="en-US"/>
        </w:rPr>
        <w:fldChar w:fldCharType="separate"/>
      </w:r>
      <w:r w:rsidR="005A1BE7" w:rsidRPr="005A1BE7">
        <w:rPr>
          <w:rStyle w:val="rcVerweis"/>
        </w:rPr>
        <w:t>Text Handling</w:t>
      </w:r>
      <w:r w:rsidR="0047209E">
        <w:rPr>
          <w:lang w:val="en-US"/>
        </w:rPr>
        <w:fldChar w:fldCharType="end"/>
      </w:r>
      <w:r w:rsidRPr="003C7F01">
        <w:rPr>
          <w:lang w:val="en-US"/>
        </w:rPr>
        <w:t xml:space="preserve">), graphical elements (refer to </w:t>
      </w:r>
      <w:r w:rsidRPr="003C7F01">
        <w:rPr>
          <w:lang w:val="en-US"/>
        </w:rPr>
        <w:fldChar w:fldCharType="begin"/>
      </w:r>
      <w:r w:rsidR="00434FEC" w:rsidRPr="005051CF">
        <w:rPr>
          <w:rStyle w:val="rcVerweis"/>
        </w:rPr>
        <w:instrText xml:space="preserve"> REF _Ref328141183 \h \* CHARFORMAT </w:instrText>
      </w:r>
      <w:r w:rsidRPr="005051CF">
        <w:rPr>
          <w:rStyle w:val="rcVerweis"/>
        </w:rPr>
      </w:r>
      <w:r w:rsidRPr="003C7F01">
        <w:rPr>
          <w:lang w:val="en-US"/>
        </w:rPr>
        <w:fldChar w:fldCharType="separate"/>
      </w:r>
      <w:r w:rsidR="005A1BE7" w:rsidRPr="005A1BE7">
        <w:rPr>
          <w:rStyle w:val="rcVerweis"/>
        </w:rPr>
        <w:t>Graphic Handling</w:t>
      </w:r>
      <w:r w:rsidRPr="003C7F01">
        <w:rPr>
          <w:lang w:val="en-US"/>
        </w:rPr>
        <w:fldChar w:fldCharType="end"/>
      </w:r>
      <w:r w:rsidRPr="003C7F01">
        <w:rPr>
          <w:lang w:val="en-US"/>
        </w:rPr>
        <w:t xml:space="preserve">) and dynamic visualization of </w:t>
      </w:r>
      <w:r w:rsidRPr="003C7F01">
        <w:rPr>
          <w:lang w:val="en-US"/>
        </w:rPr>
        <w:fldChar w:fldCharType="begin"/>
      </w:r>
      <w:r w:rsidR="00434FEC"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 values (refer to </w:t>
      </w:r>
      <w:r w:rsidRPr="003C7F01">
        <w:rPr>
          <w:lang w:val="en-US"/>
        </w:rPr>
        <w:fldChar w:fldCharType="begin"/>
      </w:r>
      <w:r w:rsidR="00434FEC" w:rsidRPr="005051CF">
        <w:rPr>
          <w:rStyle w:val="rcVerweis"/>
        </w:rPr>
        <w:instrText xml:space="preserve"> REF _Ref328399748 \h \* CHARFORMAT </w:instrText>
      </w:r>
      <w:r w:rsidRPr="005051CF">
        <w:rPr>
          <w:rStyle w:val="rcVerweis"/>
        </w:rPr>
      </w:r>
      <w:r w:rsidRPr="003C7F01">
        <w:rPr>
          <w:lang w:val="en-US"/>
        </w:rPr>
        <w:fldChar w:fldCharType="separate"/>
      </w:r>
      <w:r w:rsidR="005A1BE7" w:rsidRPr="005A1BE7">
        <w:rPr>
          <w:rStyle w:val="rcVerweis"/>
        </w:rPr>
        <w:t>Element Visualization</w:t>
      </w:r>
      <w:r w:rsidRPr="003C7F01">
        <w:rPr>
          <w:lang w:val="en-US"/>
        </w:rPr>
        <w:fldChar w:fldCharType="end"/>
      </w:r>
      <w:r w:rsidRPr="003C7F01">
        <w:rPr>
          <w:lang w:val="en-US"/>
        </w:rPr>
        <w:t>). Further there are methods for handling specific features of an embedded system (refer to</w:t>
      </w:r>
      <w:r w:rsidR="00775729" w:rsidRPr="003C7F01">
        <w:rPr>
          <w:lang w:val="en-US"/>
        </w:rPr>
        <w:t xml:space="preserve"> </w:t>
      </w:r>
      <w:r w:rsidR="00775729" w:rsidRPr="003C7F01">
        <w:rPr>
          <w:lang w:val="en-US"/>
        </w:rPr>
        <w:fldChar w:fldCharType="begin"/>
      </w:r>
      <w:r w:rsidR="005D3F88" w:rsidRPr="005051CF">
        <w:rPr>
          <w:rStyle w:val="rcVerweis"/>
        </w:rPr>
        <w:instrText xml:space="preserve"> REF _Ref430339217 \h \* CHARFORMAT </w:instrText>
      </w:r>
      <w:r w:rsidR="00775729" w:rsidRPr="005051CF">
        <w:rPr>
          <w:rStyle w:val="rcVerweis"/>
        </w:rPr>
      </w:r>
      <w:r w:rsidR="00775729" w:rsidRPr="003C7F01">
        <w:rPr>
          <w:lang w:val="en-US"/>
        </w:rPr>
        <w:fldChar w:fldCharType="separate"/>
      </w:r>
      <w:r w:rsidR="005A1BE7" w:rsidRPr="005A1BE7">
        <w:rPr>
          <w:rStyle w:val="rcVerweis"/>
        </w:rPr>
        <w:t>Target HMI</w:t>
      </w:r>
      <w:r w:rsidR="00775729" w:rsidRPr="003C7F01">
        <w:rPr>
          <w:lang w:val="en-US"/>
        </w:rPr>
        <w:fldChar w:fldCharType="end"/>
      </w:r>
      <w:r w:rsidRPr="003C7F01">
        <w:rPr>
          <w:lang w:val="en-US" w:eastAsia="de-DE"/>
        </w:rPr>
        <w:t>)</w:t>
      </w:r>
      <w:r w:rsidR="00CF4BFC" w:rsidRPr="003C7F01">
        <w:rPr>
          <w:lang w:val="en-US" w:eastAsia="de-DE"/>
        </w:rPr>
        <w:t xml:space="preserve"> and to call some functionality from the surface (refer to </w:t>
      </w:r>
      <w:r w:rsidR="000B0EF3" w:rsidRPr="003C7F01">
        <w:rPr>
          <w:lang w:val="en-US" w:eastAsia="de-DE"/>
        </w:rPr>
        <w:fldChar w:fldCharType="begin"/>
      </w:r>
      <w:r w:rsidR="00434FEC" w:rsidRPr="005051CF">
        <w:rPr>
          <w:rStyle w:val="rcVerweis"/>
        </w:rPr>
        <w:instrText xml:space="preserve"> REF _Ref328721602 \h \* CHARFORMAT </w:instrText>
      </w:r>
      <w:r w:rsidR="000B0EF3" w:rsidRPr="005051CF">
        <w:rPr>
          <w:rStyle w:val="rcVerweis"/>
        </w:rPr>
      </w:r>
      <w:r w:rsidR="000B0EF3" w:rsidRPr="003C7F01">
        <w:rPr>
          <w:lang w:val="en-US" w:eastAsia="de-DE"/>
        </w:rPr>
        <w:fldChar w:fldCharType="separate"/>
      </w:r>
      <w:r w:rsidR="005A1BE7" w:rsidRPr="005A1BE7">
        <w:rPr>
          <w:rStyle w:val="rcVerweis"/>
        </w:rPr>
        <w:t>Action Handling</w:t>
      </w:r>
      <w:r w:rsidR="000B0EF3" w:rsidRPr="003C7F01">
        <w:rPr>
          <w:lang w:val="en-US" w:eastAsia="de-DE"/>
        </w:rPr>
        <w:fldChar w:fldCharType="end"/>
      </w:r>
      <w:r w:rsidR="000B0EF3" w:rsidRPr="003C7F01">
        <w:rPr>
          <w:lang w:val="en-US" w:eastAsia="de-DE"/>
        </w:rPr>
        <w:t>).</w:t>
      </w:r>
    </w:p>
    <w:p w14:paraId="1709F1FC" w14:textId="77777777" w:rsidR="009C4C62" w:rsidRPr="003C7F01" w:rsidRDefault="009C4C62" w:rsidP="0036465C">
      <w:pPr>
        <w:rPr>
          <w:lang w:val="en-US" w:eastAsia="de-DE"/>
        </w:rPr>
      </w:pPr>
    </w:p>
    <w:p w14:paraId="73951B9F" w14:textId="12219E60" w:rsidR="009C4C62" w:rsidRPr="003C7F01" w:rsidRDefault="009C4C62" w:rsidP="0036465C">
      <w:pPr>
        <w:rPr>
          <w:lang w:val="en-US" w:eastAsia="de-DE"/>
        </w:rPr>
      </w:pPr>
      <w:r w:rsidRPr="003C7F01">
        <w:rPr>
          <w:lang w:val="en-US" w:eastAsia="de-DE"/>
        </w:rPr>
        <w:t xml:space="preserve">The entire user interface methods are integrated in the </w:t>
      </w:r>
      <w:r w:rsidRPr="003C7F01">
        <w:rPr>
          <w:lang w:val="en-US" w:eastAsia="de-DE"/>
        </w:rPr>
        <w:fldChar w:fldCharType="begin"/>
      </w:r>
      <w:r w:rsidR="00434FEC"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s, which has the advantage of having reusable user interfaces which are not separated from the functionality and no separate HMI programming is required.</w:t>
      </w:r>
    </w:p>
    <w:p w14:paraId="3A51A31D" w14:textId="77777777" w:rsidR="009C4C62" w:rsidRPr="003C7F01" w:rsidRDefault="009C4C62" w:rsidP="0036465C">
      <w:pPr>
        <w:rPr>
          <w:lang w:val="en-US" w:eastAsia="de-DE"/>
        </w:rPr>
      </w:pPr>
    </w:p>
    <w:p w14:paraId="68EB6F37" w14:textId="61988B33" w:rsidR="0026232D" w:rsidRPr="003C7F01" w:rsidRDefault="009C4C62" w:rsidP="009C4C62">
      <w:pPr>
        <w:rPr>
          <w:lang w:val="en-US" w:eastAsia="de-DE"/>
        </w:rPr>
      </w:pPr>
      <w:r w:rsidRPr="003C7F01">
        <w:rPr>
          <w:lang w:val="en-US" w:eastAsia="de-DE"/>
        </w:rPr>
        <w:t>The interfaces are define</w:t>
      </w:r>
      <w:r w:rsidR="0093644B" w:rsidRPr="003C7F01">
        <w:rPr>
          <w:lang w:val="en-US" w:eastAsia="de-DE"/>
        </w:rPr>
        <w:t>d</w:t>
      </w:r>
      <w:r w:rsidRPr="003C7F01">
        <w:rPr>
          <w:lang w:val="en-US" w:eastAsia="de-DE"/>
        </w:rPr>
        <w:t xml:space="preserve"> using surfaces (refer to </w:t>
      </w:r>
      <w:r w:rsidR="0026232D" w:rsidRPr="003C7F01">
        <w:rPr>
          <w:lang w:val="en-US" w:eastAsia="de-DE"/>
        </w:rPr>
        <w:fldChar w:fldCharType="begin"/>
      </w:r>
      <w:r w:rsidR="008733FB" w:rsidRPr="005051CF">
        <w:rPr>
          <w:rStyle w:val="rcVerweis"/>
        </w:rPr>
        <w:instrText xml:space="preserve"> REF _Ref327535547 \h \* CHARFORMAT </w:instrText>
      </w:r>
      <w:r w:rsidR="0026232D" w:rsidRPr="005051CF">
        <w:rPr>
          <w:rStyle w:val="rcVerweis"/>
        </w:rPr>
      </w:r>
      <w:r w:rsidR="0026232D" w:rsidRPr="003C7F01">
        <w:rPr>
          <w:lang w:val="en-US" w:eastAsia="de-DE"/>
        </w:rPr>
        <w:fldChar w:fldCharType="separate"/>
      </w:r>
      <w:r w:rsidR="005A1BE7" w:rsidRPr="005A1BE7">
        <w:rPr>
          <w:rStyle w:val="rcVerweis"/>
        </w:rPr>
        <w:t>SURFACE_XXX</w:t>
      </w:r>
      <w:r w:rsidR="0026232D" w:rsidRPr="003C7F01">
        <w:rPr>
          <w:lang w:val="en-US" w:eastAsia="de-DE"/>
        </w:rPr>
        <w:fldChar w:fldCharType="end"/>
      </w:r>
      <w:r w:rsidRPr="003C7F01">
        <w:rPr>
          <w:lang w:val="en-US" w:eastAsia="de-DE"/>
        </w:rPr>
        <w:t>), which contain the actual Visualization objects. The following different types of surfaces are supported:</w:t>
      </w:r>
    </w:p>
    <w:tbl>
      <w:tblPr>
        <w:tblStyle w:val="rcTable2"/>
        <w:tblW w:w="0" w:type="auto"/>
        <w:tblInd w:w="170" w:type="dxa"/>
        <w:tblLook w:val="04A0" w:firstRow="1" w:lastRow="0" w:firstColumn="1" w:lastColumn="0" w:noHBand="0" w:noVBand="1"/>
      </w:tblPr>
      <w:tblGrid>
        <w:gridCol w:w="2062"/>
        <w:gridCol w:w="7623"/>
      </w:tblGrid>
      <w:tr w:rsidR="000B0EF3" w:rsidRPr="003C7F01" w14:paraId="2879BA4B"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168F76" w14:textId="77777777" w:rsidR="009C4C62" w:rsidRPr="003C7F01" w:rsidRDefault="000B0EF3" w:rsidP="009C4C62">
            <w:pPr>
              <w:rPr>
                <w:lang w:val="en-US" w:eastAsia="de-DE"/>
              </w:rPr>
            </w:pPr>
            <w:r w:rsidRPr="003C7F01">
              <w:rPr>
                <w:lang w:val="en-US" w:eastAsia="de-DE"/>
              </w:rPr>
              <w:t>SURFACE_VIS</w:t>
            </w:r>
          </w:p>
        </w:tc>
        <w:tc>
          <w:tcPr>
            <w:tcW w:w="0" w:type="auto"/>
          </w:tcPr>
          <w:p w14:paraId="1B8A6CB9" w14:textId="05E6981A" w:rsidR="009C4C62" w:rsidRPr="003C7F01" w:rsidRDefault="000B0EF3" w:rsidP="000B0EF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Definition of a surface defining a window in the </w:t>
            </w:r>
            <w:r w:rsidRPr="003C7F01">
              <w:rPr>
                <w:rStyle w:val="rcLangElemZchn"/>
                <w:lang w:val="en-US"/>
              </w:rPr>
              <w:fldChar w:fldCharType="begin"/>
            </w:r>
            <w:r w:rsidR="00434FEC" w:rsidRPr="005051CF">
              <w:rPr>
                <w:rStyle w:val="rcVerweis"/>
              </w:rPr>
              <w:instrText xml:space="preserve"> REF _Ref327869901 \h \* CHARFORMAT </w:instrText>
            </w:r>
            <w:r w:rsidRPr="005051CF">
              <w:rPr>
                <w:rStyle w:val="rcVerweis"/>
              </w:rPr>
            </w:r>
            <w:r w:rsidRPr="003C7F01">
              <w:rPr>
                <w:rStyle w:val="rcLangElemZchn"/>
                <w:lang w:val="en-US"/>
              </w:rPr>
              <w:fldChar w:fldCharType="separate"/>
            </w:r>
            <w:r w:rsidR="005A1BE7" w:rsidRPr="005A1BE7">
              <w:rPr>
                <w:rStyle w:val="rcVerweis"/>
              </w:rPr>
              <w:t>Project Monitor</w:t>
            </w:r>
            <w:r w:rsidRPr="003C7F01">
              <w:rPr>
                <w:rStyle w:val="rcLangElemZchn"/>
                <w:lang w:val="en-US"/>
              </w:rPr>
              <w:fldChar w:fldCharType="end"/>
            </w:r>
            <w:r w:rsidRPr="003C7F01">
              <w:rPr>
                <w:lang w:val="en-US"/>
              </w:rPr>
              <w:t>.</w:t>
            </w:r>
          </w:p>
        </w:tc>
      </w:tr>
      <w:tr w:rsidR="000B0EF3" w:rsidRPr="003C7F01" w14:paraId="6FA0DEAA"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EC94DA" w14:textId="77777777" w:rsidR="000B0EF3" w:rsidRPr="003C7F01" w:rsidRDefault="000B0EF3" w:rsidP="009C4C62">
            <w:pPr>
              <w:rPr>
                <w:lang w:val="en-US" w:eastAsia="de-DE"/>
              </w:rPr>
            </w:pPr>
            <w:r w:rsidRPr="003C7F01">
              <w:rPr>
                <w:lang w:val="en-US" w:eastAsia="de-DE"/>
              </w:rPr>
              <w:t>SURFACE_ICON</w:t>
            </w:r>
          </w:p>
        </w:tc>
        <w:tc>
          <w:tcPr>
            <w:tcW w:w="0" w:type="auto"/>
          </w:tcPr>
          <w:p w14:paraId="6F176594" w14:textId="57DC8584" w:rsidR="000B0EF3" w:rsidRPr="003C7F01" w:rsidRDefault="000B0EF3" w:rsidP="000B0EF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Definition of an icon which can be used as </w:t>
            </w:r>
            <w:r w:rsidRPr="003C7F01">
              <w:rPr>
                <w:lang w:val="en-US"/>
              </w:rPr>
              <w:fldChar w:fldCharType="begin"/>
            </w:r>
            <w:r w:rsidR="00434FEC" w:rsidRPr="005051CF">
              <w:rPr>
                <w:rStyle w:val="rcVerweis"/>
              </w:rPr>
              <w:instrText xml:space="preserve"> REF _Ref327537773 \h \* CHARFORMAT </w:instrText>
            </w:r>
            <w:r w:rsidRPr="005051CF">
              <w:rPr>
                <w:rStyle w:val="rcVerweis"/>
              </w:rPr>
            </w:r>
            <w:r w:rsidRPr="003C7F01">
              <w:rPr>
                <w:lang w:val="en-US"/>
              </w:rPr>
              <w:fldChar w:fldCharType="separate"/>
            </w:r>
            <w:r w:rsidR="005A1BE7" w:rsidRPr="005A1BE7">
              <w:rPr>
                <w:rStyle w:val="rcVerweis"/>
              </w:rPr>
              <w:t>ICON</w:t>
            </w:r>
            <w:r w:rsidRPr="003C7F01">
              <w:rPr>
                <w:lang w:val="en-US"/>
              </w:rPr>
              <w:fldChar w:fldCharType="end"/>
            </w:r>
            <w:r w:rsidRPr="003C7F01">
              <w:rPr>
                <w:lang w:val="en-US"/>
              </w:rPr>
              <w:t xml:space="preserve"> in a </w:t>
            </w:r>
            <w:r w:rsidRPr="003C7F01">
              <w:rPr>
                <w:rStyle w:val="rcLangElemZchn"/>
                <w:lang w:val="en-US"/>
              </w:rPr>
              <w:t>SURFACE_VIS</w:t>
            </w:r>
            <w:r w:rsidRPr="003C7F01">
              <w:rPr>
                <w:lang w:val="en-US"/>
              </w:rPr>
              <w:t xml:space="preserve"> to open another </w:t>
            </w:r>
            <w:r w:rsidRPr="003C7F01">
              <w:rPr>
                <w:rStyle w:val="rcLangElemZchn"/>
                <w:lang w:val="en-US"/>
              </w:rPr>
              <w:t>SURFACE_VIS</w:t>
            </w:r>
            <w:r w:rsidRPr="003C7F01">
              <w:rPr>
                <w:lang w:val="en-US"/>
              </w:rPr>
              <w:t xml:space="preserve">. The </w:t>
            </w:r>
            <w:r w:rsidRPr="003C7F01">
              <w:rPr>
                <w:rStyle w:val="rcLangElemZchn"/>
                <w:lang w:val="en-US"/>
              </w:rPr>
              <w:t>SURFACE_ICON</w:t>
            </w:r>
            <w:r w:rsidRPr="003C7F01">
              <w:rPr>
                <w:lang w:val="en-US"/>
              </w:rPr>
              <w:t xml:space="preserve"> has to be in the same </w:t>
            </w:r>
            <w:r w:rsidRPr="003C7F01">
              <w:rPr>
                <w:rStyle w:val="rcLangElemZchn"/>
                <w:lang w:val="en-US"/>
              </w:rPr>
              <w:t>MODUL</w:t>
            </w:r>
            <w:r w:rsidRPr="003C7F01">
              <w:rPr>
                <w:lang w:val="en-US"/>
              </w:rPr>
              <w:t xml:space="preserve"> and has to have the same </w:t>
            </w:r>
            <w:r w:rsidRPr="003C7F01">
              <w:rPr>
                <w:rStyle w:val="rcLangElemZchn"/>
                <w:lang w:val="en-US"/>
              </w:rPr>
              <w:t>Surface name</w:t>
            </w:r>
            <w:r w:rsidRPr="003C7F01">
              <w:rPr>
                <w:lang w:val="en-US"/>
              </w:rPr>
              <w:t xml:space="preserve"> as the </w:t>
            </w:r>
            <w:r w:rsidRPr="003C7F01">
              <w:rPr>
                <w:rStyle w:val="rcLangElemZchn"/>
                <w:lang w:val="en-US"/>
              </w:rPr>
              <w:t>SURFACE_VIS</w:t>
            </w:r>
            <w:r w:rsidRPr="003C7F01">
              <w:rPr>
                <w:lang w:val="en-US"/>
              </w:rPr>
              <w:t xml:space="preserve"> to open.</w:t>
            </w:r>
          </w:p>
        </w:tc>
      </w:tr>
      <w:tr w:rsidR="000B0EF3" w:rsidRPr="003C7F01" w14:paraId="7A035F64"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8B225D" w14:textId="77777777" w:rsidR="000B0EF3" w:rsidRPr="003C7F01" w:rsidRDefault="000B0EF3" w:rsidP="009C4C62">
            <w:pPr>
              <w:rPr>
                <w:lang w:val="en-US" w:eastAsia="de-DE"/>
              </w:rPr>
            </w:pPr>
            <w:r w:rsidRPr="003C7F01">
              <w:rPr>
                <w:lang w:val="en-US" w:eastAsia="de-DE"/>
              </w:rPr>
              <w:t>SURFACE_CTR</w:t>
            </w:r>
          </w:p>
        </w:tc>
        <w:tc>
          <w:tcPr>
            <w:tcW w:w="0" w:type="auto"/>
          </w:tcPr>
          <w:p w14:paraId="39B1EDFA" w14:textId="77777777" w:rsidR="000B0EF3" w:rsidRPr="003C7F01" w:rsidRDefault="000B0EF3" w:rsidP="000B0EF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Definition of a surface for use as HMI on the embedded system. Only </w:t>
            </w:r>
            <w:r w:rsidRPr="003C7F01">
              <w:rPr>
                <w:rStyle w:val="rcLangElemZchn"/>
                <w:lang w:val="en-US"/>
              </w:rPr>
              <w:t>Surface number</w:t>
            </w:r>
            <w:r w:rsidRPr="003C7F01">
              <w:rPr>
                <w:lang w:val="en-US"/>
              </w:rPr>
              <w:t>s are allowed as identifier of the surface.</w:t>
            </w:r>
          </w:p>
        </w:tc>
      </w:tr>
      <w:tr w:rsidR="000B0EF3" w:rsidRPr="003C7F01" w14:paraId="21414812"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E6F7BC8" w14:textId="77777777" w:rsidR="000B0EF3" w:rsidRPr="003C7F01" w:rsidRDefault="000B0EF3" w:rsidP="009C4C62">
            <w:pPr>
              <w:rPr>
                <w:lang w:val="en-US" w:eastAsia="de-DE"/>
              </w:rPr>
            </w:pPr>
            <w:r w:rsidRPr="003C7F01">
              <w:rPr>
                <w:lang w:val="en-US" w:eastAsia="de-DE"/>
              </w:rPr>
              <w:t>SURFACE_PRINT</w:t>
            </w:r>
          </w:p>
        </w:tc>
        <w:tc>
          <w:tcPr>
            <w:tcW w:w="0" w:type="auto"/>
          </w:tcPr>
          <w:p w14:paraId="45EC9C9F" w14:textId="77777777" w:rsidR="000B0EF3" w:rsidRPr="003C7F01" w:rsidRDefault="000B0EF3" w:rsidP="00D006D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Definition of a surface meant for printing. There can only be one </w:t>
            </w:r>
            <w:r w:rsidRPr="003C7F01">
              <w:rPr>
                <w:rStyle w:val="rcLangElemZchn"/>
                <w:lang w:val="en-US"/>
              </w:rPr>
              <w:t>SURFACE</w:t>
            </w:r>
            <w:r w:rsidR="00D006DF" w:rsidRPr="003C7F01">
              <w:rPr>
                <w:rStyle w:val="rcLangElemZchn"/>
                <w:lang w:val="en-US"/>
              </w:rPr>
              <w:t>_</w:t>
            </w:r>
            <w:r w:rsidRPr="003C7F01">
              <w:rPr>
                <w:rStyle w:val="rcLangElemZchn"/>
                <w:lang w:val="en-US"/>
              </w:rPr>
              <w:t>PRINT</w:t>
            </w:r>
            <w:r w:rsidRPr="003C7F01">
              <w:rPr>
                <w:lang w:val="en-US"/>
              </w:rPr>
              <w:t xml:space="preserve"> </w:t>
            </w:r>
            <w:r w:rsidR="00D006DF" w:rsidRPr="003C7F01">
              <w:rPr>
                <w:lang w:val="en-US"/>
              </w:rPr>
              <w:t xml:space="preserve">in a </w:t>
            </w:r>
            <w:r w:rsidR="00D006DF" w:rsidRPr="003C7F01">
              <w:rPr>
                <w:rStyle w:val="rcLangElemZchn"/>
                <w:lang w:val="en-US"/>
              </w:rPr>
              <w:t>MODUL</w:t>
            </w:r>
            <w:r w:rsidR="00D006DF" w:rsidRPr="003C7F01">
              <w:rPr>
                <w:lang w:val="en-US"/>
              </w:rPr>
              <w:t xml:space="preserve"> with a </w:t>
            </w:r>
            <w:r w:rsidR="00D006DF" w:rsidRPr="003C7F01">
              <w:rPr>
                <w:rStyle w:val="rcLangElemZchn"/>
                <w:lang w:val="en-US"/>
              </w:rPr>
              <w:t>Surface name</w:t>
            </w:r>
            <w:r w:rsidR="00D006DF" w:rsidRPr="003C7F01">
              <w:rPr>
                <w:lang w:val="en-US"/>
              </w:rPr>
              <w:t xml:space="preserve"> of “</w:t>
            </w:r>
            <w:r w:rsidR="00D006DF" w:rsidRPr="003C7F01">
              <w:rPr>
                <w:rStyle w:val="rcSyntaxZchn"/>
                <w:lang w:val="en-US"/>
              </w:rPr>
              <w:t>0</w:t>
            </w:r>
            <w:r w:rsidR="00D006DF" w:rsidRPr="003C7F01">
              <w:rPr>
                <w:lang w:val="en-US"/>
              </w:rPr>
              <w:t xml:space="preserve">” (number). This surface is used for printing from any </w:t>
            </w:r>
            <w:r w:rsidR="00D006DF" w:rsidRPr="003C7F01">
              <w:rPr>
                <w:rStyle w:val="rcLangElemZchn"/>
                <w:lang w:val="en-US"/>
              </w:rPr>
              <w:t>SURFACE_VIS</w:t>
            </w:r>
            <w:r w:rsidR="00D006DF" w:rsidRPr="003C7F01">
              <w:rPr>
                <w:lang w:val="en-US"/>
              </w:rPr>
              <w:t xml:space="preserve"> in the </w:t>
            </w:r>
            <w:r w:rsidR="00D006DF" w:rsidRPr="003C7F01">
              <w:rPr>
                <w:rStyle w:val="rcLangElemZchn"/>
                <w:lang w:val="en-US"/>
              </w:rPr>
              <w:t>MODUL</w:t>
            </w:r>
            <w:r w:rsidR="00D006DF" w:rsidRPr="003C7F01">
              <w:rPr>
                <w:lang w:val="en-US"/>
              </w:rPr>
              <w:t>.</w:t>
            </w:r>
          </w:p>
        </w:tc>
      </w:tr>
      <w:tr w:rsidR="00D006DF" w:rsidRPr="003C7F01" w14:paraId="18A0FC2A" w14:textId="77777777" w:rsidTr="009C4C6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07698E1" w14:textId="77777777" w:rsidR="00D006DF" w:rsidRPr="003C7F01" w:rsidRDefault="00D006DF" w:rsidP="009C4C62">
            <w:pPr>
              <w:rPr>
                <w:lang w:val="en-US" w:eastAsia="de-DE"/>
              </w:rPr>
            </w:pPr>
            <w:r w:rsidRPr="003C7F01">
              <w:rPr>
                <w:lang w:val="en-US" w:eastAsia="de-DE"/>
              </w:rPr>
              <w:t>SURFACE_WEB</w:t>
            </w:r>
          </w:p>
        </w:tc>
        <w:tc>
          <w:tcPr>
            <w:tcW w:w="0" w:type="auto"/>
          </w:tcPr>
          <w:p w14:paraId="40D3CE5F" w14:textId="7123EABE" w:rsidR="00D006DF" w:rsidRPr="003C7F01" w:rsidRDefault="00BA7CE1" w:rsidP="00D006D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Definition of a surface for usage in the </w:t>
            </w:r>
            <w:r w:rsidRPr="003C7F01">
              <w:rPr>
                <w:lang w:val="en-US"/>
              </w:rPr>
              <w:fldChar w:fldCharType="begin"/>
            </w:r>
            <w:r w:rsidR="00DA3523" w:rsidRPr="005051CF">
              <w:rPr>
                <w:rStyle w:val="rcVerweis"/>
              </w:rPr>
              <w:instrText xml:space="preserve"> REF _Ref472414574 \h \* CHARFORMAT </w:instrText>
            </w:r>
            <w:r w:rsidRPr="005051CF">
              <w:rPr>
                <w:rStyle w:val="rcVerweis"/>
              </w:rPr>
            </w:r>
            <w:r w:rsidRPr="003C7F01">
              <w:rPr>
                <w:lang w:val="en-US"/>
              </w:rPr>
              <w:fldChar w:fldCharType="separate"/>
            </w:r>
            <w:r w:rsidR="005A1BE7" w:rsidRPr="005A1BE7">
              <w:rPr>
                <w:rStyle w:val="rcVerweis"/>
              </w:rPr>
              <w:t>Web visualization</w:t>
            </w:r>
            <w:r w:rsidRPr="003C7F01">
              <w:rPr>
                <w:lang w:val="en-US"/>
              </w:rPr>
              <w:fldChar w:fldCharType="end"/>
            </w:r>
            <w:r w:rsidRPr="003C7F01">
              <w:rPr>
                <w:lang w:val="en-US"/>
              </w:rPr>
              <w:t>.</w:t>
            </w:r>
          </w:p>
        </w:tc>
      </w:tr>
    </w:tbl>
    <w:tbl>
      <w:tblPr>
        <w:tblStyle w:val="rcTable4"/>
        <w:tblW w:w="0" w:type="auto"/>
        <w:tblLayout w:type="fixed"/>
        <w:tblLook w:val="04A0" w:firstRow="1" w:lastRow="0" w:firstColumn="1" w:lastColumn="0" w:noHBand="0" w:noVBand="1"/>
      </w:tblPr>
      <w:tblGrid>
        <w:gridCol w:w="737"/>
        <w:gridCol w:w="9185"/>
      </w:tblGrid>
      <w:tr w:rsidR="00BA7CE1" w:rsidRPr="003C7F01" w14:paraId="480C4424" w14:textId="77777777" w:rsidTr="00BA7CE1">
        <w:tc>
          <w:tcPr>
            <w:cnfStyle w:val="001000000000" w:firstRow="0" w:lastRow="0" w:firstColumn="1" w:lastColumn="0" w:oddVBand="0" w:evenVBand="0" w:oddHBand="0" w:evenHBand="0" w:firstRowFirstColumn="0" w:firstRowLastColumn="0" w:lastRowFirstColumn="0" w:lastRowLastColumn="0"/>
            <w:tcW w:w="737" w:type="dxa"/>
          </w:tcPr>
          <w:p w14:paraId="72F68F14" w14:textId="77777777" w:rsidR="00BA7CE1" w:rsidRPr="003C7F01" w:rsidRDefault="00BA7CE1" w:rsidP="00BA7CE1">
            <w:pPr>
              <w:rPr>
                <w:lang w:val="en-US"/>
              </w:rPr>
            </w:pPr>
            <w:r w:rsidRPr="003C7F01">
              <w:rPr>
                <w:noProof/>
                <w:lang w:val="de-DE" w:eastAsia="de-DE"/>
              </w:rPr>
              <w:drawing>
                <wp:inline distT="0" distB="0" distL="0" distR="0" wp14:anchorId="26CB264E" wp14:editId="5A8937E1">
                  <wp:extent cx="263925" cy="414000"/>
                  <wp:effectExtent l="0" t="0" r="0"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77DBD877" w14:textId="411643AB" w:rsidR="00BA7CE1" w:rsidRPr="003C7F01" w:rsidRDefault="00BA7CE1" w:rsidP="00BA7CE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Not all surface items are </w:t>
            </w:r>
            <w:r w:rsidR="008B19B3" w:rsidRPr="003C7F01">
              <w:rPr>
                <w:lang w:val="en-US"/>
              </w:rPr>
              <w:t xml:space="preserve">supported in all surfaces. For a list of supported surface items for each surface type refer to </w:t>
            </w:r>
            <w:r w:rsidR="008B19B3" w:rsidRPr="003C7F01">
              <w:rPr>
                <w:lang w:val="en-US"/>
              </w:rPr>
              <w:fldChar w:fldCharType="begin"/>
            </w:r>
            <w:r w:rsidR="00DA3523" w:rsidRPr="005051CF">
              <w:rPr>
                <w:rStyle w:val="rcVerweis"/>
              </w:rPr>
              <w:instrText xml:space="preserve"> REF _Ref472414960 \h \* CHARFORMAT </w:instrText>
            </w:r>
            <w:r w:rsidR="008B19B3" w:rsidRPr="005051CF">
              <w:rPr>
                <w:rStyle w:val="rcVerweis"/>
              </w:rPr>
            </w:r>
            <w:r w:rsidR="008B19B3" w:rsidRPr="003C7F01">
              <w:rPr>
                <w:lang w:val="en-US"/>
              </w:rPr>
              <w:fldChar w:fldCharType="separate"/>
            </w:r>
            <w:r w:rsidR="005A1BE7" w:rsidRPr="005A1BE7">
              <w:rPr>
                <w:rStyle w:val="rcVerweis"/>
              </w:rPr>
              <w:t>Surface item support</w:t>
            </w:r>
            <w:r w:rsidR="008B19B3" w:rsidRPr="003C7F01">
              <w:rPr>
                <w:lang w:val="en-US"/>
              </w:rPr>
              <w:fldChar w:fldCharType="end"/>
            </w:r>
            <w:r w:rsidR="008B19B3" w:rsidRPr="003C7F01">
              <w:rPr>
                <w:lang w:val="en-US"/>
              </w:rPr>
              <w:t>.</w:t>
            </w:r>
          </w:p>
        </w:tc>
      </w:tr>
    </w:tbl>
    <w:p w14:paraId="199EFD1C" w14:textId="77777777" w:rsidR="00BA7CE1" w:rsidRPr="003C7F01" w:rsidRDefault="00BA7CE1" w:rsidP="009C4C62">
      <w:pPr>
        <w:rPr>
          <w:lang w:val="en-US"/>
        </w:rPr>
      </w:pPr>
    </w:p>
    <w:p w14:paraId="0360E175" w14:textId="51B501AD" w:rsidR="009C4C62" w:rsidRPr="003C7F01" w:rsidRDefault="001B1ACD" w:rsidP="009C4C62">
      <w:pPr>
        <w:rPr>
          <w:lang w:val="en-US" w:eastAsia="de-DE"/>
        </w:rPr>
      </w:pPr>
      <w:r w:rsidRPr="003C7F01">
        <w:rPr>
          <w:lang w:val="en-US"/>
        </w:rPr>
        <w:t xml:space="preserve">Multiple surfaces can be defined in the same </w:t>
      </w:r>
      <w:r w:rsidRPr="003C7F01">
        <w:rPr>
          <w:rStyle w:val="rcLangElemZchn"/>
          <w:lang w:val="en-US"/>
        </w:rPr>
        <w:t>MODUL</w:t>
      </w:r>
      <w:r w:rsidR="0093644B" w:rsidRPr="003C7F01">
        <w:rPr>
          <w:lang w:val="en-US"/>
        </w:rPr>
        <w:t>;</w:t>
      </w:r>
      <w:r w:rsidRPr="003C7F01">
        <w:rPr>
          <w:lang w:val="en-US"/>
        </w:rPr>
        <w:t xml:space="preserve"> the surfaces are then identified by their </w:t>
      </w:r>
      <w:r w:rsidRPr="003C7F01">
        <w:rPr>
          <w:rStyle w:val="rcLangElemZchn"/>
          <w:lang w:val="en-US"/>
        </w:rPr>
        <w:t>Surface name/number</w:t>
      </w:r>
      <w:r w:rsidRPr="003C7F01">
        <w:rPr>
          <w:lang w:val="en-US"/>
        </w:rPr>
        <w:t xml:space="preserve">. </w:t>
      </w:r>
      <w:r w:rsidR="00D3601F" w:rsidRPr="003C7F01">
        <w:rPr>
          <w:lang w:val="en-US"/>
        </w:rPr>
        <w:t xml:space="preserve">Each surface can call or integrate other surfaces using these identifiers (refer to </w:t>
      </w:r>
      <w:r w:rsidR="00D3601F" w:rsidRPr="003C7F01">
        <w:rPr>
          <w:lang w:val="en-US"/>
        </w:rPr>
        <w:fldChar w:fldCharType="begin"/>
      </w:r>
      <w:r w:rsidR="00434FEC" w:rsidRPr="005051CF">
        <w:rPr>
          <w:rStyle w:val="rcVerweis"/>
        </w:rPr>
        <w:instrText xml:space="preserve"> REF _Ref328732454 \h \* CHARFORMAT </w:instrText>
      </w:r>
      <w:r w:rsidR="00D3601F" w:rsidRPr="005051CF">
        <w:rPr>
          <w:rStyle w:val="rcVerweis"/>
        </w:rPr>
      </w:r>
      <w:r w:rsidR="00D3601F" w:rsidRPr="003C7F01">
        <w:rPr>
          <w:lang w:val="en-US"/>
        </w:rPr>
        <w:fldChar w:fldCharType="separate"/>
      </w:r>
      <w:r w:rsidR="005A1BE7" w:rsidRPr="005A1BE7">
        <w:rPr>
          <w:rStyle w:val="rcVerweis"/>
        </w:rPr>
        <w:t>Surface Navigation</w:t>
      </w:r>
      <w:r w:rsidR="00D3601F" w:rsidRPr="003C7F01">
        <w:rPr>
          <w:lang w:val="en-US"/>
        </w:rPr>
        <w:fldChar w:fldCharType="end"/>
      </w:r>
      <w:r w:rsidR="00D3601F" w:rsidRPr="003C7F01">
        <w:rPr>
          <w:lang w:val="en-US"/>
        </w:rPr>
        <w:t>).</w:t>
      </w:r>
      <w:r w:rsidR="00277E1D" w:rsidRPr="003C7F01">
        <w:rPr>
          <w:lang w:val="en-US"/>
        </w:rPr>
        <w:t xml:space="preserve"> A surface is processed cyclically by first evaluating any conditions (refer to </w:t>
      </w:r>
      <w:r w:rsidR="00AA2AB6" w:rsidRPr="003C7F01">
        <w:rPr>
          <w:lang w:val="en-US"/>
        </w:rPr>
        <w:fldChar w:fldCharType="begin"/>
      </w:r>
      <w:r w:rsidR="00434FEC" w:rsidRPr="005051CF">
        <w:rPr>
          <w:rStyle w:val="rcVerweis"/>
        </w:rPr>
        <w:instrText xml:space="preserve"> REF _Ref328738389 \h \* CHARFORMAT </w:instrText>
      </w:r>
      <w:r w:rsidR="00AA2AB6" w:rsidRPr="005051CF">
        <w:rPr>
          <w:rStyle w:val="rcVerweis"/>
        </w:rPr>
      </w:r>
      <w:r w:rsidR="00AA2AB6" w:rsidRPr="003C7F01">
        <w:rPr>
          <w:lang w:val="en-US"/>
        </w:rPr>
        <w:fldChar w:fldCharType="separate"/>
      </w:r>
      <w:r w:rsidR="005A1BE7" w:rsidRPr="005A1BE7">
        <w:rPr>
          <w:rStyle w:val="rcVerweis"/>
        </w:rPr>
        <w:t>Conditional Drawing</w:t>
      </w:r>
      <w:r w:rsidR="00AA2AB6" w:rsidRPr="003C7F01">
        <w:rPr>
          <w:lang w:val="en-US"/>
        </w:rPr>
        <w:fldChar w:fldCharType="end"/>
      </w:r>
      <w:r w:rsidR="00AA2AB6" w:rsidRPr="003C7F01">
        <w:rPr>
          <w:lang w:val="en-US"/>
        </w:rPr>
        <w:t xml:space="preserve">) then drawing all static components (if required) and lastly updating all dynamic components). The order in which the visualizers in a surface are processed is always top-down, this is important for overlapping visualizers so they are drawn in the right order. For </w:t>
      </w:r>
      <w:r w:rsidR="00AA2AB6" w:rsidRPr="003C7F01">
        <w:rPr>
          <w:rStyle w:val="rcLangElemZchn"/>
          <w:lang w:val="en-US"/>
        </w:rPr>
        <w:t>SURFACE_CTR</w:t>
      </w:r>
      <w:r w:rsidR="00AA2AB6" w:rsidRPr="003C7F01">
        <w:rPr>
          <w:lang w:val="en-US"/>
        </w:rPr>
        <w:t xml:space="preserve"> the basic processing is the same, but there are additional steps which are described in detail in the chapter</w:t>
      </w:r>
      <w:r w:rsidR="00775729" w:rsidRPr="003C7F01">
        <w:rPr>
          <w:lang w:val="en-US"/>
        </w:rPr>
        <w:t xml:space="preserve"> </w:t>
      </w:r>
      <w:r w:rsidR="00775729" w:rsidRPr="003C7F01">
        <w:rPr>
          <w:lang w:val="en-US"/>
        </w:rPr>
        <w:fldChar w:fldCharType="begin"/>
      </w:r>
      <w:r w:rsidR="005D3F88" w:rsidRPr="005051CF">
        <w:rPr>
          <w:rStyle w:val="rcVerweis"/>
        </w:rPr>
        <w:instrText xml:space="preserve"> REF _Ref430339218 \h \* CHARFORMAT </w:instrText>
      </w:r>
      <w:r w:rsidR="00775729" w:rsidRPr="005051CF">
        <w:rPr>
          <w:rStyle w:val="rcVerweis"/>
        </w:rPr>
      </w:r>
      <w:r w:rsidR="00775729" w:rsidRPr="003C7F01">
        <w:rPr>
          <w:lang w:val="en-US"/>
        </w:rPr>
        <w:fldChar w:fldCharType="separate"/>
      </w:r>
      <w:r w:rsidR="005A1BE7" w:rsidRPr="005A1BE7">
        <w:rPr>
          <w:rStyle w:val="rcVerweis"/>
        </w:rPr>
        <w:t>Target HMI</w:t>
      </w:r>
      <w:r w:rsidR="00775729" w:rsidRPr="003C7F01">
        <w:rPr>
          <w:lang w:val="en-US"/>
        </w:rPr>
        <w:fldChar w:fldCharType="end"/>
      </w:r>
      <w:r w:rsidR="00AA2AB6" w:rsidRPr="003C7F01">
        <w:rPr>
          <w:lang w:val="en-US" w:eastAsia="de-DE"/>
        </w:rPr>
        <w:t>.</w:t>
      </w:r>
    </w:p>
    <w:p w14:paraId="36B60784" w14:textId="37F70C08" w:rsidR="00F62CCD" w:rsidRPr="003C7F01" w:rsidRDefault="00F62CCD" w:rsidP="009C4C62">
      <w:pPr>
        <w:rPr>
          <w:lang w:val="en-US" w:eastAsia="de-DE"/>
        </w:rPr>
      </w:pPr>
      <w:r w:rsidRPr="003C7F01">
        <w:rPr>
          <w:lang w:val="en-US" w:eastAsia="de-DE"/>
        </w:rPr>
        <w:lastRenderedPageBreak/>
        <w:t xml:space="preserve">The Target HMI can also be integrated into a </w:t>
      </w:r>
      <w:r w:rsidRPr="003C7F01">
        <w:rPr>
          <w:rStyle w:val="rcLangElemZchn"/>
          <w:lang w:val="en-US"/>
        </w:rPr>
        <w:t>SURFACE_VIS</w:t>
      </w:r>
      <w:r w:rsidRPr="003C7F01">
        <w:rPr>
          <w:lang w:val="en-US" w:eastAsia="de-DE"/>
        </w:rPr>
        <w:t xml:space="preserve"> using the RC-Item </w:t>
      </w:r>
      <w:r w:rsidRPr="003C7F01">
        <w:rPr>
          <w:lang w:val="en-US" w:eastAsia="de-DE"/>
        </w:rPr>
        <w:fldChar w:fldCharType="begin"/>
      </w:r>
      <w:r w:rsidR="00080EFC" w:rsidRPr="005051CF">
        <w:rPr>
          <w:rStyle w:val="rcVerweis"/>
        </w:rPr>
        <w:instrText xml:space="preserve"> REF _Ref327537812 \h \* CHARFORMAT </w:instrText>
      </w:r>
      <w:r w:rsidRPr="005051CF">
        <w:rPr>
          <w:rStyle w:val="rcVerweis"/>
        </w:rPr>
      </w:r>
      <w:r w:rsidRPr="003C7F01">
        <w:rPr>
          <w:lang w:val="en-US" w:eastAsia="de-DE"/>
        </w:rPr>
        <w:fldChar w:fldCharType="separate"/>
      </w:r>
      <w:r w:rsidR="005A1BE7" w:rsidRPr="005A1BE7">
        <w:rPr>
          <w:rStyle w:val="rcVerweis"/>
        </w:rPr>
        <w:t>DISPLAY</w:t>
      </w:r>
      <w:r w:rsidRPr="003C7F01">
        <w:rPr>
          <w:lang w:val="en-US" w:eastAsia="de-DE"/>
        </w:rPr>
        <w:fldChar w:fldCharType="end"/>
      </w:r>
      <w:r w:rsidRPr="003C7F01">
        <w:rPr>
          <w:lang w:val="en-US" w:eastAsia="de-DE"/>
        </w:rPr>
        <w:t xml:space="preserve">, allowing </w:t>
      </w:r>
      <w:r w:rsidR="00192F2F" w:rsidRPr="003C7F01">
        <w:rPr>
          <w:lang w:val="en-US" w:eastAsia="de-DE"/>
        </w:rPr>
        <w:t>simulating</w:t>
      </w:r>
      <w:r w:rsidRPr="003C7F01">
        <w:rPr>
          <w:lang w:val="en-US" w:eastAsia="de-DE"/>
        </w:rPr>
        <w:t xml:space="preserve"> the Target HMI and to remote control a connected embedded system.</w:t>
      </w:r>
    </w:p>
    <w:p w14:paraId="004B2DC5" w14:textId="77777777" w:rsidR="008B19B3" w:rsidRPr="003C7F01" w:rsidRDefault="008B19B3" w:rsidP="003D2F5F">
      <w:pPr>
        <w:pStyle w:val="berschrift3"/>
        <w:rPr>
          <w:lang w:val="en-US"/>
        </w:rPr>
      </w:pPr>
      <w:bookmarkStart w:id="472" w:name="_Ref472414960"/>
      <w:bookmarkStart w:id="473" w:name="_Toc68685902"/>
      <w:r w:rsidRPr="003C7F01">
        <w:rPr>
          <w:lang w:val="en-US"/>
        </w:rPr>
        <w:t>Surface item support</w:t>
      </w:r>
      <w:bookmarkEnd w:id="472"/>
      <w:bookmarkEnd w:id="473"/>
    </w:p>
    <w:p w14:paraId="5F2797BC" w14:textId="77777777" w:rsidR="00D8399C" w:rsidRPr="003C7F01" w:rsidRDefault="00D8399C" w:rsidP="00D8399C">
      <w:pPr>
        <w:rPr>
          <w:lang w:val="en-US" w:eastAsia="de-DE"/>
        </w:rPr>
      </w:pPr>
      <w:r w:rsidRPr="003C7F01">
        <w:rPr>
          <w:lang w:val="en-US" w:eastAsia="de-DE"/>
        </w:rPr>
        <w:t>The following table contains all surface items. An X marks the item as supported on the according surface and an R marks the item supported with restrictions. See the restrictions columns for further information.</w:t>
      </w:r>
    </w:p>
    <w:p w14:paraId="0CF4F7D8" w14:textId="77777777" w:rsidR="00D8399C" w:rsidRPr="003C7F01" w:rsidRDefault="00D8399C" w:rsidP="00D8399C">
      <w:pPr>
        <w:rPr>
          <w:lang w:val="en-US" w:eastAsia="de-DE"/>
        </w:rPr>
      </w:pPr>
    </w:p>
    <w:tbl>
      <w:tblPr>
        <w:tblStyle w:val="rcTable1"/>
        <w:tblW w:w="0" w:type="auto"/>
        <w:tblLook w:val="04A0" w:firstRow="1" w:lastRow="0" w:firstColumn="1" w:lastColumn="0" w:noHBand="0" w:noVBand="1"/>
      </w:tblPr>
      <w:tblGrid>
        <w:gridCol w:w="1916"/>
        <w:gridCol w:w="571"/>
        <w:gridCol w:w="766"/>
        <w:gridCol w:w="669"/>
        <w:gridCol w:w="876"/>
        <w:gridCol w:w="730"/>
        <w:gridCol w:w="4157"/>
      </w:tblGrid>
      <w:tr w:rsidR="00D8399C" w:rsidRPr="003C7F01" w14:paraId="5C8368C8" w14:textId="77777777" w:rsidTr="00896390">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CD4D497" w14:textId="77777777" w:rsidR="00D8399C" w:rsidRPr="003C7F01" w:rsidRDefault="00D8399C" w:rsidP="00896390">
            <w:pPr>
              <w:rPr>
                <w:lang w:val="en-US" w:eastAsia="de-DE"/>
              </w:rPr>
            </w:pPr>
            <w:r w:rsidRPr="003C7F01">
              <w:rPr>
                <w:lang w:val="en-US" w:eastAsia="de-DE"/>
              </w:rPr>
              <w:t>Item</w:t>
            </w:r>
          </w:p>
        </w:tc>
        <w:tc>
          <w:tcPr>
            <w:tcW w:w="0" w:type="auto"/>
          </w:tcPr>
          <w:p w14:paraId="7BEC6464" w14:textId="77777777" w:rsidR="00D8399C" w:rsidRPr="003C7F01" w:rsidRDefault="00D8399C" w:rsidP="00896390">
            <w:pPr>
              <w:rPr>
                <w:lang w:val="en-US" w:eastAsia="de-DE"/>
              </w:rPr>
            </w:pPr>
            <w:r w:rsidRPr="003C7F01">
              <w:rPr>
                <w:lang w:val="en-US" w:eastAsia="de-DE"/>
              </w:rPr>
              <w:t>VIS</w:t>
            </w:r>
          </w:p>
        </w:tc>
        <w:tc>
          <w:tcPr>
            <w:tcW w:w="0" w:type="auto"/>
          </w:tcPr>
          <w:p w14:paraId="36D451BB" w14:textId="77777777" w:rsidR="00D8399C" w:rsidRPr="003C7F01" w:rsidRDefault="00D8399C" w:rsidP="00896390">
            <w:pPr>
              <w:rPr>
                <w:lang w:val="en-US" w:eastAsia="de-DE"/>
              </w:rPr>
            </w:pPr>
            <w:r w:rsidRPr="003C7F01">
              <w:rPr>
                <w:lang w:val="en-US" w:eastAsia="de-DE"/>
              </w:rPr>
              <w:t>ICON</w:t>
            </w:r>
          </w:p>
        </w:tc>
        <w:tc>
          <w:tcPr>
            <w:tcW w:w="0" w:type="auto"/>
          </w:tcPr>
          <w:p w14:paraId="0A504116" w14:textId="77777777" w:rsidR="00D8399C" w:rsidRPr="003C7F01" w:rsidRDefault="00D8399C" w:rsidP="00896390">
            <w:pPr>
              <w:rPr>
                <w:lang w:val="en-US" w:eastAsia="de-DE"/>
              </w:rPr>
            </w:pPr>
            <w:r w:rsidRPr="003C7F01">
              <w:rPr>
                <w:lang w:val="en-US" w:eastAsia="de-DE"/>
              </w:rPr>
              <w:t>CTR</w:t>
            </w:r>
          </w:p>
        </w:tc>
        <w:tc>
          <w:tcPr>
            <w:tcW w:w="0" w:type="auto"/>
          </w:tcPr>
          <w:p w14:paraId="43DDADC7" w14:textId="77777777" w:rsidR="00D8399C" w:rsidRPr="003C7F01" w:rsidRDefault="00D8399C" w:rsidP="00896390">
            <w:pPr>
              <w:rPr>
                <w:lang w:val="en-US" w:eastAsia="de-DE"/>
              </w:rPr>
            </w:pPr>
            <w:r w:rsidRPr="003C7F01">
              <w:rPr>
                <w:lang w:val="en-US" w:eastAsia="de-DE"/>
              </w:rPr>
              <w:t>PRINT</w:t>
            </w:r>
          </w:p>
        </w:tc>
        <w:tc>
          <w:tcPr>
            <w:tcW w:w="0" w:type="auto"/>
          </w:tcPr>
          <w:p w14:paraId="2A607B65" w14:textId="77777777" w:rsidR="00D8399C" w:rsidRPr="003C7F01" w:rsidRDefault="00D8399C" w:rsidP="00896390">
            <w:pPr>
              <w:rPr>
                <w:lang w:val="en-US" w:eastAsia="de-DE"/>
              </w:rPr>
            </w:pPr>
            <w:r w:rsidRPr="003C7F01">
              <w:rPr>
                <w:lang w:val="en-US" w:eastAsia="de-DE"/>
              </w:rPr>
              <w:t>WEB</w:t>
            </w:r>
          </w:p>
        </w:tc>
        <w:tc>
          <w:tcPr>
            <w:tcW w:w="0" w:type="auto"/>
          </w:tcPr>
          <w:p w14:paraId="526A8BD6" w14:textId="77777777" w:rsidR="00D8399C" w:rsidRPr="003C7F01" w:rsidRDefault="00D8399C" w:rsidP="00896390">
            <w:pPr>
              <w:rPr>
                <w:lang w:val="en-US" w:eastAsia="de-DE"/>
              </w:rPr>
            </w:pPr>
            <w:r w:rsidRPr="003C7F01">
              <w:rPr>
                <w:lang w:val="en-US" w:eastAsia="de-DE"/>
              </w:rPr>
              <w:t>Restrictions</w:t>
            </w:r>
          </w:p>
        </w:tc>
      </w:tr>
      <w:tr w:rsidR="00D8399C" w:rsidRPr="003C7F01" w14:paraId="2B42E3C3" w14:textId="77777777" w:rsidTr="00896390">
        <w:trPr>
          <w:trHeight w:val="340"/>
        </w:trPr>
        <w:tc>
          <w:tcPr>
            <w:tcW w:w="0" w:type="auto"/>
          </w:tcPr>
          <w:p w14:paraId="3857AAE8" w14:textId="01C702FA" w:rsidR="00D8399C" w:rsidRPr="003C7F01" w:rsidRDefault="00D8399C" w:rsidP="00896390">
            <w:pPr>
              <w:rPr>
                <w:lang w:val="en-US" w:eastAsia="de-DE"/>
              </w:rPr>
            </w:pPr>
            <w:r w:rsidRPr="003C7F01">
              <w:rPr>
                <w:rStyle w:val="rcVerweis"/>
                <w:lang w:val="en-US"/>
              </w:rPr>
              <w:fldChar w:fldCharType="begin"/>
            </w:r>
            <w:r w:rsidRPr="005051CF">
              <w:rPr>
                <w:rStyle w:val="rcVerweis"/>
              </w:rPr>
              <w:instrText xml:space="preserve"> REF _Ref327537754 \h  \* CHARFORMAT </w:instrText>
            </w:r>
            <w:r w:rsidRPr="005051CF">
              <w:rPr>
                <w:rStyle w:val="rcVerweis"/>
              </w:rPr>
            </w:r>
            <w:r w:rsidRPr="003C7F01">
              <w:rPr>
                <w:rStyle w:val="rcVerweis"/>
                <w:lang w:val="en-US"/>
              </w:rPr>
              <w:fldChar w:fldCharType="separate"/>
            </w:r>
            <w:r w:rsidR="005A1BE7" w:rsidRPr="005A1BE7">
              <w:rPr>
                <w:rStyle w:val="rcVerweis"/>
              </w:rPr>
              <w:t>DOCTAB</w:t>
            </w:r>
            <w:r w:rsidRPr="003C7F01">
              <w:rPr>
                <w:rStyle w:val="rcVerweis"/>
                <w:lang w:val="en-US"/>
              </w:rPr>
              <w:fldChar w:fldCharType="end"/>
            </w:r>
          </w:p>
        </w:tc>
        <w:tc>
          <w:tcPr>
            <w:tcW w:w="0" w:type="auto"/>
          </w:tcPr>
          <w:p w14:paraId="16444F7D" w14:textId="77777777" w:rsidR="00D8399C" w:rsidRPr="003C7F01" w:rsidRDefault="00D8399C" w:rsidP="00896390">
            <w:pPr>
              <w:rPr>
                <w:lang w:val="en-US" w:eastAsia="de-DE"/>
              </w:rPr>
            </w:pPr>
          </w:p>
        </w:tc>
        <w:tc>
          <w:tcPr>
            <w:tcW w:w="0" w:type="auto"/>
          </w:tcPr>
          <w:p w14:paraId="55AA33A5" w14:textId="77777777" w:rsidR="00D8399C" w:rsidRPr="003C7F01" w:rsidRDefault="00D8399C" w:rsidP="00896390">
            <w:pPr>
              <w:rPr>
                <w:lang w:val="en-US" w:eastAsia="de-DE"/>
              </w:rPr>
            </w:pPr>
          </w:p>
        </w:tc>
        <w:tc>
          <w:tcPr>
            <w:tcW w:w="0" w:type="auto"/>
          </w:tcPr>
          <w:p w14:paraId="7D8C147C" w14:textId="77777777" w:rsidR="00D8399C" w:rsidRPr="003C7F01" w:rsidRDefault="00D8399C" w:rsidP="00896390">
            <w:pPr>
              <w:rPr>
                <w:lang w:val="en-US" w:eastAsia="de-DE"/>
              </w:rPr>
            </w:pPr>
            <w:r w:rsidRPr="003C7F01">
              <w:rPr>
                <w:lang w:val="en-US" w:eastAsia="de-DE"/>
              </w:rPr>
              <w:t>X</w:t>
            </w:r>
          </w:p>
        </w:tc>
        <w:tc>
          <w:tcPr>
            <w:tcW w:w="0" w:type="auto"/>
          </w:tcPr>
          <w:p w14:paraId="01FAC732" w14:textId="77777777" w:rsidR="00D8399C" w:rsidRPr="003C7F01" w:rsidRDefault="00D8399C" w:rsidP="00896390">
            <w:pPr>
              <w:rPr>
                <w:lang w:val="en-US" w:eastAsia="de-DE"/>
              </w:rPr>
            </w:pPr>
          </w:p>
        </w:tc>
        <w:tc>
          <w:tcPr>
            <w:tcW w:w="0" w:type="auto"/>
          </w:tcPr>
          <w:p w14:paraId="0CB87D3E" w14:textId="77777777" w:rsidR="00D8399C" w:rsidRPr="003C7F01" w:rsidRDefault="00D8399C" w:rsidP="00896390">
            <w:pPr>
              <w:rPr>
                <w:lang w:val="en-US" w:eastAsia="de-DE"/>
              </w:rPr>
            </w:pPr>
          </w:p>
        </w:tc>
        <w:tc>
          <w:tcPr>
            <w:tcW w:w="0" w:type="auto"/>
          </w:tcPr>
          <w:p w14:paraId="1CA97038" w14:textId="77777777" w:rsidR="00D8399C" w:rsidRPr="003C7F01" w:rsidRDefault="00D8399C" w:rsidP="00896390">
            <w:pPr>
              <w:rPr>
                <w:lang w:val="en-US" w:eastAsia="de-DE"/>
              </w:rPr>
            </w:pPr>
          </w:p>
        </w:tc>
      </w:tr>
      <w:tr w:rsidR="006B6C43" w:rsidRPr="003C7F01" w14:paraId="4D1CA686" w14:textId="77777777" w:rsidTr="00896390">
        <w:trPr>
          <w:trHeight w:val="340"/>
        </w:trPr>
        <w:tc>
          <w:tcPr>
            <w:tcW w:w="0" w:type="auto"/>
          </w:tcPr>
          <w:p w14:paraId="402868C0" w14:textId="095E1E66" w:rsidR="006B6C43" w:rsidRPr="003C7F01" w:rsidRDefault="006B6C43" w:rsidP="00896390">
            <w:pPr>
              <w:rPr>
                <w:rStyle w:val="rcVerweis"/>
                <w:lang w:val="en-US"/>
              </w:rPr>
            </w:pPr>
            <w:r w:rsidRPr="003C7F01">
              <w:rPr>
                <w:rStyle w:val="rcVerweis"/>
                <w:lang w:val="en-US"/>
              </w:rPr>
              <w:fldChar w:fldCharType="begin"/>
            </w:r>
            <w:r w:rsidRPr="005051CF">
              <w:rPr>
                <w:rStyle w:val="rcVerweis"/>
              </w:rPr>
              <w:instrText xml:space="preserve"> REF _Ref327768286 \h  \* CHARFORMAT </w:instrText>
            </w:r>
            <w:r w:rsidRPr="005051CF">
              <w:rPr>
                <w:rStyle w:val="rcVerweis"/>
              </w:rPr>
            </w:r>
            <w:r w:rsidRPr="003C7F01">
              <w:rPr>
                <w:rStyle w:val="rcVerweis"/>
                <w:lang w:val="en-US"/>
              </w:rPr>
              <w:fldChar w:fldCharType="separate"/>
            </w:r>
            <w:r w:rsidR="005A1BE7" w:rsidRPr="005A1BE7">
              <w:rPr>
                <w:rStyle w:val="rcVerweis"/>
              </w:rPr>
              <w:t>DT_ENTRY</w:t>
            </w:r>
            <w:r w:rsidRPr="003C7F01">
              <w:rPr>
                <w:rStyle w:val="rcVerweis"/>
                <w:lang w:val="en-US"/>
              </w:rPr>
              <w:fldChar w:fldCharType="end"/>
            </w:r>
          </w:p>
        </w:tc>
        <w:tc>
          <w:tcPr>
            <w:tcW w:w="0" w:type="auto"/>
          </w:tcPr>
          <w:p w14:paraId="694752B8" w14:textId="77777777" w:rsidR="006B6C43" w:rsidRPr="003C7F01" w:rsidRDefault="006B6C43" w:rsidP="00896390">
            <w:pPr>
              <w:rPr>
                <w:lang w:val="en-US" w:eastAsia="de-DE"/>
              </w:rPr>
            </w:pPr>
          </w:p>
        </w:tc>
        <w:tc>
          <w:tcPr>
            <w:tcW w:w="0" w:type="auto"/>
          </w:tcPr>
          <w:p w14:paraId="703D5194" w14:textId="77777777" w:rsidR="006B6C43" w:rsidRPr="003C7F01" w:rsidRDefault="006B6C43" w:rsidP="00896390">
            <w:pPr>
              <w:rPr>
                <w:lang w:val="en-US" w:eastAsia="de-DE"/>
              </w:rPr>
            </w:pPr>
          </w:p>
        </w:tc>
        <w:tc>
          <w:tcPr>
            <w:tcW w:w="0" w:type="auto"/>
          </w:tcPr>
          <w:p w14:paraId="7B6F9AD1" w14:textId="77777777" w:rsidR="006B6C43" w:rsidRPr="003C7F01" w:rsidRDefault="006B6C43" w:rsidP="00896390">
            <w:pPr>
              <w:rPr>
                <w:lang w:val="en-US" w:eastAsia="de-DE"/>
              </w:rPr>
            </w:pPr>
            <w:r w:rsidRPr="003C7F01">
              <w:rPr>
                <w:lang w:val="en-US" w:eastAsia="de-DE"/>
              </w:rPr>
              <w:t>X</w:t>
            </w:r>
          </w:p>
        </w:tc>
        <w:tc>
          <w:tcPr>
            <w:tcW w:w="0" w:type="auto"/>
          </w:tcPr>
          <w:p w14:paraId="03932E1A" w14:textId="77777777" w:rsidR="006B6C43" w:rsidRPr="003C7F01" w:rsidRDefault="006B6C43" w:rsidP="00896390">
            <w:pPr>
              <w:rPr>
                <w:lang w:val="en-US" w:eastAsia="de-DE"/>
              </w:rPr>
            </w:pPr>
          </w:p>
        </w:tc>
        <w:tc>
          <w:tcPr>
            <w:tcW w:w="0" w:type="auto"/>
          </w:tcPr>
          <w:p w14:paraId="405C5DC2" w14:textId="77777777" w:rsidR="006B6C43" w:rsidRPr="003C7F01" w:rsidRDefault="006B6C43" w:rsidP="00896390">
            <w:pPr>
              <w:rPr>
                <w:lang w:val="en-US" w:eastAsia="de-DE"/>
              </w:rPr>
            </w:pPr>
          </w:p>
        </w:tc>
        <w:tc>
          <w:tcPr>
            <w:tcW w:w="0" w:type="auto"/>
          </w:tcPr>
          <w:p w14:paraId="3285ABCD" w14:textId="77777777" w:rsidR="006B6C43" w:rsidRPr="003C7F01" w:rsidRDefault="006B6C43" w:rsidP="00896390">
            <w:pPr>
              <w:rPr>
                <w:lang w:val="en-US" w:eastAsia="de-DE"/>
              </w:rPr>
            </w:pPr>
          </w:p>
        </w:tc>
      </w:tr>
      <w:tr w:rsidR="006B6C43" w:rsidRPr="003C7F01" w14:paraId="434364B8" w14:textId="77777777" w:rsidTr="00896390">
        <w:trPr>
          <w:trHeight w:val="340"/>
        </w:trPr>
        <w:tc>
          <w:tcPr>
            <w:tcW w:w="0" w:type="auto"/>
          </w:tcPr>
          <w:p w14:paraId="5F2D2E5B" w14:textId="459D4417" w:rsidR="006B6C43" w:rsidRPr="003C7F01" w:rsidRDefault="006B6C43" w:rsidP="00896390">
            <w:pPr>
              <w:rPr>
                <w:rStyle w:val="rcVerweis"/>
                <w:lang w:val="en-US"/>
              </w:rPr>
            </w:pPr>
            <w:r w:rsidRPr="003C7F01">
              <w:rPr>
                <w:rStyle w:val="rcVerweis"/>
                <w:lang w:val="en-US"/>
              </w:rPr>
              <w:fldChar w:fldCharType="begin"/>
            </w:r>
            <w:r w:rsidRPr="005051CF">
              <w:rPr>
                <w:rStyle w:val="rcVerweis"/>
              </w:rPr>
              <w:instrText xml:space="preserve"> REF _Ref327537762 \h  \* CHARFORMAT </w:instrText>
            </w:r>
            <w:r w:rsidRPr="005051CF">
              <w:rPr>
                <w:rStyle w:val="rcVerweis"/>
              </w:rPr>
            </w:r>
            <w:r w:rsidRPr="003C7F01">
              <w:rPr>
                <w:rStyle w:val="rcVerweis"/>
                <w:lang w:val="en-US"/>
              </w:rPr>
              <w:fldChar w:fldCharType="separate"/>
            </w:r>
            <w:r w:rsidR="005A1BE7" w:rsidRPr="005A1BE7">
              <w:rPr>
                <w:rStyle w:val="rcVerweis"/>
              </w:rPr>
              <w:t>FULL</w:t>
            </w:r>
            <w:r w:rsidRPr="003C7F01">
              <w:rPr>
                <w:rStyle w:val="rcVerweis"/>
                <w:lang w:val="en-US"/>
              </w:rPr>
              <w:fldChar w:fldCharType="end"/>
            </w:r>
          </w:p>
        </w:tc>
        <w:tc>
          <w:tcPr>
            <w:tcW w:w="0" w:type="auto"/>
          </w:tcPr>
          <w:p w14:paraId="6358446E" w14:textId="77777777" w:rsidR="006B6C43" w:rsidRPr="003C7F01" w:rsidRDefault="003D2F5F" w:rsidP="00896390">
            <w:pPr>
              <w:rPr>
                <w:lang w:val="en-US" w:eastAsia="de-DE"/>
              </w:rPr>
            </w:pPr>
            <w:r w:rsidRPr="003C7F01">
              <w:rPr>
                <w:lang w:val="en-US" w:eastAsia="de-DE"/>
              </w:rPr>
              <w:t>X</w:t>
            </w:r>
          </w:p>
        </w:tc>
        <w:tc>
          <w:tcPr>
            <w:tcW w:w="0" w:type="auto"/>
          </w:tcPr>
          <w:p w14:paraId="4C4614F7" w14:textId="77777777" w:rsidR="006B6C43" w:rsidRPr="003C7F01" w:rsidRDefault="003D2F5F" w:rsidP="00896390">
            <w:pPr>
              <w:rPr>
                <w:lang w:val="en-US" w:eastAsia="de-DE"/>
              </w:rPr>
            </w:pPr>
            <w:r w:rsidRPr="003C7F01">
              <w:rPr>
                <w:lang w:val="en-US" w:eastAsia="de-DE"/>
              </w:rPr>
              <w:t>X</w:t>
            </w:r>
          </w:p>
        </w:tc>
        <w:tc>
          <w:tcPr>
            <w:tcW w:w="0" w:type="auto"/>
          </w:tcPr>
          <w:p w14:paraId="379F1BE0" w14:textId="77777777" w:rsidR="006B6C43" w:rsidRPr="003C7F01" w:rsidRDefault="003D2F5F" w:rsidP="00896390">
            <w:pPr>
              <w:rPr>
                <w:lang w:val="en-US" w:eastAsia="de-DE"/>
              </w:rPr>
            </w:pPr>
            <w:r w:rsidRPr="003C7F01">
              <w:rPr>
                <w:lang w:val="en-US" w:eastAsia="de-DE"/>
              </w:rPr>
              <w:t>X</w:t>
            </w:r>
          </w:p>
        </w:tc>
        <w:tc>
          <w:tcPr>
            <w:tcW w:w="0" w:type="auto"/>
          </w:tcPr>
          <w:p w14:paraId="6DFD398A" w14:textId="77777777" w:rsidR="006B6C43" w:rsidRPr="003C7F01" w:rsidRDefault="003D2F5F" w:rsidP="00896390">
            <w:pPr>
              <w:rPr>
                <w:lang w:val="en-US" w:eastAsia="de-DE"/>
              </w:rPr>
            </w:pPr>
            <w:r w:rsidRPr="003C7F01">
              <w:rPr>
                <w:lang w:val="en-US" w:eastAsia="de-DE"/>
              </w:rPr>
              <w:t>X</w:t>
            </w:r>
          </w:p>
        </w:tc>
        <w:tc>
          <w:tcPr>
            <w:tcW w:w="0" w:type="auto"/>
          </w:tcPr>
          <w:p w14:paraId="269542D1" w14:textId="77777777" w:rsidR="006B6C43" w:rsidRPr="003C7F01" w:rsidRDefault="00F00E8B" w:rsidP="00896390">
            <w:pPr>
              <w:rPr>
                <w:lang w:val="en-US" w:eastAsia="de-DE"/>
              </w:rPr>
            </w:pPr>
            <w:r w:rsidRPr="003C7F01">
              <w:rPr>
                <w:lang w:val="en-US" w:eastAsia="de-DE"/>
              </w:rPr>
              <w:t>X</w:t>
            </w:r>
          </w:p>
        </w:tc>
        <w:tc>
          <w:tcPr>
            <w:tcW w:w="0" w:type="auto"/>
          </w:tcPr>
          <w:p w14:paraId="4731241E" w14:textId="77777777" w:rsidR="006B6C43" w:rsidRPr="003C7F01" w:rsidRDefault="006B6C43" w:rsidP="00896390">
            <w:pPr>
              <w:rPr>
                <w:lang w:val="en-US" w:eastAsia="de-DE"/>
              </w:rPr>
            </w:pPr>
          </w:p>
        </w:tc>
      </w:tr>
      <w:tr w:rsidR="003D2F5F" w:rsidRPr="003C7F01" w14:paraId="211292EC" w14:textId="77777777" w:rsidTr="00896390">
        <w:trPr>
          <w:trHeight w:val="340"/>
        </w:trPr>
        <w:tc>
          <w:tcPr>
            <w:tcW w:w="0" w:type="auto"/>
          </w:tcPr>
          <w:p w14:paraId="0B7BCE2C" w14:textId="12ADD7EF"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_Ref327537773 \h  \* CHARFORMAT </w:instrText>
            </w:r>
            <w:r w:rsidRPr="005051CF">
              <w:rPr>
                <w:rStyle w:val="rcVerweis"/>
              </w:rPr>
            </w:r>
            <w:r w:rsidRPr="003C7F01">
              <w:rPr>
                <w:rStyle w:val="rcVerweis"/>
                <w:lang w:val="en-US"/>
              </w:rPr>
              <w:fldChar w:fldCharType="separate"/>
            </w:r>
            <w:r w:rsidR="005A1BE7" w:rsidRPr="005A1BE7">
              <w:rPr>
                <w:rStyle w:val="rcVerweis"/>
              </w:rPr>
              <w:t>ICON</w:t>
            </w:r>
            <w:r w:rsidRPr="003C7F01">
              <w:rPr>
                <w:rStyle w:val="rcVerweis"/>
                <w:lang w:val="en-US"/>
              </w:rPr>
              <w:fldChar w:fldCharType="end"/>
            </w:r>
          </w:p>
        </w:tc>
        <w:tc>
          <w:tcPr>
            <w:tcW w:w="0" w:type="auto"/>
          </w:tcPr>
          <w:p w14:paraId="27A133F8" w14:textId="77777777" w:rsidR="003D2F5F" w:rsidRPr="003C7F01" w:rsidRDefault="003D2F5F" w:rsidP="00896390">
            <w:pPr>
              <w:rPr>
                <w:lang w:val="en-US" w:eastAsia="de-DE"/>
              </w:rPr>
            </w:pPr>
            <w:r w:rsidRPr="003C7F01">
              <w:rPr>
                <w:lang w:val="en-US" w:eastAsia="de-DE"/>
              </w:rPr>
              <w:t>X</w:t>
            </w:r>
          </w:p>
        </w:tc>
        <w:tc>
          <w:tcPr>
            <w:tcW w:w="0" w:type="auto"/>
          </w:tcPr>
          <w:p w14:paraId="6E537D98" w14:textId="77777777" w:rsidR="003D2F5F" w:rsidRPr="003C7F01" w:rsidRDefault="003D2F5F" w:rsidP="00896390">
            <w:pPr>
              <w:rPr>
                <w:lang w:val="en-US" w:eastAsia="de-DE"/>
              </w:rPr>
            </w:pPr>
          </w:p>
        </w:tc>
        <w:tc>
          <w:tcPr>
            <w:tcW w:w="0" w:type="auto"/>
          </w:tcPr>
          <w:p w14:paraId="14061B85" w14:textId="77777777" w:rsidR="003D2F5F" w:rsidRPr="003C7F01" w:rsidRDefault="003D2F5F" w:rsidP="00896390">
            <w:pPr>
              <w:rPr>
                <w:lang w:val="en-US" w:eastAsia="de-DE"/>
              </w:rPr>
            </w:pPr>
          </w:p>
        </w:tc>
        <w:tc>
          <w:tcPr>
            <w:tcW w:w="0" w:type="auto"/>
          </w:tcPr>
          <w:p w14:paraId="495A74FD" w14:textId="77777777" w:rsidR="003D2F5F" w:rsidRPr="003C7F01" w:rsidRDefault="003D2F5F" w:rsidP="00896390">
            <w:pPr>
              <w:rPr>
                <w:lang w:val="en-US" w:eastAsia="de-DE"/>
              </w:rPr>
            </w:pPr>
          </w:p>
        </w:tc>
        <w:tc>
          <w:tcPr>
            <w:tcW w:w="0" w:type="auto"/>
          </w:tcPr>
          <w:p w14:paraId="2E46E62D" w14:textId="77777777" w:rsidR="003D2F5F" w:rsidRPr="003C7F01" w:rsidRDefault="003D2F5F" w:rsidP="00896390">
            <w:pPr>
              <w:rPr>
                <w:lang w:val="en-US" w:eastAsia="de-DE"/>
              </w:rPr>
            </w:pPr>
          </w:p>
        </w:tc>
        <w:tc>
          <w:tcPr>
            <w:tcW w:w="0" w:type="auto"/>
          </w:tcPr>
          <w:p w14:paraId="70F92523" w14:textId="77777777" w:rsidR="003D2F5F" w:rsidRPr="003C7F01" w:rsidRDefault="003D2F5F" w:rsidP="00896390">
            <w:pPr>
              <w:rPr>
                <w:lang w:val="en-US" w:eastAsia="de-DE"/>
              </w:rPr>
            </w:pPr>
          </w:p>
        </w:tc>
      </w:tr>
      <w:tr w:rsidR="003D2F5F" w:rsidRPr="003C7F01" w14:paraId="48830B33" w14:textId="77777777" w:rsidTr="00896390">
        <w:trPr>
          <w:trHeight w:val="340"/>
        </w:trPr>
        <w:tc>
          <w:tcPr>
            <w:tcW w:w="0" w:type="auto"/>
          </w:tcPr>
          <w:p w14:paraId="609B2E17" w14:textId="3D7F7334"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_Ref327532881 \h  \* CHARFORMAT </w:instrText>
            </w:r>
            <w:r w:rsidRPr="005051CF">
              <w:rPr>
                <w:rStyle w:val="rcVerweis"/>
              </w:rPr>
            </w:r>
            <w:r w:rsidRPr="003C7F01">
              <w:rPr>
                <w:rStyle w:val="rcVerweis"/>
                <w:lang w:val="en-US"/>
              </w:rPr>
              <w:fldChar w:fldCharType="separate"/>
            </w:r>
            <w:r w:rsidR="005A1BE7" w:rsidRPr="005A1BE7">
              <w:rPr>
                <w:rStyle w:val="rcVerweis"/>
              </w:rPr>
              <w:t>TEXT</w:t>
            </w:r>
            <w:r w:rsidRPr="003C7F01">
              <w:rPr>
                <w:rStyle w:val="rcVerweis"/>
                <w:lang w:val="en-US"/>
              </w:rPr>
              <w:fldChar w:fldCharType="end"/>
            </w:r>
          </w:p>
        </w:tc>
        <w:tc>
          <w:tcPr>
            <w:tcW w:w="0" w:type="auto"/>
          </w:tcPr>
          <w:p w14:paraId="3C4417B3" w14:textId="77777777" w:rsidR="003D2F5F" w:rsidRPr="003C7F01" w:rsidRDefault="003D2F5F" w:rsidP="00896390">
            <w:pPr>
              <w:rPr>
                <w:lang w:val="en-US" w:eastAsia="de-DE"/>
              </w:rPr>
            </w:pPr>
            <w:r w:rsidRPr="003C7F01">
              <w:rPr>
                <w:lang w:val="en-US" w:eastAsia="de-DE"/>
              </w:rPr>
              <w:t>X</w:t>
            </w:r>
          </w:p>
        </w:tc>
        <w:tc>
          <w:tcPr>
            <w:tcW w:w="0" w:type="auto"/>
          </w:tcPr>
          <w:p w14:paraId="1B4E04B9" w14:textId="77777777" w:rsidR="003D2F5F" w:rsidRPr="003C7F01" w:rsidRDefault="003D2F5F" w:rsidP="00896390">
            <w:pPr>
              <w:rPr>
                <w:lang w:val="en-US" w:eastAsia="de-DE"/>
              </w:rPr>
            </w:pPr>
            <w:r w:rsidRPr="003C7F01">
              <w:rPr>
                <w:lang w:val="en-US" w:eastAsia="de-DE"/>
              </w:rPr>
              <w:t>X</w:t>
            </w:r>
          </w:p>
        </w:tc>
        <w:tc>
          <w:tcPr>
            <w:tcW w:w="0" w:type="auto"/>
          </w:tcPr>
          <w:p w14:paraId="1B17E6C1" w14:textId="77777777" w:rsidR="003D2F5F" w:rsidRPr="003C7F01" w:rsidRDefault="003D2F5F" w:rsidP="00896390">
            <w:pPr>
              <w:rPr>
                <w:lang w:val="en-US" w:eastAsia="de-DE"/>
              </w:rPr>
            </w:pPr>
            <w:r w:rsidRPr="003C7F01">
              <w:rPr>
                <w:lang w:val="en-US" w:eastAsia="de-DE"/>
              </w:rPr>
              <w:t>X</w:t>
            </w:r>
          </w:p>
        </w:tc>
        <w:tc>
          <w:tcPr>
            <w:tcW w:w="0" w:type="auto"/>
          </w:tcPr>
          <w:p w14:paraId="7EFC40C4" w14:textId="77777777" w:rsidR="003D2F5F" w:rsidRPr="003C7F01" w:rsidRDefault="003D2F5F" w:rsidP="00896390">
            <w:pPr>
              <w:rPr>
                <w:lang w:val="en-US" w:eastAsia="de-DE"/>
              </w:rPr>
            </w:pPr>
            <w:r w:rsidRPr="003C7F01">
              <w:rPr>
                <w:lang w:val="en-US" w:eastAsia="de-DE"/>
              </w:rPr>
              <w:t>X</w:t>
            </w:r>
          </w:p>
        </w:tc>
        <w:tc>
          <w:tcPr>
            <w:tcW w:w="0" w:type="auto"/>
          </w:tcPr>
          <w:p w14:paraId="2E4DAA6C" w14:textId="77777777" w:rsidR="003D2F5F" w:rsidRPr="003C7F01" w:rsidRDefault="00F00E8B" w:rsidP="00896390">
            <w:pPr>
              <w:rPr>
                <w:lang w:val="en-US" w:eastAsia="de-DE"/>
              </w:rPr>
            </w:pPr>
            <w:r w:rsidRPr="003C7F01">
              <w:rPr>
                <w:lang w:val="en-US" w:eastAsia="de-DE"/>
              </w:rPr>
              <w:t>X</w:t>
            </w:r>
          </w:p>
        </w:tc>
        <w:tc>
          <w:tcPr>
            <w:tcW w:w="0" w:type="auto"/>
          </w:tcPr>
          <w:p w14:paraId="748FB797" w14:textId="77777777" w:rsidR="003D2F5F" w:rsidRPr="003C7F01" w:rsidRDefault="003D2F5F" w:rsidP="00896390">
            <w:pPr>
              <w:rPr>
                <w:lang w:val="en-US" w:eastAsia="de-DE"/>
              </w:rPr>
            </w:pPr>
          </w:p>
        </w:tc>
      </w:tr>
      <w:tr w:rsidR="003D2F5F" w:rsidRPr="003C7F01" w14:paraId="66DC7331" w14:textId="77777777" w:rsidTr="00896390">
        <w:trPr>
          <w:trHeight w:val="340"/>
        </w:trPr>
        <w:tc>
          <w:tcPr>
            <w:tcW w:w="0" w:type="auto"/>
          </w:tcPr>
          <w:p w14:paraId="66517A5E" w14:textId="18693A59"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_Ref327532889 \h  \* CHARFORMAT </w:instrText>
            </w:r>
            <w:r w:rsidRPr="005051CF">
              <w:rPr>
                <w:rStyle w:val="rcVerweis"/>
              </w:rPr>
            </w:r>
            <w:r w:rsidRPr="003C7F01">
              <w:rPr>
                <w:rStyle w:val="rcVerweis"/>
                <w:lang w:val="en-US"/>
              </w:rPr>
              <w:fldChar w:fldCharType="separate"/>
            </w:r>
            <w:r w:rsidR="005A1BE7" w:rsidRPr="005A1BE7">
              <w:rPr>
                <w:rStyle w:val="rcVerweis"/>
              </w:rPr>
              <w:t>IPIC</w:t>
            </w:r>
            <w:r w:rsidRPr="003C7F01">
              <w:rPr>
                <w:rStyle w:val="rcVerweis"/>
                <w:lang w:val="en-US"/>
              </w:rPr>
              <w:fldChar w:fldCharType="end"/>
            </w:r>
          </w:p>
        </w:tc>
        <w:tc>
          <w:tcPr>
            <w:tcW w:w="0" w:type="auto"/>
          </w:tcPr>
          <w:p w14:paraId="5ED055FE" w14:textId="77777777" w:rsidR="003D2F5F" w:rsidRPr="003C7F01" w:rsidRDefault="003D2F5F" w:rsidP="00896390">
            <w:pPr>
              <w:rPr>
                <w:lang w:val="en-US" w:eastAsia="de-DE"/>
              </w:rPr>
            </w:pPr>
            <w:r w:rsidRPr="003C7F01">
              <w:rPr>
                <w:lang w:val="en-US" w:eastAsia="de-DE"/>
              </w:rPr>
              <w:t>X</w:t>
            </w:r>
          </w:p>
        </w:tc>
        <w:tc>
          <w:tcPr>
            <w:tcW w:w="0" w:type="auto"/>
          </w:tcPr>
          <w:p w14:paraId="797FD60C" w14:textId="77777777" w:rsidR="003D2F5F" w:rsidRPr="003C7F01" w:rsidRDefault="003D2F5F" w:rsidP="00896390">
            <w:pPr>
              <w:rPr>
                <w:lang w:val="en-US" w:eastAsia="de-DE"/>
              </w:rPr>
            </w:pPr>
            <w:r w:rsidRPr="003C7F01">
              <w:rPr>
                <w:lang w:val="en-US" w:eastAsia="de-DE"/>
              </w:rPr>
              <w:t>X</w:t>
            </w:r>
          </w:p>
        </w:tc>
        <w:tc>
          <w:tcPr>
            <w:tcW w:w="0" w:type="auto"/>
          </w:tcPr>
          <w:p w14:paraId="38439654" w14:textId="77777777" w:rsidR="003D2F5F" w:rsidRPr="003C7F01" w:rsidRDefault="003D2F5F" w:rsidP="00896390">
            <w:pPr>
              <w:rPr>
                <w:lang w:val="en-US" w:eastAsia="de-DE"/>
              </w:rPr>
            </w:pPr>
            <w:r w:rsidRPr="003C7F01">
              <w:rPr>
                <w:lang w:val="en-US" w:eastAsia="de-DE"/>
              </w:rPr>
              <w:t>X</w:t>
            </w:r>
          </w:p>
        </w:tc>
        <w:tc>
          <w:tcPr>
            <w:tcW w:w="0" w:type="auto"/>
          </w:tcPr>
          <w:p w14:paraId="13EAD3AF" w14:textId="77777777" w:rsidR="003D2F5F" w:rsidRPr="003C7F01" w:rsidRDefault="003D2F5F" w:rsidP="00896390">
            <w:pPr>
              <w:rPr>
                <w:lang w:val="en-US" w:eastAsia="de-DE"/>
              </w:rPr>
            </w:pPr>
            <w:r w:rsidRPr="003C7F01">
              <w:rPr>
                <w:lang w:val="en-US" w:eastAsia="de-DE"/>
              </w:rPr>
              <w:t>X</w:t>
            </w:r>
          </w:p>
        </w:tc>
        <w:tc>
          <w:tcPr>
            <w:tcW w:w="0" w:type="auto"/>
          </w:tcPr>
          <w:p w14:paraId="32C798C6" w14:textId="77777777" w:rsidR="003D2F5F" w:rsidRPr="003C7F01" w:rsidRDefault="00F00E8B" w:rsidP="00896390">
            <w:pPr>
              <w:rPr>
                <w:lang w:val="en-US" w:eastAsia="de-DE"/>
              </w:rPr>
            </w:pPr>
            <w:r w:rsidRPr="003C7F01">
              <w:rPr>
                <w:lang w:val="en-US" w:eastAsia="de-DE"/>
              </w:rPr>
              <w:t>X</w:t>
            </w:r>
          </w:p>
        </w:tc>
        <w:tc>
          <w:tcPr>
            <w:tcW w:w="0" w:type="auto"/>
          </w:tcPr>
          <w:p w14:paraId="2E3CA040" w14:textId="77777777" w:rsidR="003D2F5F" w:rsidRPr="003C7F01" w:rsidRDefault="003D2F5F" w:rsidP="00896390">
            <w:pPr>
              <w:rPr>
                <w:lang w:val="en-US" w:eastAsia="de-DE"/>
              </w:rPr>
            </w:pPr>
          </w:p>
        </w:tc>
      </w:tr>
      <w:tr w:rsidR="003D2F5F" w:rsidRPr="003C7F01" w14:paraId="7A62428D" w14:textId="77777777" w:rsidTr="00896390">
        <w:trPr>
          <w:trHeight w:val="340"/>
        </w:trPr>
        <w:tc>
          <w:tcPr>
            <w:tcW w:w="0" w:type="auto"/>
          </w:tcPr>
          <w:p w14:paraId="323C04A1" w14:textId="6379CC81"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_Ref327537795 \h  \* CHARFORMAT </w:instrText>
            </w:r>
            <w:r w:rsidRPr="005051CF">
              <w:rPr>
                <w:rStyle w:val="rcVerweis"/>
              </w:rPr>
            </w:r>
            <w:r w:rsidRPr="003C7F01">
              <w:rPr>
                <w:rStyle w:val="rcVerweis"/>
                <w:lang w:val="en-US"/>
              </w:rPr>
              <w:fldChar w:fldCharType="separate"/>
            </w:r>
            <w:r w:rsidR="005A1BE7" w:rsidRPr="005A1BE7">
              <w:rPr>
                <w:rStyle w:val="rcVerweis"/>
              </w:rPr>
              <w:t>MENU</w:t>
            </w:r>
            <w:r w:rsidRPr="003C7F01">
              <w:rPr>
                <w:rStyle w:val="rcVerweis"/>
                <w:lang w:val="en-US"/>
              </w:rPr>
              <w:fldChar w:fldCharType="end"/>
            </w:r>
          </w:p>
        </w:tc>
        <w:tc>
          <w:tcPr>
            <w:tcW w:w="0" w:type="auto"/>
          </w:tcPr>
          <w:p w14:paraId="438A688F" w14:textId="77777777" w:rsidR="003D2F5F" w:rsidRPr="003C7F01" w:rsidRDefault="003D2F5F" w:rsidP="00896390">
            <w:pPr>
              <w:rPr>
                <w:lang w:val="en-US" w:eastAsia="de-DE"/>
              </w:rPr>
            </w:pPr>
          </w:p>
        </w:tc>
        <w:tc>
          <w:tcPr>
            <w:tcW w:w="0" w:type="auto"/>
          </w:tcPr>
          <w:p w14:paraId="2FDA0826" w14:textId="77777777" w:rsidR="003D2F5F" w:rsidRPr="003C7F01" w:rsidRDefault="003D2F5F" w:rsidP="00896390">
            <w:pPr>
              <w:rPr>
                <w:lang w:val="en-US" w:eastAsia="de-DE"/>
              </w:rPr>
            </w:pPr>
          </w:p>
        </w:tc>
        <w:tc>
          <w:tcPr>
            <w:tcW w:w="0" w:type="auto"/>
          </w:tcPr>
          <w:p w14:paraId="5A77573F" w14:textId="77777777" w:rsidR="003D2F5F" w:rsidRPr="003C7F01" w:rsidRDefault="003D2F5F" w:rsidP="00896390">
            <w:pPr>
              <w:rPr>
                <w:lang w:val="en-US" w:eastAsia="de-DE"/>
              </w:rPr>
            </w:pPr>
            <w:r w:rsidRPr="003C7F01">
              <w:rPr>
                <w:lang w:val="en-US" w:eastAsia="de-DE"/>
              </w:rPr>
              <w:t>X</w:t>
            </w:r>
          </w:p>
        </w:tc>
        <w:tc>
          <w:tcPr>
            <w:tcW w:w="0" w:type="auto"/>
          </w:tcPr>
          <w:p w14:paraId="2F5AE3A1" w14:textId="77777777" w:rsidR="003D2F5F" w:rsidRPr="003C7F01" w:rsidRDefault="003D2F5F" w:rsidP="00896390">
            <w:pPr>
              <w:rPr>
                <w:lang w:val="en-US" w:eastAsia="de-DE"/>
              </w:rPr>
            </w:pPr>
          </w:p>
        </w:tc>
        <w:tc>
          <w:tcPr>
            <w:tcW w:w="0" w:type="auto"/>
          </w:tcPr>
          <w:p w14:paraId="4CDB65DD" w14:textId="77777777" w:rsidR="003D2F5F" w:rsidRPr="003C7F01" w:rsidRDefault="003D2F5F" w:rsidP="00896390">
            <w:pPr>
              <w:rPr>
                <w:lang w:val="en-US" w:eastAsia="de-DE"/>
              </w:rPr>
            </w:pPr>
          </w:p>
        </w:tc>
        <w:tc>
          <w:tcPr>
            <w:tcW w:w="0" w:type="auto"/>
          </w:tcPr>
          <w:p w14:paraId="17DFA8FA" w14:textId="77777777" w:rsidR="003D2F5F" w:rsidRPr="003C7F01" w:rsidRDefault="003D2F5F" w:rsidP="00896390">
            <w:pPr>
              <w:rPr>
                <w:lang w:val="en-US" w:eastAsia="de-DE"/>
              </w:rPr>
            </w:pPr>
          </w:p>
        </w:tc>
      </w:tr>
      <w:tr w:rsidR="003D2F5F" w:rsidRPr="003C7F01" w14:paraId="127C10A8" w14:textId="77777777" w:rsidTr="00896390">
        <w:trPr>
          <w:trHeight w:val="340"/>
        </w:trPr>
        <w:tc>
          <w:tcPr>
            <w:tcW w:w="0" w:type="auto"/>
          </w:tcPr>
          <w:p w14:paraId="26A02338" w14:textId="71CE6CCD"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_Ref327768288 \h  \* CHARFORMAT </w:instrText>
            </w:r>
            <w:r w:rsidRPr="005051CF">
              <w:rPr>
                <w:rStyle w:val="rcVerweis"/>
              </w:rPr>
            </w:r>
            <w:r w:rsidRPr="003C7F01">
              <w:rPr>
                <w:rStyle w:val="rcVerweis"/>
                <w:lang w:val="en-US"/>
              </w:rPr>
              <w:fldChar w:fldCharType="separate"/>
            </w:r>
            <w:r w:rsidR="005A1BE7" w:rsidRPr="005A1BE7">
              <w:rPr>
                <w:rStyle w:val="rcVerweis"/>
              </w:rPr>
              <w:t>AMENU</w:t>
            </w:r>
            <w:r w:rsidRPr="003C7F01">
              <w:rPr>
                <w:rStyle w:val="rcVerweis"/>
                <w:lang w:val="en-US"/>
              </w:rPr>
              <w:fldChar w:fldCharType="end"/>
            </w:r>
          </w:p>
        </w:tc>
        <w:tc>
          <w:tcPr>
            <w:tcW w:w="0" w:type="auto"/>
          </w:tcPr>
          <w:p w14:paraId="6873E8E4" w14:textId="77777777" w:rsidR="003D2F5F" w:rsidRPr="003C7F01" w:rsidRDefault="003D2F5F" w:rsidP="00896390">
            <w:pPr>
              <w:rPr>
                <w:lang w:val="en-US" w:eastAsia="de-DE"/>
              </w:rPr>
            </w:pPr>
          </w:p>
        </w:tc>
        <w:tc>
          <w:tcPr>
            <w:tcW w:w="0" w:type="auto"/>
          </w:tcPr>
          <w:p w14:paraId="41BA72F5" w14:textId="77777777" w:rsidR="003D2F5F" w:rsidRPr="003C7F01" w:rsidRDefault="003D2F5F" w:rsidP="00896390">
            <w:pPr>
              <w:rPr>
                <w:lang w:val="en-US" w:eastAsia="de-DE"/>
              </w:rPr>
            </w:pPr>
          </w:p>
        </w:tc>
        <w:tc>
          <w:tcPr>
            <w:tcW w:w="0" w:type="auto"/>
          </w:tcPr>
          <w:p w14:paraId="28D8EBB6" w14:textId="77777777" w:rsidR="003D2F5F" w:rsidRPr="003C7F01" w:rsidRDefault="003D2F5F" w:rsidP="00896390">
            <w:pPr>
              <w:rPr>
                <w:lang w:val="en-US" w:eastAsia="de-DE"/>
              </w:rPr>
            </w:pPr>
            <w:r w:rsidRPr="003C7F01">
              <w:rPr>
                <w:lang w:val="en-US" w:eastAsia="de-DE"/>
              </w:rPr>
              <w:t>X</w:t>
            </w:r>
          </w:p>
        </w:tc>
        <w:tc>
          <w:tcPr>
            <w:tcW w:w="0" w:type="auto"/>
          </w:tcPr>
          <w:p w14:paraId="24D75C44" w14:textId="77777777" w:rsidR="003D2F5F" w:rsidRPr="003C7F01" w:rsidRDefault="003D2F5F" w:rsidP="00896390">
            <w:pPr>
              <w:rPr>
                <w:lang w:val="en-US" w:eastAsia="de-DE"/>
              </w:rPr>
            </w:pPr>
          </w:p>
        </w:tc>
        <w:tc>
          <w:tcPr>
            <w:tcW w:w="0" w:type="auto"/>
          </w:tcPr>
          <w:p w14:paraId="74FB6A8D" w14:textId="77777777" w:rsidR="003D2F5F" w:rsidRPr="003C7F01" w:rsidRDefault="003D2F5F" w:rsidP="00896390">
            <w:pPr>
              <w:rPr>
                <w:lang w:val="en-US" w:eastAsia="de-DE"/>
              </w:rPr>
            </w:pPr>
          </w:p>
        </w:tc>
        <w:tc>
          <w:tcPr>
            <w:tcW w:w="0" w:type="auto"/>
          </w:tcPr>
          <w:p w14:paraId="6C3398DC" w14:textId="77777777" w:rsidR="003D2F5F" w:rsidRPr="003C7F01" w:rsidRDefault="003D2F5F" w:rsidP="00896390">
            <w:pPr>
              <w:rPr>
                <w:lang w:val="en-US" w:eastAsia="de-DE"/>
              </w:rPr>
            </w:pPr>
          </w:p>
        </w:tc>
      </w:tr>
      <w:tr w:rsidR="003D2F5F" w:rsidRPr="003C7F01" w14:paraId="4486B262" w14:textId="77777777" w:rsidTr="00896390">
        <w:trPr>
          <w:trHeight w:val="340"/>
        </w:trPr>
        <w:tc>
          <w:tcPr>
            <w:tcW w:w="0" w:type="auto"/>
          </w:tcPr>
          <w:p w14:paraId="3C97C3B0" w14:textId="06E51CB8"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_Ref327768289 \h  \* CHARFORMAT </w:instrText>
            </w:r>
            <w:r w:rsidRPr="005051CF">
              <w:rPr>
                <w:rStyle w:val="rcVerweis"/>
              </w:rPr>
            </w:r>
            <w:r w:rsidRPr="003C7F01">
              <w:rPr>
                <w:rStyle w:val="rcVerweis"/>
                <w:lang w:val="en-US"/>
              </w:rPr>
              <w:fldChar w:fldCharType="separate"/>
            </w:r>
            <w:r w:rsidR="005A1BE7" w:rsidRPr="005A1BE7">
              <w:rPr>
                <w:rStyle w:val="rcVerweis"/>
              </w:rPr>
              <w:t>EDIT</w:t>
            </w:r>
            <w:r w:rsidRPr="003C7F01">
              <w:rPr>
                <w:rStyle w:val="rcVerweis"/>
                <w:lang w:val="en-US"/>
              </w:rPr>
              <w:fldChar w:fldCharType="end"/>
            </w:r>
          </w:p>
        </w:tc>
        <w:tc>
          <w:tcPr>
            <w:tcW w:w="0" w:type="auto"/>
          </w:tcPr>
          <w:p w14:paraId="253B1BCB" w14:textId="77777777" w:rsidR="003D2F5F" w:rsidRPr="003C7F01" w:rsidRDefault="003D2F5F" w:rsidP="00896390">
            <w:pPr>
              <w:rPr>
                <w:lang w:val="en-US" w:eastAsia="de-DE"/>
              </w:rPr>
            </w:pPr>
          </w:p>
        </w:tc>
        <w:tc>
          <w:tcPr>
            <w:tcW w:w="0" w:type="auto"/>
          </w:tcPr>
          <w:p w14:paraId="67A600F4" w14:textId="77777777" w:rsidR="003D2F5F" w:rsidRPr="003C7F01" w:rsidRDefault="003D2F5F" w:rsidP="00896390">
            <w:pPr>
              <w:rPr>
                <w:lang w:val="en-US" w:eastAsia="de-DE"/>
              </w:rPr>
            </w:pPr>
          </w:p>
        </w:tc>
        <w:tc>
          <w:tcPr>
            <w:tcW w:w="0" w:type="auto"/>
          </w:tcPr>
          <w:p w14:paraId="667F720C" w14:textId="77777777" w:rsidR="003D2F5F" w:rsidRPr="003C7F01" w:rsidRDefault="003D2F5F" w:rsidP="00896390">
            <w:pPr>
              <w:rPr>
                <w:lang w:val="en-US" w:eastAsia="de-DE"/>
              </w:rPr>
            </w:pPr>
            <w:r w:rsidRPr="003C7F01">
              <w:rPr>
                <w:lang w:val="en-US" w:eastAsia="de-DE"/>
              </w:rPr>
              <w:t>X</w:t>
            </w:r>
          </w:p>
        </w:tc>
        <w:tc>
          <w:tcPr>
            <w:tcW w:w="0" w:type="auto"/>
          </w:tcPr>
          <w:p w14:paraId="4247154B" w14:textId="77777777" w:rsidR="003D2F5F" w:rsidRPr="003C7F01" w:rsidRDefault="003D2F5F" w:rsidP="00896390">
            <w:pPr>
              <w:rPr>
                <w:lang w:val="en-US" w:eastAsia="de-DE"/>
              </w:rPr>
            </w:pPr>
          </w:p>
        </w:tc>
        <w:tc>
          <w:tcPr>
            <w:tcW w:w="0" w:type="auto"/>
          </w:tcPr>
          <w:p w14:paraId="3C08BD68" w14:textId="77777777" w:rsidR="003D2F5F" w:rsidRPr="003C7F01" w:rsidRDefault="003D2F5F" w:rsidP="00896390">
            <w:pPr>
              <w:rPr>
                <w:lang w:val="en-US" w:eastAsia="de-DE"/>
              </w:rPr>
            </w:pPr>
          </w:p>
        </w:tc>
        <w:tc>
          <w:tcPr>
            <w:tcW w:w="0" w:type="auto"/>
          </w:tcPr>
          <w:p w14:paraId="36570C7C" w14:textId="77777777" w:rsidR="003D2F5F" w:rsidRPr="003C7F01" w:rsidRDefault="003D2F5F" w:rsidP="00896390">
            <w:pPr>
              <w:rPr>
                <w:lang w:val="en-US" w:eastAsia="de-DE"/>
              </w:rPr>
            </w:pPr>
          </w:p>
        </w:tc>
      </w:tr>
      <w:tr w:rsidR="003D2F5F" w:rsidRPr="003C7F01" w14:paraId="28544D00" w14:textId="77777777" w:rsidTr="00896390">
        <w:trPr>
          <w:trHeight w:val="340"/>
        </w:trPr>
        <w:tc>
          <w:tcPr>
            <w:tcW w:w="0" w:type="auto"/>
          </w:tcPr>
          <w:p w14:paraId="7E76426C" w14:textId="45AC04C0"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_Ref327532855 \h  \* CHARFORMAT </w:instrText>
            </w:r>
            <w:r w:rsidRPr="005051CF">
              <w:rPr>
                <w:rStyle w:val="rcVerweis"/>
              </w:rPr>
            </w:r>
            <w:r w:rsidRPr="003C7F01">
              <w:rPr>
                <w:rStyle w:val="rcVerweis"/>
                <w:lang w:val="en-US"/>
              </w:rPr>
              <w:fldChar w:fldCharType="separate"/>
            </w:r>
            <w:r w:rsidR="005A1BE7" w:rsidRPr="005A1BE7">
              <w:rPr>
                <w:rStyle w:val="rcVerweis"/>
              </w:rPr>
              <w:t>LINE</w:t>
            </w:r>
            <w:r w:rsidRPr="003C7F01">
              <w:rPr>
                <w:rStyle w:val="rcVerweis"/>
                <w:lang w:val="en-US"/>
              </w:rPr>
              <w:fldChar w:fldCharType="end"/>
            </w:r>
          </w:p>
        </w:tc>
        <w:tc>
          <w:tcPr>
            <w:tcW w:w="0" w:type="auto"/>
          </w:tcPr>
          <w:p w14:paraId="19DF2DDC" w14:textId="77777777" w:rsidR="003D2F5F" w:rsidRPr="003C7F01" w:rsidRDefault="003D2F5F" w:rsidP="00896390">
            <w:pPr>
              <w:rPr>
                <w:lang w:val="en-US" w:eastAsia="de-DE"/>
              </w:rPr>
            </w:pPr>
            <w:r w:rsidRPr="003C7F01">
              <w:rPr>
                <w:lang w:val="en-US" w:eastAsia="de-DE"/>
              </w:rPr>
              <w:t>X</w:t>
            </w:r>
          </w:p>
        </w:tc>
        <w:tc>
          <w:tcPr>
            <w:tcW w:w="0" w:type="auto"/>
          </w:tcPr>
          <w:p w14:paraId="21EF17E2" w14:textId="77777777" w:rsidR="003D2F5F" w:rsidRPr="003C7F01" w:rsidRDefault="003D2F5F" w:rsidP="00896390">
            <w:pPr>
              <w:rPr>
                <w:lang w:val="en-US" w:eastAsia="de-DE"/>
              </w:rPr>
            </w:pPr>
            <w:r w:rsidRPr="003C7F01">
              <w:rPr>
                <w:lang w:val="en-US" w:eastAsia="de-DE"/>
              </w:rPr>
              <w:t>X</w:t>
            </w:r>
          </w:p>
        </w:tc>
        <w:tc>
          <w:tcPr>
            <w:tcW w:w="0" w:type="auto"/>
          </w:tcPr>
          <w:p w14:paraId="6C73ED19" w14:textId="77777777" w:rsidR="003D2F5F" w:rsidRPr="003C7F01" w:rsidRDefault="003D2F5F" w:rsidP="00896390">
            <w:pPr>
              <w:rPr>
                <w:lang w:val="en-US" w:eastAsia="de-DE"/>
              </w:rPr>
            </w:pPr>
            <w:r w:rsidRPr="003C7F01">
              <w:rPr>
                <w:lang w:val="en-US" w:eastAsia="de-DE"/>
              </w:rPr>
              <w:t>X</w:t>
            </w:r>
          </w:p>
        </w:tc>
        <w:tc>
          <w:tcPr>
            <w:tcW w:w="0" w:type="auto"/>
          </w:tcPr>
          <w:p w14:paraId="365BDA88" w14:textId="77777777" w:rsidR="003D2F5F" w:rsidRPr="003C7F01" w:rsidRDefault="003D2F5F" w:rsidP="00896390">
            <w:pPr>
              <w:rPr>
                <w:lang w:val="en-US" w:eastAsia="de-DE"/>
              </w:rPr>
            </w:pPr>
            <w:r w:rsidRPr="003C7F01">
              <w:rPr>
                <w:lang w:val="en-US" w:eastAsia="de-DE"/>
              </w:rPr>
              <w:t>X</w:t>
            </w:r>
          </w:p>
        </w:tc>
        <w:tc>
          <w:tcPr>
            <w:tcW w:w="0" w:type="auto"/>
          </w:tcPr>
          <w:p w14:paraId="7CDB7662" w14:textId="77777777" w:rsidR="003D2F5F" w:rsidRPr="003C7F01" w:rsidRDefault="00F00E8B" w:rsidP="00896390">
            <w:pPr>
              <w:rPr>
                <w:lang w:val="en-US" w:eastAsia="de-DE"/>
              </w:rPr>
            </w:pPr>
            <w:r w:rsidRPr="003C7F01">
              <w:rPr>
                <w:lang w:val="en-US" w:eastAsia="de-DE"/>
              </w:rPr>
              <w:t>X</w:t>
            </w:r>
          </w:p>
        </w:tc>
        <w:tc>
          <w:tcPr>
            <w:tcW w:w="0" w:type="auto"/>
          </w:tcPr>
          <w:p w14:paraId="0A598BC9" w14:textId="77777777" w:rsidR="003D2F5F" w:rsidRPr="003C7F01" w:rsidRDefault="003D2F5F" w:rsidP="00896390">
            <w:pPr>
              <w:rPr>
                <w:lang w:val="en-US" w:eastAsia="de-DE"/>
              </w:rPr>
            </w:pPr>
          </w:p>
        </w:tc>
      </w:tr>
      <w:tr w:rsidR="003D2F5F" w:rsidRPr="003C7F01" w14:paraId="7036516C" w14:textId="77777777" w:rsidTr="00896390">
        <w:trPr>
          <w:trHeight w:val="340"/>
        </w:trPr>
        <w:tc>
          <w:tcPr>
            <w:tcW w:w="0" w:type="auto"/>
          </w:tcPr>
          <w:p w14:paraId="451ACE91" w14:textId="0361B456"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_Ref327532821 \h  \* CHARFORMAT </w:instrText>
            </w:r>
            <w:r w:rsidRPr="005051CF">
              <w:rPr>
                <w:rStyle w:val="rcVerweis"/>
              </w:rPr>
            </w:r>
            <w:r w:rsidRPr="003C7F01">
              <w:rPr>
                <w:rStyle w:val="rcVerweis"/>
                <w:lang w:val="en-US"/>
              </w:rPr>
              <w:fldChar w:fldCharType="separate"/>
            </w:r>
            <w:r w:rsidR="005A1BE7" w:rsidRPr="005A1BE7">
              <w:rPr>
                <w:rStyle w:val="rcVerweis"/>
              </w:rPr>
              <w:t>RECT</w:t>
            </w:r>
            <w:r w:rsidRPr="003C7F01">
              <w:rPr>
                <w:rStyle w:val="rcVerweis"/>
                <w:lang w:val="en-US"/>
              </w:rPr>
              <w:fldChar w:fldCharType="end"/>
            </w:r>
          </w:p>
        </w:tc>
        <w:tc>
          <w:tcPr>
            <w:tcW w:w="0" w:type="auto"/>
          </w:tcPr>
          <w:p w14:paraId="30737B26" w14:textId="77777777" w:rsidR="003D2F5F" w:rsidRPr="003C7F01" w:rsidRDefault="003D2F5F" w:rsidP="00896390">
            <w:pPr>
              <w:rPr>
                <w:lang w:val="en-US" w:eastAsia="de-DE"/>
              </w:rPr>
            </w:pPr>
            <w:r w:rsidRPr="003C7F01">
              <w:rPr>
                <w:lang w:val="en-US" w:eastAsia="de-DE"/>
              </w:rPr>
              <w:t>X</w:t>
            </w:r>
          </w:p>
        </w:tc>
        <w:tc>
          <w:tcPr>
            <w:tcW w:w="0" w:type="auto"/>
          </w:tcPr>
          <w:p w14:paraId="59483EEA" w14:textId="77777777" w:rsidR="003D2F5F" w:rsidRPr="003C7F01" w:rsidRDefault="003D2F5F" w:rsidP="00896390">
            <w:pPr>
              <w:rPr>
                <w:lang w:val="en-US" w:eastAsia="de-DE"/>
              </w:rPr>
            </w:pPr>
            <w:r w:rsidRPr="003C7F01">
              <w:rPr>
                <w:lang w:val="en-US" w:eastAsia="de-DE"/>
              </w:rPr>
              <w:t>X</w:t>
            </w:r>
          </w:p>
        </w:tc>
        <w:tc>
          <w:tcPr>
            <w:tcW w:w="0" w:type="auto"/>
          </w:tcPr>
          <w:p w14:paraId="43A2763E" w14:textId="77777777" w:rsidR="003D2F5F" w:rsidRPr="003C7F01" w:rsidRDefault="003D2F5F" w:rsidP="00896390">
            <w:pPr>
              <w:rPr>
                <w:lang w:val="en-US" w:eastAsia="de-DE"/>
              </w:rPr>
            </w:pPr>
            <w:r w:rsidRPr="003C7F01">
              <w:rPr>
                <w:lang w:val="en-US" w:eastAsia="de-DE"/>
              </w:rPr>
              <w:t>X</w:t>
            </w:r>
          </w:p>
        </w:tc>
        <w:tc>
          <w:tcPr>
            <w:tcW w:w="0" w:type="auto"/>
          </w:tcPr>
          <w:p w14:paraId="4A9EFD31" w14:textId="77777777" w:rsidR="003D2F5F" w:rsidRPr="003C7F01" w:rsidRDefault="003D2F5F" w:rsidP="00896390">
            <w:pPr>
              <w:rPr>
                <w:lang w:val="en-US" w:eastAsia="de-DE"/>
              </w:rPr>
            </w:pPr>
            <w:r w:rsidRPr="003C7F01">
              <w:rPr>
                <w:lang w:val="en-US" w:eastAsia="de-DE"/>
              </w:rPr>
              <w:t>X</w:t>
            </w:r>
          </w:p>
        </w:tc>
        <w:tc>
          <w:tcPr>
            <w:tcW w:w="0" w:type="auto"/>
          </w:tcPr>
          <w:p w14:paraId="50642461" w14:textId="77777777" w:rsidR="003D2F5F" w:rsidRPr="003C7F01" w:rsidRDefault="00F00E8B" w:rsidP="00896390">
            <w:pPr>
              <w:rPr>
                <w:lang w:val="en-US" w:eastAsia="de-DE"/>
              </w:rPr>
            </w:pPr>
            <w:r w:rsidRPr="003C7F01">
              <w:rPr>
                <w:lang w:val="en-US" w:eastAsia="de-DE"/>
              </w:rPr>
              <w:t>X</w:t>
            </w:r>
          </w:p>
        </w:tc>
        <w:tc>
          <w:tcPr>
            <w:tcW w:w="0" w:type="auto"/>
          </w:tcPr>
          <w:p w14:paraId="2CD48670" w14:textId="77777777" w:rsidR="003D2F5F" w:rsidRPr="003C7F01" w:rsidRDefault="003D2F5F" w:rsidP="00896390">
            <w:pPr>
              <w:rPr>
                <w:lang w:val="en-US" w:eastAsia="de-DE"/>
              </w:rPr>
            </w:pPr>
          </w:p>
        </w:tc>
      </w:tr>
      <w:tr w:rsidR="003D2F5F" w:rsidRPr="003C7F01" w14:paraId="15A2916F" w14:textId="77777777" w:rsidTr="00896390">
        <w:trPr>
          <w:trHeight w:val="340"/>
        </w:trPr>
        <w:tc>
          <w:tcPr>
            <w:tcW w:w="0" w:type="auto"/>
          </w:tcPr>
          <w:p w14:paraId="6EDE9B29" w14:textId="7D4A5440" w:rsidR="003D2F5F" w:rsidRPr="003C7F01" w:rsidRDefault="003D2F5F" w:rsidP="00896390">
            <w:pPr>
              <w:rPr>
                <w:rStyle w:val="rcVerweis"/>
                <w:lang w:val="en-US"/>
              </w:rPr>
            </w:pPr>
            <w:r w:rsidRPr="003C7F01">
              <w:rPr>
                <w:rStyle w:val="rcVerweis"/>
                <w:lang w:val="en-US"/>
              </w:rPr>
              <w:fldChar w:fldCharType="begin"/>
            </w:r>
            <w:r w:rsidRPr="005051CF">
              <w:rPr>
                <w:rStyle w:val="rcVerweis"/>
              </w:rPr>
              <w:instrText xml:space="preserve"> REF _Ref327537817 \h  \* CHARFORMAT </w:instrText>
            </w:r>
            <w:r w:rsidRPr="005051CF">
              <w:rPr>
                <w:rStyle w:val="rcVerweis"/>
              </w:rPr>
            </w:r>
            <w:r w:rsidRPr="003C7F01">
              <w:rPr>
                <w:rStyle w:val="rcVerweis"/>
                <w:lang w:val="en-US"/>
              </w:rPr>
              <w:fldChar w:fldCharType="separate"/>
            </w:r>
            <w:r w:rsidR="005A1BE7" w:rsidRPr="005A1BE7">
              <w:rPr>
                <w:rStyle w:val="rcVerweis"/>
              </w:rPr>
              <w:t>AICON</w:t>
            </w:r>
            <w:r w:rsidRPr="003C7F01">
              <w:rPr>
                <w:rStyle w:val="rcVerweis"/>
                <w:lang w:val="en-US"/>
              </w:rPr>
              <w:fldChar w:fldCharType="end"/>
            </w:r>
          </w:p>
        </w:tc>
        <w:tc>
          <w:tcPr>
            <w:tcW w:w="0" w:type="auto"/>
          </w:tcPr>
          <w:p w14:paraId="6CF368B5" w14:textId="77777777" w:rsidR="003D2F5F" w:rsidRPr="003C7F01" w:rsidRDefault="003D2F5F" w:rsidP="00896390">
            <w:pPr>
              <w:rPr>
                <w:lang w:val="en-US" w:eastAsia="de-DE"/>
              </w:rPr>
            </w:pPr>
            <w:r w:rsidRPr="003C7F01">
              <w:rPr>
                <w:lang w:val="en-US" w:eastAsia="de-DE"/>
              </w:rPr>
              <w:t>X</w:t>
            </w:r>
          </w:p>
        </w:tc>
        <w:tc>
          <w:tcPr>
            <w:tcW w:w="0" w:type="auto"/>
          </w:tcPr>
          <w:p w14:paraId="5104C87C" w14:textId="77777777" w:rsidR="003D2F5F" w:rsidRPr="003C7F01" w:rsidRDefault="003D2F5F" w:rsidP="00896390">
            <w:pPr>
              <w:rPr>
                <w:lang w:val="en-US" w:eastAsia="de-DE"/>
              </w:rPr>
            </w:pPr>
          </w:p>
        </w:tc>
        <w:tc>
          <w:tcPr>
            <w:tcW w:w="0" w:type="auto"/>
          </w:tcPr>
          <w:p w14:paraId="3F8C2A11" w14:textId="77777777" w:rsidR="003D2F5F" w:rsidRPr="003C7F01" w:rsidRDefault="003D2F5F" w:rsidP="00896390">
            <w:pPr>
              <w:rPr>
                <w:lang w:val="en-US" w:eastAsia="de-DE"/>
              </w:rPr>
            </w:pPr>
            <w:r w:rsidRPr="003C7F01">
              <w:rPr>
                <w:lang w:val="en-US" w:eastAsia="de-DE"/>
              </w:rPr>
              <w:t>X</w:t>
            </w:r>
          </w:p>
        </w:tc>
        <w:tc>
          <w:tcPr>
            <w:tcW w:w="0" w:type="auto"/>
          </w:tcPr>
          <w:p w14:paraId="7F36B307" w14:textId="77777777" w:rsidR="003D2F5F" w:rsidRPr="003C7F01" w:rsidRDefault="003D2F5F" w:rsidP="00896390">
            <w:pPr>
              <w:rPr>
                <w:lang w:val="en-US" w:eastAsia="de-DE"/>
              </w:rPr>
            </w:pPr>
          </w:p>
        </w:tc>
        <w:tc>
          <w:tcPr>
            <w:tcW w:w="0" w:type="auto"/>
          </w:tcPr>
          <w:p w14:paraId="707F001D" w14:textId="77777777" w:rsidR="003D2F5F" w:rsidRPr="003C7F01" w:rsidRDefault="00CE4AEA" w:rsidP="00896390">
            <w:pPr>
              <w:rPr>
                <w:lang w:val="en-US" w:eastAsia="de-DE"/>
              </w:rPr>
            </w:pPr>
            <w:r w:rsidRPr="003C7F01">
              <w:rPr>
                <w:lang w:val="en-US" w:eastAsia="de-DE"/>
              </w:rPr>
              <w:t>X</w:t>
            </w:r>
          </w:p>
        </w:tc>
        <w:tc>
          <w:tcPr>
            <w:tcW w:w="0" w:type="auto"/>
          </w:tcPr>
          <w:p w14:paraId="53343A04" w14:textId="77777777" w:rsidR="003D2F5F" w:rsidRPr="003C7F01" w:rsidRDefault="003D2F5F" w:rsidP="00896390">
            <w:pPr>
              <w:rPr>
                <w:lang w:val="en-US" w:eastAsia="de-DE"/>
              </w:rPr>
            </w:pPr>
          </w:p>
        </w:tc>
      </w:tr>
      <w:tr w:rsidR="00A96D32" w:rsidRPr="003C7F01" w14:paraId="03B32E06" w14:textId="77777777" w:rsidTr="00896390">
        <w:trPr>
          <w:trHeight w:val="340"/>
        </w:trPr>
        <w:tc>
          <w:tcPr>
            <w:tcW w:w="0" w:type="auto"/>
          </w:tcPr>
          <w:p w14:paraId="18B20AF8" w14:textId="6EE66F29" w:rsidR="00A96D32" w:rsidRPr="003C7F01" w:rsidRDefault="00A96D32" w:rsidP="00896390">
            <w:pPr>
              <w:rPr>
                <w:rStyle w:val="rcVerweis"/>
                <w:lang w:val="en-US"/>
              </w:rPr>
            </w:pPr>
            <w:r w:rsidRPr="003C7F01">
              <w:rPr>
                <w:lang w:val="en-US"/>
              </w:rPr>
              <w:fldChar w:fldCharType="begin"/>
            </w:r>
            <w:r w:rsidRPr="005051CF">
              <w:rPr>
                <w:rStyle w:val="rcVerweis"/>
              </w:rPr>
              <w:instrText xml:space="preserve"> REF _Ref374602190 \h \* CHARFORMAT </w:instrText>
            </w:r>
            <w:r w:rsidRPr="005051CF">
              <w:rPr>
                <w:rStyle w:val="rcVerweis"/>
              </w:rPr>
            </w:r>
            <w:r w:rsidRPr="003C7F01">
              <w:rPr>
                <w:lang w:val="en-US"/>
              </w:rPr>
              <w:fldChar w:fldCharType="separate"/>
            </w:r>
            <w:r w:rsidR="005A1BE7" w:rsidRPr="005A1BE7">
              <w:rPr>
                <w:rStyle w:val="rcVerweis"/>
              </w:rPr>
              <w:t>COLUMNBREAK</w:t>
            </w:r>
            <w:r w:rsidRPr="003C7F01">
              <w:rPr>
                <w:lang w:val="en-US"/>
              </w:rPr>
              <w:fldChar w:fldCharType="end"/>
            </w:r>
          </w:p>
        </w:tc>
        <w:tc>
          <w:tcPr>
            <w:tcW w:w="0" w:type="auto"/>
          </w:tcPr>
          <w:p w14:paraId="015B960D" w14:textId="77777777" w:rsidR="00A96D32" w:rsidRPr="003C7F01" w:rsidRDefault="00A96D32" w:rsidP="00896390">
            <w:pPr>
              <w:rPr>
                <w:lang w:val="en-US" w:eastAsia="de-DE"/>
              </w:rPr>
            </w:pPr>
          </w:p>
        </w:tc>
        <w:tc>
          <w:tcPr>
            <w:tcW w:w="0" w:type="auto"/>
          </w:tcPr>
          <w:p w14:paraId="31982EEA" w14:textId="77777777" w:rsidR="00A96D32" w:rsidRPr="003C7F01" w:rsidRDefault="00A96D32" w:rsidP="00896390">
            <w:pPr>
              <w:rPr>
                <w:lang w:val="en-US" w:eastAsia="de-DE"/>
              </w:rPr>
            </w:pPr>
          </w:p>
        </w:tc>
        <w:tc>
          <w:tcPr>
            <w:tcW w:w="0" w:type="auto"/>
          </w:tcPr>
          <w:p w14:paraId="364C97B5" w14:textId="77777777" w:rsidR="00A96D32" w:rsidRPr="003C7F01" w:rsidRDefault="00A96D32" w:rsidP="00896390">
            <w:pPr>
              <w:rPr>
                <w:lang w:val="en-US" w:eastAsia="de-DE"/>
              </w:rPr>
            </w:pPr>
            <w:r w:rsidRPr="003C7F01">
              <w:rPr>
                <w:lang w:val="en-US" w:eastAsia="de-DE"/>
              </w:rPr>
              <w:t>X</w:t>
            </w:r>
          </w:p>
        </w:tc>
        <w:tc>
          <w:tcPr>
            <w:tcW w:w="0" w:type="auto"/>
          </w:tcPr>
          <w:p w14:paraId="3364D1C9" w14:textId="77777777" w:rsidR="00A96D32" w:rsidRPr="003C7F01" w:rsidRDefault="00A96D32" w:rsidP="00896390">
            <w:pPr>
              <w:rPr>
                <w:lang w:val="en-US" w:eastAsia="de-DE"/>
              </w:rPr>
            </w:pPr>
          </w:p>
        </w:tc>
        <w:tc>
          <w:tcPr>
            <w:tcW w:w="0" w:type="auto"/>
          </w:tcPr>
          <w:p w14:paraId="3DD0D1B4" w14:textId="77777777" w:rsidR="00A96D32" w:rsidRPr="003C7F01" w:rsidRDefault="00A96D32" w:rsidP="00896390">
            <w:pPr>
              <w:rPr>
                <w:lang w:val="en-US" w:eastAsia="de-DE"/>
              </w:rPr>
            </w:pPr>
          </w:p>
        </w:tc>
        <w:tc>
          <w:tcPr>
            <w:tcW w:w="0" w:type="auto"/>
          </w:tcPr>
          <w:p w14:paraId="0F09BD63" w14:textId="77777777" w:rsidR="00A96D32" w:rsidRPr="003C7F01" w:rsidRDefault="00A96D32" w:rsidP="00896390">
            <w:pPr>
              <w:rPr>
                <w:lang w:val="en-US" w:eastAsia="de-DE"/>
              </w:rPr>
            </w:pPr>
          </w:p>
        </w:tc>
      </w:tr>
      <w:tr w:rsidR="00A96D32" w:rsidRPr="003C7F01" w14:paraId="15CDB6F1" w14:textId="77777777" w:rsidTr="00896390">
        <w:trPr>
          <w:trHeight w:val="340"/>
        </w:trPr>
        <w:tc>
          <w:tcPr>
            <w:tcW w:w="0" w:type="auto"/>
          </w:tcPr>
          <w:p w14:paraId="0BF9525B" w14:textId="7DE727B3" w:rsidR="00A96D32" w:rsidRPr="003C7F01" w:rsidRDefault="00A96D32" w:rsidP="00896390">
            <w:pPr>
              <w:rPr>
                <w:lang w:val="en-US"/>
              </w:rPr>
            </w:pPr>
            <w:r w:rsidRPr="003C7F01">
              <w:rPr>
                <w:rStyle w:val="rcVerweis"/>
                <w:lang w:val="en-US"/>
              </w:rPr>
              <w:fldChar w:fldCharType="begin"/>
            </w:r>
            <w:r w:rsidRPr="005051CF">
              <w:rPr>
                <w:rStyle w:val="rcVerweis"/>
              </w:rPr>
              <w:instrText xml:space="preserve"> REF _Ref327537886 \h  \* CHARFORMAT </w:instrText>
            </w:r>
            <w:r w:rsidRPr="005051CF">
              <w:rPr>
                <w:rStyle w:val="rcVerweis"/>
              </w:rPr>
            </w:r>
            <w:r w:rsidRPr="003C7F01">
              <w:rPr>
                <w:rStyle w:val="rcVerweis"/>
                <w:lang w:val="en-US"/>
              </w:rPr>
              <w:fldChar w:fldCharType="separate"/>
            </w:r>
            <w:r w:rsidR="005A1BE7" w:rsidRPr="005A1BE7">
              <w:rPr>
                <w:rStyle w:val="rcVerweis"/>
              </w:rPr>
              <w:t>IF, ENDIF, ELSE</w:t>
            </w:r>
            <w:r w:rsidRPr="003C7F01">
              <w:rPr>
                <w:rStyle w:val="rcVerweis"/>
                <w:lang w:val="en-US"/>
              </w:rPr>
              <w:fldChar w:fldCharType="end"/>
            </w:r>
          </w:p>
        </w:tc>
        <w:tc>
          <w:tcPr>
            <w:tcW w:w="0" w:type="auto"/>
          </w:tcPr>
          <w:p w14:paraId="76D92D0B" w14:textId="77777777" w:rsidR="00A96D32" w:rsidRPr="003C7F01" w:rsidRDefault="00A96D32" w:rsidP="00896390">
            <w:pPr>
              <w:rPr>
                <w:lang w:val="en-US" w:eastAsia="de-DE"/>
              </w:rPr>
            </w:pPr>
            <w:r w:rsidRPr="003C7F01">
              <w:rPr>
                <w:lang w:val="en-US" w:eastAsia="de-DE"/>
              </w:rPr>
              <w:t>X</w:t>
            </w:r>
          </w:p>
        </w:tc>
        <w:tc>
          <w:tcPr>
            <w:tcW w:w="0" w:type="auto"/>
          </w:tcPr>
          <w:p w14:paraId="04A203D9" w14:textId="77777777" w:rsidR="00A96D32" w:rsidRPr="003C7F01" w:rsidRDefault="00A96D32" w:rsidP="00896390">
            <w:pPr>
              <w:rPr>
                <w:lang w:val="en-US" w:eastAsia="de-DE"/>
              </w:rPr>
            </w:pPr>
            <w:r w:rsidRPr="003C7F01">
              <w:rPr>
                <w:lang w:val="en-US" w:eastAsia="de-DE"/>
              </w:rPr>
              <w:t>X</w:t>
            </w:r>
          </w:p>
        </w:tc>
        <w:tc>
          <w:tcPr>
            <w:tcW w:w="0" w:type="auto"/>
          </w:tcPr>
          <w:p w14:paraId="567A5141" w14:textId="77777777" w:rsidR="00A96D32" w:rsidRPr="003C7F01" w:rsidRDefault="00A96D32" w:rsidP="00896390">
            <w:pPr>
              <w:rPr>
                <w:lang w:val="en-US" w:eastAsia="de-DE"/>
              </w:rPr>
            </w:pPr>
            <w:r w:rsidRPr="003C7F01">
              <w:rPr>
                <w:lang w:val="en-US" w:eastAsia="de-DE"/>
              </w:rPr>
              <w:t>X</w:t>
            </w:r>
          </w:p>
        </w:tc>
        <w:tc>
          <w:tcPr>
            <w:tcW w:w="0" w:type="auto"/>
          </w:tcPr>
          <w:p w14:paraId="2D8C1803" w14:textId="77777777" w:rsidR="00A96D32" w:rsidRPr="003C7F01" w:rsidRDefault="00A96D32" w:rsidP="00896390">
            <w:pPr>
              <w:rPr>
                <w:lang w:val="en-US" w:eastAsia="de-DE"/>
              </w:rPr>
            </w:pPr>
            <w:r w:rsidRPr="003C7F01">
              <w:rPr>
                <w:lang w:val="en-US" w:eastAsia="de-DE"/>
              </w:rPr>
              <w:t>X</w:t>
            </w:r>
          </w:p>
        </w:tc>
        <w:tc>
          <w:tcPr>
            <w:tcW w:w="0" w:type="auto"/>
          </w:tcPr>
          <w:p w14:paraId="7281E60E" w14:textId="77777777" w:rsidR="00A96D32" w:rsidRPr="003C7F01" w:rsidRDefault="00A96D32" w:rsidP="00896390">
            <w:pPr>
              <w:rPr>
                <w:lang w:val="en-US" w:eastAsia="de-DE"/>
              </w:rPr>
            </w:pPr>
          </w:p>
        </w:tc>
        <w:tc>
          <w:tcPr>
            <w:tcW w:w="0" w:type="auto"/>
          </w:tcPr>
          <w:p w14:paraId="7C63A569" w14:textId="77777777" w:rsidR="00A96D32" w:rsidRPr="003C7F01" w:rsidRDefault="00A96D32" w:rsidP="00896390">
            <w:pPr>
              <w:rPr>
                <w:lang w:val="en-US" w:eastAsia="de-DE"/>
              </w:rPr>
            </w:pPr>
          </w:p>
        </w:tc>
      </w:tr>
      <w:tr w:rsidR="00A96D32" w:rsidRPr="003C7F01" w14:paraId="279FA2B1" w14:textId="77777777" w:rsidTr="00896390">
        <w:trPr>
          <w:trHeight w:val="340"/>
        </w:trPr>
        <w:tc>
          <w:tcPr>
            <w:tcW w:w="0" w:type="auto"/>
          </w:tcPr>
          <w:p w14:paraId="0FEFF087" w14:textId="0A3C2338" w:rsidR="00A96D32" w:rsidRPr="003C7F01" w:rsidRDefault="00A96D32" w:rsidP="00896390">
            <w:pPr>
              <w:rPr>
                <w:rStyle w:val="rcVerweis"/>
                <w:lang w:val="en-US"/>
              </w:rPr>
            </w:pPr>
            <w:r w:rsidRPr="003C7F01">
              <w:rPr>
                <w:rStyle w:val="rcVerweis"/>
                <w:lang w:val="en-US"/>
              </w:rPr>
              <w:fldChar w:fldCharType="begin"/>
            </w:r>
            <w:r w:rsidRPr="005051CF">
              <w:rPr>
                <w:rStyle w:val="rcVerweis"/>
              </w:rPr>
              <w:instrText xml:space="preserve"> REF _Ref327537802 \h  \* CHARFORMAT </w:instrText>
            </w:r>
            <w:r w:rsidRPr="005051CF">
              <w:rPr>
                <w:rStyle w:val="rcVerweis"/>
              </w:rPr>
            </w:r>
            <w:r w:rsidRPr="003C7F01">
              <w:rPr>
                <w:rStyle w:val="rcVerweis"/>
                <w:lang w:val="en-US"/>
              </w:rPr>
              <w:fldChar w:fldCharType="separate"/>
            </w:r>
            <w:r w:rsidR="005A1BE7" w:rsidRPr="005A1BE7">
              <w:rPr>
                <w:rStyle w:val="rcVerweis"/>
              </w:rPr>
              <w:t>ELEM</w:t>
            </w:r>
            <w:r w:rsidRPr="003C7F01">
              <w:rPr>
                <w:rStyle w:val="rcVerweis"/>
                <w:lang w:val="en-US"/>
              </w:rPr>
              <w:fldChar w:fldCharType="end"/>
            </w:r>
          </w:p>
        </w:tc>
        <w:tc>
          <w:tcPr>
            <w:tcW w:w="0" w:type="auto"/>
          </w:tcPr>
          <w:p w14:paraId="02EB2EA2" w14:textId="77777777" w:rsidR="00A96D32" w:rsidRPr="003C7F01" w:rsidRDefault="00327B9D" w:rsidP="00896390">
            <w:pPr>
              <w:rPr>
                <w:lang w:val="en-US" w:eastAsia="de-DE"/>
              </w:rPr>
            </w:pPr>
            <w:r w:rsidRPr="003C7F01">
              <w:rPr>
                <w:lang w:val="en-US" w:eastAsia="de-DE"/>
              </w:rPr>
              <w:t>X</w:t>
            </w:r>
          </w:p>
        </w:tc>
        <w:tc>
          <w:tcPr>
            <w:tcW w:w="0" w:type="auto"/>
          </w:tcPr>
          <w:p w14:paraId="1368AA30" w14:textId="77777777" w:rsidR="00A96D32" w:rsidRPr="003C7F01" w:rsidRDefault="00327B9D" w:rsidP="00896390">
            <w:pPr>
              <w:rPr>
                <w:lang w:val="en-US" w:eastAsia="de-DE"/>
              </w:rPr>
            </w:pPr>
            <w:r w:rsidRPr="003C7F01">
              <w:rPr>
                <w:lang w:val="en-US" w:eastAsia="de-DE"/>
              </w:rPr>
              <w:t>X</w:t>
            </w:r>
          </w:p>
        </w:tc>
        <w:tc>
          <w:tcPr>
            <w:tcW w:w="0" w:type="auto"/>
          </w:tcPr>
          <w:p w14:paraId="3155A2CC" w14:textId="77777777" w:rsidR="00A96D32" w:rsidRPr="003C7F01" w:rsidRDefault="00327B9D" w:rsidP="00896390">
            <w:pPr>
              <w:rPr>
                <w:lang w:val="en-US" w:eastAsia="de-DE"/>
              </w:rPr>
            </w:pPr>
            <w:r w:rsidRPr="003C7F01">
              <w:rPr>
                <w:lang w:val="en-US" w:eastAsia="de-DE"/>
              </w:rPr>
              <w:t>X</w:t>
            </w:r>
          </w:p>
        </w:tc>
        <w:tc>
          <w:tcPr>
            <w:tcW w:w="0" w:type="auto"/>
          </w:tcPr>
          <w:p w14:paraId="3D532ECC" w14:textId="77777777" w:rsidR="00A96D32" w:rsidRPr="003C7F01" w:rsidRDefault="00327B9D" w:rsidP="00896390">
            <w:pPr>
              <w:rPr>
                <w:lang w:val="en-US" w:eastAsia="de-DE"/>
              </w:rPr>
            </w:pPr>
            <w:r w:rsidRPr="003C7F01">
              <w:rPr>
                <w:lang w:val="en-US" w:eastAsia="de-DE"/>
              </w:rPr>
              <w:t>X</w:t>
            </w:r>
          </w:p>
        </w:tc>
        <w:tc>
          <w:tcPr>
            <w:tcW w:w="0" w:type="auto"/>
          </w:tcPr>
          <w:p w14:paraId="3B3714E9" w14:textId="77777777" w:rsidR="00A96D32" w:rsidRPr="003C7F01" w:rsidRDefault="00F00E8B" w:rsidP="00896390">
            <w:pPr>
              <w:rPr>
                <w:lang w:val="en-US" w:eastAsia="de-DE"/>
              </w:rPr>
            </w:pPr>
            <w:r w:rsidRPr="003C7F01">
              <w:rPr>
                <w:lang w:val="en-US" w:eastAsia="de-DE"/>
              </w:rPr>
              <w:t>R</w:t>
            </w:r>
          </w:p>
        </w:tc>
        <w:tc>
          <w:tcPr>
            <w:tcW w:w="0" w:type="auto"/>
          </w:tcPr>
          <w:p w14:paraId="4B2A0F74" w14:textId="77777777" w:rsidR="00A96D32" w:rsidRPr="003C7F01" w:rsidRDefault="00F00E8B" w:rsidP="00896390">
            <w:pPr>
              <w:rPr>
                <w:lang w:val="en-US" w:eastAsia="de-DE"/>
              </w:rPr>
            </w:pPr>
            <w:r w:rsidRPr="003C7F01">
              <w:rPr>
                <w:lang w:val="en-US" w:eastAsia="de-DE"/>
              </w:rPr>
              <w:t>For WEB only supported with Textvisualizers, VisBinIcons and Bar-Visualizers</w:t>
            </w:r>
          </w:p>
        </w:tc>
      </w:tr>
      <w:tr w:rsidR="00327B9D" w:rsidRPr="003C7F01" w14:paraId="33DB6170" w14:textId="77777777" w:rsidTr="00896390">
        <w:trPr>
          <w:trHeight w:val="340"/>
        </w:trPr>
        <w:tc>
          <w:tcPr>
            <w:tcW w:w="0" w:type="auto"/>
          </w:tcPr>
          <w:p w14:paraId="32313A11" w14:textId="47EF9DD5" w:rsidR="00327B9D" w:rsidRPr="003C7F01" w:rsidRDefault="00327B9D" w:rsidP="00896390">
            <w:pPr>
              <w:rPr>
                <w:rStyle w:val="rcVerweis"/>
                <w:lang w:val="en-US"/>
              </w:rPr>
            </w:pPr>
            <w:r w:rsidRPr="003C7F01">
              <w:rPr>
                <w:rStyle w:val="rcVerweis"/>
                <w:lang w:val="en-US"/>
              </w:rPr>
              <w:fldChar w:fldCharType="begin"/>
            </w:r>
            <w:r w:rsidRPr="005051CF">
              <w:rPr>
                <w:rStyle w:val="rcVerweis"/>
              </w:rPr>
              <w:instrText xml:space="preserve"> REF _Ref327537807 \h  \* CHARFORMAT </w:instrText>
            </w:r>
            <w:r w:rsidRPr="005051CF">
              <w:rPr>
                <w:rStyle w:val="rcVerweis"/>
              </w:rPr>
            </w:r>
            <w:r w:rsidRPr="003C7F01">
              <w:rPr>
                <w:rStyle w:val="rcVerweis"/>
                <w:lang w:val="en-US"/>
              </w:rPr>
              <w:fldChar w:fldCharType="separate"/>
            </w:r>
            <w:r w:rsidR="005A1BE7" w:rsidRPr="005A1BE7">
              <w:rPr>
                <w:rStyle w:val="rcVerweis"/>
              </w:rPr>
              <w:t>MElem</w:t>
            </w:r>
            <w:r w:rsidRPr="003C7F01">
              <w:rPr>
                <w:rStyle w:val="rcVerweis"/>
                <w:lang w:val="en-US"/>
              </w:rPr>
              <w:fldChar w:fldCharType="end"/>
            </w:r>
          </w:p>
        </w:tc>
        <w:tc>
          <w:tcPr>
            <w:tcW w:w="0" w:type="auto"/>
          </w:tcPr>
          <w:p w14:paraId="258D68E2" w14:textId="77777777" w:rsidR="00327B9D" w:rsidRPr="003C7F01" w:rsidRDefault="00327B9D" w:rsidP="00896390">
            <w:pPr>
              <w:rPr>
                <w:lang w:val="en-US" w:eastAsia="de-DE"/>
              </w:rPr>
            </w:pPr>
            <w:r w:rsidRPr="003C7F01">
              <w:rPr>
                <w:lang w:val="en-US" w:eastAsia="de-DE"/>
              </w:rPr>
              <w:t>X</w:t>
            </w:r>
          </w:p>
        </w:tc>
        <w:tc>
          <w:tcPr>
            <w:tcW w:w="0" w:type="auto"/>
          </w:tcPr>
          <w:p w14:paraId="3CFD5D40" w14:textId="77777777" w:rsidR="00327B9D" w:rsidRPr="003C7F01" w:rsidRDefault="00327B9D" w:rsidP="00896390">
            <w:pPr>
              <w:rPr>
                <w:lang w:val="en-US" w:eastAsia="de-DE"/>
              </w:rPr>
            </w:pPr>
          </w:p>
        </w:tc>
        <w:tc>
          <w:tcPr>
            <w:tcW w:w="0" w:type="auto"/>
          </w:tcPr>
          <w:p w14:paraId="5EEF2E19" w14:textId="77777777" w:rsidR="00327B9D" w:rsidRPr="003C7F01" w:rsidRDefault="00327B9D" w:rsidP="00896390">
            <w:pPr>
              <w:rPr>
                <w:lang w:val="en-US" w:eastAsia="de-DE"/>
              </w:rPr>
            </w:pPr>
            <w:r w:rsidRPr="003C7F01">
              <w:rPr>
                <w:lang w:val="en-US" w:eastAsia="de-DE"/>
              </w:rPr>
              <w:t>X</w:t>
            </w:r>
          </w:p>
        </w:tc>
        <w:tc>
          <w:tcPr>
            <w:tcW w:w="0" w:type="auto"/>
          </w:tcPr>
          <w:p w14:paraId="18C86AB9" w14:textId="77777777" w:rsidR="00327B9D" w:rsidRPr="003C7F01" w:rsidRDefault="00327B9D" w:rsidP="00896390">
            <w:pPr>
              <w:rPr>
                <w:lang w:val="en-US" w:eastAsia="de-DE"/>
              </w:rPr>
            </w:pPr>
            <w:r w:rsidRPr="003C7F01">
              <w:rPr>
                <w:lang w:val="en-US" w:eastAsia="de-DE"/>
              </w:rPr>
              <w:t>X</w:t>
            </w:r>
          </w:p>
        </w:tc>
        <w:tc>
          <w:tcPr>
            <w:tcW w:w="0" w:type="auto"/>
          </w:tcPr>
          <w:p w14:paraId="5BB2F56D" w14:textId="77777777" w:rsidR="00327B9D" w:rsidRPr="003C7F01" w:rsidRDefault="00327B9D" w:rsidP="00896390">
            <w:pPr>
              <w:rPr>
                <w:lang w:val="en-US" w:eastAsia="de-DE"/>
              </w:rPr>
            </w:pPr>
          </w:p>
        </w:tc>
        <w:tc>
          <w:tcPr>
            <w:tcW w:w="0" w:type="auto"/>
          </w:tcPr>
          <w:p w14:paraId="7B7E359A" w14:textId="77777777" w:rsidR="00327B9D" w:rsidRPr="003C7F01" w:rsidRDefault="00327B9D" w:rsidP="00896390">
            <w:pPr>
              <w:rPr>
                <w:lang w:val="en-US" w:eastAsia="de-DE"/>
              </w:rPr>
            </w:pPr>
          </w:p>
        </w:tc>
      </w:tr>
      <w:tr w:rsidR="00327B9D" w:rsidRPr="003C7F01" w14:paraId="287E8B60" w14:textId="77777777" w:rsidTr="00896390">
        <w:trPr>
          <w:trHeight w:val="340"/>
        </w:trPr>
        <w:tc>
          <w:tcPr>
            <w:tcW w:w="0" w:type="auto"/>
          </w:tcPr>
          <w:p w14:paraId="0235CF59" w14:textId="5CA8547B" w:rsidR="00327B9D" w:rsidRPr="003C7F01" w:rsidRDefault="00327B9D" w:rsidP="00896390">
            <w:pPr>
              <w:rPr>
                <w:rStyle w:val="rcVerweis"/>
                <w:lang w:val="en-US"/>
              </w:rPr>
            </w:pPr>
            <w:r w:rsidRPr="003C7F01">
              <w:rPr>
                <w:rStyle w:val="rcVerweis"/>
                <w:lang w:val="en-US"/>
              </w:rPr>
              <w:fldChar w:fldCharType="begin"/>
            </w:r>
            <w:r w:rsidRPr="005051CF">
              <w:rPr>
                <w:rStyle w:val="rcVerweis"/>
              </w:rPr>
              <w:instrText xml:space="preserve"> REF _Ref327537812 \h  \* CHARFORMAT </w:instrText>
            </w:r>
            <w:r w:rsidRPr="005051CF">
              <w:rPr>
                <w:rStyle w:val="rcVerweis"/>
              </w:rPr>
            </w:r>
            <w:r w:rsidRPr="003C7F01">
              <w:rPr>
                <w:rStyle w:val="rcVerweis"/>
                <w:lang w:val="en-US"/>
              </w:rPr>
              <w:fldChar w:fldCharType="separate"/>
            </w:r>
            <w:r w:rsidR="005A1BE7" w:rsidRPr="005A1BE7">
              <w:rPr>
                <w:rStyle w:val="rcVerweis"/>
              </w:rPr>
              <w:t>DISPLAY</w:t>
            </w:r>
            <w:r w:rsidRPr="003C7F01">
              <w:rPr>
                <w:rStyle w:val="rcVerweis"/>
                <w:lang w:val="en-US"/>
              </w:rPr>
              <w:fldChar w:fldCharType="end"/>
            </w:r>
          </w:p>
        </w:tc>
        <w:tc>
          <w:tcPr>
            <w:tcW w:w="0" w:type="auto"/>
          </w:tcPr>
          <w:p w14:paraId="65602BA6" w14:textId="77777777" w:rsidR="00327B9D" w:rsidRPr="003C7F01" w:rsidRDefault="00327B9D" w:rsidP="00896390">
            <w:pPr>
              <w:rPr>
                <w:lang w:val="en-US" w:eastAsia="de-DE"/>
              </w:rPr>
            </w:pPr>
            <w:r w:rsidRPr="003C7F01">
              <w:rPr>
                <w:lang w:val="en-US" w:eastAsia="de-DE"/>
              </w:rPr>
              <w:t>X</w:t>
            </w:r>
          </w:p>
        </w:tc>
        <w:tc>
          <w:tcPr>
            <w:tcW w:w="0" w:type="auto"/>
          </w:tcPr>
          <w:p w14:paraId="3577607D" w14:textId="77777777" w:rsidR="00327B9D" w:rsidRPr="003C7F01" w:rsidRDefault="00327B9D" w:rsidP="00896390">
            <w:pPr>
              <w:rPr>
                <w:lang w:val="en-US" w:eastAsia="de-DE"/>
              </w:rPr>
            </w:pPr>
          </w:p>
        </w:tc>
        <w:tc>
          <w:tcPr>
            <w:tcW w:w="0" w:type="auto"/>
          </w:tcPr>
          <w:p w14:paraId="3FBD7C71" w14:textId="77777777" w:rsidR="00327B9D" w:rsidRPr="003C7F01" w:rsidRDefault="00327B9D" w:rsidP="00896390">
            <w:pPr>
              <w:rPr>
                <w:lang w:val="en-US" w:eastAsia="de-DE"/>
              </w:rPr>
            </w:pPr>
          </w:p>
        </w:tc>
        <w:tc>
          <w:tcPr>
            <w:tcW w:w="0" w:type="auto"/>
          </w:tcPr>
          <w:p w14:paraId="635BDD81" w14:textId="77777777" w:rsidR="00327B9D" w:rsidRPr="003C7F01" w:rsidRDefault="00327B9D" w:rsidP="00896390">
            <w:pPr>
              <w:rPr>
                <w:lang w:val="en-US" w:eastAsia="de-DE"/>
              </w:rPr>
            </w:pPr>
          </w:p>
        </w:tc>
        <w:tc>
          <w:tcPr>
            <w:tcW w:w="0" w:type="auto"/>
          </w:tcPr>
          <w:p w14:paraId="564D91A0" w14:textId="77777777" w:rsidR="00327B9D" w:rsidRPr="003C7F01" w:rsidRDefault="00327B9D" w:rsidP="00896390">
            <w:pPr>
              <w:rPr>
                <w:lang w:val="en-US" w:eastAsia="de-DE"/>
              </w:rPr>
            </w:pPr>
          </w:p>
        </w:tc>
        <w:tc>
          <w:tcPr>
            <w:tcW w:w="0" w:type="auto"/>
          </w:tcPr>
          <w:p w14:paraId="78D89950" w14:textId="77777777" w:rsidR="00327B9D" w:rsidRPr="003C7F01" w:rsidRDefault="00327B9D" w:rsidP="00896390">
            <w:pPr>
              <w:rPr>
                <w:lang w:val="en-US" w:eastAsia="de-DE"/>
              </w:rPr>
            </w:pPr>
          </w:p>
        </w:tc>
      </w:tr>
      <w:tr w:rsidR="00327B9D" w:rsidRPr="003C7F01" w14:paraId="5064F874" w14:textId="77777777" w:rsidTr="00896390">
        <w:trPr>
          <w:trHeight w:val="340"/>
        </w:trPr>
        <w:tc>
          <w:tcPr>
            <w:tcW w:w="0" w:type="auto"/>
          </w:tcPr>
          <w:p w14:paraId="19B5985A" w14:textId="4882BA75" w:rsidR="00327B9D" w:rsidRPr="003C7F01" w:rsidRDefault="00327B9D" w:rsidP="00896390">
            <w:pPr>
              <w:rPr>
                <w:rStyle w:val="rcVerweis"/>
                <w:lang w:val="en-US"/>
              </w:rPr>
            </w:pPr>
            <w:r w:rsidRPr="003C7F01">
              <w:rPr>
                <w:rStyle w:val="rcVerweis"/>
                <w:lang w:val="en-US"/>
              </w:rPr>
              <w:fldChar w:fldCharType="begin"/>
            </w:r>
            <w:r w:rsidRPr="005051CF">
              <w:rPr>
                <w:rStyle w:val="rcVerweis"/>
              </w:rPr>
              <w:instrText xml:space="preserve"> REF _Ref327537824 \h  \* CHARFORMAT </w:instrText>
            </w:r>
            <w:r w:rsidRPr="005051CF">
              <w:rPr>
                <w:rStyle w:val="rcVerweis"/>
              </w:rPr>
            </w:r>
            <w:r w:rsidRPr="003C7F01">
              <w:rPr>
                <w:rStyle w:val="rcVerweis"/>
                <w:lang w:val="en-US"/>
              </w:rPr>
              <w:fldChar w:fldCharType="separate"/>
            </w:r>
            <w:r w:rsidR="005A1BE7" w:rsidRPr="005A1BE7">
              <w:rPr>
                <w:rStyle w:val="rcVerweis"/>
              </w:rPr>
              <w:t>AKEY</w:t>
            </w:r>
            <w:r w:rsidRPr="003C7F01">
              <w:rPr>
                <w:rStyle w:val="rcVerweis"/>
                <w:lang w:val="en-US"/>
              </w:rPr>
              <w:fldChar w:fldCharType="end"/>
            </w:r>
          </w:p>
        </w:tc>
        <w:tc>
          <w:tcPr>
            <w:tcW w:w="0" w:type="auto"/>
          </w:tcPr>
          <w:p w14:paraId="66A26A31" w14:textId="77777777" w:rsidR="00327B9D" w:rsidRPr="003C7F01" w:rsidRDefault="00327B9D" w:rsidP="00896390">
            <w:pPr>
              <w:rPr>
                <w:lang w:val="en-US" w:eastAsia="de-DE"/>
              </w:rPr>
            </w:pPr>
            <w:r w:rsidRPr="003C7F01">
              <w:rPr>
                <w:lang w:val="en-US" w:eastAsia="de-DE"/>
              </w:rPr>
              <w:t>X</w:t>
            </w:r>
          </w:p>
        </w:tc>
        <w:tc>
          <w:tcPr>
            <w:tcW w:w="0" w:type="auto"/>
          </w:tcPr>
          <w:p w14:paraId="7FD0CE29" w14:textId="77777777" w:rsidR="00327B9D" w:rsidRPr="003C7F01" w:rsidRDefault="00327B9D" w:rsidP="00896390">
            <w:pPr>
              <w:rPr>
                <w:lang w:val="en-US" w:eastAsia="de-DE"/>
              </w:rPr>
            </w:pPr>
          </w:p>
        </w:tc>
        <w:tc>
          <w:tcPr>
            <w:tcW w:w="0" w:type="auto"/>
          </w:tcPr>
          <w:p w14:paraId="0881FE79" w14:textId="77777777" w:rsidR="00327B9D" w:rsidRPr="003C7F01" w:rsidRDefault="00327B9D" w:rsidP="00896390">
            <w:pPr>
              <w:rPr>
                <w:lang w:val="en-US" w:eastAsia="de-DE"/>
              </w:rPr>
            </w:pPr>
            <w:r w:rsidRPr="003C7F01">
              <w:rPr>
                <w:lang w:val="en-US" w:eastAsia="de-DE"/>
              </w:rPr>
              <w:t>X</w:t>
            </w:r>
          </w:p>
        </w:tc>
        <w:tc>
          <w:tcPr>
            <w:tcW w:w="0" w:type="auto"/>
          </w:tcPr>
          <w:p w14:paraId="7E0C19EE" w14:textId="77777777" w:rsidR="00327B9D" w:rsidRPr="003C7F01" w:rsidRDefault="00327B9D" w:rsidP="00896390">
            <w:pPr>
              <w:rPr>
                <w:lang w:val="en-US" w:eastAsia="de-DE"/>
              </w:rPr>
            </w:pPr>
          </w:p>
        </w:tc>
        <w:tc>
          <w:tcPr>
            <w:tcW w:w="0" w:type="auto"/>
          </w:tcPr>
          <w:p w14:paraId="314BC595" w14:textId="77777777" w:rsidR="00327B9D" w:rsidRPr="003C7F01" w:rsidRDefault="00F00E8B" w:rsidP="00896390">
            <w:pPr>
              <w:rPr>
                <w:lang w:val="en-US" w:eastAsia="de-DE"/>
              </w:rPr>
            </w:pPr>
            <w:r w:rsidRPr="003C7F01">
              <w:rPr>
                <w:lang w:val="en-US" w:eastAsia="de-DE"/>
              </w:rPr>
              <w:t>X</w:t>
            </w:r>
          </w:p>
        </w:tc>
        <w:tc>
          <w:tcPr>
            <w:tcW w:w="0" w:type="auto"/>
          </w:tcPr>
          <w:p w14:paraId="42E7C45D" w14:textId="77777777" w:rsidR="00327B9D" w:rsidRPr="003C7F01" w:rsidRDefault="00327B9D" w:rsidP="00896390">
            <w:pPr>
              <w:rPr>
                <w:lang w:val="en-US" w:eastAsia="de-DE"/>
              </w:rPr>
            </w:pPr>
          </w:p>
        </w:tc>
      </w:tr>
      <w:tr w:rsidR="00327B9D" w:rsidRPr="003C7F01" w14:paraId="35C1B626" w14:textId="77777777" w:rsidTr="00896390">
        <w:trPr>
          <w:trHeight w:val="340"/>
        </w:trPr>
        <w:tc>
          <w:tcPr>
            <w:tcW w:w="0" w:type="auto"/>
          </w:tcPr>
          <w:p w14:paraId="4C9C5DB8" w14:textId="16A80561" w:rsidR="00327B9D" w:rsidRPr="003C7F01" w:rsidRDefault="00327B9D" w:rsidP="00896390">
            <w:pPr>
              <w:rPr>
                <w:rStyle w:val="rcVerweis"/>
                <w:lang w:val="en-US"/>
              </w:rPr>
            </w:pPr>
            <w:r w:rsidRPr="003C7F01">
              <w:rPr>
                <w:rStyle w:val="rcVerweis"/>
                <w:lang w:val="en-US"/>
              </w:rPr>
              <w:lastRenderedPageBreak/>
              <w:fldChar w:fldCharType="begin"/>
            </w:r>
            <w:r w:rsidRPr="005051CF">
              <w:rPr>
                <w:rStyle w:val="rcVerweis"/>
              </w:rPr>
              <w:instrText xml:space="preserve"> REF _Ref327537829 \h  \* CHARFORMAT </w:instrText>
            </w:r>
            <w:r w:rsidRPr="005051CF">
              <w:rPr>
                <w:rStyle w:val="rcVerweis"/>
              </w:rPr>
            </w:r>
            <w:r w:rsidRPr="003C7F01">
              <w:rPr>
                <w:rStyle w:val="rcVerweis"/>
                <w:lang w:val="en-US"/>
              </w:rPr>
              <w:fldChar w:fldCharType="separate"/>
            </w:r>
            <w:r w:rsidR="005A1BE7" w:rsidRPr="005A1BE7">
              <w:rPr>
                <w:rStyle w:val="rcVerweis"/>
              </w:rPr>
              <w:t>AKEYGLOBAL</w:t>
            </w:r>
            <w:r w:rsidRPr="003C7F01">
              <w:rPr>
                <w:rStyle w:val="rcVerweis"/>
                <w:lang w:val="en-US"/>
              </w:rPr>
              <w:fldChar w:fldCharType="end"/>
            </w:r>
          </w:p>
        </w:tc>
        <w:tc>
          <w:tcPr>
            <w:tcW w:w="0" w:type="auto"/>
          </w:tcPr>
          <w:p w14:paraId="25C4450C" w14:textId="77777777" w:rsidR="00327B9D" w:rsidRPr="003C7F01" w:rsidRDefault="00327B9D" w:rsidP="00896390">
            <w:pPr>
              <w:rPr>
                <w:lang w:val="en-US" w:eastAsia="de-DE"/>
              </w:rPr>
            </w:pPr>
          </w:p>
        </w:tc>
        <w:tc>
          <w:tcPr>
            <w:tcW w:w="0" w:type="auto"/>
          </w:tcPr>
          <w:p w14:paraId="759991BB" w14:textId="77777777" w:rsidR="00327B9D" w:rsidRPr="003C7F01" w:rsidRDefault="00327B9D" w:rsidP="00896390">
            <w:pPr>
              <w:rPr>
                <w:lang w:val="en-US" w:eastAsia="de-DE"/>
              </w:rPr>
            </w:pPr>
          </w:p>
        </w:tc>
        <w:tc>
          <w:tcPr>
            <w:tcW w:w="0" w:type="auto"/>
          </w:tcPr>
          <w:p w14:paraId="1F78B1DD" w14:textId="77777777" w:rsidR="00327B9D" w:rsidRPr="003C7F01" w:rsidRDefault="00611250" w:rsidP="00896390">
            <w:pPr>
              <w:rPr>
                <w:lang w:val="en-US" w:eastAsia="de-DE"/>
              </w:rPr>
            </w:pPr>
            <w:r w:rsidRPr="003C7F01">
              <w:rPr>
                <w:lang w:val="en-US" w:eastAsia="de-DE"/>
              </w:rPr>
              <w:t>X</w:t>
            </w:r>
          </w:p>
        </w:tc>
        <w:tc>
          <w:tcPr>
            <w:tcW w:w="0" w:type="auto"/>
          </w:tcPr>
          <w:p w14:paraId="744C39BB" w14:textId="77777777" w:rsidR="00327B9D" w:rsidRPr="003C7F01" w:rsidRDefault="00327B9D" w:rsidP="00896390">
            <w:pPr>
              <w:rPr>
                <w:lang w:val="en-US" w:eastAsia="de-DE"/>
              </w:rPr>
            </w:pPr>
          </w:p>
        </w:tc>
        <w:tc>
          <w:tcPr>
            <w:tcW w:w="0" w:type="auto"/>
          </w:tcPr>
          <w:p w14:paraId="2B4FC1F5" w14:textId="77777777" w:rsidR="00327B9D" w:rsidRPr="003C7F01" w:rsidRDefault="00327B9D" w:rsidP="00896390">
            <w:pPr>
              <w:rPr>
                <w:lang w:val="en-US" w:eastAsia="de-DE"/>
              </w:rPr>
            </w:pPr>
          </w:p>
        </w:tc>
        <w:tc>
          <w:tcPr>
            <w:tcW w:w="0" w:type="auto"/>
          </w:tcPr>
          <w:p w14:paraId="2DD093C5" w14:textId="77777777" w:rsidR="00327B9D" w:rsidRPr="003C7F01" w:rsidRDefault="00327B9D" w:rsidP="00896390">
            <w:pPr>
              <w:rPr>
                <w:lang w:val="en-US" w:eastAsia="de-DE"/>
              </w:rPr>
            </w:pPr>
          </w:p>
        </w:tc>
      </w:tr>
      <w:tr w:rsidR="00611250" w:rsidRPr="003C7F01" w14:paraId="27B981C7" w14:textId="77777777" w:rsidTr="00896390">
        <w:trPr>
          <w:trHeight w:val="340"/>
        </w:trPr>
        <w:tc>
          <w:tcPr>
            <w:tcW w:w="0" w:type="auto"/>
          </w:tcPr>
          <w:p w14:paraId="63759184" w14:textId="2627E317" w:rsidR="00611250" w:rsidRPr="003C7F01" w:rsidRDefault="00611250" w:rsidP="00896390">
            <w:pPr>
              <w:rPr>
                <w:rStyle w:val="rcVerweis"/>
                <w:lang w:val="en-US"/>
              </w:rPr>
            </w:pPr>
            <w:r w:rsidRPr="003C7F01">
              <w:rPr>
                <w:rStyle w:val="rcVerweis"/>
                <w:lang w:val="en-US"/>
              </w:rPr>
              <w:fldChar w:fldCharType="begin"/>
            </w:r>
            <w:r w:rsidRPr="005051CF">
              <w:rPr>
                <w:rStyle w:val="rcVerweis"/>
              </w:rPr>
              <w:instrText xml:space="preserve"> REF _Ref327768282 \h  \* CHARFORMAT </w:instrText>
            </w:r>
            <w:r w:rsidRPr="005051CF">
              <w:rPr>
                <w:rStyle w:val="rcVerweis"/>
              </w:rPr>
            </w:r>
            <w:r w:rsidRPr="003C7F01">
              <w:rPr>
                <w:rStyle w:val="rcVerweis"/>
                <w:lang w:val="en-US"/>
              </w:rPr>
              <w:fldChar w:fldCharType="separate"/>
            </w:r>
            <w:r w:rsidR="005A1BE7" w:rsidRPr="005A1BE7">
              <w:rPr>
                <w:rStyle w:val="rcVerweis"/>
              </w:rPr>
              <w:t>AENTER</w:t>
            </w:r>
            <w:r w:rsidRPr="003C7F01">
              <w:rPr>
                <w:rStyle w:val="rcVerweis"/>
                <w:lang w:val="en-US"/>
              </w:rPr>
              <w:fldChar w:fldCharType="end"/>
            </w:r>
          </w:p>
        </w:tc>
        <w:tc>
          <w:tcPr>
            <w:tcW w:w="0" w:type="auto"/>
          </w:tcPr>
          <w:p w14:paraId="305C5A42" w14:textId="77777777" w:rsidR="00611250" w:rsidRPr="003C7F01" w:rsidRDefault="00611250" w:rsidP="00896390">
            <w:pPr>
              <w:rPr>
                <w:lang w:val="en-US" w:eastAsia="de-DE"/>
              </w:rPr>
            </w:pPr>
            <w:r w:rsidRPr="003C7F01">
              <w:rPr>
                <w:lang w:val="en-US" w:eastAsia="de-DE"/>
              </w:rPr>
              <w:t>X</w:t>
            </w:r>
          </w:p>
        </w:tc>
        <w:tc>
          <w:tcPr>
            <w:tcW w:w="0" w:type="auto"/>
          </w:tcPr>
          <w:p w14:paraId="61FF5FA1" w14:textId="77777777" w:rsidR="00611250" w:rsidRPr="003C7F01" w:rsidRDefault="00611250" w:rsidP="00896390">
            <w:pPr>
              <w:rPr>
                <w:lang w:val="en-US" w:eastAsia="de-DE"/>
              </w:rPr>
            </w:pPr>
          </w:p>
        </w:tc>
        <w:tc>
          <w:tcPr>
            <w:tcW w:w="0" w:type="auto"/>
          </w:tcPr>
          <w:p w14:paraId="1D049289" w14:textId="77777777" w:rsidR="00611250" w:rsidRPr="003C7F01" w:rsidRDefault="00611250" w:rsidP="00896390">
            <w:pPr>
              <w:rPr>
                <w:lang w:val="en-US" w:eastAsia="de-DE"/>
              </w:rPr>
            </w:pPr>
            <w:r w:rsidRPr="003C7F01">
              <w:rPr>
                <w:lang w:val="en-US" w:eastAsia="de-DE"/>
              </w:rPr>
              <w:t>X</w:t>
            </w:r>
          </w:p>
        </w:tc>
        <w:tc>
          <w:tcPr>
            <w:tcW w:w="0" w:type="auto"/>
          </w:tcPr>
          <w:p w14:paraId="53764C96" w14:textId="77777777" w:rsidR="00611250" w:rsidRPr="003C7F01" w:rsidRDefault="00611250" w:rsidP="00896390">
            <w:pPr>
              <w:rPr>
                <w:lang w:val="en-US" w:eastAsia="de-DE"/>
              </w:rPr>
            </w:pPr>
          </w:p>
        </w:tc>
        <w:tc>
          <w:tcPr>
            <w:tcW w:w="0" w:type="auto"/>
          </w:tcPr>
          <w:p w14:paraId="7C6506E2" w14:textId="77777777" w:rsidR="00611250" w:rsidRPr="003C7F01" w:rsidRDefault="00611250" w:rsidP="00896390">
            <w:pPr>
              <w:rPr>
                <w:lang w:val="en-US" w:eastAsia="de-DE"/>
              </w:rPr>
            </w:pPr>
          </w:p>
        </w:tc>
        <w:tc>
          <w:tcPr>
            <w:tcW w:w="0" w:type="auto"/>
          </w:tcPr>
          <w:p w14:paraId="4AC5F7A0" w14:textId="77777777" w:rsidR="00611250" w:rsidRPr="003C7F01" w:rsidRDefault="00611250" w:rsidP="00896390">
            <w:pPr>
              <w:rPr>
                <w:lang w:val="en-US" w:eastAsia="de-DE"/>
              </w:rPr>
            </w:pPr>
          </w:p>
        </w:tc>
      </w:tr>
      <w:tr w:rsidR="00611250" w:rsidRPr="003C7F01" w14:paraId="575F1958" w14:textId="77777777" w:rsidTr="00896390">
        <w:trPr>
          <w:trHeight w:val="340"/>
        </w:trPr>
        <w:tc>
          <w:tcPr>
            <w:tcW w:w="0" w:type="auto"/>
          </w:tcPr>
          <w:p w14:paraId="12B4822B" w14:textId="67ED866A" w:rsidR="00611250" w:rsidRPr="003C7F01" w:rsidRDefault="00611250" w:rsidP="00896390">
            <w:pPr>
              <w:rPr>
                <w:rStyle w:val="rcVerweis"/>
                <w:lang w:val="en-US"/>
              </w:rPr>
            </w:pPr>
            <w:r w:rsidRPr="003C7F01">
              <w:rPr>
                <w:rStyle w:val="rcVerweis"/>
                <w:lang w:val="en-US"/>
              </w:rPr>
              <w:fldChar w:fldCharType="begin"/>
            </w:r>
            <w:r w:rsidRPr="005051CF">
              <w:rPr>
                <w:rStyle w:val="rcVerweis"/>
              </w:rPr>
              <w:instrText xml:space="preserve"> REF _Ref327768283 \h  \* CHARFORMAT </w:instrText>
            </w:r>
            <w:r w:rsidRPr="005051CF">
              <w:rPr>
                <w:rStyle w:val="rcVerweis"/>
              </w:rPr>
            </w:r>
            <w:r w:rsidRPr="003C7F01">
              <w:rPr>
                <w:rStyle w:val="rcVerweis"/>
                <w:lang w:val="en-US"/>
              </w:rPr>
              <w:fldChar w:fldCharType="separate"/>
            </w:r>
            <w:r w:rsidR="005A1BE7" w:rsidRPr="005A1BE7">
              <w:rPr>
                <w:rStyle w:val="rcVerweis"/>
              </w:rPr>
              <w:t>APERM</w:t>
            </w:r>
            <w:r w:rsidRPr="003C7F01">
              <w:rPr>
                <w:rStyle w:val="rcVerweis"/>
                <w:lang w:val="en-US"/>
              </w:rPr>
              <w:fldChar w:fldCharType="end"/>
            </w:r>
          </w:p>
        </w:tc>
        <w:tc>
          <w:tcPr>
            <w:tcW w:w="0" w:type="auto"/>
          </w:tcPr>
          <w:p w14:paraId="31F25B0D" w14:textId="77777777" w:rsidR="00611250" w:rsidRPr="003C7F01" w:rsidRDefault="00611250" w:rsidP="00896390">
            <w:pPr>
              <w:rPr>
                <w:lang w:val="en-US" w:eastAsia="de-DE"/>
              </w:rPr>
            </w:pPr>
            <w:r w:rsidRPr="003C7F01">
              <w:rPr>
                <w:lang w:val="en-US" w:eastAsia="de-DE"/>
              </w:rPr>
              <w:t>X</w:t>
            </w:r>
          </w:p>
        </w:tc>
        <w:tc>
          <w:tcPr>
            <w:tcW w:w="0" w:type="auto"/>
          </w:tcPr>
          <w:p w14:paraId="399BDABD" w14:textId="77777777" w:rsidR="00611250" w:rsidRPr="003C7F01" w:rsidRDefault="00611250" w:rsidP="00896390">
            <w:pPr>
              <w:rPr>
                <w:lang w:val="en-US" w:eastAsia="de-DE"/>
              </w:rPr>
            </w:pPr>
          </w:p>
        </w:tc>
        <w:tc>
          <w:tcPr>
            <w:tcW w:w="0" w:type="auto"/>
          </w:tcPr>
          <w:p w14:paraId="2B235669" w14:textId="77777777" w:rsidR="00611250" w:rsidRPr="003C7F01" w:rsidRDefault="00611250" w:rsidP="00896390">
            <w:pPr>
              <w:rPr>
                <w:lang w:val="en-US" w:eastAsia="de-DE"/>
              </w:rPr>
            </w:pPr>
            <w:r w:rsidRPr="003C7F01">
              <w:rPr>
                <w:lang w:val="en-US" w:eastAsia="de-DE"/>
              </w:rPr>
              <w:t>X</w:t>
            </w:r>
          </w:p>
        </w:tc>
        <w:tc>
          <w:tcPr>
            <w:tcW w:w="0" w:type="auto"/>
          </w:tcPr>
          <w:p w14:paraId="05B6B425" w14:textId="77777777" w:rsidR="00611250" w:rsidRPr="003C7F01" w:rsidRDefault="00611250" w:rsidP="00896390">
            <w:pPr>
              <w:rPr>
                <w:lang w:val="en-US" w:eastAsia="de-DE"/>
              </w:rPr>
            </w:pPr>
          </w:p>
        </w:tc>
        <w:tc>
          <w:tcPr>
            <w:tcW w:w="0" w:type="auto"/>
          </w:tcPr>
          <w:p w14:paraId="4D29932F" w14:textId="77777777" w:rsidR="00611250" w:rsidRPr="003C7F01" w:rsidRDefault="00611250" w:rsidP="00896390">
            <w:pPr>
              <w:rPr>
                <w:lang w:val="en-US" w:eastAsia="de-DE"/>
              </w:rPr>
            </w:pPr>
          </w:p>
        </w:tc>
        <w:tc>
          <w:tcPr>
            <w:tcW w:w="0" w:type="auto"/>
          </w:tcPr>
          <w:p w14:paraId="4F003E33" w14:textId="77777777" w:rsidR="00611250" w:rsidRPr="003C7F01" w:rsidRDefault="00611250" w:rsidP="00896390">
            <w:pPr>
              <w:rPr>
                <w:lang w:val="en-US" w:eastAsia="de-DE"/>
              </w:rPr>
            </w:pPr>
          </w:p>
        </w:tc>
      </w:tr>
      <w:tr w:rsidR="00611250" w:rsidRPr="003C7F01" w14:paraId="4F74B79A" w14:textId="77777777" w:rsidTr="00896390">
        <w:trPr>
          <w:trHeight w:val="340"/>
        </w:trPr>
        <w:tc>
          <w:tcPr>
            <w:tcW w:w="0" w:type="auto"/>
          </w:tcPr>
          <w:p w14:paraId="765C379B" w14:textId="20AFEACE" w:rsidR="00611250" w:rsidRPr="003C7F01" w:rsidRDefault="00611250" w:rsidP="00896390">
            <w:pPr>
              <w:rPr>
                <w:rStyle w:val="rcVerweis"/>
                <w:lang w:val="en-US"/>
              </w:rPr>
            </w:pPr>
            <w:r w:rsidRPr="003C7F01">
              <w:rPr>
                <w:rStyle w:val="rcVerweis"/>
                <w:lang w:val="en-US"/>
              </w:rPr>
              <w:fldChar w:fldCharType="begin"/>
            </w:r>
            <w:r w:rsidRPr="005051CF">
              <w:rPr>
                <w:rStyle w:val="rcVerweis"/>
              </w:rPr>
              <w:instrText xml:space="preserve"> REF _Ref327768284 \h  \* CHARFORMAT </w:instrText>
            </w:r>
            <w:r w:rsidRPr="005051CF">
              <w:rPr>
                <w:rStyle w:val="rcVerweis"/>
              </w:rPr>
            </w:r>
            <w:r w:rsidRPr="003C7F01">
              <w:rPr>
                <w:rStyle w:val="rcVerweis"/>
                <w:lang w:val="en-US"/>
              </w:rPr>
              <w:fldChar w:fldCharType="separate"/>
            </w:r>
            <w:r w:rsidR="005A1BE7" w:rsidRPr="005A1BE7">
              <w:rPr>
                <w:rStyle w:val="rcVerweis"/>
              </w:rPr>
              <w:t>AEXIT</w:t>
            </w:r>
            <w:r w:rsidRPr="003C7F01">
              <w:rPr>
                <w:rStyle w:val="rcVerweis"/>
                <w:lang w:val="en-US"/>
              </w:rPr>
              <w:fldChar w:fldCharType="end"/>
            </w:r>
          </w:p>
        </w:tc>
        <w:tc>
          <w:tcPr>
            <w:tcW w:w="0" w:type="auto"/>
          </w:tcPr>
          <w:p w14:paraId="4ACE3210" w14:textId="77777777" w:rsidR="00611250" w:rsidRPr="003C7F01" w:rsidRDefault="00611250" w:rsidP="00896390">
            <w:pPr>
              <w:rPr>
                <w:lang w:val="en-US" w:eastAsia="de-DE"/>
              </w:rPr>
            </w:pPr>
            <w:r w:rsidRPr="003C7F01">
              <w:rPr>
                <w:lang w:val="en-US" w:eastAsia="de-DE"/>
              </w:rPr>
              <w:t>X</w:t>
            </w:r>
          </w:p>
        </w:tc>
        <w:tc>
          <w:tcPr>
            <w:tcW w:w="0" w:type="auto"/>
          </w:tcPr>
          <w:p w14:paraId="63637A49" w14:textId="77777777" w:rsidR="00611250" w:rsidRPr="003C7F01" w:rsidRDefault="00611250" w:rsidP="00896390">
            <w:pPr>
              <w:rPr>
                <w:lang w:val="en-US" w:eastAsia="de-DE"/>
              </w:rPr>
            </w:pPr>
          </w:p>
        </w:tc>
        <w:tc>
          <w:tcPr>
            <w:tcW w:w="0" w:type="auto"/>
          </w:tcPr>
          <w:p w14:paraId="7A5720A0" w14:textId="77777777" w:rsidR="00611250" w:rsidRPr="003C7F01" w:rsidRDefault="00611250" w:rsidP="00896390">
            <w:pPr>
              <w:rPr>
                <w:lang w:val="en-US" w:eastAsia="de-DE"/>
              </w:rPr>
            </w:pPr>
            <w:r w:rsidRPr="003C7F01">
              <w:rPr>
                <w:lang w:val="en-US" w:eastAsia="de-DE"/>
              </w:rPr>
              <w:t>X</w:t>
            </w:r>
          </w:p>
        </w:tc>
        <w:tc>
          <w:tcPr>
            <w:tcW w:w="0" w:type="auto"/>
          </w:tcPr>
          <w:p w14:paraId="7B8B9FB8" w14:textId="77777777" w:rsidR="00611250" w:rsidRPr="003C7F01" w:rsidRDefault="00611250" w:rsidP="00896390">
            <w:pPr>
              <w:rPr>
                <w:lang w:val="en-US" w:eastAsia="de-DE"/>
              </w:rPr>
            </w:pPr>
          </w:p>
        </w:tc>
        <w:tc>
          <w:tcPr>
            <w:tcW w:w="0" w:type="auto"/>
          </w:tcPr>
          <w:p w14:paraId="367B50F4" w14:textId="77777777" w:rsidR="00611250" w:rsidRPr="003C7F01" w:rsidRDefault="00611250" w:rsidP="00896390">
            <w:pPr>
              <w:rPr>
                <w:lang w:val="en-US" w:eastAsia="de-DE"/>
              </w:rPr>
            </w:pPr>
          </w:p>
        </w:tc>
        <w:tc>
          <w:tcPr>
            <w:tcW w:w="0" w:type="auto"/>
          </w:tcPr>
          <w:p w14:paraId="33DD64E7" w14:textId="77777777" w:rsidR="00611250" w:rsidRPr="003C7F01" w:rsidRDefault="00611250" w:rsidP="00896390">
            <w:pPr>
              <w:rPr>
                <w:lang w:val="en-US" w:eastAsia="de-DE"/>
              </w:rPr>
            </w:pPr>
          </w:p>
        </w:tc>
      </w:tr>
      <w:tr w:rsidR="00611250" w:rsidRPr="003C7F01" w14:paraId="2D3F21E5" w14:textId="77777777" w:rsidTr="00896390">
        <w:trPr>
          <w:trHeight w:val="340"/>
        </w:trPr>
        <w:tc>
          <w:tcPr>
            <w:tcW w:w="0" w:type="auto"/>
          </w:tcPr>
          <w:p w14:paraId="4BB465F0" w14:textId="603D3653" w:rsidR="00611250" w:rsidRPr="003C7F01" w:rsidRDefault="00611250" w:rsidP="00896390">
            <w:pPr>
              <w:rPr>
                <w:rStyle w:val="rcVerweis"/>
                <w:lang w:val="en-US"/>
              </w:rPr>
            </w:pPr>
            <w:r w:rsidRPr="003C7F01">
              <w:rPr>
                <w:rStyle w:val="rcVerweis"/>
                <w:lang w:val="en-US"/>
              </w:rPr>
              <w:fldChar w:fldCharType="begin"/>
            </w:r>
            <w:r w:rsidRPr="005051CF">
              <w:rPr>
                <w:rStyle w:val="rcVerweis"/>
              </w:rPr>
              <w:instrText xml:space="preserve"> REF _Ref327537866 \h  \* CHARFORMAT </w:instrText>
            </w:r>
            <w:r w:rsidRPr="005051CF">
              <w:rPr>
                <w:rStyle w:val="rcVerweis"/>
              </w:rPr>
            </w:r>
            <w:r w:rsidRPr="003C7F01">
              <w:rPr>
                <w:rStyle w:val="rcVerweis"/>
                <w:lang w:val="en-US"/>
              </w:rPr>
              <w:fldChar w:fldCharType="separate"/>
            </w:r>
            <w:r w:rsidR="005A1BE7" w:rsidRPr="005A1BE7">
              <w:rPr>
                <w:rStyle w:val="rcVerweis"/>
              </w:rPr>
              <w:t>ActionCond</w:t>
            </w:r>
            <w:r w:rsidRPr="003C7F01">
              <w:rPr>
                <w:rStyle w:val="rcVerweis"/>
                <w:lang w:val="en-US"/>
              </w:rPr>
              <w:fldChar w:fldCharType="end"/>
            </w:r>
          </w:p>
        </w:tc>
        <w:tc>
          <w:tcPr>
            <w:tcW w:w="0" w:type="auto"/>
          </w:tcPr>
          <w:p w14:paraId="62B77D9B" w14:textId="77777777" w:rsidR="00611250" w:rsidRPr="003C7F01" w:rsidRDefault="00611250" w:rsidP="00896390">
            <w:pPr>
              <w:rPr>
                <w:lang w:val="en-US" w:eastAsia="de-DE"/>
              </w:rPr>
            </w:pPr>
          </w:p>
        </w:tc>
        <w:tc>
          <w:tcPr>
            <w:tcW w:w="0" w:type="auto"/>
          </w:tcPr>
          <w:p w14:paraId="345A7FD9" w14:textId="77777777" w:rsidR="00611250" w:rsidRPr="003C7F01" w:rsidRDefault="00611250" w:rsidP="00896390">
            <w:pPr>
              <w:rPr>
                <w:lang w:val="en-US" w:eastAsia="de-DE"/>
              </w:rPr>
            </w:pPr>
          </w:p>
        </w:tc>
        <w:tc>
          <w:tcPr>
            <w:tcW w:w="0" w:type="auto"/>
          </w:tcPr>
          <w:p w14:paraId="0EE767D3" w14:textId="77777777" w:rsidR="00611250" w:rsidRPr="003C7F01" w:rsidRDefault="00611250" w:rsidP="00896390">
            <w:pPr>
              <w:rPr>
                <w:lang w:val="en-US" w:eastAsia="de-DE"/>
              </w:rPr>
            </w:pPr>
            <w:r w:rsidRPr="003C7F01">
              <w:rPr>
                <w:lang w:val="en-US" w:eastAsia="de-DE"/>
              </w:rPr>
              <w:t>X</w:t>
            </w:r>
          </w:p>
        </w:tc>
        <w:tc>
          <w:tcPr>
            <w:tcW w:w="0" w:type="auto"/>
          </w:tcPr>
          <w:p w14:paraId="5E86C1C6" w14:textId="77777777" w:rsidR="00611250" w:rsidRPr="003C7F01" w:rsidRDefault="00611250" w:rsidP="00896390">
            <w:pPr>
              <w:rPr>
                <w:lang w:val="en-US" w:eastAsia="de-DE"/>
              </w:rPr>
            </w:pPr>
          </w:p>
        </w:tc>
        <w:tc>
          <w:tcPr>
            <w:tcW w:w="0" w:type="auto"/>
          </w:tcPr>
          <w:p w14:paraId="72C4A4A4" w14:textId="77777777" w:rsidR="00611250" w:rsidRPr="003C7F01" w:rsidRDefault="00611250" w:rsidP="00896390">
            <w:pPr>
              <w:rPr>
                <w:lang w:val="en-US" w:eastAsia="de-DE"/>
              </w:rPr>
            </w:pPr>
          </w:p>
        </w:tc>
        <w:tc>
          <w:tcPr>
            <w:tcW w:w="0" w:type="auto"/>
          </w:tcPr>
          <w:p w14:paraId="7CED0E00" w14:textId="77777777" w:rsidR="00611250" w:rsidRPr="003C7F01" w:rsidRDefault="00611250" w:rsidP="00896390">
            <w:pPr>
              <w:rPr>
                <w:lang w:val="en-US" w:eastAsia="de-DE"/>
              </w:rPr>
            </w:pPr>
          </w:p>
        </w:tc>
      </w:tr>
      <w:tr w:rsidR="00611250" w:rsidRPr="003C7F01" w14:paraId="45335083" w14:textId="77777777" w:rsidTr="00896390">
        <w:trPr>
          <w:trHeight w:val="340"/>
        </w:trPr>
        <w:tc>
          <w:tcPr>
            <w:tcW w:w="0" w:type="auto"/>
          </w:tcPr>
          <w:p w14:paraId="6A040676" w14:textId="7A73BBAB" w:rsidR="00611250" w:rsidRPr="003C7F01" w:rsidRDefault="00611250" w:rsidP="00896390">
            <w:pPr>
              <w:rPr>
                <w:rStyle w:val="rcVerweis"/>
                <w:lang w:val="en-US"/>
              </w:rPr>
            </w:pPr>
            <w:r w:rsidRPr="003C7F01">
              <w:rPr>
                <w:rStyle w:val="rcVerweis"/>
                <w:lang w:val="en-US"/>
              </w:rPr>
              <w:fldChar w:fldCharType="begin"/>
            </w:r>
            <w:r w:rsidRPr="005051CF">
              <w:rPr>
                <w:rStyle w:val="rcVerweis"/>
              </w:rPr>
              <w:instrText xml:space="preserve"> REF _Ref327537875 \h  \* CHARFORMAT </w:instrText>
            </w:r>
            <w:r w:rsidRPr="005051CF">
              <w:rPr>
                <w:rStyle w:val="rcVerweis"/>
              </w:rPr>
            </w:r>
            <w:r w:rsidRPr="003C7F01">
              <w:rPr>
                <w:rStyle w:val="rcVerweis"/>
                <w:lang w:val="en-US"/>
              </w:rPr>
              <w:fldChar w:fldCharType="separate"/>
            </w:r>
            <w:r w:rsidR="005A1BE7" w:rsidRPr="005A1BE7">
              <w:rPr>
                <w:rStyle w:val="rcVerweis"/>
              </w:rPr>
              <w:t>TouchKey</w:t>
            </w:r>
            <w:r w:rsidRPr="003C7F01">
              <w:rPr>
                <w:rStyle w:val="rcVerweis"/>
                <w:lang w:val="en-US"/>
              </w:rPr>
              <w:fldChar w:fldCharType="end"/>
            </w:r>
          </w:p>
        </w:tc>
        <w:tc>
          <w:tcPr>
            <w:tcW w:w="0" w:type="auto"/>
          </w:tcPr>
          <w:p w14:paraId="3778C684" w14:textId="77777777" w:rsidR="00611250" w:rsidRPr="003C7F01" w:rsidRDefault="00611250" w:rsidP="00896390">
            <w:pPr>
              <w:rPr>
                <w:lang w:val="en-US" w:eastAsia="de-DE"/>
              </w:rPr>
            </w:pPr>
          </w:p>
        </w:tc>
        <w:tc>
          <w:tcPr>
            <w:tcW w:w="0" w:type="auto"/>
          </w:tcPr>
          <w:p w14:paraId="2F649424" w14:textId="77777777" w:rsidR="00611250" w:rsidRPr="003C7F01" w:rsidRDefault="00611250" w:rsidP="00896390">
            <w:pPr>
              <w:rPr>
                <w:lang w:val="en-US" w:eastAsia="de-DE"/>
              </w:rPr>
            </w:pPr>
          </w:p>
        </w:tc>
        <w:tc>
          <w:tcPr>
            <w:tcW w:w="0" w:type="auto"/>
          </w:tcPr>
          <w:p w14:paraId="4093E8EB" w14:textId="77777777" w:rsidR="00611250" w:rsidRPr="003C7F01" w:rsidRDefault="00F147B1" w:rsidP="00896390">
            <w:pPr>
              <w:rPr>
                <w:lang w:val="en-US" w:eastAsia="de-DE"/>
              </w:rPr>
            </w:pPr>
            <w:r w:rsidRPr="003C7F01">
              <w:rPr>
                <w:lang w:val="en-US" w:eastAsia="de-DE"/>
              </w:rPr>
              <w:t>X</w:t>
            </w:r>
          </w:p>
        </w:tc>
        <w:tc>
          <w:tcPr>
            <w:tcW w:w="0" w:type="auto"/>
          </w:tcPr>
          <w:p w14:paraId="055B4FEC" w14:textId="77777777" w:rsidR="00611250" w:rsidRPr="003C7F01" w:rsidRDefault="00611250" w:rsidP="00896390">
            <w:pPr>
              <w:rPr>
                <w:lang w:val="en-US" w:eastAsia="de-DE"/>
              </w:rPr>
            </w:pPr>
          </w:p>
        </w:tc>
        <w:tc>
          <w:tcPr>
            <w:tcW w:w="0" w:type="auto"/>
          </w:tcPr>
          <w:p w14:paraId="1B15CE54" w14:textId="77777777" w:rsidR="00611250" w:rsidRPr="003C7F01" w:rsidRDefault="00611250" w:rsidP="00896390">
            <w:pPr>
              <w:rPr>
                <w:lang w:val="en-US" w:eastAsia="de-DE"/>
              </w:rPr>
            </w:pPr>
          </w:p>
        </w:tc>
        <w:tc>
          <w:tcPr>
            <w:tcW w:w="0" w:type="auto"/>
          </w:tcPr>
          <w:p w14:paraId="2E992BD5" w14:textId="77777777" w:rsidR="00611250" w:rsidRPr="003C7F01" w:rsidRDefault="00611250" w:rsidP="00896390">
            <w:pPr>
              <w:rPr>
                <w:lang w:val="en-US" w:eastAsia="de-DE"/>
              </w:rPr>
            </w:pPr>
          </w:p>
        </w:tc>
      </w:tr>
      <w:tr w:rsidR="00F147B1" w:rsidRPr="003C7F01" w14:paraId="67F3F6E3" w14:textId="77777777" w:rsidTr="00896390">
        <w:trPr>
          <w:trHeight w:val="340"/>
        </w:trPr>
        <w:tc>
          <w:tcPr>
            <w:tcW w:w="0" w:type="auto"/>
          </w:tcPr>
          <w:p w14:paraId="5CA48C07" w14:textId="28A1060F"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_Ref327532813 \h  \* CHARFORMAT </w:instrText>
            </w:r>
            <w:r w:rsidRPr="005051CF">
              <w:rPr>
                <w:rStyle w:val="rcVerweis"/>
              </w:rPr>
            </w:r>
            <w:r w:rsidRPr="003C7F01">
              <w:rPr>
                <w:rStyle w:val="rcVerweis"/>
                <w:lang w:val="en-US"/>
              </w:rPr>
              <w:fldChar w:fldCharType="separate"/>
            </w:r>
            <w:r w:rsidR="005A1BE7" w:rsidRPr="005A1BE7">
              <w:rPr>
                <w:rStyle w:val="rcVerweis"/>
              </w:rPr>
              <w:t>SETPOS</w:t>
            </w:r>
            <w:r w:rsidRPr="003C7F01">
              <w:rPr>
                <w:rStyle w:val="rcVerweis"/>
                <w:lang w:val="en-US"/>
              </w:rPr>
              <w:fldChar w:fldCharType="end"/>
            </w:r>
          </w:p>
        </w:tc>
        <w:tc>
          <w:tcPr>
            <w:tcW w:w="0" w:type="auto"/>
          </w:tcPr>
          <w:p w14:paraId="2F9CCB99" w14:textId="77777777" w:rsidR="00F147B1" w:rsidRPr="003C7F01" w:rsidRDefault="00F147B1" w:rsidP="00896390">
            <w:pPr>
              <w:rPr>
                <w:lang w:val="en-US" w:eastAsia="de-DE"/>
              </w:rPr>
            </w:pPr>
            <w:r w:rsidRPr="003C7F01">
              <w:rPr>
                <w:lang w:val="en-US" w:eastAsia="de-DE"/>
              </w:rPr>
              <w:t>X</w:t>
            </w:r>
          </w:p>
        </w:tc>
        <w:tc>
          <w:tcPr>
            <w:tcW w:w="0" w:type="auto"/>
          </w:tcPr>
          <w:p w14:paraId="2D3B8B5E" w14:textId="77777777" w:rsidR="00F147B1" w:rsidRPr="003C7F01" w:rsidRDefault="00F147B1" w:rsidP="00896390">
            <w:pPr>
              <w:rPr>
                <w:lang w:val="en-US" w:eastAsia="de-DE"/>
              </w:rPr>
            </w:pPr>
            <w:r w:rsidRPr="003C7F01">
              <w:rPr>
                <w:lang w:val="en-US" w:eastAsia="de-DE"/>
              </w:rPr>
              <w:t>X</w:t>
            </w:r>
          </w:p>
        </w:tc>
        <w:tc>
          <w:tcPr>
            <w:tcW w:w="0" w:type="auto"/>
          </w:tcPr>
          <w:p w14:paraId="605E665E" w14:textId="77777777" w:rsidR="00F147B1" w:rsidRPr="003C7F01" w:rsidRDefault="00F147B1" w:rsidP="00896390">
            <w:pPr>
              <w:rPr>
                <w:lang w:val="en-US" w:eastAsia="de-DE"/>
              </w:rPr>
            </w:pPr>
            <w:r w:rsidRPr="003C7F01">
              <w:rPr>
                <w:lang w:val="en-US" w:eastAsia="de-DE"/>
              </w:rPr>
              <w:t>X</w:t>
            </w:r>
          </w:p>
        </w:tc>
        <w:tc>
          <w:tcPr>
            <w:tcW w:w="0" w:type="auto"/>
          </w:tcPr>
          <w:p w14:paraId="208A2075" w14:textId="77777777" w:rsidR="00F147B1" w:rsidRPr="003C7F01" w:rsidRDefault="00F147B1" w:rsidP="00896390">
            <w:pPr>
              <w:rPr>
                <w:lang w:val="en-US" w:eastAsia="de-DE"/>
              </w:rPr>
            </w:pPr>
            <w:r w:rsidRPr="003C7F01">
              <w:rPr>
                <w:lang w:val="en-US" w:eastAsia="de-DE"/>
              </w:rPr>
              <w:t>X</w:t>
            </w:r>
          </w:p>
        </w:tc>
        <w:tc>
          <w:tcPr>
            <w:tcW w:w="0" w:type="auto"/>
          </w:tcPr>
          <w:p w14:paraId="6E0BE917" w14:textId="77777777" w:rsidR="00F147B1" w:rsidRPr="003C7F01" w:rsidRDefault="00F147B1" w:rsidP="00896390">
            <w:pPr>
              <w:rPr>
                <w:lang w:val="en-US" w:eastAsia="de-DE"/>
              </w:rPr>
            </w:pPr>
          </w:p>
        </w:tc>
        <w:tc>
          <w:tcPr>
            <w:tcW w:w="0" w:type="auto"/>
          </w:tcPr>
          <w:p w14:paraId="59FA0739" w14:textId="77777777" w:rsidR="00F147B1" w:rsidRPr="003C7F01" w:rsidRDefault="00F147B1" w:rsidP="00896390">
            <w:pPr>
              <w:rPr>
                <w:lang w:val="en-US" w:eastAsia="de-DE"/>
              </w:rPr>
            </w:pPr>
          </w:p>
        </w:tc>
      </w:tr>
      <w:tr w:rsidR="00F147B1" w:rsidRPr="003C7F01" w14:paraId="2FCE83A9" w14:textId="77777777" w:rsidTr="00896390">
        <w:trPr>
          <w:trHeight w:val="340"/>
        </w:trPr>
        <w:tc>
          <w:tcPr>
            <w:tcW w:w="0" w:type="auto"/>
          </w:tcPr>
          <w:p w14:paraId="155352DC" w14:textId="3D80CA0F"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_Ref327532832 \h  \* CHARFORMAT </w:instrText>
            </w:r>
            <w:r w:rsidRPr="005051CF">
              <w:rPr>
                <w:rStyle w:val="rcVerweis"/>
              </w:rPr>
            </w:r>
            <w:r w:rsidRPr="003C7F01">
              <w:rPr>
                <w:rStyle w:val="rcVerweis"/>
                <w:lang w:val="en-US"/>
              </w:rPr>
              <w:fldChar w:fldCharType="separate"/>
            </w:r>
            <w:r w:rsidR="005A1BE7" w:rsidRPr="005A1BE7">
              <w:rPr>
                <w:rStyle w:val="rcVerweis"/>
              </w:rPr>
              <w:t>CIRC</w:t>
            </w:r>
            <w:r w:rsidRPr="003C7F01">
              <w:rPr>
                <w:rStyle w:val="rcVerweis"/>
                <w:lang w:val="en-US"/>
              </w:rPr>
              <w:fldChar w:fldCharType="end"/>
            </w:r>
          </w:p>
        </w:tc>
        <w:tc>
          <w:tcPr>
            <w:tcW w:w="0" w:type="auto"/>
          </w:tcPr>
          <w:p w14:paraId="389E8715" w14:textId="77777777" w:rsidR="00F147B1" w:rsidRPr="003C7F01" w:rsidRDefault="00F147B1" w:rsidP="00896390">
            <w:pPr>
              <w:rPr>
                <w:lang w:val="en-US" w:eastAsia="de-DE"/>
              </w:rPr>
            </w:pPr>
            <w:r w:rsidRPr="003C7F01">
              <w:rPr>
                <w:lang w:val="en-US" w:eastAsia="de-DE"/>
              </w:rPr>
              <w:t>X</w:t>
            </w:r>
          </w:p>
        </w:tc>
        <w:tc>
          <w:tcPr>
            <w:tcW w:w="0" w:type="auto"/>
          </w:tcPr>
          <w:p w14:paraId="34B0FD35" w14:textId="77777777" w:rsidR="00F147B1" w:rsidRPr="003C7F01" w:rsidRDefault="00F147B1" w:rsidP="00896390">
            <w:pPr>
              <w:rPr>
                <w:lang w:val="en-US" w:eastAsia="de-DE"/>
              </w:rPr>
            </w:pPr>
            <w:r w:rsidRPr="003C7F01">
              <w:rPr>
                <w:lang w:val="en-US" w:eastAsia="de-DE"/>
              </w:rPr>
              <w:t>X</w:t>
            </w:r>
          </w:p>
        </w:tc>
        <w:tc>
          <w:tcPr>
            <w:tcW w:w="0" w:type="auto"/>
          </w:tcPr>
          <w:p w14:paraId="04EEA629" w14:textId="77777777" w:rsidR="00F147B1" w:rsidRPr="003C7F01" w:rsidRDefault="00F147B1" w:rsidP="00896390">
            <w:pPr>
              <w:rPr>
                <w:lang w:val="en-US" w:eastAsia="de-DE"/>
              </w:rPr>
            </w:pPr>
            <w:r w:rsidRPr="003C7F01">
              <w:rPr>
                <w:lang w:val="en-US" w:eastAsia="de-DE"/>
              </w:rPr>
              <w:t>X</w:t>
            </w:r>
          </w:p>
        </w:tc>
        <w:tc>
          <w:tcPr>
            <w:tcW w:w="0" w:type="auto"/>
          </w:tcPr>
          <w:p w14:paraId="52692672" w14:textId="77777777" w:rsidR="00F147B1" w:rsidRPr="003C7F01" w:rsidRDefault="00DC3396" w:rsidP="00896390">
            <w:pPr>
              <w:rPr>
                <w:lang w:val="en-US" w:eastAsia="de-DE"/>
              </w:rPr>
            </w:pPr>
            <w:r w:rsidRPr="003C7F01">
              <w:rPr>
                <w:lang w:val="en-US" w:eastAsia="de-DE"/>
              </w:rPr>
              <w:t>R</w:t>
            </w:r>
          </w:p>
        </w:tc>
        <w:tc>
          <w:tcPr>
            <w:tcW w:w="0" w:type="auto"/>
          </w:tcPr>
          <w:p w14:paraId="26F4BC0E" w14:textId="77777777" w:rsidR="00F147B1" w:rsidRPr="003C7F01" w:rsidRDefault="00F00E8B" w:rsidP="00896390">
            <w:pPr>
              <w:rPr>
                <w:lang w:val="en-US" w:eastAsia="de-DE"/>
              </w:rPr>
            </w:pPr>
            <w:r w:rsidRPr="003C7F01">
              <w:rPr>
                <w:lang w:val="en-US" w:eastAsia="de-DE"/>
              </w:rPr>
              <w:t>X</w:t>
            </w:r>
          </w:p>
        </w:tc>
        <w:tc>
          <w:tcPr>
            <w:tcW w:w="0" w:type="auto"/>
          </w:tcPr>
          <w:p w14:paraId="15DF3A5B" w14:textId="77777777" w:rsidR="00F147B1" w:rsidRPr="003C7F01" w:rsidRDefault="00DC3396" w:rsidP="00DC3396">
            <w:pPr>
              <w:rPr>
                <w:lang w:val="en-US" w:eastAsia="de-DE"/>
              </w:rPr>
            </w:pPr>
            <w:r w:rsidRPr="003C7F01">
              <w:rPr>
                <w:lang w:val="en-US" w:eastAsia="de-DE"/>
              </w:rPr>
              <w:t>For PRINT only within a picture</w:t>
            </w:r>
          </w:p>
        </w:tc>
      </w:tr>
      <w:tr w:rsidR="00F147B1" w:rsidRPr="003C7F01" w14:paraId="090EED46" w14:textId="77777777" w:rsidTr="00896390">
        <w:trPr>
          <w:trHeight w:val="340"/>
        </w:trPr>
        <w:tc>
          <w:tcPr>
            <w:tcW w:w="0" w:type="auto"/>
          </w:tcPr>
          <w:p w14:paraId="209DB2A1" w14:textId="7E3830BE"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_Ref327773963 \h  \* CHARFORMAT </w:instrText>
            </w:r>
            <w:r w:rsidRPr="005051CF">
              <w:rPr>
                <w:rStyle w:val="rcVerweis"/>
              </w:rPr>
            </w:r>
            <w:r w:rsidRPr="003C7F01">
              <w:rPr>
                <w:rStyle w:val="rcVerweis"/>
                <w:lang w:val="en-US"/>
              </w:rPr>
              <w:fldChar w:fldCharType="separate"/>
            </w:r>
            <w:r w:rsidR="005A1BE7" w:rsidRPr="005A1BE7">
              <w:rPr>
                <w:rStyle w:val="rcVerweis"/>
              </w:rPr>
              <w:t>FOLDER</w:t>
            </w:r>
            <w:r w:rsidRPr="003C7F01">
              <w:rPr>
                <w:rStyle w:val="rcVerweis"/>
                <w:lang w:val="en-US"/>
              </w:rPr>
              <w:fldChar w:fldCharType="end"/>
            </w:r>
          </w:p>
        </w:tc>
        <w:tc>
          <w:tcPr>
            <w:tcW w:w="0" w:type="auto"/>
          </w:tcPr>
          <w:p w14:paraId="5CDA81DC" w14:textId="77777777" w:rsidR="00F147B1" w:rsidRPr="003C7F01" w:rsidRDefault="00F147B1" w:rsidP="00896390">
            <w:pPr>
              <w:rPr>
                <w:lang w:val="en-US" w:eastAsia="de-DE"/>
              </w:rPr>
            </w:pPr>
          </w:p>
        </w:tc>
        <w:tc>
          <w:tcPr>
            <w:tcW w:w="0" w:type="auto"/>
          </w:tcPr>
          <w:p w14:paraId="45B4B7AD" w14:textId="77777777" w:rsidR="00F147B1" w:rsidRPr="003C7F01" w:rsidRDefault="00F147B1" w:rsidP="00896390">
            <w:pPr>
              <w:rPr>
                <w:lang w:val="en-US" w:eastAsia="de-DE"/>
              </w:rPr>
            </w:pPr>
          </w:p>
        </w:tc>
        <w:tc>
          <w:tcPr>
            <w:tcW w:w="0" w:type="auto"/>
          </w:tcPr>
          <w:p w14:paraId="40F7511F" w14:textId="77777777" w:rsidR="00F147B1" w:rsidRPr="003C7F01" w:rsidRDefault="00F147B1" w:rsidP="00896390">
            <w:pPr>
              <w:rPr>
                <w:lang w:val="en-US" w:eastAsia="de-DE"/>
              </w:rPr>
            </w:pPr>
          </w:p>
        </w:tc>
        <w:tc>
          <w:tcPr>
            <w:tcW w:w="0" w:type="auto"/>
          </w:tcPr>
          <w:p w14:paraId="6AEFF3F7" w14:textId="77777777" w:rsidR="00F147B1" w:rsidRPr="003C7F01" w:rsidRDefault="00F147B1" w:rsidP="00896390">
            <w:pPr>
              <w:rPr>
                <w:lang w:val="en-US" w:eastAsia="de-DE"/>
              </w:rPr>
            </w:pPr>
          </w:p>
        </w:tc>
        <w:tc>
          <w:tcPr>
            <w:tcW w:w="0" w:type="auto"/>
          </w:tcPr>
          <w:p w14:paraId="126F458B" w14:textId="77777777" w:rsidR="00F147B1" w:rsidRPr="003C7F01" w:rsidRDefault="00F147B1" w:rsidP="00896390">
            <w:pPr>
              <w:rPr>
                <w:lang w:val="en-US" w:eastAsia="de-DE"/>
              </w:rPr>
            </w:pPr>
          </w:p>
        </w:tc>
        <w:tc>
          <w:tcPr>
            <w:tcW w:w="0" w:type="auto"/>
          </w:tcPr>
          <w:p w14:paraId="51CB8DE2" w14:textId="77777777" w:rsidR="00F147B1" w:rsidRPr="003C7F01" w:rsidRDefault="00F147B1" w:rsidP="00896390">
            <w:pPr>
              <w:rPr>
                <w:lang w:val="en-US" w:eastAsia="de-DE"/>
              </w:rPr>
            </w:pPr>
          </w:p>
        </w:tc>
      </w:tr>
      <w:tr w:rsidR="00F147B1" w:rsidRPr="003C7F01" w14:paraId="799BB231" w14:textId="77777777" w:rsidTr="00896390">
        <w:trPr>
          <w:trHeight w:val="340"/>
        </w:trPr>
        <w:tc>
          <w:tcPr>
            <w:tcW w:w="0" w:type="auto"/>
          </w:tcPr>
          <w:p w14:paraId="1CB14590" w14:textId="7A790EB6"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_Ref327773968 \h  \* CHARFORMAT </w:instrText>
            </w:r>
            <w:r w:rsidRPr="005051CF">
              <w:rPr>
                <w:rStyle w:val="rcVerweis"/>
              </w:rPr>
            </w:r>
            <w:r w:rsidRPr="003C7F01">
              <w:rPr>
                <w:rStyle w:val="rcVerweis"/>
                <w:lang w:val="en-US"/>
              </w:rPr>
              <w:fldChar w:fldCharType="separate"/>
            </w:r>
            <w:r w:rsidR="005A1BE7" w:rsidRPr="005A1BE7">
              <w:rPr>
                <w:rStyle w:val="rcVerweis"/>
              </w:rPr>
              <w:t>CARD</w:t>
            </w:r>
            <w:r w:rsidRPr="003C7F01">
              <w:rPr>
                <w:rStyle w:val="rcVerweis"/>
                <w:lang w:val="en-US"/>
              </w:rPr>
              <w:fldChar w:fldCharType="end"/>
            </w:r>
          </w:p>
        </w:tc>
        <w:tc>
          <w:tcPr>
            <w:tcW w:w="0" w:type="auto"/>
          </w:tcPr>
          <w:p w14:paraId="57C66274" w14:textId="77777777" w:rsidR="00F147B1" w:rsidRPr="003C7F01" w:rsidRDefault="00F147B1" w:rsidP="00896390">
            <w:pPr>
              <w:rPr>
                <w:lang w:val="en-US" w:eastAsia="de-DE"/>
              </w:rPr>
            </w:pPr>
          </w:p>
        </w:tc>
        <w:tc>
          <w:tcPr>
            <w:tcW w:w="0" w:type="auto"/>
          </w:tcPr>
          <w:p w14:paraId="70BBDE5E" w14:textId="77777777" w:rsidR="00F147B1" w:rsidRPr="003C7F01" w:rsidRDefault="00F147B1" w:rsidP="00896390">
            <w:pPr>
              <w:rPr>
                <w:lang w:val="en-US" w:eastAsia="de-DE"/>
              </w:rPr>
            </w:pPr>
          </w:p>
        </w:tc>
        <w:tc>
          <w:tcPr>
            <w:tcW w:w="0" w:type="auto"/>
          </w:tcPr>
          <w:p w14:paraId="724EC15E" w14:textId="77777777" w:rsidR="00F147B1" w:rsidRPr="003C7F01" w:rsidRDefault="00F147B1" w:rsidP="00896390">
            <w:pPr>
              <w:rPr>
                <w:lang w:val="en-US" w:eastAsia="de-DE"/>
              </w:rPr>
            </w:pPr>
          </w:p>
        </w:tc>
        <w:tc>
          <w:tcPr>
            <w:tcW w:w="0" w:type="auto"/>
          </w:tcPr>
          <w:p w14:paraId="525D31DA" w14:textId="77777777" w:rsidR="00F147B1" w:rsidRPr="003C7F01" w:rsidRDefault="00F147B1" w:rsidP="00896390">
            <w:pPr>
              <w:rPr>
                <w:lang w:val="en-US" w:eastAsia="de-DE"/>
              </w:rPr>
            </w:pPr>
          </w:p>
        </w:tc>
        <w:tc>
          <w:tcPr>
            <w:tcW w:w="0" w:type="auto"/>
          </w:tcPr>
          <w:p w14:paraId="5C4E5807" w14:textId="77777777" w:rsidR="00F147B1" w:rsidRPr="003C7F01" w:rsidRDefault="00F147B1" w:rsidP="00896390">
            <w:pPr>
              <w:rPr>
                <w:lang w:val="en-US" w:eastAsia="de-DE"/>
              </w:rPr>
            </w:pPr>
          </w:p>
        </w:tc>
        <w:tc>
          <w:tcPr>
            <w:tcW w:w="0" w:type="auto"/>
          </w:tcPr>
          <w:p w14:paraId="4493EA98" w14:textId="77777777" w:rsidR="00F147B1" w:rsidRPr="003C7F01" w:rsidRDefault="00F147B1" w:rsidP="00896390">
            <w:pPr>
              <w:rPr>
                <w:lang w:val="en-US" w:eastAsia="de-DE"/>
              </w:rPr>
            </w:pPr>
          </w:p>
        </w:tc>
      </w:tr>
      <w:tr w:rsidR="00F147B1" w:rsidRPr="003C7F01" w14:paraId="143DE134" w14:textId="77777777" w:rsidTr="00896390">
        <w:trPr>
          <w:trHeight w:val="340"/>
        </w:trPr>
        <w:tc>
          <w:tcPr>
            <w:tcW w:w="0" w:type="auto"/>
          </w:tcPr>
          <w:p w14:paraId="650FEDFF" w14:textId="50476616"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_Ref327532896 \h  \* CHARFORMAT </w:instrText>
            </w:r>
            <w:r w:rsidRPr="005051CF">
              <w:rPr>
                <w:rStyle w:val="rcVerweis"/>
              </w:rPr>
            </w:r>
            <w:r w:rsidRPr="003C7F01">
              <w:rPr>
                <w:rStyle w:val="rcVerweis"/>
                <w:lang w:val="en-US"/>
              </w:rPr>
              <w:fldChar w:fldCharType="separate"/>
            </w:r>
            <w:r w:rsidR="005A1BE7" w:rsidRPr="005A1BE7">
              <w:rPr>
                <w:rStyle w:val="rcVerweis"/>
              </w:rPr>
              <w:t>FILL</w:t>
            </w:r>
            <w:r w:rsidRPr="003C7F01">
              <w:rPr>
                <w:rStyle w:val="rcVerweis"/>
                <w:lang w:val="en-US"/>
              </w:rPr>
              <w:fldChar w:fldCharType="end"/>
            </w:r>
          </w:p>
        </w:tc>
        <w:tc>
          <w:tcPr>
            <w:tcW w:w="0" w:type="auto"/>
          </w:tcPr>
          <w:p w14:paraId="2F2A3491" w14:textId="77777777" w:rsidR="00F147B1" w:rsidRPr="003C7F01" w:rsidRDefault="00F147B1" w:rsidP="00896390">
            <w:pPr>
              <w:rPr>
                <w:lang w:val="en-US" w:eastAsia="de-DE"/>
              </w:rPr>
            </w:pPr>
            <w:r w:rsidRPr="003C7F01">
              <w:rPr>
                <w:lang w:val="en-US" w:eastAsia="de-DE"/>
              </w:rPr>
              <w:t>X</w:t>
            </w:r>
          </w:p>
        </w:tc>
        <w:tc>
          <w:tcPr>
            <w:tcW w:w="0" w:type="auto"/>
          </w:tcPr>
          <w:p w14:paraId="012F6BDB" w14:textId="77777777" w:rsidR="00F147B1" w:rsidRPr="003C7F01" w:rsidRDefault="00F147B1" w:rsidP="00896390">
            <w:pPr>
              <w:rPr>
                <w:lang w:val="en-US" w:eastAsia="de-DE"/>
              </w:rPr>
            </w:pPr>
            <w:r w:rsidRPr="003C7F01">
              <w:rPr>
                <w:lang w:val="en-US" w:eastAsia="de-DE"/>
              </w:rPr>
              <w:t>X</w:t>
            </w:r>
          </w:p>
        </w:tc>
        <w:tc>
          <w:tcPr>
            <w:tcW w:w="0" w:type="auto"/>
          </w:tcPr>
          <w:p w14:paraId="1349677C" w14:textId="77777777" w:rsidR="00F147B1" w:rsidRPr="003C7F01" w:rsidRDefault="00F147B1" w:rsidP="00896390">
            <w:pPr>
              <w:rPr>
                <w:lang w:val="en-US" w:eastAsia="de-DE"/>
              </w:rPr>
            </w:pPr>
          </w:p>
        </w:tc>
        <w:tc>
          <w:tcPr>
            <w:tcW w:w="0" w:type="auto"/>
          </w:tcPr>
          <w:p w14:paraId="0213B8FF" w14:textId="77777777" w:rsidR="00F147B1" w:rsidRPr="003C7F01" w:rsidRDefault="00DC3396" w:rsidP="00896390">
            <w:pPr>
              <w:rPr>
                <w:lang w:val="en-US" w:eastAsia="de-DE"/>
              </w:rPr>
            </w:pPr>
            <w:r w:rsidRPr="003C7F01">
              <w:rPr>
                <w:lang w:val="en-US" w:eastAsia="de-DE"/>
              </w:rPr>
              <w:t>R</w:t>
            </w:r>
          </w:p>
        </w:tc>
        <w:tc>
          <w:tcPr>
            <w:tcW w:w="0" w:type="auto"/>
          </w:tcPr>
          <w:p w14:paraId="49ACCF69" w14:textId="77777777" w:rsidR="00F147B1" w:rsidRPr="003C7F01" w:rsidRDefault="00F147B1" w:rsidP="00896390">
            <w:pPr>
              <w:rPr>
                <w:lang w:val="en-US" w:eastAsia="de-DE"/>
              </w:rPr>
            </w:pPr>
          </w:p>
        </w:tc>
        <w:tc>
          <w:tcPr>
            <w:tcW w:w="0" w:type="auto"/>
          </w:tcPr>
          <w:p w14:paraId="059DDD42" w14:textId="77777777" w:rsidR="00F147B1" w:rsidRPr="003C7F01" w:rsidRDefault="00DC3396" w:rsidP="00896390">
            <w:pPr>
              <w:rPr>
                <w:lang w:val="en-US" w:eastAsia="de-DE"/>
              </w:rPr>
            </w:pPr>
            <w:r w:rsidRPr="003C7F01">
              <w:rPr>
                <w:lang w:val="en-US" w:eastAsia="de-DE"/>
              </w:rPr>
              <w:t>For PRINT only within a picture</w:t>
            </w:r>
          </w:p>
        </w:tc>
      </w:tr>
      <w:tr w:rsidR="00F147B1" w:rsidRPr="003C7F01" w14:paraId="501A49E0" w14:textId="77777777" w:rsidTr="00896390">
        <w:trPr>
          <w:trHeight w:val="340"/>
        </w:trPr>
        <w:tc>
          <w:tcPr>
            <w:tcW w:w="0" w:type="auto"/>
          </w:tcPr>
          <w:p w14:paraId="24F55285" w14:textId="479E7896"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_Ref327532843 \h  \* CHARFORMAT </w:instrText>
            </w:r>
            <w:r w:rsidRPr="005051CF">
              <w:rPr>
                <w:rStyle w:val="rcVerweis"/>
              </w:rPr>
            </w:r>
            <w:r w:rsidRPr="003C7F01">
              <w:rPr>
                <w:rStyle w:val="rcVerweis"/>
                <w:lang w:val="en-US"/>
              </w:rPr>
              <w:fldChar w:fldCharType="separate"/>
            </w:r>
            <w:r w:rsidR="005A1BE7" w:rsidRPr="005A1BE7">
              <w:rPr>
                <w:rStyle w:val="rcVerweis"/>
              </w:rPr>
              <w:t>ARC</w:t>
            </w:r>
            <w:r w:rsidRPr="003C7F01">
              <w:rPr>
                <w:rStyle w:val="rcVerweis"/>
                <w:lang w:val="en-US"/>
              </w:rPr>
              <w:fldChar w:fldCharType="end"/>
            </w:r>
          </w:p>
        </w:tc>
        <w:tc>
          <w:tcPr>
            <w:tcW w:w="0" w:type="auto"/>
          </w:tcPr>
          <w:p w14:paraId="726B8EDB" w14:textId="77777777" w:rsidR="00F147B1" w:rsidRPr="003C7F01" w:rsidRDefault="00F147B1" w:rsidP="00896390">
            <w:pPr>
              <w:rPr>
                <w:lang w:val="en-US" w:eastAsia="de-DE"/>
              </w:rPr>
            </w:pPr>
            <w:r w:rsidRPr="003C7F01">
              <w:rPr>
                <w:lang w:val="en-US" w:eastAsia="de-DE"/>
              </w:rPr>
              <w:t>X</w:t>
            </w:r>
          </w:p>
        </w:tc>
        <w:tc>
          <w:tcPr>
            <w:tcW w:w="0" w:type="auto"/>
          </w:tcPr>
          <w:p w14:paraId="23545FE5" w14:textId="77777777" w:rsidR="00F147B1" w:rsidRPr="003C7F01" w:rsidRDefault="00F147B1" w:rsidP="00896390">
            <w:pPr>
              <w:rPr>
                <w:lang w:val="en-US" w:eastAsia="de-DE"/>
              </w:rPr>
            </w:pPr>
            <w:r w:rsidRPr="003C7F01">
              <w:rPr>
                <w:lang w:val="en-US" w:eastAsia="de-DE"/>
              </w:rPr>
              <w:t>X</w:t>
            </w:r>
          </w:p>
        </w:tc>
        <w:tc>
          <w:tcPr>
            <w:tcW w:w="0" w:type="auto"/>
          </w:tcPr>
          <w:p w14:paraId="76EFA33D" w14:textId="77777777" w:rsidR="00F147B1" w:rsidRPr="003C7F01" w:rsidRDefault="00F147B1" w:rsidP="00896390">
            <w:pPr>
              <w:rPr>
                <w:lang w:val="en-US" w:eastAsia="de-DE"/>
              </w:rPr>
            </w:pPr>
            <w:r w:rsidRPr="003C7F01">
              <w:rPr>
                <w:lang w:val="en-US" w:eastAsia="de-DE"/>
              </w:rPr>
              <w:t>X</w:t>
            </w:r>
          </w:p>
        </w:tc>
        <w:tc>
          <w:tcPr>
            <w:tcW w:w="0" w:type="auto"/>
          </w:tcPr>
          <w:p w14:paraId="62564D33" w14:textId="77777777" w:rsidR="00F147B1" w:rsidRPr="003C7F01" w:rsidRDefault="00DC3396" w:rsidP="00896390">
            <w:pPr>
              <w:rPr>
                <w:lang w:val="en-US" w:eastAsia="de-DE"/>
              </w:rPr>
            </w:pPr>
            <w:r w:rsidRPr="003C7F01">
              <w:rPr>
                <w:lang w:val="en-US" w:eastAsia="de-DE"/>
              </w:rPr>
              <w:t>R</w:t>
            </w:r>
          </w:p>
        </w:tc>
        <w:tc>
          <w:tcPr>
            <w:tcW w:w="0" w:type="auto"/>
          </w:tcPr>
          <w:p w14:paraId="23DC890D" w14:textId="77777777" w:rsidR="00F147B1" w:rsidRPr="003C7F01" w:rsidRDefault="00F00E8B" w:rsidP="00896390">
            <w:pPr>
              <w:rPr>
                <w:lang w:val="en-US" w:eastAsia="de-DE"/>
              </w:rPr>
            </w:pPr>
            <w:r w:rsidRPr="003C7F01">
              <w:rPr>
                <w:lang w:val="en-US" w:eastAsia="de-DE"/>
              </w:rPr>
              <w:t>X</w:t>
            </w:r>
          </w:p>
        </w:tc>
        <w:tc>
          <w:tcPr>
            <w:tcW w:w="0" w:type="auto"/>
          </w:tcPr>
          <w:p w14:paraId="5E82844C" w14:textId="77777777" w:rsidR="00F147B1" w:rsidRPr="003C7F01" w:rsidRDefault="00DC3396" w:rsidP="00DC3396">
            <w:pPr>
              <w:rPr>
                <w:lang w:val="en-US" w:eastAsia="de-DE"/>
              </w:rPr>
            </w:pPr>
            <w:r w:rsidRPr="003C7F01">
              <w:rPr>
                <w:lang w:val="en-US" w:eastAsia="de-DE"/>
              </w:rPr>
              <w:t>For PRINT only within a picture</w:t>
            </w:r>
          </w:p>
        </w:tc>
      </w:tr>
      <w:tr w:rsidR="00F147B1" w:rsidRPr="003C7F01" w14:paraId="0C8487D8" w14:textId="77777777" w:rsidTr="00896390">
        <w:trPr>
          <w:trHeight w:val="340"/>
        </w:trPr>
        <w:tc>
          <w:tcPr>
            <w:tcW w:w="0" w:type="auto"/>
          </w:tcPr>
          <w:p w14:paraId="1B90F04B" w14:textId="69F43D56"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_Ref327532865 \h  \* CHARFORMAT </w:instrText>
            </w:r>
            <w:r w:rsidRPr="005051CF">
              <w:rPr>
                <w:rStyle w:val="rcVerweis"/>
              </w:rPr>
            </w:r>
            <w:r w:rsidRPr="003C7F01">
              <w:rPr>
                <w:rStyle w:val="rcVerweis"/>
                <w:lang w:val="en-US"/>
              </w:rPr>
              <w:fldChar w:fldCharType="separate"/>
            </w:r>
            <w:r w:rsidR="005A1BE7" w:rsidRPr="005A1BE7">
              <w:rPr>
                <w:rStyle w:val="rcVerweis"/>
              </w:rPr>
              <w:t>CBITMAP</w:t>
            </w:r>
            <w:r w:rsidRPr="003C7F01">
              <w:rPr>
                <w:rStyle w:val="rcVerweis"/>
                <w:lang w:val="en-US"/>
              </w:rPr>
              <w:fldChar w:fldCharType="end"/>
            </w:r>
          </w:p>
        </w:tc>
        <w:tc>
          <w:tcPr>
            <w:tcW w:w="0" w:type="auto"/>
          </w:tcPr>
          <w:p w14:paraId="225F1F86" w14:textId="77777777" w:rsidR="00F147B1" w:rsidRPr="003C7F01" w:rsidRDefault="00F147B1" w:rsidP="00896390">
            <w:pPr>
              <w:rPr>
                <w:lang w:val="en-US" w:eastAsia="de-DE"/>
              </w:rPr>
            </w:pPr>
          </w:p>
        </w:tc>
        <w:tc>
          <w:tcPr>
            <w:tcW w:w="0" w:type="auto"/>
          </w:tcPr>
          <w:p w14:paraId="36492CF3" w14:textId="77777777" w:rsidR="00F147B1" w:rsidRPr="003C7F01" w:rsidRDefault="00F147B1" w:rsidP="00896390">
            <w:pPr>
              <w:rPr>
                <w:lang w:val="en-US" w:eastAsia="de-DE"/>
              </w:rPr>
            </w:pPr>
          </w:p>
        </w:tc>
        <w:tc>
          <w:tcPr>
            <w:tcW w:w="0" w:type="auto"/>
          </w:tcPr>
          <w:p w14:paraId="304E34E1" w14:textId="77777777" w:rsidR="00F147B1" w:rsidRPr="003C7F01" w:rsidRDefault="00F147B1" w:rsidP="00896390">
            <w:pPr>
              <w:rPr>
                <w:lang w:val="en-US" w:eastAsia="de-DE"/>
              </w:rPr>
            </w:pPr>
            <w:r w:rsidRPr="003C7F01">
              <w:rPr>
                <w:lang w:val="en-US" w:eastAsia="de-DE"/>
              </w:rPr>
              <w:t>X</w:t>
            </w:r>
          </w:p>
        </w:tc>
        <w:tc>
          <w:tcPr>
            <w:tcW w:w="0" w:type="auto"/>
          </w:tcPr>
          <w:p w14:paraId="434F63F8" w14:textId="77777777" w:rsidR="00F147B1" w:rsidRPr="003C7F01" w:rsidRDefault="00F147B1" w:rsidP="00896390">
            <w:pPr>
              <w:rPr>
                <w:lang w:val="en-US" w:eastAsia="de-DE"/>
              </w:rPr>
            </w:pPr>
          </w:p>
        </w:tc>
        <w:tc>
          <w:tcPr>
            <w:tcW w:w="0" w:type="auto"/>
          </w:tcPr>
          <w:p w14:paraId="57BAFED4" w14:textId="77777777" w:rsidR="00F147B1" w:rsidRPr="003C7F01" w:rsidRDefault="00F147B1" w:rsidP="00896390">
            <w:pPr>
              <w:rPr>
                <w:lang w:val="en-US" w:eastAsia="de-DE"/>
              </w:rPr>
            </w:pPr>
          </w:p>
        </w:tc>
        <w:tc>
          <w:tcPr>
            <w:tcW w:w="0" w:type="auto"/>
          </w:tcPr>
          <w:p w14:paraId="3BCEEDC6" w14:textId="77777777" w:rsidR="00F147B1" w:rsidRPr="003C7F01" w:rsidRDefault="00F147B1" w:rsidP="00896390">
            <w:pPr>
              <w:rPr>
                <w:lang w:val="en-US" w:eastAsia="de-DE"/>
              </w:rPr>
            </w:pPr>
          </w:p>
        </w:tc>
      </w:tr>
      <w:tr w:rsidR="00F147B1" w:rsidRPr="003C7F01" w14:paraId="21DB2856" w14:textId="77777777" w:rsidTr="00896390">
        <w:trPr>
          <w:trHeight w:val="340"/>
        </w:trPr>
        <w:tc>
          <w:tcPr>
            <w:tcW w:w="0" w:type="auto"/>
          </w:tcPr>
          <w:p w14:paraId="535C24D0" w14:textId="40779ABB" w:rsidR="00F147B1" w:rsidRPr="003C7F01" w:rsidRDefault="00F147B1" w:rsidP="00896390">
            <w:pPr>
              <w:rPr>
                <w:rStyle w:val="rcVerweis"/>
                <w:lang w:val="en-US"/>
              </w:rPr>
            </w:pPr>
            <w:r w:rsidRPr="003C7F01">
              <w:rPr>
                <w:rStyle w:val="rcVerweis"/>
                <w:lang w:val="en-US"/>
              </w:rPr>
              <w:fldChar w:fldCharType="begin"/>
            </w:r>
            <w:r w:rsidRPr="005051CF">
              <w:rPr>
                <w:rStyle w:val="rcVerweis"/>
              </w:rPr>
              <w:instrText xml:space="preserve"> REF _Ref327532870 \h  \* CHARFORMAT </w:instrText>
            </w:r>
            <w:r w:rsidRPr="005051CF">
              <w:rPr>
                <w:rStyle w:val="rcVerweis"/>
              </w:rPr>
            </w:r>
            <w:r w:rsidRPr="003C7F01">
              <w:rPr>
                <w:rStyle w:val="rcVerweis"/>
                <w:lang w:val="en-US"/>
              </w:rPr>
              <w:fldChar w:fldCharType="separate"/>
            </w:r>
            <w:r w:rsidR="005A1BE7" w:rsidRPr="005A1BE7">
              <w:rPr>
                <w:rStyle w:val="rcVerweis"/>
              </w:rPr>
              <w:t>WBITMAP</w:t>
            </w:r>
            <w:r w:rsidRPr="003C7F01">
              <w:rPr>
                <w:rStyle w:val="rcVerweis"/>
                <w:lang w:val="en-US"/>
              </w:rPr>
              <w:fldChar w:fldCharType="end"/>
            </w:r>
          </w:p>
        </w:tc>
        <w:tc>
          <w:tcPr>
            <w:tcW w:w="0" w:type="auto"/>
          </w:tcPr>
          <w:p w14:paraId="10FD1403" w14:textId="77777777" w:rsidR="00F147B1" w:rsidRPr="003C7F01" w:rsidRDefault="009E5673" w:rsidP="00896390">
            <w:pPr>
              <w:rPr>
                <w:lang w:val="en-US" w:eastAsia="de-DE"/>
              </w:rPr>
            </w:pPr>
            <w:r w:rsidRPr="003C7F01">
              <w:rPr>
                <w:lang w:val="en-US" w:eastAsia="de-DE"/>
              </w:rPr>
              <w:t>X</w:t>
            </w:r>
          </w:p>
        </w:tc>
        <w:tc>
          <w:tcPr>
            <w:tcW w:w="0" w:type="auto"/>
          </w:tcPr>
          <w:p w14:paraId="57F55F66" w14:textId="77777777" w:rsidR="00F147B1" w:rsidRPr="003C7F01" w:rsidRDefault="009E5673" w:rsidP="00896390">
            <w:pPr>
              <w:rPr>
                <w:lang w:val="en-US" w:eastAsia="de-DE"/>
              </w:rPr>
            </w:pPr>
            <w:r w:rsidRPr="003C7F01">
              <w:rPr>
                <w:lang w:val="en-US" w:eastAsia="de-DE"/>
              </w:rPr>
              <w:t>X</w:t>
            </w:r>
          </w:p>
        </w:tc>
        <w:tc>
          <w:tcPr>
            <w:tcW w:w="0" w:type="auto"/>
          </w:tcPr>
          <w:p w14:paraId="7B59C19D" w14:textId="77777777" w:rsidR="00F147B1" w:rsidRPr="003C7F01" w:rsidRDefault="00F147B1" w:rsidP="00896390">
            <w:pPr>
              <w:rPr>
                <w:lang w:val="en-US" w:eastAsia="de-DE"/>
              </w:rPr>
            </w:pPr>
          </w:p>
        </w:tc>
        <w:tc>
          <w:tcPr>
            <w:tcW w:w="0" w:type="auto"/>
          </w:tcPr>
          <w:p w14:paraId="3D65A403" w14:textId="77777777" w:rsidR="00F147B1" w:rsidRPr="003C7F01" w:rsidRDefault="009E5673" w:rsidP="00896390">
            <w:pPr>
              <w:rPr>
                <w:lang w:val="en-US" w:eastAsia="de-DE"/>
              </w:rPr>
            </w:pPr>
            <w:r w:rsidRPr="003C7F01">
              <w:rPr>
                <w:lang w:val="en-US" w:eastAsia="de-DE"/>
              </w:rPr>
              <w:t>X</w:t>
            </w:r>
          </w:p>
        </w:tc>
        <w:tc>
          <w:tcPr>
            <w:tcW w:w="0" w:type="auto"/>
          </w:tcPr>
          <w:p w14:paraId="7F51EA37" w14:textId="77777777" w:rsidR="00F147B1" w:rsidRPr="003C7F01" w:rsidRDefault="00F00E8B" w:rsidP="00896390">
            <w:pPr>
              <w:rPr>
                <w:lang w:val="en-US" w:eastAsia="de-DE"/>
              </w:rPr>
            </w:pPr>
            <w:r w:rsidRPr="003C7F01">
              <w:rPr>
                <w:lang w:val="en-US" w:eastAsia="de-DE"/>
              </w:rPr>
              <w:t>X</w:t>
            </w:r>
          </w:p>
        </w:tc>
        <w:tc>
          <w:tcPr>
            <w:tcW w:w="0" w:type="auto"/>
          </w:tcPr>
          <w:p w14:paraId="04934C1A" w14:textId="77777777" w:rsidR="00F147B1" w:rsidRPr="003C7F01" w:rsidRDefault="00F147B1" w:rsidP="00896390">
            <w:pPr>
              <w:rPr>
                <w:lang w:val="en-US" w:eastAsia="de-DE"/>
              </w:rPr>
            </w:pPr>
          </w:p>
        </w:tc>
      </w:tr>
      <w:tr w:rsidR="00DC3396" w:rsidRPr="003C7F01" w14:paraId="79AD58F4" w14:textId="77777777" w:rsidTr="00896390">
        <w:trPr>
          <w:trHeight w:val="340"/>
        </w:trPr>
        <w:tc>
          <w:tcPr>
            <w:tcW w:w="0" w:type="auto"/>
          </w:tcPr>
          <w:p w14:paraId="6FA72921" w14:textId="729A93D2" w:rsidR="00DC3396" w:rsidRPr="003C7F01" w:rsidRDefault="00DC3396" w:rsidP="00896390">
            <w:pPr>
              <w:rPr>
                <w:rStyle w:val="rcVerweis"/>
                <w:lang w:val="en-US"/>
              </w:rPr>
            </w:pPr>
            <w:r w:rsidRPr="003C7F01">
              <w:rPr>
                <w:rStyle w:val="rcVerweis"/>
                <w:lang w:val="en-US"/>
              </w:rPr>
              <w:fldChar w:fldCharType="begin"/>
            </w:r>
            <w:r w:rsidRPr="005051CF">
              <w:rPr>
                <w:rStyle w:val="rcVerweis"/>
              </w:rPr>
              <w:instrText xml:space="preserve"> REF _Ref327768471 \h  \* CHARFORMAT </w:instrText>
            </w:r>
            <w:r w:rsidRPr="005051CF">
              <w:rPr>
                <w:rStyle w:val="rcVerweis"/>
              </w:rPr>
            </w:r>
            <w:r w:rsidRPr="003C7F01">
              <w:rPr>
                <w:rStyle w:val="rcVerweis"/>
                <w:lang w:val="en-US"/>
              </w:rPr>
              <w:fldChar w:fldCharType="separate"/>
            </w:r>
            <w:r w:rsidR="005A1BE7" w:rsidRPr="005A1BE7">
              <w:rPr>
                <w:rStyle w:val="rcVerweis"/>
              </w:rPr>
              <w:t>SET</w:t>
            </w:r>
            <w:r w:rsidRPr="003C7F01">
              <w:rPr>
                <w:rStyle w:val="rcVerweis"/>
                <w:lang w:val="en-US"/>
              </w:rPr>
              <w:fldChar w:fldCharType="end"/>
            </w:r>
          </w:p>
        </w:tc>
        <w:tc>
          <w:tcPr>
            <w:tcW w:w="0" w:type="auto"/>
          </w:tcPr>
          <w:p w14:paraId="7AE1D889" w14:textId="77777777" w:rsidR="00DC3396" w:rsidRPr="003C7F01" w:rsidRDefault="00DC3396" w:rsidP="00896390">
            <w:pPr>
              <w:rPr>
                <w:lang w:val="en-US" w:eastAsia="de-DE"/>
              </w:rPr>
            </w:pPr>
            <w:r w:rsidRPr="003C7F01">
              <w:rPr>
                <w:lang w:val="en-US" w:eastAsia="de-DE"/>
              </w:rPr>
              <w:t>R</w:t>
            </w:r>
          </w:p>
        </w:tc>
        <w:tc>
          <w:tcPr>
            <w:tcW w:w="0" w:type="auto"/>
          </w:tcPr>
          <w:p w14:paraId="453D0238" w14:textId="77777777" w:rsidR="00DC3396" w:rsidRPr="003C7F01" w:rsidRDefault="00DC3396" w:rsidP="00896390">
            <w:pPr>
              <w:rPr>
                <w:lang w:val="en-US" w:eastAsia="de-DE"/>
              </w:rPr>
            </w:pPr>
          </w:p>
        </w:tc>
        <w:tc>
          <w:tcPr>
            <w:tcW w:w="0" w:type="auto"/>
          </w:tcPr>
          <w:p w14:paraId="508B0153" w14:textId="77777777" w:rsidR="00DC3396" w:rsidRPr="003C7F01" w:rsidRDefault="00DC3396" w:rsidP="00896390">
            <w:pPr>
              <w:rPr>
                <w:lang w:val="en-US" w:eastAsia="de-DE"/>
              </w:rPr>
            </w:pPr>
            <w:r w:rsidRPr="003C7F01">
              <w:rPr>
                <w:lang w:val="en-US" w:eastAsia="de-DE"/>
              </w:rPr>
              <w:t>R</w:t>
            </w:r>
          </w:p>
        </w:tc>
        <w:tc>
          <w:tcPr>
            <w:tcW w:w="0" w:type="auto"/>
          </w:tcPr>
          <w:p w14:paraId="7FBEA4F7" w14:textId="77777777" w:rsidR="00DC3396" w:rsidRPr="003C7F01" w:rsidRDefault="00DC3396" w:rsidP="00896390">
            <w:pPr>
              <w:rPr>
                <w:lang w:val="en-US" w:eastAsia="de-DE"/>
              </w:rPr>
            </w:pPr>
          </w:p>
        </w:tc>
        <w:tc>
          <w:tcPr>
            <w:tcW w:w="0" w:type="auto"/>
          </w:tcPr>
          <w:p w14:paraId="4FCB9370" w14:textId="77777777" w:rsidR="00DC3396" w:rsidRPr="003C7F01" w:rsidRDefault="00DC3396" w:rsidP="00896390">
            <w:pPr>
              <w:rPr>
                <w:lang w:val="en-US" w:eastAsia="de-DE"/>
              </w:rPr>
            </w:pPr>
          </w:p>
        </w:tc>
        <w:tc>
          <w:tcPr>
            <w:tcW w:w="0" w:type="auto"/>
          </w:tcPr>
          <w:p w14:paraId="4FE40554" w14:textId="59B97FF7" w:rsidR="00DC3396" w:rsidRPr="003C7F01" w:rsidRDefault="00DC3396" w:rsidP="00896390">
            <w:pPr>
              <w:rPr>
                <w:lang w:val="en-US" w:eastAsia="de-DE"/>
              </w:rPr>
            </w:pPr>
            <w:r w:rsidRPr="003C7F01">
              <w:rPr>
                <w:lang w:val="en-US" w:eastAsia="de-DE"/>
              </w:rPr>
              <w:t xml:space="preserve">On VIS only supported for </w:t>
            </w:r>
            <w:r w:rsidRPr="003C7F01">
              <w:rPr>
                <w:lang w:val="en-US" w:eastAsia="de-DE"/>
              </w:rPr>
              <w:fldChar w:fldCharType="begin"/>
            </w:r>
            <w:r w:rsidR="00DA3523"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s and on CTR only supported for </w:t>
            </w:r>
            <w:r w:rsidRPr="003C7F01">
              <w:rPr>
                <w:rStyle w:val="rcLangElemZchn"/>
                <w:lang w:val="en-US"/>
              </w:rPr>
              <w:t>EBIN</w:t>
            </w:r>
            <w:r w:rsidRPr="003C7F01">
              <w:rPr>
                <w:lang w:val="en-US" w:eastAsia="de-DE"/>
              </w:rPr>
              <w:t xml:space="preserve">s and </w:t>
            </w:r>
            <w:r w:rsidRPr="003C7F01">
              <w:rPr>
                <w:lang w:val="en-US" w:eastAsia="de-DE"/>
              </w:rPr>
              <w:fldChar w:fldCharType="begin"/>
            </w:r>
            <w:r w:rsidR="00DA3523"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s.</w:t>
            </w:r>
          </w:p>
        </w:tc>
      </w:tr>
      <w:tr w:rsidR="00DC3396" w:rsidRPr="003C7F01" w14:paraId="4AB05760" w14:textId="77777777" w:rsidTr="00896390">
        <w:trPr>
          <w:trHeight w:val="340"/>
        </w:trPr>
        <w:tc>
          <w:tcPr>
            <w:tcW w:w="0" w:type="auto"/>
          </w:tcPr>
          <w:p w14:paraId="0A3A88FF" w14:textId="2EBBA863" w:rsidR="00DC3396" w:rsidRPr="003C7F01" w:rsidRDefault="00DC3396" w:rsidP="00896390">
            <w:pPr>
              <w:rPr>
                <w:rStyle w:val="rcVerweis"/>
                <w:lang w:val="en-US"/>
              </w:rPr>
            </w:pPr>
            <w:r w:rsidRPr="003C7F01">
              <w:rPr>
                <w:rStyle w:val="rcVerweis"/>
                <w:lang w:val="en-US"/>
              </w:rPr>
              <w:fldChar w:fldCharType="begin"/>
            </w:r>
            <w:r w:rsidRPr="005051CF">
              <w:rPr>
                <w:rStyle w:val="rcVerweis"/>
              </w:rPr>
              <w:instrText xml:space="preserve"> REF _Ref327768475 \h  \* CHARFORMAT </w:instrText>
            </w:r>
            <w:r w:rsidRPr="005051CF">
              <w:rPr>
                <w:rStyle w:val="rcVerweis"/>
              </w:rPr>
            </w:r>
            <w:r w:rsidRPr="003C7F01">
              <w:rPr>
                <w:rStyle w:val="rcVerweis"/>
                <w:lang w:val="en-US"/>
              </w:rPr>
              <w:fldChar w:fldCharType="separate"/>
            </w:r>
            <w:r w:rsidR="005A1BE7" w:rsidRPr="005A1BE7">
              <w:rPr>
                <w:rStyle w:val="rcVerweis"/>
              </w:rPr>
              <w:t>RES</w:t>
            </w:r>
            <w:r w:rsidRPr="003C7F01">
              <w:rPr>
                <w:rStyle w:val="rcVerweis"/>
                <w:lang w:val="en-US"/>
              </w:rPr>
              <w:fldChar w:fldCharType="end"/>
            </w:r>
          </w:p>
        </w:tc>
        <w:tc>
          <w:tcPr>
            <w:tcW w:w="0" w:type="auto"/>
          </w:tcPr>
          <w:p w14:paraId="02A657F6" w14:textId="77777777" w:rsidR="00DC3396" w:rsidRPr="003C7F01" w:rsidRDefault="006A366B" w:rsidP="00896390">
            <w:pPr>
              <w:rPr>
                <w:lang w:val="en-US" w:eastAsia="de-DE"/>
              </w:rPr>
            </w:pPr>
            <w:r w:rsidRPr="003C7F01">
              <w:rPr>
                <w:lang w:val="en-US" w:eastAsia="de-DE"/>
              </w:rPr>
              <w:t>R</w:t>
            </w:r>
          </w:p>
        </w:tc>
        <w:tc>
          <w:tcPr>
            <w:tcW w:w="0" w:type="auto"/>
          </w:tcPr>
          <w:p w14:paraId="42892A1F" w14:textId="77777777" w:rsidR="00DC3396" w:rsidRPr="003C7F01" w:rsidRDefault="00DC3396" w:rsidP="00896390">
            <w:pPr>
              <w:rPr>
                <w:lang w:val="en-US" w:eastAsia="de-DE"/>
              </w:rPr>
            </w:pPr>
          </w:p>
        </w:tc>
        <w:tc>
          <w:tcPr>
            <w:tcW w:w="0" w:type="auto"/>
          </w:tcPr>
          <w:p w14:paraId="2321B21F" w14:textId="77777777" w:rsidR="00DC3396" w:rsidRPr="003C7F01" w:rsidRDefault="006A366B" w:rsidP="00896390">
            <w:pPr>
              <w:rPr>
                <w:lang w:val="en-US" w:eastAsia="de-DE"/>
              </w:rPr>
            </w:pPr>
            <w:r w:rsidRPr="003C7F01">
              <w:rPr>
                <w:lang w:val="en-US" w:eastAsia="de-DE"/>
              </w:rPr>
              <w:t>R</w:t>
            </w:r>
          </w:p>
        </w:tc>
        <w:tc>
          <w:tcPr>
            <w:tcW w:w="0" w:type="auto"/>
          </w:tcPr>
          <w:p w14:paraId="5EBB04FC" w14:textId="77777777" w:rsidR="00DC3396" w:rsidRPr="003C7F01" w:rsidRDefault="00DC3396" w:rsidP="00896390">
            <w:pPr>
              <w:rPr>
                <w:lang w:val="en-US" w:eastAsia="de-DE"/>
              </w:rPr>
            </w:pPr>
          </w:p>
        </w:tc>
        <w:tc>
          <w:tcPr>
            <w:tcW w:w="0" w:type="auto"/>
          </w:tcPr>
          <w:p w14:paraId="47BB1A74" w14:textId="77777777" w:rsidR="00DC3396" w:rsidRPr="003C7F01" w:rsidRDefault="00DC3396" w:rsidP="00896390">
            <w:pPr>
              <w:rPr>
                <w:lang w:val="en-US" w:eastAsia="de-DE"/>
              </w:rPr>
            </w:pPr>
          </w:p>
        </w:tc>
        <w:tc>
          <w:tcPr>
            <w:tcW w:w="0" w:type="auto"/>
          </w:tcPr>
          <w:p w14:paraId="6FF2A4FC" w14:textId="77777777" w:rsidR="00DC3396" w:rsidRPr="003C7F01" w:rsidRDefault="00DC3396" w:rsidP="00896390">
            <w:pPr>
              <w:rPr>
                <w:lang w:val="en-US" w:eastAsia="de-DE"/>
              </w:rPr>
            </w:pPr>
            <w:r w:rsidRPr="003C7F01">
              <w:rPr>
                <w:lang w:val="en-US" w:eastAsia="de-DE"/>
              </w:rPr>
              <w:t xml:space="preserve">On VIS only supported for </w:t>
            </w:r>
            <w:r w:rsidRPr="003C7F01">
              <w:rPr>
                <w:rStyle w:val="rcLangElemZchn"/>
                <w:lang w:val="en-US"/>
              </w:rPr>
              <w:t>EBIN</w:t>
            </w:r>
            <w:r w:rsidRPr="003C7F01">
              <w:rPr>
                <w:lang w:val="en-US" w:eastAsia="de-DE"/>
              </w:rPr>
              <w:t xml:space="preserve">s and on CTR only supported for </w:t>
            </w:r>
            <w:r w:rsidRPr="003C7F01">
              <w:rPr>
                <w:rStyle w:val="rcLangElemZchn"/>
                <w:lang w:val="en-US"/>
              </w:rPr>
              <w:t>EBIN</w:t>
            </w:r>
            <w:r w:rsidRPr="003C7F01">
              <w:rPr>
                <w:lang w:val="en-US" w:eastAsia="de-DE"/>
              </w:rPr>
              <w:t xml:space="preserve">s and </w:t>
            </w:r>
            <w:r w:rsidRPr="003C7F01">
              <w:rPr>
                <w:rStyle w:val="rcLangElemZchn"/>
                <w:lang w:val="en-US"/>
              </w:rPr>
              <w:t>ENUM</w:t>
            </w:r>
            <w:r w:rsidRPr="003C7F01">
              <w:rPr>
                <w:lang w:val="en-US" w:eastAsia="de-DE"/>
              </w:rPr>
              <w:t>s.</w:t>
            </w:r>
          </w:p>
        </w:tc>
      </w:tr>
      <w:tr w:rsidR="006A366B" w:rsidRPr="003C7F01" w14:paraId="0F0AD11C" w14:textId="77777777" w:rsidTr="00896390">
        <w:trPr>
          <w:trHeight w:val="340"/>
        </w:trPr>
        <w:tc>
          <w:tcPr>
            <w:tcW w:w="0" w:type="auto"/>
          </w:tcPr>
          <w:p w14:paraId="6A14D337" w14:textId="193B407D"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_Ref327768480 \h  \* CHARFORMAT </w:instrText>
            </w:r>
            <w:r w:rsidRPr="005051CF">
              <w:rPr>
                <w:rStyle w:val="rcVerweis"/>
              </w:rPr>
            </w:r>
            <w:r w:rsidRPr="003C7F01">
              <w:rPr>
                <w:rStyle w:val="rcVerweis"/>
                <w:lang w:val="en-US"/>
              </w:rPr>
              <w:fldChar w:fldCharType="separate"/>
            </w:r>
            <w:r w:rsidR="005A1BE7" w:rsidRPr="005A1BE7">
              <w:rPr>
                <w:rStyle w:val="rcVerweis"/>
              </w:rPr>
              <w:t>INV</w:t>
            </w:r>
            <w:r w:rsidRPr="003C7F01">
              <w:rPr>
                <w:rStyle w:val="rcVerweis"/>
                <w:lang w:val="en-US"/>
              </w:rPr>
              <w:fldChar w:fldCharType="end"/>
            </w:r>
          </w:p>
        </w:tc>
        <w:tc>
          <w:tcPr>
            <w:tcW w:w="0" w:type="auto"/>
          </w:tcPr>
          <w:p w14:paraId="3BF7E0EA" w14:textId="77777777" w:rsidR="006A366B" w:rsidRPr="003C7F01" w:rsidRDefault="006A366B" w:rsidP="00896390">
            <w:pPr>
              <w:rPr>
                <w:lang w:val="en-US" w:eastAsia="de-DE"/>
              </w:rPr>
            </w:pPr>
            <w:r w:rsidRPr="003C7F01">
              <w:rPr>
                <w:lang w:val="en-US" w:eastAsia="de-DE"/>
              </w:rPr>
              <w:t>R</w:t>
            </w:r>
          </w:p>
        </w:tc>
        <w:tc>
          <w:tcPr>
            <w:tcW w:w="0" w:type="auto"/>
          </w:tcPr>
          <w:p w14:paraId="2F7C351E" w14:textId="77777777" w:rsidR="006A366B" w:rsidRPr="003C7F01" w:rsidRDefault="006A366B" w:rsidP="00896390">
            <w:pPr>
              <w:rPr>
                <w:lang w:val="en-US" w:eastAsia="de-DE"/>
              </w:rPr>
            </w:pPr>
          </w:p>
        </w:tc>
        <w:tc>
          <w:tcPr>
            <w:tcW w:w="0" w:type="auto"/>
          </w:tcPr>
          <w:p w14:paraId="4B0E9E02" w14:textId="77777777" w:rsidR="006A366B" w:rsidRPr="003C7F01" w:rsidRDefault="006A366B" w:rsidP="00896390">
            <w:pPr>
              <w:rPr>
                <w:lang w:val="en-US" w:eastAsia="de-DE"/>
              </w:rPr>
            </w:pPr>
            <w:r w:rsidRPr="003C7F01">
              <w:rPr>
                <w:lang w:val="en-US" w:eastAsia="de-DE"/>
              </w:rPr>
              <w:t>R</w:t>
            </w:r>
          </w:p>
        </w:tc>
        <w:tc>
          <w:tcPr>
            <w:tcW w:w="0" w:type="auto"/>
          </w:tcPr>
          <w:p w14:paraId="0AD091F7" w14:textId="77777777" w:rsidR="006A366B" w:rsidRPr="003C7F01" w:rsidRDefault="006A366B" w:rsidP="00896390">
            <w:pPr>
              <w:rPr>
                <w:lang w:val="en-US" w:eastAsia="de-DE"/>
              </w:rPr>
            </w:pPr>
          </w:p>
        </w:tc>
        <w:tc>
          <w:tcPr>
            <w:tcW w:w="0" w:type="auto"/>
          </w:tcPr>
          <w:p w14:paraId="7E7C5F08" w14:textId="77777777" w:rsidR="006A366B" w:rsidRPr="003C7F01" w:rsidRDefault="006A366B" w:rsidP="00896390">
            <w:pPr>
              <w:rPr>
                <w:lang w:val="en-US" w:eastAsia="de-DE"/>
              </w:rPr>
            </w:pPr>
          </w:p>
        </w:tc>
        <w:tc>
          <w:tcPr>
            <w:tcW w:w="0" w:type="auto"/>
          </w:tcPr>
          <w:p w14:paraId="0456BFDA" w14:textId="77777777" w:rsidR="006A366B" w:rsidRPr="003C7F01" w:rsidRDefault="006A366B" w:rsidP="00896390">
            <w:pPr>
              <w:rPr>
                <w:lang w:val="en-US" w:eastAsia="de-DE"/>
              </w:rPr>
            </w:pPr>
            <w:r w:rsidRPr="003C7F01">
              <w:rPr>
                <w:lang w:val="en-US" w:eastAsia="de-DE"/>
              </w:rPr>
              <w:t xml:space="preserve">On VIS only supported for </w:t>
            </w:r>
            <w:r w:rsidRPr="003C7F01">
              <w:rPr>
                <w:rStyle w:val="rcLangElemZchn"/>
                <w:lang w:val="en-US"/>
              </w:rPr>
              <w:t>EBIN</w:t>
            </w:r>
            <w:r w:rsidRPr="003C7F01">
              <w:rPr>
                <w:lang w:val="en-US" w:eastAsia="de-DE"/>
              </w:rPr>
              <w:t xml:space="preserve">s and on CTR only supported for </w:t>
            </w:r>
            <w:r w:rsidRPr="003C7F01">
              <w:rPr>
                <w:rStyle w:val="rcLangElemZchn"/>
                <w:lang w:val="en-US"/>
              </w:rPr>
              <w:t>EBIN</w:t>
            </w:r>
            <w:r w:rsidRPr="003C7F01">
              <w:rPr>
                <w:lang w:val="en-US" w:eastAsia="de-DE"/>
              </w:rPr>
              <w:t xml:space="preserve">s and </w:t>
            </w:r>
            <w:r w:rsidRPr="003C7F01">
              <w:rPr>
                <w:rStyle w:val="rcLangElemZchn"/>
                <w:lang w:val="en-US"/>
              </w:rPr>
              <w:t>ENUM</w:t>
            </w:r>
            <w:r w:rsidRPr="003C7F01">
              <w:rPr>
                <w:lang w:val="en-US" w:eastAsia="de-DE"/>
              </w:rPr>
              <w:t>s.</w:t>
            </w:r>
          </w:p>
        </w:tc>
      </w:tr>
      <w:tr w:rsidR="006A366B" w:rsidRPr="003C7F01" w14:paraId="3AC49BF3" w14:textId="77777777" w:rsidTr="00896390">
        <w:trPr>
          <w:trHeight w:val="340"/>
        </w:trPr>
        <w:tc>
          <w:tcPr>
            <w:tcW w:w="0" w:type="auto"/>
          </w:tcPr>
          <w:p w14:paraId="2D04DA84" w14:textId="2F735263"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_Ref327768485 \h  \* CHARFORMAT </w:instrText>
            </w:r>
            <w:r w:rsidRPr="005051CF">
              <w:rPr>
                <w:rStyle w:val="rcVerweis"/>
              </w:rPr>
            </w:r>
            <w:r w:rsidRPr="003C7F01">
              <w:rPr>
                <w:rStyle w:val="rcVerweis"/>
                <w:lang w:val="en-US"/>
              </w:rPr>
              <w:fldChar w:fldCharType="separate"/>
            </w:r>
            <w:r w:rsidR="005A1BE7" w:rsidRPr="005A1BE7">
              <w:rPr>
                <w:rStyle w:val="rcVerweis"/>
              </w:rPr>
              <w:t>PUT</w:t>
            </w:r>
            <w:r w:rsidRPr="003C7F01">
              <w:rPr>
                <w:rStyle w:val="rcVerweis"/>
                <w:lang w:val="en-US"/>
              </w:rPr>
              <w:fldChar w:fldCharType="end"/>
            </w:r>
          </w:p>
        </w:tc>
        <w:tc>
          <w:tcPr>
            <w:tcW w:w="0" w:type="auto"/>
          </w:tcPr>
          <w:p w14:paraId="2E3FCE66" w14:textId="77777777" w:rsidR="006A366B" w:rsidRPr="003C7F01" w:rsidRDefault="006A366B" w:rsidP="00896390">
            <w:pPr>
              <w:rPr>
                <w:lang w:val="en-US" w:eastAsia="de-DE"/>
              </w:rPr>
            </w:pPr>
            <w:r w:rsidRPr="003C7F01">
              <w:rPr>
                <w:lang w:val="en-US" w:eastAsia="de-DE"/>
              </w:rPr>
              <w:t>R</w:t>
            </w:r>
          </w:p>
        </w:tc>
        <w:tc>
          <w:tcPr>
            <w:tcW w:w="0" w:type="auto"/>
          </w:tcPr>
          <w:p w14:paraId="60DDEDBA" w14:textId="77777777" w:rsidR="006A366B" w:rsidRPr="003C7F01" w:rsidRDefault="006A366B" w:rsidP="00896390">
            <w:pPr>
              <w:rPr>
                <w:lang w:val="en-US" w:eastAsia="de-DE"/>
              </w:rPr>
            </w:pPr>
          </w:p>
        </w:tc>
        <w:tc>
          <w:tcPr>
            <w:tcW w:w="0" w:type="auto"/>
          </w:tcPr>
          <w:p w14:paraId="3CF5EE22" w14:textId="77777777" w:rsidR="006A366B" w:rsidRPr="003C7F01" w:rsidRDefault="006A366B" w:rsidP="00896390">
            <w:pPr>
              <w:rPr>
                <w:lang w:val="en-US" w:eastAsia="de-DE"/>
              </w:rPr>
            </w:pPr>
            <w:r w:rsidRPr="003C7F01">
              <w:rPr>
                <w:lang w:val="en-US" w:eastAsia="de-DE"/>
              </w:rPr>
              <w:t>R</w:t>
            </w:r>
          </w:p>
        </w:tc>
        <w:tc>
          <w:tcPr>
            <w:tcW w:w="0" w:type="auto"/>
          </w:tcPr>
          <w:p w14:paraId="41BD67F7" w14:textId="77777777" w:rsidR="006A366B" w:rsidRPr="003C7F01" w:rsidRDefault="006A366B" w:rsidP="00896390">
            <w:pPr>
              <w:rPr>
                <w:lang w:val="en-US" w:eastAsia="de-DE"/>
              </w:rPr>
            </w:pPr>
          </w:p>
        </w:tc>
        <w:tc>
          <w:tcPr>
            <w:tcW w:w="0" w:type="auto"/>
          </w:tcPr>
          <w:p w14:paraId="1A4A51DD" w14:textId="77777777" w:rsidR="006A366B" w:rsidRPr="003C7F01" w:rsidRDefault="006A366B" w:rsidP="00896390">
            <w:pPr>
              <w:rPr>
                <w:lang w:val="en-US" w:eastAsia="de-DE"/>
              </w:rPr>
            </w:pPr>
          </w:p>
        </w:tc>
        <w:tc>
          <w:tcPr>
            <w:tcW w:w="0" w:type="auto"/>
          </w:tcPr>
          <w:p w14:paraId="30334AAD" w14:textId="77777777" w:rsidR="006A366B" w:rsidRPr="003C7F01" w:rsidRDefault="006A366B" w:rsidP="00896390">
            <w:pPr>
              <w:rPr>
                <w:lang w:val="en-US" w:eastAsia="de-DE"/>
              </w:rPr>
            </w:pPr>
            <w:r w:rsidRPr="003C7F01">
              <w:rPr>
                <w:lang w:val="en-US" w:eastAsia="de-DE"/>
              </w:rPr>
              <w:t xml:space="preserve">Only supported for </w:t>
            </w:r>
            <w:r w:rsidRPr="003C7F01">
              <w:rPr>
                <w:rStyle w:val="rcLangElemZchn"/>
                <w:lang w:val="en-US"/>
              </w:rPr>
              <w:t>EBIN</w:t>
            </w:r>
            <w:r w:rsidRPr="003C7F01">
              <w:rPr>
                <w:lang w:val="en-US" w:eastAsia="de-DE"/>
              </w:rPr>
              <w:t xml:space="preserve">s and </w:t>
            </w:r>
            <w:r w:rsidRPr="003C7F01">
              <w:rPr>
                <w:rStyle w:val="rcLangElemZchn"/>
                <w:lang w:val="en-US"/>
              </w:rPr>
              <w:t>ENUM</w:t>
            </w:r>
            <w:r w:rsidRPr="003C7F01">
              <w:rPr>
                <w:lang w:val="en-US" w:eastAsia="de-DE"/>
              </w:rPr>
              <w:t>s.</w:t>
            </w:r>
          </w:p>
        </w:tc>
      </w:tr>
      <w:tr w:rsidR="006A366B" w:rsidRPr="003C7F01" w14:paraId="198FA15B" w14:textId="77777777" w:rsidTr="00896390">
        <w:trPr>
          <w:trHeight w:val="340"/>
        </w:trPr>
        <w:tc>
          <w:tcPr>
            <w:tcW w:w="0" w:type="auto"/>
          </w:tcPr>
          <w:p w14:paraId="239F8F99" w14:textId="0842D695"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_Ref327768494 \h  \* CHARFORMAT </w:instrText>
            </w:r>
            <w:r w:rsidRPr="005051CF">
              <w:rPr>
                <w:rStyle w:val="rcVerweis"/>
              </w:rPr>
            </w:r>
            <w:r w:rsidRPr="003C7F01">
              <w:rPr>
                <w:rStyle w:val="rcVerweis"/>
                <w:lang w:val="en-US"/>
              </w:rPr>
              <w:fldChar w:fldCharType="separate"/>
            </w:r>
            <w:r w:rsidR="005A1BE7" w:rsidRPr="005A1BE7">
              <w:rPr>
                <w:rStyle w:val="rcVerweis"/>
              </w:rPr>
              <w:t>INC</w:t>
            </w:r>
            <w:r w:rsidRPr="003C7F01">
              <w:rPr>
                <w:rStyle w:val="rcVerweis"/>
                <w:lang w:val="en-US"/>
              </w:rPr>
              <w:fldChar w:fldCharType="end"/>
            </w:r>
          </w:p>
        </w:tc>
        <w:tc>
          <w:tcPr>
            <w:tcW w:w="0" w:type="auto"/>
          </w:tcPr>
          <w:p w14:paraId="3B549DA6" w14:textId="77777777" w:rsidR="006A366B" w:rsidRPr="003C7F01" w:rsidRDefault="006A366B" w:rsidP="00896390">
            <w:pPr>
              <w:rPr>
                <w:lang w:val="en-US" w:eastAsia="de-DE"/>
              </w:rPr>
            </w:pPr>
            <w:r w:rsidRPr="003C7F01">
              <w:rPr>
                <w:lang w:val="en-US" w:eastAsia="de-DE"/>
              </w:rPr>
              <w:t>R</w:t>
            </w:r>
          </w:p>
        </w:tc>
        <w:tc>
          <w:tcPr>
            <w:tcW w:w="0" w:type="auto"/>
          </w:tcPr>
          <w:p w14:paraId="3830C491" w14:textId="77777777" w:rsidR="006A366B" w:rsidRPr="003C7F01" w:rsidRDefault="006A366B" w:rsidP="00896390">
            <w:pPr>
              <w:rPr>
                <w:lang w:val="en-US" w:eastAsia="de-DE"/>
              </w:rPr>
            </w:pPr>
          </w:p>
        </w:tc>
        <w:tc>
          <w:tcPr>
            <w:tcW w:w="0" w:type="auto"/>
          </w:tcPr>
          <w:p w14:paraId="41F1D1A8" w14:textId="77777777" w:rsidR="006A366B" w:rsidRPr="003C7F01" w:rsidRDefault="006A366B" w:rsidP="00896390">
            <w:pPr>
              <w:rPr>
                <w:lang w:val="en-US" w:eastAsia="de-DE"/>
              </w:rPr>
            </w:pPr>
            <w:r w:rsidRPr="003C7F01">
              <w:rPr>
                <w:lang w:val="en-US" w:eastAsia="de-DE"/>
              </w:rPr>
              <w:t>R</w:t>
            </w:r>
          </w:p>
        </w:tc>
        <w:tc>
          <w:tcPr>
            <w:tcW w:w="0" w:type="auto"/>
          </w:tcPr>
          <w:p w14:paraId="7504F1D8" w14:textId="77777777" w:rsidR="006A366B" w:rsidRPr="003C7F01" w:rsidRDefault="006A366B" w:rsidP="00896390">
            <w:pPr>
              <w:rPr>
                <w:lang w:val="en-US" w:eastAsia="de-DE"/>
              </w:rPr>
            </w:pPr>
          </w:p>
        </w:tc>
        <w:tc>
          <w:tcPr>
            <w:tcW w:w="0" w:type="auto"/>
          </w:tcPr>
          <w:p w14:paraId="59BEE72D" w14:textId="77777777" w:rsidR="006A366B" w:rsidRPr="003C7F01" w:rsidRDefault="006A366B" w:rsidP="00896390">
            <w:pPr>
              <w:rPr>
                <w:lang w:val="en-US" w:eastAsia="de-DE"/>
              </w:rPr>
            </w:pPr>
          </w:p>
        </w:tc>
        <w:tc>
          <w:tcPr>
            <w:tcW w:w="0" w:type="auto"/>
          </w:tcPr>
          <w:p w14:paraId="0BB77EFF" w14:textId="77777777" w:rsidR="006A366B" w:rsidRPr="003C7F01" w:rsidRDefault="006A366B" w:rsidP="00896390">
            <w:pPr>
              <w:rPr>
                <w:lang w:val="en-US" w:eastAsia="de-DE"/>
              </w:rPr>
            </w:pPr>
            <w:r w:rsidRPr="003C7F01">
              <w:rPr>
                <w:lang w:val="en-US" w:eastAsia="de-DE"/>
              </w:rPr>
              <w:t xml:space="preserve">On VIS only supported for </w:t>
            </w:r>
            <w:r w:rsidRPr="003C7F01">
              <w:rPr>
                <w:rStyle w:val="rcLangElemZchn"/>
                <w:lang w:val="en-US"/>
              </w:rPr>
              <w:t>EBIN</w:t>
            </w:r>
            <w:r w:rsidRPr="003C7F01">
              <w:rPr>
                <w:lang w:val="en-US" w:eastAsia="de-DE"/>
              </w:rPr>
              <w:t xml:space="preserve">s and on CTR only supported for </w:t>
            </w:r>
            <w:r w:rsidRPr="003C7F01">
              <w:rPr>
                <w:rStyle w:val="rcLangElemZchn"/>
                <w:lang w:val="en-US"/>
              </w:rPr>
              <w:t>EBIN</w:t>
            </w:r>
            <w:r w:rsidRPr="003C7F01">
              <w:rPr>
                <w:lang w:val="en-US" w:eastAsia="de-DE"/>
              </w:rPr>
              <w:t xml:space="preserve">s and </w:t>
            </w:r>
            <w:r w:rsidRPr="003C7F01">
              <w:rPr>
                <w:rStyle w:val="rcLangElemZchn"/>
                <w:lang w:val="en-US"/>
              </w:rPr>
              <w:t>ENUM</w:t>
            </w:r>
            <w:r w:rsidRPr="003C7F01">
              <w:rPr>
                <w:lang w:val="en-US" w:eastAsia="de-DE"/>
              </w:rPr>
              <w:t>s.</w:t>
            </w:r>
          </w:p>
        </w:tc>
      </w:tr>
      <w:tr w:rsidR="006A366B" w:rsidRPr="003C7F01" w14:paraId="29DF9262" w14:textId="77777777" w:rsidTr="00896390">
        <w:trPr>
          <w:trHeight w:val="340"/>
        </w:trPr>
        <w:tc>
          <w:tcPr>
            <w:tcW w:w="0" w:type="auto"/>
          </w:tcPr>
          <w:p w14:paraId="362DD3AF" w14:textId="1E1FAF98"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_Ref327768498 \h  \* CHARFORMAT </w:instrText>
            </w:r>
            <w:r w:rsidRPr="005051CF">
              <w:rPr>
                <w:rStyle w:val="rcVerweis"/>
              </w:rPr>
            </w:r>
            <w:r w:rsidRPr="003C7F01">
              <w:rPr>
                <w:rStyle w:val="rcVerweis"/>
                <w:lang w:val="en-US"/>
              </w:rPr>
              <w:fldChar w:fldCharType="separate"/>
            </w:r>
            <w:r w:rsidR="005A1BE7" w:rsidRPr="005A1BE7">
              <w:rPr>
                <w:rStyle w:val="rcVerweis"/>
              </w:rPr>
              <w:t>DEC</w:t>
            </w:r>
            <w:r w:rsidRPr="003C7F01">
              <w:rPr>
                <w:rStyle w:val="rcVerweis"/>
                <w:lang w:val="en-US"/>
              </w:rPr>
              <w:fldChar w:fldCharType="end"/>
            </w:r>
          </w:p>
        </w:tc>
        <w:tc>
          <w:tcPr>
            <w:tcW w:w="0" w:type="auto"/>
          </w:tcPr>
          <w:p w14:paraId="171EC02F" w14:textId="77777777" w:rsidR="006A366B" w:rsidRPr="003C7F01" w:rsidRDefault="006A366B" w:rsidP="00896390">
            <w:pPr>
              <w:rPr>
                <w:lang w:val="en-US" w:eastAsia="de-DE"/>
              </w:rPr>
            </w:pPr>
            <w:r w:rsidRPr="003C7F01">
              <w:rPr>
                <w:lang w:val="en-US" w:eastAsia="de-DE"/>
              </w:rPr>
              <w:t>R</w:t>
            </w:r>
          </w:p>
        </w:tc>
        <w:tc>
          <w:tcPr>
            <w:tcW w:w="0" w:type="auto"/>
          </w:tcPr>
          <w:p w14:paraId="11BF9C3A" w14:textId="77777777" w:rsidR="006A366B" w:rsidRPr="003C7F01" w:rsidRDefault="006A366B" w:rsidP="00896390">
            <w:pPr>
              <w:rPr>
                <w:lang w:val="en-US" w:eastAsia="de-DE"/>
              </w:rPr>
            </w:pPr>
          </w:p>
        </w:tc>
        <w:tc>
          <w:tcPr>
            <w:tcW w:w="0" w:type="auto"/>
          </w:tcPr>
          <w:p w14:paraId="7ED905AE" w14:textId="77777777" w:rsidR="006A366B" w:rsidRPr="003C7F01" w:rsidRDefault="006A366B" w:rsidP="00896390">
            <w:pPr>
              <w:rPr>
                <w:lang w:val="en-US" w:eastAsia="de-DE"/>
              </w:rPr>
            </w:pPr>
            <w:r w:rsidRPr="003C7F01">
              <w:rPr>
                <w:lang w:val="en-US" w:eastAsia="de-DE"/>
              </w:rPr>
              <w:t>R</w:t>
            </w:r>
          </w:p>
        </w:tc>
        <w:tc>
          <w:tcPr>
            <w:tcW w:w="0" w:type="auto"/>
          </w:tcPr>
          <w:p w14:paraId="66BBCF48" w14:textId="77777777" w:rsidR="006A366B" w:rsidRPr="003C7F01" w:rsidRDefault="006A366B" w:rsidP="00896390">
            <w:pPr>
              <w:rPr>
                <w:lang w:val="en-US" w:eastAsia="de-DE"/>
              </w:rPr>
            </w:pPr>
          </w:p>
        </w:tc>
        <w:tc>
          <w:tcPr>
            <w:tcW w:w="0" w:type="auto"/>
          </w:tcPr>
          <w:p w14:paraId="4E0BECB9" w14:textId="77777777" w:rsidR="006A366B" w:rsidRPr="003C7F01" w:rsidRDefault="006A366B" w:rsidP="00896390">
            <w:pPr>
              <w:rPr>
                <w:lang w:val="en-US" w:eastAsia="de-DE"/>
              </w:rPr>
            </w:pPr>
          </w:p>
        </w:tc>
        <w:tc>
          <w:tcPr>
            <w:tcW w:w="0" w:type="auto"/>
          </w:tcPr>
          <w:p w14:paraId="3A8560CE" w14:textId="77777777" w:rsidR="006A366B" w:rsidRPr="003C7F01" w:rsidRDefault="006A366B" w:rsidP="00896390">
            <w:pPr>
              <w:rPr>
                <w:lang w:val="en-US" w:eastAsia="de-DE"/>
              </w:rPr>
            </w:pPr>
            <w:r w:rsidRPr="003C7F01">
              <w:rPr>
                <w:lang w:val="en-US" w:eastAsia="de-DE"/>
              </w:rPr>
              <w:t xml:space="preserve">On VIS only supported for </w:t>
            </w:r>
            <w:r w:rsidRPr="003C7F01">
              <w:rPr>
                <w:rStyle w:val="rcLangElemZchn"/>
                <w:lang w:val="en-US"/>
              </w:rPr>
              <w:t>EBIN</w:t>
            </w:r>
            <w:r w:rsidRPr="003C7F01">
              <w:rPr>
                <w:lang w:val="en-US" w:eastAsia="de-DE"/>
              </w:rPr>
              <w:t xml:space="preserve">s and on CTR only supported for </w:t>
            </w:r>
            <w:r w:rsidRPr="003C7F01">
              <w:rPr>
                <w:rStyle w:val="rcLangElemZchn"/>
                <w:lang w:val="en-US"/>
              </w:rPr>
              <w:t>EBIN</w:t>
            </w:r>
            <w:r w:rsidRPr="003C7F01">
              <w:rPr>
                <w:lang w:val="en-US" w:eastAsia="de-DE"/>
              </w:rPr>
              <w:t xml:space="preserve">s and </w:t>
            </w:r>
            <w:r w:rsidRPr="003C7F01">
              <w:rPr>
                <w:rStyle w:val="rcLangElemZchn"/>
                <w:lang w:val="en-US"/>
              </w:rPr>
              <w:lastRenderedPageBreak/>
              <w:t>ENUM</w:t>
            </w:r>
            <w:r w:rsidRPr="003C7F01">
              <w:rPr>
                <w:lang w:val="en-US" w:eastAsia="de-DE"/>
              </w:rPr>
              <w:t>s.</w:t>
            </w:r>
          </w:p>
        </w:tc>
      </w:tr>
      <w:tr w:rsidR="006A366B" w:rsidRPr="003C7F01" w14:paraId="6B4611A9" w14:textId="77777777" w:rsidTr="00896390">
        <w:trPr>
          <w:trHeight w:val="340"/>
        </w:trPr>
        <w:tc>
          <w:tcPr>
            <w:tcW w:w="0" w:type="auto"/>
          </w:tcPr>
          <w:p w14:paraId="00FF8163" w14:textId="2C947E46" w:rsidR="006A366B" w:rsidRPr="003C7F01" w:rsidRDefault="006A366B" w:rsidP="00896390">
            <w:pPr>
              <w:rPr>
                <w:rStyle w:val="rcVerweis"/>
                <w:lang w:val="en-US"/>
              </w:rPr>
            </w:pPr>
            <w:r w:rsidRPr="003C7F01">
              <w:rPr>
                <w:rStyle w:val="rcVerweis"/>
                <w:lang w:val="en-US"/>
              </w:rPr>
              <w:lastRenderedPageBreak/>
              <w:fldChar w:fldCharType="begin"/>
            </w:r>
            <w:r w:rsidRPr="005051CF">
              <w:rPr>
                <w:rStyle w:val="rcVerweis"/>
              </w:rPr>
              <w:instrText xml:space="preserve"> REF _Ref327768501 \h  \* CHARFORMAT </w:instrText>
            </w:r>
            <w:r w:rsidRPr="005051CF">
              <w:rPr>
                <w:rStyle w:val="rcVerweis"/>
              </w:rPr>
            </w:r>
            <w:r w:rsidRPr="003C7F01">
              <w:rPr>
                <w:rStyle w:val="rcVerweis"/>
                <w:lang w:val="en-US"/>
              </w:rPr>
              <w:fldChar w:fldCharType="separate"/>
            </w:r>
            <w:r w:rsidR="005A1BE7" w:rsidRPr="005A1BE7">
              <w:rPr>
                <w:rStyle w:val="rcVerweis"/>
              </w:rPr>
              <w:t>AEDIT</w:t>
            </w:r>
            <w:r w:rsidRPr="003C7F01">
              <w:rPr>
                <w:rStyle w:val="rcVerweis"/>
                <w:lang w:val="en-US"/>
              </w:rPr>
              <w:fldChar w:fldCharType="end"/>
            </w:r>
          </w:p>
        </w:tc>
        <w:tc>
          <w:tcPr>
            <w:tcW w:w="0" w:type="auto"/>
          </w:tcPr>
          <w:p w14:paraId="651366E3" w14:textId="77777777" w:rsidR="006A366B" w:rsidRPr="003C7F01" w:rsidRDefault="006A366B" w:rsidP="00896390">
            <w:pPr>
              <w:rPr>
                <w:lang w:val="en-US" w:eastAsia="de-DE"/>
              </w:rPr>
            </w:pPr>
          </w:p>
        </w:tc>
        <w:tc>
          <w:tcPr>
            <w:tcW w:w="0" w:type="auto"/>
          </w:tcPr>
          <w:p w14:paraId="345F0DF3" w14:textId="77777777" w:rsidR="006A366B" w:rsidRPr="003C7F01" w:rsidRDefault="006A366B" w:rsidP="00896390">
            <w:pPr>
              <w:rPr>
                <w:lang w:val="en-US" w:eastAsia="de-DE"/>
              </w:rPr>
            </w:pPr>
          </w:p>
        </w:tc>
        <w:tc>
          <w:tcPr>
            <w:tcW w:w="0" w:type="auto"/>
          </w:tcPr>
          <w:p w14:paraId="3DA6EF68" w14:textId="77777777" w:rsidR="006A366B" w:rsidRPr="003C7F01" w:rsidRDefault="006A366B" w:rsidP="00896390">
            <w:pPr>
              <w:rPr>
                <w:lang w:val="en-US" w:eastAsia="de-DE"/>
              </w:rPr>
            </w:pPr>
            <w:r w:rsidRPr="003C7F01">
              <w:rPr>
                <w:lang w:val="en-US" w:eastAsia="de-DE"/>
              </w:rPr>
              <w:t>X</w:t>
            </w:r>
          </w:p>
        </w:tc>
        <w:tc>
          <w:tcPr>
            <w:tcW w:w="0" w:type="auto"/>
          </w:tcPr>
          <w:p w14:paraId="483B313D" w14:textId="77777777" w:rsidR="006A366B" w:rsidRPr="003C7F01" w:rsidRDefault="006A366B" w:rsidP="00896390">
            <w:pPr>
              <w:rPr>
                <w:lang w:val="en-US" w:eastAsia="de-DE"/>
              </w:rPr>
            </w:pPr>
          </w:p>
        </w:tc>
        <w:tc>
          <w:tcPr>
            <w:tcW w:w="0" w:type="auto"/>
          </w:tcPr>
          <w:p w14:paraId="21DCBD70" w14:textId="77777777" w:rsidR="006A366B" w:rsidRPr="003C7F01" w:rsidRDefault="006A366B" w:rsidP="00896390">
            <w:pPr>
              <w:rPr>
                <w:lang w:val="en-US" w:eastAsia="de-DE"/>
              </w:rPr>
            </w:pPr>
          </w:p>
        </w:tc>
        <w:tc>
          <w:tcPr>
            <w:tcW w:w="0" w:type="auto"/>
          </w:tcPr>
          <w:p w14:paraId="2C5C4815" w14:textId="77777777" w:rsidR="006A366B" w:rsidRPr="003C7F01" w:rsidRDefault="006A366B" w:rsidP="00896390">
            <w:pPr>
              <w:rPr>
                <w:lang w:val="en-US" w:eastAsia="de-DE"/>
              </w:rPr>
            </w:pPr>
          </w:p>
        </w:tc>
      </w:tr>
      <w:tr w:rsidR="006A366B" w:rsidRPr="003C7F01" w14:paraId="6910A2C9" w14:textId="77777777" w:rsidTr="00896390">
        <w:trPr>
          <w:trHeight w:val="340"/>
        </w:trPr>
        <w:tc>
          <w:tcPr>
            <w:tcW w:w="0" w:type="auto"/>
          </w:tcPr>
          <w:p w14:paraId="7A207DE5" w14:textId="6C94839F"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_Ref327768506 \h  \* CHARFORMAT </w:instrText>
            </w:r>
            <w:r w:rsidRPr="005051CF">
              <w:rPr>
                <w:rStyle w:val="rcVerweis"/>
              </w:rPr>
            </w:r>
            <w:r w:rsidRPr="003C7F01">
              <w:rPr>
                <w:rStyle w:val="rcVerweis"/>
                <w:lang w:val="en-US"/>
              </w:rPr>
              <w:fldChar w:fldCharType="separate"/>
            </w:r>
            <w:r w:rsidR="005A1BE7" w:rsidRPr="005A1BE7">
              <w:rPr>
                <w:rStyle w:val="rcVerweis"/>
              </w:rPr>
              <w:t>COPY</w:t>
            </w:r>
            <w:r w:rsidRPr="003C7F01">
              <w:rPr>
                <w:rStyle w:val="rcVerweis"/>
                <w:lang w:val="en-US"/>
              </w:rPr>
              <w:fldChar w:fldCharType="end"/>
            </w:r>
          </w:p>
        </w:tc>
        <w:tc>
          <w:tcPr>
            <w:tcW w:w="0" w:type="auto"/>
          </w:tcPr>
          <w:p w14:paraId="4B8AC3FC" w14:textId="77777777" w:rsidR="006A366B" w:rsidRPr="003C7F01" w:rsidRDefault="006A366B" w:rsidP="00896390">
            <w:pPr>
              <w:rPr>
                <w:lang w:val="en-US" w:eastAsia="de-DE"/>
              </w:rPr>
            </w:pPr>
            <w:r w:rsidRPr="003C7F01">
              <w:rPr>
                <w:lang w:val="en-US" w:eastAsia="de-DE"/>
              </w:rPr>
              <w:t>R</w:t>
            </w:r>
          </w:p>
        </w:tc>
        <w:tc>
          <w:tcPr>
            <w:tcW w:w="0" w:type="auto"/>
          </w:tcPr>
          <w:p w14:paraId="258D75E3" w14:textId="77777777" w:rsidR="006A366B" w:rsidRPr="003C7F01" w:rsidRDefault="006A366B" w:rsidP="00896390">
            <w:pPr>
              <w:rPr>
                <w:lang w:val="en-US" w:eastAsia="de-DE"/>
              </w:rPr>
            </w:pPr>
          </w:p>
        </w:tc>
        <w:tc>
          <w:tcPr>
            <w:tcW w:w="0" w:type="auto"/>
          </w:tcPr>
          <w:p w14:paraId="3EF0490D" w14:textId="77777777" w:rsidR="006A366B" w:rsidRPr="003C7F01" w:rsidRDefault="006A366B" w:rsidP="00896390">
            <w:pPr>
              <w:rPr>
                <w:lang w:val="en-US" w:eastAsia="de-DE"/>
              </w:rPr>
            </w:pPr>
          </w:p>
        </w:tc>
        <w:tc>
          <w:tcPr>
            <w:tcW w:w="0" w:type="auto"/>
          </w:tcPr>
          <w:p w14:paraId="232F4B6B" w14:textId="77777777" w:rsidR="006A366B" w:rsidRPr="003C7F01" w:rsidRDefault="006A366B" w:rsidP="00896390">
            <w:pPr>
              <w:rPr>
                <w:lang w:val="en-US" w:eastAsia="de-DE"/>
              </w:rPr>
            </w:pPr>
          </w:p>
        </w:tc>
        <w:tc>
          <w:tcPr>
            <w:tcW w:w="0" w:type="auto"/>
          </w:tcPr>
          <w:p w14:paraId="686D1D96" w14:textId="77777777" w:rsidR="006A366B" w:rsidRPr="003C7F01" w:rsidRDefault="006A366B" w:rsidP="00896390">
            <w:pPr>
              <w:rPr>
                <w:lang w:val="en-US" w:eastAsia="de-DE"/>
              </w:rPr>
            </w:pPr>
          </w:p>
        </w:tc>
        <w:tc>
          <w:tcPr>
            <w:tcW w:w="0" w:type="auto"/>
          </w:tcPr>
          <w:p w14:paraId="3D14FBE7" w14:textId="77777777" w:rsidR="006A366B" w:rsidRPr="003C7F01" w:rsidRDefault="006A366B" w:rsidP="00896390">
            <w:pPr>
              <w:rPr>
                <w:lang w:val="en-US" w:eastAsia="de-DE"/>
              </w:rPr>
            </w:pPr>
            <w:r w:rsidRPr="003C7F01">
              <w:rPr>
                <w:lang w:val="en-US" w:eastAsia="de-DE"/>
              </w:rPr>
              <w:t xml:space="preserve">Only supported for </w:t>
            </w:r>
            <w:r w:rsidRPr="003C7F01">
              <w:rPr>
                <w:rStyle w:val="rcLangElemZchn"/>
                <w:lang w:val="en-US"/>
              </w:rPr>
              <w:t>ENUM</w:t>
            </w:r>
            <w:r w:rsidRPr="003C7F01">
              <w:rPr>
                <w:lang w:val="en-US" w:eastAsia="de-DE"/>
              </w:rPr>
              <w:t xml:space="preserve">s and </w:t>
            </w:r>
            <w:r w:rsidRPr="003C7F01">
              <w:rPr>
                <w:rStyle w:val="rcLangElemZchn"/>
                <w:lang w:val="en-US"/>
              </w:rPr>
              <w:t>EBIN</w:t>
            </w:r>
            <w:r w:rsidRPr="003C7F01">
              <w:rPr>
                <w:lang w:val="en-US" w:eastAsia="de-DE"/>
              </w:rPr>
              <w:t>s</w:t>
            </w:r>
          </w:p>
        </w:tc>
      </w:tr>
      <w:tr w:rsidR="006A366B" w:rsidRPr="003C7F01" w14:paraId="01117864" w14:textId="77777777" w:rsidTr="00896390">
        <w:trPr>
          <w:trHeight w:val="340"/>
        </w:trPr>
        <w:tc>
          <w:tcPr>
            <w:tcW w:w="0" w:type="auto"/>
          </w:tcPr>
          <w:p w14:paraId="3E41D901" w14:textId="7B660A2C"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_Ref327768510 \h  \* CHARFORMAT </w:instrText>
            </w:r>
            <w:r w:rsidRPr="005051CF">
              <w:rPr>
                <w:rStyle w:val="rcVerweis"/>
              </w:rPr>
            </w:r>
            <w:r w:rsidRPr="003C7F01">
              <w:rPr>
                <w:rStyle w:val="rcVerweis"/>
                <w:lang w:val="en-US"/>
              </w:rPr>
              <w:fldChar w:fldCharType="separate"/>
            </w:r>
            <w:r w:rsidR="005A1BE7" w:rsidRPr="005A1BE7">
              <w:rPr>
                <w:rStyle w:val="rcVerweis"/>
              </w:rPr>
              <w:t>GOTOSURFACE</w:t>
            </w:r>
            <w:r w:rsidRPr="003C7F01">
              <w:rPr>
                <w:rStyle w:val="rcVerweis"/>
                <w:lang w:val="en-US"/>
              </w:rPr>
              <w:fldChar w:fldCharType="end"/>
            </w:r>
          </w:p>
        </w:tc>
        <w:tc>
          <w:tcPr>
            <w:tcW w:w="0" w:type="auto"/>
          </w:tcPr>
          <w:p w14:paraId="7F2EC8FC" w14:textId="77777777" w:rsidR="006A366B" w:rsidRPr="003C7F01" w:rsidRDefault="006A366B" w:rsidP="00896390">
            <w:pPr>
              <w:rPr>
                <w:lang w:val="en-US" w:eastAsia="de-DE"/>
              </w:rPr>
            </w:pPr>
          </w:p>
        </w:tc>
        <w:tc>
          <w:tcPr>
            <w:tcW w:w="0" w:type="auto"/>
          </w:tcPr>
          <w:p w14:paraId="40E172A5" w14:textId="77777777" w:rsidR="006A366B" w:rsidRPr="003C7F01" w:rsidRDefault="006A366B" w:rsidP="00896390">
            <w:pPr>
              <w:rPr>
                <w:lang w:val="en-US" w:eastAsia="de-DE"/>
              </w:rPr>
            </w:pPr>
          </w:p>
        </w:tc>
        <w:tc>
          <w:tcPr>
            <w:tcW w:w="0" w:type="auto"/>
          </w:tcPr>
          <w:p w14:paraId="23F7EA9A" w14:textId="77777777" w:rsidR="006A366B" w:rsidRPr="003C7F01" w:rsidRDefault="006A366B" w:rsidP="00896390">
            <w:pPr>
              <w:rPr>
                <w:lang w:val="en-US" w:eastAsia="de-DE"/>
              </w:rPr>
            </w:pPr>
            <w:r w:rsidRPr="003C7F01">
              <w:rPr>
                <w:lang w:val="en-US" w:eastAsia="de-DE"/>
              </w:rPr>
              <w:t>X</w:t>
            </w:r>
          </w:p>
        </w:tc>
        <w:tc>
          <w:tcPr>
            <w:tcW w:w="0" w:type="auto"/>
          </w:tcPr>
          <w:p w14:paraId="78EFD46F" w14:textId="77777777" w:rsidR="006A366B" w:rsidRPr="003C7F01" w:rsidRDefault="006A366B" w:rsidP="00896390">
            <w:pPr>
              <w:rPr>
                <w:lang w:val="en-US" w:eastAsia="de-DE"/>
              </w:rPr>
            </w:pPr>
          </w:p>
        </w:tc>
        <w:tc>
          <w:tcPr>
            <w:tcW w:w="0" w:type="auto"/>
          </w:tcPr>
          <w:p w14:paraId="23B592E6" w14:textId="77777777" w:rsidR="006A366B" w:rsidRPr="003C7F01" w:rsidRDefault="00F00E8B" w:rsidP="00896390">
            <w:pPr>
              <w:rPr>
                <w:lang w:val="en-US" w:eastAsia="de-DE"/>
              </w:rPr>
            </w:pPr>
            <w:r w:rsidRPr="003C7F01">
              <w:rPr>
                <w:lang w:val="en-US" w:eastAsia="de-DE"/>
              </w:rPr>
              <w:t>X</w:t>
            </w:r>
          </w:p>
        </w:tc>
        <w:tc>
          <w:tcPr>
            <w:tcW w:w="0" w:type="auto"/>
          </w:tcPr>
          <w:p w14:paraId="07D13CAD" w14:textId="77777777" w:rsidR="006A366B" w:rsidRPr="003C7F01" w:rsidRDefault="006A366B" w:rsidP="00896390">
            <w:pPr>
              <w:rPr>
                <w:lang w:val="en-US" w:eastAsia="de-DE"/>
              </w:rPr>
            </w:pPr>
          </w:p>
        </w:tc>
      </w:tr>
      <w:tr w:rsidR="006A366B" w:rsidRPr="003C7F01" w14:paraId="424F0766" w14:textId="77777777" w:rsidTr="00896390">
        <w:trPr>
          <w:trHeight w:val="340"/>
        </w:trPr>
        <w:tc>
          <w:tcPr>
            <w:tcW w:w="0" w:type="auto"/>
          </w:tcPr>
          <w:p w14:paraId="16444901" w14:textId="4D5EFA73"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_Ref327768513 \h  \* CHARFORMAT </w:instrText>
            </w:r>
            <w:r w:rsidRPr="005051CF">
              <w:rPr>
                <w:rStyle w:val="rcVerweis"/>
              </w:rPr>
            </w:r>
            <w:r w:rsidRPr="003C7F01">
              <w:rPr>
                <w:rStyle w:val="rcVerweis"/>
                <w:lang w:val="en-US"/>
              </w:rPr>
              <w:fldChar w:fldCharType="separate"/>
            </w:r>
            <w:r w:rsidR="005A1BE7" w:rsidRPr="005A1BE7">
              <w:rPr>
                <w:rStyle w:val="rcVerweis"/>
              </w:rPr>
              <w:t>CALLSURFACE</w:t>
            </w:r>
            <w:r w:rsidRPr="003C7F01">
              <w:rPr>
                <w:rStyle w:val="rcVerweis"/>
                <w:lang w:val="en-US"/>
              </w:rPr>
              <w:fldChar w:fldCharType="end"/>
            </w:r>
          </w:p>
        </w:tc>
        <w:tc>
          <w:tcPr>
            <w:tcW w:w="0" w:type="auto"/>
          </w:tcPr>
          <w:p w14:paraId="54B17970" w14:textId="77777777" w:rsidR="006A366B" w:rsidRPr="003C7F01" w:rsidRDefault="006A366B" w:rsidP="00896390">
            <w:pPr>
              <w:rPr>
                <w:lang w:val="en-US" w:eastAsia="de-DE"/>
              </w:rPr>
            </w:pPr>
          </w:p>
        </w:tc>
        <w:tc>
          <w:tcPr>
            <w:tcW w:w="0" w:type="auto"/>
          </w:tcPr>
          <w:p w14:paraId="378CAD5E" w14:textId="77777777" w:rsidR="006A366B" w:rsidRPr="003C7F01" w:rsidRDefault="006A366B" w:rsidP="00896390">
            <w:pPr>
              <w:rPr>
                <w:lang w:val="en-US" w:eastAsia="de-DE"/>
              </w:rPr>
            </w:pPr>
          </w:p>
        </w:tc>
        <w:tc>
          <w:tcPr>
            <w:tcW w:w="0" w:type="auto"/>
          </w:tcPr>
          <w:p w14:paraId="2AE3D20E" w14:textId="77777777" w:rsidR="006A366B" w:rsidRPr="003C7F01" w:rsidRDefault="006A366B" w:rsidP="00896390">
            <w:pPr>
              <w:rPr>
                <w:lang w:val="en-US" w:eastAsia="de-DE"/>
              </w:rPr>
            </w:pPr>
            <w:r w:rsidRPr="003C7F01">
              <w:rPr>
                <w:lang w:val="en-US" w:eastAsia="de-DE"/>
              </w:rPr>
              <w:t>X</w:t>
            </w:r>
          </w:p>
        </w:tc>
        <w:tc>
          <w:tcPr>
            <w:tcW w:w="0" w:type="auto"/>
          </w:tcPr>
          <w:p w14:paraId="00FE33F0" w14:textId="77777777" w:rsidR="006A366B" w:rsidRPr="003C7F01" w:rsidRDefault="006A366B" w:rsidP="00896390">
            <w:pPr>
              <w:rPr>
                <w:lang w:val="en-US" w:eastAsia="de-DE"/>
              </w:rPr>
            </w:pPr>
          </w:p>
        </w:tc>
        <w:tc>
          <w:tcPr>
            <w:tcW w:w="0" w:type="auto"/>
          </w:tcPr>
          <w:p w14:paraId="331B314A" w14:textId="77777777" w:rsidR="006A366B" w:rsidRPr="003C7F01" w:rsidRDefault="00F00E8B" w:rsidP="00896390">
            <w:pPr>
              <w:rPr>
                <w:lang w:val="en-US" w:eastAsia="de-DE"/>
              </w:rPr>
            </w:pPr>
            <w:r w:rsidRPr="003C7F01">
              <w:rPr>
                <w:lang w:val="en-US" w:eastAsia="de-DE"/>
              </w:rPr>
              <w:t>X</w:t>
            </w:r>
          </w:p>
        </w:tc>
        <w:tc>
          <w:tcPr>
            <w:tcW w:w="0" w:type="auto"/>
          </w:tcPr>
          <w:p w14:paraId="353EB914" w14:textId="77777777" w:rsidR="006A366B" w:rsidRPr="003C7F01" w:rsidRDefault="006A366B" w:rsidP="00896390">
            <w:pPr>
              <w:rPr>
                <w:lang w:val="en-US" w:eastAsia="de-DE"/>
              </w:rPr>
            </w:pPr>
          </w:p>
        </w:tc>
      </w:tr>
      <w:tr w:rsidR="006A366B" w:rsidRPr="003C7F01" w14:paraId="3B1C7494" w14:textId="77777777" w:rsidTr="00896390">
        <w:trPr>
          <w:trHeight w:val="340"/>
        </w:trPr>
        <w:tc>
          <w:tcPr>
            <w:tcW w:w="0" w:type="auto"/>
          </w:tcPr>
          <w:p w14:paraId="6CDBAF0D" w14:textId="6E91A580"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_Ref327768517 \h  \* CHARFORMAT </w:instrText>
            </w:r>
            <w:r w:rsidRPr="005051CF">
              <w:rPr>
                <w:rStyle w:val="rcVerweis"/>
              </w:rPr>
            </w:r>
            <w:r w:rsidRPr="003C7F01">
              <w:rPr>
                <w:rStyle w:val="rcVerweis"/>
                <w:lang w:val="en-US"/>
              </w:rPr>
              <w:fldChar w:fldCharType="separate"/>
            </w:r>
            <w:r w:rsidR="005A1BE7" w:rsidRPr="005A1BE7">
              <w:rPr>
                <w:rStyle w:val="rcVerweis"/>
              </w:rPr>
              <w:t>RETURN (Sur)</w:t>
            </w:r>
            <w:r w:rsidRPr="003C7F01">
              <w:rPr>
                <w:rStyle w:val="rcVerweis"/>
                <w:lang w:val="en-US"/>
              </w:rPr>
              <w:fldChar w:fldCharType="end"/>
            </w:r>
          </w:p>
        </w:tc>
        <w:tc>
          <w:tcPr>
            <w:tcW w:w="0" w:type="auto"/>
          </w:tcPr>
          <w:p w14:paraId="42D789E5" w14:textId="77777777" w:rsidR="006A366B" w:rsidRPr="003C7F01" w:rsidRDefault="006A366B" w:rsidP="00896390">
            <w:pPr>
              <w:rPr>
                <w:lang w:val="en-US" w:eastAsia="de-DE"/>
              </w:rPr>
            </w:pPr>
          </w:p>
        </w:tc>
        <w:tc>
          <w:tcPr>
            <w:tcW w:w="0" w:type="auto"/>
          </w:tcPr>
          <w:p w14:paraId="61D1FFEA" w14:textId="77777777" w:rsidR="006A366B" w:rsidRPr="003C7F01" w:rsidRDefault="006A366B" w:rsidP="00896390">
            <w:pPr>
              <w:rPr>
                <w:lang w:val="en-US" w:eastAsia="de-DE"/>
              </w:rPr>
            </w:pPr>
          </w:p>
        </w:tc>
        <w:tc>
          <w:tcPr>
            <w:tcW w:w="0" w:type="auto"/>
          </w:tcPr>
          <w:p w14:paraId="50539929" w14:textId="77777777" w:rsidR="006A366B" w:rsidRPr="003C7F01" w:rsidRDefault="006A366B" w:rsidP="00896390">
            <w:pPr>
              <w:rPr>
                <w:lang w:val="en-US" w:eastAsia="de-DE"/>
              </w:rPr>
            </w:pPr>
            <w:r w:rsidRPr="003C7F01">
              <w:rPr>
                <w:lang w:val="en-US" w:eastAsia="de-DE"/>
              </w:rPr>
              <w:t>X</w:t>
            </w:r>
          </w:p>
        </w:tc>
        <w:tc>
          <w:tcPr>
            <w:tcW w:w="0" w:type="auto"/>
          </w:tcPr>
          <w:p w14:paraId="32279BFA" w14:textId="77777777" w:rsidR="006A366B" w:rsidRPr="003C7F01" w:rsidRDefault="006A366B" w:rsidP="00896390">
            <w:pPr>
              <w:rPr>
                <w:lang w:val="en-US" w:eastAsia="de-DE"/>
              </w:rPr>
            </w:pPr>
          </w:p>
        </w:tc>
        <w:tc>
          <w:tcPr>
            <w:tcW w:w="0" w:type="auto"/>
          </w:tcPr>
          <w:p w14:paraId="349796BE" w14:textId="77777777" w:rsidR="006A366B" w:rsidRPr="003C7F01" w:rsidRDefault="00F00E8B" w:rsidP="00896390">
            <w:pPr>
              <w:rPr>
                <w:lang w:val="en-US" w:eastAsia="de-DE"/>
              </w:rPr>
            </w:pPr>
            <w:r w:rsidRPr="003C7F01">
              <w:rPr>
                <w:lang w:val="en-US" w:eastAsia="de-DE"/>
              </w:rPr>
              <w:t>X</w:t>
            </w:r>
          </w:p>
        </w:tc>
        <w:tc>
          <w:tcPr>
            <w:tcW w:w="0" w:type="auto"/>
          </w:tcPr>
          <w:p w14:paraId="367ED775" w14:textId="77777777" w:rsidR="006A366B" w:rsidRPr="003C7F01" w:rsidRDefault="006A366B" w:rsidP="00896390">
            <w:pPr>
              <w:rPr>
                <w:lang w:val="en-US" w:eastAsia="de-DE"/>
              </w:rPr>
            </w:pPr>
          </w:p>
        </w:tc>
      </w:tr>
      <w:tr w:rsidR="006A366B" w:rsidRPr="003C7F01" w14:paraId="3DDAD26C" w14:textId="77777777" w:rsidTr="00896390">
        <w:trPr>
          <w:trHeight w:val="340"/>
        </w:trPr>
        <w:tc>
          <w:tcPr>
            <w:tcW w:w="0" w:type="auto"/>
          </w:tcPr>
          <w:p w14:paraId="4DB119C5" w14:textId="5ECEC526"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_Ref327768521 \h  \* CHARFORMAT </w:instrText>
            </w:r>
            <w:r w:rsidRPr="005051CF">
              <w:rPr>
                <w:rStyle w:val="rcVerweis"/>
              </w:rPr>
            </w:r>
            <w:r w:rsidRPr="003C7F01">
              <w:rPr>
                <w:rStyle w:val="rcVerweis"/>
                <w:lang w:val="en-US"/>
              </w:rPr>
              <w:fldChar w:fldCharType="separate"/>
            </w:r>
            <w:r w:rsidR="005A1BE7" w:rsidRPr="005A1BE7">
              <w:rPr>
                <w:rStyle w:val="rcVerweis"/>
              </w:rPr>
              <w:t>OPEN</w:t>
            </w:r>
            <w:r w:rsidRPr="003C7F01">
              <w:rPr>
                <w:rStyle w:val="rcVerweis"/>
                <w:lang w:val="en-US"/>
              </w:rPr>
              <w:fldChar w:fldCharType="end"/>
            </w:r>
          </w:p>
        </w:tc>
        <w:tc>
          <w:tcPr>
            <w:tcW w:w="0" w:type="auto"/>
          </w:tcPr>
          <w:p w14:paraId="1E3689C3" w14:textId="77777777" w:rsidR="006A366B" w:rsidRPr="003C7F01" w:rsidRDefault="006A366B" w:rsidP="00896390">
            <w:pPr>
              <w:rPr>
                <w:lang w:val="en-US" w:eastAsia="de-DE"/>
              </w:rPr>
            </w:pPr>
          </w:p>
        </w:tc>
        <w:tc>
          <w:tcPr>
            <w:tcW w:w="0" w:type="auto"/>
          </w:tcPr>
          <w:p w14:paraId="2D4FC699" w14:textId="77777777" w:rsidR="006A366B" w:rsidRPr="003C7F01" w:rsidRDefault="006A366B" w:rsidP="00896390">
            <w:pPr>
              <w:rPr>
                <w:lang w:val="en-US" w:eastAsia="de-DE"/>
              </w:rPr>
            </w:pPr>
          </w:p>
        </w:tc>
        <w:tc>
          <w:tcPr>
            <w:tcW w:w="0" w:type="auto"/>
          </w:tcPr>
          <w:p w14:paraId="68829D5E" w14:textId="77777777" w:rsidR="006A366B" w:rsidRPr="003C7F01" w:rsidRDefault="006A366B" w:rsidP="00896390">
            <w:pPr>
              <w:rPr>
                <w:lang w:val="en-US" w:eastAsia="de-DE"/>
              </w:rPr>
            </w:pPr>
            <w:r w:rsidRPr="003C7F01">
              <w:rPr>
                <w:lang w:val="en-US" w:eastAsia="de-DE"/>
              </w:rPr>
              <w:t>X</w:t>
            </w:r>
          </w:p>
        </w:tc>
        <w:tc>
          <w:tcPr>
            <w:tcW w:w="0" w:type="auto"/>
          </w:tcPr>
          <w:p w14:paraId="75DC0B6B" w14:textId="77777777" w:rsidR="006A366B" w:rsidRPr="003C7F01" w:rsidRDefault="006A366B" w:rsidP="00896390">
            <w:pPr>
              <w:rPr>
                <w:lang w:val="en-US" w:eastAsia="de-DE"/>
              </w:rPr>
            </w:pPr>
          </w:p>
        </w:tc>
        <w:tc>
          <w:tcPr>
            <w:tcW w:w="0" w:type="auto"/>
          </w:tcPr>
          <w:p w14:paraId="15AEF3C5" w14:textId="77777777" w:rsidR="006A366B" w:rsidRPr="003C7F01" w:rsidRDefault="00F00E8B" w:rsidP="00896390">
            <w:pPr>
              <w:rPr>
                <w:lang w:val="en-US" w:eastAsia="de-DE"/>
              </w:rPr>
            </w:pPr>
            <w:r w:rsidRPr="003C7F01">
              <w:rPr>
                <w:lang w:val="en-US" w:eastAsia="de-DE"/>
              </w:rPr>
              <w:t>X</w:t>
            </w:r>
          </w:p>
        </w:tc>
        <w:tc>
          <w:tcPr>
            <w:tcW w:w="0" w:type="auto"/>
          </w:tcPr>
          <w:p w14:paraId="73CA959E" w14:textId="77777777" w:rsidR="006A366B" w:rsidRPr="003C7F01" w:rsidRDefault="006A366B" w:rsidP="00896390">
            <w:pPr>
              <w:rPr>
                <w:lang w:val="en-US" w:eastAsia="de-DE"/>
              </w:rPr>
            </w:pPr>
          </w:p>
        </w:tc>
      </w:tr>
      <w:tr w:rsidR="006A366B" w:rsidRPr="003C7F01" w14:paraId="1B94C13F" w14:textId="77777777" w:rsidTr="00896390">
        <w:trPr>
          <w:trHeight w:val="340"/>
        </w:trPr>
        <w:tc>
          <w:tcPr>
            <w:tcW w:w="0" w:type="auto"/>
          </w:tcPr>
          <w:p w14:paraId="0EC7552D" w14:textId="0FE7AD2B" w:rsidR="006A366B" w:rsidRPr="003C7F01" w:rsidRDefault="006A366B" w:rsidP="00896390">
            <w:pPr>
              <w:rPr>
                <w:rStyle w:val="rcVerweis"/>
                <w:lang w:val="en-US"/>
              </w:rPr>
            </w:pPr>
            <w:r w:rsidRPr="003C7F01">
              <w:rPr>
                <w:rStyle w:val="rcVerweis"/>
                <w:lang w:val="en-US"/>
              </w:rPr>
              <w:fldChar w:fldCharType="begin"/>
            </w:r>
            <w:r w:rsidRPr="005051CF">
              <w:rPr>
                <w:rStyle w:val="rcVerweis"/>
              </w:rPr>
              <w:instrText xml:space="preserve"> REF _Ref327768524 \h  \* CHARFORMAT </w:instrText>
            </w:r>
            <w:r w:rsidRPr="005051CF">
              <w:rPr>
                <w:rStyle w:val="rcVerweis"/>
              </w:rPr>
            </w:r>
            <w:r w:rsidRPr="003C7F01">
              <w:rPr>
                <w:rStyle w:val="rcVerweis"/>
                <w:lang w:val="en-US"/>
              </w:rPr>
              <w:fldChar w:fldCharType="separate"/>
            </w:r>
            <w:r w:rsidR="005A1BE7" w:rsidRPr="005A1BE7">
              <w:rPr>
                <w:rStyle w:val="rcVerweis"/>
              </w:rPr>
              <w:t>CLOSE</w:t>
            </w:r>
            <w:r w:rsidRPr="003C7F01">
              <w:rPr>
                <w:rStyle w:val="rcVerweis"/>
                <w:lang w:val="en-US"/>
              </w:rPr>
              <w:fldChar w:fldCharType="end"/>
            </w:r>
          </w:p>
        </w:tc>
        <w:tc>
          <w:tcPr>
            <w:tcW w:w="0" w:type="auto"/>
          </w:tcPr>
          <w:p w14:paraId="101B4DF5" w14:textId="77777777" w:rsidR="006A366B" w:rsidRPr="003C7F01" w:rsidRDefault="006A366B" w:rsidP="00896390">
            <w:pPr>
              <w:rPr>
                <w:lang w:val="en-US" w:eastAsia="de-DE"/>
              </w:rPr>
            </w:pPr>
          </w:p>
        </w:tc>
        <w:tc>
          <w:tcPr>
            <w:tcW w:w="0" w:type="auto"/>
          </w:tcPr>
          <w:p w14:paraId="028A62BC" w14:textId="77777777" w:rsidR="006A366B" w:rsidRPr="003C7F01" w:rsidRDefault="006A366B" w:rsidP="00896390">
            <w:pPr>
              <w:rPr>
                <w:lang w:val="en-US" w:eastAsia="de-DE"/>
              </w:rPr>
            </w:pPr>
          </w:p>
        </w:tc>
        <w:tc>
          <w:tcPr>
            <w:tcW w:w="0" w:type="auto"/>
          </w:tcPr>
          <w:p w14:paraId="11FA78A7" w14:textId="77777777" w:rsidR="006A366B" w:rsidRPr="003C7F01" w:rsidRDefault="00117920" w:rsidP="00896390">
            <w:pPr>
              <w:rPr>
                <w:lang w:val="en-US" w:eastAsia="de-DE"/>
              </w:rPr>
            </w:pPr>
            <w:r w:rsidRPr="003C7F01">
              <w:rPr>
                <w:lang w:val="en-US" w:eastAsia="de-DE"/>
              </w:rPr>
              <w:t>X</w:t>
            </w:r>
          </w:p>
        </w:tc>
        <w:tc>
          <w:tcPr>
            <w:tcW w:w="0" w:type="auto"/>
          </w:tcPr>
          <w:p w14:paraId="50F3548B" w14:textId="77777777" w:rsidR="006A366B" w:rsidRPr="003C7F01" w:rsidRDefault="006A366B" w:rsidP="00896390">
            <w:pPr>
              <w:rPr>
                <w:lang w:val="en-US" w:eastAsia="de-DE"/>
              </w:rPr>
            </w:pPr>
          </w:p>
        </w:tc>
        <w:tc>
          <w:tcPr>
            <w:tcW w:w="0" w:type="auto"/>
          </w:tcPr>
          <w:p w14:paraId="21FF39FB" w14:textId="77777777" w:rsidR="006A366B" w:rsidRPr="003C7F01" w:rsidRDefault="00F00E8B" w:rsidP="00896390">
            <w:pPr>
              <w:rPr>
                <w:lang w:val="en-US" w:eastAsia="de-DE"/>
              </w:rPr>
            </w:pPr>
            <w:r w:rsidRPr="003C7F01">
              <w:rPr>
                <w:lang w:val="en-US" w:eastAsia="de-DE"/>
              </w:rPr>
              <w:t>X</w:t>
            </w:r>
          </w:p>
        </w:tc>
        <w:tc>
          <w:tcPr>
            <w:tcW w:w="0" w:type="auto"/>
          </w:tcPr>
          <w:p w14:paraId="576011B9" w14:textId="77777777" w:rsidR="006A366B" w:rsidRPr="003C7F01" w:rsidRDefault="006A366B" w:rsidP="00896390">
            <w:pPr>
              <w:rPr>
                <w:lang w:val="en-US" w:eastAsia="de-DE"/>
              </w:rPr>
            </w:pPr>
          </w:p>
        </w:tc>
      </w:tr>
      <w:tr w:rsidR="00117920" w:rsidRPr="003C7F01" w14:paraId="069C08BE" w14:textId="77777777" w:rsidTr="00896390">
        <w:trPr>
          <w:trHeight w:val="340"/>
        </w:trPr>
        <w:tc>
          <w:tcPr>
            <w:tcW w:w="0" w:type="auto"/>
          </w:tcPr>
          <w:p w14:paraId="34C65BF7" w14:textId="15BB353A" w:rsidR="00117920" w:rsidRPr="003C7F01" w:rsidRDefault="00117920" w:rsidP="00896390">
            <w:pPr>
              <w:rPr>
                <w:rStyle w:val="rcVerweis"/>
                <w:lang w:val="en-US"/>
              </w:rPr>
            </w:pPr>
            <w:r w:rsidRPr="003C7F01">
              <w:rPr>
                <w:rStyle w:val="rcVerweis"/>
                <w:lang w:val="en-US"/>
              </w:rPr>
              <w:fldChar w:fldCharType="begin"/>
            </w:r>
            <w:r w:rsidRPr="005051CF">
              <w:rPr>
                <w:rStyle w:val="rcVerweis"/>
              </w:rPr>
              <w:instrText xml:space="preserve"> REF _Ref327768533 \h  \* CHARFORMAT </w:instrText>
            </w:r>
            <w:r w:rsidRPr="005051CF">
              <w:rPr>
                <w:rStyle w:val="rcVerweis"/>
              </w:rPr>
            </w:r>
            <w:r w:rsidRPr="003C7F01">
              <w:rPr>
                <w:rStyle w:val="rcVerweis"/>
                <w:lang w:val="en-US"/>
              </w:rPr>
              <w:fldChar w:fldCharType="separate"/>
            </w:r>
            <w:r w:rsidR="005A1BE7" w:rsidRPr="005A1BE7">
              <w:rPr>
                <w:rStyle w:val="rcVerweis"/>
              </w:rPr>
              <w:t>CFUNC</w:t>
            </w:r>
            <w:r w:rsidRPr="003C7F01">
              <w:rPr>
                <w:rStyle w:val="rcVerweis"/>
                <w:lang w:val="en-US"/>
              </w:rPr>
              <w:fldChar w:fldCharType="end"/>
            </w:r>
          </w:p>
        </w:tc>
        <w:tc>
          <w:tcPr>
            <w:tcW w:w="0" w:type="auto"/>
          </w:tcPr>
          <w:p w14:paraId="38C2D08C" w14:textId="77777777" w:rsidR="00117920" w:rsidRPr="003C7F01" w:rsidRDefault="00117920" w:rsidP="00896390">
            <w:pPr>
              <w:rPr>
                <w:lang w:val="en-US" w:eastAsia="de-DE"/>
              </w:rPr>
            </w:pPr>
          </w:p>
        </w:tc>
        <w:tc>
          <w:tcPr>
            <w:tcW w:w="0" w:type="auto"/>
          </w:tcPr>
          <w:p w14:paraId="24C75F15" w14:textId="77777777" w:rsidR="00117920" w:rsidRPr="003C7F01" w:rsidRDefault="00117920" w:rsidP="00896390">
            <w:pPr>
              <w:rPr>
                <w:lang w:val="en-US" w:eastAsia="de-DE"/>
              </w:rPr>
            </w:pPr>
          </w:p>
        </w:tc>
        <w:tc>
          <w:tcPr>
            <w:tcW w:w="0" w:type="auto"/>
          </w:tcPr>
          <w:p w14:paraId="0F976267" w14:textId="77777777" w:rsidR="00117920" w:rsidRPr="003C7F01" w:rsidRDefault="00117920" w:rsidP="00896390">
            <w:pPr>
              <w:rPr>
                <w:lang w:val="en-US" w:eastAsia="de-DE"/>
              </w:rPr>
            </w:pPr>
            <w:r w:rsidRPr="003C7F01">
              <w:rPr>
                <w:lang w:val="en-US" w:eastAsia="de-DE"/>
              </w:rPr>
              <w:t>X</w:t>
            </w:r>
          </w:p>
        </w:tc>
        <w:tc>
          <w:tcPr>
            <w:tcW w:w="0" w:type="auto"/>
          </w:tcPr>
          <w:p w14:paraId="3DA6BE9E" w14:textId="77777777" w:rsidR="00117920" w:rsidRPr="003C7F01" w:rsidRDefault="00117920" w:rsidP="00896390">
            <w:pPr>
              <w:rPr>
                <w:lang w:val="en-US" w:eastAsia="de-DE"/>
              </w:rPr>
            </w:pPr>
          </w:p>
        </w:tc>
        <w:tc>
          <w:tcPr>
            <w:tcW w:w="0" w:type="auto"/>
          </w:tcPr>
          <w:p w14:paraId="40EB8BE4" w14:textId="77777777" w:rsidR="00117920" w:rsidRPr="003C7F01" w:rsidRDefault="00117920" w:rsidP="00896390">
            <w:pPr>
              <w:rPr>
                <w:lang w:val="en-US" w:eastAsia="de-DE"/>
              </w:rPr>
            </w:pPr>
          </w:p>
        </w:tc>
        <w:tc>
          <w:tcPr>
            <w:tcW w:w="0" w:type="auto"/>
          </w:tcPr>
          <w:p w14:paraId="27627129" w14:textId="77777777" w:rsidR="00117920" w:rsidRPr="003C7F01" w:rsidRDefault="00117920" w:rsidP="00896390">
            <w:pPr>
              <w:rPr>
                <w:lang w:val="en-US" w:eastAsia="de-DE"/>
              </w:rPr>
            </w:pPr>
          </w:p>
        </w:tc>
      </w:tr>
      <w:tr w:rsidR="00117920" w:rsidRPr="003C7F01" w14:paraId="49EFBD9E" w14:textId="77777777" w:rsidTr="00896390">
        <w:trPr>
          <w:trHeight w:val="340"/>
        </w:trPr>
        <w:tc>
          <w:tcPr>
            <w:tcW w:w="0" w:type="auto"/>
          </w:tcPr>
          <w:p w14:paraId="2B080225" w14:textId="1EA88661" w:rsidR="00117920" w:rsidRPr="003C7F01" w:rsidRDefault="00117920" w:rsidP="00896390">
            <w:pPr>
              <w:rPr>
                <w:rStyle w:val="rcVerweis"/>
                <w:lang w:val="en-US"/>
              </w:rPr>
            </w:pPr>
            <w:r w:rsidRPr="003C7F01">
              <w:rPr>
                <w:rStyle w:val="rcVerweis"/>
                <w:lang w:val="en-US"/>
              </w:rPr>
              <w:fldChar w:fldCharType="begin"/>
            </w:r>
            <w:r w:rsidRPr="005051CF">
              <w:rPr>
                <w:rStyle w:val="rcVerweis"/>
              </w:rPr>
              <w:instrText xml:space="preserve"> REF _Ref327768537 \h  \* CHARFORMAT </w:instrText>
            </w:r>
            <w:r w:rsidRPr="005051CF">
              <w:rPr>
                <w:rStyle w:val="rcVerweis"/>
              </w:rPr>
            </w:r>
            <w:r w:rsidRPr="003C7F01">
              <w:rPr>
                <w:rStyle w:val="rcVerweis"/>
                <w:lang w:val="en-US"/>
              </w:rPr>
              <w:fldChar w:fldCharType="separate"/>
            </w:r>
            <w:r w:rsidR="005A1BE7" w:rsidRPr="005A1BE7">
              <w:rPr>
                <w:rStyle w:val="rcVerweis"/>
              </w:rPr>
              <w:t>USERFUNC</w:t>
            </w:r>
            <w:r w:rsidRPr="003C7F01">
              <w:rPr>
                <w:rStyle w:val="rcVerweis"/>
                <w:lang w:val="en-US"/>
              </w:rPr>
              <w:fldChar w:fldCharType="end"/>
            </w:r>
          </w:p>
        </w:tc>
        <w:tc>
          <w:tcPr>
            <w:tcW w:w="0" w:type="auto"/>
          </w:tcPr>
          <w:p w14:paraId="6D4703DB" w14:textId="77777777" w:rsidR="00117920" w:rsidRPr="003C7F01" w:rsidRDefault="00117920" w:rsidP="00896390">
            <w:pPr>
              <w:rPr>
                <w:lang w:val="en-US" w:eastAsia="de-DE"/>
              </w:rPr>
            </w:pPr>
          </w:p>
        </w:tc>
        <w:tc>
          <w:tcPr>
            <w:tcW w:w="0" w:type="auto"/>
          </w:tcPr>
          <w:p w14:paraId="586BCE29" w14:textId="77777777" w:rsidR="00117920" w:rsidRPr="003C7F01" w:rsidRDefault="00117920" w:rsidP="00896390">
            <w:pPr>
              <w:rPr>
                <w:lang w:val="en-US" w:eastAsia="de-DE"/>
              </w:rPr>
            </w:pPr>
          </w:p>
        </w:tc>
        <w:tc>
          <w:tcPr>
            <w:tcW w:w="0" w:type="auto"/>
          </w:tcPr>
          <w:p w14:paraId="3AD0E06C" w14:textId="77777777" w:rsidR="00117920" w:rsidRPr="003C7F01" w:rsidRDefault="00117920" w:rsidP="00896390">
            <w:pPr>
              <w:rPr>
                <w:lang w:val="en-US" w:eastAsia="de-DE"/>
              </w:rPr>
            </w:pPr>
          </w:p>
        </w:tc>
        <w:tc>
          <w:tcPr>
            <w:tcW w:w="0" w:type="auto"/>
          </w:tcPr>
          <w:p w14:paraId="7A3E6DCA" w14:textId="77777777" w:rsidR="00117920" w:rsidRPr="003C7F01" w:rsidRDefault="00117920" w:rsidP="00896390">
            <w:pPr>
              <w:rPr>
                <w:lang w:val="en-US" w:eastAsia="de-DE"/>
              </w:rPr>
            </w:pPr>
          </w:p>
        </w:tc>
        <w:tc>
          <w:tcPr>
            <w:tcW w:w="0" w:type="auto"/>
          </w:tcPr>
          <w:p w14:paraId="4806E76D" w14:textId="77777777" w:rsidR="00117920" w:rsidRPr="003C7F01" w:rsidRDefault="00117920" w:rsidP="00896390">
            <w:pPr>
              <w:rPr>
                <w:lang w:val="en-US" w:eastAsia="de-DE"/>
              </w:rPr>
            </w:pPr>
          </w:p>
        </w:tc>
        <w:tc>
          <w:tcPr>
            <w:tcW w:w="0" w:type="auto"/>
          </w:tcPr>
          <w:p w14:paraId="4BE922FA" w14:textId="77777777" w:rsidR="00117920" w:rsidRPr="003C7F01" w:rsidRDefault="00117920" w:rsidP="00896390">
            <w:pPr>
              <w:rPr>
                <w:lang w:val="en-US" w:eastAsia="de-DE"/>
              </w:rPr>
            </w:pPr>
          </w:p>
        </w:tc>
      </w:tr>
      <w:tr w:rsidR="00117920" w:rsidRPr="003C7F01" w14:paraId="0BF4A2EF" w14:textId="77777777" w:rsidTr="00896390">
        <w:trPr>
          <w:trHeight w:val="340"/>
        </w:trPr>
        <w:tc>
          <w:tcPr>
            <w:tcW w:w="0" w:type="auto"/>
          </w:tcPr>
          <w:p w14:paraId="0D4A265A" w14:textId="50A90FDE" w:rsidR="00117920" w:rsidRPr="003C7F01" w:rsidRDefault="00117920" w:rsidP="00896390">
            <w:pPr>
              <w:rPr>
                <w:rStyle w:val="rcVerweis"/>
                <w:lang w:val="en-US"/>
              </w:rPr>
            </w:pPr>
            <w:r w:rsidRPr="003C7F01">
              <w:rPr>
                <w:rStyle w:val="rcVerweis"/>
                <w:lang w:val="en-US"/>
              </w:rPr>
              <w:fldChar w:fldCharType="begin"/>
            </w:r>
            <w:r w:rsidRPr="005051CF">
              <w:rPr>
                <w:rStyle w:val="rcVerweis"/>
              </w:rPr>
              <w:instrText xml:space="preserve"> REF _Ref327768541 \h  \* CHARFORMAT </w:instrText>
            </w:r>
            <w:r w:rsidRPr="005051CF">
              <w:rPr>
                <w:rStyle w:val="rcVerweis"/>
              </w:rPr>
            </w:r>
            <w:r w:rsidRPr="003C7F01">
              <w:rPr>
                <w:rStyle w:val="rcVerweis"/>
                <w:lang w:val="en-US"/>
              </w:rPr>
              <w:fldChar w:fldCharType="separate"/>
            </w:r>
            <w:r w:rsidR="005A1BE7" w:rsidRPr="005A1BE7">
              <w:rPr>
                <w:rStyle w:val="rcVerweis"/>
              </w:rPr>
              <w:t>PROCEDURE</w:t>
            </w:r>
            <w:r w:rsidRPr="003C7F01">
              <w:rPr>
                <w:rStyle w:val="rcVerweis"/>
                <w:lang w:val="en-US"/>
              </w:rPr>
              <w:fldChar w:fldCharType="end"/>
            </w:r>
          </w:p>
        </w:tc>
        <w:tc>
          <w:tcPr>
            <w:tcW w:w="0" w:type="auto"/>
          </w:tcPr>
          <w:p w14:paraId="70ADF6E6" w14:textId="77777777" w:rsidR="00117920" w:rsidRPr="003C7F01" w:rsidRDefault="00117920" w:rsidP="00896390">
            <w:pPr>
              <w:rPr>
                <w:lang w:val="en-US" w:eastAsia="de-DE"/>
              </w:rPr>
            </w:pPr>
          </w:p>
        </w:tc>
        <w:tc>
          <w:tcPr>
            <w:tcW w:w="0" w:type="auto"/>
          </w:tcPr>
          <w:p w14:paraId="5CE5DC33" w14:textId="77777777" w:rsidR="00117920" w:rsidRPr="003C7F01" w:rsidRDefault="00117920" w:rsidP="00896390">
            <w:pPr>
              <w:rPr>
                <w:lang w:val="en-US" w:eastAsia="de-DE"/>
              </w:rPr>
            </w:pPr>
          </w:p>
        </w:tc>
        <w:tc>
          <w:tcPr>
            <w:tcW w:w="0" w:type="auto"/>
          </w:tcPr>
          <w:p w14:paraId="793D7A19" w14:textId="77777777" w:rsidR="00117920" w:rsidRPr="003C7F01" w:rsidRDefault="00117920" w:rsidP="00896390">
            <w:pPr>
              <w:rPr>
                <w:lang w:val="en-US" w:eastAsia="de-DE"/>
              </w:rPr>
            </w:pPr>
            <w:r w:rsidRPr="003C7F01">
              <w:rPr>
                <w:lang w:val="en-US" w:eastAsia="de-DE"/>
              </w:rPr>
              <w:t>X</w:t>
            </w:r>
          </w:p>
        </w:tc>
        <w:tc>
          <w:tcPr>
            <w:tcW w:w="0" w:type="auto"/>
          </w:tcPr>
          <w:p w14:paraId="46820EA9" w14:textId="77777777" w:rsidR="00117920" w:rsidRPr="003C7F01" w:rsidRDefault="00117920" w:rsidP="00896390">
            <w:pPr>
              <w:rPr>
                <w:lang w:val="en-US" w:eastAsia="de-DE"/>
              </w:rPr>
            </w:pPr>
          </w:p>
        </w:tc>
        <w:tc>
          <w:tcPr>
            <w:tcW w:w="0" w:type="auto"/>
          </w:tcPr>
          <w:p w14:paraId="067953B9" w14:textId="77777777" w:rsidR="00117920" w:rsidRPr="003C7F01" w:rsidRDefault="00117920" w:rsidP="00896390">
            <w:pPr>
              <w:rPr>
                <w:lang w:val="en-US" w:eastAsia="de-DE"/>
              </w:rPr>
            </w:pPr>
          </w:p>
        </w:tc>
        <w:tc>
          <w:tcPr>
            <w:tcW w:w="0" w:type="auto"/>
          </w:tcPr>
          <w:p w14:paraId="778D8A04" w14:textId="77777777" w:rsidR="00117920" w:rsidRPr="003C7F01" w:rsidRDefault="00117920" w:rsidP="00896390">
            <w:pPr>
              <w:rPr>
                <w:lang w:val="en-US" w:eastAsia="de-DE"/>
              </w:rPr>
            </w:pPr>
          </w:p>
        </w:tc>
      </w:tr>
      <w:tr w:rsidR="00117920" w:rsidRPr="003C7F01" w14:paraId="709A9D20" w14:textId="77777777" w:rsidTr="00896390">
        <w:trPr>
          <w:trHeight w:val="340"/>
        </w:trPr>
        <w:tc>
          <w:tcPr>
            <w:tcW w:w="0" w:type="auto"/>
          </w:tcPr>
          <w:p w14:paraId="431B5875" w14:textId="212F55F9" w:rsidR="00117920" w:rsidRPr="003C7F01" w:rsidRDefault="00117920" w:rsidP="00896390">
            <w:pPr>
              <w:rPr>
                <w:rStyle w:val="rcVerweis"/>
                <w:lang w:val="en-US"/>
              </w:rPr>
            </w:pPr>
            <w:r w:rsidRPr="003C7F01">
              <w:rPr>
                <w:rStyle w:val="rcVerweis"/>
                <w:lang w:val="en-US"/>
              </w:rPr>
              <w:fldChar w:fldCharType="begin"/>
            </w:r>
            <w:r w:rsidRPr="005051CF">
              <w:rPr>
                <w:rStyle w:val="rcVerweis"/>
              </w:rPr>
              <w:instrText xml:space="preserve"> REF _Ref327768546 \h  \* CHARFORMAT </w:instrText>
            </w:r>
            <w:r w:rsidRPr="005051CF">
              <w:rPr>
                <w:rStyle w:val="rcVerweis"/>
              </w:rPr>
            </w:r>
            <w:r w:rsidRPr="003C7F01">
              <w:rPr>
                <w:rStyle w:val="rcVerweis"/>
                <w:lang w:val="en-US"/>
              </w:rPr>
              <w:fldChar w:fldCharType="separate"/>
            </w:r>
            <w:r w:rsidR="005A1BE7" w:rsidRPr="005A1BE7">
              <w:rPr>
                <w:rStyle w:val="rcVerweis"/>
              </w:rPr>
              <w:t>PASSWORD</w:t>
            </w:r>
            <w:r w:rsidRPr="003C7F01">
              <w:rPr>
                <w:rStyle w:val="rcVerweis"/>
                <w:lang w:val="en-US"/>
              </w:rPr>
              <w:fldChar w:fldCharType="end"/>
            </w:r>
          </w:p>
        </w:tc>
        <w:tc>
          <w:tcPr>
            <w:tcW w:w="0" w:type="auto"/>
          </w:tcPr>
          <w:p w14:paraId="0B1D4BBC" w14:textId="77777777" w:rsidR="00117920" w:rsidRPr="003C7F01" w:rsidRDefault="00117920" w:rsidP="00896390">
            <w:pPr>
              <w:rPr>
                <w:lang w:val="en-US" w:eastAsia="de-DE"/>
              </w:rPr>
            </w:pPr>
          </w:p>
        </w:tc>
        <w:tc>
          <w:tcPr>
            <w:tcW w:w="0" w:type="auto"/>
          </w:tcPr>
          <w:p w14:paraId="7DEF2CDB" w14:textId="77777777" w:rsidR="00117920" w:rsidRPr="003C7F01" w:rsidRDefault="00117920" w:rsidP="00896390">
            <w:pPr>
              <w:rPr>
                <w:lang w:val="en-US" w:eastAsia="de-DE"/>
              </w:rPr>
            </w:pPr>
          </w:p>
        </w:tc>
        <w:tc>
          <w:tcPr>
            <w:tcW w:w="0" w:type="auto"/>
          </w:tcPr>
          <w:p w14:paraId="5B98CB49" w14:textId="77777777" w:rsidR="00117920" w:rsidRPr="003C7F01" w:rsidRDefault="00117920" w:rsidP="00896390">
            <w:pPr>
              <w:rPr>
                <w:lang w:val="en-US" w:eastAsia="de-DE"/>
              </w:rPr>
            </w:pPr>
            <w:r w:rsidRPr="003C7F01">
              <w:rPr>
                <w:lang w:val="en-US" w:eastAsia="de-DE"/>
              </w:rPr>
              <w:t>X</w:t>
            </w:r>
          </w:p>
        </w:tc>
        <w:tc>
          <w:tcPr>
            <w:tcW w:w="0" w:type="auto"/>
          </w:tcPr>
          <w:p w14:paraId="0FBBA7EF" w14:textId="77777777" w:rsidR="00117920" w:rsidRPr="003C7F01" w:rsidRDefault="00117920" w:rsidP="00896390">
            <w:pPr>
              <w:rPr>
                <w:lang w:val="en-US" w:eastAsia="de-DE"/>
              </w:rPr>
            </w:pPr>
          </w:p>
        </w:tc>
        <w:tc>
          <w:tcPr>
            <w:tcW w:w="0" w:type="auto"/>
          </w:tcPr>
          <w:p w14:paraId="2D262B55" w14:textId="77777777" w:rsidR="00117920" w:rsidRPr="003C7F01" w:rsidRDefault="00117920" w:rsidP="00896390">
            <w:pPr>
              <w:rPr>
                <w:lang w:val="en-US" w:eastAsia="de-DE"/>
              </w:rPr>
            </w:pPr>
          </w:p>
        </w:tc>
        <w:tc>
          <w:tcPr>
            <w:tcW w:w="0" w:type="auto"/>
          </w:tcPr>
          <w:p w14:paraId="2C591580" w14:textId="77777777" w:rsidR="00117920" w:rsidRPr="003C7F01" w:rsidRDefault="00117920" w:rsidP="00896390">
            <w:pPr>
              <w:rPr>
                <w:lang w:val="en-US" w:eastAsia="de-DE"/>
              </w:rPr>
            </w:pPr>
          </w:p>
        </w:tc>
      </w:tr>
      <w:tr w:rsidR="00117920" w:rsidRPr="003C7F01" w14:paraId="550AC80B" w14:textId="77777777" w:rsidTr="00896390">
        <w:trPr>
          <w:trHeight w:val="340"/>
        </w:trPr>
        <w:tc>
          <w:tcPr>
            <w:tcW w:w="0" w:type="auto"/>
          </w:tcPr>
          <w:p w14:paraId="768AB55B" w14:textId="158A85D9" w:rsidR="00117920" w:rsidRPr="003C7F01" w:rsidRDefault="00117920" w:rsidP="00896390">
            <w:pPr>
              <w:rPr>
                <w:rStyle w:val="rcVerweis"/>
                <w:lang w:val="en-US"/>
              </w:rPr>
            </w:pPr>
            <w:r w:rsidRPr="003C7F01">
              <w:rPr>
                <w:rStyle w:val="rcVerweis"/>
                <w:lang w:val="en-US"/>
              </w:rPr>
              <w:fldChar w:fldCharType="begin"/>
            </w:r>
            <w:r w:rsidRPr="005051CF">
              <w:rPr>
                <w:rStyle w:val="rcVerweis"/>
              </w:rPr>
              <w:instrText xml:space="preserve"> REF _Ref327768554 \h  \* CHARFORMAT </w:instrText>
            </w:r>
            <w:r w:rsidRPr="005051CF">
              <w:rPr>
                <w:rStyle w:val="rcVerweis"/>
              </w:rPr>
            </w:r>
            <w:r w:rsidRPr="003C7F01">
              <w:rPr>
                <w:rStyle w:val="rcVerweis"/>
                <w:lang w:val="en-US"/>
              </w:rPr>
              <w:fldChar w:fldCharType="separate"/>
            </w:r>
            <w:r w:rsidR="005A1BE7" w:rsidRPr="005A1BE7">
              <w:rPr>
                <w:rStyle w:val="rcVerweis"/>
              </w:rPr>
              <w:t>PSWD_CLR</w:t>
            </w:r>
            <w:r w:rsidRPr="003C7F01">
              <w:rPr>
                <w:rStyle w:val="rcVerweis"/>
                <w:lang w:val="en-US"/>
              </w:rPr>
              <w:fldChar w:fldCharType="end"/>
            </w:r>
          </w:p>
        </w:tc>
        <w:tc>
          <w:tcPr>
            <w:tcW w:w="0" w:type="auto"/>
          </w:tcPr>
          <w:p w14:paraId="425C5114" w14:textId="77777777" w:rsidR="00117920" w:rsidRPr="003C7F01" w:rsidRDefault="00117920" w:rsidP="00896390">
            <w:pPr>
              <w:rPr>
                <w:lang w:val="en-US" w:eastAsia="de-DE"/>
              </w:rPr>
            </w:pPr>
          </w:p>
        </w:tc>
        <w:tc>
          <w:tcPr>
            <w:tcW w:w="0" w:type="auto"/>
          </w:tcPr>
          <w:p w14:paraId="6A9F5131" w14:textId="77777777" w:rsidR="00117920" w:rsidRPr="003C7F01" w:rsidRDefault="00117920" w:rsidP="00896390">
            <w:pPr>
              <w:rPr>
                <w:lang w:val="en-US" w:eastAsia="de-DE"/>
              </w:rPr>
            </w:pPr>
          </w:p>
        </w:tc>
        <w:tc>
          <w:tcPr>
            <w:tcW w:w="0" w:type="auto"/>
          </w:tcPr>
          <w:p w14:paraId="7CFAB856" w14:textId="77777777" w:rsidR="00117920" w:rsidRPr="003C7F01" w:rsidRDefault="00117920" w:rsidP="00896390">
            <w:pPr>
              <w:rPr>
                <w:lang w:val="en-US" w:eastAsia="de-DE"/>
              </w:rPr>
            </w:pPr>
            <w:r w:rsidRPr="003C7F01">
              <w:rPr>
                <w:lang w:val="en-US" w:eastAsia="de-DE"/>
              </w:rPr>
              <w:t>X</w:t>
            </w:r>
          </w:p>
        </w:tc>
        <w:tc>
          <w:tcPr>
            <w:tcW w:w="0" w:type="auto"/>
          </w:tcPr>
          <w:p w14:paraId="397EBEE4" w14:textId="77777777" w:rsidR="00117920" w:rsidRPr="003C7F01" w:rsidRDefault="00117920" w:rsidP="00896390">
            <w:pPr>
              <w:rPr>
                <w:lang w:val="en-US" w:eastAsia="de-DE"/>
              </w:rPr>
            </w:pPr>
          </w:p>
        </w:tc>
        <w:tc>
          <w:tcPr>
            <w:tcW w:w="0" w:type="auto"/>
          </w:tcPr>
          <w:p w14:paraId="4E6E1036" w14:textId="77777777" w:rsidR="00117920" w:rsidRPr="003C7F01" w:rsidRDefault="00117920" w:rsidP="00896390">
            <w:pPr>
              <w:rPr>
                <w:lang w:val="en-US" w:eastAsia="de-DE"/>
              </w:rPr>
            </w:pPr>
          </w:p>
        </w:tc>
        <w:tc>
          <w:tcPr>
            <w:tcW w:w="0" w:type="auto"/>
          </w:tcPr>
          <w:p w14:paraId="6F70CA38" w14:textId="77777777" w:rsidR="00117920" w:rsidRPr="003C7F01" w:rsidRDefault="00117920" w:rsidP="00896390">
            <w:pPr>
              <w:rPr>
                <w:lang w:val="en-US" w:eastAsia="de-DE"/>
              </w:rPr>
            </w:pPr>
          </w:p>
        </w:tc>
      </w:tr>
      <w:tr w:rsidR="00117920" w:rsidRPr="003C7F01" w14:paraId="2E55635A" w14:textId="77777777" w:rsidTr="00896390">
        <w:trPr>
          <w:trHeight w:val="340"/>
        </w:trPr>
        <w:tc>
          <w:tcPr>
            <w:tcW w:w="0" w:type="auto"/>
          </w:tcPr>
          <w:p w14:paraId="19A93806" w14:textId="5F186B9E" w:rsidR="00117920" w:rsidRPr="003C7F01" w:rsidRDefault="00117920" w:rsidP="00896390">
            <w:pPr>
              <w:rPr>
                <w:rStyle w:val="rcVerweis"/>
                <w:lang w:val="en-US"/>
              </w:rPr>
            </w:pPr>
            <w:r w:rsidRPr="003C7F01">
              <w:rPr>
                <w:rStyle w:val="rcVerweis"/>
                <w:lang w:val="en-US"/>
              </w:rPr>
              <w:fldChar w:fldCharType="begin"/>
            </w:r>
            <w:r w:rsidRPr="005051CF">
              <w:rPr>
                <w:rStyle w:val="rcVerweis"/>
              </w:rPr>
              <w:instrText xml:space="preserve"> REF _Ref327768559 \h  \* CHARFORMAT </w:instrText>
            </w:r>
            <w:r w:rsidRPr="005051CF">
              <w:rPr>
                <w:rStyle w:val="rcVerweis"/>
              </w:rPr>
            </w:r>
            <w:r w:rsidRPr="003C7F01">
              <w:rPr>
                <w:rStyle w:val="rcVerweis"/>
                <w:lang w:val="en-US"/>
              </w:rPr>
              <w:fldChar w:fldCharType="separate"/>
            </w:r>
            <w:r w:rsidR="005A1BE7" w:rsidRPr="005A1BE7">
              <w:rPr>
                <w:rStyle w:val="rcVerweis"/>
              </w:rPr>
              <w:t>ASKOK</w:t>
            </w:r>
            <w:r w:rsidRPr="003C7F01">
              <w:rPr>
                <w:rStyle w:val="rcVerweis"/>
                <w:lang w:val="en-US"/>
              </w:rPr>
              <w:fldChar w:fldCharType="end"/>
            </w:r>
          </w:p>
        </w:tc>
        <w:tc>
          <w:tcPr>
            <w:tcW w:w="0" w:type="auto"/>
          </w:tcPr>
          <w:p w14:paraId="0BD6F27C" w14:textId="77777777" w:rsidR="00117920" w:rsidRPr="003C7F01" w:rsidRDefault="00117920" w:rsidP="00896390">
            <w:pPr>
              <w:rPr>
                <w:lang w:val="en-US" w:eastAsia="de-DE"/>
              </w:rPr>
            </w:pPr>
          </w:p>
        </w:tc>
        <w:tc>
          <w:tcPr>
            <w:tcW w:w="0" w:type="auto"/>
          </w:tcPr>
          <w:p w14:paraId="50212A48" w14:textId="77777777" w:rsidR="00117920" w:rsidRPr="003C7F01" w:rsidRDefault="00117920" w:rsidP="00896390">
            <w:pPr>
              <w:rPr>
                <w:lang w:val="en-US" w:eastAsia="de-DE"/>
              </w:rPr>
            </w:pPr>
          </w:p>
        </w:tc>
        <w:tc>
          <w:tcPr>
            <w:tcW w:w="0" w:type="auto"/>
          </w:tcPr>
          <w:p w14:paraId="235FDE94" w14:textId="77777777" w:rsidR="00117920" w:rsidRPr="003C7F01" w:rsidRDefault="00117920" w:rsidP="00896390">
            <w:pPr>
              <w:rPr>
                <w:lang w:val="en-US" w:eastAsia="de-DE"/>
              </w:rPr>
            </w:pPr>
            <w:r w:rsidRPr="003C7F01">
              <w:rPr>
                <w:lang w:val="en-US" w:eastAsia="de-DE"/>
              </w:rPr>
              <w:t>X</w:t>
            </w:r>
          </w:p>
        </w:tc>
        <w:tc>
          <w:tcPr>
            <w:tcW w:w="0" w:type="auto"/>
          </w:tcPr>
          <w:p w14:paraId="2FEAA61D" w14:textId="77777777" w:rsidR="00117920" w:rsidRPr="003C7F01" w:rsidRDefault="00117920" w:rsidP="00896390">
            <w:pPr>
              <w:rPr>
                <w:lang w:val="en-US" w:eastAsia="de-DE"/>
              </w:rPr>
            </w:pPr>
          </w:p>
        </w:tc>
        <w:tc>
          <w:tcPr>
            <w:tcW w:w="0" w:type="auto"/>
          </w:tcPr>
          <w:p w14:paraId="57F371E9" w14:textId="77777777" w:rsidR="00117920" w:rsidRPr="003C7F01" w:rsidRDefault="00117920" w:rsidP="00896390">
            <w:pPr>
              <w:rPr>
                <w:lang w:val="en-US" w:eastAsia="de-DE"/>
              </w:rPr>
            </w:pPr>
          </w:p>
        </w:tc>
        <w:tc>
          <w:tcPr>
            <w:tcW w:w="0" w:type="auto"/>
          </w:tcPr>
          <w:p w14:paraId="3165ED82" w14:textId="77777777" w:rsidR="00117920" w:rsidRPr="003C7F01" w:rsidRDefault="00117920" w:rsidP="00896390">
            <w:pPr>
              <w:rPr>
                <w:lang w:val="en-US" w:eastAsia="de-DE"/>
              </w:rPr>
            </w:pPr>
          </w:p>
        </w:tc>
      </w:tr>
    </w:tbl>
    <w:p w14:paraId="1CD14658" w14:textId="77777777" w:rsidR="00623DEC" w:rsidRPr="003C7F01" w:rsidRDefault="00623DEC" w:rsidP="00623DEC">
      <w:pPr>
        <w:pStyle w:val="berschrift3"/>
        <w:rPr>
          <w:lang w:val="en-US"/>
        </w:rPr>
      </w:pPr>
      <w:bookmarkStart w:id="474" w:name="_Ref328376852"/>
      <w:bookmarkStart w:id="475" w:name="_Ref328377667"/>
      <w:bookmarkStart w:id="476" w:name="_Ref328378286"/>
      <w:bookmarkStart w:id="477" w:name="_Toc68685903"/>
      <w:r w:rsidRPr="003C7F01">
        <w:rPr>
          <w:lang w:val="en-US"/>
        </w:rPr>
        <w:t>Positioning</w:t>
      </w:r>
      <w:bookmarkEnd w:id="474"/>
      <w:bookmarkEnd w:id="475"/>
      <w:bookmarkEnd w:id="476"/>
      <w:bookmarkEnd w:id="477"/>
    </w:p>
    <w:p w14:paraId="23845EDC" w14:textId="2498C403" w:rsidR="009A683B" w:rsidRPr="003C7F01" w:rsidRDefault="009A683B" w:rsidP="009A683B">
      <w:pPr>
        <w:rPr>
          <w:lang w:val="en-US" w:eastAsia="de-DE"/>
        </w:rPr>
      </w:pPr>
      <w:r w:rsidRPr="003C7F01">
        <w:rPr>
          <w:lang w:val="en-US" w:eastAsia="de-DE"/>
        </w:rPr>
        <w:t>All positioning in radCASE is done in pixels or for print outputs 1/10mm. The top left corner of all surfaces it defined as the 0</w:t>
      </w:r>
      <w:r w:rsidR="00192F2F" w:rsidRPr="003C7F01">
        <w:rPr>
          <w:lang w:val="en-US" w:eastAsia="de-DE"/>
        </w:rPr>
        <w:t>, 0</w:t>
      </w:r>
      <w:r w:rsidRPr="003C7F01">
        <w:rPr>
          <w:lang w:val="en-US" w:eastAsia="de-DE"/>
        </w:rPr>
        <w:t xml:space="preserve"> point. </w:t>
      </w:r>
      <w:r w:rsidRPr="003C7F01">
        <w:rPr>
          <w:lang w:val="en-US" w:eastAsia="de-DE"/>
        </w:rPr>
        <w:fldChar w:fldCharType="begin"/>
      </w:r>
      <w:r w:rsidR="000A2696"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r w:rsidRPr="003C7F01">
        <w:rPr>
          <w:lang w:val="en-US" w:eastAsia="de-DE"/>
        </w:rPr>
        <w:t xml:space="preserve">s have a relative positioning system, where the top left corner of each </w:t>
      </w:r>
      <w:r w:rsidRPr="003C7F01">
        <w:rPr>
          <w:rStyle w:val="rcLangElemZchn"/>
          <w:lang w:val="en-US"/>
        </w:rPr>
        <w:t>PICT</w:t>
      </w:r>
      <w:r w:rsidRPr="003C7F01">
        <w:rPr>
          <w:lang w:val="en-US" w:eastAsia="de-DE"/>
        </w:rPr>
        <w:t xml:space="preserve"> is defined as 0</w:t>
      </w:r>
      <w:r w:rsidR="00192F2F" w:rsidRPr="003C7F01">
        <w:rPr>
          <w:lang w:val="en-US" w:eastAsia="de-DE"/>
        </w:rPr>
        <w:t>, 0</w:t>
      </w:r>
      <w:r w:rsidRPr="003C7F01">
        <w:rPr>
          <w:lang w:val="en-US" w:eastAsia="de-DE"/>
        </w:rPr>
        <w:t>.</w:t>
      </w:r>
    </w:p>
    <w:p w14:paraId="2837DCF0" w14:textId="77777777" w:rsidR="009A683B" w:rsidRPr="003C7F01" w:rsidRDefault="009A683B" w:rsidP="009A683B">
      <w:pPr>
        <w:rPr>
          <w:lang w:val="en-US" w:eastAsia="de-DE"/>
        </w:rPr>
      </w:pPr>
      <w:r w:rsidRPr="003C7F01">
        <w:rPr>
          <w:lang w:val="en-US" w:eastAsia="de-DE"/>
        </w:rPr>
        <w:t>The vertical positioning is done in a mathematically correct way, i.e. positive values will move an item up and negative down.</w:t>
      </w:r>
    </w:p>
    <w:p w14:paraId="0223B3D0" w14:textId="77777777" w:rsidR="009A683B" w:rsidRPr="003C7F01" w:rsidRDefault="009A683B" w:rsidP="009A683B">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9A683B" w:rsidRPr="003C7F01" w14:paraId="57A7F2CC" w14:textId="77777777" w:rsidTr="00436DDB">
        <w:tc>
          <w:tcPr>
            <w:cnfStyle w:val="001000000000" w:firstRow="0" w:lastRow="0" w:firstColumn="1" w:lastColumn="0" w:oddVBand="0" w:evenVBand="0" w:oddHBand="0" w:evenHBand="0" w:firstRowFirstColumn="0" w:firstRowLastColumn="0" w:lastRowFirstColumn="0" w:lastRowLastColumn="0"/>
            <w:tcW w:w="737" w:type="dxa"/>
          </w:tcPr>
          <w:p w14:paraId="2EB5F720" w14:textId="77777777" w:rsidR="009A683B" w:rsidRPr="003C7F01" w:rsidRDefault="009A683B" w:rsidP="00436DDB">
            <w:pPr>
              <w:rPr>
                <w:lang w:val="en-US"/>
              </w:rPr>
            </w:pPr>
            <w:r w:rsidRPr="003C7F01">
              <w:rPr>
                <w:noProof/>
                <w:lang w:val="de-DE" w:eastAsia="de-DE"/>
              </w:rPr>
              <w:drawing>
                <wp:inline distT="0" distB="0" distL="0" distR="0" wp14:anchorId="5D319FC2" wp14:editId="53CABA54">
                  <wp:extent cx="311650" cy="351155"/>
                  <wp:effectExtent l="0" t="0" r="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5D641D3" w14:textId="77777777" w:rsidR="009A683B" w:rsidRPr="003C7F01" w:rsidRDefault="009A683B" w:rsidP="00C07B4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mathematically correct way of positioning and the 0</w:t>
            </w:r>
            <w:r w:rsidR="00192F2F" w:rsidRPr="003C7F01">
              <w:rPr>
                <w:lang w:val="en-US"/>
              </w:rPr>
              <w:t>, 0</w:t>
            </w:r>
            <w:r w:rsidRPr="003C7F01">
              <w:rPr>
                <w:lang w:val="en-US"/>
              </w:rPr>
              <w:t xml:space="preserve"> in the upper left corner of a surface means positioning is normally done with negative values for the Y-Coordinates.</w:t>
            </w:r>
          </w:p>
        </w:tc>
      </w:tr>
    </w:tbl>
    <w:p w14:paraId="611A7052" w14:textId="77777777" w:rsidR="009A683B" w:rsidRPr="003C7F01" w:rsidRDefault="009A683B" w:rsidP="009A683B">
      <w:pPr>
        <w:rPr>
          <w:lang w:val="en-US" w:eastAsia="de-DE"/>
        </w:rPr>
      </w:pPr>
    </w:p>
    <w:p w14:paraId="4E53EF6D" w14:textId="77777777" w:rsidR="009A683B" w:rsidRPr="003C7F01" w:rsidRDefault="009A683B" w:rsidP="009A683B">
      <w:pPr>
        <w:rPr>
          <w:lang w:val="en-US" w:eastAsia="de-DE"/>
        </w:rPr>
      </w:pPr>
      <w:r w:rsidRPr="003C7F01">
        <w:rPr>
          <w:lang w:val="en-US" w:eastAsia="de-DE"/>
        </w:rPr>
        <w:t>Additionally to the absolute positioning done by entering the amount of pixels from the top left corner (e.g. 20), there are two ways of relative positioning available:</w:t>
      </w:r>
    </w:p>
    <w:p w14:paraId="0515092F" w14:textId="77777777" w:rsidR="009A683B" w:rsidRPr="003C7F01" w:rsidRDefault="009A683B" w:rsidP="00762965">
      <w:pPr>
        <w:pStyle w:val="rcAufzhlung"/>
        <w:numPr>
          <w:ilvl w:val="0"/>
          <w:numId w:val="13"/>
        </w:numPr>
        <w:rPr>
          <w:lang w:val="en-US" w:eastAsia="de-DE"/>
        </w:rPr>
      </w:pPr>
      <w:r w:rsidRPr="003C7F01">
        <w:rPr>
          <w:lang w:val="en-US" w:eastAsia="de-DE"/>
        </w:rPr>
        <w:t>Relative positioning using “r”. By appending the letter “r” after the amount of pixels (e.g. 15r) the position will be interpreted as a relative positioning to the previous item in the surface.</w:t>
      </w:r>
    </w:p>
    <w:p w14:paraId="130E08B9" w14:textId="0070B926" w:rsidR="009A683B" w:rsidRPr="003C7F01" w:rsidRDefault="009A683B" w:rsidP="009A683B">
      <w:pPr>
        <w:pStyle w:val="rcAufzhlung"/>
        <w:rPr>
          <w:lang w:val="en-US" w:eastAsia="de-DE"/>
        </w:rPr>
      </w:pPr>
      <w:r w:rsidRPr="003C7F01">
        <w:rPr>
          <w:lang w:val="en-US" w:eastAsia="de-DE"/>
        </w:rPr>
        <w:lastRenderedPageBreak/>
        <w:t xml:space="preserve">Relative positioning using “s”. This positioning is normally only done for the Y-Coordinate within a </w:t>
      </w:r>
      <w:r w:rsidRPr="003C7F01">
        <w:rPr>
          <w:lang w:val="en-US" w:eastAsia="de-DE"/>
        </w:rPr>
        <w:fldChar w:fldCharType="begin"/>
      </w:r>
      <w:r w:rsidR="000A2696" w:rsidRPr="005051CF">
        <w:rPr>
          <w:rStyle w:val="rcVerweis"/>
        </w:rPr>
        <w:instrText xml:space="preserve"> REF _Ref327537795 \h \* CHARFORMAT </w:instrText>
      </w:r>
      <w:r w:rsidRPr="005051CF">
        <w:rPr>
          <w:rStyle w:val="rcVerweis"/>
        </w:rPr>
      </w:r>
      <w:r w:rsidRPr="003C7F01">
        <w:rPr>
          <w:lang w:val="en-US" w:eastAsia="de-DE"/>
        </w:rPr>
        <w:fldChar w:fldCharType="separate"/>
      </w:r>
      <w:r w:rsidR="005A1BE7" w:rsidRPr="005A1BE7">
        <w:rPr>
          <w:rStyle w:val="rcVerweis"/>
        </w:rPr>
        <w:t>MENU</w:t>
      </w:r>
      <w:r w:rsidRPr="003C7F01">
        <w:rPr>
          <w:lang w:val="en-US" w:eastAsia="de-DE"/>
        </w:rPr>
        <w:fldChar w:fldCharType="end"/>
      </w:r>
      <w:r w:rsidRPr="003C7F01">
        <w:rPr>
          <w:lang w:val="en-US" w:eastAsia="de-DE"/>
        </w:rPr>
        <w:t xml:space="preserve">. The “s” will be interpreted as font height and will switch to the bigger size of Unicode characters (refer to </w:t>
      </w:r>
      <w:r w:rsidRPr="003C7F01">
        <w:rPr>
          <w:lang w:val="en-US" w:eastAsia="de-DE"/>
        </w:rPr>
        <w:fldChar w:fldCharType="begin"/>
      </w:r>
      <w:r w:rsidR="000A2696" w:rsidRPr="005051CF">
        <w:rPr>
          <w:rStyle w:val="rcVerweis"/>
        </w:rPr>
        <w:instrText xml:space="preserve"> REF _Ref328039257 \h \* CHARFORMAT </w:instrText>
      </w:r>
      <w:r w:rsidRPr="005051CF">
        <w:rPr>
          <w:rStyle w:val="rcVerweis"/>
        </w:rPr>
      </w:r>
      <w:r w:rsidRPr="003C7F01">
        <w:rPr>
          <w:lang w:val="en-US" w:eastAsia="de-DE"/>
        </w:rPr>
        <w:fldChar w:fldCharType="separate"/>
      </w:r>
      <w:r w:rsidR="005A1BE7" w:rsidRPr="005A1BE7">
        <w:rPr>
          <w:rStyle w:val="rcVerweis"/>
        </w:rPr>
        <w:t>Unicode</w:t>
      </w:r>
      <w:r w:rsidRPr="003C7F01">
        <w:rPr>
          <w:lang w:val="en-US" w:eastAsia="de-DE"/>
        </w:rPr>
        <w:fldChar w:fldCharType="end"/>
      </w:r>
      <w:r w:rsidRPr="003C7F01">
        <w:rPr>
          <w:lang w:val="en-US" w:eastAsia="de-DE"/>
        </w:rPr>
        <w:t xml:space="preserve">). So the y-Position “-s” will be mainly used in menus to get menus where all lines are below each other regardless of the active language. This feature is only supported on </w:t>
      </w:r>
      <w:r w:rsidRPr="003C7F01">
        <w:rPr>
          <w:rStyle w:val="rcLangElemZchn"/>
          <w:lang w:val="en-US"/>
        </w:rPr>
        <w:t>SURFACE_CTR</w:t>
      </w:r>
      <w:r w:rsidRPr="003C7F01">
        <w:rPr>
          <w:lang w:val="en-US" w:eastAsia="de-DE"/>
        </w:rPr>
        <w:t>.</w:t>
      </w:r>
    </w:p>
    <w:p w14:paraId="1C7160F9" w14:textId="77777777" w:rsidR="009A683B" w:rsidRPr="003C7F01" w:rsidRDefault="009A683B" w:rsidP="009A683B">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9A683B" w:rsidRPr="003C7F01" w14:paraId="0BACFC46" w14:textId="77777777" w:rsidTr="0026232D">
        <w:tc>
          <w:tcPr>
            <w:cnfStyle w:val="001000000000" w:firstRow="0" w:lastRow="0" w:firstColumn="1" w:lastColumn="0" w:oddVBand="0" w:evenVBand="0" w:oddHBand="0" w:evenHBand="0" w:firstRowFirstColumn="0" w:firstRowLastColumn="0" w:lastRowFirstColumn="0" w:lastRowLastColumn="0"/>
            <w:tcW w:w="737" w:type="dxa"/>
          </w:tcPr>
          <w:p w14:paraId="44A1FA09" w14:textId="77777777" w:rsidR="009A683B" w:rsidRPr="003C7F01" w:rsidRDefault="009A683B" w:rsidP="00436DDB">
            <w:pPr>
              <w:rPr>
                <w:lang w:val="en-US"/>
              </w:rPr>
            </w:pPr>
            <w:r w:rsidRPr="003C7F01">
              <w:rPr>
                <w:noProof/>
                <w:lang w:val="de-DE" w:eastAsia="de-DE"/>
              </w:rPr>
              <w:drawing>
                <wp:inline distT="0" distB="0" distL="0" distR="0" wp14:anchorId="235B1517" wp14:editId="7844CE65">
                  <wp:extent cx="311650" cy="351155"/>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5021359" w14:textId="4A1F484A" w:rsidR="009A683B" w:rsidRPr="003C7F01" w:rsidRDefault="009A683B" w:rsidP="00436DD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w:t>
            </w:r>
            <w:r w:rsidR="00192F2F" w:rsidRPr="003C7F01">
              <w:rPr>
                <w:lang w:val="en-US"/>
              </w:rPr>
              <w:t>behavior</w:t>
            </w:r>
            <w:r w:rsidRPr="003C7F01">
              <w:rPr>
                <w:lang w:val="en-US"/>
              </w:rPr>
              <w:t xml:space="preserve"> of relative positioning in combination with conditional surfaces (refer to </w:t>
            </w:r>
            <w:r w:rsidRPr="003C7F01">
              <w:rPr>
                <w:lang w:val="en-US"/>
              </w:rPr>
              <w:fldChar w:fldCharType="begin"/>
            </w:r>
            <w:r w:rsidR="000A2696" w:rsidRPr="005051CF">
              <w:rPr>
                <w:rStyle w:val="rcVerweis"/>
              </w:rPr>
              <w:instrText xml:space="preserve"> REF _Ref327537886 \h \* CHARFORMAT </w:instrText>
            </w:r>
            <w:r w:rsidRPr="005051CF">
              <w:rPr>
                <w:rStyle w:val="rcVerweis"/>
              </w:rPr>
            </w:r>
            <w:r w:rsidRPr="003C7F01">
              <w:rPr>
                <w:lang w:val="en-US"/>
              </w:rPr>
              <w:fldChar w:fldCharType="separate"/>
            </w:r>
            <w:r w:rsidR="005A1BE7" w:rsidRPr="005A1BE7">
              <w:rPr>
                <w:rStyle w:val="rcVerweis"/>
              </w:rPr>
              <w:t>IF, ENDIF, ELSE</w:t>
            </w:r>
            <w:r w:rsidRPr="003C7F01">
              <w:rPr>
                <w:lang w:val="en-US"/>
              </w:rPr>
              <w:fldChar w:fldCharType="end"/>
            </w:r>
            <w:r w:rsidRPr="003C7F01">
              <w:rPr>
                <w:lang w:val="en-US"/>
              </w:rPr>
              <w:t xml:space="preserve">) differs between </w:t>
            </w:r>
            <w:r w:rsidRPr="003C7F01">
              <w:rPr>
                <w:rStyle w:val="rcLangElemZchn"/>
                <w:lang w:val="en-US"/>
              </w:rPr>
              <w:t>SURFACE_CTR</w:t>
            </w:r>
            <w:r w:rsidRPr="003C7F01">
              <w:rPr>
                <w:lang w:val="en-US"/>
              </w:rPr>
              <w:t xml:space="preserve"> and </w:t>
            </w:r>
            <w:r w:rsidRPr="003C7F01">
              <w:rPr>
                <w:rStyle w:val="rcLangElemZchn"/>
                <w:lang w:val="en-US"/>
              </w:rPr>
              <w:t>SURFACE_VIS</w:t>
            </w:r>
            <w:r w:rsidRPr="003C7F01">
              <w:rPr>
                <w:lang w:val="en-US"/>
              </w:rPr>
              <w:t xml:space="preserve">. For </w:t>
            </w:r>
            <w:r w:rsidRPr="003C7F01">
              <w:rPr>
                <w:rStyle w:val="rcLangElemZchn"/>
                <w:lang w:val="en-US"/>
              </w:rPr>
              <w:t>SURFACE_CTR</w:t>
            </w:r>
            <w:r w:rsidRPr="003C7F01">
              <w:rPr>
                <w:lang w:val="en-US"/>
              </w:rPr>
              <w:t xml:space="preserve"> the positioning will refer to previous visible items, meaning the item will probably move when a condition changes. On the </w:t>
            </w:r>
            <w:r w:rsidRPr="003C7F01">
              <w:rPr>
                <w:rStyle w:val="rcLangElemZchn"/>
                <w:lang w:val="en-US"/>
              </w:rPr>
              <w:t>SURFACE_VIS</w:t>
            </w:r>
            <w:r w:rsidRPr="003C7F01">
              <w:rPr>
                <w:lang w:val="en-US"/>
              </w:rPr>
              <w:t xml:space="preserve"> the positioning refers to the previous item regardless of if it is visible or not, meaning the item will never move if a condition changes.</w:t>
            </w:r>
          </w:p>
        </w:tc>
      </w:tr>
    </w:tbl>
    <w:p w14:paraId="0656D317" w14:textId="77777777" w:rsidR="00D3601F" w:rsidRPr="003C7F01" w:rsidRDefault="00D3601F" w:rsidP="00D3601F">
      <w:pPr>
        <w:pStyle w:val="berschrift3"/>
        <w:rPr>
          <w:lang w:val="en-US"/>
        </w:rPr>
      </w:pPr>
      <w:bookmarkStart w:id="478" w:name="_Ref328732454"/>
      <w:bookmarkStart w:id="479" w:name="_Toc68685904"/>
      <w:r w:rsidRPr="003C7F01">
        <w:rPr>
          <w:lang w:val="en-US"/>
        </w:rPr>
        <w:t>Surface Navigation</w:t>
      </w:r>
      <w:bookmarkEnd w:id="478"/>
      <w:bookmarkEnd w:id="479"/>
    </w:p>
    <w:p w14:paraId="4BECBBAC" w14:textId="77777777" w:rsidR="00A32D33" w:rsidRPr="003C7F01" w:rsidRDefault="00186BE4" w:rsidP="00504C15">
      <w:pPr>
        <w:rPr>
          <w:lang w:val="en-US" w:eastAsia="de-DE"/>
        </w:rPr>
      </w:pPr>
      <w:r w:rsidRPr="003C7F01">
        <w:rPr>
          <w:lang w:val="en-US" w:eastAsia="de-DE"/>
        </w:rPr>
        <w:t>To access surfaces from other surfaces there are different methods available.</w:t>
      </w:r>
    </w:p>
    <w:p w14:paraId="53E896AA" w14:textId="77777777" w:rsidR="00A32D33" w:rsidRPr="003C7F01" w:rsidRDefault="00A32D33" w:rsidP="00504C15">
      <w:pPr>
        <w:rPr>
          <w:lang w:val="en-US" w:eastAsia="de-DE"/>
        </w:rPr>
      </w:pPr>
    </w:p>
    <w:p w14:paraId="1CE8E827" w14:textId="3D6F5CDB" w:rsidR="004A220C" w:rsidRPr="003C7F01" w:rsidRDefault="004A220C" w:rsidP="00504C15">
      <w:pPr>
        <w:rPr>
          <w:lang w:val="en-US" w:eastAsia="de-DE"/>
        </w:rPr>
      </w:pPr>
      <w:r w:rsidRPr="003C7F01">
        <w:rPr>
          <w:lang w:val="en-US" w:eastAsia="de-DE"/>
        </w:rPr>
        <w:t xml:space="preserve">It is possible to embed a surface in an already open surface (refer to </w:t>
      </w:r>
      <w:r w:rsidRPr="003C7F01">
        <w:rPr>
          <w:lang w:val="en-US" w:eastAsia="de-DE"/>
        </w:rPr>
        <w:fldChar w:fldCharType="begin"/>
      </w:r>
      <w:r w:rsidR="00425A6F" w:rsidRPr="005051CF">
        <w:rPr>
          <w:rStyle w:val="rcVerweis"/>
        </w:rPr>
        <w:instrText xml:space="preserve"> REF _Ref430334874 \h \* CHARFORMAT </w:instrText>
      </w:r>
      <w:r w:rsidRPr="005051CF">
        <w:rPr>
          <w:rStyle w:val="rcVerweis"/>
        </w:rPr>
      </w:r>
      <w:r w:rsidRPr="003C7F01">
        <w:rPr>
          <w:lang w:val="en-US" w:eastAsia="de-DE"/>
        </w:rPr>
        <w:fldChar w:fldCharType="separate"/>
      </w:r>
      <w:r w:rsidR="005A1BE7" w:rsidRPr="005A1BE7">
        <w:rPr>
          <w:rStyle w:val="rcVerweis"/>
        </w:rPr>
        <w:t>Embedding Surfaces into other surfaces</w:t>
      </w:r>
      <w:r w:rsidRPr="003C7F01">
        <w:rPr>
          <w:lang w:val="en-US" w:eastAsia="de-DE"/>
        </w:rPr>
        <w:fldChar w:fldCharType="end"/>
      </w:r>
      <w:r w:rsidRPr="003C7F01">
        <w:rPr>
          <w:lang w:val="en-US" w:eastAsia="de-DE"/>
        </w:rPr>
        <w:t xml:space="preserve">). The navigation itself is different for SURFACE_VIS (refer to </w:t>
      </w:r>
      <w:r w:rsidRPr="003C7F01">
        <w:rPr>
          <w:lang w:val="en-US" w:eastAsia="de-DE"/>
        </w:rPr>
        <w:fldChar w:fldCharType="begin"/>
      </w:r>
      <w:r w:rsidR="00425A6F" w:rsidRPr="005051CF">
        <w:rPr>
          <w:rStyle w:val="rcVerweis"/>
        </w:rPr>
        <w:instrText xml:space="preserve"> REF _Ref430335520 \h \* CHARFORMAT </w:instrText>
      </w:r>
      <w:r w:rsidRPr="005051CF">
        <w:rPr>
          <w:rStyle w:val="rcVerweis"/>
        </w:rPr>
      </w:r>
      <w:r w:rsidRPr="003C7F01">
        <w:rPr>
          <w:lang w:val="en-US" w:eastAsia="de-DE"/>
        </w:rPr>
        <w:fldChar w:fldCharType="separate"/>
      </w:r>
      <w:r w:rsidR="005A1BE7" w:rsidRPr="005A1BE7">
        <w:rPr>
          <w:rStyle w:val="rcVerweis"/>
        </w:rPr>
        <w:t>Navigation in SURFACE_VIS</w:t>
      </w:r>
      <w:r w:rsidRPr="003C7F01">
        <w:rPr>
          <w:lang w:val="en-US" w:eastAsia="de-DE"/>
        </w:rPr>
        <w:fldChar w:fldCharType="end"/>
      </w:r>
      <w:r w:rsidRPr="003C7F01">
        <w:rPr>
          <w:lang w:val="en-US" w:eastAsia="de-DE"/>
        </w:rPr>
        <w:t>) and SURFACE_CTR</w:t>
      </w:r>
      <w:r w:rsidR="00860969" w:rsidRPr="003C7F01">
        <w:rPr>
          <w:lang w:val="en-US" w:eastAsia="de-DE"/>
        </w:rPr>
        <w:t>/SURFACE_WEB</w:t>
      </w:r>
      <w:r w:rsidRPr="003C7F01">
        <w:rPr>
          <w:lang w:val="en-US" w:eastAsia="de-DE"/>
        </w:rPr>
        <w:t xml:space="preserve"> (refer to </w:t>
      </w:r>
      <w:r w:rsidRPr="003C7F01">
        <w:rPr>
          <w:lang w:val="en-US" w:eastAsia="de-DE"/>
        </w:rPr>
        <w:fldChar w:fldCharType="begin"/>
      </w:r>
      <w:r w:rsidR="00425A6F" w:rsidRPr="005051CF">
        <w:rPr>
          <w:rStyle w:val="rcVerweis"/>
        </w:rPr>
        <w:instrText xml:space="preserve"> REF _Ref430335535 \h \* CHARFORMAT </w:instrText>
      </w:r>
      <w:r w:rsidRPr="005051CF">
        <w:rPr>
          <w:rStyle w:val="rcVerweis"/>
        </w:rPr>
      </w:r>
      <w:r w:rsidRPr="003C7F01">
        <w:rPr>
          <w:lang w:val="en-US" w:eastAsia="de-DE"/>
        </w:rPr>
        <w:fldChar w:fldCharType="separate"/>
      </w:r>
      <w:r w:rsidR="005A1BE7" w:rsidRPr="005A1BE7">
        <w:rPr>
          <w:rStyle w:val="rcVerweis"/>
        </w:rPr>
        <w:t>Navigation in SURFACE_CTR/SURFACE_WEB</w:t>
      </w:r>
      <w:r w:rsidRPr="003C7F01">
        <w:rPr>
          <w:lang w:val="en-US" w:eastAsia="de-DE"/>
        </w:rPr>
        <w:fldChar w:fldCharType="end"/>
      </w:r>
      <w:r w:rsidRPr="003C7F01">
        <w:rPr>
          <w:lang w:val="en-US" w:eastAsia="de-DE"/>
        </w:rPr>
        <w:t>).</w:t>
      </w:r>
    </w:p>
    <w:p w14:paraId="2E1EE554" w14:textId="77777777" w:rsidR="00F515E1" w:rsidRPr="003C7F01" w:rsidRDefault="004A220C" w:rsidP="00F515E1">
      <w:pPr>
        <w:pStyle w:val="berschrift4"/>
        <w:rPr>
          <w:lang w:val="en-US"/>
        </w:rPr>
      </w:pPr>
      <w:bookmarkStart w:id="480" w:name="_Ref430334874"/>
      <w:r w:rsidRPr="003C7F01">
        <w:rPr>
          <w:lang w:val="en-US"/>
        </w:rPr>
        <w:t>Embedding Surfaces into other surface</w:t>
      </w:r>
      <w:r w:rsidR="00F515E1" w:rsidRPr="003C7F01">
        <w:rPr>
          <w:lang w:val="en-US"/>
        </w:rPr>
        <w:t>s</w:t>
      </w:r>
      <w:bookmarkEnd w:id="480"/>
    </w:p>
    <w:p w14:paraId="72509417" w14:textId="71BE2CD3" w:rsidR="00504C15" w:rsidRPr="003C7F01" w:rsidRDefault="00186BE4" w:rsidP="00504C15">
      <w:pPr>
        <w:rPr>
          <w:lang w:val="en-US" w:eastAsia="de-DE"/>
        </w:rPr>
      </w:pPr>
      <w:r w:rsidRPr="003C7F01">
        <w:rPr>
          <w:lang w:val="en-US" w:eastAsia="de-DE"/>
        </w:rPr>
        <w:t xml:space="preserve">It is possible to integrate a surface into another using a </w:t>
      </w:r>
      <w:r w:rsidRPr="003C7F01">
        <w:rPr>
          <w:lang w:val="en-US" w:eastAsia="de-DE"/>
        </w:rPr>
        <w:fldChar w:fldCharType="begin"/>
      </w:r>
      <w:r w:rsidR="00474530" w:rsidRPr="005051CF">
        <w:rPr>
          <w:rStyle w:val="rcVerweis"/>
        </w:rPr>
        <w:instrText xml:space="preserve"> REF _Ref327537762 \h \* CHARFORMAT </w:instrText>
      </w:r>
      <w:r w:rsidRPr="005051CF">
        <w:rPr>
          <w:rStyle w:val="rcVerweis"/>
        </w:rPr>
      </w:r>
      <w:r w:rsidRPr="003C7F01">
        <w:rPr>
          <w:lang w:val="en-US" w:eastAsia="de-DE"/>
        </w:rPr>
        <w:fldChar w:fldCharType="separate"/>
      </w:r>
      <w:r w:rsidR="005A1BE7" w:rsidRPr="005A1BE7">
        <w:rPr>
          <w:rStyle w:val="rcVerweis"/>
        </w:rPr>
        <w:t>FULL</w:t>
      </w:r>
      <w:r w:rsidRPr="003C7F01">
        <w:rPr>
          <w:lang w:val="en-US" w:eastAsia="de-DE"/>
        </w:rPr>
        <w:fldChar w:fldCharType="end"/>
      </w:r>
      <w:r w:rsidR="00A32D33" w:rsidRPr="003C7F01">
        <w:rPr>
          <w:lang w:val="en-US" w:eastAsia="de-DE"/>
        </w:rPr>
        <w:t xml:space="preserve">. This however deactivates </w:t>
      </w:r>
      <w:r w:rsidR="00A32D33" w:rsidRPr="003C7F01">
        <w:rPr>
          <w:lang w:val="en-US" w:eastAsia="de-DE"/>
        </w:rPr>
        <w:fldChar w:fldCharType="begin"/>
      </w:r>
      <w:r w:rsidR="00474530" w:rsidRPr="005051CF">
        <w:rPr>
          <w:rStyle w:val="rcVerweis"/>
        </w:rPr>
        <w:instrText xml:space="preserve"> REF _Ref327768282 \h \* CHARFORMAT </w:instrText>
      </w:r>
      <w:r w:rsidR="00A32D33" w:rsidRPr="005051CF">
        <w:rPr>
          <w:rStyle w:val="rcVerweis"/>
        </w:rPr>
      </w:r>
      <w:r w:rsidR="00A32D33" w:rsidRPr="003C7F01">
        <w:rPr>
          <w:lang w:val="en-US" w:eastAsia="de-DE"/>
        </w:rPr>
        <w:fldChar w:fldCharType="separate"/>
      </w:r>
      <w:r w:rsidR="005A1BE7" w:rsidRPr="005A1BE7">
        <w:rPr>
          <w:rStyle w:val="rcVerweis"/>
        </w:rPr>
        <w:t>AENTER</w:t>
      </w:r>
      <w:r w:rsidR="00A32D33" w:rsidRPr="003C7F01">
        <w:rPr>
          <w:lang w:val="en-US" w:eastAsia="de-DE"/>
        </w:rPr>
        <w:fldChar w:fldCharType="end"/>
      </w:r>
      <w:r w:rsidR="00A32D33" w:rsidRPr="003C7F01">
        <w:rPr>
          <w:lang w:val="en-US" w:eastAsia="de-DE"/>
        </w:rPr>
        <w:t xml:space="preserve"> and </w:t>
      </w:r>
      <w:r w:rsidR="00A32D33" w:rsidRPr="003C7F01">
        <w:rPr>
          <w:lang w:val="en-US" w:eastAsia="de-DE"/>
        </w:rPr>
        <w:fldChar w:fldCharType="begin"/>
      </w:r>
      <w:r w:rsidR="00474530" w:rsidRPr="005051CF">
        <w:rPr>
          <w:rStyle w:val="rcVerweis"/>
        </w:rPr>
        <w:instrText xml:space="preserve"> REF _Ref327768284 \h \* CHARFORMAT </w:instrText>
      </w:r>
      <w:r w:rsidR="00A32D33" w:rsidRPr="005051CF">
        <w:rPr>
          <w:rStyle w:val="rcVerweis"/>
        </w:rPr>
      </w:r>
      <w:r w:rsidR="00A32D33" w:rsidRPr="003C7F01">
        <w:rPr>
          <w:lang w:val="en-US" w:eastAsia="de-DE"/>
        </w:rPr>
        <w:fldChar w:fldCharType="separate"/>
      </w:r>
      <w:r w:rsidR="005A1BE7" w:rsidRPr="005A1BE7">
        <w:rPr>
          <w:rStyle w:val="rcVerweis"/>
        </w:rPr>
        <w:t>AEXIT</w:t>
      </w:r>
      <w:r w:rsidR="00A32D33" w:rsidRPr="003C7F01">
        <w:rPr>
          <w:lang w:val="en-US" w:eastAsia="de-DE"/>
        </w:rPr>
        <w:fldChar w:fldCharType="end"/>
      </w:r>
      <w:r w:rsidR="00A32D33" w:rsidRPr="003C7F01">
        <w:rPr>
          <w:lang w:val="en-US" w:eastAsia="de-DE"/>
        </w:rPr>
        <w:t xml:space="preserve"> (refer to </w:t>
      </w:r>
      <w:r w:rsidR="00A32D33" w:rsidRPr="003C7F01">
        <w:rPr>
          <w:lang w:val="en-US" w:eastAsia="de-DE"/>
        </w:rPr>
        <w:fldChar w:fldCharType="begin"/>
      </w:r>
      <w:r w:rsidR="00474530" w:rsidRPr="005051CF">
        <w:rPr>
          <w:rStyle w:val="rcVerweis"/>
        </w:rPr>
        <w:instrText xml:space="preserve"> REF _Ref328721602 \h \* CHARFORMAT </w:instrText>
      </w:r>
      <w:r w:rsidR="00A32D33" w:rsidRPr="005051CF">
        <w:rPr>
          <w:rStyle w:val="rcVerweis"/>
        </w:rPr>
      </w:r>
      <w:r w:rsidR="00A32D33" w:rsidRPr="003C7F01">
        <w:rPr>
          <w:lang w:val="en-US" w:eastAsia="de-DE"/>
        </w:rPr>
        <w:fldChar w:fldCharType="separate"/>
      </w:r>
      <w:r w:rsidR="005A1BE7" w:rsidRPr="005A1BE7">
        <w:rPr>
          <w:rStyle w:val="rcVerweis"/>
        </w:rPr>
        <w:t>Action Handling</w:t>
      </w:r>
      <w:r w:rsidR="00A32D33" w:rsidRPr="003C7F01">
        <w:rPr>
          <w:lang w:val="en-US" w:eastAsia="de-DE"/>
        </w:rPr>
        <w:fldChar w:fldCharType="end"/>
      </w:r>
      <w:r w:rsidR="00A32D33" w:rsidRPr="003C7F01">
        <w:rPr>
          <w:lang w:val="en-US" w:eastAsia="de-DE"/>
        </w:rPr>
        <w:t xml:space="preserve">) of the integrated surface. It is possible to use the global operator </w:t>
      </w:r>
      <w:r w:rsidR="00A32D33" w:rsidRPr="003C7F01">
        <w:rPr>
          <w:rStyle w:val="rcLangElemZchn"/>
          <w:lang w:val="en-US"/>
        </w:rPr>
        <w:t>~</w:t>
      </w:r>
      <w:r w:rsidR="00A32D33" w:rsidRPr="003C7F01">
        <w:rPr>
          <w:lang w:val="en-US" w:eastAsia="de-DE"/>
        </w:rPr>
        <w:t xml:space="preserve"> instead of a </w:t>
      </w:r>
      <w:r w:rsidR="00A32D33" w:rsidRPr="003C7F01">
        <w:rPr>
          <w:rStyle w:val="rcLangElemZchn"/>
          <w:lang w:val="en-US"/>
        </w:rPr>
        <w:t>MODUL</w:t>
      </w:r>
      <w:r w:rsidR="00A32D33" w:rsidRPr="003C7F01">
        <w:rPr>
          <w:lang w:val="en-US" w:eastAsia="de-DE"/>
        </w:rPr>
        <w:t xml:space="preserve"> reference in a </w:t>
      </w:r>
      <w:r w:rsidR="00A32D33" w:rsidRPr="003C7F01">
        <w:rPr>
          <w:rStyle w:val="rcLangElemZchn"/>
          <w:lang w:val="en-US"/>
        </w:rPr>
        <w:t>FULL</w:t>
      </w:r>
      <w:r w:rsidR="00A32D33" w:rsidRPr="003C7F01">
        <w:rPr>
          <w:lang w:val="en-US" w:eastAsia="de-DE"/>
        </w:rPr>
        <w:t>. This means the Surface to integrate is used globally in the project.</w:t>
      </w:r>
    </w:p>
    <w:tbl>
      <w:tblPr>
        <w:tblStyle w:val="rcTable5"/>
        <w:tblW w:w="0" w:type="auto"/>
        <w:tblLayout w:type="fixed"/>
        <w:tblLook w:val="04A0" w:firstRow="1" w:lastRow="0" w:firstColumn="1" w:lastColumn="0" w:noHBand="0" w:noVBand="1"/>
      </w:tblPr>
      <w:tblGrid>
        <w:gridCol w:w="737"/>
        <w:gridCol w:w="9185"/>
      </w:tblGrid>
      <w:tr w:rsidR="00A32D33" w:rsidRPr="003C7F01" w14:paraId="1F052892" w14:textId="77777777" w:rsidTr="00B57614">
        <w:tc>
          <w:tcPr>
            <w:cnfStyle w:val="001000000000" w:firstRow="0" w:lastRow="0" w:firstColumn="1" w:lastColumn="0" w:oddVBand="0" w:evenVBand="0" w:oddHBand="0" w:evenHBand="0" w:firstRowFirstColumn="0" w:firstRowLastColumn="0" w:lastRowFirstColumn="0" w:lastRowLastColumn="0"/>
            <w:tcW w:w="737" w:type="dxa"/>
          </w:tcPr>
          <w:p w14:paraId="184E28A0" w14:textId="77777777" w:rsidR="00A32D33" w:rsidRPr="003C7F01" w:rsidRDefault="00A32D33" w:rsidP="00B57614">
            <w:pPr>
              <w:rPr>
                <w:lang w:val="en-US"/>
              </w:rPr>
            </w:pPr>
            <w:r w:rsidRPr="003C7F01">
              <w:rPr>
                <w:noProof/>
                <w:lang w:val="de-DE" w:eastAsia="de-DE"/>
              </w:rPr>
              <w:drawing>
                <wp:inline distT="0" distB="0" distL="0" distR="0" wp14:anchorId="02AEFDFE" wp14:editId="0E52B226">
                  <wp:extent cx="311650" cy="351155"/>
                  <wp:effectExtent l="0" t="0" r="0"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97935C1" w14:textId="77777777" w:rsidR="00A32D33" w:rsidRPr="003C7F01" w:rsidRDefault="00A32D33" w:rsidP="00A32D3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using this, the surface should have a unique Surface name/number. The Surface should also be in a </w:t>
            </w:r>
            <w:r w:rsidRPr="003C7F01">
              <w:rPr>
                <w:rStyle w:val="rcLangElemZchn"/>
                <w:lang w:val="en-US"/>
              </w:rPr>
              <w:t>MODUL</w:t>
            </w:r>
            <w:r w:rsidRPr="003C7F01">
              <w:rPr>
                <w:lang w:val="en-US"/>
              </w:rPr>
              <w:t xml:space="preserve"> which is hierarchically above the </w:t>
            </w:r>
            <w:r w:rsidRPr="003C7F01">
              <w:rPr>
                <w:rStyle w:val="rcLangElemZchn"/>
                <w:lang w:val="en-US"/>
              </w:rPr>
              <w:t>MODUL</w:t>
            </w:r>
            <w:r w:rsidRPr="003C7F01">
              <w:rPr>
                <w:lang w:val="en-US"/>
              </w:rPr>
              <w:t xml:space="preserve"> using this syntax. It should only be used for integrating surfaces which should be used in most of the other surfaces, like a navigation bar, header, or status bar.</w:t>
            </w:r>
          </w:p>
          <w:p w14:paraId="0A0FE65D" w14:textId="10FB5A5F" w:rsidR="006D1285" w:rsidRPr="003C7F01" w:rsidRDefault="006D1285" w:rsidP="00A32D3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Using ~ is a kind of backward reference, so it is recommended to not use this (refer to </w:t>
            </w:r>
            <w:r w:rsidRPr="003C7F01">
              <w:rPr>
                <w:lang w:val="en-US"/>
              </w:rPr>
              <w:fldChar w:fldCharType="begin"/>
            </w:r>
            <w:r w:rsidR="007C321B" w:rsidRPr="005051CF">
              <w:rPr>
                <w:rStyle w:val="rcVerweis"/>
              </w:rPr>
              <w:instrText xml:space="preserve"> REF _Ref328557432 \h \* CHARFORMAT </w:instrText>
            </w:r>
            <w:r w:rsidRPr="005051CF">
              <w:rPr>
                <w:rStyle w:val="rcVerweis"/>
              </w:rPr>
            </w:r>
            <w:r w:rsidRPr="003C7F01">
              <w:rPr>
                <w:lang w:val="en-US"/>
              </w:rPr>
              <w:fldChar w:fldCharType="separate"/>
            </w:r>
            <w:r w:rsidR="005A1BE7" w:rsidRPr="005A1BE7">
              <w:rPr>
                <w:rStyle w:val="rcVerweis"/>
              </w:rPr>
              <w:t>Recommended Project MODUL structure</w:t>
            </w:r>
            <w:r w:rsidRPr="003C7F01">
              <w:rPr>
                <w:lang w:val="en-US"/>
              </w:rPr>
              <w:fldChar w:fldCharType="end"/>
            </w:r>
            <w:r w:rsidRPr="003C7F01">
              <w:rPr>
                <w:lang w:val="en-US"/>
              </w:rPr>
              <w:t>).</w:t>
            </w:r>
          </w:p>
        </w:tc>
      </w:tr>
    </w:tbl>
    <w:p w14:paraId="23F23804" w14:textId="77777777" w:rsidR="00504C15" w:rsidRPr="003C7F01" w:rsidRDefault="00F515E1" w:rsidP="00F515E1">
      <w:pPr>
        <w:pStyle w:val="berschrift4"/>
        <w:rPr>
          <w:lang w:val="en-US"/>
        </w:rPr>
      </w:pPr>
      <w:bookmarkStart w:id="481" w:name="_Ref430335520"/>
      <w:r w:rsidRPr="003C7F01">
        <w:rPr>
          <w:lang w:val="en-US"/>
        </w:rPr>
        <w:t>Navigation in SURFACE_VIS</w:t>
      </w:r>
      <w:bookmarkEnd w:id="481"/>
    </w:p>
    <w:p w14:paraId="1E5BB62A" w14:textId="7AC2B05C" w:rsidR="00A32D33" w:rsidRPr="003C7F01" w:rsidRDefault="00A32D33" w:rsidP="00504C15">
      <w:pPr>
        <w:rPr>
          <w:lang w:val="en-US" w:eastAsia="de-DE"/>
        </w:rPr>
      </w:pPr>
      <w:r w:rsidRPr="003C7F01">
        <w:rPr>
          <w:lang w:val="en-US" w:eastAsia="de-DE"/>
        </w:rPr>
        <w:t xml:space="preserve">Within a </w:t>
      </w:r>
      <w:r w:rsidRPr="003C7F01">
        <w:rPr>
          <w:rStyle w:val="rcLangElemZchn"/>
          <w:lang w:val="en-US"/>
        </w:rPr>
        <w:t>SURFACE_VIS</w:t>
      </w:r>
      <w:r w:rsidRPr="003C7F01">
        <w:rPr>
          <w:lang w:val="en-US" w:eastAsia="de-DE"/>
        </w:rPr>
        <w:t xml:space="preserve"> the method for navigating the Surfaces is the usage of </w:t>
      </w:r>
      <w:r w:rsidRPr="003C7F01">
        <w:rPr>
          <w:lang w:val="en-US"/>
        </w:rPr>
        <w:fldChar w:fldCharType="begin"/>
      </w:r>
      <w:r w:rsidR="00474530" w:rsidRPr="005051CF">
        <w:rPr>
          <w:rStyle w:val="rcVerweis"/>
        </w:rPr>
        <w:instrText xml:space="preserve"> REF _Ref327537773 \h \* CHARFORMAT </w:instrText>
      </w:r>
      <w:r w:rsidRPr="005051CF">
        <w:rPr>
          <w:rStyle w:val="rcVerweis"/>
        </w:rPr>
      </w:r>
      <w:r w:rsidRPr="003C7F01">
        <w:rPr>
          <w:lang w:val="en-US"/>
        </w:rPr>
        <w:fldChar w:fldCharType="separate"/>
      </w:r>
      <w:r w:rsidR="005A1BE7" w:rsidRPr="005A1BE7">
        <w:rPr>
          <w:rStyle w:val="rcVerweis"/>
        </w:rPr>
        <w:t>ICON</w:t>
      </w:r>
      <w:r w:rsidRPr="003C7F01">
        <w:rPr>
          <w:lang w:val="en-US"/>
        </w:rPr>
        <w:fldChar w:fldCharType="end"/>
      </w:r>
      <w:r w:rsidRPr="003C7F01">
        <w:rPr>
          <w:lang w:val="en-US" w:eastAsia="de-DE"/>
        </w:rPr>
        <w:t xml:space="preserve">s which </w:t>
      </w:r>
      <w:r w:rsidR="00192F2F" w:rsidRPr="003C7F01">
        <w:rPr>
          <w:lang w:val="en-US" w:eastAsia="de-DE"/>
        </w:rPr>
        <w:t>integrates</w:t>
      </w:r>
      <w:r w:rsidRPr="003C7F01">
        <w:rPr>
          <w:lang w:val="en-US" w:eastAsia="de-DE"/>
        </w:rPr>
        <w:t xml:space="preserve"> a </w:t>
      </w:r>
      <w:r w:rsidRPr="003C7F01">
        <w:rPr>
          <w:rStyle w:val="rcLangElemZchn"/>
          <w:lang w:val="en-US"/>
        </w:rPr>
        <w:t>SURFACE_ICON</w:t>
      </w:r>
      <w:r w:rsidRPr="003C7F01">
        <w:rPr>
          <w:lang w:val="en-US" w:eastAsia="de-DE"/>
        </w:rPr>
        <w:t xml:space="preserve"> into the current </w:t>
      </w:r>
      <w:r w:rsidRPr="003C7F01">
        <w:rPr>
          <w:rStyle w:val="rcLangElemZchn"/>
          <w:lang w:val="en-US"/>
        </w:rPr>
        <w:t>SURFACE_VIS</w:t>
      </w:r>
      <w:r w:rsidRPr="003C7F01">
        <w:rPr>
          <w:lang w:val="en-US" w:eastAsia="de-DE"/>
        </w:rPr>
        <w:t xml:space="preserve">. On clicking on the </w:t>
      </w:r>
      <w:r w:rsidRPr="003C7F01">
        <w:rPr>
          <w:rStyle w:val="rcLangElemZchn"/>
          <w:lang w:val="en-US"/>
        </w:rPr>
        <w:t>ICON</w:t>
      </w:r>
      <w:r w:rsidRPr="003C7F01">
        <w:rPr>
          <w:lang w:val="en-US" w:eastAsia="de-DE"/>
        </w:rPr>
        <w:t xml:space="preserve"> the </w:t>
      </w:r>
      <w:r w:rsidRPr="003C7F01">
        <w:rPr>
          <w:rStyle w:val="rcLangElemZchn"/>
          <w:lang w:val="en-US"/>
        </w:rPr>
        <w:t>SURFACE_VIS</w:t>
      </w:r>
      <w:r w:rsidRPr="003C7F01">
        <w:rPr>
          <w:lang w:val="en-US" w:eastAsia="de-DE"/>
        </w:rPr>
        <w:t xml:space="preserve"> with the same Surface name </w:t>
      </w:r>
      <w:r w:rsidR="00192F2F" w:rsidRPr="003C7F01">
        <w:rPr>
          <w:lang w:val="en-US" w:eastAsia="de-DE"/>
        </w:rPr>
        <w:t>like</w:t>
      </w:r>
      <w:r w:rsidRPr="003C7F01">
        <w:rPr>
          <w:lang w:val="en-US" w:eastAsia="de-DE"/>
        </w:rPr>
        <w:t xml:space="preserve"> the </w:t>
      </w:r>
      <w:r w:rsidRPr="003C7F01">
        <w:rPr>
          <w:rStyle w:val="rcLangElemZchn"/>
          <w:lang w:val="en-US"/>
        </w:rPr>
        <w:t>SURFACE_ICON</w:t>
      </w:r>
      <w:r w:rsidRPr="003C7F01">
        <w:rPr>
          <w:lang w:val="en-US" w:eastAsia="de-DE"/>
        </w:rPr>
        <w:t xml:space="preserve"> integrated in the </w:t>
      </w:r>
      <w:r w:rsidRPr="003C7F01">
        <w:rPr>
          <w:rStyle w:val="rcLangElemZchn"/>
          <w:lang w:val="en-US"/>
        </w:rPr>
        <w:t>SURFACE_VIS</w:t>
      </w:r>
      <w:r w:rsidRPr="003C7F01">
        <w:rPr>
          <w:lang w:val="en-US" w:eastAsia="de-DE"/>
        </w:rPr>
        <w:t xml:space="preserve"> is opened in a new window. In the </w:t>
      </w:r>
      <w:r w:rsidRPr="003C7F01">
        <w:rPr>
          <w:rStyle w:val="rcLangElemZchn"/>
          <w:lang w:val="en-US"/>
        </w:rPr>
        <w:t>Project Monitor</w:t>
      </w:r>
      <w:r w:rsidRPr="003C7F01">
        <w:rPr>
          <w:lang w:val="en-US" w:eastAsia="de-DE"/>
        </w:rPr>
        <w:t xml:space="preserve"> multiple </w:t>
      </w:r>
      <w:r w:rsidRPr="003C7F01">
        <w:rPr>
          <w:rStyle w:val="rcLangElemZchn"/>
          <w:lang w:val="en-US"/>
        </w:rPr>
        <w:t>SURFACE_VIS</w:t>
      </w:r>
      <w:r w:rsidRPr="003C7F01">
        <w:rPr>
          <w:lang w:val="en-US" w:eastAsia="de-DE"/>
        </w:rPr>
        <w:t xml:space="preserve"> can be shown at the same time. </w:t>
      </w:r>
      <w:r w:rsidRPr="003C7F01">
        <w:rPr>
          <w:rStyle w:val="rcLangElemZchn"/>
          <w:lang w:val="en-US"/>
        </w:rPr>
        <w:t>AENTER</w:t>
      </w:r>
      <w:r w:rsidRPr="003C7F01">
        <w:rPr>
          <w:lang w:val="en-US" w:eastAsia="de-DE"/>
        </w:rPr>
        <w:t xml:space="preserve"> of a </w:t>
      </w:r>
      <w:r w:rsidRPr="003C7F01">
        <w:rPr>
          <w:rStyle w:val="rcLangElemZchn"/>
          <w:lang w:val="en-US"/>
        </w:rPr>
        <w:t>SURFACE_VIS</w:t>
      </w:r>
      <w:r w:rsidRPr="003C7F01">
        <w:rPr>
          <w:lang w:val="en-US" w:eastAsia="de-DE"/>
        </w:rPr>
        <w:t xml:space="preserve"> is called on opening the window of the </w:t>
      </w:r>
      <w:r w:rsidRPr="003C7F01">
        <w:rPr>
          <w:rStyle w:val="rcLangElemZchn"/>
          <w:lang w:val="en-US"/>
        </w:rPr>
        <w:t>SURFACE_VIS</w:t>
      </w:r>
      <w:r w:rsidRPr="003C7F01">
        <w:rPr>
          <w:lang w:val="en-US" w:eastAsia="de-DE"/>
        </w:rPr>
        <w:t xml:space="preserve"> and </w:t>
      </w:r>
      <w:r w:rsidRPr="003C7F01">
        <w:rPr>
          <w:rStyle w:val="rcLangElemZchn"/>
          <w:lang w:val="en-US"/>
        </w:rPr>
        <w:t>AEXIT</w:t>
      </w:r>
      <w:r w:rsidRPr="003C7F01">
        <w:rPr>
          <w:lang w:val="en-US" w:eastAsia="de-DE"/>
        </w:rPr>
        <w:t xml:space="preserve"> is called on closing the window.</w:t>
      </w:r>
    </w:p>
    <w:tbl>
      <w:tblPr>
        <w:tblStyle w:val="rcTable5"/>
        <w:tblW w:w="0" w:type="auto"/>
        <w:tblLayout w:type="fixed"/>
        <w:tblLook w:val="04A0" w:firstRow="1" w:lastRow="0" w:firstColumn="1" w:lastColumn="0" w:noHBand="0" w:noVBand="1"/>
      </w:tblPr>
      <w:tblGrid>
        <w:gridCol w:w="737"/>
        <w:gridCol w:w="9185"/>
      </w:tblGrid>
      <w:tr w:rsidR="00141D32" w:rsidRPr="003C7F01" w14:paraId="158B72E3" w14:textId="77777777" w:rsidTr="00D07485">
        <w:tc>
          <w:tcPr>
            <w:cnfStyle w:val="001000000000" w:firstRow="0" w:lastRow="0" w:firstColumn="1" w:lastColumn="0" w:oddVBand="0" w:evenVBand="0" w:oddHBand="0" w:evenHBand="0" w:firstRowFirstColumn="0" w:firstRowLastColumn="0" w:lastRowFirstColumn="0" w:lastRowLastColumn="0"/>
            <w:tcW w:w="737" w:type="dxa"/>
          </w:tcPr>
          <w:p w14:paraId="3F683263" w14:textId="77777777" w:rsidR="00141D32" w:rsidRPr="003C7F01" w:rsidRDefault="00141D32" w:rsidP="00D07485">
            <w:pPr>
              <w:rPr>
                <w:lang w:val="en-US"/>
              </w:rPr>
            </w:pPr>
            <w:r w:rsidRPr="003C7F01">
              <w:rPr>
                <w:noProof/>
                <w:lang w:val="de-DE" w:eastAsia="de-DE"/>
              </w:rPr>
              <w:drawing>
                <wp:inline distT="0" distB="0" distL="0" distR="0" wp14:anchorId="15890A1E" wp14:editId="4555CEC1">
                  <wp:extent cx="311650" cy="35115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B61E499" w14:textId="404A75F1" w:rsidR="00141D32" w:rsidRPr="003C7F01" w:rsidRDefault="00141D32" w:rsidP="00D07485">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AENTER</w:t>
            </w:r>
            <w:r w:rsidRPr="003C7F01">
              <w:rPr>
                <w:lang w:val="en-US"/>
              </w:rPr>
              <w:t xml:space="preserve"> of </w:t>
            </w:r>
            <w:r w:rsidRPr="003C7F01">
              <w:rPr>
                <w:rStyle w:val="rcLangElemZchn"/>
                <w:lang w:val="en-US"/>
              </w:rPr>
              <w:t>SURFACE_VIS</w:t>
            </w:r>
            <w:r w:rsidRPr="003C7F01">
              <w:rPr>
                <w:lang w:val="en-US"/>
              </w:rPr>
              <w:t xml:space="preserve"> is only called when opening the window using an </w:t>
            </w:r>
            <w:r w:rsidRPr="003C7F01">
              <w:rPr>
                <w:rStyle w:val="rcLangElemZchn"/>
                <w:lang w:val="en-US"/>
              </w:rPr>
              <w:t>ICON</w:t>
            </w:r>
            <w:r w:rsidRPr="003C7F01">
              <w:rPr>
                <w:lang w:val="en-US"/>
              </w:rPr>
              <w:t xml:space="preserve">. If the window is opened at startup, because of restoration of the last active window configuration </w:t>
            </w:r>
            <w:r w:rsidRPr="003C7F01">
              <w:rPr>
                <w:rStyle w:val="rcLangElemZchn"/>
                <w:lang w:val="en-US"/>
              </w:rPr>
              <w:t>AENTER</w:t>
            </w:r>
            <w:r w:rsidRPr="003C7F01">
              <w:rPr>
                <w:lang w:val="en-US"/>
              </w:rPr>
              <w:t xml:space="preserve"> is not executed. This means </w:t>
            </w:r>
            <w:r w:rsidRPr="003C7F01">
              <w:rPr>
                <w:rStyle w:val="rcLangElemZchn"/>
                <w:lang w:val="en-US"/>
              </w:rPr>
              <w:t>AENTER</w:t>
            </w:r>
            <w:r w:rsidRPr="003C7F01">
              <w:rPr>
                <w:lang w:val="en-US"/>
              </w:rPr>
              <w:t xml:space="preserve"> of </w:t>
            </w:r>
            <w:r w:rsidRPr="003C7F01">
              <w:rPr>
                <w:rStyle w:val="rcSyntaxZchn"/>
                <w:lang w:val="en-US"/>
              </w:rPr>
              <w:t>SURFACE_VIS(0)</w:t>
            </w:r>
            <w:r w:rsidRPr="003C7F01">
              <w:rPr>
                <w:lang w:val="en-US"/>
              </w:rPr>
              <w:t xml:space="preserve"> in </w:t>
            </w:r>
            <w:r w:rsidRPr="003C7F01">
              <w:rPr>
                <w:lang w:val="en-US"/>
              </w:rPr>
              <w:fldChar w:fldCharType="begin"/>
            </w:r>
            <w:r w:rsidRPr="005051CF">
              <w:rPr>
                <w:rStyle w:val="rcVerweis"/>
              </w:rPr>
              <w:instrText xml:space="preserve"> REF _Ref328476340 \h \* CHARFORMAT </w:instrText>
            </w:r>
            <w:r w:rsidRPr="005051CF">
              <w:rPr>
                <w:rStyle w:val="rcVerweis"/>
              </w:rPr>
            </w:r>
            <w:r w:rsidRPr="003C7F01">
              <w:rPr>
                <w:lang w:val="en-US"/>
              </w:rPr>
              <w:fldChar w:fldCharType="separate"/>
            </w:r>
            <w:r w:rsidR="005A1BE7" w:rsidRPr="005A1BE7">
              <w:rPr>
                <w:rStyle w:val="rcVerweis"/>
              </w:rPr>
              <w:t>The System MODUL</w:t>
            </w:r>
            <w:r w:rsidRPr="003C7F01">
              <w:rPr>
                <w:lang w:val="en-US"/>
              </w:rPr>
              <w:fldChar w:fldCharType="end"/>
            </w:r>
            <w:r w:rsidRPr="003C7F01">
              <w:rPr>
                <w:lang w:val="en-US"/>
              </w:rPr>
              <w:t xml:space="preserve"> is never executed.</w:t>
            </w:r>
          </w:p>
        </w:tc>
      </w:tr>
    </w:tbl>
    <w:p w14:paraId="21C335E0" w14:textId="77777777" w:rsidR="00504C15" w:rsidRPr="003C7F01" w:rsidRDefault="00F515E1" w:rsidP="00F515E1">
      <w:pPr>
        <w:pStyle w:val="berschrift4"/>
        <w:rPr>
          <w:lang w:val="en-US"/>
        </w:rPr>
      </w:pPr>
      <w:bookmarkStart w:id="482" w:name="_Ref430335535"/>
      <w:r w:rsidRPr="003C7F01">
        <w:rPr>
          <w:lang w:val="en-US"/>
        </w:rPr>
        <w:lastRenderedPageBreak/>
        <w:t>Navigation in SURFACE_CT</w:t>
      </w:r>
      <w:r w:rsidR="00860969" w:rsidRPr="003C7F01">
        <w:rPr>
          <w:lang w:val="en-US"/>
        </w:rPr>
        <w:t>R/SURFACE_WEB</w:t>
      </w:r>
      <w:bookmarkEnd w:id="482"/>
    </w:p>
    <w:p w14:paraId="58F689D2" w14:textId="2194AA95" w:rsidR="00A32D33" w:rsidRPr="003C7F01" w:rsidRDefault="00A32D33" w:rsidP="00504C15">
      <w:pPr>
        <w:rPr>
          <w:lang w:val="en-US" w:eastAsia="de-DE"/>
        </w:rPr>
      </w:pPr>
      <w:r w:rsidRPr="003C7F01">
        <w:rPr>
          <w:lang w:val="en-US" w:eastAsia="de-DE"/>
        </w:rPr>
        <w:t xml:space="preserve">Within a </w:t>
      </w:r>
      <w:r w:rsidRPr="003C7F01">
        <w:rPr>
          <w:rStyle w:val="rcLangElemZchn"/>
          <w:lang w:val="en-US"/>
        </w:rPr>
        <w:t>SURFACE_CTR</w:t>
      </w:r>
      <w:r w:rsidR="00860969" w:rsidRPr="003C7F01">
        <w:rPr>
          <w:lang w:val="en-US"/>
        </w:rPr>
        <w:t>/</w:t>
      </w:r>
      <w:r w:rsidR="00860969" w:rsidRPr="003C7F01">
        <w:rPr>
          <w:rStyle w:val="rcLangElemZchn"/>
          <w:lang w:val="en-US"/>
        </w:rPr>
        <w:t>SURFACE_WEB</w:t>
      </w:r>
      <w:r w:rsidRPr="003C7F01">
        <w:rPr>
          <w:lang w:val="en-US" w:eastAsia="de-DE"/>
        </w:rPr>
        <w:t xml:space="preserve"> the method for navigating the Surfaces is the usage of </w:t>
      </w:r>
      <w:r w:rsidRPr="003C7F01">
        <w:rPr>
          <w:lang w:val="en-US" w:eastAsia="de-DE"/>
        </w:rPr>
        <w:fldChar w:fldCharType="begin"/>
      </w:r>
      <w:r w:rsidR="00474530" w:rsidRPr="005051CF">
        <w:rPr>
          <w:rStyle w:val="rcVerweis"/>
        </w:rPr>
        <w:instrText xml:space="preserve"> REF _Ref327768510 \h \* CHARFORMAT </w:instrText>
      </w:r>
      <w:r w:rsidRPr="005051CF">
        <w:rPr>
          <w:rStyle w:val="rcVerweis"/>
        </w:rPr>
      </w:r>
      <w:r w:rsidRPr="003C7F01">
        <w:rPr>
          <w:lang w:val="en-US" w:eastAsia="de-DE"/>
        </w:rPr>
        <w:fldChar w:fldCharType="separate"/>
      </w:r>
      <w:r w:rsidR="005A1BE7" w:rsidRPr="005A1BE7">
        <w:rPr>
          <w:rStyle w:val="rcVerweis"/>
        </w:rPr>
        <w:t>GOTOSURFACE</w:t>
      </w:r>
      <w:r w:rsidRPr="003C7F01">
        <w:rPr>
          <w:lang w:val="en-US" w:eastAsia="de-DE"/>
        </w:rPr>
        <w:fldChar w:fldCharType="end"/>
      </w:r>
      <w:r w:rsidRPr="003C7F01">
        <w:rPr>
          <w:lang w:val="en-US" w:eastAsia="de-DE"/>
        </w:rPr>
        <w:t xml:space="preserve">, </w:t>
      </w:r>
      <w:r w:rsidRPr="003C7F01">
        <w:rPr>
          <w:lang w:val="en-US" w:eastAsia="de-DE"/>
        </w:rPr>
        <w:fldChar w:fldCharType="begin"/>
      </w:r>
      <w:r w:rsidR="00474530" w:rsidRPr="005051CF">
        <w:rPr>
          <w:rStyle w:val="rcVerweis"/>
        </w:rPr>
        <w:instrText xml:space="preserve"> REF _Ref327768513 \h \* CHARFORMAT </w:instrText>
      </w:r>
      <w:r w:rsidRPr="005051CF">
        <w:rPr>
          <w:rStyle w:val="rcVerweis"/>
        </w:rPr>
      </w:r>
      <w:r w:rsidRPr="003C7F01">
        <w:rPr>
          <w:lang w:val="en-US" w:eastAsia="de-DE"/>
        </w:rPr>
        <w:fldChar w:fldCharType="separate"/>
      </w:r>
      <w:r w:rsidR="005A1BE7" w:rsidRPr="005A1BE7">
        <w:rPr>
          <w:rStyle w:val="rcVerweis"/>
        </w:rPr>
        <w:t>CALLSURFACE</w:t>
      </w:r>
      <w:r w:rsidRPr="003C7F01">
        <w:rPr>
          <w:lang w:val="en-US" w:eastAsia="de-DE"/>
        </w:rPr>
        <w:fldChar w:fldCharType="end"/>
      </w:r>
      <w:r w:rsidRPr="003C7F01">
        <w:rPr>
          <w:lang w:val="en-US" w:eastAsia="de-DE"/>
        </w:rPr>
        <w:t xml:space="preserve">, </w:t>
      </w:r>
      <w:r w:rsidRPr="003C7F01">
        <w:rPr>
          <w:lang w:val="en-US" w:eastAsia="de-DE"/>
        </w:rPr>
        <w:fldChar w:fldCharType="begin"/>
      </w:r>
      <w:r w:rsidR="00474530" w:rsidRPr="005051CF">
        <w:rPr>
          <w:rStyle w:val="rcVerweis"/>
        </w:rPr>
        <w:instrText xml:space="preserve"> REF _Ref327768517 \h \* CHARFORMAT </w:instrText>
      </w:r>
      <w:r w:rsidRPr="005051CF">
        <w:rPr>
          <w:rStyle w:val="rcVerweis"/>
        </w:rPr>
      </w:r>
      <w:r w:rsidRPr="003C7F01">
        <w:rPr>
          <w:lang w:val="en-US" w:eastAsia="de-DE"/>
        </w:rPr>
        <w:fldChar w:fldCharType="separate"/>
      </w:r>
      <w:r w:rsidR="005A1BE7" w:rsidRPr="005A1BE7">
        <w:rPr>
          <w:rStyle w:val="rcVerweis"/>
        </w:rPr>
        <w:t>RETURN (Sur)</w:t>
      </w:r>
      <w:r w:rsidRPr="003C7F01">
        <w:rPr>
          <w:lang w:val="en-US" w:eastAsia="de-DE"/>
        </w:rPr>
        <w:fldChar w:fldCharType="end"/>
      </w:r>
      <w:r w:rsidRPr="003C7F01">
        <w:rPr>
          <w:lang w:val="en-US" w:eastAsia="de-DE"/>
        </w:rPr>
        <w:t xml:space="preserve">, </w:t>
      </w:r>
      <w:r w:rsidRPr="003C7F01">
        <w:rPr>
          <w:lang w:val="en-US" w:eastAsia="de-DE"/>
        </w:rPr>
        <w:fldChar w:fldCharType="begin"/>
      </w:r>
      <w:r w:rsidR="00474530" w:rsidRPr="005051CF">
        <w:rPr>
          <w:rStyle w:val="rcVerweis"/>
        </w:rPr>
        <w:instrText xml:space="preserve"> REF _Ref327768521 \h \* CHARFORMAT </w:instrText>
      </w:r>
      <w:r w:rsidRPr="005051CF">
        <w:rPr>
          <w:rStyle w:val="rcVerweis"/>
        </w:rPr>
      </w:r>
      <w:r w:rsidRPr="003C7F01">
        <w:rPr>
          <w:lang w:val="en-US" w:eastAsia="de-DE"/>
        </w:rPr>
        <w:fldChar w:fldCharType="separate"/>
      </w:r>
      <w:r w:rsidR="005A1BE7" w:rsidRPr="005A1BE7">
        <w:rPr>
          <w:rStyle w:val="rcVerweis"/>
        </w:rPr>
        <w:t>OPEN</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474530" w:rsidRPr="005051CF">
        <w:rPr>
          <w:rStyle w:val="rcVerweis"/>
        </w:rPr>
        <w:instrText xml:space="preserve"> REF _Ref327768524 \h \* CHARFORMAT </w:instrText>
      </w:r>
      <w:r w:rsidRPr="005051CF">
        <w:rPr>
          <w:rStyle w:val="rcVerweis"/>
        </w:rPr>
      </w:r>
      <w:r w:rsidRPr="003C7F01">
        <w:rPr>
          <w:lang w:val="en-US" w:eastAsia="de-DE"/>
        </w:rPr>
        <w:fldChar w:fldCharType="separate"/>
      </w:r>
      <w:r w:rsidR="005A1BE7" w:rsidRPr="005A1BE7">
        <w:rPr>
          <w:rStyle w:val="rcVerweis"/>
        </w:rPr>
        <w:t>CLOSE</w:t>
      </w:r>
      <w:r w:rsidRPr="003C7F01">
        <w:rPr>
          <w:lang w:val="en-US" w:eastAsia="de-DE"/>
        </w:rPr>
        <w:fldChar w:fldCharType="end"/>
      </w:r>
      <w:r w:rsidRPr="003C7F01">
        <w:rPr>
          <w:lang w:val="en-US" w:eastAsia="de-DE"/>
        </w:rPr>
        <w:t xml:space="preserve">. On the </w:t>
      </w:r>
      <w:r w:rsidRPr="003C7F01">
        <w:rPr>
          <w:rStyle w:val="rcLangElemZchn"/>
          <w:lang w:val="en-US"/>
        </w:rPr>
        <w:t>SURFACE_CTR</w:t>
      </w:r>
      <w:r w:rsidR="00860969" w:rsidRPr="003C7F01">
        <w:rPr>
          <w:lang w:val="en-US"/>
        </w:rPr>
        <w:t>/</w:t>
      </w:r>
      <w:r w:rsidR="00860969" w:rsidRPr="003C7F01">
        <w:rPr>
          <w:rStyle w:val="rcLangElemZchn"/>
          <w:lang w:val="en-US"/>
        </w:rPr>
        <w:t>SURFACE_WEB</w:t>
      </w:r>
      <w:r w:rsidRPr="003C7F01">
        <w:rPr>
          <w:lang w:val="en-US" w:eastAsia="de-DE"/>
        </w:rPr>
        <w:t xml:space="preserve"> only the current surface is shown, and those actions will change that surface.</w:t>
      </w:r>
    </w:p>
    <w:p w14:paraId="05122704" w14:textId="77777777" w:rsidR="00A32D33" w:rsidRPr="003C7F01" w:rsidRDefault="00A32D33" w:rsidP="00504C15">
      <w:pPr>
        <w:rPr>
          <w:lang w:val="en-US" w:eastAsia="de-DE"/>
        </w:rPr>
      </w:pPr>
    </w:p>
    <w:p w14:paraId="246F833F" w14:textId="77777777" w:rsidR="00A32D33" w:rsidRPr="003C7F01" w:rsidRDefault="00A32D33" w:rsidP="00504C15">
      <w:pPr>
        <w:rPr>
          <w:lang w:val="en-US"/>
        </w:rPr>
      </w:pPr>
      <w:r w:rsidRPr="003C7F01">
        <w:rPr>
          <w:rStyle w:val="rcLangElemZchn"/>
          <w:lang w:val="en-US"/>
        </w:rPr>
        <w:t>GOTOSURFACE</w:t>
      </w:r>
      <w:r w:rsidRPr="003C7F01">
        <w:rPr>
          <w:lang w:val="en-US"/>
        </w:rPr>
        <w:t xml:space="preserve"> just changes the current surface, without remembering which surface was active before.</w:t>
      </w:r>
    </w:p>
    <w:p w14:paraId="650AC39A" w14:textId="3B5EF636" w:rsidR="00A32D33" w:rsidRPr="003C7F01" w:rsidRDefault="00A32D33" w:rsidP="00504C15">
      <w:pPr>
        <w:rPr>
          <w:lang w:val="en-US"/>
        </w:rPr>
      </w:pPr>
      <w:r w:rsidRPr="003C7F01">
        <w:rPr>
          <w:lang w:val="en-US"/>
        </w:rPr>
        <w:t xml:space="preserve">The only difference between </w:t>
      </w:r>
      <w:r w:rsidRPr="003C7F01">
        <w:rPr>
          <w:rStyle w:val="rcLangElemZchn"/>
          <w:lang w:val="en-US"/>
        </w:rPr>
        <w:t>OPEN</w:t>
      </w:r>
      <w:r w:rsidRPr="003C7F01">
        <w:rPr>
          <w:lang w:val="en-US"/>
        </w:rPr>
        <w:t xml:space="preserve"> and </w:t>
      </w:r>
      <w:r w:rsidRPr="003C7F01">
        <w:rPr>
          <w:rStyle w:val="rcLangElemZchn"/>
          <w:lang w:val="en-US"/>
        </w:rPr>
        <w:t>CALLSURFACE</w:t>
      </w:r>
      <w:r w:rsidRPr="003C7F01">
        <w:rPr>
          <w:lang w:val="en-US"/>
        </w:rPr>
        <w:t xml:space="preserve"> is that </w:t>
      </w:r>
      <w:r w:rsidRPr="003C7F01">
        <w:rPr>
          <w:rStyle w:val="rcLangElemZchn"/>
          <w:lang w:val="en-US"/>
        </w:rPr>
        <w:t>OPEN</w:t>
      </w:r>
      <w:r w:rsidRPr="003C7F01">
        <w:rPr>
          <w:lang w:val="en-US"/>
        </w:rPr>
        <w:t xml:space="preserve"> can open a surface from another </w:t>
      </w:r>
      <w:r w:rsidRPr="003C7F01">
        <w:rPr>
          <w:rStyle w:val="rcLangElemZchn"/>
          <w:lang w:val="en-US"/>
        </w:rPr>
        <w:t>MODUL</w:t>
      </w:r>
      <w:r w:rsidRPr="003C7F01">
        <w:rPr>
          <w:lang w:val="en-US"/>
        </w:rPr>
        <w:t xml:space="preserve"> and </w:t>
      </w:r>
      <w:r w:rsidRPr="003C7F01">
        <w:rPr>
          <w:rStyle w:val="rcLangElemZchn"/>
          <w:lang w:val="en-US"/>
        </w:rPr>
        <w:t>CALLSURFACE</w:t>
      </w:r>
      <w:r w:rsidRPr="003C7F01">
        <w:rPr>
          <w:lang w:val="en-US"/>
        </w:rPr>
        <w:t xml:space="preserve"> can only open surface in the same </w:t>
      </w:r>
      <w:r w:rsidRPr="003C7F01">
        <w:rPr>
          <w:rStyle w:val="rcLangElemZchn"/>
          <w:lang w:val="en-US"/>
        </w:rPr>
        <w:t>MODUL</w:t>
      </w:r>
      <w:r w:rsidRPr="003C7F01">
        <w:rPr>
          <w:lang w:val="en-US"/>
        </w:rPr>
        <w:t xml:space="preserve">. Both actions will save the current status to a surface stack, which enables the surface interpreter to return to the previous surface once the surface opened with </w:t>
      </w:r>
      <w:r w:rsidRPr="003C7F01">
        <w:rPr>
          <w:rStyle w:val="rcLangElemZchn"/>
          <w:lang w:val="en-US"/>
        </w:rPr>
        <w:t>OPEN</w:t>
      </w:r>
      <w:r w:rsidRPr="003C7F01">
        <w:rPr>
          <w:lang w:val="en-US"/>
        </w:rPr>
        <w:t xml:space="preserve"> or </w:t>
      </w:r>
      <w:r w:rsidRPr="003C7F01">
        <w:rPr>
          <w:rStyle w:val="rcLangElemZchn"/>
          <w:lang w:val="en-US"/>
        </w:rPr>
        <w:t>CALLSURFACE</w:t>
      </w:r>
      <w:r w:rsidRPr="003C7F01">
        <w:rPr>
          <w:lang w:val="en-US"/>
        </w:rPr>
        <w:t xml:space="preserve"> is closed again. Even though it is possible to use </w:t>
      </w:r>
      <w:r w:rsidRPr="003C7F01">
        <w:rPr>
          <w:rStyle w:val="rcLangElemZchn"/>
          <w:lang w:val="en-US"/>
        </w:rPr>
        <w:t>OPEN</w:t>
      </w:r>
      <w:r w:rsidRPr="003C7F01">
        <w:rPr>
          <w:lang w:val="en-US"/>
        </w:rPr>
        <w:t xml:space="preserve"> with the global operator </w:t>
      </w:r>
      <w:r w:rsidRPr="003C7F01">
        <w:rPr>
          <w:rStyle w:val="rcLangElemZchn"/>
          <w:lang w:val="en-US"/>
        </w:rPr>
        <w:t>~</w:t>
      </w:r>
      <w:r w:rsidRPr="003C7F01">
        <w:rPr>
          <w:lang w:val="en-US"/>
        </w:rPr>
        <w:t xml:space="preserve"> for searching a globally unique surface, it is recommended to use </w:t>
      </w:r>
      <w:r w:rsidRPr="003C7F01">
        <w:rPr>
          <w:lang w:val="en-US"/>
        </w:rPr>
        <w:fldChar w:fldCharType="begin"/>
      </w:r>
      <w:r w:rsidR="00474530" w:rsidRPr="005051CF">
        <w:rPr>
          <w:rStyle w:val="rcVerweis"/>
        </w:rPr>
        <w:instrText xml:space="preserve"> REF _Ref327537829 \h \* CHARFORMAT </w:instrText>
      </w:r>
      <w:r w:rsidRPr="005051CF">
        <w:rPr>
          <w:rStyle w:val="rcVerweis"/>
        </w:rPr>
      </w:r>
      <w:r w:rsidRPr="003C7F01">
        <w:rPr>
          <w:lang w:val="en-US"/>
        </w:rPr>
        <w:fldChar w:fldCharType="separate"/>
      </w:r>
      <w:r w:rsidR="005A1BE7" w:rsidRPr="005A1BE7">
        <w:rPr>
          <w:rStyle w:val="rcVerweis"/>
        </w:rPr>
        <w:t>AKEYGLOBAL</w:t>
      </w:r>
      <w:r w:rsidRPr="003C7F01">
        <w:rPr>
          <w:lang w:val="en-US"/>
        </w:rPr>
        <w:fldChar w:fldCharType="end"/>
      </w:r>
      <w:r w:rsidRPr="003C7F01">
        <w:rPr>
          <w:lang w:val="en-US"/>
        </w:rPr>
        <w:t xml:space="preserve"> instead.</w:t>
      </w:r>
    </w:p>
    <w:p w14:paraId="68FEE23B" w14:textId="77777777" w:rsidR="00A32D33" w:rsidRPr="003C7F01" w:rsidRDefault="00A32D33" w:rsidP="00504C15">
      <w:pPr>
        <w:rPr>
          <w:lang w:val="en-US"/>
        </w:rPr>
      </w:pPr>
    </w:p>
    <w:p w14:paraId="1539D1DF" w14:textId="77777777" w:rsidR="00A32D33" w:rsidRPr="003C7F01" w:rsidRDefault="00A32D33" w:rsidP="00504C15">
      <w:pPr>
        <w:rPr>
          <w:lang w:val="en-US"/>
        </w:rPr>
      </w:pPr>
      <w:r w:rsidRPr="003C7F01">
        <w:rPr>
          <w:lang w:val="en-US"/>
        </w:rPr>
        <w:t xml:space="preserve">There is no difference between </w:t>
      </w:r>
      <w:r w:rsidRPr="003C7F01">
        <w:rPr>
          <w:rStyle w:val="rcLangElemZchn"/>
          <w:lang w:val="en-US"/>
        </w:rPr>
        <w:t>CLOSE</w:t>
      </w:r>
      <w:r w:rsidRPr="003C7F01">
        <w:rPr>
          <w:lang w:val="en-US"/>
        </w:rPr>
        <w:t xml:space="preserve"> and </w:t>
      </w:r>
      <w:r w:rsidR="00192F2F" w:rsidRPr="003C7F01">
        <w:rPr>
          <w:rStyle w:val="rcLangElemZchn"/>
          <w:lang w:val="en-US"/>
        </w:rPr>
        <w:t>RETURN</w:t>
      </w:r>
      <w:r w:rsidR="00192F2F" w:rsidRPr="003C7F01">
        <w:rPr>
          <w:lang w:val="en-US"/>
        </w:rPr>
        <w:t>;</w:t>
      </w:r>
      <w:r w:rsidRPr="003C7F01">
        <w:rPr>
          <w:lang w:val="en-US"/>
        </w:rPr>
        <w:t xml:space="preserve"> both will restore the last status from the surface stack. Nevertheless it is recommended to differentiate between using </w:t>
      </w:r>
      <w:r w:rsidRPr="003C7F01">
        <w:rPr>
          <w:rStyle w:val="rcLangElemZchn"/>
          <w:lang w:val="en-US"/>
        </w:rPr>
        <w:t>CLOSE</w:t>
      </w:r>
      <w:r w:rsidRPr="003C7F01">
        <w:rPr>
          <w:lang w:val="en-US"/>
        </w:rPr>
        <w:t xml:space="preserve"> after an </w:t>
      </w:r>
      <w:r w:rsidRPr="003C7F01">
        <w:rPr>
          <w:rStyle w:val="rcLangElemZchn"/>
          <w:lang w:val="en-US"/>
        </w:rPr>
        <w:t>OPEN</w:t>
      </w:r>
      <w:r w:rsidRPr="003C7F01">
        <w:rPr>
          <w:lang w:val="en-US"/>
        </w:rPr>
        <w:t xml:space="preserve"> and </w:t>
      </w:r>
      <w:r w:rsidRPr="003C7F01">
        <w:rPr>
          <w:rStyle w:val="rcLangElemZchn"/>
          <w:lang w:val="en-US"/>
        </w:rPr>
        <w:t>RETURN</w:t>
      </w:r>
      <w:r w:rsidRPr="003C7F01">
        <w:rPr>
          <w:lang w:val="en-US"/>
        </w:rPr>
        <w:t xml:space="preserve"> after a </w:t>
      </w:r>
      <w:r w:rsidRPr="003C7F01">
        <w:rPr>
          <w:rStyle w:val="rcLangElemZchn"/>
          <w:lang w:val="en-US"/>
        </w:rPr>
        <w:t>CALLSURFACE</w:t>
      </w:r>
      <w:r w:rsidRPr="003C7F01">
        <w:rPr>
          <w:lang w:val="en-US"/>
        </w:rPr>
        <w:t>.</w:t>
      </w:r>
    </w:p>
    <w:p w14:paraId="663502B8" w14:textId="77777777" w:rsidR="00A32D33" w:rsidRPr="003C7F01" w:rsidRDefault="00A32D33" w:rsidP="00504C15">
      <w:pPr>
        <w:rPr>
          <w:lang w:val="en-US"/>
        </w:rPr>
      </w:pPr>
    </w:p>
    <w:p w14:paraId="1AB63B37" w14:textId="77777777" w:rsidR="00A32D33" w:rsidRPr="003C7F01" w:rsidRDefault="00A32D33" w:rsidP="00504C15">
      <w:pPr>
        <w:rPr>
          <w:lang w:val="en-US" w:eastAsia="de-DE"/>
        </w:rPr>
      </w:pPr>
      <w:r w:rsidRPr="003C7F01">
        <w:rPr>
          <w:rStyle w:val="rcLangElemZchn"/>
          <w:lang w:val="en-US"/>
        </w:rPr>
        <w:t>AEXIT</w:t>
      </w:r>
      <w:r w:rsidRPr="003C7F01">
        <w:rPr>
          <w:lang w:val="en-US" w:eastAsia="de-DE"/>
        </w:rPr>
        <w:t xml:space="preserve"> is only executed when exiting a surface. When using </w:t>
      </w:r>
      <w:r w:rsidRPr="003C7F01">
        <w:rPr>
          <w:rStyle w:val="rcLangElemZchn"/>
          <w:lang w:val="en-US"/>
        </w:rPr>
        <w:t>CALLSURFACE</w:t>
      </w:r>
      <w:r w:rsidRPr="003C7F01">
        <w:rPr>
          <w:lang w:val="en-US" w:eastAsia="de-DE"/>
        </w:rPr>
        <w:t xml:space="preserve"> or </w:t>
      </w:r>
      <w:r w:rsidRPr="003C7F01">
        <w:rPr>
          <w:rStyle w:val="rcLangElemZchn"/>
          <w:lang w:val="en-US"/>
        </w:rPr>
        <w:t>OPEN</w:t>
      </w:r>
      <w:r w:rsidRPr="003C7F01">
        <w:rPr>
          <w:lang w:val="en-US" w:eastAsia="de-DE"/>
        </w:rPr>
        <w:t xml:space="preserve"> the surface is still open on the surface stack, so the actions of </w:t>
      </w:r>
      <w:r w:rsidRPr="003C7F01">
        <w:rPr>
          <w:rStyle w:val="rcLangElemZchn"/>
          <w:lang w:val="en-US"/>
        </w:rPr>
        <w:t>AEXIT</w:t>
      </w:r>
      <w:r w:rsidRPr="003C7F01">
        <w:rPr>
          <w:lang w:val="en-US" w:eastAsia="de-DE"/>
        </w:rPr>
        <w:t xml:space="preserve"> are not triggered. Analog </w:t>
      </w:r>
      <w:r w:rsidRPr="003C7F01">
        <w:rPr>
          <w:rStyle w:val="rcLangElemZchn"/>
          <w:lang w:val="en-US"/>
        </w:rPr>
        <w:t>AENTER</w:t>
      </w:r>
      <w:r w:rsidRPr="003C7F01">
        <w:rPr>
          <w:lang w:val="en-US" w:eastAsia="de-DE"/>
        </w:rPr>
        <w:t xml:space="preserve"> is only executed when entering a surface. This means when using </w:t>
      </w:r>
      <w:r w:rsidRPr="003C7F01">
        <w:rPr>
          <w:rStyle w:val="rcLangElemZchn"/>
          <w:lang w:val="en-US"/>
        </w:rPr>
        <w:t>RETURN</w:t>
      </w:r>
      <w:r w:rsidRPr="003C7F01">
        <w:rPr>
          <w:lang w:val="en-US" w:eastAsia="de-DE"/>
        </w:rPr>
        <w:t xml:space="preserve"> or </w:t>
      </w:r>
      <w:r w:rsidRPr="003C7F01">
        <w:rPr>
          <w:rStyle w:val="rcLangElemZchn"/>
          <w:lang w:val="en-US"/>
        </w:rPr>
        <w:t>CLOSE</w:t>
      </w:r>
      <w:r w:rsidRPr="003C7F01">
        <w:rPr>
          <w:lang w:val="en-US" w:eastAsia="de-DE"/>
        </w:rPr>
        <w:t xml:space="preserve"> to return to a surface, the surface was still open on the stack and the actions of </w:t>
      </w:r>
      <w:r w:rsidRPr="003C7F01">
        <w:rPr>
          <w:rStyle w:val="rcLangElemZchn"/>
          <w:lang w:val="en-US"/>
        </w:rPr>
        <w:t>AENTER</w:t>
      </w:r>
      <w:r w:rsidRPr="003C7F01">
        <w:rPr>
          <w:lang w:val="en-US" w:eastAsia="de-DE"/>
        </w:rPr>
        <w:t xml:space="preserve"> are not triggered.</w:t>
      </w:r>
    </w:p>
    <w:p w14:paraId="5C0A75CF" w14:textId="77777777" w:rsidR="00A32D33" w:rsidRPr="003C7F01" w:rsidRDefault="00A32D33" w:rsidP="00504C15">
      <w:pPr>
        <w:rPr>
          <w:lang w:val="en-US" w:eastAsia="de-DE"/>
        </w:rPr>
      </w:pPr>
      <w:r w:rsidRPr="003C7F01">
        <w:rPr>
          <w:lang w:val="en-US" w:eastAsia="de-DE"/>
        </w:rPr>
        <w:t xml:space="preserve">This leads to the following cases for navigating from </w:t>
      </w:r>
      <w:r w:rsidRPr="003C7F01">
        <w:rPr>
          <w:rStyle w:val="rcSyntaxZchn"/>
          <w:lang w:val="en-US"/>
        </w:rPr>
        <w:t>Surface 1</w:t>
      </w:r>
      <w:r w:rsidRPr="003C7F01">
        <w:rPr>
          <w:lang w:val="en-US" w:eastAsia="de-DE"/>
        </w:rPr>
        <w:t xml:space="preserve"> to </w:t>
      </w:r>
      <w:r w:rsidRPr="003C7F01">
        <w:rPr>
          <w:rStyle w:val="rcSyntaxZchn"/>
          <w:lang w:val="en-US"/>
        </w:rPr>
        <w:t>Surface 2</w:t>
      </w:r>
      <w:r w:rsidRPr="003C7F01">
        <w:rPr>
          <w:lang w:val="en-US" w:eastAsia="de-DE"/>
        </w:rPr>
        <w:t xml:space="preserve"> or returning from </w:t>
      </w:r>
      <w:r w:rsidRPr="003C7F01">
        <w:rPr>
          <w:rStyle w:val="rcSyntaxZchn"/>
          <w:lang w:val="en-US"/>
        </w:rPr>
        <w:t>Surface 2</w:t>
      </w:r>
      <w:r w:rsidRPr="003C7F01">
        <w:rPr>
          <w:lang w:val="en-US" w:eastAsia="de-DE"/>
        </w:rPr>
        <w:t xml:space="preserve"> to </w:t>
      </w:r>
      <w:r w:rsidRPr="003C7F01">
        <w:rPr>
          <w:rStyle w:val="rcSyntaxZchn"/>
          <w:lang w:val="en-US"/>
        </w:rPr>
        <w:t>Surface 1</w:t>
      </w:r>
      <w:r w:rsidRPr="003C7F01">
        <w:rPr>
          <w:lang w:val="en-US" w:eastAsia="de-DE"/>
        </w:rPr>
        <w:t>:</w:t>
      </w:r>
    </w:p>
    <w:p w14:paraId="18567552" w14:textId="77777777" w:rsidR="00A32D33" w:rsidRPr="003C7F01" w:rsidRDefault="00A32D33" w:rsidP="00504C15">
      <w:pPr>
        <w:rPr>
          <w:lang w:val="en-US" w:eastAsia="de-DE"/>
        </w:rPr>
      </w:pPr>
    </w:p>
    <w:tbl>
      <w:tblPr>
        <w:tblStyle w:val="rcTable1"/>
        <w:tblW w:w="0" w:type="auto"/>
        <w:tblLook w:val="04A0" w:firstRow="1" w:lastRow="0" w:firstColumn="1" w:lastColumn="0" w:noHBand="0" w:noVBand="1"/>
      </w:tblPr>
      <w:tblGrid>
        <w:gridCol w:w="3371"/>
        <w:gridCol w:w="2416"/>
        <w:gridCol w:w="3371"/>
      </w:tblGrid>
      <w:tr w:rsidR="00A32D33" w:rsidRPr="003C7F01" w14:paraId="102BA9A9" w14:textId="77777777" w:rsidTr="00B57614">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47DF8C93" w14:textId="77777777" w:rsidR="00A32D33" w:rsidRPr="003C7F01" w:rsidRDefault="00A32D33" w:rsidP="00B57614">
            <w:pPr>
              <w:rPr>
                <w:lang w:val="en-US" w:eastAsia="de-DE"/>
              </w:rPr>
            </w:pPr>
            <w:r w:rsidRPr="003C7F01">
              <w:rPr>
                <w:lang w:val="en-US" w:eastAsia="de-DE"/>
              </w:rPr>
              <w:t>Trigger on Surface 1 executed</w:t>
            </w:r>
          </w:p>
        </w:tc>
        <w:tc>
          <w:tcPr>
            <w:tcW w:w="0" w:type="auto"/>
          </w:tcPr>
          <w:p w14:paraId="6620CFAC" w14:textId="77777777" w:rsidR="00A32D33" w:rsidRPr="003C7F01" w:rsidRDefault="00A32D33" w:rsidP="00B57614">
            <w:pPr>
              <w:rPr>
                <w:lang w:val="en-US" w:eastAsia="de-DE"/>
              </w:rPr>
            </w:pPr>
            <w:r w:rsidRPr="003C7F01">
              <w:rPr>
                <w:lang w:val="en-US" w:eastAsia="de-DE"/>
              </w:rPr>
              <w:t>Action for navigation</w:t>
            </w:r>
          </w:p>
        </w:tc>
        <w:tc>
          <w:tcPr>
            <w:tcW w:w="0" w:type="auto"/>
          </w:tcPr>
          <w:p w14:paraId="13CBE562" w14:textId="77777777" w:rsidR="00A32D33" w:rsidRPr="003C7F01" w:rsidRDefault="00A32D33" w:rsidP="00B57614">
            <w:pPr>
              <w:rPr>
                <w:lang w:val="en-US" w:eastAsia="de-DE"/>
              </w:rPr>
            </w:pPr>
            <w:r w:rsidRPr="003C7F01">
              <w:rPr>
                <w:lang w:val="en-US" w:eastAsia="de-DE"/>
              </w:rPr>
              <w:t>Trigger on Surface 2 executed</w:t>
            </w:r>
          </w:p>
        </w:tc>
      </w:tr>
      <w:tr w:rsidR="00A32D33" w:rsidRPr="003C7F01" w14:paraId="5678E06B" w14:textId="77777777" w:rsidTr="00B57614">
        <w:trPr>
          <w:trHeight w:val="340"/>
        </w:trPr>
        <w:tc>
          <w:tcPr>
            <w:tcW w:w="0" w:type="auto"/>
          </w:tcPr>
          <w:p w14:paraId="76186FB0" w14:textId="77777777" w:rsidR="00A32D33" w:rsidRPr="003C7F01" w:rsidRDefault="00A32D33" w:rsidP="00B57614">
            <w:pPr>
              <w:rPr>
                <w:lang w:val="en-US" w:eastAsia="de-DE"/>
              </w:rPr>
            </w:pPr>
          </w:p>
          <w:p w14:paraId="2281B517" w14:textId="77777777" w:rsidR="00A32D33" w:rsidRPr="003C7F01" w:rsidRDefault="00A32D33" w:rsidP="00B57614">
            <w:pPr>
              <w:rPr>
                <w:lang w:val="en-US" w:eastAsia="de-DE"/>
              </w:rPr>
            </w:pPr>
            <w:r w:rsidRPr="003C7F01">
              <w:rPr>
                <w:lang w:val="en-US" w:eastAsia="de-DE"/>
              </w:rPr>
              <w:t>AEXIT</w:t>
            </w:r>
          </w:p>
        </w:tc>
        <w:tc>
          <w:tcPr>
            <w:tcW w:w="0" w:type="auto"/>
          </w:tcPr>
          <w:p w14:paraId="650CFA76" w14:textId="77777777" w:rsidR="00A32D33" w:rsidRPr="003C7F01" w:rsidRDefault="00A32D33" w:rsidP="00B57614">
            <w:pPr>
              <w:rPr>
                <w:lang w:val="en-US" w:eastAsia="de-DE"/>
              </w:rPr>
            </w:pPr>
            <w:r w:rsidRPr="003C7F01">
              <w:rPr>
                <w:lang w:val="en-US" w:eastAsia="de-DE"/>
              </w:rPr>
              <w:t>GOTOSURFACE</w:t>
            </w:r>
          </w:p>
          <w:p w14:paraId="3DF1692B" w14:textId="77777777" w:rsidR="00A32D33" w:rsidRPr="003C7F01" w:rsidRDefault="00A32D33" w:rsidP="00B57614">
            <w:pPr>
              <w:rPr>
                <w:lang w:val="en-US" w:eastAsia="de-DE"/>
              </w:rPr>
            </w:pPr>
            <w:r w:rsidRPr="003C7F01">
              <w:rPr>
                <w:lang w:val="en-US" w:eastAsia="de-DE"/>
              </w:rPr>
              <w:t>=============&gt;</w:t>
            </w:r>
          </w:p>
        </w:tc>
        <w:tc>
          <w:tcPr>
            <w:tcW w:w="0" w:type="auto"/>
          </w:tcPr>
          <w:p w14:paraId="715C6A77" w14:textId="77777777" w:rsidR="00A32D33" w:rsidRPr="003C7F01" w:rsidRDefault="00A32D33" w:rsidP="00B57614">
            <w:pPr>
              <w:rPr>
                <w:lang w:val="en-US" w:eastAsia="de-DE"/>
              </w:rPr>
            </w:pPr>
          </w:p>
          <w:p w14:paraId="016D3AE4" w14:textId="77777777" w:rsidR="00A32D33" w:rsidRPr="003C7F01" w:rsidRDefault="00A32D33" w:rsidP="00B57614">
            <w:pPr>
              <w:rPr>
                <w:lang w:val="en-US" w:eastAsia="de-DE"/>
              </w:rPr>
            </w:pPr>
            <w:r w:rsidRPr="003C7F01">
              <w:rPr>
                <w:lang w:val="en-US" w:eastAsia="de-DE"/>
              </w:rPr>
              <w:t>AENTER</w:t>
            </w:r>
          </w:p>
        </w:tc>
      </w:tr>
      <w:tr w:rsidR="00A32D33" w:rsidRPr="003C7F01" w14:paraId="4D688F2A" w14:textId="77777777" w:rsidTr="00B57614">
        <w:trPr>
          <w:trHeight w:val="340"/>
        </w:trPr>
        <w:tc>
          <w:tcPr>
            <w:tcW w:w="0" w:type="auto"/>
          </w:tcPr>
          <w:p w14:paraId="76464D6C" w14:textId="77777777" w:rsidR="00A32D33" w:rsidRPr="003C7F01" w:rsidRDefault="00A32D33" w:rsidP="00B57614">
            <w:pPr>
              <w:rPr>
                <w:lang w:val="en-US" w:eastAsia="de-DE"/>
              </w:rPr>
            </w:pPr>
          </w:p>
        </w:tc>
        <w:tc>
          <w:tcPr>
            <w:tcW w:w="0" w:type="auto"/>
          </w:tcPr>
          <w:p w14:paraId="02152AC3" w14:textId="77777777" w:rsidR="00A32D33" w:rsidRPr="003C7F01" w:rsidRDefault="00A32D33" w:rsidP="00B57614">
            <w:pPr>
              <w:rPr>
                <w:lang w:val="en-US" w:eastAsia="de-DE"/>
              </w:rPr>
            </w:pPr>
          </w:p>
        </w:tc>
        <w:tc>
          <w:tcPr>
            <w:tcW w:w="0" w:type="auto"/>
          </w:tcPr>
          <w:p w14:paraId="01163E81" w14:textId="77777777" w:rsidR="00A32D33" w:rsidRPr="003C7F01" w:rsidRDefault="00A32D33" w:rsidP="00B57614">
            <w:pPr>
              <w:rPr>
                <w:lang w:val="en-US" w:eastAsia="de-DE"/>
              </w:rPr>
            </w:pPr>
          </w:p>
        </w:tc>
      </w:tr>
      <w:tr w:rsidR="00A32D33" w:rsidRPr="003C7F01" w14:paraId="7E696C13" w14:textId="77777777" w:rsidTr="00B57614">
        <w:trPr>
          <w:trHeight w:val="340"/>
        </w:trPr>
        <w:tc>
          <w:tcPr>
            <w:tcW w:w="0" w:type="auto"/>
          </w:tcPr>
          <w:p w14:paraId="3F4926DA" w14:textId="77777777" w:rsidR="00A32D33" w:rsidRPr="003C7F01" w:rsidRDefault="00A32D33" w:rsidP="00B57614">
            <w:pPr>
              <w:rPr>
                <w:lang w:val="en-US" w:eastAsia="de-DE"/>
              </w:rPr>
            </w:pPr>
          </w:p>
          <w:p w14:paraId="746455CE" w14:textId="77777777" w:rsidR="00A32D33" w:rsidRPr="003C7F01" w:rsidRDefault="00A32D33" w:rsidP="00B57614">
            <w:pPr>
              <w:rPr>
                <w:lang w:val="en-US" w:eastAsia="de-DE"/>
              </w:rPr>
            </w:pPr>
            <w:r w:rsidRPr="003C7F01">
              <w:rPr>
                <w:lang w:val="en-US" w:eastAsia="de-DE"/>
              </w:rPr>
              <w:t>---</w:t>
            </w:r>
          </w:p>
        </w:tc>
        <w:tc>
          <w:tcPr>
            <w:tcW w:w="0" w:type="auto"/>
          </w:tcPr>
          <w:p w14:paraId="483CAD28" w14:textId="77777777" w:rsidR="00A32D33" w:rsidRPr="003C7F01" w:rsidRDefault="00A32D33" w:rsidP="00B57614">
            <w:pPr>
              <w:rPr>
                <w:lang w:val="en-US" w:eastAsia="de-DE"/>
              </w:rPr>
            </w:pPr>
            <w:r w:rsidRPr="003C7F01">
              <w:rPr>
                <w:lang w:val="en-US" w:eastAsia="de-DE"/>
              </w:rPr>
              <w:t>CALLSURFACE</w:t>
            </w:r>
          </w:p>
          <w:p w14:paraId="5ACBB1F8" w14:textId="77777777" w:rsidR="00A32D33" w:rsidRPr="003C7F01" w:rsidRDefault="00A32D33" w:rsidP="00B57614">
            <w:pPr>
              <w:rPr>
                <w:lang w:val="en-US" w:eastAsia="de-DE"/>
              </w:rPr>
            </w:pPr>
            <w:r w:rsidRPr="003C7F01">
              <w:rPr>
                <w:lang w:val="en-US" w:eastAsia="de-DE"/>
              </w:rPr>
              <w:t>=============&gt;</w:t>
            </w:r>
          </w:p>
        </w:tc>
        <w:tc>
          <w:tcPr>
            <w:tcW w:w="0" w:type="auto"/>
          </w:tcPr>
          <w:p w14:paraId="53775A26" w14:textId="77777777" w:rsidR="00A32D33" w:rsidRPr="003C7F01" w:rsidRDefault="00A32D33" w:rsidP="00B57614">
            <w:pPr>
              <w:rPr>
                <w:lang w:val="en-US" w:eastAsia="de-DE"/>
              </w:rPr>
            </w:pPr>
          </w:p>
          <w:p w14:paraId="24CA4297" w14:textId="77777777" w:rsidR="00A32D33" w:rsidRPr="003C7F01" w:rsidRDefault="00A32D33" w:rsidP="00B57614">
            <w:pPr>
              <w:rPr>
                <w:lang w:val="en-US" w:eastAsia="de-DE"/>
              </w:rPr>
            </w:pPr>
            <w:r w:rsidRPr="003C7F01">
              <w:rPr>
                <w:lang w:val="en-US" w:eastAsia="de-DE"/>
              </w:rPr>
              <w:t>AENTER</w:t>
            </w:r>
          </w:p>
        </w:tc>
      </w:tr>
      <w:tr w:rsidR="00A32D33" w:rsidRPr="003C7F01" w14:paraId="358DE32A" w14:textId="77777777" w:rsidTr="00B57614">
        <w:trPr>
          <w:trHeight w:val="340"/>
        </w:trPr>
        <w:tc>
          <w:tcPr>
            <w:tcW w:w="0" w:type="auto"/>
          </w:tcPr>
          <w:p w14:paraId="2D641136" w14:textId="77777777" w:rsidR="00A32D33" w:rsidRPr="003C7F01" w:rsidRDefault="00A32D33" w:rsidP="00B57614">
            <w:pPr>
              <w:rPr>
                <w:lang w:val="en-US" w:eastAsia="de-DE"/>
              </w:rPr>
            </w:pPr>
          </w:p>
          <w:p w14:paraId="72F50547" w14:textId="77777777" w:rsidR="00A32D33" w:rsidRPr="003C7F01" w:rsidRDefault="00A32D33" w:rsidP="00B57614">
            <w:pPr>
              <w:rPr>
                <w:lang w:val="en-US" w:eastAsia="de-DE"/>
              </w:rPr>
            </w:pPr>
            <w:r w:rsidRPr="003C7F01">
              <w:rPr>
                <w:lang w:val="en-US" w:eastAsia="de-DE"/>
              </w:rPr>
              <w:t>---</w:t>
            </w:r>
          </w:p>
        </w:tc>
        <w:tc>
          <w:tcPr>
            <w:tcW w:w="0" w:type="auto"/>
          </w:tcPr>
          <w:p w14:paraId="3CD86BA1" w14:textId="77777777" w:rsidR="00A32D33" w:rsidRPr="003C7F01" w:rsidRDefault="00A32D33" w:rsidP="00B57614">
            <w:pPr>
              <w:rPr>
                <w:lang w:val="en-US" w:eastAsia="de-DE"/>
              </w:rPr>
            </w:pPr>
            <w:r w:rsidRPr="003C7F01">
              <w:rPr>
                <w:lang w:val="en-US" w:eastAsia="de-DE"/>
              </w:rPr>
              <w:t>RETURN</w:t>
            </w:r>
          </w:p>
          <w:p w14:paraId="55A5DCA0" w14:textId="77777777" w:rsidR="00A32D33" w:rsidRPr="003C7F01" w:rsidRDefault="00A32D33" w:rsidP="00B57614">
            <w:pPr>
              <w:rPr>
                <w:lang w:val="en-US" w:eastAsia="de-DE"/>
              </w:rPr>
            </w:pPr>
            <w:r w:rsidRPr="003C7F01">
              <w:rPr>
                <w:lang w:val="en-US" w:eastAsia="de-DE"/>
              </w:rPr>
              <w:t>&lt;=============</w:t>
            </w:r>
          </w:p>
        </w:tc>
        <w:tc>
          <w:tcPr>
            <w:tcW w:w="0" w:type="auto"/>
          </w:tcPr>
          <w:p w14:paraId="570DB77F" w14:textId="77777777" w:rsidR="00A32D33" w:rsidRPr="003C7F01" w:rsidRDefault="00A32D33" w:rsidP="00B57614">
            <w:pPr>
              <w:rPr>
                <w:lang w:val="en-US" w:eastAsia="de-DE"/>
              </w:rPr>
            </w:pPr>
          </w:p>
          <w:p w14:paraId="44456704" w14:textId="77777777" w:rsidR="00A32D33" w:rsidRPr="003C7F01" w:rsidRDefault="00A32D33" w:rsidP="00B57614">
            <w:pPr>
              <w:rPr>
                <w:lang w:val="en-US" w:eastAsia="de-DE"/>
              </w:rPr>
            </w:pPr>
            <w:r w:rsidRPr="003C7F01">
              <w:rPr>
                <w:lang w:val="en-US" w:eastAsia="de-DE"/>
              </w:rPr>
              <w:t>AEXIT</w:t>
            </w:r>
          </w:p>
        </w:tc>
      </w:tr>
      <w:tr w:rsidR="00A32D33" w:rsidRPr="003C7F01" w14:paraId="134DA5FE" w14:textId="77777777" w:rsidTr="00B57614">
        <w:trPr>
          <w:trHeight w:val="340"/>
        </w:trPr>
        <w:tc>
          <w:tcPr>
            <w:tcW w:w="0" w:type="auto"/>
          </w:tcPr>
          <w:p w14:paraId="1F508C84" w14:textId="77777777" w:rsidR="00A32D33" w:rsidRPr="003C7F01" w:rsidRDefault="00A32D33" w:rsidP="00B57614">
            <w:pPr>
              <w:rPr>
                <w:lang w:val="en-US" w:eastAsia="de-DE"/>
              </w:rPr>
            </w:pPr>
          </w:p>
        </w:tc>
        <w:tc>
          <w:tcPr>
            <w:tcW w:w="0" w:type="auto"/>
          </w:tcPr>
          <w:p w14:paraId="702B57A7" w14:textId="77777777" w:rsidR="00A32D33" w:rsidRPr="003C7F01" w:rsidRDefault="00A32D33" w:rsidP="00B57614">
            <w:pPr>
              <w:rPr>
                <w:lang w:val="en-US" w:eastAsia="de-DE"/>
              </w:rPr>
            </w:pPr>
          </w:p>
        </w:tc>
        <w:tc>
          <w:tcPr>
            <w:tcW w:w="0" w:type="auto"/>
          </w:tcPr>
          <w:p w14:paraId="49CE883F" w14:textId="77777777" w:rsidR="00A32D33" w:rsidRPr="003C7F01" w:rsidRDefault="00A32D33" w:rsidP="00B57614">
            <w:pPr>
              <w:rPr>
                <w:lang w:val="en-US" w:eastAsia="de-DE"/>
              </w:rPr>
            </w:pPr>
          </w:p>
        </w:tc>
      </w:tr>
      <w:tr w:rsidR="00A32D33" w:rsidRPr="003C7F01" w14:paraId="380E67D0" w14:textId="77777777" w:rsidTr="00B57614">
        <w:trPr>
          <w:trHeight w:val="340"/>
        </w:trPr>
        <w:tc>
          <w:tcPr>
            <w:tcW w:w="0" w:type="auto"/>
          </w:tcPr>
          <w:p w14:paraId="24E5B13B" w14:textId="77777777" w:rsidR="00A32D33" w:rsidRPr="003C7F01" w:rsidRDefault="00A32D33" w:rsidP="00B57614">
            <w:pPr>
              <w:rPr>
                <w:lang w:val="en-US" w:eastAsia="de-DE"/>
              </w:rPr>
            </w:pPr>
          </w:p>
          <w:p w14:paraId="1ACCE181" w14:textId="77777777" w:rsidR="00A32D33" w:rsidRPr="003C7F01" w:rsidRDefault="00A32D33" w:rsidP="00B57614">
            <w:pPr>
              <w:rPr>
                <w:lang w:val="en-US" w:eastAsia="de-DE"/>
              </w:rPr>
            </w:pPr>
            <w:r w:rsidRPr="003C7F01">
              <w:rPr>
                <w:lang w:val="en-US" w:eastAsia="de-DE"/>
              </w:rPr>
              <w:t>---</w:t>
            </w:r>
          </w:p>
        </w:tc>
        <w:tc>
          <w:tcPr>
            <w:tcW w:w="0" w:type="auto"/>
          </w:tcPr>
          <w:p w14:paraId="40F3C6C3" w14:textId="77777777" w:rsidR="00A32D33" w:rsidRPr="003C7F01" w:rsidRDefault="00A32D33" w:rsidP="00B57614">
            <w:pPr>
              <w:rPr>
                <w:lang w:val="en-US" w:eastAsia="de-DE"/>
              </w:rPr>
            </w:pPr>
            <w:r w:rsidRPr="003C7F01">
              <w:rPr>
                <w:lang w:val="en-US" w:eastAsia="de-DE"/>
              </w:rPr>
              <w:t>OPEN</w:t>
            </w:r>
          </w:p>
          <w:p w14:paraId="631D09D1" w14:textId="77777777" w:rsidR="00A32D33" w:rsidRPr="003C7F01" w:rsidRDefault="00A32D33" w:rsidP="00B57614">
            <w:pPr>
              <w:rPr>
                <w:lang w:val="en-US" w:eastAsia="de-DE"/>
              </w:rPr>
            </w:pPr>
            <w:r w:rsidRPr="003C7F01">
              <w:rPr>
                <w:lang w:val="en-US" w:eastAsia="de-DE"/>
              </w:rPr>
              <w:t>=============&gt;</w:t>
            </w:r>
          </w:p>
        </w:tc>
        <w:tc>
          <w:tcPr>
            <w:tcW w:w="0" w:type="auto"/>
          </w:tcPr>
          <w:p w14:paraId="6C0E951A" w14:textId="77777777" w:rsidR="00A32D33" w:rsidRPr="003C7F01" w:rsidRDefault="00A32D33" w:rsidP="00B57614">
            <w:pPr>
              <w:rPr>
                <w:lang w:val="en-US" w:eastAsia="de-DE"/>
              </w:rPr>
            </w:pPr>
          </w:p>
          <w:p w14:paraId="067B0228" w14:textId="77777777" w:rsidR="00A32D33" w:rsidRPr="003C7F01" w:rsidRDefault="00A32D33" w:rsidP="00B57614">
            <w:pPr>
              <w:rPr>
                <w:lang w:val="en-US" w:eastAsia="de-DE"/>
              </w:rPr>
            </w:pPr>
            <w:r w:rsidRPr="003C7F01">
              <w:rPr>
                <w:lang w:val="en-US" w:eastAsia="de-DE"/>
              </w:rPr>
              <w:t>AENTER</w:t>
            </w:r>
          </w:p>
        </w:tc>
      </w:tr>
      <w:tr w:rsidR="00A32D33" w:rsidRPr="003C7F01" w14:paraId="4E0B93B1" w14:textId="77777777" w:rsidTr="00B57614">
        <w:trPr>
          <w:trHeight w:val="340"/>
        </w:trPr>
        <w:tc>
          <w:tcPr>
            <w:tcW w:w="0" w:type="auto"/>
          </w:tcPr>
          <w:p w14:paraId="1BB161A5" w14:textId="77777777" w:rsidR="00A32D33" w:rsidRPr="003C7F01" w:rsidRDefault="00A32D33" w:rsidP="00B57614">
            <w:pPr>
              <w:rPr>
                <w:lang w:val="en-US" w:eastAsia="de-DE"/>
              </w:rPr>
            </w:pPr>
          </w:p>
          <w:p w14:paraId="7EFBAA90" w14:textId="77777777" w:rsidR="00A32D33" w:rsidRPr="003C7F01" w:rsidRDefault="00A32D33" w:rsidP="00B57614">
            <w:pPr>
              <w:rPr>
                <w:lang w:val="en-US" w:eastAsia="de-DE"/>
              </w:rPr>
            </w:pPr>
            <w:r w:rsidRPr="003C7F01">
              <w:rPr>
                <w:lang w:val="en-US" w:eastAsia="de-DE"/>
              </w:rPr>
              <w:t>---</w:t>
            </w:r>
          </w:p>
        </w:tc>
        <w:tc>
          <w:tcPr>
            <w:tcW w:w="0" w:type="auto"/>
          </w:tcPr>
          <w:p w14:paraId="17CB5C49" w14:textId="77777777" w:rsidR="00A32D33" w:rsidRPr="003C7F01" w:rsidRDefault="00A32D33" w:rsidP="00B57614">
            <w:pPr>
              <w:rPr>
                <w:lang w:val="en-US" w:eastAsia="de-DE"/>
              </w:rPr>
            </w:pPr>
            <w:r w:rsidRPr="003C7F01">
              <w:rPr>
                <w:lang w:val="en-US" w:eastAsia="de-DE"/>
              </w:rPr>
              <w:t>CLOSE</w:t>
            </w:r>
          </w:p>
          <w:p w14:paraId="6FA02DAA" w14:textId="77777777" w:rsidR="00A32D33" w:rsidRPr="003C7F01" w:rsidRDefault="00A32D33" w:rsidP="00B57614">
            <w:pPr>
              <w:rPr>
                <w:lang w:val="en-US" w:eastAsia="de-DE"/>
              </w:rPr>
            </w:pPr>
            <w:r w:rsidRPr="003C7F01">
              <w:rPr>
                <w:lang w:val="en-US" w:eastAsia="de-DE"/>
              </w:rPr>
              <w:t>&lt;=============</w:t>
            </w:r>
          </w:p>
        </w:tc>
        <w:tc>
          <w:tcPr>
            <w:tcW w:w="0" w:type="auto"/>
          </w:tcPr>
          <w:p w14:paraId="6F04C818" w14:textId="77777777" w:rsidR="00A32D33" w:rsidRPr="003C7F01" w:rsidRDefault="00A32D33" w:rsidP="00B57614">
            <w:pPr>
              <w:rPr>
                <w:lang w:val="en-US" w:eastAsia="de-DE"/>
              </w:rPr>
            </w:pPr>
          </w:p>
          <w:p w14:paraId="257D2BF1" w14:textId="77777777" w:rsidR="00A32D33" w:rsidRPr="003C7F01" w:rsidRDefault="00A32D33" w:rsidP="00B57614">
            <w:pPr>
              <w:rPr>
                <w:lang w:val="en-US" w:eastAsia="de-DE"/>
              </w:rPr>
            </w:pPr>
            <w:r w:rsidRPr="003C7F01">
              <w:rPr>
                <w:lang w:val="en-US" w:eastAsia="de-DE"/>
              </w:rPr>
              <w:t>AEXIT</w:t>
            </w:r>
          </w:p>
        </w:tc>
      </w:tr>
    </w:tbl>
    <w:p w14:paraId="2D2DD0A8" w14:textId="77777777" w:rsidR="00001FF0" w:rsidRPr="003C7F01" w:rsidRDefault="00001FF0" w:rsidP="00001FF0">
      <w:pPr>
        <w:rPr>
          <w:lang w:val="en-US"/>
        </w:rPr>
      </w:pPr>
    </w:p>
    <w:p w14:paraId="51AA9153" w14:textId="0BB1781D" w:rsidR="00337DE5" w:rsidRPr="003C7F01" w:rsidRDefault="00337DE5" w:rsidP="00474530">
      <w:pPr>
        <w:rPr>
          <w:lang w:val="en-US"/>
        </w:rPr>
      </w:pPr>
      <w:r w:rsidRPr="003C7F01">
        <w:rPr>
          <w:lang w:val="en-US"/>
        </w:rPr>
        <w:t>It is also possible to return to a defined surface, when there is no key pressed for a defined time (refer to</w:t>
      </w:r>
      <w:r w:rsidR="00474530" w:rsidRPr="003C7F01">
        <w:rPr>
          <w:lang w:val="en-US"/>
        </w:rPr>
        <w:t xml:space="preserve"> </w:t>
      </w:r>
      <w:r w:rsidR="00474530" w:rsidRPr="003C7F01">
        <w:rPr>
          <w:lang w:val="en-US"/>
        </w:rPr>
        <w:fldChar w:fldCharType="begin"/>
      </w:r>
      <w:r w:rsidR="00474530" w:rsidRPr="005051CF">
        <w:rPr>
          <w:rStyle w:val="rcVerweis"/>
        </w:rPr>
        <w:instrText xml:space="preserve"> REF _Ref329179229 \h \* CHARFORMAT </w:instrText>
      </w:r>
      <w:r w:rsidR="00474530" w:rsidRPr="005051CF">
        <w:rPr>
          <w:rStyle w:val="rcVerweis"/>
        </w:rPr>
      </w:r>
      <w:r w:rsidR="00474530" w:rsidRPr="003C7F01">
        <w:rPr>
          <w:lang w:val="en-US"/>
        </w:rPr>
        <w:fldChar w:fldCharType="separate"/>
      </w:r>
      <w:r w:rsidR="005A1BE7" w:rsidRPr="005A1BE7">
        <w:rPr>
          <w:rStyle w:val="rcVerweis"/>
        </w:rPr>
        <w:t>Automatic Abort Key</w:t>
      </w:r>
      <w:r w:rsidR="00474530" w:rsidRPr="003C7F01">
        <w:rPr>
          <w:lang w:val="en-US"/>
        </w:rPr>
        <w:fldChar w:fldCharType="end"/>
      </w:r>
      <w:r w:rsidR="00474530" w:rsidRPr="003C7F01">
        <w:rPr>
          <w:lang w:val="en-US"/>
        </w:rPr>
        <w:t>).</w:t>
      </w:r>
    </w:p>
    <w:p w14:paraId="17960442" w14:textId="77777777" w:rsidR="009D6363" w:rsidRPr="003C7F01" w:rsidRDefault="009D6363" w:rsidP="00474530">
      <w:pPr>
        <w:rPr>
          <w:lang w:val="en-US"/>
        </w:rPr>
      </w:pPr>
      <w:r w:rsidRPr="003C7F01">
        <w:rPr>
          <w:lang w:val="en-US"/>
        </w:rPr>
        <w:lastRenderedPageBreak/>
        <w:t xml:space="preserve">The global Pointer </w:t>
      </w:r>
      <w:r w:rsidRPr="003C7F01">
        <w:rPr>
          <w:rStyle w:val="rcSyntaxZchn"/>
          <w:lang w:val="en-US"/>
        </w:rPr>
        <w:t>short RD_MRAM *RDpActSurNum</w:t>
      </w:r>
      <w:r w:rsidRPr="003C7F01">
        <w:rPr>
          <w:lang w:val="en-US"/>
        </w:rPr>
        <w:t xml:space="preserve"> can be set to an </w:t>
      </w:r>
      <w:r w:rsidRPr="003C7F01">
        <w:rPr>
          <w:rStyle w:val="rcLangElemZchn"/>
          <w:lang w:val="en-US"/>
        </w:rPr>
        <w:t>ELEMENT</w:t>
      </w:r>
      <w:r w:rsidRPr="003C7F01">
        <w:rPr>
          <w:lang w:val="en-US"/>
        </w:rPr>
        <w:t xml:space="preserve">. This </w:t>
      </w:r>
      <w:r w:rsidRPr="003C7F01">
        <w:rPr>
          <w:rStyle w:val="rcLangElemZchn"/>
          <w:lang w:val="en-US"/>
        </w:rPr>
        <w:t>ELEMENT</w:t>
      </w:r>
      <w:r w:rsidRPr="003C7F01">
        <w:rPr>
          <w:lang w:val="en-US"/>
        </w:rPr>
        <w:t xml:space="preserve"> will then always contain the current surface number.</w:t>
      </w:r>
    </w:p>
    <w:p w14:paraId="712E090D" w14:textId="77777777" w:rsidR="00012565" w:rsidRPr="003C7F01" w:rsidRDefault="00012565" w:rsidP="00012565">
      <w:pPr>
        <w:pStyle w:val="berschrift3"/>
        <w:rPr>
          <w:lang w:val="en-US"/>
        </w:rPr>
      </w:pPr>
      <w:bookmarkStart w:id="483" w:name="_Ref328999732"/>
      <w:bookmarkStart w:id="484" w:name="_Toc68685905"/>
      <w:r w:rsidRPr="003C7F01">
        <w:rPr>
          <w:lang w:val="en-US"/>
        </w:rPr>
        <w:t>Font Handling</w:t>
      </w:r>
      <w:bookmarkEnd w:id="483"/>
      <w:bookmarkEnd w:id="484"/>
    </w:p>
    <w:p w14:paraId="0E1E36F4" w14:textId="77777777" w:rsidR="00053ADD" w:rsidRPr="003C7F01" w:rsidRDefault="00012565" w:rsidP="00012565">
      <w:pPr>
        <w:rPr>
          <w:lang w:val="en-US"/>
        </w:rPr>
      </w:pPr>
      <w:r w:rsidRPr="003C7F01">
        <w:rPr>
          <w:lang w:val="en-US" w:eastAsia="de-DE"/>
        </w:rPr>
        <w:t xml:space="preserve">When working with fonts there are the attributes </w:t>
      </w:r>
      <w:r w:rsidRPr="003C7F01">
        <w:rPr>
          <w:rStyle w:val="rcLangElemZchn"/>
          <w:lang w:val="en-US"/>
        </w:rPr>
        <w:t>FontSpec</w:t>
      </w:r>
      <w:r w:rsidRPr="003C7F01">
        <w:rPr>
          <w:lang w:val="en-US" w:eastAsia="de-DE"/>
        </w:rPr>
        <w:t xml:space="preserve"> and </w:t>
      </w:r>
      <w:r w:rsidRPr="003C7F01">
        <w:rPr>
          <w:rStyle w:val="rcLangElemZchn"/>
          <w:lang w:val="en-US"/>
        </w:rPr>
        <w:t>FontSize</w:t>
      </w:r>
      <w:r w:rsidRPr="003C7F01">
        <w:rPr>
          <w:lang w:val="en-US" w:eastAsia="de-DE"/>
        </w:rPr>
        <w:t xml:space="preserve">. Both of these attributes are combined by attaching them together to </w:t>
      </w:r>
      <w:r w:rsidRPr="003C7F01">
        <w:rPr>
          <w:rStyle w:val="rcLangElemZchn"/>
          <w:lang w:val="en-US"/>
        </w:rPr>
        <w:t>FontSpec</w:t>
      </w:r>
      <w:r w:rsidRPr="003C7F01">
        <w:rPr>
          <w:lang w:val="en-US" w:eastAsia="de-DE"/>
        </w:rPr>
        <w:t xml:space="preserve"> + </w:t>
      </w:r>
      <w:r w:rsidRPr="003C7F01">
        <w:rPr>
          <w:rStyle w:val="rcLangElemZchn"/>
          <w:lang w:val="en-US"/>
        </w:rPr>
        <w:t>FontSize</w:t>
      </w:r>
      <w:r w:rsidRPr="003C7F01">
        <w:rPr>
          <w:lang w:val="en-US" w:eastAsia="de-DE"/>
        </w:rPr>
        <w:t xml:space="preserve">, so technically the font can be completely set using just one of those attributes. The attribute is just separated for optical reasons, so it is recommended to enter the font name if any (e.g. </w:t>
      </w:r>
      <w:r w:rsidRPr="003C7F01">
        <w:rPr>
          <w:rStyle w:val="rcSyntaxZchn"/>
          <w:lang w:val="en-US"/>
        </w:rPr>
        <w:t>Arial</w:t>
      </w:r>
      <w:r w:rsidRPr="003C7F01">
        <w:rPr>
          <w:lang w:val="en-US" w:eastAsia="de-DE"/>
        </w:rPr>
        <w:t xml:space="preserve">) into </w:t>
      </w:r>
      <w:r w:rsidRPr="003C7F01">
        <w:rPr>
          <w:rStyle w:val="rcLangElemZchn"/>
          <w:lang w:val="en-US"/>
        </w:rPr>
        <w:t>FontSpec</w:t>
      </w:r>
      <w:r w:rsidRPr="003C7F01">
        <w:rPr>
          <w:lang w:val="en-US" w:eastAsia="de-DE"/>
        </w:rPr>
        <w:t xml:space="preserve"> and size and attributes (e.g. </w:t>
      </w:r>
      <w:r w:rsidRPr="003C7F01">
        <w:rPr>
          <w:rStyle w:val="rcSyntaxZchn"/>
          <w:lang w:val="en-US"/>
        </w:rPr>
        <w:t>12b</w:t>
      </w:r>
      <w:r w:rsidRPr="003C7F01">
        <w:rPr>
          <w:lang w:val="en-US" w:eastAsia="de-DE"/>
        </w:rPr>
        <w:t xml:space="preserve">) into </w:t>
      </w:r>
      <w:r w:rsidRPr="003C7F01">
        <w:rPr>
          <w:rStyle w:val="rcLangElemZchn"/>
          <w:lang w:val="en-US"/>
        </w:rPr>
        <w:t>FontSize</w:t>
      </w:r>
      <w:r w:rsidRPr="003C7F01">
        <w:rPr>
          <w:lang w:val="en-US"/>
        </w:rPr>
        <w:t>.</w:t>
      </w:r>
    </w:p>
    <w:p w14:paraId="382EF29A" w14:textId="77777777" w:rsidR="00053ADD" w:rsidRPr="003C7F01" w:rsidRDefault="00053ADD" w:rsidP="00012565">
      <w:pPr>
        <w:rPr>
          <w:lang w:val="en-US"/>
        </w:rPr>
      </w:pPr>
    </w:p>
    <w:p w14:paraId="7C1DCE1E" w14:textId="77777777" w:rsidR="00C93B31" w:rsidRPr="003C7F01" w:rsidRDefault="00053ADD" w:rsidP="00012565">
      <w:pPr>
        <w:rPr>
          <w:lang w:val="en-US"/>
        </w:rPr>
      </w:pPr>
      <w:r w:rsidRPr="003C7F01">
        <w:rPr>
          <w:lang w:val="en-US"/>
        </w:rPr>
        <w:t xml:space="preserve">The font handling differs between </w:t>
      </w:r>
      <w:r w:rsidRPr="003C7F01">
        <w:rPr>
          <w:rStyle w:val="rcLangElemZchn"/>
          <w:lang w:val="en-US"/>
        </w:rPr>
        <w:t>SURFACE_</w:t>
      </w:r>
      <w:r w:rsidR="00624F5C" w:rsidRPr="003C7F01">
        <w:rPr>
          <w:rStyle w:val="rcLangElemZchn"/>
          <w:lang w:val="en-US"/>
        </w:rPr>
        <w:t>VIS</w:t>
      </w:r>
      <w:r w:rsidRPr="003C7F01">
        <w:rPr>
          <w:lang w:val="en-US"/>
        </w:rPr>
        <w:t xml:space="preserve"> and </w:t>
      </w:r>
      <w:r w:rsidRPr="003C7F01">
        <w:rPr>
          <w:rStyle w:val="rcLangElemZchn"/>
          <w:lang w:val="en-US"/>
        </w:rPr>
        <w:t>SURFACE_</w:t>
      </w:r>
      <w:r w:rsidR="00624F5C" w:rsidRPr="003C7F01">
        <w:rPr>
          <w:rStyle w:val="rcLangElemZchn"/>
          <w:lang w:val="en-US"/>
        </w:rPr>
        <w:t>CTR</w:t>
      </w:r>
      <w:r w:rsidRPr="003C7F01">
        <w:rPr>
          <w:lang w:val="en-US"/>
        </w:rPr>
        <w:t>.</w:t>
      </w:r>
    </w:p>
    <w:p w14:paraId="1E793C60" w14:textId="77777777" w:rsidR="00C93B31" w:rsidRPr="003C7F01" w:rsidRDefault="00C93B31" w:rsidP="00012565">
      <w:pPr>
        <w:rPr>
          <w:lang w:val="en-US"/>
        </w:rPr>
      </w:pPr>
    </w:p>
    <w:p w14:paraId="2C0E02DF" w14:textId="77777777" w:rsidR="00C93B31" w:rsidRPr="003C7F01" w:rsidRDefault="00C93B31" w:rsidP="00012565">
      <w:pPr>
        <w:rPr>
          <w:lang w:val="en-US" w:eastAsia="de-DE"/>
        </w:rPr>
      </w:pPr>
      <w:r w:rsidRPr="003C7F01">
        <w:rPr>
          <w:lang w:val="en-US" w:eastAsia="de-DE"/>
        </w:rPr>
        <w:t xml:space="preserve">The </w:t>
      </w:r>
      <w:r w:rsidRPr="003C7F01">
        <w:rPr>
          <w:rStyle w:val="rcLangElemZchn"/>
          <w:lang w:val="en-US"/>
        </w:rPr>
        <w:t>SURFACE_VIS</w:t>
      </w:r>
      <w:r w:rsidRPr="003C7F01">
        <w:rPr>
          <w:lang w:val="en-US" w:eastAsia="de-DE"/>
        </w:rPr>
        <w:t xml:space="preserve"> only supports one standard font in different font sizes. The font size in points is specified in the attributes </w:t>
      </w:r>
      <w:r w:rsidRPr="003C7F01">
        <w:rPr>
          <w:rStyle w:val="rcLangElemZchn"/>
          <w:lang w:val="en-US"/>
        </w:rPr>
        <w:t>FontSpec</w:t>
      </w:r>
      <w:r w:rsidRPr="003C7F01">
        <w:rPr>
          <w:lang w:val="en-US" w:eastAsia="de-DE"/>
        </w:rPr>
        <w:t xml:space="preserve"> and </w:t>
      </w:r>
      <w:r w:rsidRPr="003C7F01">
        <w:rPr>
          <w:rStyle w:val="rcLangElemZchn"/>
          <w:lang w:val="en-US"/>
        </w:rPr>
        <w:t>FontSize</w:t>
      </w:r>
      <w:r w:rsidRPr="003C7F01">
        <w:rPr>
          <w:lang w:val="en-US" w:eastAsia="de-DE"/>
        </w:rPr>
        <w:t>.</w:t>
      </w:r>
    </w:p>
    <w:p w14:paraId="3090F03E" w14:textId="77777777" w:rsidR="00C93B31" w:rsidRPr="003C7F01" w:rsidRDefault="00C93B31" w:rsidP="00012565">
      <w:pPr>
        <w:rPr>
          <w:lang w:val="en-US"/>
        </w:rPr>
      </w:pPr>
    </w:p>
    <w:p w14:paraId="435D3C16" w14:textId="77777777" w:rsidR="00C93B31" w:rsidRPr="003C7F01" w:rsidRDefault="00C93B31" w:rsidP="00C93B31">
      <w:pPr>
        <w:rPr>
          <w:lang w:val="en-US"/>
        </w:rPr>
      </w:pPr>
      <w:r w:rsidRPr="003C7F01">
        <w:rPr>
          <w:lang w:val="en-US"/>
        </w:rPr>
        <w:t xml:space="preserve">The </w:t>
      </w:r>
      <w:r w:rsidRPr="003C7F01">
        <w:rPr>
          <w:rStyle w:val="rcLangElemZchn"/>
          <w:lang w:val="en-US"/>
        </w:rPr>
        <w:t>SURFACE_CTR</w:t>
      </w:r>
      <w:r w:rsidRPr="003C7F01">
        <w:rPr>
          <w:lang w:val="en-US"/>
        </w:rPr>
        <w:t xml:space="preserve"> supports different fonts and attributes.</w:t>
      </w:r>
    </w:p>
    <w:tbl>
      <w:tblPr>
        <w:tblStyle w:val="rcTable5"/>
        <w:tblW w:w="0" w:type="auto"/>
        <w:tblLayout w:type="fixed"/>
        <w:tblLook w:val="04A0" w:firstRow="1" w:lastRow="0" w:firstColumn="1" w:lastColumn="0" w:noHBand="0" w:noVBand="1"/>
      </w:tblPr>
      <w:tblGrid>
        <w:gridCol w:w="737"/>
        <w:gridCol w:w="9185"/>
      </w:tblGrid>
      <w:tr w:rsidR="00C93B31" w:rsidRPr="003C7F01" w14:paraId="48FA07CC" w14:textId="77777777" w:rsidTr="00B152C2">
        <w:tc>
          <w:tcPr>
            <w:cnfStyle w:val="001000000000" w:firstRow="0" w:lastRow="0" w:firstColumn="1" w:lastColumn="0" w:oddVBand="0" w:evenVBand="0" w:oddHBand="0" w:evenHBand="0" w:firstRowFirstColumn="0" w:firstRowLastColumn="0" w:lastRowFirstColumn="0" w:lastRowLastColumn="0"/>
            <w:tcW w:w="737" w:type="dxa"/>
          </w:tcPr>
          <w:p w14:paraId="6AD6EF5B" w14:textId="77777777" w:rsidR="00C93B31" w:rsidRPr="003C7F01" w:rsidRDefault="00C93B31" w:rsidP="00B152C2">
            <w:pPr>
              <w:rPr>
                <w:lang w:val="en-US"/>
              </w:rPr>
            </w:pPr>
            <w:r w:rsidRPr="003C7F01">
              <w:rPr>
                <w:noProof/>
                <w:lang w:val="de-DE" w:eastAsia="de-DE"/>
              </w:rPr>
              <w:drawing>
                <wp:inline distT="0" distB="0" distL="0" distR="0" wp14:anchorId="07E9A240" wp14:editId="29022673">
                  <wp:extent cx="311650" cy="351155"/>
                  <wp:effectExtent l="0" t="0" r="0" b="0"/>
                  <wp:docPr id="13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2A96E51" w14:textId="77777777" w:rsidR="00C93B31" w:rsidRPr="003C7F01" w:rsidRDefault="00C93B31" w:rsidP="00B152C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Because of limited memory space on most controllers not all fonts are supported. But it is recommended HALs should support to select which fonts are used (refer to Integration manual for further details). Even if the fonts are selectable the model designer should make a selection of only a few fonts, to reduce the generated code size.</w:t>
            </w:r>
          </w:p>
        </w:tc>
      </w:tr>
    </w:tbl>
    <w:p w14:paraId="3B09E5F1" w14:textId="77777777" w:rsidR="002739D1" w:rsidRPr="003C7F01" w:rsidRDefault="002739D1" w:rsidP="00012565">
      <w:pPr>
        <w:rPr>
          <w:lang w:val="en-US"/>
        </w:rPr>
      </w:pPr>
    </w:p>
    <w:p w14:paraId="05C7174F" w14:textId="77777777" w:rsidR="00C93B31" w:rsidRPr="003C7F01" w:rsidRDefault="002739D1" w:rsidP="00012565">
      <w:pPr>
        <w:rPr>
          <w:lang w:val="en-US"/>
        </w:rPr>
      </w:pPr>
      <w:r w:rsidRPr="003C7F01">
        <w:rPr>
          <w:lang w:val="en-US"/>
        </w:rPr>
        <w:t xml:space="preserve">The following types of fonts are supported on </w:t>
      </w:r>
      <w:r w:rsidRPr="003C7F01">
        <w:rPr>
          <w:rStyle w:val="rcLangElemZchn"/>
          <w:lang w:val="en-US"/>
        </w:rPr>
        <w:t>SURFACE_CTR</w:t>
      </w:r>
      <w:r w:rsidRPr="003C7F01">
        <w:rPr>
          <w:lang w:val="en-US"/>
        </w:rPr>
        <w:t>:</w:t>
      </w:r>
    </w:p>
    <w:p w14:paraId="41D5F37D" w14:textId="63CEAA88" w:rsidR="002739D1" w:rsidRPr="003C7F01" w:rsidRDefault="002739D1" w:rsidP="00012565">
      <w:pPr>
        <w:rPr>
          <w:lang w:val="en-US"/>
        </w:rPr>
      </w:pPr>
      <w:r w:rsidRPr="003C7F01">
        <w:rPr>
          <w:lang w:val="en-US"/>
        </w:rPr>
        <w:fldChar w:fldCharType="begin"/>
      </w:r>
      <w:r w:rsidR="003344ED" w:rsidRPr="005051CF">
        <w:rPr>
          <w:rStyle w:val="rcVerweis"/>
        </w:rPr>
        <w:instrText xml:space="preserve"> REF _Ref330972224 \h \* CHARFORMAT </w:instrText>
      </w:r>
      <w:r w:rsidRPr="005051CF">
        <w:rPr>
          <w:rStyle w:val="rcVerweis"/>
        </w:rPr>
      </w:r>
      <w:r w:rsidRPr="003C7F01">
        <w:rPr>
          <w:lang w:val="en-US"/>
        </w:rPr>
        <w:fldChar w:fldCharType="separate"/>
      </w:r>
      <w:r w:rsidR="005A1BE7" w:rsidRPr="005A1BE7">
        <w:rPr>
          <w:rStyle w:val="rcVerweis"/>
        </w:rPr>
        <w:t>Regular radCASE System Fonts</w:t>
      </w:r>
      <w:r w:rsidRPr="003C7F01">
        <w:rPr>
          <w:lang w:val="en-US"/>
        </w:rPr>
        <w:fldChar w:fldCharType="end"/>
      </w:r>
    </w:p>
    <w:p w14:paraId="47EAC851" w14:textId="0FEFBD6E" w:rsidR="002739D1" w:rsidRPr="003C7F01" w:rsidRDefault="002739D1" w:rsidP="00012565">
      <w:pPr>
        <w:rPr>
          <w:lang w:val="en-US"/>
        </w:rPr>
      </w:pPr>
      <w:r w:rsidRPr="003C7F01">
        <w:rPr>
          <w:lang w:val="en-US"/>
        </w:rPr>
        <w:fldChar w:fldCharType="begin"/>
      </w:r>
      <w:r w:rsidR="003344ED" w:rsidRPr="005051CF">
        <w:rPr>
          <w:rStyle w:val="rcVerweis"/>
        </w:rPr>
        <w:instrText xml:space="preserve"> REF _Ref430338681 \h \* CHARFORMAT </w:instrText>
      </w:r>
      <w:r w:rsidRPr="005051CF">
        <w:rPr>
          <w:rStyle w:val="rcVerweis"/>
        </w:rPr>
      </w:r>
      <w:r w:rsidRPr="003C7F01">
        <w:rPr>
          <w:lang w:val="en-US"/>
        </w:rPr>
        <w:fldChar w:fldCharType="separate"/>
      </w:r>
      <w:r w:rsidR="005A1BE7" w:rsidRPr="005A1BE7">
        <w:rPr>
          <w:rStyle w:val="rcVerweis"/>
        </w:rPr>
        <w:t>Proportional radCASE System Fonts</w:t>
      </w:r>
      <w:r w:rsidRPr="003C7F01">
        <w:rPr>
          <w:lang w:val="en-US"/>
        </w:rPr>
        <w:fldChar w:fldCharType="end"/>
      </w:r>
    </w:p>
    <w:p w14:paraId="1513B753" w14:textId="7454F318" w:rsidR="002739D1" w:rsidRPr="003C7F01" w:rsidRDefault="002739D1" w:rsidP="00012565">
      <w:pPr>
        <w:rPr>
          <w:lang w:val="en-US"/>
        </w:rPr>
      </w:pPr>
      <w:r w:rsidRPr="003C7F01">
        <w:rPr>
          <w:lang w:val="en-US"/>
        </w:rPr>
        <w:fldChar w:fldCharType="begin"/>
      </w:r>
      <w:r w:rsidR="003344ED" w:rsidRPr="005051CF">
        <w:rPr>
          <w:rStyle w:val="rcVerweis"/>
        </w:rPr>
        <w:instrText xml:space="preserve"> REF _Ref330896373 \h \* CHARFORMAT </w:instrText>
      </w:r>
      <w:r w:rsidRPr="005051CF">
        <w:rPr>
          <w:rStyle w:val="rcVerweis"/>
        </w:rPr>
      </w:r>
      <w:r w:rsidRPr="003C7F01">
        <w:rPr>
          <w:lang w:val="en-US"/>
        </w:rPr>
        <w:fldChar w:fldCharType="separate"/>
      </w:r>
      <w:r w:rsidR="005A1BE7" w:rsidRPr="005A1BE7">
        <w:rPr>
          <w:rStyle w:val="rcVerweis"/>
        </w:rPr>
        <w:t>Proportional Operating System Fonts</w:t>
      </w:r>
      <w:r w:rsidRPr="003C7F01">
        <w:rPr>
          <w:lang w:val="en-US"/>
        </w:rPr>
        <w:fldChar w:fldCharType="end"/>
      </w:r>
    </w:p>
    <w:p w14:paraId="306CB435" w14:textId="4028D37F" w:rsidR="002739D1" w:rsidRPr="003C7F01" w:rsidRDefault="002739D1" w:rsidP="00012565">
      <w:pPr>
        <w:rPr>
          <w:lang w:val="en-US"/>
        </w:rPr>
      </w:pPr>
      <w:r w:rsidRPr="003C7F01">
        <w:rPr>
          <w:lang w:val="en-US"/>
        </w:rPr>
        <w:fldChar w:fldCharType="begin"/>
      </w:r>
      <w:r w:rsidR="003344ED" w:rsidRPr="005051CF">
        <w:rPr>
          <w:rStyle w:val="rcVerweis"/>
        </w:rPr>
        <w:instrText xml:space="preserve"> REF _Ref328118449 \h \* CHARFORMAT </w:instrText>
      </w:r>
      <w:r w:rsidRPr="005051CF">
        <w:rPr>
          <w:rStyle w:val="rcVerweis"/>
        </w:rPr>
      </w:r>
      <w:r w:rsidRPr="003C7F01">
        <w:rPr>
          <w:lang w:val="en-US"/>
        </w:rPr>
        <w:fldChar w:fldCharType="separate"/>
      </w:r>
      <w:r w:rsidR="005A1BE7" w:rsidRPr="005A1BE7">
        <w:rPr>
          <w:rStyle w:val="rcVerweis"/>
        </w:rPr>
        <w:t>Custom Fonts</w:t>
      </w:r>
      <w:r w:rsidRPr="003C7F01">
        <w:rPr>
          <w:lang w:val="en-US"/>
        </w:rPr>
        <w:fldChar w:fldCharType="end"/>
      </w:r>
    </w:p>
    <w:p w14:paraId="554A32EA" w14:textId="7D7C9196" w:rsidR="009652CA" w:rsidRPr="003C7F01" w:rsidRDefault="009652CA" w:rsidP="00012565">
      <w:pPr>
        <w:rPr>
          <w:lang w:val="en-US"/>
        </w:rPr>
      </w:pPr>
      <w:r w:rsidRPr="003C7F01">
        <w:rPr>
          <w:lang w:val="en-US"/>
        </w:rPr>
        <w:fldChar w:fldCharType="begin"/>
      </w:r>
      <w:r w:rsidR="003344ED" w:rsidRPr="005051CF">
        <w:rPr>
          <w:rStyle w:val="rcVerweis"/>
        </w:rPr>
        <w:instrText xml:space="preserve"> REF _Ref5007974 \h \* CHARFORMAT </w:instrText>
      </w:r>
      <w:r w:rsidRPr="005051CF">
        <w:rPr>
          <w:rStyle w:val="rcVerweis"/>
        </w:rPr>
      </w:r>
      <w:r w:rsidRPr="003C7F01">
        <w:rPr>
          <w:lang w:val="en-US"/>
        </w:rPr>
        <w:fldChar w:fldCharType="separate"/>
      </w:r>
      <w:r w:rsidR="005A1BE7" w:rsidRPr="005A1BE7">
        <w:rPr>
          <w:rStyle w:val="rcVerweis"/>
        </w:rPr>
        <w:t>True Type Fonts</w:t>
      </w:r>
      <w:r w:rsidRPr="003C7F01">
        <w:rPr>
          <w:lang w:val="en-US"/>
        </w:rPr>
        <w:fldChar w:fldCharType="end"/>
      </w:r>
    </w:p>
    <w:p w14:paraId="1A9016CC" w14:textId="77777777" w:rsidR="00012565" w:rsidRPr="003C7F01" w:rsidRDefault="00012565" w:rsidP="00306574">
      <w:pPr>
        <w:pStyle w:val="berschrift4"/>
        <w:rPr>
          <w:lang w:val="en-US"/>
        </w:rPr>
      </w:pPr>
      <w:bookmarkStart w:id="485" w:name="_Ref330972224"/>
      <w:r w:rsidRPr="003C7F01">
        <w:rPr>
          <w:lang w:val="en-US"/>
        </w:rPr>
        <w:t>Regular radCASE System Fonts</w:t>
      </w:r>
      <w:bookmarkEnd w:id="485"/>
    </w:p>
    <w:p w14:paraId="24C75725" w14:textId="2C59A87D" w:rsidR="00012565" w:rsidRPr="003C7F01" w:rsidRDefault="00012565" w:rsidP="00012565">
      <w:pPr>
        <w:rPr>
          <w:lang w:val="en-US" w:eastAsia="de-DE"/>
        </w:rPr>
      </w:pPr>
      <w:r w:rsidRPr="003C7F01">
        <w:rPr>
          <w:lang w:val="en-US" w:eastAsia="de-DE"/>
        </w:rPr>
        <w:t>The regular radCASE System Fonts is a monospaced font</w:t>
      </w:r>
      <w:r w:rsidR="002B5514" w:rsidRPr="003C7F01">
        <w:rPr>
          <w:lang w:val="en-US" w:eastAsia="de-DE"/>
        </w:rPr>
        <w:t xml:space="preserve"> on </w:t>
      </w:r>
      <w:r w:rsidR="002B5514" w:rsidRPr="003C7F01">
        <w:rPr>
          <w:rStyle w:val="rcLangElemZchn"/>
          <w:lang w:val="en-US"/>
        </w:rPr>
        <w:t>SURFACE_CTR</w:t>
      </w:r>
      <w:r w:rsidRPr="003C7F01">
        <w:rPr>
          <w:lang w:val="en-US" w:eastAsia="de-DE"/>
        </w:rPr>
        <w:t xml:space="preserve"> and works with a fixed width for every letter. The fonts are selected by entering the dimensions of the font or for most of them by just entering the height. </w:t>
      </w:r>
      <w:r w:rsidRPr="003C7F01">
        <w:rPr>
          <w:lang w:val="en-US" w:eastAsia="de-DE"/>
        </w:rPr>
        <w:fldChar w:fldCharType="begin"/>
      </w:r>
      <w:r w:rsidRPr="005051CF">
        <w:rPr>
          <w:rStyle w:val="rcVerweis"/>
        </w:rPr>
        <w:instrText xml:space="preserve"> REF _Ref330892020 \h \* CHARFORMAT </w:instrText>
      </w:r>
      <w:r w:rsidRPr="005051CF">
        <w:rPr>
          <w:rStyle w:val="rcVerweis"/>
        </w:rPr>
      </w:r>
      <w:r w:rsidRPr="003C7F01">
        <w:rPr>
          <w:lang w:val="en-US" w:eastAsia="de-DE"/>
        </w:rPr>
        <w:fldChar w:fldCharType="separate"/>
      </w:r>
      <w:r w:rsidR="005A1BE7" w:rsidRPr="005A1BE7">
        <w:rPr>
          <w:rStyle w:val="rcVerweis"/>
        </w:rPr>
        <w:t>Table 6</w:t>
      </w:r>
      <w:r w:rsidRPr="003C7F01">
        <w:rPr>
          <w:lang w:val="en-US" w:eastAsia="de-DE"/>
        </w:rPr>
        <w:fldChar w:fldCharType="end"/>
      </w:r>
      <w:r w:rsidRPr="003C7F01">
        <w:rPr>
          <w:lang w:val="en-US" w:eastAsia="de-DE"/>
        </w:rPr>
        <w:t xml:space="preserve"> lists all supported dimensions and for which fonts the height can be used as short form:</w:t>
      </w:r>
    </w:p>
    <w:p w14:paraId="0E66E16A" w14:textId="77777777" w:rsidR="00012565" w:rsidRPr="003C7F01" w:rsidRDefault="00012565" w:rsidP="00012565">
      <w:pPr>
        <w:rPr>
          <w:lang w:val="en-US" w:eastAsia="de-DE"/>
        </w:rPr>
      </w:pPr>
    </w:p>
    <w:tbl>
      <w:tblPr>
        <w:tblStyle w:val="rcTable1"/>
        <w:tblW w:w="0" w:type="auto"/>
        <w:tblLook w:val="04A0" w:firstRow="1" w:lastRow="0" w:firstColumn="1" w:lastColumn="0" w:noHBand="0" w:noVBand="1"/>
      </w:tblPr>
      <w:tblGrid>
        <w:gridCol w:w="3542"/>
        <w:gridCol w:w="3468"/>
      </w:tblGrid>
      <w:tr w:rsidR="00012565" w:rsidRPr="003C7F01" w14:paraId="62EF6977" w14:textId="77777777" w:rsidTr="00A703A4">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BE2511D" w14:textId="77777777" w:rsidR="00012565" w:rsidRPr="003C7F01" w:rsidRDefault="00012565" w:rsidP="00A703A4">
            <w:pPr>
              <w:rPr>
                <w:lang w:val="en-US" w:eastAsia="de-DE"/>
              </w:rPr>
            </w:pPr>
            <w:r w:rsidRPr="003C7F01">
              <w:rPr>
                <w:lang w:val="en-US" w:eastAsia="de-DE"/>
              </w:rPr>
              <w:t>Dimensions (&lt;width&gt;x&lt;height&gt;</w:t>
            </w:r>
            <w:r w:rsidR="00C93B31" w:rsidRPr="003C7F01">
              <w:rPr>
                <w:lang w:val="en-US" w:eastAsia="de-DE"/>
              </w:rPr>
              <w:t>)</w:t>
            </w:r>
          </w:p>
        </w:tc>
        <w:tc>
          <w:tcPr>
            <w:tcW w:w="0" w:type="auto"/>
          </w:tcPr>
          <w:p w14:paraId="544E8273" w14:textId="77777777" w:rsidR="00012565" w:rsidRPr="003C7F01" w:rsidRDefault="00012565" w:rsidP="00A703A4">
            <w:pPr>
              <w:rPr>
                <w:lang w:val="en-US" w:eastAsia="de-DE"/>
              </w:rPr>
            </w:pPr>
            <w:r w:rsidRPr="003C7F01">
              <w:rPr>
                <w:lang w:val="en-US" w:eastAsia="de-DE"/>
              </w:rPr>
              <w:t>Height (if usable as short form)</w:t>
            </w:r>
          </w:p>
        </w:tc>
      </w:tr>
      <w:tr w:rsidR="00012565" w:rsidRPr="003C7F01" w14:paraId="341F4FA4" w14:textId="77777777" w:rsidTr="00A703A4">
        <w:trPr>
          <w:trHeight w:val="340"/>
        </w:trPr>
        <w:tc>
          <w:tcPr>
            <w:tcW w:w="0" w:type="auto"/>
          </w:tcPr>
          <w:p w14:paraId="15ADE575" w14:textId="77777777" w:rsidR="00012565" w:rsidRPr="003C7F01" w:rsidRDefault="00012565" w:rsidP="00A703A4">
            <w:pPr>
              <w:rPr>
                <w:lang w:val="en-US" w:eastAsia="de-DE"/>
              </w:rPr>
            </w:pPr>
            <w:r w:rsidRPr="003C7F01">
              <w:rPr>
                <w:lang w:val="en-US" w:eastAsia="de-DE"/>
              </w:rPr>
              <w:t>4x6</w:t>
            </w:r>
          </w:p>
        </w:tc>
        <w:tc>
          <w:tcPr>
            <w:tcW w:w="0" w:type="auto"/>
          </w:tcPr>
          <w:p w14:paraId="4B486A35" w14:textId="77777777" w:rsidR="00012565" w:rsidRPr="003C7F01" w:rsidRDefault="00012565" w:rsidP="00A703A4">
            <w:pPr>
              <w:rPr>
                <w:lang w:val="en-US" w:eastAsia="de-DE"/>
              </w:rPr>
            </w:pPr>
            <w:r w:rsidRPr="003C7F01">
              <w:rPr>
                <w:lang w:val="en-US" w:eastAsia="de-DE"/>
              </w:rPr>
              <w:t>6</w:t>
            </w:r>
          </w:p>
        </w:tc>
      </w:tr>
      <w:tr w:rsidR="00012565" w:rsidRPr="003C7F01" w14:paraId="69EF23F6" w14:textId="77777777" w:rsidTr="00A703A4">
        <w:trPr>
          <w:trHeight w:val="340"/>
        </w:trPr>
        <w:tc>
          <w:tcPr>
            <w:tcW w:w="0" w:type="auto"/>
          </w:tcPr>
          <w:p w14:paraId="303F1EFF" w14:textId="77777777" w:rsidR="00012565" w:rsidRPr="003C7F01" w:rsidRDefault="00012565" w:rsidP="00A703A4">
            <w:pPr>
              <w:rPr>
                <w:lang w:val="en-US" w:eastAsia="de-DE"/>
              </w:rPr>
            </w:pPr>
            <w:r w:rsidRPr="003C7F01">
              <w:rPr>
                <w:lang w:val="en-US" w:eastAsia="de-DE"/>
              </w:rPr>
              <w:t>6x8</w:t>
            </w:r>
          </w:p>
        </w:tc>
        <w:tc>
          <w:tcPr>
            <w:tcW w:w="0" w:type="auto"/>
          </w:tcPr>
          <w:p w14:paraId="0094DD01" w14:textId="77777777" w:rsidR="00012565" w:rsidRPr="003C7F01" w:rsidRDefault="00012565" w:rsidP="00A703A4">
            <w:pPr>
              <w:rPr>
                <w:lang w:val="en-US" w:eastAsia="de-DE"/>
              </w:rPr>
            </w:pPr>
            <w:r w:rsidRPr="003C7F01">
              <w:rPr>
                <w:lang w:val="en-US" w:eastAsia="de-DE"/>
              </w:rPr>
              <w:t>8</w:t>
            </w:r>
          </w:p>
        </w:tc>
      </w:tr>
      <w:tr w:rsidR="00012565" w:rsidRPr="003C7F01" w14:paraId="3976610E" w14:textId="77777777" w:rsidTr="00A703A4">
        <w:trPr>
          <w:trHeight w:val="340"/>
        </w:trPr>
        <w:tc>
          <w:tcPr>
            <w:tcW w:w="0" w:type="auto"/>
          </w:tcPr>
          <w:p w14:paraId="164381D7" w14:textId="77777777" w:rsidR="00012565" w:rsidRPr="003C7F01" w:rsidRDefault="00012565" w:rsidP="00A703A4">
            <w:pPr>
              <w:rPr>
                <w:lang w:val="en-US" w:eastAsia="de-DE"/>
              </w:rPr>
            </w:pPr>
            <w:r w:rsidRPr="003C7F01">
              <w:rPr>
                <w:lang w:val="en-US" w:eastAsia="de-DE"/>
              </w:rPr>
              <w:t>8x10</w:t>
            </w:r>
          </w:p>
        </w:tc>
        <w:tc>
          <w:tcPr>
            <w:tcW w:w="0" w:type="auto"/>
          </w:tcPr>
          <w:p w14:paraId="36D8E282" w14:textId="77777777" w:rsidR="00012565" w:rsidRPr="003C7F01" w:rsidRDefault="00012565" w:rsidP="00A703A4">
            <w:pPr>
              <w:rPr>
                <w:lang w:val="en-US" w:eastAsia="de-DE"/>
              </w:rPr>
            </w:pPr>
            <w:r w:rsidRPr="003C7F01">
              <w:rPr>
                <w:lang w:val="en-US" w:eastAsia="de-DE"/>
              </w:rPr>
              <w:t>10</w:t>
            </w:r>
          </w:p>
        </w:tc>
      </w:tr>
      <w:tr w:rsidR="00012565" w:rsidRPr="003C7F01" w14:paraId="6A871903" w14:textId="77777777" w:rsidTr="00A703A4">
        <w:trPr>
          <w:trHeight w:val="340"/>
        </w:trPr>
        <w:tc>
          <w:tcPr>
            <w:tcW w:w="0" w:type="auto"/>
          </w:tcPr>
          <w:p w14:paraId="0D762909" w14:textId="77777777" w:rsidR="00012565" w:rsidRPr="003C7F01" w:rsidRDefault="00012565" w:rsidP="00A703A4">
            <w:pPr>
              <w:rPr>
                <w:lang w:val="en-US" w:eastAsia="de-DE"/>
              </w:rPr>
            </w:pPr>
            <w:r w:rsidRPr="003C7F01">
              <w:rPr>
                <w:lang w:val="en-US" w:eastAsia="de-DE"/>
              </w:rPr>
              <w:t>8x12</w:t>
            </w:r>
          </w:p>
        </w:tc>
        <w:tc>
          <w:tcPr>
            <w:tcW w:w="0" w:type="auto"/>
          </w:tcPr>
          <w:p w14:paraId="0910F4AC" w14:textId="77777777" w:rsidR="00012565" w:rsidRPr="003C7F01" w:rsidRDefault="00012565" w:rsidP="00A703A4">
            <w:pPr>
              <w:rPr>
                <w:lang w:val="en-US" w:eastAsia="de-DE"/>
              </w:rPr>
            </w:pPr>
            <w:r w:rsidRPr="003C7F01">
              <w:rPr>
                <w:lang w:val="en-US" w:eastAsia="de-DE"/>
              </w:rPr>
              <w:t>12</w:t>
            </w:r>
          </w:p>
        </w:tc>
      </w:tr>
      <w:tr w:rsidR="00012565" w:rsidRPr="003C7F01" w14:paraId="5A4E5405" w14:textId="77777777" w:rsidTr="00A703A4">
        <w:trPr>
          <w:trHeight w:val="340"/>
        </w:trPr>
        <w:tc>
          <w:tcPr>
            <w:tcW w:w="0" w:type="auto"/>
          </w:tcPr>
          <w:p w14:paraId="5BD78093" w14:textId="77777777" w:rsidR="00012565" w:rsidRPr="003C7F01" w:rsidRDefault="00012565" w:rsidP="00A703A4">
            <w:pPr>
              <w:rPr>
                <w:lang w:val="en-US" w:eastAsia="de-DE"/>
              </w:rPr>
            </w:pPr>
            <w:r w:rsidRPr="003C7F01">
              <w:rPr>
                <w:lang w:val="en-US" w:eastAsia="de-DE"/>
              </w:rPr>
              <w:t>8x16</w:t>
            </w:r>
          </w:p>
        </w:tc>
        <w:tc>
          <w:tcPr>
            <w:tcW w:w="0" w:type="auto"/>
          </w:tcPr>
          <w:p w14:paraId="756C643C" w14:textId="77777777" w:rsidR="00012565" w:rsidRPr="003C7F01" w:rsidRDefault="00012565" w:rsidP="00A703A4">
            <w:pPr>
              <w:rPr>
                <w:lang w:val="en-US" w:eastAsia="de-DE"/>
              </w:rPr>
            </w:pPr>
            <w:r w:rsidRPr="003C7F01">
              <w:rPr>
                <w:lang w:val="en-US" w:eastAsia="de-DE"/>
              </w:rPr>
              <w:t>-</w:t>
            </w:r>
          </w:p>
        </w:tc>
      </w:tr>
      <w:tr w:rsidR="00012565" w:rsidRPr="003C7F01" w14:paraId="155E1EDC" w14:textId="77777777" w:rsidTr="00A703A4">
        <w:trPr>
          <w:trHeight w:val="340"/>
        </w:trPr>
        <w:tc>
          <w:tcPr>
            <w:tcW w:w="0" w:type="auto"/>
          </w:tcPr>
          <w:p w14:paraId="09FA3855" w14:textId="77777777" w:rsidR="00012565" w:rsidRPr="003C7F01" w:rsidRDefault="00012565" w:rsidP="00A703A4">
            <w:pPr>
              <w:rPr>
                <w:lang w:val="en-US" w:eastAsia="de-DE"/>
              </w:rPr>
            </w:pPr>
            <w:r w:rsidRPr="003C7F01">
              <w:rPr>
                <w:lang w:val="en-US" w:eastAsia="de-DE"/>
              </w:rPr>
              <w:lastRenderedPageBreak/>
              <w:t>12x16</w:t>
            </w:r>
          </w:p>
        </w:tc>
        <w:tc>
          <w:tcPr>
            <w:tcW w:w="0" w:type="auto"/>
          </w:tcPr>
          <w:p w14:paraId="5F4FD9A9" w14:textId="77777777" w:rsidR="00012565" w:rsidRPr="003C7F01" w:rsidRDefault="00012565" w:rsidP="00A703A4">
            <w:pPr>
              <w:rPr>
                <w:lang w:val="en-US" w:eastAsia="de-DE"/>
              </w:rPr>
            </w:pPr>
            <w:r w:rsidRPr="003C7F01">
              <w:rPr>
                <w:lang w:val="en-US" w:eastAsia="de-DE"/>
              </w:rPr>
              <w:t>16</w:t>
            </w:r>
          </w:p>
        </w:tc>
      </w:tr>
      <w:tr w:rsidR="00012565" w:rsidRPr="003C7F01" w14:paraId="4615D43B" w14:textId="77777777" w:rsidTr="00A703A4">
        <w:trPr>
          <w:trHeight w:val="340"/>
        </w:trPr>
        <w:tc>
          <w:tcPr>
            <w:tcW w:w="0" w:type="auto"/>
          </w:tcPr>
          <w:p w14:paraId="56D29811" w14:textId="77777777" w:rsidR="00012565" w:rsidRPr="003C7F01" w:rsidRDefault="00012565" w:rsidP="00A703A4">
            <w:pPr>
              <w:rPr>
                <w:lang w:val="en-US" w:eastAsia="de-DE"/>
              </w:rPr>
            </w:pPr>
            <w:r w:rsidRPr="003C7F01">
              <w:rPr>
                <w:lang w:val="en-US" w:eastAsia="de-DE"/>
              </w:rPr>
              <w:t>16x16</w:t>
            </w:r>
          </w:p>
        </w:tc>
        <w:tc>
          <w:tcPr>
            <w:tcW w:w="0" w:type="auto"/>
          </w:tcPr>
          <w:p w14:paraId="68209C37" w14:textId="77777777" w:rsidR="00012565" w:rsidRPr="003C7F01" w:rsidRDefault="00012565" w:rsidP="00A703A4">
            <w:pPr>
              <w:rPr>
                <w:lang w:val="en-US" w:eastAsia="de-DE"/>
              </w:rPr>
            </w:pPr>
            <w:r w:rsidRPr="003C7F01">
              <w:rPr>
                <w:lang w:val="en-US" w:eastAsia="de-DE"/>
              </w:rPr>
              <w:t>-</w:t>
            </w:r>
          </w:p>
        </w:tc>
      </w:tr>
      <w:tr w:rsidR="00012565" w:rsidRPr="003C7F01" w14:paraId="45F4BB1C" w14:textId="77777777" w:rsidTr="00A703A4">
        <w:trPr>
          <w:trHeight w:val="340"/>
        </w:trPr>
        <w:tc>
          <w:tcPr>
            <w:tcW w:w="0" w:type="auto"/>
          </w:tcPr>
          <w:p w14:paraId="4E7BA4A3" w14:textId="77777777" w:rsidR="00012565" w:rsidRPr="003C7F01" w:rsidRDefault="00012565" w:rsidP="00A703A4">
            <w:pPr>
              <w:rPr>
                <w:lang w:val="en-US" w:eastAsia="de-DE"/>
              </w:rPr>
            </w:pPr>
            <w:r w:rsidRPr="003C7F01">
              <w:rPr>
                <w:lang w:val="en-US" w:eastAsia="de-DE"/>
              </w:rPr>
              <w:t>8x20</w:t>
            </w:r>
          </w:p>
        </w:tc>
        <w:tc>
          <w:tcPr>
            <w:tcW w:w="0" w:type="auto"/>
          </w:tcPr>
          <w:p w14:paraId="7867ECCF" w14:textId="77777777" w:rsidR="00012565" w:rsidRPr="003C7F01" w:rsidRDefault="00012565" w:rsidP="00A703A4">
            <w:pPr>
              <w:rPr>
                <w:lang w:val="en-US" w:eastAsia="de-DE"/>
              </w:rPr>
            </w:pPr>
            <w:r w:rsidRPr="003C7F01">
              <w:rPr>
                <w:lang w:val="en-US" w:eastAsia="de-DE"/>
              </w:rPr>
              <w:t>20</w:t>
            </w:r>
          </w:p>
        </w:tc>
      </w:tr>
      <w:tr w:rsidR="00012565" w:rsidRPr="003C7F01" w14:paraId="002E9379" w14:textId="77777777" w:rsidTr="00A703A4">
        <w:trPr>
          <w:trHeight w:val="340"/>
        </w:trPr>
        <w:tc>
          <w:tcPr>
            <w:tcW w:w="0" w:type="auto"/>
          </w:tcPr>
          <w:p w14:paraId="58BAE907" w14:textId="77777777" w:rsidR="00012565" w:rsidRPr="003C7F01" w:rsidRDefault="00012565" w:rsidP="00A703A4">
            <w:pPr>
              <w:rPr>
                <w:lang w:val="en-US" w:eastAsia="de-DE"/>
              </w:rPr>
            </w:pPr>
            <w:r w:rsidRPr="003C7F01">
              <w:rPr>
                <w:lang w:val="en-US" w:eastAsia="de-DE"/>
              </w:rPr>
              <w:t>16x24</w:t>
            </w:r>
          </w:p>
        </w:tc>
        <w:tc>
          <w:tcPr>
            <w:tcW w:w="0" w:type="auto"/>
          </w:tcPr>
          <w:p w14:paraId="158A92CE" w14:textId="77777777" w:rsidR="00012565" w:rsidRPr="003C7F01" w:rsidRDefault="00012565" w:rsidP="00A703A4">
            <w:pPr>
              <w:rPr>
                <w:lang w:val="en-US" w:eastAsia="de-DE"/>
              </w:rPr>
            </w:pPr>
            <w:r w:rsidRPr="003C7F01">
              <w:rPr>
                <w:lang w:val="en-US" w:eastAsia="de-DE"/>
              </w:rPr>
              <w:t>24</w:t>
            </w:r>
          </w:p>
        </w:tc>
      </w:tr>
      <w:tr w:rsidR="00012565" w:rsidRPr="003C7F01" w14:paraId="51F7DF9A" w14:textId="77777777" w:rsidTr="00A703A4">
        <w:trPr>
          <w:trHeight w:val="340"/>
        </w:trPr>
        <w:tc>
          <w:tcPr>
            <w:tcW w:w="0" w:type="auto"/>
          </w:tcPr>
          <w:p w14:paraId="15DC49FF" w14:textId="77777777" w:rsidR="00012565" w:rsidRPr="003C7F01" w:rsidRDefault="00012565" w:rsidP="00A703A4">
            <w:pPr>
              <w:rPr>
                <w:lang w:val="en-US" w:eastAsia="de-DE"/>
              </w:rPr>
            </w:pPr>
            <w:r w:rsidRPr="003C7F01">
              <w:rPr>
                <w:lang w:val="en-US" w:eastAsia="de-DE"/>
              </w:rPr>
              <w:t>20x32</w:t>
            </w:r>
          </w:p>
        </w:tc>
        <w:tc>
          <w:tcPr>
            <w:tcW w:w="0" w:type="auto"/>
          </w:tcPr>
          <w:p w14:paraId="3F0F8897" w14:textId="77777777" w:rsidR="00012565" w:rsidRPr="003C7F01" w:rsidRDefault="00012565" w:rsidP="00A703A4">
            <w:pPr>
              <w:keepNext/>
              <w:rPr>
                <w:lang w:val="en-US" w:eastAsia="de-DE"/>
              </w:rPr>
            </w:pPr>
            <w:r w:rsidRPr="003C7F01">
              <w:rPr>
                <w:lang w:val="en-US" w:eastAsia="de-DE"/>
              </w:rPr>
              <w:t>32</w:t>
            </w:r>
          </w:p>
        </w:tc>
      </w:tr>
    </w:tbl>
    <w:p w14:paraId="2D4A05B1" w14:textId="0E30026C" w:rsidR="00012565" w:rsidRPr="003C7F01" w:rsidRDefault="00012565" w:rsidP="00012565">
      <w:pPr>
        <w:pStyle w:val="Beschriftung"/>
        <w:rPr>
          <w:lang w:val="en-US"/>
        </w:rPr>
      </w:pPr>
      <w:bookmarkStart w:id="486" w:name="_Ref330892020"/>
      <w:r w:rsidRPr="003C7F01">
        <w:rPr>
          <w:lang w:val="en-US"/>
        </w:rPr>
        <w:t xml:space="preserve">Table </w:t>
      </w:r>
      <w:r w:rsidRPr="003C7F01">
        <w:rPr>
          <w:lang w:val="en-US"/>
        </w:rPr>
        <w:fldChar w:fldCharType="begin"/>
      </w:r>
      <w:r w:rsidRPr="003C7F01">
        <w:rPr>
          <w:lang w:val="en-US"/>
        </w:rPr>
        <w:instrText xml:space="preserve"> SEQ Table \* ARABIC </w:instrText>
      </w:r>
      <w:r w:rsidRPr="003C7F01">
        <w:rPr>
          <w:lang w:val="en-US"/>
        </w:rPr>
        <w:fldChar w:fldCharType="separate"/>
      </w:r>
      <w:r w:rsidR="005A1BE7">
        <w:rPr>
          <w:noProof/>
          <w:lang w:val="en-US"/>
        </w:rPr>
        <w:t>6</w:t>
      </w:r>
      <w:r w:rsidRPr="003C7F01">
        <w:rPr>
          <w:lang w:val="en-US"/>
        </w:rPr>
        <w:fldChar w:fldCharType="end"/>
      </w:r>
      <w:bookmarkEnd w:id="486"/>
      <w:r w:rsidRPr="003C7F01">
        <w:rPr>
          <w:lang w:val="en-US"/>
        </w:rPr>
        <w:t>, Regular radCASE System Fonts</w:t>
      </w:r>
    </w:p>
    <w:p w14:paraId="0BC91C9D" w14:textId="77777777" w:rsidR="00012565" w:rsidRPr="003C7F01" w:rsidRDefault="00012565" w:rsidP="002B5514">
      <w:pPr>
        <w:pStyle w:val="berschrift4"/>
        <w:rPr>
          <w:lang w:val="en-US"/>
        </w:rPr>
      </w:pPr>
      <w:bookmarkStart w:id="487" w:name="_Ref430338681"/>
      <w:r w:rsidRPr="003C7F01">
        <w:rPr>
          <w:lang w:val="en-US"/>
        </w:rPr>
        <w:t>Proportional radCASE System Fonts</w:t>
      </w:r>
      <w:bookmarkEnd w:id="487"/>
    </w:p>
    <w:p w14:paraId="3D5B6730" w14:textId="681618A6" w:rsidR="00012565" w:rsidRPr="003C7F01" w:rsidRDefault="00012565" w:rsidP="00012565">
      <w:pPr>
        <w:rPr>
          <w:lang w:val="en-US" w:eastAsia="de-DE"/>
        </w:rPr>
      </w:pPr>
      <w:r w:rsidRPr="003C7F01">
        <w:rPr>
          <w:lang w:val="en-US" w:eastAsia="de-DE"/>
        </w:rPr>
        <w:t xml:space="preserve">The proportional radCASE System Fonts </w:t>
      </w:r>
      <w:r w:rsidR="002B5514" w:rsidRPr="003C7F01">
        <w:rPr>
          <w:lang w:val="en-US" w:eastAsia="de-DE"/>
        </w:rPr>
        <w:t xml:space="preserve">on </w:t>
      </w:r>
      <w:r w:rsidR="002B5514" w:rsidRPr="003C7F01">
        <w:rPr>
          <w:rStyle w:val="rcLangElemZchn"/>
          <w:lang w:val="en-US"/>
        </w:rPr>
        <w:t>SURFACE_CTR</w:t>
      </w:r>
      <w:r w:rsidR="002B5514" w:rsidRPr="003C7F01">
        <w:rPr>
          <w:lang w:val="en-US" w:eastAsia="de-DE"/>
        </w:rPr>
        <w:t xml:space="preserve"> </w:t>
      </w:r>
      <w:r w:rsidRPr="003C7F01">
        <w:rPr>
          <w:lang w:val="en-US" w:eastAsia="de-DE"/>
        </w:rPr>
        <w:t xml:space="preserve">have to be activated using the </w:t>
      </w:r>
      <w:r w:rsidRPr="003C7F01">
        <w:rPr>
          <w:lang w:val="en-US" w:eastAsia="de-DE"/>
        </w:rPr>
        <w:fldChar w:fldCharType="begin"/>
      </w:r>
      <w:r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 </w:t>
      </w:r>
      <w:r w:rsidRPr="003C7F01">
        <w:rPr>
          <w:rStyle w:val="rcLangElemZchn"/>
          <w:lang w:val="en-US"/>
        </w:rPr>
        <w:t>RD_PROPFONT</w:t>
      </w:r>
      <w:r w:rsidRPr="003C7F01">
        <w:rPr>
          <w:lang w:val="en-US" w:eastAsia="de-DE"/>
        </w:rPr>
        <w:t xml:space="preserve">. These fonts have different character width according to the letter (e.g. the “i” has a smaller width than the “m”). The font is selected by entering the cap height followed by the character “p”. </w:t>
      </w:r>
      <w:r w:rsidRPr="003C7F01">
        <w:rPr>
          <w:lang w:val="en-US" w:eastAsia="de-DE"/>
        </w:rPr>
        <w:fldChar w:fldCharType="begin"/>
      </w:r>
      <w:r w:rsidRPr="005051CF">
        <w:rPr>
          <w:rStyle w:val="rcVerweis"/>
        </w:rPr>
        <w:instrText xml:space="preserve"> REF _Ref330894204 \h \* CHARFORMAT </w:instrText>
      </w:r>
      <w:r w:rsidRPr="005051CF">
        <w:rPr>
          <w:rStyle w:val="rcVerweis"/>
        </w:rPr>
      </w:r>
      <w:r w:rsidRPr="003C7F01">
        <w:rPr>
          <w:lang w:val="en-US" w:eastAsia="de-DE"/>
        </w:rPr>
        <w:fldChar w:fldCharType="separate"/>
      </w:r>
      <w:r w:rsidR="005A1BE7" w:rsidRPr="005A1BE7">
        <w:rPr>
          <w:rStyle w:val="rcVerweis"/>
        </w:rPr>
        <w:t>Table 7</w:t>
      </w:r>
      <w:r w:rsidRPr="003C7F01">
        <w:rPr>
          <w:lang w:val="en-US" w:eastAsia="de-DE"/>
        </w:rPr>
        <w:fldChar w:fldCharType="end"/>
      </w:r>
      <w:r w:rsidRPr="003C7F01">
        <w:rPr>
          <w:lang w:val="en-US" w:eastAsia="de-DE"/>
        </w:rPr>
        <w:t xml:space="preserve"> lists all supported font heights and the according cap height inclusive the letter “p”:</w:t>
      </w:r>
    </w:p>
    <w:p w14:paraId="76926018" w14:textId="77777777" w:rsidR="00012565" w:rsidRPr="003C7F01" w:rsidRDefault="00012565" w:rsidP="00012565">
      <w:pPr>
        <w:rPr>
          <w:lang w:val="en-US" w:eastAsia="de-DE"/>
        </w:rPr>
      </w:pPr>
    </w:p>
    <w:tbl>
      <w:tblPr>
        <w:tblStyle w:val="rcTable1"/>
        <w:tblW w:w="0" w:type="auto"/>
        <w:tblLook w:val="04A0" w:firstRow="1" w:lastRow="0" w:firstColumn="1" w:lastColumn="0" w:noHBand="0" w:noVBand="1"/>
      </w:tblPr>
      <w:tblGrid>
        <w:gridCol w:w="1194"/>
        <w:gridCol w:w="2954"/>
      </w:tblGrid>
      <w:tr w:rsidR="00012565" w:rsidRPr="003C7F01" w14:paraId="13BF06B6" w14:textId="77777777" w:rsidTr="00A703A4">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687D79BE" w14:textId="77777777" w:rsidR="00012565" w:rsidRPr="003C7F01" w:rsidRDefault="00012565" w:rsidP="00A703A4">
            <w:pPr>
              <w:rPr>
                <w:lang w:val="en-US" w:eastAsia="de-DE"/>
              </w:rPr>
            </w:pPr>
            <w:r w:rsidRPr="003C7F01">
              <w:rPr>
                <w:lang w:val="en-US" w:eastAsia="de-DE"/>
              </w:rPr>
              <w:t>Font Size</w:t>
            </w:r>
          </w:p>
        </w:tc>
        <w:tc>
          <w:tcPr>
            <w:tcW w:w="0" w:type="auto"/>
          </w:tcPr>
          <w:p w14:paraId="30B46622" w14:textId="77777777" w:rsidR="00012565" w:rsidRPr="003C7F01" w:rsidRDefault="00012565" w:rsidP="00A703A4">
            <w:pPr>
              <w:rPr>
                <w:lang w:val="en-US" w:eastAsia="de-DE"/>
              </w:rPr>
            </w:pPr>
            <w:r w:rsidRPr="003C7F01">
              <w:rPr>
                <w:lang w:val="en-US" w:eastAsia="de-DE"/>
              </w:rPr>
              <w:t>Cap height (incl letter “p”)</w:t>
            </w:r>
          </w:p>
        </w:tc>
      </w:tr>
      <w:tr w:rsidR="00012565" w:rsidRPr="003C7F01" w14:paraId="0460C634" w14:textId="77777777" w:rsidTr="00A703A4">
        <w:trPr>
          <w:trHeight w:val="340"/>
        </w:trPr>
        <w:tc>
          <w:tcPr>
            <w:tcW w:w="0" w:type="auto"/>
          </w:tcPr>
          <w:p w14:paraId="22713E39" w14:textId="77777777" w:rsidR="00012565" w:rsidRPr="003C7F01" w:rsidRDefault="00012565" w:rsidP="00A703A4">
            <w:pPr>
              <w:rPr>
                <w:lang w:val="en-US" w:eastAsia="de-DE"/>
              </w:rPr>
            </w:pPr>
            <w:r w:rsidRPr="003C7F01">
              <w:rPr>
                <w:lang w:val="en-US" w:eastAsia="de-DE"/>
              </w:rPr>
              <w:t>8</w:t>
            </w:r>
          </w:p>
        </w:tc>
        <w:tc>
          <w:tcPr>
            <w:tcW w:w="0" w:type="auto"/>
          </w:tcPr>
          <w:p w14:paraId="6D6CDCD5" w14:textId="77777777" w:rsidR="00012565" w:rsidRPr="003C7F01" w:rsidRDefault="00012565" w:rsidP="00A703A4">
            <w:pPr>
              <w:pStyle w:val="rcSyntax"/>
              <w:rPr>
                <w:lang w:val="en-US" w:eastAsia="de-DE"/>
              </w:rPr>
            </w:pPr>
            <w:r w:rsidRPr="003C7F01">
              <w:rPr>
                <w:lang w:val="en-US" w:eastAsia="de-DE"/>
              </w:rPr>
              <w:t>7p</w:t>
            </w:r>
          </w:p>
        </w:tc>
      </w:tr>
      <w:tr w:rsidR="00012565" w:rsidRPr="003C7F01" w14:paraId="316A945C" w14:textId="77777777" w:rsidTr="00A703A4">
        <w:trPr>
          <w:trHeight w:val="340"/>
        </w:trPr>
        <w:tc>
          <w:tcPr>
            <w:tcW w:w="0" w:type="auto"/>
          </w:tcPr>
          <w:p w14:paraId="0FA05EE2" w14:textId="77777777" w:rsidR="00012565" w:rsidRPr="003C7F01" w:rsidRDefault="00012565" w:rsidP="00A703A4">
            <w:pPr>
              <w:rPr>
                <w:lang w:val="en-US" w:eastAsia="de-DE"/>
              </w:rPr>
            </w:pPr>
            <w:r w:rsidRPr="003C7F01">
              <w:rPr>
                <w:lang w:val="en-US" w:eastAsia="de-DE"/>
              </w:rPr>
              <w:t>12</w:t>
            </w:r>
          </w:p>
        </w:tc>
        <w:tc>
          <w:tcPr>
            <w:tcW w:w="0" w:type="auto"/>
          </w:tcPr>
          <w:p w14:paraId="1664BB1A" w14:textId="77777777" w:rsidR="00012565" w:rsidRPr="003C7F01" w:rsidRDefault="00012565" w:rsidP="00A703A4">
            <w:pPr>
              <w:pStyle w:val="rcSyntax"/>
              <w:rPr>
                <w:lang w:val="en-US" w:eastAsia="de-DE"/>
              </w:rPr>
            </w:pPr>
            <w:r w:rsidRPr="003C7F01">
              <w:rPr>
                <w:lang w:val="en-US" w:eastAsia="de-DE"/>
              </w:rPr>
              <w:t>8p</w:t>
            </w:r>
          </w:p>
        </w:tc>
      </w:tr>
      <w:tr w:rsidR="00012565" w:rsidRPr="003C7F01" w14:paraId="427244DE" w14:textId="77777777" w:rsidTr="00A703A4">
        <w:trPr>
          <w:trHeight w:val="340"/>
        </w:trPr>
        <w:tc>
          <w:tcPr>
            <w:tcW w:w="0" w:type="auto"/>
          </w:tcPr>
          <w:p w14:paraId="60CA64F0" w14:textId="77777777" w:rsidR="00012565" w:rsidRPr="003C7F01" w:rsidRDefault="00012565" w:rsidP="00A703A4">
            <w:pPr>
              <w:rPr>
                <w:lang w:val="en-US" w:eastAsia="de-DE"/>
              </w:rPr>
            </w:pPr>
            <w:r w:rsidRPr="003C7F01">
              <w:rPr>
                <w:lang w:val="en-US" w:eastAsia="de-DE"/>
              </w:rPr>
              <w:t>16</w:t>
            </w:r>
          </w:p>
        </w:tc>
        <w:tc>
          <w:tcPr>
            <w:tcW w:w="0" w:type="auto"/>
          </w:tcPr>
          <w:p w14:paraId="4F8F2B05" w14:textId="77777777" w:rsidR="00012565" w:rsidRPr="003C7F01" w:rsidRDefault="00012565" w:rsidP="00A703A4">
            <w:pPr>
              <w:pStyle w:val="rcSyntax"/>
              <w:rPr>
                <w:lang w:val="en-US" w:eastAsia="de-DE"/>
              </w:rPr>
            </w:pPr>
            <w:r w:rsidRPr="003C7F01">
              <w:rPr>
                <w:lang w:val="en-US" w:eastAsia="de-DE"/>
              </w:rPr>
              <w:t>10p</w:t>
            </w:r>
          </w:p>
        </w:tc>
      </w:tr>
      <w:tr w:rsidR="00012565" w:rsidRPr="003C7F01" w14:paraId="0ABAA7F0" w14:textId="77777777" w:rsidTr="00A703A4">
        <w:trPr>
          <w:trHeight w:val="340"/>
        </w:trPr>
        <w:tc>
          <w:tcPr>
            <w:tcW w:w="0" w:type="auto"/>
          </w:tcPr>
          <w:p w14:paraId="34C8E1A0" w14:textId="77777777" w:rsidR="00012565" w:rsidRPr="003C7F01" w:rsidRDefault="00012565" w:rsidP="00A703A4">
            <w:pPr>
              <w:rPr>
                <w:lang w:val="en-US" w:eastAsia="de-DE"/>
              </w:rPr>
            </w:pPr>
            <w:r w:rsidRPr="003C7F01">
              <w:rPr>
                <w:lang w:val="en-US" w:eastAsia="de-DE"/>
              </w:rPr>
              <w:t>19</w:t>
            </w:r>
          </w:p>
        </w:tc>
        <w:tc>
          <w:tcPr>
            <w:tcW w:w="0" w:type="auto"/>
          </w:tcPr>
          <w:p w14:paraId="19847CF6" w14:textId="77777777" w:rsidR="00012565" w:rsidRPr="003C7F01" w:rsidRDefault="00012565" w:rsidP="00A703A4">
            <w:pPr>
              <w:pStyle w:val="rcSyntax"/>
              <w:rPr>
                <w:lang w:val="en-US" w:eastAsia="de-DE"/>
              </w:rPr>
            </w:pPr>
            <w:r w:rsidRPr="003C7F01">
              <w:rPr>
                <w:lang w:val="en-US" w:eastAsia="de-DE"/>
              </w:rPr>
              <w:t>12p</w:t>
            </w:r>
          </w:p>
        </w:tc>
      </w:tr>
      <w:tr w:rsidR="00012565" w:rsidRPr="003C7F01" w14:paraId="248169D5" w14:textId="77777777" w:rsidTr="00A703A4">
        <w:trPr>
          <w:trHeight w:val="340"/>
        </w:trPr>
        <w:tc>
          <w:tcPr>
            <w:tcW w:w="0" w:type="auto"/>
          </w:tcPr>
          <w:p w14:paraId="35C94900" w14:textId="77777777" w:rsidR="00012565" w:rsidRPr="003C7F01" w:rsidRDefault="00012565" w:rsidP="00A703A4">
            <w:pPr>
              <w:rPr>
                <w:lang w:val="en-US" w:eastAsia="de-DE"/>
              </w:rPr>
            </w:pPr>
            <w:r w:rsidRPr="003C7F01">
              <w:rPr>
                <w:lang w:val="en-US" w:eastAsia="de-DE"/>
              </w:rPr>
              <w:t>22</w:t>
            </w:r>
          </w:p>
        </w:tc>
        <w:tc>
          <w:tcPr>
            <w:tcW w:w="0" w:type="auto"/>
          </w:tcPr>
          <w:p w14:paraId="0602624A" w14:textId="77777777" w:rsidR="00012565" w:rsidRPr="003C7F01" w:rsidRDefault="00012565" w:rsidP="00A703A4">
            <w:pPr>
              <w:pStyle w:val="rcSyntax"/>
              <w:rPr>
                <w:lang w:val="en-US" w:eastAsia="de-DE"/>
              </w:rPr>
            </w:pPr>
            <w:r w:rsidRPr="003C7F01">
              <w:rPr>
                <w:lang w:val="en-US" w:eastAsia="de-DE"/>
              </w:rPr>
              <w:t>14p</w:t>
            </w:r>
          </w:p>
        </w:tc>
      </w:tr>
      <w:tr w:rsidR="00012565" w:rsidRPr="003C7F01" w14:paraId="1BB2F034" w14:textId="77777777" w:rsidTr="00A703A4">
        <w:trPr>
          <w:trHeight w:val="340"/>
        </w:trPr>
        <w:tc>
          <w:tcPr>
            <w:tcW w:w="0" w:type="auto"/>
          </w:tcPr>
          <w:p w14:paraId="13C5C5A8" w14:textId="77777777" w:rsidR="00012565" w:rsidRPr="003C7F01" w:rsidRDefault="00012565" w:rsidP="00A703A4">
            <w:pPr>
              <w:rPr>
                <w:lang w:val="en-US" w:eastAsia="de-DE"/>
              </w:rPr>
            </w:pPr>
            <w:r w:rsidRPr="003C7F01">
              <w:rPr>
                <w:lang w:val="en-US" w:eastAsia="de-DE"/>
              </w:rPr>
              <w:t>24</w:t>
            </w:r>
          </w:p>
        </w:tc>
        <w:tc>
          <w:tcPr>
            <w:tcW w:w="0" w:type="auto"/>
          </w:tcPr>
          <w:p w14:paraId="253C7721" w14:textId="77777777" w:rsidR="00012565" w:rsidRPr="003C7F01" w:rsidRDefault="00012565" w:rsidP="00A703A4">
            <w:pPr>
              <w:pStyle w:val="rcSyntax"/>
              <w:rPr>
                <w:lang w:val="en-US" w:eastAsia="de-DE"/>
              </w:rPr>
            </w:pPr>
            <w:r w:rsidRPr="003C7F01">
              <w:rPr>
                <w:lang w:val="en-US" w:eastAsia="de-DE"/>
              </w:rPr>
              <w:t>16p</w:t>
            </w:r>
          </w:p>
        </w:tc>
      </w:tr>
      <w:tr w:rsidR="00012565" w:rsidRPr="003C7F01" w14:paraId="6AB76081" w14:textId="77777777" w:rsidTr="00A703A4">
        <w:trPr>
          <w:trHeight w:val="340"/>
        </w:trPr>
        <w:tc>
          <w:tcPr>
            <w:tcW w:w="0" w:type="auto"/>
          </w:tcPr>
          <w:p w14:paraId="3AB5ABBF" w14:textId="77777777" w:rsidR="00012565" w:rsidRPr="003C7F01" w:rsidRDefault="00012565" w:rsidP="00A703A4">
            <w:pPr>
              <w:rPr>
                <w:lang w:val="en-US" w:eastAsia="de-DE"/>
              </w:rPr>
            </w:pPr>
            <w:r w:rsidRPr="003C7F01">
              <w:rPr>
                <w:lang w:val="en-US" w:eastAsia="de-DE"/>
              </w:rPr>
              <w:t>36</w:t>
            </w:r>
          </w:p>
        </w:tc>
        <w:tc>
          <w:tcPr>
            <w:tcW w:w="0" w:type="auto"/>
          </w:tcPr>
          <w:p w14:paraId="668A8258" w14:textId="77777777" w:rsidR="00012565" w:rsidRPr="003C7F01" w:rsidRDefault="00012565" w:rsidP="00A703A4">
            <w:pPr>
              <w:pStyle w:val="rcSyntax"/>
              <w:rPr>
                <w:lang w:val="en-US" w:eastAsia="de-DE"/>
              </w:rPr>
            </w:pPr>
            <w:r w:rsidRPr="003C7F01">
              <w:rPr>
                <w:lang w:val="en-US" w:eastAsia="de-DE"/>
              </w:rPr>
              <w:t>24p</w:t>
            </w:r>
          </w:p>
        </w:tc>
      </w:tr>
      <w:tr w:rsidR="00012565" w:rsidRPr="003C7F01" w14:paraId="1F84444E" w14:textId="77777777" w:rsidTr="00A703A4">
        <w:trPr>
          <w:trHeight w:val="340"/>
        </w:trPr>
        <w:tc>
          <w:tcPr>
            <w:tcW w:w="0" w:type="auto"/>
          </w:tcPr>
          <w:p w14:paraId="17FE1C58" w14:textId="77777777" w:rsidR="00012565" w:rsidRPr="003C7F01" w:rsidRDefault="00012565" w:rsidP="00A703A4">
            <w:pPr>
              <w:rPr>
                <w:lang w:val="en-US" w:eastAsia="de-DE"/>
              </w:rPr>
            </w:pPr>
            <w:r w:rsidRPr="003C7F01">
              <w:rPr>
                <w:lang w:val="en-US" w:eastAsia="de-DE"/>
              </w:rPr>
              <w:t>50</w:t>
            </w:r>
          </w:p>
        </w:tc>
        <w:tc>
          <w:tcPr>
            <w:tcW w:w="0" w:type="auto"/>
          </w:tcPr>
          <w:p w14:paraId="0A920987" w14:textId="77777777" w:rsidR="00012565" w:rsidRPr="003C7F01" w:rsidRDefault="00012565" w:rsidP="00A703A4">
            <w:pPr>
              <w:pStyle w:val="rcSyntax"/>
              <w:rPr>
                <w:lang w:val="en-US" w:eastAsia="de-DE"/>
              </w:rPr>
            </w:pPr>
            <w:r w:rsidRPr="003C7F01">
              <w:rPr>
                <w:lang w:val="en-US" w:eastAsia="de-DE"/>
              </w:rPr>
              <w:t>36p</w:t>
            </w:r>
          </w:p>
        </w:tc>
      </w:tr>
      <w:tr w:rsidR="00012565" w:rsidRPr="003C7F01" w14:paraId="5167529E" w14:textId="77777777" w:rsidTr="00A703A4">
        <w:trPr>
          <w:trHeight w:val="340"/>
        </w:trPr>
        <w:tc>
          <w:tcPr>
            <w:tcW w:w="0" w:type="auto"/>
          </w:tcPr>
          <w:p w14:paraId="303D2A05" w14:textId="77777777" w:rsidR="00012565" w:rsidRPr="003C7F01" w:rsidRDefault="00012565" w:rsidP="00A703A4">
            <w:pPr>
              <w:rPr>
                <w:lang w:val="en-US" w:eastAsia="de-DE"/>
              </w:rPr>
            </w:pPr>
            <w:r w:rsidRPr="003C7F01">
              <w:rPr>
                <w:lang w:val="en-US" w:eastAsia="de-DE"/>
              </w:rPr>
              <w:t>66</w:t>
            </w:r>
          </w:p>
        </w:tc>
        <w:tc>
          <w:tcPr>
            <w:tcW w:w="0" w:type="auto"/>
          </w:tcPr>
          <w:p w14:paraId="3581D8CF" w14:textId="77777777" w:rsidR="00012565" w:rsidRPr="003C7F01" w:rsidRDefault="00012565" w:rsidP="00A703A4">
            <w:pPr>
              <w:pStyle w:val="rcSyntax"/>
              <w:rPr>
                <w:lang w:val="en-US" w:eastAsia="de-DE"/>
              </w:rPr>
            </w:pPr>
            <w:r w:rsidRPr="003C7F01">
              <w:rPr>
                <w:lang w:val="en-US" w:eastAsia="de-DE"/>
              </w:rPr>
              <w:t>48p</w:t>
            </w:r>
          </w:p>
        </w:tc>
      </w:tr>
    </w:tbl>
    <w:p w14:paraId="03D953F0" w14:textId="1E8714DC" w:rsidR="00012565" w:rsidRPr="003C7F01" w:rsidRDefault="00012565" w:rsidP="00012565">
      <w:pPr>
        <w:pStyle w:val="Beschriftung"/>
        <w:rPr>
          <w:lang w:val="en-US" w:eastAsia="de-DE"/>
        </w:rPr>
      </w:pPr>
      <w:bookmarkStart w:id="488" w:name="_Ref330894204"/>
      <w:r w:rsidRPr="003C7F01">
        <w:rPr>
          <w:lang w:val="en-US"/>
        </w:rPr>
        <w:t xml:space="preserve">Table </w:t>
      </w:r>
      <w:r w:rsidRPr="003C7F01">
        <w:rPr>
          <w:lang w:val="en-US"/>
        </w:rPr>
        <w:fldChar w:fldCharType="begin"/>
      </w:r>
      <w:r w:rsidRPr="003C7F01">
        <w:rPr>
          <w:lang w:val="en-US"/>
        </w:rPr>
        <w:instrText xml:space="preserve"> SEQ Table \* ARABIC </w:instrText>
      </w:r>
      <w:r w:rsidRPr="003C7F01">
        <w:rPr>
          <w:lang w:val="en-US"/>
        </w:rPr>
        <w:fldChar w:fldCharType="separate"/>
      </w:r>
      <w:r w:rsidR="005A1BE7">
        <w:rPr>
          <w:noProof/>
          <w:lang w:val="en-US"/>
        </w:rPr>
        <w:t>7</w:t>
      </w:r>
      <w:r w:rsidRPr="003C7F01">
        <w:rPr>
          <w:lang w:val="en-US"/>
        </w:rPr>
        <w:fldChar w:fldCharType="end"/>
      </w:r>
      <w:bookmarkEnd w:id="488"/>
      <w:r w:rsidRPr="003C7F01">
        <w:rPr>
          <w:lang w:val="en-US"/>
        </w:rPr>
        <w:t>, Proportional radCASE System Fonts</w:t>
      </w:r>
    </w:p>
    <w:p w14:paraId="4375DE2D" w14:textId="77777777" w:rsidR="00012565" w:rsidRPr="003C7F01" w:rsidRDefault="00012565" w:rsidP="002B5514">
      <w:pPr>
        <w:pStyle w:val="berschrift4"/>
        <w:rPr>
          <w:lang w:val="en-US"/>
        </w:rPr>
      </w:pPr>
      <w:bookmarkStart w:id="489" w:name="_Ref330896373"/>
      <w:r w:rsidRPr="003C7F01">
        <w:rPr>
          <w:lang w:val="en-US"/>
        </w:rPr>
        <w:t>Proportional Operating System Fonts</w:t>
      </w:r>
      <w:bookmarkEnd w:id="489"/>
    </w:p>
    <w:p w14:paraId="1BD942D6" w14:textId="77CECA88" w:rsidR="00012565" w:rsidRPr="003C7F01" w:rsidRDefault="00012565" w:rsidP="00012565">
      <w:pPr>
        <w:rPr>
          <w:lang w:val="en-US"/>
        </w:rPr>
      </w:pPr>
      <w:r w:rsidRPr="003C7F01">
        <w:rPr>
          <w:lang w:val="en-US" w:eastAsia="de-DE"/>
        </w:rPr>
        <w:t>For more capable graphic libraries there is also support for some additional proportional fonts</w:t>
      </w:r>
      <w:r w:rsidR="002B5514" w:rsidRPr="003C7F01">
        <w:rPr>
          <w:lang w:val="en-US" w:eastAsia="de-DE"/>
        </w:rPr>
        <w:t xml:space="preserve"> on </w:t>
      </w:r>
      <w:r w:rsidR="002B5514" w:rsidRPr="003C7F01">
        <w:rPr>
          <w:rStyle w:val="rcLangElemZchn"/>
          <w:lang w:val="en-US"/>
        </w:rPr>
        <w:t>SURFACE_CTR</w:t>
      </w:r>
      <w:r w:rsidRPr="003C7F01">
        <w:rPr>
          <w:lang w:val="en-US" w:eastAsia="de-DE"/>
        </w:rPr>
        <w:t xml:space="preserve">. Those fonts must be enabled with the </w:t>
      </w:r>
      <w:r w:rsidRPr="003C7F01">
        <w:rPr>
          <w:lang w:val="en-US" w:eastAsia="de-DE"/>
        </w:rPr>
        <w:fldChar w:fldCharType="begin"/>
      </w:r>
      <w:r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 </w:t>
      </w:r>
      <w:r w:rsidRPr="003C7F01">
        <w:rPr>
          <w:rStyle w:val="rcLangElemZchn"/>
          <w:lang w:val="en-US"/>
        </w:rPr>
        <w:t>RD_PROPFONT</w:t>
      </w:r>
      <w:r w:rsidRPr="003C7F01">
        <w:rPr>
          <w:lang w:val="en-US" w:eastAsia="de-DE"/>
        </w:rPr>
        <w:t xml:space="preserve">. The font can be selected by entering </w:t>
      </w:r>
      <w:r w:rsidRPr="003C7F01">
        <w:rPr>
          <w:rStyle w:val="rcSyntaxZchn"/>
          <w:lang w:val="en-US"/>
        </w:rPr>
        <w:t>&lt;Font name&gt;&lt;Font size&gt;&lt;Attribute&gt;</w:t>
      </w:r>
      <w:r w:rsidRPr="003C7F01">
        <w:rPr>
          <w:lang w:val="en-US"/>
        </w:rPr>
        <w:t xml:space="preserve"> e.g. </w:t>
      </w:r>
      <w:r w:rsidRPr="003C7F01">
        <w:rPr>
          <w:rStyle w:val="rcSyntaxZchn"/>
          <w:lang w:val="en-US"/>
        </w:rPr>
        <w:t>Arial12b</w:t>
      </w:r>
      <w:r w:rsidRPr="003C7F01">
        <w:rPr>
          <w:lang w:val="en-US"/>
        </w:rPr>
        <w:t>.</w:t>
      </w:r>
    </w:p>
    <w:p w14:paraId="78E5C117" w14:textId="172FC3F8" w:rsidR="00012565" w:rsidRPr="003C7F01" w:rsidRDefault="00012565" w:rsidP="00012565">
      <w:pPr>
        <w:rPr>
          <w:lang w:val="en-US" w:eastAsia="de-DE"/>
        </w:rPr>
      </w:pPr>
      <w:r w:rsidRPr="003C7F01">
        <w:rPr>
          <w:lang w:val="en-US" w:eastAsia="de-DE"/>
        </w:rPr>
        <w:lastRenderedPageBreak/>
        <w:fldChar w:fldCharType="begin"/>
      </w:r>
      <w:r w:rsidRPr="005051CF">
        <w:rPr>
          <w:rStyle w:val="rcVerweis"/>
        </w:rPr>
        <w:instrText xml:space="preserve"> REF _Ref330895487 \h \* CHARFORMAT </w:instrText>
      </w:r>
      <w:r w:rsidRPr="005051CF">
        <w:rPr>
          <w:rStyle w:val="rcVerweis"/>
        </w:rPr>
      </w:r>
      <w:r w:rsidRPr="003C7F01">
        <w:rPr>
          <w:lang w:val="en-US" w:eastAsia="de-DE"/>
        </w:rPr>
        <w:fldChar w:fldCharType="separate"/>
      </w:r>
      <w:r w:rsidR="005A1BE7" w:rsidRPr="005A1BE7">
        <w:rPr>
          <w:rStyle w:val="rcVerweis"/>
        </w:rPr>
        <w:t>Table 8</w:t>
      </w:r>
      <w:r w:rsidRPr="003C7F01">
        <w:rPr>
          <w:lang w:val="en-US" w:eastAsia="de-DE"/>
        </w:rPr>
        <w:fldChar w:fldCharType="end"/>
      </w:r>
      <w:r w:rsidRPr="003C7F01">
        <w:rPr>
          <w:lang w:val="en-US" w:eastAsia="de-DE"/>
        </w:rPr>
        <w:t xml:space="preserve"> lists all supported font names, the Font size can be any number up to 255 (if supported by HAL); </w:t>
      </w:r>
      <w:r w:rsidRPr="003C7F01">
        <w:rPr>
          <w:lang w:val="en-US" w:eastAsia="de-DE"/>
        </w:rPr>
        <w:fldChar w:fldCharType="begin"/>
      </w:r>
      <w:r w:rsidRPr="005051CF">
        <w:rPr>
          <w:rStyle w:val="rcVerweis"/>
        </w:rPr>
        <w:instrText xml:space="preserve"> REF _Ref330895607 \h \* CHARFORMAT </w:instrText>
      </w:r>
      <w:r w:rsidRPr="005051CF">
        <w:rPr>
          <w:rStyle w:val="rcVerweis"/>
        </w:rPr>
      </w:r>
      <w:r w:rsidRPr="003C7F01">
        <w:rPr>
          <w:lang w:val="en-US" w:eastAsia="de-DE"/>
        </w:rPr>
        <w:fldChar w:fldCharType="separate"/>
      </w:r>
      <w:r w:rsidR="005A1BE7" w:rsidRPr="005A1BE7">
        <w:rPr>
          <w:rStyle w:val="rcVerweis"/>
        </w:rPr>
        <w:t>Table 9</w:t>
      </w:r>
      <w:r w:rsidRPr="003C7F01">
        <w:rPr>
          <w:lang w:val="en-US" w:eastAsia="de-DE"/>
        </w:rPr>
        <w:fldChar w:fldCharType="end"/>
      </w:r>
      <w:r w:rsidRPr="003C7F01">
        <w:rPr>
          <w:lang w:val="en-US" w:eastAsia="de-DE"/>
        </w:rPr>
        <w:t xml:space="preserve"> lists the supported attributes:</w:t>
      </w:r>
    </w:p>
    <w:p w14:paraId="212D75C9" w14:textId="77777777" w:rsidR="00012565" w:rsidRPr="003C7F01" w:rsidRDefault="00012565" w:rsidP="00012565">
      <w:pPr>
        <w:rPr>
          <w:lang w:val="en-US" w:eastAsia="de-DE"/>
        </w:rPr>
      </w:pPr>
    </w:p>
    <w:tbl>
      <w:tblPr>
        <w:tblStyle w:val="rcTable1"/>
        <w:tblW w:w="0" w:type="auto"/>
        <w:tblLook w:val="04A0" w:firstRow="1" w:lastRow="0" w:firstColumn="1" w:lastColumn="0" w:noHBand="0" w:noVBand="1"/>
      </w:tblPr>
      <w:tblGrid>
        <w:gridCol w:w="1623"/>
        <w:gridCol w:w="3359"/>
      </w:tblGrid>
      <w:tr w:rsidR="00012565" w:rsidRPr="003C7F01" w14:paraId="1AD06589" w14:textId="77777777" w:rsidTr="00A703A4">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680C5F2F" w14:textId="77777777" w:rsidR="00012565" w:rsidRPr="003C7F01" w:rsidRDefault="00012565" w:rsidP="00A703A4">
            <w:pPr>
              <w:rPr>
                <w:lang w:val="en-US" w:eastAsia="de-DE"/>
              </w:rPr>
            </w:pPr>
            <w:r w:rsidRPr="003C7F01">
              <w:rPr>
                <w:lang w:val="en-US" w:eastAsia="de-DE"/>
              </w:rPr>
              <w:t>Font</w:t>
            </w:r>
          </w:p>
        </w:tc>
        <w:tc>
          <w:tcPr>
            <w:tcW w:w="0" w:type="auto"/>
          </w:tcPr>
          <w:p w14:paraId="3DAC6CA2" w14:textId="77777777" w:rsidR="00012565" w:rsidRPr="003C7F01" w:rsidRDefault="00012565" w:rsidP="00A703A4">
            <w:pPr>
              <w:rPr>
                <w:lang w:val="en-US" w:eastAsia="de-DE"/>
              </w:rPr>
            </w:pPr>
            <w:r w:rsidRPr="003C7F01">
              <w:rPr>
                <w:lang w:val="en-US" w:eastAsia="de-DE"/>
              </w:rPr>
              <w:t>Font name</w:t>
            </w:r>
          </w:p>
        </w:tc>
      </w:tr>
      <w:tr w:rsidR="00012565" w:rsidRPr="003C7F01" w14:paraId="5BB94AFB" w14:textId="77777777" w:rsidTr="00A703A4">
        <w:trPr>
          <w:trHeight w:val="340"/>
        </w:trPr>
        <w:tc>
          <w:tcPr>
            <w:tcW w:w="0" w:type="auto"/>
          </w:tcPr>
          <w:p w14:paraId="47D3F4B6" w14:textId="77777777" w:rsidR="00012565" w:rsidRPr="003C7F01" w:rsidRDefault="00012565" w:rsidP="00A703A4">
            <w:pPr>
              <w:rPr>
                <w:lang w:val="en-US" w:eastAsia="de-DE"/>
              </w:rPr>
            </w:pPr>
            <w:r w:rsidRPr="003C7F01">
              <w:rPr>
                <w:lang w:val="en-US" w:eastAsia="de-DE"/>
              </w:rPr>
              <w:t>Arial</w:t>
            </w:r>
          </w:p>
        </w:tc>
        <w:tc>
          <w:tcPr>
            <w:tcW w:w="0" w:type="auto"/>
          </w:tcPr>
          <w:p w14:paraId="295FCFF2" w14:textId="77777777" w:rsidR="00012565" w:rsidRPr="003C7F01" w:rsidRDefault="00012565" w:rsidP="00A703A4">
            <w:pPr>
              <w:pStyle w:val="rcSyntax"/>
              <w:rPr>
                <w:lang w:val="en-US" w:eastAsia="de-DE"/>
              </w:rPr>
            </w:pPr>
            <w:r w:rsidRPr="003C7F01">
              <w:rPr>
                <w:lang w:val="en-US" w:eastAsia="de-DE"/>
              </w:rPr>
              <w:t>Arial&lt;Font size&gt;&lt;Attribute&gt;</w:t>
            </w:r>
          </w:p>
        </w:tc>
      </w:tr>
      <w:tr w:rsidR="00012565" w:rsidRPr="003C7F01" w14:paraId="050177C3" w14:textId="77777777" w:rsidTr="00A703A4">
        <w:trPr>
          <w:trHeight w:val="340"/>
        </w:trPr>
        <w:tc>
          <w:tcPr>
            <w:tcW w:w="0" w:type="auto"/>
          </w:tcPr>
          <w:p w14:paraId="6E7E77BE" w14:textId="77777777" w:rsidR="00012565" w:rsidRPr="003C7F01" w:rsidRDefault="00012565" w:rsidP="00A703A4">
            <w:pPr>
              <w:rPr>
                <w:lang w:val="en-US" w:eastAsia="de-DE"/>
              </w:rPr>
            </w:pPr>
            <w:r w:rsidRPr="003C7F01">
              <w:rPr>
                <w:lang w:val="en-US" w:eastAsia="de-DE"/>
              </w:rPr>
              <w:t>Courier New</w:t>
            </w:r>
          </w:p>
        </w:tc>
        <w:tc>
          <w:tcPr>
            <w:tcW w:w="0" w:type="auto"/>
          </w:tcPr>
          <w:p w14:paraId="04C497D5" w14:textId="77777777" w:rsidR="00012565" w:rsidRPr="003C7F01" w:rsidRDefault="00012565" w:rsidP="00A703A4">
            <w:pPr>
              <w:pStyle w:val="rcSyntax"/>
              <w:rPr>
                <w:lang w:val="en-US" w:eastAsia="de-DE"/>
              </w:rPr>
            </w:pPr>
            <w:r w:rsidRPr="003C7F01">
              <w:rPr>
                <w:lang w:val="en-US" w:eastAsia="de-DE"/>
              </w:rPr>
              <w:t>Courier&lt;Font size&gt;&lt;Attribute&gt;</w:t>
            </w:r>
          </w:p>
        </w:tc>
      </w:tr>
      <w:tr w:rsidR="00012565" w:rsidRPr="003C7F01" w14:paraId="6D8FEF33" w14:textId="77777777" w:rsidTr="00A703A4">
        <w:trPr>
          <w:trHeight w:val="340"/>
        </w:trPr>
        <w:tc>
          <w:tcPr>
            <w:tcW w:w="0" w:type="auto"/>
          </w:tcPr>
          <w:p w14:paraId="245C1BDB" w14:textId="77777777" w:rsidR="00012565" w:rsidRPr="003C7F01" w:rsidRDefault="00012565" w:rsidP="00A703A4">
            <w:pPr>
              <w:rPr>
                <w:lang w:val="en-US" w:eastAsia="de-DE"/>
              </w:rPr>
            </w:pPr>
            <w:r w:rsidRPr="003C7F01">
              <w:rPr>
                <w:lang w:val="en-US" w:eastAsia="de-DE"/>
              </w:rPr>
              <w:t>Terminal</w:t>
            </w:r>
          </w:p>
        </w:tc>
        <w:tc>
          <w:tcPr>
            <w:tcW w:w="0" w:type="auto"/>
          </w:tcPr>
          <w:p w14:paraId="7CA553E2" w14:textId="77777777" w:rsidR="00012565" w:rsidRPr="003C7F01" w:rsidRDefault="00012565" w:rsidP="00A703A4">
            <w:pPr>
              <w:pStyle w:val="rcSyntax"/>
              <w:rPr>
                <w:lang w:val="en-US" w:eastAsia="de-DE"/>
              </w:rPr>
            </w:pPr>
            <w:r w:rsidRPr="003C7F01">
              <w:rPr>
                <w:lang w:val="en-US" w:eastAsia="de-DE"/>
              </w:rPr>
              <w:t>Terminal&lt;Font size&gt;&lt;Attribute&gt;</w:t>
            </w:r>
          </w:p>
        </w:tc>
      </w:tr>
      <w:tr w:rsidR="00012565" w:rsidRPr="003C7F01" w14:paraId="387EBA2E" w14:textId="77777777" w:rsidTr="00A703A4">
        <w:trPr>
          <w:trHeight w:val="340"/>
        </w:trPr>
        <w:tc>
          <w:tcPr>
            <w:tcW w:w="0" w:type="auto"/>
          </w:tcPr>
          <w:p w14:paraId="45D85929" w14:textId="77777777" w:rsidR="00012565" w:rsidRPr="003C7F01" w:rsidRDefault="00012565" w:rsidP="00A703A4">
            <w:pPr>
              <w:rPr>
                <w:lang w:val="en-US" w:eastAsia="de-DE"/>
              </w:rPr>
            </w:pPr>
            <w:r w:rsidRPr="003C7F01">
              <w:rPr>
                <w:lang w:val="en-US" w:eastAsia="de-DE"/>
              </w:rPr>
              <w:t>Fixedsys</w:t>
            </w:r>
          </w:p>
        </w:tc>
        <w:tc>
          <w:tcPr>
            <w:tcW w:w="0" w:type="auto"/>
          </w:tcPr>
          <w:p w14:paraId="17E14773" w14:textId="77777777" w:rsidR="00012565" w:rsidRPr="003C7F01" w:rsidRDefault="00012565" w:rsidP="00A703A4">
            <w:pPr>
              <w:pStyle w:val="rcSyntax"/>
              <w:rPr>
                <w:lang w:val="en-US" w:eastAsia="de-DE"/>
              </w:rPr>
            </w:pPr>
            <w:r w:rsidRPr="003C7F01">
              <w:rPr>
                <w:lang w:val="en-US" w:eastAsia="de-DE"/>
              </w:rPr>
              <w:t>Fixedsys&lt;Font size&gt;&lt;Attribute&gt;</w:t>
            </w:r>
          </w:p>
        </w:tc>
      </w:tr>
      <w:tr w:rsidR="00012565" w:rsidRPr="003C7F01" w14:paraId="7E7056AA" w14:textId="77777777" w:rsidTr="00A703A4">
        <w:trPr>
          <w:trHeight w:val="340"/>
        </w:trPr>
        <w:tc>
          <w:tcPr>
            <w:tcW w:w="0" w:type="auto"/>
          </w:tcPr>
          <w:p w14:paraId="70B94169" w14:textId="77777777" w:rsidR="00012565" w:rsidRPr="003C7F01" w:rsidRDefault="00012565" w:rsidP="00A703A4">
            <w:pPr>
              <w:rPr>
                <w:lang w:val="en-US" w:eastAsia="de-DE"/>
              </w:rPr>
            </w:pPr>
            <w:r w:rsidRPr="003C7F01">
              <w:rPr>
                <w:lang w:val="en-US" w:eastAsia="de-DE"/>
              </w:rPr>
              <w:t>Tahoma</w:t>
            </w:r>
          </w:p>
        </w:tc>
        <w:tc>
          <w:tcPr>
            <w:tcW w:w="0" w:type="auto"/>
          </w:tcPr>
          <w:p w14:paraId="0E0F5D06" w14:textId="77777777" w:rsidR="00012565" w:rsidRPr="003C7F01" w:rsidRDefault="00012565" w:rsidP="00A703A4">
            <w:pPr>
              <w:pStyle w:val="rcSyntax"/>
              <w:rPr>
                <w:lang w:val="en-US" w:eastAsia="de-DE"/>
              </w:rPr>
            </w:pPr>
            <w:r w:rsidRPr="003C7F01">
              <w:rPr>
                <w:lang w:val="en-US" w:eastAsia="de-DE"/>
              </w:rPr>
              <w:t>Tahoma&lt;Font size&gt;&lt;Attribute&gt;</w:t>
            </w:r>
          </w:p>
        </w:tc>
      </w:tr>
      <w:tr w:rsidR="00012565" w:rsidRPr="003C7F01" w14:paraId="3C3E082E" w14:textId="77777777" w:rsidTr="00A703A4">
        <w:trPr>
          <w:trHeight w:val="340"/>
        </w:trPr>
        <w:tc>
          <w:tcPr>
            <w:tcW w:w="0" w:type="auto"/>
          </w:tcPr>
          <w:p w14:paraId="36B9AD65" w14:textId="77777777" w:rsidR="00012565" w:rsidRPr="003C7F01" w:rsidRDefault="00012565" w:rsidP="00A703A4">
            <w:pPr>
              <w:rPr>
                <w:lang w:val="en-US" w:eastAsia="de-DE"/>
              </w:rPr>
            </w:pPr>
            <w:r w:rsidRPr="003C7F01">
              <w:rPr>
                <w:lang w:val="en-US" w:eastAsia="de-DE"/>
              </w:rPr>
              <w:t>MS Sans Serif</w:t>
            </w:r>
          </w:p>
        </w:tc>
        <w:tc>
          <w:tcPr>
            <w:tcW w:w="0" w:type="auto"/>
          </w:tcPr>
          <w:p w14:paraId="0C3DDC6D" w14:textId="77777777" w:rsidR="00012565" w:rsidRPr="003C7F01" w:rsidRDefault="00012565" w:rsidP="00A703A4">
            <w:pPr>
              <w:pStyle w:val="rcSyntax"/>
              <w:rPr>
                <w:lang w:val="en-US" w:eastAsia="de-DE"/>
              </w:rPr>
            </w:pPr>
            <w:r w:rsidRPr="003C7F01">
              <w:rPr>
                <w:lang w:val="en-US" w:eastAsia="de-DE"/>
              </w:rPr>
              <w:t>Sansserif&lt;Font size&gt;&lt;Attribute&gt;</w:t>
            </w:r>
          </w:p>
        </w:tc>
      </w:tr>
    </w:tbl>
    <w:p w14:paraId="32CCAA99" w14:textId="28FF9B98" w:rsidR="00012565" w:rsidRPr="003C7F01" w:rsidRDefault="00012565" w:rsidP="00012565">
      <w:pPr>
        <w:pStyle w:val="Beschriftung"/>
        <w:rPr>
          <w:lang w:val="en-US" w:eastAsia="de-DE"/>
        </w:rPr>
      </w:pPr>
      <w:bookmarkStart w:id="490" w:name="_Ref330895487"/>
      <w:r w:rsidRPr="003C7F01">
        <w:rPr>
          <w:lang w:val="en-US"/>
        </w:rPr>
        <w:t xml:space="preserve">Table </w:t>
      </w:r>
      <w:r w:rsidRPr="003C7F01">
        <w:rPr>
          <w:lang w:val="en-US"/>
        </w:rPr>
        <w:fldChar w:fldCharType="begin"/>
      </w:r>
      <w:r w:rsidRPr="003C7F01">
        <w:rPr>
          <w:lang w:val="en-US"/>
        </w:rPr>
        <w:instrText xml:space="preserve"> SEQ Table \* ARABIC </w:instrText>
      </w:r>
      <w:r w:rsidRPr="003C7F01">
        <w:rPr>
          <w:lang w:val="en-US"/>
        </w:rPr>
        <w:fldChar w:fldCharType="separate"/>
      </w:r>
      <w:r w:rsidR="005A1BE7">
        <w:rPr>
          <w:noProof/>
          <w:lang w:val="en-US"/>
        </w:rPr>
        <w:t>8</w:t>
      </w:r>
      <w:r w:rsidRPr="003C7F01">
        <w:rPr>
          <w:lang w:val="en-US"/>
        </w:rPr>
        <w:fldChar w:fldCharType="end"/>
      </w:r>
      <w:bookmarkEnd w:id="490"/>
      <w:r w:rsidRPr="003C7F01">
        <w:rPr>
          <w:lang w:val="en-US"/>
        </w:rPr>
        <w:t>, Proportional Operating System Fonts Names</w:t>
      </w:r>
    </w:p>
    <w:p w14:paraId="70B979E9" w14:textId="77777777" w:rsidR="00012565" w:rsidRPr="003C7F01" w:rsidRDefault="00012565" w:rsidP="00012565">
      <w:pPr>
        <w:rPr>
          <w:lang w:val="en-US" w:eastAsia="de-DE"/>
        </w:rPr>
      </w:pPr>
    </w:p>
    <w:tbl>
      <w:tblPr>
        <w:tblStyle w:val="rcTable1"/>
        <w:tblW w:w="0" w:type="auto"/>
        <w:tblLook w:val="04A0" w:firstRow="1" w:lastRow="0" w:firstColumn="1" w:lastColumn="0" w:noHBand="0" w:noVBand="1"/>
      </w:tblPr>
      <w:tblGrid>
        <w:gridCol w:w="1281"/>
        <w:gridCol w:w="2797"/>
      </w:tblGrid>
      <w:tr w:rsidR="00012565" w:rsidRPr="003C7F01" w14:paraId="267B509C" w14:textId="77777777" w:rsidTr="00A703A4">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686C0AE" w14:textId="77777777" w:rsidR="00012565" w:rsidRPr="003C7F01" w:rsidRDefault="00012565" w:rsidP="00A703A4">
            <w:pPr>
              <w:rPr>
                <w:lang w:val="en-US" w:eastAsia="de-DE"/>
              </w:rPr>
            </w:pPr>
            <w:r w:rsidRPr="003C7F01">
              <w:rPr>
                <w:lang w:val="en-US" w:eastAsia="de-DE"/>
              </w:rPr>
              <w:t>Font style</w:t>
            </w:r>
          </w:p>
        </w:tc>
        <w:tc>
          <w:tcPr>
            <w:tcW w:w="0" w:type="auto"/>
          </w:tcPr>
          <w:p w14:paraId="4A9A8F61" w14:textId="77777777" w:rsidR="00012565" w:rsidRPr="003C7F01" w:rsidRDefault="00012565" w:rsidP="00A703A4">
            <w:pPr>
              <w:rPr>
                <w:lang w:val="en-US" w:eastAsia="de-DE"/>
              </w:rPr>
            </w:pPr>
            <w:r w:rsidRPr="003C7F01">
              <w:rPr>
                <w:lang w:val="en-US" w:eastAsia="de-DE"/>
              </w:rPr>
              <w:t>Attribute</w:t>
            </w:r>
          </w:p>
        </w:tc>
      </w:tr>
      <w:tr w:rsidR="00012565" w:rsidRPr="003C7F01" w14:paraId="638EAB30" w14:textId="77777777" w:rsidTr="00A703A4">
        <w:trPr>
          <w:trHeight w:val="340"/>
        </w:trPr>
        <w:tc>
          <w:tcPr>
            <w:tcW w:w="0" w:type="auto"/>
          </w:tcPr>
          <w:p w14:paraId="63D03860" w14:textId="77777777" w:rsidR="00012565" w:rsidRPr="003C7F01" w:rsidRDefault="00012565" w:rsidP="00A703A4">
            <w:pPr>
              <w:rPr>
                <w:lang w:val="en-US" w:eastAsia="de-DE"/>
              </w:rPr>
            </w:pPr>
            <w:r w:rsidRPr="003C7F01">
              <w:rPr>
                <w:lang w:val="en-US" w:eastAsia="de-DE"/>
              </w:rPr>
              <w:t>Regular</w:t>
            </w:r>
          </w:p>
        </w:tc>
        <w:tc>
          <w:tcPr>
            <w:tcW w:w="0" w:type="auto"/>
          </w:tcPr>
          <w:p w14:paraId="460FB48F" w14:textId="77777777" w:rsidR="00012565" w:rsidRPr="003C7F01" w:rsidRDefault="00012565" w:rsidP="00A703A4">
            <w:pPr>
              <w:pStyle w:val="rcSyntax"/>
              <w:rPr>
                <w:lang w:val="en-US" w:eastAsia="de-DE"/>
              </w:rPr>
            </w:pPr>
            <w:r w:rsidRPr="003C7F01">
              <w:rPr>
                <w:lang w:val="en-US" w:eastAsia="de-DE"/>
              </w:rPr>
              <w:t>&lt;Font name&gt;&lt;Font size&gt;</w:t>
            </w:r>
          </w:p>
        </w:tc>
      </w:tr>
      <w:tr w:rsidR="00012565" w:rsidRPr="00EE117F" w14:paraId="3347E500" w14:textId="77777777" w:rsidTr="00A703A4">
        <w:trPr>
          <w:trHeight w:val="340"/>
        </w:trPr>
        <w:tc>
          <w:tcPr>
            <w:tcW w:w="0" w:type="auto"/>
          </w:tcPr>
          <w:p w14:paraId="734A3716" w14:textId="77777777" w:rsidR="00012565" w:rsidRPr="003C7F01" w:rsidRDefault="00012565" w:rsidP="00A703A4">
            <w:pPr>
              <w:rPr>
                <w:lang w:val="en-US" w:eastAsia="de-DE"/>
              </w:rPr>
            </w:pPr>
            <w:r w:rsidRPr="003C7F01">
              <w:rPr>
                <w:lang w:val="en-US" w:eastAsia="de-DE"/>
              </w:rPr>
              <w:t>Bold</w:t>
            </w:r>
          </w:p>
        </w:tc>
        <w:tc>
          <w:tcPr>
            <w:tcW w:w="0" w:type="auto"/>
          </w:tcPr>
          <w:p w14:paraId="0130415B" w14:textId="77777777" w:rsidR="00012565" w:rsidRPr="0072311F" w:rsidRDefault="00012565" w:rsidP="00A703A4">
            <w:pPr>
              <w:pStyle w:val="rcSyntax"/>
              <w:rPr>
                <w:lang w:val="fr-FR" w:eastAsia="de-DE"/>
              </w:rPr>
            </w:pPr>
            <w:r w:rsidRPr="0072311F">
              <w:rPr>
                <w:lang w:val="fr-FR" w:eastAsia="de-DE"/>
              </w:rPr>
              <w:t>&lt;Font name&gt;&lt;Font size&gt;b</w:t>
            </w:r>
          </w:p>
        </w:tc>
      </w:tr>
      <w:tr w:rsidR="00012565" w:rsidRPr="003C7F01" w14:paraId="34A77A20" w14:textId="77777777" w:rsidTr="00A703A4">
        <w:trPr>
          <w:trHeight w:val="340"/>
        </w:trPr>
        <w:tc>
          <w:tcPr>
            <w:tcW w:w="0" w:type="auto"/>
          </w:tcPr>
          <w:p w14:paraId="6828F988" w14:textId="77777777" w:rsidR="00012565" w:rsidRPr="003C7F01" w:rsidRDefault="00012565" w:rsidP="00A703A4">
            <w:pPr>
              <w:rPr>
                <w:lang w:val="en-US" w:eastAsia="de-DE"/>
              </w:rPr>
            </w:pPr>
            <w:r w:rsidRPr="003C7F01">
              <w:rPr>
                <w:lang w:val="en-US" w:eastAsia="de-DE"/>
              </w:rPr>
              <w:t>Italic</w:t>
            </w:r>
          </w:p>
        </w:tc>
        <w:tc>
          <w:tcPr>
            <w:tcW w:w="0" w:type="auto"/>
          </w:tcPr>
          <w:p w14:paraId="06F9B528" w14:textId="77777777" w:rsidR="00012565" w:rsidRPr="003C7F01" w:rsidRDefault="00012565" w:rsidP="00A703A4">
            <w:pPr>
              <w:pStyle w:val="rcSyntax"/>
              <w:rPr>
                <w:lang w:val="en-US" w:eastAsia="de-DE"/>
              </w:rPr>
            </w:pPr>
            <w:r w:rsidRPr="003C7F01">
              <w:rPr>
                <w:lang w:val="en-US" w:eastAsia="de-DE"/>
              </w:rPr>
              <w:t>&lt;Font name&gt;&lt;Font size&gt;i</w:t>
            </w:r>
          </w:p>
        </w:tc>
      </w:tr>
      <w:tr w:rsidR="00012565" w:rsidRPr="00EE117F" w14:paraId="4B43CDE7" w14:textId="77777777" w:rsidTr="00A703A4">
        <w:trPr>
          <w:trHeight w:val="340"/>
        </w:trPr>
        <w:tc>
          <w:tcPr>
            <w:tcW w:w="0" w:type="auto"/>
          </w:tcPr>
          <w:p w14:paraId="1804F91D" w14:textId="77777777" w:rsidR="00012565" w:rsidRPr="003C7F01" w:rsidRDefault="00012565" w:rsidP="00A703A4">
            <w:pPr>
              <w:rPr>
                <w:lang w:val="en-US" w:eastAsia="de-DE"/>
              </w:rPr>
            </w:pPr>
            <w:r w:rsidRPr="003C7F01">
              <w:rPr>
                <w:lang w:val="en-US" w:eastAsia="de-DE"/>
              </w:rPr>
              <w:t>Underlined</w:t>
            </w:r>
          </w:p>
        </w:tc>
        <w:tc>
          <w:tcPr>
            <w:tcW w:w="0" w:type="auto"/>
          </w:tcPr>
          <w:p w14:paraId="11D59F0F" w14:textId="77777777" w:rsidR="00012565" w:rsidRPr="0072311F" w:rsidRDefault="00012565" w:rsidP="00A703A4">
            <w:pPr>
              <w:pStyle w:val="rcSyntax"/>
              <w:rPr>
                <w:lang w:val="fr-FR" w:eastAsia="de-DE"/>
              </w:rPr>
            </w:pPr>
            <w:r w:rsidRPr="0072311F">
              <w:rPr>
                <w:lang w:val="fr-FR" w:eastAsia="de-DE"/>
              </w:rPr>
              <w:t>&lt;Font name&gt;&lt;Font size&gt;u</w:t>
            </w:r>
          </w:p>
        </w:tc>
      </w:tr>
    </w:tbl>
    <w:p w14:paraId="033EED64" w14:textId="34DAA933" w:rsidR="00012565" w:rsidRPr="003C7F01" w:rsidRDefault="00012565" w:rsidP="00012565">
      <w:pPr>
        <w:pStyle w:val="Beschriftung"/>
        <w:rPr>
          <w:lang w:val="en-US"/>
        </w:rPr>
      </w:pPr>
      <w:bookmarkStart w:id="491" w:name="_Ref330895607"/>
      <w:r w:rsidRPr="003C7F01">
        <w:rPr>
          <w:lang w:val="en-US"/>
        </w:rPr>
        <w:t xml:space="preserve">Table </w:t>
      </w:r>
      <w:r w:rsidRPr="003C7F01">
        <w:rPr>
          <w:lang w:val="en-US"/>
        </w:rPr>
        <w:fldChar w:fldCharType="begin"/>
      </w:r>
      <w:r w:rsidRPr="003C7F01">
        <w:rPr>
          <w:lang w:val="en-US"/>
        </w:rPr>
        <w:instrText xml:space="preserve"> SEQ Table \* ARABIC </w:instrText>
      </w:r>
      <w:r w:rsidRPr="003C7F01">
        <w:rPr>
          <w:lang w:val="en-US"/>
        </w:rPr>
        <w:fldChar w:fldCharType="separate"/>
      </w:r>
      <w:r w:rsidR="005A1BE7">
        <w:rPr>
          <w:noProof/>
          <w:lang w:val="en-US"/>
        </w:rPr>
        <w:t>9</w:t>
      </w:r>
      <w:r w:rsidRPr="003C7F01">
        <w:rPr>
          <w:lang w:val="en-US"/>
        </w:rPr>
        <w:fldChar w:fldCharType="end"/>
      </w:r>
      <w:bookmarkEnd w:id="491"/>
      <w:r w:rsidRPr="003C7F01">
        <w:rPr>
          <w:lang w:val="en-US"/>
        </w:rPr>
        <w:t>, Proportional Operating System Fonts Attributes</w:t>
      </w:r>
    </w:p>
    <w:p w14:paraId="2025B9F8" w14:textId="77777777" w:rsidR="00012565" w:rsidRPr="003C7F01" w:rsidRDefault="00012565" w:rsidP="002B5514">
      <w:pPr>
        <w:pStyle w:val="berschrift4"/>
        <w:rPr>
          <w:lang w:val="en-US"/>
        </w:rPr>
      </w:pPr>
      <w:bookmarkStart w:id="492" w:name="_Ref328118449"/>
      <w:r w:rsidRPr="003C7F01">
        <w:rPr>
          <w:lang w:val="en-US"/>
        </w:rPr>
        <w:t>Custom Fonts</w:t>
      </w:r>
      <w:bookmarkEnd w:id="492"/>
    </w:p>
    <w:p w14:paraId="625C321D" w14:textId="4EEE0C42" w:rsidR="00012565" w:rsidRPr="003C7F01" w:rsidRDefault="00012565" w:rsidP="00012565">
      <w:pPr>
        <w:rPr>
          <w:rStyle w:val="rcSyntaxZchn"/>
          <w:lang w:val="en-US"/>
        </w:rPr>
      </w:pPr>
      <w:r w:rsidRPr="003C7F01">
        <w:rPr>
          <w:lang w:val="en-US"/>
        </w:rPr>
        <w:t>radCASE supports up to six custom fonts in a project</w:t>
      </w:r>
      <w:r w:rsidR="00DF289C" w:rsidRPr="003C7F01">
        <w:rPr>
          <w:lang w:val="en-US"/>
        </w:rPr>
        <w:t xml:space="preserve"> on </w:t>
      </w:r>
      <w:r w:rsidR="00DF289C" w:rsidRPr="003C7F01">
        <w:rPr>
          <w:rStyle w:val="rcLangElemZchn"/>
          <w:lang w:val="en-US"/>
        </w:rPr>
        <w:t>SURFACE_CTR</w:t>
      </w:r>
      <w:r w:rsidRPr="003C7F01">
        <w:rPr>
          <w:lang w:val="en-US"/>
        </w:rPr>
        <w:t>. To use custom fonts a windows font has to be mapped to one of the custom slots (A-F). Every time that windows font is used in the model the model compiler will map it to the according custom font on the controller (</w:t>
      </w:r>
      <w:r w:rsidRPr="003C7F01">
        <w:rPr>
          <w:rStyle w:val="rcLangElemZchn"/>
          <w:lang w:val="en-US"/>
        </w:rPr>
        <w:t>RD_CUSTOMA</w:t>
      </w:r>
      <w:r w:rsidRPr="003C7F01">
        <w:rPr>
          <w:lang w:val="en-US"/>
        </w:rPr>
        <w:t xml:space="preserve"> to </w:t>
      </w:r>
      <w:r w:rsidRPr="003C7F01">
        <w:rPr>
          <w:rStyle w:val="rcLangElemZchn"/>
          <w:lang w:val="en-US"/>
        </w:rPr>
        <w:t>RD_CUSTOMF</w:t>
      </w:r>
      <w:r w:rsidRPr="003C7F01">
        <w:rPr>
          <w:lang w:val="en-US"/>
        </w:rPr>
        <w:t xml:space="preserve">). To map a windows font to one of the slots, the field </w:t>
      </w:r>
      <w:r w:rsidRPr="003C7F01">
        <w:rPr>
          <w:rStyle w:val="rcLangElemZchn"/>
          <w:lang w:val="en-US"/>
        </w:rPr>
        <w:t>Font assignment</w:t>
      </w:r>
      <w:r w:rsidRPr="003C7F01">
        <w:rPr>
          <w:lang w:val="en-US"/>
        </w:rPr>
        <w:t xml:space="preserve"> has to be set (refer to </w:t>
      </w:r>
      <w:r w:rsidRPr="003C7F01">
        <w:rPr>
          <w:lang w:val="en-US"/>
        </w:rPr>
        <w:fldChar w:fldCharType="begin"/>
      </w:r>
      <w:r w:rsidRPr="005051CF">
        <w:rPr>
          <w:rStyle w:val="rcVerweis"/>
        </w:rPr>
        <w:instrText xml:space="preserve"> REF _Ref327524280 \h \* CHARFORMAT </w:instrText>
      </w:r>
      <w:r w:rsidRPr="005051CF">
        <w:rPr>
          <w:rStyle w:val="rcVerweis"/>
        </w:rPr>
      </w:r>
      <w:r w:rsidRPr="003C7F01">
        <w:rPr>
          <w:lang w:val="en-US"/>
        </w:rPr>
        <w:fldChar w:fldCharType="separate"/>
      </w:r>
      <w:r w:rsidR="005A1BE7" w:rsidRPr="005A1BE7">
        <w:rPr>
          <w:rStyle w:val="rcVerweis"/>
        </w:rPr>
        <w:t>EMB_HMI</w:t>
      </w:r>
      <w:r w:rsidRPr="003C7F01">
        <w:rPr>
          <w:lang w:val="en-US"/>
        </w:rPr>
        <w:fldChar w:fldCharType="end"/>
      </w:r>
      <w:r w:rsidRPr="003C7F01">
        <w:rPr>
          <w:lang w:val="en-US"/>
        </w:rPr>
        <w:t xml:space="preserve">) by specifying </w:t>
      </w:r>
      <w:r w:rsidRPr="003C7F01">
        <w:rPr>
          <w:rStyle w:val="rcSyntaxZchn"/>
          <w:lang w:val="en-US"/>
        </w:rPr>
        <w:t>&lt;Slot&gt;=&lt;Windows font&gt;</w:t>
      </w:r>
      <w:r w:rsidRPr="003C7F01">
        <w:rPr>
          <w:lang w:val="en-US"/>
        </w:rPr>
        <w:t xml:space="preserve">. Multiple assignments can be comma separated, e.g. </w:t>
      </w:r>
      <w:r w:rsidRPr="003C7F01">
        <w:rPr>
          <w:rStyle w:val="rcSyntaxZchn"/>
          <w:lang w:val="en-US"/>
        </w:rPr>
        <w:t>A=Comic Sans MS, B=Verdana</w:t>
      </w:r>
      <w:r w:rsidRPr="003C7F01">
        <w:rPr>
          <w:lang w:val="en-US"/>
        </w:rPr>
        <w:t>.</w:t>
      </w:r>
    </w:p>
    <w:p w14:paraId="05FB7D46" w14:textId="4E333F14" w:rsidR="00012565" w:rsidRPr="003C7F01" w:rsidRDefault="00012565" w:rsidP="00012565">
      <w:pPr>
        <w:rPr>
          <w:lang w:val="en-US"/>
        </w:rPr>
      </w:pPr>
      <w:r w:rsidRPr="003C7F01">
        <w:rPr>
          <w:lang w:val="en-US"/>
        </w:rPr>
        <w:t xml:space="preserve">Now the font can be used in the model like one of the </w:t>
      </w:r>
      <w:r w:rsidRPr="003C7F01">
        <w:rPr>
          <w:lang w:val="en-US"/>
        </w:rPr>
        <w:fldChar w:fldCharType="begin"/>
      </w:r>
      <w:r w:rsidRPr="005051CF">
        <w:rPr>
          <w:rStyle w:val="rcVerweis"/>
        </w:rPr>
        <w:instrText xml:space="preserve"> REF _Ref330896373 \h \* CHARFORMAT </w:instrText>
      </w:r>
      <w:r w:rsidRPr="005051CF">
        <w:rPr>
          <w:rStyle w:val="rcVerweis"/>
        </w:rPr>
      </w:r>
      <w:r w:rsidRPr="003C7F01">
        <w:rPr>
          <w:lang w:val="en-US"/>
        </w:rPr>
        <w:fldChar w:fldCharType="separate"/>
      </w:r>
      <w:r w:rsidR="005A1BE7" w:rsidRPr="005A1BE7">
        <w:rPr>
          <w:rStyle w:val="rcVerweis"/>
        </w:rPr>
        <w:t>Proportional Operating System Fonts</w:t>
      </w:r>
      <w:r w:rsidRPr="003C7F01">
        <w:rPr>
          <w:lang w:val="en-US"/>
        </w:rPr>
        <w:fldChar w:fldCharType="end"/>
      </w:r>
      <w:r w:rsidRPr="003C7F01">
        <w:rPr>
          <w:lang w:val="en-US"/>
        </w:rPr>
        <w:t xml:space="preserve">. You can just enter the windows font name as font name, e.g. </w:t>
      </w:r>
      <w:r w:rsidRPr="003C7F01">
        <w:rPr>
          <w:rStyle w:val="rcSyntaxZchn"/>
          <w:lang w:val="en-US"/>
        </w:rPr>
        <w:t>Comic Sans MS12b</w:t>
      </w:r>
      <w:r w:rsidRPr="003C7F01">
        <w:rPr>
          <w:lang w:val="en-US"/>
        </w:rPr>
        <w:t>.</w:t>
      </w:r>
    </w:p>
    <w:p w14:paraId="1C0187C6" w14:textId="77777777" w:rsidR="00012565" w:rsidRPr="003C7F01" w:rsidRDefault="00012565" w:rsidP="00012565">
      <w:pPr>
        <w:rPr>
          <w:lang w:val="en-US"/>
        </w:rPr>
      </w:pPr>
    </w:p>
    <w:tbl>
      <w:tblPr>
        <w:tblStyle w:val="rcTable5"/>
        <w:tblW w:w="0" w:type="auto"/>
        <w:tblLayout w:type="fixed"/>
        <w:tblLook w:val="04A0" w:firstRow="1" w:lastRow="0" w:firstColumn="1" w:lastColumn="0" w:noHBand="0" w:noVBand="1"/>
      </w:tblPr>
      <w:tblGrid>
        <w:gridCol w:w="737"/>
        <w:gridCol w:w="9185"/>
      </w:tblGrid>
      <w:tr w:rsidR="00012565" w:rsidRPr="003C7F01" w14:paraId="3E86AC11" w14:textId="77777777" w:rsidTr="00A703A4">
        <w:tc>
          <w:tcPr>
            <w:cnfStyle w:val="001000000000" w:firstRow="0" w:lastRow="0" w:firstColumn="1" w:lastColumn="0" w:oddVBand="0" w:evenVBand="0" w:oddHBand="0" w:evenHBand="0" w:firstRowFirstColumn="0" w:firstRowLastColumn="0" w:lastRowFirstColumn="0" w:lastRowLastColumn="0"/>
            <w:tcW w:w="737" w:type="dxa"/>
          </w:tcPr>
          <w:p w14:paraId="01C28A41" w14:textId="77777777" w:rsidR="00012565" w:rsidRPr="003C7F01" w:rsidRDefault="00012565" w:rsidP="00A703A4">
            <w:pPr>
              <w:rPr>
                <w:lang w:val="en-US"/>
              </w:rPr>
            </w:pPr>
            <w:r w:rsidRPr="003C7F01">
              <w:rPr>
                <w:noProof/>
                <w:lang w:val="de-DE" w:eastAsia="de-DE"/>
              </w:rPr>
              <w:drawing>
                <wp:inline distT="0" distB="0" distL="0" distR="0" wp14:anchorId="5289E244" wp14:editId="0EBA3867">
                  <wp:extent cx="311650" cy="351155"/>
                  <wp:effectExtent l="0" t="0" r="0" b="0"/>
                  <wp:docPr id="14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F3E927E" w14:textId="77777777" w:rsidR="00012565" w:rsidRPr="003C7F01" w:rsidRDefault="00012565" w:rsidP="00A703A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font name is not always the name used in programs like MS Word. Please refer to the font name used in the Fonts folder within the Windows Control Panel.</w:t>
            </w:r>
          </w:p>
        </w:tc>
      </w:tr>
    </w:tbl>
    <w:p w14:paraId="4F83CCCF" w14:textId="77777777" w:rsidR="00012565" w:rsidRPr="003C7F01" w:rsidRDefault="00012565" w:rsidP="00012565">
      <w:pPr>
        <w:rPr>
          <w:lang w:val="en-US"/>
        </w:rPr>
      </w:pPr>
      <w:r w:rsidRPr="003C7F01">
        <w:rPr>
          <w:lang w:val="en-US"/>
        </w:rPr>
        <w:t xml:space="preserve">The windows font is used for previewing in the editor and within the simulation of the target in the </w:t>
      </w:r>
      <w:r w:rsidRPr="003C7F01">
        <w:rPr>
          <w:rStyle w:val="rcLangElemZchn"/>
          <w:lang w:val="en-US"/>
        </w:rPr>
        <w:t>Project Monitor</w:t>
      </w:r>
      <w:r w:rsidRPr="003C7F01">
        <w:rPr>
          <w:lang w:val="en-US"/>
        </w:rPr>
        <w:t>. It does not have to be the same font as the one used on the target, but it is strongly recommended to use the same or at least a similar font, so the project can be properly simulated and looks like the target controller.</w:t>
      </w:r>
    </w:p>
    <w:tbl>
      <w:tblPr>
        <w:tblStyle w:val="rcTable6"/>
        <w:tblW w:w="9922" w:type="dxa"/>
        <w:tblLayout w:type="fixed"/>
        <w:tblLook w:val="04A0" w:firstRow="1" w:lastRow="0" w:firstColumn="1" w:lastColumn="0" w:noHBand="0" w:noVBand="1"/>
      </w:tblPr>
      <w:tblGrid>
        <w:gridCol w:w="737"/>
        <w:gridCol w:w="9185"/>
      </w:tblGrid>
      <w:tr w:rsidR="00012565" w:rsidRPr="003C7F01" w14:paraId="40431C4C" w14:textId="77777777" w:rsidTr="009652CA">
        <w:tc>
          <w:tcPr>
            <w:cnfStyle w:val="001000000000" w:firstRow="0" w:lastRow="0" w:firstColumn="1" w:lastColumn="0" w:oddVBand="0" w:evenVBand="0" w:oddHBand="0" w:evenHBand="0" w:firstRowFirstColumn="0" w:firstRowLastColumn="0" w:lastRowFirstColumn="0" w:lastRowLastColumn="0"/>
            <w:tcW w:w="737" w:type="dxa"/>
          </w:tcPr>
          <w:p w14:paraId="0E5509BA" w14:textId="77777777" w:rsidR="00012565" w:rsidRPr="003C7F01" w:rsidRDefault="00012565" w:rsidP="00A703A4">
            <w:pPr>
              <w:rPr>
                <w:lang w:val="en-US"/>
              </w:rPr>
            </w:pPr>
            <w:r w:rsidRPr="003C7F01">
              <w:rPr>
                <w:noProof/>
                <w:lang w:val="de-DE" w:eastAsia="de-DE"/>
              </w:rPr>
              <w:lastRenderedPageBreak/>
              <w:drawing>
                <wp:inline distT="0" distB="0" distL="0" distR="0" wp14:anchorId="191277E6" wp14:editId="748E7A09">
                  <wp:extent cx="351155" cy="326611"/>
                  <wp:effectExtent l="0" t="0" r="0" b="0"/>
                  <wp:docPr id="7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6F62E6F4" w14:textId="77777777" w:rsidR="00012565" w:rsidRPr="003C7F01" w:rsidRDefault="00012565" w:rsidP="00A703A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Fonts which contain numbers in the font name are currently not supported.</w:t>
            </w:r>
          </w:p>
        </w:tc>
      </w:tr>
    </w:tbl>
    <w:p w14:paraId="69A15A9C" w14:textId="77777777" w:rsidR="009652CA" w:rsidRPr="003C7F01" w:rsidRDefault="009652CA" w:rsidP="009652CA">
      <w:pPr>
        <w:pStyle w:val="berschrift4"/>
        <w:rPr>
          <w:lang w:val="en-US"/>
        </w:rPr>
      </w:pPr>
      <w:bookmarkStart w:id="493" w:name="_Ref5007974"/>
      <w:r w:rsidRPr="003C7F01">
        <w:rPr>
          <w:lang w:val="en-US"/>
        </w:rPr>
        <w:t>True Type Fonts</w:t>
      </w:r>
      <w:bookmarkEnd w:id="493"/>
    </w:p>
    <w:p w14:paraId="6E1E0C0E" w14:textId="77777777" w:rsidR="009652CA" w:rsidRPr="003C7F01" w:rsidRDefault="009652CA" w:rsidP="009652CA">
      <w:pPr>
        <w:rPr>
          <w:lang w:val="en-US"/>
        </w:rPr>
      </w:pPr>
      <w:r w:rsidRPr="003C7F01">
        <w:rPr>
          <w:lang w:val="en-US"/>
        </w:rPr>
        <w:t xml:space="preserve">radCASE supports the use of fonts derived from the Windows True Type Fonts (TTF) on </w:t>
      </w:r>
      <w:r w:rsidRPr="003C7F01">
        <w:rPr>
          <w:rStyle w:val="rcLangElemZchn"/>
          <w:lang w:val="en-US"/>
        </w:rPr>
        <w:t>SURFACE_CTR</w:t>
      </w:r>
      <w:r w:rsidRPr="003C7F01">
        <w:rPr>
          <w:lang w:val="en-US"/>
        </w:rPr>
        <w:t>. The feature also has to</w:t>
      </w:r>
      <w:r w:rsidR="007F1E4A" w:rsidRPr="003C7F01">
        <w:rPr>
          <w:lang w:val="en-US"/>
        </w:rPr>
        <w:t xml:space="preserve"> </w:t>
      </w:r>
      <w:r w:rsidRPr="003C7F01">
        <w:rPr>
          <w:lang w:val="en-US"/>
        </w:rPr>
        <w:t xml:space="preserve">be supported by the according HAL by including the file </w:t>
      </w:r>
      <w:r w:rsidRPr="003C7F01">
        <w:rPr>
          <w:rStyle w:val="rcFileOrPathZchn"/>
          <w:lang w:val="en-US"/>
        </w:rPr>
        <w:t>rc_lib\ctr_lib\source\fontdisplay.c</w:t>
      </w:r>
      <w:r w:rsidRPr="003C7F01">
        <w:rPr>
          <w:lang w:val="en-US"/>
        </w:rPr>
        <w:t>. Every font installed on the computer used for generating the target code can be used.</w:t>
      </w:r>
    </w:p>
    <w:p w14:paraId="11C158D2" w14:textId="77777777" w:rsidR="009652CA" w:rsidRPr="003C7F01" w:rsidRDefault="009652CA" w:rsidP="009652CA">
      <w:pPr>
        <w:rPr>
          <w:lang w:val="en-US"/>
        </w:rPr>
      </w:pPr>
      <w:r w:rsidRPr="003C7F01">
        <w:rPr>
          <w:lang w:val="en-US"/>
        </w:rPr>
        <w:t xml:space="preserve">The fonts derived from true type fonts are stored in a special format. To generate the source files for these tables, the tools </w:t>
      </w:r>
      <w:r w:rsidRPr="003C7F01">
        <w:rPr>
          <w:rStyle w:val="rcFileOrPathZchn"/>
          <w:lang w:val="en-US"/>
        </w:rPr>
        <w:t>sfontgen.exe</w:t>
      </w:r>
      <w:r w:rsidRPr="003C7F01">
        <w:rPr>
          <w:lang w:val="en-US"/>
        </w:rPr>
        <w:t xml:space="preserve"> and </w:t>
      </w:r>
      <w:r w:rsidRPr="003C7F01">
        <w:rPr>
          <w:rStyle w:val="rcFileOrPathZchn"/>
          <w:lang w:val="en-US"/>
        </w:rPr>
        <w:t>fontsTarget.exe</w:t>
      </w:r>
      <w:r w:rsidRPr="003C7F01">
        <w:rPr>
          <w:lang w:val="en-US"/>
        </w:rPr>
        <w:t xml:space="preserve"> must be used.</w:t>
      </w:r>
    </w:p>
    <w:p w14:paraId="41791AC6" w14:textId="05BEA07A" w:rsidR="009652CA" w:rsidRPr="003C7F01" w:rsidRDefault="009652CA" w:rsidP="009652CA">
      <w:pPr>
        <w:rPr>
          <w:lang w:val="en-US"/>
        </w:rPr>
      </w:pPr>
      <w:r w:rsidRPr="003C7F01">
        <w:rPr>
          <w:lang w:val="en-US"/>
        </w:rPr>
        <w:t xml:space="preserve">These tables are used both in the Simulation and in the target code, therefore the simulation shows exactly the same writing as the target (Windows screen enlargement must not be used). Since the font tables are generated at compilation, the editor can </w:t>
      </w:r>
      <w:r w:rsidR="007F1E4A" w:rsidRPr="003C7F01">
        <w:rPr>
          <w:lang w:val="en-US"/>
        </w:rPr>
        <w:t>only use the TTF-Font directly in the</w:t>
      </w:r>
      <w:r w:rsidRPr="003C7F01">
        <w:rPr>
          <w:lang w:val="en-US"/>
        </w:rPr>
        <w:t xml:space="preserve"> preview area of the editor.</w:t>
      </w:r>
      <w:r w:rsidR="007F1E4A" w:rsidRPr="003C7F01">
        <w:rPr>
          <w:lang w:val="en-US"/>
        </w:rPr>
        <w:t xml:space="preserve"> This requires the usage of the recommended font coding in the design (refer to </w:t>
      </w:r>
      <w:r w:rsidR="007F1E4A" w:rsidRPr="003C7F01">
        <w:rPr>
          <w:lang w:val="en-US"/>
        </w:rPr>
        <w:fldChar w:fldCharType="begin"/>
      </w:r>
      <w:r w:rsidR="003344ED" w:rsidRPr="005051CF">
        <w:rPr>
          <w:rStyle w:val="rcVerweis"/>
        </w:rPr>
        <w:instrText xml:space="preserve"> REF _Ref5094944 \h \* CHARFORMAT </w:instrText>
      </w:r>
      <w:r w:rsidR="007F1E4A" w:rsidRPr="005051CF">
        <w:rPr>
          <w:rStyle w:val="rcVerweis"/>
        </w:rPr>
      </w:r>
      <w:r w:rsidR="007F1E4A" w:rsidRPr="003C7F01">
        <w:rPr>
          <w:lang w:val="en-US"/>
        </w:rPr>
        <w:fldChar w:fldCharType="separate"/>
      </w:r>
      <w:r w:rsidR="005A1BE7" w:rsidRPr="005A1BE7">
        <w:rPr>
          <w:rStyle w:val="rcVerweis"/>
        </w:rPr>
        <w:t>Font Coding In The Design</w:t>
      </w:r>
      <w:r w:rsidR="007F1E4A" w:rsidRPr="003C7F01">
        <w:rPr>
          <w:lang w:val="en-US"/>
        </w:rPr>
        <w:fldChar w:fldCharType="end"/>
      </w:r>
      <w:r w:rsidR="007F1E4A" w:rsidRPr="003C7F01">
        <w:rPr>
          <w:lang w:val="en-US"/>
        </w:rPr>
        <w:t>).</w:t>
      </w:r>
    </w:p>
    <w:p w14:paraId="5E04F764" w14:textId="77777777" w:rsidR="009652CA" w:rsidRPr="003C7F01" w:rsidRDefault="009652CA" w:rsidP="009652CA">
      <w:pPr>
        <w:pStyle w:val="berschrift5"/>
        <w:rPr>
          <w:lang w:val="en-US"/>
        </w:rPr>
      </w:pPr>
      <w:bookmarkStart w:id="494" w:name="_Ref5095461"/>
      <w:r w:rsidRPr="003C7F01">
        <w:rPr>
          <w:lang w:val="en-US"/>
        </w:rPr>
        <w:t>Toolchain Requirements For True Type Fonts</w:t>
      </w:r>
      <w:bookmarkEnd w:id="494"/>
    </w:p>
    <w:p w14:paraId="7F93B2E2" w14:textId="77777777" w:rsidR="009652CA" w:rsidRPr="003C7F01" w:rsidRDefault="009652CA" w:rsidP="009652CA">
      <w:pPr>
        <w:rPr>
          <w:lang w:val="en-US"/>
        </w:rPr>
      </w:pPr>
      <w:r w:rsidRPr="003C7F01">
        <w:rPr>
          <w:lang w:val="en-US"/>
        </w:rPr>
        <w:t xml:space="preserve">The call for the functions to generate the true type font tables should be in the file </w:t>
      </w:r>
      <w:r w:rsidRPr="003C7F01">
        <w:rPr>
          <w:rStyle w:val="rcFileOrPathZchn"/>
          <w:lang w:val="en-US"/>
        </w:rPr>
        <w:t>comp_des_post.bat</w:t>
      </w:r>
      <w:r w:rsidRPr="003C7F01">
        <w:rPr>
          <w:lang w:val="en-US"/>
        </w:rPr>
        <w:t>.</w:t>
      </w:r>
    </w:p>
    <w:p w14:paraId="60427618" w14:textId="77777777" w:rsidR="009652CA" w:rsidRPr="003C7F01" w:rsidRDefault="009652CA" w:rsidP="009652CA">
      <w:pPr>
        <w:rPr>
          <w:lang w:val="en-US"/>
        </w:rPr>
      </w:pPr>
      <w:r w:rsidRPr="003C7F01">
        <w:rPr>
          <w:lang w:val="en-US"/>
        </w:rPr>
        <w:t>When using the fonts Arial16, Arial30 and Arial30 bold, this file could look like this:</w:t>
      </w:r>
    </w:p>
    <w:p w14:paraId="70B9696E" w14:textId="77777777" w:rsidR="009652CA" w:rsidRPr="003C7F01" w:rsidRDefault="009652CA" w:rsidP="009652CA">
      <w:pPr>
        <w:pStyle w:val="rcCode"/>
        <w:rPr>
          <w:lang w:val="en-US"/>
        </w:rPr>
      </w:pPr>
      <w:r w:rsidRPr="003C7F01">
        <w:rPr>
          <w:lang w:val="en-US"/>
        </w:rPr>
        <w:lastRenderedPageBreak/>
        <w:t>SET FONT_FILE_C=..\CTR\APPL\BIN\fntArial16.bmp</w:t>
      </w:r>
    </w:p>
    <w:p w14:paraId="140EA4B0" w14:textId="77777777" w:rsidR="009652CA" w:rsidRPr="003C7F01" w:rsidRDefault="009652CA" w:rsidP="009652CA">
      <w:pPr>
        <w:pStyle w:val="rcCode"/>
        <w:rPr>
          <w:lang w:val="en-US"/>
        </w:rPr>
      </w:pPr>
      <w:r w:rsidRPr="003C7F01">
        <w:rPr>
          <w:lang w:val="en-US"/>
        </w:rPr>
        <w:t>IF NOT EXIST %FONT_FILE_C% (</w:t>
      </w:r>
    </w:p>
    <w:p w14:paraId="10D0B401" w14:textId="77777777" w:rsidR="009652CA" w:rsidRPr="003C7F01" w:rsidRDefault="009652CA" w:rsidP="009652CA">
      <w:pPr>
        <w:pStyle w:val="rcCode"/>
        <w:rPr>
          <w:lang w:val="en-US"/>
        </w:rPr>
      </w:pPr>
      <w:r w:rsidRPr="003C7F01">
        <w:rPr>
          <w:lang w:val="en-US"/>
        </w:rPr>
        <w:t>"%OSDL_SYS%\TOOLS\sfontgen.exe" "Arial" 16 -- ..\CTR\APPL\BIN\fntArial16.bmp 0xFFFF</w:t>
      </w:r>
    </w:p>
    <w:p w14:paraId="31964974" w14:textId="77777777" w:rsidR="009652CA" w:rsidRPr="003C7F01" w:rsidRDefault="009652CA" w:rsidP="009652CA">
      <w:pPr>
        <w:pStyle w:val="rcCode"/>
        <w:rPr>
          <w:lang w:val="en-US"/>
        </w:rPr>
      </w:pPr>
      <w:r w:rsidRPr="003C7F01">
        <w:rPr>
          <w:lang w:val="en-US"/>
        </w:rPr>
        <w:t>)</w:t>
      </w:r>
    </w:p>
    <w:p w14:paraId="6D8CBEBB" w14:textId="77777777" w:rsidR="007B03DF" w:rsidRPr="003C7F01" w:rsidRDefault="009652CA" w:rsidP="009652CA">
      <w:pPr>
        <w:pStyle w:val="rcCode"/>
        <w:rPr>
          <w:lang w:val="en-US"/>
        </w:rPr>
      </w:pPr>
      <w:r w:rsidRPr="003C7F01">
        <w:rPr>
          <w:lang w:val="en-US"/>
        </w:rPr>
        <w:t>"%OSDL_SYS%\TOOLS\fontsTarget.exe" ..\CTR\APPL\BIN\fntArial16.bmp ..\CTR\APPL\BIN\fArial16.bmc Arial 16 2 H 2 0x20-0x7F</w:t>
      </w:r>
    </w:p>
    <w:p w14:paraId="4B7DF2BC" w14:textId="77777777" w:rsidR="009652CA" w:rsidRPr="003C7F01" w:rsidRDefault="009652CA" w:rsidP="009652CA">
      <w:pPr>
        <w:pStyle w:val="rcCode"/>
        <w:rPr>
          <w:lang w:val="en-US"/>
        </w:rPr>
      </w:pPr>
      <w:r w:rsidRPr="003C7F01">
        <w:rPr>
          <w:lang w:val="en-US"/>
        </w:rPr>
        <w:t>"%OSDL_SYS%\TOOLS\bin2c.exe" ..\CTR\APPL\BIN\fArial16.bmc ..\CTR\APPL\BIN\fArial16.c fontArial16 1</w:t>
      </w:r>
    </w:p>
    <w:p w14:paraId="39D5F83B" w14:textId="77777777" w:rsidR="007B03DF" w:rsidRPr="003C7F01" w:rsidRDefault="007B03DF" w:rsidP="009652CA">
      <w:pPr>
        <w:pStyle w:val="rcCode"/>
        <w:rPr>
          <w:lang w:val="en-US"/>
        </w:rPr>
      </w:pPr>
    </w:p>
    <w:p w14:paraId="60A0B26B" w14:textId="77777777" w:rsidR="009652CA" w:rsidRPr="003C7F01" w:rsidRDefault="009652CA" w:rsidP="009652CA">
      <w:pPr>
        <w:pStyle w:val="rcCode"/>
        <w:rPr>
          <w:lang w:val="en-US"/>
        </w:rPr>
      </w:pPr>
      <w:r w:rsidRPr="003C7F01">
        <w:rPr>
          <w:lang w:val="en-US"/>
        </w:rPr>
        <w:t>SET FONT_FILE_C=..\CTR\APPL\BIN\fntArial30.bmp</w:t>
      </w:r>
    </w:p>
    <w:p w14:paraId="0FE99B8D" w14:textId="77777777" w:rsidR="009652CA" w:rsidRPr="003C7F01" w:rsidRDefault="009652CA" w:rsidP="009652CA">
      <w:pPr>
        <w:pStyle w:val="rcCode"/>
        <w:rPr>
          <w:lang w:val="en-US"/>
        </w:rPr>
      </w:pPr>
      <w:r w:rsidRPr="003C7F01">
        <w:rPr>
          <w:lang w:val="en-US"/>
        </w:rPr>
        <w:t>IF NOT EXIST %FONT_FILE_C% (</w:t>
      </w:r>
    </w:p>
    <w:p w14:paraId="10011A30" w14:textId="77777777" w:rsidR="009652CA" w:rsidRPr="003C7F01" w:rsidRDefault="009652CA" w:rsidP="009652CA">
      <w:pPr>
        <w:pStyle w:val="rcCode"/>
        <w:rPr>
          <w:lang w:val="en-US"/>
        </w:rPr>
      </w:pPr>
      <w:r w:rsidRPr="003C7F01">
        <w:rPr>
          <w:lang w:val="en-US"/>
        </w:rPr>
        <w:t>"%OSDL_SYS%\TOOLS\sfontgen.exe" "Arial" 30 -- ..\CTR\APPL\BIN\fntArial30.bmp 0xFFFF</w:t>
      </w:r>
    </w:p>
    <w:p w14:paraId="15564C20" w14:textId="77777777" w:rsidR="009652CA" w:rsidRPr="003C7F01" w:rsidRDefault="009652CA" w:rsidP="009652CA">
      <w:pPr>
        <w:pStyle w:val="rcCode"/>
        <w:rPr>
          <w:lang w:val="en-US"/>
        </w:rPr>
      </w:pPr>
      <w:r w:rsidRPr="003C7F01">
        <w:rPr>
          <w:lang w:val="en-US"/>
        </w:rPr>
        <w:t>)</w:t>
      </w:r>
    </w:p>
    <w:p w14:paraId="2AB3334E" w14:textId="77777777" w:rsidR="009652CA" w:rsidRPr="003C7F01" w:rsidRDefault="009652CA" w:rsidP="009652CA">
      <w:pPr>
        <w:pStyle w:val="rcCode"/>
        <w:rPr>
          <w:lang w:val="en-US"/>
        </w:rPr>
      </w:pPr>
      <w:r w:rsidRPr="003C7F01">
        <w:rPr>
          <w:lang w:val="en-US"/>
        </w:rPr>
        <w:t>"%OSDL_SYS%\TOOLS\fontsTarget.exe" ..\CTR\APPL\BIN\fntArial30.bmp ..\CTR\APPL\BIN\fArial30.bmc Arial 30 2 H 2 0x20-0x7F</w:t>
      </w:r>
    </w:p>
    <w:p w14:paraId="37C3FC59" w14:textId="77777777" w:rsidR="009652CA" w:rsidRPr="003C7F01" w:rsidRDefault="009652CA" w:rsidP="009652CA">
      <w:pPr>
        <w:pStyle w:val="rcCode"/>
        <w:rPr>
          <w:lang w:val="en-US"/>
        </w:rPr>
      </w:pPr>
      <w:r w:rsidRPr="003C7F01">
        <w:rPr>
          <w:lang w:val="en-US"/>
        </w:rPr>
        <w:t>"%OSDL_SYS%\TOOLS\bin2c.exe" ..\CTR\APPL\BIN\fArial30.bmc ..\CTR\APPL\BIN\fArial30.c fontArial30 1</w:t>
      </w:r>
    </w:p>
    <w:p w14:paraId="74B4A0F8" w14:textId="77777777" w:rsidR="007B03DF" w:rsidRPr="003C7F01" w:rsidRDefault="007B03DF" w:rsidP="009652CA">
      <w:pPr>
        <w:pStyle w:val="rcCode"/>
        <w:rPr>
          <w:lang w:val="en-US"/>
        </w:rPr>
      </w:pPr>
    </w:p>
    <w:p w14:paraId="5090449A" w14:textId="77777777" w:rsidR="009652CA" w:rsidRPr="003C7F01" w:rsidRDefault="009652CA" w:rsidP="009652CA">
      <w:pPr>
        <w:pStyle w:val="rcCode"/>
        <w:rPr>
          <w:lang w:val="en-US"/>
        </w:rPr>
      </w:pPr>
      <w:r w:rsidRPr="003C7F01">
        <w:rPr>
          <w:lang w:val="en-US"/>
        </w:rPr>
        <w:t>SET FONT_FILE_C=..\CTR\APPL\BIN\fntArial30B.bmp</w:t>
      </w:r>
    </w:p>
    <w:p w14:paraId="49A4A12F" w14:textId="77777777" w:rsidR="009652CA" w:rsidRPr="003C7F01" w:rsidRDefault="009652CA" w:rsidP="009652CA">
      <w:pPr>
        <w:pStyle w:val="rcCode"/>
        <w:rPr>
          <w:lang w:val="en-US"/>
        </w:rPr>
      </w:pPr>
      <w:r w:rsidRPr="003C7F01">
        <w:rPr>
          <w:lang w:val="en-US"/>
        </w:rPr>
        <w:t>IF NOT EXIST %FONT_FILE_C% (</w:t>
      </w:r>
    </w:p>
    <w:p w14:paraId="4BC86EBA" w14:textId="77777777" w:rsidR="009652CA" w:rsidRPr="003C7F01" w:rsidRDefault="009652CA" w:rsidP="009652CA">
      <w:pPr>
        <w:pStyle w:val="rcCode"/>
        <w:rPr>
          <w:lang w:val="en-US"/>
        </w:rPr>
      </w:pPr>
      <w:r w:rsidRPr="003C7F01">
        <w:rPr>
          <w:lang w:val="en-US"/>
        </w:rPr>
        <w:t>"%OSDL_SYS%\TOOLS\sfontgen.exe" "Arial" 30 B- ..\CTR\APPL\BIN\fntArial30B.bmp 0xFFFF</w:t>
      </w:r>
    </w:p>
    <w:p w14:paraId="634CA990" w14:textId="77777777" w:rsidR="009652CA" w:rsidRPr="003C7F01" w:rsidRDefault="009652CA" w:rsidP="009652CA">
      <w:pPr>
        <w:pStyle w:val="rcCode"/>
        <w:rPr>
          <w:lang w:val="en-US"/>
        </w:rPr>
      </w:pPr>
      <w:r w:rsidRPr="003C7F01">
        <w:rPr>
          <w:lang w:val="en-US"/>
        </w:rPr>
        <w:t>)</w:t>
      </w:r>
    </w:p>
    <w:p w14:paraId="0F11EAE8" w14:textId="77777777" w:rsidR="009652CA" w:rsidRPr="003C7F01" w:rsidRDefault="009652CA" w:rsidP="009652CA">
      <w:pPr>
        <w:pStyle w:val="rcCode"/>
        <w:rPr>
          <w:lang w:val="en-US"/>
        </w:rPr>
      </w:pPr>
      <w:r w:rsidRPr="003C7F01">
        <w:rPr>
          <w:lang w:val="en-US"/>
        </w:rPr>
        <w:t>"%OSDL_SYS%\TOOLS\fontsTarget.exe" ..\CTR\APPL\BIN\fntArial30B.bmp ..\CTR\APPL\BIN\fArial30B.bmc Arial 30 2 H 2 0x20-0x7F</w:t>
      </w:r>
    </w:p>
    <w:p w14:paraId="3D6D87D8" w14:textId="77777777" w:rsidR="009652CA" w:rsidRDefault="009652CA" w:rsidP="009652CA">
      <w:pPr>
        <w:pStyle w:val="rcCode"/>
        <w:rPr>
          <w:lang w:val="en-US"/>
        </w:rPr>
      </w:pPr>
      <w:r w:rsidRPr="003C7F01">
        <w:rPr>
          <w:lang w:val="en-US"/>
        </w:rPr>
        <w:t>"%OSDL_SYS%\TOOLS\bin2c.exe" ..\CTR\APPL\BIN\fArial30B.bmc ..\CTR\APPL\BIN\fArial30B.c fontArial30B 1</w:t>
      </w:r>
    </w:p>
    <w:p w14:paraId="2E0140D6" w14:textId="77777777" w:rsidR="00F0787D" w:rsidRDefault="00F0787D" w:rsidP="009652CA">
      <w:pPr>
        <w:pStyle w:val="rcCode"/>
        <w:rPr>
          <w:lang w:val="en-US"/>
        </w:rPr>
      </w:pPr>
    </w:p>
    <w:p w14:paraId="012123A5" w14:textId="77777777" w:rsidR="00F0787D" w:rsidRDefault="00F0787D" w:rsidP="009652CA">
      <w:pPr>
        <w:pStyle w:val="rcCode"/>
        <w:rPr>
          <w:lang w:val="en-US"/>
        </w:rPr>
      </w:pPr>
    </w:p>
    <w:p w14:paraId="6F611282" w14:textId="77777777" w:rsidR="00F0787D" w:rsidRDefault="00F0787D" w:rsidP="009652CA">
      <w:pPr>
        <w:pStyle w:val="rcCode"/>
        <w:rPr>
          <w:lang w:val="en-US"/>
        </w:rPr>
      </w:pPr>
    </w:p>
    <w:p w14:paraId="7A0FED73" w14:textId="77777777" w:rsidR="00F0787D" w:rsidRDefault="00F0787D" w:rsidP="009652CA">
      <w:pPr>
        <w:pStyle w:val="rcCode"/>
        <w:rPr>
          <w:lang w:val="en-US"/>
        </w:rPr>
      </w:pPr>
    </w:p>
    <w:p w14:paraId="501553A1" w14:textId="77777777" w:rsidR="00F0787D" w:rsidRDefault="00F0787D" w:rsidP="009652CA">
      <w:pPr>
        <w:pStyle w:val="rcCode"/>
        <w:rPr>
          <w:lang w:val="en-US"/>
        </w:rPr>
      </w:pPr>
    </w:p>
    <w:p w14:paraId="5D363542" w14:textId="77777777" w:rsidR="00F0787D" w:rsidRDefault="00F0787D" w:rsidP="009652CA">
      <w:pPr>
        <w:pStyle w:val="rcCode"/>
        <w:rPr>
          <w:lang w:val="en-US"/>
        </w:rPr>
      </w:pPr>
    </w:p>
    <w:p w14:paraId="03A602CA" w14:textId="77777777" w:rsidR="00F0787D" w:rsidRDefault="00F0787D" w:rsidP="00F0787D">
      <w:pPr>
        <w:rPr>
          <w:lang w:val="en-US"/>
        </w:rPr>
      </w:pPr>
      <w:r>
        <w:rPr>
          <w:lang w:val="en-US"/>
        </w:rPr>
        <w:t xml:space="preserve">Since the True Type Fonts require the color table, it is recommended to create the color table in </w:t>
      </w:r>
      <w:r w:rsidRPr="003C7F01">
        <w:rPr>
          <w:rStyle w:val="rcFileOrPathZchn"/>
          <w:lang w:val="en-US"/>
        </w:rPr>
        <w:t>comp_des_post.bat</w:t>
      </w:r>
      <w:r>
        <w:rPr>
          <w:lang w:val="en-US"/>
        </w:rPr>
        <w:t xml:space="preserve"> as well. The command line could look like this :</w:t>
      </w:r>
    </w:p>
    <w:p w14:paraId="12C5C2BF" w14:textId="77777777" w:rsidR="00F0787D" w:rsidRDefault="00F0787D" w:rsidP="00F0787D">
      <w:pPr>
        <w:rPr>
          <w:lang w:val="en-US"/>
        </w:rPr>
      </w:pPr>
    </w:p>
    <w:p w14:paraId="47CCD82D" w14:textId="77777777" w:rsidR="00F0787D" w:rsidRPr="00F0787D" w:rsidRDefault="00F0787D" w:rsidP="00F0787D">
      <w:pPr>
        <w:rPr>
          <w:rFonts w:ascii="Courier New" w:hAnsi="Courier New" w:cs="Courier New"/>
          <w:sz w:val="18"/>
          <w:szCs w:val="18"/>
          <w:lang w:val="en-US"/>
        </w:rPr>
      </w:pPr>
      <w:r>
        <w:rPr>
          <w:rFonts w:ascii="Courier New" w:hAnsi="Courier New" w:cs="Courier New"/>
          <w:sz w:val="18"/>
          <w:szCs w:val="18"/>
          <w:lang w:val="en-US"/>
        </w:rPr>
        <w:t>REM create c</w:t>
      </w:r>
      <w:r w:rsidRPr="00F0787D">
        <w:rPr>
          <w:rFonts w:ascii="Courier New" w:hAnsi="Courier New" w:cs="Courier New"/>
          <w:sz w:val="18"/>
          <w:szCs w:val="18"/>
          <w:lang w:val="en-US"/>
        </w:rPr>
        <w:t>olor table</w:t>
      </w:r>
    </w:p>
    <w:p w14:paraId="188E186E" w14:textId="77777777" w:rsidR="00F0787D" w:rsidRPr="00F0787D" w:rsidRDefault="00F0787D" w:rsidP="00F0787D">
      <w:pPr>
        <w:rPr>
          <w:rFonts w:ascii="Courier New" w:hAnsi="Courier New" w:cs="Courier New"/>
          <w:sz w:val="18"/>
          <w:szCs w:val="18"/>
          <w:lang w:val="en-US"/>
        </w:rPr>
      </w:pPr>
      <w:r w:rsidRPr="00F0787D">
        <w:rPr>
          <w:rFonts w:ascii="Courier New" w:hAnsi="Courier New" w:cs="Courier New"/>
          <w:sz w:val="18"/>
          <w:szCs w:val="18"/>
          <w:lang w:val="en-US"/>
        </w:rPr>
        <w:t>pushd "..\CTR\APPL\BIN"</w:t>
      </w:r>
    </w:p>
    <w:p w14:paraId="1E4C04E3" w14:textId="77777777" w:rsidR="00F0787D" w:rsidRPr="00F0787D" w:rsidRDefault="00F0787D" w:rsidP="00F0787D">
      <w:pPr>
        <w:rPr>
          <w:rFonts w:ascii="Courier New" w:hAnsi="Courier New" w:cs="Courier New"/>
          <w:sz w:val="18"/>
          <w:szCs w:val="18"/>
          <w:lang w:val="en-US"/>
        </w:rPr>
      </w:pPr>
    </w:p>
    <w:p w14:paraId="65643288" w14:textId="77777777" w:rsidR="00F0787D" w:rsidRPr="00F0787D" w:rsidRDefault="00F0787D" w:rsidP="00F0787D">
      <w:pPr>
        <w:rPr>
          <w:rFonts w:ascii="Courier New" w:hAnsi="Courier New" w:cs="Courier New"/>
          <w:sz w:val="18"/>
          <w:szCs w:val="18"/>
          <w:lang w:val="en-US"/>
        </w:rPr>
      </w:pPr>
      <w:r w:rsidRPr="00F0787D">
        <w:rPr>
          <w:rFonts w:ascii="Courier New" w:hAnsi="Courier New" w:cs="Courier New"/>
          <w:sz w:val="18"/>
          <w:szCs w:val="18"/>
          <w:lang w:val="en-US"/>
        </w:rPr>
        <w:t>rem first delete the old one</w:t>
      </w:r>
    </w:p>
    <w:p w14:paraId="4FF382D7" w14:textId="77777777" w:rsidR="00F0787D" w:rsidRPr="00F0787D" w:rsidRDefault="00F0787D" w:rsidP="00F0787D">
      <w:pPr>
        <w:rPr>
          <w:rFonts w:ascii="Courier New" w:hAnsi="Courier New" w:cs="Courier New"/>
          <w:sz w:val="18"/>
          <w:szCs w:val="18"/>
          <w:lang w:val="en-US"/>
        </w:rPr>
      </w:pPr>
      <w:r w:rsidRPr="00F0787D">
        <w:rPr>
          <w:rFonts w:ascii="Courier New" w:hAnsi="Courier New" w:cs="Courier New"/>
          <w:sz w:val="18"/>
          <w:szCs w:val="18"/>
          <w:lang w:val="en-US"/>
        </w:rPr>
        <w:t>IF EXIST coltab.c del coltab.c</w:t>
      </w:r>
    </w:p>
    <w:p w14:paraId="4BEF6079" w14:textId="77777777" w:rsidR="00F0787D" w:rsidRPr="00F0787D" w:rsidRDefault="00F0787D" w:rsidP="00F0787D">
      <w:pPr>
        <w:rPr>
          <w:rFonts w:ascii="Courier New" w:hAnsi="Courier New" w:cs="Courier New"/>
          <w:sz w:val="18"/>
          <w:szCs w:val="18"/>
          <w:lang w:val="en-US"/>
        </w:rPr>
      </w:pPr>
    </w:p>
    <w:p w14:paraId="3954F127" w14:textId="77777777" w:rsidR="00F0787D" w:rsidRPr="00F0787D" w:rsidRDefault="00F0787D" w:rsidP="00F0787D">
      <w:pPr>
        <w:rPr>
          <w:rFonts w:ascii="Courier New" w:hAnsi="Courier New" w:cs="Courier New"/>
          <w:sz w:val="18"/>
          <w:szCs w:val="18"/>
          <w:lang w:val="en-US"/>
        </w:rPr>
      </w:pPr>
      <w:r w:rsidRPr="00F0787D">
        <w:rPr>
          <w:rFonts w:ascii="Courier New" w:hAnsi="Courier New" w:cs="Courier New"/>
          <w:sz w:val="18"/>
          <w:szCs w:val="18"/>
          <w:lang w:val="en-US"/>
        </w:rPr>
        <w:t>"%OSDL_SYS%\TOOLS\ColTabConverter.exe" ..\..\..\DEVELOP\256coltab.bmp coltab.c ColTab 0RGB 0565 RDF16COL RDF16COLBK RDF16COLTRANS</w:t>
      </w:r>
    </w:p>
    <w:p w14:paraId="0AB42DED" w14:textId="77777777" w:rsidR="00F0787D" w:rsidRPr="00F0787D" w:rsidRDefault="00F0787D" w:rsidP="00F0787D">
      <w:pPr>
        <w:rPr>
          <w:rFonts w:ascii="Courier New" w:hAnsi="Courier New" w:cs="Courier New"/>
          <w:sz w:val="18"/>
          <w:szCs w:val="18"/>
          <w:lang w:val="en-US"/>
        </w:rPr>
      </w:pPr>
    </w:p>
    <w:p w14:paraId="3D529EE3" w14:textId="77777777" w:rsidR="00F0787D" w:rsidRPr="00F0787D" w:rsidRDefault="00F0787D" w:rsidP="00F0787D">
      <w:pPr>
        <w:rPr>
          <w:rFonts w:ascii="Courier New" w:hAnsi="Courier New" w:cs="Courier New"/>
          <w:sz w:val="18"/>
          <w:szCs w:val="18"/>
          <w:lang w:val="en-US"/>
        </w:rPr>
      </w:pPr>
      <w:r w:rsidRPr="00F0787D">
        <w:rPr>
          <w:rFonts w:ascii="Courier New" w:hAnsi="Courier New" w:cs="Courier New"/>
          <w:sz w:val="18"/>
          <w:szCs w:val="18"/>
          <w:lang w:val="en-US"/>
        </w:rPr>
        <w:t>popd</w:t>
      </w:r>
    </w:p>
    <w:p w14:paraId="25A63060" w14:textId="77777777" w:rsidR="00F0787D" w:rsidRPr="003C7F01" w:rsidRDefault="00F0787D" w:rsidP="00F0787D">
      <w:pPr>
        <w:rPr>
          <w:lang w:val="en-US"/>
        </w:rPr>
      </w:pPr>
    </w:p>
    <w:p w14:paraId="739A9868" w14:textId="77777777" w:rsidR="009652CA" w:rsidRPr="003C7F01" w:rsidRDefault="009652CA" w:rsidP="009652CA">
      <w:pPr>
        <w:pStyle w:val="berschrift5"/>
        <w:rPr>
          <w:lang w:val="en-US"/>
        </w:rPr>
      </w:pPr>
      <w:bookmarkStart w:id="495" w:name="_Ref5094944"/>
      <w:r w:rsidRPr="003C7F01">
        <w:rPr>
          <w:lang w:val="en-US"/>
        </w:rPr>
        <w:t>Font Coding In The Design</w:t>
      </w:r>
      <w:bookmarkEnd w:id="495"/>
    </w:p>
    <w:p w14:paraId="0CD5BD34" w14:textId="67A75663" w:rsidR="007F1E4A" w:rsidRPr="003C7F01" w:rsidRDefault="009652CA" w:rsidP="009652CA">
      <w:pPr>
        <w:rPr>
          <w:lang w:val="en-US"/>
        </w:rPr>
      </w:pPr>
      <w:r w:rsidRPr="003C7F01">
        <w:rPr>
          <w:lang w:val="en-US"/>
        </w:rPr>
        <w:t xml:space="preserve">It is recommended but not mandatory to use </w:t>
      </w:r>
      <w:r w:rsidR="007F1E4A" w:rsidRPr="003C7F01">
        <w:rPr>
          <w:lang w:val="en-US"/>
        </w:rPr>
        <w:t xml:space="preserve">TTF fonts in combination with proportional operating system fonts (refer to </w:t>
      </w:r>
      <w:r w:rsidR="007F1E4A" w:rsidRPr="003C7F01">
        <w:rPr>
          <w:lang w:val="en-US"/>
        </w:rPr>
        <w:fldChar w:fldCharType="begin"/>
      </w:r>
      <w:r w:rsidR="003344ED" w:rsidRPr="005051CF">
        <w:rPr>
          <w:rStyle w:val="rcVerweis"/>
        </w:rPr>
        <w:instrText xml:space="preserve"> REF _Ref330896373 \h \* CHARFORMAT </w:instrText>
      </w:r>
      <w:r w:rsidR="007F1E4A" w:rsidRPr="005051CF">
        <w:rPr>
          <w:rStyle w:val="rcVerweis"/>
        </w:rPr>
      </w:r>
      <w:r w:rsidR="007F1E4A" w:rsidRPr="003C7F01">
        <w:rPr>
          <w:lang w:val="en-US"/>
        </w:rPr>
        <w:fldChar w:fldCharType="separate"/>
      </w:r>
      <w:r w:rsidR="005A1BE7" w:rsidRPr="005A1BE7">
        <w:rPr>
          <w:rStyle w:val="rcVerweis"/>
        </w:rPr>
        <w:t>Proportional Operating System Fonts</w:t>
      </w:r>
      <w:r w:rsidR="007F1E4A" w:rsidRPr="003C7F01">
        <w:rPr>
          <w:lang w:val="en-US"/>
        </w:rPr>
        <w:fldChar w:fldCharType="end"/>
      </w:r>
      <w:r w:rsidR="007F1E4A" w:rsidRPr="003C7F01">
        <w:rPr>
          <w:lang w:val="en-US"/>
        </w:rPr>
        <w:t xml:space="preserve">) or custom fonts (refer to </w:t>
      </w:r>
      <w:r w:rsidR="007F1E4A" w:rsidRPr="003C7F01">
        <w:rPr>
          <w:lang w:val="en-US"/>
        </w:rPr>
        <w:fldChar w:fldCharType="begin"/>
      </w:r>
      <w:r w:rsidR="003344ED" w:rsidRPr="005051CF">
        <w:rPr>
          <w:rStyle w:val="rcVerweis"/>
        </w:rPr>
        <w:instrText xml:space="preserve"> REF _Ref328118449 \h \* CHARFORMAT </w:instrText>
      </w:r>
      <w:r w:rsidR="007F1E4A" w:rsidRPr="005051CF">
        <w:rPr>
          <w:rStyle w:val="rcVerweis"/>
        </w:rPr>
      </w:r>
      <w:r w:rsidR="007F1E4A" w:rsidRPr="003C7F01">
        <w:rPr>
          <w:lang w:val="en-US"/>
        </w:rPr>
        <w:fldChar w:fldCharType="separate"/>
      </w:r>
      <w:r w:rsidR="005A1BE7" w:rsidRPr="005A1BE7">
        <w:rPr>
          <w:rStyle w:val="rcVerweis"/>
        </w:rPr>
        <w:t>Custom Fonts</w:t>
      </w:r>
      <w:r w:rsidR="007F1E4A" w:rsidRPr="003C7F01">
        <w:rPr>
          <w:lang w:val="en-US"/>
        </w:rPr>
        <w:fldChar w:fldCharType="end"/>
      </w:r>
      <w:r w:rsidR="007F1E4A" w:rsidRPr="003C7F01">
        <w:rPr>
          <w:lang w:val="en-US"/>
        </w:rPr>
        <w:t>). The usage of these fonts will result in the following defines used on the controller:</w:t>
      </w:r>
    </w:p>
    <w:p w14:paraId="7EC82B42" w14:textId="77777777" w:rsidR="007F1E4A" w:rsidRPr="003C7F01" w:rsidRDefault="007F1E4A" w:rsidP="009652CA">
      <w:pPr>
        <w:rPr>
          <w:lang w:val="en-US"/>
        </w:rPr>
      </w:pPr>
    </w:p>
    <w:p w14:paraId="60308C18" w14:textId="77777777" w:rsidR="009652CA" w:rsidRPr="003C7F01" w:rsidRDefault="009652CA" w:rsidP="009652CA">
      <w:pPr>
        <w:rPr>
          <w:lang w:val="en-US"/>
        </w:rPr>
      </w:pPr>
      <w:r w:rsidRPr="003C7F01">
        <w:rPr>
          <w:lang w:val="en-US"/>
        </w:rPr>
        <w:t>Fonts:</w:t>
      </w:r>
    </w:p>
    <w:p w14:paraId="417B5E25" w14:textId="77777777" w:rsidR="009652CA" w:rsidRPr="003C7F01" w:rsidRDefault="009652CA" w:rsidP="007F1E4A">
      <w:pPr>
        <w:pStyle w:val="rcCode"/>
        <w:rPr>
          <w:lang w:val="en-US"/>
        </w:rPr>
      </w:pPr>
      <w:r w:rsidRPr="003C7F01">
        <w:rPr>
          <w:lang w:val="en-US"/>
        </w:rPr>
        <w:lastRenderedPageBreak/>
        <w:t>RD_FNTARIAL</w:t>
      </w:r>
    </w:p>
    <w:p w14:paraId="34D77AB9" w14:textId="77777777" w:rsidR="009652CA" w:rsidRPr="003C7F01" w:rsidRDefault="007F1E4A" w:rsidP="007F1E4A">
      <w:pPr>
        <w:pStyle w:val="rcCode"/>
        <w:rPr>
          <w:lang w:val="en-US"/>
        </w:rPr>
      </w:pPr>
      <w:r w:rsidRPr="003C7F01">
        <w:rPr>
          <w:lang w:val="en-US"/>
        </w:rPr>
        <w:t>RD_FNTCOURIER</w:t>
      </w:r>
    </w:p>
    <w:p w14:paraId="498BD769" w14:textId="77777777" w:rsidR="009652CA" w:rsidRPr="003C7F01" w:rsidRDefault="007F1E4A" w:rsidP="007F1E4A">
      <w:pPr>
        <w:pStyle w:val="rcCode"/>
        <w:rPr>
          <w:lang w:val="en-US"/>
        </w:rPr>
      </w:pPr>
      <w:r w:rsidRPr="003C7F01">
        <w:rPr>
          <w:lang w:val="en-US"/>
        </w:rPr>
        <w:t>RD_FNTTERMINAL</w:t>
      </w:r>
    </w:p>
    <w:p w14:paraId="14D3A692" w14:textId="77777777" w:rsidR="009652CA" w:rsidRPr="003C7F01" w:rsidRDefault="009652CA" w:rsidP="007F1E4A">
      <w:pPr>
        <w:pStyle w:val="rcCode"/>
        <w:rPr>
          <w:lang w:val="en-US"/>
        </w:rPr>
      </w:pPr>
      <w:r w:rsidRPr="003C7F01">
        <w:rPr>
          <w:lang w:val="en-US"/>
        </w:rPr>
        <w:t>RD_FNTFIXEDSYS</w:t>
      </w:r>
    </w:p>
    <w:p w14:paraId="16A9F733" w14:textId="77777777" w:rsidR="009652CA" w:rsidRPr="003C7F01" w:rsidRDefault="007F1E4A" w:rsidP="007F1E4A">
      <w:pPr>
        <w:pStyle w:val="rcCode"/>
        <w:rPr>
          <w:lang w:val="en-US"/>
        </w:rPr>
      </w:pPr>
      <w:r w:rsidRPr="003C7F01">
        <w:rPr>
          <w:lang w:val="en-US"/>
        </w:rPr>
        <w:t>RD_FNTTAHOMA</w:t>
      </w:r>
    </w:p>
    <w:p w14:paraId="117D0FEF" w14:textId="77777777" w:rsidR="009652CA" w:rsidRPr="003C7F01" w:rsidRDefault="007F1E4A" w:rsidP="007F1E4A">
      <w:pPr>
        <w:pStyle w:val="rcCode"/>
        <w:rPr>
          <w:lang w:val="en-US"/>
        </w:rPr>
      </w:pPr>
      <w:r w:rsidRPr="003C7F01">
        <w:rPr>
          <w:lang w:val="en-US"/>
        </w:rPr>
        <w:t>RD_FNTSANSSERIF</w:t>
      </w:r>
    </w:p>
    <w:p w14:paraId="05D90457" w14:textId="77777777" w:rsidR="009652CA" w:rsidRPr="003C7F01" w:rsidRDefault="007F1E4A" w:rsidP="007F1E4A">
      <w:pPr>
        <w:pStyle w:val="rcCode"/>
        <w:rPr>
          <w:lang w:val="en-US"/>
        </w:rPr>
      </w:pPr>
      <w:r w:rsidRPr="003C7F01">
        <w:rPr>
          <w:lang w:val="en-US"/>
        </w:rPr>
        <w:t>RD_CUSTOMA</w:t>
      </w:r>
    </w:p>
    <w:p w14:paraId="71884024" w14:textId="77777777" w:rsidR="009652CA" w:rsidRPr="003C7F01" w:rsidRDefault="007F1E4A" w:rsidP="007F1E4A">
      <w:pPr>
        <w:pStyle w:val="rcCode"/>
        <w:rPr>
          <w:lang w:val="en-US"/>
        </w:rPr>
      </w:pPr>
      <w:r w:rsidRPr="003C7F01">
        <w:rPr>
          <w:lang w:val="en-US"/>
        </w:rPr>
        <w:t>RD_CUSTOMB</w:t>
      </w:r>
    </w:p>
    <w:p w14:paraId="13118A4F" w14:textId="77777777" w:rsidR="009652CA" w:rsidRPr="003C7F01" w:rsidRDefault="007F1E4A" w:rsidP="007F1E4A">
      <w:pPr>
        <w:pStyle w:val="rcCode"/>
        <w:rPr>
          <w:lang w:val="en-US"/>
        </w:rPr>
      </w:pPr>
      <w:r w:rsidRPr="003C7F01">
        <w:rPr>
          <w:lang w:val="en-US"/>
        </w:rPr>
        <w:t>RD_CUSTOMC</w:t>
      </w:r>
    </w:p>
    <w:p w14:paraId="22F3BB76" w14:textId="77777777" w:rsidR="009652CA" w:rsidRPr="003C7F01" w:rsidRDefault="007F1E4A" w:rsidP="007F1E4A">
      <w:pPr>
        <w:pStyle w:val="rcCode"/>
        <w:rPr>
          <w:lang w:val="en-US"/>
        </w:rPr>
      </w:pPr>
      <w:r w:rsidRPr="003C7F01">
        <w:rPr>
          <w:lang w:val="en-US"/>
        </w:rPr>
        <w:t>RD_CUSTOMD</w:t>
      </w:r>
    </w:p>
    <w:p w14:paraId="7B6B71A2" w14:textId="77777777" w:rsidR="009652CA" w:rsidRPr="003C7F01" w:rsidRDefault="007F1E4A" w:rsidP="007F1E4A">
      <w:pPr>
        <w:pStyle w:val="rcCode"/>
        <w:rPr>
          <w:lang w:val="en-US"/>
        </w:rPr>
      </w:pPr>
      <w:r w:rsidRPr="003C7F01">
        <w:rPr>
          <w:lang w:val="en-US"/>
        </w:rPr>
        <w:t>RD_CUSTOME</w:t>
      </w:r>
    </w:p>
    <w:p w14:paraId="63F356E6" w14:textId="77777777" w:rsidR="009652CA" w:rsidRPr="003C7F01" w:rsidRDefault="009652CA" w:rsidP="007F1E4A">
      <w:pPr>
        <w:pStyle w:val="rcCode"/>
        <w:rPr>
          <w:lang w:val="en-US"/>
        </w:rPr>
      </w:pPr>
      <w:r w:rsidRPr="003C7F01">
        <w:rPr>
          <w:lang w:val="en-US"/>
        </w:rPr>
        <w:t>RD_CUSTOMF</w:t>
      </w:r>
    </w:p>
    <w:p w14:paraId="0959A9EC" w14:textId="77777777" w:rsidR="007F1E4A" w:rsidRPr="003C7F01" w:rsidRDefault="007F1E4A" w:rsidP="009652CA">
      <w:pPr>
        <w:rPr>
          <w:lang w:val="en-US"/>
        </w:rPr>
      </w:pPr>
    </w:p>
    <w:p w14:paraId="4FD87995" w14:textId="77777777" w:rsidR="007F1E4A" w:rsidRPr="003C7F01" w:rsidRDefault="009652CA" w:rsidP="009652CA">
      <w:pPr>
        <w:rPr>
          <w:lang w:val="en-US"/>
        </w:rPr>
      </w:pPr>
      <w:r w:rsidRPr="003C7F01">
        <w:rPr>
          <w:lang w:val="en-US"/>
        </w:rPr>
        <w:t xml:space="preserve">These fonts </w:t>
      </w:r>
      <w:r w:rsidR="007F1E4A" w:rsidRPr="003C7F01">
        <w:rPr>
          <w:lang w:val="en-US"/>
        </w:rPr>
        <w:t xml:space="preserve">will </w:t>
      </w:r>
      <w:r w:rsidRPr="003C7F01">
        <w:rPr>
          <w:lang w:val="en-US"/>
        </w:rPr>
        <w:t>be "OR"ed with size and style settings</w:t>
      </w:r>
      <w:r w:rsidR="007F1E4A" w:rsidRPr="003C7F01">
        <w:rPr>
          <w:lang w:val="en-US"/>
        </w:rPr>
        <w:t>:</w:t>
      </w:r>
    </w:p>
    <w:p w14:paraId="3EBD2178" w14:textId="77777777" w:rsidR="007F1E4A" w:rsidRPr="003C7F01" w:rsidRDefault="009652CA" w:rsidP="007F1E4A">
      <w:pPr>
        <w:pStyle w:val="rcCode"/>
        <w:rPr>
          <w:lang w:val="en-US"/>
        </w:rPr>
      </w:pPr>
      <w:r w:rsidRPr="003C7F01">
        <w:rPr>
          <w:lang w:val="en-US"/>
        </w:rPr>
        <w:t>RD_FNTBOLD</w:t>
      </w:r>
    </w:p>
    <w:p w14:paraId="78B9D859" w14:textId="77777777" w:rsidR="007F1E4A" w:rsidRPr="003C7F01" w:rsidRDefault="009652CA" w:rsidP="007F1E4A">
      <w:pPr>
        <w:pStyle w:val="rcCode"/>
        <w:rPr>
          <w:lang w:val="en-US"/>
        </w:rPr>
      </w:pPr>
      <w:r w:rsidRPr="003C7F01">
        <w:rPr>
          <w:lang w:val="en-US"/>
        </w:rPr>
        <w:t>RD_FNTITALIC</w:t>
      </w:r>
    </w:p>
    <w:p w14:paraId="0CADD3C8" w14:textId="77777777" w:rsidR="009652CA" w:rsidRPr="003C7F01" w:rsidRDefault="009652CA" w:rsidP="007F1E4A">
      <w:pPr>
        <w:pStyle w:val="rcCode"/>
        <w:rPr>
          <w:lang w:val="en-US"/>
        </w:rPr>
      </w:pPr>
      <w:r w:rsidRPr="003C7F01">
        <w:rPr>
          <w:lang w:val="en-US"/>
        </w:rPr>
        <w:t>RD_FNTUNDERL</w:t>
      </w:r>
    </w:p>
    <w:p w14:paraId="03A26678" w14:textId="77777777" w:rsidR="007F1E4A" w:rsidRPr="003C7F01" w:rsidRDefault="007F1E4A" w:rsidP="009652CA">
      <w:pPr>
        <w:rPr>
          <w:lang w:val="en-US"/>
        </w:rPr>
      </w:pPr>
    </w:p>
    <w:p w14:paraId="0841AFA9" w14:textId="77777777" w:rsidR="009652CA" w:rsidRPr="003C7F01" w:rsidRDefault="007F1E4A" w:rsidP="009652CA">
      <w:pPr>
        <w:rPr>
          <w:lang w:val="en-US"/>
        </w:rPr>
      </w:pPr>
      <w:r w:rsidRPr="003C7F01">
        <w:rPr>
          <w:lang w:val="en-US"/>
        </w:rPr>
        <w:t xml:space="preserve">The resulting font used on the target would be </w:t>
      </w:r>
      <w:r w:rsidR="009652CA" w:rsidRPr="003C7F01">
        <w:rPr>
          <w:lang w:val="en-US"/>
        </w:rPr>
        <w:t>i.e. "RD_FNTARIAL | RD_FNTBOLD | 12".</w:t>
      </w:r>
    </w:p>
    <w:p w14:paraId="5AFCA45C" w14:textId="77777777" w:rsidR="007F1E4A" w:rsidRPr="003C7F01" w:rsidRDefault="007F1E4A" w:rsidP="009652CA">
      <w:pPr>
        <w:rPr>
          <w:lang w:val="en-US"/>
        </w:rPr>
      </w:pPr>
    </w:p>
    <w:tbl>
      <w:tblPr>
        <w:tblStyle w:val="rcTable6"/>
        <w:tblW w:w="0" w:type="auto"/>
        <w:tblLayout w:type="fixed"/>
        <w:tblLook w:val="04A0" w:firstRow="1" w:lastRow="0" w:firstColumn="1" w:lastColumn="0" w:noHBand="0" w:noVBand="1"/>
      </w:tblPr>
      <w:tblGrid>
        <w:gridCol w:w="737"/>
        <w:gridCol w:w="9185"/>
      </w:tblGrid>
      <w:tr w:rsidR="007F1E4A" w:rsidRPr="003C7F01" w14:paraId="09DB5159" w14:textId="77777777" w:rsidTr="007B03DF">
        <w:tc>
          <w:tcPr>
            <w:cnfStyle w:val="001000000000" w:firstRow="0" w:lastRow="0" w:firstColumn="1" w:lastColumn="0" w:oddVBand="0" w:evenVBand="0" w:oddHBand="0" w:evenHBand="0" w:firstRowFirstColumn="0" w:firstRowLastColumn="0" w:lastRowFirstColumn="0" w:lastRowLastColumn="0"/>
            <w:tcW w:w="737" w:type="dxa"/>
          </w:tcPr>
          <w:p w14:paraId="293A3F94" w14:textId="77777777" w:rsidR="007F1E4A" w:rsidRPr="003C7F01" w:rsidRDefault="007F1E4A" w:rsidP="007B03DF">
            <w:pPr>
              <w:rPr>
                <w:lang w:val="en-US"/>
              </w:rPr>
            </w:pPr>
            <w:r w:rsidRPr="003C7F01">
              <w:rPr>
                <w:noProof/>
                <w:lang w:val="de-DE" w:eastAsia="de-DE"/>
              </w:rPr>
              <w:drawing>
                <wp:inline distT="0" distB="0" distL="0" distR="0" wp14:anchorId="18EC900D" wp14:editId="465F0209">
                  <wp:extent cx="351155" cy="326611"/>
                  <wp:effectExtent l="0" t="0" r="0" b="0"/>
                  <wp:docPr id="4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3AA5E8A8" w14:textId="03A84C97" w:rsidR="007F1E4A" w:rsidRPr="003C7F01" w:rsidRDefault="00AD349D" w:rsidP="00AD34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used font including style settings and size has to be generated by the toolchain (refer to </w:t>
            </w:r>
            <w:r w:rsidRPr="003C7F01">
              <w:rPr>
                <w:lang w:val="en-US"/>
              </w:rPr>
              <w:fldChar w:fldCharType="begin"/>
            </w:r>
            <w:r w:rsidR="003344ED" w:rsidRPr="005051CF">
              <w:rPr>
                <w:rStyle w:val="rcVerweis"/>
              </w:rPr>
              <w:instrText xml:space="preserve"> REF _Ref5095461 \h \* CHARFORMAT </w:instrText>
            </w:r>
            <w:r w:rsidRPr="005051CF">
              <w:rPr>
                <w:rStyle w:val="rcVerweis"/>
              </w:rPr>
            </w:r>
            <w:r w:rsidRPr="003C7F01">
              <w:rPr>
                <w:lang w:val="en-US"/>
              </w:rPr>
              <w:fldChar w:fldCharType="separate"/>
            </w:r>
            <w:r w:rsidR="005A1BE7" w:rsidRPr="005A1BE7">
              <w:rPr>
                <w:rStyle w:val="rcVerweis"/>
              </w:rPr>
              <w:t>Toolchain Requirements For True Type Fonts</w:t>
            </w:r>
            <w:r w:rsidRPr="003C7F01">
              <w:rPr>
                <w:lang w:val="en-US"/>
              </w:rPr>
              <w:fldChar w:fldCharType="end"/>
            </w:r>
            <w:r w:rsidRPr="003C7F01">
              <w:rPr>
                <w:lang w:val="en-US"/>
              </w:rPr>
              <w:t>)</w:t>
            </w:r>
          </w:p>
        </w:tc>
      </w:tr>
    </w:tbl>
    <w:p w14:paraId="3DCC6E6B" w14:textId="77777777" w:rsidR="007F1E4A" w:rsidRPr="003C7F01" w:rsidRDefault="00AD349D" w:rsidP="00AD349D">
      <w:pPr>
        <w:pStyle w:val="berschrift5"/>
        <w:rPr>
          <w:lang w:val="en-US"/>
        </w:rPr>
      </w:pPr>
      <w:r w:rsidRPr="003C7F01">
        <w:rPr>
          <w:lang w:val="en-US"/>
        </w:rPr>
        <w:t>Additional Code Requirements</w:t>
      </w:r>
    </w:p>
    <w:p w14:paraId="66B4C35B" w14:textId="072019D9" w:rsidR="007B03DF" w:rsidRPr="003C7F01" w:rsidRDefault="007B03DF" w:rsidP="007B03DF">
      <w:pPr>
        <w:rPr>
          <w:lang w:val="en-US"/>
        </w:rPr>
      </w:pPr>
      <w:r w:rsidRPr="003C7F01">
        <w:rPr>
          <w:lang w:val="en-US"/>
        </w:rPr>
        <w:t xml:space="preserve">To use the true type fonts, the </w:t>
      </w:r>
      <w:r w:rsidRPr="003C7F01">
        <w:rPr>
          <w:lang w:val="en-US"/>
        </w:rPr>
        <w:fldChar w:fldCharType="begin"/>
      </w:r>
      <w:r w:rsidR="003344ED" w:rsidRPr="005051CF">
        <w:rPr>
          <w:rStyle w:val="rcVerweis"/>
        </w:rPr>
        <w:instrText xml:space="preserve"> REF _Ref327524306 \h \* CHARFORMAT </w:instrText>
      </w:r>
      <w:r w:rsidRPr="005051CF">
        <w:rPr>
          <w:rStyle w:val="rcVerweis"/>
        </w:rPr>
      </w:r>
      <w:r w:rsidRPr="003C7F01">
        <w:rPr>
          <w:lang w:val="en-US"/>
        </w:rPr>
        <w:fldChar w:fldCharType="separate"/>
      </w:r>
      <w:r w:rsidR="005A1BE7" w:rsidRPr="005A1BE7">
        <w:rPr>
          <w:rStyle w:val="rcVerweis"/>
        </w:rPr>
        <w:t>DEFINE</w:t>
      </w:r>
      <w:r w:rsidRPr="003C7F01">
        <w:rPr>
          <w:lang w:val="en-US"/>
        </w:rPr>
        <w:fldChar w:fldCharType="end"/>
      </w:r>
      <w:r w:rsidRPr="003C7F01">
        <w:rPr>
          <w:lang w:val="en-US"/>
        </w:rPr>
        <w:t xml:space="preserve"> </w:t>
      </w:r>
      <w:r w:rsidRPr="003C7F01">
        <w:rPr>
          <w:rStyle w:val="rcLangElemZchn"/>
          <w:lang w:val="en-US"/>
        </w:rPr>
        <w:t>RD_USE_TTFFONTS</w:t>
      </w:r>
      <w:r w:rsidRPr="003C7F01">
        <w:rPr>
          <w:lang w:val="en-US"/>
        </w:rPr>
        <w:t xml:space="preserve"> must be defined as “1” in the </w:t>
      </w:r>
      <w:r w:rsidRPr="003C7F01">
        <w:rPr>
          <w:lang w:val="en-US"/>
        </w:rPr>
        <w:fldChar w:fldCharType="begin"/>
      </w:r>
      <w:r w:rsidR="003344ED" w:rsidRPr="005051CF">
        <w:rPr>
          <w:rStyle w:val="rcVerweis"/>
        </w:rPr>
        <w:instrText xml:space="preserve"> REF _Ref327767505 \h \* CHARFORMAT </w:instrText>
      </w:r>
      <w:r w:rsidRPr="005051CF">
        <w:rPr>
          <w:rStyle w:val="rcVerweis"/>
        </w:rPr>
      </w:r>
      <w:r w:rsidRPr="003C7F01">
        <w:rPr>
          <w:lang w:val="en-US"/>
        </w:rPr>
        <w:fldChar w:fldCharType="separate"/>
      </w:r>
      <w:r w:rsidR="005A1BE7" w:rsidRPr="005A1BE7">
        <w:rPr>
          <w:rStyle w:val="rcVerweis"/>
        </w:rPr>
        <w:t>SYSTEMDEF</w:t>
      </w:r>
      <w:r w:rsidRPr="003C7F01">
        <w:rPr>
          <w:lang w:val="en-US"/>
        </w:rPr>
        <w:fldChar w:fldCharType="end"/>
      </w:r>
      <w:r w:rsidRPr="003C7F01">
        <w:rPr>
          <w:lang w:val="en-US"/>
        </w:rPr>
        <w:t xml:space="preserve"> section of the design.</w:t>
      </w:r>
    </w:p>
    <w:p w14:paraId="3FB754A6" w14:textId="77777777" w:rsidR="007B03DF" w:rsidRPr="003C7F01" w:rsidRDefault="007B03DF" w:rsidP="007B03DF">
      <w:pPr>
        <w:rPr>
          <w:lang w:val="en-US"/>
        </w:rPr>
      </w:pPr>
    </w:p>
    <w:p w14:paraId="77372EEE" w14:textId="502370B9" w:rsidR="007B03DF" w:rsidRPr="003C7F01" w:rsidRDefault="007B03DF" w:rsidP="007B03DF">
      <w:pPr>
        <w:rPr>
          <w:lang w:val="en-US"/>
        </w:rPr>
      </w:pPr>
      <w:r w:rsidRPr="003C7F01">
        <w:rPr>
          <w:lang w:val="en-US"/>
        </w:rPr>
        <w:t xml:space="preserve">The c-files generated by the </w:t>
      </w:r>
      <w:r w:rsidRPr="003C7F01">
        <w:rPr>
          <w:rStyle w:val="rcFileOrPathZchn"/>
          <w:lang w:val="en-US"/>
        </w:rPr>
        <w:t>comp_des_post.bat</w:t>
      </w:r>
      <w:r w:rsidRPr="003C7F01">
        <w:rPr>
          <w:lang w:val="en-US"/>
        </w:rPr>
        <w:t xml:space="preserve"> sequence described in </w:t>
      </w:r>
      <w:r w:rsidRPr="003C7F01">
        <w:rPr>
          <w:lang w:val="en-US"/>
        </w:rPr>
        <w:fldChar w:fldCharType="begin"/>
      </w:r>
      <w:r w:rsidR="003344ED" w:rsidRPr="005051CF">
        <w:rPr>
          <w:rStyle w:val="rcVerweis"/>
        </w:rPr>
        <w:instrText xml:space="preserve"> REF _Ref5095461 \h \* CHARFORMAT </w:instrText>
      </w:r>
      <w:r w:rsidRPr="005051CF">
        <w:rPr>
          <w:rStyle w:val="rcVerweis"/>
        </w:rPr>
      </w:r>
      <w:r w:rsidRPr="003C7F01">
        <w:rPr>
          <w:lang w:val="en-US"/>
        </w:rPr>
        <w:fldChar w:fldCharType="separate"/>
      </w:r>
      <w:r w:rsidR="005A1BE7" w:rsidRPr="005A1BE7">
        <w:rPr>
          <w:rStyle w:val="rcVerweis"/>
        </w:rPr>
        <w:t>Toolchain Requirements For True Type Fonts</w:t>
      </w:r>
      <w:r w:rsidRPr="003C7F01">
        <w:rPr>
          <w:lang w:val="en-US"/>
        </w:rPr>
        <w:fldChar w:fldCharType="end"/>
      </w:r>
      <w:r w:rsidRPr="003C7F01">
        <w:rPr>
          <w:lang w:val="en-US"/>
        </w:rPr>
        <w:t xml:space="preserve"> do not contain any #includes or other header information. They should be included into the file </w:t>
      </w:r>
      <w:r w:rsidRPr="003C7F01">
        <w:rPr>
          <w:rStyle w:val="rcFileOrPathZchn"/>
          <w:lang w:val="en-US"/>
        </w:rPr>
        <w:t>usercode.c</w:t>
      </w:r>
      <w:r w:rsidRPr="003C7F01">
        <w:rPr>
          <w:lang w:val="en-US"/>
        </w:rPr>
        <w:t>, e.g. as follows:</w:t>
      </w:r>
    </w:p>
    <w:p w14:paraId="1B105D5E" w14:textId="77777777" w:rsidR="007B03DF" w:rsidRPr="003C7F01" w:rsidRDefault="007B03DF" w:rsidP="007B03DF">
      <w:pPr>
        <w:pStyle w:val="rcCode"/>
        <w:rPr>
          <w:rStyle w:val="rcCodeComment"/>
          <w:lang w:val="en-US"/>
        </w:rPr>
      </w:pPr>
      <w:r w:rsidRPr="003C7F01">
        <w:rPr>
          <w:rStyle w:val="rcCodeComment"/>
          <w:lang w:val="en-US"/>
        </w:rPr>
        <w:t>/************************* INCLUDES FONTS ***********************/</w:t>
      </w:r>
    </w:p>
    <w:p w14:paraId="5DDAB132" w14:textId="77777777" w:rsidR="007B03DF" w:rsidRPr="003C7F01" w:rsidRDefault="007B03DF" w:rsidP="007B03DF">
      <w:pPr>
        <w:pStyle w:val="rcCode"/>
        <w:rPr>
          <w:lang w:val="en-US"/>
        </w:rPr>
      </w:pPr>
      <w:r w:rsidRPr="003C7F01">
        <w:rPr>
          <w:lang w:val="en-US"/>
        </w:rPr>
        <w:t>#include "bin\fArial30B.c"</w:t>
      </w:r>
    </w:p>
    <w:p w14:paraId="29CCA109" w14:textId="77777777" w:rsidR="007B03DF" w:rsidRPr="003C7F01" w:rsidRDefault="007B03DF" w:rsidP="007B03DF">
      <w:pPr>
        <w:pStyle w:val="rcCode"/>
        <w:rPr>
          <w:lang w:val="en-US"/>
        </w:rPr>
      </w:pPr>
      <w:r w:rsidRPr="003C7F01">
        <w:rPr>
          <w:lang w:val="en-US"/>
        </w:rPr>
        <w:t>#include "bin\fArial30.c"</w:t>
      </w:r>
    </w:p>
    <w:p w14:paraId="2A4A8FE4" w14:textId="77777777" w:rsidR="007B03DF" w:rsidRPr="003C7F01" w:rsidRDefault="007B03DF" w:rsidP="007B03DF">
      <w:pPr>
        <w:pStyle w:val="rcCode"/>
        <w:rPr>
          <w:lang w:val="en-US"/>
        </w:rPr>
      </w:pPr>
      <w:r w:rsidRPr="003C7F01">
        <w:rPr>
          <w:lang w:val="en-US"/>
        </w:rPr>
        <w:t>#include "bin\fArial16.c"</w:t>
      </w:r>
    </w:p>
    <w:p w14:paraId="097EEB75" w14:textId="77777777" w:rsidR="007B03DF" w:rsidRPr="003C7F01" w:rsidRDefault="007B03DF" w:rsidP="007B03DF">
      <w:pPr>
        <w:rPr>
          <w:lang w:val="en-US"/>
        </w:rPr>
      </w:pPr>
    </w:p>
    <w:p w14:paraId="651BA1DF" w14:textId="17CBFB9C" w:rsidR="007B03DF" w:rsidRPr="003C7F01" w:rsidRDefault="007B03DF" w:rsidP="007B03DF">
      <w:pPr>
        <w:rPr>
          <w:lang w:val="en-US"/>
        </w:rPr>
      </w:pPr>
      <w:r w:rsidRPr="003C7F01">
        <w:rPr>
          <w:lang w:val="en-US"/>
        </w:rPr>
        <w:t xml:space="preserve">Additionally, a function </w:t>
      </w:r>
      <w:r w:rsidRPr="003C7F01">
        <w:rPr>
          <w:rStyle w:val="rcSyntaxZchn"/>
          <w:lang w:val="en-US"/>
        </w:rPr>
        <w:t>void c_dis_SetFont(void)</w:t>
      </w:r>
      <w:r w:rsidRPr="003C7F01">
        <w:rPr>
          <w:lang w:val="en-US"/>
        </w:rPr>
        <w:t xml:space="preserve"> must be implemented into </w:t>
      </w:r>
      <w:r w:rsidRPr="003C7F01">
        <w:rPr>
          <w:rStyle w:val="rcFileOrPathZchn"/>
          <w:lang w:val="en-US"/>
        </w:rPr>
        <w:t>usercode.c</w:t>
      </w:r>
      <w:r w:rsidRPr="003C7F01">
        <w:rPr>
          <w:lang w:val="en-US"/>
        </w:rPr>
        <w:t xml:space="preserve"> to map the font settings of the Design to the appropriate font tables</w:t>
      </w:r>
      <w:r w:rsidR="005064EF" w:rsidRPr="003C7F01">
        <w:rPr>
          <w:lang w:val="en-US"/>
        </w:rPr>
        <w:t xml:space="preserve">. The function has to use the generated defines as described in </w:t>
      </w:r>
      <w:r w:rsidR="005064EF" w:rsidRPr="003C7F01">
        <w:rPr>
          <w:lang w:val="en-US"/>
        </w:rPr>
        <w:fldChar w:fldCharType="begin"/>
      </w:r>
      <w:r w:rsidR="003344ED" w:rsidRPr="005051CF">
        <w:rPr>
          <w:rStyle w:val="rcVerweis"/>
        </w:rPr>
        <w:instrText xml:space="preserve"> REF _Ref5094944 \h \* CHARFORMAT </w:instrText>
      </w:r>
      <w:r w:rsidR="005064EF" w:rsidRPr="005051CF">
        <w:rPr>
          <w:rStyle w:val="rcVerweis"/>
        </w:rPr>
      </w:r>
      <w:r w:rsidR="005064EF" w:rsidRPr="003C7F01">
        <w:rPr>
          <w:lang w:val="en-US"/>
        </w:rPr>
        <w:fldChar w:fldCharType="separate"/>
      </w:r>
      <w:r w:rsidR="005A1BE7" w:rsidRPr="005A1BE7">
        <w:rPr>
          <w:rStyle w:val="rcVerweis"/>
        </w:rPr>
        <w:t>Font Coding In The Design</w:t>
      </w:r>
      <w:r w:rsidR="005064EF" w:rsidRPr="003C7F01">
        <w:rPr>
          <w:lang w:val="en-US"/>
        </w:rPr>
        <w:fldChar w:fldCharType="end"/>
      </w:r>
      <w:r w:rsidRPr="003C7F01">
        <w:rPr>
          <w:lang w:val="en-US"/>
        </w:rPr>
        <w:t>:</w:t>
      </w:r>
    </w:p>
    <w:p w14:paraId="701DD4F4" w14:textId="77777777" w:rsidR="007B03DF" w:rsidRPr="0072311F" w:rsidRDefault="007B03DF" w:rsidP="00D473C0">
      <w:pPr>
        <w:pStyle w:val="rcCode"/>
        <w:rPr>
          <w:lang w:val="fr-FR"/>
        </w:rPr>
      </w:pPr>
      <w:r w:rsidRPr="0072311F">
        <w:rPr>
          <w:lang w:val="fr-FR"/>
        </w:rPr>
        <w:lastRenderedPageBreak/>
        <w:t>void c_dis_SetFont(void)</w:t>
      </w:r>
    </w:p>
    <w:p w14:paraId="437F98E4" w14:textId="77777777" w:rsidR="007B03DF" w:rsidRPr="003C7F01" w:rsidRDefault="007B03DF" w:rsidP="00D473C0">
      <w:pPr>
        <w:pStyle w:val="rcCode"/>
        <w:rPr>
          <w:lang w:val="en-US"/>
        </w:rPr>
      </w:pPr>
      <w:r w:rsidRPr="003C7F01">
        <w:rPr>
          <w:lang w:val="en-US"/>
        </w:rPr>
        <w:t>{</w:t>
      </w:r>
    </w:p>
    <w:p w14:paraId="11192D3C" w14:textId="77777777" w:rsidR="007B03DF" w:rsidRPr="003C7F01" w:rsidRDefault="00D473C0" w:rsidP="00D473C0">
      <w:pPr>
        <w:pStyle w:val="rcCode"/>
        <w:rPr>
          <w:rStyle w:val="rcCodeComment"/>
          <w:lang w:val="en-US"/>
        </w:rPr>
      </w:pPr>
      <w:r w:rsidRPr="003C7F01">
        <w:rPr>
          <w:lang w:val="en-US"/>
        </w:rPr>
        <w:tab/>
      </w:r>
      <w:r w:rsidR="007B03DF" w:rsidRPr="003C7F01">
        <w:rPr>
          <w:lang w:val="en-US"/>
        </w:rPr>
        <w:t xml:space="preserve">static unsigned short actualFont = 0 ; </w:t>
      </w:r>
      <w:r w:rsidR="007B03DF" w:rsidRPr="003C7F01">
        <w:rPr>
          <w:rStyle w:val="rcCodeComment"/>
          <w:lang w:val="en-US"/>
        </w:rPr>
        <w:t>// currently used font</w:t>
      </w:r>
    </w:p>
    <w:p w14:paraId="0DE91870" w14:textId="77777777" w:rsidR="007B03DF" w:rsidRPr="003C7F01" w:rsidRDefault="00D473C0" w:rsidP="00D473C0">
      <w:pPr>
        <w:pStyle w:val="rcCode"/>
        <w:rPr>
          <w:rStyle w:val="rcCodeComment"/>
          <w:lang w:val="en-US"/>
        </w:rPr>
      </w:pPr>
      <w:r w:rsidRPr="003C7F01">
        <w:rPr>
          <w:lang w:val="en-US"/>
        </w:rPr>
        <w:tab/>
      </w:r>
      <w:r w:rsidR="007B03DF" w:rsidRPr="003C7F01">
        <w:rPr>
          <w:lang w:val="en-US"/>
        </w:rPr>
        <w:t xml:space="preserve">if (actualFont != _sysFont) </w:t>
      </w:r>
      <w:r w:rsidR="007B03DF" w:rsidRPr="003C7F01">
        <w:rPr>
          <w:rStyle w:val="rcCodeComment"/>
          <w:lang w:val="en-US"/>
        </w:rPr>
        <w:t>// new Font, set header</w:t>
      </w:r>
    </w:p>
    <w:p w14:paraId="425B38A9" w14:textId="77777777" w:rsidR="007B03DF" w:rsidRPr="003C7F01" w:rsidRDefault="00D473C0" w:rsidP="00D473C0">
      <w:pPr>
        <w:pStyle w:val="rcCode"/>
        <w:rPr>
          <w:lang w:val="en-US"/>
        </w:rPr>
      </w:pPr>
      <w:r w:rsidRPr="003C7F01">
        <w:rPr>
          <w:lang w:val="en-US"/>
        </w:rPr>
        <w:tab/>
      </w:r>
      <w:r w:rsidR="007B03DF" w:rsidRPr="003C7F01">
        <w:rPr>
          <w:lang w:val="en-US"/>
        </w:rPr>
        <w:t>{</w:t>
      </w:r>
    </w:p>
    <w:p w14:paraId="4099792C"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switch (_sysFont)</w:t>
      </w:r>
    </w:p>
    <w:p w14:paraId="5ACA554A"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w:t>
      </w:r>
    </w:p>
    <w:p w14:paraId="1F36DC97"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case (RD_FNTARIAL | 16) :</w:t>
      </w:r>
    </w:p>
    <w:p w14:paraId="16B94521"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(rC_SFHeader *)fontArial16 ;</w:t>
      </w:r>
    </w:p>
    <w:p w14:paraId="5C9DC646"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2BCC499E"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case (RD_FNTARIAL | 30) :</w:t>
      </w:r>
    </w:p>
    <w:p w14:paraId="5730F23C"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(rC_SFHeader *)fontArial30 ;</w:t>
      </w:r>
    </w:p>
    <w:p w14:paraId="0BC9DEB6"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5A71A9B5"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case (RD_FNTARIAL | 30 | RD_FNTBOLD) :</w:t>
      </w:r>
    </w:p>
    <w:p w14:paraId="55886A6E"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(rC_SFHeader *)fontArial30B ;</w:t>
      </w:r>
    </w:p>
    <w:p w14:paraId="6D67EA74"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469A64F1" w14:textId="77777777" w:rsidR="007B03DF" w:rsidRPr="003C7F01" w:rsidRDefault="00D473C0" w:rsidP="00D473C0">
      <w:pPr>
        <w:pStyle w:val="rcCode"/>
        <w:rPr>
          <w:rStyle w:val="rcCodeComment"/>
          <w:lang w:val="en-US"/>
        </w:rPr>
      </w:pPr>
      <w:r w:rsidRPr="003C7F01">
        <w:rPr>
          <w:lang w:val="en-US"/>
        </w:rPr>
        <w:tab/>
      </w:r>
      <w:r w:rsidRPr="003C7F01">
        <w:rPr>
          <w:lang w:val="en-US"/>
        </w:rPr>
        <w:tab/>
      </w:r>
      <w:r w:rsidR="007B03DF" w:rsidRPr="003C7F01">
        <w:rPr>
          <w:lang w:val="en-US"/>
        </w:rPr>
        <w:t xml:space="preserve">default : </w:t>
      </w:r>
      <w:r w:rsidR="007B03DF" w:rsidRPr="003C7F01">
        <w:rPr>
          <w:rStyle w:val="rcCodeComment"/>
          <w:lang w:val="en-US"/>
        </w:rPr>
        <w:t>// not supported font</w:t>
      </w:r>
    </w:p>
    <w:p w14:paraId="2C1F54AF"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NULL ;</w:t>
      </w:r>
    </w:p>
    <w:p w14:paraId="49007CF7" w14:textId="77777777" w:rsidR="007B03DF" w:rsidRPr="003C7F01" w:rsidRDefault="00D473C0" w:rsidP="00D473C0">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32C6DCD5"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w:t>
      </w:r>
    </w:p>
    <w:p w14:paraId="1212ADB3" w14:textId="77777777" w:rsidR="007B03DF" w:rsidRPr="003C7F01" w:rsidRDefault="00D473C0" w:rsidP="00D473C0">
      <w:pPr>
        <w:pStyle w:val="rcCode"/>
        <w:rPr>
          <w:lang w:val="en-US"/>
        </w:rPr>
      </w:pPr>
      <w:r w:rsidRPr="003C7F01">
        <w:rPr>
          <w:lang w:val="en-US"/>
        </w:rPr>
        <w:tab/>
      </w:r>
      <w:r w:rsidRPr="003C7F01">
        <w:rPr>
          <w:lang w:val="en-US"/>
        </w:rPr>
        <w:tab/>
      </w:r>
      <w:r w:rsidR="007B03DF" w:rsidRPr="003C7F01">
        <w:rPr>
          <w:lang w:val="en-US"/>
        </w:rPr>
        <w:t>actualFont = _sysFont ;</w:t>
      </w:r>
    </w:p>
    <w:p w14:paraId="719E6917" w14:textId="77777777" w:rsidR="007B03DF" w:rsidRPr="003C7F01" w:rsidRDefault="00D473C0" w:rsidP="00D473C0">
      <w:pPr>
        <w:pStyle w:val="rcCode"/>
        <w:rPr>
          <w:lang w:val="en-US"/>
        </w:rPr>
      </w:pPr>
      <w:r w:rsidRPr="003C7F01">
        <w:rPr>
          <w:lang w:val="en-US"/>
        </w:rPr>
        <w:tab/>
      </w:r>
      <w:r w:rsidR="007B03DF" w:rsidRPr="003C7F01">
        <w:rPr>
          <w:lang w:val="en-US"/>
        </w:rPr>
        <w:t>}</w:t>
      </w:r>
    </w:p>
    <w:p w14:paraId="653298FB" w14:textId="77777777" w:rsidR="00AD349D" w:rsidRPr="003C7F01" w:rsidRDefault="007B03DF" w:rsidP="00D473C0">
      <w:pPr>
        <w:pStyle w:val="rcCode"/>
        <w:rPr>
          <w:lang w:val="en-US"/>
        </w:rPr>
      </w:pPr>
      <w:r w:rsidRPr="003C7F01">
        <w:rPr>
          <w:lang w:val="en-US"/>
        </w:rPr>
        <w:t>}</w:t>
      </w:r>
    </w:p>
    <w:p w14:paraId="6123B850" w14:textId="77777777" w:rsidR="00D473C0" w:rsidRPr="003C7F01" w:rsidRDefault="00D473C0" w:rsidP="007B03DF">
      <w:pPr>
        <w:rPr>
          <w:lang w:val="en-US"/>
        </w:rPr>
      </w:pPr>
    </w:p>
    <w:p w14:paraId="3262BAD1" w14:textId="479F5994" w:rsidR="007B03DF" w:rsidRPr="003C7F01" w:rsidRDefault="007B03DF" w:rsidP="007B03DF">
      <w:pPr>
        <w:rPr>
          <w:lang w:val="en-US"/>
        </w:rPr>
      </w:pPr>
      <w:r w:rsidRPr="003C7F01">
        <w:rPr>
          <w:lang w:val="en-US"/>
        </w:rPr>
        <w:t xml:space="preserve">When using radCASE libraries designed for </w:t>
      </w:r>
      <w:r w:rsidR="00B84752" w:rsidRPr="003C7F01">
        <w:rPr>
          <w:lang w:val="en-US"/>
        </w:rPr>
        <w:t xml:space="preserve">regular or proportional </w:t>
      </w:r>
      <w:r w:rsidRPr="003C7F01">
        <w:rPr>
          <w:lang w:val="en-US"/>
        </w:rPr>
        <w:t>radCASE</w:t>
      </w:r>
      <w:r w:rsidR="00B84752" w:rsidRPr="003C7F01">
        <w:rPr>
          <w:lang w:val="en-US"/>
        </w:rPr>
        <w:t xml:space="preserve"> system</w:t>
      </w:r>
      <w:r w:rsidRPr="003C7F01">
        <w:rPr>
          <w:lang w:val="en-US"/>
        </w:rPr>
        <w:t xml:space="preserve"> fonts</w:t>
      </w:r>
      <w:r w:rsidR="00E11FE8" w:rsidRPr="003C7F01">
        <w:rPr>
          <w:lang w:val="en-US"/>
        </w:rPr>
        <w:t xml:space="preserve"> (refer to </w:t>
      </w:r>
      <w:r w:rsidR="00E11FE8" w:rsidRPr="003C7F01">
        <w:rPr>
          <w:lang w:val="en-US"/>
        </w:rPr>
        <w:fldChar w:fldCharType="begin"/>
      </w:r>
      <w:r w:rsidR="003344ED" w:rsidRPr="005051CF">
        <w:rPr>
          <w:rStyle w:val="rcVerweis"/>
        </w:rPr>
        <w:instrText xml:space="preserve"> REF _Ref330972224 \h \* CHARFORMAT </w:instrText>
      </w:r>
      <w:r w:rsidR="00E11FE8" w:rsidRPr="005051CF">
        <w:rPr>
          <w:rStyle w:val="rcVerweis"/>
        </w:rPr>
      </w:r>
      <w:r w:rsidR="00E11FE8" w:rsidRPr="003C7F01">
        <w:rPr>
          <w:lang w:val="en-US"/>
        </w:rPr>
        <w:fldChar w:fldCharType="separate"/>
      </w:r>
      <w:r w:rsidR="005A1BE7" w:rsidRPr="005A1BE7">
        <w:rPr>
          <w:rStyle w:val="rcVerweis"/>
        </w:rPr>
        <w:t>Regular radCASE System Fonts</w:t>
      </w:r>
      <w:r w:rsidR="00E11FE8" w:rsidRPr="003C7F01">
        <w:rPr>
          <w:lang w:val="en-US"/>
        </w:rPr>
        <w:fldChar w:fldCharType="end"/>
      </w:r>
      <w:r w:rsidR="00E11FE8" w:rsidRPr="003C7F01">
        <w:rPr>
          <w:lang w:val="en-US"/>
        </w:rPr>
        <w:t xml:space="preserve"> and </w:t>
      </w:r>
      <w:r w:rsidR="00E11FE8" w:rsidRPr="003C7F01">
        <w:rPr>
          <w:lang w:val="en-US"/>
        </w:rPr>
        <w:fldChar w:fldCharType="begin"/>
      </w:r>
      <w:r w:rsidR="003344ED" w:rsidRPr="005051CF">
        <w:rPr>
          <w:rStyle w:val="rcVerweis"/>
        </w:rPr>
        <w:instrText xml:space="preserve"> REF _Ref430338681 \h \* CHARFORMAT </w:instrText>
      </w:r>
      <w:r w:rsidR="00E11FE8" w:rsidRPr="005051CF">
        <w:rPr>
          <w:rStyle w:val="rcVerweis"/>
        </w:rPr>
      </w:r>
      <w:r w:rsidR="00E11FE8" w:rsidRPr="003C7F01">
        <w:rPr>
          <w:lang w:val="en-US"/>
        </w:rPr>
        <w:fldChar w:fldCharType="separate"/>
      </w:r>
      <w:r w:rsidR="005A1BE7" w:rsidRPr="005A1BE7">
        <w:rPr>
          <w:rStyle w:val="rcVerweis"/>
        </w:rPr>
        <w:t>Proportional radCASE System Fonts</w:t>
      </w:r>
      <w:r w:rsidR="00E11FE8" w:rsidRPr="003C7F01">
        <w:rPr>
          <w:lang w:val="en-US"/>
        </w:rPr>
        <w:fldChar w:fldCharType="end"/>
      </w:r>
      <w:r w:rsidR="00E11FE8" w:rsidRPr="003C7F01">
        <w:rPr>
          <w:lang w:val="en-US"/>
        </w:rPr>
        <w:t>)</w:t>
      </w:r>
      <w:r w:rsidRPr="003C7F01">
        <w:rPr>
          <w:lang w:val="en-US"/>
        </w:rPr>
        <w:t xml:space="preserve">, it is possible to map these radCASE fonts to the new TTF fonts in the function </w:t>
      </w:r>
      <w:r w:rsidRPr="003C7F01">
        <w:rPr>
          <w:rStyle w:val="rcSyntaxZchn"/>
          <w:lang w:val="en-US"/>
        </w:rPr>
        <w:t>c_dis_SetFont()</w:t>
      </w:r>
      <w:r w:rsidRPr="003C7F01">
        <w:rPr>
          <w:lang w:val="en-US"/>
        </w:rPr>
        <w:t xml:space="preserve"> and thus avoid to rewrite existing libraries, e.g.:</w:t>
      </w:r>
    </w:p>
    <w:p w14:paraId="10A5B108" w14:textId="77777777" w:rsidR="007B03DF" w:rsidRPr="0072311F" w:rsidRDefault="007B03DF" w:rsidP="00E11FE8">
      <w:pPr>
        <w:pStyle w:val="rcCode"/>
        <w:rPr>
          <w:lang w:val="fr-FR"/>
        </w:rPr>
      </w:pPr>
      <w:r w:rsidRPr="0072311F">
        <w:rPr>
          <w:lang w:val="fr-FR"/>
        </w:rPr>
        <w:lastRenderedPageBreak/>
        <w:t>void c_dis_SetFont(void)</w:t>
      </w:r>
    </w:p>
    <w:p w14:paraId="3F852FDC" w14:textId="77777777" w:rsidR="007B03DF" w:rsidRPr="003C7F01" w:rsidRDefault="007B03DF" w:rsidP="00E11FE8">
      <w:pPr>
        <w:pStyle w:val="rcCode"/>
        <w:rPr>
          <w:lang w:val="en-US"/>
        </w:rPr>
      </w:pPr>
      <w:r w:rsidRPr="003C7F01">
        <w:rPr>
          <w:lang w:val="en-US"/>
        </w:rPr>
        <w:t>{</w:t>
      </w:r>
    </w:p>
    <w:p w14:paraId="7389EE59" w14:textId="77777777" w:rsidR="007B03DF" w:rsidRPr="003C7F01" w:rsidRDefault="00E11FE8" w:rsidP="00E11FE8">
      <w:pPr>
        <w:pStyle w:val="rcCode"/>
        <w:rPr>
          <w:lang w:val="en-US"/>
        </w:rPr>
      </w:pPr>
      <w:r w:rsidRPr="003C7F01">
        <w:rPr>
          <w:lang w:val="en-US"/>
        </w:rPr>
        <w:tab/>
      </w:r>
      <w:r w:rsidR="007B03DF" w:rsidRPr="003C7F01">
        <w:rPr>
          <w:lang w:val="en-US"/>
        </w:rPr>
        <w:t xml:space="preserve">static unsigned short actualFont = 0 ; </w:t>
      </w:r>
      <w:r w:rsidR="007B03DF" w:rsidRPr="003C7F01">
        <w:rPr>
          <w:rStyle w:val="rcCodeComment"/>
          <w:lang w:val="en-US"/>
        </w:rPr>
        <w:t>// currently used font</w:t>
      </w:r>
    </w:p>
    <w:p w14:paraId="0D89CDF6" w14:textId="77777777" w:rsidR="007B03DF" w:rsidRPr="003C7F01" w:rsidRDefault="00E11FE8" w:rsidP="00E11FE8">
      <w:pPr>
        <w:pStyle w:val="rcCode"/>
        <w:rPr>
          <w:lang w:val="en-US"/>
        </w:rPr>
      </w:pPr>
      <w:r w:rsidRPr="003C7F01">
        <w:rPr>
          <w:lang w:val="en-US"/>
        </w:rPr>
        <w:tab/>
      </w:r>
      <w:r w:rsidR="007B03DF" w:rsidRPr="003C7F01">
        <w:rPr>
          <w:lang w:val="en-US"/>
        </w:rPr>
        <w:t xml:space="preserve">if (actualFont != _sysFont) </w:t>
      </w:r>
      <w:r w:rsidR="007B03DF" w:rsidRPr="003C7F01">
        <w:rPr>
          <w:rStyle w:val="rcCodeComment"/>
          <w:lang w:val="en-US"/>
        </w:rPr>
        <w:t>// new Font, set header</w:t>
      </w:r>
    </w:p>
    <w:p w14:paraId="7AAF1321" w14:textId="77777777" w:rsidR="007B03DF" w:rsidRPr="003C7F01" w:rsidRDefault="00E11FE8" w:rsidP="00E11FE8">
      <w:pPr>
        <w:pStyle w:val="rcCode"/>
        <w:rPr>
          <w:lang w:val="en-US"/>
        </w:rPr>
      </w:pPr>
      <w:r w:rsidRPr="003C7F01">
        <w:rPr>
          <w:lang w:val="en-US"/>
        </w:rPr>
        <w:tab/>
      </w:r>
      <w:r w:rsidR="007B03DF" w:rsidRPr="003C7F01">
        <w:rPr>
          <w:lang w:val="en-US"/>
        </w:rPr>
        <w:t>{</w:t>
      </w:r>
    </w:p>
    <w:p w14:paraId="297DE51B"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switch (_sysFont)</w:t>
      </w:r>
    </w:p>
    <w:p w14:paraId="5DCB0A0F"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w:t>
      </w:r>
    </w:p>
    <w:p w14:paraId="514DC5B4" w14:textId="77777777" w:rsidR="007B03DF" w:rsidRPr="003C7F01" w:rsidRDefault="00E11FE8" w:rsidP="00E11FE8">
      <w:pPr>
        <w:pStyle w:val="rcCode"/>
        <w:rPr>
          <w:rStyle w:val="rcCodeComment"/>
          <w:lang w:val="en-US"/>
        </w:rPr>
      </w:pPr>
      <w:r w:rsidRPr="003C7F01">
        <w:rPr>
          <w:lang w:val="en-US"/>
        </w:rPr>
        <w:tab/>
      </w:r>
      <w:r w:rsidRPr="003C7F01">
        <w:rPr>
          <w:lang w:val="en-US"/>
        </w:rPr>
        <w:tab/>
      </w:r>
      <w:r w:rsidR="007B03DF" w:rsidRPr="003C7F01">
        <w:rPr>
          <w:rStyle w:val="rcCodeComment"/>
          <w:lang w:val="en-US"/>
        </w:rPr>
        <w:t>// these fonts are used by the system and are mapped herein to Arial</w:t>
      </w:r>
    </w:p>
    <w:p w14:paraId="2FA66594"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case PROPFONT16X24 :</w:t>
      </w:r>
    </w:p>
    <w:p w14:paraId="1D93BAC8"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_sysFont = (RD_FNTARIAL | 16) ;</w:t>
      </w:r>
    </w:p>
    <w:p w14:paraId="4771403B" w14:textId="77777777" w:rsidR="007B03DF" w:rsidRPr="003C7F01" w:rsidRDefault="00E11FE8" w:rsidP="00E11FE8">
      <w:pPr>
        <w:pStyle w:val="rcCode"/>
        <w:rPr>
          <w:rStyle w:val="rcCodeComment"/>
          <w:lang w:val="en-US"/>
        </w:rPr>
      </w:pPr>
      <w:r w:rsidRPr="003C7F01">
        <w:rPr>
          <w:lang w:val="en-US"/>
        </w:rPr>
        <w:tab/>
      </w:r>
      <w:r w:rsidRPr="003C7F01">
        <w:rPr>
          <w:lang w:val="en-US"/>
        </w:rPr>
        <w:tab/>
      </w:r>
      <w:r w:rsidRPr="003C7F01">
        <w:rPr>
          <w:lang w:val="en-US"/>
        </w:rPr>
        <w:tab/>
      </w:r>
      <w:r w:rsidR="007B03DF" w:rsidRPr="003C7F01">
        <w:rPr>
          <w:rStyle w:val="rcCodeComment"/>
          <w:lang w:val="en-US"/>
        </w:rPr>
        <w:t>// fall thru</w:t>
      </w:r>
    </w:p>
    <w:p w14:paraId="5EB9EC67"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case (RD_FNTARIAL | 16) :</w:t>
      </w:r>
    </w:p>
    <w:p w14:paraId="1DAF0483"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(rC_SFHeader *)fontArial16 ;</w:t>
      </w:r>
    </w:p>
    <w:p w14:paraId="5E4CC7F1"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429F44CA"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case FIXFONT32X20 :</w:t>
      </w:r>
    </w:p>
    <w:p w14:paraId="731EC3DC"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_sysFont = (RD_FNTARIAL | 30) ;</w:t>
      </w:r>
    </w:p>
    <w:p w14:paraId="7E4CBDE3" w14:textId="77777777" w:rsidR="007B03DF" w:rsidRPr="003C7F01" w:rsidRDefault="00E11FE8" w:rsidP="00E11FE8">
      <w:pPr>
        <w:pStyle w:val="rcCode"/>
        <w:rPr>
          <w:rStyle w:val="rcCodeComment"/>
          <w:lang w:val="en-US"/>
        </w:rPr>
      </w:pPr>
      <w:r w:rsidRPr="003C7F01">
        <w:rPr>
          <w:lang w:val="en-US"/>
        </w:rPr>
        <w:tab/>
      </w:r>
      <w:r w:rsidRPr="003C7F01">
        <w:rPr>
          <w:lang w:val="en-US"/>
        </w:rPr>
        <w:tab/>
      </w:r>
      <w:r w:rsidRPr="003C7F01">
        <w:rPr>
          <w:lang w:val="en-US"/>
        </w:rPr>
        <w:tab/>
      </w:r>
      <w:r w:rsidR="007B03DF" w:rsidRPr="003C7F01">
        <w:rPr>
          <w:rStyle w:val="rcCodeComment"/>
          <w:lang w:val="en-US"/>
        </w:rPr>
        <w:t>// fall thru</w:t>
      </w:r>
    </w:p>
    <w:p w14:paraId="611DAE1D"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case (RD_FNTARIAL | 30) :</w:t>
      </w:r>
    </w:p>
    <w:p w14:paraId="4AAD8A17"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(rC_SFHeader *)fontArial30 ;</w:t>
      </w:r>
    </w:p>
    <w:p w14:paraId="7E978259"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1570830D"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case PROPFONT24X36:</w:t>
      </w:r>
    </w:p>
    <w:p w14:paraId="186040CC"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_sysFont = (RD_FNTARIAL | 30 | RD_FNTBOLD) ;</w:t>
      </w:r>
    </w:p>
    <w:p w14:paraId="3FA298FE" w14:textId="77777777" w:rsidR="007B03DF" w:rsidRPr="003C7F01" w:rsidRDefault="00E11FE8" w:rsidP="00E11FE8">
      <w:pPr>
        <w:pStyle w:val="rcCode"/>
        <w:rPr>
          <w:rStyle w:val="rcCodeComment"/>
          <w:lang w:val="en-US"/>
        </w:rPr>
      </w:pPr>
      <w:r w:rsidRPr="003C7F01">
        <w:rPr>
          <w:lang w:val="en-US"/>
        </w:rPr>
        <w:tab/>
      </w:r>
      <w:r w:rsidRPr="003C7F01">
        <w:rPr>
          <w:lang w:val="en-US"/>
        </w:rPr>
        <w:tab/>
      </w:r>
      <w:r w:rsidRPr="003C7F01">
        <w:rPr>
          <w:lang w:val="en-US"/>
        </w:rPr>
        <w:tab/>
      </w:r>
      <w:r w:rsidR="007B03DF" w:rsidRPr="003C7F01">
        <w:rPr>
          <w:rStyle w:val="rcCodeComment"/>
          <w:lang w:val="en-US"/>
        </w:rPr>
        <w:t>// fall thru</w:t>
      </w:r>
    </w:p>
    <w:p w14:paraId="5BD41BAB"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case (RD_FNTARIAL | 30 | RD_FNTBOLD) :</w:t>
      </w:r>
    </w:p>
    <w:p w14:paraId="73364F54"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(rC_SFHeader *)fontArial30B ;</w:t>
      </w:r>
    </w:p>
    <w:p w14:paraId="058E2C0D"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3A3C9CCE"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 xml:space="preserve">default : </w:t>
      </w:r>
      <w:r w:rsidR="007B03DF" w:rsidRPr="003C7F01">
        <w:rPr>
          <w:rStyle w:val="rcCodeComment"/>
          <w:lang w:val="en-US"/>
        </w:rPr>
        <w:t>// not supported font</w:t>
      </w:r>
    </w:p>
    <w:p w14:paraId="42585983"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pFontHeader = NULL ;</w:t>
      </w:r>
    </w:p>
    <w:p w14:paraId="526EC5CA" w14:textId="77777777" w:rsidR="007B03DF" w:rsidRPr="003C7F01" w:rsidRDefault="00E11FE8" w:rsidP="00E11FE8">
      <w:pPr>
        <w:pStyle w:val="rcCode"/>
        <w:rPr>
          <w:lang w:val="en-US"/>
        </w:rPr>
      </w:pPr>
      <w:r w:rsidRPr="003C7F01">
        <w:rPr>
          <w:lang w:val="en-US"/>
        </w:rPr>
        <w:tab/>
      </w:r>
      <w:r w:rsidRPr="003C7F01">
        <w:rPr>
          <w:lang w:val="en-US"/>
        </w:rPr>
        <w:tab/>
      </w:r>
      <w:r w:rsidRPr="003C7F01">
        <w:rPr>
          <w:lang w:val="en-US"/>
        </w:rPr>
        <w:tab/>
      </w:r>
      <w:r w:rsidR="007B03DF" w:rsidRPr="003C7F01">
        <w:rPr>
          <w:lang w:val="en-US"/>
        </w:rPr>
        <w:t>break ;</w:t>
      </w:r>
    </w:p>
    <w:p w14:paraId="7EA6AFFE"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w:t>
      </w:r>
    </w:p>
    <w:p w14:paraId="5BBAACC4" w14:textId="77777777" w:rsidR="007B03DF" w:rsidRPr="003C7F01" w:rsidRDefault="00E11FE8" w:rsidP="00E11FE8">
      <w:pPr>
        <w:pStyle w:val="rcCode"/>
        <w:rPr>
          <w:lang w:val="en-US"/>
        </w:rPr>
      </w:pPr>
      <w:r w:rsidRPr="003C7F01">
        <w:rPr>
          <w:lang w:val="en-US"/>
        </w:rPr>
        <w:tab/>
      </w:r>
      <w:r w:rsidRPr="003C7F01">
        <w:rPr>
          <w:lang w:val="en-US"/>
        </w:rPr>
        <w:tab/>
      </w:r>
      <w:r w:rsidR="007B03DF" w:rsidRPr="003C7F01">
        <w:rPr>
          <w:lang w:val="en-US"/>
        </w:rPr>
        <w:t>actualFont = _sysFont ;</w:t>
      </w:r>
    </w:p>
    <w:p w14:paraId="2382C108" w14:textId="77777777" w:rsidR="007B03DF" w:rsidRPr="003C7F01" w:rsidRDefault="00E11FE8" w:rsidP="00E11FE8">
      <w:pPr>
        <w:pStyle w:val="rcCode"/>
        <w:rPr>
          <w:lang w:val="en-US"/>
        </w:rPr>
      </w:pPr>
      <w:r w:rsidRPr="003C7F01">
        <w:rPr>
          <w:lang w:val="en-US"/>
        </w:rPr>
        <w:tab/>
      </w:r>
      <w:r w:rsidR="007B03DF" w:rsidRPr="003C7F01">
        <w:rPr>
          <w:lang w:val="en-US"/>
        </w:rPr>
        <w:t>}</w:t>
      </w:r>
    </w:p>
    <w:p w14:paraId="6A3423F9" w14:textId="77777777" w:rsidR="007B03DF" w:rsidRPr="003C7F01" w:rsidRDefault="007B03DF" w:rsidP="00E11FE8">
      <w:pPr>
        <w:pStyle w:val="rcCode"/>
        <w:rPr>
          <w:lang w:val="en-US"/>
        </w:rPr>
      </w:pPr>
      <w:r w:rsidRPr="003C7F01">
        <w:rPr>
          <w:lang w:val="en-US"/>
        </w:rPr>
        <w:t>}</w:t>
      </w:r>
    </w:p>
    <w:p w14:paraId="6D550004" w14:textId="77777777" w:rsidR="00E11FE8" w:rsidRPr="003C7F01" w:rsidRDefault="00E11FE8" w:rsidP="00E11FE8">
      <w:pPr>
        <w:pStyle w:val="berschrift5"/>
        <w:rPr>
          <w:lang w:val="en-US"/>
        </w:rPr>
      </w:pPr>
      <w:r w:rsidRPr="003C7F01">
        <w:rPr>
          <w:lang w:val="en-US"/>
        </w:rPr>
        <w:t>Font Characters Exported</w:t>
      </w:r>
    </w:p>
    <w:p w14:paraId="70EE7D41" w14:textId="369E36D9" w:rsidR="00014FCA" w:rsidRPr="003C7F01" w:rsidRDefault="00014FCA" w:rsidP="00E11FE8">
      <w:pPr>
        <w:rPr>
          <w:lang w:val="en-US"/>
        </w:rPr>
      </w:pPr>
      <w:r w:rsidRPr="003C7F01">
        <w:rPr>
          <w:lang w:val="en-US"/>
        </w:rPr>
        <w:t xml:space="preserve">The tool </w:t>
      </w:r>
      <w:r w:rsidRPr="003C7F01">
        <w:rPr>
          <w:rStyle w:val="rcFileOrPathZchn"/>
          <w:lang w:val="en-US"/>
        </w:rPr>
        <w:t>fontsTarget.exe</w:t>
      </w:r>
      <w:r w:rsidRPr="003C7F01">
        <w:rPr>
          <w:lang w:val="en-US"/>
        </w:rPr>
        <w:t xml:space="preserve"> exports patterns for all characters which are eit</w:t>
      </w:r>
      <w:r w:rsidR="00F0787D">
        <w:rPr>
          <w:lang w:val="en-US"/>
        </w:rPr>
        <w:t>h</w:t>
      </w:r>
      <w:r w:rsidRPr="003C7F01">
        <w:rPr>
          <w:lang w:val="en-US"/>
        </w:rPr>
        <w:t xml:space="preserve">er in an area or in the file </w:t>
      </w:r>
      <w:r w:rsidRPr="003C7F01">
        <w:rPr>
          <w:rStyle w:val="rcFileOrPathZchn"/>
          <w:lang w:val="en-US"/>
        </w:rPr>
        <w:t>CharsOverLimit.bin</w:t>
      </w:r>
      <w:r w:rsidRPr="003C7F01">
        <w:rPr>
          <w:lang w:val="en-US"/>
        </w:rPr>
        <w:t xml:space="preserve">. The file </w:t>
      </w:r>
      <w:r w:rsidRPr="003C7F01">
        <w:rPr>
          <w:rStyle w:val="rcFileOrPathZchn"/>
          <w:lang w:val="en-US"/>
        </w:rPr>
        <w:t>CharsOverLimit.bin</w:t>
      </w:r>
      <w:r w:rsidRPr="003C7F01">
        <w:rPr>
          <w:lang w:val="en-US"/>
        </w:rPr>
        <w:t xml:space="preserve"> contains all characters used in the design which are above the font character limit (refer to </w:t>
      </w:r>
      <w:r w:rsidRPr="003C7F01">
        <w:rPr>
          <w:lang w:val="en-US"/>
        </w:rPr>
        <w:fldChar w:fldCharType="begin"/>
      </w:r>
      <w:r w:rsidR="003344ED"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xml:space="preserve">-Setting </w:t>
      </w:r>
      <w:r w:rsidRPr="003C7F01">
        <w:rPr>
          <w:rStyle w:val="rcLangElemZchn"/>
          <w:lang w:val="en-US"/>
        </w:rPr>
        <w:t>FCL</w:t>
      </w:r>
      <w:r w:rsidRPr="003C7F01">
        <w:rPr>
          <w:lang w:val="en-US"/>
        </w:rPr>
        <w:t>). Areas are defined as command line parameters passed to the tool. It is strictly recommended to specify an area containing all characters up to the font charater limit.</w:t>
      </w:r>
    </w:p>
    <w:tbl>
      <w:tblPr>
        <w:tblStyle w:val="rcTable5"/>
        <w:tblW w:w="0" w:type="auto"/>
        <w:tblLayout w:type="fixed"/>
        <w:tblLook w:val="04A0" w:firstRow="1" w:lastRow="0" w:firstColumn="1" w:lastColumn="0" w:noHBand="0" w:noVBand="1"/>
      </w:tblPr>
      <w:tblGrid>
        <w:gridCol w:w="737"/>
        <w:gridCol w:w="9185"/>
      </w:tblGrid>
      <w:tr w:rsidR="00014FCA" w:rsidRPr="003C7F01" w14:paraId="16619EE8" w14:textId="77777777" w:rsidTr="00000C35">
        <w:tc>
          <w:tcPr>
            <w:cnfStyle w:val="001000000000" w:firstRow="0" w:lastRow="0" w:firstColumn="1" w:lastColumn="0" w:oddVBand="0" w:evenVBand="0" w:oddHBand="0" w:evenHBand="0" w:firstRowFirstColumn="0" w:firstRowLastColumn="0" w:lastRowFirstColumn="0" w:lastRowLastColumn="0"/>
            <w:tcW w:w="737" w:type="dxa"/>
          </w:tcPr>
          <w:p w14:paraId="084824B9" w14:textId="77777777" w:rsidR="00014FCA" w:rsidRPr="003C7F01" w:rsidRDefault="00014FCA" w:rsidP="00000C35">
            <w:pPr>
              <w:rPr>
                <w:lang w:val="en-US"/>
              </w:rPr>
            </w:pPr>
            <w:r w:rsidRPr="003C7F01">
              <w:rPr>
                <w:noProof/>
                <w:lang w:val="de-DE" w:eastAsia="de-DE"/>
              </w:rPr>
              <w:drawing>
                <wp:inline distT="0" distB="0" distL="0" distR="0" wp14:anchorId="45DDFFC4" wp14:editId="70A9DCA4">
                  <wp:extent cx="311650" cy="351155"/>
                  <wp:effectExtent l="0" t="0" r="0" b="0"/>
                  <wp:docPr id="4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2B5754B" w14:textId="77777777" w:rsidR="00014FCA" w:rsidRPr="003C7F01" w:rsidRDefault="00014FCA" w:rsidP="0083242D">
            <w:pPr>
              <w:cnfStyle w:val="000000000000" w:firstRow="0" w:lastRow="0" w:firstColumn="0" w:lastColumn="0" w:oddVBand="0" w:evenVBand="0" w:oddHBand="0" w:evenHBand="0" w:firstRowFirstColumn="0" w:firstRowLastColumn="0" w:lastRowFirstColumn="0" w:lastRowLastColumn="0"/>
            </w:pPr>
            <w:r w:rsidRPr="003C7F01">
              <w:t xml:space="preserve">If text is </w:t>
            </w:r>
            <w:r w:rsidR="0083242D" w:rsidRPr="003C7F01">
              <w:t xml:space="preserve">used in the C-code of the design the text is disregarded for the creation of the </w:t>
            </w:r>
            <w:r w:rsidR="0083242D" w:rsidRPr="003C7F01">
              <w:rPr>
                <w:rStyle w:val="rcFileOrPathZchn"/>
              </w:rPr>
              <w:t>CharsOverLimit.bin</w:t>
            </w:r>
            <w:r w:rsidR="0083242D" w:rsidRPr="003C7F01">
              <w:t xml:space="preserve">. If that text is used to display the text and uses characters above the font character limit, those characters must also be passed as an area to the </w:t>
            </w:r>
            <w:r w:rsidR="0083242D" w:rsidRPr="003C7F01">
              <w:rPr>
                <w:rStyle w:val="rcFileOrPathZchn"/>
              </w:rPr>
              <w:t>fontsTarget.exe</w:t>
            </w:r>
            <w:r w:rsidR="0083242D" w:rsidRPr="003C7F01">
              <w:t>, for the according pattern to be generated.</w:t>
            </w:r>
          </w:p>
        </w:tc>
      </w:tr>
    </w:tbl>
    <w:p w14:paraId="3A19E9E5" w14:textId="77777777" w:rsidR="00E11FE8" w:rsidRPr="003C7F01" w:rsidRDefault="0083242D" w:rsidP="0083242D">
      <w:pPr>
        <w:pStyle w:val="berschrift5"/>
        <w:rPr>
          <w:lang w:val="en-US"/>
        </w:rPr>
      </w:pPr>
      <w:r w:rsidRPr="003C7F01">
        <w:rPr>
          <w:lang w:val="en-US"/>
        </w:rPr>
        <w:t>Pattern optimization</w:t>
      </w:r>
    </w:p>
    <w:p w14:paraId="0F2ED833" w14:textId="77777777" w:rsidR="0083242D" w:rsidRPr="003C7F01" w:rsidRDefault="00F2287B" w:rsidP="0083242D">
      <w:pPr>
        <w:rPr>
          <w:lang w:val="en-US"/>
        </w:rPr>
      </w:pPr>
      <w:r w:rsidRPr="003C7F01">
        <w:rPr>
          <w:lang w:val="en-US"/>
        </w:rPr>
        <w:t xml:space="preserve">To further optimize the size of the font patterns created by </w:t>
      </w:r>
      <w:r w:rsidRPr="003C7F01">
        <w:rPr>
          <w:rStyle w:val="rcFileOrPathZchn"/>
          <w:lang w:val="en-US"/>
        </w:rPr>
        <w:t>fontsTarget.exe</w:t>
      </w:r>
      <w:r w:rsidRPr="003C7F01">
        <w:rPr>
          <w:lang w:val="en-US"/>
        </w:rPr>
        <w:t>, the tool can be called with the parameter „Opti=2“. This causes a compression of the generated patterns, resulting in a reduced size of the patterns at the cost of performance.</w:t>
      </w:r>
    </w:p>
    <w:p w14:paraId="1328E67C" w14:textId="77777777" w:rsidR="00AC77C9" w:rsidRPr="003C7F01" w:rsidRDefault="00AC77C9" w:rsidP="00AC77C9">
      <w:pPr>
        <w:pStyle w:val="berschrift5"/>
        <w:rPr>
          <w:lang w:val="en-US"/>
        </w:rPr>
      </w:pPr>
      <w:r w:rsidRPr="003C7F01">
        <w:rPr>
          <w:lang w:val="en-US"/>
        </w:rPr>
        <w:t>Transparent Mode</w:t>
      </w:r>
    </w:p>
    <w:p w14:paraId="231EE13D" w14:textId="77777777" w:rsidR="00AC77C9" w:rsidRPr="003C7F01" w:rsidRDefault="00AC77C9" w:rsidP="00AC77C9">
      <w:pPr>
        <w:rPr>
          <w:lang w:val="en-US"/>
        </w:rPr>
      </w:pPr>
      <w:r w:rsidRPr="003C7F01">
        <w:rPr>
          <w:lang w:val="en-US"/>
        </w:rPr>
        <w:t>Writing characters with transparent background is very time consuming at runtime. Therefore to optimize drawing speed of texts, the supported transparent modes can be set using the #define RD_SOFTFONTBACKGROUND:</w:t>
      </w:r>
    </w:p>
    <w:p w14:paraId="72B3B1DB" w14:textId="77777777" w:rsidR="00AC77C9" w:rsidRPr="003C7F01" w:rsidRDefault="00AC77C9" w:rsidP="00AC77C9">
      <w:pPr>
        <w:rPr>
          <w:lang w:val="en-US"/>
        </w:rPr>
      </w:pPr>
      <w:r w:rsidRPr="003C7F01">
        <w:rPr>
          <w:lang w:val="en-US"/>
        </w:rPr>
        <w:lastRenderedPageBreak/>
        <w:t>If RD_SOFTFONTBACKGROUND is not set or =0, no transparent background is supported. This setting should always be used if no writing over transparent background is required since runtime is optimal with this setting.</w:t>
      </w:r>
    </w:p>
    <w:p w14:paraId="72BB1072" w14:textId="77777777" w:rsidR="00AC77C9" w:rsidRPr="003C7F01" w:rsidRDefault="00AC77C9" w:rsidP="00AC77C9">
      <w:pPr>
        <w:rPr>
          <w:lang w:val="en-US"/>
        </w:rPr>
      </w:pPr>
      <w:r w:rsidRPr="003C7F01">
        <w:rPr>
          <w:lang w:val="en-US"/>
        </w:rPr>
        <w:t>If RD_SOFTFONTBACKGROUND = 1, text over monochrome Background (transparent) is supported.</w:t>
      </w:r>
    </w:p>
    <w:p w14:paraId="0D72E937" w14:textId="77777777" w:rsidR="00AC77C9" w:rsidRPr="003C7F01" w:rsidRDefault="00AC77C9" w:rsidP="00AC77C9">
      <w:pPr>
        <w:rPr>
          <w:lang w:val="en-US"/>
        </w:rPr>
      </w:pPr>
      <w:r w:rsidRPr="003C7F01">
        <w:rPr>
          <w:lang w:val="en-US"/>
        </w:rPr>
        <w:t>If RD_SOFTFONTBACKGROUND = 2, text over multi-color Background (transparent) is supported. This selection should be chosen with care since it requires a lot of performance and tends to make the drawing of texts very slow.</w:t>
      </w:r>
    </w:p>
    <w:p w14:paraId="0C69A9F1" w14:textId="77777777" w:rsidR="0026232D" w:rsidRPr="003C7F01" w:rsidRDefault="0026232D" w:rsidP="0026232D">
      <w:pPr>
        <w:pStyle w:val="berschrift3"/>
        <w:rPr>
          <w:lang w:val="en-US"/>
        </w:rPr>
      </w:pPr>
      <w:bookmarkStart w:id="496" w:name="_Ref430339217"/>
      <w:bookmarkStart w:id="497" w:name="_Ref430339218"/>
      <w:bookmarkStart w:id="498" w:name="_Ref430339219"/>
      <w:bookmarkStart w:id="499" w:name="_Ref430339220"/>
      <w:bookmarkStart w:id="500" w:name="_Ref430339221"/>
      <w:bookmarkStart w:id="501" w:name="_Toc68685906"/>
      <w:r w:rsidRPr="003C7F01">
        <w:rPr>
          <w:lang w:val="en-US"/>
        </w:rPr>
        <w:t>Target HMI</w:t>
      </w:r>
      <w:bookmarkEnd w:id="496"/>
      <w:bookmarkEnd w:id="497"/>
      <w:bookmarkEnd w:id="498"/>
      <w:bookmarkEnd w:id="499"/>
      <w:bookmarkEnd w:id="500"/>
      <w:bookmarkEnd w:id="501"/>
    </w:p>
    <w:p w14:paraId="4CA9368D" w14:textId="4AE62099" w:rsidR="0093644B" w:rsidRPr="003C7F01" w:rsidRDefault="0093644B" w:rsidP="0093644B">
      <w:pPr>
        <w:rPr>
          <w:lang w:val="en-US" w:eastAsia="de-DE"/>
        </w:rPr>
      </w:pPr>
      <w:r w:rsidRPr="003C7F01">
        <w:rPr>
          <w:lang w:val="en-US" w:eastAsia="de-DE"/>
        </w:rPr>
        <w:t xml:space="preserve">The Target HMI is </w:t>
      </w:r>
      <w:r w:rsidR="00192F2F" w:rsidRPr="003C7F01">
        <w:rPr>
          <w:lang w:val="en-US" w:eastAsia="de-DE"/>
        </w:rPr>
        <w:t>modeled</w:t>
      </w:r>
      <w:r w:rsidRPr="003C7F01">
        <w:rPr>
          <w:lang w:val="en-US" w:eastAsia="de-DE"/>
        </w:rPr>
        <w:t xml:space="preserve"> in different </w:t>
      </w:r>
      <w:r w:rsidRPr="003C7F01">
        <w:rPr>
          <w:rStyle w:val="rcLangElemZchn"/>
          <w:lang w:val="en-US"/>
        </w:rPr>
        <w:t>SURFACE_CTR</w:t>
      </w:r>
      <w:r w:rsidRPr="003C7F01">
        <w:rPr>
          <w:lang w:val="en-US" w:eastAsia="de-DE"/>
        </w:rPr>
        <w:t xml:space="preserve">. As </w:t>
      </w:r>
      <w:r w:rsidRPr="003C7F01">
        <w:rPr>
          <w:rStyle w:val="rcLangElemZchn"/>
          <w:lang w:val="en-US"/>
        </w:rPr>
        <w:t>Surface number</w:t>
      </w:r>
      <w:r w:rsidRPr="003C7F01">
        <w:rPr>
          <w:lang w:val="en-US" w:eastAsia="de-DE"/>
        </w:rPr>
        <w:t xml:space="preserve"> only numbers are allowed. If that number is equal or greater than 5000 some special mechanism is activated for </w:t>
      </w:r>
      <w:r w:rsidRPr="003C7F01">
        <w:rPr>
          <w:lang w:val="en-US" w:eastAsia="de-DE"/>
        </w:rPr>
        <w:fldChar w:fldCharType="begin"/>
      </w:r>
      <w:r w:rsidR="00A8254B" w:rsidRPr="005051CF">
        <w:rPr>
          <w:rStyle w:val="rcVerweis"/>
        </w:rPr>
        <w:instrText xml:space="preserve"> REF _Ref329073858 \h \* CHARFORMAT </w:instrText>
      </w:r>
      <w:r w:rsidRPr="005051CF">
        <w:rPr>
          <w:rStyle w:val="rcVerweis"/>
        </w:rPr>
      </w:r>
      <w:r w:rsidRPr="003C7F01">
        <w:rPr>
          <w:lang w:val="en-US" w:eastAsia="de-DE"/>
        </w:rPr>
        <w:fldChar w:fldCharType="separate"/>
      </w:r>
      <w:r w:rsidR="005A1BE7" w:rsidRPr="005A1BE7">
        <w:rPr>
          <w:rStyle w:val="rcVerweis"/>
        </w:rPr>
        <w:t>Global Keys</w:t>
      </w:r>
      <w:r w:rsidRPr="003C7F01">
        <w:rPr>
          <w:lang w:val="en-US" w:eastAsia="de-DE"/>
        </w:rPr>
        <w:fldChar w:fldCharType="end"/>
      </w:r>
      <w:r w:rsidRPr="003C7F01">
        <w:rPr>
          <w:lang w:val="en-US" w:eastAsia="de-DE"/>
        </w:rPr>
        <w:t>. If the number is equal or greater than 10,000 the old content is not deleted when entering the surface, which allows drawing of dialogs or edit panels.</w:t>
      </w:r>
    </w:p>
    <w:p w14:paraId="129E9B50" w14:textId="77777777" w:rsidR="00A8254B" w:rsidRPr="003C7F01" w:rsidRDefault="00A8254B" w:rsidP="0093644B">
      <w:pPr>
        <w:rPr>
          <w:lang w:val="en-US" w:eastAsia="de-DE"/>
        </w:rPr>
      </w:pPr>
    </w:p>
    <w:p w14:paraId="69B9089A" w14:textId="513785D3" w:rsidR="00A8254B" w:rsidRPr="003C7F01" w:rsidRDefault="00A8254B" w:rsidP="0093644B">
      <w:pPr>
        <w:rPr>
          <w:lang w:val="en-US" w:eastAsia="de-DE"/>
        </w:rPr>
      </w:pPr>
      <w:r w:rsidRPr="003C7F01">
        <w:rPr>
          <w:lang w:val="en-US" w:eastAsia="de-DE"/>
        </w:rPr>
        <w:t xml:space="preserve">In the </w:t>
      </w:r>
      <w:r w:rsidRPr="003C7F01">
        <w:rPr>
          <w:rStyle w:val="rcLangElemZchn"/>
          <w:lang w:val="en-US"/>
        </w:rPr>
        <w:t>SURFACE_CTR</w:t>
      </w:r>
      <w:r w:rsidRPr="003C7F01">
        <w:rPr>
          <w:lang w:val="en-US" w:eastAsia="de-DE"/>
        </w:rPr>
        <w:t xml:space="preserve"> some features can be used, which are only available for the embedded system. These features contain graphical items, like </w:t>
      </w:r>
      <w:r w:rsidRPr="003C7F01">
        <w:rPr>
          <w:lang w:val="en-US" w:eastAsia="de-DE"/>
        </w:rPr>
        <w:fldChar w:fldCharType="begin"/>
      </w:r>
      <w:r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_Ref328389095 \h \* CHARFORMAT </w:instrText>
      </w:r>
      <w:r w:rsidRPr="005051CF">
        <w:rPr>
          <w:rStyle w:val="rcVerweis"/>
        </w:rPr>
      </w:r>
      <w:r w:rsidRPr="003C7F01">
        <w:rPr>
          <w:lang w:val="en-US" w:eastAsia="de-DE"/>
        </w:rPr>
        <w:fldChar w:fldCharType="separate"/>
      </w:r>
      <w:r w:rsidR="005A1BE7" w:rsidRPr="005A1BE7">
        <w:rPr>
          <w:rStyle w:val="rcVerweis"/>
        </w:rPr>
        <w:t>Customizing Standard System Dialogs</w:t>
      </w:r>
      <w:r w:rsidRPr="003C7F01">
        <w:rPr>
          <w:lang w:val="en-US" w:eastAsia="de-DE"/>
        </w:rPr>
        <w:fldChar w:fldCharType="end"/>
      </w:r>
      <w:r w:rsidRPr="003C7F01">
        <w:rPr>
          <w:lang w:val="en-US" w:eastAsia="de-DE"/>
        </w:rPr>
        <w:t xml:space="preserve">. </w:t>
      </w:r>
      <w:r w:rsidR="00192F2F" w:rsidRPr="003C7F01">
        <w:rPr>
          <w:lang w:val="en-US" w:eastAsia="de-DE"/>
        </w:rPr>
        <w:t>Additionally</w:t>
      </w:r>
      <w:r w:rsidRPr="003C7F01">
        <w:rPr>
          <w:lang w:val="en-US" w:eastAsia="de-DE"/>
        </w:rPr>
        <w:t xml:space="preserve"> there is some hardware specific support like </w:t>
      </w:r>
      <w:r w:rsidRPr="003C7F01">
        <w:rPr>
          <w:lang w:val="en-US" w:eastAsia="de-DE"/>
        </w:rPr>
        <w:fldChar w:fldCharType="begin"/>
      </w:r>
      <w:r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_Ref328116253 \h \* CHARFORMAT </w:instrText>
      </w:r>
      <w:r w:rsidRPr="005051CF">
        <w:rPr>
          <w:rStyle w:val="rcVerweis"/>
        </w:rPr>
      </w:r>
      <w:r w:rsidRPr="003C7F01">
        <w:rPr>
          <w:lang w:val="en-US" w:eastAsia="de-DE"/>
        </w:rPr>
        <w:fldChar w:fldCharType="separate"/>
      </w:r>
      <w:r w:rsidR="005A1BE7" w:rsidRPr="005A1BE7">
        <w:rPr>
          <w:rStyle w:val="rcVerweis"/>
        </w:rPr>
        <w:t>Touch Support</w:t>
      </w:r>
      <w:r w:rsidRPr="003C7F01">
        <w:rPr>
          <w:lang w:val="en-US" w:eastAsia="de-DE"/>
        </w:rPr>
        <w:fldChar w:fldCharType="end"/>
      </w:r>
      <w:r w:rsidRPr="003C7F01">
        <w:rPr>
          <w:lang w:val="en-US" w:eastAsia="de-DE"/>
        </w:rPr>
        <w:t>.</w:t>
      </w:r>
    </w:p>
    <w:p w14:paraId="7A8BF327" w14:textId="77777777" w:rsidR="00A8254B" w:rsidRPr="003C7F01" w:rsidRDefault="00A8254B" w:rsidP="0093644B">
      <w:pPr>
        <w:rPr>
          <w:lang w:val="en-US" w:eastAsia="de-DE"/>
        </w:rPr>
      </w:pPr>
    </w:p>
    <w:p w14:paraId="65FC1EFE" w14:textId="5AD4DF1D" w:rsidR="00A8254B" w:rsidRPr="003C7F01" w:rsidRDefault="00A8254B" w:rsidP="0093644B">
      <w:pPr>
        <w:rPr>
          <w:lang w:val="en-US" w:eastAsia="de-DE"/>
        </w:rPr>
      </w:pPr>
      <w:r w:rsidRPr="003C7F01">
        <w:rPr>
          <w:lang w:val="en-US" w:eastAsia="de-DE"/>
        </w:rPr>
        <w:t xml:space="preserve">A </w:t>
      </w:r>
      <w:r w:rsidRPr="003C7F01">
        <w:rPr>
          <w:rStyle w:val="rcLangElemZchn"/>
          <w:lang w:val="en-US"/>
        </w:rPr>
        <w:t>SURFACE_CTR</w:t>
      </w:r>
      <w:r w:rsidRPr="003C7F01">
        <w:rPr>
          <w:lang w:val="en-US" w:eastAsia="de-DE"/>
        </w:rPr>
        <w:t xml:space="preserve"> like any other </w:t>
      </w:r>
      <w:r w:rsidRPr="003C7F01">
        <w:rPr>
          <w:lang w:val="en-US" w:eastAsia="de-DE"/>
        </w:rPr>
        <w:fldChar w:fldCharType="begin"/>
      </w:r>
      <w:r w:rsidR="00CB728E" w:rsidRPr="005051CF">
        <w:rPr>
          <w:rStyle w:val="rcVerweis"/>
        </w:rPr>
        <w:instrText xml:space="preserve"> REF _Ref328477435 \h \* CHARFORMAT </w:instrText>
      </w:r>
      <w:r w:rsidRPr="005051CF">
        <w:rPr>
          <w:rStyle w:val="rcVerweis"/>
        </w:rPr>
      </w:r>
      <w:r w:rsidRPr="003C7F01">
        <w:rPr>
          <w:lang w:val="en-US" w:eastAsia="de-DE"/>
        </w:rPr>
        <w:fldChar w:fldCharType="separate"/>
      </w:r>
      <w:r w:rsidR="005A1BE7" w:rsidRPr="005A1BE7">
        <w:rPr>
          <w:rStyle w:val="rcVerweis"/>
        </w:rPr>
        <w:t>HMI</w:t>
      </w:r>
      <w:r w:rsidRPr="003C7F01">
        <w:rPr>
          <w:lang w:val="en-US" w:eastAsia="de-DE"/>
        </w:rPr>
        <w:fldChar w:fldCharType="end"/>
      </w:r>
      <w:r w:rsidRPr="003C7F01">
        <w:rPr>
          <w:lang w:val="en-US" w:eastAsia="de-DE"/>
        </w:rPr>
        <w:t xml:space="preserve"> is processed cyclically, but there are additional steps. The whole processing order is as follows:</w:t>
      </w:r>
    </w:p>
    <w:p w14:paraId="143DF1FC" w14:textId="41211934" w:rsidR="00A8254B" w:rsidRPr="003C7F01" w:rsidRDefault="00192F2F" w:rsidP="00A8254B">
      <w:pPr>
        <w:pStyle w:val="rcGliederung"/>
        <w:rPr>
          <w:lang w:val="en-US" w:eastAsia="de-DE"/>
        </w:rPr>
      </w:pPr>
      <w:r w:rsidRPr="003C7F01">
        <w:rPr>
          <w:lang w:val="en-US" w:eastAsia="de-DE"/>
        </w:rPr>
        <w:t>Execute</w:t>
      </w:r>
      <w:r w:rsidR="00A8254B" w:rsidRPr="003C7F01">
        <w:rPr>
          <w:lang w:val="en-US" w:eastAsia="de-DE"/>
        </w:rPr>
        <w:t xml:space="preserve"> </w:t>
      </w:r>
      <w:r w:rsidR="00A8254B" w:rsidRPr="003C7F01">
        <w:rPr>
          <w:lang w:val="en-US" w:eastAsia="de-DE"/>
        </w:rPr>
        <w:fldChar w:fldCharType="begin"/>
      </w:r>
      <w:r w:rsidR="00CB728E" w:rsidRPr="005051CF">
        <w:rPr>
          <w:rStyle w:val="rcVerweis"/>
        </w:rPr>
        <w:instrText xml:space="preserve"> REF _Ref327768282 \h \* CHARFORMAT </w:instrText>
      </w:r>
      <w:r w:rsidR="00A8254B" w:rsidRPr="005051CF">
        <w:rPr>
          <w:rStyle w:val="rcVerweis"/>
        </w:rPr>
      </w:r>
      <w:r w:rsidR="00A8254B" w:rsidRPr="003C7F01">
        <w:rPr>
          <w:lang w:val="en-US" w:eastAsia="de-DE"/>
        </w:rPr>
        <w:fldChar w:fldCharType="separate"/>
      </w:r>
      <w:r w:rsidR="005A1BE7" w:rsidRPr="005A1BE7">
        <w:rPr>
          <w:rStyle w:val="rcVerweis"/>
        </w:rPr>
        <w:t>AENTER</w:t>
      </w:r>
      <w:r w:rsidR="00A8254B" w:rsidRPr="003C7F01">
        <w:rPr>
          <w:lang w:val="en-US" w:eastAsia="de-DE"/>
        </w:rPr>
        <w:fldChar w:fldCharType="end"/>
      </w:r>
      <w:r w:rsidR="00A8254B" w:rsidRPr="003C7F01">
        <w:rPr>
          <w:lang w:val="en-US" w:eastAsia="de-DE"/>
        </w:rPr>
        <w:t xml:space="preserve"> (only in first run after surface change)</w:t>
      </w:r>
    </w:p>
    <w:p w14:paraId="2778FFC1" w14:textId="77777777" w:rsidR="00CB728E" w:rsidRPr="003C7F01" w:rsidRDefault="00CB728E" w:rsidP="00A8254B">
      <w:pPr>
        <w:pStyle w:val="rcGliederung"/>
        <w:rPr>
          <w:lang w:val="en-US" w:eastAsia="de-DE"/>
        </w:rPr>
      </w:pPr>
      <w:r w:rsidRPr="003C7F01">
        <w:rPr>
          <w:lang w:val="en-US" w:eastAsia="de-DE"/>
        </w:rPr>
        <w:t>Evaluate keyboard and touch events</w:t>
      </w:r>
    </w:p>
    <w:p w14:paraId="67F85339" w14:textId="54E8C6E8" w:rsidR="00A8254B" w:rsidRPr="003C7F01" w:rsidRDefault="00A8254B" w:rsidP="00A8254B">
      <w:pPr>
        <w:pStyle w:val="rcGliederung"/>
        <w:rPr>
          <w:lang w:val="en-US" w:eastAsia="de-DE"/>
        </w:rPr>
      </w:pPr>
      <w:r w:rsidRPr="003C7F01">
        <w:rPr>
          <w:lang w:val="en-US" w:eastAsia="de-DE"/>
        </w:rPr>
        <w:t xml:space="preserve">Execute </w:t>
      </w:r>
      <w:r w:rsidRPr="003C7F01">
        <w:rPr>
          <w:lang w:val="en-US" w:eastAsia="de-DE"/>
        </w:rPr>
        <w:fldChar w:fldCharType="begin"/>
      </w:r>
      <w:r w:rsidR="00CB728E" w:rsidRPr="005051CF">
        <w:rPr>
          <w:rStyle w:val="rcVerweis"/>
        </w:rPr>
        <w:instrText xml:space="preserve"> REF _Ref327537866 \h \* CHARFORMAT </w:instrText>
      </w:r>
      <w:r w:rsidRPr="005051CF">
        <w:rPr>
          <w:rStyle w:val="rcVerweis"/>
        </w:rPr>
      </w:r>
      <w:r w:rsidRPr="003C7F01">
        <w:rPr>
          <w:lang w:val="en-US" w:eastAsia="de-DE"/>
        </w:rPr>
        <w:fldChar w:fldCharType="separate"/>
      </w:r>
      <w:r w:rsidR="005A1BE7" w:rsidRPr="005A1BE7">
        <w:rPr>
          <w:rStyle w:val="rcVerweis"/>
        </w:rPr>
        <w:t>ActionCond</w:t>
      </w:r>
      <w:r w:rsidRPr="003C7F01">
        <w:rPr>
          <w:lang w:val="en-US" w:eastAsia="de-DE"/>
        </w:rPr>
        <w:fldChar w:fldCharType="end"/>
      </w:r>
      <w:r w:rsidRPr="003C7F01">
        <w:rPr>
          <w:lang w:val="en-US" w:eastAsia="de-DE"/>
        </w:rPr>
        <w:t>s (not in first run after surface change)</w:t>
      </w:r>
    </w:p>
    <w:p w14:paraId="3C9D8FD1" w14:textId="4F824F22" w:rsidR="00A8254B" w:rsidRPr="003C7F01" w:rsidRDefault="00A8254B" w:rsidP="00A8254B">
      <w:pPr>
        <w:pStyle w:val="rcGliederung"/>
        <w:rPr>
          <w:lang w:val="en-US" w:eastAsia="de-DE"/>
        </w:rPr>
      </w:pPr>
      <w:r w:rsidRPr="003C7F01">
        <w:rPr>
          <w:lang w:val="en-US" w:eastAsia="de-DE"/>
        </w:rPr>
        <w:t xml:space="preserve">Evaluate any conditions (refer to </w:t>
      </w:r>
      <w:r w:rsidRPr="003C7F01">
        <w:rPr>
          <w:lang w:val="en-US" w:eastAsia="de-DE"/>
        </w:rPr>
        <w:fldChar w:fldCharType="begin"/>
      </w:r>
      <w:r w:rsidR="00CB728E" w:rsidRPr="005051CF">
        <w:rPr>
          <w:rStyle w:val="rcVerweis"/>
        </w:rPr>
        <w:instrText xml:space="preserve"> REF _Ref328738389 \h \* CHARFORMAT </w:instrText>
      </w:r>
      <w:r w:rsidRPr="005051CF">
        <w:rPr>
          <w:rStyle w:val="rcVerweis"/>
        </w:rPr>
      </w:r>
      <w:r w:rsidRPr="003C7F01">
        <w:rPr>
          <w:lang w:val="en-US" w:eastAsia="de-DE"/>
        </w:rPr>
        <w:fldChar w:fldCharType="separate"/>
      </w:r>
      <w:r w:rsidR="005A1BE7" w:rsidRPr="005A1BE7">
        <w:rPr>
          <w:rStyle w:val="rcVerweis"/>
        </w:rPr>
        <w:t>Conditional Drawing</w:t>
      </w:r>
      <w:r w:rsidRPr="003C7F01">
        <w:rPr>
          <w:lang w:val="en-US" w:eastAsia="de-DE"/>
        </w:rPr>
        <w:fldChar w:fldCharType="end"/>
      </w:r>
      <w:r w:rsidRPr="003C7F01">
        <w:rPr>
          <w:lang w:val="en-US" w:eastAsia="de-DE"/>
        </w:rPr>
        <w:t>)</w:t>
      </w:r>
    </w:p>
    <w:p w14:paraId="03A3242A" w14:textId="77777777" w:rsidR="00A8254B" w:rsidRPr="003C7F01" w:rsidRDefault="00A8254B" w:rsidP="00A8254B">
      <w:pPr>
        <w:pStyle w:val="rcGliederung"/>
        <w:rPr>
          <w:lang w:val="en-US" w:eastAsia="de-DE"/>
        </w:rPr>
      </w:pPr>
      <w:r w:rsidRPr="003C7F01">
        <w:rPr>
          <w:lang w:val="en-US" w:eastAsia="de-DE"/>
        </w:rPr>
        <w:t>Draw all static components (only if complete redraw is necessary)</w:t>
      </w:r>
    </w:p>
    <w:p w14:paraId="24AF0D91" w14:textId="0FE61D3B" w:rsidR="00A8254B" w:rsidRPr="003C7F01" w:rsidRDefault="00A8254B" w:rsidP="00A8254B">
      <w:pPr>
        <w:pStyle w:val="rcGliederung"/>
        <w:rPr>
          <w:lang w:val="en-US" w:eastAsia="de-DE"/>
        </w:rPr>
      </w:pPr>
      <w:r w:rsidRPr="003C7F01">
        <w:rPr>
          <w:lang w:val="en-US" w:eastAsia="de-DE"/>
        </w:rPr>
        <w:t xml:space="preserve">Update all dynamic components and execute </w:t>
      </w:r>
      <w:r w:rsidRPr="003C7F01">
        <w:rPr>
          <w:lang w:val="en-US" w:eastAsia="de-DE"/>
        </w:rPr>
        <w:fldChar w:fldCharType="begin"/>
      </w:r>
      <w:r w:rsidR="00CB728E" w:rsidRPr="005051CF">
        <w:rPr>
          <w:rStyle w:val="rcVerweis"/>
        </w:rPr>
        <w:instrText xml:space="preserve"> REF _Ref327768283 \h \* CHARFORMAT </w:instrText>
      </w:r>
      <w:r w:rsidRPr="005051CF">
        <w:rPr>
          <w:rStyle w:val="rcVerweis"/>
        </w:rPr>
      </w:r>
      <w:r w:rsidRPr="003C7F01">
        <w:rPr>
          <w:lang w:val="en-US" w:eastAsia="de-DE"/>
        </w:rPr>
        <w:fldChar w:fldCharType="separate"/>
      </w:r>
      <w:r w:rsidR="005A1BE7" w:rsidRPr="005A1BE7">
        <w:rPr>
          <w:rStyle w:val="rcVerweis"/>
        </w:rPr>
        <w:t>APERM</w:t>
      </w:r>
      <w:r w:rsidRPr="003C7F01">
        <w:rPr>
          <w:lang w:val="en-US" w:eastAsia="de-DE"/>
        </w:rPr>
        <w:fldChar w:fldCharType="end"/>
      </w:r>
    </w:p>
    <w:p w14:paraId="6AA830E4" w14:textId="77777777" w:rsidR="00A8254B" w:rsidRPr="003C7F01" w:rsidRDefault="00CB728E" w:rsidP="00A8254B">
      <w:pPr>
        <w:rPr>
          <w:lang w:val="en-US" w:eastAsia="de-DE"/>
        </w:rPr>
      </w:pPr>
      <w:r w:rsidRPr="003C7F01">
        <w:rPr>
          <w:lang w:val="en-US" w:eastAsia="de-DE"/>
        </w:rPr>
        <w:t xml:space="preserve">Because the whole surface is already drawn when executing the </w:t>
      </w:r>
      <w:r w:rsidRPr="003C7F01">
        <w:rPr>
          <w:rStyle w:val="rcLangElemZchn"/>
          <w:lang w:val="en-US"/>
        </w:rPr>
        <w:t>APERM</w:t>
      </w:r>
      <w:r w:rsidRPr="003C7F01">
        <w:rPr>
          <w:lang w:val="en-US" w:eastAsia="de-DE"/>
        </w:rPr>
        <w:t xml:space="preserve">, the </w:t>
      </w:r>
      <w:r w:rsidRPr="003C7F01">
        <w:rPr>
          <w:rStyle w:val="rcLangElemZchn"/>
          <w:lang w:val="en-US"/>
        </w:rPr>
        <w:t>APERM</w:t>
      </w:r>
      <w:r w:rsidRPr="003C7F01">
        <w:rPr>
          <w:lang w:val="en-US" w:eastAsia="de-DE"/>
        </w:rPr>
        <w:t xml:space="preserve"> can call functions which draw user defined objects to the screen.</w:t>
      </w:r>
    </w:p>
    <w:p w14:paraId="51688407" w14:textId="77777777" w:rsidR="00763544" w:rsidRPr="003C7F01" w:rsidRDefault="00763544" w:rsidP="00093180">
      <w:pPr>
        <w:pStyle w:val="berschrift4"/>
        <w:rPr>
          <w:lang w:val="en-US"/>
        </w:rPr>
      </w:pPr>
      <w:bookmarkStart w:id="502" w:name="_Ref329000830"/>
      <w:r w:rsidRPr="003C7F01">
        <w:rPr>
          <w:lang w:val="en-US"/>
        </w:rPr>
        <w:t>Menus</w:t>
      </w:r>
      <w:bookmarkEnd w:id="502"/>
    </w:p>
    <w:p w14:paraId="319DDB48" w14:textId="2C4B3CCA" w:rsidR="0050634F" w:rsidRPr="003C7F01" w:rsidRDefault="006274DC" w:rsidP="006274DC">
      <w:pPr>
        <w:rPr>
          <w:lang w:val="en-US"/>
        </w:rPr>
      </w:pPr>
      <w:r w:rsidRPr="003C7F01">
        <w:rPr>
          <w:lang w:val="en-US" w:eastAsia="de-DE"/>
        </w:rPr>
        <w:t xml:space="preserve">A </w:t>
      </w:r>
      <w:r w:rsidRPr="003C7F01">
        <w:rPr>
          <w:lang w:val="en-US" w:eastAsia="de-DE"/>
        </w:rPr>
        <w:fldChar w:fldCharType="begin"/>
      </w:r>
      <w:r w:rsidR="00A55BEE" w:rsidRPr="005051CF">
        <w:rPr>
          <w:rStyle w:val="rcVerweis"/>
        </w:rPr>
        <w:instrText xml:space="preserve"> REF _Ref327537795 \h \* CHARFORMAT </w:instrText>
      </w:r>
      <w:r w:rsidRPr="005051CF">
        <w:rPr>
          <w:rStyle w:val="rcVerweis"/>
        </w:rPr>
      </w:r>
      <w:r w:rsidRPr="003C7F01">
        <w:rPr>
          <w:lang w:val="en-US" w:eastAsia="de-DE"/>
        </w:rPr>
        <w:fldChar w:fldCharType="separate"/>
      </w:r>
      <w:r w:rsidR="005A1BE7" w:rsidRPr="005A1BE7">
        <w:rPr>
          <w:rStyle w:val="rcVerweis"/>
        </w:rPr>
        <w:t>MENU</w:t>
      </w:r>
      <w:r w:rsidRPr="003C7F01">
        <w:rPr>
          <w:lang w:val="en-US" w:eastAsia="de-DE"/>
        </w:rPr>
        <w:fldChar w:fldCharType="end"/>
      </w:r>
      <w:r w:rsidRPr="003C7F01">
        <w:rPr>
          <w:lang w:val="en-US" w:eastAsia="de-DE"/>
        </w:rPr>
        <w:t xml:space="preserve"> defines a line oriented user menu. Within a menu there are </w:t>
      </w:r>
      <w:r w:rsidRPr="003C7F01">
        <w:rPr>
          <w:lang w:val="en-US" w:eastAsia="de-DE"/>
        </w:rPr>
        <w:fldChar w:fldCharType="begin"/>
      </w:r>
      <w:r w:rsidR="00A55BEE" w:rsidRPr="005051CF">
        <w:rPr>
          <w:rStyle w:val="rcVerweis"/>
        </w:rPr>
        <w:instrText xml:space="preserve"> REF _Ref327768288 \h \* CHARFORMAT </w:instrText>
      </w:r>
      <w:r w:rsidRPr="005051CF">
        <w:rPr>
          <w:rStyle w:val="rcVerweis"/>
        </w:rPr>
      </w:r>
      <w:r w:rsidRPr="003C7F01">
        <w:rPr>
          <w:lang w:val="en-US" w:eastAsia="de-DE"/>
        </w:rPr>
        <w:fldChar w:fldCharType="separate"/>
      </w:r>
      <w:r w:rsidR="005A1BE7" w:rsidRPr="005A1BE7">
        <w:rPr>
          <w:rStyle w:val="rcVerweis"/>
        </w:rPr>
        <w:t>AMENU</w:t>
      </w:r>
      <w:r w:rsidRPr="003C7F01">
        <w:rPr>
          <w:lang w:val="en-US" w:eastAsia="de-DE"/>
        </w:rPr>
        <w:fldChar w:fldCharType="end"/>
      </w:r>
      <w:r w:rsidRPr="003C7F01">
        <w:rPr>
          <w:lang w:val="en-US" w:eastAsia="de-DE"/>
        </w:rPr>
        <w:t>s</w:t>
      </w:r>
      <w:r w:rsidR="0050634F" w:rsidRPr="003C7F01">
        <w:rPr>
          <w:lang w:val="en-US" w:eastAsia="de-DE"/>
        </w:rPr>
        <w:t>,</w:t>
      </w:r>
      <w:r w:rsidRPr="003C7F01">
        <w:rPr>
          <w:lang w:val="en-US" w:eastAsia="de-DE"/>
        </w:rPr>
        <w:t xml:space="preserve"> </w:t>
      </w:r>
      <w:r w:rsidRPr="003C7F01">
        <w:rPr>
          <w:lang w:val="en-US" w:eastAsia="de-DE"/>
        </w:rPr>
        <w:fldChar w:fldCharType="begin"/>
      </w:r>
      <w:r w:rsidR="00A55BEE" w:rsidRPr="005051CF">
        <w:rPr>
          <w:rStyle w:val="rcVerweis"/>
        </w:rPr>
        <w:instrText xml:space="preserve"> REF _Ref327768289 \h \* CHARFORMAT </w:instrText>
      </w:r>
      <w:r w:rsidRPr="005051CF">
        <w:rPr>
          <w:rStyle w:val="rcVerweis"/>
        </w:rPr>
      </w:r>
      <w:r w:rsidRPr="003C7F01">
        <w:rPr>
          <w:lang w:val="en-US" w:eastAsia="de-DE"/>
        </w:rPr>
        <w:fldChar w:fldCharType="separate"/>
      </w:r>
      <w:r w:rsidR="005A1BE7" w:rsidRPr="005A1BE7">
        <w:rPr>
          <w:rStyle w:val="rcVerweis"/>
        </w:rPr>
        <w:t>EDIT</w:t>
      </w:r>
      <w:r w:rsidRPr="003C7F01">
        <w:rPr>
          <w:lang w:val="en-US" w:eastAsia="de-DE"/>
        </w:rPr>
        <w:fldChar w:fldCharType="end"/>
      </w:r>
      <w:r w:rsidRPr="003C7F01">
        <w:rPr>
          <w:lang w:val="en-US" w:eastAsia="de-DE"/>
        </w:rPr>
        <w:t>s</w:t>
      </w:r>
      <w:r w:rsidR="0050634F" w:rsidRPr="003C7F01">
        <w:rPr>
          <w:lang w:val="en-US" w:eastAsia="de-DE"/>
        </w:rPr>
        <w:t xml:space="preserve"> and </w:t>
      </w:r>
      <w:r w:rsidR="0050634F" w:rsidRPr="003C7F01">
        <w:rPr>
          <w:lang w:val="en-US" w:eastAsia="de-DE"/>
        </w:rPr>
        <w:fldChar w:fldCharType="begin"/>
      </w:r>
      <w:r w:rsidR="00855945" w:rsidRPr="005051CF">
        <w:rPr>
          <w:rStyle w:val="rcVerweis"/>
        </w:rPr>
        <w:instrText xml:space="preserve"> REF _Ref327537817 \h \* CHARFORMAT </w:instrText>
      </w:r>
      <w:r w:rsidR="0050634F" w:rsidRPr="005051CF">
        <w:rPr>
          <w:rStyle w:val="rcVerweis"/>
        </w:rPr>
      </w:r>
      <w:r w:rsidR="0050634F" w:rsidRPr="003C7F01">
        <w:rPr>
          <w:lang w:val="en-US" w:eastAsia="de-DE"/>
        </w:rPr>
        <w:fldChar w:fldCharType="separate"/>
      </w:r>
      <w:r w:rsidR="005A1BE7" w:rsidRPr="005A1BE7">
        <w:rPr>
          <w:rStyle w:val="rcVerweis"/>
        </w:rPr>
        <w:t>AICON</w:t>
      </w:r>
      <w:r w:rsidR="0050634F" w:rsidRPr="003C7F01">
        <w:rPr>
          <w:lang w:val="en-US" w:eastAsia="de-DE"/>
        </w:rPr>
        <w:fldChar w:fldCharType="end"/>
      </w:r>
      <w:r w:rsidR="0050634F" w:rsidRPr="003C7F01">
        <w:rPr>
          <w:lang w:val="en-US" w:eastAsia="de-DE"/>
        </w:rPr>
        <w:t>s</w:t>
      </w:r>
      <w:r w:rsidRPr="003C7F01">
        <w:rPr>
          <w:lang w:val="en-US" w:eastAsia="de-DE"/>
        </w:rPr>
        <w:t xml:space="preserve"> which can be selected and trigger actions</w:t>
      </w:r>
      <w:r w:rsidR="00332ADB" w:rsidRPr="003C7F01">
        <w:rPr>
          <w:lang w:val="en-US" w:eastAsia="de-DE"/>
        </w:rPr>
        <w:t xml:space="preserve"> (refer to </w:t>
      </w:r>
      <w:r w:rsidR="00332ADB" w:rsidRPr="003C7F01">
        <w:rPr>
          <w:lang w:val="en-US" w:eastAsia="de-DE"/>
        </w:rPr>
        <w:fldChar w:fldCharType="begin"/>
      </w:r>
      <w:r w:rsidR="00080EFC" w:rsidRPr="005051CF">
        <w:rPr>
          <w:rStyle w:val="rcVerweis"/>
        </w:rPr>
        <w:instrText xml:space="preserve"> REF _Ref328721602 \h \* CHARFORMAT </w:instrText>
      </w:r>
      <w:r w:rsidR="00332ADB" w:rsidRPr="005051CF">
        <w:rPr>
          <w:rStyle w:val="rcVerweis"/>
        </w:rPr>
      </w:r>
      <w:r w:rsidR="00332ADB" w:rsidRPr="003C7F01">
        <w:rPr>
          <w:lang w:val="en-US" w:eastAsia="de-DE"/>
        </w:rPr>
        <w:fldChar w:fldCharType="separate"/>
      </w:r>
      <w:r w:rsidR="005A1BE7" w:rsidRPr="005A1BE7">
        <w:rPr>
          <w:rStyle w:val="rcVerweis"/>
        </w:rPr>
        <w:t>Action Handling</w:t>
      </w:r>
      <w:r w:rsidR="00332ADB" w:rsidRPr="003C7F01">
        <w:rPr>
          <w:lang w:val="en-US" w:eastAsia="de-DE"/>
        </w:rPr>
        <w:fldChar w:fldCharType="end"/>
      </w:r>
      <w:r w:rsidR="00332ADB" w:rsidRPr="003C7F01">
        <w:rPr>
          <w:lang w:val="en-US" w:eastAsia="de-DE"/>
        </w:rPr>
        <w:t>)</w:t>
      </w:r>
      <w:r w:rsidRPr="003C7F01">
        <w:rPr>
          <w:lang w:val="en-US" w:eastAsia="de-DE"/>
        </w:rPr>
        <w:t xml:space="preserve"> or edit </w:t>
      </w:r>
      <w:r w:rsidRPr="003C7F01">
        <w:rPr>
          <w:rStyle w:val="rcLangElemZchn"/>
          <w:lang w:val="en-US"/>
        </w:rPr>
        <w:t>ELEMENT</w:t>
      </w:r>
      <w:r w:rsidRPr="003C7F01">
        <w:rPr>
          <w:lang w:val="en-US" w:eastAsia="de-DE"/>
        </w:rPr>
        <w:t>s</w:t>
      </w:r>
      <w:r w:rsidR="0050634F" w:rsidRPr="003C7F01">
        <w:rPr>
          <w:lang w:val="en-US" w:eastAsia="de-DE"/>
        </w:rPr>
        <w:t>. Additionaly</w:t>
      </w:r>
      <w:r w:rsidRPr="003C7F01">
        <w:rPr>
          <w:lang w:val="en-US" w:eastAsia="de-DE"/>
        </w:rPr>
        <w:t xml:space="preserve"> there are static texts and different graphical items which can’t be selected. The color of the selected line is specified by the </w:t>
      </w:r>
      <w:r w:rsidRPr="003C7F01">
        <w:rPr>
          <w:rStyle w:val="rcLangElemZchn"/>
          <w:lang w:val="en-US"/>
        </w:rPr>
        <w:t>Selected item Foreground/Background color</w:t>
      </w:r>
      <w:r w:rsidRPr="003C7F01">
        <w:rPr>
          <w:lang w:val="en-US"/>
        </w:rPr>
        <w:t xml:space="preserve"> or in case those are not specified by the global foreground/background color of the menu (depending on the cursor type by either using those colors or inverting them).</w:t>
      </w:r>
      <w:r w:rsidR="0050634F" w:rsidRPr="003C7F01">
        <w:rPr>
          <w:lang w:val="en-US"/>
        </w:rPr>
        <w:t xml:space="preserve"> For </w:t>
      </w:r>
      <w:r w:rsidR="0050634F" w:rsidRPr="003C7F01">
        <w:rPr>
          <w:rStyle w:val="rcLangElemZchn"/>
          <w:lang w:val="en-US"/>
        </w:rPr>
        <w:t>AICON</w:t>
      </w:r>
      <w:r w:rsidR="0050634F" w:rsidRPr="003C7F01">
        <w:rPr>
          <w:lang w:val="en-US"/>
        </w:rPr>
        <w:t xml:space="preserve">s the </w:t>
      </w:r>
      <w:r w:rsidR="0050634F" w:rsidRPr="003C7F01">
        <w:rPr>
          <w:rStyle w:val="rcLangElemZchn"/>
          <w:lang w:val="en-US"/>
        </w:rPr>
        <w:t>PICT ID (pressed)</w:t>
      </w:r>
      <w:r w:rsidR="0050634F" w:rsidRPr="003C7F01">
        <w:rPr>
          <w:lang w:val="en-US"/>
        </w:rPr>
        <w:t xml:space="preserve"> is used to highlight the selected item.</w:t>
      </w:r>
    </w:p>
    <w:p w14:paraId="0FF231BA" w14:textId="77777777" w:rsidR="0050634F" w:rsidRPr="003C7F01" w:rsidRDefault="0050634F" w:rsidP="006274DC">
      <w:pPr>
        <w:rPr>
          <w:lang w:val="en-US"/>
        </w:rPr>
      </w:pPr>
    </w:p>
    <w:p w14:paraId="596A5482" w14:textId="65EB04F2" w:rsidR="0050634F" w:rsidRPr="003C7F01" w:rsidRDefault="0050634F" w:rsidP="006274DC">
      <w:pPr>
        <w:rPr>
          <w:lang w:val="en-US"/>
        </w:rPr>
      </w:pPr>
      <w:r w:rsidRPr="003C7F01">
        <w:rPr>
          <w:lang w:val="en-US"/>
        </w:rPr>
        <w:t xml:space="preserve">It is possible to specify multicolumn menus. To do so each column must be interrupted by a </w:t>
      </w:r>
      <w:r w:rsidRPr="003C7F01">
        <w:rPr>
          <w:lang w:val="en-US"/>
        </w:rPr>
        <w:fldChar w:fldCharType="begin"/>
      </w:r>
      <w:r w:rsidR="00855945" w:rsidRPr="005051CF">
        <w:rPr>
          <w:rStyle w:val="rcVerweis"/>
        </w:rPr>
        <w:instrText xml:space="preserve"> REF _Ref374602190 \h \* CHARFORMAT </w:instrText>
      </w:r>
      <w:r w:rsidRPr="005051CF">
        <w:rPr>
          <w:rStyle w:val="rcVerweis"/>
        </w:rPr>
      </w:r>
      <w:r w:rsidRPr="003C7F01">
        <w:rPr>
          <w:lang w:val="en-US"/>
        </w:rPr>
        <w:fldChar w:fldCharType="separate"/>
      </w:r>
      <w:r w:rsidR="005A1BE7" w:rsidRPr="005A1BE7">
        <w:rPr>
          <w:rStyle w:val="rcVerweis"/>
        </w:rPr>
        <w:t>COLUMNBREAK</w:t>
      </w:r>
      <w:r w:rsidRPr="003C7F01">
        <w:rPr>
          <w:lang w:val="en-US"/>
        </w:rPr>
        <w:fldChar w:fldCharType="end"/>
      </w:r>
      <w:r w:rsidRPr="003C7F01">
        <w:rPr>
          <w:lang w:val="en-US"/>
        </w:rPr>
        <w:t xml:space="preserve">. The </w:t>
      </w:r>
      <w:r w:rsidRPr="003C7F01">
        <w:rPr>
          <w:rStyle w:val="rcLangElemZchn"/>
          <w:lang w:val="en-US"/>
        </w:rPr>
        <w:t>COLUMNBREAK</w:t>
      </w:r>
      <w:r w:rsidRPr="003C7F01">
        <w:rPr>
          <w:lang w:val="en-US"/>
        </w:rPr>
        <w:t xml:space="preserve"> does not affect the positioning of the menu items, but will specify the next column for navigation with left/right.</w:t>
      </w:r>
    </w:p>
    <w:tbl>
      <w:tblPr>
        <w:tblStyle w:val="rcTable6"/>
        <w:tblW w:w="0" w:type="auto"/>
        <w:tblLayout w:type="fixed"/>
        <w:tblLook w:val="04A0" w:firstRow="1" w:lastRow="0" w:firstColumn="1" w:lastColumn="0" w:noHBand="0" w:noVBand="1"/>
      </w:tblPr>
      <w:tblGrid>
        <w:gridCol w:w="737"/>
        <w:gridCol w:w="9185"/>
      </w:tblGrid>
      <w:tr w:rsidR="0084047C" w:rsidRPr="003C7F01" w14:paraId="6E463C9B" w14:textId="77777777" w:rsidTr="004867D4">
        <w:tc>
          <w:tcPr>
            <w:cnfStyle w:val="001000000000" w:firstRow="0" w:lastRow="0" w:firstColumn="1" w:lastColumn="0" w:oddVBand="0" w:evenVBand="0" w:oddHBand="0" w:evenHBand="0" w:firstRowFirstColumn="0" w:firstRowLastColumn="0" w:lastRowFirstColumn="0" w:lastRowLastColumn="0"/>
            <w:tcW w:w="737" w:type="dxa"/>
          </w:tcPr>
          <w:p w14:paraId="5F38D1F2" w14:textId="77777777" w:rsidR="0084047C" w:rsidRPr="003C7F01" w:rsidRDefault="0084047C" w:rsidP="004867D4">
            <w:pPr>
              <w:rPr>
                <w:lang w:val="en-US"/>
              </w:rPr>
            </w:pPr>
            <w:r w:rsidRPr="003C7F01">
              <w:rPr>
                <w:noProof/>
                <w:lang w:val="de-DE" w:eastAsia="de-DE"/>
              </w:rPr>
              <w:lastRenderedPageBreak/>
              <w:drawing>
                <wp:inline distT="0" distB="0" distL="0" distR="0" wp14:anchorId="3F8262A2" wp14:editId="080EBFCA">
                  <wp:extent cx="351155" cy="326611"/>
                  <wp:effectExtent l="0" t="0" r="0" b="0"/>
                  <wp:docPr id="12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21DB1F23" w14:textId="77777777" w:rsidR="0084047C" w:rsidRPr="003C7F01" w:rsidRDefault="0084047C" w:rsidP="004867D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When using multicolumn menus the use of PGUP and PGDN is not supported.</w:t>
            </w:r>
          </w:p>
        </w:tc>
      </w:tr>
    </w:tbl>
    <w:p w14:paraId="178FFDAC" w14:textId="77777777" w:rsidR="0050634F" w:rsidRPr="003C7F01" w:rsidRDefault="0050634F" w:rsidP="006274DC">
      <w:pPr>
        <w:rPr>
          <w:lang w:val="en-US"/>
        </w:rPr>
      </w:pPr>
    </w:p>
    <w:p w14:paraId="0A03709A" w14:textId="77777777" w:rsidR="006274DC" w:rsidRPr="003C7F01" w:rsidRDefault="006274DC" w:rsidP="006274DC">
      <w:pPr>
        <w:rPr>
          <w:lang w:val="en-US"/>
        </w:rPr>
      </w:pPr>
      <w:r w:rsidRPr="003C7F01">
        <w:rPr>
          <w:lang w:val="en-US"/>
        </w:rPr>
        <w:t xml:space="preserve">The </w:t>
      </w:r>
      <w:r w:rsidR="00192F2F" w:rsidRPr="003C7F01">
        <w:rPr>
          <w:lang w:val="en-US"/>
        </w:rPr>
        <w:t>behavior</w:t>
      </w:r>
      <w:r w:rsidRPr="003C7F01">
        <w:rPr>
          <w:lang w:val="en-US"/>
        </w:rPr>
        <w:t xml:space="preserve"> of the menu is </w:t>
      </w:r>
      <w:r w:rsidR="005322B8" w:rsidRPr="003C7F01">
        <w:rPr>
          <w:lang w:val="en-US"/>
        </w:rPr>
        <w:t xml:space="preserve">mostly defined by the </w:t>
      </w:r>
      <w:r w:rsidR="005322B8" w:rsidRPr="003C7F01">
        <w:rPr>
          <w:rStyle w:val="rcLangElemZchn"/>
          <w:lang w:val="en-US"/>
        </w:rPr>
        <w:t>Cursor type</w:t>
      </w:r>
      <w:r w:rsidR="005322B8" w:rsidRPr="003C7F01">
        <w:rPr>
          <w:lang w:val="en-US"/>
        </w:rPr>
        <w:t xml:space="preserve"> which is a bit mask with the following options:</w:t>
      </w:r>
    </w:p>
    <w:tbl>
      <w:tblPr>
        <w:tblStyle w:val="rcTable2"/>
        <w:tblW w:w="0" w:type="auto"/>
        <w:tblInd w:w="170" w:type="dxa"/>
        <w:tblLook w:val="04A0" w:firstRow="1" w:lastRow="0" w:firstColumn="1" w:lastColumn="0" w:noHBand="0" w:noVBand="1"/>
      </w:tblPr>
      <w:tblGrid>
        <w:gridCol w:w="1623"/>
        <w:gridCol w:w="8062"/>
      </w:tblGrid>
      <w:tr w:rsidR="005322B8" w:rsidRPr="003C7F01" w14:paraId="1E915F50"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037181" w14:textId="77777777" w:rsidR="005322B8" w:rsidRPr="003C7F01" w:rsidRDefault="005322B8" w:rsidP="009E2CCE">
            <w:pPr>
              <w:rPr>
                <w:lang w:val="en-US" w:eastAsia="de-DE"/>
              </w:rPr>
            </w:pPr>
            <w:r w:rsidRPr="003C7F01">
              <w:rPr>
                <w:lang w:val="en-US" w:eastAsia="de-DE"/>
              </w:rPr>
              <w:t>Bit 0…7</w:t>
            </w:r>
          </w:p>
        </w:tc>
        <w:tc>
          <w:tcPr>
            <w:tcW w:w="0" w:type="auto"/>
          </w:tcPr>
          <w:p w14:paraId="3C262620"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Cursor mode (refer below)</w:t>
            </w:r>
          </w:p>
        </w:tc>
      </w:tr>
      <w:tr w:rsidR="005322B8" w:rsidRPr="003C7F01" w14:paraId="75E62596"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0230B1" w14:textId="77777777" w:rsidR="005322B8" w:rsidRPr="003C7F01" w:rsidRDefault="005322B8" w:rsidP="009E2CCE">
            <w:pPr>
              <w:rPr>
                <w:lang w:val="en-US" w:eastAsia="de-DE"/>
              </w:rPr>
            </w:pPr>
            <w:r w:rsidRPr="003C7F01">
              <w:rPr>
                <w:lang w:val="en-US" w:eastAsia="de-DE"/>
              </w:rPr>
              <w:t>Bit 8 (0x100)</w:t>
            </w:r>
          </w:p>
        </w:tc>
        <w:tc>
          <w:tcPr>
            <w:tcW w:w="0" w:type="auto"/>
          </w:tcPr>
          <w:p w14:paraId="5112CBB8"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 Scroll with up/down key</w:t>
            </w:r>
          </w:p>
          <w:p w14:paraId="591E2E61"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 Scroll with left/right key</w:t>
            </w:r>
          </w:p>
        </w:tc>
      </w:tr>
      <w:tr w:rsidR="005322B8" w:rsidRPr="003C7F01" w14:paraId="42F8BC8A"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93CF058" w14:textId="77777777" w:rsidR="005322B8" w:rsidRPr="003C7F01" w:rsidRDefault="005322B8" w:rsidP="00814130">
            <w:pPr>
              <w:rPr>
                <w:lang w:val="en-US" w:eastAsia="de-DE"/>
              </w:rPr>
            </w:pPr>
            <w:r w:rsidRPr="003C7F01">
              <w:rPr>
                <w:lang w:val="en-US" w:eastAsia="de-DE"/>
              </w:rPr>
              <w:t>Bi</w:t>
            </w:r>
            <w:r w:rsidR="00814130" w:rsidRPr="003C7F01">
              <w:rPr>
                <w:lang w:val="en-US" w:eastAsia="de-DE"/>
              </w:rPr>
              <w:t>t</w:t>
            </w:r>
            <w:r w:rsidRPr="003C7F01">
              <w:rPr>
                <w:lang w:val="en-US" w:eastAsia="de-DE"/>
              </w:rPr>
              <w:t xml:space="preserve"> 9 (0x200)</w:t>
            </w:r>
          </w:p>
        </w:tc>
        <w:tc>
          <w:tcPr>
            <w:tcW w:w="0" w:type="auto"/>
          </w:tcPr>
          <w:p w14:paraId="51DD1564"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0 = No </w:t>
            </w:r>
            <w:r w:rsidR="00E653CB" w:rsidRPr="003C7F01">
              <w:rPr>
                <w:lang w:val="en-US" w:eastAsia="de-DE"/>
              </w:rPr>
              <w:t xml:space="preserve">vertical </w:t>
            </w:r>
            <w:r w:rsidRPr="003C7F01">
              <w:rPr>
                <w:lang w:val="en-US" w:eastAsia="de-DE"/>
              </w:rPr>
              <w:t>jumping in menu</w:t>
            </w:r>
          </w:p>
          <w:p w14:paraId="298A8ABA" w14:textId="77777777" w:rsidR="005322B8" w:rsidRPr="003C7F01" w:rsidRDefault="005322B8" w:rsidP="00E653C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1 = Jump back </w:t>
            </w:r>
            <w:r w:rsidR="00E653CB" w:rsidRPr="003C7F01">
              <w:rPr>
                <w:lang w:val="en-US" w:eastAsia="de-DE"/>
              </w:rPr>
              <w:t xml:space="preserve">up </w:t>
            </w:r>
            <w:r w:rsidRPr="003C7F01">
              <w:rPr>
                <w:lang w:val="en-US" w:eastAsia="de-DE"/>
              </w:rPr>
              <w:t xml:space="preserve">to </w:t>
            </w:r>
            <w:r w:rsidR="00E653CB" w:rsidRPr="003C7F01">
              <w:rPr>
                <w:lang w:val="en-US" w:eastAsia="de-DE"/>
              </w:rPr>
              <w:t>first line</w:t>
            </w:r>
            <w:r w:rsidRPr="003C7F01">
              <w:rPr>
                <w:lang w:val="en-US" w:eastAsia="de-DE"/>
              </w:rPr>
              <w:t xml:space="preserve"> after last entry</w:t>
            </w:r>
            <w:r w:rsidR="00E653CB" w:rsidRPr="003C7F01">
              <w:rPr>
                <w:lang w:val="en-US" w:eastAsia="de-DE"/>
              </w:rPr>
              <w:t xml:space="preserve"> in column</w:t>
            </w:r>
            <w:r w:rsidRPr="003C7F01">
              <w:rPr>
                <w:lang w:val="en-US" w:eastAsia="de-DE"/>
              </w:rPr>
              <w:t xml:space="preserve"> (or vice versa)</w:t>
            </w:r>
          </w:p>
        </w:tc>
      </w:tr>
      <w:tr w:rsidR="005322B8" w:rsidRPr="003C7F01" w14:paraId="3C8C1265"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B65D219" w14:textId="77777777" w:rsidR="005322B8" w:rsidRPr="003C7F01" w:rsidRDefault="005322B8" w:rsidP="009E2CCE">
            <w:pPr>
              <w:rPr>
                <w:lang w:val="en-US" w:eastAsia="de-DE"/>
              </w:rPr>
            </w:pPr>
            <w:r w:rsidRPr="003C7F01">
              <w:rPr>
                <w:lang w:val="en-US" w:eastAsia="de-DE"/>
              </w:rPr>
              <w:t>Bit 10 (0x400)</w:t>
            </w:r>
          </w:p>
        </w:tc>
        <w:tc>
          <w:tcPr>
            <w:tcW w:w="0" w:type="auto"/>
          </w:tcPr>
          <w:p w14:paraId="6C39EC5C"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 No automatic exit from menu</w:t>
            </w:r>
          </w:p>
          <w:p w14:paraId="052D791D"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 Exit menu after last menu entry (or before first entry)</w:t>
            </w:r>
          </w:p>
        </w:tc>
      </w:tr>
      <w:tr w:rsidR="005322B8" w:rsidRPr="003C7F01" w14:paraId="4EAC84C1"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AA83C2" w14:textId="77777777" w:rsidR="005322B8" w:rsidRPr="003C7F01" w:rsidRDefault="005322B8" w:rsidP="00814130">
            <w:pPr>
              <w:rPr>
                <w:lang w:val="en-US" w:eastAsia="de-DE"/>
              </w:rPr>
            </w:pPr>
            <w:r w:rsidRPr="003C7F01">
              <w:rPr>
                <w:lang w:val="en-US" w:eastAsia="de-DE"/>
              </w:rPr>
              <w:t>Bi</w:t>
            </w:r>
            <w:r w:rsidR="00814130" w:rsidRPr="003C7F01">
              <w:rPr>
                <w:lang w:val="en-US" w:eastAsia="de-DE"/>
              </w:rPr>
              <w:t>t</w:t>
            </w:r>
            <w:r w:rsidRPr="003C7F01">
              <w:rPr>
                <w:lang w:val="en-US" w:eastAsia="de-DE"/>
              </w:rPr>
              <w:t xml:space="preserve"> 11 (0x800)</w:t>
            </w:r>
          </w:p>
        </w:tc>
        <w:tc>
          <w:tcPr>
            <w:tcW w:w="0" w:type="auto"/>
          </w:tcPr>
          <w:p w14:paraId="7C8D85DC"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 No user defined scrollbar</w:t>
            </w:r>
          </w:p>
          <w:p w14:paraId="5C5547B3" w14:textId="7E2E51EA" w:rsidR="005322B8" w:rsidRPr="003C7F01" w:rsidRDefault="005322B8" w:rsidP="005322B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1 = User defined scrollbar (refer to </w:t>
            </w:r>
            <w:r w:rsidRPr="003C7F01">
              <w:rPr>
                <w:lang w:val="en-US" w:eastAsia="de-DE"/>
              </w:rPr>
              <w:fldChar w:fldCharType="begin"/>
            </w:r>
            <w:r w:rsidR="00A55BEE" w:rsidRPr="005051CF">
              <w:rPr>
                <w:rStyle w:val="rcVerweis"/>
              </w:rPr>
              <w:instrText xml:space="preserve"> REF _Ref329003482 \h \* CHARFORMAT </w:instrText>
            </w:r>
            <w:r w:rsidRPr="005051CF">
              <w:rPr>
                <w:rStyle w:val="rcVerweis"/>
              </w:rPr>
            </w:r>
            <w:r w:rsidRPr="003C7F01">
              <w:rPr>
                <w:lang w:val="en-US" w:eastAsia="de-DE"/>
              </w:rPr>
              <w:fldChar w:fldCharType="separate"/>
            </w:r>
            <w:r w:rsidR="005A1BE7" w:rsidRPr="005A1BE7">
              <w:rPr>
                <w:rStyle w:val="rcVerweis"/>
              </w:rPr>
              <w:t>User defined scrollbar</w:t>
            </w:r>
            <w:r w:rsidRPr="003C7F01">
              <w:rPr>
                <w:lang w:val="en-US" w:eastAsia="de-DE"/>
              </w:rPr>
              <w:fldChar w:fldCharType="end"/>
            </w:r>
            <w:r w:rsidRPr="003C7F01">
              <w:rPr>
                <w:lang w:val="en-US" w:eastAsia="de-DE"/>
              </w:rPr>
              <w:t>)</w:t>
            </w:r>
          </w:p>
        </w:tc>
      </w:tr>
      <w:tr w:rsidR="00E653CB" w:rsidRPr="003C7F01" w14:paraId="6E2D3068"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B6DBB13" w14:textId="77777777" w:rsidR="00E653CB" w:rsidRPr="003C7F01" w:rsidRDefault="00E653CB" w:rsidP="00814130">
            <w:pPr>
              <w:rPr>
                <w:lang w:val="en-US" w:eastAsia="de-DE"/>
              </w:rPr>
            </w:pPr>
            <w:r w:rsidRPr="003C7F01">
              <w:rPr>
                <w:lang w:val="en-US" w:eastAsia="de-DE"/>
              </w:rPr>
              <w:t>Bit 12 (0x1000)</w:t>
            </w:r>
          </w:p>
        </w:tc>
        <w:tc>
          <w:tcPr>
            <w:tcW w:w="0" w:type="auto"/>
          </w:tcPr>
          <w:p w14:paraId="4BAEB55F" w14:textId="77777777" w:rsidR="00E653CB" w:rsidRPr="003C7F01" w:rsidRDefault="00E653CB"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 No horizontal jumping in menu</w:t>
            </w:r>
          </w:p>
          <w:p w14:paraId="0870E5D1" w14:textId="77777777" w:rsidR="00E653CB" w:rsidRPr="003C7F01" w:rsidRDefault="00E653CB"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 Jumb pack left to the first column after last entry in row (or vice versa)</w:t>
            </w:r>
          </w:p>
        </w:tc>
      </w:tr>
      <w:tr w:rsidR="005322B8" w:rsidRPr="003C7F01" w14:paraId="36CAB00D"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A6E96F" w14:textId="77777777" w:rsidR="005322B8" w:rsidRPr="003C7F01" w:rsidRDefault="005322B8" w:rsidP="009E2CCE">
            <w:pPr>
              <w:rPr>
                <w:lang w:val="en-US" w:eastAsia="de-DE"/>
              </w:rPr>
            </w:pPr>
            <w:r w:rsidRPr="003C7F01">
              <w:rPr>
                <w:lang w:val="en-US" w:eastAsia="de-DE"/>
              </w:rPr>
              <w:t>Bit 13 (0x2000)</w:t>
            </w:r>
          </w:p>
        </w:tc>
        <w:tc>
          <w:tcPr>
            <w:tcW w:w="0" w:type="auto"/>
          </w:tcPr>
          <w:p w14:paraId="5C5637A4"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 No scrollbar</w:t>
            </w:r>
          </w:p>
          <w:p w14:paraId="72A17321" w14:textId="77777777" w:rsidR="00E653CB" w:rsidRPr="003C7F01" w:rsidRDefault="005322B8" w:rsidP="005322B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1 = show scrollbar next to the menu</w:t>
            </w:r>
            <w:r w:rsidR="0050634F" w:rsidRPr="003C7F01">
              <w:rPr>
                <w:lang w:val="en-US" w:eastAsia="de-DE"/>
              </w:rPr>
              <w:t xml:space="preserve"> (does only work with one column menus)</w:t>
            </w:r>
          </w:p>
        </w:tc>
      </w:tr>
      <w:tr w:rsidR="00E653CB" w:rsidRPr="003C7F01" w14:paraId="1F0E9E19"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D0AE54" w14:textId="77777777" w:rsidR="00E653CB" w:rsidRPr="003C7F01" w:rsidRDefault="00E653CB" w:rsidP="00E653CB">
            <w:pPr>
              <w:rPr>
                <w:lang w:val="en-US" w:eastAsia="de-DE"/>
              </w:rPr>
            </w:pPr>
            <w:r w:rsidRPr="003C7F01">
              <w:rPr>
                <w:lang w:val="en-US" w:eastAsia="de-DE"/>
              </w:rPr>
              <w:t>Bit 14…15</w:t>
            </w:r>
          </w:p>
        </w:tc>
        <w:tc>
          <w:tcPr>
            <w:tcW w:w="0" w:type="auto"/>
          </w:tcPr>
          <w:p w14:paraId="18BC8A8F" w14:textId="77777777" w:rsidR="00E653CB" w:rsidRPr="003C7F01" w:rsidRDefault="00E653CB"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Determines which line is selected when changing column:</w:t>
            </w:r>
          </w:p>
          <w:p w14:paraId="141C52B7" w14:textId="77777777" w:rsidR="00E653CB" w:rsidRPr="003C7F01" w:rsidRDefault="00E653CB"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 Select n-th line in new column, when coming from n-th line in old column</w:t>
            </w:r>
          </w:p>
          <w:p w14:paraId="1D9DE3E4" w14:textId="77777777" w:rsidR="00E653CB" w:rsidRPr="003C7F01" w:rsidRDefault="00E653CB"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0x4000 = Always select first line in column after column change</w:t>
            </w:r>
          </w:p>
          <w:p w14:paraId="4D3C5827" w14:textId="3D6135A5" w:rsidR="00E653CB" w:rsidRPr="003C7F01" w:rsidRDefault="00E653CB"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0x8000 = Call a user defined function to determine new line (refer to </w:t>
            </w:r>
            <w:r w:rsidRPr="003C7F01">
              <w:rPr>
                <w:lang w:val="en-US" w:eastAsia="de-DE"/>
              </w:rPr>
              <w:fldChar w:fldCharType="begin"/>
            </w:r>
            <w:r w:rsidR="00855945" w:rsidRPr="005051CF">
              <w:rPr>
                <w:rStyle w:val="rcVerweis"/>
              </w:rPr>
              <w:instrText xml:space="preserve"> REF _Ref374604926 \h \* CHARFORMAT </w:instrText>
            </w:r>
            <w:r w:rsidRPr="005051CF">
              <w:rPr>
                <w:rStyle w:val="rcVerweis"/>
              </w:rPr>
            </w:r>
            <w:r w:rsidRPr="003C7F01">
              <w:rPr>
                <w:lang w:val="en-US" w:eastAsia="de-DE"/>
              </w:rPr>
              <w:fldChar w:fldCharType="separate"/>
            </w:r>
            <w:r w:rsidR="005A1BE7" w:rsidRPr="005A1BE7">
              <w:rPr>
                <w:rStyle w:val="rcVerweis"/>
              </w:rPr>
              <w:t>User defined column change</w:t>
            </w:r>
            <w:r w:rsidRPr="003C7F01">
              <w:rPr>
                <w:lang w:val="en-US" w:eastAsia="de-DE"/>
              </w:rPr>
              <w:fldChar w:fldCharType="end"/>
            </w:r>
            <w:r w:rsidRPr="003C7F01">
              <w:rPr>
                <w:lang w:val="en-US" w:eastAsia="de-DE"/>
              </w:rPr>
              <w:t>)</w:t>
            </w:r>
          </w:p>
        </w:tc>
      </w:tr>
    </w:tbl>
    <w:tbl>
      <w:tblPr>
        <w:tblStyle w:val="rcTable5"/>
        <w:tblW w:w="0" w:type="auto"/>
        <w:tblLayout w:type="fixed"/>
        <w:tblLook w:val="04A0" w:firstRow="1" w:lastRow="0" w:firstColumn="1" w:lastColumn="0" w:noHBand="0" w:noVBand="1"/>
      </w:tblPr>
      <w:tblGrid>
        <w:gridCol w:w="737"/>
        <w:gridCol w:w="9185"/>
      </w:tblGrid>
      <w:tr w:rsidR="005322B8" w:rsidRPr="003C7F01" w14:paraId="11884D67" w14:textId="77777777" w:rsidTr="009E2CCE">
        <w:tc>
          <w:tcPr>
            <w:cnfStyle w:val="001000000000" w:firstRow="0" w:lastRow="0" w:firstColumn="1" w:lastColumn="0" w:oddVBand="0" w:evenVBand="0" w:oddHBand="0" w:evenHBand="0" w:firstRowFirstColumn="0" w:firstRowLastColumn="0" w:lastRowFirstColumn="0" w:lastRowLastColumn="0"/>
            <w:tcW w:w="737" w:type="dxa"/>
          </w:tcPr>
          <w:p w14:paraId="0ED3D4F7" w14:textId="77777777" w:rsidR="005322B8" w:rsidRPr="003C7F01" w:rsidRDefault="005322B8" w:rsidP="009E2CCE">
            <w:pPr>
              <w:rPr>
                <w:lang w:val="en-US"/>
              </w:rPr>
            </w:pPr>
            <w:r w:rsidRPr="003C7F01">
              <w:rPr>
                <w:noProof/>
                <w:lang w:val="de-DE" w:eastAsia="de-DE"/>
              </w:rPr>
              <w:drawing>
                <wp:inline distT="0" distB="0" distL="0" distR="0" wp14:anchorId="38E0612E" wp14:editId="12FCEF6A">
                  <wp:extent cx="311650" cy="351155"/>
                  <wp:effectExtent l="0" t="0" r="0" b="0"/>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F9DBDD3" w14:textId="77777777" w:rsidR="005322B8" w:rsidRPr="003C7F01" w:rsidRDefault="005322B8" w:rsidP="009A71D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activated the scrollbar will be drawn at the right side of the menu, but not ins</w:t>
            </w:r>
            <w:r w:rsidR="009A71DC" w:rsidRPr="003C7F01">
              <w:rPr>
                <w:lang w:val="en-US"/>
              </w:rPr>
              <w:t>i</w:t>
            </w:r>
            <w:r w:rsidRPr="003C7F01">
              <w:rPr>
                <w:lang w:val="en-US"/>
              </w:rPr>
              <w:t>d</w:t>
            </w:r>
            <w:r w:rsidR="009A71DC" w:rsidRPr="003C7F01">
              <w:rPr>
                <w:lang w:val="en-US"/>
              </w:rPr>
              <w:t>e</w:t>
            </w:r>
            <w:r w:rsidRPr="003C7F01">
              <w:rPr>
                <w:lang w:val="en-US"/>
              </w:rPr>
              <w:t xml:space="preserve"> of the menu reserved space. So keep in mind, when using scrollbars the menu will be wider than the reserved menu space. For touch displays with more than 64 pi</w:t>
            </w:r>
            <w:r w:rsidR="009A71DC" w:rsidRPr="003C7F01">
              <w:rPr>
                <w:lang w:val="en-US"/>
              </w:rPr>
              <w:t>x</w:t>
            </w:r>
            <w:r w:rsidRPr="003C7F01">
              <w:rPr>
                <w:lang w:val="en-US"/>
              </w:rPr>
              <w:t xml:space="preserve">els height, the scrollbar will not use the full height of the menu, but will reserve space for </w:t>
            </w:r>
            <w:r w:rsidR="00A55BEE" w:rsidRPr="003C7F01">
              <w:rPr>
                <w:lang w:val="en-US"/>
              </w:rPr>
              <w:t>arrow</w:t>
            </w:r>
            <w:r w:rsidRPr="003C7F01">
              <w:rPr>
                <w:lang w:val="en-US"/>
              </w:rPr>
              <w:t xml:space="preserve"> buttons for scrolling up and down.</w:t>
            </w:r>
          </w:p>
        </w:tc>
      </w:tr>
    </w:tbl>
    <w:p w14:paraId="350E24BC" w14:textId="77777777" w:rsidR="005322B8" w:rsidRPr="003C7F01" w:rsidRDefault="005322B8" w:rsidP="006274DC">
      <w:pPr>
        <w:rPr>
          <w:lang w:val="en-US"/>
        </w:rPr>
      </w:pPr>
    </w:p>
    <w:p w14:paraId="7AA42299" w14:textId="77777777" w:rsidR="005322B8" w:rsidRPr="003C7F01" w:rsidRDefault="005322B8" w:rsidP="006274DC">
      <w:pPr>
        <w:rPr>
          <w:lang w:val="en-US"/>
        </w:rPr>
      </w:pPr>
      <w:r w:rsidRPr="003C7F01">
        <w:rPr>
          <w:lang w:val="en-US"/>
        </w:rPr>
        <w:t>The following cursor types are supported in a menu:</w:t>
      </w:r>
    </w:p>
    <w:tbl>
      <w:tblPr>
        <w:tblStyle w:val="rcTable2"/>
        <w:tblW w:w="0" w:type="auto"/>
        <w:tblInd w:w="170" w:type="dxa"/>
        <w:tblLook w:val="04A0" w:firstRow="1" w:lastRow="0" w:firstColumn="1" w:lastColumn="0" w:noHBand="0" w:noVBand="1"/>
      </w:tblPr>
      <w:tblGrid>
        <w:gridCol w:w="1639"/>
        <w:gridCol w:w="8046"/>
      </w:tblGrid>
      <w:tr w:rsidR="00A55BEE" w:rsidRPr="003C7F01" w14:paraId="13585D12"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D053C7" w14:textId="77777777" w:rsidR="005322B8" w:rsidRPr="003C7F01" w:rsidRDefault="005322B8" w:rsidP="009E2CCE">
            <w:pPr>
              <w:rPr>
                <w:lang w:val="en-US" w:eastAsia="de-DE"/>
              </w:rPr>
            </w:pPr>
            <w:r w:rsidRPr="003C7F01">
              <w:rPr>
                <w:lang w:val="en-US" w:eastAsia="de-DE"/>
              </w:rPr>
              <w:t>0 - No cursor</w:t>
            </w:r>
          </w:p>
        </w:tc>
        <w:tc>
          <w:tcPr>
            <w:tcW w:w="0" w:type="auto"/>
          </w:tcPr>
          <w:p w14:paraId="242AA714" w14:textId="77777777" w:rsidR="005322B8" w:rsidRPr="003C7F01" w:rsidRDefault="005322B8"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current selected line will not be highlighted</w:t>
            </w:r>
          </w:p>
        </w:tc>
      </w:tr>
      <w:tr w:rsidR="00A55BEE" w:rsidRPr="003C7F01" w14:paraId="4E0EAE7C"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F734DC" w14:textId="77777777" w:rsidR="005322B8" w:rsidRPr="003C7F01" w:rsidRDefault="005322B8" w:rsidP="009E2CCE">
            <w:pPr>
              <w:rPr>
                <w:lang w:val="en-US" w:eastAsia="de-DE"/>
              </w:rPr>
            </w:pPr>
            <w:r w:rsidRPr="003C7F01">
              <w:rPr>
                <w:lang w:val="en-US" w:eastAsia="de-DE"/>
              </w:rPr>
              <w:t>1 - Cursor</w:t>
            </w:r>
          </w:p>
        </w:tc>
        <w:tc>
          <w:tcPr>
            <w:tcW w:w="0" w:type="auto"/>
          </w:tcPr>
          <w:p w14:paraId="09B3B40B" w14:textId="77777777" w:rsidR="005322B8" w:rsidRPr="003C7F01" w:rsidRDefault="005322B8"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current </w:t>
            </w:r>
            <w:r w:rsidR="00A55BEE" w:rsidRPr="003C7F01">
              <w:rPr>
                <w:lang w:val="en-US" w:eastAsia="de-DE"/>
              </w:rPr>
              <w:t xml:space="preserve">selected </w:t>
            </w:r>
            <w:r w:rsidRPr="003C7F01">
              <w:rPr>
                <w:lang w:val="en-US" w:eastAsia="de-DE"/>
              </w:rPr>
              <w:t xml:space="preserve">line will be highlighted by drawing a cursor to the left of the menu. The cursor will be left of the specified menu area, so the menu should </w:t>
            </w:r>
            <w:r w:rsidR="00A55BEE" w:rsidRPr="003C7F01">
              <w:rPr>
                <w:lang w:val="en-US" w:eastAsia="de-DE"/>
              </w:rPr>
              <w:t>leave</w:t>
            </w:r>
            <w:r w:rsidRPr="003C7F01">
              <w:rPr>
                <w:lang w:val="en-US" w:eastAsia="de-DE"/>
              </w:rPr>
              <w:t xml:space="preserve"> some space to the left, if using this cursor. The cursor size is also influenced by the font size of the menu</w:t>
            </w:r>
          </w:p>
        </w:tc>
      </w:tr>
      <w:tr w:rsidR="00A55BEE" w:rsidRPr="003C7F01" w14:paraId="2399CE6A"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48B67F" w14:textId="77777777" w:rsidR="005322B8" w:rsidRPr="003C7F01" w:rsidRDefault="005322B8" w:rsidP="009E2CCE">
            <w:pPr>
              <w:rPr>
                <w:lang w:val="en-US" w:eastAsia="de-DE"/>
              </w:rPr>
            </w:pPr>
            <w:r w:rsidRPr="003C7F01">
              <w:rPr>
                <w:lang w:val="en-US" w:eastAsia="de-DE"/>
              </w:rPr>
              <w:t>2 - Blinking line</w:t>
            </w:r>
          </w:p>
        </w:tc>
        <w:tc>
          <w:tcPr>
            <w:tcW w:w="0" w:type="auto"/>
          </w:tcPr>
          <w:p w14:paraId="148DEBC0" w14:textId="77777777" w:rsidR="005322B8" w:rsidRPr="003C7F01" w:rsidRDefault="005322B8"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current </w:t>
            </w:r>
            <w:r w:rsidR="00A55BEE" w:rsidRPr="003C7F01">
              <w:rPr>
                <w:lang w:val="en-US" w:eastAsia="de-DE"/>
              </w:rPr>
              <w:t xml:space="preserve">selected </w:t>
            </w:r>
            <w:r w:rsidRPr="003C7F01">
              <w:rPr>
                <w:lang w:val="en-US" w:eastAsia="de-DE"/>
              </w:rPr>
              <w:t xml:space="preserve">line will be highlighted by </w:t>
            </w:r>
            <w:r w:rsidR="00A55BEE" w:rsidRPr="003C7F01">
              <w:rPr>
                <w:lang w:val="en-US" w:eastAsia="de-DE"/>
              </w:rPr>
              <w:t>blinking the text of the line in the selection/inverted colors.</w:t>
            </w:r>
          </w:p>
        </w:tc>
      </w:tr>
      <w:tr w:rsidR="00A55BEE" w:rsidRPr="003C7F01" w14:paraId="78DCBA2B"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906BAF" w14:textId="77777777" w:rsidR="00A55BEE" w:rsidRPr="003C7F01" w:rsidRDefault="00A55BEE" w:rsidP="009E2CCE">
            <w:pPr>
              <w:rPr>
                <w:lang w:val="en-US" w:eastAsia="de-DE"/>
              </w:rPr>
            </w:pPr>
            <w:r w:rsidRPr="003C7F01">
              <w:rPr>
                <w:lang w:val="en-US" w:eastAsia="de-DE"/>
              </w:rPr>
              <w:t>3 - Line select</w:t>
            </w:r>
          </w:p>
        </w:tc>
        <w:tc>
          <w:tcPr>
            <w:tcW w:w="0" w:type="auto"/>
          </w:tcPr>
          <w:p w14:paraId="657FF4BC" w14:textId="77777777" w:rsidR="00A55BEE" w:rsidRPr="003C7F01" w:rsidRDefault="00A55BEE"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current selected line will be highlighted by drawing the text of the line in the selection/inverted colors.</w:t>
            </w:r>
          </w:p>
        </w:tc>
      </w:tr>
      <w:tr w:rsidR="00A55BEE" w:rsidRPr="003C7F01" w14:paraId="380BF1AD"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6DEF6B6" w14:textId="77777777" w:rsidR="00A55BEE" w:rsidRPr="003C7F01" w:rsidRDefault="00A55BEE" w:rsidP="009E2CCE">
            <w:pPr>
              <w:rPr>
                <w:lang w:val="en-US" w:eastAsia="de-DE"/>
              </w:rPr>
            </w:pPr>
            <w:r w:rsidRPr="003C7F01">
              <w:rPr>
                <w:lang w:val="en-US" w:eastAsia="de-DE"/>
              </w:rPr>
              <w:t xml:space="preserve">4 - Line select (whole </w:t>
            </w:r>
            <w:r w:rsidRPr="003C7F01">
              <w:rPr>
                <w:lang w:val="en-US" w:eastAsia="de-DE"/>
              </w:rPr>
              <w:lastRenderedPageBreak/>
              <w:t>line)</w:t>
            </w:r>
          </w:p>
        </w:tc>
        <w:tc>
          <w:tcPr>
            <w:tcW w:w="0" w:type="auto"/>
          </w:tcPr>
          <w:p w14:paraId="72AB7DF4" w14:textId="77777777" w:rsidR="00A55BEE" w:rsidRPr="003C7F01" w:rsidRDefault="00A55BEE"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lastRenderedPageBreak/>
              <w:t>The current selected line will be highlighted by drawing the whole line (full menu width) in the selection/inverted colors.</w:t>
            </w:r>
          </w:p>
        </w:tc>
      </w:tr>
      <w:tr w:rsidR="00A55BEE" w:rsidRPr="003C7F01" w14:paraId="4BB08A80"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435363" w14:textId="77777777" w:rsidR="00A55BEE" w:rsidRPr="003C7F01" w:rsidRDefault="00A55BEE" w:rsidP="009E2CCE">
            <w:pPr>
              <w:rPr>
                <w:lang w:val="en-US" w:eastAsia="de-DE"/>
              </w:rPr>
            </w:pPr>
            <w:r w:rsidRPr="003C7F01">
              <w:rPr>
                <w:lang w:val="en-US" w:eastAsia="de-DE"/>
              </w:rPr>
              <w:t>5 - Graphical line select</w:t>
            </w:r>
          </w:p>
        </w:tc>
        <w:tc>
          <w:tcPr>
            <w:tcW w:w="0" w:type="auto"/>
          </w:tcPr>
          <w:p w14:paraId="5AE2D920" w14:textId="77777777" w:rsidR="00A55BEE" w:rsidRPr="003C7F01" w:rsidRDefault="00A55BEE"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current selected line will be highlighted by drawing the whole line (full menu width) in the selection/inverted colors. After drawing the line all </w:t>
            </w:r>
            <w:r w:rsidR="00192F2F" w:rsidRPr="003C7F01">
              <w:rPr>
                <w:lang w:val="en-US" w:eastAsia="de-DE"/>
              </w:rPr>
              <w:t>non-selectable</w:t>
            </w:r>
            <w:r w:rsidRPr="003C7F01">
              <w:rPr>
                <w:lang w:val="en-US" w:eastAsia="de-DE"/>
              </w:rPr>
              <w:t xml:space="preserve"> items after the current line will be redrawn. This can be used to draw menu entries with graphical items in the selected line.</w:t>
            </w:r>
          </w:p>
        </w:tc>
      </w:tr>
      <w:tr w:rsidR="00A55BEE" w:rsidRPr="003C7F01" w14:paraId="762CA350"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BE1D3A" w14:textId="77777777" w:rsidR="00A55BEE" w:rsidRPr="003C7F01" w:rsidRDefault="00A55BEE" w:rsidP="009E2CCE">
            <w:pPr>
              <w:rPr>
                <w:lang w:val="en-US" w:eastAsia="de-DE"/>
              </w:rPr>
            </w:pPr>
            <w:r w:rsidRPr="003C7F01">
              <w:rPr>
                <w:lang w:val="en-US" w:eastAsia="de-DE"/>
              </w:rPr>
              <w:t>6 - User defined cursor</w:t>
            </w:r>
          </w:p>
        </w:tc>
        <w:tc>
          <w:tcPr>
            <w:tcW w:w="0" w:type="auto"/>
          </w:tcPr>
          <w:p w14:paraId="6E7413E8" w14:textId="376B5B61" w:rsidR="00A55BEE" w:rsidRPr="003C7F01" w:rsidRDefault="00A55BEE"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current selected line will be highlighted with a user defined function. Refer to </w:t>
            </w:r>
            <w:r w:rsidRPr="003C7F01">
              <w:rPr>
                <w:lang w:val="en-US" w:eastAsia="de-DE"/>
              </w:rPr>
              <w:fldChar w:fldCharType="begin"/>
            </w:r>
            <w:r w:rsidRPr="005051CF">
              <w:rPr>
                <w:rStyle w:val="rcVerweis"/>
              </w:rPr>
              <w:instrText xml:space="preserve"> REF _Ref329004558 \h \* CHARFORMAT </w:instrText>
            </w:r>
            <w:r w:rsidRPr="005051CF">
              <w:rPr>
                <w:rStyle w:val="rcVerweis"/>
              </w:rPr>
            </w:r>
            <w:r w:rsidRPr="003C7F01">
              <w:rPr>
                <w:lang w:val="en-US" w:eastAsia="de-DE"/>
              </w:rPr>
              <w:fldChar w:fldCharType="separate"/>
            </w:r>
            <w:r w:rsidR="005A1BE7" w:rsidRPr="005A1BE7">
              <w:rPr>
                <w:rStyle w:val="rcVerweis"/>
              </w:rPr>
              <w:t>User defined cursor</w:t>
            </w:r>
            <w:r w:rsidRPr="003C7F01">
              <w:rPr>
                <w:lang w:val="en-US" w:eastAsia="de-DE"/>
              </w:rPr>
              <w:fldChar w:fldCharType="end"/>
            </w:r>
            <w:r w:rsidRPr="003C7F01">
              <w:rPr>
                <w:lang w:val="en-US" w:eastAsia="de-DE"/>
              </w:rPr>
              <w:t>)</w:t>
            </w:r>
          </w:p>
        </w:tc>
      </w:tr>
    </w:tbl>
    <w:p w14:paraId="298233F7" w14:textId="77777777" w:rsidR="005322B8" w:rsidRPr="003C7F01" w:rsidRDefault="005322B8" w:rsidP="006274DC">
      <w:pPr>
        <w:rPr>
          <w:lang w:val="en-US"/>
        </w:rPr>
      </w:pPr>
    </w:p>
    <w:p w14:paraId="031066F9" w14:textId="77777777" w:rsidR="00451204" w:rsidRPr="003C7F01" w:rsidRDefault="00451204" w:rsidP="006274DC">
      <w:pPr>
        <w:rPr>
          <w:lang w:val="en-US"/>
        </w:rPr>
      </w:pPr>
      <w:r w:rsidRPr="003C7F01">
        <w:rPr>
          <w:lang w:val="en-US"/>
        </w:rPr>
        <w:t>The cursor can be disabled and enabled by calling the function</w:t>
      </w:r>
    </w:p>
    <w:p w14:paraId="274B0293" w14:textId="77777777" w:rsidR="00451204" w:rsidRPr="003C7F01" w:rsidRDefault="00451204" w:rsidP="00451204">
      <w:pPr>
        <w:pStyle w:val="rcSyntax"/>
        <w:rPr>
          <w:lang w:val="en-US"/>
        </w:rPr>
      </w:pPr>
      <w:r w:rsidRPr="003C7F01">
        <w:rPr>
          <w:lang w:val="en-US"/>
        </w:rPr>
        <w:t>void SetMenuCursorVisible(unsigned char now);</w:t>
      </w:r>
    </w:p>
    <w:p w14:paraId="03AE8A04" w14:textId="77777777" w:rsidR="00531739" w:rsidRPr="003C7F01" w:rsidRDefault="00531739" w:rsidP="006274DC">
      <w:pPr>
        <w:rPr>
          <w:lang w:val="en-US"/>
        </w:rPr>
      </w:pPr>
    </w:p>
    <w:p w14:paraId="59F15FF1" w14:textId="4030F7F7" w:rsidR="005322B8" w:rsidRPr="003C7F01" w:rsidRDefault="00A55BEE" w:rsidP="006274DC">
      <w:pPr>
        <w:rPr>
          <w:lang w:val="en-US"/>
        </w:rPr>
      </w:pPr>
      <w:r w:rsidRPr="003C7F01">
        <w:rPr>
          <w:lang w:val="en-US"/>
        </w:rPr>
        <w:t xml:space="preserve">The scrolling in the menus can be influenced system wide with the </w:t>
      </w:r>
      <w:r w:rsidR="00BB14A4" w:rsidRPr="003C7F01">
        <w:rPr>
          <w:lang w:val="en-US"/>
        </w:rPr>
        <w:fldChar w:fldCharType="begin"/>
      </w:r>
      <w:r w:rsidR="00CE7B44" w:rsidRPr="005051CF">
        <w:rPr>
          <w:rStyle w:val="rcVerweis"/>
        </w:rPr>
        <w:instrText xml:space="preserve"> REF _Ref327524306 \h \* CHARFORMAT </w:instrText>
      </w:r>
      <w:r w:rsidR="00BB14A4" w:rsidRPr="005051CF">
        <w:rPr>
          <w:rStyle w:val="rcVerweis"/>
        </w:rPr>
      </w:r>
      <w:r w:rsidR="00BB14A4" w:rsidRPr="003C7F01">
        <w:rPr>
          <w:lang w:val="en-US"/>
        </w:rPr>
        <w:fldChar w:fldCharType="separate"/>
      </w:r>
      <w:r w:rsidR="005A1BE7" w:rsidRPr="005A1BE7">
        <w:rPr>
          <w:rStyle w:val="rcVerweis"/>
        </w:rPr>
        <w:t>DEFINE</w:t>
      </w:r>
      <w:r w:rsidR="00BB14A4" w:rsidRPr="003C7F01">
        <w:rPr>
          <w:lang w:val="en-US"/>
        </w:rPr>
        <w:fldChar w:fldCharType="end"/>
      </w:r>
      <w:r w:rsidRPr="003C7F01">
        <w:rPr>
          <w:lang w:val="en-US"/>
        </w:rPr>
        <w:t xml:space="preserve"> </w:t>
      </w:r>
      <w:r w:rsidRPr="003C7F01">
        <w:rPr>
          <w:rStyle w:val="rcLangElemZchn"/>
          <w:lang w:val="en-US"/>
        </w:rPr>
        <w:t>RD_MENU_SCROLL_TYPE</w:t>
      </w:r>
      <w:r w:rsidRPr="003C7F01">
        <w:rPr>
          <w:lang w:val="en-US"/>
        </w:rPr>
        <w:t>. The following define values are available:</w:t>
      </w:r>
    </w:p>
    <w:tbl>
      <w:tblPr>
        <w:tblStyle w:val="rcTable2"/>
        <w:tblW w:w="0" w:type="auto"/>
        <w:tblInd w:w="170" w:type="dxa"/>
        <w:tblLook w:val="04A0" w:firstRow="1" w:lastRow="0" w:firstColumn="1" w:lastColumn="0" w:noHBand="0" w:noVBand="1"/>
      </w:tblPr>
      <w:tblGrid>
        <w:gridCol w:w="2430"/>
        <w:gridCol w:w="7255"/>
      </w:tblGrid>
      <w:tr w:rsidR="00A55BEE" w:rsidRPr="003C7F01" w14:paraId="3919ADB2"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BFA8C00" w14:textId="77777777" w:rsidR="00A55BEE" w:rsidRPr="003C7F01" w:rsidRDefault="00A55BEE" w:rsidP="009E2CCE">
            <w:pPr>
              <w:rPr>
                <w:lang w:val="en-US" w:eastAsia="de-DE"/>
              </w:rPr>
            </w:pPr>
            <w:r w:rsidRPr="003C7F01">
              <w:rPr>
                <w:lang w:val="en-US" w:eastAsia="de-DE"/>
              </w:rPr>
              <w:t>RD_SINGLESTEP</w:t>
            </w:r>
          </w:p>
        </w:tc>
        <w:tc>
          <w:tcPr>
            <w:tcW w:w="0" w:type="auto"/>
          </w:tcPr>
          <w:p w14:paraId="75D9A19B" w14:textId="77777777" w:rsidR="00A55BEE" w:rsidRPr="003C7F01" w:rsidRDefault="00A55BEE" w:rsidP="00A55BE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 scrolling the menu one line at a time, when selection is out of display</w:t>
            </w:r>
          </w:p>
        </w:tc>
      </w:tr>
      <w:tr w:rsidR="00A55BEE" w:rsidRPr="003C7F01" w14:paraId="3FF81E99"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9295F35" w14:textId="77777777" w:rsidR="00A55BEE" w:rsidRPr="003C7F01" w:rsidRDefault="00A55BEE" w:rsidP="009E2CCE">
            <w:pPr>
              <w:rPr>
                <w:lang w:val="en-US" w:eastAsia="de-DE"/>
              </w:rPr>
            </w:pPr>
            <w:r w:rsidRPr="003C7F01">
              <w:rPr>
                <w:lang w:val="en-US" w:eastAsia="de-DE"/>
              </w:rPr>
              <w:t>RD_HALFPAGE (default)</w:t>
            </w:r>
          </w:p>
        </w:tc>
        <w:tc>
          <w:tcPr>
            <w:tcW w:w="0" w:type="auto"/>
          </w:tcPr>
          <w:p w14:paraId="33362A0E" w14:textId="77777777" w:rsidR="00A55BEE" w:rsidRPr="003C7F01" w:rsidRDefault="00A55BEE"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 scrolling the menu for a half page. The active selection will be brought to the middle of the menu, when selection is out of display.</w:t>
            </w:r>
          </w:p>
        </w:tc>
      </w:tr>
      <w:tr w:rsidR="00A55BEE" w:rsidRPr="003C7F01" w14:paraId="63E10FCE" w14:textId="77777777" w:rsidTr="009E2CC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BAA04F" w14:textId="77777777" w:rsidR="00A55BEE" w:rsidRPr="003C7F01" w:rsidRDefault="00A55BEE" w:rsidP="009E2CCE">
            <w:pPr>
              <w:rPr>
                <w:lang w:val="en-US" w:eastAsia="de-DE"/>
              </w:rPr>
            </w:pPr>
            <w:r w:rsidRPr="003C7F01">
              <w:rPr>
                <w:lang w:val="en-US" w:eastAsia="de-DE"/>
              </w:rPr>
              <w:t>RD_FULLPAGE</w:t>
            </w:r>
          </w:p>
        </w:tc>
        <w:tc>
          <w:tcPr>
            <w:tcW w:w="0" w:type="auto"/>
          </w:tcPr>
          <w:p w14:paraId="0EA4D08B" w14:textId="77777777" w:rsidR="00A55BEE" w:rsidRPr="003C7F01" w:rsidRDefault="00A55BEE" w:rsidP="009E2C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 scrolling a whole page when selection is out of display.</w:t>
            </w:r>
          </w:p>
        </w:tc>
      </w:tr>
    </w:tbl>
    <w:tbl>
      <w:tblPr>
        <w:tblStyle w:val="rcTable5"/>
        <w:tblW w:w="0" w:type="auto"/>
        <w:tblLayout w:type="fixed"/>
        <w:tblLook w:val="04A0" w:firstRow="1" w:lastRow="0" w:firstColumn="1" w:lastColumn="0" w:noHBand="0" w:noVBand="1"/>
      </w:tblPr>
      <w:tblGrid>
        <w:gridCol w:w="737"/>
        <w:gridCol w:w="9185"/>
      </w:tblGrid>
      <w:tr w:rsidR="005818E7" w:rsidRPr="003C7F01" w14:paraId="3CE25CC3" w14:textId="77777777" w:rsidTr="004A7070">
        <w:tc>
          <w:tcPr>
            <w:cnfStyle w:val="001000000000" w:firstRow="0" w:lastRow="0" w:firstColumn="1" w:lastColumn="0" w:oddVBand="0" w:evenVBand="0" w:oddHBand="0" w:evenHBand="0" w:firstRowFirstColumn="0" w:firstRowLastColumn="0" w:lastRowFirstColumn="0" w:lastRowLastColumn="0"/>
            <w:tcW w:w="737" w:type="dxa"/>
          </w:tcPr>
          <w:p w14:paraId="4C282B3A" w14:textId="77777777" w:rsidR="005818E7" w:rsidRPr="003C7F01" w:rsidRDefault="005818E7" w:rsidP="004A7070">
            <w:pPr>
              <w:rPr>
                <w:lang w:val="en-US"/>
              </w:rPr>
            </w:pPr>
            <w:r w:rsidRPr="003C7F01">
              <w:rPr>
                <w:noProof/>
                <w:lang w:val="de-DE" w:eastAsia="de-DE"/>
              </w:rPr>
              <w:drawing>
                <wp:inline distT="0" distB="0" distL="0" distR="0" wp14:anchorId="0C7976D9" wp14:editId="2AD1254C">
                  <wp:extent cx="311650" cy="351155"/>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3C0F1E4C" w14:textId="77777777" w:rsidR="005818E7" w:rsidRPr="003C7F01" w:rsidRDefault="005818E7" w:rsidP="004A707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Scrolling assumes the first line in the menu is selectable and positioned at the start of the menu. It is not possible to scroll upward further than the first selectable line.</w:t>
            </w:r>
          </w:p>
          <w:p w14:paraId="2B0A155D" w14:textId="77777777" w:rsidR="005818E7" w:rsidRPr="003C7F01" w:rsidRDefault="005818E7" w:rsidP="004A7070">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Also the cursor will be positioned according to the Define above for selectable items. It is possible unselectable items will not show in the menu, because the menu scrolls over them, depending on the scroll setting and the distance to any selectable lines.</w:t>
            </w:r>
          </w:p>
        </w:tc>
      </w:tr>
    </w:tbl>
    <w:p w14:paraId="530D85B9" w14:textId="77777777" w:rsidR="00A55BEE" w:rsidRPr="003C7F01" w:rsidRDefault="00A55BEE" w:rsidP="006274DC">
      <w:pPr>
        <w:rPr>
          <w:lang w:val="en-US"/>
        </w:rPr>
      </w:pPr>
    </w:p>
    <w:p w14:paraId="48CFDEBA" w14:textId="77777777" w:rsidR="00A55BEE" w:rsidRPr="003C7F01" w:rsidRDefault="00A55BEE" w:rsidP="006274DC">
      <w:pPr>
        <w:rPr>
          <w:lang w:val="en-US"/>
        </w:rPr>
      </w:pPr>
      <w:r w:rsidRPr="003C7F01">
        <w:rPr>
          <w:lang w:val="en-US"/>
        </w:rPr>
        <w:t>The selection in a menu can be moved in the following ways:</w:t>
      </w:r>
    </w:p>
    <w:p w14:paraId="69A05B36" w14:textId="77777777" w:rsidR="00A55BEE" w:rsidRPr="003C7F01" w:rsidRDefault="00E653CB" w:rsidP="00A55BEE">
      <w:pPr>
        <w:pStyle w:val="rcGliederung"/>
        <w:rPr>
          <w:lang w:val="en-US"/>
        </w:rPr>
      </w:pPr>
      <w:r w:rsidRPr="003C7F01">
        <w:rPr>
          <w:lang w:val="en-US"/>
        </w:rPr>
        <w:t>By using up, down, left and right keys to change lines and columns</w:t>
      </w:r>
    </w:p>
    <w:p w14:paraId="47D8180F" w14:textId="48285F80" w:rsidR="00A55BEE" w:rsidRPr="003C7F01" w:rsidRDefault="00A55BEE" w:rsidP="00A55BEE">
      <w:pPr>
        <w:pStyle w:val="rcGliederung"/>
        <w:rPr>
          <w:lang w:val="en-US"/>
        </w:rPr>
      </w:pPr>
      <w:r w:rsidRPr="003C7F01">
        <w:rPr>
          <w:lang w:val="en-US"/>
        </w:rPr>
        <w:t>By selecting the menu line with the touch support</w:t>
      </w:r>
      <w:r w:rsidR="009F2338" w:rsidRPr="003C7F01">
        <w:rPr>
          <w:lang w:val="en-US"/>
        </w:rPr>
        <w:t xml:space="preserve"> (refer to </w:t>
      </w:r>
      <w:r w:rsidR="009F2338" w:rsidRPr="003C7F01">
        <w:rPr>
          <w:lang w:val="en-US"/>
        </w:rPr>
        <w:fldChar w:fldCharType="begin"/>
      </w:r>
      <w:r w:rsidR="00AD6FCA" w:rsidRPr="005051CF">
        <w:rPr>
          <w:rStyle w:val="rcVerweis"/>
        </w:rPr>
        <w:instrText xml:space="preserve"> REF _Ref328116253 \h \* CHARFORMAT </w:instrText>
      </w:r>
      <w:r w:rsidR="009F2338" w:rsidRPr="005051CF">
        <w:rPr>
          <w:rStyle w:val="rcVerweis"/>
        </w:rPr>
      </w:r>
      <w:r w:rsidR="009F2338" w:rsidRPr="003C7F01">
        <w:rPr>
          <w:lang w:val="en-US"/>
        </w:rPr>
        <w:fldChar w:fldCharType="separate"/>
      </w:r>
      <w:r w:rsidR="005A1BE7" w:rsidRPr="005A1BE7">
        <w:rPr>
          <w:rStyle w:val="rcVerweis"/>
        </w:rPr>
        <w:t>Touch Support</w:t>
      </w:r>
      <w:r w:rsidR="009F2338" w:rsidRPr="003C7F01">
        <w:rPr>
          <w:lang w:val="en-US"/>
        </w:rPr>
        <w:fldChar w:fldCharType="end"/>
      </w:r>
      <w:r w:rsidR="009F2338" w:rsidRPr="003C7F01">
        <w:rPr>
          <w:lang w:val="en-US"/>
        </w:rPr>
        <w:t>)</w:t>
      </w:r>
    </w:p>
    <w:p w14:paraId="481FD170" w14:textId="77777777" w:rsidR="00A55BEE" w:rsidRPr="003C7F01" w:rsidRDefault="00A55BEE" w:rsidP="00A55BEE">
      <w:pPr>
        <w:pStyle w:val="rcGliederung"/>
        <w:rPr>
          <w:lang w:val="en-US"/>
        </w:rPr>
      </w:pPr>
      <w:r w:rsidRPr="003C7F01">
        <w:rPr>
          <w:lang w:val="en-US"/>
        </w:rPr>
        <w:t>By entering the initial character on a keyboard (if there are multiple menu entries with the same beginning character the cursor jumps from entry to entry for each press.</w:t>
      </w:r>
    </w:p>
    <w:p w14:paraId="07B2954D" w14:textId="77777777" w:rsidR="00D8229C" w:rsidRPr="003C7F01" w:rsidRDefault="00D8229C" w:rsidP="00D8229C">
      <w:pPr>
        <w:pStyle w:val="rcGliederung"/>
        <w:rPr>
          <w:lang w:val="en-US"/>
        </w:rPr>
      </w:pPr>
      <w:r w:rsidRPr="003C7F01">
        <w:rPr>
          <w:lang w:val="en-US"/>
        </w:rPr>
        <w:t xml:space="preserve">By using the function: </w:t>
      </w:r>
      <w:r w:rsidRPr="003C7F01">
        <w:rPr>
          <w:rStyle w:val="rcCodeZchn"/>
          <w:lang w:val="en-US"/>
        </w:rPr>
        <w:t>void setMenuCursorPosition(short column, short line)</w:t>
      </w:r>
      <w:r w:rsidRPr="003C7F01">
        <w:rPr>
          <w:rStyle w:val="rcCodeZchn"/>
          <w:lang w:val="en-US"/>
        </w:rPr>
        <w:br/>
      </w:r>
      <w:r w:rsidRPr="003C7F01">
        <w:rPr>
          <w:lang w:val="en-US"/>
        </w:rPr>
        <w:t>The column and line are 0-based indizes.</w:t>
      </w:r>
    </w:p>
    <w:p w14:paraId="691655C1" w14:textId="77777777" w:rsidR="00A55BEE" w:rsidRPr="003C7F01" w:rsidRDefault="00A55BEE" w:rsidP="00A55BEE">
      <w:pPr>
        <w:rPr>
          <w:lang w:val="en-US"/>
        </w:rPr>
      </w:pPr>
      <w:r w:rsidRPr="003C7F01">
        <w:rPr>
          <w:lang w:val="en-US"/>
        </w:rPr>
        <w:t>When selecting a line directly with touch or pressing &lt;ENTER&gt; the actions or editing of the selected line are started. Scrolling can also be done by dragging a selectable line up/down with the touch.</w:t>
      </w:r>
    </w:p>
    <w:p w14:paraId="18E4C274" w14:textId="77777777" w:rsidR="009A71DC" w:rsidRPr="003C7F01" w:rsidRDefault="009A71DC" w:rsidP="00A55BEE">
      <w:pPr>
        <w:rPr>
          <w:lang w:val="en-US"/>
        </w:rPr>
      </w:pPr>
    </w:p>
    <w:p w14:paraId="1B04A0DA" w14:textId="77777777" w:rsidR="009A71DC" w:rsidRPr="003C7F01" w:rsidRDefault="009A71DC" w:rsidP="00A55BEE">
      <w:pPr>
        <w:rPr>
          <w:lang w:val="en-US"/>
        </w:rPr>
      </w:pPr>
      <w:r w:rsidRPr="003C7F01">
        <w:rPr>
          <w:lang w:val="en-US"/>
        </w:rPr>
        <w:t>There are also some global C variables that can be accessed read only from C code to get status of the current menu:</w:t>
      </w:r>
    </w:p>
    <w:p w14:paraId="1B9B9454" w14:textId="77777777" w:rsidR="009A71DC" w:rsidRPr="003C7F01" w:rsidRDefault="009A71DC" w:rsidP="00A55BEE">
      <w:pPr>
        <w:rPr>
          <w:lang w:val="en-US"/>
        </w:rPr>
      </w:pPr>
    </w:p>
    <w:tbl>
      <w:tblPr>
        <w:tblStyle w:val="rcTable1"/>
        <w:tblW w:w="0" w:type="auto"/>
        <w:tblLook w:val="04A0" w:firstRow="1" w:lastRow="0" w:firstColumn="1" w:lastColumn="0" w:noHBand="0" w:noVBand="1"/>
      </w:tblPr>
      <w:tblGrid>
        <w:gridCol w:w="3592"/>
        <w:gridCol w:w="6093"/>
      </w:tblGrid>
      <w:tr w:rsidR="009D6363" w:rsidRPr="003C7F01" w14:paraId="0C179F90" w14:textId="77777777" w:rsidTr="00766743">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3A9618C8" w14:textId="77777777" w:rsidR="009A71DC" w:rsidRPr="003C7F01" w:rsidRDefault="009A71DC" w:rsidP="00766743">
            <w:pPr>
              <w:rPr>
                <w:lang w:val="en-US" w:eastAsia="de-DE"/>
              </w:rPr>
            </w:pPr>
            <w:r w:rsidRPr="003C7F01">
              <w:rPr>
                <w:lang w:val="en-US" w:eastAsia="de-DE"/>
              </w:rPr>
              <w:t>Global C variable</w:t>
            </w:r>
          </w:p>
        </w:tc>
        <w:tc>
          <w:tcPr>
            <w:tcW w:w="0" w:type="auto"/>
          </w:tcPr>
          <w:p w14:paraId="2B418853" w14:textId="77777777" w:rsidR="009A71DC" w:rsidRPr="003C7F01" w:rsidRDefault="009A71DC" w:rsidP="00766743">
            <w:pPr>
              <w:rPr>
                <w:lang w:val="en-US" w:eastAsia="de-DE"/>
              </w:rPr>
            </w:pPr>
            <w:r w:rsidRPr="003C7F01">
              <w:rPr>
                <w:lang w:val="en-US" w:eastAsia="de-DE"/>
              </w:rPr>
              <w:t>Description</w:t>
            </w:r>
          </w:p>
        </w:tc>
      </w:tr>
      <w:tr w:rsidR="009D6363" w:rsidRPr="003C7F01" w14:paraId="06B713AF" w14:textId="77777777" w:rsidTr="00766743">
        <w:trPr>
          <w:trHeight w:val="340"/>
        </w:trPr>
        <w:tc>
          <w:tcPr>
            <w:tcW w:w="0" w:type="auto"/>
          </w:tcPr>
          <w:p w14:paraId="01510EC3" w14:textId="77777777" w:rsidR="009A71DC" w:rsidRPr="003C7F01" w:rsidRDefault="009A71DC" w:rsidP="00766743">
            <w:pPr>
              <w:rPr>
                <w:lang w:val="en-US" w:eastAsia="de-DE"/>
              </w:rPr>
            </w:pPr>
            <w:r w:rsidRPr="003C7F01">
              <w:rPr>
                <w:lang w:val="en-US" w:eastAsia="de-DE"/>
              </w:rPr>
              <w:t>short RDnumMenu</w:t>
            </w:r>
          </w:p>
        </w:tc>
        <w:tc>
          <w:tcPr>
            <w:tcW w:w="0" w:type="auto"/>
          </w:tcPr>
          <w:p w14:paraId="1DB01234" w14:textId="77777777" w:rsidR="009A71DC" w:rsidRPr="003C7F01" w:rsidRDefault="009A71DC" w:rsidP="00766743">
            <w:pPr>
              <w:rPr>
                <w:lang w:val="en-US" w:eastAsia="de-DE"/>
              </w:rPr>
            </w:pPr>
            <w:r w:rsidRPr="003C7F01">
              <w:rPr>
                <w:lang w:val="en-US" w:eastAsia="de-DE"/>
              </w:rPr>
              <w:t>Overall number of menu items</w:t>
            </w:r>
          </w:p>
        </w:tc>
      </w:tr>
      <w:tr w:rsidR="009A71DC" w:rsidRPr="003C7F01" w14:paraId="54FFA23B" w14:textId="77777777" w:rsidTr="00766743">
        <w:trPr>
          <w:trHeight w:val="340"/>
        </w:trPr>
        <w:tc>
          <w:tcPr>
            <w:tcW w:w="0" w:type="auto"/>
          </w:tcPr>
          <w:p w14:paraId="387AE7CB" w14:textId="77777777" w:rsidR="009A71DC" w:rsidRPr="003C7F01" w:rsidRDefault="009A71DC" w:rsidP="00766743">
            <w:pPr>
              <w:rPr>
                <w:lang w:val="en-US" w:eastAsia="de-DE"/>
              </w:rPr>
            </w:pPr>
            <w:r w:rsidRPr="003C7F01">
              <w:rPr>
                <w:lang w:val="en-US" w:eastAsia="de-DE"/>
              </w:rPr>
              <w:lastRenderedPageBreak/>
              <w:t>short RDActLine</w:t>
            </w:r>
          </w:p>
        </w:tc>
        <w:tc>
          <w:tcPr>
            <w:tcW w:w="0" w:type="auto"/>
          </w:tcPr>
          <w:p w14:paraId="5E1B3651" w14:textId="77777777" w:rsidR="009A71DC" w:rsidRPr="003C7F01" w:rsidRDefault="009A71DC" w:rsidP="00766743">
            <w:pPr>
              <w:rPr>
                <w:lang w:val="en-US" w:eastAsia="de-DE"/>
              </w:rPr>
            </w:pPr>
            <w:r w:rsidRPr="003C7F01">
              <w:rPr>
                <w:lang w:val="en-US" w:eastAsia="de-DE"/>
              </w:rPr>
              <w:t>Active menu item relative to top of menu</w:t>
            </w:r>
          </w:p>
        </w:tc>
      </w:tr>
      <w:tr w:rsidR="009A71DC" w:rsidRPr="003C7F01" w14:paraId="0C3D86F0" w14:textId="77777777" w:rsidTr="00766743">
        <w:trPr>
          <w:trHeight w:val="340"/>
        </w:trPr>
        <w:tc>
          <w:tcPr>
            <w:tcW w:w="0" w:type="auto"/>
          </w:tcPr>
          <w:p w14:paraId="6DFFA558" w14:textId="77777777" w:rsidR="009A71DC" w:rsidRPr="003C7F01" w:rsidRDefault="009A71DC" w:rsidP="00766743">
            <w:pPr>
              <w:rPr>
                <w:lang w:val="en-US" w:eastAsia="de-DE"/>
              </w:rPr>
            </w:pPr>
            <w:r w:rsidRPr="003C7F01">
              <w:rPr>
                <w:lang w:val="en-US" w:eastAsia="de-DE"/>
              </w:rPr>
              <w:t>short RDActMenuLine</w:t>
            </w:r>
          </w:p>
        </w:tc>
        <w:tc>
          <w:tcPr>
            <w:tcW w:w="0" w:type="auto"/>
          </w:tcPr>
          <w:p w14:paraId="0377211A" w14:textId="77777777" w:rsidR="009A71DC" w:rsidRPr="003C7F01" w:rsidRDefault="009A71DC" w:rsidP="00766743">
            <w:pPr>
              <w:rPr>
                <w:lang w:val="en-US" w:eastAsia="de-DE"/>
              </w:rPr>
            </w:pPr>
            <w:r w:rsidRPr="003C7F01">
              <w:rPr>
                <w:lang w:val="en-US" w:eastAsia="de-DE"/>
              </w:rPr>
              <w:t xml:space="preserve">Active menu item relative to top of </w:t>
            </w:r>
            <w:r w:rsidR="009D6363" w:rsidRPr="003C7F01">
              <w:rPr>
                <w:lang w:val="en-US" w:eastAsia="de-DE"/>
              </w:rPr>
              <w:t>currently visible section of the menu</w:t>
            </w:r>
          </w:p>
        </w:tc>
      </w:tr>
      <w:tr w:rsidR="009D6363" w:rsidRPr="003C7F01" w14:paraId="3E66E0A8" w14:textId="77777777" w:rsidTr="00766743">
        <w:trPr>
          <w:trHeight w:val="340"/>
        </w:trPr>
        <w:tc>
          <w:tcPr>
            <w:tcW w:w="0" w:type="auto"/>
          </w:tcPr>
          <w:p w14:paraId="2F6E6A46" w14:textId="77777777" w:rsidR="009D6363" w:rsidRPr="003C7F01" w:rsidRDefault="009D6363" w:rsidP="00766743">
            <w:pPr>
              <w:rPr>
                <w:lang w:val="en-US" w:eastAsia="de-DE"/>
              </w:rPr>
            </w:pPr>
            <w:r w:rsidRPr="003C7F01">
              <w:rPr>
                <w:lang w:val="en-US" w:eastAsia="de-DE"/>
              </w:rPr>
              <w:t>short RDActValPosX</w:t>
            </w:r>
          </w:p>
        </w:tc>
        <w:tc>
          <w:tcPr>
            <w:tcW w:w="0" w:type="auto"/>
          </w:tcPr>
          <w:p w14:paraId="39EFC50A" w14:textId="77777777" w:rsidR="009D6363" w:rsidRPr="003C7F01" w:rsidRDefault="009D6363" w:rsidP="00766743">
            <w:pPr>
              <w:rPr>
                <w:lang w:val="en-US" w:eastAsia="de-DE"/>
              </w:rPr>
            </w:pPr>
            <w:r w:rsidRPr="003C7F01">
              <w:rPr>
                <w:lang w:val="en-US" w:eastAsia="de-DE"/>
              </w:rPr>
              <w:t xml:space="preserve">X Position of the currently selected </w:t>
            </w:r>
            <w:r w:rsidRPr="003C7F01">
              <w:rPr>
                <w:rStyle w:val="rcLangElemZchn"/>
                <w:lang w:val="en-US"/>
              </w:rPr>
              <w:t>ELEMENT</w:t>
            </w:r>
          </w:p>
        </w:tc>
      </w:tr>
      <w:tr w:rsidR="009D6363" w:rsidRPr="003C7F01" w14:paraId="330C4D67" w14:textId="77777777" w:rsidTr="00766743">
        <w:trPr>
          <w:trHeight w:val="340"/>
        </w:trPr>
        <w:tc>
          <w:tcPr>
            <w:tcW w:w="0" w:type="auto"/>
          </w:tcPr>
          <w:p w14:paraId="0BC56693" w14:textId="77777777" w:rsidR="009D6363" w:rsidRPr="003C7F01" w:rsidRDefault="009D6363" w:rsidP="00766743">
            <w:pPr>
              <w:rPr>
                <w:lang w:val="en-US" w:eastAsia="de-DE"/>
              </w:rPr>
            </w:pPr>
            <w:r w:rsidRPr="003C7F01">
              <w:rPr>
                <w:lang w:val="en-US" w:eastAsia="de-DE"/>
              </w:rPr>
              <w:t>short RDActValPosY</w:t>
            </w:r>
          </w:p>
        </w:tc>
        <w:tc>
          <w:tcPr>
            <w:tcW w:w="0" w:type="auto"/>
          </w:tcPr>
          <w:p w14:paraId="2EFCCB34" w14:textId="77777777" w:rsidR="009D6363" w:rsidRPr="003C7F01" w:rsidRDefault="009D6363" w:rsidP="00766743">
            <w:pPr>
              <w:rPr>
                <w:lang w:val="en-US" w:eastAsia="de-DE"/>
              </w:rPr>
            </w:pPr>
            <w:r w:rsidRPr="003C7F01">
              <w:rPr>
                <w:lang w:val="en-US" w:eastAsia="de-DE"/>
              </w:rPr>
              <w:t xml:space="preserve">Y Position of the currently selected </w:t>
            </w:r>
            <w:r w:rsidRPr="003C7F01">
              <w:rPr>
                <w:rStyle w:val="rcLangElemZchn"/>
                <w:lang w:val="en-US"/>
              </w:rPr>
              <w:t>ELEMENT</w:t>
            </w:r>
          </w:p>
        </w:tc>
      </w:tr>
      <w:tr w:rsidR="009D6363" w:rsidRPr="003C7F01" w14:paraId="23A0E9E8" w14:textId="77777777" w:rsidTr="00766743">
        <w:trPr>
          <w:trHeight w:val="340"/>
        </w:trPr>
        <w:tc>
          <w:tcPr>
            <w:tcW w:w="0" w:type="auto"/>
          </w:tcPr>
          <w:p w14:paraId="7A023524" w14:textId="77777777" w:rsidR="009D6363" w:rsidRPr="003C7F01" w:rsidRDefault="009D6363" w:rsidP="00766743">
            <w:pPr>
              <w:rPr>
                <w:lang w:val="en-US" w:eastAsia="de-DE"/>
              </w:rPr>
            </w:pPr>
            <w:r w:rsidRPr="003C7F01">
              <w:rPr>
                <w:lang w:val="en-US" w:eastAsia="de-DE"/>
              </w:rPr>
              <w:t>CElement RD_MROM *RDActElement</w:t>
            </w:r>
          </w:p>
        </w:tc>
        <w:tc>
          <w:tcPr>
            <w:tcW w:w="0" w:type="auto"/>
          </w:tcPr>
          <w:p w14:paraId="41BDA648" w14:textId="77777777" w:rsidR="009D6363" w:rsidRPr="003C7F01" w:rsidRDefault="009D6363" w:rsidP="00766743">
            <w:pPr>
              <w:rPr>
                <w:lang w:val="en-US" w:eastAsia="de-DE"/>
              </w:rPr>
            </w:pPr>
            <w:r w:rsidRPr="003C7F01">
              <w:rPr>
                <w:lang w:val="en-US" w:eastAsia="de-DE"/>
              </w:rPr>
              <w:t xml:space="preserve">Pointer to currently selected </w:t>
            </w:r>
            <w:r w:rsidRPr="003C7F01">
              <w:rPr>
                <w:rStyle w:val="rcLangElemZchn"/>
                <w:lang w:val="en-US"/>
              </w:rPr>
              <w:t>ELEMENT</w:t>
            </w:r>
          </w:p>
        </w:tc>
      </w:tr>
    </w:tbl>
    <w:p w14:paraId="6F3A2346" w14:textId="77777777" w:rsidR="005322B8" w:rsidRPr="003C7F01" w:rsidRDefault="005322B8" w:rsidP="005322B8">
      <w:pPr>
        <w:pStyle w:val="berschrift5"/>
        <w:rPr>
          <w:lang w:val="en-US" w:eastAsia="de-DE"/>
        </w:rPr>
      </w:pPr>
      <w:bookmarkStart w:id="503" w:name="_Ref329003482"/>
      <w:r w:rsidRPr="003C7F01">
        <w:rPr>
          <w:lang w:val="en-US" w:eastAsia="de-DE"/>
        </w:rPr>
        <w:t>User defined scrollbar</w:t>
      </w:r>
      <w:bookmarkEnd w:id="503"/>
    </w:p>
    <w:p w14:paraId="246824E6" w14:textId="3C02B139" w:rsidR="00814130" w:rsidRPr="003C7F01" w:rsidRDefault="00814130" w:rsidP="00814130">
      <w:pPr>
        <w:rPr>
          <w:lang w:val="en-US"/>
        </w:rPr>
      </w:pPr>
      <w:r w:rsidRPr="003C7F01">
        <w:rPr>
          <w:lang w:val="en-US"/>
        </w:rPr>
        <w:t xml:space="preserve">To use a user defined scrollbar in a </w:t>
      </w:r>
      <w:r w:rsidRPr="003C7F01">
        <w:rPr>
          <w:lang w:val="en-US"/>
        </w:rPr>
        <w:fldChar w:fldCharType="begin"/>
      </w:r>
      <w:r w:rsidR="000333A4" w:rsidRPr="005051CF">
        <w:rPr>
          <w:rStyle w:val="rcVerweis"/>
        </w:rPr>
        <w:instrText xml:space="preserve"> REF _Ref327537795 \h \* CHARFORMAT </w:instrText>
      </w:r>
      <w:r w:rsidRPr="005051CF">
        <w:rPr>
          <w:rStyle w:val="rcVerweis"/>
        </w:rPr>
      </w:r>
      <w:r w:rsidRPr="003C7F01">
        <w:rPr>
          <w:lang w:val="en-US"/>
        </w:rPr>
        <w:fldChar w:fldCharType="separate"/>
      </w:r>
      <w:r w:rsidR="005A1BE7" w:rsidRPr="005A1BE7">
        <w:rPr>
          <w:rStyle w:val="rcVerweis"/>
        </w:rPr>
        <w:t>MENU</w:t>
      </w:r>
      <w:r w:rsidRPr="003C7F01">
        <w:rPr>
          <w:lang w:val="en-US"/>
        </w:rPr>
        <w:fldChar w:fldCharType="end"/>
      </w:r>
      <w:r w:rsidRPr="003C7F01">
        <w:rPr>
          <w:lang w:val="en-US"/>
        </w:rPr>
        <w:t xml:space="preserve">, Bit 11 (0x800) of </w:t>
      </w:r>
      <w:r w:rsidRPr="003C7F01">
        <w:rPr>
          <w:rStyle w:val="rcLangElemZchn"/>
          <w:lang w:val="en-US"/>
        </w:rPr>
        <w:t>Cursor type</w:t>
      </w:r>
      <w:r w:rsidRPr="003C7F01">
        <w:rPr>
          <w:lang w:val="en-US"/>
        </w:rPr>
        <w:t xml:space="preserve"> has to be set. If this bit is set in any menu, the global pointer </w:t>
      </w:r>
      <w:r w:rsidRPr="003C7F01">
        <w:rPr>
          <w:rStyle w:val="rcSyntaxZchn"/>
          <w:lang w:val="en-US"/>
        </w:rPr>
        <w:t>RDfp_drawUserScrollBar</w:t>
      </w:r>
      <w:r w:rsidRPr="003C7F01">
        <w:rPr>
          <w:lang w:val="en-US"/>
        </w:rPr>
        <w:t xml:space="preserve"> will be available. This pointer has to point to a user defined function with the prototype:</w:t>
      </w:r>
    </w:p>
    <w:p w14:paraId="4A5C57C2" w14:textId="77777777" w:rsidR="00814130" w:rsidRPr="003C7F01" w:rsidRDefault="00814130" w:rsidP="00814130">
      <w:pPr>
        <w:pStyle w:val="rcCode"/>
        <w:rPr>
          <w:lang w:val="en-US"/>
        </w:rPr>
      </w:pPr>
      <w:r w:rsidRPr="003C7F01">
        <w:rPr>
          <w:lang w:val="en-US"/>
        </w:rPr>
        <w:t xml:space="preserve">void drawUserScrollBar(M_D_SCR </w:t>
      </w:r>
      <w:r w:rsidR="00135AB9" w:rsidRPr="003C7F01">
        <w:rPr>
          <w:lang w:val="en-US"/>
        </w:rPr>
        <w:t>D</w:t>
      </w:r>
      <w:r w:rsidRPr="003C7F01">
        <w:rPr>
          <w:lang w:val="en-US"/>
        </w:rPr>
        <w:t>VisMenuBegin RD_M</w:t>
      </w:r>
      <w:r w:rsidR="00135AB9" w:rsidRPr="003C7F01">
        <w:rPr>
          <w:lang w:val="en-US"/>
        </w:rPr>
        <w:t>BIN</w:t>
      </w:r>
      <w:r w:rsidRPr="003C7F01">
        <w:rPr>
          <w:lang w:val="en-US"/>
        </w:rPr>
        <w:t xml:space="preserve"> *thisvis, short itemCount);</w:t>
      </w:r>
    </w:p>
    <w:p w14:paraId="539F7CE6" w14:textId="77777777" w:rsidR="00814130" w:rsidRPr="003C7F01" w:rsidRDefault="00814130" w:rsidP="00814130">
      <w:pPr>
        <w:rPr>
          <w:lang w:val="en-US"/>
        </w:rPr>
      </w:pPr>
    </w:p>
    <w:tbl>
      <w:tblPr>
        <w:tblStyle w:val="rcTable2"/>
        <w:tblW w:w="0" w:type="auto"/>
        <w:tblInd w:w="170" w:type="dxa"/>
        <w:tblLook w:val="04A0" w:firstRow="1" w:lastRow="0" w:firstColumn="1" w:lastColumn="0" w:noHBand="0" w:noVBand="1"/>
      </w:tblPr>
      <w:tblGrid>
        <w:gridCol w:w="1304"/>
        <w:gridCol w:w="8381"/>
      </w:tblGrid>
      <w:tr w:rsidR="00814130" w:rsidRPr="003C7F01" w14:paraId="23559C00" w14:textId="77777777" w:rsidTr="000333A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8877213" w14:textId="77777777" w:rsidR="00814130" w:rsidRPr="003C7F01" w:rsidRDefault="00814130" w:rsidP="000333A4">
            <w:pPr>
              <w:rPr>
                <w:lang w:val="en-US" w:eastAsia="de-DE"/>
              </w:rPr>
            </w:pPr>
            <w:r w:rsidRPr="003C7F01">
              <w:rPr>
                <w:lang w:val="en-US" w:eastAsia="de-DE"/>
              </w:rPr>
              <w:t>thisvis</w:t>
            </w:r>
          </w:p>
        </w:tc>
        <w:tc>
          <w:tcPr>
            <w:tcW w:w="0" w:type="auto"/>
          </w:tcPr>
          <w:p w14:paraId="6F3019AB" w14:textId="77777777" w:rsidR="00814130" w:rsidRPr="003C7F01" w:rsidRDefault="00814130" w:rsidP="000333A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Pointer to the menu structure. Can be used to get information on location and size of the menu and the number of visible items.</w:t>
            </w:r>
          </w:p>
        </w:tc>
      </w:tr>
      <w:tr w:rsidR="00814130" w:rsidRPr="003C7F01" w14:paraId="67702393" w14:textId="77777777" w:rsidTr="000333A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4E6E9D" w14:textId="77777777" w:rsidR="00814130" w:rsidRPr="003C7F01" w:rsidRDefault="00814130" w:rsidP="000333A4">
            <w:pPr>
              <w:rPr>
                <w:lang w:val="en-US" w:eastAsia="de-DE"/>
              </w:rPr>
            </w:pPr>
            <w:r w:rsidRPr="003C7F01">
              <w:rPr>
                <w:lang w:val="en-US" w:eastAsia="de-DE"/>
              </w:rPr>
              <w:t>itemCount</w:t>
            </w:r>
          </w:p>
        </w:tc>
        <w:tc>
          <w:tcPr>
            <w:tcW w:w="0" w:type="auto"/>
          </w:tcPr>
          <w:p w14:paraId="29F642DF" w14:textId="77777777" w:rsidR="00814130" w:rsidRPr="003C7F01" w:rsidRDefault="00814130" w:rsidP="000333A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Total number of visible items in the menu.</w:t>
            </w:r>
          </w:p>
        </w:tc>
      </w:tr>
    </w:tbl>
    <w:p w14:paraId="5411B1F1" w14:textId="77777777" w:rsidR="00814130" w:rsidRPr="003C7F01" w:rsidRDefault="00814130" w:rsidP="00814130">
      <w:pPr>
        <w:rPr>
          <w:lang w:val="en-US"/>
        </w:rPr>
      </w:pPr>
    </w:p>
    <w:p w14:paraId="45E447D6" w14:textId="77777777" w:rsidR="00814130" w:rsidRPr="003C7F01" w:rsidRDefault="00814130" w:rsidP="00814130">
      <w:pPr>
        <w:rPr>
          <w:lang w:val="en-US"/>
        </w:rPr>
      </w:pPr>
      <w:r w:rsidRPr="003C7F01">
        <w:rPr>
          <w:lang w:val="en-US"/>
        </w:rPr>
        <w:t>The following example code shows how such a function could look like:</w:t>
      </w:r>
    </w:p>
    <w:p w14:paraId="61A4BC0D" w14:textId="77777777" w:rsidR="00814130" w:rsidRPr="003C7F01" w:rsidRDefault="00814130" w:rsidP="00814130">
      <w:pPr>
        <w:pStyle w:val="rcCode"/>
        <w:rPr>
          <w:lang w:val="en-US"/>
        </w:rPr>
      </w:pPr>
      <w:r w:rsidRPr="003C7F01">
        <w:rPr>
          <w:lang w:val="en-US"/>
        </w:rPr>
        <w:lastRenderedPageBreak/>
        <w:t>RDfp_drawUserScrollBar = &amp;drawUserScrollBar;</w:t>
      </w:r>
    </w:p>
    <w:p w14:paraId="07CF1A5D" w14:textId="77777777" w:rsidR="00814130" w:rsidRPr="003C7F01" w:rsidRDefault="00814130" w:rsidP="00814130">
      <w:pPr>
        <w:pStyle w:val="rcCode"/>
        <w:rPr>
          <w:lang w:val="en-US"/>
        </w:rPr>
      </w:pPr>
      <w:r w:rsidRPr="003C7F01">
        <w:rPr>
          <w:lang w:val="en-US"/>
        </w:rPr>
        <w:t xml:space="preserve">void drawUserScrollBar(M_D_SCR </w:t>
      </w:r>
      <w:r w:rsidR="003F0D6D" w:rsidRPr="003C7F01">
        <w:rPr>
          <w:lang w:val="en-US"/>
        </w:rPr>
        <w:t>D</w:t>
      </w:r>
      <w:r w:rsidRPr="003C7F01">
        <w:rPr>
          <w:lang w:val="en-US"/>
        </w:rPr>
        <w:t>VisMenuBegin RD_M</w:t>
      </w:r>
      <w:r w:rsidR="003F0D6D" w:rsidRPr="003C7F01">
        <w:rPr>
          <w:lang w:val="en-US"/>
        </w:rPr>
        <w:t>BIN</w:t>
      </w:r>
      <w:r w:rsidRPr="003C7F01">
        <w:rPr>
          <w:lang w:val="en-US"/>
        </w:rPr>
        <w:t xml:space="preserve"> *thisvis, short itemCount)</w:t>
      </w:r>
    </w:p>
    <w:p w14:paraId="2F331AE2" w14:textId="77777777" w:rsidR="00814130" w:rsidRPr="003C7F01" w:rsidRDefault="00814130" w:rsidP="00814130">
      <w:pPr>
        <w:pStyle w:val="rcCode"/>
        <w:rPr>
          <w:lang w:val="en-US"/>
        </w:rPr>
      </w:pPr>
      <w:r w:rsidRPr="003C7F01">
        <w:rPr>
          <w:lang w:val="en-US"/>
        </w:rPr>
        <w:t>{</w:t>
      </w:r>
    </w:p>
    <w:p w14:paraId="569B1350" w14:textId="77777777" w:rsidR="00C62CB3" w:rsidRPr="003C7F01" w:rsidRDefault="00814130" w:rsidP="00C62CB3">
      <w:pPr>
        <w:pStyle w:val="rcCode"/>
        <w:rPr>
          <w:lang w:val="en-US"/>
        </w:rPr>
      </w:pPr>
      <w:r w:rsidRPr="003C7F01">
        <w:rPr>
          <w:lang w:val="en-US"/>
        </w:rPr>
        <w:tab/>
      </w:r>
      <w:r w:rsidR="00C62CB3" w:rsidRPr="003C7F01">
        <w:rPr>
          <w:lang w:val="en-US"/>
        </w:rPr>
        <w:t>short sb_sizeY;</w:t>
      </w:r>
    </w:p>
    <w:p w14:paraId="1640BB48" w14:textId="77777777" w:rsidR="00C62CB3" w:rsidRPr="003C7F01" w:rsidRDefault="00C62CB3" w:rsidP="00C62CB3">
      <w:pPr>
        <w:pStyle w:val="rcCode"/>
        <w:rPr>
          <w:lang w:val="en-US"/>
        </w:rPr>
      </w:pPr>
      <w:r w:rsidRPr="003C7F01">
        <w:rPr>
          <w:lang w:val="en-US"/>
        </w:rPr>
        <w:tab/>
        <w:t>short posX = thisvis-&gt;xr + 2;</w:t>
      </w:r>
    </w:p>
    <w:p w14:paraId="4C5D7D1E" w14:textId="77777777" w:rsidR="00C62CB3" w:rsidRPr="003C7F01" w:rsidRDefault="00C62CB3" w:rsidP="00C62CB3">
      <w:pPr>
        <w:pStyle w:val="rcCode"/>
        <w:rPr>
          <w:lang w:val="en-US"/>
        </w:rPr>
      </w:pPr>
      <w:r w:rsidRPr="003C7F01">
        <w:rPr>
          <w:lang w:val="en-US"/>
        </w:rPr>
        <w:tab/>
        <w:t>short posY = thisvis-&gt;yo;</w:t>
      </w:r>
    </w:p>
    <w:p w14:paraId="3995B813" w14:textId="77777777" w:rsidR="00C62CB3" w:rsidRPr="003C7F01" w:rsidRDefault="00C62CB3" w:rsidP="00C62CB3">
      <w:pPr>
        <w:pStyle w:val="rcCode"/>
        <w:rPr>
          <w:lang w:val="en-US"/>
        </w:rPr>
      </w:pPr>
      <w:r w:rsidRPr="003C7F01">
        <w:rPr>
          <w:lang w:val="en-US"/>
        </w:rPr>
        <w:tab/>
        <w:t>short anzMenItems;</w:t>
      </w:r>
    </w:p>
    <w:p w14:paraId="3FC37204" w14:textId="77777777" w:rsidR="00C62CB3" w:rsidRPr="003C7F01" w:rsidRDefault="00C62CB3" w:rsidP="00C62CB3">
      <w:pPr>
        <w:pStyle w:val="rcCode"/>
        <w:rPr>
          <w:lang w:val="en-US"/>
        </w:rPr>
      </w:pPr>
    </w:p>
    <w:p w14:paraId="47F9D75F" w14:textId="77777777" w:rsidR="00C62CB3" w:rsidRPr="003C7F01" w:rsidRDefault="00C62CB3" w:rsidP="00C62CB3">
      <w:pPr>
        <w:pStyle w:val="rcCode"/>
        <w:rPr>
          <w:lang w:val="en-US"/>
        </w:rPr>
      </w:pPr>
      <w:r w:rsidRPr="003C7F01">
        <w:rPr>
          <w:lang w:val="en-US"/>
        </w:rPr>
        <w:tab/>
        <w:t>if ((VARPOOLSHORT(thisvis-&gt;numMenuIdx)) &gt; itemCount)</w:t>
      </w:r>
    </w:p>
    <w:p w14:paraId="56C84222" w14:textId="77777777" w:rsidR="00C62CB3" w:rsidRPr="003C7F01" w:rsidRDefault="00C62CB3" w:rsidP="00C62CB3">
      <w:pPr>
        <w:pStyle w:val="rcCode"/>
        <w:rPr>
          <w:lang w:val="en-US"/>
        </w:rPr>
      </w:pPr>
      <w:r w:rsidRPr="003C7F01">
        <w:rPr>
          <w:lang w:val="en-US"/>
        </w:rPr>
        <w:tab/>
        <w:t>{</w:t>
      </w:r>
    </w:p>
    <w:p w14:paraId="5B9DFE66" w14:textId="77777777" w:rsidR="00C62CB3" w:rsidRPr="003C7F01" w:rsidRDefault="00C62CB3" w:rsidP="00C62CB3">
      <w:pPr>
        <w:pStyle w:val="rcCode"/>
        <w:rPr>
          <w:lang w:val="en-US"/>
        </w:rPr>
      </w:pPr>
      <w:r w:rsidRPr="003C7F01">
        <w:rPr>
          <w:lang w:val="en-US"/>
        </w:rPr>
        <w:tab/>
      </w:r>
      <w:r w:rsidRPr="003C7F01">
        <w:rPr>
          <w:lang w:val="en-US"/>
        </w:rPr>
        <w:tab/>
        <w:t>anzMenItems = min(itemCount, ((VARPOOLSHORT(thisvis-&gt;numMenuIdx)) –</w:t>
      </w:r>
    </w:p>
    <w:p w14:paraId="5735660C" w14:textId="77777777" w:rsidR="00C62CB3" w:rsidRPr="003C7F01" w:rsidRDefault="00C62CB3" w:rsidP="00C62CB3">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(VARPOOLSHORT(GUniquePoolOffset + thisvis-&gt;startLineIdx))));</w:t>
      </w:r>
    </w:p>
    <w:p w14:paraId="3698AFC7" w14:textId="77777777" w:rsidR="00C62CB3" w:rsidRPr="003C7F01" w:rsidRDefault="00C62CB3" w:rsidP="00C62CB3">
      <w:pPr>
        <w:pStyle w:val="rcCode"/>
        <w:rPr>
          <w:lang w:val="en-US"/>
        </w:rPr>
      </w:pPr>
      <w:r w:rsidRPr="003C7F01">
        <w:rPr>
          <w:lang w:val="en-US"/>
        </w:rPr>
        <w:tab/>
      </w:r>
      <w:r w:rsidRPr="003C7F01">
        <w:rPr>
          <w:lang w:val="en-US"/>
        </w:rPr>
        <w:tab/>
        <w:t xml:space="preserve"> </w:t>
      </w:r>
    </w:p>
    <w:p w14:paraId="1A9C41D5" w14:textId="77777777" w:rsidR="00C62CB3" w:rsidRPr="003C7F01" w:rsidRDefault="00C62CB3" w:rsidP="00C62CB3">
      <w:pPr>
        <w:pStyle w:val="rcCode"/>
        <w:rPr>
          <w:lang w:val="en-US"/>
        </w:rPr>
      </w:pPr>
      <w:r w:rsidRPr="003C7F01">
        <w:rPr>
          <w:lang w:val="en-US"/>
        </w:rPr>
        <w:tab/>
      </w:r>
      <w:r w:rsidRPr="003C7F01">
        <w:rPr>
          <w:lang w:val="en-US"/>
        </w:rPr>
        <w:tab/>
        <w:t>sb_sizeY = ((((thisvis-&gt;yo - thisvis-&gt;yu) * 10) / (VARPOOLSHORT(thisvis-&gt;numMenuIdx)))</w:t>
      </w:r>
    </w:p>
    <w:p w14:paraId="7796485D" w14:textId="77777777" w:rsidR="00C62CB3" w:rsidRPr="003C7F01" w:rsidRDefault="00C62CB3" w:rsidP="00C62CB3">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 xml:space="preserve"> * anzMenItems) / 10;</w:t>
      </w:r>
    </w:p>
    <w:p w14:paraId="5B631CA2" w14:textId="77777777" w:rsidR="00C62CB3" w:rsidRPr="003C7F01" w:rsidRDefault="00C62CB3" w:rsidP="00C62CB3">
      <w:pPr>
        <w:pStyle w:val="rcCode"/>
        <w:rPr>
          <w:lang w:val="en-US"/>
        </w:rPr>
      </w:pPr>
      <w:r w:rsidRPr="003C7F01">
        <w:rPr>
          <w:lang w:val="en-US"/>
        </w:rPr>
        <w:tab/>
      </w:r>
      <w:r w:rsidRPr="003C7F01">
        <w:rPr>
          <w:lang w:val="en-US"/>
        </w:rPr>
        <w:tab/>
        <w:t xml:space="preserve">posY -= (((((thisvis-&gt;yo - thisvis-&gt;yu) * 10) / (VARPOOLSHORT(thisvis-&gt;numMenuIdx))) </w:t>
      </w:r>
    </w:p>
    <w:p w14:paraId="044E4EA5" w14:textId="77777777" w:rsidR="00C62CB3" w:rsidRPr="003C7F01" w:rsidRDefault="00C62CB3" w:rsidP="00C62CB3">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 (VARPOOLSHORT(GUniquePoolOffset + thisvis-&gt;startLineIdx))) / 10);</w:t>
      </w:r>
    </w:p>
    <w:p w14:paraId="4B2BB09C" w14:textId="77777777" w:rsidR="00C62CB3" w:rsidRPr="003C7F01" w:rsidRDefault="00C62CB3" w:rsidP="00C62CB3">
      <w:pPr>
        <w:pStyle w:val="rcCode"/>
        <w:rPr>
          <w:lang w:val="en-US"/>
        </w:rPr>
      </w:pPr>
      <w:r w:rsidRPr="003C7F01">
        <w:rPr>
          <w:lang w:val="en-US"/>
        </w:rPr>
        <w:tab/>
      </w:r>
      <w:r w:rsidRPr="003C7F01">
        <w:rPr>
          <w:lang w:val="en-US"/>
        </w:rPr>
        <w:tab/>
        <w:t>c_dis_clrrect1(M_SCR_K  posX+2, thisvis-&gt;yo, 16, -(thisvis-&gt;yo - thisvis-&gt;yu)</w:t>
      </w:r>
    </w:p>
    <w:p w14:paraId="66233200" w14:textId="77777777" w:rsidR="00C62CB3" w:rsidRPr="003C7F01" w:rsidRDefault="00C62CB3" w:rsidP="00C62CB3">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M_S_COLBK );</w:t>
      </w:r>
    </w:p>
    <w:p w14:paraId="6F422854" w14:textId="77777777" w:rsidR="00C62CB3" w:rsidRPr="003C7F01" w:rsidRDefault="00C62CB3" w:rsidP="00C62CB3">
      <w:pPr>
        <w:pStyle w:val="rcCode"/>
        <w:rPr>
          <w:lang w:val="en-US"/>
        </w:rPr>
      </w:pPr>
      <w:r w:rsidRPr="003C7F01">
        <w:rPr>
          <w:lang w:val="en-US"/>
        </w:rPr>
        <w:tab/>
      </w:r>
      <w:r w:rsidRPr="003C7F01">
        <w:rPr>
          <w:lang w:val="en-US"/>
        </w:rPr>
        <w:tab/>
        <w:t>c_dis_rect1(M_SCR_K  posX+8, thisvis-&gt;yo, 4, -(thisvis-&gt;yo - thisvis-&gt;yu), 1</w:t>
      </w:r>
    </w:p>
    <w:p w14:paraId="581201CB" w14:textId="77777777" w:rsidR="00C62CB3" w:rsidRPr="003C7F01" w:rsidRDefault="00C62CB3" w:rsidP="00C62CB3">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M_A_COL(thisvis-&gt;col), 1);</w:t>
      </w:r>
    </w:p>
    <w:p w14:paraId="45DBBC83" w14:textId="77777777" w:rsidR="00C62CB3" w:rsidRPr="003C7F01" w:rsidRDefault="00C62CB3" w:rsidP="00C62CB3">
      <w:pPr>
        <w:pStyle w:val="rcCode"/>
        <w:rPr>
          <w:lang w:val="en-US"/>
        </w:rPr>
      </w:pPr>
      <w:r w:rsidRPr="003C7F01">
        <w:rPr>
          <w:lang w:val="en-US"/>
        </w:rPr>
        <w:tab/>
      </w:r>
      <w:r w:rsidRPr="003C7F01">
        <w:rPr>
          <w:lang w:val="en-US"/>
        </w:rPr>
        <w:tab/>
        <w:t>c_dis_rectext1(M_SCR_K posX+2, posY, 16, -sb_sizeY, 6 M_A_COL(thisvis-&gt;colselbk),</w:t>
      </w:r>
    </w:p>
    <w:p w14:paraId="19DBB96C" w14:textId="77777777" w:rsidR="00C62CB3" w:rsidRPr="003C7F01" w:rsidRDefault="00C62CB3" w:rsidP="00C62CB3">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-30, -30, 0x1F);</w:t>
      </w:r>
    </w:p>
    <w:p w14:paraId="1D6510D2" w14:textId="77777777" w:rsidR="00814130" w:rsidRPr="003C7F01" w:rsidRDefault="00C62CB3" w:rsidP="00C62CB3">
      <w:pPr>
        <w:pStyle w:val="rcCode"/>
        <w:rPr>
          <w:lang w:val="en-US"/>
        </w:rPr>
      </w:pPr>
      <w:r w:rsidRPr="003C7F01">
        <w:rPr>
          <w:lang w:val="en-US"/>
        </w:rPr>
        <w:tab/>
        <w:t>}</w:t>
      </w:r>
    </w:p>
    <w:p w14:paraId="4942FEB0" w14:textId="77777777" w:rsidR="00814130" w:rsidRPr="003C7F01" w:rsidRDefault="00814130" w:rsidP="00192F2F">
      <w:pPr>
        <w:pStyle w:val="rcCode"/>
        <w:tabs>
          <w:tab w:val="clear" w:pos="567"/>
          <w:tab w:val="clear" w:pos="737"/>
          <w:tab w:val="clear" w:pos="907"/>
          <w:tab w:val="clear" w:pos="1077"/>
          <w:tab w:val="clear" w:pos="1247"/>
          <w:tab w:val="clear" w:pos="1418"/>
          <w:tab w:val="clear" w:pos="1588"/>
          <w:tab w:val="clear" w:pos="1758"/>
        </w:tabs>
        <w:rPr>
          <w:lang w:val="en-US"/>
        </w:rPr>
      </w:pPr>
      <w:r w:rsidRPr="003C7F01">
        <w:rPr>
          <w:lang w:val="en-US"/>
        </w:rPr>
        <w:t>}</w:t>
      </w:r>
    </w:p>
    <w:p w14:paraId="2A317AD5" w14:textId="77777777" w:rsidR="005322B8" w:rsidRPr="003C7F01" w:rsidRDefault="00A55BEE" w:rsidP="00A55BEE">
      <w:pPr>
        <w:pStyle w:val="berschrift5"/>
        <w:rPr>
          <w:lang w:val="en-US" w:eastAsia="de-DE"/>
        </w:rPr>
      </w:pPr>
      <w:bookmarkStart w:id="504" w:name="_Ref329004558"/>
      <w:r w:rsidRPr="003C7F01">
        <w:rPr>
          <w:lang w:val="en-US" w:eastAsia="de-DE"/>
        </w:rPr>
        <w:t>User defined cursor</w:t>
      </w:r>
      <w:bookmarkEnd w:id="504"/>
    </w:p>
    <w:p w14:paraId="47420F80" w14:textId="102AC17A" w:rsidR="00814130" w:rsidRPr="003C7F01" w:rsidRDefault="00814130" w:rsidP="00A55BEE">
      <w:pPr>
        <w:rPr>
          <w:lang w:val="en-US" w:eastAsia="de-DE"/>
        </w:rPr>
      </w:pPr>
      <w:r w:rsidRPr="003C7F01">
        <w:rPr>
          <w:lang w:val="en-US" w:eastAsia="de-DE"/>
        </w:rPr>
        <w:t xml:space="preserve">To use a user defined cursor in a </w:t>
      </w:r>
      <w:r w:rsidRPr="003C7F01">
        <w:rPr>
          <w:lang w:val="en-US" w:eastAsia="de-DE"/>
        </w:rPr>
        <w:fldChar w:fldCharType="begin"/>
      </w:r>
      <w:r w:rsidR="000333A4" w:rsidRPr="005051CF">
        <w:rPr>
          <w:rStyle w:val="rcVerweis"/>
        </w:rPr>
        <w:instrText xml:space="preserve"> REF _Ref327537795 \h \* CHARFORMAT </w:instrText>
      </w:r>
      <w:r w:rsidRPr="005051CF">
        <w:rPr>
          <w:rStyle w:val="rcVerweis"/>
        </w:rPr>
      </w:r>
      <w:r w:rsidRPr="003C7F01">
        <w:rPr>
          <w:lang w:val="en-US" w:eastAsia="de-DE"/>
        </w:rPr>
        <w:fldChar w:fldCharType="separate"/>
      </w:r>
      <w:r w:rsidR="005A1BE7" w:rsidRPr="005A1BE7">
        <w:rPr>
          <w:rStyle w:val="rcVerweis"/>
        </w:rPr>
        <w:t>MENU</w:t>
      </w:r>
      <w:r w:rsidRPr="003C7F01">
        <w:rPr>
          <w:lang w:val="en-US" w:eastAsia="de-DE"/>
        </w:rPr>
        <w:fldChar w:fldCharType="end"/>
      </w:r>
      <w:r w:rsidRPr="003C7F01">
        <w:rPr>
          <w:lang w:val="en-US" w:eastAsia="de-DE"/>
        </w:rPr>
        <w:t xml:space="preserve">, </w:t>
      </w:r>
      <w:r w:rsidRPr="003C7F01">
        <w:rPr>
          <w:rStyle w:val="rcLangElemZchn"/>
          <w:lang w:val="en-US"/>
        </w:rPr>
        <w:t>C</w:t>
      </w:r>
      <w:r w:rsidRPr="003C7F01">
        <w:rPr>
          <w:rStyle w:val="rcLangElemZchn"/>
          <w:lang w:val="en-US" w:eastAsia="de-DE"/>
        </w:rPr>
        <w:t>ursor type</w:t>
      </w:r>
      <w:r w:rsidRPr="003C7F01">
        <w:rPr>
          <w:lang w:val="en-US" w:eastAsia="de-DE"/>
        </w:rPr>
        <w:t xml:space="preserve"> 6 has to be selected. If this cursor type is selected in any menu, the global pointer</w:t>
      </w:r>
      <w:r w:rsidR="00AE5D44" w:rsidRPr="003C7F01">
        <w:rPr>
          <w:lang w:val="en-US" w:eastAsia="de-DE"/>
        </w:rPr>
        <w:t>s</w:t>
      </w:r>
      <w:r w:rsidRPr="003C7F01">
        <w:rPr>
          <w:lang w:val="en-US" w:eastAsia="de-DE"/>
        </w:rPr>
        <w:t xml:space="preserve"> </w:t>
      </w:r>
      <w:r w:rsidRPr="003C7F01">
        <w:rPr>
          <w:rStyle w:val="rcSyntaxZchn"/>
          <w:lang w:val="en-US" w:eastAsia="de-DE"/>
        </w:rPr>
        <w:t>RDfp_updateUserCursor</w:t>
      </w:r>
      <w:r w:rsidRPr="003C7F01">
        <w:rPr>
          <w:lang w:val="en-US" w:eastAsia="de-DE"/>
        </w:rPr>
        <w:t xml:space="preserve"> </w:t>
      </w:r>
      <w:r w:rsidR="00AE5D44" w:rsidRPr="003C7F01">
        <w:rPr>
          <w:lang w:val="en-US" w:eastAsia="de-DE"/>
        </w:rPr>
        <w:t xml:space="preserve">and </w:t>
      </w:r>
      <w:r w:rsidR="00AE5D44" w:rsidRPr="003C7F01">
        <w:rPr>
          <w:rStyle w:val="rcSyntaxZchn"/>
          <w:lang w:val="en-US"/>
        </w:rPr>
        <w:t>RDfp_belongsToUserCursor</w:t>
      </w:r>
      <w:r w:rsidR="00AE5D44" w:rsidRPr="003C7F01">
        <w:rPr>
          <w:lang w:val="en-US" w:eastAsia="de-DE"/>
        </w:rPr>
        <w:t xml:space="preserve"> </w:t>
      </w:r>
      <w:r w:rsidRPr="003C7F01">
        <w:rPr>
          <w:lang w:val="en-US" w:eastAsia="de-DE"/>
        </w:rPr>
        <w:t>will be available.</w:t>
      </w:r>
    </w:p>
    <w:p w14:paraId="4C597E56" w14:textId="77777777" w:rsidR="00827A49" w:rsidRPr="003C7F01" w:rsidRDefault="00827A49" w:rsidP="00A55BEE">
      <w:pPr>
        <w:rPr>
          <w:lang w:val="en-US" w:eastAsia="de-DE"/>
        </w:rPr>
      </w:pPr>
    </w:p>
    <w:p w14:paraId="2050851B" w14:textId="77777777" w:rsidR="00827A49" w:rsidRPr="003C7F01" w:rsidRDefault="00827A49" w:rsidP="00A55BEE">
      <w:pPr>
        <w:rPr>
          <w:lang w:val="en-US" w:eastAsia="de-DE"/>
        </w:rPr>
      </w:pPr>
      <w:r w:rsidRPr="003C7F01">
        <w:rPr>
          <w:lang w:val="en-US" w:eastAsia="de-DE"/>
        </w:rPr>
        <w:t xml:space="preserve">The pointer </w:t>
      </w:r>
      <w:r w:rsidRPr="003C7F01">
        <w:rPr>
          <w:rStyle w:val="rcSyntaxZchn"/>
          <w:lang w:val="en-US"/>
        </w:rPr>
        <w:t>RDfp_updateUserCursor</w:t>
      </w:r>
      <w:r w:rsidRPr="003C7F01">
        <w:rPr>
          <w:lang w:val="en-US" w:eastAsia="de-DE"/>
        </w:rPr>
        <w:t xml:space="preserve"> is used to draw the cursor and has the following prototype:</w:t>
      </w:r>
    </w:p>
    <w:p w14:paraId="4C0F2ACF" w14:textId="77777777" w:rsidR="00814130" w:rsidRPr="003C7F01" w:rsidRDefault="00814130" w:rsidP="00814130">
      <w:pPr>
        <w:pStyle w:val="rcCode"/>
        <w:rPr>
          <w:lang w:val="en-US" w:eastAsia="de-DE"/>
        </w:rPr>
      </w:pPr>
      <w:r w:rsidRPr="003C7F01">
        <w:rPr>
          <w:lang w:val="en-US" w:eastAsia="de-DE"/>
        </w:rPr>
        <w:t xml:space="preserve">void drawUserCursor(M_D_SCR </w:t>
      </w:r>
      <w:r w:rsidR="00AE5D44" w:rsidRPr="003C7F01">
        <w:rPr>
          <w:lang w:val="en-US" w:eastAsia="de-DE"/>
        </w:rPr>
        <w:t>D</w:t>
      </w:r>
      <w:r w:rsidRPr="003C7F01">
        <w:rPr>
          <w:lang w:val="en-US" w:eastAsia="de-DE"/>
        </w:rPr>
        <w:t>VisMenuBegin RD_MROM *thisvis);</w:t>
      </w:r>
    </w:p>
    <w:p w14:paraId="7CEA2468" w14:textId="77777777" w:rsidR="00814130" w:rsidRPr="003C7F01" w:rsidRDefault="00814130" w:rsidP="00A55BEE">
      <w:pPr>
        <w:rPr>
          <w:lang w:val="en-US" w:eastAsia="de-DE"/>
        </w:rPr>
      </w:pPr>
    </w:p>
    <w:tbl>
      <w:tblPr>
        <w:tblStyle w:val="rcTable2"/>
        <w:tblW w:w="0" w:type="auto"/>
        <w:tblInd w:w="170" w:type="dxa"/>
        <w:tblLook w:val="04A0" w:firstRow="1" w:lastRow="0" w:firstColumn="1" w:lastColumn="0" w:noHBand="0" w:noVBand="1"/>
      </w:tblPr>
      <w:tblGrid>
        <w:gridCol w:w="913"/>
        <w:gridCol w:w="8484"/>
      </w:tblGrid>
      <w:tr w:rsidR="00814130" w:rsidRPr="003C7F01" w14:paraId="783AA9CA" w14:textId="77777777" w:rsidTr="000333A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83A87C" w14:textId="77777777" w:rsidR="00814130" w:rsidRPr="003C7F01" w:rsidRDefault="00814130" w:rsidP="000333A4">
            <w:pPr>
              <w:rPr>
                <w:lang w:val="en-US" w:eastAsia="de-DE"/>
              </w:rPr>
            </w:pPr>
            <w:r w:rsidRPr="003C7F01">
              <w:rPr>
                <w:lang w:val="en-US" w:eastAsia="de-DE"/>
              </w:rPr>
              <w:t>thisvis</w:t>
            </w:r>
          </w:p>
        </w:tc>
        <w:tc>
          <w:tcPr>
            <w:tcW w:w="0" w:type="auto"/>
          </w:tcPr>
          <w:p w14:paraId="7EE37CE0" w14:textId="77777777" w:rsidR="00814130" w:rsidRPr="003C7F01" w:rsidRDefault="00814130" w:rsidP="0081413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Pointer to the menu structure. Can be used to get all needed information of the menu</w:t>
            </w:r>
          </w:p>
        </w:tc>
      </w:tr>
    </w:tbl>
    <w:tbl>
      <w:tblPr>
        <w:tblStyle w:val="rcTable5"/>
        <w:tblW w:w="0" w:type="auto"/>
        <w:tblLayout w:type="fixed"/>
        <w:tblLook w:val="04A0" w:firstRow="1" w:lastRow="0" w:firstColumn="1" w:lastColumn="0" w:noHBand="0" w:noVBand="1"/>
      </w:tblPr>
      <w:tblGrid>
        <w:gridCol w:w="737"/>
        <w:gridCol w:w="9185"/>
      </w:tblGrid>
      <w:tr w:rsidR="00814130" w:rsidRPr="003C7F01" w14:paraId="4190B445" w14:textId="77777777" w:rsidTr="000333A4">
        <w:tc>
          <w:tcPr>
            <w:cnfStyle w:val="001000000000" w:firstRow="0" w:lastRow="0" w:firstColumn="1" w:lastColumn="0" w:oddVBand="0" w:evenVBand="0" w:oddHBand="0" w:evenHBand="0" w:firstRowFirstColumn="0" w:firstRowLastColumn="0" w:lastRowFirstColumn="0" w:lastRowLastColumn="0"/>
            <w:tcW w:w="737" w:type="dxa"/>
          </w:tcPr>
          <w:p w14:paraId="7D909381" w14:textId="77777777" w:rsidR="00814130" w:rsidRPr="003C7F01" w:rsidRDefault="00814130" w:rsidP="000333A4">
            <w:pPr>
              <w:rPr>
                <w:lang w:val="en-US"/>
              </w:rPr>
            </w:pPr>
            <w:r w:rsidRPr="003C7F01">
              <w:rPr>
                <w:noProof/>
                <w:lang w:val="de-DE" w:eastAsia="de-DE"/>
              </w:rPr>
              <w:drawing>
                <wp:inline distT="0" distB="0" distL="0" distR="0" wp14:anchorId="34908C82" wp14:editId="286B1E09">
                  <wp:extent cx="311650" cy="351155"/>
                  <wp:effectExtent l="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2E77B613" w14:textId="77777777" w:rsidR="00814130" w:rsidRPr="003C7F01" w:rsidRDefault="00814130" w:rsidP="000333A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implementation of the user defined cursor also has to remove the selection of the previously selected line.</w:t>
            </w:r>
          </w:p>
        </w:tc>
      </w:tr>
    </w:tbl>
    <w:p w14:paraId="67608BD6" w14:textId="77777777" w:rsidR="00814130" w:rsidRPr="003C7F01" w:rsidRDefault="00814130" w:rsidP="00A55BEE">
      <w:pPr>
        <w:rPr>
          <w:lang w:val="en-US" w:eastAsia="de-DE"/>
        </w:rPr>
      </w:pPr>
    </w:p>
    <w:p w14:paraId="7DE18999" w14:textId="77777777" w:rsidR="00814130" w:rsidRPr="003C7F01" w:rsidRDefault="00814130" w:rsidP="00A55BEE">
      <w:pPr>
        <w:rPr>
          <w:lang w:val="en-US"/>
        </w:rPr>
      </w:pPr>
      <w:r w:rsidRPr="003C7F01">
        <w:rPr>
          <w:lang w:val="en-US"/>
        </w:rPr>
        <w:t>The following example code shows how such a function could look like:</w:t>
      </w:r>
    </w:p>
    <w:p w14:paraId="5068B242" w14:textId="77777777" w:rsidR="00173160" w:rsidRPr="003C7F01" w:rsidRDefault="00173160" w:rsidP="00173160">
      <w:pPr>
        <w:pStyle w:val="rcCode"/>
        <w:rPr>
          <w:lang w:val="en-US"/>
        </w:rPr>
      </w:pPr>
      <w:r w:rsidRPr="003C7F01">
        <w:rPr>
          <w:lang w:val="en-US"/>
        </w:rPr>
        <w:lastRenderedPageBreak/>
        <w:t>extern XPTR UVisObj_nextEnabledMenuItem(XPTR nextIdx, RD_OSDL_PNT(union UVisObj, vis)</w:t>
      </w:r>
    </w:p>
    <w:p w14:paraId="5B8B7B98" w14:textId="77777777" w:rsidR="00173160" w:rsidRPr="003C7F01" w:rsidRDefault="00173160" w:rsidP="0017316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M_D_HMIID_KV);</w:t>
      </w:r>
    </w:p>
    <w:p w14:paraId="11116C75" w14:textId="77777777" w:rsidR="00173160" w:rsidRPr="003C7F01" w:rsidRDefault="00173160" w:rsidP="00173160">
      <w:pPr>
        <w:pStyle w:val="rcCode"/>
        <w:rPr>
          <w:lang w:val="en-US"/>
        </w:rPr>
      </w:pPr>
      <w:r w:rsidRPr="003C7F01">
        <w:rPr>
          <w:lang w:val="en-US"/>
        </w:rPr>
        <w:t>extern XPTR visMenu_getCondSafeMenuitemPos(M_D_SCR XPTR startvisIdx, RD_OSDL_PNT(union</w:t>
      </w:r>
    </w:p>
    <w:p w14:paraId="647A901B" w14:textId="77777777" w:rsidR="00173160" w:rsidRPr="003C7F01" w:rsidRDefault="00173160" w:rsidP="0017316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UVisObj, cursorvis), short num, short RD_MRAM *px, short RD_MRAM *py);</w:t>
      </w:r>
    </w:p>
    <w:p w14:paraId="4CF74036" w14:textId="77777777" w:rsidR="00173160" w:rsidRPr="003C7F01" w:rsidRDefault="00173160" w:rsidP="00173160">
      <w:pPr>
        <w:pStyle w:val="rcCode"/>
        <w:rPr>
          <w:lang w:val="en-US"/>
        </w:rPr>
      </w:pPr>
      <w:r w:rsidRPr="003C7F01">
        <w:rPr>
          <w:lang w:val="en-US"/>
        </w:rPr>
        <w:t>extern XPTR visMenu_getMenuitemPos(M_D_SCR XPTR startvisIdx, RD_OSDL_PNT(union UVisObj,</w:t>
      </w:r>
    </w:p>
    <w:p w14:paraId="446740BE" w14:textId="77777777" w:rsidR="00173160" w:rsidRPr="003C7F01" w:rsidRDefault="00173160" w:rsidP="0017316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cursorvis), short num, short RD_MRAM *px, short RD_MRAM *py);</w:t>
      </w:r>
    </w:p>
    <w:p w14:paraId="482B8CCB" w14:textId="77777777" w:rsidR="00173160" w:rsidRPr="003C7F01" w:rsidRDefault="00173160" w:rsidP="00173160">
      <w:pPr>
        <w:pStyle w:val="rcCode"/>
        <w:rPr>
          <w:lang w:val="en-US"/>
        </w:rPr>
      </w:pPr>
      <w:r w:rsidRPr="003C7F01">
        <w:rPr>
          <w:lang w:val="en-US"/>
        </w:rPr>
        <w:t>extern void</w:t>
      </w:r>
      <w:r w:rsidRPr="003C7F01">
        <w:rPr>
          <w:lang w:val="en-US"/>
        </w:rPr>
        <w:tab/>
        <w:t>UVisObj_getHeight(union UVisObj RD_MBIN *vis, short RD_MRAM *height);</w:t>
      </w:r>
    </w:p>
    <w:p w14:paraId="49C5246F" w14:textId="77777777" w:rsidR="00173160" w:rsidRPr="003C7F01" w:rsidRDefault="00173160" w:rsidP="00173160">
      <w:pPr>
        <w:pStyle w:val="rcCode"/>
        <w:rPr>
          <w:lang w:val="en-US"/>
        </w:rPr>
      </w:pPr>
      <w:r w:rsidRPr="003C7F01">
        <w:rPr>
          <w:lang w:val="en-US"/>
        </w:rPr>
        <w:t>extern void</w:t>
      </w:r>
      <w:r w:rsidRPr="003C7F01">
        <w:rPr>
          <w:lang w:val="en-US"/>
        </w:rPr>
        <w:tab/>
        <w:t>UVisObj_drawMenu(M_D_SCR union UVisObj RD_MBIN *thisvis, short menuindex,</w:t>
      </w:r>
    </w:p>
    <w:p w14:paraId="2B138440" w14:textId="77777777" w:rsidR="00814130" w:rsidRPr="003C7F01" w:rsidRDefault="00173160" w:rsidP="0017316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t>unsigned char selected</w:t>
      </w:r>
      <w:r w:rsidR="00E61FDF" w:rsidRPr="003C7F01">
        <w:rPr>
          <w:lang w:val="en-US"/>
        </w:rPr>
        <w:t>,</w:t>
      </w:r>
      <w:r w:rsidRPr="003C7F01">
        <w:rPr>
          <w:lang w:val="en-US"/>
        </w:rPr>
        <w:t xml:space="preserve"> </w:t>
      </w:r>
      <w:r w:rsidR="00E61FDF" w:rsidRPr="003C7F01">
        <w:rPr>
          <w:lang w:val="en-US"/>
        </w:rPr>
        <w:t xml:space="preserve">short drawmode </w:t>
      </w:r>
      <w:r w:rsidRPr="003C7F01">
        <w:rPr>
          <w:lang w:val="en-US"/>
        </w:rPr>
        <w:t>M_D_COL M_D_COLBK);</w:t>
      </w:r>
    </w:p>
    <w:p w14:paraId="26C5617F" w14:textId="77777777" w:rsidR="00827A49" w:rsidRPr="003C7F01" w:rsidRDefault="00827A49" w:rsidP="00827A49">
      <w:pPr>
        <w:pStyle w:val="rcCode"/>
        <w:rPr>
          <w:lang w:val="en-US"/>
        </w:rPr>
      </w:pPr>
    </w:p>
    <w:p w14:paraId="7D39FB3B" w14:textId="77777777" w:rsidR="00814130" w:rsidRPr="003C7F01" w:rsidRDefault="00814130" w:rsidP="00814130">
      <w:pPr>
        <w:pStyle w:val="rcCode"/>
        <w:rPr>
          <w:lang w:val="en-US"/>
        </w:rPr>
      </w:pPr>
      <w:r w:rsidRPr="003C7F01">
        <w:rPr>
          <w:lang w:val="en-US"/>
        </w:rPr>
        <w:t>RDfp_updateUserCursor = &amp;drawUserCursor;</w:t>
      </w:r>
    </w:p>
    <w:p w14:paraId="34680C2E" w14:textId="77777777" w:rsidR="00814130" w:rsidRPr="003C7F01" w:rsidRDefault="00814130" w:rsidP="00814130">
      <w:pPr>
        <w:pStyle w:val="rcCode"/>
        <w:rPr>
          <w:lang w:val="en-US"/>
        </w:rPr>
      </w:pPr>
      <w:r w:rsidRPr="003C7F01">
        <w:rPr>
          <w:lang w:val="en-US"/>
        </w:rPr>
        <w:t xml:space="preserve">void drawUserCursor(M_D_SCR </w:t>
      </w:r>
      <w:r w:rsidR="00066244" w:rsidRPr="003C7F01">
        <w:rPr>
          <w:lang w:val="en-US"/>
        </w:rPr>
        <w:t>D</w:t>
      </w:r>
      <w:r w:rsidRPr="003C7F01">
        <w:rPr>
          <w:lang w:val="en-US"/>
        </w:rPr>
        <w:t>VisMenuBegin RD_MROM* vmb)</w:t>
      </w:r>
    </w:p>
    <w:p w14:paraId="16A82365" w14:textId="77777777" w:rsidR="00814130" w:rsidRPr="003C7F01" w:rsidRDefault="00814130" w:rsidP="00814130">
      <w:pPr>
        <w:pStyle w:val="rcCode"/>
        <w:rPr>
          <w:lang w:val="en-US"/>
        </w:rPr>
      </w:pPr>
      <w:r w:rsidRPr="003C7F01">
        <w:rPr>
          <w:lang w:val="en-US"/>
        </w:rPr>
        <w:t>{</w:t>
      </w:r>
    </w:p>
    <w:p w14:paraId="4B6295A2" w14:textId="77777777" w:rsidR="00173160" w:rsidRPr="003C7F01" w:rsidRDefault="00814130" w:rsidP="00173160">
      <w:pPr>
        <w:pStyle w:val="rcCode"/>
        <w:rPr>
          <w:lang w:val="en-US"/>
        </w:rPr>
      </w:pPr>
      <w:r w:rsidRPr="003C7F01">
        <w:rPr>
          <w:lang w:val="en-US"/>
        </w:rPr>
        <w:tab/>
      </w:r>
      <w:r w:rsidR="00173160" w:rsidRPr="003C7F01">
        <w:rPr>
          <w:lang w:val="en-US"/>
        </w:rPr>
        <w:t>short fntHeight;</w:t>
      </w:r>
    </w:p>
    <w:p w14:paraId="20134DAE" w14:textId="77777777" w:rsidR="00173160" w:rsidRPr="003C7F01" w:rsidRDefault="00173160" w:rsidP="00173160">
      <w:pPr>
        <w:pStyle w:val="rcCode"/>
        <w:rPr>
          <w:lang w:val="en-US"/>
        </w:rPr>
      </w:pPr>
      <w:r w:rsidRPr="003C7F01">
        <w:rPr>
          <w:lang w:val="en-US"/>
        </w:rPr>
        <w:tab/>
        <w:t>RD_DECL_OSDL(union UVisObj, vis);</w:t>
      </w:r>
    </w:p>
    <w:p w14:paraId="1F97E048" w14:textId="77777777" w:rsidR="00173160" w:rsidRPr="003C7F01" w:rsidRDefault="00173160" w:rsidP="00173160">
      <w:pPr>
        <w:pStyle w:val="rcCode"/>
        <w:rPr>
          <w:lang w:val="en-US"/>
        </w:rPr>
      </w:pPr>
      <w:r w:rsidRPr="003C7F01">
        <w:rPr>
          <w:lang w:val="en-US"/>
        </w:rPr>
        <w:tab/>
        <w:t>XPTR visIdx;</w:t>
      </w:r>
    </w:p>
    <w:p w14:paraId="2083FC5B" w14:textId="77777777" w:rsidR="00173160" w:rsidRPr="003C7F01" w:rsidRDefault="00173160" w:rsidP="00173160">
      <w:pPr>
        <w:pStyle w:val="rcCode"/>
        <w:rPr>
          <w:lang w:val="en-US"/>
        </w:rPr>
      </w:pPr>
      <w:r w:rsidRPr="003C7F01">
        <w:rPr>
          <w:lang w:val="en-US"/>
        </w:rPr>
        <w:tab/>
        <w:t>XPTR startvisIdx;</w:t>
      </w:r>
    </w:p>
    <w:p w14:paraId="0274EC81" w14:textId="77777777" w:rsidR="00173160" w:rsidRPr="003C7F01" w:rsidRDefault="00173160" w:rsidP="00173160">
      <w:pPr>
        <w:pStyle w:val="rcCode"/>
        <w:rPr>
          <w:lang w:val="en-US"/>
        </w:rPr>
      </w:pPr>
      <w:r w:rsidRPr="003C7F01">
        <w:rPr>
          <w:lang w:val="en-US"/>
        </w:rPr>
        <w:tab/>
        <w:t>short x = 0, y = 0;</w:t>
      </w:r>
    </w:p>
    <w:p w14:paraId="5AA1C23D" w14:textId="77777777" w:rsidR="00173160" w:rsidRPr="003C7F01" w:rsidRDefault="00173160" w:rsidP="00173160">
      <w:pPr>
        <w:pStyle w:val="rcCode"/>
        <w:rPr>
          <w:lang w:val="en-US"/>
        </w:rPr>
      </w:pPr>
      <w:r w:rsidRPr="003C7F01">
        <w:rPr>
          <w:lang w:val="en-US"/>
        </w:rPr>
        <w:tab/>
      </w:r>
    </w:p>
    <w:p w14:paraId="0AA592E8" w14:textId="77777777" w:rsidR="00173160" w:rsidRPr="003C7F01" w:rsidRDefault="00173160" w:rsidP="00173160">
      <w:pPr>
        <w:pStyle w:val="rcCode"/>
        <w:rPr>
          <w:lang w:val="en-US"/>
        </w:rPr>
      </w:pPr>
      <w:r w:rsidRPr="003C7F01">
        <w:rPr>
          <w:lang w:val="en-US"/>
        </w:rPr>
        <w:tab/>
        <w:t>startvisIdx = UVisObj_nextEnabledMenuItem(vmb-&gt;next, &amp;vis M_S_HMIID_KV);</w:t>
      </w:r>
    </w:p>
    <w:p w14:paraId="0D017240" w14:textId="77777777" w:rsidR="00173160" w:rsidRPr="003C7F01" w:rsidRDefault="00173160" w:rsidP="00173160">
      <w:pPr>
        <w:pStyle w:val="rcCode"/>
        <w:rPr>
          <w:lang w:val="en-US"/>
        </w:rPr>
      </w:pPr>
      <w:r w:rsidRPr="003C7F01">
        <w:rPr>
          <w:lang w:val="en-US"/>
        </w:rPr>
        <w:tab/>
      </w:r>
    </w:p>
    <w:p w14:paraId="0B88BBEC" w14:textId="77777777" w:rsidR="00173160" w:rsidRPr="003C7F01" w:rsidRDefault="00173160" w:rsidP="00173160">
      <w:pPr>
        <w:pStyle w:val="rcCode"/>
        <w:rPr>
          <w:lang w:val="en-US"/>
        </w:rPr>
      </w:pPr>
      <w:r w:rsidRPr="003C7F01">
        <w:rPr>
          <w:lang w:val="en-US"/>
        </w:rPr>
        <w:tab/>
        <w:t xml:space="preserve">if (VARPOOLSHORT(vmb-&gt;oldLineIdx) &gt;= 0) </w:t>
      </w:r>
      <w:r w:rsidRPr="003C7F01">
        <w:rPr>
          <w:rStyle w:val="rcCodeComment"/>
          <w:lang w:val="en-US"/>
        </w:rPr>
        <w:t>/* if a line was previously selected */</w:t>
      </w:r>
    </w:p>
    <w:p w14:paraId="179E08D4" w14:textId="77777777" w:rsidR="00173160" w:rsidRPr="003C7F01" w:rsidRDefault="00173160" w:rsidP="00173160">
      <w:pPr>
        <w:pStyle w:val="rcCode"/>
        <w:rPr>
          <w:lang w:val="en-US"/>
        </w:rPr>
      </w:pPr>
      <w:r w:rsidRPr="003C7F01">
        <w:rPr>
          <w:lang w:val="en-US"/>
        </w:rPr>
        <w:tab/>
        <w:t>{</w:t>
      </w:r>
    </w:p>
    <w:p w14:paraId="24C57A6B" w14:textId="77777777" w:rsidR="000C4677" w:rsidRPr="003C7F01" w:rsidRDefault="00173160" w:rsidP="00173160">
      <w:pPr>
        <w:pStyle w:val="rcCode"/>
        <w:rPr>
          <w:lang w:val="en-US"/>
        </w:rPr>
      </w:pPr>
      <w:r w:rsidRPr="003C7F01">
        <w:rPr>
          <w:lang w:val="en-US"/>
        </w:rPr>
        <w:tab/>
      </w:r>
      <w:r w:rsidRPr="003C7F01">
        <w:rPr>
          <w:lang w:val="en-US"/>
        </w:rPr>
        <w:tab/>
        <w:t>visIdx = visMenu_getCondSafeMenuitemPos(M_SCR_K startvisIdx, &amp;vis,</w:t>
      </w:r>
    </w:p>
    <w:p w14:paraId="46F626B3" w14:textId="77777777" w:rsidR="00173160" w:rsidRPr="003C7F01" w:rsidRDefault="000C4677" w:rsidP="00173160">
      <w:pPr>
        <w:pStyle w:val="rcCode"/>
        <w:rPr>
          <w:lang w:val="en-US"/>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00173160" w:rsidRPr="003C7F01">
        <w:rPr>
          <w:lang w:val="en-US"/>
        </w:rPr>
        <w:t>(VARPOOLSHORT(vmb-&gt;oldLineIdx)), &amp;x, &amp;y);</w:t>
      </w:r>
    </w:p>
    <w:p w14:paraId="6C3773F8" w14:textId="77777777" w:rsidR="00173160" w:rsidRPr="003C7F01" w:rsidRDefault="00173160" w:rsidP="00173160">
      <w:pPr>
        <w:pStyle w:val="rcCode"/>
        <w:rPr>
          <w:lang w:val="en-US"/>
        </w:rPr>
      </w:pPr>
    </w:p>
    <w:p w14:paraId="2668F438" w14:textId="77777777" w:rsidR="00173160" w:rsidRPr="003C7F01" w:rsidRDefault="00173160" w:rsidP="00173160">
      <w:pPr>
        <w:pStyle w:val="rcCode"/>
        <w:rPr>
          <w:rStyle w:val="rcCodeComment"/>
          <w:lang w:val="en-US"/>
        </w:rPr>
      </w:pPr>
      <w:r w:rsidRPr="003C7F01">
        <w:rPr>
          <w:lang w:val="en-US"/>
        </w:rPr>
        <w:tab/>
      </w:r>
      <w:r w:rsidRPr="003C7F01">
        <w:rPr>
          <w:lang w:val="en-US"/>
        </w:rPr>
        <w:tab/>
        <w:t xml:space="preserve">if (visIdx != RD_NOBINDATA) </w:t>
      </w:r>
      <w:r w:rsidR="000C4677" w:rsidRPr="003C7F01">
        <w:rPr>
          <w:rStyle w:val="rcCodeComment"/>
          <w:lang w:val="en-US"/>
        </w:rPr>
        <w:t>/* In case of conditional surfaces, the old line could</w:t>
      </w:r>
    </w:p>
    <w:p w14:paraId="236DDD64" w14:textId="77777777" w:rsidR="000C4677" w:rsidRPr="003C7F01" w:rsidRDefault="000C4677" w:rsidP="00173160">
      <w:pPr>
        <w:pStyle w:val="rcCode"/>
        <w:rPr>
          <w:rStyle w:val="rcCodeComment"/>
          <w:lang w:val="en-US"/>
        </w:rPr>
      </w:pP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r>
      <w:r w:rsidRPr="003C7F01">
        <w:rPr>
          <w:rStyle w:val="rcCodeComment"/>
          <w:lang w:val="en-US"/>
        </w:rPr>
        <w:tab/>
        <w:t>be hidden */</w:t>
      </w:r>
    </w:p>
    <w:p w14:paraId="48D2FF06" w14:textId="77777777" w:rsidR="00173160" w:rsidRPr="003C7F01" w:rsidRDefault="00173160" w:rsidP="00173160">
      <w:pPr>
        <w:pStyle w:val="rcCode"/>
        <w:rPr>
          <w:lang w:val="en-US"/>
        </w:rPr>
      </w:pPr>
      <w:r w:rsidRPr="003C7F01">
        <w:rPr>
          <w:lang w:val="en-US"/>
        </w:rPr>
        <w:tab/>
      </w:r>
      <w:r w:rsidRPr="003C7F01">
        <w:rPr>
          <w:lang w:val="en-US"/>
        </w:rPr>
        <w:tab/>
        <w:t>{</w:t>
      </w:r>
    </w:p>
    <w:p w14:paraId="618E5DC6" w14:textId="77777777" w:rsidR="00173160" w:rsidRPr="003C7F01" w:rsidRDefault="00173160" w:rsidP="00173160">
      <w:pPr>
        <w:pStyle w:val="rcCode"/>
        <w:rPr>
          <w:lang w:val="en-US"/>
        </w:rPr>
      </w:pPr>
      <w:r w:rsidRPr="003C7F01">
        <w:rPr>
          <w:lang w:val="en-US"/>
        </w:rPr>
        <w:tab/>
      </w:r>
      <w:r w:rsidRPr="003C7F01">
        <w:rPr>
          <w:lang w:val="en-US"/>
        </w:rPr>
        <w:tab/>
      </w:r>
      <w:r w:rsidRPr="003C7F01">
        <w:rPr>
          <w:lang w:val="en-US"/>
        </w:rPr>
        <w:tab/>
        <w:t>UVisObj_getHeight(&amp;(RD_OSDL(vis)), &amp;fntHeight);</w:t>
      </w:r>
    </w:p>
    <w:p w14:paraId="2DB0518B" w14:textId="77777777" w:rsidR="00173160" w:rsidRPr="003C7F01" w:rsidRDefault="00173160" w:rsidP="00173160">
      <w:pPr>
        <w:pStyle w:val="rcCode"/>
        <w:rPr>
          <w:lang w:val="en-US"/>
        </w:rPr>
      </w:pPr>
      <w:r w:rsidRPr="003C7F01">
        <w:rPr>
          <w:lang w:val="en-US"/>
        </w:rPr>
        <w:tab/>
      </w:r>
      <w:r w:rsidRPr="003C7F01">
        <w:rPr>
          <w:lang w:val="en-US"/>
        </w:rPr>
        <w:tab/>
      </w:r>
      <w:r w:rsidRPr="003C7F01">
        <w:rPr>
          <w:lang w:val="en-US"/>
        </w:rPr>
        <w:tab/>
        <w:t>c_dis_clrrect1(M_SCR_K 0, y, vmb-&gt;xr-vmb-&gt;xl, -fntHeight M_A_COL(vmb-&gt;colbk));</w:t>
      </w:r>
    </w:p>
    <w:p w14:paraId="60350874" w14:textId="77777777" w:rsidR="00173160" w:rsidRPr="003C7F01" w:rsidRDefault="00173160" w:rsidP="00173160">
      <w:pPr>
        <w:pStyle w:val="rcCode"/>
        <w:rPr>
          <w:lang w:val="en-US"/>
        </w:rPr>
      </w:pPr>
    </w:p>
    <w:p w14:paraId="6D922480" w14:textId="77777777" w:rsidR="000C4677" w:rsidRPr="003C7F01" w:rsidRDefault="00173160" w:rsidP="00173160">
      <w:pPr>
        <w:pStyle w:val="rcCode"/>
        <w:rPr>
          <w:lang w:val="en-US"/>
        </w:rPr>
      </w:pPr>
      <w:r w:rsidRPr="003C7F01">
        <w:rPr>
          <w:lang w:val="en-US"/>
        </w:rPr>
        <w:tab/>
      </w:r>
      <w:r w:rsidRPr="003C7F01">
        <w:rPr>
          <w:lang w:val="en-US"/>
        </w:rPr>
        <w:tab/>
      </w:r>
      <w:r w:rsidRPr="003C7F01">
        <w:rPr>
          <w:lang w:val="en-US"/>
        </w:rPr>
        <w:tab/>
        <w:t>UVisObj_drawMenu(M_SCR_K &amp;(RD_OSDL(vis)),(VARPOOLSHORT(vmb-&gt;oldLineIdx)), FALSE</w:t>
      </w:r>
      <w:r w:rsidR="00E61FDF" w:rsidRPr="003C7F01">
        <w:rPr>
          <w:lang w:val="en-US"/>
        </w:rPr>
        <w:t>, 1</w:t>
      </w:r>
    </w:p>
    <w:p w14:paraId="1A8F44F4" w14:textId="77777777" w:rsidR="00173160" w:rsidRPr="0072311F" w:rsidRDefault="000C4677" w:rsidP="00173160">
      <w:pPr>
        <w:pStyle w:val="rcCode"/>
        <w:rPr>
          <w:lang w:val="it-IT"/>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00173160" w:rsidRPr="0072311F">
        <w:rPr>
          <w:lang w:val="it-IT"/>
        </w:rPr>
        <w:t>M_A_COL(vmb-&gt;col) M_A_COL(vmb-&gt;colbk));</w:t>
      </w:r>
    </w:p>
    <w:p w14:paraId="05550143" w14:textId="77777777" w:rsidR="00173160" w:rsidRPr="0072311F" w:rsidRDefault="00173160" w:rsidP="00173160">
      <w:pPr>
        <w:pStyle w:val="rcCode"/>
        <w:rPr>
          <w:lang w:val="it-IT"/>
        </w:rPr>
      </w:pPr>
    </w:p>
    <w:p w14:paraId="291E18CB" w14:textId="77777777" w:rsidR="00173160" w:rsidRPr="003C7F01" w:rsidRDefault="00173160" w:rsidP="00173160">
      <w:pPr>
        <w:pStyle w:val="rcCode"/>
        <w:rPr>
          <w:rStyle w:val="rcCodeComment"/>
          <w:lang w:val="en-US"/>
        </w:rPr>
      </w:pPr>
      <w:r w:rsidRPr="0072311F">
        <w:rPr>
          <w:lang w:val="it-IT"/>
        </w:rPr>
        <w:tab/>
      </w:r>
      <w:r w:rsidRPr="0072311F">
        <w:rPr>
          <w:lang w:val="it-IT"/>
        </w:rPr>
        <w:tab/>
      </w:r>
      <w:r w:rsidRPr="0072311F">
        <w:rPr>
          <w:lang w:val="it-IT"/>
        </w:rPr>
        <w:tab/>
      </w:r>
      <w:r w:rsidRPr="003C7F01">
        <w:rPr>
          <w:rStyle w:val="rcCodeComment"/>
          <w:lang w:val="en-US"/>
        </w:rPr>
        <w:t>/</w:t>
      </w:r>
      <w:r w:rsidR="000C4677" w:rsidRPr="003C7F01">
        <w:rPr>
          <w:rStyle w:val="rcCodeComment"/>
          <w:lang w:val="en-US"/>
        </w:rPr>
        <w:t>* Set standard font of menu (e.g. for Description of VisBinIcon)</w:t>
      </w:r>
    </w:p>
    <w:p w14:paraId="02A9F918" w14:textId="77777777" w:rsidR="000C4677" w:rsidRPr="003C7F01" w:rsidRDefault="000C4677" w:rsidP="00173160">
      <w:pPr>
        <w:pStyle w:val="rcCode"/>
        <w:rPr>
          <w:rStyle w:val="rcCodeComment"/>
          <w:lang w:val="en-US"/>
        </w:rPr>
      </w:pPr>
      <w:r w:rsidRPr="003C7F01">
        <w:rPr>
          <w:rStyle w:val="rcCodeComment"/>
          <w:lang w:val="en-US"/>
        </w:rPr>
        <w:tab/>
      </w:r>
      <w:r w:rsidRPr="003C7F01">
        <w:rPr>
          <w:rStyle w:val="rcCodeComment"/>
          <w:lang w:val="en-US"/>
        </w:rPr>
        <w:tab/>
      </w:r>
      <w:r w:rsidRPr="003C7F01">
        <w:rPr>
          <w:rStyle w:val="rcCodeComment"/>
          <w:lang w:val="en-US"/>
        </w:rPr>
        <w:tab/>
        <w:t xml:space="preserve">   Has to be done again, because font could be overwritten by UVisObj_drawMenu */</w:t>
      </w:r>
    </w:p>
    <w:p w14:paraId="4DC5BCEC" w14:textId="77777777" w:rsidR="00173160" w:rsidRPr="0072311F" w:rsidRDefault="00173160" w:rsidP="00173160">
      <w:pPr>
        <w:pStyle w:val="rcCode"/>
        <w:rPr>
          <w:lang w:val="fr-FR"/>
        </w:rPr>
      </w:pPr>
      <w:r w:rsidRPr="003C7F01">
        <w:rPr>
          <w:lang w:val="en-US"/>
        </w:rPr>
        <w:tab/>
      </w:r>
      <w:r w:rsidRPr="003C7F01">
        <w:rPr>
          <w:lang w:val="en-US"/>
        </w:rPr>
        <w:tab/>
      </w:r>
      <w:r w:rsidRPr="003C7F01">
        <w:rPr>
          <w:lang w:val="en-US"/>
        </w:rPr>
        <w:tab/>
      </w:r>
      <w:r w:rsidRPr="0072311F">
        <w:rPr>
          <w:lang w:val="fr-FR"/>
        </w:rPr>
        <w:t>setFont(vmb-&gt;fontsize UNI_DYNAMIC);</w:t>
      </w:r>
    </w:p>
    <w:p w14:paraId="35ED9436" w14:textId="77777777" w:rsidR="00173160" w:rsidRPr="0072311F" w:rsidRDefault="00173160" w:rsidP="00173160">
      <w:pPr>
        <w:pStyle w:val="rcCode"/>
        <w:rPr>
          <w:lang w:val="fr-FR"/>
        </w:rPr>
      </w:pPr>
      <w:r w:rsidRPr="0072311F">
        <w:rPr>
          <w:lang w:val="fr-FR"/>
        </w:rPr>
        <w:tab/>
      </w:r>
      <w:r w:rsidRPr="0072311F">
        <w:rPr>
          <w:lang w:val="fr-FR"/>
        </w:rPr>
        <w:tab/>
        <w:t>}</w:t>
      </w:r>
    </w:p>
    <w:p w14:paraId="765BAA5D" w14:textId="77777777" w:rsidR="00173160" w:rsidRPr="0072311F" w:rsidRDefault="00173160" w:rsidP="00173160">
      <w:pPr>
        <w:pStyle w:val="rcCode"/>
        <w:rPr>
          <w:lang w:val="fr-FR"/>
        </w:rPr>
      </w:pPr>
      <w:r w:rsidRPr="0072311F">
        <w:rPr>
          <w:lang w:val="fr-FR"/>
        </w:rPr>
        <w:tab/>
        <w:t>}</w:t>
      </w:r>
    </w:p>
    <w:p w14:paraId="35A3AE51" w14:textId="77777777" w:rsidR="00173160" w:rsidRPr="0072311F" w:rsidRDefault="00173160" w:rsidP="00173160">
      <w:pPr>
        <w:pStyle w:val="rcCode"/>
        <w:rPr>
          <w:lang w:val="fr-FR"/>
        </w:rPr>
      </w:pPr>
      <w:r w:rsidRPr="0072311F">
        <w:rPr>
          <w:lang w:val="fr-FR"/>
        </w:rPr>
        <w:tab/>
        <w:t>visMenu_getMenuitemPos(M_SCR_K startvisIdx, &amp;vis, RDActLine, &amp;x, &amp;y);</w:t>
      </w:r>
    </w:p>
    <w:p w14:paraId="63632F11" w14:textId="77777777" w:rsidR="00173160" w:rsidRPr="003C7F01" w:rsidRDefault="00173160" w:rsidP="00173160">
      <w:pPr>
        <w:pStyle w:val="rcCode"/>
        <w:rPr>
          <w:lang w:val="en-US"/>
        </w:rPr>
      </w:pPr>
      <w:r w:rsidRPr="0072311F">
        <w:rPr>
          <w:lang w:val="fr-FR"/>
        </w:rPr>
        <w:tab/>
      </w:r>
      <w:r w:rsidRPr="003C7F01">
        <w:rPr>
          <w:lang w:val="en-US"/>
        </w:rPr>
        <w:t>UVisObj_getHeight(&amp;(RD_OSDL(vis)), &amp;fntHeight);</w:t>
      </w:r>
    </w:p>
    <w:p w14:paraId="6F11909D" w14:textId="77777777" w:rsidR="000C4677" w:rsidRPr="003C7F01" w:rsidRDefault="00173160" w:rsidP="00173160">
      <w:pPr>
        <w:pStyle w:val="rcCode"/>
        <w:rPr>
          <w:lang w:val="en-US"/>
        </w:rPr>
      </w:pPr>
      <w:r w:rsidRPr="003C7F01">
        <w:rPr>
          <w:lang w:val="en-US"/>
        </w:rPr>
        <w:tab/>
        <w:t>UVisObj_drawMenu(M_SCR_K &amp;(RD_OSDL(vis)), RDActLine</w:t>
      </w:r>
      <w:r w:rsidR="00E61FDF" w:rsidRPr="003C7F01">
        <w:rPr>
          <w:lang w:val="en-US"/>
        </w:rPr>
        <w:t>, TRUE, TRUE</w:t>
      </w:r>
      <w:r w:rsidRPr="003C7F01">
        <w:rPr>
          <w:lang w:val="en-US"/>
        </w:rPr>
        <w:t xml:space="preserve"> M_A_COL(vmb-&gt;col)</w:t>
      </w:r>
    </w:p>
    <w:p w14:paraId="0FE5D764" w14:textId="77777777" w:rsidR="00173160" w:rsidRPr="0072311F" w:rsidRDefault="000C4677" w:rsidP="00173160">
      <w:pPr>
        <w:pStyle w:val="rcCode"/>
        <w:rPr>
          <w:lang w:val="it-IT"/>
        </w:rPr>
      </w:pP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Pr="003C7F01">
        <w:rPr>
          <w:lang w:val="en-US"/>
        </w:rPr>
        <w:tab/>
      </w:r>
      <w:r w:rsidR="00173160" w:rsidRPr="0072311F">
        <w:rPr>
          <w:lang w:val="it-IT"/>
        </w:rPr>
        <w:t>M_A_COL(vmb-&gt;colbk));</w:t>
      </w:r>
    </w:p>
    <w:p w14:paraId="7F84D0A5" w14:textId="77777777" w:rsidR="00173160" w:rsidRPr="0072311F" w:rsidRDefault="00173160" w:rsidP="00173160">
      <w:pPr>
        <w:pStyle w:val="rcCode"/>
        <w:rPr>
          <w:lang w:val="it-IT"/>
        </w:rPr>
      </w:pPr>
      <w:r w:rsidRPr="0072311F">
        <w:rPr>
          <w:lang w:val="it-IT"/>
        </w:rPr>
        <w:tab/>
      </w:r>
    </w:p>
    <w:p w14:paraId="2545486C" w14:textId="77777777" w:rsidR="00066244" w:rsidRPr="0072311F" w:rsidRDefault="00173160" w:rsidP="00173160">
      <w:pPr>
        <w:pStyle w:val="rcCode"/>
        <w:rPr>
          <w:lang w:val="it-IT"/>
        </w:rPr>
      </w:pPr>
      <w:r w:rsidRPr="0072311F">
        <w:rPr>
          <w:lang w:val="it-IT"/>
        </w:rPr>
        <w:tab/>
        <w:t>c_dis_rect1(M_SCR_K 0, y, vmb-&gt;xr-vmb-&gt;xl, -fntHeight, 1 M_A_COL(vmb-&gt;colselbk), 0);</w:t>
      </w:r>
    </w:p>
    <w:p w14:paraId="6DF82216" w14:textId="77777777" w:rsidR="00814130" w:rsidRPr="003C7F01" w:rsidRDefault="00814130" w:rsidP="00066244">
      <w:pPr>
        <w:pStyle w:val="rcCode"/>
        <w:rPr>
          <w:lang w:val="en-US"/>
        </w:rPr>
      </w:pPr>
      <w:r w:rsidRPr="003C7F01">
        <w:rPr>
          <w:lang w:val="en-US"/>
        </w:rPr>
        <w:t>}</w:t>
      </w:r>
    </w:p>
    <w:p w14:paraId="63409170" w14:textId="77777777" w:rsidR="00827A49" w:rsidRPr="003C7F01" w:rsidRDefault="00827A49" w:rsidP="00827A49">
      <w:pPr>
        <w:rPr>
          <w:lang w:val="en-US"/>
        </w:rPr>
      </w:pPr>
    </w:p>
    <w:p w14:paraId="3F1861CF" w14:textId="77777777" w:rsidR="00066244" w:rsidRPr="003C7F01" w:rsidRDefault="00066244" w:rsidP="00827A49">
      <w:pPr>
        <w:rPr>
          <w:lang w:val="en-US"/>
        </w:rPr>
      </w:pPr>
      <w:r w:rsidRPr="003C7F01">
        <w:rPr>
          <w:lang w:val="en-US"/>
        </w:rPr>
        <w:t xml:space="preserve">The pointer </w:t>
      </w:r>
      <w:r w:rsidRPr="003C7F01">
        <w:rPr>
          <w:rStyle w:val="rcSyntaxZchn"/>
          <w:lang w:val="en-US"/>
        </w:rPr>
        <w:t>RDfp_belongsToUserCursor</w:t>
      </w:r>
      <w:r w:rsidRPr="003C7F01">
        <w:rPr>
          <w:lang w:val="en-US"/>
        </w:rPr>
        <w:t xml:space="preserve"> is used to determine if a menuitem belongs to the currently selected menuitem. This option can be used, for menus where one line in the menu consists of multiple visualizers to prevent redrawing of items over the current cursor. The pointer has the following prototype:</w:t>
      </w:r>
    </w:p>
    <w:p w14:paraId="256D2029" w14:textId="77777777" w:rsidR="00827A49" w:rsidRPr="003C7F01" w:rsidRDefault="00827A49" w:rsidP="00827A49">
      <w:pPr>
        <w:pStyle w:val="rcCode"/>
        <w:rPr>
          <w:lang w:val="en-US" w:eastAsia="de-DE"/>
        </w:rPr>
      </w:pPr>
      <w:r w:rsidRPr="003C7F01">
        <w:rPr>
          <w:lang w:val="en-US" w:eastAsia="de-DE"/>
        </w:rPr>
        <w:t>char belongsToUserCursor(DVisMenuBegin RD_MBIN *thisvis, short itemIdx);</w:t>
      </w:r>
    </w:p>
    <w:p w14:paraId="66779631" w14:textId="77777777" w:rsidR="00827A49" w:rsidRPr="003C7F01" w:rsidRDefault="00827A49" w:rsidP="00827A49">
      <w:pPr>
        <w:rPr>
          <w:lang w:val="en-US" w:eastAsia="de-DE"/>
        </w:rPr>
      </w:pPr>
    </w:p>
    <w:tbl>
      <w:tblPr>
        <w:tblStyle w:val="rcTable3"/>
        <w:tblW w:w="9639" w:type="dxa"/>
        <w:tblLayout w:type="fixed"/>
        <w:tblLook w:val="04A0" w:firstRow="1" w:lastRow="0" w:firstColumn="1" w:lastColumn="0" w:noHBand="0" w:noVBand="1"/>
      </w:tblPr>
      <w:tblGrid>
        <w:gridCol w:w="1334"/>
        <w:gridCol w:w="8305"/>
      </w:tblGrid>
      <w:tr w:rsidR="00827A49" w:rsidRPr="003C7F01" w14:paraId="777E7E27" w14:textId="77777777" w:rsidTr="000C467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34" w:type="dxa"/>
            <w:noWrap/>
          </w:tcPr>
          <w:p w14:paraId="14C9B2B7" w14:textId="77777777" w:rsidR="00827A49" w:rsidRPr="003C7F01" w:rsidRDefault="00827A49" w:rsidP="00A84175">
            <w:pPr>
              <w:rPr>
                <w:lang w:val="en-US"/>
              </w:rPr>
            </w:pPr>
            <w:r w:rsidRPr="003C7F01">
              <w:rPr>
                <w:lang w:val="en-US"/>
              </w:rPr>
              <w:t>thisvis</w:t>
            </w:r>
          </w:p>
        </w:tc>
        <w:tc>
          <w:tcPr>
            <w:tcW w:w="8305" w:type="dxa"/>
          </w:tcPr>
          <w:p w14:paraId="18D9D2F3" w14:textId="77777777" w:rsidR="00827A49" w:rsidRPr="003C7F01" w:rsidRDefault="00827A49" w:rsidP="00A84175">
            <w:pPr>
              <w:cnfStyle w:val="100000000000" w:firstRow="1" w:lastRow="0" w:firstColumn="0" w:lastColumn="0" w:oddVBand="0" w:evenVBand="0" w:oddHBand="0" w:evenHBand="0" w:firstRowFirstColumn="0" w:firstRowLastColumn="0" w:lastRowFirstColumn="0" w:lastRowLastColumn="0"/>
              <w:rPr>
                <w:lang w:val="en-US"/>
              </w:rPr>
            </w:pPr>
            <w:r w:rsidRPr="003C7F01">
              <w:rPr>
                <w:lang w:val="en-US"/>
              </w:rPr>
              <w:t>Pointer to the menu structure. Can be used to get all needed information of the menu</w:t>
            </w:r>
          </w:p>
        </w:tc>
      </w:tr>
      <w:tr w:rsidR="00827A49" w:rsidRPr="003C7F01" w14:paraId="56EB96DE" w14:textId="77777777" w:rsidTr="000C4677">
        <w:trPr>
          <w:trHeight w:val="567"/>
        </w:trPr>
        <w:tc>
          <w:tcPr>
            <w:cnfStyle w:val="001000000000" w:firstRow="0" w:lastRow="0" w:firstColumn="1" w:lastColumn="0" w:oddVBand="0" w:evenVBand="0" w:oddHBand="0" w:evenHBand="0" w:firstRowFirstColumn="0" w:firstRowLastColumn="0" w:lastRowFirstColumn="0" w:lastRowLastColumn="0"/>
            <w:tcW w:w="1334" w:type="dxa"/>
            <w:noWrap/>
          </w:tcPr>
          <w:p w14:paraId="4ABAA21E" w14:textId="77777777" w:rsidR="00827A49" w:rsidRPr="003C7F01" w:rsidRDefault="00827A49" w:rsidP="00A84175">
            <w:pPr>
              <w:rPr>
                <w:lang w:val="en-US"/>
              </w:rPr>
            </w:pPr>
            <w:r w:rsidRPr="003C7F01">
              <w:rPr>
                <w:lang w:val="en-US"/>
              </w:rPr>
              <w:lastRenderedPageBreak/>
              <w:t>itemIdx</w:t>
            </w:r>
          </w:p>
        </w:tc>
        <w:tc>
          <w:tcPr>
            <w:tcW w:w="8305" w:type="dxa"/>
          </w:tcPr>
          <w:p w14:paraId="74EA2DCA" w14:textId="77777777" w:rsidR="00827A49" w:rsidRPr="003C7F01" w:rsidRDefault="00827A49" w:rsidP="00A8417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Index of the menu line in menu to check</w:t>
            </w:r>
          </w:p>
        </w:tc>
      </w:tr>
    </w:tbl>
    <w:p w14:paraId="27079F7D" w14:textId="77777777" w:rsidR="000C4677" w:rsidRPr="003C7F01" w:rsidRDefault="000C4677" w:rsidP="000C4677">
      <w:pPr>
        <w:pStyle w:val="berschrift5"/>
        <w:rPr>
          <w:lang w:val="en-US"/>
        </w:rPr>
      </w:pPr>
      <w:bookmarkStart w:id="505" w:name="_Ref374604926"/>
      <w:r w:rsidRPr="003C7F01">
        <w:rPr>
          <w:lang w:val="en-US"/>
        </w:rPr>
        <w:t>User defined column change</w:t>
      </w:r>
      <w:bookmarkEnd w:id="505"/>
    </w:p>
    <w:p w14:paraId="6A7E33E8" w14:textId="738823BB" w:rsidR="000C4677" w:rsidRPr="003C7F01" w:rsidRDefault="000C4677" w:rsidP="000C4677">
      <w:pPr>
        <w:rPr>
          <w:lang w:val="en-US"/>
        </w:rPr>
      </w:pPr>
      <w:r w:rsidRPr="003C7F01">
        <w:rPr>
          <w:lang w:val="en-US"/>
        </w:rPr>
        <w:t xml:space="preserve">To use a user defined column change in a </w:t>
      </w:r>
      <w:r w:rsidRPr="003C7F01">
        <w:rPr>
          <w:lang w:val="en-US"/>
        </w:rPr>
        <w:fldChar w:fldCharType="begin"/>
      </w:r>
      <w:r w:rsidR="00855945" w:rsidRPr="005051CF">
        <w:rPr>
          <w:rStyle w:val="rcVerweis"/>
        </w:rPr>
        <w:instrText xml:space="preserve"> REF _Ref327537795 \h \* CHARFORMAT </w:instrText>
      </w:r>
      <w:r w:rsidRPr="005051CF">
        <w:rPr>
          <w:rStyle w:val="rcVerweis"/>
        </w:rPr>
      </w:r>
      <w:r w:rsidRPr="003C7F01">
        <w:rPr>
          <w:lang w:val="en-US"/>
        </w:rPr>
        <w:fldChar w:fldCharType="separate"/>
      </w:r>
      <w:r w:rsidR="005A1BE7" w:rsidRPr="005A1BE7">
        <w:rPr>
          <w:rStyle w:val="rcVerweis"/>
        </w:rPr>
        <w:t>MENU</w:t>
      </w:r>
      <w:r w:rsidRPr="003C7F01">
        <w:rPr>
          <w:lang w:val="en-US"/>
        </w:rPr>
        <w:fldChar w:fldCharType="end"/>
      </w:r>
      <w:r w:rsidRPr="003C7F01">
        <w:rPr>
          <w:lang w:val="en-US"/>
        </w:rPr>
        <w:t xml:space="preserve">, Bit 15 (0x8000) of </w:t>
      </w:r>
      <w:r w:rsidRPr="003C7F01">
        <w:rPr>
          <w:rStyle w:val="rcLangElemZchn"/>
          <w:lang w:val="en-US"/>
        </w:rPr>
        <w:t>Cursor type</w:t>
      </w:r>
      <w:r w:rsidRPr="003C7F01">
        <w:rPr>
          <w:lang w:val="en-US"/>
        </w:rPr>
        <w:t xml:space="preserve"> has to be set. If this bit is set in any menu, the global pointer </w:t>
      </w:r>
      <w:r w:rsidRPr="003C7F01">
        <w:rPr>
          <w:rStyle w:val="rcSyntaxZchn"/>
          <w:lang w:val="en-US"/>
        </w:rPr>
        <w:t>RDfp_changeColumn</w:t>
      </w:r>
      <w:r w:rsidRPr="003C7F01">
        <w:rPr>
          <w:lang w:val="en-US"/>
        </w:rPr>
        <w:t xml:space="preserve"> will be used. This pointer can be set to point to a user defined function with the prototype:</w:t>
      </w:r>
    </w:p>
    <w:p w14:paraId="069A3FA6" w14:textId="77777777" w:rsidR="000C4677" w:rsidRPr="003C7F01" w:rsidRDefault="000C4677" w:rsidP="000C4677">
      <w:pPr>
        <w:pStyle w:val="rcCode"/>
        <w:rPr>
          <w:lang w:val="en-US"/>
        </w:rPr>
      </w:pPr>
      <w:r w:rsidRPr="003C7F01">
        <w:rPr>
          <w:lang w:val="en-US"/>
        </w:rPr>
        <w:t>short userChangeColumn(DVisMenuBegin RD_MBIN *thisvis, short firstLineInCol);</w:t>
      </w:r>
    </w:p>
    <w:tbl>
      <w:tblPr>
        <w:tblStyle w:val="rcTable2"/>
        <w:tblW w:w="0" w:type="auto"/>
        <w:tblInd w:w="170" w:type="dxa"/>
        <w:tblLook w:val="04A0" w:firstRow="1" w:lastRow="0" w:firstColumn="1" w:lastColumn="0" w:noHBand="0" w:noVBand="1"/>
      </w:tblPr>
      <w:tblGrid>
        <w:gridCol w:w="1634"/>
        <w:gridCol w:w="8051"/>
      </w:tblGrid>
      <w:tr w:rsidR="000C4677" w:rsidRPr="003C7F01" w14:paraId="004414FD"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887A26" w14:textId="77777777" w:rsidR="000C4677" w:rsidRPr="003C7F01" w:rsidRDefault="000C4677" w:rsidP="00050C72">
            <w:pPr>
              <w:rPr>
                <w:lang w:val="en-US" w:eastAsia="de-DE"/>
              </w:rPr>
            </w:pPr>
            <w:r w:rsidRPr="003C7F01">
              <w:rPr>
                <w:lang w:val="en-US" w:eastAsia="de-DE"/>
              </w:rPr>
              <w:t>thisvis</w:t>
            </w:r>
          </w:p>
        </w:tc>
        <w:tc>
          <w:tcPr>
            <w:tcW w:w="0" w:type="auto"/>
          </w:tcPr>
          <w:p w14:paraId="1CC30283" w14:textId="77777777" w:rsidR="000C4677" w:rsidRPr="003C7F01" w:rsidRDefault="000C4677"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Pointer to the menu structure. Can be used to get information on location and size of the menu and the objects within the menu.</w:t>
            </w:r>
          </w:p>
        </w:tc>
      </w:tr>
      <w:tr w:rsidR="000C4677" w:rsidRPr="003C7F01" w14:paraId="3ED69D56"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E5E6A1" w14:textId="77777777" w:rsidR="000C4677" w:rsidRPr="003C7F01" w:rsidRDefault="000C4677" w:rsidP="00050C72">
            <w:pPr>
              <w:rPr>
                <w:lang w:val="en-US" w:eastAsia="de-DE"/>
              </w:rPr>
            </w:pPr>
            <w:r w:rsidRPr="003C7F01">
              <w:rPr>
                <w:lang w:val="en-US" w:eastAsia="de-DE"/>
              </w:rPr>
              <w:t>firstLineInCol</w:t>
            </w:r>
          </w:p>
        </w:tc>
        <w:tc>
          <w:tcPr>
            <w:tcW w:w="0" w:type="auto"/>
          </w:tcPr>
          <w:p w14:paraId="64CD9B95" w14:textId="77777777" w:rsidR="000C4677" w:rsidRPr="003C7F01" w:rsidRDefault="000C4677"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is the index of the first line within the new column</w:t>
            </w:r>
            <w:r w:rsidR="00534FE9" w:rsidRPr="003C7F01">
              <w:rPr>
                <w:lang w:val="en-US" w:eastAsia="de-DE"/>
              </w:rPr>
              <w:t>. The index is an overall index of all RC-Items within the menu.</w:t>
            </w:r>
          </w:p>
        </w:tc>
      </w:tr>
    </w:tbl>
    <w:p w14:paraId="4A5ECFE6" w14:textId="77777777" w:rsidR="000C4677" w:rsidRPr="003C7F01" w:rsidRDefault="00534FE9" w:rsidP="000C4677">
      <w:pPr>
        <w:rPr>
          <w:lang w:val="en-US"/>
        </w:rPr>
      </w:pPr>
      <w:r w:rsidRPr="003C7F01">
        <w:rPr>
          <w:lang w:val="en-US"/>
        </w:rPr>
        <w:t>The function returns the overall index of the new selected line.</w:t>
      </w:r>
    </w:p>
    <w:p w14:paraId="325A745C" w14:textId="77777777" w:rsidR="00661C18" w:rsidRPr="003C7F01" w:rsidRDefault="00661C18" w:rsidP="0026232D">
      <w:pPr>
        <w:pStyle w:val="berschrift4"/>
        <w:rPr>
          <w:lang w:val="en-US"/>
        </w:rPr>
      </w:pPr>
      <w:bookmarkStart w:id="506" w:name="_Ref328116190"/>
      <w:r w:rsidRPr="003C7F01">
        <w:rPr>
          <w:lang w:val="en-US"/>
        </w:rPr>
        <w:t xml:space="preserve">Keyboard </w:t>
      </w:r>
      <w:r w:rsidR="00E907F6" w:rsidRPr="003C7F01">
        <w:rPr>
          <w:lang w:val="en-US"/>
        </w:rPr>
        <w:t>H</w:t>
      </w:r>
      <w:r w:rsidRPr="003C7F01">
        <w:rPr>
          <w:lang w:val="en-US"/>
        </w:rPr>
        <w:t>andling</w:t>
      </w:r>
      <w:bookmarkEnd w:id="506"/>
    </w:p>
    <w:p w14:paraId="532EC40A" w14:textId="6B530EB1" w:rsidR="00531BED" w:rsidRPr="003C7F01" w:rsidRDefault="008F3E18" w:rsidP="00531BED">
      <w:pPr>
        <w:rPr>
          <w:lang w:val="en-US" w:eastAsia="de-DE"/>
        </w:rPr>
      </w:pPr>
      <w:r w:rsidRPr="003C7F01">
        <w:rPr>
          <w:lang w:val="en-US"/>
        </w:rPr>
        <w:t xml:space="preserve">On the </w:t>
      </w:r>
      <w:r w:rsidR="00775729" w:rsidRPr="003C7F01">
        <w:rPr>
          <w:lang w:val="en-US"/>
        </w:rPr>
        <w:fldChar w:fldCharType="begin"/>
      </w:r>
      <w:r w:rsidR="005D3F88" w:rsidRPr="005051CF">
        <w:rPr>
          <w:rStyle w:val="rcVerweis"/>
        </w:rPr>
        <w:instrText xml:space="preserve"> REF _Ref430339219 \h \* CHARFORMAT </w:instrText>
      </w:r>
      <w:r w:rsidR="00775729" w:rsidRPr="005051CF">
        <w:rPr>
          <w:rStyle w:val="rcVerweis"/>
        </w:rPr>
      </w:r>
      <w:r w:rsidR="00775729" w:rsidRPr="003C7F01">
        <w:rPr>
          <w:lang w:val="en-US"/>
        </w:rPr>
        <w:fldChar w:fldCharType="separate"/>
      </w:r>
      <w:r w:rsidR="005A1BE7" w:rsidRPr="005A1BE7">
        <w:rPr>
          <w:rStyle w:val="rcVerweis"/>
        </w:rPr>
        <w:t>Target HMI</w:t>
      </w:r>
      <w:r w:rsidR="00775729" w:rsidRPr="003C7F01">
        <w:rPr>
          <w:lang w:val="en-US"/>
        </w:rPr>
        <w:fldChar w:fldCharType="end"/>
      </w:r>
      <w:r w:rsidR="00775729" w:rsidRPr="003C7F01">
        <w:rPr>
          <w:lang w:val="en-US"/>
        </w:rPr>
        <w:t xml:space="preserve"> </w:t>
      </w:r>
      <w:r w:rsidRPr="003C7F01">
        <w:rPr>
          <w:lang w:val="en-US" w:eastAsia="de-DE"/>
        </w:rPr>
        <w:t>radCASE supports keyboard handling, to react to keyboard events of a keyboard of the embedded system.</w:t>
      </w:r>
    </w:p>
    <w:p w14:paraId="44238C93" w14:textId="3504248A" w:rsidR="008F3E18" w:rsidRPr="003C7F01" w:rsidRDefault="008F3E18" w:rsidP="00531BED">
      <w:pPr>
        <w:rPr>
          <w:lang w:val="en-US" w:eastAsia="de-DE"/>
        </w:rPr>
      </w:pPr>
      <w:r w:rsidRPr="003C7F01">
        <w:rPr>
          <w:lang w:val="en-US" w:eastAsia="de-DE"/>
        </w:rPr>
        <w:t xml:space="preserve">The build in target HMI functionality like </w:t>
      </w:r>
      <w:r w:rsidRPr="003C7F01">
        <w:rPr>
          <w:lang w:val="en-US" w:eastAsia="de-DE"/>
        </w:rPr>
        <w:fldChar w:fldCharType="begin"/>
      </w:r>
      <w:r w:rsidR="00F919F6"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r w:rsidRPr="003C7F01">
        <w:rPr>
          <w:lang w:val="en-US" w:eastAsia="de-DE"/>
        </w:rPr>
        <w:t xml:space="preserve"> or Edit dialogs require the following keys for a correct functionality:</w:t>
      </w:r>
    </w:p>
    <w:tbl>
      <w:tblPr>
        <w:tblStyle w:val="rcTable2"/>
        <w:tblW w:w="0" w:type="auto"/>
        <w:tblInd w:w="170" w:type="dxa"/>
        <w:tblLook w:val="04A0" w:firstRow="1" w:lastRow="0" w:firstColumn="1" w:lastColumn="0" w:noHBand="0" w:noVBand="1"/>
      </w:tblPr>
      <w:tblGrid>
        <w:gridCol w:w="4409"/>
        <w:gridCol w:w="5145"/>
      </w:tblGrid>
      <w:tr w:rsidR="008F3E18" w:rsidRPr="003C7F01" w14:paraId="108CC489"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D4AE2F" w14:textId="77777777" w:rsidR="008F3E18" w:rsidRPr="003C7F01" w:rsidRDefault="008F3E18" w:rsidP="00313A47">
            <w:pPr>
              <w:rPr>
                <w:lang w:val="en-US" w:eastAsia="de-DE"/>
              </w:rPr>
            </w:pPr>
            <w:r w:rsidRPr="003C7F01">
              <w:rPr>
                <w:lang w:val="en-US" w:eastAsia="de-DE"/>
              </w:rPr>
              <w:t>ESC</w:t>
            </w:r>
          </w:p>
        </w:tc>
        <w:tc>
          <w:tcPr>
            <w:tcW w:w="0" w:type="auto"/>
          </w:tcPr>
          <w:p w14:paraId="542AFF30" w14:textId="77777777" w:rsidR="008F3E18" w:rsidRPr="003C7F01" w:rsidRDefault="008F3E18" w:rsidP="008F3E1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E.g. to abort editing an </w:t>
            </w:r>
            <w:r w:rsidRPr="003C7F01">
              <w:rPr>
                <w:rStyle w:val="rcLangElemZchn"/>
                <w:lang w:val="en-US"/>
              </w:rPr>
              <w:t>ELEMENT</w:t>
            </w:r>
          </w:p>
        </w:tc>
      </w:tr>
      <w:tr w:rsidR="008F3E18" w:rsidRPr="003C7F01" w14:paraId="5D222735"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35C650F" w14:textId="77777777" w:rsidR="008F3E18" w:rsidRPr="003C7F01" w:rsidRDefault="008F3E18" w:rsidP="00313A47">
            <w:pPr>
              <w:rPr>
                <w:lang w:val="en-US" w:eastAsia="de-DE"/>
              </w:rPr>
            </w:pPr>
            <w:r w:rsidRPr="003C7F01">
              <w:rPr>
                <w:lang w:val="en-US" w:eastAsia="de-DE"/>
              </w:rPr>
              <w:t>CR or WHEEL_PRESS</w:t>
            </w:r>
          </w:p>
        </w:tc>
        <w:tc>
          <w:tcPr>
            <w:tcW w:w="0" w:type="auto"/>
          </w:tcPr>
          <w:p w14:paraId="0A9DA727" w14:textId="77777777" w:rsidR="008F3E18" w:rsidRPr="003C7F01" w:rsidRDefault="008F3E18"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E.g. to execute a menu entry or confirm the editing</w:t>
            </w:r>
          </w:p>
        </w:tc>
      </w:tr>
      <w:tr w:rsidR="008F3E18" w:rsidRPr="003C7F01" w14:paraId="011FAB0F" w14:textId="77777777" w:rsidTr="00313A4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2470442" w14:textId="77777777" w:rsidR="008F3E18" w:rsidRPr="003C7F01" w:rsidRDefault="008F3E18" w:rsidP="00313A47">
            <w:pPr>
              <w:rPr>
                <w:lang w:val="en-US" w:eastAsia="de-DE"/>
              </w:rPr>
            </w:pPr>
            <w:r w:rsidRPr="003C7F01">
              <w:rPr>
                <w:lang w:val="en-US" w:eastAsia="de-DE"/>
              </w:rPr>
              <w:t>UP/DOWN or WHEEL_CW/WHEEL_CCW</w:t>
            </w:r>
          </w:p>
        </w:tc>
        <w:tc>
          <w:tcPr>
            <w:tcW w:w="0" w:type="auto"/>
          </w:tcPr>
          <w:p w14:paraId="797B0FF2" w14:textId="77777777" w:rsidR="008F3E18" w:rsidRPr="003C7F01" w:rsidRDefault="008F3E18" w:rsidP="00313A4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E.g. for selecting menu entries or editing values</w:t>
            </w:r>
          </w:p>
        </w:tc>
      </w:tr>
    </w:tbl>
    <w:p w14:paraId="36F21778" w14:textId="73972BD0" w:rsidR="008F3E18" w:rsidRPr="003C7F01" w:rsidRDefault="008F3E18" w:rsidP="00531BED">
      <w:pPr>
        <w:rPr>
          <w:lang w:val="en-US" w:eastAsia="de-DE"/>
        </w:rPr>
      </w:pPr>
      <w:r w:rsidRPr="003C7F01">
        <w:rPr>
          <w:lang w:val="en-US" w:eastAsia="de-DE"/>
        </w:rPr>
        <w:t>If some of those keys are not available on the controller, the functionality can be assured by using keyboard mapping (refer to</w:t>
      </w:r>
      <w:r w:rsidR="00FF440C" w:rsidRPr="003C7F01">
        <w:rPr>
          <w:lang w:val="en-US" w:eastAsia="de-DE"/>
        </w:rPr>
        <w:t xml:space="preserve"> Integration manual</w:t>
      </w:r>
      <w:r w:rsidRPr="003C7F01">
        <w:rPr>
          <w:lang w:val="en-US" w:eastAsia="de-DE"/>
        </w:rPr>
        <w:t xml:space="preserve">). Alternatively the build in dialogs can be operated by touch (refer to </w:t>
      </w:r>
      <w:r w:rsidRPr="003C7F01">
        <w:rPr>
          <w:lang w:val="en-US" w:eastAsia="de-DE"/>
        </w:rPr>
        <w:fldChar w:fldCharType="begin"/>
      </w:r>
      <w:r w:rsidR="00F919F6" w:rsidRPr="005051CF">
        <w:rPr>
          <w:rStyle w:val="rcVerweis"/>
        </w:rPr>
        <w:instrText xml:space="preserve"> REF _Ref328116253 \h \* CHARFORMAT </w:instrText>
      </w:r>
      <w:r w:rsidRPr="005051CF">
        <w:rPr>
          <w:rStyle w:val="rcVerweis"/>
        </w:rPr>
      </w:r>
      <w:r w:rsidRPr="003C7F01">
        <w:rPr>
          <w:lang w:val="en-US" w:eastAsia="de-DE"/>
        </w:rPr>
        <w:fldChar w:fldCharType="separate"/>
      </w:r>
      <w:r w:rsidR="005A1BE7" w:rsidRPr="005A1BE7">
        <w:rPr>
          <w:rStyle w:val="rcVerweis"/>
        </w:rPr>
        <w:t>Touch Support</w:t>
      </w:r>
      <w:r w:rsidRPr="003C7F01">
        <w:rPr>
          <w:lang w:val="en-US" w:eastAsia="de-DE"/>
        </w:rPr>
        <w:fldChar w:fldCharType="end"/>
      </w:r>
      <w:r w:rsidRPr="003C7F01">
        <w:rPr>
          <w:lang w:val="en-US" w:eastAsia="de-DE"/>
        </w:rPr>
        <w:t>).</w:t>
      </w:r>
    </w:p>
    <w:p w14:paraId="007B3934" w14:textId="77777777" w:rsidR="008F3E18" w:rsidRPr="003C7F01" w:rsidRDefault="008F3E18" w:rsidP="00531BED">
      <w:pPr>
        <w:rPr>
          <w:lang w:val="en-US" w:eastAsia="de-DE"/>
        </w:rPr>
      </w:pPr>
    </w:p>
    <w:p w14:paraId="124E4055" w14:textId="20206226" w:rsidR="004866B1" w:rsidRPr="003C7F01" w:rsidRDefault="004866B1" w:rsidP="00531BED">
      <w:pPr>
        <w:rPr>
          <w:lang w:val="en-US" w:eastAsia="de-DE"/>
        </w:rPr>
      </w:pPr>
      <w:r w:rsidRPr="003C7F01">
        <w:rPr>
          <w:lang w:val="en-US" w:eastAsia="de-DE"/>
        </w:rPr>
        <w:t xml:space="preserve">To call user defined functionality, navigate through surfaces and edit </w:t>
      </w:r>
      <w:r w:rsidRPr="003C7F01">
        <w:rPr>
          <w:rStyle w:val="rcLangElemZchn"/>
          <w:lang w:val="en-US"/>
        </w:rPr>
        <w:t>ELEMENT</w:t>
      </w:r>
      <w:r w:rsidRPr="003C7F01">
        <w:rPr>
          <w:lang w:val="en-US" w:eastAsia="de-DE"/>
        </w:rPr>
        <w:t xml:space="preserve">s the user can define actions (refer to </w:t>
      </w:r>
      <w:r w:rsidRPr="003C7F01">
        <w:rPr>
          <w:lang w:val="en-US" w:eastAsia="de-DE"/>
        </w:rPr>
        <w:fldChar w:fldCharType="begin"/>
      </w:r>
      <w:r w:rsidR="00F919F6"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to execute when a specific keyboard event occurs. This can be done using </w:t>
      </w:r>
      <w:r w:rsidRPr="003C7F01">
        <w:rPr>
          <w:lang w:val="en-US" w:eastAsia="de-DE"/>
        </w:rPr>
        <w:fldChar w:fldCharType="begin"/>
      </w:r>
      <w:r w:rsidR="00F919F6" w:rsidRPr="005051CF">
        <w:rPr>
          <w:rStyle w:val="rcVerweis"/>
        </w:rPr>
        <w:instrText xml:space="preserve"> REF _Ref327537824 \h \* CHARFORMAT </w:instrText>
      </w:r>
      <w:r w:rsidRPr="005051CF">
        <w:rPr>
          <w:rStyle w:val="rcVerweis"/>
        </w:rPr>
      </w:r>
      <w:r w:rsidRPr="003C7F01">
        <w:rPr>
          <w:lang w:val="en-US" w:eastAsia="de-DE"/>
        </w:rPr>
        <w:fldChar w:fldCharType="separate"/>
      </w:r>
      <w:r w:rsidR="005A1BE7" w:rsidRPr="005A1BE7">
        <w:rPr>
          <w:rStyle w:val="rcVerweis"/>
        </w:rPr>
        <w:t>AKEY</w:t>
      </w:r>
      <w:r w:rsidRPr="003C7F01">
        <w:rPr>
          <w:lang w:val="en-US" w:eastAsia="de-DE"/>
        </w:rPr>
        <w:fldChar w:fldCharType="end"/>
      </w:r>
      <w:r w:rsidRPr="003C7F01">
        <w:rPr>
          <w:lang w:val="en-US" w:eastAsia="de-DE"/>
        </w:rPr>
        <w:t xml:space="preserve">, </w:t>
      </w:r>
      <w:r w:rsidRPr="003C7F01">
        <w:rPr>
          <w:lang w:val="en-US" w:eastAsia="de-DE"/>
        </w:rPr>
        <w:fldChar w:fldCharType="begin"/>
      </w:r>
      <w:r w:rsidR="00F919F6" w:rsidRPr="005051CF">
        <w:rPr>
          <w:rStyle w:val="rcVerweis"/>
        </w:rPr>
        <w:instrText xml:space="preserve"> REF _Ref327537829 \h \* CHARFORMAT </w:instrText>
      </w:r>
      <w:r w:rsidRPr="005051CF">
        <w:rPr>
          <w:rStyle w:val="rcVerweis"/>
        </w:rPr>
      </w:r>
      <w:r w:rsidRPr="003C7F01">
        <w:rPr>
          <w:lang w:val="en-US" w:eastAsia="de-DE"/>
        </w:rPr>
        <w:fldChar w:fldCharType="separate"/>
      </w:r>
      <w:r w:rsidR="005A1BE7" w:rsidRPr="005A1BE7">
        <w:rPr>
          <w:rStyle w:val="rcVerweis"/>
        </w:rPr>
        <w:t>AKEYGLOBAL</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F919F6" w:rsidRPr="005051CF">
        <w:rPr>
          <w:rStyle w:val="rcVerweis"/>
        </w:rPr>
        <w:instrText xml:space="preserve"> REF _Ref327537817 \h \* CHARFORMAT </w:instrText>
      </w:r>
      <w:r w:rsidRPr="005051CF">
        <w:rPr>
          <w:rStyle w:val="rcVerweis"/>
        </w:rPr>
      </w:r>
      <w:r w:rsidRPr="003C7F01">
        <w:rPr>
          <w:lang w:val="en-US" w:eastAsia="de-DE"/>
        </w:rPr>
        <w:fldChar w:fldCharType="separate"/>
      </w:r>
      <w:r w:rsidR="005A1BE7" w:rsidRPr="005A1BE7">
        <w:rPr>
          <w:rStyle w:val="rcVerweis"/>
        </w:rPr>
        <w:t>AICON</w:t>
      </w:r>
      <w:r w:rsidRPr="003C7F01">
        <w:rPr>
          <w:lang w:val="en-US" w:eastAsia="de-DE"/>
        </w:rPr>
        <w:fldChar w:fldCharType="end"/>
      </w:r>
      <w:r w:rsidRPr="003C7F01">
        <w:rPr>
          <w:lang w:val="en-US" w:eastAsia="de-DE"/>
        </w:rPr>
        <w:t xml:space="preserve">. For more details on AKEYGLOBAL refer to </w:t>
      </w:r>
      <w:r w:rsidRPr="003C7F01">
        <w:rPr>
          <w:lang w:val="en-US" w:eastAsia="de-DE"/>
        </w:rPr>
        <w:fldChar w:fldCharType="begin"/>
      </w:r>
      <w:r w:rsidR="00F919F6" w:rsidRPr="005051CF">
        <w:rPr>
          <w:rStyle w:val="rcVerweis"/>
        </w:rPr>
        <w:instrText xml:space="preserve"> REF _Ref329073858 \h \* CHARFORMAT </w:instrText>
      </w:r>
      <w:r w:rsidRPr="005051CF">
        <w:rPr>
          <w:rStyle w:val="rcVerweis"/>
        </w:rPr>
      </w:r>
      <w:r w:rsidRPr="003C7F01">
        <w:rPr>
          <w:lang w:val="en-US" w:eastAsia="de-DE"/>
        </w:rPr>
        <w:fldChar w:fldCharType="separate"/>
      </w:r>
      <w:r w:rsidR="005A1BE7" w:rsidRPr="005A1BE7">
        <w:rPr>
          <w:rStyle w:val="rcVerweis"/>
        </w:rPr>
        <w:t>Global Keys</w:t>
      </w:r>
      <w:r w:rsidRPr="003C7F01">
        <w:rPr>
          <w:lang w:val="en-US" w:eastAsia="de-DE"/>
        </w:rPr>
        <w:fldChar w:fldCharType="end"/>
      </w:r>
      <w:r w:rsidRPr="003C7F01">
        <w:rPr>
          <w:lang w:val="en-US" w:eastAsia="de-DE"/>
        </w:rPr>
        <w:t>.</w:t>
      </w:r>
    </w:p>
    <w:p w14:paraId="5F06B872" w14:textId="77777777" w:rsidR="004866B1" w:rsidRPr="003C7F01" w:rsidRDefault="004866B1" w:rsidP="00531BED">
      <w:pPr>
        <w:rPr>
          <w:lang w:val="en-US" w:eastAsia="de-DE"/>
        </w:rPr>
      </w:pPr>
      <w:r w:rsidRPr="003C7F01">
        <w:rPr>
          <w:lang w:val="en-US" w:eastAsia="de-DE"/>
        </w:rPr>
        <w:t>The keys on which the RC-Items should react can be defined in the following ways:</w:t>
      </w:r>
    </w:p>
    <w:p w14:paraId="1FDEE244" w14:textId="77777777" w:rsidR="004866B1" w:rsidRPr="003C7F01" w:rsidRDefault="004866B1" w:rsidP="004866B1">
      <w:pPr>
        <w:pStyle w:val="rcGliederung"/>
        <w:rPr>
          <w:lang w:val="en-US" w:eastAsia="de-DE"/>
        </w:rPr>
      </w:pPr>
      <w:r w:rsidRPr="003C7F01">
        <w:rPr>
          <w:lang w:val="en-US" w:eastAsia="de-DE"/>
        </w:rPr>
        <w:t xml:space="preserve">By entering the decimal value from ASCII or Unicode table e.g. </w:t>
      </w:r>
      <w:r w:rsidRPr="003C7F01">
        <w:rPr>
          <w:rStyle w:val="rcSyntaxZchn"/>
          <w:lang w:val="en-US"/>
        </w:rPr>
        <w:t>27</w:t>
      </w:r>
      <w:r w:rsidRPr="003C7F01">
        <w:rPr>
          <w:lang w:val="en-US" w:eastAsia="de-DE"/>
        </w:rPr>
        <w:t xml:space="preserve"> (for &lt;ESC&gt;)</w:t>
      </w:r>
    </w:p>
    <w:p w14:paraId="449B1BA0" w14:textId="77777777" w:rsidR="004866B1" w:rsidRPr="003C7F01" w:rsidRDefault="004866B1" w:rsidP="004866B1">
      <w:pPr>
        <w:pStyle w:val="rcGliederung"/>
        <w:rPr>
          <w:rStyle w:val="rcSyntaxZchn"/>
          <w:rFonts w:cstheme="minorBidi"/>
          <w:i w:val="0"/>
          <w:lang w:val="en-US" w:eastAsia="de-DE"/>
        </w:rPr>
      </w:pPr>
      <w:r w:rsidRPr="003C7F01">
        <w:rPr>
          <w:lang w:val="en-US" w:eastAsia="de-DE"/>
        </w:rPr>
        <w:t xml:space="preserve">By entering the character in single quotation marks e.g. </w:t>
      </w:r>
      <w:r w:rsidRPr="003C7F01">
        <w:rPr>
          <w:rStyle w:val="rcSyntaxZchn"/>
          <w:lang w:val="en-US"/>
        </w:rPr>
        <w:t>‘a’</w:t>
      </w:r>
    </w:p>
    <w:p w14:paraId="0D7FA990" w14:textId="4DEE41D5" w:rsidR="004866B1" w:rsidRPr="003C7F01" w:rsidRDefault="004866B1" w:rsidP="004866B1">
      <w:pPr>
        <w:pStyle w:val="rcGliederung"/>
        <w:rPr>
          <w:lang w:val="en-US"/>
        </w:rPr>
      </w:pPr>
      <w:r w:rsidRPr="003C7F01">
        <w:rPr>
          <w:lang w:val="en-US"/>
        </w:rPr>
        <w:t xml:space="preserve">By entering one of the predefined key values (refer to </w:t>
      </w:r>
      <w:r w:rsidRPr="003C7F01">
        <w:rPr>
          <w:lang w:val="en-US"/>
        </w:rPr>
        <w:fldChar w:fldCharType="begin"/>
      </w:r>
      <w:r w:rsidR="00F919F6" w:rsidRPr="005051CF">
        <w:rPr>
          <w:rStyle w:val="rcVerweis"/>
        </w:rPr>
        <w:instrText xml:space="preserve"> REF _Ref329069949 \h \* CHARFORMAT </w:instrText>
      </w:r>
      <w:r w:rsidRPr="005051CF">
        <w:rPr>
          <w:rStyle w:val="rcVerweis"/>
        </w:rPr>
      </w:r>
      <w:r w:rsidRPr="003C7F01">
        <w:rPr>
          <w:lang w:val="en-US"/>
        </w:rPr>
        <w:fldChar w:fldCharType="separate"/>
      </w:r>
      <w:r w:rsidR="005A1BE7" w:rsidRPr="005A1BE7">
        <w:rPr>
          <w:rStyle w:val="rcVerweis"/>
        </w:rPr>
        <w:t>Key Values</w:t>
      </w:r>
      <w:r w:rsidRPr="003C7F01">
        <w:rPr>
          <w:lang w:val="en-US"/>
        </w:rPr>
        <w:fldChar w:fldCharType="end"/>
      </w:r>
      <w:r w:rsidRPr="003C7F01">
        <w:rPr>
          <w:lang w:val="en-US"/>
        </w:rPr>
        <w:t xml:space="preserve">) e.g. </w:t>
      </w:r>
      <w:r w:rsidRPr="003C7F01">
        <w:rPr>
          <w:rStyle w:val="rcSyntaxZchn"/>
          <w:lang w:val="en-US"/>
        </w:rPr>
        <w:t>ESC</w:t>
      </w:r>
    </w:p>
    <w:p w14:paraId="7598A405" w14:textId="77777777" w:rsidR="008F3E18" w:rsidRPr="003C7F01" w:rsidRDefault="008F3E18" w:rsidP="008F3E18">
      <w:pPr>
        <w:pStyle w:val="berschrift5"/>
        <w:rPr>
          <w:lang w:val="en-US" w:eastAsia="de-DE"/>
        </w:rPr>
      </w:pPr>
      <w:bookmarkStart w:id="507" w:name="_Ref329073858"/>
      <w:r w:rsidRPr="003C7F01">
        <w:rPr>
          <w:lang w:val="en-US" w:eastAsia="de-DE"/>
        </w:rPr>
        <w:t>Global Keys</w:t>
      </w:r>
      <w:bookmarkEnd w:id="507"/>
    </w:p>
    <w:p w14:paraId="7BD9422F" w14:textId="06C9070E" w:rsidR="00773B73" w:rsidRPr="003C7F01" w:rsidRDefault="004866B1" w:rsidP="004866B1">
      <w:pPr>
        <w:rPr>
          <w:lang w:val="en-US" w:eastAsia="de-DE"/>
        </w:rPr>
      </w:pPr>
      <w:r w:rsidRPr="003C7F01">
        <w:rPr>
          <w:lang w:val="en-US" w:eastAsia="de-DE"/>
        </w:rPr>
        <w:t xml:space="preserve">Like </w:t>
      </w:r>
      <w:r w:rsidRPr="003C7F01">
        <w:rPr>
          <w:lang w:val="en-US" w:eastAsia="de-DE"/>
        </w:rPr>
        <w:fldChar w:fldCharType="begin"/>
      </w:r>
      <w:r w:rsidR="00F919F6" w:rsidRPr="005051CF">
        <w:rPr>
          <w:rStyle w:val="rcVerweis"/>
        </w:rPr>
        <w:instrText xml:space="preserve"> REF _Ref327537824 \h \* CHARFORMAT </w:instrText>
      </w:r>
      <w:r w:rsidRPr="005051CF">
        <w:rPr>
          <w:rStyle w:val="rcVerweis"/>
        </w:rPr>
      </w:r>
      <w:r w:rsidRPr="003C7F01">
        <w:rPr>
          <w:lang w:val="en-US" w:eastAsia="de-DE"/>
        </w:rPr>
        <w:fldChar w:fldCharType="separate"/>
      </w:r>
      <w:r w:rsidR="005A1BE7" w:rsidRPr="005A1BE7">
        <w:rPr>
          <w:rStyle w:val="rcVerweis"/>
        </w:rPr>
        <w:t>AKEY</w:t>
      </w:r>
      <w:r w:rsidRPr="003C7F01">
        <w:rPr>
          <w:lang w:val="en-US" w:eastAsia="de-DE"/>
        </w:rPr>
        <w:fldChar w:fldCharType="end"/>
      </w:r>
      <w:r w:rsidRPr="003C7F01">
        <w:rPr>
          <w:lang w:val="en-US" w:eastAsia="de-DE"/>
        </w:rPr>
        <w:t xml:space="preserve"> the </w:t>
      </w:r>
      <w:r w:rsidRPr="003C7F01">
        <w:rPr>
          <w:lang w:val="en-US" w:eastAsia="de-DE"/>
        </w:rPr>
        <w:fldChar w:fldCharType="begin"/>
      </w:r>
      <w:r w:rsidR="00F919F6" w:rsidRPr="005051CF">
        <w:rPr>
          <w:rStyle w:val="rcVerweis"/>
        </w:rPr>
        <w:instrText xml:space="preserve"> REF _Ref327537829 \h \* CHARFORMAT </w:instrText>
      </w:r>
      <w:r w:rsidRPr="005051CF">
        <w:rPr>
          <w:rStyle w:val="rcVerweis"/>
        </w:rPr>
      </w:r>
      <w:r w:rsidRPr="003C7F01">
        <w:rPr>
          <w:lang w:val="en-US" w:eastAsia="de-DE"/>
        </w:rPr>
        <w:fldChar w:fldCharType="separate"/>
      </w:r>
      <w:r w:rsidR="005A1BE7" w:rsidRPr="005A1BE7">
        <w:rPr>
          <w:rStyle w:val="rcVerweis"/>
        </w:rPr>
        <w:t>AKEYGLOBAL</w:t>
      </w:r>
      <w:r w:rsidRPr="003C7F01">
        <w:rPr>
          <w:lang w:val="en-US" w:eastAsia="de-DE"/>
        </w:rPr>
        <w:fldChar w:fldCharType="end"/>
      </w:r>
      <w:r w:rsidRPr="003C7F01">
        <w:rPr>
          <w:lang w:val="en-US" w:eastAsia="de-DE"/>
        </w:rPr>
        <w:t xml:space="preserve"> reacts on a key</w:t>
      </w:r>
      <w:r w:rsidR="00E61A74" w:rsidRPr="003C7F01">
        <w:rPr>
          <w:lang w:val="en-US" w:eastAsia="de-DE"/>
        </w:rPr>
        <w:t xml:space="preserve">, but </w:t>
      </w:r>
      <w:r w:rsidR="00E61A74" w:rsidRPr="003C7F01">
        <w:rPr>
          <w:rStyle w:val="rcLangElemZchn"/>
          <w:lang w:val="en-US"/>
        </w:rPr>
        <w:t>AKEYGLOBAL</w:t>
      </w:r>
      <w:r w:rsidR="00E61A74" w:rsidRPr="003C7F01">
        <w:rPr>
          <w:lang w:val="en-US" w:eastAsia="de-DE"/>
        </w:rPr>
        <w:t xml:space="preserve">s react globally on keys regardless of which surface is active. </w:t>
      </w:r>
      <w:r w:rsidR="00962D2F" w:rsidRPr="003C7F01">
        <w:rPr>
          <w:lang w:val="en-US" w:eastAsia="de-DE"/>
        </w:rPr>
        <w:t xml:space="preserve">By triggering an </w:t>
      </w:r>
      <w:r w:rsidR="00962D2F" w:rsidRPr="003C7F01">
        <w:rPr>
          <w:rStyle w:val="rcLangElemZchn"/>
          <w:lang w:val="en-US"/>
        </w:rPr>
        <w:t>AKEYGLOBAL</w:t>
      </w:r>
      <w:r w:rsidR="00962D2F" w:rsidRPr="003C7F01">
        <w:rPr>
          <w:lang w:val="en-US" w:eastAsia="de-DE"/>
        </w:rPr>
        <w:t xml:space="preserve"> a central surface will be opened and the actions</w:t>
      </w:r>
      <w:r w:rsidR="00BF19E6" w:rsidRPr="003C7F01">
        <w:rPr>
          <w:lang w:val="en-US" w:eastAsia="de-DE"/>
        </w:rPr>
        <w:t xml:space="preserve"> (refer to </w:t>
      </w:r>
      <w:r w:rsidR="00BF19E6" w:rsidRPr="003C7F01">
        <w:rPr>
          <w:lang w:val="en-US" w:eastAsia="de-DE"/>
        </w:rPr>
        <w:fldChar w:fldCharType="begin"/>
      </w:r>
      <w:r w:rsidR="00BF19E6" w:rsidRPr="005051CF">
        <w:rPr>
          <w:rStyle w:val="rcVerweis"/>
        </w:rPr>
        <w:instrText xml:space="preserve"> REF _Ref328721602 \h \* CHARFORMAT </w:instrText>
      </w:r>
      <w:r w:rsidR="00BF19E6" w:rsidRPr="005051CF">
        <w:rPr>
          <w:rStyle w:val="rcVerweis"/>
        </w:rPr>
      </w:r>
      <w:r w:rsidR="00BF19E6" w:rsidRPr="003C7F01">
        <w:rPr>
          <w:lang w:val="en-US" w:eastAsia="de-DE"/>
        </w:rPr>
        <w:fldChar w:fldCharType="separate"/>
      </w:r>
      <w:r w:rsidR="005A1BE7" w:rsidRPr="005A1BE7">
        <w:rPr>
          <w:rStyle w:val="rcVerweis"/>
        </w:rPr>
        <w:t>Action Handling</w:t>
      </w:r>
      <w:r w:rsidR="00BF19E6" w:rsidRPr="003C7F01">
        <w:rPr>
          <w:lang w:val="en-US" w:eastAsia="de-DE"/>
        </w:rPr>
        <w:fldChar w:fldCharType="end"/>
      </w:r>
      <w:r w:rsidR="00BF19E6" w:rsidRPr="003C7F01">
        <w:rPr>
          <w:lang w:val="en-US" w:eastAsia="de-DE"/>
        </w:rPr>
        <w:t>)</w:t>
      </w:r>
      <w:r w:rsidR="00962D2F" w:rsidRPr="003C7F01">
        <w:rPr>
          <w:lang w:val="en-US" w:eastAsia="de-DE"/>
        </w:rPr>
        <w:t xml:space="preserve"> of the </w:t>
      </w:r>
      <w:r w:rsidR="00962D2F" w:rsidRPr="003C7F01">
        <w:rPr>
          <w:rStyle w:val="rcLangElemZchn"/>
          <w:lang w:val="en-US"/>
        </w:rPr>
        <w:t>AKEYGLOBAL</w:t>
      </w:r>
      <w:r w:rsidR="00962D2F" w:rsidRPr="003C7F01">
        <w:rPr>
          <w:lang w:val="en-US" w:eastAsia="de-DE"/>
        </w:rPr>
        <w:t xml:space="preserve"> will be executed.</w:t>
      </w:r>
    </w:p>
    <w:p w14:paraId="58CCF457" w14:textId="77777777" w:rsidR="00FA60F5" w:rsidRPr="003C7F01" w:rsidRDefault="00FA60F5" w:rsidP="00FA60F5">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FA60F5" w:rsidRPr="003C7F01" w14:paraId="70BA6A0D" w14:textId="77777777" w:rsidTr="00196E9D">
        <w:tc>
          <w:tcPr>
            <w:cnfStyle w:val="001000000000" w:firstRow="0" w:lastRow="0" w:firstColumn="1" w:lastColumn="0" w:oddVBand="0" w:evenVBand="0" w:oddHBand="0" w:evenHBand="0" w:firstRowFirstColumn="0" w:firstRowLastColumn="0" w:lastRowFirstColumn="0" w:lastRowLastColumn="0"/>
            <w:tcW w:w="737" w:type="dxa"/>
          </w:tcPr>
          <w:p w14:paraId="49C6A3C4" w14:textId="77777777" w:rsidR="00FA60F5" w:rsidRPr="003C7F01" w:rsidRDefault="00FA60F5" w:rsidP="00196E9D">
            <w:pPr>
              <w:rPr>
                <w:lang w:val="en-US"/>
              </w:rPr>
            </w:pPr>
            <w:r w:rsidRPr="003C7F01">
              <w:rPr>
                <w:noProof/>
                <w:lang w:val="de-DE" w:eastAsia="de-DE"/>
              </w:rPr>
              <w:lastRenderedPageBreak/>
              <w:drawing>
                <wp:inline distT="0" distB="0" distL="0" distR="0" wp14:anchorId="306C0BB3" wp14:editId="3C098FFE">
                  <wp:extent cx="311650" cy="351155"/>
                  <wp:effectExtent l="0" t="0" r="0" b="0"/>
                  <wp:docPr id="7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4858133" w14:textId="064C1A3F" w:rsidR="00FA60F5" w:rsidRPr="003C7F01" w:rsidRDefault="00FA60F5" w:rsidP="00196E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Local key handling has priority over global key handling, so if the key is handled by an </w:t>
            </w:r>
            <w:r w:rsidRPr="003C7F01">
              <w:rPr>
                <w:lang w:val="en-US" w:eastAsia="de-DE"/>
              </w:rPr>
              <w:fldChar w:fldCharType="begin"/>
            </w:r>
            <w:r w:rsidRPr="005051CF">
              <w:rPr>
                <w:rStyle w:val="rcVerweis"/>
              </w:rPr>
              <w:instrText xml:space="preserve"> REF _Ref327537824 \h \* CHARFORMAT </w:instrText>
            </w:r>
            <w:r w:rsidRPr="005051CF">
              <w:rPr>
                <w:rStyle w:val="rcVerweis"/>
              </w:rPr>
            </w:r>
            <w:r w:rsidRPr="003C7F01">
              <w:rPr>
                <w:lang w:val="en-US" w:eastAsia="de-DE"/>
              </w:rPr>
              <w:fldChar w:fldCharType="separate"/>
            </w:r>
            <w:r w:rsidR="005A1BE7" w:rsidRPr="005A1BE7">
              <w:rPr>
                <w:rStyle w:val="rcVerweis"/>
              </w:rPr>
              <w:t>AKEY</w:t>
            </w:r>
            <w:r w:rsidRPr="003C7F01">
              <w:rPr>
                <w:lang w:val="en-US" w:eastAsia="de-DE"/>
              </w:rPr>
              <w:fldChar w:fldCharType="end"/>
            </w:r>
            <w:r w:rsidRPr="003C7F01">
              <w:rPr>
                <w:lang w:val="en-US" w:eastAsia="de-DE"/>
              </w:rPr>
              <w:t xml:space="preserve"> or an </w:t>
            </w:r>
            <w:r w:rsidRPr="003C7F01">
              <w:rPr>
                <w:lang w:val="en-US" w:eastAsia="de-DE"/>
              </w:rPr>
              <w:fldChar w:fldCharType="begin"/>
            </w:r>
            <w:r w:rsidRPr="005051CF">
              <w:rPr>
                <w:rStyle w:val="rcVerweis"/>
              </w:rPr>
              <w:instrText xml:space="preserve"> REF _Ref327537817 \h \* CHARFORMAT </w:instrText>
            </w:r>
            <w:r w:rsidRPr="005051CF">
              <w:rPr>
                <w:rStyle w:val="rcVerweis"/>
              </w:rPr>
            </w:r>
            <w:r w:rsidRPr="003C7F01">
              <w:rPr>
                <w:lang w:val="en-US" w:eastAsia="de-DE"/>
              </w:rPr>
              <w:fldChar w:fldCharType="separate"/>
            </w:r>
            <w:r w:rsidR="005A1BE7" w:rsidRPr="005A1BE7">
              <w:rPr>
                <w:rStyle w:val="rcVerweis"/>
              </w:rPr>
              <w:t>AICON</w:t>
            </w:r>
            <w:r w:rsidRPr="003C7F01">
              <w:rPr>
                <w:lang w:val="en-US" w:eastAsia="de-DE"/>
              </w:rPr>
              <w:fldChar w:fldCharType="end"/>
            </w:r>
            <w:r w:rsidRPr="003C7F01">
              <w:rPr>
                <w:lang w:val="en-US" w:eastAsia="de-DE"/>
              </w:rPr>
              <w:t xml:space="preserve"> in the active surface the </w:t>
            </w:r>
            <w:r w:rsidRPr="003C7F01">
              <w:rPr>
                <w:rStyle w:val="rcLangElemZchn"/>
                <w:lang w:val="en-US"/>
              </w:rPr>
              <w:t>AKEYGLOBAL</w:t>
            </w:r>
            <w:r w:rsidRPr="003C7F01">
              <w:rPr>
                <w:lang w:val="en-US" w:eastAsia="de-DE"/>
              </w:rPr>
              <w:t xml:space="preserve"> will not be triggered. This can be used to actively prevent an </w:t>
            </w:r>
            <w:r w:rsidRPr="003C7F01">
              <w:rPr>
                <w:rStyle w:val="rcLangElemZchn"/>
                <w:lang w:val="en-US"/>
              </w:rPr>
              <w:t>AKEYGLOBAL</w:t>
            </w:r>
            <w:r w:rsidRPr="003C7F01">
              <w:rPr>
                <w:lang w:val="en-US" w:eastAsia="de-DE"/>
              </w:rPr>
              <w:t xml:space="preserve"> from being executed e.g. to prevent surface stack overflows on using multiple </w:t>
            </w:r>
            <w:r w:rsidRPr="003C7F01">
              <w:rPr>
                <w:rStyle w:val="rcLangElemZchn"/>
                <w:lang w:val="en-US"/>
              </w:rPr>
              <w:t>AKEYGLOBAL</w:t>
            </w:r>
            <w:r w:rsidRPr="003C7F01">
              <w:rPr>
                <w:lang w:val="en-US" w:eastAsia="de-DE"/>
              </w:rPr>
              <w:t>s to open central surfaces.</w:t>
            </w:r>
          </w:p>
        </w:tc>
      </w:tr>
    </w:tbl>
    <w:p w14:paraId="3A835D79" w14:textId="77777777" w:rsidR="00FA60F5" w:rsidRPr="003C7F01" w:rsidRDefault="00FA60F5" w:rsidP="00FA60F5">
      <w:pPr>
        <w:rPr>
          <w:lang w:val="en-US" w:eastAsia="de-DE"/>
        </w:rPr>
      </w:pPr>
    </w:p>
    <w:p w14:paraId="5CA5C266" w14:textId="77777777" w:rsidR="00BF19E6" w:rsidRPr="003C7F01" w:rsidRDefault="00BF19E6" w:rsidP="004866B1">
      <w:pPr>
        <w:rPr>
          <w:lang w:val="en-US" w:eastAsia="de-DE"/>
        </w:rPr>
      </w:pPr>
      <w:r w:rsidRPr="003C7F01">
        <w:rPr>
          <w:lang w:val="en-US" w:eastAsia="de-DE"/>
        </w:rPr>
        <w:t xml:space="preserve">There are two slightly different features that can be triggered with an </w:t>
      </w:r>
      <w:r w:rsidRPr="003C7F01">
        <w:rPr>
          <w:rStyle w:val="rcLangElemZchn"/>
          <w:lang w:val="en-US"/>
        </w:rPr>
        <w:t>AKEYGLOBAL</w:t>
      </w:r>
      <w:r w:rsidRPr="003C7F01">
        <w:rPr>
          <w:lang w:val="en-US" w:eastAsia="de-DE"/>
        </w:rPr>
        <w:t>:</w:t>
      </w:r>
    </w:p>
    <w:p w14:paraId="5E1F9BEB" w14:textId="1A39AC90" w:rsidR="00BF19E6" w:rsidRPr="003C7F01" w:rsidRDefault="00BF19E6" w:rsidP="00BF19E6">
      <w:pPr>
        <w:pStyle w:val="rcGliederung"/>
        <w:rPr>
          <w:lang w:val="en-US" w:eastAsia="de-DE"/>
        </w:rPr>
      </w:pPr>
      <w:r w:rsidRPr="003C7F01">
        <w:rPr>
          <w:lang w:val="en-US" w:eastAsia="de-DE"/>
        </w:rPr>
        <w:fldChar w:fldCharType="begin"/>
      </w:r>
      <w:r w:rsidR="00A125DC" w:rsidRPr="005051CF">
        <w:rPr>
          <w:rStyle w:val="rcVerweis"/>
        </w:rPr>
        <w:instrText xml:space="preserve"> REF _Ref424884933 \h \* CHARFORMAT </w:instrText>
      </w:r>
      <w:r w:rsidRPr="005051CF">
        <w:rPr>
          <w:rStyle w:val="rcVerweis"/>
        </w:rPr>
      </w:r>
      <w:r w:rsidRPr="003C7F01">
        <w:rPr>
          <w:lang w:val="en-US" w:eastAsia="de-DE"/>
        </w:rPr>
        <w:fldChar w:fldCharType="separate"/>
      </w:r>
      <w:r w:rsidR="005A1BE7" w:rsidRPr="005A1BE7">
        <w:rPr>
          <w:rStyle w:val="rcVerweis"/>
        </w:rPr>
        <w:t>Return To Central Surface</w:t>
      </w:r>
      <w:r w:rsidRPr="003C7F01">
        <w:rPr>
          <w:lang w:val="en-US" w:eastAsia="de-DE"/>
        </w:rPr>
        <w:fldChar w:fldCharType="end"/>
      </w:r>
      <w:r w:rsidRPr="003C7F01">
        <w:rPr>
          <w:lang w:val="en-US" w:eastAsia="de-DE"/>
        </w:rPr>
        <w:t>: This feature will leave the current surfaces and go back to a specified surface. This can e.g. be used to implement a home screen to return to.</w:t>
      </w:r>
    </w:p>
    <w:p w14:paraId="7DAD708B" w14:textId="0CDDF881" w:rsidR="00DB42CA" w:rsidRPr="003C7F01" w:rsidRDefault="00BF19E6" w:rsidP="004866B1">
      <w:pPr>
        <w:pStyle w:val="rcGliederung"/>
        <w:rPr>
          <w:lang w:val="en-US" w:eastAsia="de-DE"/>
        </w:rPr>
      </w:pPr>
      <w:r w:rsidRPr="003C7F01">
        <w:rPr>
          <w:lang w:val="en-US" w:eastAsia="de-DE"/>
        </w:rPr>
        <w:fldChar w:fldCharType="begin"/>
      </w:r>
      <w:r w:rsidR="00A125DC" w:rsidRPr="005051CF">
        <w:rPr>
          <w:rStyle w:val="rcVerweis"/>
        </w:rPr>
        <w:instrText xml:space="preserve"> REF _Ref424884997 \h \* CHARFORMAT </w:instrText>
      </w:r>
      <w:r w:rsidRPr="005051CF">
        <w:rPr>
          <w:rStyle w:val="rcVerweis"/>
        </w:rPr>
      </w:r>
      <w:r w:rsidRPr="003C7F01">
        <w:rPr>
          <w:lang w:val="en-US" w:eastAsia="de-DE"/>
        </w:rPr>
        <w:fldChar w:fldCharType="separate"/>
      </w:r>
      <w:r w:rsidR="005A1BE7" w:rsidRPr="005A1BE7">
        <w:rPr>
          <w:rStyle w:val="rcVerweis"/>
        </w:rPr>
        <w:t>Opening A Central Surface</w:t>
      </w:r>
      <w:r w:rsidRPr="003C7F01">
        <w:rPr>
          <w:lang w:val="en-US" w:eastAsia="de-DE"/>
        </w:rPr>
        <w:fldChar w:fldCharType="end"/>
      </w:r>
      <w:r w:rsidRPr="003C7F01">
        <w:rPr>
          <w:lang w:val="en-US" w:eastAsia="de-DE"/>
        </w:rPr>
        <w:t xml:space="preserve">: This feature will open a central mask, which can be closed to return to the surface which was open before triggering the </w:t>
      </w:r>
      <w:r w:rsidRPr="003C7F01">
        <w:rPr>
          <w:rStyle w:val="rcLangElemZchn"/>
          <w:lang w:val="en-US"/>
        </w:rPr>
        <w:t>AKEYGLOBAL</w:t>
      </w:r>
      <w:r w:rsidRPr="003C7F01">
        <w:rPr>
          <w:lang w:val="en-US" w:eastAsia="de-DE"/>
        </w:rPr>
        <w:t>. This can e.g. be used to be able to show a special status surface from everywhere.</w:t>
      </w:r>
    </w:p>
    <w:p w14:paraId="01C36D1A" w14:textId="77777777" w:rsidR="00DB42CA" w:rsidRPr="003C7F01" w:rsidRDefault="00DB42CA" w:rsidP="00DB42CA">
      <w:pPr>
        <w:pStyle w:val="berschrift6"/>
        <w:rPr>
          <w:lang w:val="en-US" w:eastAsia="de-DE"/>
        </w:rPr>
      </w:pPr>
      <w:r w:rsidRPr="003C7F01">
        <w:rPr>
          <w:lang w:val="en-US" w:eastAsia="de-DE"/>
        </w:rPr>
        <w:t>Prerequisites</w:t>
      </w:r>
    </w:p>
    <w:p w14:paraId="413D2170" w14:textId="237BFBB4" w:rsidR="00DB42CA" w:rsidRPr="003C7F01" w:rsidRDefault="00BF19E6" w:rsidP="00DB42CA">
      <w:pPr>
        <w:rPr>
          <w:lang w:val="en-US" w:eastAsia="de-DE"/>
        </w:rPr>
      </w:pPr>
      <w:r w:rsidRPr="003C7F01">
        <w:rPr>
          <w:lang w:val="en-US" w:eastAsia="de-DE"/>
        </w:rPr>
        <w:t xml:space="preserve">To enable this feature the </w:t>
      </w:r>
      <w:r w:rsidRPr="003C7F01">
        <w:rPr>
          <w:lang w:val="en-US" w:eastAsia="de-DE"/>
        </w:rPr>
        <w:fldChar w:fldCharType="begin"/>
      </w:r>
      <w:r w:rsidR="00A125DC" w:rsidRPr="005051CF">
        <w:rPr>
          <w:rStyle w:val="rcVerweis"/>
        </w:rPr>
        <w:instrText xml:space="preserve"> REF _Ref424883731 \h \* CHARFORMAT </w:instrText>
      </w:r>
      <w:r w:rsidRPr="005051CF">
        <w:rPr>
          <w:rStyle w:val="rcVerweis"/>
        </w:rPr>
      </w:r>
      <w:r w:rsidRPr="003C7F01">
        <w:rPr>
          <w:lang w:val="en-US" w:eastAsia="de-DE"/>
        </w:rPr>
        <w:fldChar w:fldCharType="separate"/>
      </w:r>
      <w:r w:rsidR="005A1BE7" w:rsidRPr="005A1BE7">
        <w:rPr>
          <w:rStyle w:val="rcVerweis"/>
        </w:rPr>
        <w:t>Prerequisites</w:t>
      </w:r>
      <w:r w:rsidRPr="003C7F01">
        <w:rPr>
          <w:lang w:val="en-US" w:eastAsia="de-DE"/>
        </w:rPr>
        <w:fldChar w:fldCharType="end"/>
      </w:r>
      <w:r w:rsidRPr="003C7F01">
        <w:rPr>
          <w:lang w:val="en-US" w:eastAsia="de-DE"/>
        </w:rPr>
        <w:t xml:space="preserve"> of the </w:t>
      </w:r>
      <w:r w:rsidRPr="003C7F01">
        <w:rPr>
          <w:lang w:val="en-US" w:eastAsia="de-DE"/>
        </w:rPr>
        <w:fldChar w:fldCharType="begin"/>
      </w:r>
      <w:r w:rsidR="00A125DC" w:rsidRPr="005051CF">
        <w:rPr>
          <w:rStyle w:val="rcVerweis"/>
        </w:rPr>
        <w:instrText xml:space="preserve"> REF _Ref329179229 \h \* CHARFORMAT </w:instrText>
      </w:r>
      <w:r w:rsidRPr="005051CF">
        <w:rPr>
          <w:rStyle w:val="rcVerweis"/>
        </w:rPr>
      </w:r>
      <w:r w:rsidRPr="003C7F01">
        <w:rPr>
          <w:lang w:val="en-US" w:eastAsia="de-DE"/>
        </w:rPr>
        <w:fldChar w:fldCharType="separate"/>
      </w:r>
      <w:r w:rsidR="005A1BE7" w:rsidRPr="005A1BE7">
        <w:rPr>
          <w:rStyle w:val="rcVerweis"/>
        </w:rPr>
        <w:t>Automatic Abort Key</w:t>
      </w:r>
      <w:r w:rsidRPr="003C7F01">
        <w:rPr>
          <w:lang w:val="en-US" w:eastAsia="de-DE"/>
        </w:rPr>
        <w:fldChar w:fldCharType="end"/>
      </w:r>
      <w:r w:rsidRPr="003C7F01">
        <w:rPr>
          <w:lang w:val="en-US" w:eastAsia="de-DE"/>
        </w:rPr>
        <w:t xml:space="preserve"> must be met. If the functionality of the automatic abort key is not desired, the timer can be disabled as described in </w:t>
      </w:r>
      <w:r w:rsidRPr="003C7F01">
        <w:rPr>
          <w:lang w:val="en-US" w:eastAsia="de-DE"/>
        </w:rPr>
        <w:fldChar w:fldCharType="begin"/>
      </w:r>
      <w:r w:rsidR="00A125DC" w:rsidRPr="005051CF">
        <w:rPr>
          <w:rStyle w:val="rcVerweis"/>
        </w:rPr>
        <w:instrText xml:space="preserve"> REF _Ref424885481 \h \* CHARFORMAT </w:instrText>
      </w:r>
      <w:r w:rsidRPr="005051CF">
        <w:rPr>
          <w:rStyle w:val="rcVerweis"/>
        </w:rPr>
      </w:r>
      <w:r w:rsidRPr="003C7F01">
        <w:rPr>
          <w:lang w:val="en-US" w:eastAsia="de-DE"/>
        </w:rPr>
        <w:fldChar w:fldCharType="separate"/>
      </w:r>
      <w:r w:rsidR="005A1BE7" w:rsidRPr="005A1BE7">
        <w:rPr>
          <w:rStyle w:val="rcVerweis"/>
        </w:rPr>
        <w:t>Disabling Automatic Abort At Runtime</w:t>
      </w:r>
      <w:r w:rsidRPr="003C7F01">
        <w:rPr>
          <w:lang w:val="en-US" w:eastAsia="de-DE"/>
        </w:rPr>
        <w:fldChar w:fldCharType="end"/>
      </w:r>
      <w:r w:rsidRPr="003C7F01">
        <w:rPr>
          <w:lang w:val="en-US" w:eastAsia="de-DE"/>
        </w:rPr>
        <w:t>.</w:t>
      </w:r>
    </w:p>
    <w:p w14:paraId="613898DC" w14:textId="77777777" w:rsidR="00BF19E6" w:rsidRPr="003C7F01" w:rsidRDefault="00BF19E6" w:rsidP="00DB42CA">
      <w:pPr>
        <w:rPr>
          <w:lang w:val="en-US" w:eastAsia="de-DE"/>
        </w:rPr>
      </w:pPr>
    </w:p>
    <w:p w14:paraId="534D123A" w14:textId="77777777" w:rsidR="00BF19E6" w:rsidRPr="003C7F01" w:rsidRDefault="00BF19E6" w:rsidP="00DB42CA">
      <w:pPr>
        <w:rPr>
          <w:lang w:val="en-US"/>
        </w:rPr>
      </w:pPr>
      <w:r w:rsidRPr="003C7F01">
        <w:rPr>
          <w:lang w:val="en-US" w:eastAsia="de-DE"/>
        </w:rPr>
        <w:t xml:space="preserve">Additionally the following code must be added in both of the functions </w:t>
      </w:r>
      <w:r w:rsidRPr="003C7F01">
        <w:rPr>
          <w:rStyle w:val="rcSyntaxZchn"/>
          <w:lang w:val="en-US"/>
        </w:rPr>
        <w:t xml:space="preserve">short key_pressed(short key) </w:t>
      </w:r>
      <w:r w:rsidRPr="003C7F01">
        <w:rPr>
          <w:lang w:val="en-US" w:eastAsia="de-DE"/>
        </w:rPr>
        <w:t xml:space="preserve">and </w:t>
      </w:r>
      <w:r w:rsidRPr="003C7F01">
        <w:rPr>
          <w:rStyle w:val="rcSyntaxZchn"/>
          <w:lang w:val="en-US"/>
        </w:rPr>
        <w:t>short key_pressed_stat(M_D_SCR short key)</w:t>
      </w:r>
      <w:r w:rsidRPr="003C7F01">
        <w:rPr>
          <w:lang w:val="en-US"/>
        </w:rPr>
        <w:t xml:space="preserve"> which are normally located in the </w:t>
      </w:r>
      <w:r w:rsidRPr="003C7F01">
        <w:rPr>
          <w:rStyle w:val="rcFileOrPathZchn"/>
          <w:lang w:val="en-US"/>
        </w:rPr>
        <w:t>usercode.c</w:t>
      </w:r>
      <w:r w:rsidRPr="003C7F01">
        <w:rPr>
          <w:lang w:val="en-US"/>
        </w:rPr>
        <w:t>:</w:t>
      </w:r>
    </w:p>
    <w:p w14:paraId="4EC120E6" w14:textId="77777777" w:rsidR="00FA60F5" w:rsidRPr="003C7F01" w:rsidRDefault="00FA60F5" w:rsidP="00FA60F5">
      <w:pPr>
        <w:pStyle w:val="rcCode"/>
        <w:rPr>
          <w:lang w:val="en-US"/>
        </w:rPr>
      </w:pPr>
      <w:r w:rsidRPr="003C7F01">
        <w:rPr>
          <w:lang w:val="en-US"/>
        </w:rPr>
        <w:t>#ifdef T_KEY_ABORT</w:t>
      </w:r>
    </w:p>
    <w:p w14:paraId="6217EB9F" w14:textId="77777777" w:rsidR="00FA60F5" w:rsidRPr="003C7F01" w:rsidRDefault="00FA60F5" w:rsidP="00FA60F5">
      <w:pPr>
        <w:pStyle w:val="rcCode"/>
        <w:rPr>
          <w:lang w:val="en-US"/>
        </w:rPr>
      </w:pPr>
      <w:r w:rsidRPr="003C7F01">
        <w:rPr>
          <w:lang w:val="en-US"/>
        </w:rPr>
        <w:tab/>
        <w:t>if (testGlobalKeyAbort())</w:t>
      </w:r>
    </w:p>
    <w:p w14:paraId="4AB72B52" w14:textId="77777777" w:rsidR="00FA60F5" w:rsidRPr="003C7F01" w:rsidRDefault="00FA60F5" w:rsidP="00FA60F5">
      <w:pPr>
        <w:pStyle w:val="rcCode"/>
        <w:rPr>
          <w:lang w:val="en-US"/>
        </w:rPr>
      </w:pPr>
      <w:r w:rsidRPr="003C7F01">
        <w:rPr>
          <w:lang w:val="en-US"/>
        </w:rPr>
        <w:tab/>
      </w:r>
      <w:r w:rsidRPr="003C7F01">
        <w:rPr>
          <w:lang w:val="en-US"/>
        </w:rPr>
        <w:tab/>
        <w:t>return abortGlobalKey;</w:t>
      </w:r>
    </w:p>
    <w:p w14:paraId="7005CC97" w14:textId="77777777" w:rsidR="00BF19E6" w:rsidRPr="003C7F01" w:rsidRDefault="00FA60F5" w:rsidP="00FA60F5">
      <w:pPr>
        <w:pStyle w:val="rcCode"/>
        <w:rPr>
          <w:lang w:val="en-US"/>
        </w:rPr>
      </w:pPr>
      <w:r w:rsidRPr="003C7F01">
        <w:rPr>
          <w:lang w:val="en-US"/>
        </w:rPr>
        <w:t xml:space="preserve">#endif </w:t>
      </w:r>
      <w:r w:rsidRPr="003C7F01">
        <w:rPr>
          <w:rStyle w:val="rcCodeComment"/>
          <w:lang w:val="en-US"/>
        </w:rPr>
        <w:t>/* #ifdef T_KEY_ABORT */</w:t>
      </w:r>
    </w:p>
    <w:p w14:paraId="2986BAF6" w14:textId="77777777" w:rsidR="00DB42CA" w:rsidRPr="003C7F01" w:rsidRDefault="0090734B" w:rsidP="00DB42CA">
      <w:pPr>
        <w:pStyle w:val="berschrift6"/>
        <w:rPr>
          <w:lang w:val="en-US" w:eastAsia="de-DE"/>
        </w:rPr>
      </w:pPr>
      <w:bookmarkStart w:id="508" w:name="_Ref424884933"/>
      <w:r w:rsidRPr="003C7F01">
        <w:rPr>
          <w:lang w:val="en-US" w:eastAsia="de-DE"/>
        </w:rPr>
        <w:t>Return To Central Surface</w:t>
      </w:r>
      <w:bookmarkEnd w:id="508"/>
    </w:p>
    <w:p w14:paraId="30BF3DD2" w14:textId="4CD9FC99" w:rsidR="0090734B" w:rsidRPr="003C7F01" w:rsidRDefault="00FA60F5" w:rsidP="0090734B">
      <w:pPr>
        <w:rPr>
          <w:lang w:val="en-US" w:eastAsia="de-DE"/>
        </w:rPr>
      </w:pPr>
      <w:r w:rsidRPr="003C7F01">
        <w:rPr>
          <w:lang w:val="en-US" w:eastAsia="de-DE"/>
        </w:rPr>
        <w:t xml:space="preserve">The </w:t>
      </w:r>
      <w:r w:rsidRPr="003C7F01">
        <w:rPr>
          <w:rStyle w:val="rcLangElemZchn"/>
          <w:lang w:val="en-US"/>
        </w:rPr>
        <w:t>AKEYGLOBAL</w:t>
      </w:r>
      <w:r w:rsidRPr="003C7F01">
        <w:rPr>
          <w:lang w:val="en-US" w:eastAsia="de-DE"/>
        </w:rPr>
        <w:t xml:space="preserve"> should be defined in the central surface to return to. That surface should be in a central </w:t>
      </w:r>
      <w:r w:rsidRPr="003C7F01">
        <w:rPr>
          <w:lang w:val="en-US" w:eastAsia="de-DE"/>
        </w:rPr>
        <w:fldChar w:fldCharType="begin"/>
      </w:r>
      <w:r w:rsidR="00A125DC"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It is recommended to either put the surface into </w:t>
      </w:r>
      <w:r w:rsidRPr="003C7F01">
        <w:rPr>
          <w:lang w:val="en-US" w:eastAsia="de-DE"/>
        </w:rPr>
        <w:fldChar w:fldCharType="begin"/>
      </w:r>
      <w:r w:rsidRPr="005051CF">
        <w:rPr>
          <w:rStyle w:val="rcVerweis"/>
        </w:rPr>
        <w:instrText xml:space="preserve"> REF _Ref328476340 \h \* CHARFORMAT </w:instrText>
      </w:r>
      <w:r w:rsidRPr="005051CF">
        <w:rPr>
          <w:rStyle w:val="rcVerweis"/>
        </w:rPr>
      </w:r>
      <w:r w:rsidRPr="003C7F01">
        <w:rPr>
          <w:lang w:val="en-US" w:eastAsia="de-DE"/>
        </w:rPr>
        <w:fldChar w:fldCharType="separate"/>
      </w:r>
      <w:r w:rsidR="005A1BE7" w:rsidRPr="005A1BE7">
        <w:rPr>
          <w:rStyle w:val="rcVerweis"/>
        </w:rPr>
        <w:t>The System MODUL</w:t>
      </w:r>
      <w:r w:rsidRPr="003C7F01">
        <w:rPr>
          <w:lang w:val="en-US" w:eastAsia="de-DE"/>
        </w:rPr>
        <w:fldChar w:fldCharType="end"/>
      </w:r>
      <w:r w:rsidRPr="003C7F01">
        <w:rPr>
          <w:lang w:val="en-US" w:eastAsia="de-DE"/>
        </w:rPr>
        <w:t xml:space="preserve"> or into the main </w:t>
      </w:r>
      <w:r w:rsidRPr="003C7F01">
        <w:rPr>
          <w:rStyle w:val="rcLangElemZchn"/>
          <w:lang w:val="en-US"/>
        </w:rPr>
        <w:t>MODUL</w:t>
      </w:r>
      <w:r w:rsidRPr="003C7F01">
        <w:rPr>
          <w:lang w:val="en-US" w:eastAsia="de-DE"/>
        </w:rPr>
        <w:t xml:space="preserve"> of the project if using the </w:t>
      </w:r>
      <w:r w:rsidRPr="003C7F01">
        <w:rPr>
          <w:lang w:val="en-US" w:eastAsia="de-DE"/>
        </w:rPr>
        <w:fldChar w:fldCharType="begin"/>
      </w:r>
      <w:r w:rsidR="00A125DC" w:rsidRPr="005051CF">
        <w:rPr>
          <w:rStyle w:val="rcVerweis"/>
        </w:rPr>
        <w:instrText xml:space="preserve"> REF _Ref327879569 \h \* CHARFORMAT </w:instrText>
      </w:r>
      <w:r w:rsidRPr="005051CF">
        <w:rPr>
          <w:rStyle w:val="rcVerweis"/>
        </w:rPr>
      </w:r>
      <w:r w:rsidRPr="003C7F01">
        <w:rPr>
          <w:lang w:val="en-US" w:eastAsia="de-DE"/>
        </w:rPr>
        <w:fldChar w:fldCharType="separate"/>
      </w:r>
      <w:r w:rsidR="005A1BE7" w:rsidRPr="005A1BE7">
        <w:rPr>
          <w:rStyle w:val="rcVerweis"/>
        </w:rPr>
        <w:t>Recommended Project File Structure</w:t>
      </w:r>
      <w:r w:rsidRPr="003C7F01">
        <w:rPr>
          <w:lang w:val="en-US" w:eastAsia="de-DE"/>
        </w:rPr>
        <w:fldChar w:fldCharType="end"/>
      </w:r>
      <w:r w:rsidRPr="003C7F01">
        <w:rPr>
          <w:lang w:val="en-US" w:eastAsia="de-DE"/>
        </w:rPr>
        <w:t>.</w:t>
      </w:r>
    </w:p>
    <w:p w14:paraId="33B35B96" w14:textId="3DA53FDE" w:rsidR="00FA60F5" w:rsidRPr="003C7F01" w:rsidRDefault="00FA60F5" w:rsidP="0090734B">
      <w:pPr>
        <w:rPr>
          <w:lang w:val="en-US" w:eastAsia="de-DE"/>
        </w:rPr>
      </w:pPr>
      <w:r w:rsidRPr="003C7F01">
        <w:rPr>
          <w:lang w:val="en-US" w:eastAsia="de-DE"/>
        </w:rPr>
        <w:t xml:space="preserve">Upon triggering the </w:t>
      </w:r>
      <w:r w:rsidRPr="003C7F01">
        <w:rPr>
          <w:rStyle w:val="rcLangElemZchn"/>
          <w:lang w:val="en-US"/>
        </w:rPr>
        <w:t>AKEYGLOBAL</w:t>
      </w:r>
      <w:r w:rsidRPr="003C7F01">
        <w:rPr>
          <w:lang w:val="en-US" w:eastAsia="de-DE"/>
        </w:rPr>
        <w:t xml:space="preserve"> the surface interpreter will </w:t>
      </w:r>
      <w:r w:rsidRPr="003C7F01">
        <w:rPr>
          <w:lang w:val="en-US" w:eastAsia="de-DE"/>
        </w:rPr>
        <w:fldChar w:fldCharType="begin"/>
      </w:r>
      <w:r w:rsidRPr="005051CF">
        <w:rPr>
          <w:rStyle w:val="rcVerweis"/>
        </w:rPr>
        <w:instrText xml:space="preserve"> REF _Ref327768524 \h \* CHARFORMAT </w:instrText>
      </w:r>
      <w:r w:rsidRPr="005051CF">
        <w:rPr>
          <w:rStyle w:val="rcVerweis"/>
        </w:rPr>
      </w:r>
      <w:r w:rsidRPr="003C7F01">
        <w:rPr>
          <w:lang w:val="en-US" w:eastAsia="de-DE"/>
        </w:rPr>
        <w:fldChar w:fldCharType="separate"/>
      </w:r>
      <w:r w:rsidR="005A1BE7" w:rsidRPr="005A1BE7">
        <w:rPr>
          <w:rStyle w:val="rcVerweis"/>
        </w:rPr>
        <w:t>CLOSE</w:t>
      </w:r>
      <w:r w:rsidRPr="003C7F01">
        <w:rPr>
          <w:lang w:val="en-US" w:eastAsia="de-DE"/>
        </w:rPr>
        <w:fldChar w:fldCharType="end"/>
      </w:r>
      <w:r w:rsidRPr="003C7F01">
        <w:rPr>
          <w:lang w:val="en-US" w:eastAsia="de-DE"/>
        </w:rPr>
        <w:t>/</w:t>
      </w:r>
      <w:r w:rsidRPr="003C7F01">
        <w:rPr>
          <w:lang w:val="en-US" w:eastAsia="de-DE"/>
        </w:rPr>
        <w:fldChar w:fldCharType="begin"/>
      </w:r>
      <w:r w:rsidRPr="005051CF">
        <w:rPr>
          <w:rStyle w:val="rcVerweis"/>
        </w:rPr>
        <w:instrText xml:space="preserve"> REF _Ref327768517 \h \* CHARFORMAT </w:instrText>
      </w:r>
      <w:r w:rsidRPr="005051CF">
        <w:rPr>
          <w:rStyle w:val="rcVerweis"/>
        </w:rPr>
      </w:r>
      <w:r w:rsidRPr="003C7F01">
        <w:rPr>
          <w:lang w:val="en-US" w:eastAsia="de-DE"/>
        </w:rPr>
        <w:fldChar w:fldCharType="separate"/>
      </w:r>
      <w:r w:rsidR="005A1BE7" w:rsidRPr="005A1BE7">
        <w:rPr>
          <w:rStyle w:val="rcVerweis"/>
        </w:rPr>
        <w:t>RETURN (Sur)</w:t>
      </w:r>
      <w:r w:rsidRPr="003C7F01">
        <w:rPr>
          <w:lang w:val="en-US" w:eastAsia="de-DE"/>
        </w:rPr>
        <w:fldChar w:fldCharType="end"/>
      </w:r>
      <w:r w:rsidRPr="003C7F01">
        <w:rPr>
          <w:lang w:val="en-US" w:eastAsia="de-DE"/>
        </w:rPr>
        <w:t xml:space="preserve"> (refer to </w:t>
      </w:r>
      <w:r w:rsidRPr="003C7F01">
        <w:rPr>
          <w:lang w:val="en-US" w:eastAsia="de-DE"/>
        </w:rPr>
        <w:fldChar w:fldCharType="begin"/>
      </w:r>
      <w:r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until any surface in the </w:t>
      </w:r>
      <w:r w:rsidRPr="003C7F01">
        <w:rPr>
          <w:rStyle w:val="rcLangElemZchn"/>
          <w:lang w:val="en-US"/>
        </w:rPr>
        <w:t>MODUL</w:t>
      </w:r>
      <w:r w:rsidRPr="003C7F01">
        <w:rPr>
          <w:lang w:val="en-US" w:eastAsia="de-DE"/>
        </w:rPr>
        <w:t xml:space="preserve"> the </w:t>
      </w:r>
      <w:r w:rsidRPr="003C7F01">
        <w:rPr>
          <w:rStyle w:val="rcLangElemZchn"/>
          <w:lang w:val="en-US"/>
        </w:rPr>
        <w:t>AKEYGLOBAL</w:t>
      </w:r>
      <w:r w:rsidRPr="003C7F01">
        <w:rPr>
          <w:lang w:val="en-US" w:eastAsia="de-DE"/>
        </w:rPr>
        <w:t xml:space="preserve"> is defined in is found and will then use </w:t>
      </w:r>
      <w:r w:rsidRPr="003C7F01">
        <w:rPr>
          <w:lang w:val="en-US" w:eastAsia="de-DE"/>
        </w:rPr>
        <w:fldChar w:fldCharType="begin"/>
      </w:r>
      <w:r w:rsidR="00A125DC" w:rsidRPr="005051CF">
        <w:rPr>
          <w:rStyle w:val="rcVerweis"/>
        </w:rPr>
        <w:instrText xml:space="preserve"> REF _Ref327768510 \h \* CHARFORMAT </w:instrText>
      </w:r>
      <w:r w:rsidRPr="005051CF">
        <w:rPr>
          <w:rStyle w:val="rcVerweis"/>
        </w:rPr>
      </w:r>
      <w:r w:rsidRPr="003C7F01">
        <w:rPr>
          <w:lang w:val="en-US" w:eastAsia="de-DE"/>
        </w:rPr>
        <w:fldChar w:fldCharType="separate"/>
      </w:r>
      <w:r w:rsidR="005A1BE7" w:rsidRPr="005A1BE7">
        <w:rPr>
          <w:rStyle w:val="rcVerweis"/>
        </w:rPr>
        <w:t>GOTOSURFACE</w:t>
      </w:r>
      <w:r w:rsidRPr="003C7F01">
        <w:rPr>
          <w:lang w:val="en-US" w:eastAsia="de-DE"/>
        </w:rPr>
        <w:fldChar w:fldCharType="end"/>
      </w:r>
      <w:r w:rsidRPr="003C7F01">
        <w:rPr>
          <w:lang w:val="en-US" w:eastAsia="de-DE"/>
        </w:rPr>
        <w:t xml:space="preserve"> to change to the surface the </w:t>
      </w:r>
      <w:r w:rsidRPr="003C7F01">
        <w:rPr>
          <w:rStyle w:val="rcLangElemZchn"/>
          <w:lang w:val="en-US"/>
        </w:rPr>
        <w:t>AKEYGLOBAL</w:t>
      </w:r>
      <w:r w:rsidRPr="003C7F01">
        <w:rPr>
          <w:lang w:val="en-US" w:eastAsia="de-DE"/>
        </w:rPr>
        <w:t xml:space="preserve"> is defined in.</w:t>
      </w:r>
    </w:p>
    <w:p w14:paraId="02CD491C" w14:textId="77777777" w:rsidR="00D372D6" w:rsidRPr="003C7F01" w:rsidRDefault="00D372D6" w:rsidP="0090734B">
      <w:pPr>
        <w:rPr>
          <w:lang w:val="en-US" w:eastAsia="de-DE"/>
        </w:rPr>
      </w:pPr>
      <w:r w:rsidRPr="003C7F01">
        <w:rPr>
          <w:lang w:val="en-US" w:eastAsia="de-DE"/>
        </w:rPr>
        <w:t xml:space="preserve">After this the Actions of the </w:t>
      </w:r>
      <w:r w:rsidRPr="003C7F01">
        <w:rPr>
          <w:rStyle w:val="rcLangElemZchn"/>
          <w:lang w:val="en-US"/>
        </w:rPr>
        <w:t>AKEYGLOBAL</w:t>
      </w:r>
      <w:r w:rsidRPr="003C7F01">
        <w:rPr>
          <w:lang w:val="en-US" w:eastAsia="de-DE"/>
        </w:rPr>
        <w:t xml:space="preserve"> are executed.</w:t>
      </w:r>
    </w:p>
    <w:tbl>
      <w:tblPr>
        <w:tblStyle w:val="rcTable6"/>
        <w:tblW w:w="0" w:type="auto"/>
        <w:tblLayout w:type="fixed"/>
        <w:tblLook w:val="04A0" w:firstRow="1" w:lastRow="0" w:firstColumn="1" w:lastColumn="0" w:noHBand="0" w:noVBand="1"/>
      </w:tblPr>
      <w:tblGrid>
        <w:gridCol w:w="737"/>
        <w:gridCol w:w="9185"/>
        <w:gridCol w:w="170"/>
      </w:tblGrid>
      <w:tr w:rsidR="00FA60F5" w:rsidRPr="003C7F01" w14:paraId="3284044C" w14:textId="77777777" w:rsidTr="00196E9D">
        <w:tc>
          <w:tcPr>
            <w:cnfStyle w:val="001000000000" w:firstRow="0" w:lastRow="0" w:firstColumn="1" w:lastColumn="0" w:oddVBand="0" w:evenVBand="0" w:oddHBand="0" w:evenHBand="0" w:firstRowFirstColumn="0" w:firstRowLastColumn="0" w:lastRowFirstColumn="0" w:lastRowLastColumn="0"/>
            <w:tcW w:w="737" w:type="dxa"/>
          </w:tcPr>
          <w:p w14:paraId="187A72D1" w14:textId="77777777" w:rsidR="00FA60F5" w:rsidRPr="003C7F01" w:rsidRDefault="00FA60F5" w:rsidP="00196E9D">
            <w:pPr>
              <w:rPr>
                <w:lang w:val="en-US"/>
              </w:rPr>
            </w:pPr>
            <w:r w:rsidRPr="003C7F01">
              <w:rPr>
                <w:noProof/>
                <w:lang w:val="de-DE" w:eastAsia="de-DE"/>
              </w:rPr>
              <w:drawing>
                <wp:inline distT="0" distB="0" distL="0" distR="0" wp14:anchorId="55E5E56E" wp14:editId="6F9F84D9">
                  <wp:extent cx="351155" cy="326611"/>
                  <wp:effectExtent l="0" t="0" r="0" b="0"/>
                  <wp:docPr id="14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gridSpan w:val="2"/>
          </w:tcPr>
          <w:p w14:paraId="2C9385E2" w14:textId="77777777" w:rsidR="00FA60F5" w:rsidRPr="003C7F01" w:rsidRDefault="00FA60F5" w:rsidP="00EF639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of the repeated </w:t>
            </w:r>
            <w:r w:rsidRPr="003C7F01">
              <w:rPr>
                <w:rStyle w:val="rcLangElemZchn"/>
                <w:lang w:val="en-US"/>
              </w:rPr>
              <w:t>CLOSE</w:t>
            </w:r>
            <w:r w:rsidRPr="003C7F01">
              <w:rPr>
                <w:lang w:val="en-US"/>
              </w:rPr>
              <w:t>/</w:t>
            </w:r>
            <w:r w:rsidRPr="003C7F01">
              <w:rPr>
                <w:rStyle w:val="rcLangElemZchn"/>
                <w:lang w:val="en-US"/>
              </w:rPr>
              <w:t>RETURN (Sur)</w:t>
            </w:r>
            <w:r w:rsidRPr="003C7F01">
              <w:rPr>
                <w:lang w:val="en-US"/>
              </w:rPr>
              <w:t xml:space="preserve"> it has to be ensured that any surface of the </w:t>
            </w:r>
            <w:r w:rsidRPr="003C7F01">
              <w:rPr>
                <w:rStyle w:val="rcLangElemZchn"/>
                <w:lang w:val="en-US"/>
              </w:rPr>
              <w:t>MODUL</w:t>
            </w:r>
            <w:r w:rsidRPr="003C7F01">
              <w:rPr>
                <w:lang w:val="en-US"/>
              </w:rPr>
              <w:t xml:space="preserve"> the </w:t>
            </w:r>
            <w:r w:rsidRPr="003C7F01">
              <w:rPr>
                <w:rStyle w:val="rcLangElemZchn"/>
                <w:lang w:val="en-US"/>
              </w:rPr>
              <w:t>AKEYGLOBAL</w:t>
            </w:r>
            <w:r w:rsidRPr="003C7F01">
              <w:rPr>
                <w:lang w:val="en-US"/>
              </w:rPr>
              <w:t xml:space="preserve"> is defined in can be reached with repeated </w:t>
            </w:r>
            <w:r w:rsidRPr="003C7F01">
              <w:rPr>
                <w:rStyle w:val="rcLangElemZchn"/>
                <w:lang w:val="en-US"/>
              </w:rPr>
              <w:t>CLOSE</w:t>
            </w:r>
            <w:r w:rsidRPr="003C7F01">
              <w:rPr>
                <w:lang w:val="en-US"/>
              </w:rPr>
              <w:t>/</w:t>
            </w:r>
            <w:r w:rsidRPr="003C7F01">
              <w:rPr>
                <w:rStyle w:val="rcLangElemZchn"/>
                <w:lang w:val="en-US"/>
              </w:rPr>
              <w:t>RETURN (Sur)</w:t>
            </w:r>
            <w:r w:rsidRPr="003C7F01">
              <w:rPr>
                <w:lang w:val="en-US"/>
              </w:rPr>
              <w:t xml:space="preserve"> everytime the </w:t>
            </w:r>
            <w:r w:rsidRPr="003C7F01">
              <w:rPr>
                <w:rStyle w:val="rcLangElemZchn"/>
                <w:lang w:val="en-US"/>
              </w:rPr>
              <w:t>AKEYGLOBAL</w:t>
            </w:r>
            <w:r w:rsidRPr="003C7F01">
              <w:rPr>
                <w:lang w:val="en-US"/>
              </w:rPr>
              <w:t xml:space="preserve"> is triggered. If there are surfaces where this can’t be ensured, the key code of the </w:t>
            </w:r>
            <w:r w:rsidRPr="003C7F01">
              <w:rPr>
                <w:rStyle w:val="rcLangElemZchn"/>
                <w:lang w:val="en-US"/>
              </w:rPr>
              <w:t>AKEYGLOBAL</w:t>
            </w:r>
            <w:r w:rsidRPr="003C7F01">
              <w:rPr>
                <w:lang w:val="en-US"/>
              </w:rPr>
              <w:t xml:space="preserve"> should be handled there</w:t>
            </w:r>
            <w:r w:rsidR="00EF6391" w:rsidRPr="003C7F01">
              <w:rPr>
                <w:lang w:val="en-US"/>
              </w:rPr>
              <w:t xml:space="preserve"> locally</w:t>
            </w:r>
            <w:r w:rsidRPr="003C7F01">
              <w:rPr>
                <w:lang w:val="en-US"/>
              </w:rPr>
              <w:t xml:space="preserve">, to disable the </w:t>
            </w:r>
            <w:r w:rsidRPr="003C7F01">
              <w:rPr>
                <w:rStyle w:val="rcLangElemZchn"/>
                <w:lang w:val="en-US"/>
              </w:rPr>
              <w:t>AKEYGLOBAL</w:t>
            </w:r>
            <w:r w:rsidRPr="003C7F01">
              <w:rPr>
                <w:lang w:val="en-US"/>
              </w:rPr>
              <w:t>.</w:t>
            </w:r>
          </w:p>
        </w:tc>
      </w:tr>
      <w:tr w:rsidR="00FA60F5" w:rsidRPr="003C7F01" w14:paraId="57E543BC" w14:textId="77777777" w:rsidTr="00196E9D">
        <w:trPr>
          <w:gridAfter w:val="1"/>
          <w:wAfter w:w="170" w:type="dxa"/>
        </w:trPr>
        <w:tc>
          <w:tcPr>
            <w:cnfStyle w:val="001000000000" w:firstRow="0" w:lastRow="0" w:firstColumn="1" w:lastColumn="0" w:oddVBand="0" w:evenVBand="0" w:oddHBand="0" w:evenHBand="0" w:firstRowFirstColumn="0" w:firstRowLastColumn="0" w:lastRowFirstColumn="0" w:lastRowLastColumn="0"/>
            <w:tcW w:w="737" w:type="dxa"/>
          </w:tcPr>
          <w:p w14:paraId="0DA59F3F" w14:textId="77777777" w:rsidR="00FA60F5" w:rsidRPr="003C7F01" w:rsidRDefault="00FA60F5" w:rsidP="00196E9D">
            <w:pPr>
              <w:rPr>
                <w:lang w:val="en-US"/>
              </w:rPr>
            </w:pPr>
            <w:r w:rsidRPr="003C7F01">
              <w:rPr>
                <w:noProof/>
                <w:lang w:val="de-DE" w:eastAsia="de-DE"/>
              </w:rPr>
              <w:drawing>
                <wp:inline distT="0" distB="0" distL="0" distR="0" wp14:anchorId="55B87B82" wp14:editId="2166FBAD">
                  <wp:extent cx="351155" cy="326611"/>
                  <wp:effectExtent l="0" t="0" r="0" b="0"/>
                  <wp:docPr id="121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25DAD9E1" w14:textId="6E93DE02" w:rsidR="00FA60F5" w:rsidRPr="003C7F01" w:rsidRDefault="00FA60F5" w:rsidP="00EF639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on triggering the </w:t>
            </w:r>
            <w:r w:rsidRPr="003C7F01">
              <w:rPr>
                <w:rStyle w:val="rcLangElemZchn"/>
                <w:lang w:val="en-US"/>
              </w:rPr>
              <w:t>AKEYGLOBAL</w:t>
            </w:r>
            <w:r w:rsidRPr="003C7F01">
              <w:rPr>
                <w:lang w:val="en-US"/>
              </w:rPr>
              <w:t xml:space="preserve"> the surface interpreter will only return into the first surface in the correct </w:t>
            </w:r>
            <w:r w:rsidRPr="003C7F01">
              <w:rPr>
                <w:rStyle w:val="rcLangElemZchn"/>
                <w:lang w:val="en-US"/>
              </w:rPr>
              <w:t>MODUL</w:t>
            </w:r>
            <w:r w:rsidRPr="003C7F01">
              <w:rPr>
                <w:lang w:val="en-US"/>
              </w:rPr>
              <w:t xml:space="preserve">, special </w:t>
            </w:r>
            <w:r w:rsidR="00EF6391" w:rsidRPr="003C7F01">
              <w:rPr>
                <w:lang w:val="en-US"/>
              </w:rPr>
              <w:t xml:space="preserve">attention must be spent on any surface navigation within that </w:t>
            </w:r>
            <w:r w:rsidR="00EF6391" w:rsidRPr="003C7F01">
              <w:rPr>
                <w:rStyle w:val="rcLangElemZchn"/>
                <w:lang w:val="en-US"/>
              </w:rPr>
              <w:t>MODUL</w:t>
            </w:r>
            <w:r w:rsidR="00EF6391" w:rsidRPr="003C7F01">
              <w:rPr>
                <w:lang w:val="en-US"/>
              </w:rPr>
              <w:t xml:space="preserve">, to prevent surface stack overflows. </w:t>
            </w:r>
            <w:r w:rsidR="00EF6391" w:rsidRPr="003C7F01">
              <w:rPr>
                <w:lang w:val="en-US" w:eastAsia="de-DE"/>
              </w:rPr>
              <w:fldChar w:fldCharType="begin"/>
            </w:r>
            <w:r w:rsidR="00EF6391" w:rsidRPr="005051CF">
              <w:rPr>
                <w:rStyle w:val="rcVerweis"/>
              </w:rPr>
              <w:instrText xml:space="preserve"> REF _Ref327768513 \h \* CHARFORMAT </w:instrText>
            </w:r>
            <w:r w:rsidR="00EF6391" w:rsidRPr="005051CF">
              <w:rPr>
                <w:rStyle w:val="rcVerweis"/>
              </w:rPr>
            </w:r>
            <w:r w:rsidR="00EF6391" w:rsidRPr="003C7F01">
              <w:rPr>
                <w:lang w:val="en-US" w:eastAsia="de-DE"/>
              </w:rPr>
              <w:fldChar w:fldCharType="separate"/>
            </w:r>
            <w:r w:rsidR="005A1BE7" w:rsidRPr="005A1BE7">
              <w:rPr>
                <w:rStyle w:val="rcVerweis"/>
              </w:rPr>
              <w:t>CALLSURFACE</w:t>
            </w:r>
            <w:r w:rsidR="00EF6391" w:rsidRPr="003C7F01">
              <w:rPr>
                <w:lang w:val="en-US" w:eastAsia="de-DE"/>
              </w:rPr>
              <w:fldChar w:fldCharType="end"/>
            </w:r>
            <w:r w:rsidR="00EF6391" w:rsidRPr="003C7F01">
              <w:rPr>
                <w:lang w:val="en-US" w:eastAsia="de-DE"/>
              </w:rPr>
              <w:t xml:space="preserve"> within that </w:t>
            </w:r>
            <w:r w:rsidR="00EF6391" w:rsidRPr="003C7F01">
              <w:rPr>
                <w:rStyle w:val="rcLangElemZchn"/>
                <w:lang w:val="en-US"/>
              </w:rPr>
              <w:t>MODUL</w:t>
            </w:r>
            <w:r w:rsidR="00EF6391" w:rsidRPr="003C7F01">
              <w:rPr>
                <w:lang w:val="en-US" w:eastAsia="de-DE"/>
              </w:rPr>
              <w:t xml:space="preserve"> should be avoided and if necessary (e.g. also using AKEYGLOBAL with </w:t>
            </w:r>
            <w:r w:rsidR="00EF6391" w:rsidRPr="003C7F01">
              <w:rPr>
                <w:lang w:val="en-US" w:eastAsia="de-DE"/>
              </w:rPr>
              <w:fldChar w:fldCharType="begin"/>
            </w:r>
            <w:r w:rsidR="00A125DC" w:rsidRPr="005051CF">
              <w:rPr>
                <w:rStyle w:val="rcVerweis"/>
              </w:rPr>
              <w:instrText xml:space="preserve"> REF _Ref424884997 \h \* CHARFORMAT </w:instrText>
            </w:r>
            <w:r w:rsidR="00EF6391" w:rsidRPr="005051CF">
              <w:rPr>
                <w:rStyle w:val="rcVerweis"/>
              </w:rPr>
            </w:r>
            <w:r w:rsidR="00EF6391" w:rsidRPr="003C7F01">
              <w:rPr>
                <w:lang w:val="en-US" w:eastAsia="de-DE"/>
              </w:rPr>
              <w:fldChar w:fldCharType="separate"/>
            </w:r>
            <w:r w:rsidR="005A1BE7" w:rsidRPr="005A1BE7">
              <w:rPr>
                <w:rStyle w:val="rcVerweis"/>
              </w:rPr>
              <w:t>Opening A Central Surface</w:t>
            </w:r>
            <w:r w:rsidR="00EF6391" w:rsidRPr="003C7F01">
              <w:rPr>
                <w:lang w:val="en-US" w:eastAsia="de-DE"/>
              </w:rPr>
              <w:fldChar w:fldCharType="end"/>
            </w:r>
            <w:r w:rsidR="00EF6391" w:rsidRPr="003C7F01">
              <w:rPr>
                <w:lang w:val="en-US" w:eastAsia="de-DE"/>
              </w:rPr>
              <w:t xml:space="preserve">) the </w:t>
            </w:r>
            <w:r w:rsidR="00EF6391" w:rsidRPr="003C7F01">
              <w:rPr>
                <w:rStyle w:val="rcLangElemZchn"/>
                <w:lang w:val="en-US"/>
              </w:rPr>
              <w:t>AKEYGLOBAL</w:t>
            </w:r>
            <w:r w:rsidR="00EF6391" w:rsidRPr="003C7F01">
              <w:rPr>
                <w:lang w:val="en-US" w:eastAsia="de-DE"/>
              </w:rPr>
              <w:t xml:space="preserve"> should be disabled in the called surface and all surfaces navigated from there using local key handling of the key code.</w:t>
            </w:r>
          </w:p>
        </w:tc>
      </w:tr>
    </w:tbl>
    <w:p w14:paraId="11646994" w14:textId="77777777" w:rsidR="00FA60F5" w:rsidRPr="003C7F01" w:rsidRDefault="00FA60F5" w:rsidP="0090734B">
      <w:pPr>
        <w:rPr>
          <w:lang w:val="en-US" w:eastAsia="de-DE"/>
        </w:rPr>
      </w:pPr>
    </w:p>
    <w:p w14:paraId="543303EB" w14:textId="77777777" w:rsidR="0090734B" w:rsidRPr="003C7F01" w:rsidRDefault="001B7A9B" w:rsidP="0090734B">
      <w:pPr>
        <w:pStyle w:val="berschrift6"/>
        <w:rPr>
          <w:lang w:val="en-US" w:eastAsia="de-DE"/>
        </w:rPr>
      </w:pPr>
      <w:bookmarkStart w:id="509" w:name="_Ref424884997"/>
      <w:r w:rsidRPr="003C7F01">
        <w:rPr>
          <w:lang w:val="en-US" w:eastAsia="de-DE"/>
        </w:rPr>
        <w:lastRenderedPageBreak/>
        <w:t>Opening A Central Surface</w:t>
      </w:r>
      <w:bookmarkEnd w:id="509"/>
    </w:p>
    <w:p w14:paraId="442A2E34" w14:textId="77364E46" w:rsidR="001B7A9B" w:rsidRPr="003C7F01" w:rsidRDefault="00D372D6" w:rsidP="001B7A9B">
      <w:pPr>
        <w:rPr>
          <w:lang w:val="en-US" w:eastAsia="de-DE"/>
        </w:rPr>
      </w:pPr>
      <w:r w:rsidRPr="003C7F01">
        <w:rPr>
          <w:lang w:val="en-US" w:eastAsia="de-DE"/>
        </w:rPr>
        <w:t xml:space="preserve">For this feature a Surface with a surface number &gt;= 5000 has to be defined. That surface will be the surface opened on triggering the </w:t>
      </w:r>
      <w:r w:rsidRPr="003C7F01">
        <w:rPr>
          <w:rStyle w:val="rcLangElemZchn"/>
          <w:lang w:val="en-US"/>
        </w:rPr>
        <w:t>AKEYGLOBAL</w:t>
      </w:r>
      <w:r w:rsidRPr="003C7F01">
        <w:rPr>
          <w:lang w:val="en-US" w:eastAsia="de-DE"/>
        </w:rPr>
        <w:t xml:space="preserve">. The </w:t>
      </w:r>
      <w:r w:rsidRPr="003C7F01">
        <w:rPr>
          <w:rStyle w:val="rcLangElemZchn"/>
          <w:lang w:val="en-US"/>
        </w:rPr>
        <w:t>AKEYGLOBAL</w:t>
      </w:r>
      <w:r w:rsidRPr="003C7F01">
        <w:rPr>
          <w:lang w:val="en-US" w:eastAsia="de-DE"/>
        </w:rPr>
        <w:t xml:space="preserve"> has to be defined in any other surface in the same </w:t>
      </w:r>
      <w:r w:rsidRPr="003C7F01">
        <w:rPr>
          <w:rStyle w:val="rcLangElemZchn"/>
          <w:lang w:val="en-US"/>
        </w:rPr>
        <w:t>MODUL</w:t>
      </w:r>
      <w:r w:rsidRPr="003C7F01">
        <w:rPr>
          <w:lang w:val="en-US" w:eastAsia="de-DE"/>
        </w:rPr>
        <w:t xml:space="preserve"> and has to contain</w:t>
      </w:r>
      <w:r w:rsidR="008A5930" w:rsidRPr="003C7F01">
        <w:rPr>
          <w:lang w:val="en-US" w:eastAsia="de-DE"/>
        </w:rPr>
        <w:t xml:space="preserve"> </w:t>
      </w:r>
      <w:r w:rsidRPr="003C7F01">
        <w:rPr>
          <w:lang w:val="en-US" w:eastAsia="de-DE"/>
        </w:rPr>
        <w:t xml:space="preserve">a </w:t>
      </w:r>
      <w:r w:rsidRPr="003C7F01">
        <w:rPr>
          <w:lang w:val="en-US" w:eastAsia="de-DE"/>
        </w:rPr>
        <w:fldChar w:fldCharType="begin"/>
      </w:r>
      <w:r w:rsidRPr="005051CF">
        <w:rPr>
          <w:rStyle w:val="rcVerweis"/>
        </w:rPr>
        <w:instrText xml:space="preserve"> REF _Ref327768513 \h \* CHARFORMAT </w:instrText>
      </w:r>
      <w:r w:rsidRPr="005051CF">
        <w:rPr>
          <w:rStyle w:val="rcVerweis"/>
        </w:rPr>
      </w:r>
      <w:r w:rsidRPr="003C7F01">
        <w:rPr>
          <w:lang w:val="en-US" w:eastAsia="de-DE"/>
        </w:rPr>
        <w:fldChar w:fldCharType="separate"/>
      </w:r>
      <w:r w:rsidR="005A1BE7" w:rsidRPr="005A1BE7">
        <w:rPr>
          <w:rStyle w:val="rcVerweis"/>
        </w:rPr>
        <w:t>CALLSURFACE</w:t>
      </w:r>
      <w:r w:rsidRPr="003C7F01">
        <w:rPr>
          <w:lang w:val="en-US" w:eastAsia="de-DE"/>
        </w:rPr>
        <w:fldChar w:fldCharType="end"/>
      </w:r>
      <w:r w:rsidRPr="003C7F01">
        <w:rPr>
          <w:lang w:val="en-US" w:eastAsia="de-DE"/>
        </w:rPr>
        <w:t xml:space="preserve"> to that surface.</w:t>
      </w:r>
    </w:p>
    <w:tbl>
      <w:tblPr>
        <w:tblStyle w:val="rcTable6"/>
        <w:tblW w:w="0" w:type="auto"/>
        <w:tblLayout w:type="fixed"/>
        <w:tblLook w:val="04A0" w:firstRow="1" w:lastRow="0" w:firstColumn="1" w:lastColumn="0" w:noHBand="0" w:noVBand="1"/>
      </w:tblPr>
      <w:tblGrid>
        <w:gridCol w:w="737"/>
        <w:gridCol w:w="9185"/>
      </w:tblGrid>
      <w:tr w:rsidR="00124A49" w:rsidRPr="003C7F01" w14:paraId="4EC544E0" w14:textId="77777777" w:rsidTr="00196E9D">
        <w:tc>
          <w:tcPr>
            <w:cnfStyle w:val="001000000000" w:firstRow="0" w:lastRow="0" w:firstColumn="1" w:lastColumn="0" w:oddVBand="0" w:evenVBand="0" w:oddHBand="0" w:evenHBand="0" w:firstRowFirstColumn="0" w:firstRowLastColumn="0" w:lastRowFirstColumn="0" w:lastRowLastColumn="0"/>
            <w:tcW w:w="737" w:type="dxa"/>
          </w:tcPr>
          <w:p w14:paraId="213B66F2" w14:textId="77777777" w:rsidR="00124A49" w:rsidRPr="003C7F01" w:rsidRDefault="00124A49" w:rsidP="00196E9D">
            <w:pPr>
              <w:rPr>
                <w:lang w:val="en-US"/>
              </w:rPr>
            </w:pPr>
            <w:r w:rsidRPr="003C7F01">
              <w:rPr>
                <w:noProof/>
                <w:lang w:val="de-DE" w:eastAsia="de-DE"/>
              </w:rPr>
              <w:drawing>
                <wp:inline distT="0" distB="0" distL="0" distR="0" wp14:anchorId="06D1E056" wp14:editId="3C97F778">
                  <wp:extent cx="351155" cy="326611"/>
                  <wp:effectExtent l="0" t="0" r="0" b="0"/>
                  <wp:docPr id="122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7EE91486" w14:textId="77777777" w:rsidR="00124A49" w:rsidRPr="003C7F01" w:rsidRDefault="00124A49" w:rsidP="00196E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actions of the </w:t>
            </w:r>
            <w:r w:rsidRPr="003C7F01">
              <w:rPr>
                <w:rStyle w:val="rcLangElemZchn"/>
                <w:lang w:val="en-US"/>
              </w:rPr>
              <w:t>AKEYGLOBAL</w:t>
            </w:r>
            <w:r w:rsidRPr="003C7F01">
              <w:rPr>
                <w:lang w:val="en-US"/>
              </w:rPr>
              <w:t xml:space="preserve"> are executed as if triggered in the surface where the </w:t>
            </w:r>
            <w:r w:rsidRPr="003C7F01">
              <w:rPr>
                <w:rStyle w:val="rcLangElemZchn"/>
                <w:lang w:val="en-US"/>
              </w:rPr>
              <w:t>AKEYGLOBAL</w:t>
            </w:r>
            <w:r w:rsidRPr="003C7F01">
              <w:rPr>
                <w:lang w:val="en-US"/>
              </w:rPr>
              <w:t xml:space="preserve"> is triggered, with the only difference that the </w:t>
            </w:r>
            <w:r w:rsidRPr="003C7F01">
              <w:rPr>
                <w:rStyle w:val="rcLangElemZchn"/>
                <w:lang w:val="en-US"/>
              </w:rPr>
              <w:t>CALLSURFACE</w:t>
            </w:r>
            <w:r w:rsidRPr="003C7F01">
              <w:rPr>
                <w:lang w:val="en-US"/>
              </w:rPr>
              <w:t xml:space="preserve"> will open the surface in the </w:t>
            </w:r>
            <w:r w:rsidRPr="003C7F01">
              <w:rPr>
                <w:rStyle w:val="rcLangElemZchn"/>
                <w:lang w:val="en-US"/>
              </w:rPr>
              <w:t>MODUL</w:t>
            </w:r>
            <w:r w:rsidRPr="003C7F01">
              <w:rPr>
                <w:lang w:val="en-US"/>
              </w:rPr>
              <w:t xml:space="preserve"> the </w:t>
            </w:r>
            <w:r w:rsidRPr="003C7F01">
              <w:rPr>
                <w:rStyle w:val="rcLangElemZchn"/>
                <w:lang w:val="en-US"/>
              </w:rPr>
              <w:t>AKEYGLOBAL</w:t>
            </w:r>
            <w:r w:rsidRPr="003C7F01">
              <w:rPr>
                <w:lang w:val="en-US"/>
              </w:rPr>
              <w:t xml:space="preserve"> is defined in. So any access to elements within such an action will fail at runtime. So it is strongly recommended to use the </w:t>
            </w:r>
            <w:r w:rsidRPr="003C7F01">
              <w:rPr>
                <w:rStyle w:val="rcLangElemZchn"/>
                <w:lang w:val="en-US"/>
              </w:rPr>
              <w:t>CALLSURFACE</w:t>
            </w:r>
            <w:r w:rsidRPr="003C7F01">
              <w:rPr>
                <w:lang w:val="en-US"/>
              </w:rPr>
              <w:t xml:space="preserve"> as the only action of the </w:t>
            </w:r>
            <w:r w:rsidRPr="003C7F01">
              <w:rPr>
                <w:rStyle w:val="rcLangElemZchn"/>
                <w:lang w:val="en-US"/>
              </w:rPr>
              <w:t>AKEYGLOBAL</w:t>
            </w:r>
            <w:r w:rsidRPr="003C7F01">
              <w:rPr>
                <w:lang w:val="en-US"/>
              </w:rPr>
              <w:t>.</w:t>
            </w:r>
          </w:p>
        </w:tc>
      </w:tr>
    </w:tbl>
    <w:p w14:paraId="00F02A4F" w14:textId="77777777" w:rsidR="00124A49" w:rsidRPr="003C7F01" w:rsidRDefault="00124A49" w:rsidP="001B7A9B">
      <w:pPr>
        <w:rPr>
          <w:lang w:val="en-US" w:eastAsia="de-DE"/>
        </w:rPr>
      </w:pPr>
    </w:p>
    <w:p w14:paraId="1893BF84" w14:textId="6410F1E2" w:rsidR="00D372D6" w:rsidRPr="003C7F01" w:rsidRDefault="00D372D6" w:rsidP="001B7A9B">
      <w:pPr>
        <w:rPr>
          <w:lang w:val="en-US" w:eastAsia="de-DE"/>
        </w:rPr>
      </w:pPr>
      <w:r w:rsidRPr="003C7F01">
        <w:rPr>
          <w:lang w:val="en-US" w:eastAsia="de-DE"/>
        </w:rPr>
        <w:t xml:space="preserve">Even though the </w:t>
      </w:r>
      <w:r w:rsidRPr="003C7F01">
        <w:rPr>
          <w:rStyle w:val="rcLangElemZchn"/>
          <w:lang w:val="en-US"/>
        </w:rPr>
        <w:t>AKEYGLOBAL</w:t>
      </w:r>
      <w:r w:rsidRPr="003C7F01">
        <w:rPr>
          <w:lang w:val="en-US" w:eastAsia="de-DE"/>
        </w:rPr>
        <w:t xml:space="preserve"> and Surface may be anywhere in the project it is recommended to also put this into a central </w:t>
      </w:r>
      <w:r w:rsidRPr="003C7F01">
        <w:rPr>
          <w:rStyle w:val="rcLangElemZchn"/>
          <w:lang w:val="en-US"/>
        </w:rPr>
        <w:t>MODUL</w:t>
      </w:r>
      <w:r w:rsidRPr="003C7F01">
        <w:rPr>
          <w:lang w:val="en-US" w:eastAsia="de-DE"/>
        </w:rPr>
        <w:t xml:space="preserve"> like the </w:t>
      </w:r>
      <w:r w:rsidRPr="003C7F01">
        <w:rPr>
          <w:rStyle w:val="rcLangElemZchn"/>
          <w:lang w:val="en-US"/>
        </w:rPr>
        <w:t>AKEYGLOBAL</w:t>
      </w:r>
      <w:r w:rsidRPr="003C7F01">
        <w:rPr>
          <w:lang w:val="en-US"/>
        </w:rPr>
        <w:t>s</w:t>
      </w:r>
      <w:r w:rsidRPr="003C7F01">
        <w:rPr>
          <w:lang w:val="en-US" w:eastAsia="de-DE"/>
        </w:rPr>
        <w:t xml:space="preserve"> used for </w:t>
      </w:r>
      <w:r w:rsidRPr="003C7F01">
        <w:rPr>
          <w:lang w:val="en-US" w:eastAsia="de-DE"/>
        </w:rPr>
        <w:fldChar w:fldCharType="begin"/>
      </w:r>
      <w:r w:rsidR="00A125DC" w:rsidRPr="005051CF">
        <w:rPr>
          <w:rStyle w:val="rcVerweis"/>
        </w:rPr>
        <w:instrText xml:space="preserve"> REF _Ref424884933 \h \* CHARFORMAT </w:instrText>
      </w:r>
      <w:r w:rsidRPr="005051CF">
        <w:rPr>
          <w:rStyle w:val="rcVerweis"/>
        </w:rPr>
      </w:r>
      <w:r w:rsidRPr="003C7F01">
        <w:rPr>
          <w:lang w:val="en-US" w:eastAsia="de-DE"/>
        </w:rPr>
        <w:fldChar w:fldCharType="separate"/>
      </w:r>
      <w:r w:rsidR="005A1BE7" w:rsidRPr="005A1BE7">
        <w:rPr>
          <w:rStyle w:val="rcVerweis"/>
        </w:rPr>
        <w:t>Return To Central Surface</w:t>
      </w:r>
      <w:r w:rsidRPr="003C7F01">
        <w:rPr>
          <w:lang w:val="en-US" w:eastAsia="de-DE"/>
        </w:rPr>
        <w:fldChar w:fldCharType="end"/>
      </w:r>
      <w:r w:rsidRPr="003C7F01">
        <w:rPr>
          <w:lang w:val="en-US" w:eastAsia="de-DE"/>
        </w:rPr>
        <w:t>.</w:t>
      </w:r>
    </w:p>
    <w:tbl>
      <w:tblPr>
        <w:tblStyle w:val="rcTable6"/>
        <w:tblW w:w="0" w:type="auto"/>
        <w:tblLayout w:type="fixed"/>
        <w:tblLook w:val="04A0" w:firstRow="1" w:lastRow="0" w:firstColumn="1" w:lastColumn="0" w:noHBand="0" w:noVBand="1"/>
      </w:tblPr>
      <w:tblGrid>
        <w:gridCol w:w="737"/>
        <w:gridCol w:w="9185"/>
      </w:tblGrid>
      <w:tr w:rsidR="00D372D6" w:rsidRPr="003C7F01" w14:paraId="0202AA67" w14:textId="77777777" w:rsidTr="00196E9D">
        <w:tc>
          <w:tcPr>
            <w:cnfStyle w:val="001000000000" w:firstRow="0" w:lastRow="0" w:firstColumn="1" w:lastColumn="0" w:oddVBand="0" w:evenVBand="0" w:oddHBand="0" w:evenHBand="0" w:firstRowFirstColumn="0" w:firstRowLastColumn="0" w:lastRowFirstColumn="0" w:lastRowLastColumn="0"/>
            <w:tcW w:w="737" w:type="dxa"/>
          </w:tcPr>
          <w:p w14:paraId="7726E1E0" w14:textId="77777777" w:rsidR="00D372D6" w:rsidRPr="003C7F01" w:rsidRDefault="00D372D6" w:rsidP="00196E9D">
            <w:pPr>
              <w:rPr>
                <w:lang w:val="en-US"/>
              </w:rPr>
            </w:pPr>
            <w:r w:rsidRPr="003C7F01">
              <w:rPr>
                <w:noProof/>
                <w:lang w:val="de-DE" w:eastAsia="de-DE"/>
              </w:rPr>
              <w:drawing>
                <wp:inline distT="0" distB="0" distL="0" distR="0" wp14:anchorId="2CFD8139" wp14:editId="14533E41">
                  <wp:extent cx="351155" cy="326611"/>
                  <wp:effectExtent l="0" t="0" r="0" b="0"/>
                  <wp:docPr id="121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29B43930" w14:textId="77777777" w:rsidR="00D372D6" w:rsidRPr="003C7F01" w:rsidRDefault="00D372D6" w:rsidP="00196E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surface number of the surface &gt;= 5000 has to be unique in the whole project and the </w:t>
            </w:r>
            <w:r w:rsidRPr="003C7F01">
              <w:rPr>
                <w:rStyle w:val="rcLangElemZchn"/>
                <w:lang w:val="en-US"/>
              </w:rPr>
              <w:t>MODUL</w:t>
            </w:r>
            <w:r w:rsidRPr="003C7F01">
              <w:rPr>
                <w:lang w:val="en-US"/>
              </w:rPr>
              <w:t xml:space="preserve"> containing the surface may only be instantiated once.</w:t>
            </w:r>
          </w:p>
        </w:tc>
      </w:tr>
    </w:tbl>
    <w:p w14:paraId="3B4FDB3B" w14:textId="77777777" w:rsidR="00D372D6" w:rsidRPr="003C7F01" w:rsidRDefault="00D372D6" w:rsidP="001B7A9B">
      <w:pPr>
        <w:rPr>
          <w:lang w:val="en-US" w:eastAsia="de-DE"/>
        </w:rPr>
      </w:pPr>
    </w:p>
    <w:p w14:paraId="019A278E" w14:textId="73B0C660" w:rsidR="00D372D6" w:rsidRPr="003C7F01" w:rsidRDefault="00D372D6" w:rsidP="001B7A9B">
      <w:pPr>
        <w:rPr>
          <w:lang w:val="en-US" w:eastAsia="de-DE"/>
        </w:rPr>
      </w:pPr>
      <w:r w:rsidRPr="003C7F01">
        <w:rPr>
          <w:lang w:val="en-US" w:eastAsia="de-DE"/>
        </w:rPr>
        <w:t xml:space="preserve">On </w:t>
      </w:r>
      <w:r w:rsidRPr="003C7F01">
        <w:rPr>
          <w:lang w:val="en-US" w:eastAsia="de-DE"/>
        </w:rPr>
        <w:fldChar w:fldCharType="begin"/>
      </w:r>
      <w:r w:rsidRPr="005051CF">
        <w:rPr>
          <w:rStyle w:val="rcVerweis"/>
        </w:rPr>
        <w:instrText xml:space="preserve"> REF _Ref327768524 \h \* CHARFORMAT </w:instrText>
      </w:r>
      <w:r w:rsidRPr="005051CF">
        <w:rPr>
          <w:rStyle w:val="rcVerweis"/>
        </w:rPr>
      </w:r>
      <w:r w:rsidRPr="003C7F01">
        <w:rPr>
          <w:lang w:val="en-US" w:eastAsia="de-DE"/>
        </w:rPr>
        <w:fldChar w:fldCharType="separate"/>
      </w:r>
      <w:r w:rsidR="005A1BE7" w:rsidRPr="005A1BE7">
        <w:rPr>
          <w:rStyle w:val="rcVerweis"/>
        </w:rPr>
        <w:t>CLOSE</w:t>
      </w:r>
      <w:r w:rsidRPr="003C7F01">
        <w:rPr>
          <w:lang w:val="en-US" w:eastAsia="de-DE"/>
        </w:rPr>
        <w:fldChar w:fldCharType="end"/>
      </w:r>
      <w:r w:rsidRPr="003C7F01">
        <w:rPr>
          <w:lang w:val="en-US" w:eastAsia="de-DE"/>
        </w:rPr>
        <w:t>/</w:t>
      </w:r>
      <w:r w:rsidRPr="003C7F01">
        <w:rPr>
          <w:lang w:val="en-US" w:eastAsia="de-DE"/>
        </w:rPr>
        <w:fldChar w:fldCharType="begin"/>
      </w:r>
      <w:r w:rsidRPr="005051CF">
        <w:rPr>
          <w:rStyle w:val="rcVerweis"/>
        </w:rPr>
        <w:instrText xml:space="preserve"> REF _Ref327768517 \h \* CHARFORMAT </w:instrText>
      </w:r>
      <w:r w:rsidRPr="005051CF">
        <w:rPr>
          <w:rStyle w:val="rcVerweis"/>
        </w:rPr>
      </w:r>
      <w:r w:rsidRPr="003C7F01">
        <w:rPr>
          <w:lang w:val="en-US" w:eastAsia="de-DE"/>
        </w:rPr>
        <w:fldChar w:fldCharType="separate"/>
      </w:r>
      <w:r w:rsidR="005A1BE7" w:rsidRPr="005A1BE7">
        <w:rPr>
          <w:rStyle w:val="rcVerweis"/>
        </w:rPr>
        <w:t>RETURN (Sur)</w:t>
      </w:r>
      <w:r w:rsidRPr="003C7F01">
        <w:rPr>
          <w:lang w:val="en-US" w:eastAsia="de-DE"/>
        </w:rPr>
        <w:fldChar w:fldCharType="end"/>
      </w:r>
      <w:r w:rsidRPr="003C7F01">
        <w:rPr>
          <w:lang w:val="en-US" w:eastAsia="de-DE"/>
        </w:rPr>
        <w:t xml:space="preserve"> the surface interpreter will return to the surface, which was active when the </w:t>
      </w:r>
      <w:r w:rsidRPr="003C7F01">
        <w:rPr>
          <w:rStyle w:val="rcLangElemZchn"/>
          <w:lang w:val="en-US"/>
        </w:rPr>
        <w:t>AKEYGLOBAL</w:t>
      </w:r>
      <w:r w:rsidRPr="003C7F01">
        <w:rPr>
          <w:lang w:val="en-US" w:eastAsia="de-DE"/>
        </w:rPr>
        <w:t xml:space="preserve"> was triggered.</w:t>
      </w:r>
    </w:p>
    <w:tbl>
      <w:tblPr>
        <w:tblStyle w:val="rcTable6"/>
        <w:tblW w:w="9922" w:type="dxa"/>
        <w:tblLayout w:type="fixed"/>
        <w:tblLook w:val="04A0" w:firstRow="1" w:lastRow="0" w:firstColumn="1" w:lastColumn="0" w:noHBand="0" w:noVBand="1"/>
      </w:tblPr>
      <w:tblGrid>
        <w:gridCol w:w="737"/>
        <w:gridCol w:w="9185"/>
      </w:tblGrid>
      <w:tr w:rsidR="00D372D6" w:rsidRPr="003C7F01" w14:paraId="202AD1FE" w14:textId="77777777" w:rsidTr="0028395D">
        <w:tc>
          <w:tcPr>
            <w:cnfStyle w:val="001000000000" w:firstRow="0" w:lastRow="0" w:firstColumn="1" w:lastColumn="0" w:oddVBand="0" w:evenVBand="0" w:oddHBand="0" w:evenHBand="0" w:firstRowFirstColumn="0" w:firstRowLastColumn="0" w:lastRowFirstColumn="0" w:lastRowLastColumn="0"/>
            <w:tcW w:w="737" w:type="dxa"/>
          </w:tcPr>
          <w:p w14:paraId="11EC10C9" w14:textId="77777777" w:rsidR="00D372D6" w:rsidRPr="003C7F01" w:rsidRDefault="00D372D6" w:rsidP="00196E9D">
            <w:pPr>
              <w:rPr>
                <w:lang w:val="en-US"/>
              </w:rPr>
            </w:pPr>
            <w:r w:rsidRPr="003C7F01">
              <w:rPr>
                <w:noProof/>
                <w:lang w:val="de-DE" w:eastAsia="de-DE"/>
              </w:rPr>
              <w:drawing>
                <wp:inline distT="0" distB="0" distL="0" distR="0" wp14:anchorId="5887EF38" wp14:editId="71F12C9B">
                  <wp:extent cx="351155" cy="326611"/>
                  <wp:effectExtent l="0" t="0" r="0" b="0"/>
                  <wp:docPr id="12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284CAA37" w14:textId="77777777" w:rsidR="00D372D6" w:rsidRPr="003C7F01" w:rsidRDefault="00D372D6" w:rsidP="00196E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the surface &gt;=5000 will be opened using the surface stack, to prevent surface stack overflows all </w:t>
            </w:r>
            <w:r w:rsidRPr="003C7F01">
              <w:rPr>
                <w:rStyle w:val="rcLangElemZchn"/>
                <w:lang w:val="en-US"/>
              </w:rPr>
              <w:t>AKEYGLOBAL</w:t>
            </w:r>
            <w:r w:rsidRPr="003C7F01">
              <w:rPr>
                <w:lang w:val="en-US"/>
              </w:rPr>
              <w:t xml:space="preserve">s must be disabled by local handling those keys within that surface. This includes the </w:t>
            </w:r>
            <w:r w:rsidRPr="003C7F01">
              <w:rPr>
                <w:rStyle w:val="rcLangElemZchn"/>
                <w:lang w:val="en-US"/>
              </w:rPr>
              <w:t>AKEYGLOBAL</w:t>
            </w:r>
            <w:r w:rsidRPr="003C7F01">
              <w:rPr>
                <w:lang w:val="en-US"/>
              </w:rPr>
              <w:t xml:space="preserve"> used to open that surface.</w:t>
            </w:r>
          </w:p>
        </w:tc>
      </w:tr>
    </w:tbl>
    <w:p w14:paraId="25C6BC7A" w14:textId="77777777" w:rsidR="00D372D6" w:rsidRPr="003C7F01" w:rsidRDefault="00D372D6" w:rsidP="001B7A9B">
      <w:pPr>
        <w:rPr>
          <w:lang w:val="en-US" w:eastAsia="de-DE"/>
        </w:rPr>
      </w:pPr>
    </w:p>
    <w:p w14:paraId="5439632E" w14:textId="77777777" w:rsidR="00474530" w:rsidRPr="003C7F01" w:rsidRDefault="00474530" w:rsidP="00474530">
      <w:pPr>
        <w:pStyle w:val="berschrift5"/>
        <w:rPr>
          <w:lang w:val="en-US"/>
        </w:rPr>
      </w:pPr>
      <w:bookmarkStart w:id="510" w:name="_Ref329179229"/>
      <w:r w:rsidRPr="003C7F01">
        <w:rPr>
          <w:lang w:val="en-US"/>
        </w:rPr>
        <w:t>Automatic Abort Key</w:t>
      </w:r>
      <w:bookmarkEnd w:id="510"/>
    </w:p>
    <w:p w14:paraId="389ECF83" w14:textId="77777777" w:rsidR="00656436" w:rsidRPr="003C7F01" w:rsidRDefault="00656436" w:rsidP="00656436">
      <w:pPr>
        <w:rPr>
          <w:lang w:val="en-US"/>
        </w:rPr>
      </w:pPr>
      <w:r w:rsidRPr="003C7F01">
        <w:rPr>
          <w:lang w:val="en-US"/>
        </w:rPr>
        <w:t>If no key has been pressed for a specified time an automatic abort mechanism can be activated returning to a predefined</w:t>
      </w:r>
      <w:r w:rsidR="00483875" w:rsidRPr="003C7F01">
        <w:rPr>
          <w:lang w:val="en-US"/>
        </w:rPr>
        <w:t xml:space="preserve"> central</w:t>
      </w:r>
      <w:r w:rsidRPr="003C7F01">
        <w:rPr>
          <w:lang w:val="en-US"/>
        </w:rPr>
        <w:t xml:space="preserve"> surface.</w:t>
      </w:r>
    </w:p>
    <w:p w14:paraId="3F8BB70C" w14:textId="77777777" w:rsidR="00656436" w:rsidRPr="003C7F01" w:rsidRDefault="00656436" w:rsidP="00656436">
      <w:pPr>
        <w:rPr>
          <w:lang w:val="en-US"/>
        </w:rPr>
      </w:pPr>
    </w:p>
    <w:p w14:paraId="6DFA14C2" w14:textId="77777777" w:rsidR="00483875" w:rsidRPr="003C7F01" w:rsidRDefault="00483875" w:rsidP="00483875">
      <w:pPr>
        <w:pStyle w:val="berschrift6"/>
        <w:rPr>
          <w:lang w:val="en-US"/>
        </w:rPr>
      </w:pPr>
      <w:bookmarkStart w:id="511" w:name="_Ref424883731"/>
      <w:r w:rsidRPr="003C7F01">
        <w:rPr>
          <w:lang w:val="en-US"/>
        </w:rPr>
        <w:t>Prerequisites</w:t>
      </w:r>
      <w:bookmarkEnd w:id="511"/>
    </w:p>
    <w:p w14:paraId="2DFB48AB" w14:textId="456F9D51" w:rsidR="00656436" w:rsidRPr="003C7F01" w:rsidRDefault="00656436" w:rsidP="00656436">
      <w:pPr>
        <w:rPr>
          <w:lang w:val="en-US"/>
        </w:rPr>
      </w:pPr>
      <w:r w:rsidRPr="003C7F01">
        <w:rPr>
          <w:lang w:val="en-US"/>
        </w:rPr>
        <w:t xml:space="preserve">To use this feature the following </w:t>
      </w:r>
      <w:r w:rsidRPr="003C7F01">
        <w:rPr>
          <w:lang w:val="en-US"/>
        </w:rPr>
        <w:fldChar w:fldCharType="begin"/>
      </w:r>
      <w:r w:rsidR="00CE7B44" w:rsidRPr="005051CF">
        <w:rPr>
          <w:rStyle w:val="rcVerweis"/>
        </w:rPr>
        <w:instrText xml:space="preserve"> REF _Ref327524306 \h \* CHARFORMAT </w:instrText>
      </w:r>
      <w:r w:rsidRPr="005051CF">
        <w:rPr>
          <w:rStyle w:val="rcVerweis"/>
        </w:rPr>
      </w:r>
      <w:r w:rsidRPr="003C7F01">
        <w:rPr>
          <w:lang w:val="en-US"/>
        </w:rPr>
        <w:fldChar w:fldCharType="separate"/>
      </w:r>
      <w:r w:rsidR="005A1BE7" w:rsidRPr="005A1BE7">
        <w:rPr>
          <w:rStyle w:val="rcVerweis"/>
        </w:rPr>
        <w:t>DEFINE</w:t>
      </w:r>
      <w:r w:rsidRPr="003C7F01">
        <w:rPr>
          <w:lang w:val="en-US"/>
        </w:rPr>
        <w:fldChar w:fldCharType="end"/>
      </w:r>
      <w:r w:rsidRPr="003C7F01">
        <w:rPr>
          <w:lang w:val="en-US"/>
        </w:rPr>
        <w:t xml:space="preserve">s </w:t>
      </w:r>
      <w:r w:rsidR="00192F2F" w:rsidRPr="003C7F01">
        <w:rPr>
          <w:lang w:val="en-US"/>
        </w:rPr>
        <w:t>has</w:t>
      </w:r>
      <w:r w:rsidRPr="003C7F01">
        <w:rPr>
          <w:lang w:val="en-US"/>
        </w:rPr>
        <w:t xml:space="preserve"> to be set:</w:t>
      </w:r>
    </w:p>
    <w:tbl>
      <w:tblPr>
        <w:tblStyle w:val="rcTable2"/>
        <w:tblW w:w="0" w:type="auto"/>
        <w:tblInd w:w="170" w:type="dxa"/>
        <w:tblLook w:val="04A0" w:firstRow="1" w:lastRow="0" w:firstColumn="1" w:lastColumn="0" w:noHBand="0" w:noVBand="1"/>
      </w:tblPr>
      <w:tblGrid>
        <w:gridCol w:w="2160"/>
        <w:gridCol w:w="7525"/>
      </w:tblGrid>
      <w:tr w:rsidR="007168B9" w:rsidRPr="003C7F01" w14:paraId="48794715"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1F9B12" w14:textId="77777777" w:rsidR="00656436" w:rsidRPr="003C7F01" w:rsidRDefault="00656436" w:rsidP="00E27F7F">
            <w:pPr>
              <w:rPr>
                <w:lang w:val="en-US" w:eastAsia="de-DE"/>
              </w:rPr>
            </w:pPr>
            <w:r w:rsidRPr="003C7F01">
              <w:rPr>
                <w:lang w:val="en-US" w:eastAsia="de-DE"/>
              </w:rPr>
              <w:t>T_KEY_ABORT</w:t>
            </w:r>
          </w:p>
        </w:tc>
        <w:tc>
          <w:tcPr>
            <w:tcW w:w="0" w:type="auto"/>
          </w:tcPr>
          <w:p w14:paraId="038CB7F1" w14:textId="77777777" w:rsidR="00656436" w:rsidRPr="003C7F01" w:rsidRDefault="007168B9"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Duration in seconds until the abort mechanism is activated if no key was pressed</w:t>
            </w:r>
          </w:p>
        </w:tc>
      </w:tr>
      <w:tr w:rsidR="007168B9" w:rsidRPr="003C7F01" w14:paraId="2809826E" w14:textId="77777777" w:rsidTr="00E27F7F">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A8C2BF" w14:textId="77777777" w:rsidR="007168B9" w:rsidRPr="003C7F01" w:rsidRDefault="007168B9" w:rsidP="00E27F7F">
            <w:pPr>
              <w:rPr>
                <w:lang w:val="en-US" w:eastAsia="de-DE"/>
              </w:rPr>
            </w:pPr>
            <w:r w:rsidRPr="003C7F01">
              <w:rPr>
                <w:lang w:val="en-US" w:eastAsia="de-DE"/>
              </w:rPr>
              <w:t>SUR_KEY_ABORT</w:t>
            </w:r>
          </w:p>
        </w:tc>
        <w:tc>
          <w:tcPr>
            <w:tcW w:w="0" w:type="auto"/>
          </w:tcPr>
          <w:p w14:paraId="38441C96" w14:textId="77777777" w:rsidR="007168B9" w:rsidRPr="003C7F01" w:rsidRDefault="007168B9" w:rsidP="00E27F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Surface number to return to</w:t>
            </w:r>
          </w:p>
        </w:tc>
      </w:tr>
    </w:tbl>
    <w:p w14:paraId="0FDD8AEF" w14:textId="77777777" w:rsidR="00656436" w:rsidRPr="003C7F01" w:rsidRDefault="00656436" w:rsidP="00656436">
      <w:pPr>
        <w:rPr>
          <w:lang w:val="en-US"/>
        </w:rPr>
      </w:pPr>
    </w:p>
    <w:p w14:paraId="4127A58D" w14:textId="77777777" w:rsidR="00483875" w:rsidRPr="003C7F01" w:rsidRDefault="00483875" w:rsidP="00483875">
      <w:pPr>
        <w:rPr>
          <w:lang w:val="en-US"/>
        </w:rPr>
      </w:pPr>
      <w:r w:rsidRPr="003C7F01">
        <w:rPr>
          <w:lang w:val="en-US"/>
        </w:rPr>
        <w:t xml:space="preserve">If the abort mechanism is triggered the keyboard handling has to repeatedly return the key </w:t>
      </w:r>
      <w:r w:rsidRPr="003C7F01">
        <w:rPr>
          <w:rStyle w:val="rcLangElemZchn"/>
          <w:lang w:val="en-US"/>
        </w:rPr>
        <w:t>KEYABORT</w:t>
      </w:r>
      <w:r w:rsidRPr="003C7F01">
        <w:rPr>
          <w:lang w:val="en-US"/>
        </w:rPr>
        <w:t xml:space="preserve"> until the mechanism has reached the specified surface. This is done, by adding the following code to the function </w:t>
      </w:r>
      <w:r w:rsidRPr="003C7F01">
        <w:rPr>
          <w:rStyle w:val="rcSyntaxZchn"/>
          <w:lang w:val="en-US"/>
        </w:rPr>
        <w:t>short key_pressed(short key)</w:t>
      </w:r>
      <w:r w:rsidRPr="003C7F01">
        <w:rPr>
          <w:lang w:val="en-US"/>
        </w:rPr>
        <w:t xml:space="preserve"> normally located in the </w:t>
      </w:r>
      <w:r w:rsidRPr="003C7F01">
        <w:rPr>
          <w:rStyle w:val="rcFileOrPathZchn"/>
          <w:lang w:val="en-US"/>
        </w:rPr>
        <w:t>usercode.c</w:t>
      </w:r>
      <w:r w:rsidRPr="003C7F01">
        <w:rPr>
          <w:lang w:val="en-US"/>
        </w:rPr>
        <w:t>:</w:t>
      </w:r>
    </w:p>
    <w:p w14:paraId="2906EAF1" w14:textId="77777777" w:rsidR="00483875" w:rsidRPr="003C7F01" w:rsidRDefault="00483875" w:rsidP="00483875">
      <w:pPr>
        <w:pStyle w:val="rcCode"/>
        <w:rPr>
          <w:lang w:val="en-US"/>
        </w:rPr>
      </w:pPr>
      <w:r w:rsidRPr="003C7F01">
        <w:rPr>
          <w:lang w:val="en-US"/>
        </w:rPr>
        <w:lastRenderedPageBreak/>
        <w:t>#ifdef T_KEY_ABORT</w:t>
      </w:r>
    </w:p>
    <w:p w14:paraId="096FD56E" w14:textId="77777777" w:rsidR="00483875" w:rsidRPr="003C7F01" w:rsidRDefault="00483875" w:rsidP="00483875">
      <w:pPr>
        <w:pStyle w:val="rcCode"/>
        <w:rPr>
          <w:rStyle w:val="rcCodeComment"/>
          <w:noProof w:val="0"/>
          <w:lang w:val="en-US"/>
        </w:rPr>
      </w:pPr>
      <w:r w:rsidRPr="003C7F01">
        <w:rPr>
          <w:lang w:val="en-US"/>
        </w:rPr>
        <w:tab/>
      </w:r>
      <w:r w:rsidRPr="003C7F01">
        <w:rPr>
          <w:rStyle w:val="rcCodeComment"/>
          <w:noProof w:val="0"/>
          <w:lang w:val="en-US"/>
        </w:rPr>
        <w:t>/* test for key abort */</w:t>
      </w:r>
    </w:p>
    <w:p w14:paraId="225B8114" w14:textId="77777777" w:rsidR="00483875" w:rsidRPr="003C7F01" w:rsidRDefault="00483875" w:rsidP="00483875">
      <w:pPr>
        <w:pStyle w:val="rcCode"/>
        <w:rPr>
          <w:lang w:val="en-US"/>
        </w:rPr>
      </w:pPr>
      <w:r w:rsidRPr="003C7F01">
        <w:rPr>
          <w:lang w:val="en-US"/>
        </w:rPr>
        <w:tab/>
        <w:t>if (testAbort())</w:t>
      </w:r>
    </w:p>
    <w:p w14:paraId="2B73A4DF" w14:textId="77777777" w:rsidR="00483875" w:rsidRPr="003C7F01" w:rsidRDefault="00483875" w:rsidP="00483875">
      <w:pPr>
        <w:pStyle w:val="rcCode"/>
        <w:rPr>
          <w:lang w:val="en-US"/>
        </w:rPr>
      </w:pPr>
      <w:r w:rsidRPr="003C7F01">
        <w:rPr>
          <w:lang w:val="en-US"/>
        </w:rPr>
        <w:tab/>
        <w:t>{</w:t>
      </w:r>
    </w:p>
    <w:p w14:paraId="0E88D93B" w14:textId="77777777" w:rsidR="00483875" w:rsidRPr="003C7F01" w:rsidRDefault="00483875" w:rsidP="00483875">
      <w:pPr>
        <w:pStyle w:val="rcCode"/>
        <w:rPr>
          <w:lang w:val="en-US"/>
        </w:rPr>
      </w:pPr>
      <w:r w:rsidRPr="003C7F01">
        <w:rPr>
          <w:lang w:val="en-US"/>
        </w:rPr>
        <w:tab/>
      </w:r>
      <w:r w:rsidRPr="003C7F01">
        <w:rPr>
          <w:lang w:val="en-US"/>
        </w:rPr>
        <w:tab/>
        <w:t>return abortKey;</w:t>
      </w:r>
    </w:p>
    <w:p w14:paraId="33025439" w14:textId="77777777" w:rsidR="00483875" w:rsidRPr="003C7F01" w:rsidRDefault="00483875" w:rsidP="00483875">
      <w:pPr>
        <w:pStyle w:val="rcCode"/>
        <w:rPr>
          <w:lang w:val="en-US"/>
        </w:rPr>
      </w:pPr>
      <w:r w:rsidRPr="003C7F01">
        <w:rPr>
          <w:lang w:val="en-US"/>
        </w:rPr>
        <w:tab/>
        <w:t>}</w:t>
      </w:r>
    </w:p>
    <w:p w14:paraId="7B65D37D" w14:textId="77777777" w:rsidR="00483875" w:rsidRPr="003C7F01" w:rsidRDefault="00483875" w:rsidP="00483875">
      <w:pPr>
        <w:pStyle w:val="rcCode"/>
        <w:rPr>
          <w:rStyle w:val="rcCodeComment"/>
          <w:noProof w:val="0"/>
          <w:lang w:val="en-US"/>
        </w:rPr>
      </w:pPr>
      <w:r w:rsidRPr="003C7F01">
        <w:rPr>
          <w:lang w:val="en-US"/>
        </w:rPr>
        <w:tab/>
      </w:r>
      <w:r w:rsidRPr="003C7F01">
        <w:rPr>
          <w:rStyle w:val="rcCodeComment"/>
          <w:noProof w:val="0"/>
          <w:lang w:val="en-US"/>
        </w:rPr>
        <w:t>/* if normal key */</w:t>
      </w:r>
    </w:p>
    <w:p w14:paraId="0C6F58E0" w14:textId="77777777" w:rsidR="00483875" w:rsidRPr="003C7F01" w:rsidRDefault="00483875" w:rsidP="00483875">
      <w:pPr>
        <w:pStyle w:val="rcCode"/>
        <w:rPr>
          <w:lang w:val="en-US"/>
        </w:rPr>
      </w:pPr>
      <w:r w:rsidRPr="003C7F01">
        <w:rPr>
          <w:lang w:val="en-US"/>
        </w:rPr>
        <w:tab/>
        <w:t>else</w:t>
      </w:r>
    </w:p>
    <w:p w14:paraId="26B14399" w14:textId="77777777" w:rsidR="00483875" w:rsidRPr="003C7F01" w:rsidRDefault="00483875" w:rsidP="00483875">
      <w:pPr>
        <w:pStyle w:val="rcCode"/>
        <w:rPr>
          <w:lang w:val="en-US"/>
        </w:rPr>
      </w:pPr>
      <w:r w:rsidRPr="003C7F01">
        <w:rPr>
          <w:lang w:val="en-US"/>
        </w:rPr>
        <w:tab/>
        <w:t>{</w:t>
      </w:r>
    </w:p>
    <w:p w14:paraId="797AFD3A" w14:textId="77777777" w:rsidR="00483875" w:rsidRPr="003C7F01" w:rsidRDefault="00483875" w:rsidP="00483875">
      <w:pPr>
        <w:pStyle w:val="rcCode"/>
        <w:rPr>
          <w:lang w:val="en-US"/>
        </w:rPr>
      </w:pPr>
      <w:r w:rsidRPr="003C7F01">
        <w:rPr>
          <w:lang w:val="en-US"/>
        </w:rPr>
        <w:tab/>
      </w:r>
      <w:r w:rsidRPr="003C7F01">
        <w:rPr>
          <w:lang w:val="en-US"/>
        </w:rPr>
        <w:tab/>
        <w:t>ResetAbortTimer();</w:t>
      </w:r>
    </w:p>
    <w:p w14:paraId="7E518032" w14:textId="77777777" w:rsidR="00483875" w:rsidRPr="003C7F01" w:rsidRDefault="00483875" w:rsidP="00483875">
      <w:pPr>
        <w:pStyle w:val="rcCode"/>
        <w:rPr>
          <w:lang w:val="en-US"/>
        </w:rPr>
      </w:pPr>
      <w:r w:rsidRPr="003C7F01">
        <w:rPr>
          <w:lang w:val="en-US"/>
        </w:rPr>
        <w:tab/>
        <w:t>}</w:t>
      </w:r>
    </w:p>
    <w:p w14:paraId="17AFEE2F" w14:textId="77777777" w:rsidR="00483875" w:rsidRPr="003C7F01" w:rsidRDefault="00483875" w:rsidP="00483875">
      <w:pPr>
        <w:pStyle w:val="rcCode"/>
        <w:rPr>
          <w:lang w:val="en-US"/>
        </w:rPr>
      </w:pPr>
      <w:r w:rsidRPr="003C7F01">
        <w:rPr>
          <w:lang w:val="en-US"/>
        </w:rPr>
        <w:t xml:space="preserve">#endif </w:t>
      </w:r>
      <w:r w:rsidRPr="003C7F01">
        <w:rPr>
          <w:rStyle w:val="rcCodeComment"/>
          <w:noProof w:val="0"/>
          <w:lang w:val="en-US"/>
        </w:rPr>
        <w:t>/* T_KEY_ABORT */</w:t>
      </w:r>
    </w:p>
    <w:p w14:paraId="535149D4" w14:textId="77777777" w:rsidR="00483875" w:rsidRPr="003C7F01" w:rsidRDefault="00483875" w:rsidP="00483875">
      <w:pPr>
        <w:pStyle w:val="rcCode"/>
        <w:rPr>
          <w:lang w:val="en-US"/>
        </w:rPr>
      </w:pPr>
    </w:p>
    <w:p w14:paraId="708A322A" w14:textId="77777777" w:rsidR="00483875" w:rsidRPr="003C7F01" w:rsidRDefault="00483875" w:rsidP="00483875">
      <w:pPr>
        <w:rPr>
          <w:lang w:val="en-US"/>
        </w:rPr>
      </w:pPr>
    </w:p>
    <w:p w14:paraId="00B36189" w14:textId="77777777" w:rsidR="00483875" w:rsidRPr="003C7F01" w:rsidRDefault="00483875" w:rsidP="00483875">
      <w:pPr>
        <w:rPr>
          <w:lang w:val="en-US"/>
        </w:rPr>
      </w:pPr>
      <w:r w:rsidRPr="003C7F01">
        <w:rPr>
          <w:lang w:val="en-US"/>
        </w:rPr>
        <w:t xml:space="preserve">The following code has to be added to the function </w:t>
      </w:r>
      <w:r w:rsidRPr="003C7F01">
        <w:rPr>
          <w:rStyle w:val="rcSyntaxZchn"/>
          <w:lang w:val="en-US"/>
        </w:rPr>
        <w:t>short key_pressed_stat(M_D_SCR short key)</w:t>
      </w:r>
      <w:r w:rsidRPr="003C7F01">
        <w:rPr>
          <w:lang w:val="en-US"/>
        </w:rPr>
        <w:t xml:space="preserve"> also normally located in the </w:t>
      </w:r>
      <w:r w:rsidRPr="003C7F01">
        <w:rPr>
          <w:rStyle w:val="rcFileOrPathZchn"/>
          <w:lang w:val="en-US"/>
        </w:rPr>
        <w:t>usercode.c</w:t>
      </w:r>
      <w:r w:rsidRPr="003C7F01">
        <w:rPr>
          <w:lang w:val="en-US"/>
        </w:rPr>
        <w:t>:</w:t>
      </w:r>
    </w:p>
    <w:p w14:paraId="7CB16403" w14:textId="77777777" w:rsidR="00483875" w:rsidRPr="003C7F01" w:rsidRDefault="00483875" w:rsidP="00483875">
      <w:pPr>
        <w:pStyle w:val="rcCode"/>
        <w:rPr>
          <w:lang w:val="en-US"/>
        </w:rPr>
      </w:pPr>
      <w:r w:rsidRPr="003C7F01">
        <w:rPr>
          <w:lang w:val="en-US"/>
        </w:rPr>
        <w:t>#ifdef T_KEY_ABORT</w:t>
      </w:r>
    </w:p>
    <w:p w14:paraId="3C56BD7A" w14:textId="77777777" w:rsidR="00483875" w:rsidRPr="003C7F01" w:rsidRDefault="00483875" w:rsidP="00483875">
      <w:pPr>
        <w:pStyle w:val="rcCode"/>
        <w:rPr>
          <w:lang w:val="en-US"/>
        </w:rPr>
      </w:pPr>
      <w:r w:rsidRPr="003C7F01">
        <w:rPr>
          <w:lang w:val="en-US"/>
        </w:rPr>
        <w:tab/>
        <w:t>if (testAbort())</w:t>
      </w:r>
    </w:p>
    <w:p w14:paraId="66AFD666" w14:textId="77777777" w:rsidR="00483875" w:rsidRPr="003C7F01" w:rsidRDefault="00483875" w:rsidP="00483875">
      <w:pPr>
        <w:pStyle w:val="rcCode"/>
        <w:rPr>
          <w:lang w:val="en-US"/>
        </w:rPr>
      </w:pPr>
      <w:r w:rsidRPr="003C7F01">
        <w:rPr>
          <w:lang w:val="en-US"/>
        </w:rPr>
        <w:tab/>
      </w:r>
      <w:r w:rsidRPr="003C7F01">
        <w:rPr>
          <w:lang w:val="en-US"/>
        </w:rPr>
        <w:tab/>
        <w:t>return abortKey;</w:t>
      </w:r>
    </w:p>
    <w:p w14:paraId="02C0E22C" w14:textId="77777777" w:rsidR="00483875" w:rsidRPr="003C7F01" w:rsidRDefault="00483875" w:rsidP="00483875">
      <w:pPr>
        <w:pStyle w:val="rcCode"/>
        <w:rPr>
          <w:lang w:val="en-US"/>
        </w:rPr>
      </w:pPr>
      <w:r w:rsidRPr="003C7F01">
        <w:rPr>
          <w:lang w:val="en-US"/>
        </w:rPr>
        <w:t xml:space="preserve">#endif </w:t>
      </w:r>
      <w:r w:rsidRPr="003C7F01">
        <w:rPr>
          <w:rStyle w:val="rcCodeComment"/>
          <w:noProof w:val="0"/>
          <w:lang w:val="en-US"/>
        </w:rPr>
        <w:t>/* T_KEY_ABORT */</w:t>
      </w:r>
    </w:p>
    <w:p w14:paraId="3CB160AA" w14:textId="77777777" w:rsidR="00483875" w:rsidRPr="003C7F01" w:rsidRDefault="00483875" w:rsidP="00656436">
      <w:pPr>
        <w:rPr>
          <w:lang w:val="en-US"/>
        </w:rPr>
      </w:pPr>
    </w:p>
    <w:p w14:paraId="7BD639D1" w14:textId="77777777" w:rsidR="00483875" w:rsidRPr="003C7F01" w:rsidRDefault="00483875" w:rsidP="00483875">
      <w:pPr>
        <w:pStyle w:val="berschrift6"/>
        <w:rPr>
          <w:lang w:val="en-US"/>
        </w:rPr>
      </w:pPr>
      <w:r w:rsidRPr="003C7F01">
        <w:rPr>
          <w:lang w:val="en-US"/>
        </w:rPr>
        <w:t>Usage</w:t>
      </w:r>
    </w:p>
    <w:p w14:paraId="6474F285" w14:textId="546AF00E" w:rsidR="007168B9" w:rsidRPr="003C7F01" w:rsidRDefault="00483875" w:rsidP="00656436">
      <w:pPr>
        <w:rPr>
          <w:lang w:val="en-US"/>
        </w:rPr>
      </w:pPr>
      <w:r w:rsidRPr="003C7F01">
        <w:rPr>
          <w:lang w:val="en-US"/>
        </w:rPr>
        <w:t xml:space="preserve">By setting the </w:t>
      </w:r>
      <w:r w:rsidRPr="003C7F01">
        <w:rPr>
          <w:rStyle w:val="rcLangElemZchn"/>
          <w:lang w:val="en-US"/>
        </w:rPr>
        <w:t>DEFINES</w:t>
      </w:r>
      <w:r w:rsidRPr="003C7F01">
        <w:rPr>
          <w:lang w:val="en-US"/>
        </w:rPr>
        <w:t xml:space="preserve"> specified in the </w:t>
      </w:r>
      <w:r w:rsidRPr="003C7F01">
        <w:rPr>
          <w:lang w:val="en-US"/>
        </w:rPr>
        <w:fldChar w:fldCharType="begin"/>
      </w:r>
      <w:r w:rsidR="00A125DC" w:rsidRPr="005051CF">
        <w:rPr>
          <w:rStyle w:val="rcVerweis"/>
        </w:rPr>
        <w:instrText xml:space="preserve"> REF _Ref424883731 \h \* CHARFORMAT </w:instrText>
      </w:r>
      <w:r w:rsidRPr="005051CF">
        <w:rPr>
          <w:rStyle w:val="rcVerweis"/>
        </w:rPr>
      </w:r>
      <w:r w:rsidRPr="003C7F01">
        <w:rPr>
          <w:lang w:val="en-US"/>
        </w:rPr>
        <w:fldChar w:fldCharType="separate"/>
      </w:r>
      <w:r w:rsidR="005A1BE7" w:rsidRPr="005A1BE7">
        <w:rPr>
          <w:rStyle w:val="rcVerweis"/>
        </w:rPr>
        <w:t>Prerequisites</w:t>
      </w:r>
      <w:r w:rsidRPr="003C7F01">
        <w:rPr>
          <w:lang w:val="en-US"/>
        </w:rPr>
        <w:fldChar w:fldCharType="end"/>
      </w:r>
      <w:r w:rsidRPr="003C7F01">
        <w:rPr>
          <w:lang w:val="en-US"/>
        </w:rPr>
        <w:t xml:space="preserve"> the feature is already activated. </w:t>
      </w:r>
      <w:r w:rsidR="007168B9" w:rsidRPr="003C7F01">
        <w:rPr>
          <w:lang w:val="en-US"/>
        </w:rPr>
        <w:t xml:space="preserve">If the system internal timer reaches the time specified by </w:t>
      </w:r>
      <w:r w:rsidR="007168B9" w:rsidRPr="003C7F01">
        <w:rPr>
          <w:rStyle w:val="rcLangElemZchn"/>
          <w:lang w:val="en-US"/>
        </w:rPr>
        <w:t>T_KEY_ABORT</w:t>
      </w:r>
      <w:r w:rsidR="007168B9" w:rsidRPr="003C7F01">
        <w:rPr>
          <w:lang w:val="en-US"/>
        </w:rPr>
        <w:t xml:space="preserve"> the </w:t>
      </w:r>
      <w:r w:rsidR="00192F2F" w:rsidRPr="003C7F01">
        <w:rPr>
          <w:lang w:val="en-US"/>
        </w:rPr>
        <w:t>key code</w:t>
      </w:r>
      <w:r w:rsidR="007168B9" w:rsidRPr="003C7F01">
        <w:rPr>
          <w:lang w:val="en-US"/>
        </w:rPr>
        <w:t xml:space="preserve"> </w:t>
      </w:r>
      <w:r w:rsidR="007168B9" w:rsidRPr="003C7F01">
        <w:rPr>
          <w:rStyle w:val="rcLangElemZchn"/>
          <w:lang w:val="en-US"/>
        </w:rPr>
        <w:t>KEYABORT</w:t>
      </w:r>
      <w:r w:rsidR="007168B9" w:rsidRPr="003C7F01">
        <w:rPr>
          <w:lang w:val="en-US"/>
        </w:rPr>
        <w:t xml:space="preserve"> is sent to the surface interpreter. This causes the surface interpreter to close surface</w:t>
      </w:r>
      <w:r w:rsidRPr="003C7F01">
        <w:rPr>
          <w:lang w:val="en-US"/>
        </w:rPr>
        <w:t>s</w:t>
      </w:r>
      <w:r w:rsidR="007168B9" w:rsidRPr="003C7F01">
        <w:rPr>
          <w:lang w:val="en-US"/>
        </w:rPr>
        <w:t xml:space="preserve"> until it reaches the specified surface (</w:t>
      </w:r>
      <w:r w:rsidR="007168B9" w:rsidRPr="003C7F01">
        <w:rPr>
          <w:rStyle w:val="rcLangElemZchn"/>
          <w:lang w:val="en-US"/>
        </w:rPr>
        <w:t>SUR_KEY_ABORT</w:t>
      </w:r>
      <w:r w:rsidR="007168B9" w:rsidRPr="003C7F01">
        <w:rPr>
          <w:lang w:val="en-US"/>
        </w:rPr>
        <w:t xml:space="preserve">) or </w:t>
      </w:r>
      <w:r w:rsidR="00192F2F" w:rsidRPr="003C7F01">
        <w:rPr>
          <w:lang w:val="en-US"/>
        </w:rPr>
        <w:t>until</w:t>
      </w:r>
      <w:r w:rsidR="007168B9" w:rsidRPr="003C7F01">
        <w:rPr>
          <w:lang w:val="en-US"/>
        </w:rPr>
        <w:t xml:space="preserve"> it reaches a surface which processed the key </w:t>
      </w:r>
      <w:r w:rsidR="007168B9" w:rsidRPr="003C7F01">
        <w:rPr>
          <w:rStyle w:val="rcLangElemZchn"/>
          <w:lang w:val="en-US"/>
        </w:rPr>
        <w:t>KEYABORT</w:t>
      </w:r>
      <w:r w:rsidR="007168B9" w:rsidRPr="003C7F01">
        <w:rPr>
          <w:lang w:val="en-US"/>
        </w:rPr>
        <w:t xml:space="preserve"> (e.g. with an </w:t>
      </w:r>
      <w:r w:rsidR="007168B9" w:rsidRPr="003C7F01">
        <w:rPr>
          <w:lang w:val="en-US"/>
        </w:rPr>
        <w:fldChar w:fldCharType="begin"/>
      </w:r>
      <w:r w:rsidR="00CE7B44" w:rsidRPr="005051CF">
        <w:rPr>
          <w:rStyle w:val="rcVerweis"/>
        </w:rPr>
        <w:instrText xml:space="preserve"> REF _Ref327537824 \h \* CHARFORMAT </w:instrText>
      </w:r>
      <w:r w:rsidR="007168B9" w:rsidRPr="005051CF">
        <w:rPr>
          <w:rStyle w:val="rcVerweis"/>
        </w:rPr>
      </w:r>
      <w:r w:rsidR="007168B9" w:rsidRPr="003C7F01">
        <w:rPr>
          <w:lang w:val="en-US"/>
        </w:rPr>
        <w:fldChar w:fldCharType="separate"/>
      </w:r>
      <w:r w:rsidR="005A1BE7" w:rsidRPr="005A1BE7">
        <w:rPr>
          <w:rStyle w:val="rcVerweis"/>
        </w:rPr>
        <w:t>AKEY</w:t>
      </w:r>
      <w:r w:rsidR="007168B9" w:rsidRPr="003C7F01">
        <w:rPr>
          <w:lang w:val="en-US"/>
        </w:rPr>
        <w:fldChar w:fldCharType="end"/>
      </w:r>
      <w:r w:rsidR="007168B9" w:rsidRPr="003C7F01">
        <w:rPr>
          <w:lang w:val="en-US"/>
        </w:rPr>
        <w:t>).</w:t>
      </w:r>
    </w:p>
    <w:tbl>
      <w:tblPr>
        <w:tblStyle w:val="rcTable6"/>
        <w:tblW w:w="0" w:type="auto"/>
        <w:tblLayout w:type="fixed"/>
        <w:tblLook w:val="04A0" w:firstRow="1" w:lastRow="0" w:firstColumn="1" w:lastColumn="0" w:noHBand="0" w:noVBand="1"/>
      </w:tblPr>
      <w:tblGrid>
        <w:gridCol w:w="737"/>
        <w:gridCol w:w="9185"/>
      </w:tblGrid>
      <w:tr w:rsidR="007168B9" w:rsidRPr="003C7F01" w14:paraId="1B40FFA3" w14:textId="77777777" w:rsidTr="00E27F7F">
        <w:tc>
          <w:tcPr>
            <w:cnfStyle w:val="001000000000" w:firstRow="0" w:lastRow="0" w:firstColumn="1" w:lastColumn="0" w:oddVBand="0" w:evenVBand="0" w:oddHBand="0" w:evenHBand="0" w:firstRowFirstColumn="0" w:firstRowLastColumn="0" w:lastRowFirstColumn="0" w:lastRowLastColumn="0"/>
            <w:tcW w:w="737" w:type="dxa"/>
          </w:tcPr>
          <w:p w14:paraId="7588D239" w14:textId="77777777" w:rsidR="007168B9" w:rsidRPr="003C7F01" w:rsidRDefault="007168B9" w:rsidP="00E27F7F">
            <w:pPr>
              <w:rPr>
                <w:lang w:val="en-US"/>
              </w:rPr>
            </w:pPr>
            <w:r w:rsidRPr="003C7F01">
              <w:rPr>
                <w:noProof/>
                <w:lang w:val="de-DE" w:eastAsia="de-DE"/>
              </w:rPr>
              <w:drawing>
                <wp:inline distT="0" distB="0" distL="0" distR="0" wp14:anchorId="4C491A6A" wp14:editId="2B8721C3">
                  <wp:extent cx="351155" cy="326611"/>
                  <wp:effectExtent l="0" t="0" r="0" b="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1CF5C2DB" w14:textId="0874ECD0" w:rsidR="007168B9" w:rsidRPr="003C7F01" w:rsidRDefault="007168B9" w:rsidP="0048387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Because the surfaces are closed until reaching the surface specified in </w:t>
            </w:r>
            <w:r w:rsidRPr="003C7F01">
              <w:rPr>
                <w:rStyle w:val="rcLangElemZchn"/>
                <w:lang w:val="en-US"/>
              </w:rPr>
              <w:t>SUR_KEY_ABORT</w:t>
            </w:r>
            <w:r w:rsidRPr="003C7F01">
              <w:rPr>
                <w:lang w:val="en-US"/>
              </w:rPr>
              <w:t xml:space="preserve"> it is mandatory that surface is reachable by repeated </w:t>
            </w:r>
            <w:r w:rsidRPr="003C7F01">
              <w:rPr>
                <w:lang w:val="en-US"/>
              </w:rPr>
              <w:fldChar w:fldCharType="begin"/>
            </w:r>
            <w:r w:rsidR="00CE7B44" w:rsidRPr="005051CF">
              <w:rPr>
                <w:rStyle w:val="rcVerweis"/>
              </w:rPr>
              <w:instrText xml:space="preserve"> REF _Ref327768517 \h \* CHARFORMAT </w:instrText>
            </w:r>
            <w:r w:rsidRPr="005051CF">
              <w:rPr>
                <w:rStyle w:val="rcVerweis"/>
              </w:rPr>
            </w:r>
            <w:r w:rsidRPr="003C7F01">
              <w:rPr>
                <w:lang w:val="en-US"/>
              </w:rPr>
              <w:fldChar w:fldCharType="separate"/>
            </w:r>
            <w:r w:rsidR="005A1BE7" w:rsidRPr="005A1BE7">
              <w:rPr>
                <w:rStyle w:val="rcVerweis"/>
              </w:rPr>
              <w:t>RETURN (Sur)</w:t>
            </w:r>
            <w:r w:rsidRPr="003C7F01">
              <w:rPr>
                <w:lang w:val="en-US"/>
              </w:rPr>
              <w:fldChar w:fldCharType="end"/>
            </w:r>
            <w:r w:rsidRPr="003C7F01">
              <w:rPr>
                <w:lang w:val="en-US"/>
              </w:rPr>
              <w:t>/</w:t>
            </w:r>
            <w:r w:rsidRPr="003C7F01">
              <w:rPr>
                <w:lang w:val="en-US"/>
              </w:rPr>
              <w:fldChar w:fldCharType="begin"/>
            </w:r>
            <w:r w:rsidR="00CE7B44" w:rsidRPr="005051CF">
              <w:rPr>
                <w:rStyle w:val="rcVerweis"/>
              </w:rPr>
              <w:instrText xml:space="preserve"> REF _Ref327768524 \h \* CHARFORMAT </w:instrText>
            </w:r>
            <w:r w:rsidRPr="005051CF">
              <w:rPr>
                <w:rStyle w:val="rcVerweis"/>
              </w:rPr>
            </w:r>
            <w:r w:rsidRPr="003C7F01">
              <w:rPr>
                <w:lang w:val="en-US"/>
              </w:rPr>
              <w:fldChar w:fldCharType="separate"/>
            </w:r>
            <w:r w:rsidR="005A1BE7" w:rsidRPr="005A1BE7">
              <w:rPr>
                <w:rStyle w:val="rcVerweis"/>
              </w:rPr>
              <w:t>CLOSE</w:t>
            </w:r>
            <w:r w:rsidRPr="003C7F01">
              <w:rPr>
                <w:lang w:val="en-US"/>
              </w:rPr>
              <w:fldChar w:fldCharType="end"/>
            </w:r>
            <w:r w:rsidRPr="003C7F01">
              <w:rPr>
                <w:lang w:val="en-US"/>
              </w:rPr>
              <w:t xml:space="preserve">. If no surface with that surface number is reached the Surface Interpreter will </w:t>
            </w:r>
            <w:r w:rsidR="00210250" w:rsidRPr="003C7F01">
              <w:rPr>
                <w:lang w:val="en-US"/>
              </w:rPr>
              <w:t>be terminated.</w:t>
            </w:r>
          </w:p>
        </w:tc>
      </w:tr>
    </w:tbl>
    <w:p w14:paraId="279BCCE9" w14:textId="77777777" w:rsidR="007168B9" w:rsidRPr="003C7F01" w:rsidRDefault="007168B9" w:rsidP="00656436">
      <w:pPr>
        <w:rPr>
          <w:lang w:val="en-US"/>
        </w:rPr>
      </w:pPr>
    </w:p>
    <w:p w14:paraId="1F10BF11" w14:textId="77777777" w:rsidR="00483875" w:rsidRPr="003C7F01" w:rsidRDefault="00D85C01" w:rsidP="00D85C01">
      <w:pPr>
        <w:pStyle w:val="berschrift6"/>
        <w:rPr>
          <w:lang w:val="en-US"/>
        </w:rPr>
      </w:pPr>
      <w:bookmarkStart w:id="512" w:name="_Ref424885481"/>
      <w:r w:rsidRPr="003C7F01">
        <w:rPr>
          <w:lang w:val="en-US"/>
        </w:rPr>
        <w:t>Disabling Automatic Abort At Runtime</w:t>
      </w:r>
      <w:bookmarkEnd w:id="512"/>
    </w:p>
    <w:p w14:paraId="607EC065" w14:textId="6789E99B" w:rsidR="007168B9" w:rsidRPr="003C7F01" w:rsidRDefault="00210250" w:rsidP="008D5993">
      <w:pPr>
        <w:rPr>
          <w:lang w:val="en-US"/>
        </w:rPr>
      </w:pPr>
      <w:r w:rsidRPr="003C7F01">
        <w:rPr>
          <w:lang w:val="en-US"/>
        </w:rPr>
        <w:t xml:space="preserve">The system timer used for the automatic abort mechanism can be reset by calling the system function </w:t>
      </w:r>
      <w:r w:rsidRPr="003C7F01">
        <w:rPr>
          <w:rStyle w:val="rcSyntaxZchn"/>
          <w:lang w:val="en-US"/>
        </w:rPr>
        <w:t>ResetAbortTimer()</w:t>
      </w:r>
      <w:r w:rsidRPr="003C7F01">
        <w:rPr>
          <w:lang w:val="en-US"/>
        </w:rPr>
        <w:t>.</w:t>
      </w:r>
      <w:r w:rsidR="008D5993" w:rsidRPr="003C7F01">
        <w:rPr>
          <w:lang w:val="en-US"/>
        </w:rPr>
        <w:t xml:space="preserve"> Th</w:t>
      </w:r>
      <w:r w:rsidR="00D85C01" w:rsidRPr="003C7F01">
        <w:rPr>
          <w:lang w:val="en-US"/>
        </w:rPr>
        <w:t>is</w:t>
      </w:r>
      <w:r w:rsidR="008D5993" w:rsidRPr="003C7F01">
        <w:rPr>
          <w:lang w:val="en-US"/>
        </w:rPr>
        <w:t xml:space="preserve"> resets the timer</w:t>
      </w:r>
      <w:r w:rsidR="00D85C01" w:rsidRPr="003C7F01">
        <w:rPr>
          <w:lang w:val="en-US"/>
        </w:rPr>
        <w:t xml:space="preserve"> so t</w:t>
      </w:r>
      <w:r w:rsidR="008D5993" w:rsidRPr="003C7F01">
        <w:rPr>
          <w:lang w:val="en-US"/>
        </w:rPr>
        <w:t>his function</w:t>
      </w:r>
      <w:r w:rsidR="005F0569" w:rsidRPr="003C7F01">
        <w:rPr>
          <w:lang w:val="en-US"/>
        </w:rPr>
        <w:t>s</w:t>
      </w:r>
      <w:r w:rsidR="008D5993" w:rsidRPr="003C7F01">
        <w:rPr>
          <w:lang w:val="en-US"/>
        </w:rPr>
        <w:t xml:space="preserve"> can be used in an </w:t>
      </w:r>
      <w:r w:rsidR="008D5993" w:rsidRPr="003C7F01">
        <w:rPr>
          <w:lang w:val="en-US"/>
        </w:rPr>
        <w:fldChar w:fldCharType="begin"/>
      </w:r>
      <w:r w:rsidR="00441114" w:rsidRPr="005051CF">
        <w:rPr>
          <w:rStyle w:val="rcVerweis"/>
        </w:rPr>
        <w:instrText xml:space="preserve"> REF _Ref327768283 \h \* CHARFORMAT </w:instrText>
      </w:r>
      <w:r w:rsidR="008D5993" w:rsidRPr="005051CF">
        <w:rPr>
          <w:rStyle w:val="rcVerweis"/>
        </w:rPr>
      </w:r>
      <w:r w:rsidR="008D5993" w:rsidRPr="003C7F01">
        <w:rPr>
          <w:lang w:val="en-US"/>
        </w:rPr>
        <w:fldChar w:fldCharType="separate"/>
      </w:r>
      <w:r w:rsidR="005A1BE7" w:rsidRPr="005A1BE7">
        <w:rPr>
          <w:rStyle w:val="rcVerweis"/>
        </w:rPr>
        <w:t>APERM</w:t>
      </w:r>
      <w:r w:rsidR="008D5993" w:rsidRPr="003C7F01">
        <w:rPr>
          <w:lang w:val="en-US"/>
        </w:rPr>
        <w:fldChar w:fldCharType="end"/>
      </w:r>
      <w:r w:rsidR="008D5993" w:rsidRPr="003C7F01">
        <w:rPr>
          <w:lang w:val="en-US"/>
        </w:rPr>
        <w:t xml:space="preserve"> to prevent the abort mechanism for a specific surface.</w:t>
      </w:r>
    </w:p>
    <w:p w14:paraId="79A7DEFF" w14:textId="77777777" w:rsidR="00644F7D" w:rsidRPr="003C7F01" w:rsidRDefault="00644F7D" w:rsidP="008D5993">
      <w:pPr>
        <w:rPr>
          <w:lang w:val="en-US"/>
        </w:rPr>
      </w:pPr>
    </w:p>
    <w:p w14:paraId="3822C397" w14:textId="77777777" w:rsidR="00D85C01" w:rsidRPr="003C7F01" w:rsidRDefault="00644F7D" w:rsidP="008D5993">
      <w:pPr>
        <w:rPr>
          <w:lang w:val="en-US"/>
        </w:rPr>
      </w:pPr>
      <w:r w:rsidRPr="003C7F01">
        <w:rPr>
          <w:lang w:val="en-US"/>
        </w:rPr>
        <w:t xml:space="preserve">To disable the automatic abort </w:t>
      </w:r>
      <w:r w:rsidR="00D85C01" w:rsidRPr="003C7F01">
        <w:rPr>
          <w:lang w:val="en-US"/>
        </w:rPr>
        <w:t xml:space="preserve">permanently </w:t>
      </w:r>
      <w:r w:rsidRPr="003C7F01">
        <w:rPr>
          <w:lang w:val="en-US"/>
        </w:rPr>
        <w:t>for a</w:t>
      </w:r>
      <w:r w:rsidR="00D85C01" w:rsidRPr="003C7F01">
        <w:rPr>
          <w:lang w:val="en-US"/>
        </w:rPr>
        <w:t>ll</w:t>
      </w:r>
      <w:r w:rsidRPr="003C7F01">
        <w:rPr>
          <w:lang w:val="en-US"/>
        </w:rPr>
        <w:t xml:space="preserve"> surface</w:t>
      </w:r>
      <w:r w:rsidR="00D85C01" w:rsidRPr="003C7F01">
        <w:rPr>
          <w:lang w:val="en-US"/>
        </w:rPr>
        <w:t>s the timer can be deactivated. This can be done by calling the function:</w:t>
      </w:r>
    </w:p>
    <w:p w14:paraId="28B64183" w14:textId="77777777" w:rsidR="00D85C01" w:rsidRPr="003C7F01" w:rsidRDefault="00D85C01" w:rsidP="00D85C01">
      <w:pPr>
        <w:pStyle w:val="rcCode"/>
        <w:rPr>
          <w:lang w:val="en-US"/>
        </w:rPr>
      </w:pPr>
      <w:r w:rsidRPr="003C7F01">
        <w:rPr>
          <w:lang w:val="en-US"/>
        </w:rPr>
        <w:t>ti_off(&amp;timKeyAbort);</w:t>
      </w:r>
    </w:p>
    <w:p w14:paraId="72FC0744" w14:textId="77777777" w:rsidR="00D85C01" w:rsidRPr="003C7F01" w:rsidRDefault="00D85C01" w:rsidP="00D85C01">
      <w:pPr>
        <w:rPr>
          <w:lang w:val="en-US"/>
        </w:rPr>
      </w:pPr>
    </w:p>
    <w:p w14:paraId="49AFC340" w14:textId="1C0801AC" w:rsidR="00D85C01" w:rsidRPr="003C7F01" w:rsidRDefault="00D85C01" w:rsidP="008D5993">
      <w:pPr>
        <w:rPr>
          <w:lang w:val="en-US"/>
        </w:rPr>
      </w:pPr>
      <w:r w:rsidRPr="003C7F01">
        <w:rPr>
          <w:lang w:val="en-US"/>
        </w:rPr>
        <w:t xml:space="preserve">The function can be called from a </w:t>
      </w:r>
      <w:r w:rsidRPr="003C7F01">
        <w:rPr>
          <w:lang w:val="en-US"/>
        </w:rPr>
        <w:fldChar w:fldCharType="begin"/>
      </w:r>
      <w:r w:rsidRPr="005051CF">
        <w:rPr>
          <w:rStyle w:val="rcVerweis"/>
        </w:rPr>
        <w:instrText xml:space="preserve"> REF _Ref327536807 \h \* CHARFORMAT </w:instrText>
      </w:r>
      <w:r w:rsidRPr="005051CF">
        <w:rPr>
          <w:rStyle w:val="rcVerweis"/>
        </w:rPr>
      </w:r>
      <w:r w:rsidRPr="003C7F01">
        <w:rPr>
          <w:lang w:val="en-US"/>
        </w:rPr>
        <w:fldChar w:fldCharType="separate"/>
      </w:r>
      <w:r w:rsidR="005A1BE7" w:rsidRPr="005A1BE7">
        <w:rPr>
          <w:rStyle w:val="rcVerweis"/>
        </w:rPr>
        <w:t>PROC</w:t>
      </w:r>
      <w:r w:rsidRPr="003C7F01">
        <w:rPr>
          <w:lang w:val="en-US"/>
        </w:rPr>
        <w:fldChar w:fldCharType="end"/>
      </w:r>
      <w:r w:rsidRPr="003C7F01">
        <w:rPr>
          <w:lang w:val="en-US"/>
        </w:rPr>
        <w:t xml:space="preserve"> with a </w:t>
      </w:r>
      <w:r w:rsidRPr="003C7F01">
        <w:rPr>
          <w:rStyle w:val="rcLangElemZchn"/>
          <w:lang w:val="en-US"/>
        </w:rPr>
        <w:t>Processing Type</w:t>
      </w:r>
      <w:r w:rsidRPr="003C7F01">
        <w:rPr>
          <w:lang w:val="en-US"/>
        </w:rPr>
        <w:t xml:space="preserve"> of </w:t>
      </w:r>
      <w:r w:rsidRPr="003C7F01">
        <w:rPr>
          <w:rStyle w:val="rcLangElemZchn"/>
          <w:lang w:val="en-US"/>
        </w:rPr>
        <w:t>INIT</w:t>
      </w:r>
      <w:r w:rsidRPr="003C7F01">
        <w:rPr>
          <w:lang w:val="en-US"/>
        </w:rPr>
        <w:t xml:space="preserve">. If the automatic abort should only be deactivated for a surface and all subsurfaces, the function could be called in a </w:t>
      </w:r>
      <w:r w:rsidRPr="003C7F01">
        <w:rPr>
          <w:rStyle w:val="rcLangElemZchn"/>
          <w:lang w:val="en-US"/>
        </w:rPr>
        <w:t>PROC</w:t>
      </w:r>
      <w:r w:rsidRPr="003C7F01">
        <w:rPr>
          <w:lang w:val="en-US"/>
        </w:rPr>
        <w:t xml:space="preserve"> which is called using a </w:t>
      </w:r>
      <w:r w:rsidRPr="003C7F01">
        <w:rPr>
          <w:lang w:val="en-US"/>
        </w:rPr>
        <w:fldChar w:fldCharType="begin"/>
      </w:r>
      <w:r w:rsidRPr="005051CF">
        <w:rPr>
          <w:rStyle w:val="rcVerweis"/>
        </w:rPr>
        <w:instrText xml:space="preserve"> REF _Ref327768541 \h \* CHARFORMAT </w:instrText>
      </w:r>
      <w:r w:rsidRPr="005051CF">
        <w:rPr>
          <w:rStyle w:val="rcVerweis"/>
        </w:rPr>
      </w:r>
      <w:r w:rsidRPr="003C7F01">
        <w:rPr>
          <w:lang w:val="en-US"/>
        </w:rPr>
        <w:fldChar w:fldCharType="separate"/>
      </w:r>
      <w:r w:rsidR="005A1BE7" w:rsidRPr="005A1BE7">
        <w:rPr>
          <w:rStyle w:val="rcVerweis"/>
        </w:rPr>
        <w:t>PROCEDURE</w:t>
      </w:r>
      <w:r w:rsidRPr="003C7F01">
        <w:rPr>
          <w:lang w:val="en-US"/>
        </w:rPr>
        <w:fldChar w:fldCharType="end"/>
      </w:r>
      <w:r w:rsidRPr="003C7F01">
        <w:rPr>
          <w:lang w:val="en-US"/>
        </w:rPr>
        <w:t xml:space="preserve"> within an </w:t>
      </w:r>
      <w:r w:rsidRPr="003C7F01">
        <w:rPr>
          <w:lang w:val="en-US"/>
        </w:rPr>
        <w:fldChar w:fldCharType="begin"/>
      </w:r>
      <w:r w:rsidRPr="005051CF">
        <w:rPr>
          <w:rStyle w:val="rcVerweis"/>
        </w:rPr>
        <w:instrText xml:space="preserve"> REF _Ref327768282 \h \* CHARFORMAT </w:instrText>
      </w:r>
      <w:r w:rsidRPr="005051CF">
        <w:rPr>
          <w:rStyle w:val="rcVerweis"/>
        </w:rPr>
      </w:r>
      <w:r w:rsidRPr="003C7F01">
        <w:rPr>
          <w:lang w:val="en-US"/>
        </w:rPr>
        <w:fldChar w:fldCharType="separate"/>
      </w:r>
      <w:r w:rsidR="005A1BE7" w:rsidRPr="005A1BE7">
        <w:rPr>
          <w:rStyle w:val="rcVerweis"/>
        </w:rPr>
        <w:t>AENTER</w:t>
      </w:r>
      <w:r w:rsidRPr="003C7F01">
        <w:rPr>
          <w:lang w:val="en-US"/>
        </w:rPr>
        <w:fldChar w:fldCharType="end"/>
      </w:r>
      <w:r w:rsidRPr="003C7F01">
        <w:rPr>
          <w:lang w:val="en-US"/>
        </w:rPr>
        <w:t xml:space="preserve">. In this case the timer is normally activated again from an </w:t>
      </w:r>
      <w:r w:rsidRPr="003C7F01">
        <w:rPr>
          <w:lang w:val="en-US"/>
        </w:rPr>
        <w:fldChar w:fldCharType="begin"/>
      </w:r>
      <w:r w:rsidRPr="005051CF">
        <w:rPr>
          <w:rStyle w:val="rcVerweis"/>
        </w:rPr>
        <w:instrText xml:space="preserve"> REF _Ref327768284 \h \* CHARFORMAT </w:instrText>
      </w:r>
      <w:r w:rsidRPr="005051CF">
        <w:rPr>
          <w:rStyle w:val="rcVerweis"/>
        </w:rPr>
      </w:r>
      <w:r w:rsidRPr="003C7F01">
        <w:rPr>
          <w:lang w:val="en-US"/>
        </w:rPr>
        <w:fldChar w:fldCharType="separate"/>
      </w:r>
      <w:r w:rsidR="005A1BE7" w:rsidRPr="005A1BE7">
        <w:rPr>
          <w:rStyle w:val="rcVerweis"/>
        </w:rPr>
        <w:t>AEXIT</w:t>
      </w:r>
      <w:r w:rsidRPr="003C7F01">
        <w:rPr>
          <w:lang w:val="en-US"/>
        </w:rPr>
        <w:fldChar w:fldCharType="end"/>
      </w:r>
      <w:r w:rsidRPr="003C7F01">
        <w:rPr>
          <w:lang w:val="en-US"/>
        </w:rPr>
        <w:t xml:space="preserve"> in the same surface.</w:t>
      </w:r>
    </w:p>
    <w:p w14:paraId="76E2385A" w14:textId="77777777" w:rsidR="00D85C01" w:rsidRPr="003C7F01" w:rsidRDefault="00D85C01" w:rsidP="008D5993">
      <w:pPr>
        <w:rPr>
          <w:lang w:val="en-US"/>
        </w:rPr>
      </w:pPr>
    </w:p>
    <w:p w14:paraId="5F98C72F" w14:textId="77777777" w:rsidR="00644F7D" w:rsidRPr="003C7F01" w:rsidRDefault="00D85C01" w:rsidP="008D5993">
      <w:pPr>
        <w:rPr>
          <w:lang w:val="en-US"/>
        </w:rPr>
      </w:pPr>
      <w:r w:rsidRPr="003C7F01">
        <w:rPr>
          <w:lang w:val="en-US"/>
        </w:rPr>
        <w:t>After deactivating the timer the timer can be reactivated by calling the function:</w:t>
      </w:r>
    </w:p>
    <w:p w14:paraId="031E44E6" w14:textId="77777777" w:rsidR="00644F7D" w:rsidRPr="003C7F01" w:rsidRDefault="00644F7D" w:rsidP="00644F7D">
      <w:pPr>
        <w:pStyle w:val="rcCode"/>
        <w:rPr>
          <w:lang w:val="en-US"/>
        </w:rPr>
      </w:pPr>
      <w:r w:rsidRPr="003C7F01">
        <w:rPr>
          <w:lang w:val="en-US"/>
        </w:rPr>
        <w:t>ti_on(&amp;timKeyAbort);</w:t>
      </w:r>
    </w:p>
    <w:p w14:paraId="3B45D178" w14:textId="77777777" w:rsidR="00483875" w:rsidRPr="003C7F01" w:rsidRDefault="00483875" w:rsidP="00483875">
      <w:pPr>
        <w:rPr>
          <w:lang w:val="en-US"/>
        </w:rPr>
      </w:pPr>
    </w:p>
    <w:p w14:paraId="0081BEFE" w14:textId="77777777" w:rsidR="00661C18" w:rsidRPr="003C7F01" w:rsidRDefault="00661C18" w:rsidP="0026232D">
      <w:pPr>
        <w:pStyle w:val="berschrift4"/>
        <w:rPr>
          <w:lang w:val="en-US"/>
        </w:rPr>
      </w:pPr>
      <w:bookmarkStart w:id="513" w:name="_Ref328116253"/>
      <w:r w:rsidRPr="003C7F01">
        <w:rPr>
          <w:lang w:val="en-US"/>
        </w:rPr>
        <w:lastRenderedPageBreak/>
        <w:t xml:space="preserve">Touch </w:t>
      </w:r>
      <w:r w:rsidR="00E907F6" w:rsidRPr="003C7F01">
        <w:rPr>
          <w:lang w:val="en-US"/>
        </w:rPr>
        <w:t>S</w:t>
      </w:r>
      <w:r w:rsidRPr="003C7F01">
        <w:rPr>
          <w:lang w:val="en-US"/>
        </w:rPr>
        <w:t>upport</w:t>
      </w:r>
      <w:bookmarkEnd w:id="513"/>
    </w:p>
    <w:p w14:paraId="0C88CAF4" w14:textId="2E9EB847" w:rsidR="009D3060" w:rsidRPr="003C7F01" w:rsidRDefault="009F2338" w:rsidP="009D3060">
      <w:pPr>
        <w:rPr>
          <w:lang w:val="en-US" w:eastAsia="de-DE"/>
        </w:rPr>
      </w:pPr>
      <w:r w:rsidRPr="003C7F01">
        <w:rPr>
          <w:lang w:val="en-US" w:eastAsia="de-DE"/>
        </w:rPr>
        <w:t xml:space="preserve">On the </w:t>
      </w:r>
      <w:r w:rsidRPr="003C7F01">
        <w:rPr>
          <w:rStyle w:val="rcLangElemZchn"/>
          <w:lang w:val="en-US"/>
        </w:rPr>
        <w:t>SURFACE_CTR</w:t>
      </w:r>
      <w:r w:rsidRPr="003C7F01">
        <w:rPr>
          <w:lang w:val="en-US" w:eastAsia="de-DE"/>
        </w:rPr>
        <w:t xml:space="preserve"> radCASE supports touch handling. To activate this feature the </w:t>
      </w:r>
      <w:r w:rsidRPr="003C7F01">
        <w:rPr>
          <w:rStyle w:val="rcLangElemZchn"/>
          <w:lang w:val="en-US"/>
        </w:rPr>
        <w:t>Systemcode</w:t>
      </w:r>
      <w:r w:rsidRPr="003C7F01">
        <w:rPr>
          <w:lang w:val="en-US" w:eastAsia="de-DE"/>
        </w:rPr>
        <w:t xml:space="preserve"> Setting </w:t>
      </w:r>
      <w:r w:rsidRPr="003C7F01">
        <w:rPr>
          <w:rStyle w:val="rcLangElemZchn"/>
          <w:lang w:val="en-US"/>
        </w:rPr>
        <w:t>TOUCH_ON</w:t>
      </w:r>
      <w:r w:rsidRPr="003C7F01">
        <w:rPr>
          <w:lang w:val="en-US" w:eastAsia="de-DE"/>
        </w:rPr>
        <w:t xml:space="preserve"> has to be activated (refer to </w:t>
      </w:r>
      <w:r w:rsidRPr="003C7F01">
        <w:rPr>
          <w:lang w:val="en-US" w:eastAsia="de-DE"/>
        </w:rPr>
        <w:fldChar w:fldCharType="begin"/>
      </w:r>
      <w:r w:rsidR="00AD6FCA" w:rsidRPr="005051CF">
        <w:rPr>
          <w:rStyle w:val="rcVerweis"/>
        </w:rPr>
        <w:instrText xml:space="preserve"> REF _Ref327876677 \h \* CHARFORMAT </w:instrText>
      </w:r>
      <w:r w:rsidRPr="005051CF">
        <w:rPr>
          <w:rStyle w:val="rcVerweis"/>
        </w:rPr>
      </w:r>
      <w:r w:rsidRPr="003C7F01">
        <w:rPr>
          <w:lang w:val="en-US" w:eastAsia="de-DE"/>
        </w:rPr>
        <w:fldChar w:fldCharType="separate"/>
      </w:r>
      <w:r w:rsidR="005A1BE7" w:rsidRPr="005A1BE7">
        <w:rPr>
          <w:rStyle w:val="rcVerweis"/>
        </w:rPr>
        <w:t>Systemcode</w:t>
      </w:r>
      <w:r w:rsidRPr="003C7F01">
        <w:rPr>
          <w:lang w:val="en-US" w:eastAsia="de-DE"/>
        </w:rPr>
        <w:fldChar w:fldCharType="end"/>
      </w:r>
      <w:r w:rsidRPr="003C7F01">
        <w:rPr>
          <w:lang w:val="en-US" w:eastAsia="de-DE"/>
        </w:rPr>
        <w:t xml:space="preserve">). If activated many of the system </w:t>
      </w:r>
      <w:r w:rsidR="00192F2F" w:rsidRPr="003C7F01">
        <w:rPr>
          <w:lang w:val="en-US" w:eastAsia="de-DE"/>
        </w:rPr>
        <w:t>functionalities</w:t>
      </w:r>
      <w:r w:rsidRPr="003C7F01">
        <w:rPr>
          <w:lang w:val="en-US" w:eastAsia="de-DE"/>
        </w:rPr>
        <w:t xml:space="preserve"> have </w:t>
      </w:r>
      <w:r w:rsidR="00192F2F" w:rsidRPr="003C7F01">
        <w:rPr>
          <w:lang w:val="en-US" w:eastAsia="de-DE"/>
        </w:rPr>
        <w:t>built</w:t>
      </w:r>
      <w:r w:rsidRPr="003C7F01">
        <w:rPr>
          <w:lang w:val="en-US" w:eastAsia="de-DE"/>
        </w:rPr>
        <w:t xml:space="preserve"> in touch support (e.g. </w:t>
      </w:r>
      <w:r w:rsidRPr="003C7F01">
        <w:rPr>
          <w:rStyle w:val="rcLangElemZchn"/>
          <w:lang w:val="en-US"/>
        </w:rPr>
        <w:t>ELEMENT</w:t>
      </w:r>
      <w:r w:rsidRPr="003C7F01">
        <w:rPr>
          <w:lang w:val="en-US" w:eastAsia="de-DE"/>
        </w:rPr>
        <w:t xml:space="preserve"> visualizations (refer to </w:t>
      </w:r>
      <w:r w:rsidRPr="003C7F01">
        <w:rPr>
          <w:lang w:val="en-US" w:eastAsia="de-DE"/>
        </w:rPr>
        <w:fldChar w:fldCharType="begin"/>
      </w:r>
      <w:r w:rsidR="00AD6FCA"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 xml:space="preserve">) can be clicked on to open an edit dialog, or menus can be operated with touch (refer to </w:t>
      </w:r>
      <w:r w:rsidRPr="003C7F01">
        <w:rPr>
          <w:lang w:val="en-US" w:eastAsia="de-DE"/>
        </w:rPr>
        <w:fldChar w:fldCharType="begin"/>
      </w:r>
      <w:r w:rsidR="00AD6FCA"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r w:rsidRPr="003C7F01">
        <w:rPr>
          <w:lang w:val="en-US" w:eastAsia="de-DE"/>
        </w:rPr>
        <w:t>).</w:t>
      </w:r>
    </w:p>
    <w:p w14:paraId="76DE9A5A" w14:textId="77777777" w:rsidR="009F2338" w:rsidRPr="003C7F01" w:rsidRDefault="009F2338" w:rsidP="009D3060">
      <w:pPr>
        <w:rPr>
          <w:lang w:val="en-US" w:eastAsia="de-DE"/>
        </w:rPr>
      </w:pPr>
    </w:p>
    <w:p w14:paraId="54D45E60" w14:textId="33580FC2" w:rsidR="009F2338" w:rsidRPr="003C7F01" w:rsidRDefault="009F2338" w:rsidP="009D3060">
      <w:pPr>
        <w:rPr>
          <w:lang w:val="en-US" w:eastAsia="de-DE"/>
        </w:rPr>
      </w:pPr>
      <w:r w:rsidRPr="003C7F01">
        <w:rPr>
          <w:lang w:val="en-US" w:eastAsia="de-DE"/>
        </w:rPr>
        <w:t xml:space="preserve">To use touch support in user defined surfaces </w:t>
      </w:r>
      <w:r w:rsidRPr="003C7F01">
        <w:rPr>
          <w:lang w:val="en-US" w:eastAsia="de-DE"/>
        </w:rPr>
        <w:fldChar w:fldCharType="begin"/>
      </w:r>
      <w:r w:rsidR="00AD6FCA" w:rsidRPr="005051CF">
        <w:rPr>
          <w:rStyle w:val="rcVerweis"/>
        </w:rPr>
        <w:instrText xml:space="preserve"> REF _Ref327537817 \h \* CHARFORMAT </w:instrText>
      </w:r>
      <w:r w:rsidRPr="005051CF">
        <w:rPr>
          <w:rStyle w:val="rcVerweis"/>
        </w:rPr>
      </w:r>
      <w:r w:rsidRPr="003C7F01">
        <w:rPr>
          <w:lang w:val="en-US" w:eastAsia="de-DE"/>
        </w:rPr>
        <w:fldChar w:fldCharType="separate"/>
      </w:r>
      <w:r w:rsidR="005A1BE7" w:rsidRPr="005A1BE7">
        <w:rPr>
          <w:rStyle w:val="rcVerweis"/>
        </w:rPr>
        <w:t>AICON</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00AD6FCA" w:rsidRPr="005051CF">
        <w:rPr>
          <w:rStyle w:val="rcVerweis"/>
        </w:rPr>
        <w:instrText xml:space="preserve"> REF _Ref327537875 \h \* CHARFORMAT </w:instrText>
      </w:r>
      <w:r w:rsidRPr="005051CF">
        <w:rPr>
          <w:rStyle w:val="rcVerweis"/>
        </w:rPr>
      </w:r>
      <w:r w:rsidRPr="003C7F01">
        <w:rPr>
          <w:lang w:val="en-US" w:eastAsia="de-DE"/>
        </w:rPr>
        <w:fldChar w:fldCharType="separate"/>
      </w:r>
      <w:r w:rsidR="005A1BE7" w:rsidRPr="005A1BE7">
        <w:rPr>
          <w:rStyle w:val="rcVerweis"/>
        </w:rPr>
        <w:t>TouchKey</w:t>
      </w:r>
      <w:r w:rsidRPr="003C7F01">
        <w:rPr>
          <w:lang w:val="en-US" w:eastAsia="de-DE"/>
        </w:rPr>
        <w:fldChar w:fldCharType="end"/>
      </w:r>
      <w:r w:rsidRPr="003C7F01">
        <w:rPr>
          <w:lang w:val="en-US" w:eastAsia="de-DE"/>
        </w:rPr>
        <w:t xml:space="preserve">s can be used. Both of these RC-Items support a hover effect, highlighting a button as long as the touch is pressed in that area. For most cases the </w:t>
      </w:r>
      <w:r w:rsidRPr="003C7F01">
        <w:rPr>
          <w:rStyle w:val="rcLangElemZchn"/>
          <w:lang w:val="en-US"/>
        </w:rPr>
        <w:t>AICON</w:t>
      </w:r>
      <w:r w:rsidRPr="003C7F01">
        <w:rPr>
          <w:lang w:val="en-US" w:eastAsia="de-DE"/>
        </w:rPr>
        <w:t xml:space="preserve"> will be the </w:t>
      </w:r>
      <w:r w:rsidR="00AD6FCA" w:rsidRPr="003C7F01">
        <w:rPr>
          <w:lang w:val="en-US" w:eastAsia="de-DE"/>
        </w:rPr>
        <w:t xml:space="preserve">first choice. The </w:t>
      </w:r>
      <w:r w:rsidR="00AD6FCA" w:rsidRPr="003C7F01">
        <w:rPr>
          <w:rStyle w:val="rcLangElemZchn"/>
          <w:lang w:val="en-US"/>
        </w:rPr>
        <w:t>TouchKey</w:t>
      </w:r>
      <w:r w:rsidR="00AD6FCA" w:rsidRPr="003C7F01">
        <w:rPr>
          <w:lang w:val="en-US" w:eastAsia="de-DE"/>
        </w:rPr>
        <w:t xml:space="preserve"> is mainly interesting for building virtual keyboards and using an </w:t>
      </w:r>
      <w:r w:rsidR="00AD6FCA" w:rsidRPr="003C7F01">
        <w:rPr>
          <w:lang w:val="en-US" w:eastAsia="de-DE"/>
        </w:rPr>
        <w:fldChar w:fldCharType="begin"/>
      </w:r>
      <w:r w:rsidR="00AD6FCA" w:rsidRPr="005051CF">
        <w:rPr>
          <w:rStyle w:val="rcVerweis"/>
        </w:rPr>
        <w:instrText xml:space="preserve"> REF _Ref327537824 \h \* CHARFORMAT </w:instrText>
      </w:r>
      <w:r w:rsidR="00AD6FCA" w:rsidRPr="005051CF">
        <w:rPr>
          <w:rStyle w:val="rcVerweis"/>
        </w:rPr>
      </w:r>
      <w:r w:rsidR="00AD6FCA" w:rsidRPr="003C7F01">
        <w:rPr>
          <w:lang w:val="en-US" w:eastAsia="de-DE"/>
        </w:rPr>
        <w:fldChar w:fldCharType="separate"/>
      </w:r>
      <w:r w:rsidR="005A1BE7" w:rsidRPr="005A1BE7">
        <w:rPr>
          <w:rStyle w:val="rcVerweis"/>
        </w:rPr>
        <w:t>AKEY</w:t>
      </w:r>
      <w:r w:rsidR="00AD6FCA" w:rsidRPr="003C7F01">
        <w:rPr>
          <w:lang w:val="en-US" w:eastAsia="de-DE"/>
        </w:rPr>
        <w:fldChar w:fldCharType="end"/>
      </w:r>
      <w:r w:rsidR="00AD6FCA" w:rsidRPr="003C7F01">
        <w:rPr>
          <w:lang w:val="en-US" w:eastAsia="de-DE"/>
        </w:rPr>
        <w:t xml:space="preserve"> to react on </w:t>
      </w:r>
      <w:r w:rsidR="00AD6FCA" w:rsidRPr="003C7F01">
        <w:rPr>
          <w:rStyle w:val="rcLangElemZchn"/>
          <w:lang w:val="en-US"/>
        </w:rPr>
        <w:t>KEYOTHER</w:t>
      </w:r>
      <w:r w:rsidR="00AD6FCA" w:rsidRPr="003C7F01">
        <w:rPr>
          <w:lang w:val="en-US" w:eastAsia="de-DE"/>
        </w:rPr>
        <w:t xml:space="preserve"> and calling functions that will get the </w:t>
      </w:r>
      <w:r w:rsidR="00192F2F" w:rsidRPr="003C7F01">
        <w:rPr>
          <w:lang w:val="en-US" w:eastAsia="de-DE"/>
        </w:rPr>
        <w:t>key code</w:t>
      </w:r>
      <w:r w:rsidR="00AD6FCA" w:rsidRPr="003C7F01">
        <w:rPr>
          <w:lang w:val="en-US" w:eastAsia="de-DE"/>
        </w:rPr>
        <w:t xml:space="preserve"> from the surface stack. This usecase is described in detail in </w:t>
      </w:r>
      <w:r w:rsidR="00AD6FCA" w:rsidRPr="003C7F01">
        <w:rPr>
          <w:lang w:val="en-US" w:eastAsia="de-DE"/>
        </w:rPr>
        <w:fldChar w:fldCharType="begin"/>
      </w:r>
      <w:r w:rsidR="00AD6FCA" w:rsidRPr="005051CF">
        <w:rPr>
          <w:rStyle w:val="rcVerweis"/>
        </w:rPr>
        <w:instrText xml:space="preserve"> REF _Ref328389095 \h \* CHARFORMAT </w:instrText>
      </w:r>
      <w:r w:rsidR="00AD6FCA" w:rsidRPr="005051CF">
        <w:rPr>
          <w:rStyle w:val="rcVerweis"/>
        </w:rPr>
      </w:r>
      <w:r w:rsidR="00AD6FCA" w:rsidRPr="003C7F01">
        <w:rPr>
          <w:lang w:val="en-US" w:eastAsia="de-DE"/>
        </w:rPr>
        <w:fldChar w:fldCharType="separate"/>
      </w:r>
      <w:r w:rsidR="005A1BE7" w:rsidRPr="005A1BE7">
        <w:rPr>
          <w:rStyle w:val="rcVerweis"/>
        </w:rPr>
        <w:t>Customizing Standard System Dialogs</w:t>
      </w:r>
      <w:r w:rsidR="00AD6FCA" w:rsidRPr="003C7F01">
        <w:rPr>
          <w:lang w:val="en-US" w:eastAsia="de-DE"/>
        </w:rPr>
        <w:fldChar w:fldCharType="end"/>
      </w:r>
      <w:r w:rsidR="00AD6FCA" w:rsidRPr="003C7F01">
        <w:rPr>
          <w:lang w:val="en-US" w:eastAsia="de-DE"/>
        </w:rPr>
        <w:t xml:space="preserve">. The TouchKey can also make sense to trigger an </w:t>
      </w:r>
      <w:r w:rsidR="00AD6FCA" w:rsidRPr="003C7F01">
        <w:rPr>
          <w:lang w:val="en-US" w:eastAsia="de-DE"/>
        </w:rPr>
        <w:fldChar w:fldCharType="begin"/>
      </w:r>
      <w:r w:rsidR="00AD6FCA" w:rsidRPr="005051CF">
        <w:rPr>
          <w:rStyle w:val="rcVerweis"/>
        </w:rPr>
        <w:instrText xml:space="preserve"> REF _Ref327537829 \h \* CHARFORMAT </w:instrText>
      </w:r>
      <w:r w:rsidR="00AD6FCA" w:rsidRPr="005051CF">
        <w:rPr>
          <w:rStyle w:val="rcVerweis"/>
        </w:rPr>
      </w:r>
      <w:r w:rsidR="00AD6FCA" w:rsidRPr="003C7F01">
        <w:rPr>
          <w:lang w:val="en-US" w:eastAsia="de-DE"/>
        </w:rPr>
        <w:fldChar w:fldCharType="separate"/>
      </w:r>
      <w:r w:rsidR="005A1BE7" w:rsidRPr="005A1BE7">
        <w:rPr>
          <w:rStyle w:val="rcVerweis"/>
        </w:rPr>
        <w:t>AKEYGLOBAL</w:t>
      </w:r>
      <w:r w:rsidR="00AD6FCA" w:rsidRPr="003C7F01">
        <w:rPr>
          <w:lang w:val="en-US" w:eastAsia="de-DE"/>
        </w:rPr>
        <w:fldChar w:fldCharType="end"/>
      </w:r>
      <w:r w:rsidR="00AD6FCA" w:rsidRPr="003C7F01">
        <w:rPr>
          <w:lang w:val="en-US" w:eastAsia="de-DE"/>
        </w:rPr>
        <w:t>.</w:t>
      </w:r>
    </w:p>
    <w:p w14:paraId="72356BDA" w14:textId="77777777" w:rsidR="00C04623" w:rsidRPr="003C7F01" w:rsidRDefault="00C04623" w:rsidP="00C04623">
      <w:pPr>
        <w:pStyle w:val="berschrift4"/>
        <w:rPr>
          <w:lang w:val="en-US"/>
        </w:rPr>
      </w:pPr>
      <w:bookmarkStart w:id="514" w:name="_Ref328389095"/>
      <w:r w:rsidRPr="003C7F01">
        <w:rPr>
          <w:lang w:val="en-US"/>
        </w:rPr>
        <w:t xml:space="preserve">Customizing </w:t>
      </w:r>
      <w:r w:rsidR="004375D5" w:rsidRPr="003C7F01">
        <w:rPr>
          <w:lang w:val="en-US"/>
        </w:rPr>
        <w:t>Standard System</w:t>
      </w:r>
      <w:r w:rsidRPr="003C7F01">
        <w:rPr>
          <w:lang w:val="en-US"/>
        </w:rPr>
        <w:t xml:space="preserve"> Dialogs</w:t>
      </w:r>
      <w:bookmarkEnd w:id="514"/>
    </w:p>
    <w:p w14:paraId="06778861" w14:textId="77777777" w:rsidR="00F974F2" w:rsidRPr="003C7F01" w:rsidRDefault="00F974F2" w:rsidP="00F974F2">
      <w:pPr>
        <w:rPr>
          <w:lang w:val="en-US" w:eastAsia="de-DE"/>
        </w:rPr>
      </w:pPr>
      <w:r w:rsidRPr="003C7F01">
        <w:rPr>
          <w:lang w:val="en-US" w:eastAsia="de-DE"/>
        </w:rPr>
        <w:t>It is possible to overwrite the existing standard system dialogs in radCASE. To do this there are several function pointers which can be set to a function defining the new dialog</w:t>
      </w:r>
      <w:r w:rsidR="004273DB" w:rsidRPr="003C7F01">
        <w:rPr>
          <w:lang w:val="en-US" w:eastAsia="de-DE"/>
        </w:rPr>
        <w:t>s</w:t>
      </w:r>
      <w:r w:rsidRPr="003C7F01">
        <w:rPr>
          <w:lang w:val="en-US" w:eastAsia="de-DE"/>
        </w:rPr>
        <w:t>.</w:t>
      </w:r>
    </w:p>
    <w:p w14:paraId="32B7A038" w14:textId="77777777" w:rsidR="00F974F2" w:rsidRPr="003C7F01" w:rsidRDefault="00F974F2" w:rsidP="00F974F2">
      <w:pPr>
        <w:rPr>
          <w:lang w:val="en-US" w:eastAsia="de-DE"/>
        </w:rPr>
      </w:pPr>
    </w:p>
    <w:p w14:paraId="498A59E9" w14:textId="057C5261" w:rsidR="00F974F2" w:rsidRPr="003C7F01" w:rsidRDefault="00F974F2" w:rsidP="00F974F2">
      <w:pPr>
        <w:rPr>
          <w:lang w:val="en-US" w:eastAsia="de-DE"/>
        </w:rPr>
      </w:pPr>
      <w:r w:rsidRPr="003C7F01">
        <w:rPr>
          <w:lang w:val="en-US" w:eastAsia="de-DE"/>
        </w:rPr>
        <w:t xml:space="preserve">In the radCASE library there is an implementation of overwritten dialogs in the </w:t>
      </w:r>
      <w:r w:rsidRPr="003C7F01">
        <w:rPr>
          <w:rStyle w:val="rcFileOrPathZchn"/>
          <w:lang w:val="en-US"/>
        </w:rPr>
        <w:t>tvis_dialogs.rad</w:t>
      </w:r>
      <w:r w:rsidRPr="003C7F01">
        <w:rPr>
          <w:lang w:val="en-US" w:eastAsia="de-DE"/>
        </w:rPr>
        <w:t xml:space="preserve">. In this library file </w:t>
      </w:r>
      <w:r w:rsidR="004273DB" w:rsidRPr="003C7F01">
        <w:rPr>
          <w:lang w:val="en-US" w:eastAsia="de-DE"/>
        </w:rPr>
        <w:t xml:space="preserve">most of </w:t>
      </w:r>
      <w:r w:rsidRPr="003C7F01">
        <w:rPr>
          <w:lang w:val="en-US" w:eastAsia="de-DE"/>
        </w:rPr>
        <w:t xml:space="preserve">the dialogs are already overwritten using those pointers, </w:t>
      </w:r>
      <w:r w:rsidR="00C051F0" w:rsidRPr="003C7F01">
        <w:rPr>
          <w:lang w:val="en-US" w:eastAsia="de-DE"/>
        </w:rPr>
        <w:t xml:space="preserve">and the </w:t>
      </w:r>
      <w:r w:rsidR="00C051F0" w:rsidRPr="003C7F01">
        <w:rPr>
          <w:rStyle w:val="rcLangElemZchn"/>
          <w:lang w:val="en-US"/>
        </w:rPr>
        <w:t>MODUL</w:t>
      </w:r>
      <w:r w:rsidR="00C051F0" w:rsidRPr="003C7F01">
        <w:rPr>
          <w:lang w:val="en-US" w:eastAsia="de-DE"/>
        </w:rPr>
        <w:t>s in the file can be used as base-</w:t>
      </w:r>
      <w:r w:rsidR="00C051F0" w:rsidRPr="003C7F01">
        <w:rPr>
          <w:rStyle w:val="rcLangElemZchn"/>
          <w:lang w:val="en-US"/>
        </w:rPr>
        <w:t>MODUL</w:t>
      </w:r>
      <w:r w:rsidR="00C051F0" w:rsidRPr="003C7F01">
        <w:rPr>
          <w:lang w:val="en-US" w:eastAsia="de-DE"/>
        </w:rPr>
        <w:t xml:space="preserve">s (refer to </w:t>
      </w:r>
      <w:r w:rsidR="00C051F0" w:rsidRPr="003C7F01">
        <w:rPr>
          <w:lang w:val="en-US" w:eastAsia="de-DE"/>
        </w:rPr>
        <w:fldChar w:fldCharType="begin"/>
      </w:r>
      <w:r w:rsidR="00013257" w:rsidRPr="005051CF">
        <w:rPr>
          <w:rStyle w:val="rcVerweis"/>
        </w:rPr>
        <w:instrText xml:space="preserve"> REF _Ref328481710 \h \* CHARFORMAT </w:instrText>
      </w:r>
      <w:r w:rsidR="00C051F0" w:rsidRPr="005051CF">
        <w:rPr>
          <w:rStyle w:val="rcVerweis"/>
        </w:rPr>
      </w:r>
      <w:r w:rsidR="00C051F0" w:rsidRPr="003C7F01">
        <w:rPr>
          <w:lang w:val="en-US" w:eastAsia="de-DE"/>
        </w:rPr>
        <w:fldChar w:fldCharType="separate"/>
      </w:r>
      <w:r w:rsidR="005A1BE7" w:rsidRPr="005A1BE7">
        <w:rPr>
          <w:rStyle w:val="rcVerweis"/>
        </w:rPr>
        <w:t>Inheritance</w:t>
      </w:r>
      <w:r w:rsidR="00C051F0" w:rsidRPr="003C7F01">
        <w:rPr>
          <w:lang w:val="en-US" w:eastAsia="de-DE"/>
        </w:rPr>
        <w:fldChar w:fldCharType="end"/>
      </w:r>
      <w:r w:rsidR="00C051F0" w:rsidRPr="003C7F01">
        <w:rPr>
          <w:lang w:val="en-US" w:eastAsia="de-DE"/>
        </w:rPr>
        <w:t>)</w:t>
      </w:r>
      <w:r w:rsidR="004273DB" w:rsidRPr="003C7F01">
        <w:rPr>
          <w:lang w:val="en-US" w:eastAsia="de-DE"/>
        </w:rPr>
        <w:t xml:space="preserve">. To customize the look and/or the </w:t>
      </w:r>
      <w:r w:rsidR="00192F2F" w:rsidRPr="003C7F01">
        <w:rPr>
          <w:lang w:val="en-US" w:eastAsia="de-DE"/>
        </w:rPr>
        <w:t>behavior</w:t>
      </w:r>
      <w:r w:rsidR="004273DB" w:rsidRPr="003C7F01">
        <w:rPr>
          <w:lang w:val="en-US" w:eastAsia="de-DE"/>
        </w:rPr>
        <w:t xml:space="preserve"> those dialogs can be overwritten and edited within radCASE.</w:t>
      </w:r>
    </w:p>
    <w:p w14:paraId="5BA82A1E" w14:textId="77777777" w:rsidR="00C051F0" w:rsidRPr="003C7F01" w:rsidRDefault="00C051F0" w:rsidP="00F974F2">
      <w:pPr>
        <w:rPr>
          <w:lang w:val="en-US" w:eastAsia="de-DE"/>
        </w:rPr>
      </w:pPr>
    </w:p>
    <w:p w14:paraId="5D649F02" w14:textId="77777777" w:rsidR="000E44CE" w:rsidRPr="003C7F01" w:rsidRDefault="000E44CE" w:rsidP="00F974F2">
      <w:pPr>
        <w:rPr>
          <w:lang w:val="en-US" w:eastAsia="de-DE"/>
        </w:rPr>
      </w:pPr>
      <w:r w:rsidRPr="003C7F01">
        <w:rPr>
          <w:lang w:val="en-US" w:eastAsia="de-DE"/>
        </w:rPr>
        <w:t xml:space="preserve">There are function pointers available if not using the predefined functionality within </w:t>
      </w:r>
      <w:r w:rsidRPr="003C7F01">
        <w:rPr>
          <w:rStyle w:val="rcFileOrPathZchn"/>
          <w:lang w:val="en-US"/>
        </w:rPr>
        <w:t>tvis_dialogs.rad</w:t>
      </w:r>
      <w:r w:rsidRPr="003C7F01">
        <w:rPr>
          <w:lang w:val="en-US" w:eastAsia="de-DE"/>
        </w:rPr>
        <w:t xml:space="preserve"> for:</w:t>
      </w:r>
    </w:p>
    <w:p w14:paraId="7834EEF5" w14:textId="59D6B25A" w:rsidR="000E44CE" w:rsidRPr="003C7F01" w:rsidRDefault="000E44CE" w:rsidP="000E44CE">
      <w:pPr>
        <w:pStyle w:val="rcGliederung"/>
        <w:rPr>
          <w:lang w:val="en-US" w:eastAsia="de-DE"/>
        </w:rPr>
      </w:pPr>
      <w:r w:rsidRPr="003C7F01">
        <w:rPr>
          <w:lang w:val="en-US" w:eastAsia="de-DE"/>
        </w:rPr>
        <w:fldChar w:fldCharType="begin"/>
      </w:r>
      <w:r w:rsidR="00013257" w:rsidRPr="005051CF">
        <w:rPr>
          <w:rStyle w:val="rcVerweis"/>
        </w:rPr>
        <w:instrText xml:space="preserve"> REF _Ref331410628 \h \* CHARFORMAT </w:instrText>
      </w:r>
      <w:r w:rsidRPr="005051CF">
        <w:rPr>
          <w:rStyle w:val="rcVerweis"/>
        </w:rPr>
      </w:r>
      <w:r w:rsidRPr="003C7F01">
        <w:rPr>
          <w:lang w:val="en-US" w:eastAsia="de-DE"/>
        </w:rPr>
        <w:fldChar w:fldCharType="separate"/>
      </w:r>
      <w:r w:rsidR="005A1BE7" w:rsidRPr="005A1BE7">
        <w:rPr>
          <w:rStyle w:val="rcVerweis"/>
        </w:rPr>
        <w:t>Customizing Element Edit Dialogs</w:t>
      </w:r>
      <w:r w:rsidRPr="003C7F01">
        <w:rPr>
          <w:lang w:val="en-US" w:eastAsia="de-DE"/>
        </w:rPr>
        <w:fldChar w:fldCharType="end"/>
      </w:r>
    </w:p>
    <w:p w14:paraId="21C0280A" w14:textId="120F6BA0" w:rsidR="000E44CE" w:rsidRPr="003C7F01" w:rsidRDefault="000E44CE" w:rsidP="000E44CE">
      <w:pPr>
        <w:pStyle w:val="rcGliederung"/>
        <w:rPr>
          <w:lang w:val="en-US" w:eastAsia="de-DE"/>
        </w:rPr>
      </w:pPr>
      <w:r w:rsidRPr="003C7F01">
        <w:rPr>
          <w:lang w:val="en-US" w:eastAsia="de-DE"/>
        </w:rPr>
        <w:fldChar w:fldCharType="begin"/>
      </w:r>
      <w:r w:rsidR="00013257" w:rsidRPr="005051CF">
        <w:rPr>
          <w:rStyle w:val="rcVerweis"/>
        </w:rPr>
        <w:instrText xml:space="preserve"> REF _Ref331410632 \h \* CHARFORMAT </w:instrText>
      </w:r>
      <w:r w:rsidRPr="005051CF">
        <w:rPr>
          <w:rStyle w:val="rcVerweis"/>
        </w:rPr>
      </w:r>
      <w:r w:rsidRPr="003C7F01">
        <w:rPr>
          <w:lang w:val="en-US" w:eastAsia="de-DE"/>
        </w:rPr>
        <w:fldChar w:fldCharType="separate"/>
      </w:r>
      <w:r w:rsidR="005A1BE7" w:rsidRPr="005A1BE7">
        <w:rPr>
          <w:rStyle w:val="rcVerweis"/>
        </w:rPr>
        <w:t>Customizing Password Dialog</w:t>
      </w:r>
      <w:r w:rsidRPr="003C7F01">
        <w:rPr>
          <w:lang w:val="en-US" w:eastAsia="de-DE"/>
        </w:rPr>
        <w:fldChar w:fldCharType="end"/>
      </w:r>
    </w:p>
    <w:p w14:paraId="63CCC4FF" w14:textId="38748359" w:rsidR="000E44CE" w:rsidRPr="003C7F01" w:rsidRDefault="000E44CE" w:rsidP="000E44CE">
      <w:pPr>
        <w:pStyle w:val="rcGliederung"/>
        <w:rPr>
          <w:lang w:val="en-US" w:eastAsia="de-DE"/>
        </w:rPr>
      </w:pPr>
      <w:r w:rsidRPr="003C7F01">
        <w:rPr>
          <w:lang w:val="en-US" w:eastAsia="de-DE"/>
        </w:rPr>
        <w:fldChar w:fldCharType="begin"/>
      </w:r>
      <w:r w:rsidR="00013257" w:rsidRPr="005051CF">
        <w:rPr>
          <w:rStyle w:val="rcVerweis"/>
        </w:rPr>
        <w:instrText xml:space="preserve"> REF _Ref331410636 \h \* CHARFORMAT </w:instrText>
      </w:r>
      <w:r w:rsidRPr="005051CF">
        <w:rPr>
          <w:rStyle w:val="rcVerweis"/>
        </w:rPr>
      </w:r>
      <w:r w:rsidRPr="003C7F01">
        <w:rPr>
          <w:lang w:val="en-US" w:eastAsia="de-DE"/>
        </w:rPr>
        <w:fldChar w:fldCharType="separate"/>
      </w:r>
      <w:r w:rsidR="005A1BE7" w:rsidRPr="005A1BE7">
        <w:rPr>
          <w:rStyle w:val="rcVerweis"/>
        </w:rPr>
        <w:t>Customizing RTC Dialogs</w:t>
      </w:r>
      <w:r w:rsidRPr="003C7F01">
        <w:rPr>
          <w:lang w:val="en-US" w:eastAsia="de-DE"/>
        </w:rPr>
        <w:fldChar w:fldCharType="end"/>
      </w:r>
    </w:p>
    <w:p w14:paraId="41AE61C6" w14:textId="32F7A4A9" w:rsidR="000E44CE" w:rsidRPr="003C7F01" w:rsidRDefault="000E44CE" w:rsidP="000E44CE">
      <w:pPr>
        <w:pStyle w:val="rcGliederung"/>
        <w:rPr>
          <w:lang w:val="en-US" w:eastAsia="de-DE"/>
        </w:rPr>
      </w:pPr>
      <w:r w:rsidRPr="003C7F01">
        <w:rPr>
          <w:lang w:val="en-US" w:eastAsia="de-DE"/>
        </w:rPr>
        <w:fldChar w:fldCharType="begin"/>
      </w:r>
      <w:r w:rsidR="00013257" w:rsidRPr="005051CF">
        <w:rPr>
          <w:rStyle w:val="rcVerweis"/>
        </w:rPr>
        <w:instrText xml:space="preserve"> REF _Ref331410640 \h \* CHARFORMAT </w:instrText>
      </w:r>
      <w:r w:rsidRPr="005051CF">
        <w:rPr>
          <w:rStyle w:val="rcVerweis"/>
        </w:rPr>
      </w:r>
      <w:r w:rsidRPr="003C7F01">
        <w:rPr>
          <w:lang w:val="en-US" w:eastAsia="de-DE"/>
        </w:rPr>
        <w:fldChar w:fldCharType="separate"/>
      </w:r>
      <w:r w:rsidR="005A1BE7" w:rsidRPr="005A1BE7">
        <w:rPr>
          <w:rStyle w:val="rcVerweis"/>
        </w:rPr>
        <w:t>Customizing ASKOK Dialogs</w:t>
      </w:r>
      <w:r w:rsidRPr="003C7F01">
        <w:rPr>
          <w:lang w:val="en-US" w:eastAsia="de-DE"/>
        </w:rPr>
        <w:fldChar w:fldCharType="end"/>
      </w:r>
    </w:p>
    <w:p w14:paraId="59E9BB6D" w14:textId="2398D4B9" w:rsidR="000E44CE" w:rsidRPr="003C7F01" w:rsidRDefault="000E44CE" w:rsidP="000E44CE">
      <w:pPr>
        <w:pStyle w:val="rcGliederung"/>
        <w:rPr>
          <w:lang w:val="en-US" w:eastAsia="de-DE"/>
        </w:rPr>
      </w:pPr>
      <w:r w:rsidRPr="003C7F01">
        <w:rPr>
          <w:lang w:val="en-US" w:eastAsia="de-DE"/>
        </w:rPr>
        <w:fldChar w:fldCharType="begin"/>
      </w:r>
      <w:r w:rsidR="00013257" w:rsidRPr="005051CF">
        <w:rPr>
          <w:rStyle w:val="rcVerweis"/>
        </w:rPr>
        <w:instrText xml:space="preserve"> REF _Ref331410654 \h \* CHARFORMAT </w:instrText>
      </w:r>
      <w:r w:rsidRPr="005051CF">
        <w:rPr>
          <w:rStyle w:val="rcVerweis"/>
        </w:rPr>
      </w:r>
      <w:r w:rsidRPr="003C7F01">
        <w:rPr>
          <w:lang w:val="en-US" w:eastAsia="de-DE"/>
        </w:rPr>
        <w:fldChar w:fldCharType="separate"/>
      </w:r>
      <w:r w:rsidR="005A1BE7" w:rsidRPr="005A1BE7">
        <w:rPr>
          <w:rStyle w:val="rcVerweis"/>
        </w:rPr>
        <w:t>Customizing Diagnosis/Calibration Dialogs</w:t>
      </w:r>
      <w:r w:rsidRPr="003C7F01">
        <w:rPr>
          <w:lang w:val="en-US" w:eastAsia="de-DE"/>
        </w:rPr>
        <w:fldChar w:fldCharType="end"/>
      </w:r>
    </w:p>
    <w:p w14:paraId="76C81DE9" w14:textId="2EE0DCA0" w:rsidR="00382E7D" w:rsidRPr="003C7F01" w:rsidRDefault="00382E7D" w:rsidP="000E44CE">
      <w:pPr>
        <w:pStyle w:val="rcGliederung"/>
        <w:rPr>
          <w:lang w:val="en-US" w:eastAsia="de-DE"/>
        </w:rPr>
      </w:pPr>
      <w:r w:rsidRPr="003C7F01">
        <w:rPr>
          <w:lang w:val="en-US" w:eastAsia="de-DE"/>
        </w:rPr>
        <w:fldChar w:fldCharType="begin"/>
      </w:r>
      <w:r w:rsidR="00157E5C" w:rsidRPr="005051CF">
        <w:rPr>
          <w:rStyle w:val="rcVerweis"/>
        </w:rPr>
        <w:instrText xml:space="preserve"> REF _Ref13042285 \h \* CHARFORMAT </w:instrText>
      </w:r>
      <w:r w:rsidRPr="005051CF">
        <w:rPr>
          <w:rStyle w:val="rcVerweis"/>
        </w:rPr>
      </w:r>
      <w:r w:rsidRPr="003C7F01">
        <w:rPr>
          <w:lang w:val="en-US" w:eastAsia="de-DE"/>
        </w:rPr>
        <w:fldChar w:fldCharType="separate"/>
      </w:r>
      <w:r w:rsidR="005A1BE7" w:rsidRPr="005A1BE7">
        <w:rPr>
          <w:rStyle w:val="rcVerweis"/>
        </w:rPr>
        <w:t>Customizing No-Authorization Dialogs</w:t>
      </w:r>
      <w:r w:rsidRPr="003C7F01">
        <w:rPr>
          <w:lang w:val="en-US" w:eastAsia="de-DE"/>
        </w:rPr>
        <w:fldChar w:fldCharType="end"/>
      </w:r>
    </w:p>
    <w:p w14:paraId="76306143" w14:textId="77777777" w:rsidR="000E44CE" w:rsidRPr="003C7F01" w:rsidRDefault="000E44CE" w:rsidP="000E44CE">
      <w:pPr>
        <w:pStyle w:val="berschrift5"/>
        <w:rPr>
          <w:lang w:val="en-US" w:eastAsia="de-DE"/>
        </w:rPr>
      </w:pPr>
      <w:bookmarkStart w:id="515" w:name="_Ref331410628"/>
      <w:r w:rsidRPr="003C7F01">
        <w:rPr>
          <w:lang w:val="en-US" w:eastAsia="de-DE"/>
        </w:rPr>
        <w:t>Customizing Element Edit Dialogs</w:t>
      </w:r>
      <w:bookmarkEnd w:id="515"/>
    </w:p>
    <w:p w14:paraId="39103DA7" w14:textId="651397D4" w:rsidR="004273DB" w:rsidRPr="003C7F01" w:rsidRDefault="004273DB" w:rsidP="00F974F2">
      <w:pPr>
        <w:rPr>
          <w:lang w:val="en-US" w:eastAsia="de-DE"/>
        </w:rPr>
      </w:pPr>
      <w:r w:rsidRPr="003C7F01">
        <w:rPr>
          <w:lang w:val="en-US" w:eastAsia="de-DE"/>
        </w:rPr>
        <w:t xml:space="preserve">The following function pointers are available </w:t>
      </w:r>
      <w:r w:rsidR="000E44CE" w:rsidRPr="003C7F01">
        <w:rPr>
          <w:lang w:val="en-US"/>
        </w:rPr>
        <w:t xml:space="preserve">for overwriting editing of </w:t>
      </w:r>
      <w:r w:rsidR="000E44CE" w:rsidRPr="003C7F01">
        <w:rPr>
          <w:lang w:val="en-US" w:eastAsia="de-DE"/>
        </w:rPr>
        <w:fldChar w:fldCharType="begin"/>
      </w:r>
      <w:r w:rsidR="00013257" w:rsidRPr="005051CF">
        <w:rPr>
          <w:rStyle w:val="rcVerweis"/>
        </w:rPr>
        <w:instrText xml:space="preserve"> REF _Ref327535541 \h \* CHARFORMAT </w:instrText>
      </w:r>
      <w:r w:rsidR="000E44CE" w:rsidRPr="005051CF">
        <w:rPr>
          <w:rStyle w:val="rcVerweis"/>
        </w:rPr>
      </w:r>
      <w:r w:rsidR="000E44CE" w:rsidRPr="003C7F01">
        <w:rPr>
          <w:lang w:val="en-US" w:eastAsia="de-DE"/>
        </w:rPr>
        <w:fldChar w:fldCharType="separate"/>
      </w:r>
      <w:r w:rsidR="005A1BE7" w:rsidRPr="005A1BE7">
        <w:rPr>
          <w:rStyle w:val="rcVerweis"/>
        </w:rPr>
        <w:t>ELEMENT</w:t>
      </w:r>
      <w:r w:rsidR="000E44CE" w:rsidRPr="003C7F01">
        <w:rPr>
          <w:lang w:val="en-US" w:eastAsia="de-DE"/>
        </w:rPr>
        <w:fldChar w:fldCharType="end"/>
      </w:r>
      <w:r w:rsidR="000E44CE" w:rsidRPr="003C7F01">
        <w:rPr>
          <w:lang w:val="en-US" w:eastAsia="de-DE"/>
        </w:rPr>
        <w:t>s</w:t>
      </w:r>
      <w:r w:rsidRPr="003C7F01">
        <w:rPr>
          <w:lang w:val="en-US" w:eastAsia="de-DE"/>
        </w:rPr>
        <w:t>:</w:t>
      </w:r>
    </w:p>
    <w:tbl>
      <w:tblPr>
        <w:tblStyle w:val="rcTable2"/>
        <w:tblW w:w="0" w:type="auto"/>
        <w:tblInd w:w="170" w:type="dxa"/>
        <w:tblLook w:val="04A0" w:firstRow="1" w:lastRow="0" w:firstColumn="1" w:lastColumn="0" w:noHBand="0" w:noVBand="1"/>
      </w:tblPr>
      <w:tblGrid>
        <w:gridCol w:w="2796"/>
        <w:gridCol w:w="6889"/>
      </w:tblGrid>
      <w:tr w:rsidR="004273DB" w:rsidRPr="003C7F01" w14:paraId="61E14870"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1A0250" w14:textId="77777777" w:rsidR="004273DB" w:rsidRPr="003C7F01" w:rsidRDefault="004273DB" w:rsidP="004F2BC3">
            <w:pPr>
              <w:rPr>
                <w:lang w:val="en-US" w:eastAsia="de-DE"/>
              </w:rPr>
            </w:pPr>
            <w:r w:rsidRPr="003C7F01">
              <w:rPr>
                <w:lang w:val="en-US" w:eastAsia="de-DE"/>
              </w:rPr>
              <w:t>CElement_P_edit_dialog</w:t>
            </w:r>
          </w:p>
        </w:tc>
        <w:tc>
          <w:tcPr>
            <w:tcW w:w="0" w:type="auto"/>
          </w:tcPr>
          <w:p w14:paraId="63D79E50" w14:textId="5C6B6BD6" w:rsidR="004273DB" w:rsidRPr="003C7F01" w:rsidRDefault="004273DB" w:rsidP="000E44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editing </w:t>
            </w:r>
            <w:r w:rsidR="000E44CE" w:rsidRPr="003C7F01">
              <w:rPr>
                <w:rStyle w:val="rcLangElemZchn"/>
                <w:lang w:val="en-US"/>
              </w:rPr>
              <w:t>ELEMENT</w:t>
            </w:r>
            <w:r w:rsidRPr="003C7F01">
              <w:rPr>
                <w:lang w:val="en-US" w:eastAsia="de-DE"/>
              </w:rPr>
              <w:t xml:space="preserve">s in an </w:t>
            </w:r>
            <w:r w:rsidRPr="003C7F01">
              <w:rPr>
                <w:lang w:val="en-US" w:eastAsia="de-DE"/>
              </w:rPr>
              <w:fldChar w:fldCharType="begin"/>
            </w:r>
            <w:r w:rsidR="00013257" w:rsidRPr="005051CF">
              <w:rPr>
                <w:rStyle w:val="rcVerweis"/>
              </w:rPr>
              <w:instrText xml:space="preserve"> REF _Ref327537802 \h \* CHARFORMAT </w:instrText>
            </w:r>
            <w:r w:rsidRPr="005051CF">
              <w:rPr>
                <w:rStyle w:val="rcVerweis"/>
              </w:rPr>
            </w:r>
            <w:r w:rsidRPr="003C7F01">
              <w:rPr>
                <w:lang w:val="en-US" w:eastAsia="de-DE"/>
              </w:rPr>
              <w:fldChar w:fldCharType="separate"/>
            </w:r>
            <w:r w:rsidR="005A1BE7" w:rsidRPr="005A1BE7">
              <w:rPr>
                <w:rStyle w:val="rcVerweis"/>
              </w:rPr>
              <w:t>ELEM</w:t>
            </w:r>
            <w:r w:rsidRPr="003C7F01">
              <w:rPr>
                <w:lang w:val="en-US" w:eastAsia="de-DE"/>
              </w:rPr>
              <w:fldChar w:fldCharType="end"/>
            </w:r>
            <w:r w:rsidRPr="003C7F01">
              <w:rPr>
                <w:lang w:val="en-US" w:eastAsia="de-DE"/>
              </w:rPr>
              <w:t>/</w:t>
            </w:r>
            <w:r w:rsidRPr="003C7F01">
              <w:rPr>
                <w:lang w:val="en-US" w:eastAsia="de-DE"/>
              </w:rPr>
              <w:fldChar w:fldCharType="begin"/>
            </w:r>
            <w:r w:rsidR="00013257" w:rsidRPr="005051CF">
              <w:rPr>
                <w:rStyle w:val="rcVerweis"/>
              </w:rPr>
              <w:instrText xml:space="preserve"> REF _Ref327768289 \h \* CHARFORMAT </w:instrText>
            </w:r>
            <w:r w:rsidRPr="005051CF">
              <w:rPr>
                <w:rStyle w:val="rcVerweis"/>
              </w:rPr>
            </w:r>
            <w:r w:rsidRPr="003C7F01">
              <w:rPr>
                <w:lang w:val="en-US" w:eastAsia="de-DE"/>
              </w:rPr>
              <w:fldChar w:fldCharType="separate"/>
            </w:r>
            <w:r w:rsidR="005A1BE7" w:rsidRPr="005A1BE7">
              <w:rPr>
                <w:rStyle w:val="rcVerweis"/>
              </w:rPr>
              <w:t>EDIT</w:t>
            </w:r>
            <w:r w:rsidRPr="003C7F01">
              <w:rPr>
                <w:lang w:val="en-US" w:eastAsia="de-DE"/>
              </w:rPr>
              <w:fldChar w:fldCharType="end"/>
            </w:r>
            <w:r w:rsidRPr="003C7F01">
              <w:rPr>
                <w:lang w:val="en-US" w:eastAsia="de-DE"/>
              </w:rPr>
              <w:t xml:space="preserve"> with an </w:t>
            </w:r>
            <w:r w:rsidRPr="003C7F01">
              <w:rPr>
                <w:rStyle w:val="rcLangElemZchn"/>
                <w:lang w:val="en-US"/>
              </w:rPr>
              <w:t>Editor type</w:t>
            </w:r>
            <w:r w:rsidRPr="003C7F01">
              <w:rPr>
                <w:lang w:val="en-US" w:eastAsia="de-DE"/>
              </w:rPr>
              <w:t xml:space="preserve"> of </w:t>
            </w:r>
            <w:r w:rsidRPr="003C7F01">
              <w:rPr>
                <w:rStyle w:val="rcLangElemZchn"/>
                <w:lang w:val="en-US"/>
              </w:rPr>
              <w:t>Dialog</w:t>
            </w:r>
            <w:r w:rsidRPr="003C7F01">
              <w:rPr>
                <w:lang w:val="en-US" w:eastAsia="de-DE"/>
              </w:rPr>
              <w:t>.</w:t>
            </w:r>
          </w:p>
        </w:tc>
      </w:tr>
      <w:tr w:rsidR="004273DB" w:rsidRPr="003C7F01" w14:paraId="39752357"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A4E7AD" w14:textId="77777777" w:rsidR="004273DB" w:rsidRPr="003C7F01" w:rsidRDefault="004273DB" w:rsidP="004F2BC3">
            <w:pPr>
              <w:rPr>
                <w:lang w:val="en-US" w:eastAsia="de-DE"/>
              </w:rPr>
            </w:pPr>
            <w:r w:rsidRPr="003C7F01">
              <w:rPr>
                <w:lang w:val="en-US" w:eastAsia="de-DE"/>
              </w:rPr>
              <w:t>CElement_P_edit_toggle</w:t>
            </w:r>
          </w:p>
        </w:tc>
        <w:tc>
          <w:tcPr>
            <w:tcW w:w="0" w:type="auto"/>
          </w:tcPr>
          <w:p w14:paraId="43589C68" w14:textId="77777777" w:rsidR="004273DB" w:rsidRPr="003C7F01" w:rsidRDefault="004273DB" w:rsidP="004273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editing </w:t>
            </w:r>
            <w:r w:rsidRPr="003C7F01">
              <w:rPr>
                <w:rStyle w:val="rcLangElemZchn"/>
                <w:lang w:val="en-US"/>
              </w:rPr>
              <w:t>ELEMENT</w:t>
            </w:r>
            <w:r w:rsidRPr="003C7F01">
              <w:rPr>
                <w:lang w:val="en-US" w:eastAsia="de-DE"/>
              </w:rPr>
              <w:t xml:space="preserve">s in an </w:t>
            </w:r>
            <w:r w:rsidRPr="003C7F01">
              <w:rPr>
                <w:rStyle w:val="rcLangElemZchn"/>
                <w:lang w:val="en-US"/>
              </w:rPr>
              <w:t>ELEM</w:t>
            </w:r>
            <w:r w:rsidRPr="003C7F01">
              <w:rPr>
                <w:lang w:val="en-US" w:eastAsia="de-DE"/>
              </w:rPr>
              <w:t>/</w:t>
            </w:r>
            <w:r w:rsidRPr="003C7F01">
              <w:rPr>
                <w:rStyle w:val="rcLangElemZchn"/>
                <w:lang w:val="en-US"/>
              </w:rPr>
              <w:t>EDIT</w:t>
            </w:r>
            <w:r w:rsidRPr="003C7F01">
              <w:rPr>
                <w:lang w:val="en-US" w:eastAsia="de-DE"/>
              </w:rPr>
              <w:t xml:space="preserve"> with an </w:t>
            </w:r>
            <w:r w:rsidRPr="003C7F01">
              <w:rPr>
                <w:rStyle w:val="rcLangElemZchn"/>
                <w:lang w:val="en-US"/>
              </w:rPr>
              <w:t>Editor type</w:t>
            </w:r>
            <w:r w:rsidRPr="003C7F01">
              <w:rPr>
                <w:lang w:val="en-US" w:eastAsia="de-DE"/>
              </w:rPr>
              <w:t xml:space="preserve"> of </w:t>
            </w:r>
            <w:r w:rsidRPr="003C7F01">
              <w:rPr>
                <w:rStyle w:val="rcLangElemZchn"/>
                <w:lang w:val="en-US"/>
              </w:rPr>
              <w:t>Toggle</w:t>
            </w:r>
            <w:r w:rsidRPr="003C7F01">
              <w:rPr>
                <w:lang w:val="en-US" w:eastAsia="de-DE"/>
              </w:rPr>
              <w:t>.</w:t>
            </w:r>
          </w:p>
        </w:tc>
      </w:tr>
      <w:tr w:rsidR="004273DB" w:rsidRPr="003C7F01" w14:paraId="7ECC4296"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D9871D" w14:textId="77777777" w:rsidR="004273DB" w:rsidRPr="003C7F01" w:rsidRDefault="004273DB" w:rsidP="004F2BC3">
            <w:pPr>
              <w:rPr>
                <w:lang w:val="en-US" w:eastAsia="de-DE"/>
              </w:rPr>
            </w:pPr>
            <w:r w:rsidRPr="003C7F01">
              <w:rPr>
                <w:lang w:val="en-US" w:eastAsia="de-DE"/>
              </w:rPr>
              <w:t>CElement_P_edit_dauer</w:t>
            </w:r>
          </w:p>
        </w:tc>
        <w:tc>
          <w:tcPr>
            <w:tcW w:w="0" w:type="auto"/>
          </w:tcPr>
          <w:p w14:paraId="7D213A73" w14:textId="77777777" w:rsidR="004273DB" w:rsidRPr="003C7F01" w:rsidRDefault="004273DB" w:rsidP="004273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editing </w:t>
            </w:r>
            <w:r w:rsidRPr="003C7F01">
              <w:rPr>
                <w:rStyle w:val="rcLangElemZchn"/>
                <w:lang w:val="en-US"/>
              </w:rPr>
              <w:t>ELEMENT</w:t>
            </w:r>
            <w:r w:rsidRPr="003C7F01">
              <w:rPr>
                <w:lang w:val="en-US" w:eastAsia="de-DE"/>
              </w:rPr>
              <w:t xml:space="preserve">s in an </w:t>
            </w:r>
            <w:r w:rsidRPr="003C7F01">
              <w:rPr>
                <w:rStyle w:val="rcLangElemZchn"/>
                <w:lang w:val="en-US"/>
              </w:rPr>
              <w:t>ELEM</w:t>
            </w:r>
            <w:r w:rsidRPr="003C7F01">
              <w:rPr>
                <w:lang w:val="en-US" w:eastAsia="de-DE"/>
              </w:rPr>
              <w:t>/</w:t>
            </w:r>
            <w:r w:rsidRPr="003C7F01">
              <w:rPr>
                <w:rStyle w:val="rcLangElemZchn"/>
                <w:lang w:val="en-US"/>
              </w:rPr>
              <w:t>EDIT</w:t>
            </w:r>
            <w:r w:rsidRPr="003C7F01">
              <w:rPr>
                <w:lang w:val="en-US" w:eastAsia="de-DE"/>
              </w:rPr>
              <w:t xml:space="preserve"> with an </w:t>
            </w:r>
            <w:r w:rsidRPr="003C7F01">
              <w:rPr>
                <w:rStyle w:val="rcLangElemZchn"/>
                <w:lang w:val="en-US"/>
              </w:rPr>
              <w:t>Editor type</w:t>
            </w:r>
            <w:r w:rsidRPr="003C7F01">
              <w:rPr>
                <w:lang w:val="en-US" w:eastAsia="de-DE"/>
              </w:rPr>
              <w:t xml:space="preserve"> of </w:t>
            </w:r>
            <w:r w:rsidRPr="003C7F01">
              <w:rPr>
                <w:rStyle w:val="rcLangElemZchn"/>
                <w:lang w:val="en-US"/>
              </w:rPr>
              <w:t>Permanent</w:t>
            </w:r>
            <w:r w:rsidRPr="003C7F01">
              <w:rPr>
                <w:lang w:val="en-US" w:eastAsia="de-DE"/>
              </w:rPr>
              <w:t>.</w:t>
            </w:r>
          </w:p>
        </w:tc>
      </w:tr>
      <w:tr w:rsidR="004273DB" w:rsidRPr="003C7F01" w14:paraId="6FF18484"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237B96" w14:textId="77777777" w:rsidR="004273DB" w:rsidRPr="003C7F01" w:rsidRDefault="004273DB" w:rsidP="004F2BC3">
            <w:pPr>
              <w:rPr>
                <w:lang w:val="en-US" w:eastAsia="de-DE"/>
              </w:rPr>
            </w:pPr>
            <w:r w:rsidRPr="003C7F01">
              <w:rPr>
                <w:lang w:val="en-US" w:eastAsia="de-DE"/>
              </w:rPr>
              <w:t>CElement_P_edit_action</w:t>
            </w:r>
          </w:p>
        </w:tc>
        <w:tc>
          <w:tcPr>
            <w:tcW w:w="0" w:type="auto"/>
          </w:tcPr>
          <w:p w14:paraId="55491683" w14:textId="49D849F7" w:rsidR="004273DB" w:rsidRPr="003C7F01" w:rsidRDefault="004273DB" w:rsidP="004273D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editing </w:t>
            </w:r>
            <w:r w:rsidRPr="003C7F01">
              <w:rPr>
                <w:rStyle w:val="rcLangElemZchn"/>
                <w:lang w:val="en-US"/>
              </w:rPr>
              <w:t>ELEMENT</w:t>
            </w:r>
            <w:r w:rsidRPr="003C7F01">
              <w:rPr>
                <w:lang w:val="en-US" w:eastAsia="de-DE"/>
              </w:rPr>
              <w:t xml:space="preserve">s by calling the Action </w:t>
            </w:r>
            <w:r w:rsidRPr="003C7F01">
              <w:rPr>
                <w:lang w:val="en-US" w:eastAsia="de-DE"/>
              </w:rPr>
              <w:fldChar w:fldCharType="begin"/>
            </w:r>
            <w:r w:rsidR="00013257" w:rsidRPr="005051CF">
              <w:rPr>
                <w:rStyle w:val="rcVerweis"/>
              </w:rPr>
              <w:instrText xml:space="preserve"> REF _Ref327768501 \h \* CHARFORMAT </w:instrText>
            </w:r>
            <w:r w:rsidRPr="005051CF">
              <w:rPr>
                <w:rStyle w:val="rcVerweis"/>
              </w:rPr>
            </w:r>
            <w:r w:rsidRPr="003C7F01">
              <w:rPr>
                <w:lang w:val="en-US" w:eastAsia="de-DE"/>
              </w:rPr>
              <w:fldChar w:fldCharType="separate"/>
            </w:r>
            <w:r w:rsidR="005A1BE7" w:rsidRPr="005A1BE7">
              <w:rPr>
                <w:rStyle w:val="rcVerweis"/>
              </w:rPr>
              <w:t>AEDIT</w:t>
            </w:r>
            <w:r w:rsidRPr="003C7F01">
              <w:rPr>
                <w:lang w:val="en-US" w:eastAsia="de-DE"/>
              </w:rPr>
              <w:fldChar w:fldCharType="end"/>
            </w:r>
            <w:r w:rsidRPr="003C7F01">
              <w:rPr>
                <w:lang w:val="en-US" w:eastAsia="de-DE"/>
              </w:rPr>
              <w:t>.</w:t>
            </w:r>
          </w:p>
        </w:tc>
      </w:tr>
      <w:tr w:rsidR="00954C3C" w:rsidRPr="003C7F01" w14:paraId="5290A880"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75AF7F" w14:textId="77777777" w:rsidR="00954C3C" w:rsidRPr="003C7F01" w:rsidRDefault="00954C3C" w:rsidP="004F2BC3">
            <w:pPr>
              <w:rPr>
                <w:lang w:val="en-US" w:eastAsia="de-DE"/>
              </w:rPr>
            </w:pPr>
            <w:r w:rsidRPr="003C7F01">
              <w:rPr>
                <w:lang w:val="en-US" w:eastAsia="de-DE"/>
              </w:rPr>
              <w:t>CElement_P_edit_focus</w:t>
            </w:r>
          </w:p>
        </w:tc>
        <w:tc>
          <w:tcPr>
            <w:tcW w:w="0" w:type="auto"/>
          </w:tcPr>
          <w:p w14:paraId="00DA5237" w14:textId="77777777" w:rsidR="00954C3C" w:rsidRPr="003C7F01" w:rsidRDefault="00954C3C" w:rsidP="00954C3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editing </w:t>
            </w:r>
            <w:r w:rsidRPr="003C7F01">
              <w:rPr>
                <w:rStyle w:val="rcLangElemZchn"/>
                <w:lang w:val="en-US"/>
              </w:rPr>
              <w:t>ELEMENT</w:t>
            </w:r>
            <w:r w:rsidRPr="003C7F01">
              <w:rPr>
                <w:lang w:val="en-US" w:eastAsia="de-DE"/>
              </w:rPr>
              <w:t xml:space="preserve">s in an </w:t>
            </w:r>
            <w:r w:rsidRPr="003C7F01">
              <w:rPr>
                <w:rStyle w:val="rcLangElemZchn"/>
                <w:lang w:val="en-US"/>
              </w:rPr>
              <w:t>ELEM</w:t>
            </w:r>
            <w:r w:rsidRPr="003C7F01">
              <w:rPr>
                <w:lang w:val="en-US" w:eastAsia="de-DE"/>
              </w:rPr>
              <w:t>/</w:t>
            </w:r>
            <w:r w:rsidRPr="003C7F01">
              <w:rPr>
                <w:rStyle w:val="rcLangElemZchn"/>
                <w:lang w:val="en-US"/>
              </w:rPr>
              <w:t>EDIT</w:t>
            </w:r>
            <w:r w:rsidRPr="003C7F01">
              <w:rPr>
                <w:lang w:val="en-US" w:eastAsia="de-DE"/>
              </w:rPr>
              <w:t xml:space="preserve"> with an </w:t>
            </w:r>
            <w:r w:rsidRPr="003C7F01">
              <w:rPr>
                <w:rStyle w:val="rcLangElemZchn"/>
                <w:lang w:val="en-US"/>
              </w:rPr>
              <w:t>Editor type</w:t>
            </w:r>
            <w:r w:rsidRPr="003C7F01">
              <w:rPr>
                <w:lang w:val="en-US" w:eastAsia="de-DE"/>
              </w:rPr>
              <w:t xml:space="preserve"> of </w:t>
            </w:r>
            <w:r w:rsidRPr="003C7F01">
              <w:rPr>
                <w:rStyle w:val="rcLangElemZchn"/>
                <w:lang w:val="en-US"/>
              </w:rPr>
              <w:t>Focus</w:t>
            </w:r>
            <w:r w:rsidRPr="003C7F01">
              <w:rPr>
                <w:lang w:val="en-US" w:eastAsia="de-DE"/>
              </w:rPr>
              <w:t>.</w:t>
            </w:r>
          </w:p>
        </w:tc>
      </w:tr>
    </w:tbl>
    <w:p w14:paraId="129D09E6" w14:textId="77777777" w:rsidR="004273DB" w:rsidRPr="003C7F01" w:rsidRDefault="004273DB" w:rsidP="00F974F2">
      <w:pPr>
        <w:rPr>
          <w:lang w:val="en-US" w:eastAsia="de-DE"/>
        </w:rPr>
      </w:pPr>
      <w:r w:rsidRPr="003C7F01">
        <w:rPr>
          <w:lang w:val="en-US" w:eastAsia="de-DE"/>
        </w:rPr>
        <w:lastRenderedPageBreak/>
        <w:t>All of the above function pointers have the following function prototype:</w:t>
      </w:r>
    </w:p>
    <w:p w14:paraId="2D9181DD" w14:textId="77777777" w:rsidR="004273DB" w:rsidRPr="003C7F01" w:rsidRDefault="004273DB" w:rsidP="004273DB">
      <w:pPr>
        <w:pStyle w:val="rcCode"/>
        <w:rPr>
          <w:lang w:val="en-US" w:eastAsia="de-DE"/>
        </w:rPr>
      </w:pPr>
      <w:r w:rsidRPr="003C7F01">
        <w:rPr>
          <w:lang w:val="en-US" w:eastAsia="de-DE"/>
        </w:rPr>
        <w:t>short func(M_D_SCR CElement RD_MROM *elem, short key);</w:t>
      </w:r>
    </w:p>
    <w:p w14:paraId="422FD5CC" w14:textId="77777777" w:rsidR="000E44CE" w:rsidRPr="003C7F01" w:rsidRDefault="000E44CE" w:rsidP="00F974F2">
      <w:pPr>
        <w:rPr>
          <w:lang w:val="en-US" w:eastAsia="de-DE"/>
        </w:rPr>
      </w:pPr>
    </w:p>
    <w:tbl>
      <w:tblPr>
        <w:tblStyle w:val="rcTable2"/>
        <w:tblW w:w="0" w:type="auto"/>
        <w:tblInd w:w="170" w:type="dxa"/>
        <w:tblLook w:val="04A0" w:firstRow="1" w:lastRow="0" w:firstColumn="1" w:lastColumn="0" w:noHBand="0" w:noVBand="1"/>
      </w:tblPr>
      <w:tblGrid>
        <w:gridCol w:w="718"/>
        <w:gridCol w:w="6880"/>
      </w:tblGrid>
      <w:tr w:rsidR="000E44CE" w:rsidRPr="003C7F01" w14:paraId="46AC370D"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29DD22" w14:textId="77777777" w:rsidR="000E44CE" w:rsidRPr="003C7F01" w:rsidRDefault="000E44CE" w:rsidP="004F2BC3">
            <w:pPr>
              <w:rPr>
                <w:lang w:val="en-US" w:eastAsia="de-DE"/>
              </w:rPr>
            </w:pPr>
            <w:r w:rsidRPr="003C7F01">
              <w:rPr>
                <w:lang w:val="en-US" w:eastAsia="de-DE"/>
              </w:rPr>
              <w:t>elem</w:t>
            </w:r>
          </w:p>
        </w:tc>
        <w:tc>
          <w:tcPr>
            <w:tcW w:w="0" w:type="auto"/>
          </w:tcPr>
          <w:p w14:paraId="21153C04" w14:textId="77777777" w:rsidR="000E44CE" w:rsidRPr="003C7F01" w:rsidRDefault="000E44C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 pointer to the internal </w:t>
            </w:r>
            <w:r w:rsidRPr="003C7F01">
              <w:rPr>
                <w:rStyle w:val="rcLangElemZchn"/>
                <w:lang w:val="en-US"/>
              </w:rPr>
              <w:t>ELEMENT</w:t>
            </w:r>
            <w:r w:rsidRPr="003C7F01">
              <w:rPr>
                <w:lang w:val="en-US" w:eastAsia="de-DE"/>
              </w:rPr>
              <w:t xml:space="preserve"> structure of the </w:t>
            </w:r>
            <w:r w:rsidRPr="003C7F01">
              <w:rPr>
                <w:rStyle w:val="rcLangElemZchn"/>
                <w:lang w:val="en-US"/>
              </w:rPr>
              <w:t>ELEMENT</w:t>
            </w:r>
            <w:r w:rsidRPr="003C7F01">
              <w:rPr>
                <w:lang w:val="en-US" w:eastAsia="de-DE"/>
              </w:rPr>
              <w:t xml:space="preserve"> to edit</w:t>
            </w:r>
          </w:p>
        </w:tc>
      </w:tr>
      <w:tr w:rsidR="000E44CE" w:rsidRPr="003C7F01" w14:paraId="0D0399C4"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C8C025" w14:textId="77777777" w:rsidR="000E44CE" w:rsidRPr="003C7F01" w:rsidRDefault="000E44CE" w:rsidP="004F2BC3">
            <w:pPr>
              <w:rPr>
                <w:lang w:val="en-US" w:eastAsia="de-DE"/>
              </w:rPr>
            </w:pPr>
            <w:r w:rsidRPr="003C7F01">
              <w:rPr>
                <w:lang w:val="en-US" w:eastAsia="de-DE"/>
              </w:rPr>
              <w:t>key</w:t>
            </w:r>
          </w:p>
        </w:tc>
        <w:tc>
          <w:tcPr>
            <w:tcW w:w="0" w:type="auto"/>
          </w:tcPr>
          <w:p w14:paraId="4B801DCA" w14:textId="56D88436" w:rsidR="000E44CE" w:rsidRPr="003C7F01" w:rsidRDefault="000E44C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key code (refer to </w:t>
            </w:r>
            <w:r w:rsidRPr="003C7F01">
              <w:rPr>
                <w:lang w:val="en-US" w:eastAsia="de-DE"/>
              </w:rPr>
              <w:fldChar w:fldCharType="begin"/>
            </w:r>
            <w:r w:rsidR="00013257" w:rsidRPr="005051CF">
              <w:rPr>
                <w:rStyle w:val="rcVerweis"/>
              </w:rPr>
              <w:instrText xml:space="preserve"> REF _Ref329069949 \h \* CHARFORMAT </w:instrText>
            </w:r>
            <w:r w:rsidRPr="005051CF">
              <w:rPr>
                <w:rStyle w:val="rcVerweis"/>
              </w:rPr>
            </w:r>
            <w:r w:rsidRPr="003C7F01">
              <w:rPr>
                <w:lang w:val="en-US" w:eastAsia="de-DE"/>
              </w:rPr>
              <w:fldChar w:fldCharType="separate"/>
            </w:r>
            <w:r w:rsidR="005A1BE7" w:rsidRPr="005A1BE7">
              <w:rPr>
                <w:rStyle w:val="rcVerweis"/>
              </w:rPr>
              <w:t>Key Values</w:t>
            </w:r>
            <w:r w:rsidRPr="003C7F01">
              <w:rPr>
                <w:lang w:val="en-US" w:eastAsia="de-DE"/>
              </w:rPr>
              <w:fldChar w:fldCharType="end"/>
            </w:r>
            <w:r w:rsidRPr="003C7F01">
              <w:rPr>
                <w:lang w:val="en-US" w:eastAsia="de-DE"/>
              </w:rPr>
              <w:t>) used to trigger the editing</w:t>
            </w:r>
          </w:p>
        </w:tc>
      </w:tr>
    </w:tbl>
    <w:p w14:paraId="5E2E9D56" w14:textId="04AB5ADF" w:rsidR="000E44CE" w:rsidRPr="003C7F01" w:rsidRDefault="000E44CE" w:rsidP="00F974F2">
      <w:pPr>
        <w:rPr>
          <w:lang w:val="en-US" w:eastAsia="de-DE"/>
        </w:rPr>
      </w:pPr>
      <w:r w:rsidRPr="003C7F01">
        <w:rPr>
          <w:lang w:val="en-US" w:eastAsia="de-DE"/>
        </w:rPr>
        <w:t xml:space="preserve">The function returns a short in the same format as that which is expected for functions called from an action (refer to </w:t>
      </w:r>
      <w:r w:rsidRPr="003C7F01">
        <w:rPr>
          <w:lang w:val="en-US" w:eastAsia="de-DE"/>
        </w:rPr>
        <w:fldChar w:fldCharType="begin"/>
      </w:r>
      <w:r w:rsidR="00013257" w:rsidRPr="005051CF">
        <w:rPr>
          <w:rStyle w:val="rcVerweis"/>
        </w:rPr>
        <w:instrText xml:space="preserve"> REF _Ref329241782 \h \* CHARFORMAT </w:instrText>
      </w:r>
      <w:r w:rsidRPr="005051CF">
        <w:rPr>
          <w:rStyle w:val="rcVerweis"/>
        </w:rPr>
      </w:r>
      <w:r w:rsidRPr="003C7F01">
        <w:rPr>
          <w:lang w:val="en-US" w:eastAsia="de-DE"/>
        </w:rPr>
        <w:fldChar w:fldCharType="separate"/>
      </w:r>
      <w:r w:rsidR="005A1BE7" w:rsidRPr="005A1BE7">
        <w:rPr>
          <w:rStyle w:val="rcVerweis"/>
        </w:rPr>
        <w:t>Functionality Calling Actions</w:t>
      </w:r>
      <w:r w:rsidRPr="003C7F01">
        <w:rPr>
          <w:lang w:val="en-US" w:eastAsia="de-DE"/>
        </w:rPr>
        <w:fldChar w:fldCharType="end"/>
      </w:r>
      <w:r w:rsidRPr="003C7F01">
        <w:rPr>
          <w:lang w:val="en-US" w:eastAsia="de-DE"/>
        </w:rPr>
        <w:t>)</w:t>
      </w:r>
    </w:p>
    <w:p w14:paraId="3D56E1BB" w14:textId="77777777" w:rsidR="000E44CE" w:rsidRPr="003C7F01" w:rsidRDefault="000E44CE" w:rsidP="000E44CE">
      <w:pPr>
        <w:pStyle w:val="berschrift5"/>
        <w:rPr>
          <w:lang w:val="en-US" w:eastAsia="de-DE"/>
        </w:rPr>
      </w:pPr>
      <w:bookmarkStart w:id="516" w:name="_Ref331410632"/>
      <w:r w:rsidRPr="003C7F01">
        <w:rPr>
          <w:lang w:val="en-US" w:eastAsia="de-DE"/>
        </w:rPr>
        <w:t>Customizing Password Dialog</w:t>
      </w:r>
      <w:bookmarkEnd w:id="516"/>
    </w:p>
    <w:p w14:paraId="491E9594" w14:textId="77777777" w:rsidR="004273DB" w:rsidRPr="003C7F01" w:rsidRDefault="000E44CE" w:rsidP="00F974F2">
      <w:pPr>
        <w:rPr>
          <w:lang w:val="en-US" w:eastAsia="de-DE"/>
        </w:rPr>
      </w:pPr>
      <w:r w:rsidRPr="003C7F01">
        <w:rPr>
          <w:lang w:val="en-US" w:eastAsia="de-DE"/>
        </w:rPr>
        <w:t>The following function pointer is available for overwriting a password check:</w:t>
      </w:r>
    </w:p>
    <w:tbl>
      <w:tblPr>
        <w:tblStyle w:val="rcTable2"/>
        <w:tblW w:w="0" w:type="auto"/>
        <w:tblInd w:w="170" w:type="dxa"/>
        <w:tblLook w:val="04A0" w:firstRow="1" w:lastRow="0" w:firstColumn="1" w:lastColumn="0" w:noHBand="0" w:noVBand="1"/>
      </w:tblPr>
      <w:tblGrid>
        <w:gridCol w:w="2356"/>
        <w:gridCol w:w="3420"/>
      </w:tblGrid>
      <w:tr w:rsidR="000E44CE" w:rsidRPr="003C7F01" w14:paraId="70D4E800"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5D3605" w14:textId="77777777" w:rsidR="000E44CE" w:rsidRPr="003C7F01" w:rsidRDefault="000E44CE" w:rsidP="004F2BC3">
            <w:pPr>
              <w:rPr>
                <w:lang w:val="en-US" w:eastAsia="de-DE"/>
              </w:rPr>
            </w:pPr>
            <w:r w:rsidRPr="003C7F01">
              <w:rPr>
                <w:lang w:val="en-US" w:eastAsia="de-DE"/>
              </w:rPr>
              <w:t>RDfp_PasswordTest</w:t>
            </w:r>
          </w:p>
        </w:tc>
        <w:tc>
          <w:tcPr>
            <w:tcW w:w="0" w:type="auto"/>
          </w:tcPr>
          <w:p w14:paraId="53EE1CD5" w14:textId="28A95265" w:rsidR="000E44CE" w:rsidRPr="003C7F01" w:rsidRDefault="000E44C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lang w:val="en-US" w:eastAsia="de-DE"/>
              </w:rPr>
              <w:fldChar w:fldCharType="begin"/>
            </w:r>
            <w:r w:rsidR="00013257" w:rsidRPr="005051CF">
              <w:rPr>
                <w:rStyle w:val="rcVerweis"/>
              </w:rPr>
              <w:instrText xml:space="preserve"> REF _Ref327768546 \h \* CHARFORMAT </w:instrText>
            </w:r>
            <w:r w:rsidRPr="005051CF">
              <w:rPr>
                <w:rStyle w:val="rcVerweis"/>
              </w:rPr>
            </w:r>
            <w:r w:rsidRPr="003C7F01">
              <w:rPr>
                <w:lang w:val="en-US" w:eastAsia="de-DE"/>
              </w:rPr>
              <w:fldChar w:fldCharType="separate"/>
            </w:r>
            <w:r w:rsidR="005A1BE7" w:rsidRPr="005A1BE7">
              <w:rPr>
                <w:rStyle w:val="rcVerweis"/>
              </w:rPr>
              <w:t>PASSWORD</w:t>
            </w:r>
            <w:r w:rsidRPr="003C7F01">
              <w:rPr>
                <w:lang w:val="en-US" w:eastAsia="de-DE"/>
              </w:rPr>
              <w:fldChar w:fldCharType="end"/>
            </w:r>
            <w:r w:rsidRPr="003C7F01">
              <w:rPr>
                <w:lang w:val="en-US" w:eastAsia="de-DE"/>
              </w:rPr>
              <w:t>.</w:t>
            </w:r>
          </w:p>
        </w:tc>
      </w:tr>
    </w:tbl>
    <w:p w14:paraId="32D532EC" w14:textId="77777777" w:rsidR="000E44CE" w:rsidRPr="003C7F01" w:rsidRDefault="000E44CE" w:rsidP="00F974F2">
      <w:pPr>
        <w:rPr>
          <w:lang w:val="en-US" w:eastAsia="de-DE"/>
        </w:rPr>
      </w:pPr>
      <w:r w:rsidRPr="003C7F01">
        <w:rPr>
          <w:lang w:val="en-US" w:eastAsia="de-DE"/>
        </w:rPr>
        <w:t>The above function pointer has the following function prototype:</w:t>
      </w:r>
    </w:p>
    <w:p w14:paraId="380F695E" w14:textId="77777777" w:rsidR="000E44CE" w:rsidRPr="003C7F01" w:rsidRDefault="000E44CE" w:rsidP="000E44CE">
      <w:pPr>
        <w:pStyle w:val="rcCode"/>
        <w:rPr>
          <w:lang w:val="en-US" w:eastAsia="de-DE"/>
        </w:rPr>
      </w:pPr>
      <w:r w:rsidRPr="003C7F01">
        <w:rPr>
          <w:lang w:val="en-US" w:eastAsia="de-DE"/>
        </w:rPr>
        <w:t>short func(M_D_SCR short level);</w:t>
      </w:r>
    </w:p>
    <w:p w14:paraId="424A08A0" w14:textId="77777777" w:rsidR="000E44CE" w:rsidRPr="003C7F01" w:rsidRDefault="000E44CE" w:rsidP="00F974F2">
      <w:pPr>
        <w:rPr>
          <w:lang w:val="en-US" w:eastAsia="de-DE"/>
        </w:rPr>
      </w:pPr>
    </w:p>
    <w:tbl>
      <w:tblPr>
        <w:tblStyle w:val="rcTable2"/>
        <w:tblW w:w="0" w:type="auto"/>
        <w:tblInd w:w="170" w:type="dxa"/>
        <w:tblLook w:val="04A0" w:firstRow="1" w:lastRow="0" w:firstColumn="1" w:lastColumn="0" w:noHBand="0" w:noVBand="1"/>
      </w:tblPr>
      <w:tblGrid>
        <w:gridCol w:w="706"/>
        <w:gridCol w:w="3310"/>
      </w:tblGrid>
      <w:tr w:rsidR="000E44CE" w:rsidRPr="003C7F01" w14:paraId="0A5C9B17"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D39B4EC" w14:textId="77777777" w:rsidR="000E44CE" w:rsidRPr="003C7F01" w:rsidRDefault="000E44CE" w:rsidP="004F2BC3">
            <w:pPr>
              <w:rPr>
                <w:lang w:val="en-US" w:eastAsia="de-DE"/>
              </w:rPr>
            </w:pPr>
            <w:r w:rsidRPr="003C7F01">
              <w:rPr>
                <w:lang w:val="en-US" w:eastAsia="de-DE"/>
              </w:rPr>
              <w:t>level</w:t>
            </w:r>
          </w:p>
        </w:tc>
        <w:tc>
          <w:tcPr>
            <w:tcW w:w="0" w:type="auto"/>
          </w:tcPr>
          <w:p w14:paraId="19DE9090" w14:textId="77777777" w:rsidR="000E44CE" w:rsidRPr="003C7F01" w:rsidRDefault="000E44C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password level to check for</w:t>
            </w:r>
          </w:p>
        </w:tc>
      </w:tr>
    </w:tbl>
    <w:p w14:paraId="1DB66C5E" w14:textId="77777777" w:rsidR="000E44CE" w:rsidRPr="003C7F01" w:rsidRDefault="000E44CE" w:rsidP="00F974F2">
      <w:pPr>
        <w:rPr>
          <w:lang w:val="en-US" w:eastAsia="de-DE"/>
        </w:rPr>
      </w:pPr>
      <w:r w:rsidRPr="003C7F01">
        <w:rPr>
          <w:lang w:val="en-US" w:eastAsia="de-DE"/>
        </w:rPr>
        <w:t xml:space="preserve">The function returns </w:t>
      </w:r>
      <w:r w:rsidRPr="003C7F01">
        <w:rPr>
          <w:rStyle w:val="rcSyntaxZchn"/>
          <w:lang w:val="en-US"/>
        </w:rPr>
        <w:t>TRUE</w:t>
      </w:r>
      <w:r w:rsidRPr="003C7F01">
        <w:rPr>
          <w:lang w:val="en-US" w:eastAsia="de-DE"/>
        </w:rPr>
        <w:t xml:space="preserve"> if the current password level matches the required level and otherwise </w:t>
      </w:r>
      <w:r w:rsidRPr="003C7F01">
        <w:rPr>
          <w:rStyle w:val="rcSyntaxZchn"/>
          <w:lang w:val="en-US"/>
        </w:rPr>
        <w:t>FALSE</w:t>
      </w:r>
      <w:r w:rsidRPr="003C7F01">
        <w:rPr>
          <w:lang w:val="en-US" w:eastAsia="de-DE"/>
        </w:rPr>
        <w:t>.</w:t>
      </w:r>
    </w:p>
    <w:p w14:paraId="7A680FA9" w14:textId="77777777" w:rsidR="000E44CE" w:rsidRPr="003C7F01" w:rsidRDefault="000E44CE" w:rsidP="000E44CE">
      <w:pPr>
        <w:pStyle w:val="berschrift5"/>
        <w:rPr>
          <w:lang w:val="en-US" w:eastAsia="de-DE"/>
        </w:rPr>
      </w:pPr>
      <w:bookmarkStart w:id="517" w:name="_Ref331410636"/>
      <w:r w:rsidRPr="003C7F01">
        <w:rPr>
          <w:lang w:val="en-US" w:eastAsia="de-DE"/>
        </w:rPr>
        <w:t>Customizing RTC Dialogs</w:t>
      </w:r>
      <w:bookmarkEnd w:id="517"/>
    </w:p>
    <w:p w14:paraId="052DCB79" w14:textId="77777777" w:rsidR="000E44CE" w:rsidRPr="003C7F01" w:rsidRDefault="000E44CE" w:rsidP="00F974F2">
      <w:pPr>
        <w:rPr>
          <w:lang w:val="en-US" w:eastAsia="de-DE"/>
        </w:rPr>
      </w:pPr>
      <w:r w:rsidRPr="003C7F01">
        <w:rPr>
          <w:lang w:val="en-US" w:eastAsia="de-DE"/>
        </w:rPr>
        <w:t>The following function pointers are available for overwriting RTC functionalities</w:t>
      </w:r>
    </w:p>
    <w:tbl>
      <w:tblPr>
        <w:tblStyle w:val="rcTable2"/>
        <w:tblW w:w="0" w:type="auto"/>
        <w:tblInd w:w="170" w:type="dxa"/>
        <w:tblLook w:val="04A0" w:firstRow="1" w:lastRow="0" w:firstColumn="1" w:lastColumn="0" w:noHBand="0" w:noVBand="1"/>
      </w:tblPr>
      <w:tblGrid>
        <w:gridCol w:w="2075"/>
        <w:gridCol w:w="7283"/>
      </w:tblGrid>
      <w:tr w:rsidR="000E44CE" w:rsidRPr="003C7F01" w14:paraId="65B501C4"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E384D9" w14:textId="77777777" w:rsidR="000E44CE" w:rsidRPr="003C7F01" w:rsidRDefault="000E44CE" w:rsidP="004F2BC3">
            <w:pPr>
              <w:rPr>
                <w:lang w:val="en-US" w:eastAsia="de-DE"/>
              </w:rPr>
            </w:pPr>
            <w:r w:rsidRPr="003C7F01">
              <w:rPr>
                <w:lang w:val="en-US" w:eastAsia="de-DE"/>
              </w:rPr>
              <w:t>RDfp_SetRtcTime</w:t>
            </w:r>
          </w:p>
        </w:tc>
        <w:tc>
          <w:tcPr>
            <w:tcW w:w="0" w:type="auto"/>
          </w:tcPr>
          <w:p w14:paraId="5B6C52E5" w14:textId="1A3AC90D" w:rsidR="000E44CE" w:rsidRPr="003C7F01" w:rsidRDefault="000E44CE" w:rsidP="000E44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lang w:val="en-US" w:eastAsia="de-DE"/>
              </w:rPr>
              <w:fldChar w:fldCharType="begin"/>
            </w:r>
            <w:r w:rsidR="00013257" w:rsidRPr="005051CF">
              <w:rPr>
                <w:rStyle w:val="rcVerweis"/>
              </w:rPr>
              <w:instrText xml:space="preserve"> REF _Ref327768533 \h \* CHARFORMAT </w:instrText>
            </w:r>
            <w:r w:rsidRPr="005051CF">
              <w:rPr>
                <w:rStyle w:val="rcVerweis"/>
              </w:rPr>
            </w:r>
            <w:r w:rsidRPr="003C7F01">
              <w:rPr>
                <w:lang w:val="en-US" w:eastAsia="de-DE"/>
              </w:rPr>
              <w:fldChar w:fldCharType="separate"/>
            </w:r>
            <w:r w:rsidR="005A1BE7" w:rsidRPr="005A1BE7">
              <w:rPr>
                <w:rStyle w:val="rcVerweis"/>
              </w:rPr>
              <w:t>CFUNC</w:t>
            </w:r>
            <w:r w:rsidRPr="003C7F01">
              <w:rPr>
                <w:lang w:val="en-US" w:eastAsia="de-DE"/>
              </w:rPr>
              <w:fldChar w:fldCharType="end"/>
            </w:r>
            <w:r w:rsidRPr="003C7F01">
              <w:rPr>
                <w:lang w:val="en-US" w:eastAsia="de-DE"/>
              </w:rPr>
              <w:t xml:space="preserve"> with </w:t>
            </w:r>
            <w:r w:rsidRPr="003C7F01">
              <w:rPr>
                <w:rStyle w:val="rcLangElemZchn"/>
                <w:lang w:val="en-US"/>
              </w:rPr>
              <w:t>C function</w:t>
            </w:r>
            <w:r w:rsidRPr="003C7F01">
              <w:rPr>
                <w:lang w:val="en-US" w:eastAsia="de-DE"/>
              </w:rPr>
              <w:t xml:space="preserve"> of </w:t>
            </w:r>
            <w:r w:rsidRPr="003C7F01">
              <w:rPr>
                <w:rStyle w:val="rcLangElemZchn"/>
                <w:lang w:val="en-US"/>
              </w:rPr>
              <w:t>RTC_SET</w:t>
            </w:r>
            <w:r w:rsidRPr="003C7F01">
              <w:rPr>
                <w:lang w:val="en-US" w:eastAsia="de-DE"/>
              </w:rPr>
              <w:t xml:space="preserve"> or </w:t>
            </w:r>
            <w:r w:rsidRPr="003C7F01">
              <w:rPr>
                <w:rStyle w:val="rcLangElemZchn"/>
                <w:lang w:val="en-US"/>
              </w:rPr>
              <w:t>RtcTimeSet</w:t>
            </w:r>
          </w:p>
        </w:tc>
      </w:tr>
      <w:tr w:rsidR="000E44CE" w:rsidRPr="003C7F01" w14:paraId="3869874D"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11AF97" w14:textId="77777777" w:rsidR="000E44CE" w:rsidRPr="003C7F01" w:rsidRDefault="000E44CE" w:rsidP="004F2BC3">
            <w:pPr>
              <w:rPr>
                <w:lang w:val="en-US" w:eastAsia="de-DE"/>
              </w:rPr>
            </w:pPr>
            <w:r w:rsidRPr="003C7F01">
              <w:rPr>
                <w:lang w:val="en-US" w:eastAsia="de-DE"/>
              </w:rPr>
              <w:t>RDfp_SetRtcDate</w:t>
            </w:r>
          </w:p>
        </w:tc>
        <w:tc>
          <w:tcPr>
            <w:tcW w:w="0" w:type="auto"/>
          </w:tcPr>
          <w:p w14:paraId="7D8A2990" w14:textId="77777777" w:rsidR="000E44CE" w:rsidRPr="003C7F01" w:rsidRDefault="000E44CE" w:rsidP="000E44C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w:t>
            </w:r>
            <w:r w:rsidRPr="003C7F01">
              <w:rPr>
                <w:rStyle w:val="rcLangElemZchn"/>
                <w:lang w:val="en-US"/>
              </w:rPr>
              <w:t>C function</w:t>
            </w:r>
            <w:r w:rsidRPr="003C7F01">
              <w:rPr>
                <w:lang w:val="en-US" w:eastAsia="de-DE"/>
              </w:rPr>
              <w:t xml:space="preserve"> of </w:t>
            </w:r>
            <w:r w:rsidRPr="003C7F01">
              <w:rPr>
                <w:rStyle w:val="rcLangElemZchn"/>
                <w:lang w:val="en-US"/>
              </w:rPr>
              <w:t>RTC_SET</w:t>
            </w:r>
            <w:r w:rsidRPr="003C7F01">
              <w:rPr>
                <w:lang w:val="en-US" w:eastAsia="de-DE"/>
              </w:rPr>
              <w:t xml:space="preserve"> or </w:t>
            </w:r>
            <w:r w:rsidRPr="003C7F01">
              <w:rPr>
                <w:rStyle w:val="rcLangElemZchn"/>
                <w:lang w:val="en-US"/>
              </w:rPr>
              <w:t>RtcDateSet</w:t>
            </w:r>
          </w:p>
        </w:tc>
      </w:tr>
    </w:tbl>
    <w:p w14:paraId="437876E7" w14:textId="77777777" w:rsidR="000E44CE" w:rsidRPr="003C7F01" w:rsidRDefault="000E44CE" w:rsidP="00F974F2">
      <w:pPr>
        <w:rPr>
          <w:lang w:val="en-US" w:eastAsia="de-DE"/>
        </w:rPr>
      </w:pPr>
      <w:r w:rsidRPr="003C7F01">
        <w:rPr>
          <w:lang w:val="en-US" w:eastAsia="de-DE"/>
        </w:rPr>
        <w:t>The above function pointers have the following function prototype:</w:t>
      </w:r>
    </w:p>
    <w:p w14:paraId="7F766543" w14:textId="77777777" w:rsidR="000E44CE" w:rsidRPr="003C7F01" w:rsidRDefault="000E44CE" w:rsidP="000E44CE">
      <w:pPr>
        <w:pStyle w:val="rcCode"/>
        <w:rPr>
          <w:lang w:val="en-US"/>
        </w:rPr>
      </w:pPr>
      <w:r w:rsidRPr="003C7F01">
        <w:rPr>
          <w:lang w:val="en-US"/>
        </w:rPr>
        <w:t>short func(M_D_SCR long RD_MRAM *</w:t>
      </w:r>
      <w:r w:rsidR="003E390E" w:rsidRPr="003C7F01">
        <w:rPr>
          <w:lang w:val="en-US"/>
        </w:rPr>
        <w:t>val);</w:t>
      </w:r>
    </w:p>
    <w:p w14:paraId="7C17CA60" w14:textId="77777777" w:rsidR="000E44CE" w:rsidRPr="003C7F01" w:rsidRDefault="000E44CE" w:rsidP="00F974F2">
      <w:pPr>
        <w:rPr>
          <w:lang w:val="en-US" w:eastAsia="de-DE"/>
        </w:rPr>
      </w:pPr>
    </w:p>
    <w:tbl>
      <w:tblPr>
        <w:tblStyle w:val="rcTable2"/>
        <w:tblW w:w="0" w:type="auto"/>
        <w:tblInd w:w="170" w:type="dxa"/>
        <w:tblLook w:val="04A0" w:firstRow="1" w:lastRow="0" w:firstColumn="1" w:lastColumn="0" w:noHBand="0" w:noVBand="1"/>
      </w:tblPr>
      <w:tblGrid>
        <w:gridCol w:w="522"/>
        <w:gridCol w:w="2748"/>
      </w:tblGrid>
      <w:tr w:rsidR="003E390E" w:rsidRPr="003C7F01" w14:paraId="6008CF39"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7BBBBA3" w14:textId="77777777" w:rsidR="003E390E" w:rsidRPr="003C7F01" w:rsidRDefault="003E390E" w:rsidP="004F2BC3">
            <w:pPr>
              <w:rPr>
                <w:lang w:val="en-US" w:eastAsia="de-DE"/>
              </w:rPr>
            </w:pPr>
            <w:r w:rsidRPr="003C7F01">
              <w:rPr>
                <w:lang w:val="en-US" w:eastAsia="de-DE"/>
              </w:rPr>
              <w:t>val</w:t>
            </w:r>
          </w:p>
        </w:tc>
        <w:tc>
          <w:tcPr>
            <w:tcW w:w="0" w:type="auto"/>
          </w:tcPr>
          <w:p w14:paraId="381A324F"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Current value of date/time</w:t>
            </w:r>
          </w:p>
        </w:tc>
      </w:tr>
    </w:tbl>
    <w:p w14:paraId="4D02A555" w14:textId="77777777" w:rsidR="003E390E" w:rsidRPr="003C7F01" w:rsidRDefault="003E390E" w:rsidP="00F974F2">
      <w:pPr>
        <w:rPr>
          <w:lang w:val="en-US" w:eastAsia="de-DE"/>
        </w:rPr>
      </w:pPr>
      <w:r w:rsidRPr="003C7F01">
        <w:rPr>
          <w:lang w:val="en-US" w:eastAsia="de-DE"/>
        </w:rPr>
        <w:t xml:space="preserve">The function returns </w:t>
      </w:r>
      <w:r w:rsidRPr="003C7F01">
        <w:rPr>
          <w:rStyle w:val="rcSyntaxZchn"/>
          <w:lang w:val="en-US"/>
        </w:rPr>
        <w:t>TRUE</w:t>
      </w:r>
      <w:r w:rsidRPr="003C7F01">
        <w:rPr>
          <w:lang w:val="en-US" w:eastAsia="de-DE"/>
        </w:rPr>
        <w:t xml:space="preserve"> if the RTC value was modified and otherwise </w:t>
      </w:r>
      <w:r w:rsidRPr="003C7F01">
        <w:rPr>
          <w:rStyle w:val="rcSyntaxZchn"/>
          <w:lang w:val="en-US"/>
        </w:rPr>
        <w:t>FALSE</w:t>
      </w:r>
      <w:r w:rsidRPr="003C7F01">
        <w:rPr>
          <w:lang w:val="en-US" w:eastAsia="de-DE"/>
        </w:rPr>
        <w:t>.</w:t>
      </w:r>
    </w:p>
    <w:p w14:paraId="798D8FBB" w14:textId="77777777" w:rsidR="000E44CE" w:rsidRPr="003C7F01" w:rsidRDefault="000E44CE" w:rsidP="000E44CE">
      <w:pPr>
        <w:pStyle w:val="berschrift5"/>
        <w:rPr>
          <w:lang w:val="en-US" w:eastAsia="de-DE"/>
        </w:rPr>
      </w:pPr>
      <w:bookmarkStart w:id="518" w:name="_Ref331410640"/>
      <w:r w:rsidRPr="003C7F01">
        <w:rPr>
          <w:lang w:val="en-US" w:eastAsia="de-DE"/>
        </w:rPr>
        <w:t>Customizing ASKOK Dialogs</w:t>
      </w:r>
      <w:bookmarkEnd w:id="518"/>
    </w:p>
    <w:p w14:paraId="46D001AD" w14:textId="564F7AFD" w:rsidR="003E390E" w:rsidRPr="003C7F01" w:rsidRDefault="003E390E" w:rsidP="003E390E">
      <w:pPr>
        <w:rPr>
          <w:lang w:val="en-US" w:eastAsia="de-DE"/>
        </w:rPr>
      </w:pPr>
      <w:r w:rsidRPr="003C7F01">
        <w:rPr>
          <w:lang w:val="en-US" w:eastAsia="de-DE"/>
        </w:rPr>
        <w:t xml:space="preserve">The following function pointers are available for overwriting </w:t>
      </w:r>
      <w:r w:rsidRPr="003C7F01">
        <w:rPr>
          <w:lang w:val="en-US" w:eastAsia="de-DE"/>
        </w:rPr>
        <w:fldChar w:fldCharType="begin"/>
      </w:r>
      <w:r w:rsidR="00013257" w:rsidRPr="005051CF">
        <w:rPr>
          <w:rStyle w:val="rcVerweis"/>
        </w:rPr>
        <w:instrText xml:space="preserve"> REF _Ref327768559 \h \* CHARFORMAT </w:instrText>
      </w:r>
      <w:r w:rsidRPr="005051CF">
        <w:rPr>
          <w:rStyle w:val="rcVerweis"/>
        </w:rPr>
      </w:r>
      <w:r w:rsidRPr="003C7F01">
        <w:rPr>
          <w:lang w:val="en-US" w:eastAsia="de-DE"/>
        </w:rPr>
        <w:fldChar w:fldCharType="separate"/>
      </w:r>
      <w:r w:rsidR="005A1BE7" w:rsidRPr="005A1BE7">
        <w:rPr>
          <w:rStyle w:val="rcVerweis"/>
        </w:rPr>
        <w:t>ASKOK</w:t>
      </w:r>
      <w:r w:rsidRPr="003C7F01">
        <w:rPr>
          <w:lang w:val="en-US" w:eastAsia="de-DE"/>
        </w:rPr>
        <w:fldChar w:fldCharType="end"/>
      </w:r>
      <w:r w:rsidRPr="003C7F01">
        <w:rPr>
          <w:lang w:val="en-US" w:eastAsia="de-DE"/>
        </w:rPr>
        <w:t xml:space="preserve"> dialogs:</w:t>
      </w:r>
    </w:p>
    <w:tbl>
      <w:tblPr>
        <w:tblStyle w:val="rcTable2"/>
        <w:tblW w:w="0" w:type="auto"/>
        <w:tblInd w:w="170" w:type="dxa"/>
        <w:tblLook w:val="04A0" w:firstRow="1" w:lastRow="0" w:firstColumn="1" w:lastColumn="0" w:noHBand="0" w:noVBand="1"/>
      </w:tblPr>
      <w:tblGrid>
        <w:gridCol w:w="2111"/>
        <w:gridCol w:w="5009"/>
      </w:tblGrid>
      <w:tr w:rsidR="003E390E" w:rsidRPr="003C7F01" w14:paraId="14FB924B"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DD36B8" w14:textId="77777777" w:rsidR="003E390E" w:rsidRPr="003C7F01" w:rsidRDefault="003E390E" w:rsidP="004F2BC3">
            <w:pPr>
              <w:rPr>
                <w:lang w:val="en-US" w:eastAsia="de-DE"/>
              </w:rPr>
            </w:pPr>
            <w:r w:rsidRPr="003C7F01">
              <w:rPr>
                <w:lang w:val="en-US" w:eastAsia="de-DE"/>
              </w:rPr>
              <w:t>RDfp_WarnAskOk</w:t>
            </w:r>
          </w:p>
        </w:tc>
        <w:tc>
          <w:tcPr>
            <w:tcW w:w="0" w:type="auto"/>
          </w:tcPr>
          <w:p w14:paraId="258907C3"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w:t>
            </w:r>
            <w:r w:rsidRPr="003C7F01">
              <w:rPr>
                <w:rStyle w:val="rcLangElemZchn"/>
                <w:lang w:val="en-US"/>
              </w:rPr>
              <w:t>Type of question</w:t>
            </w:r>
            <w:r w:rsidRPr="003C7F01">
              <w:rPr>
                <w:lang w:val="en-US" w:eastAsia="de-DE"/>
              </w:rPr>
              <w:t xml:space="preserve"> 1 </w:t>
            </w:r>
            <w:r w:rsidRPr="003C7F01">
              <w:rPr>
                <w:lang w:val="en-US"/>
              </w:rPr>
              <w:t>(Critical Function!)</w:t>
            </w:r>
          </w:p>
        </w:tc>
      </w:tr>
      <w:tr w:rsidR="003E390E" w:rsidRPr="003C7F01" w14:paraId="7B61A12D"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28018B" w14:textId="77777777" w:rsidR="003E390E" w:rsidRPr="003C7F01" w:rsidRDefault="003E390E" w:rsidP="004F2BC3">
            <w:pPr>
              <w:rPr>
                <w:lang w:val="en-US" w:eastAsia="de-DE"/>
              </w:rPr>
            </w:pPr>
            <w:r w:rsidRPr="003C7F01">
              <w:rPr>
                <w:lang w:val="en-US" w:eastAsia="de-DE"/>
              </w:rPr>
              <w:t>RDfp_AskOk1</w:t>
            </w:r>
          </w:p>
        </w:tc>
        <w:tc>
          <w:tcPr>
            <w:tcW w:w="0" w:type="auto"/>
          </w:tcPr>
          <w:p w14:paraId="23CFF11D"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w:t>
            </w:r>
            <w:r w:rsidRPr="003C7F01">
              <w:rPr>
                <w:rStyle w:val="rcLangElemZchn"/>
                <w:lang w:val="en-US"/>
              </w:rPr>
              <w:t>Type of question</w:t>
            </w:r>
            <w:r w:rsidRPr="003C7F01">
              <w:rPr>
                <w:lang w:val="en-US" w:eastAsia="de-DE"/>
              </w:rPr>
              <w:t xml:space="preserve"> 3 (Save Changes?)</w:t>
            </w:r>
          </w:p>
        </w:tc>
      </w:tr>
      <w:tr w:rsidR="003E390E" w:rsidRPr="003C7F01" w14:paraId="279996B5"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712BAA" w14:textId="77777777" w:rsidR="003E390E" w:rsidRPr="003C7F01" w:rsidRDefault="003E390E" w:rsidP="004F2BC3">
            <w:pPr>
              <w:rPr>
                <w:lang w:val="en-US" w:eastAsia="de-DE"/>
              </w:rPr>
            </w:pPr>
            <w:r w:rsidRPr="003C7F01">
              <w:rPr>
                <w:lang w:val="en-US" w:eastAsia="de-DE"/>
              </w:rPr>
              <w:t>RDfp_AskOk2</w:t>
            </w:r>
          </w:p>
        </w:tc>
        <w:tc>
          <w:tcPr>
            <w:tcW w:w="0" w:type="auto"/>
          </w:tcPr>
          <w:p w14:paraId="6FA4FD62"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w:t>
            </w:r>
            <w:r w:rsidRPr="003C7F01">
              <w:rPr>
                <w:rStyle w:val="rcLangElemZchn"/>
                <w:lang w:val="en-US"/>
              </w:rPr>
              <w:t>Type of question</w:t>
            </w:r>
            <w:r w:rsidRPr="003C7F01">
              <w:rPr>
                <w:lang w:val="en-US" w:eastAsia="de-DE"/>
              </w:rPr>
              <w:t xml:space="preserve"> 2 (Execute?)</w:t>
            </w:r>
          </w:p>
        </w:tc>
      </w:tr>
      <w:tr w:rsidR="003E390E" w:rsidRPr="003C7F01" w14:paraId="4745CBD6"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A376C34" w14:textId="77777777" w:rsidR="003E390E" w:rsidRPr="003C7F01" w:rsidRDefault="003E390E" w:rsidP="004F2BC3">
            <w:pPr>
              <w:rPr>
                <w:lang w:val="en-US" w:eastAsia="de-DE"/>
              </w:rPr>
            </w:pPr>
            <w:r w:rsidRPr="003C7F01">
              <w:rPr>
                <w:lang w:val="en-US" w:eastAsia="de-DE"/>
              </w:rPr>
              <w:t>RDfp_AskDel</w:t>
            </w:r>
          </w:p>
        </w:tc>
        <w:tc>
          <w:tcPr>
            <w:tcW w:w="0" w:type="auto"/>
          </w:tcPr>
          <w:p w14:paraId="4B3EE78C"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for </w:t>
            </w:r>
            <w:r w:rsidRPr="003C7F01">
              <w:rPr>
                <w:rStyle w:val="rcLangElemZchn"/>
                <w:lang w:val="en-US"/>
              </w:rPr>
              <w:t>Type of question</w:t>
            </w:r>
            <w:r w:rsidRPr="003C7F01">
              <w:rPr>
                <w:lang w:val="en-US" w:eastAsia="de-DE"/>
              </w:rPr>
              <w:t xml:space="preserve"> 4 (Delete?)</w:t>
            </w:r>
          </w:p>
        </w:tc>
      </w:tr>
    </w:tbl>
    <w:p w14:paraId="5BA9B2BF" w14:textId="77777777" w:rsidR="003E390E" w:rsidRPr="003C7F01" w:rsidRDefault="003E390E" w:rsidP="003E390E">
      <w:pPr>
        <w:rPr>
          <w:lang w:val="en-US" w:eastAsia="de-DE"/>
        </w:rPr>
      </w:pPr>
      <w:r w:rsidRPr="003C7F01">
        <w:rPr>
          <w:lang w:val="en-US" w:eastAsia="de-DE"/>
        </w:rPr>
        <w:t>The above function pointers have the following function prototype:</w:t>
      </w:r>
    </w:p>
    <w:p w14:paraId="183B39B5" w14:textId="77777777" w:rsidR="003E390E" w:rsidRPr="003C7F01" w:rsidRDefault="003E390E" w:rsidP="003E390E">
      <w:pPr>
        <w:pStyle w:val="rcCode"/>
        <w:rPr>
          <w:lang w:val="en-US" w:eastAsia="de-DE"/>
        </w:rPr>
      </w:pPr>
      <w:r w:rsidRPr="003C7F01">
        <w:rPr>
          <w:lang w:val="en-US" w:eastAsia="de-DE"/>
        </w:rPr>
        <w:lastRenderedPageBreak/>
        <w:t>short func(M_D_SCR_S);</w:t>
      </w:r>
    </w:p>
    <w:p w14:paraId="332192F2" w14:textId="77777777" w:rsidR="003E390E" w:rsidRPr="003C7F01" w:rsidRDefault="003E390E" w:rsidP="003E390E">
      <w:pPr>
        <w:rPr>
          <w:lang w:val="en-US" w:eastAsia="de-DE"/>
        </w:rPr>
      </w:pPr>
    </w:p>
    <w:p w14:paraId="2A0F1E9D" w14:textId="77777777" w:rsidR="003E390E" w:rsidRPr="003C7F01" w:rsidRDefault="003E390E" w:rsidP="003E390E">
      <w:pPr>
        <w:rPr>
          <w:lang w:val="en-US" w:eastAsia="de-DE"/>
        </w:rPr>
      </w:pPr>
      <w:r w:rsidRPr="003C7F01">
        <w:rPr>
          <w:lang w:val="en-US" w:eastAsia="de-DE"/>
        </w:rPr>
        <w:t xml:space="preserve">The function returns </w:t>
      </w:r>
      <w:r w:rsidRPr="003C7F01">
        <w:rPr>
          <w:rStyle w:val="rcSyntaxZchn"/>
          <w:lang w:val="en-US"/>
        </w:rPr>
        <w:t>JUMPOVER</w:t>
      </w:r>
      <w:r w:rsidRPr="003C7F01">
        <w:rPr>
          <w:lang w:val="en-US" w:eastAsia="de-DE"/>
        </w:rPr>
        <w:t xml:space="preserve"> if the dialog was cancelled or otherwise </w:t>
      </w:r>
      <w:r w:rsidRPr="003C7F01">
        <w:rPr>
          <w:rStyle w:val="rcSyntaxZchn"/>
          <w:lang w:val="en-US"/>
        </w:rPr>
        <w:t>0</w:t>
      </w:r>
      <w:r w:rsidRPr="003C7F01">
        <w:rPr>
          <w:lang w:val="en-US" w:eastAsia="de-DE"/>
        </w:rPr>
        <w:t>.</w:t>
      </w:r>
    </w:p>
    <w:p w14:paraId="21163891" w14:textId="77777777" w:rsidR="000E44CE" w:rsidRPr="003C7F01" w:rsidRDefault="000E44CE" w:rsidP="000E44CE">
      <w:pPr>
        <w:pStyle w:val="berschrift5"/>
        <w:rPr>
          <w:lang w:val="en-US" w:eastAsia="de-DE"/>
        </w:rPr>
      </w:pPr>
      <w:bookmarkStart w:id="519" w:name="_Ref331410654"/>
      <w:r w:rsidRPr="003C7F01">
        <w:rPr>
          <w:lang w:val="en-US" w:eastAsia="de-DE"/>
        </w:rPr>
        <w:t>Customizing Diagnosis/Calibration Dialogs</w:t>
      </w:r>
      <w:bookmarkEnd w:id="519"/>
    </w:p>
    <w:p w14:paraId="6C84C9BF" w14:textId="77777777" w:rsidR="003E390E" w:rsidRPr="003C7F01" w:rsidRDefault="003E390E" w:rsidP="003E390E">
      <w:pPr>
        <w:rPr>
          <w:lang w:val="en-US" w:eastAsia="de-DE"/>
        </w:rPr>
      </w:pPr>
      <w:r w:rsidRPr="003C7F01">
        <w:rPr>
          <w:lang w:val="en-US" w:eastAsia="de-DE"/>
        </w:rPr>
        <w:t>The following function pointers are available for overwriting Diagnosis/Calibration dialogs:</w:t>
      </w:r>
    </w:p>
    <w:tbl>
      <w:tblPr>
        <w:tblStyle w:val="rcTable2"/>
        <w:tblW w:w="0" w:type="auto"/>
        <w:tblInd w:w="170" w:type="dxa"/>
        <w:tblLook w:val="04A0" w:firstRow="1" w:lastRow="0" w:firstColumn="1" w:lastColumn="0" w:noHBand="0" w:noVBand="1"/>
      </w:tblPr>
      <w:tblGrid>
        <w:gridCol w:w="1708"/>
        <w:gridCol w:w="6060"/>
      </w:tblGrid>
      <w:tr w:rsidR="003E390E" w:rsidRPr="003C7F01" w14:paraId="740D5BD5"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3C91A2" w14:textId="77777777" w:rsidR="003E390E" w:rsidRPr="003C7F01" w:rsidRDefault="003E390E" w:rsidP="004F2BC3">
            <w:pPr>
              <w:rPr>
                <w:lang w:val="en-US" w:eastAsia="de-DE"/>
              </w:rPr>
            </w:pPr>
            <w:r w:rsidRPr="003C7F01">
              <w:rPr>
                <w:lang w:val="en-US" w:eastAsia="de-DE"/>
              </w:rPr>
              <w:t>RDfp_DiagDi</w:t>
            </w:r>
          </w:p>
        </w:tc>
        <w:tc>
          <w:tcPr>
            <w:tcW w:w="0" w:type="auto"/>
          </w:tcPr>
          <w:p w14:paraId="57ABC765" w14:textId="744EEEF8"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lang w:val="en-US" w:eastAsia="de-DE"/>
              </w:rPr>
              <w:fldChar w:fldCharType="begin"/>
            </w:r>
            <w:r w:rsidR="00013257" w:rsidRPr="005051CF">
              <w:rPr>
                <w:rStyle w:val="rcVerweis"/>
              </w:rPr>
              <w:instrText xml:space="preserve"> REF _Ref327768533 \h \* CHARFORMAT </w:instrText>
            </w:r>
            <w:r w:rsidRPr="005051CF">
              <w:rPr>
                <w:rStyle w:val="rcVerweis"/>
              </w:rPr>
            </w:r>
            <w:r w:rsidRPr="003C7F01">
              <w:rPr>
                <w:lang w:val="en-US" w:eastAsia="de-DE"/>
              </w:rPr>
              <w:fldChar w:fldCharType="separate"/>
            </w:r>
            <w:r w:rsidR="005A1BE7" w:rsidRPr="005A1BE7">
              <w:rPr>
                <w:rStyle w:val="rcVerweis"/>
              </w:rPr>
              <w:t>CFUNC</w:t>
            </w:r>
            <w:r w:rsidRPr="003C7F01">
              <w:rPr>
                <w:lang w:val="en-US" w:eastAsia="de-DE"/>
              </w:rPr>
              <w:fldChar w:fldCharType="end"/>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DIAG_DI</w:t>
            </w:r>
          </w:p>
        </w:tc>
      </w:tr>
      <w:tr w:rsidR="003E390E" w:rsidRPr="003C7F01" w14:paraId="4D35A814"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F88FB08" w14:textId="77777777" w:rsidR="003E390E" w:rsidRPr="003C7F01" w:rsidRDefault="003E390E" w:rsidP="004F2BC3">
            <w:pPr>
              <w:rPr>
                <w:lang w:val="en-US" w:eastAsia="de-DE"/>
              </w:rPr>
            </w:pPr>
            <w:r w:rsidRPr="003C7F01">
              <w:rPr>
                <w:lang w:val="en-US" w:eastAsia="de-DE"/>
              </w:rPr>
              <w:t>RDfp_DiagDo</w:t>
            </w:r>
          </w:p>
        </w:tc>
        <w:tc>
          <w:tcPr>
            <w:tcW w:w="0" w:type="auto"/>
          </w:tcPr>
          <w:p w14:paraId="0513371B"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DIAG_DO</w:t>
            </w:r>
          </w:p>
        </w:tc>
      </w:tr>
      <w:tr w:rsidR="003E390E" w:rsidRPr="003C7F01" w14:paraId="267DC5C1"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7DD39F" w14:textId="77777777" w:rsidR="003E390E" w:rsidRPr="003C7F01" w:rsidRDefault="003E390E" w:rsidP="004F2BC3">
            <w:pPr>
              <w:rPr>
                <w:lang w:val="en-US" w:eastAsia="de-DE"/>
              </w:rPr>
            </w:pPr>
            <w:r w:rsidRPr="003C7F01">
              <w:rPr>
                <w:lang w:val="en-US" w:eastAsia="de-DE"/>
              </w:rPr>
              <w:t>RDfp_DiagAi</w:t>
            </w:r>
          </w:p>
        </w:tc>
        <w:tc>
          <w:tcPr>
            <w:tcW w:w="0" w:type="auto"/>
          </w:tcPr>
          <w:p w14:paraId="5C2C31C2"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DIAG_AI</w:t>
            </w:r>
          </w:p>
        </w:tc>
      </w:tr>
      <w:tr w:rsidR="003E390E" w:rsidRPr="003C7F01" w14:paraId="7CA823D7"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21854A1" w14:textId="77777777" w:rsidR="003E390E" w:rsidRPr="003C7F01" w:rsidRDefault="003E390E" w:rsidP="004F2BC3">
            <w:pPr>
              <w:rPr>
                <w:lang w:val="en-US" w:eastAsia="de-DE"/>
              </w:rPr>
            </w:pPr>
            <w:r w:rsidRPr="003C7F01">
              <w:rPr>
                <w:lang w:val="en-US" w:eastAsia="de-DE"/>
              </w:rPr>
              <w:t>RDfp_DiagAo</w:t>
            </w:r>
          </w:p>
        </w:tc>
        <w:tc>
          <w:tcPr>
            <w:tcW w:w="0" w:type="auto"/>
          </w:tcPr>
          <w:p w14:paraId="3A738452"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DIAG_AO</w:t>
            </w:r>
          </w:p>
        </w:tc>
      </w:tr>
      <w:tr w:rsidR="003E390E" w:rsidRPr="003C7F01" w14:paraId="37386AAB"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73D814" w14:textId="77777777" w:rsidR="003E390E" w:rsidRPr="003C7F01" w:rsidRDefault="003E390E" w:rsidP="004F2BC3">
            <w:pPr>
              <w:rPr>
                <w:lang w:val="en-US" w:eastAsia="de-DE"/>
              </w:rPr>
            </w:pPr>
            <w:r w:rsidRPr="003C7F01">
              <w:rPr>
                <w:lang w:val="en-US" w:eastAsia="de-DE"/>
              </w:rPr>
              <w:t>RDfp_DiagCnt</w:t>
            </w:r>
          </w:p>
        </w:tc>
        <w:tc>
          <w:tcPr>
            <w:tcW w:w="0" w:type="auto"/>
          </w:tcPr>
          <w:p w14:paraId="4C356389"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DIAG_CNT</w:t>
            </w:r>
          </w:p>
        </w:tc>
      </w:tr>
      <w:tr w:rsidR="003E390E" w:rsidRPr="003C7F01" w14:paraId="62EC5783"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A60EB2E" w14:textId="77777777" w:rsidR="003E390E" w:rsidRPr="003C7F01" w:rsidRDefault="003E390E" w:rsidP="004F2BC3">
            <w:pPr>
              <w:rPr>
                <w:lang w:val="en-US" w:eastAsia="de-DE"/>
              </w:rPr>
            </w:pPr>
            <w:r w:rsidRPr="003C7F01">
              <w:rPr>
                <w:lang w:val="en-US" w:eastAsia="de-DE"/>
              </w:rPr>
              <w:t>RDfp_KaliAi</w:t>
            </w:r>
          </w:p>
        </w:tc>
        <w:tc>
          <w:tcPr>
            <w:tcW w:w="0" w:type="auto"/>
          </w:tcPr>
          <w:p w14:paraId="432AFB02" w14:textId="77777777" w:rsidR="003E390E" w:rsidRPr="003C7F01" w:rsidRDefault="003E390E" w:rsidP="004F2BC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KALI_AI</w:t>
            </w:r>
          </w:p>
        </w:tc>
      </w:tr>
      <w:tr w:rsidR="003E390E" w:rsidRPr="003C7F01" w14:paraId="0FE754B5"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E629FD" w14:textId="77777777" w:rsidR="003E390E" w:rsidRPr="003C7F01" w:rsidRDefault="003E390E" w:rsidP="004F2BC3">
            <w:pPr>
              <w:rPr>
                <w:lang w:val="en-US" w:eastAsia="de-DE"/>
              </w:rPr>
            </w:pPr>
            <w:r w:rsidRPr="003C7F01">
              <w:rPr>
                <w:lang w:val="en-US" w:eastAsia="de-DE"/>
              </w:rPr>
              <w:t>RDfp_KaliAo</w:t>
            </w:r>
          </w:p>
        </w:tc>
        <w:tc>
          <w:tcPr>
            <w:tcW w:w="0" w:type="auto"/>
          </w:tcPr>
          <w:p w14:paraId="5BE589E1" w14:textId="77777777" w:rsidR="003E390E" w:rsidRPr="003C7F01" w:rsidRDefault="003E390E" w:rsidP="003E390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KALI_AO</w:t>
            </w:r>
          </w:p>
        </w:tc>
      </w:tr>
      <w:tr w:rsidR="003E390E" w:rsidRPr="003C7F01" w14:paraId="5ADDB76C" w14:textId="77777777" w:rsidTr="004F2BC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8A960AC" w14:textId="77777777" w:rsidR="003E390E" w:rsidRPr="003C7F01" w:rsidRDefault="003E390E" w:rsidP="004F2BC3">
            <w:pPr>
              <w:rPr>
                <w:lang w:val="en-US" w:eastAsia="de-DE"/>
              </w:rPr>
            </w:pPr>
            <w:r w:rsidRPr="003C7F01">
              <w:rPr>
                <w:lang w:val="en-US" w:eastAsia="de-DE"/>
              </w:rPr>
              <w:t>RDfp_KaliCnt</w:t>
            </w:r>
          </w:p>
        </w:tc>
        <w:tc>
          <w:tcPr>
            <w:tcW w:w="0" w:type="auto"/>
          </w:tcPr>
          <w:p w14:paraId="54EE73CF" w14:textId="77777777" w:rsidR="003E390E" w:rsidRPr="003C7F01" w:rsidRDefault="003E390E" w:rsidP="003E390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using </w:t>
            </w:r>
            <w:r w:rsidRPr="003C7F01">
              <w:rPr>
                <w:rStyle w:val="rcLangElemZchn"/>
                <w:lang w:val="en-US"/>
              </w:rPr>
              <w:t>CFUNC</w:t>
            </w:r>
            <w:r w:rsidRPr="003C7F01">
              <w:rPr>
                <w:lang w:val="en-US" w:eastAsia="de-DE"/>
              </w:rPr>
              <w:t xml:space="preserve"> with a </w:t>
            </w:r>
            <w:r w:rsidRPr="003C7F01">
              <w:rPr>
                <w:rStyle w:val="rcLangElemZchn"/>
                <w:lang w:val="en-US"/>
              </w:rPr>
              <w:t>C function</w:t>
            </w:r>
            <w:r w:rsidRPr="003C7F01">
              <w:rPr>
                <w:lang w:val="en-US" w:eastAsia="de-DE"/>
              </w:rPr>
              <w:t xml:space="preserve"> of </w:t>
            </w:r>
            <w:r w:rsidRPr="003C7F01">
              <w:rPr>
                <w:rStyle w:val="rcLangElemZchn"/>
                <w:lang w:val="en-US"/>
              </w:rPr>
              <w:t>KALI_CNT</w:t>
            </w:r>
          </w:p>
        </w:tc>
      </w:tr>
    </w:tbl>
    <w:p w14:paraId="06D2814E" w14:textId="77777777" w:rsidR="003E390E" w:rsidRPr="003C7F01" w:rsidRDefault="003E390E" w:rsidP="003E390E">
      <w:pPr>
        <w:rPr>
          <w:lang w:val="en-US" w:eastAsia="de-DE"/>
        </w:rPr>
      </w:pPr>
      <w:r w:rsidRPr="003C7F01">
        <w:rPr>
          <w:lang w:val="en-US" w:eastAsia="de-DE"/>
        </w:rPr>
        <w:t>The above function pointers have the following function prototype:</w:t>
      </w:r>
    </w:p>
    <w:p w14:paraId="54B7435C" w14:textId="77777777" w:rsidR="003E390E" w:rsidRPr="003C7F01" w:rsidRDefault="003E390E" w:rsidP="003E390E">
      <w:pPr>
        <w:pStyle w:val="rcCode"/>
        <w:rPr>
          <w:lang w:val="en-US" w:eastAsia="de-DE"/>
        </w:rPr>
      </w:pPr>
      <w:r w:rsidRPr="003C7F01">
        <w:rPr>
          <w:lang w:val="en-US" w:eastAsia="de-DE"/>
        </w:rPr>
        <w:t>short func(M_D_SCR_S)</w:t>
      </w:r>
    </w:p>
    <w:p w14:paraId="159FF8D7" w14:textId="77777777" w:rsidR="003E390E" w:rsidRPr="003C7F01" w:rsidRDefault="003E390E" w:rsidP="003E390E">
      <w:pPr>
        <w:rPr>
          <w:lang w:val="en-US" w:eastAsia="de-DE"/>
        </w:rPr>
      </w:pPr>
    </w:p>
    <w:p w14:paraId="351A1078" w14:textId="77777777" w:rsidR="00907725" w:rsidRPr="003C7F01" w:rsidRDefault="003E390E" w:rsidP="003E390E">
      <w:pPr>
        <w:rPr>
          <w:lang w:val="en-US" w:eastAsia="de-DE"/>
        </w:rPr>
      </w:pPr>
      <w:r w:rsidRPr="003C7F01">
        <w:rPr>
          <w:lang w:val="en-US" w:eastAsia="de-DE"/>
        </w:rPr>
        <w:t xml:space="preserve">The function always returns </w:t>
      </w:r>
      <w:r w:rsidRPr="003C7F01">
        <w:rPr>
          <w:rStyle w:val="rcSyntaxZchn"/>
          <w:lang w:val="en-US"/>
        </w:rPr>
        <w:t>TRUE</w:t>
      </w:r>
      <w:r w:rsidRPr="003C7F01">
        <w:rPr>
          <w:lang w:val="en-US" w:eastAsia="de-DE"/>
        </w:rPr>
        <w:t>.</w:t>
      </w:r>
    </w:p>
    <w:p w14:paraId="43F6A68F" w14:textId="77777777" w:rsidR="00907725" w:rsidRPr="003C7F01" w:rsidRDefault="00907725" w:rsidP="00907725">
      <w:pPr>
        <w:pStyle w:val="berschrift5"/>
        <w:rPr>
          <w:lang w:val="en-US" w:eastAsia="de-DE"/>
        </w:rPr>
      </w:pPr>
      <w:bookmarkStart w:id="520" w:name="_Ref13042285"/>
      <w:r w:rsidRPr="003C7F01">
        <w:rPr>
          <w:lang w:val="en-US" w:eastAsia="de-DE"/>
        </w:rPr>
        <w:t>Customizing No-Authorization Dialogs</w:t>
      </w:r>
      <w:bookmarkEnd w:id="520"/>
    </w:p>
    <w:p w14:paraId="6860830E" w14:textId="77777777" w:rsidR="00907725" w:rsidRPr="003C7F01" w:rsidRDefault="00907725" w:rsidP="00907725">
      <w:pPr>
        <w:rPr>
          <w:lang w:val="en-US" w:eastAsia="de-DE"/>
        </w:rPr>
      </w:pPr>
      <w:r w:rsidRPr="003C7F01">
        <w:rPr>
          <w:lang w:val="en-US" w:eastAsia="de-DE"/>
        </w:rPr>
        <w:t>The following function pointer is available for overwriting No-Authorization dialogs:</w:t>
      </w:r>
    </w:p>
    <w:tbl>
      <w:tblPr>
        <w:tblStyle w:val="rcTable2"/>
        <w:tblW w:w="0" w:type="auto"/>
        <w:tblInd w:w="170" w:type="dxa"/>
        <w:tblLook w:val="04A0" w:firstRow="1" w:lastRow="0" w:firstColumn="1" w:lastColumn="0" w:noHBand="0" w:noVBand="1"/>
      </w:tblPr>
      <w:tblGrid>
        <w:gridCol w:w="2835"/>
        <w:gridCol w:w="6850"/>
      </w:tblGrid>
      <w:tr w:rsidR="00907725" w:rsidRPr="003C7F01" w14:paraId="0A0DA5DC" w14:textId="77777777" w:rsidTr="005B7C6F">
        <w:trPr>
          <w:trHeight w:val="340"/>
        </w:trPr>
        <w:tc>
          <w:tcPr>
            <w:cnfStyle w:val="001000000000" w:firstRow="0" w:lastRow="0" w:firstColumn="1" w:lastColumn="0" w:oddVBand="0" w:evenVBand="0" w:oddHBand="0" w:evenHBand="0" w:firstRowFirstColumn="0" w:firstRowLastColumn="0" w:lastRowFirstColumn="0" w:lastRowLastColumn="0"/>
            <w:tcW w:w="2835" w:type="dxa"/>
          </w:tcPr>
          <w:p w14:paraId="59909863" w14:textId="77777777" w:rsidR="00907725" w:rsidRPr="003C7F01" w:rsidRDefault="00907725" w:rsidP="00885811">
            <w:pPr>
              <w:rPr>
                <w:lang w:val="en-US" w:eastAsia="de-DE"/>
              </w:rPr>
            </w:pPr>
            <w:r w:rsidRPr="003C7F01">
              <w:rPr>
                <w:lang w:val="en-US" w:eastAsia="de-DE"/>
              </w:rPr>
              <w:t>RDfp_ NoAuthorization</w:t>
            </w:r>
          </w:p>
        </w:tc>
        <w:tc>
          <w:tcPr>
            <w:tcW w:w="0" w:type="auto"/>
          </w:tcPr>
          <w:p w14:paraId="1B32E1D0" w14:textId="425BF94A" w:rsidR="00907725" w:rsidRPr="003C7F01" w:rsidRDefault="00907725" w:rsidP="0088581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 </w:t>
            </w:r>
            <w:r w:rsidRPr="003C7F01">
              <w:rPr>
                <w:lang w:val="en-US" w:eastAsia="de-DE"/>
              </w:rPr>
              <w:fldChar w:fldCharType="begin"/>
            </w:r>
            <w:r w:rsidRPr="005051CF">
              <w:rPr>
                <w:rStyle w:val="rcVerweis"/>
              </w:rPr>
              <w:instrText xml:space="preserve"> REF _Ref327768546 \h \* CHARFORMAT </w:instrText>
            </w:r>
            <w:r w:rsidRPr="005051CF">
              <w:rPr>
                <w:rStyle w:val="rcVerweis"/>
              </w:rPr>
            </w:r>
            <w:r w:rsidRPr="003C7F01">
              <w:rPr>
                <w:lang w:val="en-US" w:eastAsia="de-DE"/>
              </w:rPr>
              <w:fldChar w:fldCharType="separate"/>
            </w:r>
            <w:r w:rsidR="005A1BE7" w:rsidRPr="005A1BE7">
              <w:rPr>
                <w:rStyle w:val="rcVerweis"/>
              </w:rPr>
              <w:t>PASSWORD</w:t>
            </w:r>
            <w:r w:rsidRPr="003C7F01">
              <w:rPr>
                <w:lang w:val="en-US" w:eastAsia="de-DE"/>
              </w:rPr>
              <w:fldChar w:fldCharType="end"/>
            </w:r>
            <w:r w:rsidRPr="003C7F01">
              <w:rPr>
                <w:lang w:val="en-US" w:eastAsia="de-DE"/>
              </w:rPr>
              <w:t xml:space="preserve"> level does not fit </w:t>
            </w:r>
            <w:r w:rsidR="00922A4E" w:rsidRPr="003C7F01">
              <w:rPr>
                <w:lang w:val="en-US" w:eastAsia="de-DE"/>
              </w:rPr>
              <w:t>after</w:t>
            </w:r>
            <w:r w:rsidRPr="003C7F01">
              <w:rPr>
                <w:lang w:val="en-US" w:eastAsia="de-DE"/>
              </w:rPr>
              <w:t xml:space="preserve"> trying to edit an </w:t>
            </w:r>
            <w:r w:rsidRPr="003C7F01">
              <w:rPr>
                <w:rStyle w:val="rcLangElemZchn"/>
                <w:lang w:val="en-US"/>
              </w:rPr>
              <w:t xml:space="preserve">ELEMENT </w:t>
            </w:r>
            <w:r w:rsidRPr="003C7F01">
              <w:rPr>
                <w:lang w:val="en-US" w:eastAsia="de-DE"/>
              </w:rPr>
              <w:t>with given password level.</w:t>
            </w:r>
          </w:p>
        </w:tc>
      </w:tr>
    </w:tbl>
    <w:p w14:paraId="48A08C5D" w14:textId="77777777" w:rsidR="00907725" w:rsidRPr="003C7F01" w:rsidRDefault="00907725" w:rsidP="00907725">
      <w:pPr>
        <w:rPr>
          <w:lang w:val="en-US" w:eastAsia="de-DE"/>
        </w:rPr>
      </w:pPr>
      <w:r w:rsidRPr="003C7F01">
        <w:rPr>
          <w:lang w:val="en-US" w:eastAsia="de-DE"/>
        </w:rPr>
        <w:t>The above function pointer has the following function prototype:</w:t>
      </w:r>
    </w:p>
    <w:p w14:paraId="5235A267" w14:textId="77777777" w:rsidR="00907725" w:rsidRPr="003C7F01" w:rsidRDefault="00907725" w:rsidP="00907725">
      <w:pPr>
        <w:pStyle w:val="rcCode"/>
        <w:rPr>
          <w:lang w:val="en-US" w:eastAsia="de-DE"/>
        </w:rPr>
      </w:pPr>
      <w:r w:rsidRPr="003C7F01">
        <w:rPr>
          <w:lang w:val="en-US" w:eastAsia="de-DE"/>
        </w:rPr>
        <w:t>short func(M_D_SCR_S)</w:t>
      </w:r>
    </w:p>
    <w:p w14:paraId="6EA4225B" w14:textId="77777777" w:rsidR="00907725" w:rsidRPr="003C7F01" w:rsidRDefault="00907725" w:rsidP="00907725">
      <w:pPr>
        <w:rPr>
          <w:lang w:val="en-US" w:eastAsia="de-DE"/>
        </w:rPr>
      </w:pPr>
    </w:p>
    <w:p w14:paraId="29C6EE34" w14:textId="541AD618" w:rsidR="00852BEA" w:rsidRPr="003C7F01" w:rsidRDefault="00852BEA" w:rsidP="00852BEA">
      <w:pPr>
        <w:rPr>
          <w:lang w:val="en-US" w:eastAsia="de-DE"/>
        </w:rPr>
      </w:pPr>
      <w:r w:rsidRPr="003C7F01">
        <w:rPr>
          <w:lang w:val="en-US" w:eastAsia="de-DE"/>
        </w:rPr>
        <w:t xml:space="preserve">The function returns a short in the same format as that which is expected for functions called from an action (refer to </w:t>
      </w:r>
      <w:r w:rsidRPr="003C7F01">
        <w:rPr>
          <w:lang w:val="en-US" w:eastAsia="de-DE"/>
        </w:rPr>
        <w:fldChar w:fldCharType="begin"/>
      </w:r>
      <w:r w:rsidRPr="005051CF">
        <w:rPr>
          <w:rStyle w:val="rcVerweis"/>
        </w:rPr>
        <w:instrText xml:space="preserve"> REF _Ref329241782 \h \* CHARFORMAT </w:instrText>
      </w:r>
      <w:r w:rsidRPr="005051CF">
        <w:rPr>
          <w:rStyle w:val="rcVerweis"/>
        </w:rPr>
      </w:r>
      <w:r w:rsidRPr="003C7F01">
        <w:rPr>
          <w:lang w:val="en-US" w:eastAsia="de-DE"/>
        </w:rPr>
        <w:fldChar w:fldCharType="separate"/>
      </w:r>
      <w:r w:rsidR="005A1BE7" w:rsidRPr="005A1BE7">
        <w:rPr>
          <w:rStyle w:val="rcVerweis"/>
        </w:rPr>
        <w:t>Functionality Calling Actions</w:t>
      </w:r>
      <w:r w:rsidRPr="003C7F01">
        <w:rPr>
          <w:lang w:val="en-US" w:eastAsia="de-DE"/>
        </w:rPr>
        <w:fldChar w:fldCharType="end"/>
      </w:r>
      <w:r w:rsidRPr="003C7F01">
        <w:rPr>
          <w:lang w:val="en-US" w:eastAsia="de-DE"/>
        </w:rPr>
        <w:t>).</w:t>
      </w:r>
    </w:p>
    <w:p w14:paraId="4FACFF28" w14:textId="77777777" w:rsidR="00A07CDD" w:rsidRPr="003C7F01" w:rsidRDefault="00A07CDD" w:rsidP="00A07CDD">
      <w:pPr>
        <w:pStyle w:val="berschrift3"/>
        <w:rPr>
          <w:lang w:val="en-US"/>
        </w:rPr>
      </w:pPr>
      <w:bookmarkStart w:id="521" w:name="_Ref22119119"/>
      <w:bookmarkStart w:id="522" w:name="_Ref22119174"/>
      <w:bookmarkStart w:id="523" w:name="_Toc68685907"/>
      <w:r w:rsidRPr="003C7F01">
        <w:rPr>
          <w:lang w:val="en-US"/>
        </w:rPr>
        <w:t>Text Handling</w:t>
      </w:r>
      <w:bookmarkEnd w:id="521"/>
      <w:bookmarkEnd w:id="522"/>
      <w:bookmarkEnd w:id="523"/>
    </w:p>
    <w:p w14:paraId="3AC57933" w14:textId="4AFB84AE" w:rsidR="00CB728E" w:rsidRPr="003C7F01" w:rsidRDefault="007379C8" w:rsidP="00CB728E">
      <w:pPr>
        <w:rPr>
          <w:lang w:val="en-US" w:eastAsia="de-DE"/>
        </w:rPr>
      </w:pPr>
      <w:r w:rsidRPr="003C7F01">
        <w:rPr>
          <w:lang w:val="en-US" w:eastAsia="de-DE"/>
        </w:rPr>
        <w:t xml:space="preserve">Text </w:t>
      </w:r>
      <w:r w:rsidR="00DD3538" w:rsidRPr="003C7F01">
        <w:rPr>
          <w:lang w:val="en-US" w:eastAsia="de-DE"/>
        </w:rPr>
        <w:t>handling</w:t>
      </w:r>
      <w:r w:rsidRPr="003C7F01">
        <w:rPr>
          <w:lang w:val="en-US" w:eastAsia="de-DE"/>
        </w:rPr>
        <w:t xml:space="preserve"> in radCASE can be done by using static multilingual texts and by using </w:t>
      </w:r>
      <w:r w:rsidRPr="003C7F01">
        <w:rPr>
          <w:lang w:val="en-US" w:eastAsia="de-DE"/>
        </w:rPr>
        <w:fldChar w:fldCharType="begin"/>
      </w:r>
      <w:r w:rsidR="0091593F" w:rsidRPr="005051CF">
        <w:rPr>
          <w:rStyle w:val="rcVerweis"/>
        </w:rPr>
        <w:instrText xml:space="preserve"> REF _Ref327525075 \h \* CHARFORMAT </w:instrText>
      </w:r>
      <w:r w:rsidRPr="005051CF">
        <w:rPr>
          <w:rStyle w:val="rcVerweis"/>
        </w:rPr>
      </w:r>
      <w:r w:rsidRPr="003C7F01">
        <w:rPr>
          <w:lang w:val="en-US" w:eastAsia="de-DE"/>
        </w:rPr>
        <w:fldChar w:fldCharType="separate"/>
      </w:r>
      <w:r w:rsidR="005A1BE7" w:rsidRPr="005A1BE7">
        <w:rPr>
          <w:rStyle w:val="rcVerweis"/>
        </w:rPr>
        <w:t>ESTR</w:t>
      </w:r>
      <w:r w:rsidRPr="003C7F01">
        <w:rPr>
          <w:lang w:val="en-US" w:eastAsia="de-DE"/>
        </w:rPr>
        <w:fldChar w:fldCharType="end"/>
      </w:r>
      <w:r w:rsidRPr="003C7F01">
        <w:rPr>
          <w:lang w:val="en-US" w:eastAsia="de-DE"/>
        </w:rPr>
        <w:t>-</w:t>
      </w:r>
      <w:r w:rsidRPr="003C7F01">
        <w:rPr>
          <w:lang w:val="en-US" w:eastAsia="de-DE"/>
        </w:rPr>
        <w:fldChar w:fldCharType="begin"/>
      </w:r>
      <w:r w:rsidR="0091593F"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The texts can be formatted using special syntax (refer to </w:t>
      </w:r>
      <w:r w:rsidRPr="003C7F01">
        <w:rPr>
          <w:lang w:val="en-US" w:eastAsia="de-DE"/>
        </w:rPr>
        <w:fldChar w:fldCharType="begin"/>
      </w:r>
      <w:r w:rsidR="0091593F" w:rsidRPr="005051CF">
        <w:rPr>
          <w:rStyle w:val="rcVerweis"/>
        </w:rPr>
        <w:instrText xml:space="preserve"> REF _Ref331486047 \h \* CHARFORMAT </w:instrText>
      </w:r>
      <w:r w:rsidRPr="005051CF">
        <w:rPr>
          <w:rStyle w:val="rcVerweis"/>
        </w:rPr>
      </w:r>
      <w:r w:rsidRPr="003C7F01">
        <w:rPr>
          <w:lang w:val="en-US" w:eastAsia="de-DE"/>
        </w:rPr>
        <w:fldChar w:fldCharType="separate"/>
      </w:r>
      <w:r w:rsidR="005A1BE7" w:rsidRPr="005A1BE7">
        <w:rPr>
          <w:rStyle w:val="rcVerweis"/>
        </w:rPr>
        <w:t>Text Formatting</w:t>
      </w:r>
      <w:r w:rsidRPr="003C7F01">
        <w:rPr>
          <w:lang w:val="en-US" w:eastAsia="de-DE"/>
        </w:rPr>
        <w:fldChar w:fldCharType="end"/>
      </w:r>
      <w:r w:rsidRPr="003C7F01">
        <w:rPr>
          <w:lang w:val="en-US" w:eastAsia="de-DE"/>
        </w:rPr>
        <w:t xml:space="preserve">) and there can be some </w:t>
      </w:r>
      <w:r w:rsidRPr="003C7F01">
        <w:rPr>
          <w:lang w:val="en-US" w:eastAsia="de-DE"/>
        </w:rPr>
        <w:fldChar w:fldCharType="begin"/>
      </w:r>
      <w:r w:rsidR="0091593F" w:rsidRPr="005051CF">
        <w:rPr>
          <w:rStyle w:val="rcVerweis"/>
        </w:rPr>
        <w:instrText xml:space="preserve"> REF _Ref328468877 \h \* CHARFORMAT </w:instrText>
      </w:r>
      <w:r w:rsidRPr="005051CF">
        <w:rPr>
          <w:rStyle w:val="rcVerweis"/>
        </w:rPr>
      </w:r>
      <w:r w:rsidRPr="003C7F01">
        <w:rPr>
          <w:lang w:val="en-US" w:eastAsia="de-DE"/>
        </w:rPr>
        <w:fldChar w:fldCharType="separate"/>
      </w:r>
      <w:r w:rsidR="005A1BE7" w:rsidRPr="005A1BE7">
        <w:rPr>
          <w:rStyle w:val="rcVerweis"/>
        </w:rPr>
        <w:t>Placeholders</w:t>
      </w:r>
      <w:r w:rsidRPr="003C7F01">
        <w:rPr>
          <w:lang w:val="en-US" w:eastAsia="de-DE"/>
        </w:rPr>
        <w:fldChar w:fldCharType="end"/>
      </w:r>
      <w:r w:rsidRPr="003C7F01">
        <w:rPr>
          <w:lang w:val="en-US" w:eastAsia="de-DE"/>
        </w:rPr>
        <w:t xml:space="preserve"> within texts, which will be evaluated to show different texts. If updating of </w:t>
      </w:r>
      <w:r w:rsidRPr="003C7F01">
        <w:rPr>
          <w:rStyle w:val="rcLangElemZchn"/>
          <w:lang w:val="en-US"/>
        </w:rPr>
        <w:t>ESTR</w:t>
      </w:r>
      <w:r w:rsidRPr="003C7F01">
        <w:rPr>
          <w:lang w:val="en-US" w:eastAsia="de-DE"/>
        </w:rPr>
        <w:t xml:space="preserve">s doesn’t work correctly, please refer to </w:t>
      </w:r>
      <w:r w:rsidRPr="003C7F01">
        <w:rPr>
          <w:lang w:val="en-US" w:eastAsia="de-DE"/>
        </w:rPr>
        <w:fldChar w:fldCharType="begin"/>
      </w:r>
      <w:r w:rsidR="0091593F" w:rsidRPr="005051CF">
        <w:rPr>
          <w:rStyle w:val="rcVerweis"/>
        </w:rPr>
        <w:instrText xml:space="preserve"> REF _Ref332008051 \h \* CHARFORMAT </w:instrText>
      </w:r>
      <w:r w:rsidRPr="005051CF">
        <w:rPr>
          <w:rStyle w:val="rcVerweis"/>
        </w:rPr>
      </w:r>
      <w:r w:rsidRPr="003C7F01">
        <w:rPr>
          <w:lang w:val="en-US" w:eastAsia="de-DE"/>
        </w:rPr>
        <w:fldChar w:fldCharType="separate"/>
      </w:r>
      <w:r w:rsidR="005A1BE7" w:rsidRPr="005A1BE7">
        <w:rPr>
          <w:rStyle w:val="rcVerweis"/>
        </w:rPr>
        <w:t>Custom Hash Function</w:t>
      </w:r>
      <w:r w:rsidRPr="003C7F01">
        <w:rPr>
          <w:lang w:val="en-US" w:eastAsia="de-DE"/>
        </w:rPr>
        <w:fldChar w:fldCharType="end"/>
      </w:r>
      <w:r w:rsidRPr="003C7F01">
        <w:rPr>
          <w:lang w:val="en-US" w:eastAsia="de-DE"/>
        </w:rPr>
        <w:t>.</w:t>
      </w:r>
    </w:p>
    <w:p w14:paraId="44C760EF" w14:textId="77777777" w:rsidR="00A07CDD" w:rsidRPr="003C7F01" w:rsidRDefault="00A07CDD" w:rsidP="00A07CDD">
      <w:pPr>
        <w:pStyle w:val="berschrift4"/>
        <w:rPr>
          <w:lang w:val="en-US"/>
        </w:rPr>
      </w:pPr>
      <w:bookmarkStart w:id="524" w:name="_Ref331486047"/>
      <w:r w:rsidRPr="003C7F01">
        <w:rPr>
          <w:lang w:val="en-US"/>
        </w:rPr>
        <w:t>Text Formatting</w:t>
      </w:r>
      <w:bookmarkEnd w:id="524"/>
    </w:p>
    <w:p w14:paraId="2FDE8EA3" w14:textId="77777777" w:rsidR="00882420" w:rsidRPr="003C7F01" w:rsidRDefault="00882420" w:rsidP="00882420">
      <w:pPr>
        <w:rPr>
          <w:lang w:val="en-US"/>
        </w:rPr>
      </w:pPr>
      <w:r w:rsidRPr="003C7F01">
        <w:rPr>
          <w:lang w:val="en-US"/>
        </w:rPr>
        <w:t>In radCASE, texts can be specially formatted using the following prefix strings:</w:t>
      </w:r>
    </w:p>
    <w:tbl>
      <w:tblPr>
        <w:tblStyle w:val="rcTable2"/>
        <w:tblW w:w="0" w:type="auto"/>
        <w:tblInd w:w="170" w:type="dxa"/>
        <w:tblLook w:val="04A0" w:firstRow="1" w:lastRow="0" w:firstColumn="1" w:lastColumn="0" w:noHBand="0" w:noVBand="1"/>
      </w:tblPr>
      <w:tblGrid>
        <w:gridCol w:w="1305"/>
        <w:gridCol w:w="8380"/>
      </w:tblGrid>
      <w:tr w:rsidR="006C6E3B" w:rsidRPr="003C7F01" w14:paraId="12C55BAC"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12C694" w14:textId="77777777" w:rsidR="006C6E3B" w:rsidRPr="003C7F01" w:rsidRDefault="006C6E3B" w:rsidP="003D245E">
            <w:pPr>
              <w:rPr>
                <w:lang w:val="en-US" w:eastAsia="de-DE"/>
              </w:rPr>
            </w:pPr>
            <w:r w:rsidRPr="003C7F01">
              <w:rPr>
                <w:lang w:val="en-US" w:eastAsia="de-DE"/>
              </w:rPr>
              <w:lastRenderedPageBreak/>
              <w:t>\n</w:t>
            </w:r>
          </w:p>
        </w:tc>
        <w:tc>
          <w:tcPr>
            <w:tcW w:w="0" w:type="auto"/>
          </w:tcPr>
          <w:p w14:paraId="5358DA8E" w14:textId="77777777" w:rsidR="006C6E3B" w:rsidRPr="003C7F01" w:rsidRDefault="006C6E3B" w:rsidP="003D245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Line break, where the start position of the new line is the same as the start position of the text output (i.e. not the left edge of the screen or display).</w:t>
            </w:r>
          </w:p>
        </w:tc>
      </w:tr>
      <w:tr w:rsidR="006C6E3B" w:rsidRPr="003C7F01" w14:paraId="0D3AD048"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85A800B" w14:textId="77777777" w:rsidR="006C6E3B" w:rsidRPr="003C7F01" w:rsidRDefault="006C6E3B" w:rsidP="003D245E">
            <w:pPr>
              <w:rPr>
                <w:lang w:val="en-US" w:eastAsia="de-DE"/>
              </w:rPr>
            </w:pPr>
            <w:r w:rsidRPr="003C7F01">
              <w:rPr>
                <w:lang w:val="en-US" w:eastAsia="de-DE"/>
              </w:rPr>
              <w:t>%#&lt;code&gt;</w:t>
            </w:r>
          </w:p>
        </w:tc>
        <w:tc>
          <w:tcPr>
            <w:tcW w:w="0" w:type="auto"/>
          </w:tcPr>
          <w:p w14:paraId="02EF066F" w14:textId="77777777" w:rsidR="006C6E3B" w:rsidRPr="003C7F01" w:rsidRDefault="006C6E3B" w:rsidP="003D245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Extended characters. Since XML cannot handle characters with character code greater than 127 directly, there is the option of defining characters by specifying the character code number. Every digit after </w:t>
            </w:r>
            <w:r w:rsidRPr="003C7F01">
              <w:rPr>
                <w:rStyle w:val="rcSyntaxZchn"/>
                <w:lang w:val="en-US" w:eastAsia="de-DE"/>
              </w:rPr>
              <w:t>%#</w:t>
            </w:r>
            <w:r w:rsidRPr="003C7F01">
              <w:rPr>
                <w:lang w:val="en-US" w:eastAsia="de-DE"/>
              </w:rPr>
              <w:t xml:space="preserve"> until the first non-numerical character will be evaluated as the code. </w:t>
            </w:r>
          </w:p>
          <w:p w14:paraId="26D67B09" w14:textId="77777777" w:rsidR="006C6E3B" w:rsidRPr="003C7F01" w:rsidRDefault="006C6E3B" w:rsidP="003D245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E.g. </w:t>
            </w:r>
            <w:r w:rsidRPr="003C7F01">
              <w:rPr>
                <w:rStyle w:val="rcSyntaxZchn"/>
                <w:lang w:val="en-US" w:eastAsia="de-DE"/>
              </w:rPr>
              <w:t>%#97b</w:t>
            </w:r>
            <w:r w:rsidRPr="003C7F01">
              <w:rPr>
                <w:lang w:val="en-US" w:eastAsia="de-DE"/>
              </w:rPr>
              <w:t xml:space="preserve"> as well as </w:t>
            </w:r>
            <w:r w:rsidRPr="003C7F01">
              <w:rPr>
                <w:rStyle w:val="rcSyntaxZchn"/>
                <w:lang w:val="en-US" w:eastAsia="de-DE"/>
              </w:rPr>
              <w:t>%#0097b</w:t>
            </w:r>
            <w:r w:rsidRPr="003C7F01">
              <w:rPr>
                <w:lang w:val="en-US" w:eastAsia="de-DE"/>
              </w:rPr>
              <w:t xml:space="preserve"> will be displayed as "ab".</w:t>
            </w:r>
          </w:p>
        </w:tc>
      </w:tr>
    </w:tbl>
    <w:p w14:paraId="245513A1" w14:textId="77777777" w:rsidR="006C6E3B" w:rsidRPr="003C7F01" w:rsidRDefault="006C6E3B" w:rsidP="00882420">
      <w:pPr>
        <w:rPr>
          <w:lang w:val="en-US"/>
        </w:rPr>
      </w:pPr>
    </w:p>
    <w:p w14:paraId="6EDEC72D" w14:textId="77777777" w:rsidR="006C6E3B" w:rsidRPr="003C7F01" w:rsidRDefault="006C6E3B" w:rsidP="006C6E3B">
      <w:pPr>
        <w:rPr>
          <w:lang w:val="en-US"/>
        </w:rPr>
      </w:pPr>
      <w:r w:rsidRPr="003C7F01">
        <w:rPr>
          <w:lang w:val="en-US"/>
        </w:rPr>
        <w:t>The following formats can only be used on embedded displays:</w:t>
      </w:r>
    </w:p>
    <w:tbl>
      <w:tblPr>
        <w:tblStyle w:val="rcTable2"/>
        <w:tblW w:w="0" w:type="auto"/>
        <w:tblInd w:w="170" w:type="dxa"/>
        <w:tblLook w:val="04A0" w:firstRow="1" w:lastRow="0" w:firstColumn="1" w:lastColumn="0" w:noHBand="0" w:noVBand="1"/>
      </w:tblPr>
      <w:tblGrid>
        <w:gridCol w:w="1488"/>
        <w:gridCol w:w="8197"/>
      </w:tblGrid>
      <w:tr w:rsidR="006C6E3B" w:rsidRPr="003C7F01" w14:paraId="49C6CB6C"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8BF252" w14:textId="77777777" w:rsidR="006C6E3B" w:rsidRPr="003C7F01" w:rsidRDefault="006C6E3B" w:rsidP="003D245E">
            <w:pPr>
              <w:rPr>
                <w:lang w:val="en-US" w:eastAsia="de-DE"/>
              </w:rPr>
            </w:pPr>
            <w:r w:rsidRPr="003C7F01">
              <w:rPr>
                <w:lang w:val="en-US" w:eastAsia="de-DE"/>
              </w:rPr>
              <w:t>\r</w:t>
            </w:r>
          </w:p>
        </w:tc>
        <w:tc>
          <w:tcPr>
            <w:tcW w:w="0" w:type="auto"/>
          </w:tcPr>
          <w:p w14:paraId="5ADC200F"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Line break, where the start position of the new line is equal to 0 (i.e. the left border of the screen or display).</w:t>
            </w:r>
          </w:p>
        </w:tc>
      </w:tr>
      <w:tr w:rsidR="00D54CA3" w:rsidRPr="003C7F01" w14:paraId="55F27B1D"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76BE41" w14:textId="77777777" w:rsidR="00D54CA3" w:rsidRPr="003C7F01" w:rsidRDefault="00D54CA3" w:rsidP="00776638">
            <w:pPr>
              <w:rPr>
                <w:lang w:val="en-US" w:eastAsia="de-DE"/>
              </w:rPr>
            </w:pPr>
            <w:r w:rsidRPr="003C7F01">
              <w:rPr>
                <w:lang w:val="en-US" w:eastAsia="de-DE"/>
              </w:rPr>
              <w:t>\\</w:t>
            </w:r>
          </w:p>
        </w:tc>
        <w:tc>
          <w:tcPr>
            <w:tcW w:w="0" w:type="auto"/>
          </w:tcPr>
          <w:p w14:paraId="686DC384" w14:textId="77777777" w:rsidR="00D54CA3" w:rsidRPr="003C7F01" w:rsidRDefault="00D54CA3" w:rsidP="0077663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Shows a backslash</w:t>
            </w:r>
          </w:p>
        </w:tc>
      </w:tr>
      <w:tr w:rsidR="00D54CA3" w:rsidRPr="003C7F01" w14:paraId="2E3CADDE"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269F168" w14:textId="77777777" w:rsidR="00D54CA3" w:rsidRPr="003C7F01" w:rsidRDefault="00D54CA3" w:rsidP="003D245E">
            <w:pPr>
              <w:rPr>
                <w:lang w:val="en-US" w:eastAsia="de-DE"/>
              </w:rPr>
            </w:pPr>
            <w:r w:rsidRPr="003C7F01">
              <w:rPr>
                <w:lang w:val="en-US" w:eastAsia="de-DE"/>
              </w:rPr>
              <w:t>\c%#&lt;pos&gt;x</w:t>
            </w:r>
          </w:p>
        </w:tc>
        <w:tc>
          <w:tcPr>
            <w:tcW w:w="0" w:type="auto"/>
          </w:tcPr>
          <w:p w14:paraId="455F15DF" w14:textId="77777777" w:rsidR="00D54CA3" w:rsidRPr="003C7F01" w:rsidRDefault="00D54CA3"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Cursor controls. It sets the cursor to position &lt;pos&gt; of the current text line. Positions are starting with 1.</w:t>
            </w:r>
          </w:p>
          <w:p w14:paraId="6BD6E5D9" w14:textId="77777777" w:rsidR="00D54CA3" w:rsidRPr="003C7F01" w:rsidRDefault="00D54CA3"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E.g. </w:t>
            </w:r>
            <w:r w:rsidRPr="003C7F01">
              <w:rPr>
                <w:rStyle w:val="rcSyntaxZchn"/>
                <w:lang w:val="en-US" w:eastAsia="de-DE"/>
              </w:rPr>
              <w:t>\c%#1x</w:t>
            </w:r>
            <w:r w:rsidRPr="003C7F01">
              <w:rPr>
                <w:lang w:val="en-US" w:eastAsia="de-DE"/>
              </w:rPr>
              <w:t xml:space="preserve"> sets the cursor at position 1 (first character in the current line), while </w:t>
            </w:r>
            <w:r w:rsidRPr="003C7F01">
              <w:rPr>
                <w:rStyle w:val="rcSyntaxZchn"/>
                <w:lang w:val="en-US" w:eastAsia="de-DE"/>
              </w:rPr>
              <w:t>\c%#31x</w:t>
            </w:r>
            <w:r w:rsidRPr="003C7F01">
              <w:rPr>
                <w:lang w:val="en-US" w:eastAsia="de-DE"/>
              </w:rPr>
              <w:t xml:space="preserve"> sets the cursor at position 31.</w:t>
            </w:r>
          </w:p>
        </w:tc>
      </w:tr>
    </w:tbl>
    <w:p w14:paraId="68E6F730" w14:textId="77777777" w:rsidR="00A07CDD" w:rsidRPr="003C7F01" w:rsidRDefault="00A07CDD" w:rsidP="00A07CDD">
      <w:pPr>
        <w:pStyle w:val="berschrift4"/>
        <w:rPr>
          <w:lang w:val="en-US"/>
        </w:rPr>
      </w:pPr>
      <w:bookmarkStart w:id="525" w:name="_Ref328468877"/>
      <w:r w:rsidRPr="003C7F01">
        <w:rPr>
          <w:lang w:val="en-US"/>
        </w:rPr>
        <w:t>Placeholders</w:t>
      </w:r>
      <w:bookmarkEnd w:id="525"/>
    </w:p>
    <w:p w14:paraId="7FA5C899" w14:textId="77777777" w:rsidR="006C6E3B" w:rsidRPr="003C7F01" w:rsidRDefault="006C6E3B" w:rsidP="006C6E3B">
      <w:pPr>
        <w:rPr>
          <w:lang w:val="en-US"/>
        </w:rPr>
      </w:pPr>
      <w:r w:rsidRPr="003C7F01">
        <w:rPr>
          <w:lang w:val="en-US"/>
        </w:rPr>
        <w:t>There are different placeholders that can be used as variable texts, depending on different conditions (i.e. multiple instances of a module where each instance should use different texts).</w:t>
      </w:r>
    </w:p>
    <w:p w14:paraId="160D7F75" w14:textId="77777777" w:rsidR="006C6E3B" w:rsidRPr="003C7F01" w:rsidRDefault="006C6E3B" w:rsidP="006C6E3B">
      <w:pPr>
        <w:rPr>
          <w:lang w:val="en-US"/>
        </w:rPr>
      </w:pPr>
      <w:r w:rsidRPr="003C7F01">
        <w:rPr>
          <w:lang w:val="en-US"/>
        </w:rPr>
        <w:t>The following placeholders are available:</w:t>
      </w:r>
    </w:p>
    <w:tbl>
      <w:tblPr>
        <w:tblStyle w:val="rcTable2"/>
        <w:tblW w:w="0" w:type="auto"/>
        <w:tblInd w:w="170" w:type="dxa"/>
        <w:tblLook w:val="04A0" w:firstRow="1" w:lastRow="0" w:firstColumn="1" w:lastColumn="0" w:noHBand="0" w:noVBand="1"/>
      </w:tblPr>
      <w:tblGrid>
        <w:gridCol w:w="681"/>
        <w:gridCol w:w="9004"/>
      </w:tblGrid>
      <w:tr w:rsidR="006C6E3B" w:rsidRPr="003C7F01" w14:paraId="59923DFE"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EDF784F" w14:textId="77777777" w:rsidR="006C6E3B" w:rsidRPr="003C7F01" w:rsidRDefault="006C6E3B" w:rsidP="003D245E">
            <w:pPr>
              <w:rPr>
                <w:lang w:val="en-US" w:eastAsia="de-DE"/>
              </w:rPr>
            </w:pPr>
            <w:r w:rsidRPr="003C7F01">
              <w:rPr>
                <w:lang w:val="en-US" w:eastAsia="de-DE"/>
              </w:rPr>
              <w:t>$DS</w:t>
            </w:r>
          </w:p>
        </w:tc>
        <w:tc>
          <w:tcPr>
            <w:tcW w:w="0" w:type="auto"/>
          </w:tcPr>
          <w:p w14:paraId="7E172924" w14:textId="14BA44CF" w:rsidR="006C6E3B" w:rsidRPr="003C7F01" w:rsidRDefault="00362D59" w:rsidP="00362D5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Can be used to insert the description of the current surface into a </w:t>
            </w:r>
            <w:r w:rsidRPr="003C7F01">
              <w:rPr>
                <w:lang w:val="en-US" w:eastAsia="de-DE"/>
              </w:rPr>
              <w:fldChar w:fldCharType="begin"/>
            </w:r>
            <w:r w:rsidRPr="005051CF">
              <w:rPr>
                <w:rStyle w:val="rcVerweis"/>
              </w:rPr>
              <w:instrText xml:space="preserve"> REF _Ref327532881 \h \* CHARFORMAT </w:instrText>
            </w:r>
            <w:r w:rsidRPr="005051CF">
              <w:rPr>
                <w:rStyle w:val="rcVerweis"/>
              </w:rPr>
            </w:r>
            <w:r w:rsidRPr="003C7F01">
              <w:rPr>
                <w:lang w:val="en-US" w:eastAsia="de-DE"/>
              </w:rPr>
              <w:fldChar w:fldCharType="separate"/>
            </w:r>
            <w:r w:rsidR="005A1BE7" w:rsidRPr="005A1BE7">
              <w:rPr>
                <w:rStyle w:val="rcVerweis"/>
              </w:rPr>
              <w:t>TEXT</w:t>
            </w:r>
            <w:r w:rsidRPr="003C7F01">
              <w:rPr>
                <w:lang w:val="en-US" w:eastAsia="de-DE"/>
              </w:rPr>
              <w:fldChar w:fldCharType="end"/>
            </w:r>
            <w:r w:rsidRPr="003C7F01">
              <w:rPr>
                <w:lang w:val="en-US" w:eastAsia="de-DE"/>
              </w:rPr>
              <w:t xml:space="preserve"> or to insert the description of a referenced surface (</w:t>
            </w:r>
            <w:r w:rsidRPr="003C7F01">
              <w:rPr>
                <w:lang w:val="en-US" w:eastAsia="de-DE"/>
              </w:rPr>
              <w:fldChar w:fldCharType="begin"/>
            </w:r>
            <w:r w:rsidR="003F6F53" w:rsidRPr="005051CF">
              <w:rPr>
                <w:rStyle w:val="rcVerweis"/>
              </w:rPr>
              <w:instrText xml:space="preserve"> REF _Ref327768510 \h \* CHARFORMAT </w:instrText>
            </w:r>
            <w:r w:rsidRPr="005051CF">
              <w:rPr>
                <w:rStyle w:val="rcVerweis"/>
              </w:rPr>
            </w:r>
            <w:r w:rsidRPr="003C7F01">
              <w:rPr>
                <w:lang w:val="en-US" w:eastAsia="de-DE"/>
              </w:rPr>
              <w:fldChar w:fldCharType="separate"/>
            </w:r>
            <w:r w:rsidR="005A1BE7" w:rsidRPr="005A1BE7">
              <w:rPr>
                <w:rStyle w:val="rcVerweis"/>
              </w:rPr>
              <w:t>GOTOSURFACE</w:t>
            </w:r>
            <w:r w:rsidRPr="003C7F01">
              <w:rPr>
                <w:lang w:val="en-US" w:eastAsia="de-DE"/>
              </w:rPr>
              <w:fldChar w:fldCharType="end"/>
            </w:r>
            <w:r w:rsidRPr="003C7F01">
              <w:rPr>
                <w:lang w:val="en-US" w:eastAsia="de-DE"/>
              </w:rPr>
              <w:t>/</w:t>
            </w:r>
            <w:r w:rsidRPr="003C7F01">
              <w:rPr>
                <w:lang w:val="en-US" w:eastAsia="de-DE"/>
              </w:rPr>
              <w:fldChar w:fldCharType="begin"/>
            </w:r>
            <w:r w:rsidR="003F6F53" w:rsidRPr="005051CF">
              <w:rPr>
                <w:rStyle w:val="rcVerweis"/>
              </w:rPr>
              <w:instrText xml:space="preserve"> REF _Ref327768513 \h \* CHARFORMAT </w:instrText>
            </w:r>
            <w:r w:rsidRPr="005051CF">
              <w:rPr>
                <w:rStyle w:val="rcVerweis"/>
              </w:rPr>
            </w:r>
            <w:r w:rsidRPr="003C7F01">
              <w:rPr>
                <w:lang w:val="en-US" w:eastAsia="de-DE"/>
              </w:rPr>
              <w:fldChar w:fldCharType="separate"/>
            </w:r>
            <w:r w:rsidR="005A1BE7" w:rsidRPr="005A1BE7">
              <w:rPr>
                <w:rStyle w:val="rcVerweis"/>
              </w:rPr>
              <w:t>CALLSURFACE</w:t>
            </w:r>
            <w:r w:rsidRPr="003C7F01">
              <w:rPr>
                <w:lang w:val="en-US" w:eastAsia="de-DE"/>
              </w:rPr>
              <w:fldChar w:fldCharType="end"/>
            </w:r>
            <w:r w:rsidRPr="003C7F01">
              <w:rPr>
                <w:lang w:val="en-US" w:eastAsia="de-DE"/>
              </w:rPr>
              <w:t>/</w:t>
            </w:r>
            <w:r w:rsidRPr="003C7F01">
              <w:rPr>
                <w:lang w:val="en-US" w:eastAsia="de-DE"/>
              </w:rPr>
              <w:fldChar w:fldCharType="begin"/>
            </w:r>
            <w:r w:rsidR="003F6F53" w:rsidRPr="005051CF">
              <w:rPr>
                <w:rStyle w:val="rcVerweis"/>
              </w:rPr>
              <w:instrText xml:space="preserve"> REF _Ref327768521 \h \* CHARFORMAT </w:instrText>
            </w:r>
            <w:r w:rsidRPr="005051CF">
              <w:rPr>
                <w:rStyle w:val="rcVerweis"/>
              </w:rPr>
            </w:r>
            <w:r w:rsidRPr="003C7F01">
              <w:rPr>
                <w:lang w:val="en-US" w:eastAsia="de-DE"/>
              </w:rPr>
              <w:fldChar w:fldCharType="separate"/>
            </w:r>
            <w:r w:rsidR="005A1BE7" w:rsidRPr="005A1BE7">
              <w:rPr>
                <w:rStyle w:val="rcVerweis"/>
              </w:rPr>
              <w:t>OPEN</w:t>
            </w:r>
            <w:r w:rsidRPr="003C7F01">
              <w:rPr>
                <w:lang w:val="en-US" w:eastAsia="de-DE"/>
              </w:rPr>
              <w:fldChar w:fldCharType="end"/>
            </w:r>
            <w:r w:rsidRPr="003C7F01">
              <w:rPr>
                <w:lang w:val="en-US" w:eastAsia="de-DE"/>
              </w:rPr>
              <w:t xml:space="preserve">) into the </w:t>
            </w:r>
            <w:r w:rsidRPr="003C7F01">
              <w:rPr>
                <w:rStyle w:val="rcLangElemZchn"/>
                <w:lang w:val="en-US"/>
              </w:rPr>
              <w:t>Title</w:t>
            </w:r>
            <w:r w:rsidRPr="003C7F01">
              <w:rPr>
                <w:lang w:val="en-US" w:eastAsia="de-DE"/>
              </w:rPr>
              <w:t xml:space="preserve"> of an </w:t>
            </w:r>
            <w:r w:rsidRPr="003C7F01">
              <w:rPr>
                <w:lang w:val="en-US" w:eastAsia="de-DE"/>
              </w:rPr>
              <w:fldChar w:fldCharType="begin"/>
            </w:r>
            <w:r w:rsidR="003F6F53" w:rsidRPr="005051CF">
              <w:rPr>
                <w:rStyle w:val="rcVerweis"/>
              </w:rPr>
              <w:instrText xml:space="preserve"> REF _Ref327768288 \h \* CHARFORMAT </w:instrText>
            </w:r>
            <w:r w:rsidRPr="005051CF">
              <w:rPr>
                <w:rStyle w:val="rcVerweis"/>
              </w:rPr>
            </w:r>
            <w:r w:rsidRPr="003C7F01">
              <w:rPr>
                <w:lang w:val="en-US" w:eastAsia="de-DE"/>
              </w:rPr>
              <w:fldChar w:fldCharType="separate"/>
            </w:r>
            <w:r w:rsidR="005A1BE7" w:rsidRPr="005A1BE7">
              <w:rPr>
                <w:rStyle w:val="rcVerweis"/>
              </w:rPr>
              <w:t>AMENU</w:t>
            </w:r>
            <w:r w:rsidRPr="003C7F01">
              <w:rPr>
                <w:lang w:val="en-US" w:eastAsia="de-DE"/>
              </w:rPr>
              <w:fldChar w:fldCharType="end"/>
            </w:r>
            <w:r w:rsidRPr="003C7F01">
              <w:rPr>
                <w:lang w:val="en-US" w:eastAsia="de-DE"/>
              </w:rPr>
              <w:t>.</w:t>
            </w:r>
          </w:p>
        </w:tc>
      </w:tr>
      <w:tr w:rsidR="006C6E3B" w:rsidRPr="003C7F01" w14:paraId="2DF9F2DB"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A61131C" w14:textId="77777777" w:rsidR="006C6E3B" w:rsidRPr="003C7F01" w:rsidRDefault="006C6E3B" w:rsidP="003D245E">
            <w:pPr>
              <w:rPr>
                <w:lang w:val="en-US" w:eastAsia="de-DE"/>
              </w:rPr>
            </w:pPr>
            <w:r w:rsidRPr="003C7F01">
              <w:rPr>
                <w:lang w:val="en-US" w:eastAsia="de-DE"/>
              </w:rPr>
              <w:t>$DM</w:t>
            </w:r>
          </w:p>
        </w:tc>
        <w:tc>
          <w:tcPr>
            <w:tcW w:w="0" w:type="auto"/>
          </w:tcPr>
          <w:p w14:paraId="59271135" w14:textId="77777777" w:rsidR="00362D59" w:rsidRPr="003C7F01" w:rsidRDefault="00362D59" w:rsidP="006C6E3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Can be used to insert the decription of the current </w:t>
            </w:r>
            <w:r w:rsidRPr="003C7F01">
              <w:rPr>
                <w:rStyle w:val="rcLangElemZchn"/>
                <w:lang w:val="en-US"/>
              </w:rPr>
              <w:t>MODUL</w:t>
            </w:r>
            <w:r w:rsidRPr="003C7F01">
              <w:rPr>
                <w:lang w:val="en-US" w:eastAsia="de-DE"/>
              </w:rPr>
              <w:t xml:space="preserve"> into a </w:t>
            </w:r>
            <w:r w:rsidRPr="003C7F01">
              <w:rPr>
                <w:rStyle w:val="rcLangElemZchn"/>
                <w:lang w:val="en-US"/>
              </w:rPr>
              <w:t>TEXT</w:t>
            </w:r>
            <w:r w:rsidRPr="003C7F01">
              <w:rPr>
                <w:lang w:val="en-US"/>
              </w:rPr>
              <w:t xml:space="preserve"> or to insert the description of a referenced </w:t>
            </w:r>
            <w:r w:rsidRPr="003C7F01">
              <w:rPr>
                <w:rStyle w:val="rcLangElemZchn"/>
                <w:lang w:val="en-US"/>
              </w:rPr>
              <w:t>MODUL</w:t>
            </w:r>
            <w:r w:rsidRPr="003C7F01">
              <w:rPr>
                <w:lang w:val="en-US"/>
              </w:rPr>
              <w:t xml:space="preserve"> (</w:t>
            </w:r>
            <w:r w:rsidRPr="003C7F01">
              <w:rPr>
                <w:rStyle w:val="rcLangElemZchn"/>
                <w:lang w:val="en-US"/>
              </w:rPr>
              <w:t>OPEN</w:t>
            </w:r>
            <w:r w:rsidRPr="003C7F01">
              <w:rPr>
                <w:lang w:val="en-US"/>
              </w:rPr>
              <w:t xml:space="preserve">) into the </w:t>
            </w:r>
            <w:r w:rsidRPr="003C7F01">
              <w:rPr>
                <w:rStyle w:val="rcLangElemZchn"/>
                <w:lang w:val="en-US"/>
              </w:rPr>
              <w:t>Title</w:t>
            </w:r>
            <w:r w:rsidRPr="003C7F01">
              <w:rPr>
                <w:lang w:val="en-US"/>
              </w:rPr>
              <w:t xml:space="preserve"> of an </w:t>
            </w:r>
            <w:r w:rsidRPr="003C7F01">
              <w:rPr>
                <w:rStyle w:val="rcLangElemZchn"/>
                <w:lang w:val="en-US"/>
              </w:rPr>
              <w:t>AMENU</w:t>
            </w:r>
            <w:r w:rsidRPr="003C7F01">
              <w:rPr>
                <w:lang w:val="en-US"/>
              </w:rPr>
              <w:t>.</w:t>
            </w:r>
          </w:p>
          <w:p w14:paraId="4ACBF7A5" w14:textId="77777777" w:rsidR="00362D59" w:rsidRPr="003C7F01" w:rsidRDefault="00362D59" w:rsidP="006C6E3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Additionally </w:t>
            </w:r>
            <w:r w:rsidRPr="003C7F01">
              <w:rPr>
                <w:rStyle w:val="rcLangElemZchn"/>
                <w:lang w:val="en-US"/>
              </w:rPr>
              <w:t>$DM</w:t>
            </w:r>
            <w:r w:rsidRPr="003C7F01">
              <w:rPr>
                <w:lang w:val="en-US"/>
              </w:rPr>
              <w:t xml:space="preserve"> can be used within the surface description to insert the description of the current </w:t>
            </w:r>
            <w:r w:rsidRPr="003C7F01">
              <w:rPr>
                <w:rStyle w:val="rcLangElemZchn"/>
                <w:lang w:val="en-US"/>
              </w:rPr>
              <w:t>MODUL</w:t>
            </w:r>
            <w:r w:rsidRPr="003C7F01">
              <w:rPr>
                <w:lang w:val="en-US"/>
              </w:rPr>
              <w:t xml:space="preserve"> into the surface description.</w:t>
            </w:r>
          </w:p>
          <w:p w14:paraId="0DE8432C" w14:textId="2453EE8D" w:rsidR="006C6E3B" w:rsidRPr="003C7F01" w:rsidRDefault="00C02DD7" w:rsidP="006C6E3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At last in </w:t>
            </w:r>
            <w:r w:rsidRPr="003C7F01">
              <w:rPr>
                <w:rStyle w:val="rcLangElemZchn"/>
                <w:lang w:val="en-US"/>
              </w:rPr>
              <w:t>SURFACE_VIS</w:t>
            </w:r>
            <w:r w:rsidRPr="003C7F01">
              <w:rPr>
                <w:lang w:val="en-US"/>
              </w:rPr>
              <w:t xml:space="preserve"> </w:t>
            </w:r>
            <w:r w:rsidRPr="003C7F01">
              <w:rPr>
                <w:rStyle w:val="rcLangElemZchn"/>
                <w:lang w:val="en-US"/>
              </w:rPr>
              <w:t>$DM</w:t>
            </w:r>
            <w:r w:rsidRPr="003C7F01">
              <w:rPr>
                <w:lang w:val="en-US"/>
              </w:rPr>
              <w:t xml:space="preserve"> can be used within the element description of </w:t>
            </w:r>
            <w:r w:rsidRPr="003C7F01">
              <w:rPr>
                <w:lang w:val="en-US"/>
              </w:rPr>
              <w:fldChar w:fldCharType="begin"/>
            </w:r>
            <w:r w:rsidR="003F6F53" w:rsidRPr="005051CF">
              <w:rPr>
                <w:rStyle w:val="rcVerweis"/>
              </w:rPr>
              <w:instrText xml:space="preserve"> REF _Ref330914789 \h \* CHARFORMAT </w:instrText>
            </w:r>
            <w:r w:rsidRPr="005051CF">
              <w:rPr>
                <w:rStyle w:val="rcVerweis"/>
              </w:rPr>
            </w:r>
            <w:r w:rsidRPr="003C7F01">
              <w:rPr>
                <w:lang w:val="en-US"/>
              </w:rPr>
              <w:fldChar w:fldCharType="separate"/>
            </w:r>
            <w:r w:rsidR="005A1BE7" w:rsidRPr="005A1BE7">
              <w:rPr>
                <w:rStyle w:val="rcVerweis"/>
              </w:rPr>
              <w:t>Text Visualizers</w:t>
            </w:r>
            <w:r w:rsidRPr="003C7F01">
              <w:rPr>
                <w:lang w:val="en-US"/>
              </w:rPr>
              <w:fldChar w:fldCharType="end"/>
            </w:r>
            <w:r w:rsidRPr="003C7F01">
              <w:rPr>
                <w:lang w:val="en-US"/>
              </w:rPr>
              <w:t xml:space="preserve"> and </w:t>
            </w:r>
            <w:r w:rsidRPr="003C7F01">
              <w:rPr>
                <w:lang w:val="en-US"/>
              </w:rPr>
              <w:fldChar w:fldCharType="begin"/>
            </w:r>
            <w:r w:rsidR="003F6F53" w:rsidRPr="005051CF">
              <w:rPr>
                <w:rStyle w:val="rcVerweis"/>
              </w:rPr>
              <w:instrText xml:space="preserve"> REF _Ref330983090 \h \* CHARFORMAT </w:instrText>
            </w:r>
            <w:r w:rsidRPr="005051CF">
              <w:rPr>
                <w:rStyle w:val="rcVerweis"/>
              </w:rPr>
            </w:r>
            <w:r w:rsidRPr="003C7F01">
              <w:rPr>
                <w:lang w:val="en-US"/>
              </w:rPr>
              <w:fldChar w:fldCharType="separate"/>
            </w:r>
            <w:r w:rsidR="005A1BE7" w:rsidRPr="005A1BE7">
              <w:rPr>
                <w:rStyle w:val="rcVerweis"/>
              </w:rPr>
              <w:t>VISBINICON Visualizers</w:t>
            </w:r>
            <w:r w:rsidRPr="003C7F01">
              <w:rPr>
                <w:lang w:val="en-US"/>
              </w:rPr>
              <w:fldChar w:fldCharType="end"/>
            </w:r>
            <w:r w:rsidRPr="003C7F01">
              <w:rPr>
                <w:lang w:val="en-US"/>
              </w:rPr>
              <w:t>.</w:t>
            </w:r>
          </w:p>
          <w:p w14:paraId="22659460" w14:textId="77777777" w:rsidR="00F45A7D" w:rsidRPr="003C7F01" w:rsidRDefault="0014360D" w:rsidP="006C6E3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 all places </w:t>
            </w:r>
            <w:r w:rsidRPr="003C7F01">
              <w:rPr>
                <w:rStyle w:val="rcLangElemZchn"/>
                <w:lang w:val="en-US"/>
              </w:rPr>
              <w:t>$DM</w:t>
            </w:r>
            <w:r w:rsidRPr="003C7F01">
              <w:rPr>
                <w:lang w:val="en-US"/>
              </w:rPr>
              <w:t xml:space="preserve"> can be used except for code generated for the controller</w:t>
            </w:r>
            <w:r w:rsidR="005F7AF6" w:rsidRPr="003C7F01">
              <w:rPr>
                <w:lang w:val="en-US"/>
              </w:rPr>
              <w:t xml:space="preserve">, it is also possible to reference upper modules of the referenced module, by inserting a backward reference </w:t>
            </w:r>
            <w:r w:rsidR="005F7AF6" w:rsidRPr="003C7F01">
              <w:rPr>
                <w:rStyle w:val="rcLangElemZchn"/>
                <w:lang w:val="en-US"/>
              </w:rPr>
              <w:t>_\</w:t>
            </w:r>
            <w:r w:rsidR="005F7AF6" w:rsidRPr="003C7F01">
              <w:rPr>
                <w:lang w:val="en-US"/>
              </w:rPr>
              <w:t xml:space="preserve">. E.g. </w:t>
            </w:r>
            <w:r w:rsidR="005F7AF6" w:rsidRPr="003C7F01">
              <w:rPr>
                <w:rStyle w:val="rcLangElemZchn"/>
                <w:lang w:val="en-US"/>
              </w:rPr>
              <w:t>$_\DM</w:t>
            </w:r>
            <w:r w:rsidR="005F7AF6" w:rsidRPr="003C7F01">
              <w:rPr>
                <w:lang w:val="en-US"/>
              </w:rPr>
              <w:t xml:space="preserve"> for the topmodule or </w:t>
            </w:r>
            <w:r w:rsidR="005F7AF6" w:rsidRPr="003C7F01">
              <w:rPr>
                <w:rStyle w:val="rcLangElemZchn"/>
                <w:lang w:val="en-US"/>
              </w:rPr>
              <w:t>$_\_\DM</w:t>
            </w:r>
            <w:r w:rsidR="005F7AF6" w:rsidRPr="003C7F01">
              <w:rPr>
                <w:lang w:val="en-US"/>
              </w:rPr>
              <w:t xml:space="preserve"> for two layers up.</w:t>
            </w:r>
          </w:p>
        </w:tc>
      </w:tr>
      <w:tr w:rsidR="006C6E3B" w:rsidRPr="003C7F01" w14:paraId="554D41A9"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8E67613" w14:textId="77777777" w:rsidR="006C6E3B" w:rsidRPr="003C7F01" w:rsidRDefault="006C6E3B" w:rsidP="003D245E">
            <w:pPr>
              <w:rPr>
                <w:lang w:val="en-US" w:eastAsia="de-DE"/>
              </w:rPr>
            </w:pPr>
            <w:r w:rsidRPr="003C7F01">
              <w:rPr>
                <w:lang w:val="en-US" w:eastAsia="de-DE"/>
              </w:rPr>
              <w:t>$DE</w:t>
            </w:r>
          </w:p>
        </w:tc>
        <w:tc>
          <w:tcPr>
            <w:tcW w:w="0" w:type="auto"/>
          </w:tcPr>
          <w:p w14:paraId="6C4CB1C8"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Inserts Description of </w:t>
            </w:r>
            <w:r w:rsidRPr="003C7F01">
              <w:rPr>
                <w:rStyle w:val="rcLangElemZchn"/>
                <w:lang w:val="en-US"/>
              </w:rPr>
              <w:t>ELEMENT</w:t>
            </w:r>
            <w:r w:rsidRPr="003C7F01">
              <w:rPr>
                <w:sz w:val="24"/>
                <w:lang w:val="en-US" w:eastAsia="de-DE"/>
              </w:rPr>
              <w:t>s</w:t>
            </w:r>
            <w:r w:rsidRPr="003C7F01">
              <w:rPr>
                <w:lang w:val="en-US" w:eastAsia="de-DE"/>
              </w:rPr>
              <w:t xml:space="preserve"> tha</w:t>
            </w:r>
            <w:r w:rsidR="00C02DD7" w:rsidRPr="003C7F01">
              <w:rPr>
                <w:lang w:val="en-US" w:eastAsia="de-DE"/>
              </w:rPr>
              <w:t xml:space="preserve">t are referenced within an action of an </w:t>
            </w:r>
            <w:r w:rsidR="00C02DD7" w:rsidRPr="003C7F01">
              <w:rPr>
                <w:rStyle w:val="rcLangElemZchn"/>
                <w:lang w:val="en-US"/>
              </w:rPr>
              <w:t>AMENU</w:t>
            </w:r>
            <w:r w:rsidR="00C02DD7" w:rsidRPr="003C7F01">
              <w:rPr>
                <w:lang w:val="en-US" w:eastAsia="de-DE"/>
              </w:rPr>
              <w:t>.</w:t>
            </w:r>
          </w:p>
        </w:tc>
      </w:tr>
      <w:tr w:rsidR="006C6E3B" w:rsidRPr="003C7F01" w14:paraId="792C576E"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FDCE1EA" w14:textId="77777777" w:rsidR="006C6E3B" w:rsidRPr="003C7F01" w:rsidRDefault="006C6E3B" w:rsidP="003D245E">
            <w:pPr>
              <w:rPr>
                <w:lang w:val="en-US" w:eastAsia="de-DE"/>
              </w:rPr>
            </w:pPr>
            <w:r w:rsidRPr="003C7F01">
              <w:rPr>
                <w:lang w:val="en-US" w:eastAsia="de-DE"/>
              </w:rPr>
              <w:t>$VE</w:t>
            </w:r>
          </w:p>
        </w:tc>
        <w:tc>
          <w:tcPr>
            <w:tcW w:w="0" w:type="auto"/>
          </w:tcPr>
          <w:p w14:paraId="27D3889B"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Inserts current Value of </w:t>
            </w:r>
            <w:r w:rsidRPr="003C7F01">
              <w:rPr>
                <w:rStyle w:val="rcLangElemZchn"/>
                <w:lang w:val="en-US"/>
              </w:rPr>
              <w:t>ELEMENT</w:t>
            </w:r>
            <w:r w:rsidRPr="003C7F01">
              <w:rPr>
                <w:lang w:val="en-US" w:eastAsia="de-DE"/>
              </w:rPr>
              <w:t>s tha</w:t>
            </w:r>
            <w:r w:rsidR="00C02DD7" w:rsidRPr="003C7F01">
              <w:rPr>
                <w:lang w:val="en-US" w:eastAsia="de-DE"/>
              </w:rPr>
              <w:t xml:space="preserve">t are referenced in an action of an </w:t>
            </w:r>
            <w:r w:rsidR="00C02DD7" w:rsidRPr="003C7F01">
              <w:rPr>
                <w:rStyle w:val="rcLangElemZchn"/>
                <w:lang w:val="en-US"/>
              </w:rPr>
              <w:t>AMENU</w:t>
            </w:r>
            <w:r w:rsidR="00C02DD7" w:rsidRPr="003C7F01">
              <w:rPr>
                <w:lang w:val="en-US" w:eastAsia="de-DE"/>
              </w:rPr>
              <w:t>.</w:t>
            </w:r>
          </w:p>
        </w:tc>
      </w:tr>
      <w:tr w:rsidR="006C6E3B" w:rsidRPr="003C7F01" w14:paraId="5F97E7A7" w14:textId="77777777" w:rsidTr="003D245E">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230ED9" w14:textId="77777777" w:rsidR="006C6E3B" w:rsidRPr="003C7F01" w:rsidRDefault="006C6E3B" w:rsidP="003D245E">
            <w:pPr>
              <w:rPr>
                <w:lang w:val="en-US" w:eastAsia="de-DE"/>
              </w:rPr>
            </w:pPr>
            <w:r w:rsidRPr="003C7F01">
              <w:rPr>
                <w:lang w:val="en-US" w:eastAsia="de-DE"/>
              </w:rPr>
              <w:t>$UL</w:t>
            </w:r>
          </w:p>
        </w:tc>
        <w:tc>
          <w:tcPr>
            <w:tcW w:w="0" w:type="auto"/>
          </w:tcPr>
          <w:p w14:paraId="1CFD664A"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Inserts a User-defined Label. Can only be used </w:t>
            </w:r>
            <w:r w:rsidR="00C02DD7" w:rsidRPr="003C7F01">
              <w:rPr>
                <w:lang w:val="en-US" w:eastAsia="de-DE"/>
              </w:rPr>
              <w:t xml:space="preserve">in a </w:t>
            </w:r>
            <w:r w:rsidR="00C02DD7" w:rsidRPr="003C7F01">
              <w:rPr>
                <w:rStyle w:val="rcLangElemZchn"/>
                <w:lang w:val="en-US"/>
              </w:rPr>
              <w:t>SURFACE_CTR</w:t>
            </w:r>
            <w:r w:rsidR="00C02DD7" w:rsidRPr="003C7F01">
              <w:rPr>
                <w:lang w:val="en-US" w:eastAsia="de-DE"/>
              </w:rPr>
              <w:t xml:space="preserve"> </w:t>
            </w:r>
            <w:r w:rsidRPr="003C7F01">
              <w:rPr>
                <w:lang w:val="en-US" w:eastAsia="de-DE"/>
              </w:rPr>
              <w:t xml:space="preserve">for visualization object </w:t>
            </w:r>
            <w:r w:rsidRPr="003C7F01">
              <w:rPr>
                <w:rStyle w:val="rcLangElemZchn"/>
                <w:lang w:val="en-US" w:eastAsia="de-DE"/>
              </w:rPr>
              <w:t>TEXT</w:t>
            </w:r>
            <w:r w:rsidRPr="003C7F01">
              <w:rPr>
                <w:lang w:val="en-US" w:eastAsia="de-DE"/>
              </w:rPr>
              <w:t xml:space="preserve"> and within visualization object </w:t>
            </w:r>
            <w:r w:rsidR="00362D59" w:rsidRPr="003C7F01">
              <w:rPr>
                <w:rStyle w:val="rcLangElemZchn"/>
                <w:lang w:val="en-US"/>
              </w:rPr>
              <w:t>A</w:t>
            </w:r>
            <w:r w:rsidRPr="003C7F01">
              <w:rPr>
                <w:rStyle w:val="rcLangElemZchn"/>
                <w:lang w:val="en-US"/>
              </w:rPr>
              <w:t>ME</w:t>
            </w:r>
            <w:r w:rsidRPr="003C7F01">
              <w:rPr>
                <w:rStyle w:val="rcLangElemZchn"/>
                <w:lang w:val="en-US" w:eastAsia="de-DE"/>
              </w:rPr>
              <w:t>NU</w:t>
            </w:r>
            <w:r w:rsidR="00362D59" w:rsidRPr="003C7F01">
              <w:rPr>
                <w:lang w:val="en-US"/>
              </w:rPr>
              <w:t>.</w:t>
            </w:r>
          </w:p>
          <w:p w14:paraId="4049D4FD"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p>
          <w:p w14:paraId="6B7CB8E9"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To use a user-defined label you have to set the global pointer </w:t>
            </w:r>
            <w:r w:rsidRPr="003C7F01">
              <w:rPr>
                <w:rStyle w:val="rcLangElemZchn"/>
                <w:lang w:val="en-US" w:eastAsia="de-DE"/>
              </w:rPr>
              <w:t>RDfp_getUserLabel</w:t>
            </w:r>
            <w:r w:rsidRPr="003C7F01">
              <w:rPr>
                <w:lang w:val="en-US" w:eastAsia="de-DE"/>
              </w:rPr>
              <w:t xml:space="preserve"> to a user-defined function, during initialization.</w:t>
            </w:r>
          </w:p>
          <w:p w14:paraId="2ACEBC08"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user-defined function has to have the following format:</w:t>
            </w:r>
          </w:p>
          <w:p w14:paraId="58103C45" w14:textId="77777777" w:rsidR="006C6E3B" w:rsidRPr="003C7F01" w:rsidRDefault="006C6E3B" w:rsidP="006C6E3B">
            <w:pPr>
              <w:pStyle w:val="rcSyntax"/>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void getUserLabel(RD_char RD_MRAM *label, RD_char RD_MRAM *retStr);</w:t>
            </w:r>
          </w:p>
          <w:p w14:paraId="01E51A35"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p>
          <w:p w14:paraId="4D2B0F63"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lastRenderedPageBreak/>
              <w:t xml:space="preserve">The variable label provides the function with a string of everything that was entered behind the </w:t>
            </w:r>
            <w:r w:rsidRPr="003C7F01">
              <w:rPr>
                <w:rStyle w:val="rcLangElemZchn"/>
                <w:lang w:val="en-US" w:eastAsia="de-DE"/>
              </w:rPr>
              <w:t>$UL</w:t>
            </w:r>
            <w:r w:rsidRPr="003C7F01">
              <w:rPr>
                <w:lang w:val="en-US" w:eastAsia="de-DE"/>
              </w:rPr>
              <w:t xml:space="preserve">. So e.g. if you enter </w:t>
            </w:r>
            <w:r w:rsidRPr="003C7F01">
              <w:rPr>
                <w:rStyle w:val="rcSyntaxZchn"/>
                <w:lang w:val="en-US" w:eastAsia="de-DE"/>
              </w:rPr>
              <w:t>$ULmyLabel</w:t>
            </w:r>
            <w:r w:rsidRPr="003C7F01">
              <w:rPr>
                <w:lang w:val="en-US" w:eastAsia="de-DE"/>
              </w:rPr>
              <w:t xml:space="preserve"> the variable label will contain the string “myLabel”. This can be used to identify different labels.</w:t>
            </w:r>
          </w:p>
          <w:p w14:paraId="07FA2249" w14:textId="77777777" w:rsidR="006C6E3B" w:rsidRPr="003C7F01" w:rsidRDefault="006C6E3B" w:rsidP="006C6E3B">
            <w:pPr>
              <w:cnfStyle w:val="000000000000" w:firstRow="0" w:lastRow="0" w:firstColumn="0" w:lastColumn="0" w:oddVBand="0" w:evenVBand="0" w:oddHBand="0" w:evenHBand="0" w:firstRowFirstColumn="0" w:firstRowLastColumn="0" w:lastRowFirstColumn="0" w:lastRowLastColumn="0"/>
              <w:rPr>
                <w:lang w:val="en-US" w:eastAsia="de-DE"/>
              </w:rPr>
            </w:pPr>
          </w:p>
          <w:p w14:paraId="2202026B" w14:textId="77777777" w:rsidR="0093058B" w:rsidRPr="003C7F01" w:rsidRDefault="006C6E3B" w:rsidP="0093058B">
            <w:pPr>
              <w:keepNext/>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variable </w:t>
            </w:r>
            <w:r w:rsidRPr="003C7F01">
              <w:rPr>
                <w:rStyle w:val="rcSyntaxZchn"/>
                <w:lang w:val="en-US" w:eastAsia="de-DE"/>
              </w:rPr>
              <w:t>retStr</w:t>
            </w:r>
            <w:r w:rsidRPr="003C7F01">
              <w:rPr>
                <w:lang w:val="en-US" w:eastAsia="de-DE"/>
              </w:rPr>
              <w:t xml:space="preserve"> expects the string that will be displayed and has to be filled within the user-defined function.</w:t>
            </w:r>
            <w:r w:rsidR="0093058B" w:rsidRPr="003C7F01">
              <w:rPr>
                <w:lang w:val="en-US" w:eastAsia="de-DE"/>
              </w:rPr>
              <w:t xml:space="preserve"> The maximum length of retStr must not exceed MAX_CTR_TXT_LEN (</w:t>
            </w:r>
            <w:r w:rsidR="00951FC3" w:rsidRPr="003C7F01">
              <w:rPr>
                <w:lang w:val="en-US" w:eastAsia="de-DE"/>
              </w:rPr>
              <w:t xml:space="preserve">a </w:t>
            </w:r>
            <w:r w:rsidR="0093058B" w:rsidRPr="003C7F01">
              <w:rPr>
                <w:lang w:val="en-US" w:eastAsia="de-DE"/>
              </w:rPr>
              <w:t>#define, generated into the file rdnum.h).</w:t>
            </w:r>
          </w:p>
          <w:p w14:paraId="422389AE" w14:textId="77777777" w:rsidR="0093058B" w:rsidRPr="003C7F01" w:rsidRDefault="0093058B" w:rsidP="0093058B">
            <w:pPr>
              <w:keepNext/>
              <w:cnfStyle w:val="000000000000" w:firstRow="0" w:lastRow="0" w:firstColumn="0" w:lastColumn="0" w:oddVBand="0" w:evenVBand="0" w:oddHBand="0" w:evenHBand="0" w:firstRowFirstColumn="0" w:firstRowLastColumn="0" w:lastRowFirstColumn="0" w:lastRowLastColumn="0"/>
              <w:rPr>
                <w:lang w:val="en-US" w:eastAsia="de-DE"/>
              </w:rPr>
            </w:pPr>
          </w:p>
          <w:p w14:paraId="6865A4A3" w14:textId="77777777" w:rsidR="0093058B" w:rsidRPr="003C7F01" w:rsidRDefault="0093058B" w:rsidP="0093058B">
            <w:pPr>
              <w:keepNext/>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Note:</w:t>
            </w:r>
          </w:p>
          <w:p w14:paraId="1E69E58C" w14:textId="77777777" w:rsidR="0093058B" w:rsidRPr="003C7F01" w:rsidRDefault="0093058B" w:rsidP="0093058B">
            <w:pPr>
              <w:keepNext/>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If a module is intantiated more than once, you cannot distinguish the different instances by the label, since it will be the same.</w:t>
            </w:r>
          </w:p>
        </w:tc>
      </w:tr>
    </w:tbl>
    <w:p w14:paraId="619EC98F" w14:textId="77777777" w:rsidR="006F3D03" w:rsidRPr="003C7F01" w:rsidRDefault="006F3D03" w:rsidP="006F3D03">
      <w:pPr>
        <w:pStyle w:val="berschrift4"/>
        <w:rPr>
          <w:lang w:val="en-US"/>
        </w:rPr>
      </w:pPr>
      <w:bookmarkStart w:id="526" w:name="_Ref332008051"/>
      <w:r w:rsidRPr="003C7F01">
        <w:rPr>
          <w:lang w:val="en-US"/>
        </w:rPr>
        <w:lastRenderedPageBreak/>
        <w:t>Custom Hash Function</w:t>
      </w:r>
      <w:bookmarkEnd w:id="526"/>
    </w:p>
    <w:p w14:paraId="23A74F43" w14:textId="77777777" w:rsidR="006F3D03" w:rsidRPr="003C7F01" w:rsidRDefault="006F3D03" w:rsidP="006F3D03">
      <w:pPr>
        <w:rPr>
          <w:lang w:val="en-US"/>
        </w:rPr>
      </w:pPr>
      <w:r w:rsidRPr="003C7F01">
        <w:rPr>
          <w:lang w:val="en-US"/>
        </w:rPr>
        <w:t>Hash values are used to detect changes in strings. A string is marked as changed and redisplayed, if the hash value of its current value is different from the stored hash value. The radCASE default hash function is a relatively simple function which uses shifting and sums of the characters to calculate the hash. This reduces code size and operating time at the cost of the possibility of same hash codes for different strings, resulting in strings not being updated.</w:t>
      </w:r>
    </w:p>
    <w:p w14:paraId="64988EC9" w14:textId="77777777" w:rsidR="006F3D03" w:rsidRPr="003C7F01" w:rsidRDefault="006F3D03" w:rsidP="006F3D03">
      <w:pPr>
        <w:rPr>
          <w:lang w:val="en-US"/>
        </w:rPr>
      </w:pPr>
    </w:p>
    <w:p w14:paraId="4BAA9FDE" w14:textId="29CFFF7A" w:rsidR="006F3D03" w:rsidRPr="003C7F01" w:rsidRDefault="006F3D03" w:rsidP="006F3D03">
      <w:pPr>
        <w:rPr>
          <w:lang w:val="en-US"/>
        </w:rPr>
      </w:pPr>
      <w:r w:rsidRPr="003C7F01">
        <w:rPr>
          <w:lang w:val="en-US"/>
        </w:rPr>
        <w:t xml:space="preserve">In case the radCASE default function does not suffice it is possible to write a custom function to calculate the hash. To activate a custom hash function the </w:t>
      </w:r>
      <w:r w:rsidRPr="003C7F01">
        <w:rPr>
          <w:lang w:val="en-US"/>
        </w:rPr>
        <w:fldChar w:fldCharType="begin"/>
      </w:r>
      <w:r w:rsidR="000333A4" w:rsidRPr="005051CF">
        <w:rPr>
          <w:rStyle w:val="rcVerweis"/>
        </w:rPr>
        <w:instrText xml:space="preserve"> REF _Ref327524306 \h \* CHARFORMAT </w:instrText>
      </w:r>
      <w:r w:rsidRPr="005051CF">
        <w:rPr>
          <w:rStyle w:val="rcVerweis"/>
        </w:rPr>
      </w:r>
      <w:r w:rsidRPr="003C7F01">
        <w:rPr>
          <w:lang w:val="en-US"/>
        </w:rPr>
        <w:fldChar w:fldCharType="separate"/>
      </w:r>
      <w:r w:rsidR="005A1BE7" w:rsidRPr="005A1BE7">
        <w:rPr>
          <w:rStyle w:val="rcVerweis"/>
        </w:rPr>
        <w:t>DEFINE</w:t>
      </w:r>
      <w:r w:rsidRPr="003C7F01">
        <w:rPr>
          <w:lang w:val="en-US"/>
        </w:rPr>
        <w:fldChar w:fldCharType="end"/>
      </w:r>
      <w:r w:rsidRPr="003C7F01">
        <w:rPr>
          <w:lang w:val="en-US"/>
        </w:rPr>
        <w:t xml:space="preserve"> </w:t>
      </w:r>
      <w:r w:rsidRPr="003C7F01">
        <w:rPr>
          <w:rStyle w:val="rcLangElemZchn"/>
          <w:lang w:val="en-US"/>
        </w:rPr>
        <w:t>RD_CUSTOM_HASH</w:t>
      </w:r>
      <w:r w:rsidRPr="003C7F01">
        <w:rPr>
          <w:lang w:val="en-US"/>
        </w:rPr>
        <w:t xml:space="preserve"> has to be set. If set, the following function has to be implemented:</w:t>
      </w:r>
    </w:p>
    <w:p w14:paraId="6BC3E23C" w14:textId="77777777" w:rsidR="006F3D03" w:rsidRPr="003C7F01" w:rsidRDefault="006F3D03" w:rsidP="006F3D03">
      <w:pPr>
        <w:pStyle w:val="rcCode"/>
        <w:rPr>
          <w:lang w:val="en-US"/>
        </w:rPr>
      </w:pPr>
      <w:r w:rsidRPr="003C7F01">
        <w:rPr>
          <w:lang w:val="en-US"/>
        </w:rPr>
        <w:t>long CEStr_hash(RD_char* str);</w:t>
      </w:r>
    </w:p>
    <w:p w14:paraId="54CB08CA" w14:textId="77777777" w:rsidR="00B2048A" w:rsidRPr="003C7F01" w:rsidRDefault="00B2048A" w:rsidP="00B2048A">
      <w:pPr>
        <w:rPr>
          <w:lang w:val="en-US"/>
        </w:rPr>
      </w:pPr>
    </w:p>
    <w:tbl>
      <w:tblPr>
        <w:tblStyle w:val="rcTable2"/>
        <w:tblW w:w="0" w:type="auto"/>
        <w:tblInd w:w="170" w:type="dxa"/>
        <w:tblLook w:val="04A0" w:firstRow="1" w:lastRow="0" w:firstColumn="1" w:lastColumn="0" w:noHBand="0" w:noVBand="1"/>
      </w:tblPr>
      <w:tblGrid>
        <w:gridCol w:w="498"/>
        <w:gridCol w:w="2577"/>
      </w:tblGrid>
      <w:tr w:rsidR="006F3D03" w:rsidRPr="003C7F01" w14:paraId="53611A70" w14:textId="77777777" w:rsidTr="006F3D0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C1D03EE" w14:textId="77777777" w:rsidR="006F3D03" w:rsidRPr="003C7F01" w:rsidRDefault="006F3D03" w:rsidP="006F3D03">
            <w:pPr>
              <w:rPr>
                <w:lang w:val="en-US" w:eastAsia="de-DE"/>
              </w:rPr>
            </w:pPr>
            <w:r w:rsidRPr="003C7F01">
              <w:rPr>
                <w:lang w:val="en-US" w:eastAsia="de-DE"/>
              </w:rPr>
              <w:t>s</w:t>
            </w:r>
            <w:r w:rsidR="00B2048A" w:rsidRPr="003C7F01">
              <w:rPr>
                <w:lang w:val="en-US" w:eastAsia="de-DE"/>
              </w:rPr>
              <w:t>tr</w:t>
            </w:r>
          </w:p>
        </w:tc>
        <w:tc>
          <w:tcPr>
            <w:tcW w:w="0" w:type="auto"/>
          </w:tcPr>
          <w:p w14:paraId="502C6D12" w14:textId="77777777" w:rsidR="006F3D03" w:rsidRPr="003C7F01" w:rsidRDefault="00B2048A" w:rsidP="006F3D0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0 terminated input string</w:t>
            </w:r>
          </w:p>
        </w:tc>
      </w:tr>
    </w:tbl>
    <w:p w14:paraId="4F401ECB" w14:textId="77777777" w:rsidR="006F3D03" w:rsidRPr="003C7F01" w:rsidRDefault="00B2048A" w:rsidP="006F3D03">
      <w:pPr>
        <w:rPr>
          <w:lang w:val="en-US"/>
        </w:rPr>
      </w:pPr>
      <w:r w:rsidRPr="003C7F01">
        <w:rPr>
          <w:lang w:val="en-US"/>
        </w:rPr>
        <w:t>The function returns the calculated hash value.</w:t>
      </w:r>
    </w:p>
    <w:p w14:paraId="69EA1EFF" w14:textId="77777777" w:rsidR="000C3786" w:rsidRPr="003C7F01" w:rsidRDefault="000C3786" w:rsidP="000C3786">
      <w:pPr>
        <w:pStyle w:val="berschrift3"/>
        <w:rPr>
          <w:lang w:val="en-US"/>
        </w:rPr>
      </w:pPr>
      <w:bookmarkStart w:id="527" w:name="_Ref328141183"/>
      <w:bookmarkStart w:id="528" w:name="_Toc68685908"/>
      <w:r w:rsidRPr="003C7F01">
        <w:rPr>
          <w:lang w:val="en-US"/>
        </w:rPr>
        <w:t>Graphic Handling</w:t>
      </w:r>
      <w:bookmarkEnd w:id="527"/>
      <w:bookmarkEnd w:id="528"/>
    </w:p>
    <w:p w14:paraId="55B400E4" w14:textId="58884C55" w:rsidR="0091593F" w:rsidRPr="003C7F01" w:rsidRDefault="0091593F" w:rsidP="0091593F">
      <w:pPr>
        <w:rPr>
          <w:lang w:val="en-US" w:eastAsia="de-DE"/>
        </w:rPr>
      </w:pPr>
      <w:r w:rsidRPr="003C7F01">
        <w:rPr>
          <w:lang w:val="en-US" w:eastAsia="de-DE"/>
        </w:rPr>
        <w:t xml:space="preserve">On </w:t>
      </w:r>
      <w:r w:rsidRPr="003C7F01">
        <w:rPr>
          <w:rStyle w:val="rcLangElemZchn"/>
          <w:lang w:val="en-US"/>
        </w:rPr>
        <w:t>SURFACE_VIS</w:t>
      </w:r>
      <w:r w:rsidRPr="003C7F01">
        <w:rPr>
          <w:lang w:val="en-US" w:eastAsia="de-DE"/>
        </w:rPr>
        <w:t xml:space="preserve"> some graphical items are supported. These graphical items are also supported on </w:t>
      </w:r>
      <w:r w:rsidRPr="003C7F01">
        <w:rPr>
          <w:rStyle w:val="rcLangElemZchn"/>
          <w:lang w:val="en-US"/>
        </w:rPr>
        <w:t>SURFACE_CTR</w:t>
      </w:r>
      <w:r w:rsidRPr="003C7F01">
        <w:rPr>
          <w:lang w:val="en-US" w:eastAsia="de-DE"/>
        </w:rPr>
        <w:t xml:space="preserve"> in case of a graphical display on the embedded system (refer to setting </w:t>
      </w:r>
      <w:r w:rsidRPr="003C7F01">
        <w:rPr>
          <w:rStyle w:val="rcLangElemZchn"/>
          <w:lang w:val="en-US"/>
        </w:rPr>
        <w:t>DISP_GRA</w:t>
      </w:r>
      <w:r w:rsidRPr="003C7F01">
        <w:rPr>
          <w:lang w:val="en-US" w:eastAsia="de-DE"/>
        </w:rPr>
        <w:t xml:space="preserve"> in </w:t>
      </w:r>
      <w:r w:rsidRPr="003C7F01">
        <w:rPr>
          <w:lang w:val="en-US" w:eastAsia="de-DE"/>
        </w:rPr>
        <w:fldChar w:fldCharType="begin"/>
      </w:r>
      <w:r w:rsidRPr="005051CF">
        <w:rPr>
          <w:rStyle w:val="rcVerweis"/>
        </w:rPr>
        <w:instrText xml:space="preserve"> REF _Ref327876677 \h \* CHARFORMAT </w:instrText>
      </w:r>
      <w:r w:rsidRPr="005051CF">
        <w:rPr>
          <w:rStyle w:val="rcVerweis"/>
        </w:rPr>
      </w:r>
      <w:r w:rsidRPr="003C7F01">
        <w:rPr>
          <w:lang w:val="en-US" w:eastAsia="de-DE"/>
        </w:rPr>
        <w:fldChar w:fldCharType="separate"/>
      </w:r>
      <w:r w:rsidR="005A1BE7" w:rsidRPr="005A1BE7">
        <w:rPr>
          <w:rStyle w:val="rcVerweis"/>
        </w:rPr>
        <w:t>Systemcode</w:t>
      </w:r>
      <w:r w:rsidRPr="003C7F01">
        <w:rPr>
          <w:lang w:val="en-US" w:eastAsia="de-DE"/>
        </w:rPr>
        <w:fldChar w:fldCharType="end"/>
      </w:r>
      <w:r w:rsidRPr="003C7F01">
        <w:rPr>
          <w:lang w:val="en-US" w:eastAsia="de-DE"/>
        </w:rPr>
        <w:t>).</w:t>
      </w:r>
    </w:p>
    <w:p w14:paraId="75930603" w14:textId="77777777" w:rsidR="0091593F" w:rsidRPr="003C7F01" w:rsidRDefault="0091593F" w:rsidP="0091593F">
      <w:pPr>
        <w:rPr>
          <w:lang w:val="en-US" w:eastAsia="de-DE"/>
        </w:rPr>
      </w:pPr>
    </w:p>
    <w:p w14:paraId="245AA378" w14:textId="297843CE" w:rsidR="0091593F" w:rsidRPr="003C7F01" w:rsidRDefault="0091593F" w:rsidP="0091593F">
      <w:pPr>
        <w:rPr>
          <w:lang w:val="en-US" w:eastAsia="de-DE"/>
        </w:rPr>
      </w:pPr>
      <w:r w:rsidRPr="003C7F01">
        <w:rPr>
          <w:lang w:val="en-US" w:eastAsia="de-DE"/>
        </w:rPr>
        <w:t xml:space="preserve">The graphical support covers some simple graphical items like </w:t>
      </w:r>
      <w:r w:rsidRPr="003C7F01">
        <w:rPr>
          <w:lang w:val="en-US" w:eastAsia="de-DE"/>
        </w:rPr>
        <w:fldChar w:fldCharType="begin"/>
      </w:r>
      <w:r w:rsidRPr="005051CF">
        <w:rPr>
          <w:rStyle w:val="rcVerweis"/>
        </w:rPr>
        <w:instrText xml:space="preserve"> REF _Ref327532821 \h \* CHARFORMAT </w:instrText>
      </w:r>
      <w:r w:rsidRPr="005051CF">
        <w:rPr>
          <w:rStyle w:val="rcVerweis"/>
        </w:rPr>
      </w:r>
      <w:r w:rsidRPr="003C7F01">
        <w:rPr>
          <w:lang w:val="en-US" w:eastAsia="de-DE"/>
        </w:rPr>
        <w:fldChar w:fldCharType="separate"/>
      </w:r>
      <w:r w:rsidR="005A1BE7" w:rsidRPr="005A1BE7">
        <w:rPr>
          <w:rStyle w:val="rcVerweis"/>
        </w:rPr>
        <w:t>RECT</w:t>
      </w:r>
      <w:r w:rsidRPr="003C7F01">
        <w:rPr>
          <w:lang w:val="en-US" w:eastAsia="de-DE"/>
        </w:rPr>
        <w:fldChar w:fldCharType="end"/>
      </w:r>
      <w:r w:rsidRPr="003C7F01">
        <w:rPr>
          <w:lang w:val="en-US" w:eastAsia="de-DE"/>
        </w:rPr>
        <w:t xml:space="preserve">s, </w:t>
      </w:r>
      <w:r w:rsidRPr="003C7F01">
        <w:rPr>
          <w:lang w:val="en-US" w:eastAsia="de-DE"/>
        </w:rPr>
        <w:fldChar w:fldCharType="begin"/>
      </w:r>
      <w:r w:rsidRPr="005051CF">
        <w:rPr>
          <w:rStyle w:val="rcVerweis"/>
        </w:rPr>
        <w:instrText xml:space="preserve"> REF _Ref327532832 \h \* CHARFORMAT </w:instrText>
      </w:r>
      <w:r w:rsidRPr="005051CF">
        <w:rPr>
          <w:rStyle w:val="rcVerweis"/>
        </w:rPr>
      </w:r>
      <w:r w:rsidRPr="003C7F01">
        <w:rPr>
          <w:lang w:val="en-US" w:eastAsia="de-DE"/>
        </w:rPr>
        <w:fldChar w:fldCharType="separate"/>
      </w:r>
      <w:r w:rsidR="005A1BE7" w:rsidRPr="005A1BE7">
        <w:rPr>
          <w:rStyle w:val="rcVerweis"/>
        </w:rPr>
        <w:t>CIRC</w:t>
      </w:r>
      <w:r w:rsidRPr="003C7F01">
        <w:rPr>
          <w:lang w:val="en-US" w:eastAsia="de-DE"/>
        </w:rPr>
        <w:fldChar w:fldCharType="end"/>
      </w:r>
      <w:r w:rsidRPr="003C7F01">
        <w:rPr>
          <w:lang w:val="en-US" w:eastAsia="de-DE"/>
        </w:rPr>
        <w:t xml:space="preserve">s, </w:t>
      </w:r>
      <w:r w:rsidRPr="003C7F01">
        <w:rPr>
          <w:lang w:val="en-US" w:eastAsia="de-DE"/>
        </w:rPr>
        <w:fldChar w:fldCharType="begin"/>
      </w:r>
      <w:r w:rsidRPr="005051CF">
        <w:rPr>
          <w:rStyle w:val="rcVerweis"/>
        </w:rPr>
        <w:instrText xml:space="preserve"> REF _Ref327532855 \h \* CHARFORMAT </w:instrText>
      </w:r>
      <w:r w:rsidRPr="005051CF">
        <w:rPr>
          <w:rStyle w:val="rcVerweis"/>
        </w:rPr>
      </w:r>
      <w:r w:rsidRPr="003C7F01">
        <w:rPr>
          <w:lang w:val="en-US" w:eastAsia="de-DE"/>
        </w:rPr>
        <w:fldChar w:fldCharType="separate"/>
      </w:r>
      <w:r w:rsidR="005A1BE7" w:rsidRPr="005A1BE7">
        <w:rPr>
          <w:rStyle w:val="rcVerweis"/>
        </w:rPr>
        <w:t>LINE</w:t>
      </w:r>
      <w:r w:rsidRPr="003C7F01">
        <w:rPr>
          <w:lang w:val="en-US" w:eastAsia="de-DE"/>
        </w:rPr>
        <w:fldChar w:fldCharType="end"/>
      </w:r>
      <w:r w:rsidRPr="003C7F01">
        <w:rPr>
          <w:lang w:val="en-US" w:eastAsia="de-DE"/>
        </w:rPr>
        <w:t xml:space="preserve">s, </w:t>
      </w:r>
      <w:r w:rsidRPr="003C7F01">
        <w:rPr>
          <w:lang w:val="en-US" w:eastAsia="de-DE"/>
        </w:rPr>
        <w:fldChar w:fldCharType="begin"/>
      </w:r>
      <w:r w:rsidRPr="005051CF">
        <w:rPr>
          <w:rStyle w:val="rcVerweis"/>
        </w:rPr>
        <w:instrText xml:space="preserve"> REF _Ref327532896 \h \* CHARFORMAT </w:instrText>
      </w:r>
      <w:r w:rsidRPr="005051CF">
        <w:rPr>
          <w:rStyle w:val="rcVerweis"/>
        </w:rPr>
      </w:r>
      <w:r w:rsidRPr="003C7F01">
        <w:rPr>
          <w:lang w:val="en-US" w:eastAsia="de-DE"/>
        </w:rPr>
        <w:fldChar w:fldCharType="separate"/>
      </w:r>
      <w:r w:rsidR="005A1BE7" w:rsidRPr="005A1BE7">
        <w:rPr>
          <w:rStyle w:val="rcVerweis"/>
        </w:rPr>
        <w:t>FILL</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Pr="005051CF">
        <w:rPr>
          <w:rStyle w:val="rcVerweis"/>
        </w:rPr>
        <w:instrText xml:space="preserve"> REF _Ref327532843 \h \* CHARFORMAT </w:instrText>
      </w:r>
      <w:r w:rsidRPr="005051CF">
        <w:rPr>
          <w:rStyle w:val="rcVerweis"/>
        </w:rPr>
      </w:r>
      <w:r w:rsidRPr="003C7F01">
        <w:rPr>
          <w:lang w:val="en-US" w:eastAsia="de-DE"/>
        </w:rPr>
        <w:fldChar w:fldCharType="separate"/>
      </w:r>
      <w:r w:rsidR="005A1BE7" w:rsidRPr="005A1BE7">
        <w:rPr>
          <w:rStyle w:val="rcVerweis"/>
        </w:rPr>
        <w:t>ARC</w:t>
      </w:r>
      <w:r w:rsidRPr="003C7F01">
        <w:rPr>
          <w:lang w:val="en-US" w:eastAsia="de-DE"/>
        </w:rPr>
        <w:fldChar w:fldCharType="end"/>
      </w:r>
      <w:r w:rsidRPr="003C7F01">
        <w:rPr>
          <w:lang w:val="en-US" w:eastAsia="de-DE"/>
        </w:rPr>
        <w:t>s.</w:t>
      </w:r>
    </w:p>
    <w:p w14:paraId="443DE82B" w14:textId="42041D4A" w:rsidR="0091593F" w:rsidRPr="003C7F01" w:rsidRDefault="0091593F" w:rsidP="0091593F">
      <w:pPr>
        <w:rPr>
          <w:lang w:val="en-US" w:eastAsia="de-DE"/>
        </w:rPr>
      </w:pPr>
      <w:r w:rsidRPr="003C7F01">
        <w:rPr>
          <w:lang w:val="en-US" w:eastAsia="de-DE"/>
        </w:rPr>
        <w:t xml:space="preserve">Additional to this there is support for </w:t>
      </w:r>
      <w:r w:rsidRPr="003C7F01">
        <w:rPr>
          <w:lang w:val="en-US" w:eastAsia="de-DE"/>
        </w:rPr>
        <w:fldChar w:fldCharType="begin"/>
      </w:r>
      <w:r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r w:rsidRPr="003C7F01">
        <w:rPr>
          <w:lang w:val="en-US" w:eastAsia="de-DE"/>
        </w:rPr>
        <w:t xml:space="preserve">s, which are complexer graphical items, which can contain all of the simple graphical items and also bitmaps (refer to </w:t>
      </w:r>
      <w:r w:rsidRPr="003C7F01">
        <w:rPr>
          <w:lang w:val="en-US" w:eastAsia="de-DE"/>
        </w:rPr>
        <w:fldChar w:fldCharType="begin"/>
      </w:r>
      <w:r w:rsidRPr="005051CF">
        <w:rPr>
          <w:rStyle w:val="rcVerweis"/>
        </w:rPr>
        <w:instrText xml:space="preserve"> REF _Ref328372946 \h \* CHARFORMAT </w:instrText>
      </w:r>
      <w:r w:rsidRPr="005051CF">
        <w:rPr>
          <w:rStyle w:val="rcVerweis"/>
        </w:rPr>
      </w:r>
      <w:r w:rsidRPr="003C7F01">
        <w:rPr>
          <w:lang w:val="en-US" w:eastAsia="de-DE"/>
        </w:rPr>
        <w:fldChar w:fldCharType="separate"/>
      </w:r>
      <w:r w:rsidR="005A1BE7" w:rsidRPr="005A1BE7">
        <w:rPr>
          <w:rStyle w:val="rcVerweis"/>
        </w:rPr>
        <w:t>Bitmap Usage</w:t>
      </w:r>
      <w:r w:rsidRPr="003C7F01">
        <w:rPr>
          <w:lang w:val="en-US" w:eastAsia="de-DE"/>
        </w:rPr>
        <w:fldChar w:fldCharType="end"/>
      </w:r>
      <w:r w:rsidRPr="003C7F01">
        <w:rPr>
          <w:lang w:val="en-US" w:eastAsia="de-DE"/>
        </w:rPr>
        <w:t>).</w:t>
      </w:r>
    </w:p>
    <w:p w14:paraId="16008E98" w14:textId="77777777" w:rsidR="0091593F" w:rsidRPr="003C7F01" w:rsidRDefault="0091593F" w:rsidP="0091593F">
      <w:pPr>
        <w:rPr>
          <w:lang w:val="en-US" w:eastAsia="de-DE"/>
        </w:rPr>
      </w:pPr>
    </w:p>
    <w:p w14:paraId="2E6B0FF2" w14:textId="76B325DF" w:rsidR="0091593F" w:rsidRPr="003C7F01" w:rsidRDefault="0091593F" w:rsidP="0091593F">
      <w:pPr>
        <w:rPr>
          <w:lang w:val="en-US" w:eastAsia="de-DE"/>
        </w:rPr>
      </w:pPr>
      <w:r w:rsidRPr="003C7F01">
        <w:rPr>
          <w:lang w:val="en-US" w:eastAsia="de-DE"/>
        </w:rPr>
        <w:t xml:space="preserve">When working with graphical items also keep the </w:t>
      </w:r>
      <w:r w:rsidRPr="003C7F01">
        <w:rPr>
          <w:lang w:val="en-US" w:eastAsia="de-DE"/>
        </w:rPr>
        <w:fldChar w:fldCharType="begin"/>
      </w:r>
      <w:r w:rsidRPr="005051CF">
        <w:rPr>
          <w:rStyle w:val="rcVerweis"/>
        </w:rPr>
        <w:instrText xml:space="preserve"> REF _Ref328139684 \h \* CHARFORMAT </w:instrText>
      </w:r>
      <w:r w:rsidRPr="005051CF">
        <w:rPr>
          <w:rStyle w:val="rcVerweis"/>
        </w:rPr>
      </w:r>
      <w:r w:rsidRPr="003C7F01">
        <w:rPr>
          <w:lang w:val="en-US" w:eastAsia="de-DE"/>
        </w:rPr>
        <w:fldChar w:fldCharType="separate"/>
      </w:r>
      <w:r w:rsidR="005A1BE7" w:rsidRPr="005A1BE7">
        <w:rPr>
          <w:rStyle w:val="rcVerweis"/>
        </w:rPr>
        <w:t>Color Details</w:t>
      </w:r>
      <w:r w:rsidRPr="003C7F01">
        <w:rPr>
          <w:lang w:val="en-US" w:eastAsia="de-DE"/>
        </w:rPr>
        <w:fldChar w:fldCharType="end"/>
      </w:r>
      <w:r w:rsidRPr="003C7F01">
        <w:rPr>
          <w:lang w:val="en-US" w:eastAsia="de-DE"/>
        </w:rPr>
        <w:t xml:space="preserve"> in mind.</w:t>
      </w:r>
    </w:p>
    <w:p w14:paraId="5C4F8FA1" w14:textId="77777777" w:rsidR="002851DA" w:rsidRPr="003C7F01" w:rsidRDefault="002851DA" w:rsidP="002851DA">
      <w:pPr>
        <w:pStyle w:val="berschrift4"/>
        <w:rPr>
          <w:lang w:val="en-US"/>
        </w:rPr>
      </w:pPr>
      <w:bookmarkStart w:id="529" w:name="_Ref328372946"/>
      <w:r w:rsidRPr="003C7F01">
        <w:rPr>
          <w:lang w:val="en-US"/>
        </w:rPr>
        <w:t>Bitmap Usage</w:t>
      </w:r>
      <w:bookmarkEnd w:id="529"/>
    </w:p>
    <w:p w14:paraId="7345EFB9" w14:textId="135090EA" w:rsidR="002851DA" w:rsidRPr="003C7F01" w:rsidRDefault="002851DA" w:rsidP="002851DA">
      <w:pPr>
        <w:rPr>
          <w:lang w:val="en-US"/>
        </w:rPr>
      </w:pPr>
      <w:r w:rsidRPr="003C7F01">
        <w:rPr>
          <w:lang w:val="en-US"/>
        </w:rPr>
        <w:t xml:space="preserve">When using bitmaps in a project it is required to separate bitmaps used in </w:t>
      </w:r>
      <w:r w:rsidRPr="003C7F01">
        <w:rPr>
          <w:rStyle w:val="rcLangElemZchn"/>
          <w:lang w:val="en-US"/>
        </w:rPr>
        <w:t>SURFACE_CTR</w:t>
      </w:r>
      <w:r w:rsidRPr="003C7F01">
        <w:rPr>
          <w:lang w:val="en-US"/>
        </w:rPr>
        <w:t xml:space="preserve"> on the target hardware (</w:t>
      </w:r>
      <w:r w:rsidRPr="003C7F01">
        <w:rPr>
          <w:lang w:val="en-US"/>
        </w:rPr>
        <w:fldChar w:fldCharType="begin"/>
      </w:r>
      <w:r w:rsidR="00BB6F72" w:rsidRPr="005051CF">
        <w:rPr>
          <w:rStyle w:val="rcVerweis"/>
        </w:rPr>
        <w:instrText xml:space="preserve"> REF _Ref327532865 \h \* CHARFORMAT </w:instrText>
      </w:r>
      <w:r w:rsidRPr="005051CF">
        <w:rPr>
          <w:rStyle w:val="rcVerweis"/>
        </w:rPr>
      </w:r>
      <w:r w:rsidRPr="003C7F01">
        <w:rPr>
          <w:lang w:val="en-US"/>
        </w:rPr>
        <w:fldChar w:fldCharType="separate"/>
      </w:r>
      <w:r w:rsidR="005A1BE7" w:rsidRPr="005A1BE7">
        <w:rPr>
          <w:rStyle w:val="rcVerweis"/>
        </w:rPr>
        <w:t>CBITMAP</w:t>
      </w:r>
      <w:r w:rsidRPr="003C7F01">
        <w:rPr>
          <w:lang w:val="en-US"/>
        </w:rPr>
        <w:fldChar w:fldCharType="end"/>
      </w:r>
      <w:r w:rsidRPr="003C7F01">
        <w:rPr>
          <w:lang w:val="en-US"/>
        </w:rPr>
        <w:t>) and those used on other surfaces in the Project Monitor (</w:t>
      </w:r>
      <w:r w:rsidRPr="003C7F01">
        <w:rPr>
          <w:lang w:val="en-US"/>
        </w:rPr>
        <w:fldChar w:fldCharType="begin"/>
      </w:r>
      <w:r w:rsidR="00BB6F72" w:rsidRPr="005051CF">
        <w:rPr>
          <w:rStyle w:val="rcVerweis"/>
        </w:rPr>
        <w:instrText xml:space="preserve"> REF _Ref327532870 \h \* CHARFORMAT </w:instrText>
      </w:r>
      <w:r w:rsidRPr="005051CF">
        <w:rPr>
          <w:rStyle w:val="rcVerweis"/>
        </w:rPr>
      </w:r>
      <w:r w:rsidRPr="003C7F01">
        <w:rPr>
          <w:lang w:val="en-US"/>
        </w:rPr>
        <w:fldChar w:fldCharType="separate"/>
      </w:r>
      <w:r w:rsidR="005A1BE7" w:rsidRPr="005A1BE7">
        <w:rPr>
          <w:rStyle w:val="rcVerweis"/>
        </w:rPr>
        <w:t>WBITMAP</w:t>
      </w:r>
      <w:r w:rsidRPr="003C7F01">
        <w:rPr>
          <w:lang w:val="en-US"/>
        </w:rPr>
        <w:fldChar w:fldCharType="end"/>
      </w:r>
      <w:r w:rsidRPr="003C7F01">
        <w:rPr>
          <w:lang w:val="en-US"/>
        </w:rPr>
        <w:t>).</w:t>
      </w:r>
    </w:p>
    <w:p w14:paraId="5D0A7D0C" w14:textId="77777777" w:rsidR="002851DA" w:rsidRPr="003C7F01" w:rsidRDefault="002851DA" w:rsidP="002851DA">
      <w:pPr>
        <w:rPr>
          <w:lang w:val="en-US"/>
        </w:rPr>
      </w:pPr>
    </w:p>
    <w:p w14:paraId="766C247A" w14:textId="77777777" w:rsidR="003E5619" w:rsidRPr="003C7F01" w:rsidRDefault="003E5619" w:rsidP="002851DA">
      <w:pPr>
        <w:rPr>
          <w:lang w:val="en-US"/>
        </w:rPr>
      </w:pPr>
      <w:r w:rsidRPr="003C7F01">
        <w:rPr>
          <w:lang w:val="en-US"/>
        </w:rPr>
        <w:lastRenderedPageBreak/>
        <w:t>For the target hardware radCASE supports the export into an internal pixelmap format and PNG. Different source image formats (like GIF, JPG, BMP) are transformed into the internal pixelmap format.</w:t>
      </w:r>
    </w:p>
    <w:p w14:paraId="2DC04479" w14:textId="77777777" w:rsidR="003E5619" w:rsidRPr="003C7F01" w:rsidRDefault="003E5619" w:rsidP="002851DA">
      <w:pPr>
        <w:rPr>
          <w:lang w:val="en-US"/>
        </w:rPr>
      </w:pPr>
      <w:r w:rsidRPr="003C7F01">
        <w:rPr>
          <w:lang w:val="en-US"/>
        </w:rPr>
        <w:t>For the internal pixelmap format different color depths are supported:</w:t>
      </w:r>
    </w:p>
    <w:tbl>
      <w:tblPr>
        <w:tblStyle w:val="rcTable2"/>
        <w:tblW w:w="0" w:type="auto"/>
        <w:tblInd w:w="170" w:type="dxa"/>
        <w:tblLook w:val="04A0" w:firstRow="1" w:lastRow="0" w:firstColumn="1" w:lastColumn="0" w:noHBand="0" w:noVBand="1"/>
      </w:tblPr>
      <w:tblGrid>
        <w:gridCol w:w="1386"/>
        <w:gridCol w:w="8299"/>
      </w:tblGrid>
      <w:tr w:rsidR="003E5619" w:rsidRPr="003C7F01" w14:paraId="4785FCE9" w14:textId="77777777" w:rsidTr="00020A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0F9C04" w14:textId="77777777" w:rsidR="003E5619" w:rsidRPr="003C7F01" w:rsidRDefault="003E5619" w:rsidP="003E5619">
            <w:pPr>
              <w:rPr>
                <w:lang w:val="en-US" w:eastAsia="de-DE"/>
              </w:rPr>
            </w:pPr>
            <w:r w:rsidRPr="003C7F01">
              <w:rPr>
                <w:lang w:val="en-US" w:eastAsia="de-DE"/>
              </w:rPr>
              <w:t>1 Bit per pixel</w:t>
            </w:r>
          </w:p>
        </w:tc>
        <w:tc>
          <w:tcPr>
            <w:tcW w:w="0" w:type="auto"/>
          </w:tcPr>
          <w:p w14:paraId="25E118ED" w14:textId="77777777" w:rsidR="003E5619" w:rsidRPr="003C7F01" w:rsidRDefault="003E5619" w:rsidP="00020A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Monochrome pictures</w:t>
            </w:r>
          </w:p>
        </w:tc>
      </w:tr>
      <w:tr w:rsidR="003E5619" w:rsidRPr="003C7F01" w14:paraId="042E85A4" w14:textId="77777777" w:rsidTr="00020A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44550D" w14:textId="77777777" w:rsidR="003E5619" w:rsidRPr="003C7F01" w:rsidRDefault="003E5619" w:rsidP="00020A8D">
            <w:pPr>
              <w:rPr>
                <w:lang w:val="en-US" w:eastAsia="de-DE"/>
              </w:rPr>
            </w:pPr>
            <w:r w:rsidRPr="003C7F01">
              <w:rPr>
                <w:lang w:val="en-US" w:eastAsia="de-DE"/>
              </w:rPr>
              <w:t>2 Bits per pixel</w:t>
            </w:r>
          </w:p>
        </w:tc>
        <w:tc>
          <w:tcPr>
            <w:tcW w:w="0" w:type="auto"/>
          </w:tcPr>
          <w:p w14:paraId="2A7FCED5" w14:textId="4E12ACF4" w:rsidR="003E5619" w:rsidRPr="003C7F01" w:rsidRDefault="003E5619" w:rsidP="00020A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4 Color images. Only supported for BMP. This is created by automatic conversion from 4 Bit BMPs (refer to </w:t>
            </w:r>
            <w:r w:rsidRPr="003C7F01">
              <w:rPr>
                <w:lang w:val="en-US" w:eastAsia="de-DE"/>
              </w:rPr>
              <w:fldChar w:fldCharType="begin"/>
            </w:r>
            <w:r w:rsidR="00F579DF" w:rsidRPr="005051CF">
              <w:rPr>
                <w:rStyle w:val="rcVerweis"/>
              </w:rPr>
              <w:instrText xml:space="preserve"> REF _Ref328140650 \h \* CHARFORMAT </w:instrText>
            </w:r>
            <w:r w:rsidRPr="005051CF">
              <w:rPr>
                <w:rStyle w:val="rcVerweis"/>
              </w:rPr>
            </w:r>
            <w:r w:rsidRPr="003C7F01">
              <w:rPr>
                <w:lang w:val="en-US" w:eastAsia="de-DE"/>
              </w:rPr>
              <w:fldChar w:fldCharType="separate"/>
            </w:r>
            <w:r w:rsidR="005A1BE7" w:rsidRPr="005A1BE7">
              <w:rPr>
                <w:rStyle w:val="rcVerweis"/>
              </w:rPr>
              <w:t>2-Bit Export Of 4-Bit Bitmaps</w:t>
            </w:r>
            <w:r w:rsidRPr="003C7F01">
              <w:rPr>
                <w:lang w:val="en-US" w:eastAsia="de-DE"/>
              </w:rPr>
              <w:fldChar w:fldCharType="end"/>
            </w:r>
            <w:r w:rsidRPr="003C7F01">
              <w:rPr>
                <w:lang w:val="en-US" w:eastAsia="de-DE"/>
              </w:rPr>
              <w:t>)</w:t>
            </w:r>
          </w:p>
        </w:tc>
      </w:tr>
      <w:tr w:rsidR="003E5619" w:rsidRPr="003C7F01" w14:paraId="2DA7C94C" w14:textId="77777777" w:rsidTr="00020A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C9AA44" w14:textId="77777777" w:rsidR="003E5619" w:rsidRPr="003C7F01" w:rsidRDefault="003E5619" w:rsidP="00020A8D">
            <w:pPr>
              <w:rPr>
                <w:lang w:val="en-US" w:eastAsia="de-DE"/>
              </w:rPr>
            </w:pPr>
            <w:r w:rsidRPr="003C7F01">
              <w:rPr>
                <w:lang w:val="en-US" w:eastAsia="de-DE"/>
              </w:rPr>
              <w:t>4 Bits per pixel</w:t>
            </w:r>
          </w:p>
        </w:tc>
        <w:tc>
          <w:tcPr>
            <w:tcW w:w="0" w:type="auto"/>
          </w:tcPr>
          <w:p w14:paraId="5E95A354" w14:textId="77777777" w:rsidR="003E5619" w:rsidRPr="003C7F01" w:rsidRDefault="003E5619" w:rsidP="00020A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16 Color images. Only supported for BMP. </w:t>
            </w:r>
          </w:p>
        </w:tc>
      </w:tr>
      <w:tr w:rsidR="003E5619" w:rsidRPr="003C7F01" w14:paraId="3F3D843B" w14:textId="77777777" w:rsidTr="00020A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E24526" w14:textId="77777777" w:rsidR="003E5619" w:rsidRPr="003C7F01" w:rsidRDefault="003E5619" w:rsidP="00020A8D">
            <w:pPr>
              <w:rPr>
                <w:lang w:val="en-US" w:eastAsia="de-DE"/>
              </w:rPr>
            </w:pPr>
            <w:r w:rsidRPr="003C7F01">
              <w:rPr>
                <w:lang w:val="en-US" w:eastAsia="de-DE"/>
              </w:rPr>
              <w:t>8 Bits per pixel</w:t>
            </w:r>
          </w:p>
        </w:tc>
        <w:tc>
          <w:tcPr>
            <w:tcW w:w="0" w:type="auto"/>
          </w:tcPr>
          <w:p w14:paraId="3B8382CB" w14:textId="77777777" w:rsidR="003E5619" w:rsidRPr="003C7F01" w:rsidRDefault="003E5619" w:rsidP="00020A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256 Color images.</w:t>
            </w:r>
          </w:p>
        </w:tc>
      </w:tr>
      <w:tr w:rsidR="003E5619" w:rsidRPr="003C7F01" w14:paraId="1B2B561B" w14:textId="77777777" w:rsidTr="00020A8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606A726" w14:textId="77777777" w:rsidR="003E5619" w:rsidRPr="003C7F01" w:rsidRDefault="003E5619" w:rsidP="00020A8D">
            <w:pPr>
              <w:rPr>
                <w:lang w:val="en-US" w:eastAsia="de-DE"/>
              </w:rPr>
            </w:pPr>
            <w:r w:rsidRPr="003C7F01">
              <w:rPr>
                <w:lang w:val="en-US" w:eastAsia="de-DE"/>
              </w:rPr>
              <w:t>24 Bits per pixel</w:t>
            </w:r>
          </w:p>
        </w:tc>
        <w:tc>
          <w:tcPr>
            <w:tcW w:w="0" w:type="auto"/>
          </w:tcPr>
          <w:p w14:paraId="38471CDF" w14:textId="77777777" w:rsidR="003E5619" w:rsidRPr="003C7F01" w:rsidRDefault="003E5619" w:rsidP="00020A8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RGB images.</w:t>
            </w:r>
            <w:r w:rsidR="00BA00C9" w:rsidRPr="003C7F01">
              <w:rPr>
                <w:lang w:val="en-US" w:eastAsia="de-DE"/>
              </w:rPr>
              <w:t xml:space="preserve"> Source can also be a 32 Bit image, which will be converted to 24 Bits. The alpha channel will be ignored.</w:t>
            </w:r>
          </w:p>
        </w:tc>
      </w:tr>
    </w:tbl>
    <w:p w14:paraId="6892FB09" w14:textId="77777777" w:rsidR="003E5619" w:rsidRPr="003C7F01" w:rsidRDefault="003E5619" w:rsidP="002851DA">
      <w:pPr>
        <w:rPr>
          <w:lang w:val="en-US"/>
        </w:rPr>
      </w:pPr>
    </w:p>
    <w:p w14:paraId="69B56F12" w14:textId="77777777" w:rsidR="00706958" w:rsidRPr="003C7F01" w:rsidRDefault="00706958" w:rsidP="002851DA">
      <w:pPr>
        <w:rPr>
          <w:lang w:val="en-US"/>
        </w:rPr>
      </w:pPr>
      <w:r w:rsidRPr="003C7F01">
        <w:rPr>
          <w:lang w:val="en-US"/>
        </w:rPr>
        <w:t xml:space="preserve">The different image formats and color depths have to be supported by the HAL. The Model compiler will not convert the color depth apart from the exceptions in the table above. </w:t>
      </w:r>
    </w:p>
    <w:p w14:paraId="7072E778" w14:textId="77777777" w:rsidR="001644C0" w:rsidRPr="003C7F01" w:rsidRDefault="001644C0" w:rsidP="002851DA">
      <w:pPr>
        <w:rPr>
          <w:lang w:val="en-US"/>
        </w:rPr>
      </w:pPr>
    </w:p>
    <w:p w14:paraId="0326CFF2" w14:textId="47203C80" w:rsidR="00800346" w:rsidRPr="003C7F01" w:rsidRDefault="001644C0" w:rsidP="002851DA">
      <w:pPr>
        <w:rPr>
          <w:lang w:val="en-US"/>
        </w:rPr>
      </w:pPr>
      <w:r w:rsidRPr="003C7F01">
        <w:rPr>
          <w:lang w:val="en-US"/>
        </w:rPr>
        <w:t xml:space="preserve">When working with </w:t>
      </w:r>
      <w:r w:rsidR="00683F66" w:rsidRPr="003C7F01">
        <w:rPr>
          <w:lang w:val="en-US"/>
        </w:rPr>
        <w:t>B</w:t>
      </w:r>
      <w:r w:rsidR="00DA4E02" w:rsidRPr="003C7F01">
        <w:rPr>
          <w:lang w:val="en-US"/>
        </w:rPr>
        <w:t>itmap</w:t>
      </w:r>
      <w:r w:rsidRPr="003C7F01">
        <w:rPr>
          <w:lang w:val="en-US"/>
        </w:rPr>
        <w:t xml:space="preserve">s with less than 16-Bit also keep the color table in mind (refer to </w:t>
      </w:r>
      <w:r w:rsidRPr="003C7F01">
        <w:rPr>
          <w:lang w:val="en-US"/>
        </w:rPr>
        <w:fldChar w:fldCharType="begin"/>
      </w:r>
      <w:r w:rsidR="000A2696" w:rsidRPr="005051CF">
        <w:rPr>
          <w:rStyle w:val="rcVerweis"/>
        </w:rPr>
        <w:instrText xml:space="preserve"> REF _Ref328372052 \h \* CHARFORMAT </w:instrText>
      </w:r>
      <w:r w:rsidRPr="005051CF">
        <w:rPr>
          <w:rStyle w:val="rcVerweis"/>
        </w:rPr>
      </w:r>
      <w:r w:rsidRPr="003C7F01">
        <w:rPr>
          <w:lang w:val="en-US"/>
        </w:rPr>
        <w:fldChar w:fldCharType="separate"/>
      </w:r>
      <w:r w:rsidR="005A1BE7" w:rsidRPr="005A1BE7">
        <w:rPr>
          <w:rStyle w:val="rcVerweis"/>
        </w:rPr>
        <w:t>Color Palettes</w:t>
      </w:r>
      <w:r w:rsidRPr="003C7F01">
        <w:rPr>
          <w:lang w:val="en-US"/>
        </w:rPr>
        <w:fldChar w:fldCharType="end"/>
      </w:r>
      <w:r w:rsidRPr="003C7F01">
        <w:rPr>
          <w:lang w:val="en-US"/>
        </w:rPr>
        <w:t>)</w:t>
      </w:r>
    </w:p>
    <w:p w14:paraId="03043961" w14:textId="77777777" w:rsidR="00800346" w:rsidRPr="003C7F01" w:rsidRDefault="00800346" w:rsidP="002851DA">
      <w:pPr>
        <w:rPr>
          <w:lang w:val="en-US"/>
        </w:rPr>
      </w:pPr>
    </w:p>
    <w:p w14:paraId="5419F623" w14:textId="77777777" w:rsidR="00BB6F72" w:rsidRPr="003C7F01" w:rsidRDefault="00BB6F72" w:rsidP="00BB6F72">
      <w:pPr>
        <w:pStyle w:val="berschrift5"/>
        <w:rPr>
          <w:lang w:val="en-US"/>
        </w:rPr>
      </w:pPr>
      <w:bookmarkStart w:id="530" w:name="_Ref328140650"/>
      <w:r w:rsidRPr="003C7F01">
        <w:rPr>
          <w:lang w:val="en-US"/>
        </w:rPr>
        <w:t>2-Bit Export Of 4-Bit B</w:t>
      </w:r>
      <w:r w:rsidR="00DA4E02" w:rsidRPr="003C7F01">
        <w:rPr>
          <w:lang w:val="en-US"/>
        </w:rPr>
        <w:t>itmap</w:t>
      </w:r>
      <w:r w:rsidR="00683F66" w:rsidRPr="003C7F01">
        <w:rPr>
          <w:lang w:val="en-US"/>
        </w:rPr>
        <w:t>s</w:t>
      </w:r>
      <w:bookmarkEnd w:id="530"/>
    </w:p>
    <w:p w14:paraId="03047A86" w14:textId="2D117C31" w:rsidR="002851DA" w:rsidRPr="003C7F01" w:rsidRDefault="00BB6F72" w:rsidP="00A933E8">
      <w:pPr>
        <w:rPr>
          <w:lang w:val="en-US" w:eastAsia="de-DE"/>
        </w:rPr>
      </w:pPr>
      <w:r w:rsidRPr="003C7F01">
        <w:rPr>
          <w:lang w:val="en-US" w:eastAsia="de-DE"/>
        </w:rPr>
        <w:t xml:space="preserve">If the color depth of a target is set to 2 Bit (refer to </w:t>
      </w:r>
      <w:r w:rsidRPr="003C7F01">
        <w:rPr>
          <w:rStyle w:val="rcLangElemZchn"/>
          <w:lang w:val="en-US"/>
        </w:rPr>
        <w:t>Bits Per Pixel</w:t>
      </w:r>
      <w:r w:rsidRPr="003C7F01">
        <w:rPr>
          <w:lang w:val="en-US" w:eastAsia="de-DE"/>
        </w:rPr>
        <w:t xml:space="preserve"> in </w:t>
      </w:r>
      <w:r w:rsidRPr="003C7F01">
        <w:rPr>
          <w:lang w:val="en-US" w:eastAsia="de-DE"/>
        </w:rPr>
        <w:fldChar w:fldCharType="begin"/>
      </w:r>
      <w:r w:rsidRPr="005051CF">
        <w:rPr>
          <w:rStyle w:val="rcVerweis"/>
        </w:rPr>
        <w:instrText xml:space="preserve"> REF _Ref327524280 \h \* CHARFORMAT </w:instrText>
      </w:r>
      <w:r w:rsidRPr="005051CF">
        <w:rPr>
          <w:rStyle w:val="rcVerweis"/>
        </w:rPr>
      </w:r>
      <w:r w:rsidRPr="003C7F01">
        <w:rPr>
          <w:lang w:val="en-US" w:eastAsia="de-DE"/>
        </w:rPr>
        <w:fldChar w:fldCharType="separate"/>
      </w:r>
      <w:r w:rsidR="005A1BE7" w:rsidRPr="005A1BE7">
        <w:rPr>
          <w:rStyle w:val="rcVerweis"/>
        </w:rPr>
        <w:t>EMB_HMI</w:t>
      </w:r>
      <w:r w:rsidRPr="003C7F01">
        <w:rPr>
          <w:lang w:val="en-US" w:eastAsia="de-DE"/>
        </w:rPr>
        <w:fldChar w:fldCharType="end"/>
      </w:r>
      <w:r w:rsidRPr="003C7F01">
        <w:rPr>
          <w:lang w:val="en-US" w:eastAsia="de-DE"/>
        </w:rPr>
        <w:t>) all 4-Bit B</w:t>
      </w:r>
      <w:r w:rsidR="00683F66" w:rsidRPr="003C7F01">
        <w:rPr>
          <w:lang w:val="en-US" w:eastAsia="de-DE"/>
        </w:rPr>
        <w:t>MP</w:t>
      </w:r>
      <w:r w:rsidRPr="003C7F01">
        <w:rPr>
          <w:lang w:val="en-US" w:eastAsia="de-DE"/>
        </w:rPr>
        <w:t xml:space="preserve">s referenced in a </w:t>
      </w:r>
      <w:r w:rsidRPr="003C7F01">
        <w:rPr>
          <w:lang w:val="en-US" w:eastAsia="de-DE"/>
        </w:rPr>
        <w:fldChar w:fldCharType="begin"/>
      </w:r>
      <w:r w:rsidRPr="005051CF">
        <w:rPr>
          <w:rStyle w:val="rcVerweis"/>
        </w:rPr>
        <w:instrText xml:space="preserve"> REF _Ref327532865 \h \* CHARFORMAT </w:instrText>
      </w:r>
      <w:r w:rsidRPr="005051CF">
        <w:rPr>
          <w:rStyle w:val="rcVerweis"/>
        </w:rPr>
      </w:r>
      <w:r w:rsidRPr="003C7F01">
        <w:rPr>
          <w:lang w:val="en-US" w:eastAsia="de-DE"/>
        </w:rPr>
        <w:fldChar w:fldCharType="separate"/>
      </w:r>
      <w:r w:rsidR="005A1BE7" w:rsidRPr="005A1BE7">
        <w:rPr>
          <w:rStyle w:val="rcVerweis"/>
        </w:rPr>
        <w:t>CBITMAP</w:t>
      </w:r>
      <w:r w:rsidRPr="003C7F01">
        <w:rPr>
          <w:lang w:val="en-US" w:eastAsia="de-DE"/>
        </w:rPr>
        <w:fldChar w:fldCharType="end"/>
      </w:r>
      <w:r w:rsidRPr="003C7F01">
        <w:rPr>
          <w:lang w:val="en-US" w:eastAsia="de-DE"/>
        </w:rPr>
        <w:t xml:space="preserve"> are converted to 2-Bit Bitmaps. The mapping between the 4-Bit Index table and the 2-Bit index table is made as shown in </w:t>
      </w:r>
      <w:r w:rsidRPr="003C7F01">
        <w:rPr>
          <w:lang w:val="en-US" w:eastAsia="de-DE"/>
        </w:rPr>
        <w:fldChar w:fldCharType="begin"/>
      </w:r>
      <w:r w:rsidRPr="005051CF">
        <w:rPr>
          <w:rStyle w:val="rcVerweis"/>
        </w:rPr>
        <w:instrText xml:space="preserve"> REF _Ref328140921 \h \* CHARFORMAT </w:instrText>
      </w:r>
      <w:r w:rsidRPr="005051CF">
        <w:rPr>
          <w:rStyle w:val="rcVerweis"/>
        </w:rPr>
      </w:r>
      <w:r w:rsidRPr="003C7F01">
        <w:rPr>
          <w:lang w:val="en-US" w:eastAsia="de-DE"/>
        </w:rPr>
        <w:fldChar w:fldCharType="separate"/>
      </w:r>
      <w:r w:rsidR="005A1BE7" w:rsidRPr="005A1BE7">
        <w:rPr>
          <w:rStyle w:val="rcVerweis"/>
        </w:rPr>
        <w:t>Table 10</w:t>
      </w:r>
      <w:r w:rsidRPr="003C7F01">
        <w:rPr>
          <w:lang w:val="en-US" w:eastAsia="de-DE"/>
        </w:rPr>
        <w:fldChar w:fldCharType="end"/>
      </w:r>
      <w:r w:rsidRPr="003C7F01">
        <w:rPr>
          <w:lang w:val="en-US" w:eastAsia="de-DE"/>
        </w:rPr>
        <w:t>.</w:t>
      </w:r>
    </w:p>
    <w:p w14:paraId="5DDD2265" w14:textId="77777777" w:rsidR="00BB6F72" w:rsidRPr="003C7F01" w:rsidRDefault="00BB6F72" w:rsidP="00A933E8">
      <w:pPr>
        <w:rPr>
          <w:lang w:val="en-US" w:eastAsia="de-DE"/>
        </w:rPr>
      </w:pPr>
    </w:p>
    <w:tbl>
      <w:tblPr>
        <w:tblStyle w:val="rcTable1"/>
        <w:tblW w:w="0" w:type="auto"/>
        <w:tblLook w:val="04A0" w:firstRow="1" w:lastRow="0" w:firstColumn="1" w:lastColumn="0" w:noHBand="0" w:noVBand="1"/>
      </w:tblPr>
      <w:tblGrid>
        <w:gridCol w:w="2783"/>
        <w:gridCol w:w="3053"/>
      </w:tblGrid>
      <w:tr w:rsidR="00BB6F72" w:rsidRPr="003C7F01" w14:paraId="4522ECFC" w14:textId="77777777" w:rsidTr="00BB6F72">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077D73FC" w14:textId="77777777" w:rsidR="00BB6F72" w:rsidRPr="003C7F01" w:rsidRDefault="00BB6F72" w:rsidP="00683F66">
            <w:pPr>
              <w:rPr>
                <w:lang w:val="en-US" w:eastAsia="de-DE"/>
              </w:rPr>
            </w:pPr>
            <w:r w:rsidRPr="003C7F01">
              <w:rPr>
                <w:lang w:val="en-US" w:eastAsia="de-DE"/>
              </w:rPr>
              <w:t xml:space="preserve">Color value of 4-Bit </w:t>
            </w:r>
            <w:r w:rsidR="00683F66" w:rsidRPr="003C7F01">
              <w:rPr>
                <w:lang w:val="en-US" w:eastAsia="de-DE"/>
              </w:rPr>
              <w:t>BMP</w:t>
            </w:r>
          </w:p>
        </w:tc>
        <w:tc>
          <w:tcPr>
            <w:tcW w:w="0" w:type="auto"/>
          </w:tcPr>
          <w:p w14:paraId="72D73541" w14:textId="77777777" w:rsidR="00BB6F72" w:rsidRPr="003C7F01" w:rsidRDefault="00BB6F72" w:rsidP="00BB6F72">
            <w:pPr>
              <w:rPr>
                <w:lang w:val="en-US" w:eastAsia="de-DE"/>
              </w:rPr>
            </w:pPr>
            <w:r w:rsidRPr="003C7F01">
              <w:rPr>
                <w:lang w:val="en-US" w:eastAsia="de-DE"/>
              </w:rPr>
              <w:t>Exported color value (2 bit)</w:t>
            </w:r>
          </w:p>
        </w:tc>
      </w:tr>
      <w:tr w:rsidR="00BB6F72" w:rsidRPr="003C7F01" w14:paraId="36865751" w14:textId="77777777" w:rsidTr="00BB6F72">
        <w:trPr>
          <w:trHeight w:val="340"/>
        </w:trPr>
        <w:tc>
          <w:tcPr>
            <w:tcW w:w="0" w:type="auto"/>
          </w:tcPr>
          <w:p w14:paraId="67EA4873" w14:textId="77777777" w:rsidR="00BB6F72" w:rsidRPr="003C7F01" w:rsidRDefault="00BB6F72" w:rsidP="00BB6F72">
            <w:pPr>
              <w:rPr>
                <w:lang w:val="en-US" w:eastAsia="de-DE"/>
              </w:rPr>
            </w:pPr>
            <w:r w:rsidRPr="003C7F01">
              <w:rPr>
                <w:lang w:val="en-US"/>
              </w:rPr>
              <w:t>0, 4, 8, 12</w:t>
            </w:r>
          </w:p>
        </w:tc>
        <w:tc>
          <w:tcPr>
            <w:tcW w:w="0" w:type="auto"/>
          </w:tcPr>
          <w:p w14:paraId="21EA59DE" w14:textId="77777777" w:rsidR="00BB6F72" w:rsidRPr="003C7F01" w:rsidRDefault="00BB6F72" w:rsidP="00BB6F72">
            <w:pPr>
              <w:keepNext/>
              <w:rPr>
                <w:lang w:val="en-US" w:eastAsia="de-DE"/>
              </w:rPr>
            </w:pPr>
            <w:r w:rsidRPr="003C7F01">
              <w:rPr>
                <w:lang w:val="en-US" w:eastAsia="de-DE"/>
              </w:rPr>
              <w:t>0</w:t>
            </w:r>
          </w:p>
        </w:tc>
      </w:tr>
      <w:tr w:rsidR="00BB6F72" w:rsidRPr="003C7F01" w14:paraId="24F858CE" w14:textId="77777777" w:rsidTr="00BB6F72">
        <w:trPr>
          <w:trHeight w:val="340"/>
        </w:trPr>
        <w:tc>
          <w:tcPr>
            <w:tcW w:w="0" w:type="auto"/>
          </w:tcPr>
          <w:p w14:paraId="5AD084B5" w14:textId="77777777" w:rsidR="00BB6F72" w:rsidRPr="003C7F01" w:rsidRDefault="00BB6F72" w:rsidP="00BB6F72">
            <w:pPr>
              <w:rPr>
                <w:lang w:val="en-US"/>
              </w:rPr>
            </w:pPr>
            <w:r w:rsidRPr="003C7F01">
              <w:rPr>
                <w:lang w:val="en-US"/>
              </w:rPr>
              <w:t>1, 5, 9, 13</w:t>
            </w:r>
          </w:p>
        </w:tc>
        <w:tc>
          <w:tcPr>
            <w:tcW w:w="0" w:type="auto"/>
          </w:tcPr>
          <w:p w14:paraId="0C7FFC22" w14:textId="77777777" w:rsidR="00BB6F72" w:rsidRPr="003C7F01" w:rsidRDefault="00BB6F72" w:rsidP="00BB6F72">
            <w:pPr>
              <w:keepNext/>
              <w:rPr>
                <w:lang w:val="en-US" w:eastAsia="de-DE"/>
              </w:rPr>
            </w:pPr>
            <w:r w:rsidRPr="003C7F01">
              <w:rPr>
                <w:lang w:val="en-US" w:eastAsia="de-DE"/>
              </w:rPr>
              <w:t>1</w:t>
            </w:r>
          </w:p>
        </w:tc>
      </w:tr>
      <w:tr w:rsidR="00BB6F72" w:rsidRPr="003C7F01" w14:paraId="1240A561" w14:textId="77777777" w:rsidTr="00BB6F72">
        <w:trPr>
          <w:trHeight w:val="340"/>
        </w:trPr>
        <w:tc>
          <w:tcPr>
            <w:tcW w:w="0" w:type="auto"/>
          </w:tcPr>
          <w:p w14:paraId="66739001" w14:textId="77777777" w:rsidR="00BB6F72" w:rsidRPr="003C7F01" w:rsidRDefault="00BB6F72" w:rsidP="00BB6F72">
            <w:pPr>
              <w:rPr>
                <w:lang w:val="en-US"/>
              </w:rPr>
            </w:pPr>
            <w:r w:rsidRPr="003C7F01">
              <w:rPr>
                <w:lang w:val="en-US"/>
              </w:rPr>
              <w:t>2, 6, 10, 14</w:t>
            </w:r>
          </w:p>
        </w:tc>
        <w:tc>
          <w:tcPr>
            <w:tcW w:w="0" w:type="auto"/>
          </w:tcPr>
          <w:p w14:paraId="7A6866E7" w14:textId="77777777" w:rsidR="00BB6F72" w:rsidRPr="003C7F01" w:rsidRDefault="00BB6F72" w:rsidP="00BB6F72">
            <w:pPr>
              <w:keepNext/>
              <w:rPr>
                <w:lang w:val="en-US" w:eastAsia="de-DE"/>
              </w:rPr>
            </w:pPr>
            <w:r w:rsidRPr="003C7F01">
              <w:rPr>
                <w:lang w:val="en-US" w:eastAsia="de-DE"/>
              </w:rPr>
              <w:t>2</w:t>
            </w:r>
          </w:p>
        </w:tc>
      </w:tr>
      <w:tr w:rsidR="00BB6F72" w:rsidRPr="003C7F01" w14:paraId="4EE807D9" w14:textId="77777777" w:rsidTr="00BB6F72">
        <w:trPr>
          <w:trHeight w:val="340"/>
        </w:trPr>
        <w:tc>
          <w:tcPr>
            <w:tcW w:w="0" w:type="auto"/>
          </w:tcPr>
          <w:p w14:paraId="55153EA6" w14:textId="77777777" w:rsidR="00BB6F72" w:rsidRPr="003C7F01" w:rsidRDefault="00BB6F72" w:rsidP="00BB6F72">
            <w:pPr>
              <w:rPr>
                <w:lang w:val="en-US"/>
              </w:rPr>
            </w:pPr>
            <w:r w:rsidRPr="003C7F01">
              <w:rPr>
                <w:lang w:val="en-US"/>
              </w:rPr>
              <w:t>3, 7, 11, 15</w:t>
            </w:r>
          </w:p>
        </w:tc>
        <w:tc>
          <w:tcPr>
            <w:tcW w:w="0" w:type="auto"/>
          </w:tcPr>
          <w:p w14:paraId="2B1139ED" w14:textId="77777777" w:rsidR="00BB6F72" w:rsidRPr="003C7F01" w:rsidRDefault="00BB6F72" w:rsidP="00BB6F72">
            <w:pPr>
              <w:keepNext/>
              <w:rPr>
                <w:lang w:val="en-US" w:eastAsia="de-DE"/>
              </w:rPr>
            </w:pPr>
            <w:r w:rsidRPr="003C7F01">
              <w:rPr>
                <w:lang w:val="en-US" w:eastAsia="de-DE"/>
              </w:rPr>
              <w:t>3</w:t>
            </w:r>
          </w:p>
        </w:tc>
      </w:tr>
    </w:tbl>
    <w:p w14:paraId="3681E600" w14:textId="52C45DBE" w:rsidR="00BB6F72" w:rsidRPr="003C7F01" w:rsidRDefault="00BB6F72" w:rsidP="00BB6F72">
      <w:pPr>
        <w:pStyle w:val="Beschriftung"/>
        <w:rPr>
          <w:lang w:val="en-US" w:eastAsia="de-DE"/>
        </w:rPr>
      </w:pPr>
      <w:bookmarkStart w:id="531" w:name="_Ref328140921"/>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10</w:t>
      </w:r>
      <w:r w:rsidR="000333A4" w:rsidRPr="003C7F01">
        <w:rPr>
          <w:lang w:val="en-US"/>
        </w:rPr>
        <w:fldChar w:fldCharType="end"/>
      </w:r>
      <w:bookmarkEnd w:id="531"/>
      <w:r w:rsidRPr="003C7F01">
        <w:rPr>
          <w:lang w:val="en-US"/>
        </w:rPr>
        <w:t xml:space="preserve">, Mapping </w:t>
      </w:r>
      <w:r w:rsidR="00963E06" w:rsidRPr="003C7F01">
        <w:rPr>
          <w:lang w:val="en-US"/>
        </w:rPr>
        <w:t>O</w:t>
      </w:r>
      <w:r w:rsidRPr="003C7F01">
        <w:rPr>
          <w:lang w:val="en-US"/>
        </w:rPr>
        <w:t>f 4-Bit B</w:t>
      </w:r>
      <w:r w:rsidR="00683F66" w:rsidRPr="003C7F01">
        <w:rPr>
          <w:lang w:val="en-US"/>
        </w:rPr>
        <w:t>MP</w:t>
      </w:r>
      <w:r w:rsidRPr="003C7F01">
        <w:rPr>
          <w:lang w:val="en-US"/>
        </w:rPr>
        <w:t xml:space="preserve">s </w:t>
      </w:r>
      <w:r w:rsidR="00963E06" w:rsidRPr="003C7F01">
        <w:rPr>
          <w:lang w:val="en-US"/>
        </w:rPr>
        <w:t>T</w:t>
      </w:r>
      <w:r w:rsidRPr="003C7F01">
        <w:rPr>
          <w:lang w:val="en-US"/>
        </w:rPr>
        <w:t>o 2-Bit B</w:t>
      </w:r>
      <w:r w:rsidR="00683F66" w:rsidRPr="003C7F01">
        <w:rPr>
          <w:lang w:val="en-US"/>
        </w:rPr>
        <w:t>MP</w:t>
      </w:r>
      <w:r w:rsidRPr="003C7F01">
        <w:rPr>
          <w:lang w:val="en-US"/>
        </w:rPr>
        <w:t>s</w:t>
      </w:r>
    </w:p>
    <w:p w14:paraId="3061637F" w14:textId="77777777" w:rsidR="002851DA" w:rsidRPr="003C7F01" w:rsidRDefault="002851DA" w:rsidP="001644C0">
      <w:pPr>
        <w:pStyle w:val="berschrift5"/>
        <w:rPr>
          <w:lang w:val="en-US"/>
        </w:rPr>
      </w:pPr>
      <w:bookmarkStart w:id="532" w:name="_Ref328372052"/>
      <w:r w:rsidRPr="003C7F01">
        <w:rPr>
          <w:lang w:val="en-US"/>
        </w:rPr>
        <w:t>Color Palettes</w:t>
      </w:r>
      <w:bookmarkEnd w:id="532"/>
    </w:p>
    <w:p w14:paraId="2332BC48" w14:textId="77777777" w:rsidR="00BB6F72" w:rsidRPr="003C7F01" w:rsidRDefault="001644C0" w:rsidP="00BB6F72">
      <w:pPr>
        <w:rPr>
          <w:lang w:val="en-US" w:eastAsia="de-DE"/>
        </w:rPr>
      </w:pPr>
      <w:r w:rsidRPr="003C7F01">
        <w:rPr>
          <w:lang w:val="en-US" w:eastAsia="de-DE"/>
        </w:rPr>
        <w:t xml:space="preserve">Because </w:t>
      </w:r>
      <w:r w:rsidR="00706958" w:rsidRPr="003C7F01">
        <w:rPr>
          <w:lang w:val="en-US" w:eastAsia="de-DE"/>
        </w:rPr>
        <w:t>bitmaps</w:t>
      </w:r>
      <w:r w:rsidRPr="003C7F01">
        <w:rPr>
          <w:lang w:val="en-US" w:eastAsia="de-DE"/>
        </w:rPr>
        <w:t xml:space="preserve"> with less than 16-Bit are working with a color table, a color table is required for radCASE, too. The color palettes used for all pictures in the simulation are the </w:t>
      </w:r>
      <w:r w:rsidRPr="003C7F01">
        <w:rPr>
          <w:rStyle w:val="rcFileOrPathZchn"/>
          <w:lang w:val="en-US"/>
        </w:rPr>
        <w:t>16coltab.bmp</w:t>
      </w:r>
      <w:r w:rsidRPr="003C7F01">
        <w:rPr>
          <w:lang w:val="en-US" w:eastAsia="de-DE"/>
        </w:rPr>
        <w:t xml:space="preserve"> and </w:t>
      </w:r>
      <w:r w:rsidRPr="003C7F01">
        <w:rPr>
          <w:rStyle w:val="rcFileOrPathZchn"/>
          <w:lang w:val="en-US"/>
        </w:rPr>
        <w:t>256coltab.bmp</w:t>
      </w:r>
      <w:r w:rsidRPr="003C7F01">
        <w:rPr>
          <w:lang w:val="en-US" w:eastAsia="de-DE"/>
        </w:rPr>
        <w:t xml:space="preserve"> in the </w:t>
      </w:r>
      <w:r w:rsidRPr="003C7F01">
        <w:rPr>
          <w:rStyle w:val="rcFileOrPathZchn"/>
          <w:lang w:val="en-US"/>
        </w:rPr>
        <w:t>Develop</w:t>
      </w:r>
      <w:r w:rsidRPr="003C7F01">
        <w:rPr>
          <w:lang w:val="en-US" w:eastAsia="de-DE"/>
        </w:rPr>
        <w:t xml:space="preserve"> directory of the project. It is recommended to also use the </w:t>
      </w:r>
      <w:r w:rsidRPr="003C7F01">
        <w:rPr>
          <w:rStyle w:val="rcFileOrPathZchn"/>
          <w:lang w:val="en-US"/>
        </w:rPr>
        <w:t>256coltab.bmp</w:t>
      </w:r>
      <w:r w:rsidRPr="003C7F01">
        <w:rPr>
          <w:lang w:val="en-US" w:eastAsia="de-DE"/>
        </w:rPr>
        <w:t xml:space="preserve"> for the target hardware using the external tool </w:t>
      </w:r>
      <w:r w:rsidRPr="003C7F01">
        <w:rPr>
          <w:rStyle w:val="rcFileOrPathZchn"/>
          <w:lang w:val="en-US"/>
        </w:rPr>
        <w:t>ColTabConverter.exe</w:t>
      </w:r>
      <w:r w:rsidRPr="003C7F01">
        <w:rPr>
          <w:lang w:val="en-US" w:eastAsia="de-DE"/>
        </w:rPr>
        <w:t xml:space="preserve"> in the </w:t>
      </w:r>
      <w:r w:rsidRPr="003C7F01">
        <w:rPr>
          <w:rStyle w:val="rcFileOrPathZchn"/>
          <w:lang w:val="en-US"/>
        </w:rPr>
        <w:t>rc_lib\tools</w:t>
      </w:r>
      <w:r w:rsidRPr="003C7F01">
        <w:rPr>
          <w:lang w:val="en-US" w:eastAsia="de-DE"/>
        </w:rPr>
        <w:t xml:space="preserve"> directory.</w:t>
      </w:r>
    </w:p>
    <w:p w14:paraId="6C6DD206" w14:textId="77777777" w:rsidR="001644C0" w:rsidRPr="003C7F01" w:rsidRDefault="001644C0" w:rsidP="00BB6F72">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1644C0" w:rsidRPr="003C7F01" w14:paraId="73C79236" w14:textId="77777777" w:rsidTr="001268F5">
        <w:tc>
          <w:tcPr>
            <w:cnfStyle w:val="001000000000" w:firstRow="0" w:lastRow="0" w:firstColumn="1" w:lastColumn="0" w:oddVBand="0" w:evenVBand="0" w:oddHBand="0" w:evenHBand="0" w:firstRowFirstColumn="0" w:firstRowLastColumn="0" w:lastRowFirstColumn="0" w:lastRowLastColumn="0"/>
            <w:tcW w:w="737" w:type="dxa"/>
          </w:tcPr>
          <w:p w14:paraId="4C1F0F0A" w14:textId="77777777" w:rsidR="001644C0" w:rsidRPr="003C7F01" w:rsidRDefault="001644C0" w:rsidP="001644C0">
            <w:pPr>
              <w:rPr>
                <w:lang w:val="en-US"/>
              </w:rPr>
            </w:pPr>
            <w:r w:rsidRPr="003C7F01">
              <w:rPr>
                <w:noProof/>
                <w:lang w:val="de-DE" w:eastAsia="de-DE"/>
              </w:rPr>
              <w:lastRenderedPageBreak/>
              <w:drawing>
                <wp:inline distT="0" distB="0" distL="0" distR="0" wp14:anchorId="7A26F3BA" wp14:editId="4361281F">
                  <wp:extent cx="311650" cy="35115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E90CAF9" w14:textId="77777777" w:rsidR="001644C0" w:rsidRPr="003C7F01" w:rsidRDefault="00706958" w:rsidP="0070695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The internal pixelmap format of radCASE does not include color table information. Because of this all bitmaps used should use the same color table </w:t>
            </w:r>
            <w:r w:rsidR="001644C0" w:rsidRPr="003C7F01">
              <w:rPr>
                <w:lang w:val="en-US" w:eastAsia="de-DE"/>
              </w:rPr>
              <w:t>and that color table should also be used in Simulation (</w:t>
            </w:r>
            <w:r w:rsidR="001644C0" w:rsidRPr="003C7F01">
              <w:rPr>
                <w:rStyle w:val="rcFileOrPathZchn"/>
                <w:lang w:val="en-US"/>
              </w:rPr>
              <w:t>256coltab.bmp</w:t>
            </w:r>
            <w:r w:rsidR="001644C0" w:rsidRPr="003C7F01">
              <w:rPr>
                <w:lang w:val="en-US" w:eastAsia="de-DE"/>
              </w:rPr>
              <w:t>) and on the target hardware.</w:t>
            </w:r>
          </w:p>
        </w:tc>
      </w:tr>
    </w:tbl>
    <w:p w14:paraId="4A412710" w14:textId="77777777" w:rsidR="00661C18" w:rsidRPr="003C7F01" w:rsidRDefault="00661C18" w:rsidP="000C3786">
      <w:pPr>
        <w:pStyle w:val="berschrift4"/>
        <w:rPr>
          <w:lang w:val="en-US"/>
        </w:rPr>
      </w:pPr>
      <w:bookmarkStart w:id="533" w:name="_Ref328139684"/>
      <w:r w:rsidRPr="003C7F01">
        <w:rPr>
          <w:lang w:val="en-US"/>
        </w:rPr>
        <w:t xml:space="preserve">Color </w:t>
      </w:r>
      <w:r w:rsidR="00E907F6" w:rsidRPr="003C7F01">
        <w:rPr>
          <w:lang w:val="en-US"/>
        </w:rPr>
        <w:t>D</w:t>
      </w:r>
      <w:r w:rsidRPr="003C7F01">
        <w:rPr>
          <w:lang w:val="en-US"/>
        </w:rPr>
        <w:t>etails</w:t>
      </w:r>
      <w:bookmarkEnd w:id="533"/>
    </w:p>
    <w:p w14:paraId="40847DFC" w14:textId="4A6809AF" w:rsidR="001644C0" w:rsidRPr="003C7F01" w:rsidRDefault="001644C0" w:rsidP="001644C0">
      <w:pPr>
        <w:rPr>
          <w:lang w:val="en-US" w:eastAsia="de-DE"/>
        </w:rPr>
      </w:pPr>
      <w:r w:rsidRPr="003C7F01">
        <w:rPr>
          <w:lang w:val="en-US" w:eastAsia="de-DE"/>
        </w:rPr>
        <w:t xml:space="preserve">For bitmaps </w:t>
      </w:r>
      <w:r w:rsidR="00DA4E02" w:rsidRPr="003C7F01">
        <w:rPr>
          <w:lang w:val="en-US" w:eastAsia="de-DE"/>
        </w:rPr>
        <w:t>different</w:t>
      </w:r>
      <w:r w:rsidRPr="003C7F01">
        <w:rPr>
          <w:lang w:val="en-US" w:eastAsia="de-DE"/>
        </w:rPr>
        <w:t xml:space="preserve"> color depth</w:t>
      </w:r>
      <w:r w:rsidR="00DA4E02" w:rsidRPr="003C7F01">
        <w:rPr>
          <w:lang w:val="en-US" w:eastAsia="de-DE"/>
        </w:rPr>
        <w:t>s</w:t>
      </w:r>
      <w:r w:rsidRPr="003C7F01">
        <w:rPr>
          <w:lang w:val="en-US" w:eastAsia="de-DE"/>
        </w:rPr>
        <w:t xml:space="preserve"> </w:t>
      </w:r>
      <w:r w:rsidR="00DA4E02" w:rsidRPr="003C7F01">
        <w:rPr>
          <w:lang w:val="en-US" w:eastAsia="de-DE"/>
        </w:rPr>
        <w:t>are</w:t>
      </w:r>
      <w:r w:rsidRPr="003C7F01">
        <w:rPr>
          <w:lang w:val="en-US" w:eastAsia="de-DE"/>
        </w:rPr>
        <w:t xml:space="preserve"> supported (refer to </w:t>
      </w:r>
      <w:r w:rsidRPr="003C7F01">
        <w:rPr>
          <w:lang w:val="en-US" w:eastAsia="de-DE"/>
        </w:rPr>
        <w:fldChar w:fldCharType="begin"/>
      </w:r>
      <w:r w:rsidR="000A2696" w:rsidRPr="005051CF">
        <w:rPr>
          <w:rStyle w:val="rcVerweis"/>
        </w:rPr>
        <w:instrText xml:space="preserve"> REF _Ref328372946 \h \* CHARFORMAT </w:instrText>
      </w:r>
      <w:r w:rsidRPr="005051CF">
        <w:rPr>
          <w:rStyle w:val="rcVerweis"/>
        </w:rPr>
      </w:r>
      <w:r w:rsidRPr="003C7F01">
        <w:rPr>
          <w:lang w:val="en-US" w:eastAsia="de-DE"/>
        </w:rPr>
        <w:fldChar w:fldCharType="separate"/>
      </w:r>
      <w:r w:rsidR="005A1BE7" w:rsidRPr="005A1BE7">
        <w:rPr>
          <w:rStyle w:val="rcVerweis"/>
        </w:rPr>
        <w:t>Bitmap Usage</w:t>
      </w:r>
      <w:r w:rsidRPr="003C7F01">
        <w:rPr>
          <w:lang w:val="en-US" w:eastAsia="de-DE"/>
        </w:rPr>
        <w:fldChar w:fldCharType="end"/>
      </w:r>
      <w:r w:rsidRPr="003C7F01">
        <w:rPr>
          <w:lang w:val="en-US" w:eastAsia="de-DE"/>
        </w:rPr>
        <w:t>). For all other graphical objects radCASE supports a special 8 Bit color mode. This contains 16 basic colors, 234 enhanced colors and some special color attributes:</w:t>
      </w:r>
    </w:p>
    <w:tbl>
      <w:tblPr>
        <w:tblStyle w:val="rcTable2"/>
        <w:tblW w:w="0" w:type="auto"/>
        <w:tblInd w:w="170" w:type="dxa"/>
        <w:tblLook w:val="04A0" w:firstRow="1" w:lastRow="0" w:firstColumn="1" w:lastColumn="0" w:noHBand="0" w:noVBand="1"/>
      </w:tblPr>
      <w:tblGrid>
        <w:gridCol w:w="1946"/>
        <w:gridCol w:w="7739"/>
      </w:tblGrid>
      <w:tr w:rsidR="001644C0" w:rsidRPr="003C7F01" w14:paraId="11D19F3E"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E1F8FA" w14:textId="77777777" w:rsidR="001644C0" w:rsidRPr="003C7F01" w:rsidRDefault="001644C0" w:rsidP="001644C0">
            <w:pPr>
              <w:rPr>
                <w:lang w:val="en-US" w:eastAsia="de-DE"/>
              </w:rPr>
            </w:pPr>
            <w:r w:rsidRPr="003C7F01">
              <w:rPr>
                <w:lang w:val="en-US" w:eastAsia="de-DE"/>
              </w:rPr>
              <w:t>16 basic colors</w:t>
            </w:r>
          </w:p>
        </w:tc>
        <w:tc>
          <w:tcPr>
            <w:tcW w:w="0" w:type="auto"/>
          </w:tcPr>
          <w:p w14:paraId="39194CC9" w14:textId="77777777"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These colors should not be changed:</w:t>
            </w:r>
          </w:p>
          <w:p w14:paraId="1AA39D2E" w14:textId="77777777"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BLACK, BLUE, GREEN, RED, CYAN, MAGENTA, BROWN, LGRAY, DGRAY, LBLUE, LGREEN, LRED, LCYAN, LMAGENTA, YELLOW, WHITE</w:t>
            </w:r>
          </w:p>
        </w:tc>
      </w:tr>
      <w:tr w:rsidR="001644C0" w:rsidRPr="003C7F01" w14:paraId="3A02BC44"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D6C379" w14:textId="77777777" w:rsidR="001644C0" w:rsidRPr="003C7F01" w:rsidRDefault="001644C0" w:rsidP="001644C0">
            <w:pPr>
              <w:rPr>
                <w:lang w:val="en-US" w:eastAsia="de-DE"/>
              </w:rPr>
            </w:pPr>
            <w:r w:rsidRPr="003C7F01">
              <w:rPr>
                <w:lang w:val="en-US" w:eastAsia="de-DE"/>
              </w:rPr>
              <w:t>234 enhanced colors</w:t>
            </w:r>
          </w:p>
        </w:tc>
        <w:tc>
          <w:tcPr>
            <w:tcW w:w="0" w:type="auto"/>
          </w:tcPr>
          <w:p w14:paraId="1715CA68" w14:textId="1A13A60F"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Index 16…249: interpretation according to HAL and simulation color palette (refer to </w:t>
            </w:r>
            <w:r w:rsidRPr="003C7F01">
              <w:rPr>
                <w:lang w:val="en-US" w:eastAsia="de-DE"/>
              </w:rPr>
              <w:fldChar w:fldCharType="begin"/>
            </w:r>
            <w:r w:rsidR="000A2696" w:rsidRPr="005051CF">
              <w:rPr>
                <w:rStyle w:val="rcVerweis"/>
              </w:rPr>
              <w:instrText xml:space="preserve"> REF _Ref328372052 \h \* CHARFORMAT </w:instrText>
            </w:r>
            <w:r w:rsidRPr="005051CF">
              <w:rPr>
                <w:rStyle w:val="rcVerweis"/>
              </w:rPr>
            </w:r>
            <w:r w:rsidRPr="003C7F01">
              <w:rPr>
                <w:lang w:val="en-US" w:eastAsia="de-DE"/>
              </w:rPr>
              <w:fldChar w:fldCharType="separate"/>
            </w:r>
            <w:r w:rsidR="005A1BE7" w:rsidRPr="005A1BE7">
              <w:rPr>
                <w:rStyle w:val="rcVerweis"/>
              </w:rPr>
              <w:t>Color Palettes</w:t>
            </w:r>
            <w:r w:rsidRPr="003C7F01">
              <w:rPr>
                <w:lang w:val="en-US" w:eastAsia="de-DE"/>
              </w:rPr>
              <w:fldChar w:fldCharType="end"/>
            </w:r>
            <w:r w:rsidRPr="003C7F01">
              <w:rPr>
                <w:lang w:val="en-US" w:eastAsia="de-DE"/>
              </w:rPr>
              <w:t>)</w:t>
            </w:r>
          </w:p>
        </w:tc>
      </w:tr>
      <w:tr w:rsidR="001644C0" w:rsidRPr="003C7F01" w14:paraId="3A1741EB"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FD574B" w14:textId="77777777" w:rsidR="001644C0" w:rsidRPr="003C7F01" w:rsidRDefault="001644C0" w:rsidP="001644C0">
            <w:pPr>
              <w:rPr>
                <w:lang w:val="en-US" w:eastAsia="de-DE"/>
              </w:rPr>
            </w:pPr>
            <w:r w:rsidRPr="003C7F01">
              <w:rPr>
                <w:lang w:val="en-US" w:eastAsia="de-DE"/>
              </w:rPr>
              <w:t>6 reserved color entries</w:t>
            </w:r>
          </w:p>
        </w:tc>
        <w:tc>
          <w:tcPr>
            <w:tcW w:w="0" w:type="auto"/>
          </w:tcPr>
          <w:p w14:paraId="330AA2E0" w14:textId="77777777"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6 color entries reserved for special radCASE features.</w:t>
            </w:r>
          </w:p>
        </w:tc>
      </w:tr>
    </w:tbl>
    <w:p w14:paraId="2948A658" w14:textId="77777777" w:rsidR="001644C0" w:rsidRPr="003C7F01" w:rsidRDefault="001644C0" w:rsidP="001644C0">
      <w:pPr>
        <w:rPr>
          <w:lang w:val="en-US" w:eastAsia="de-DE"/>
        </w:rPr>
      </w:pPr>
    </w:p>
    <w:p w14:paraId="63224CDE" w14:textId="77777777" w:rsidR="001644C0" w:rsidRPr="003C7F01" w:rsidRDefault="001644C0" w:rsidP="001644C0">
      <w:pPr>
        <w:rPr>
          <w:lang w:val="en-US" w:eastAsia="de-DE"/>
        </w:rPr>
      </w:pPr>
      <w:r w:rsidRPr="003C7F01">
        <w:rPr>
          <w:lang w:val="en-US" w:eastAsia="de-DE"/>
        </w:rPr>
        <w:t>The color entries reserved for special radCASE features are:</w:t>
      </w:r>
    </w:p>
    <w:tbl>
      <w:tblPr>
        <w:tblStyle w:val="rcTable2"/>
        <w:tblW w:w="0" w:type="auto"/>
        <w:tblInd w:w="170" w:type="dxa"/>
        <w:tblLook w:val="04A0" w:firstRow="1" w:lastRow="0" w:firstColumn="1" w:lastColumn="0" w:noHBand="0" w:noVBand="1"/>
      </w:tblPr>
      <w:tblGrid>
        <w:gridCol w:w="1500"/>
        <w:gridCol w:w="8185"/>
      </w:tblGrid>
      <w:tr w:rsidR="001644C0" w:rsidRPr="003C7F01" w14:paraId="4C89ED0A"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EBC4C1" w14:textId="77777777" w:rsidR="001644C0" w:rsidRPr="003C7F01" w:rsidRDefault="001644C0" w:rsidP="001644C0">
            <w:pPr>
              <w:rPr>
                <w:lang w:val="en-US" w:eastAsia="de-DE"/>
              </w:rPr>
            </w:pPr>
            <w:r w:rsidRPr="003C7F01">
              <w:rPr>
                <w:lang w:val="en-US" w:eastAsia="de-DE"/>
              </w:rPr>
              <w:t>NON</w:t>
            </w:r>
          </w:p>
        </w:tc>
        <w:tc>
          <w:tcPr>
            <w:tcW w:w="0" w:type="auto"/>
          </w:tcPr>
          <w:p w14:paraId="30E7ED5E" w14:textId="77777777"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Used for transparency, e.g. to draw </w:t>
            </w:r>
            <w:r w:rsidR="00A63E4A" w:rsidRPr="003C7F01">
              <w:rPr>
                <w:lang w:val="en-US" w:eastAsia="de-DE"/>
              </w:rPr>
              <w:t xml:space="preserve">static </w:t>
            </w:r>
            <w:r w:rsidRPr="003C7F01">
              <w:rPr>
                <w:lang w:val="en-US" w:eastAsia="de-DE"/>
              </w:rPr>
              <w:t>text without changing the background.</w:t>
            </w:r>
          </w:p>
        </w:tc>
      </w:tr>
      <w:tr w:rsidR="001644C0" w:rsidRPr="003C7F01" w14:paraId="223B34E9"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25773D2" w14:textId="77777777" w:rsidR="001644C0" w:rsidRPr="003C7F01" w:rsidRDefault="001644C0" w:rsidP="001644C0">
            <w:pPr>
              <w:rPr>
                <w:lang w:val="en-US" w:eastAsia="de-DE"/>
              </w:rPr>
            </w:pPr>
            <w:r w:rsidRPr="003C7F01">
              <w:rPr>
                <w:lang w:val="en-US" w:eastAsia="de-DE"/>
              </w:rPr>
              <w:t>GLOBAL</w:t>
            </w:r>
          </w:p>
        </w:tc>
        <w:tc>
          <w:tcPr>
            <w:tcW w:w="0" w:type="auto"/>
          </w:tcPr>
          <w:p w14:paraId="50031B4D" w14:textId="727400E4"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global foreground color is used (refer to </w:t>
            </w:r>
            <w:r w:rsidRPr="003C7F01">
              <w:rPr>
                <w:lang w:val="en-US" w:eastAsia="de-DE"/>
              </w:rPr>
              <w:fldChar w:fldCharType="begin"/>
            </w:r>
            <w:r w:rsidR="000A2696" w:rsidRPr="005051CF">
              <w:rPr>
                <w:rStyle w:val="rcVerweis"/>
              </w:rPr>
              <w:instrText xml:space="preserve"> REF _Ref327524280 \h \* CHARFORMAT </w:instrText>
            </w:r>
            <w:r w:rsidRPr="005051CF">
              <w:rPr>
                <w:rStyle w:val="rcVerweis"/>
              </w:rPr>
            </w:r>
            <w:r w:rsidRPr="003C7F01">
              <w:rPr>
                <w:lang w:val="en-US" w:eastAsia="de-DE"/>
              </w:rPr>
              <w:fldChar w:fldCharType="separate"/>
            </w:r>
            <w:r w:rsidR="005A1BE7" w:rsidRPr="005A1BE7">
              <w:rPr>
                <w:rStyle w:val="rcVerweis"/>
              </w:rPr>
              <w:t>EMB_HMI</w:t>
            </w:r>
            <w:r w:rsidRPr="003C7F01">
              <w:rPr>
                <w:lang w:val="en-US" w:eastAsia="de-DE"/>
              </w:rPr>
              <w:fldChar w:fldCharType="end"/>
            </w:r>
            <w:r w:rsidRPr="003C7F01">
              <w:rPr>
                <w:lang w:val="en-US" w:eastAsia="de-DE"/>
              </w:rPr>
              <w:t>)</w:t>
            </w:r>
          </w:p>
        </w:tc>
      </w:tr>
      <w:tr w:rsidR="001644C0" w:rsidRPr="003C7F01" w14:paraId="3ED07F57"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469A39D" w14:textId="77777777" w:rsidR="001644C0" w:rsidRPr="003C7F01" w:rsidRDefault="001644C0" w:rsidP="001644C0">
            <w:pPr>
              <w:rPr>
                <w:lang w:val="en-US" w:eastAsia="de-DE"/>
              </w:rPr>
            </w:pPr>
            <w:r w:rsidRPr="003C7F01">
              <w:rPr>
                <w:lang w:val="en-US" w:eastAsia="de-DE"/>
              </w:rPr>
              <w:t>GLOBALBK</w:t>
            </w:r>
          </w:p>
        </w:tc>
        <w:tc>
          <w:tcPr>
            <w:tcW w:w="0" w:type="auto"/>
          </w:tcPr>
          <w:p w14:paraId="73B6971F" w14:textId="4F0A5552" w:rsidR="001644C0" w:rsidRPr="003C7F01" w:rsidRDefault="001644C0" w:rsidP="001644C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global background color is used (refer to </w:t>
            </w:r>
            <w:r w:rsidRPr="003C7F01">
              <w:rPr>
                <w:lang w:val="en-US" w:eastAsia="de-DE"/>
              </w:rPr>
              <w:fldChar w:fldCharType="begin"/>
            </w:r>
            <w:r w:rsidR="000A2696" w:rsidRPr="005051CF">
              <w:rPr>
                <w:rStyle w:val="rcVerweis"/>
              </w:rPr>
              <w:instrText xml:space="preserve"> REF _Ref327524280 \h \* CHARFORMAT </w:instrText>
            </w:r>
            <w:r w:rsidRPr="005051CF">
              <w:rPr>
                <w:rStyle w:val="rcVerweis"/>
              </w:rPr>
            </w:r>
            <w:r w:rsidRPr="003C7F01">
              <w:rPr>
                <w:lang w:val="en-US" w:eastAsia="de-DE"/>
              </w:rPr>
              <w:fldChar w:fldCharType="separate"/>
            </w:r>
            <w:r w:rsidR="005A1BE7" w:rsidRPr="005A1BE7">
              <w:rPr>
                <w:rStyle w:val="rcVerweis"/>
              </w:rPr>
              <w:t>EMB_HMI</w:t>
            </w:r>
            <w:r w:rsidRPr="003C7F01">
              <w:rPr>
                <w:lang w:val="en-US" w:eastAsia="de-DE"/>
              </w:rPr>
              <w:fldChar w:fldCharType="end"/>
            </w:r>
            <w:r w:rsidRPr="003C7F01">
              <w:rPr>
                <w:lang w:val="en-US" w:eastAsia="de-DE"/>
              </w:rPr>
              <w:t>)</w:t>
            </w:r>
          </w:p>
        </w:tc>
      </w:tr>
      <w:tr w:rsidR="001644C0" w:rsidRPr="003C7F01" w14:paraId="393902E2" w14:textId="77777777" w:rsidTr="001644C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B208D7" w14:textId="77777777" w:rsidR="001644C0" w:rsidRPr="003C7F01" w:rsidRDefault="00A63E4A" w:rsidP="001644C0">
            <w:pPr>
              <w:rPr>
                <w:lang w:val="en-US" w:eastAsia="de-DE"/>
              </w:rPr>
            </w:pPr>
            <w:r w:rsidRPr="003C7F01">
              <w:rPr>
                <w:lang w:val="en-US" w:eastAsia="de-DE"/>
              </w:rPr>
              <w:t>BACKGRND</w:t>
            </w:r>
          </w:p>
        </w:tc>
        <w:tc>
          <w:tcPr>
            <w:tcW w:w="0" w:type="auto"/>
          </w:tcPr>
          <w:p w14:paraId="4C0A10F2" w14:textId="77777777" w:rsidR="001644C0" w:rsidRPr="003C7F01" w:rsidRDefault="00A63E4A" w:rsidP="00E12C4E">
            <w:pPr>
              <w:keepNext/>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background layer is restored. For graphical color displays a layer support can be supported by the HAL (refer to Integration manual). If this is supported radCASE will draw on two layers. The background layer will be used to draw all static </w:t>
            </w:r>
            <w:r w:rsidR="00DD3538" w:rsidRPr="003C7F01">
              <w:rPr>
                <w:lang w:val="en-US" w:eastAsia="de-DE"/>
              </w:rPr>
              <w:t>items;</w:t>
            </w:r>
            <w:r w:rsidRPr="003C7F01">
              <w:rPr>
                <w:lang w:val="en-US" w:eastAsia="de-DE"/>
              </w:rPr>
              <w:t xml:space="preserve"> the foreground layer will be used to draw all dynamic items (dependent on </w:t>
            </w:r>
            <w:r w:rsidRPr="003C7F01">
              <w:rPr>
                <w:rStyle w:val="rcLangElemZchn"/>
                <w:lang w:val="en-US"/>
              </w:rPr>
              <w:t>ELEMENT</w:t>
            </w:r>
            <w:r w:rsidRPr="003C7F01">
              <w:rPr>
                <w:lang w:val="en-US" w:eastAsia="de-DE"/>
              </w:rPr>
              <w:t xml:space="preserve"> values). If using color BACKGRND the items of the foreground layer will be deleted in the specified area. This can be used for a transparency of dynamic items.</w:t>
            </w:r>
          </w:p>
        </w:tc>
      </w:tr>
    </w:tbl>
    <w:p w14:paraId="5B307250" w14:textId="77777777" w:rsidR="00E12C4E" w:rsidRPr="003C7F01" w:rsidRDefault="00E12C4E">
      <w:pPr>
        <w:pStyle w:val="berschrift3"/>
        <w:rPr>
          <w:lang w:val="en-US"/>
        </w:rPr>
      </w:pPr>
      <w:bookmarkStart w:id="534" w:name="_Ref328399748"/>
      <w:bookmarkStart w:id="535" w:name="_Toc68685909"/>
      <w:r w:rsidRPr="003C7F01">
        <w:rPr>
          <w:lang w:val="en-US"/>
        </w:rPr>
        <w:t>Element Visualization</w:t>
      </w:r>
      <w:bookmarkEnd w:id="534"/>
      <w:bookmarkEnd w:id="535"/>
    </w:p>
    <w:p w14:paraId="6C9E5B93" w14:textId="1E74F734" w:rsidR="001E5DCC" w:rsidRPr="003C7F01" w:rsidRDefault="001E5DCC" w:rsidP="001E5DCC">
      <w:pPr>
        <w:rPr>
          <w:lang w:val="en-US" w:eastAsia="de-DE"/>
        </w:rPr>
      </w:pPr>
      <w:r w:rsidRPr="003C7F01">
        <w:rPr>
          <w:lang w:val="en-US" w:eastAsia="de-DE"/>
        </w:rPr>
        <w:t xml:space="preserve">The values of </w:t>
      </w:r>
      <w:r w:rsidRPr="003C7F01">
        <w:rPr>
          <w:rStyle w:val="rcLangElemZchn"/>
          <w:lang w:val="en-US"/>
        </w:rPr>
        <w:fldChar w:fldCharType="begin"/>
      </w:r>
      <w:r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s can be visualized in different textual and graphical ways. The main ways for visualizing </w:t>
      </w:r>
      <w:r w:rsidRPr="003C7F01">
        <w:rPr>
          <w:rStyle w:val="rcLangElemZchn"/>
          <w:lang w:val="en-US"/>
        </w:rPr>
        <w:t>ELEMENT</w:t>
      </w:r>
      <w:r w:rsidRPr="003C7F01">
        <w:rPr>
          <w:lang w:val="en-US" w:eastAsia="de-DE"/>
        </w:rPr>
        <w:t xml:space="preserve">s are the RC-Items </w:t>
      </w:r>
      <w:r w:rsidRPr="003C7F01">
        <w:rPr>
          <w:lang w:val="en-US" w:eastAsia="de-DE"/>
        </w:rPr>
        <w:fldChar w:fldCharType="begin"/>
      </w:r>
      <w:r w:rsidRPr="005051CF">
        <w:rPr>
          <w:rStyle w:val="rcVerweis"/>
        </w:rPr>
        <w:instrText xml:space="preserve"> REF _Ref327537802 \h \* CHARFORMAT </w:instrText>
      </w:r>
      <w:r w:rsidRPr="005051CF">
        <w:rPr>
          <w:rStyle w:val="rcVerweis"/>
        </w:rPr>
      </w:r>
      <w:r w:rsidRPr="003C7F01">
        <w:rPr>
          <w:lang w:val="en-US" w:eastAsia="de-DE"/>
        </w:rPr>
        <w:fldChar w:fldCharType="separate"/>
      </w:r>
      <w:r w:rsidR="005A1BE7" w:rsidRPr="005A1BE7">
        <w:rPr>
          <w:rStyle w:val="rcVerweis"/>
        </w:rPr>
        <w:t>ELEM</w:t>
      </w:r>
      <w:r w:rsidRPr="003C7F01">
        <w:rPr>
          <w:lang w:val="en-US" w:eastAsia="de-DE"/>
        </w:rPr>
        <w:fldChar w:fldCharType="end"/>
      </w:r>
      <w:r w:rsidR="004273DB" w:rsidRPr="003C7F01">
        <w:rPr>
          <w:lang w:val="en-US" w:eastAsia="de-DE"/>
        </w:rPr>
        <w:t>/</w:t>
      </w:r>
      <w:r w:rsidR="004273DB" w:rsidRPr="003C7F01">
        <w:rPr>
          <w:lang w:val="en-US" w:eastAsia="de-DE"/>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eastAsia="de-DE"/>
        </w:rPr>
        <w:fldChar w:fldCharType="separate"/>
      </w:r>
      <w:r w:rsidR="005A1BE7" w:rsidRPr="005A1BE7">
        <w:rPr>
          <w:rStyle w:val="rcVerweis"/>
        </w:rPr>
        <w:t>EDIT</w:t>
      </w:r>
      <w:r w:rsidR="004273DB"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_Ref327537807 \h \* CHARFORMAT </w:instrText>
      </w:r>
      <w:r w:rsidRPr="005051CF">
        <w:rPr>
          <w:rStyle w:val="rcVerweis"/>
        </w:rPr>
      </w:r>
      <w:r w:rsidRPr="003C7F01">
        <w:rPr>
          <w:lang w:val="en-US" w:eastAsia="de-DE"/>
        </w:rPr>
        <w:fldChar w:fldCharType="separate"/>
      </w:r>
      <w:r w:rsidR="005A1BE7" w:rsidRPr="005A1BE7">
        <w:rPr>
          <w:rStyle w:val="rcVerweis"/>
        </w:rPr>
        <w:t>MElem</w:t>
      </w:r>
      <w:r w:rsidRPr="003C7F01">
        <w:rPr>
          <w:lang w:val="en-US" w:eastAsia="de-DE"/>
        </w:rPr>
        <w:fldChar w:fldCharType="end"/>
      </w:r>
      <w:r w:rsidRPr="003C7F01">
        <w:rPr>
          <w:lang w:val="en-US" w:eastAsia="de-DE"/>
        </w:rPr>
        <w:t xml:space="preserve">. In </w:t>
      </w:r>
      <w:r w:rsidR="0091593F" w:rsidRPr="003C7F01">
        <w:rPr>
          <w:lang w:val="en-US" w:eastAsia="de-DE"/>
        </w:rPr>
        <w:t xml:space="preserve">all </w:t>
      </w:r>
      <w:r w:rsidRPr="003C7F01">
        <w:rPr>
          <w:lang w:val="en-US" w:eastAsia="de-DE"/>
        </w:rPr>
        <w:t xml:space="preserve">of these RC-Items there are different visualizers which can be selected using the </w:t>
      </w:r>
      <w:r w:rsidRPr="003C7F01">
        <w:rPr>
          <w:rStyle w:val="rcLangElemZchn"/>
          <w:lang w:val="en-US"/>
        </w:rPr>
        <w:t>Display type</w:t>
      </w:r>
      <w:r w:rsidRPr="003C7F01">
        <w:rPr>
          <w:lang w:val="en-US" w:eastAsia="de-DE"/>
        </w:rPr>
        <w:t>.</w:t>
      </w:r>
    </w:p>
    <w:p w14:paraId="122C018E" w14:textId="77777777" w:rsidR="001E5DCC" w:rsidRPr="003C7F01" w:rsidRDefault="001E5DCC" w:rsidP="001E5DCC">
      <w:pPr>
        <w:rPr>
          <w:lang w:val="en-US" w:eastAsia="de-DE"/>
        </w:rPr>
      </w:pPr>
    </w:p>
    <w:p w14:paraId="3D444E79" w14:textId="3BDA59DE" w:rsidR="001E5DCC" w:rsidRPr="003C7F01" w:rsidRDefault="001E5DCC" w:rsidP="001E5DCC">
      <w:pPr>
        <w:rPr>
          <w:lang w:val="en-US" w:eastAsia="de-DE"/>
        </w:rPr>
      </w:pPr>
      <w:r w:rsidRPr="003C7F01">
        <w:rPr>
          <w:rStyle w:val="rcLangElemZchn"/>
          <w:lang w:val="en-US"/>
        </w:rPr>
        <w:t>ELEM</w:t>
      </w:r>
      <w:r w:rsidR="004273DB" w:rsidRPr="003C7F01">
        <w:rPr>
          <w:lang w:val="en-US"/>
        </w:rPr>
        <w:t>/</w:t>
      </w:r>
      <w:r w:rsidR="004273DB" w:rsidRPr="003C7F01">
        <w:rPr>
          <w:rStyle w:val="rcLangElemZchn"/>
          <w:lang w:val="en-US"/>
        </w:rPr>
        <w:t>EDIT</w:t>
      </w:r>
      <w:r w:rsidRPr="003C7F01">
        <w:rPr>
          <w:lang w:val="en-US" w:eastAsia="de-DE"/>
        </w:rPr>
        <w:t xml:space="preserve"> can be used to visualize the current value of only one </w:t>
      </w:r>
      <w:r w:rsidRPr="003C7F01">
        <w:rPr>
          <w:rStyle w:val="rcLangElemZchn"/>
          <w:lang w:val="en-US"/>
        </w:rPr>
        <w:t>ELEMENT</w:t>
      </w:r>
      <w:r w:rsidRPr="003C7F01">
        <w:rPr>
          <w:lang w:val="en-US" w:eastAsia="de-DE"/>
        </w:rPr>
        <w:t xml:space="preserve">. A description of all available visualizers for single </w:t>
      </w:r>
      <w:r w:rsidRPr="003C7F01">
        <w:rPr>
          <w:rStyle w:val="rcLangElemZchn"/>
          <w:lang w:val="en-US"/>
        </w:rPr>
        <w:t>ELEMENT</w:t>
      </w:r>
      <w:r w:rsidRPr="003C7F01">
        <w:rPr>
          <w:lang w:val="en-US" w:eastAsia="de-DE"/>
        </w:rPr>
        <w:t xml:space="preserve">s can be found at </w:t>
      </w:r>
      <w:r w:rsidRPr="003C7F01">
        <w:rPr>
          <w:lang w:val="en-US" w:eastAsia="de-DE"/>
        </w:rPr>
        <w:fldChar w:fldCharType="begin"/>
      </w:r>
      <w:r w:rsidRPr="005051CF">
        <w:rPr>
          <w:rStyle w:val="rcVerweis"/>
        </w:rPr>
        <w:instrText xml:space="preserve"> REF _Ref329008245 \h \* CHARFORMAT </w:instrText>
      </w:r>
      <w:r w:rsidRPr="005051CF">
        <w:rPr>
          <w:rStyle w:val="rcVerweis"/>
        </w:rPr>
      </w:r>
      <w:r w:rsidRPr="003C7F01">
        <w:rPr>
          <w:lang w:val="en-US" w:eastAsia="de-DE"/>
        </w:rPr>
        <w:fldChar w:fldCharType="separate"/>
      </w:r>
      <w:r w:rsidR="005A1BE7" w:rsidRPr="005A1BE7">
        <w:rPr>
          <w:rStyle w:val="rcVerweis"/>
        </w:rPr>
        <w:t>Visualizers For Single Elements</w:t>
      </w:r>
      <w:r w:rsidRPr="003C7F01">
        <w:rPr>
          <w:lang w:val="en-US" w:eastAsia="de-DE"/>
        </w:rPr>
        <w:fldChar w:fldCharType="end"/>
      </w:r>
      <w:r w:rsidRPr="003C7F01">
        <w:rPr>
          <w:lang w:val="en-US" w:eastAsia="de-DE"/>
        </w:rPr>
        <w:t>.</w:t>
      </w:r>
    </w:p>
    <w:p w14:paraId="0083400B" w14:textId="77777777" w:rsidR="001E5DCC" w:rsidRPr="003C7F01" w:rsidRDefault="001E5DCC" w:rsidP="001E5DCC">
      <w:pPr>
        <w:rPr>
          <w:lang w:val="en-US" w:eastAsia="de-DE"/>
        </w:rPr>
      </w:pPr>
    </w:p>
    <w:p w14:paraId="463C8F6E" w14:textId="765E427A" w:rsidR="001E5DCC" w:rsidRPr="003C7F01" w:rsidRDefault="001E5DCC" w:rsidP="001E5DCC">
      <w:pPr>
        <w:rPr>
          <w:lang w:val="en-US" w:eastAsia="de-DE"/>
        </w:rPr>
      </w:pPr>
      <w:r w:rsidRPr="003C7F01">
        <w:rPr>
          <w:rStyle w:val="rcLangElemZchn"/>
          <w:lang w:val="en-US"/>
        </w:rPr>
        <w:t>MElem</w:t>
      </w:r>
      <w:r w:rsidRPr="003C7F01">
        <w:rPr>
          <w:lang w:val="en-US" w:eastAsia="de-DE"/>
        </w:rPr>
        <w:t xml:space="preserve"> can be used to visualize the current value of multiple </w:t>
      </w:r>
      <w:r w:rsidRPr="003C7F01">
        <w:rPr>
          <w:rStyle w:val="rcLangElemZchn"/>
          <w:lang w:val="en-US"/>
        </w:rPr>
        <w:t>ELEMENT</w:t>
      </w:r>
      <w:r w:rsidRPr="003C7F01">
        <w:rPr>
          <w:lang w:val="en-US" w:eastAsia="de-DE"/>
        </w:rPr>
        <w:t xml:space="preserve">s at the same time. Depending on the selected visualizer </w:t>
      </w:r>
      <w:r w:rsidRPr="003C7F01">
        <w:rPr>
          <w:rStyle w:val="rcLangElemZchn"/>
          <w:lang w:val="en-US"/>
        </w:rPr>
        <w:t>MElem</w:t>
      </w:r>
      <w:r w:rsidRPr="003C7F01">
        <w:rPr>
          <w:lang w:val="en-US" w:eastAsia="de-DE"/>
        </w:rPr>
        <w:t xml:space="preserve"> can even be used to visualize the stored values of multiple </w:t>
      </w:r>
      <w:r w:rsidRPr="003C7F01">
        <w:rPr>
          <w:rStyle w:val="rcLangElemZchn"/>
          <w:lang w:val="en-US"/>
        </w:rPr>
        <w:t>ELEMENT</w:t>
      </w:r>
      <w:r w:rsidRPr="003C7F01">
        <w:rPr>
          <w:lang w:val="en-US" w:eastAsia="de-DE"/>
        </w:rPr>
        <w:t xml:space="preserve">s in a data recording (refer to </w:t>
      </w:r>
      <w:r w:rsidRPr="003C7F01">
        <w:rPr>
          <w:lang w:val="en-US" w:eastAsia="de-DE"/>
        </w:rPr>
        <w:fldChar w:fldCharType="begin"/>
      </w:r>
      <w:r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 xml:space="preserve">). A description of all available visualizers for multiple </w:t>
      </w:r>
      <w:r w:rsidRPr="003C7F01">
        <w:rPr>
          <w:rStyle w:val="rcLangElemZchn"/>
          <w:lang w:val="en-US"/>
        </w:rPr>
        <w:t>ELEMENT</w:t>
      </w:r>
      <w:r w:rsidRPr="003C7F01">
        <w:rPr>
          <w:lang w:val="en-US" w:eastAsia="de-DE"/>
        </w:rPr>
        <w:t xml:space="preserve">s can be found at </w:t>
      </w:r>
      <w:r w:rsidRPr="003C7F01">
        <w:rPr>
          <w:lang w:val="en-US" w:eastAsia="de-DE"/>
        </w:rPr>
        <w:fldChar w:fldCharType="begin"/>
      </w:r>
      <w:r w:rsidRPr="005051CF">
        <w:rPr>
          <w:rStyle w:val="rcVerweis"/>
        </w:rPr>
        <w:instrText xml:space="preserve"> REF _Ref328382462 \h \* CHARFORMAT </w:instrText>
      </w:r>
      <w:r w:rsidRPr="005051CF">
        <w:rPr>
          <w:rStyle w:val="rcVerweis"/>
        </w:rPr>
      </w:r>
      <w:r w:rsidRPr="003C7F01">
        <w:rPr>
          <w:lang w:val="en-US" w:eastAsia="de-DE"/>
        </w:rPr>
        <w:fldChar w:fldCharType="separate"/>
      </w:r>
      <w:r w:rsidR="005A1BE7" w:rsidRPr="005A1BE7">
        <w:rPr>
          <w:rStyle w:val="rcVerweis"/>
        </w:rPr>
        <w:t>Visualizers For Multiple Elements</w:t>
      </w:r>
      <w:r w:rsidRPr="003C7F01">
        <w:rPr>
          <w:lang w:val="en-US" w:eastAsia="de-DE"/>
        </w:rPr>
        <w:fldChar w:fldCharType="end"/>
      </w:r>
      <w:r w:rsidRPr="003C7F01">
        <w:rPr>
          <w:lang w:val="en-US" w:eastAsia="de-DE"/>
        </w:rPr>
        <w:t>.</w:t>
      </w:r>
    </w:p>
    <w:p w14:paraId="1C5759F6" w14:textId="77777777" w:rsidR="00256722" w:rsidRPr="003C7F01" w:rsidRDefault="00256722" w:rsidP="00256722">
      <w:pPr>
        <w:pStyle w:val="berschrift4"/>
        <w:rPr>
          <w:lang w:val="en-US"/>
        </w:rPr>
      </w:pPr>
      <w:bookmarkStart w:id="536" w:name="_Ref329008245"/>
      <w:r w:rsidRPr="003C7F01">
        <w:rPr>
          <w:lang w:val="en-US"/>
        </w:rPr>
        <w:lastRenderedPageBreak/>
        <w:t>Visualizers For Single Elements</w:t>
      </w:r>
      <w:bookmarkEnd w:id="536"/>
    </w:p>
    <w:p w14:paraId="5E22FFFE" w14:textId="0CF20450" w:rsidR="00983B9D" w:rsidRPr="003C7F01" w:rsidRDefault="00983B9D" w:rsidP="00983B9D">
      <w:pPr>
        <w:rPr>
          <w:lang w:val="en-US" w:eastAsia="de-DE"/>
        </w:rPr>
      </w:pPr>
      <w:r w:rsidRPr="003C7F01">
        <w:rPr>
          <w:lang w:val="en-US" w:eastAsia="de-DE"/>
        </w:rPr>
        <w:t xml:space="preserve">The values of single </w:t>
      </w:r>
      <w:r w:rsidRPr="003C7F01">
        <w:rPr>
          <w:lang w:val="en-US" w:eastAsia="de-DE"/>
        </w:rPr>
        <w:fldChar w:fldCharType="begin"/>
      </w:r>
      <w:r w:rsidR="00194BAC"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can be visualized with </w:t>
      </w:r>
      <w:r w:rsidRPr="003C7F01">
        <w:rPr>
          <w:lang w:val="en-US" w:eastAsia="de-DE"/>
        </w:rPr>
        <w:fldChar w:fldCharType="begin"/>
      </w:r>
      <w:r w:rsidR="00194BAC" w:rsidRPr="005051CF">
        <w:rPr>
          <w:rStyle w:val="rcVerweis"/>
        </w:rPr>
        <w:instrText xml:space="preserve"> REF _Ref327537802 \h \* CHARFORMAT </w:instrText>
      </w:r>
      <w:r w:rsidRPr="005051CF">
        <w:rPr>
          <w:rStyle w:val="rcVerweis"/>
        </w:rPr>
      </w:r>
      <w:r w:rsidRPr="003C7F01">
        <w:rPr>
          <w:lang w:val="en-US" w:eastAsia="de-DE"/>
        </w:rPr>
        <w:fldChar w:fldCharType="separate"/>
      </w:r>
      <w:r w:rsidR="005A1BE7" w:rsidRPr="005A1BE7">
        <w:rPr>
          <w:rStyle w:val="rcVerweis"/>
        </w:rPr>
        <w:t>ELEM</w:t>
      </w:r>
      <w:r w:rsidRPr="003C7F01">
        <w:rPr>
          <w:lang w:val="en-US" w:eastAsia="de-DE"/>
        </w:rPr>
        <w:fldChar w:fldCharType="end"/>
      </w:r>
      <w:r w:rsidRPr="003C7F01">
        <w:rPr>
          <w:lang w:val="en-US" w:eastAsia="de-DE"/>
        </w:rPr>
        <w:t>s</w:t>
      </w:r>
      <w:r w:rsidR="004273DB" w:rsidRPr="003C7F01">
        <w:rPr>
          <w:lang w:val="en-US" w:eastAsia="de-DE"/>
        </w:rPr>
        <w:t>/</w:t>
      </w:r>
      <w:r w:rsidR="004273DB" w:rsidRPr="003C7F01">
        <w:rPr>
          <w:lang w:val="en-US" w:eastAsia="de-DE"/>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eastAsia="de-DE"/>
        </w:rPr>
        <w:fldChar w:fldCharType="separate"/>
      </w:r>
      <w:r w:rsidR="005A1BE7" w:rsidRPr="005A1BE7">
        <w:rPr>
          <w:rStyle w:val="rcVerweis"/>
        </w:rPr>
        <w:t>EDIT</w:t>
      </w:r>
      <w:r w:rsidR="004273DB" w:rsidRPr="003C7F01">
        <w:rPr>
          <w:lang w:val="en-US" w:eastAsia="de-DE"/>
        </w:rPr>
        <w:fldChar w:fldCharType="end"/>
      </w:r>
      <w:r w:rsidR="004273DB" w:rsidRPr="003C7F01">
        <w:rPr>
          <w:lang w:val="en-US" w:eastAsia="de-DE"/>
        </w:rPr>
        <w:t>s</w:t>
      </w:r>
      <w:r w:rsidRPr="003C7F01">
        <w:rPr>
          <w:lang w:val="en-US" w:eastAsia="de-DE"/>
        </w:rPr>
        <w:t xml:space="preserve">. There are different visualizers that can be selected using the </w:t>
      </w:r>
      <w:r w:rsidRPr="003C7F01">
        <w:rPr>
          <w:rStyle w:val="rcLangElemZchn"/>
          <w:lang w:val="en-US"/>
        </w:rPr>
        <w:t>Display type</w:t>
      </w:r>
      <w:r w:rsidRPr="003C7F01">
        <w:rPr>
          <w:lang w:val="en-US" w:eastAsia="de-DE"/>
        </w:rPr>
        <w:t xml:space="preserve">. On the one hand, there are </w:t>
      </w:r>
      <w:r w:rsidRPr="003C7F01">
        <w:rPr>
          <w:lang w:val="en-US" w:eastAsia="de-DE"/>
        </w:rPr>
        <w:fldChar w:fldCharType="begin"/>
      </w:r>
      <w:r w:rsidR="00194BAC" w:rsidRPr="005051CF">
        <w:rPr>
          <w:rStyle w:val="rcVerweis"/>
        </w:rPr>
        <w:instrText xml:space="preserve"> REF _Ref330914789 \h \* CHARFORMAT </w:instrText>
      </w:r>
      <w:r w:rsidRPr="005051CF">
        <w:rPr>
          <w:rStyle w:val="rcVerweis"/>
        </w:rPr>
      </w:r>
      <w:r w:rsidRPr="003C7F01">
        <w:rPr>
          <w:lang w:val="en-US" w:eastAsia="de-DE"/>
        </w:rPr>
        <w:fldChar w:fldCharType="separate"/>
      </w:r>
      <w:r w:rsidR="005A1BE7" w:rsidRPr="005A1BE7">
        <w:rPr>
          <w:rStyle w:val="rcVerweis"/>
        </w:rPr>
        <w:t>Text Visualizers</w:t>
      </w:r>
      <w:r w:rsidRPr="003C7F01">
        <w:rPr>
          <w:lang w:val="en-US" w:eastAsia="de-DE"/>
        </w:rPr>
        <w:fldChar w:fldCharType="end"/>
      </w:r>
      <w:r w:rsidRPr="003C7F01">
        <w:rPr>
          <w:lang w:val="en-US" w:eastAsia="de-DE"/>
        </w:rPr>
        <w:t xml:space="preserve"> which print out the current value of the </w:t>
      </w:r>
      <w:r w:rsidRPr="003C7F01">
        <w:rPr>
          <w:rStyle w:val="rcLangElemZchn"/>
          <w:lang w:val="en-US"/>
        </w:rPr>
        <w:t>ELEMENT</w:t>
      </w:r>
      <w:r w:rsidRPr="003C7F01">
        <w:rPr>
          <w:lang w:val="en-US" w:eastAsia="de-DE"/>
        </w:rPr>
        <w:t xml:space="preserve"> as text and on the other hand there are different graphical visualizers which can be used for different </w:t>
      </w:r>
      <w:r w:rsidRPr="003C7F01">
        <w:rPr>
          <w:rStyle w:val="rcLangElemZchn"/>
          <w:lang w:val="en-US"/>
        </w:rPr>
        <w:t>ELEMENT</w:t>
      </w:r>
      <w:r w:rsidRPr="003C7F01">
        <w:rPr>
          <w:lang w:val="en-US" w:eastAsia="de-DE"/>
        </w:rPr>
        <w:t xml:space="preserve"> types.</w:t>
      </w:r>
      <w:r w:rsidR="0091593F" w:rsidRPr="003C7F01">
        <w:rPr>
          <w:lang w:val="en-US" w:eastAsia="de-DE"/>
        </w:rPr>
        <w:t xml:space="preserve"> Text visualizers can also be displayed as </w:t>
      </w:r>
      <w:r w:rsidR="0091593F" w:rsidRPr="003C7F01">
        <w:rPr>
          <w:lang w:val="en-US" w:eastAsia="de-DE"/>
        </w:rPr>
        <w:fldChar w:fldCharType="begin"/>
      </w:r>
      <w:r w:rsidR="0091593F" w:rsidRPr="005051CF">
        <w:rPr>
          <w:rStyle w:val="rcVerweis"/>
        </w:rPr>
        <w:instrText xml:space="preserve"> REF _Ref328379561 \h \* CHARFORMAT </w:instrText>
      </w:r>
      <w:r w:rsidR="0091593F" w:rsidRPr="005051CF">
        <w:rPr>
          <w:rStyle w:val="rcVerweis"/>
        </w:rPr>
      </w:r>
      <w:r w:rsidR="0091593F" w:rsidRPr="003C7F01">
        <w:rPr>
          <w:lang w:val="en-US" w:eastAsia="de-DE"/>
        </w:rPr>
        <w:fldChar w:fldCharType="separate"/>
      </w:r>
      <w:r w:rsidR="005A1BE7" w:rsidRPr="005A1BE7">
        <w:rPr>
          <w:rStyle w:val="rcVerweis"/>
        </w:rPr>
        <w:t>Blinking Elements</w:t>
      </w:r>
      <w:r w:rsidR="0091593F" w:rsidRPr="003C7F01">
        <w:rPr>
          <w:lang w:val="en-US" w:eastAsia="de-DE"/>
        </w:rPr>
        <w:fldChar w:fldCharType="end"/>
      </w:r>
      <w:r w:rsidR="0091593F" w:rsidRPr="003C7F01">
        <w:rPr>
          <w:lang w:val="en-US" w:eastAsia="de-DE"/>
        </w:rPr>
        <w:t>.</w:t>
      </w:r>
    </w:p>
    <w:p w14:paraId="7FC39401" w14:textId="77777777" w:rsidR="00983B9D" w:rsidRPr="003C7F01" w:rsidRDefault="00983B9D" w:rsidP="00983B9D">
      <w:pPr>
        <w:rPr>
          <w:lang w:val="en-US" w:eastAsia="de-DE"/>
        </w:rPr>
      </w:pPr>
    </w:p>
    <w:p w14:paraId="0D11D750" w14:textId="77777777" w:rsidR="00983B9D" w:rsidRPr="003C7F01" w:rsidRDefault="00983B9D" w:rsidP="00983B9D">
      <w:pPr>
        <w:rPr>
          <w:lang w:val="en-US" w:eastAsia="de-DE"/>
        </w:rPr>
      </w:pPr>
      <w:r w:rsidRPr="003C7F01">
        <w:rPr>
          <w:lang w:val="en-US" w:eastAsia="de-DE"/>
        </w:rPr>
        <w:t>The following graphical visualizers are available:</w:t>
      </w:r>
    </w:p>
    <w:p w14:paraId="007DCFBD" w14:textId="4795743A" w:rsidR="00983B9D" w:rsidRPr="003C7F01" w:rsidRDefault="00983B9D" w:rsidP="00983B9D">
      <w:pPr>
        <w:pStyle w:val="rcGliederung"/>
        <w:rPr>
          <w:lang w:val="en-US" w:eastAsia="de-DE"/>
        </w:rPr>
      </w:pPr>
      <w:r w:rsidRPr="003C7F01">
        <w:rPr>
          <w:lang w:val="en-US" w:eastAsia="de-DE"/>
        </w:rPr>
        <w:fldChar w:fldCharType="begin"/>
      </w:r>
      <w:r w:rsidR="00194BAC" w:rsidRPr="005051CF">
        <w:rPr>
          <w:rStyle w:val="rcVerweis"/>
        </w:rPr>
        <w:instrText xml:space="preserve"> REF _Ref330990660 \h \* CHARFORMAT </w:instrText>
      </w:r>
      <w:r w:rsidRPr="005051CF">
        <w:rPr>
          <w:rStyle w:val="rcVerweis"/>
        </w:rPr>
      </w:r>
      <w:r w:rsidRPr="003C7F01">
        <w:rPr>
          <w:lang w:val="en-US" w:eastAsia="de-DE"/>
        </w:rPr>
        <w:fldChar w:fldCharType="separate"/>
      </w:r>
      <w:r w:rsidR="005A1BE7" w:rsidRPr="005A1BE7">
        <w:rPr>
          <w:rStyle w:val="rcVerweis"/>
        </w:rPr>
        <w:t>Bar Visualizers</w:t>
      </w:r>
      <w:r w:rsidRPr="003C7F01">
        <w:rPr>
          <w:lang w:val="en-US" w:eastAsia="de-DE"/>
        </w:rPr>
        <w:fldChar w:fldCharType="end"/>
      </w:r>
      <w:r w:rsidRPr="003C7F01">
        <w:rPr>
          <w:lang w:val="en-US" w:eastAsia="de-DE"/>
        </w:rPr>
        <w:t xml:space="preserve"> will display the value of </w:t>
      </w:r>
      <w:r w:rsidRPr="003C7F01">
        <w:rPr>
          <w:lang w:val="en-US" w:eastAsia="de-DE"/>
        </w:rPr>
        <w:fldChar w:fldCharType="begin"/>
      </w:r>
      <w:r w:rsidR="00194BAC"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s as a bar correlated to its range</w:t>
      </w:r>
    </w:p>
    <w:p w14:paraId="7597378F" w14:textId="521F744A" w:rsidR="00983B9D" w:rsidRPr="003C7F01" w:rsidRDefault="00983B9D" w:rsidP="00983B9D">
      <w:pPr>
        <w:pStyle w:val="rcGliederung"/>
        <w:rPr>
          <w:lang w:val="en-US" w:eastAsia="de-DE"/>
        </w:rPr>
      </w:pPr>
      <w:r w:rsidRPr="003C7F01">
        <w:rPr>
          <w:lang w:val="en-US" w:eastAsia="de-DE"/>
        </w:rPr>
        <w:fldChar w:fldCharType="begin"/>
      </w:r>
      <w:r w:rsidR="00194BAC" w:rsidRPr="005051CF">
        <w:rPr>
          <w:rStyle w:val="rcVerweis"/>
        </w:rPr>
        <w:instrText xml:space="preserve"> REF _Ref330990749 \h \* CHARFORMAT </w:instrText>
      </w:r>
      <w:r w:rsidRPr="005051CF">
        <w:rPr>
          <w:rStyle w:val="rcVerweis"/>
        </w:rPr>
      </w:r>
      <w:r w:rsidRPr="003C7F01">
        <w:rPr>
          <w:lang w:val="en-US" w:eastAsia="de-DE"/>
        </w:rPr>
        <w:fldChar w:fldCharType="separate"/>
      </w:r>
      <w:r w:rsidR="005A1BE7" w:rsidRPr="005A1BE7">
        <w:rPr>
          <w:rStyle w:val="rcVerweis"/>
        </w:rPr>
        <w:t>Radio Button Visualizers</w:t>
      </w:r>
      <w:r w:rsidRPr="003C7F01">
        <w:rPr>
          <w:lang w:val="en-US" w:eastAsia="de-DE"/>
        </w:rPr>
        <w:fldChar w:fldCharType="end"/>
      </w:r>
      <w:r w:rsidRPr="003C7F01">
        <w:rPr>
          <w:lang w:val="en-US" w:eastAsia="de-DE"/>
        </w:rPr>
        <w:t xml:space="preserve"> will display the selections of </w:t>
      </w:r>
      <w:r w:rsidRPr="003C7F01">
        <w:rPr>
          <w:lang w:val="en-US" w:eastAsia="de-DE"/>
        </w:rPr>
        <w:fldChar w:fldCharType="begin"/>
      </w:r>
      <w:r w:rsidR="00194BAC"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s as radio buttons</w:t>
      </w:r>
    </w:p>
    <w:p w14:paraId="453B681B" w14:textId="413389FB" w:rsidR="00983B9D" w:rsidRPr="003C7F01" w:rsidRDefault="00983B9D" w:rsidP="00983B9D">
      <w:pPr>
        <w:pStyle w:val="rcGliederung"/>
        <w:rPr>
          <w:lang w:val="en-US" w:eastAsia="de-DE"/>
        </w:rPr>
      </w:pPr>
      <w:r w:rsidRPr="003C7F01">
        <w:rPr>
          <w:lang w:val="en-US" w:eastAsia="de-DE"/>
        </w:rPr>
        <w:fldChar w:fldCharType="begin"/>
      </w:r>
      <w:r w:rsidR="00194BAC" w:rsidRPr="005051CF">
        <w:rPr>
          <w:rStyle w:val="rcVerweis"/>
        </w:rPr>
        <w:instrText xml:space="preserve"> REF _Ref330983090 \h \* CHARFORMAT </w:instrText>
      </w:r>
      <w:r w:rsidRPr="005051CF">
        <w:rPr>
          <w:rStyle w:val="rcVerweis"/>
        </w:rPr>
      </w:r>
      <w:r w:rsidRPr="003C7F01">
        <w:rPr>
          <w:lang w:val="en-US" w:eastAsia="de-DE"/>
        </w:rPr>
        <w:fldChar w:fldCharType="separate"/>
      </w:r>
      <w:r w:rsidR="005A1BE7" w:rsidRPr="005A1BE7">
        <w:rPr>
          <w:rStyle w:val="rcVerweis"/>
        </w:rPr>
        <w:t>VISBINICON Visualizers</w:t>
      </w:r>
      <w:r w:rsidRPr="003C7F01">
        <w:rPr>
          <w:lang w:val="en-US" w:eastAsia="de-DE"/>
        </w:rPr>
        <w:fldChar w:fldCharType="end"/>
      </w:r>
      <w:r w:rsidRPr="003C7F01">
        <w:rPr>
          <w:lang w:val="en-US" w:eastAsia="de-DE"/>
        </w:rPr>
        <w:t xml:space="preserve"> can display each state of an </w:t>
      </w:r>
      <w:r w:rsidRPr="003C7F01">
        <w:rPr>
          <w:rStyle w:val="rcLangElemZchn"/>
          <w:lang w:val="en-US"/>
        </w:rPr>
        <w:t>EBIN</w:t>
      </w:r>
      <w:r w:rsidRPr="003C7F01">
        <w:rPr>
          <w:lang w:val="en-US" w:eastAsia="de-DE"/>
        </w:rPr>
        <w:t xml:space="preserve"> as a picture. This visualizer can for example be used for realizing checkboxes.</w:t>
      </w:r>
    </w:p>
    <w:p w14:paraId="13159C44" w14:textId="0B266D11" w:rsidR="00983B9D" w:rsidRPr="003C7F01" w:rsidRDefault="00983B9D" w:rsidP="00983B9D">
      <w:pPr>
        <w:pStyle w:val="rcGliederung"/>
        <w:rPr>
          <w:lang w:val="en-US" w:eastAsia="de-DE"/>
        </w:rPr>
      </w:pPr>
      <w:r w:rsidRPr="003C7F01">
        <w:rPr>
          <w:lang w:val="en-US" w:eastAsia="de-DE"/>
        </w:rPr>
        <w:fldChar w:fldCharType="begin"/>
      </w:r>
      <w:r w:rsidR="00194BAC" w:rsidRPr="005051CF">
        <w:rPr>
          <w:rStyle w:val="rcVerweis"/>
        </w:rPr>
        <w:instrText xml:space="preserve"> REF _Ref330988461 \h \* CHARFORMAT </w:instrText>
      </w:r>
      <w:r w:rsidRPr="005051CF">
        <w:rPr>
          <w:rStyle w:val="rcVerweis"/>
        </w:rPr>
      </w:r>
      <w:r w:rsidRPr="003C7F01">
        <w:rPr>
          <w:lang w:val="en-US" w:eastAsia="de-DE"/>
        </w:rPr>
        <w:fldChar w:fldCharType="separate"/>
      </w:r>
      <w:r w:rsidR="005A1BE7" w:rsidRPr="005A1BE7">
        <w:rPr>
          <w:rStyle w:val="rcVerweis"/>
        </w:rPr>
        <w:t>VIS_LINE Visualizers</w:t>
      </w:r>
      <w:r w:rsidRPr="003C7F01">
        <w:rPr>
          <w:lang w:val="en-US" w:eastAsia="de-DE"/>
        </w:rPr>
        <w:fldChar w:fldCharType="end"/>
      </w:r>
      <w:r w:rsidRPr="003C7F01">
        <w:rPr>
          <w:lang w:val="en-US" w:eastAsia="de-DE"/>
        </w:rPr>
        <w:t xml:space="preserve"> display the value of </w:t>
      </w:r>
      <w:r w:rsidRPr="003C7F01">
        <w:rPr>
          <w:rStyle w:val="rcLangElemZchn"/>
          <w:lang w:val="en-US"/>
        </w:rPr>
        <w:t>ENUM</w:t>
      </w:r>
      <w:r w:rsidRPr="003C7F01">
        <w:rPr>
          <w:lang w:val="en-US" w:eastAsia="de-DE"/>
        </w:rPr>
        <w:t>s as a slide controller</w:t>
      </w:r>
    </w:p>
    <w:p w14:paraId="3F18A8FB" w14:textId="5124D765" w:rsidR="00983B9D" w:rsidRPr="003C7F01" w:rsidRDefault="00983B9D" w:rsidP="00983B9D">
      <w:pPr>
        <w:pStyle w:val="rcGliederung"/>
        <w:rPr>
          <w:lang w:val="en-US" w:eastAsia="de-DE"/>
        </w:rPr>
      </w:pPr>
      <w:r w:rsidRPr="003C7F01">
        <w:rPr>
          <w:lang w:val="en-US" w:eastAsia="de-DE"/>
        </w:rPr>
        <w:fldChar w:fldCharType="begin"/>
      </w:r>
      <w:r w:rsidR="00194BAC" w:rsidRPr="005051CF">
        <w:rPr>
          <w:rStyle w:val="rcVerweis"/>
        </w:rPr>
        <w:instrText xml:space="preserve"> REF _Ref330988968 \h \* CHARFORMAT </w:instrText>
      </w:r>
      <w:r w:rsidRPr="005051CF">
        <w:rPr>
          <w:rStyle w:val="rcVerweis"/>
        </w:rPr>
      </w:r>
      <w:r w:rsidRPr="003C7F01">
        <w:rPr>
          <w:lang w:val="en-US" w:eastAsia="de-DE"/>
        </w:rPr>
        <w:fldChar w:fldCharType="separate"/>
      </w:r>
      <w:r w:rsidR="005A1BE7" w:rsidRPr="005A1BE7">
        <w:rPr>
          <w:rStyle w:val="rcVerweis"/>
        </w:rPr>
        <w:t>VIS_ROT Visualizers</w:t>
      </w:r>
      <w:r w:rsidRPr="003C7F01">
        <w:rPr>
          <w:lang w:val="en-US" w:eastAsia="de-DE"/>
        </w:rPr>
        <w:fldChar w:fldCharType="end"/>
      </w:r>
      <w:r w:rsidRPr="003C7F01">
        <w:rPr>
          <w:lang w:val="en-US" w:eastAsia="de-DE"/>
        </w:rPr>
        <w:t xml:space="preserve"> display the value of </w:t>
      </w:r>
      <w:r w:rsidRPr="003C7F01">
        <w:rPr>
          <w:rStyle w:val="rcLangElemZchn"/>
          <w:lang w:val="en-US"/>
        </w:rPr>
        <w:t>ENUM</w:t>
      </w:r>
      <w:r w:rsidRPr="003C7F01">
        <w:rPr>
          <w:lang w:val="en-US" w:eastAsia="de-DE"/>
        </w:rPr>
        <w:t xml:space="preserve">s and </w:t>
      </w:r>
      <w:r w:rsidRPr="003C7F01">
        <w:rPr>
          <w:rStyle w:val="rcLangElemZchn"/>
          <w:lang w:val="en-US"/>
        </w:rPr>
        <w:t>EBIN</w:t>
      </w:r>
      <w:r w:rsidRPr="003C7F01">
        <w:rPr>
          <w:lang w:val="en-US" w:eastAsia="de-DE"/>
        </w:rPr>
        <w:t xml:space="preserve">s as </w:t>
      </w:r>
      <w:r w:rsidR="00393305" w:rsidRPr="003C7F01">
        <w:rPr>
          <w:lang w:val="en-US" w:eastAsia="de-DE"/>
        </w:rPr>
        <w:t>turning knob</w:t>
      </w:r>
    </w:p>
    <w:p w14:paraId="30177B94" w14:textId="77777777" w:rsidR="00CD372F" w:rsidRPr="003C7F01" w:rsidRDefault="00CD372F" w:rsidP="00CD372F">
      <w:pPr>
        <w:pStyle w:val="berschrift5"/>
        <w:rPr>
          <w:lang w:val="en-US" w:eastAsia="de-DE"/>
        </w:rPr>
      </w:pPr>
      <w:bookmarkStart w:id="537" w:name="_Ref330914789"/>
      <w:r w:rsidRPr="003C7F01">
        <w:rPr>
          <w:lang w:val="en-US" w:eastAsia="de-DE"/>
        </w:rPr>
        <w:t>Text Visualizers</w:t>
      </w:r>
      <w:bookmarkEnd w:id="537"/>
    </w:p>
    <w:p w14:paraId="0FECA0CE" w14:textId="2A908AA8" w:rsidR="00CD372F" w:rsidRPr="003C7F01" w:rsidRDefault="00C305F4" w:rsidP="00CD372F">
      <w:pPr>
        <w:rPr>
          <w:lang w:val="en-US" w:eastAsia="de-DE"/>
        </w:rPr>
      </w:pPr>
      <w:r w:rsidRPr="003C7F01">
        <w:rPr>
          <w:lang w:val="en-US" w:eastAsia="de-DE"/>
        </w:rPr>
        <w:t xml:space="preserve">There are several visualizers that display the </w:t>
      </w:r>
      <w:r w:rsidRPr="003C7F01">
        <w:rPr>
          <w:lang w:val="en-US" w:eastAsia="de-DE"/>
        </w:rPr>
        <w:fldChar w:fldCharType="begin"/>
      </w:r>
      <w:r w:rsidR="00C66305"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value in text form. </w:t>
      </w:r>
      <w:r w:rsidR="00512E43" w:rsidRPr="003C7F01">
        <w:rPr>
          <w:lang w:val="en-US" w:eastAsia="de-DE"/>
        </w:rPr>
        <w:t xml:space="preserve">The general format for all those text visualizers is, using </w:t>
      </w:r>
      <w:r w:rsidR="00512E43" w:rsidRPr="003C7F01">
        <w:rPr>
          <w:rStyle w:val="rcSyntaxZchn"/>
          <w:lang w:val="en-US"/>
        </w:rPr>
        <w:t>VNText</w:t>
      </w:r>
      <w:r w:rsidR="00A9216F" w:rsidRPr="003C7F01">
        <w:rPr>
          <w:rStyle w:val="rcSyntaxZchn"/>
          <w:lang w:val="en-US"/>
        </w:rPr>
        <w:t>X</w:t>
      </w:r>
      <w:r w:rsidR="00512E43" w:rsidRPr="003C7F01">
        <w:rPr>
          <w:rStyle w:val="rcSyntaxZchn"/>
          <w:lang w:val="en-US"/>
        </w:rPr>
        <w:t>X</w:t>
      </w:r>
      <w:r w:rsidR="00512E43" w:rsidRPr="003C7F01">
        <w:rPr>
          <w:lang w:val="en-US" w:eastAsia="de-DE"/>
        </w:rPr>
        <w:t xml:space="preserve"> as </w:t>
      </w:r>
      <w:r w:rsidR="00512E43" w:rsidRPr="003C7F01">
        <w:rPr>
          <w:rStyle w:val="rcLangElemZchn"/>
          <w:lang w:val="en-US"/>
        </w:rPr>
        <w:t xml:space="preserve">Display </w:t>
      </w:r>
      <w:r w:rsidR="00071C79" w:rsidRPr="003C7F01">
        <w:rPr>
          <w:rStyle w:val="rcLangElemZchn"/>
          <w:lang w:val="en-US"/>
        </w:rPr>
        <w:t>type</w:t>
      </w:r>
      <w:r w:rsidR="00512E43" w:rsidRPr="003C7F01">
        <w:rPr>
          <w:lang w:val="en-US" w:eastAsia="de-DE"/>
        </w:rPr>
        <w:t xml:space="preserve"> of the </w:t>
      </w:r>
      <w:r w:rsidR="00512E43" w:rsidRPr="003C7F01">
        <w:rPr>
          <w:lang w:val="en-US" w:eastAsia="de-DE"/>
        </w:rPr>
        <w:fldChar w:fldCharType="begin"/>
      </w:r>
      <w:r w:rsidR="00C66305" w:rsidRPr="005051CF">
        <w:rPr>
          <w:rStyle w:val="rcVerweis"/>
        </w:rPr>
        <w:instrText xml:space="preserve"> REF _Ref327537802 \h \* CHARFORMAT </w:instrText>
      </w:r>
      <w:r w:rsidR="00512E43" w:rsidRPr="005051CF">
        <w:rPr>
          <w:rStyle w:val="rcVerweis"/>
        </w:rPr>
      </w:r>
      <w:r w:rsidR="00512E43" w:rsidRPr="003C7F01">
        <w:rPr>
          <w:lang w:val="en-US" w:eastAsia="de-DE"/>
        </w:rPr>
        <w:fldChar w:fldCharType="separate"/>
      </w:r>
      <w:r w:rsidR="005A1BE7" w:rsidRPr="005A1BE7">
        <w:rPr>
          <w:rStyle w:val="rcVerweis"/>
        </w:rPr>
        <w:t>ELEM</w:t>
      </w:r>
      <w:r w:rsidR="00512E43" w:rsidRPr="003C7F01">
        <w:rPr>
          <w:lang w:val="en-US" w:eastAsia="de-DE"/>
        </w:rPr>
        <w:fldChar w:fldCharType="end"/>
      </w:r>
      <w:r w:rsidR="004273DB" w:rsidRPr="003C7F01">
        <w:rPr>
          <w:lang w:val="en-US" w:eastAsia="de-DE"/>
        </w:rPr>
        <w:t>/</w:t>
      </w:r>
      <w:r w:rsidR="004273DB" w:rsidRPr="003C7F01">
        <w:rPr>
          <w:lang w:val="en-US" w:eastAsia="de-DE"/>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eastAsia="de-DE"/>
        </w:rPr>
        <w:fldChar w:fldCharType="separate"/>
      </w:r>
      <w:r w:rsidR="005A1BE7" w:rsidRPr="005A1BE7">
        <w:rPr>
          <w:rStyle w:val="rcVerweis"/>
        </w:rPr>
        <w:t>EDIT</w:t>
      </w:r>
      <w:r w:rsidR="004273DB" w:rsidRPr="003C7F01">
        <w:rPr>
          <w:lang w:val="en-US" w:eastAsia="de-DE"/>
        </w:rPr>
        <w:fldChar w:fldCharType="end"/>
      </w:r>
      <w:r w:rsidR="00512E43" w:rsidRPr="003C7F01">
        <w:rPr>
          <w:lang w:val="en-US" w:eastAsia="de-DE"/>
        </w:rPr>
        <w:t xml:space="preserve">. </w:t>
      </w:r>
      <w:r w:rsidRPr="003C7F01">
        <w:rPr>
          <w:lang w:val="en-US" w:eastAsia="de-DE"/>
        </w:rPr>
        <w:t xml:space="preserve">They </w:t>
      </w:r>
      <w:r w:rsidR="00512E43" w:rsidRPr="003C7F01">
        <w:rPr>
          <w:lang w:val="en-US" w:eastAsia="de-DE"/>
        </w:rPr>
        <w:t xml:space="preserve">all differ </w:t>
      </w:r>
      <w:r w:rsidRPr="003C7F01">
        <w:rPr>
          <w:lang w:val="en-US" w:eastAsia="de-DE"/>
        </w:rPr>
        <w:t xml:space="preserve">in character size and partial </w:t>
      </w:r>
      <w:r w:rsidR="00512E43" w:rsidRPr="003C7F01">
        <w:rPr>
          <w:lang w:val="en-US" w:eastAsia="de-DE"/>
        </w:rPr>
        <w:t xml:space="preserve">(only in special cases on </w:t>
      </w:r>
      <w:r w:rsidR="00512E43" w:rsidRPr="003C7F01">
        <w:rPr>
          <w:rStyle w:val="rcLangElemZchn"/>
          <w:lang w:val="en-US"/>
        </w:rPr>
        <w:t>SURFACE_VIS</w:t>
      </w:r>
      <w:r w:rsidR="00512E43" w:rsidRPr="003C7F01">
        <w:rPr>
          <w:lang w:val="en-US" w:eastAsia="de-DE"/>
        </w:rPr>
        <w:t xml:space="preserve">) </w:t>
      </w:r>
      <w:r w:rsidRPr="003C7F01">
        <w:rPr>
          <w:lang w:val="en-US" w:eastAsia="de-DE"/>
        </w:rPr>
        <w:t>in coloration.</w:t>
      </w:r>
    </w:p>
    <w:tbl>
      <w:tblPr>
        <w:tblStyle w:val="rcTable5"/>
        <w:tblW w:w="0" w:type="auto"/>
        <w:tblLayout w:type="fixed"/>
        <w:tblLook w:val="04A0" w:firstRow="1" w:lastRow="0" w:firstColumn="1" w:lastColumn="0" w:noHBand="0" w:noVBand="1"/>
      </w:tblPr>
      <w:tblGrid>
        <w:gridCol w:w="737"/>
        <w:gridCol w:w="9185"/>
      </w:tblGrid>
      <w:tr w:rsidR="00C305F4" w:rsidRPr="003C7F01" w14:paraId="1A77B9A0" w14:textId="77777777" w:rsidTr="00963E06">
        <w:tc>
          <w:tcPr>
            <w:cnfStyle w:val="001000000000" w:firstRow="0" w:lastRow="0" w:firstColumn="1" w:lastColumn="0" w:oddVBand="0" w:evenVBand="0" w:oddHBand="0" w:evenHBand="0" w:firstRowFirstColumn="0" w:firstRowLastColumn="0" w:lastRowFirstColumn="0" w:lastRowLastColumn="0"/>
            <w:tcW w:w="737" w:type="dxa"/>
          </w:tcPr>
          <w:p w14:paraId="03E1AF9E" w14:textId="77777777" w:rsidR="00C305F4" w:rsidRPr="003C7F01" w:rsidRDefault="00C305F4" w:rsidP="00963E06">
            <w:pPr>
              <w:rPr>
                <w:lang w:val="en-US"/>
              </w:rPr>
            </w:pPr>
            <w:r w:rsidRPr="003C7F01">
              <w:rPr>
                <w:noProof/>
                <w:lang w:val="de-DE" w:eastAsia="de-DE"/>
              </w:rPr>
              <w:drawing>
                <wp:inline distT="0" distB="0" distL="0" distR="0" wp14:anchorId="014D095A" wp14:editId="036C7E3E">
                  <wp:extent cx="311650" cy="351155"/>
                  <wp:effectExtent l="0" t="0" r="0" b="0"/>
                  <wp:docPr id="14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41AFD65" w14:textId="7BF45E52" w:rsidR="00C305F4" w:rsidRPr="003C7F01" w:rsidRDefault="00C305F4" w:rsidP="00071C7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Even though the text visualizers have the same </w:t>
            </w:r>
            <w:r w:rsidRPr="003C7F01">
              <w:rPr>
                <w:rStyle w:val="rcLangElemZchn"/>
                <w:lang w:val="en-US"/>
              </w:rPr>
              <w:t xml:space="preserve">Display </w:t>
            </w:r>
            <w:r w:rsidR="00071C79" w:rsidRPr="003C7F01">
              <w:rPr>
                <w:rStyle w:val="rcLangElemZchn"/>
                <w:lang w:val="en-US"/>
              </w:rPr>
              <w:t>Type</w:t>
            </w:r>
            <w:r w:rsidRPr="003C7F01">
              <w:rPr>
                <w:lang w:val="en-US"/>
              </w:rPr>
              <w:t xml:space="preserve">s for both </w:t>
            </w:r>
            <w:r w:rsidRPr="003C7F01">
              <w:rPr>
                <w:rStyle w:val="rcLangElemZchn"/>
                <w:lang w:val="en-US"/>
              </w:rPr>
              <w:t>SURFACE_CTR</w:t>
            </w:r>
            <w:r w:rsidRPr="003C7F01">
              <w:rPr>
                <w:lang w:val="en-US"/>
              </w:rPr>
              <w:t xml:space="preserve"> and </w:t>
            </w:r>
            <w:r w:rsidRPr="003C7F01">
              <w:rPr>
                <w:rStyle w:val="rcLangElemZchn"/>
                <w:lang w:val="en-US"/>
              </w:rPr>
              <w:t>SURFACE_VIS</w:t>
            </w:r>
            <w:r w:rsidRPr="003C7F01">
              <w:rPr>
                <w:lang w:val="en-US"/>
              </w:rPr>
              <w:t xml:space="preserve">, the look is different. Refer to </w:t>
            </w:r>
            <w:r w:rsidRPr="003C7F01">
              <w:rPr>
                <w:lang w:val="en-US"/>
              </w:rPr>
              <w:fldChar w:fldCharType="begin"/>
            </w:r>
            <w:r w:rsidR="00C66305" w:rsidRPr="005051CF">
              <w:rPr>
                <w:rStyle w:val="rcVerweis"/>
              </w:rPr>
              <w:instrText xml:space="preserve"> REF _Ref330901716 \h \* CHARFORMAT </w:instrText>
            </w:r>
            <w:r w:rsidRPr="005051CF">
              <w:rPr>
                <w:rStyle w:val="rcVerweis"/>
              </w:rPr>
            </w:r>
            <w:r w:rsidRPr="003C7F01">
              <w:rPr>
                <w:lang w:val="en-US"/>
              </w:rPr>
              <w:fldChar w:fldCharType="separate"/>
            </w:r>
            <w:r w:rsidR="005A1BE7" w:rsidRPr="005A1BE7">
              <w:rPr>
                <w:rStyle w:val="rcVerweis"/>
              </w:rPr>
              <w:t>Formats Of Text Visualizers</w:t>
            </w:r>
            <w:r w:rsidRPr="003C7F01">
              <w:rPr>
                <w:lang w:val="en-US"/>
              </w:rPr>
              <w:fldChar w:fldCharType="end"/>
            </w:r>
            <w:r w:rsidRPr="003C7F01">
              <w:rPr>
                <w:lang w:val="en-US"/>
              </w:rPr>
              <w:t xml:space="preserve"> for information on the look of the different supported text visualizers.</w:t>
            </w:r>
          </w:p>
        </w:tc>
      </w:tr>
    </w:tbl>
    <w:p w14:paraId="7E18EFDC" w14:textId="77777777" w:rsidR="00C305F4" w:rsidRPr="003C7F01" w:rsidRDefault="00C305F4" w:rsidP="00CD372F">
      <w:pPr>
        <w:rPr>
          <w:lang w:val="en-US" w:eastAsia="de-DE"/>
        </w:rPr>
      </w:pPr>
    </w:p>
    <w:p w14:paraId="1DB6C8BB" w14:textId="77777777" w:rsidR="003B1541" w:rsidRPr="003C7F01" w:rsidRDefault="00AA2D5E" w:rsidP="00CD372F">
      <w:pPr>
        <w:rPr>
          <w:lang w:val="en-US" w:eastAsia="de-DE"/>
        </w:rPr>
      </w:pPr>
      <w:r w:rsidRPr="003C7F01">
        <w:rPr>
          <w:lang w:val="en-US" w:eastAsia="de-DE"/>
        </w:rPr>
        <w:t>All of the Text visualizers support the following visualizer specific attributes:</w:t>
      </w:r>
    </w:p>
    <w:tbl>
      <w:tblPr>
        <w:tblStyle w:val="rcTable2"/>
        <w:tblW w:w="0" w:type="auto"/>
        <w:tblInd w:w="170" w:type="dxa"/>
        <w:tblLook w:val="04A0" w:firstRow="1" w:lastRow="0" w:firstColumn="1" w:lastColumn="0" w:noHBand="0" w:noVBand="1"/>
      </w:tblPr>
      <w:tblGrid>
        <w:gridCol w:w="1672"/>
        <w:gridCol w:w="8013"/>
      </w:tblGrid>
      <w:tr w:rsidR="00834279" w:rsidRPr="003C7F01" w14:paraId="298C96A1"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3F6084" w14:textId="77777777" w:rsidR="00AA2D5E" w:rsidRPr="003C7F01" w:rsidRDefault="00AA2D5E" w:rsidP="00963E06">
            <w:pPr>
              <w:rPr>
                <w:lang w:val="en-US" w:eastAsia="de-DE"/>
              </w:rPr>
            </w:pPr>
            <w:r w:rsidRPr="003C7F01">
              <w:rPr>
                <w:lang w:val="en-US" w:eastAsia="de-DE"/>
              </w:rPr>
              <w:t>Size X</w:t>
            </w:r>
          </w:p>
        </w:tc>
        <w:tc>
          <w:tcPr>
            <w:tcW w:w="0" w:type="auto"/>
          </w:tcPr>
          <w:p w14:paraId="02664C5F" w14:textId="77777777" w:rsidR="00AA2D5E" w:rsidRPr="003C7F01" w:rsidRDefault="00AA2D5E"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Sets t</w:t>
            </w:r>
            <w:r w:rsidR="00834279" w:rsidRPr="003C7F01">
              <w:rPr>
                <w:lang w:val="en-US" w:eastAsia="de-DE"/>
              </w:rPr>
              <w:t>he text length to be displayed, expands or shortens the text accordingly.</w:t>
            </w:r>
            <w:r w:rsidR="001A1115" w:rsidRPr="003C7F01">
              <w:rPr>
                <w:lang w:val="en-US" w:eastAsia="de-DE"/>
              </w:rPr>
              <w:t xml:space="preserve"> (only </w:t>
            </w:r>
            <w:r w:rsidR="001A1115" w:rsidRPr="003C7F01">
              <w:rPr>
                <w:rStyle w:val="rcLangElemZchn"/>
                <w:lang w:val="en-US"/>
              </w:rPr>
              <w:t>SURFACE_CTR</w:t>
            </w:r>
            <w:r w:rsidR="001A1115" w:rsidRPr="003C7F01">
              <w:rPr>
                <w:lang w:val="en-US" w:eastAsia="de-DE"/>
              </w:rPr>
              <w:t>)</w:t>
            </w:r>
          </w:p>
        </w:tc>
      </w:tr>
      <w:tr w:rsidR="00834279" w:rsidRPr="003C7F01" w14:paraId="089794A3"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7B6839" w14:textId="77777777" w:rsidR="00834279" w:rsidRPr="003C7F01" w:rsidRDefault="00834279" w:rsidP="00834279">
            <w:pPr>
              <w:rPr>
                <w:lang w:val="en-US" w:eastAsia="de-DE"/>
              </w:rPr>
            </w:pPr>
            <w:r w:rsidRPr="003C7F01">
              <w:rPr>
                <w:lang w:val="en-US" w:eastAsia="de-DE"/>
              </w:rPr>
              <w:t>Position Value</w:t>
            </w:r>
          </w:p>
        </w:tc>
        <w:tc>
          <w:tcPr>
            <w:tcW w:w="0" w:type="auto"/>
          </w:tcPr>
          <w:p w14:paraId="465A12FF" w14:textId="77777777" w:rsidR="00834279" w:rsidRPr="003C7F01" w:rsidRDefault="00834279" w:rsidP="0083427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Moves the value and unit relative to the display position. This is mainly used for 2-line menus, because the position of the description may not be top/left of the display position.</w:t>
            </w:r>
            <w:r w:rsidR="001A1115" w:rsidRPr="003C7F01">
              <w:rPr>
                <w:lang w:val="en-US" w:eastAsia="de-DE"/>
              </w:rPr>
              <w:t xml:space="preserve"> (only </w:t>
            </w:r>
            <w:r w:rsidR="001A1115" w:rsidRPr="003C7F01">
              <w:rPr>
                <w:rStyle w:val="rcLangElemZchn"/>
                <w:lang w:val="en-US"/>
              </w:rPr>
              <w:t>SURFACE_CTR</w:t>
            </w:r>
            <w:r w:rsidR="001A1115" w:rsidRPr="003C7F01">
              <w:rPr>
                <w:lang w:val="en-US" w:eastAsia="de-DE"/>
              </w:rPr>
              <w:t>)</w:t>
            </w:r>
          </w:p>
        </w:tc>
      </w:tr>
      <w:tr w:rsidR="00834279" w:rsidRPr="003C7F01" w14:paraId="7B20202A"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A2DD615" w14:textId="77777777" w:rsidR="00834279" w:rsidRPr="003C7F01" w:rsidRDefault="00834279" w:rsidP="00963E06">
            <w:pPr>
              <w:rPr>
                <w:lang w:val="en-US" w:eastAsia="de-DE"/>
              </w:rPr>
            </w:pPr>
            <w:r w:rsidRPr="003C7F01">
              <w:rPr>
                <w:lang w:val="en-US" w:eastAsia="de-DE"/>
              </w:rPr>
              <w:t>Horizontal alignment</w:t>
            </w:r>
          </w:p>
        </w:tc>
        <w:tc>
          <w:tcPr>
            <w:tcW w:w="0" w:type="auto"/>
          </w:tcPr>
          <w:p w14:paraId="0B7AA532" w14:textId="5F88AD9D" w:rsidR="00834279" w:rsidRPr="003C7F01" w:rsidRDefault="00834279"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Aligns the text horizontally. Refer </w:t>
            </w:r>
            <w:r w:rsidR="00963E06" w:rsidRPr="003C7F01">
              <w:rPr>
                <w:lang w:val="en-US" w:eastAsia="de-DE"/>
              </w:rPr>
              <w:t xml:space="preserve">to </w:t>
            </w:r>
            <w:r w:rsidR="00963E06" w:rsidRPr="003C7F01">
              <w:rPr>
                <w:lang w:val="en-US" w:eastAsia="de-DE"/>
              </w:rPr>
              <w:fldChar w:fldCharType="begin"/>
            </w:r>
            <w:r w:rsidR="00C66305" w:rsidRPr="005051CF">
              <w:rPr>
                <w:rStyle w:val="rcVerweis"/>
              </w:rPr>
              <w:instrText xml:space="preserve"> REF _Ref330913929 \h \* CHARFORMAT </w:instrText>
            </w:r>
            <w:r w:rsidR="00963E06" w:rsidRPr="005051CF">
              <w:rPr>
                <w:rStyle w:val="rcVerweis"/>
              </w:rPr>
            </w:r>
            <w:r w:rsidR="00963E06" w:rsidRPr="003C7F01">
              <w:rPr>
                <w:lang w:val="en-US" w:eastAsia="de-DE"/>
              </w:rPr>
              <w:fldChar w:fldCharType="separate"/>
            </w:r>
            <w:r w:rsidR="005A1BE7" w:rsidRPr="005A1BE7">
              <w:rPr>
                <w:rStyle w:val="rcVerweis"/>
              </w:rPr>
              <w:t>Table 11</w:t>
            </w:r>
            <w:r w:rsidR="00963E06" w:rsidRPr="003C7F01">
              <w:rPr>
                <w:lang w:val="en-US" w:eastAsia="de-DE"/>
              </w:rPr>
              <w:fldChar w:fldCharType="end"/>
            </w:r>
            <w:r w:rsidRPr="003C7F01">
              <w:rPr>
                <w:lang w:val="en-US" w:eastAsia="de-DE"/>
              </w:rPr>
              <w:t xml:space="preserve"> for further explanations.</w:t>
            </w:r>
          </w:p>
        </w:tc>
      </w:tr>
      <w:tr w:rsidR="005E5EAD" w:rsidRPr="003C7F01" w14:paraId="293691FC"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7EE385" w14:textId="77777777" w:rsidR="005E5EAD" w:rsidRPr="003C7F01" w:rsidRDefault="005E5EAD" w:rsidP="00963E06">
            <w:pPr>
              <w:rPr>
                <w:lang w:val="en-US" w:eastAsia="de-DE"/>
              </w:rPr>
            </w:pPr>
            <w:r w:rsidRPr="003C7F01">
              <w:rPr>
                <w:lang w:val="en-US" w:eastAsia="de-DE"/>
              </w:rPr>
              <w:t>Rotation</w:t>
            </w:r>
          </w:p>
        </w:tc>
        <w:tc>
          <w:tcPr>
            <w:tcW w:w="0" w:type="auto"/>
          </w:tcPr>
          <w:p w14:paraId="10EB2D53" w14:textId="77777777" w:rsidR="005E5EAD" w:rsidRPr="003C7F01" w:rsidRDefault="005E5EAD"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Rotates the whole displayed text. Valid values are 0, 90, 180 and 270. (only </w:t>
            </w:r>
            <w:r w:rsidRPr="003C7F01">
              <w:rPr>
                <w:rStyle w:val="rcLangElemZchn"/>
                <w:lang w:val="en-US"/>
              </w:rPr>
              <w:t>SURFACE_VIS</w:t>
            </w:r>
            <w:r w:rsidRPr="003C7F01">
              <w:rPr>
                <w:lang w:val="en-US" w:eastAsia="de-DE"/>
              </w:rPr>
              <w:t>)</w:t>
            </w:r>
          </w:p>
        </w:tc>
      </w:tr>
      <w:tr w:rsidR="005F3588" w:rsidRPr="003C7F01" w14:paraId="2643BC89"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D8B394E" w14:textId="77777777" w:rsidR="005F3588" w:rsidRPr="003C7F01" w:rsidRDefault="005F3588" w:rsidP="00A60AF1">
            <w:pPr>
              <w:rPr>
                <w:lang w:val="en-US" w:eastAsia="de-DE"/>
              </w:rPr>
            </w:pPr>
            <w:r w:rsidRPr="003C7F01">
              <w:rPr>
                <w:lang w:val="en-US" w:eastAsia="de-DE"/>
              </w:rPr>
              <w:t>Show unit</w:t>
            </w:r>
          </w:p>
        </w:tc>
        <w:tc>
          <w:tcPr>
            <w:tcW w:w="0" w:type="auto"/>
          </w:tcPr>
          <w:p w14:paraId="5122271F" w14:textId="77777777" w:rsidR="005F3588" w:rsidRPr="003C7F01" w:rsidRDefault="005F3588"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set the unit of the </w:t>
            </w:r>
            <w:r w:rsidRPr="003C7F01">
              <w:rPr>
                <w:rStyle w:val="rcLangElemZchn"/>
                <w:lang w:val="en-US"/>
              </w:rPr>
              <w:t>ELEMENT</w:t>
            </w:r>
            <w:r w:rsidRPr="003C7F01">
              <w:rPr>
                <w:lang w:val="en-US" w:eastAsia="de-DE"/>
              </w:rPr>
              <w:t xml:space="preserve"> (</w:t>
            </w:r>
            <w:r w:rsidRPr="003C7F01">
              <w:rPr>
                <w:rStyle w:val="rcLangElemZchn"/>
                <w:lang w:val="en-US"/>
              </w:rPr>
              <w:t>ENUM</w:t>
            </w:r>
            <w:r w:rsidRPr="003C7F01">
              <w:rPr>
                <w:lang w:val="en-US" w:eastAsia="de-DE"/>
              </w:rPr>
              <w:t>s) is displayed</w:t>
            </w:r>
          </w:p>
        </w:tc>
      </w:tr>
    </w:tbl>
    <w:p w14:paraId="0FA4994E" w14:textId="77777777" w:rsidR="00AA2D5E" w:rsidRPr="003C7F01" w:rsidRDefault="00AA2D5E" w:rsidP="00CD372F">
      <w:pPr>
        <w:rPr>
          <w:lang w:val="en-US" w:eastAsia="de-DE"/>
        </w:rPr>
      </w:pPr>
    </w:p>
    <w:tbl>
      <w:tblPr>
        <w:tblStyle w:val="rcTable1"/>
        <w:tblW w:w="0" w:type="auto"/>
        <w:tblLook w:val="04A0" w:firstRow="1" w:lastRow="0" w:firstColumn="1" w:lastColumn="0" w:noHBand="0" w:noVBand="1"/>
      </w:tblPr>
      <w:tblGrid>
        <w:gridCol w:w="2392"/>
        <w:gridCol w:w="4344"/>
      </w:tblGrid>
      <w:tr w:rsidR="00963E06" w:rsidRPr="003C7F01" w14:paraId="35D198B3" w14:textId="77777777" w:rsidTr="00963E06">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389A0E64" w14:textId="77777777" w:rsidR="00963E06" w:rsidRPr="003C7F01" w:rsidRDefault="00963E06" w:rsidP="00963E06">
            <w:pPr>
              <w:rPr>
                <w:lang w:val="en-US" w:eastAsia="de-DE"/>
              </w:rPr>
            </w:pPr>
            <w:r w:rsidRPr="003C7F01">
              <w:rPr>
                <w:lang w:val="en-US" w:eastAsia="de-DE"/>
              </w:rPr>
              <w:t>Horizontal alignment</w:t>
            </w:r>
          </w:p>
        </w:tc>
        <w:tc>
          <w:tcPr>
            <w:tcW w:w="0" w:type="auto"/>
          </w:tcPr>
          <w:p w14:paraId="0926EFFE" w14:textId="77777777" w:rsidR="00963E06" w:rsidRPr="003C7F01" w:rsidRDefault="00963E06" w:rsidP="00963E06">
            <w:pPr>
              <w:rPr>
                <w:lang w:val="en-US" w:eastAsia="de-DE"/>
              </w:rPr>
            </w:pPr>
            <w:r w:rsidRPr="003C7F01">
              <w:rPr>
                <w:lang w:val="en-US" w:eastAsia="de-DE"/>
              </w:rPr>
              <w:t>Display</w:t>
            </w:r>
          </w:p>
        </w:tc>
      </w:tr>
      <w:tr w:rsidR="00963E06" w:rsidRPr="003C7F01" w14:paraId="370B529F" w14:textId="77777777" w:rsidTr="00963E06">
        <w:trPr>
          <w:trHeight w:val="340"/>
        </w:trPr>
        <w:tc>
          <w:tcPr>
            <w:tcW w:w="0" w:type="auto"/>
          </w:tcPr>
          <w:p w14:paraId="44DBD20F" w14:textId="77777777" w:rsidR="00963E06" w:rsidRPr="003C7F01" w:rsidRDefault="00963E06" w:rsidP="00963E06">
            <w:pPr>
              <w:rPr>
                <w:lang w:val="en-US" w:eastAsia="de-DE"/>
              </w:rPr>
            </w:pPr>
            <w:r w:rsidRPr="003C7F01">
              <w:rPr>
                <w:lang w:val="en-US" w:eastAsia="de-DE"/>
              </w:rPr>
              <w:t>left</w:t>
            </w:r>
          </w:p>
        </w:tc>
        <w:tc>
          <w:tcPr>
            <w:tcW w:w="0" w:type="auto"/>
          </w:tcPr>
          <w:p w14:paraId="40166AC8" w14:textId="77777777" w:rsidR="00963E06" w:rsidRPr="003C7F01" w:rsidRDefault="0086315B" w:rsidP="00963E06">
            <w:pPr>
              <w:keepNext/>
              <w:rPr>
                <w:lang w:val="en-US" w:eastAsia="de-DE"/>
              </w:rPr>
            </w:pPr>
            <w:r w:rsidRPr="003C7F01">
              <w:rPr>
                <w:noProof/>
                <w:lang w:val="de-DE" w:eastAsia="de-DE"/>
              </w:rPr>
              <mc:AlternateContent>
                <mc:Choice Requires="wpc">
                  <w:drawing>
                    <wp:inline distT="0" distB="0" distL="0" distR="0" wp14:anchorId="7433BB02" wp14:editId="7F9A20AF">
                      <wp:extent cx="2456815" cy="657225"/>
                      <wp:effectExtent l="12065" t="13970" r="0" b="0"/>
                      <wp:docPr id="2644" name="Zeichenbereich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34" name="Line 327"/>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35" name="Freeform 328"/>
                              <wps:cNvSpPr>
                                <a:spLocks/>
                              </wps:cNvSpPr>
                              <wps:spPr bwMode="auto">
                                <a:xfrm>
                                  <a:off x="193675" y="255905"/>
                                  <a:ext cx="73025" cy="85090"/>
                                </a:xfrm>
                                <a:custGeom>
                                  <a:avLst/>
                                  <a:gdLst>
                                    <a:gd name="T0" fmla="*/ 115 w 115"/>
                                    <a:gd name="T1" fmla="*/ 69 h 134"/>
                                    <a:gd name="T2" fmla="*/ 115 w 115"/>
                                    <a:gd name="T3" fmla="*/ 0 h 134"/>
                                    <a:gd name="T4" fmla="*/ 0 w 115"/>
                                    <a:gd name="T5" fmla="*/ 69 h 134"/>
                                    <a:gd name="T6" fmla="*/ 115 w 115"/>
                                    <a:gd name="T7" fmla="*/ 134 h 134"/>
                                    <a:gd name="T8" fmla="*/ 115 w 115"/>
                                    <a:gd name="T9" fmla="*/ 134 h 134"/>
                                    <a:gd name="T10" fmla="*/ 115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115" y="69"/>
                                      </a:moveTo>
                                      <a:lnTo>
                                        <a:pt x="115" y="0"/>
                                      </a:lnTo>
                                      <a:lnTo>
                                        <a:pt x="0" y="69"/>
                                      </a:lnTo>
                                      <a:lnTo>
                                        <a:pt x="115" y="134"/>
                                      </a:lnTo>
                                      <a:lnTo>
                                        <a:pt x="115"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6" name="Freeform 329"/>
                              <wps:cNvSpPr>
                                <a:spLocks/>
                              </wps:cNvSpPr>
                              <wps:spPr bwMode="auto">
                                <a:xfrm>
                                  <a:off x="1560830" y="255905"/>
                                  <a:ext cx="73025" cy="85090"/>
                                </a:xfrm>
                                <a:custGeom>
                                  <a:avLst/>
                                  <a:gdLst>
                                    <a:gd name="T0" fmla="*/ 0 w 115"/>
                                    <a:gd name="T1" fmla="*/ 69 h 134"/>
                                    <a:gd name="T2" fmla="*/ 0 w 115"/>
                                    <a:gd name="T3" fmla="*/ 134 h 134"/>
                                    <a:gd name="T4" fmla="*/ 115 w 115"/>
                                    <a:gd name="T5" fmla="*/ 69 h 134"/>
                                    <a:gd name="T6" fmla="*/ 0 w 115"/>
                                    <a:gd name="T7" fmla="*/ 0 h 134"/>
                                    <a:gd name="T8" fmla="*/ 0 w 115"/>
                                    <a:gd name="T9" fmla="*/ 0 h 134"/>
                                    <a:gd name="T10" fmla="*/ 0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0" y="69"/>
                                      </a:moveTo>
                                      <a:lnTo>
                                        <a:pt x="0" y="134"/>
                                      </a:lnTo>
                                      <a:lnTo>
                                        <a:pt x="115" y="69"/>
                                      </a:lnTo>
                                      <a:lnTo>
                                        <a:pt x="0"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7" name="Line 330"/>
                              <wps:cNvCnPr/>
                              <wps:spPr bwMode="auto">
                                <a:xfrm>
                                  <a:off x="266700" y="299720"/>
                                  <a:ext cx="1294130"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2638" name="Rectangle 331"/>
                              <wps:cNvSpPr>
                                <a:spLocks noChangeArrowheads="1"/>
                              </wps:cNvSpPr>
                              <wps:spPr bwMode="auto">
                                <a:xfrm>
                                  <a:off x="1541780" y="362585"/>
                                  <a:ext cx="1841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74A5B" w14:textId="77777777" w:rsidR="00EE117F" w:rsidRDefault="00EE117F">
                                    <w:r>
                                      <w:rPr>
                                        <w:rFonts w:cs="Arial"/>
                                        <w:b/>
                                        <w:bCs/>
                                        <w:color w:val="000000"/>
                                        <w:sz w:val="20"/>
                                        <w:szCs w:val="20"/>
                                      </w:rPr>
                                      <w:t>&gt;|&lt;</w:t>
                                    </w:r>
                                  </w:p>
                                </w:txbxContent>
                              </wps:txbx>
                              <wps:bodyPr rot="0" vert="horz" wrap="none" lIns="0" tIns="0" rIns="0" bIns="0" anchor="t" anchorCtr="0">
                                <a:spAutoFit/>
                              </wps:bodyPr>
                            </wps:wsp>
                            <wps:wsp>
                              <wps:cNvPr id="2639" name="Rectangle 332"/>
                              <wps:cNvSpPr>
                                <a:spLocks noChangeArrowheads="1"/>
                              </wps:cNvSpPr>
                              <wps:spPr bwMode="auto">
                                <a:xfrm>
                                  <a:off x="209105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E0893" w14:textId="77777777" w:rsidR="00EE117F" w:rsidRDefault="00EE117F">
                                    <w:r>
                                      <w:rPr>
                                        <w:rFonts w:cs="Arial"/>
                                        <w:b/>
                                        <w:bCs/>
                                        <w:color w:val="018001"/>
                                        <w:sz w:val="20"/>
                                        <w:szCs w:val="20"/>
                                      </w:rPr>
                                      <w:t>_</w:t>
                                    </w:r>
                                  </w:p>
                                </w:txbxContent>
                              </wps:txbx>
                              <wps:bodyPr rot="0" vert="horz" wrap="none" lIns="0" tIns="0" rIns="0" bIns="0" anchor="t" anchorCtr="0">
                                <a:spAutoFit/>
                              </wps:bodyPr>
                            </wps:wsp>
                            <wps:wsp>
                              <wps:cNvPr id="2640" name="Rectangle 333"/>
                              <wps:cNvSpPr>
                                <a:spLocks noChangeArrowheads="1"/>
                              </wps:cNvSpPr>
                              <wps:spPr bwMode="auto">
                                <a:xfrm>
                                  <a:off x="2161540" y="75565"/>
                                  <a:ext cx="2330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35E59" w14:textId="77777777" w:rsidR="00EE117F" w:rsidRDefault="00EE117F">
                                    <w:r>
                                      <w:rPr>
                                        <w:rFonts w:cs="Arial"/>
                                        <w:b/>
                                        <w:bCs/>
                                        <w:color w:val="000000"/>
                                        <w:sz w:val="20"/>
                                        <w:szCs w:val="20"/>
                                      </w:rPr>
                                      <w:t>V/m</w:t>
                                    </w:r>
                                  </w:p>
                                </w:txbxContent>
                              </wps:txbx>
                              <wps:bodyPr rot="0" vert="horz" wrap="none" lIns="0" tIns="0" rIns="0" bIns="0" anchor="t" anchorCtr="0">
                                <a:spAutoFit/>
                              </wps:bodyPr>
                            </wps:wsp>
                            <wps:wsp>
                              <wps:cNvPr id="2641" name="Rectangle 334"/>
                              <wps:cNvSpPr>
                                <a:spLocks noChangeArrowheads="1"/>
                              </wps:cNvSpPr>
                              <wps:spPr bwMode="auto">
                                <a:xfrm>
                                  <a:off x="163385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97E47" w14:textId="77777777" w:rsidR="00EE117F" w:rsidRDefault="00EE117F">
                                    <w:r>
                                      <w:rPr>
                                        <w:rFonts w:cs="Arial"/>
                                        <w:b/>
                                        <w:bCs/>
                                        <w:color w:val="0000FF"/>
                                        <w:sz w:val="20"/>
                                        <w:szCs w:val="20"/>
                                      </w:rPr>
                                      <w:t>0</w:t>
                                    </w:r>
                                  </w:p>
                                </w:txbxContent>
                              </wps:txbx>
                              <wps:bodyPr rot="0" vert="horz" wrap="none" lIns="0" tIns="0" rIns="0" bIns="0" anchor="t" anchorCtr="0">
                                <a:spAutoFit/>
                              </wps:bodyPr>
                            </wps:wsp>
                            <wps:wsp>
                              <wps:cNvPr id="2642" name="Rectangle 335"/>
                              <wps:cNvSpPr>
                                <a:spLocks noChangeArrowheads="1"/>
                              </wps:cNvSpPr>
                              <wps:spPr bwMode="auto">
                                <a:xfrm>
                                  <a:off x="1703705" y="75565"/>
                                  <a:ext cx="3886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C8B59" w14:textId="77777777" w:rsidR="00EE117F" w:rsidRDefault="00EE117F">
                                    <w:r>
                                      <w:rPr>
                                        <w:rFonts w:cs="Arial"/>
                                        <w:b/>
                                        <w:bCs/>
                                        <w:color w:val="000000"/>
                                        <w:sz w:val="20"/>
                                        <w:szCs w:val="20"/>
                                      </w:rPr>
                                      <w:t>123.45</w:t>
                                    </w:r>
                                  </w:p>
                                </w:txbxContent>
                              </wps:txbx>
                              <wps:bodyPr rot="0" vert="horz" wrap="none" lIns="0" tIns="0" rIns="0" bIns="0" anchor="t" anchorCtr="0">
                                <a:spAutoFit/>
                              </wps:bodyPr>
                            </wps:wsp>
                            <wps:wsp>
                              <wps:cNvPr id="2643" name="Rectangle 336"/>
                              <wps:cNvSpPr>
                                <a:spLocks noChangeArrowheads="1"/>
                              </wps:cNvSpPr>
                              <wps:spPr bwMode="auto">
                                <a:xfrm>
                                  <a:off x="190500" y="75565"/>
                                  <a:ext cx="607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D2619" w14:textId="77777777" w:rsidR="00EE117F" w:rsidRDefault="00EE117F">
                                    <w:r>
                                      <w:rPr>
                                        <w:rFonts w:cs="Arial"/>
                                        <w:b/>
                                        <w:bCs/>
                                        <w:color w:val="000000"/>
                                        <w:sz w:val="20"/>
                                        <w:szCs w:val="20"/>
                                      </w:rPr>
                                      <w:t>Reading 1</w:t>
                                    </w:r>
                                  </w:p>
                                </w:txbxContent>
                              </wps:txbx>
                              <wps:bodyPr rot="0" vert="horz" wrap="none" lIns="0" tIns="0" rIns="0" bIns="0" anchor="t" anchorCtr="0">
                                <a:spAutoFit/>
                              </wps:bodyPr>
                            </wps:wsp>
                          </wpc:wpc>
                        </a:graphicData>
                      </a:graphic>
                    </wp:inline>
                  </w:drawing>
                </mc:Choice>
                <mc:Fallback>
                  <w:pict>
                    <v:group w14:anchorId="7433BB02" id="Zeichenbereich 326" o:spid="_x0000_s1117" editas="canvas" style="width:193.45pt;height:51.75pt;mso-position-horizontal-relative:char;mso-position-vertical-relative:line" coordsize="24568,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">
                      <v:shape id="_x0000_s1118" type="#_x0000_t75" style="position:absolute;width:24568;height:6572;visibility:visible;mso-wrap-style:square">
                        <v:fill o:detectmouseclick="t"/>
                        <v:path o:connecttype="none"/>
                      </v:shape>
                      <v:line id="Line 327" o:spid="_x0000_s1119"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" strokecolor="white" strokeweight="56e-5mm"/>
                      <v:shape id="Freeform 328" o:spid="_x0000_s1120" style="position:absolute;left:1936;top:2559;width:731;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" path="m115,69l115,,,69r115,65l115,69xe" fillcolor="black" stroked="f">
                        <v:path arrowok="t" o:connecttype="custom" o:connectlocs="73025,43815;73025,0;0,43815;73025,85090;73025,85090;73025,43815" o:connectangles="0,0,0,0,0,0"/>
                      </v:shape>
                      <v:shape id="Freeform 329" o:spid="_x0000_s1121" style="position:absolute;left:15608;top:2559;width:730;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" path="m,69r,65l115,69,,,,69xe" fillcolor="black" stroked="f">
                        <v:path arrowok="t" o:connecttype="custom" o:connectlocs="0,43815;0,85090;73025,43815;0,0;0,0;0,43815" o:connectangles="0,0,0,0,0,0"/>
                      </v:shape>
                      <v:line id="Line 330" o:spid="_x0000_s1122" style="position:absolute;visibility:visible;mso-wrap-style:square" from="2667,2997" to="15608,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" strokeweight="28e-5mm"/>
                      <v:rect id="Rectangle 331" o:spid="_x0000_s1123" style="position:absolute;left:15417;top:3625;width:1842;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" filled="f" stroked="f">
                        <v:textbox style="mso-fit-shape-to-text:t" inset="0,0,0,0">
                          <w:txbxContent>
                            <w:p w14:paraId="0E174A5B" w14:textId="77777777" w:rsidR="00EE117F" w:rsidRDefault="00EE117F">
                              <w:r>
                                <w:rPr>
                                  <w:rFonts w:cs="Arial"/>
                                  <w:b/>
                                  <w:bCs/>
                                  <w:color w:val="000000"/>
                                  <w:sz w:val="20"/>
                                  <w:szCs w:val="20"/>
                                </w:rPr>
                                <w:t>&gt;|&lt;</w:t>
                              </w:r>
                            </w:p>
                          </w:txbxContent>
                        </v:textbox>
                      </v:rect>
                      <v:rect id="Rectangle 332" o:spid="_x0000_s1124" style="position:absolute;left:20910;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" filled="f" stroked="f">
                        <v:textbox style="mso-fit-shape-to-text:t" inset="0,0,0,0">
                          <w:txbxContent>
                            <w:p w14:paraId="57EE0893" w14:textId="77777777" w:rsidR="00EE117F" w:rsidRDefault="00EE117F">
                              <w:r>
                                <w:rPr>
                                  <w:rFonts w:cs="Arial"/>
                                  <w:b/>
                                  <w:bCs/>
                                  <w:color w:val="018001"/>
                                  <w:sz w:val="20"/>
                                  <w:szCs w:val="20"/>
                                </w:rPr>
                                <w:t>_</w:t>
                              </w:r>
                            </w:p>
                          </w:txbxContent>
                        </v:textbox>
                      </v:rect>
                      <v:rect id="Rectangle 333" o:spid="_x0000_s1125" style="position:absolute;left:21615;top:755;width:233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" filled="f" stroked="f">
                        <v:textbox style="mso-fit-shape-to-text:t" inset="0,0,0,0">
                          <w:txbxContent>
                            <w:p w14:paraId="62335E59" w14:textId="77777777" w:rsidR="00EE117F" w:rsidRDefault="00EE117F">
                              <w:r>
                                <w:rPr>
                                  <w:rFonts w:cs="Arial"/>
                                  <w:b/>
                                  <w:bCs/>
                                  <w:color w:val="000000"/>
                                  <w:sz w:val="20"/>
                                  <w:szCs w:val="20"/>
                                </w:rPr>
                                <w:t>V/m</w:t>
                              </w:r>
                            </w:p>
                          </w:txbxContent>
                        </v:textbox>
                      </v:rect>
                      <v:rect id="Rectangle 334" o:spid="_x0000_s1126" style="position:absolute;left:16338;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" filled="f" stroked="f">
                        <v:textbox style="mso-fit-shape-to-text:t" inset="0,0,0,0">
                          <w:txbxContent>
                            <w:p w14:paraId="03097E47" w14:textId="77777777" w:rsidR="00EE117F" w:rsidRDefault="00EE117F">
                              <w:r>
                                <w:rPr>
                                  <w:rFonts w:cs="Arial"/>
                                  <w:b/>
                                  <w:bCs/>
                                  <w:color w:val="0000FF"/>
                                  <w:sz w:val="20"/>
                                  <w:szCs w:val="20"/>
                                </w:rPr>
                                <w:t>0</w:t>
                              </w:r>
                            </w:p>
                          </w:txbxContent>
                        </v:textbox>
                      </v:rect>
                      <v:rect id="Rectangle 335" o:spid="_x0000_s1127" style="position:absolute;left:17037;top:755;width:3886;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" filled="f" stroked="f">
                        <v:textbox style="mso-fit-shape-to-text:t" inset="0,0,0,0">
                          <w:txbxContent>
                            <w:p w14:paraId="4DBC8B59" w14:textId="77777777" w:rsidR="00EE117F" w:rsidRDefault="00EE117F">
                              <w:r>
                                <w:rPr>
                                  <w:rFonts w:cs="Arial"/>
                                  <w:b/>
                                  <w:bCs/>
                                  <w:color w:val="000000"/>
                                  <w:sz w:val="20"/>
                                  <w:szCs w:val="20"/>
                                </w:rPr>
                                <w:t>123.45</w:t>
                              </w:r>
                            </w:p>
                          </w:txbxContent>
                        </v:textbox>
                      </v:rect>
                      <v:rect id="Rectangle 336" o:spid="_x0000_s1128" style="position:absolute;left:1905;top:755;width:607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" filled="f" stroked="f">
                        <v:textbox style="mso-fit-shape-to-text:t" inset="0,0,0,0">
                          <w:txbxContent>
                            <w:p w14:paraId="468D2619" w14:textId="77777777" w:rsidR="00EE117F" w:rsidRDefault="00EE117F">
                              <w:r>
                                <w:rPr>
                                  <w:rFonts w:cs="Arial"/>
                                  <w:b/>
                                  <w:bCs/>
                                  <w:color w:val="000000"/>
                                  <w:sz w:val="20"/>
                                  <w:szCs w:val="20"/>
                                </w:rPr>
                                <w:t>Reading 1</w:t>
                              </w:r>
                            </w:p>
                          </w:txbxContent>
                        </v:textbox>
                      </v:rect>
                      <w10:anchorlock/>
                    </v:group>
                  </w:pict>
                </mc:Fallback>
              </mc:AlternateContent>
            </w:r>
          </w:p>
        </w:tc>
      </w:tr>
      <w:tr w:rsidR="00963E06" w:rsidRPr="003C7F01" w14:paraId="09A24504" w14:textId="77777777" w:rsidTr="00963E06">
        <w:trPr>
          <w:trHeight w:val="340"/>
        </w:trPr>
        <w:tc>
          <w:tcPr>
            <w:tcW w:w="0" w:type="auto"/>
          </w:tcPr>
          <w:p w14:paraId="486D810B" w14:textId="77777777" w:rsidR="00963E06" w:rsidRPr="003C7F01" w:rsidRDefault="00963E06" w:rsidP="00963E06">
            <w:pPr>
              <w:rPr>
                <w:lang w:val="en-US" w:eastAsia="de-DE"/>
              </w:rPr>
            </w:pPr>
            <w:r w:rsidRPr="003C7F01">
              <w:rPr>
                <w:lang w:val="en-US" w:eastAsia="de-DE"/>
              </w:rPr>
              <w:lastRenderedPageBreak/>
              <w:t>right</w:t>
            </w:r>
          </w:p>
        </w:tc>
        <w:tc>
          <w:tcPr>
            <w:tcW w:w="0" w:type="auto"/>
          </w:tcPr>
          <w:p w14:paraId="2BFC5053" w14:textId="77777777" w:rsidR="00963E06" w:rsidRPr="003C7F01" w:rsidRDefault="0086315B" w:rsidP="00963E06">
            <w:pPr>
              <w:keepNext/>
              <w:rPr>
                <w:lang w:val="en-US" w:eastAsia="de-DE"/>
              </w:rPr>
            </w:pPr>
            <w:r w:rsidRPr="003C7F01">
              <w:rPr>
                <w:noProof/>
                <w:lang w:val="de-DE" w:eastAsia="de-DE"/>
              </w:rPr>
              <mc:AlternateContent>
                <mc:Choice Requires="wpc">
                  <w:drawing>
                    <wp:inline distT="0" distB="0" distL="0" distR="0" wp14:anchorId="56E4DC2C" wp14:editId="24DF74E7">
                      <wp:extent cx="2456815" cy="657225"/>
                      <wp:effectExtent l="12065" t="11430" r="0" b="0"/>
                      <wp:docPr id="2633" name="Zeichenbereich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35" name="Line 301"/>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24" name="Freeform 302"/>
                              <wps:cNvSpPr>
                                <a:spLocks/>
                              </wps:cNvSpPr>
                              <wps:spPr bwMode="auto">
                                <a:xfrm>
                                  <a:off x="193675" y="255905"/>
                                  <a:ext cx="73025" cy="85090"/>
                                </a:xfrm>
                                <a:custGeom>
                                  <a:avLst/>
                                  <a:gdLst>
                                    <a:gd name="T0" fmla="*/ 115 w 115"/>
                                    <a:gd name="T1" fmla="*/ 69 h 134"/>
                                    <a:gd name="T2" fmla="*/ 115 w 115"/>
                                    <a:gd name="T3" fmla="*/ 0 h 134"/>
                                    <a:gd name="T4" fmla="*/ 0 w 115"/>
                                    <a:gd name="T5" fmla="*/ 69 h 134"/>
                                    <a:gd name="T6" fmla="*/ 115 w 115"/>
                                    <a:gd name="T7" fmla="*/ 134 h 134"/>
                                    <a:gd name="T8" fmla="*/ 115 w 115"/>
                                    <a:gd name="T9" fmla="*/ 134 h 134"/>
                                    <a:gd name="T10" fmla="*/ 115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115" y="69"/>
                                      </a:moveTo>
                                      <a:lnTo>
                                        <a:pt x="115" y="0"/>
                                      </a:lnTo>
                                      <a:lnTo>
                                        <a:pt x="0" y="69"/>
                                      </a:lnTo>
                                      <a:lnTo>
                                        <a:pt x="115" y="134"/>
                                      </a:lnTo>
                                      <a:lnTo>
                                        <a:pt x="115"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5" name="Freeform 303"/>
                              <wps:cNvSpPr>
                                <a:spLocks/>
                              </wps:cNvSpPr>
                              <wps:spPr bwMode="auto">
                                <a:xfrm>
                                  <a:off x="2021205" y="255905"/>
                                  <a:ext cx="73025" cy="85090"/>
                                </a:xfrm>
                                <a:custGeom>
                                  <a:avLst/>
                                  <a:gdLst>
                                    <a:gd name="T0" fmla="*/ 0 w 115"/>
                                    <a:gd name="T1" fmla="*/ 69 h 134"/>
                                    <a:gd name="T2" fmla="*/ 0 w 115"/>
                                    <a:gd name="T3" fmla="*/ 134 h 134"/>
                                    <a:gd name="T4" fmla="*/ 115 w 115"/>
                                    <a:gd name="T5" fmla="*/ 69 h 134"/>
                                    <a:gd name="T6" fmla="*/ 0 w 115"/>
                                    <a:gd name="T7" fmla="*/ 0 h 134"/>
                                    <a:gd name="T8" fmla="*/ 0 w 115"/>
                                    <a:gd name="T9" fmla="*/ 0 h 134"/>
                                    <a:gd name="T10" fmla="*/ 0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0" y="69"/>
                                      </a:moveTo>
                                      <a:lnTo>
                                        <a:pt x="0" y="134"/>
                                      </a:lnTo>
                                      <a:lnTo>
                                        <a:pt x="115" y="69"/>
                                      </a:lnTo>
                                      <a:lnTo>
                                        <a:pt x="0"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6" name="Line 304"/>
                              <wps:cNvCnPr/>
                              <wps:spPr bwMode="auto">
                                <a:xfrm>
                                  <a:off x="266700" y="299720"/>
                                  <a:ext cx="175450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2627" name="Rectangle 305"/>
                              <wps:cNvSpPr>
                                <a:spLocks noChangeArrowheads="1"/>
                              </wps:cNvSpPr>
                              <wps:spPr bwMode="auto">
                                <a:xfrm>
                                  <a:off x="1998980" y="362585"/>
                                  <a:ext cx="1841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E28A8" w14:textId="77777777" w:rsidR="00EE117F" w:rsidRDefault="00EE117F" w:rsidP="00963E06">
                                    <w:r>
                                      <w:rPr>
                                        <w:rFonts w:cs="Arial"/>
                                        <w:b/>
                                        <w:bCs/>
                                        <w:color w:val="000000"/>
                                        <w:sz w:val="20"/>
                                        <w:szCs w:val="20"/>
                                      </w:rPr>
                                      <w:t>&gt;|&lt;</w:t>
                                    </w:r>
                                  </w:p>
                                </w:txbxContent>
                              </wps:txbx>
                              <wps:bodyPr rot="0" vert="horz" wrap="none" lIns="0" tIns="0" rIns="0" bIns="0" anchor="t" anchorCtr="0">
                                <a:spAutoFit/>
                              </wps:bodyPr>
                            </wps:wsp>
                            <wps:wsp>
                              <wps:cNvPr id="2628" name="Rectangle 306"/>
                              <wps:cNvSpPr>
                                <a:spLocks noChangeArrowheads="1"/>
                              </wps:cNvSpPr>
                              <wps:spPr bwMode="auto">
                                <a:xfrm>
                                  <a:off x="209105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5C91" w14:textId="77777777" w:rsidR="00EE117F" w:rsidRDefault="00EE117F" w:rsidP="00963E06">
                                    <w:r>
                                      <w:rPr>
                                        <w:rFonts w:cs="Arial"/>
                                        <w:b/>
                                        <w:bCs/>
                                        <w:color w:val="018001"/>
                                        <w:sz w:val="20"/>
                                        <w:szCs w:val="20"/>
                                      </w:rPr>
                                      <w:t>_</w:t>
                                    </w:r>
                                  </w:p>
                                </w:txbxContent>
                              </wps:txbx>
                              <wps:bodyPr rot="0" vert="horz" wrap="none" lIns="0" tIns="0" rIns="0" bIns="0" anchor="t" anchorCtr="0">
                                <a:spAutoFit/>
                              </wps:bodyPr>
                            </wps:wsp>
                            <wps:wsp>
                              <wps:cNvPr id="2629" name="Rectangle 307"/>
                              <wps:cNvSpPr>
                                <a:spLocks noChangeArrowheads="1"/>
                              </wps:cNvSpPr>
                              <wps:spPr bwMode="auto">
                                <a:xfrm>
                                  <a:off x="2161540" y="75565"/>
                                  <a:ext cx="2330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6D0A1" w14:textId="77777777" w:rsidR="00EE117F" w:rsidRDefault="00EE117F" w:rsidP="00963E06">
                                    <w:r>
                                      <w:rPr>
                                        <w:rFonts w:cs="Arial"/>
                                        <w:b/>
                                        <w:bCs/>
                                        <w:color w:val="000000"/>
                                        <w:sz w:val="20"/>
                                        <w:szCs w:val="20"/>
                                      </w:rPr>
                                      <w:t>V/m</w:t>
                                    </w:r>
                                  </w:p>
                                </w:txbxContent>
                              </wps:txbx>
                              <wps:bodyPr rot="0" vert="horz" wrap="none" lIns="0" tIns="0" rIns="0" bIns="0" anchor="t" anchorCtr="0">
                                <a:spAutoFit/>
                              </wps:bodyPr>
                            </wps:wsp>
                            <wps:wsp>
                              <wps:cNvPr id="2630" name="Rectangle 308"/>
                              <wps:cNvSpPr>
                                <a:spLocks noChangeArrowheads="1"/>
                              </wps:cNvSpPr>
                              <wps:spPr bwMode="auto">
                                <a:xfrm>
                                  <a:off x="163385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EAE75" w14:textId="77777777" w:rsidR="00EE117F" w:rsidRDefault="00EE117F" w:rsidP="00963E06">
                                    <w:r>
                                      <w:rPr>
                                        <w:rFonts w:cs="Arial"/>
                                        <w:b/>
                                        <w:bCs/>
                                        <w:color w:val="0000FF"/>
                                        <w:sz w:val="20"/>
                                        <w:szCs w:val="20"/>
                                      </w:rPr>
                                      <w:t>0</w:t>
                                    </w:r>
                                  </w:p>
                                </w:txbxContent>
                              </wps:txbx>
                              <wps:bodyPr rot="0" vert="horz" wrap="none" lIns="0" tIns="0" rIns="0" bIns="0" anchor="t" anchorCtr="0">
                                <a:spAutoFit/>
                              </wps:bodyPr>
                            </wps:wsp>
                            <wps:wsp>
                              <wps:cNvPr id="2631" name="Rectangle 309"/>
                              <wps:cNvSpPr>
                                <a:spLocks noChangeArrowheads="1"/>
                              </wps:cNvSpPr>
                              <wps:spPr bwMode="auto">
                                <a:xfrm>
                                  <a:off x="1703705" y="75565"/>
                                  <a:ext cx="3886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388C" w14:textId="77777777" w:rsidR="00EE117F" w:rsidRDefault="00EE117F" w:rsidP="00963E06">
                                    <w:r>
                                      <w:rPr>
                                        <w:rFonts w:cs="Arial"/>
                                        <w:b/>
                                        <w:bCs/>
                                        <w:color w:val="000000"/>
                                        <w:sz w:val="20"/>
                                        <w:szCs w:val="20"/>
                                      </w:rPr>
                                      <w:t>123.45</w:t>
                                    </w:r>
                                  </w:p>
                                </w:txbxContent>
                              </wps:txbx>
                              <wps:bodyPr rot="0" vert="horz" wrap="none" lIns="0" tIns="0" rIns="0" bIns="0" anchor="t" anchorCtr="0">
                                <a:spAutoFit/>
                              </wps:bodyPr>
                            </wps:wsp>
                            <wps:wsp>
                              <wps:cNvPr id="2632" name="Rectangle 310"/>
                              <wps:cNvSpPr>
                                <a:spLocks noChangeArrowheads="1"/>
                              </wps:cNvSpPr>
                              <wps:spPr bwMode="auto">
                                <a:xfrm>
                                  <a:off x="190500" y="75565"/>
                                  <a:ext cx="607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114DB" w14:textId="77777777" w:rsidR="00EE117F" w:rsidRDefault="00EE117F" w:rsidP="00963E06">
                                    <w:r>
                                      <w:rPr>
                                        <w:rFonts w:cs="Arial"/>
                                        <w:b/>
                                        <w:bCs/>
                                        <w:color w:val="000000"/>
                                        <w:sz w:val="20"/>
                                        <w:szCs w:val="20"/>
                                      </w:rPr>
                                      <w:t>Reading 1</w:t>
                                    </w:r>
                                  </w:p>
                                </w:txbxContent>
                              </wps:txbx>
                              <wps:bodyPr rot="0" vert="horz" wrap="none" lIns="0" tIns="0" rIns="0" bIns="0" anchor="t" anchorCtr="0">
                                <a:spAutoFit/>
                              </wps:bodyPr>
                            </wps:wsp>
                          </wpc:wpc>
                        </a:graphicData>
                      </a:graphic>
                    </wp:inline>
                  </w:drawing>
                </mc:Choice>
                <mc:Fallback>
                  <w:pict>
                    <v:group w14:anchorId="56E4DC2C" id="Zeichenbereich 299" o:spid="_x0000_s1129" editas="canvas" style="width:193.45pt;height:51.75pt;mso-position-horizontal-relative:char;mso-position-vertical-relative:line" coordsize="24568,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">
                      <v:shape id="_x0000_s1130" type="#_x0000_t75" style="position:absolute;width:24568;height:6572;visibility:visible;mso-wrap-style:square">
                        <v:fill o:detectmouseclick="t"/>
                        <v:path o:connecttype="none"/>
                      </v:shape>
                      <v:line id="Line 301" o:spid="_x0000_s1131"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" strokecolor="white" strokeweight="56e-5mm"/>
                      <v:shape id="Freeform 302" o:spid="_x0000_s1132" style="position:absolute;left:1936;top:2559;width:731;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" path="m115,69l115,,,69r115,65l115,69xe" fillcolor="black" stroked="f">
                        <v:path arrowok="t" o:connecttype="custom" o:connectlocs="73025,43815;73025,0;0,43815;73025,85090;73025,85090;73025,43815" o:connectangles="0,0,0,0,0,0"/>
                      </v:shape>
                      <v:shape id="Freeform 303" o:spid="_x0000_s1133" style="position:absolute;left:20212;top:2559;width:730;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" path="m,69r,65l115,69,,,,69xe" fillcolor="black" stroked="f">
                        <v:path arrowok="t" o:connecttype="custom" o:connectlocs="0,43815;0,85090;73025,43815;0,0;0,0;0,43815" o:connectangles="0,0,0,0,0,0"/>
                      </v:shape>
                      <v:line id="Line 304" o:spid="_x0000_s1134" style="position:absolute;visibility:visible;mso-wrap-style:square" from="2667,2997" to="20212,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" strokeweight="28e-5mm"/>
                      <v:rect id="Rectangle 305" o:spid="_x0000_s1135" style="position:absolute;left:19989;top:3625;width:1842;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" filled="f" stroked="f">
                        <v:textbox style="mso-fit-shape-to-text:t" inset="0,0,0,0">
                          <w:txbxContent>
                            <w:p w14:paraId="59AE28A8" w14:textId="77777777" w:rsidR="00EE117F" w:rsidRDefault="00EE117F" w:rsidP="00963E06">
                              <w:r>
                                <w:rPr>
                                  <w:rFonts w:cs="Arial"/>
                                  <w:b/>
                                  <w:bCs/>
                                  <w:color w:val="000000"/>
                                  <w:sz w:val="20"/>
                                  <w:szCs w:val="20"/>
                                </w:rPr>
                                <w:t>&gt;|&lt;</w:t>
                              </w:r>
                            </w:p>
                          </w:txbxContent>
                        </v:textbox>
                      </v:rect>
                      <v:rect id="Rectangle 306" o:spid="_x0000_s1136" style="position:absolute;left:20910;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" filled="f" stroked="f">
                        <v:textbox style="mso-fit-shape-to-text:t" inset="0,0,0,0">
                          <w:txbxContent>
                            <w:p w14:paraId="74135C91" w14:textId="77777777" w:rsidR="00EE117F" w:rsidRDefault="00EE117F" w:rsidP="00963E06">
                              <w:r>
                                <w:rPr>
                                  <w:rFonts w:cs="Arial"/>
                                  <w:b/>
                                  <w:bCs/>
                                  <w:color w:val="018001"/>
                                  <w:sz w:val="20"/>
                                  <w:szCs w:val="20"/>
                                </w:rPr>
                                <w:t>_</w:t>
                              </w:r>
                            </w:p>
                          </w:txbxContent>
                        </v:textbox>
                      </v:rect>
                      <v:rect id="Rectangle 307" o:spid="_x0000_s1137" style="position:absolute;left:21615;top:755;width:233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" filled="f" stroked="f">
                        <v:textbox style="mso-fit-shape-to-text:t" inset="0,0,0,0">
                          <w:txbxContent>
                            <w:p w14:paraId="2E56D0A1" w14:textId="77777777" w:rsidR="00EE117F" w:rsidRDefault="00EE117F" w:rsidP="00963E06">
                              <w:r>
                                <w:rPr>
                                  <w:rFonts w:cs="Arial"/>
                                  <w:b/>
                                  <w:bCs/>
                                  <w:color w:val="000000"/>
                                  <w:sz w:val="20"/>
                                  <w:szCs w:val="20"/>
                                </w:rPr>
                                <w:t>V/m</w:t>
                              </w:r>
                            </w:p>
                          </w:txbxContent>
                        </v:textbox>
                      </v:rect>
                      <v:rect id="Rectangle 308" o:spid="_x0000_s1138" style="position:absolute;left:16338;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" filled="f" stroked="f">
                        <v:textbox style="mso-fit-shape-to-text:t" inset="0,0,0,0">
                          <w:txbxContent>
                            <w:p w14:paraId="1DFEAE75" w14:textId="77777777" w:rsidR="00EE117F" w:rsidRDefault="00EE117F" w:rsidP="00963E06">
                              <w:r>
                                <w:rPr>
                                  <w:rFonts w:cs="Arial"/>
                                  <w:b/>
                                  <w:bCs/>
                                  <w:color w:val="0000FF"/>
                                  <w:sz w:val="20"/>
                                  <w:szCs w:val="20"/>
                                </w:rPr>
                                <w:t>0</w:t>
                              </w:r>
                            </w:p>
                          </w:txbxContent>
                        </v:textbox>
                      </v:rect>
                      <v:rect id="Rectangle 309" o:spid="_x0000_s1139" style="position:absolute;left:17037;top:755;width:3886;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" filled="f" stroked="f">
                        <v:textbox style="mso-fit-shape-to-text:t" inset="0,0,0,0">
                          <w:txbxContent>
                            <w:p w14:paraId="5A6D388C" w14:textId="77777777" w:rsidR="00EE117F" w:rsidRDefault="00EE117F" w:rsidP="00963E06">
                              <w:r>
                                <w:rPr>
                                  <w:rFonts w:cs="Arial"/>
                                  <w:b/>
                                  <w:bCs/>
                                  <w:color w:val="000000"/>
                                  <w:sz w:val="20"/>
                                  <w:szCs w:val="20"/>
                                </w:rPr>
                                <w:t>123.45</w:t>
                              </w:r>
                            </w:p>
                          </w:txbxContent>
                        </v:textbox>
                      </v:rect>
                      <v:rect id="Rectangle 310" o:spid="_x0000_s1140" style="position:absolute;left:1905;top:755;width:607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" filled="f" stroked="f">
                        <v:textbox style="mso-fit-shape-to-text:t" inset="0,0,0,0">
                          <w:txbxContent>
                            <w:p w14:paraId="69D114DB" w14:textId="77777777" w:rsidR="00EE117F" w:rsidRDefault="00EE117F" w:rsidP="00963E06">
                              <w:r>
                                <w:rPr>
                                  <w:rFonts w:cs="Arial"/>
                                  <w:b/>
                                  <w:bCs/>
                                  <w:color w:val="000000"/>
                                  <w:sz w:val="20"/>
                                  <w:szCs w:val="20"/>
                                </w:rPr>
                                <w:t>Reading 1</w:t>
                              </w:r>
                            </w:p>
                          </w:txbxContent>
                        </v:textbox>
                      </v:rect>
                      <w10:anchorlock/>
                    </v:group>
                  </w:pict>
                </mc:Fallback>
              </mc:AlternateContent>
            </w:r>
          </w:p>
        </w:tc>
      </w:tr>
      <w:tr w:rsidR="00963E06" w:rsidRPr="003C7F01" w14:paraId="5589B4C9" w14:textId="77777777" w:rsidTr="00963E06">
        <w:trPr>
          <w:trHeight w:val="340"/>
        </w:trPr>
        <w:tc>
          <w:tcPr>
            <w:tcW w:w="0" w:type="auto"/>
          </w:tcPr>
          <w:p w14:paraId="313E5B28" w14:textId="77777777" w:rsidR="00963E06" w:rsidRPr="003C7F01" w:rsidRDefault="00963E06" w:rsidP="00963E06">
            <w:pPr>
              <w:rPr>
                <w:lang w:val="en-US" w:eastAsia="de-DE"/>
              </w:rPr>
            </w:pPr>
            <w:r w:rsidRPr="003C7F01">
              <w:rPr>
                <w:lang w:val="en-US" w:eastAsia="de-DE"/>
              </w:rPr>
              <w:t>center</w:t>
            </w:r>
          </w:p>
        </w:tc>
        <w:tc>
          <w:tcPr>
            <w:tcW w:w="0" w:type="auto"/>
          </w:tcPr>
          <w:p w14:paraId="403BE9EB" w14:textId="77777777" w:rsidR="00963E06" w:rsidRPr="003C7F01" w:rsidRDefault="0086315B" w:rsidP="00963E06">
            <w:pPr>
              <w:keepNext/>
              <w:rPr>
                <w:lang w:val="en-US" w:eastAsia="de-DE"/>
              </w:rPr>
            </w:pPr>
            <w:r w:rsidRPr="003C7F01">
              <w:rPr>
                <w:noProof/>
                <w:lang w:val="de-DE" w:eastAsia="de-DE"/>
              </w:rPr>
              <mc:AlternateContent>
                <mc:Choice Requires="wpc">
                  <w:drawing>
                    <wp:inline distT="0" distB="0" distL="0" distR="0" wp14:anchorId="2B94917E" wp14:editId="7D9E64DD">
                      <wp:extent cx="2456815" cy="657225"/>
                      <wp:effectExtent l="12065" t="8890" r="0" b="635"/>
                      <wp:docPr id="734" name="Zeichenbereich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3" name="Line 314"/>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724" name="Freeform 315"/>
                              <wps:cNvSpPr>
                                <a:spLocks/>
                              </wps:cNvSpPr>
                              <wps:spPr bwMode="auto">
                                <a:xfrm>
                                  <a:off x="193675" y="255905"/>
                                  <a:ext cx="73025" cy="85090"/>
                                </a:xfrm>
                                <a:custGeom>
                                  <a:avLst/>
                                  <a:gdLst>
                                    <a:gd name="T0" fmla="*/ 115 w 115"/>
                                    <a:gd name="T1" fmla="*/ 69 h 134"/>
                                    <a:gd name="T2" fmla="*/ 115 w 115"/>
                                    <a:gd name="T3" fmla="*/ 0 h 134"/>
                                    <a:gd name="T4" fmla="*/ 0 w 115"/>
                                    <a:gd name="T5" fmla="*/ 69 h 134"/>
                                    <a:gd name="T6" fmla="*/ 115 w 115"/>
                                    <a:gd name="T7" fmla="*/ 134 h 134"/>
                                    <a:gd name="T8" fmla="*/ 115 w 115"/>
                                    <a:gd name="T9" fmla="*/ 134 h 134"/>
                                    <a:gd name="T10" fmla="*/ 115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115" y="69"/>
                                      </a:moveTo>
                                      <a:lnTo>
                                        <a:pt x="115" y="0"/>
                                      </a:lnTo>
                                      <a:lnTo>
                                        <a:pt x="0" y="69"/>
                                      </a:lnTo>
                                      <a:lnTo>
                                        <a:pt x="115" y="134"/>
                                      </a:lnTo>
                                      <a:lnTo>
                                        <a:pt x="115"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316"/>
                              <wps:cNvSpPr>
                                <a:spLocks/>
                              </wps:cNvSpPr>
                              <wps:spPr bwMode="auto">
                                <a:xfrm>
                                  <a:off x="1792605" y="255905"/>
                                  <a:ext cx="69850" cy="85090"/>
                                </a:xfrm>
                                <a:custGeom>
                                  <a:avLst/>
                                  <a:gdLst>
                                    <a:gd name="T0" fmla="*/ 0 w 110"/>
                                    <a:gd name="T1" fmla="*/ 69 h 134"/>
                                    <a:gd name="T2" fmla="*/ 0 w 110"/>
                                    <a:gd name="T3" fmla="*/ 134 h 134"/>
                                    <a:gd name="T4" fmla="*/ 110 w 110"/>
                                    <a:gd name="T5" fmla="*/ 69 h 134"/>
                                    <a:gd name="T6" fmla="*/ 0 w 110"/>
                                    <a:gd name="T7" fmla="*/ 0 h 134"/>
                                    <a:gd name="T8" fmla="*/ 0 w 110"/>
                                    <a:gd name="T9" fmla="*/ 0 h 134"/>
                                    <a:gd name="T10" fmla="*/ 0 w 110"/>
                                    <a:gd name="T11" fmla="*/ 69 h 134"/>
                                  </a:gdLst>
                                  <a:ahLst/>
                                  <a:cxnLst>
                                    <a:cxn ang="0">
                                      <a:pos x="T0" y="T1"/>
                                    </a:cxn>
                                    <a:cxn ang="0">
                                      <a:pos x="T2" y="T3"/>
                                    </a:cxn>
                                    <a:cxn ang="0">
                                      <a:pos x="T4" y="T5"/>
                                    </a:cxn>
                                    <a:cxn ang="0">
                                      <a:pos x="T6" y="T7"/>
                                    </a:cxn>
                                    <a:cxn ang="0">
                                      <a:pos x="T8" y="T9"/>
                                    </a:cxn>
                                    <a:cxn ang="0">
                                      <a:pos x="T10" y="T11"/>
                                    </a:cxn>
                                  </a:cxnLst>
                                  <a:rect l="0" t="0" r="r" b="b"/>
                                  <a:pathLst>
                                    <a:path w="110" h="134">
                                      <a:moveTo>
                                        <a:pt x="0" y="69"/>
                                      </a:moveTo>
                                      <a:lnTo>
                                        <a:pt x="0" y="134"/>
                                      </a:lnTo>
                                      <a:lnTo>
                                        <a:pt x="110" y="69"/>
                                      </a:lnTo>
                                      <a:lnTo>
                                        <a:pt x="0"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Line 317"/>
                              <wps:cNvCnPr/>
                              <wps:spPr bwMode="auto">
                                <a:xfrm>
                                  <a:off x="266700" y="299720"/>
                                  <a:ext cx="152590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727" name="Rectangle 318"/>
                              <wps:cNvSpPr>
                                <a:spLocks noChangeArrowheads="1"/>
                              </wps:cNvSpPr>
                              <wps:spPr bwMode="auto">
                                <a:xfrm>
                                  <a:off x="1770380" y="362585"/>
                                  <a:ext cx="1841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27D6" w14:textId="77777777" w:rsidR="00EE117F" w:rsidRDefault="00EE117F">
                                    <w:r>
                                      <w:rPr>
                                        <w:rFonts w:cs="Arial"/>
                                        <w:b/>
                                        <w:bCs/>
                                        <w:color w:val="000000"/>
                                        <w:sz w:val="20"/>
                                        <w:szCs w:val="20"/>
                                      </w:rPr>
                                      <w:t>&gt;|&lt;</w:t>
                                    </w:r>
                                  </w:p>
                                </w:txbxContent>
                              </wps:txbx>
                              <wps:bodyPr rot="0" vert="horz" wrap="none" lIns="0" tIns="0" rIns="0" bIns="0" anchor="t" anchorCtr="0">
                                <a:spAutoFit/>
                              </wps:bodyPr>
                            </wps:wsp>
                            <wps:wsp>
                              <wps:cNvPr id="728" name="Rectangle 319"/>
                              <wps:cNvSpPr>
                                <a:spLocks noChangeArrowheads="1"/>
                              </wps:cNvSpPr>
                              <wps:spPr bwMode="auto">
                                <a:xfrm>
                                  <a:off x="209105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06400" w14:textId="77777777" w:rsidR="00EE117F" w:rsidRDefault="00EE117F">
                                    <w:r>
                                      <w:rPr>
                                        <w:rFonts w:cs="Arial"/>
                                        <w:b/>
                                        <w:bCs/>
                                        <w:color w:val="018001"/>
                                        <w:sz w:val="20"/>
                                        <w:szCs w:val="20"/>
                                      </w:rPr>
                                      <w:t>_</w:t>
                                    </w:r>
                                  </w:p>
                                </w:txbxContent>
                              </wps:txbx>
                              <wps:bodyPr rot="0" vert="horz" wrap="none" lIns="0" tIns="0" rIns="0" bIns="0" anchor="t" anchorCtr="0">
                                <a:spAutoFit/>
                              </wps:bodyPr>
                            </wps:wsp>
                            <wps:wsp>
                              <wps:cNvPr id="730" name="Rectangle 320"/>
                              <wps:cNvSpPr>
                                <a:spLocks noChangeArrowheads="1"/>
                              </wps:cNvSpPr>
                              <wps:spPr bwMode="auto">
                                <a:xfrm>
                                  <a:off x="2161540" y="75565"/>
                                  <a:ext cx="2330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C1205" w14:textId="77777777" w:rsidR="00EE117F" w:rsidRDefault="00EE117F">
                                    <w:r>
                                      <w:rPr>
                                        <w:rFonts w:cs="Arial"/>
                                        <w:b/>
                                        <w:bCs/>
                                        <w:color w:val="000000"/>
                                        <w:sz w:val="20"/>
                                        <w:szCs w:val="20"/>
                                      </w:rPr>
                                      <w:t>V/m</w:t>
                                    </w:r>
                                  </w:p>
                                </w:txbxContent>
                              </wps:txbx>
                              <wps:bodyPr rot="0" vert="horz" wrap="none" lIns="0" tIns="0" rIns="0" bIns="0" anchor="t" anchorCtr="0">
                                <a:spAutoFit/>
                              </wps:bodyPr>
                            </wps:wsp>
                            <wps:wsp>
                              <wps:cNvPr id="731" name="Rectangle 321"/>
                              <wps:cNvSpPr>
                                <a:spLocks noChangeArrowheads="1"/>
                              </wps:cNvSpPr>
                              <wps:spPr bwMode="auto">
                                <a:xfrm>
                                  <a:off x="163385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23565" w14:textId="77777777" w:rsidR="00EE117F" w:rsidRDefault="00EE117F">
                                    <w:r>
                                      <w:rPr>
                                        <w:rFonts w:cs="Arial"/>
                                        <w:b/>
                                        <w:bCs/>
                                        <w:color w:val="0000FF"/>
                                        <w:sz w:val="20"/>
                                        <w:szCs w:val="20"/>
                                      </w:rPr>
                                      <w:t>0</w:t>
                                    </w:r>
                                  </w:p>
                                </w:txbxContent>
                              </wps:txbx>
                              <wps:bodyPr rot="0" vert="horz" wrap="none" lIns="0" tIns="0" rIns="0" bIns="0" anchor="t" anchorCtr="0">
                                <a:spAutoFit/>
                              </wps:bodyPr>
                            </wps:wsp>
                            <wps:wsp>
                              <wps:cNvPr id="732" name="Rectangle 322"/>
                              <wps:cNvSpPr>
                                <a:spLocks noChangeArrowheads="1"/>
                              </wps:cNvSpPr>
                              <wps:spPr bwMode="auto">
                                <a:xfrm>
                                  <a:off x="1703705" y="75565"/>
                                  <a:ext cx="3886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CA48E" w14:textId="77777777" w:rsidR="00EE117F" w:rsidRDefault="00EE117F">
                                    <w:r>
                                      <w:rPr>
                                        <w:rFonts w:cs="Arial"/>
                                        <w:b/>
                                        <w:bCs/>
                                        <w:color w:val="000000"/>
                                        <w:sz w:val="20"/>
                                        <w:szCs w:val="20"/>
                                      </w:rPr>
                                      <w:t>123.45</w:t>
                                    </w:r>
                                  </w:p>
                                </w:txbxContent>
                              </wps:txbx>
                              <wps:bodyPr rot="0" vert="horz" wrap="none" lIns="0" tIns="0" rIns="0" bIns="0" anchor="t" anchorCtr="0">
                                <a:spAutoFit/>
                              </wps:bodyPr>
                            </wps:wsp>
                            <wps:wsp>
                              <wps:cNvPr id="733" name="Rectangle 323"/>
                              <wps:cNvSpPr>
                                <a:spLocks noChangeArrowheads="1"/>
                              </wps:cNvSpPr>
                              <wps:spPr bwMode="auto">
                                <a:xfrm>
                                  <a:off x="190500" y="75565"/>
                                  <a:ext cx="607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9FCA" w14:textId="77777777" w:rsidR="00EE117F" w:rsidRDefault="00EE117F">
                                    <w:r>
                                      <w:rPr>
                                        <w:rFonts w:cs="Arial"/>
                                        <w:b/>
                                        <w:bCs/>
                                        <w:color w:val="000000"/>
                                        <w:sz w:val="20"/>
                                        <w:szCs w:val="20"/>
                                      </w:rPr>
                                      <w:t>Reading 1</w:t>
                                    </w:r>
                                  </w:p>
                                </w:txbxContent>
                              </wps:txbx>
                              <wps:bodyPr rot="0" vert="horz" wrap="none" lIns="0" tIns="0" rIns="0" bIns="0" anchor="t" anchorCtr="0">
                                <a:spAutoFit/>
                              </wps:bodyPr>
                            </wps:wsp>
                          </wpc:wpc>
                        </a:graphicData>
                      </a:graphic>
                    </wp:inline>
                  </w:drawing>
                </mc:Choice>
                <mc:Fallback>
                  <w:pict>
                    <v:group w14:anchorId="2B94917E" id="Zeichenbereich 313" o:spid="_x0000_s1141" editas="canvas" style="width:193.45pt;height:51.75pt;mso-position-horizontal-relative:char;mso-position-vertical-relative:line" coordsize="24568,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">
                      <v:shape id="_x0000_s1142" type="#_x0000_t75" style="position:absolute;width:24568;height:6572;visibility:visible;mso-wrap-style:square">
                        <v:fill o:detectmouseclick="t"/>
                        <v:path o:connecttype="none"/>
                      </v:shape>
                      <v:line id="Line 314" o:spid="_x0000_s1143"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" strokecolor="white" strokeweight="56e-5mm"/>
                      <v:shape id="Freeform 315" o:spid="_x0000_s1144" style="position:absolute;left:1936;top:2559;width:731;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" path="m115,69l115,,,69r115,65l115,69xe" fillcolor="black" stroked="f">
                        <v:path arrowok="t" o:connecttype="custom" o:connectlocs="73025,43815;73025,0;0,43815;73025,85090;73025,85090;73025,43815" o:connectangles="0,0,0,0,0,0"/>
                      </v:shape>
                      <v:shape id="Freeform 316" o:spid="_x0000_s1145" style="position:absolute;left:17926;top:2559;width:698;height:850;visibility:visible;mso-wrap-style:square;v-text-anchor:top" coordsize="1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" path="m,69r,65l110,69,,,,69xe" fillcolor="black" stroked="f">
                        <v:path arrowok="t" o:connecttype="custom" o:connectlocs="0,43815;0,85090;69850,43815;0,0;0,0;0,43815" o:connectangles="0,0,0,0,0,0"/>
                      </v:shape>
                      <v:line id="Line 317" o:spid="_x0000_s1146" style="position:absolute;visibility:visible;mso-wrap-style:square" from="2667,2997" to="17926,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" strokeweight="28e-5mm"/>
                      <v:rect id="Rectangle 318" o:spid="_x0000_s1147" style="position:absolute;left:17703;top:3625;width:1842;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14:paraId="224C27D6" w14:textId="77777777" w:rsidR="00EE117F" w:rsidRDefault="00EE117F">
                              <w:r>
                                <w:rPr>
                                  <w:rFonts w:cs="Arial"/>
                                  <w:b/>
                                  <w:bCs/>
                                  <w:color w:val="000000"/>
                                  <w:sz w:val="20"/>
                                  <w:szCs w:val="20"/>
                                </w:rPr>
                                <w:t>&gt;|&lt;</w:t>
                              </w:r>
                            </w:p>
                          </w:txbxContent>
                        </v:textbox>
                      </v:rect>
                      <v:rect id="Rectangle 319" o:spid="_x0000_s1148" style="position:absolute;left:20910;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14:paraId="62206400" w14:textId="77777777" w:rsidR="00EE117F" w:rsidRDefault="00EE117F">
                              <w:r>
                                <w:rPr>
                                  <w:rFonts w:cs="Arial"/>
                                  <w:b/>
                                  <w:bCs/>
                                  <w:color w:val="018001"/>
                                  <w:sz w:val="20"/>
                                  <w:szCs w:val="20"/>
                                </w:rPr>
                                <w:t>_</w:t>
                              </w:r>
                            </w:p>
                          </w:txbxContent>
                        </v:textbox>
                      </v:rect>
                      <v:rect id="Rectangle 320" o:spid="_x0000_s1149" style="position:absolute;left:21615;top:755;width:233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14:paraId="6C8C1205" w14:textId="77777777" w:rsidR="00EE117F" w:rsidRDefault="00EE117F">
                              <w:r>
                                <w:rPr>
                                  <w:rFonts w:cs="Arial"/>
                                  <w:b/>
                                  <w:bCs/>
                                  <w:color w:val="000000"/>
                                  <w:sz w:val="20"/>
                                  <w:szCs w:val="20"/>
                                </w:rPr>
                                <w:t>V/m</w:t>
                              </w:r>
                            </w:p>
                          </w:txbxContent>
                        </v:textbox>
                      </v:rect>
                      <v:rect id="Rectangle 321" o:spid="_x0000_s1150" style="position:absolute;left:16338;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14:paraId="07E23565" w14:textId="77777777" w:rsidR="00EE117F" w:rsidRDefault="00EE117F">
                              <w:r>
                                <w:rPr>
                                  <w:rFonts w:cs="Arial"/>
                                  <w:b/>
                                  <w:bCs/>
                                  <w:color w:val="0000FF"/>
                                  <w:sz w:val="20"/>
                                  <w:szCs w:val="20"/>
                                </w:rPr>
                                <w:t>0</w:t>
                              </w:r>
                            </w:p>
                          </w:txbxContent>
                        </v:textbox>
                      </v:rect>
                      <v:rect id="Rectangle 322" o:spid="_x0000_s1151" style="position:absolute;left:17037;top:755;width:3886;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14:paraId="54ECA48E" w14:textId="77777777" w:rsidR="00EE117F" w:rsidRDefault="00EE117F">
                              <w:r>
                                <w:rPr>
                                  <w:rFonts w:cs="Arial"/>
                                  <w:b/>
                                  <w:bCs/>
                                  <w:color w:val="000000"/>
                                  <w:sz w:val="20"/>
                                  <w:szCs w:val="20"/>
                                </w:rPr>
                                <w:t>123.45</w:t>
                              </w:r>
                            </w:p>
                          </w:txbxContent>
                        </v:textbox>
                      </v:rect>
                      <v:rect id="Rectangle 323" o:spid="_x0000_s1152" style="position:absolute;left:1905;top:755;width:607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14:paraId="49CD9FCA" w14:textId="77777777" w:rsidR="00EE117F" w:rsidRDefault="00EE117F">
                              <w:r>
                                <w:rPr>
                                  <w:rFonts w:cs="Arial"/>
                                  <w:b/>
                                  <w:bCs/>
                                  <w:color w:val="000000"/>
                                  <w:sz w:val="20"/>
                                  <w:szCs w:val="20"/>
                                </w:rPr>
                                <w:t>Reading 1</w:t>
                              </w:r>
                            </w:p>
                          </w:txbxContent>
                        </v:textbox>
                      </v:rect>
                      <w10:anchorlock/>
                    </v:group>
                  </w:pict>
                </mc:Fallback>
              </mc:AlternateContent>
            </w:r>
          </w:p>
        </w:tc>
      </w:tr>
      <w:tr w:rsidR="00963E06" w:rsidRPr="003C7F01" w14:paraId="5EC935A5" w14:textId="77777777" w:rsidTr="00963E06">
        <w:trPr>
          <w:trHeight w:val="340"/>
        </w:trPr>
        <w:tc>
          <w:tcPr>
            <w:tcW w:w="0" w:type="auto"/>
          </w:tcPr>
          <w:p w14:paraId="1EE969C0" w14:textId="77777777" w:rsidR="00963E06" w:rsidRPr="003C7F01" w:rsidRDefault="00963E06" w:rsidP="00963E06">
            <w:pPr>
              <w:rPr>
                <w:lang w:val="en-US" w:eastAsia="de-DE"/>
              </w:rPr>
            </w:pPr>
            <w:r w:rsidRPr="003C7F01">
              <w:rPr>
                <w:lang w:val="en-US" w:eastAsia="de-DE"/>
              </w:rPr>
              <w:t>String left</w:t>
            </w:r>
          </w:p>
          <w:p w14:paraId="7B8A9F59" w14:textId="77777777" w:rsidR="00BF67F2" w:rsidRPr="003C7F01" w:rsidRDefault="00BF67F2" w:rsidP="00963E06">
            <w:pPr>
              <w:rPr>
                <w:lang w:val="en-US" w:eastAsia="de-DE"/>
              </w:rPr>
            </w:pPr>
            <w:r w:rsidRPr="003C7F01">
              <w:rPr>
                <w:lang w:val="en-US" w:eastAsia="de-DE"/>
              </w:rPr>
              <w:t>(not supported for</w:t>
            </w:r>
          </w:p>
          <w:p w14:paraId="101006CE" w14:textId="77777777" w:rsidR="00BF67F2" w:rsidRPr="003C7F01" w:rsidRDefault="00BF67F2" w:rsidP="00963E06">
            <w:pPr>
              <w:rPr>
                <w:lang w:val="en-US" w:eastAsia="de-DE"/>
              </w:rPr>
            </w:pPr>
            <w:r w:rsidRPr="003C7F01">
              <w:rPr>
                <w:lang w:val="en-US" w:eastAsia="de-DE"/>
              </w:rPr>
              <w:t>proportional fonts)</w:t>
            </w:r>
          </w:p>
        </w:tc>
        <w:tc>
          <w:tcPr>
            <w:tcW w:w="0" w:type="auto"/>
          </w:tcPr>
          <w:p w14:paraId="51E1CED9" w14:textId="77777777" w:rsidR="00963E06" w:rsidRPr="003C7F01" w:rsidRDefault="0086315B" w:rsidP="00963E06">
            <w:pPr>
              <w:keepNext/>
              <w:rPr>
                <w:lang w:val="en-US" w:eastAsia="de-DE"/>
              </w:rPr>
            </w:pPr>
            <w:r w:rsidRPr="003C7F01">
              <w:rPr>
                <w:noProof/>
                <w:lang w:val="de-DE" w:eastAsia="de-DE"/>
              </w:rPr>
              <mc:AlternateContent>
                <mc:Choice Requires="wpc">
                  <w:drawing>
                    <wp:inline distT="0" distB="0" distL="0" distR="0" wp14:anchorId="4090672C" wp14:editId="7ED2EA9B">
                      <wp:extent cx="2609215" cy="657225"/>
                      <wp:effectExtent l="12065" t="6350" r="0" b="3175"/>
                      <wp:docPr id="722" name="Zeichenbereich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12" name="Line 366"/>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713" name="Freeform 367"/>
                              <wps:cNvSpPr>
                                <a:spLocks/>
                              </wps:cNvSpPr>
                              <wps:spPr bwMode="auto">
                                <a:xfrm>
                                  <a:off x="800100" y="255905"/>
                                  <a:ext cx="73025" cy="85090"/>
                                </a:xfrm>
                                <a:custGeom>
                                  <a:avLst/>
                                  <a:gdLst>
                                    <a:gd name="T0" fmla="*/ 115 w 115"/>
                                    <a:gd name="T1" fmla="*/ 69 h 134"/>
                                    <a:gd name="T2" fmla="*/ 115 w 115"/>
                                    <a:gd name="T3" fmla="*/ 0 h 134"/>
                                    <a:gd name="T4" fmla="*/ 0 w 115"/>
                                    <a:gd name="T5" fmla="*/ 69 h 134"/>
                                    <a:gd name="T6" fmla="*/ 115 w 115"/>
                                    <a:gd name="T7" fmla="*/ 134 h 134"/>
                                    <a:gd name="T8" fmla="*/ 115 w 115"/>
                                    <a:gd name="T9" fmla="*/ 134 h 134"/>
                                    <a:gd name="T10" fmla="*/ 115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115" y="69"/>
                                      </a:moveTo>
                                      <a:lnTo>
                                        <a:pt x="115" y="0"/>
                                      </a:lnTo>
                                      <a:lnTo>
                                        <a:pt x="0" y="69"/>
                                      </a:lnTo>
                                      <a:lnTo>
                                        <a:pt x="115" y="134"/>
                                      </a:lnTo>
                                      <a:lnTo>
                                        <a:pt x="115"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368"/>
                              <wps:cNvSpPr>
                                <a:spLocks/>
                              </wps:cNvSpPr>
                              <wps:spPr bwMode="auto">
                                <a:xfrm>
                                  <a:off x="1558290" y="255905"/>
                                  <a:ext cx="73025" cy="85090"/>
                                </a:xfrm>
                                <a:custGeom>
                                  <a:avLst/>
                                  <a:gdLst>
                                    <a:gd name="T0" fmla="*/ 0 w 115"/>
                                    <a:gd name="T1" fmla="*/ 69 h 134"/>
                                    <a:gd name="T2" fmla="*/ 0 w 115"/>
                                    <a:gd name="T3" fmla="*/ 134 h 134"/>
                                    <a:gd name="T4" fmla="*/ 115 w 115"/>
                                    <a:gd name="T5" fmla="*/ 69 h 134"/>
                                    <a:gd name="T6" fmla="*/ 0 w 115"/>
                                    <a:gd name="T7" fmla="*/ 0 h 134"/>
                                    <a:gd name="T8" fmla="*/ 0 w 115"/>
                                    <a:gd name="T9" fmla="*/ 0 h 134"/>
                                    <a:gd name="T10" fmla="*/ 0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0" y="69"/>
                                      </a:moveTo>
                                      <a:lnTo>
                                        <a:pt x="0" y="134"/>
                                      </a:lnTo>
                                      <a:lnTo>
                                        <a:pt x="115" y="69"/>
                                      </a:lnTo>
                                      <a:lnTo>
                                        <a:pt x="0"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Line 369"/>
                              <wps:cNvCnPr/>
                              <wps:spPr bwMode="auto">
                                <a:xfrm>
                                  <a:off x="873125" y="299720"/>
                                  <a:ext cx="68516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716" name="Rectangle 370"/>
                              <wps:cNvSpPr>
                                <a:spLocks noChangeArrowheads="1"/>
                              </wps:cNvSpPr>
                              <wps:spPr bwMode="auto">
                                <a:xfrm>
                                  <a:off x="98425" y="362585"/>
                                  <a:ext cx="1841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7FE32" w14:textId="77777777" w:rsidR="00EE117F" w:rsidRDefault="00EE117F">
                                    <w:r>
                                      <w:rPr>
                                        <w:rFonts w:cs="Arial"/>
                                        <w:b/>
                                        <w:bCs/>
                                        <w:color w:val="000000"/>
                                        <w:sz w:val="20"/>
                                        <w:szCs w:val="20"/>
                                      </w:rPr>
                                      <w:t>&gt;|&lt;</w:t>
                                    </w:r>
                                  </w:p>
                                </w:txbxContent>
                              </wps:txbx>
                              <wps:bodyPr rot="0" vert="horz" wrap="none" lIns="0" tIns="0" rIns="0" bIns="0" anchor="t" anchorCtr="0">
                                <a:spAutoFit/>
                              </wps:bodyPr>
                            </wps:wsp>
                            <wps:wsp>
                              <wps:cNvPr id="717" name="Rectangle 371"/>
                              <wps:cNvSpPr>
                                <a:spLocks noChangeArrowheads="1"/>
                              </wps:cNvSpPr>
                              <wps:spPr bwMode="auto">
                                <a:xfrm>
                                  <a:off x="208851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A481" w14:textId="77777777" w:rsidR="00EE117F" w:rsidRDefault="00EE117F">
                                    <w:r>
                                      <w:rPr>
                                        <w:rFonts w:cs="Arial"/>
                                        <w:b/>
                                        <w:bCs/>
                                        <w:color w:val="018001"/>
                                        <w:sz w:val="20"/>
                                        <w:szCs w:val="20"/>
                                      </w:rPr>
                                      <w:t>_</w:t>
                                    </w:r>
                                  </w:p>
                                </w:txbxContent>
                              </wps:txbx>
                              <wps:bodyPr rot="0" vert="horz" wrap="none" lIns="0" tIns="0" rIns="0" bIns="0" anchor="t" anchorCtr="0">
                                <a:spAutoFit/>
                              </wps:bodyPr>
                            </wps:wsp>
                            <wps:wsp>
                              <wps:cNvPr id="718" name="Rectangle 372"/>
                              <wps:cNvSpPr>
                                <a:spLocks noChangeArrowheads="1"/>
                              </wps:cNvSpPr>
                              <wps:spPr bwMode="auto">
                                <a:xfrm>
                                  <a:off x="2158365" y="75565"/>
                                  <a:ext cx="2330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76F7C" w14:textId="77777777" w:rsidR="00EE117F" w:rsidRDefault="00EE117F">
                                    <w:r>
                                      <w:rPr>
                                        <w:rFonts w:cs="Arial"/>
                                        <w:b/>
                                        <w:bCs/>
                                        <w:color w:val="000000"/>
                                        <w:sz w:val="20"/>
                                        <w:szCs w:val="20"/>
                                      </w:rPr>
                                      <w:t>V/m</w:t>
                                    </w:r>
                                  </w:p>
                                </w:txbxContent>
                              </wps:txbx>
                              <wps:bodyPr rot="0" vert="horz" wrap="none" lIns="0" tIns="0" rIns="0" bIns="0" anchor="t" anchorCtr="0">
                                <a:spAutoFit/>
                              </wps:bodyPr>
                            </wps:wsp>
                            <wps:wsp>
                              <wps:cNvPr id="719" name="Rectangle 373"/>
                              <wps:cNvSpPr>
                                <a:spLocks noChangeArrowheads="1"/>
                              </wps:cNvSpPr>
                              <wps:spPr bwMode="auto">
                                <a:xfrm>
                                  <a:off x="163131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EE69B" w14:textId="77777777" w:rsidR="00EE117F" w:rsidRDefault="00EE117F">
                                    <w:r>
                                      <w:rPr>
                                        <w:rFonts w:cs="Arial"/>
                                        <w:b/>
                                        <w:bCs/>
                                        <w:color w:val="0000FF"/>
                                        <w:sz w:val="20"/>
                                        <w:szCs w:val="20"/>
                                      </w:rPr>
                                      <w:t>0</w:t>
                                    </w:r>
                                  </w:p>
                                </w:txbxContent>
                              </wps:txbx>
                              <wps:bodyPr rot="0" vert="horz" wrap="none" lIns="0" tIns="0" rIns="0" bIns="0" anchor="t" anchorCtr="0">
                                <a:spAutoFit/>
                              </wps:bodyPr>
                            </wps:wsp>
                            <wps:wsp>
                              <wps:cNvPr id="720" name="Rectangle 374"/>
                              <wps:cNvSpPr>
                                <a:spLocks noChangeArrowheads="1"/>
                              </wps:cNvSpPr>
                              <wps:spPr bwMode="auto">
                                <a:xfrm>
                                  <a:off x="1701165" y="75565"/>
                                  <a:ext cx="3886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AC68" w14:textId="77777777" w:rsidR="00EE117F" w:rsidRDefault="00EE117F">
                                    <w:r>
                                      <w:rPr>
                                        <w:rFonts w:cs="Arial"/>
                                        <w:b/>
                                        <w:bCs/>
                                        <w:color w:val="000000"/>
                                        <w:sz w:val="20"/>
                                        <w:szCs w:val="20"/>
                                      </w:rPr>
                                      <w:t>123.45</w:t>
                                    </w:r>
                                  </w:p>
                                </w:txbxContent>
                              </wps:txbx>
                              <wps:bodyPr rot="0" vert="horz" wrap="none" lIns="0" tIns="0" rIns="0" bIns="0" anchor="t" anchorCtr="0">
                                <a:spAutoFit/>
                              </wps:bodyPr>
                            </wps:wsp>
                            <wps:wsp>
                              <wps:cNvPr id="721" name="Rectangle 375"/>
                              <wps:cNvSpPr>
                                <a:spLocks noChangeArrowheads="1"/>
                              </wps:cNvSpPr>
                              <wps:spPr bwMode="auto">
                                <a:xfrm>
                                  <a:off x="190500" y="75565"/>
                                  <a:ext cx="607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28D4A" w14:textId="77777777" w:rsidR="00EE117F" w:rsidRDefault="00EE117F">
                                    <w:r>
                                      <w:rPr>
                                        <w:rFonts w:cs="Arial"/>
                                        <w:b/>
                                        <w:bCs/>
                                        <w:color w:val="000000"/>
                                        <w:sz w:val="20"/>
                                        <w:szCs w:val="20"/>
                                      </w:rPr>
                                      <w:t>Reading 1</w:t>
                                    </w:r>
                                  </w:p>
                                </w:txbxContent>
                              </wps:txbx>
                              <wps:bodyPr rot="0" vert="horz" wrap="none" lIns="0" tIns="0" rIns="0" bIns="0" anchor="t" anchorCtr="0">
                                <a:spAutoFit/>
                              </wps:bodyPr>
                            </wps:wsp>
                          </wpc:wpc>
                        </a:graphicData>
                      </a:graphic>
                    </wp:inline>
                  </w:drawing>
                </mc:Choice>
                <mc:Fallback>
                  <w:pict>
                    <v:group w14:anchorId="4090672C" id="Zeichenbereich 365" o:spid="_x0000_s1153" editas="canvas" style="width:205.45pt;height:51.75pt;mso-position-horizontal-relative:char;mso-position-vertical-relative:line" coordsize="2609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">
                      <v:shape id="_x0000_s1154" type="#_x0000_t75" style="position:absolute;width:26092;height:6572;visibility:visible;mso-wrap-style:square">
                        <v:fill o:detectmouseclick="t"/>
                        <v:path o:connecttype="none"/>
                      </v:shape>
                      <v:line id="Line 366" o:spid="_x0000_s1155"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" strokecolor="white" strokeweight="56e-5mm"/>
                      <v:shape id="Freeform 367" o:spid="_x0000_s1156" style="position:absolute;left:8001;top:2559;width:730;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" path="m115,69l115,,,69r115,65l115,69xe" fillcolor="black" stroked="f">
                        <v:path arrowok="t" o:connecttype="custom" o:connectlocs="73025,43815;73025,0;0,43815;73025,85090;73025,85090;73025,43815" o:connectangles="0,0,0,0,0,0"/>
                      </v:shape>
                      <v:shape id="Freeform 368" o:spid="_x0000_s1157" style="position:absolute;left:15582;top:2559;width:731;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" path="m,69r,65l115,69,,,,69xe" fillcolor="black" stroked="f">
                        <v:path arrowok="t" o:connecttype="custom" o:connectlocs="0,43815;0,85090;73025,43815;0,0;0,0;0,43815" o:connectangles="0,0,0,0,0,0"/>
                      </v:shape>
                      <v:line id="Line 369" o:spid="_x0000_s1158" style="position:absolute;visibility:visible;mso-wrap-style:square" from="8731,2997" to="15582,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" strokeweight="28e-5mm"/>
                      <v:rect id="Rectangle 370" o:spid="_x0000_s1159" style="position:absolute;left:984;top:3625;width:184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14:paraId="4447FE32" w14:textId="77777777" w:rsidR="00EE117F" w:rsidRDefault="00EE117F">
                              <w:r>
                                <w:rPr>
                                  <w:rFonts w:cs="Arial"/>
                                  <w:b/>
                                  <w:bCs/>
                                  <w:color w:val="000000"/>
                                  <w:sz w:val="20"/>
                                  <w:szCs w:val="20"/>
                                </w:rPr>
                                <w:t>&gt;|&lt;</w:t>
                              </w:r>
                            </w:p>
                          </w:txbxContent>
                        </v:textbox>
                      </v:rect>
                      <v:rect id="Rectangle 371" o:spid="_x0000_s1160" style="position:absolute;left:20885;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14:paraId="3AFDA481" w14:textId="77777777" w:rsidR="00EE117F" w:rsidRDefault="00EE117F">
                              <w:r>
                                <w:rPr>
                                  <w:rFonts w:cs="Arial"/>
                                  <w:b/>
                                  <w:bCs/>
                                  <w:color w:val="018001"/>
                                  <w:sz w:val="20"/>
                                  <w:szCs w:val="20"/>
                                </w:rPr>
                                <w:t>_</w:t>
                              </w:r>
                            </w:p>
                          </w:txbxContent>
                        </v:textbox>
                      </v:rect>
                      <v:rect id="Rectangle 372" o:spid="_x0000_s1161" style="position:absolute;left:21583;top:755;width:233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14:paraId="28376F7C" w14:textId="77777777" w:rsidR="00EE117F" w:rsidRDefault="00EE117F">
                              <w:r>
                                <w:rPr>
                                  <w:rFonts w:cs="Arial"/>
                                  <w:b/>
                                  <w:bCs/>
                                  <w:color w:val="000000"/>
                                  <w:sz w:val="20"/>
                                  <w:szCs w:val="20"/>
                                </w:rPr>
                                <w:t>V/m</w:t>
                              </w:r>
                            </w:p>
                          </w:txbxContent>
                        </v:textbox>
                      </v:rect>
                      <v:rect id="Rectangle 373" o:spid="_x0000_s1162" style="position:absolute;left:16313;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14:paraId="6CEEE69B" w14:textId="77777777" w:rsidR="00EE117F" w:rsidRDefault="00EE117F">
                              <w:r>
                                <w:rPr>
                                  <w:rFonts w:cs="Arial"/>
                                  <w:b/>
                                  <w:bCs/>
                                  <w:color w:val="0000FF"/>
                                  <w:sz w:val="20"/>
                                  <w:szCs w:val="20"/>
                                </w:rPr>
                                <w:t>0</w:t>
                              </w:r>
                            </w:p>
                          </w:txbxContent>
                        </v:textbox>
                      </v:rect>
                      <v:rect id="Rectangle 374" o:spid="_x0000_s1163" style="position:absolute;left:17011;top:755;width:3886;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14:paraId="57CAAC68" w14:textId="77777777" w:rsidR="00EE117F" w:rsidRDefault="00EE117F">
                              <w:r>
                                <w:rPr>
                                  <w:rFonts w:cs="Arial"/>
                                  <w:b/>
                                  <w:bCs/>
                                  <w:color w:val="000000"/>
                                  <w:sz w:val="20"/>
                                  <w:szCs w:val="20"/>
                                </w:rPr>
                                <w:t>123.45</w:t>
                              </w:r>
                            </w:p>
                          </w:txbxContent>
                        </v:textbox>
                      </v:rect>
                      <v:rect id="Rectangle 375" o:spid="_x0000_s1164" style="position:absolute;left:1905;top:755;width:607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14:paraId="12128D4A" w14:textId="77777777" w:rsidR="00EE117F" w:rsidRDefault="00EE117F">
                              <w:r>
                                <w:rPr>
                                  <w:rFonts w:cs="Arial"/>
                                  <w:b/>
                                  <w:bCs/>
                                  <w:color w:val="000000"/>
                                  <w:sz w:val="20"/>
                                  <w:szCs w:val="20"/>
                                </w:rPr>
                                <w:t>Reading 1</w:t>
                              </w:r>
                            </w:p>
                          </w:txbxContent>
                        </v:textbox>
                      </v:rect>
                      <w10:anchorlock/>
                    </v:group>
                  </w:pict>
                </mc:Fallback>
              </mc:AlternateContent>
            </w:r>
          </w:p>
        </w:tc>
      </w:tr>
      <w:tr w:rsidR="00963E06" w:rsidRPr="003C7F01" w14:paraId="06696E07" w14:textId="77777777" w:rsidTr="00963E06">
        <w:trPr>
          <w:trHeight w:val="340"/>
        </w:trPr>
        <w:tc>
          <w:tcPr>
            <w:tcW w:w="0" w:type="auto"/>
          </w:tcPr>
          <w:p w14:paraId="681BDA79" w14:textId="77777777" w:rsidR="00963E06" w:rsidRPr="003C7F01" w:rsidRDefault="00963E06" w:rsidP="00963E06">
            <w:pPr>
              <w:rPr>
                <w:lang w:val="en-US" w:eastAsia="de-DE"/>
              </w:rPr>
            </w:pPr>
            <w:r w:rsidRPr="003C7F01">
              <w:rPr>
                <w:lang w:val="en-US" w:eastAsia="de-DE"/>
              </w:rPr>
              <w:t>String right</w:t>
            </w:r>
          </w:p>
          <w:p w14:paraId="0F994481" w14:textId="77777777" w:rsidR="00BF67F2" w:rsidRPr="003C7F01" w:rsidRDefault="00BF67F2" w:rsidP="00963E06">
            <w:pPr>
              <w:rPr>
                <w:lang w:val="en-US" w:eastAsia="de-DE"/>
              </w:rPr>
            </w:pPr>
            <w:r w:rsidRPr="003C7F01">
              <w:rPr>
                <w:lang w:val="en-US" w:eastAsia="de-DE"/>
              </w:rPr>
              <w:t>(not supported for</w:t>
            </w:r>
          </w:p>
          <w:p w14:paraId="05E5B599" w14:textId="77777777" w:rsidR="00BF67F2" w:rsidRPr="003C7F01" w:rsidRDefault="00BF67F2" w:rsidP="00BF67F2">
            <w:pPr>
              <w:rPr>
                <w:lang w:val="en-US" w:eastAsia="de-DE"/>
              </w:rPr>
            </w:pPr>
            <w:r w:rsidRPr="003C7F01">
              <w:rPr>
                <w:lang w:val="en-US" w:eastAsia="de-DE"/>
              </w:rPr>
              <w:t>proportional fonts)</w:t>
            </w:r>
          </w:p>
        </w:tc>
        <w:tc>
          <w:tcPr>
            <w:tcW w:w="0" w:type="auto"/>
          </w:tcPr>
          <w:p w14:paraId="587472EA" w14:textId="77777777" w:rsidR="00963E06" w:rsidRPr="003C7F01" w:rsidRDefault="0086315B" w:rsidP="00963E06">
            <w:pPr>
              <w:keepNext/>
              <w:rPr>
                <w:lang w:val="en-US" w:eastAsia="de-DE"/>
              </w:rPr>
            </w:pPr>
            <w:r w:rsidRPr="003C7F01">
              <w:rPr>
                <w:noProof/>
                <w:lang w:val="de-DE" w:eastAsia="de-DE"/>
              </w:rPr>
              <mc:AlternateContent>
                <mc:Choice Requires="wpc">
                  <w:drawing>
                    <wp:inline distT="0" distB="0" distL="0" distR="0" wp14:anchorId="7C7F4486" wp14:editId="3974D193">
                      <wp:extent cx="2609215" cy="657225"/>
                      <wp:effectExtent l="12065" t="13335" r="0" b="0"/>
                      <wp:docPr id="711" name="Zeichenbereich 3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21" name="Line 340"/>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22" name="Freeform 341"/>
                              <wps:cNvSpPr>
                                <a:spLocks/>
                              </wps:cNvSpPr>
                              <wps:spPr bwMode="auto">
                                <a:xfrm>
                                  <a:off x="800100" y="255905"/>
                                  <a:ext cx="73025" cy="85090"/>
                                </a:xfrm>
                                <a:custGeom>
                                  <a:avLst/>
                                  <a:gdLst>
                                    <a:gd name="T0" fmla="*/ 115 w 115"/>
                                    <a:gd name="T1" fmla="*/ 69 h 134"/>
                                    <a:gd name="T2" fmla="*/ 115 w 115"/>
                                    <a:gd name="T3" fmla="*/ 0 h 134"/>
                                    <a:gd name="T4" fmla="*/ 0 w 115"/>
                                    <a:gd name="T5" fmla="*/ 69 h 134"/>
                                    <a:gd name="T6" fmla="*/ 115 w 115"/>
                                    <a:gd name="T7" fmla="*/ 134 h 134"/>
                                    <a:gd name="T8" fmla="*/ 115 w 115"/>
                                    <a:gd name="T9" fmla="*/ 134 h 134"/>
                                    <a:gd name="T10" fmla="*/ 115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115" y="69"/>
                                      </a:moveTo>
                                      <a:lnTo>
                                        <a:pt x="115" y="0"/>
                                      </a:lnTo>
                                      <a:lnTo>
                                        <a:pt x="0" y="69"/>
                                      </a:lnTo>
                                      <a:lnTo>
                                        <a:pt x="115" y="134"/>
                                      </a:lnTo>
                                      <a:lnTo>
                                        <a:pt x="115"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3" name="Freeform 342"/>
                              <wps:cNvSpPr>
                                <a:spLocks/>
                              </wps:cNvSpPr>
                              <wps:spPr bwMode="auto">
                                <a:xfrm>
                                  <a:off x="1558290" y="255905"/>
                                  <a:ext cx="73025" cy="85090"/>
                                </a:xfrm>
                                <a:custGeom>
                                  <a:avLst/>
                                  <a:gdLst>
                                    <a:gd name="T0" fmla="*/ 0 w 115"/>
                                    <a:gd name="T1" fmla="*/ 69 h 134"/>
                                    <a:gd name="T2" fmla="*/ 0 w 115"/>
                                    <a:gd name="T3" fmla="*/ 134 h 134"/>
                                    <a:gd name="T4" fmla="*/ 115 w 115"/>
                                    <a:gd name="T5" fmla="*/ 69 h 134"/>
                                    <a:gd name="T6" fmla="*/ 0 w 115"/>
                                    <a:gd name="T7" fmla="*/ 0 h 134"/>
                                    <a:gd name="T8" fmla="*/ 0 w 115"/>
                                    <a:gd name="T9" fmla="*/ 0 h 134"/>
                                    <a:gd name="T10" fmla="*/ 0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0" y="69"/>
                                      </a:moveTo>
                                      <a:lnTo>
                                        <a:pt x="0" y="134"/>
                                      </a:lnTo>
                                      <a:lnTo>
                                        <a:pt x="115" y="69"/>
                                      </a:lnTo>
                                      <a:lnTo>
                                        <a:pt x="0"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Line 343"/>
                              <wps:cNvCnPr/>
                              <wps:spPr bwMode="auto">
                                <a:xfrm>
                                  <a:off x="873125" y="299720"/>
                                  <a:ext cx="68516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344"/>
                              <wps:cNvSpPr>
                                <a:spLocks noChangeArrowheads="1"/>
                              </wps:cNvSpPr>
                              <wps:spPr bwMode="auto">
                                <a:xfrm>
                                  <a:off x="2336165" y="362585"/>
                                  <a:ext cx="1841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32201" w14:textId="77777777" w:rsidR="00EE117F" w:rsidRDefault="00EE117F">
                                    <w:r>
                                      <w:rPr>
                                        <w:rFonts w:cs="Arial"/>
                                        <w:b/>
                                        <w:bCs/>
                                        <w:color w:val="000000"/>
                                        <w:sz w:val="20"/>
                                        <w:szCs w:val="20"/>
                                      </w:rPr>
                                      <w:t>&gt;|&lt;</w:t>
                                    </w:r>
                                  </w:p>
                                </w:txbxContent>
                              </wps:txbx>
                              <wps:bodyPr rot="0" vert="horz" wrap="none" lIns="0" tIns="0" rIns="0" bIns="0" anchor="t" anchorCtr="0">
                                <a:spAutoFit/>
                              </wps:bodyPr>
                            </wps:wsp>
                            <wps:wsp>
                              <wps:cNvPr id="706" name="Rectangle 345"/>
                              <wps:cNvSpPr>
                                <a:spLocks noChangeArrowheads="1"/>
                              </wps:cNvSpPr>
                              <wps:spPr bwMode="auto">
                                <a:xfrm>
                                  <a:off x="208851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88354" w14:textId="77777777" w:rsidR="00EE117F" w:rsidRDefault="00EE117F">
                                    <w:r>
                                      <w:rPr>
                                        <w:rFonts w:cs="Arial"/>
                                        <w:b/>
                                        <w:bCs/>
                                        <w:color w:val="018001"/>
                                        <w:sz w:val="20"/>
                                        <w:szCs w:val="20"/>
                                      </w:rPr>
                                      <w:t>_</w:t>
                                    </w:r>
                                  </w:p>
                                </w:txbxContent>
                              </wps:txbx>
                              <wps:bodyPr rot="0" vert="horz" wrap="none" lIns="0" tIns="0" rIns="0" bIns="0" anchor="t" anchorCtr="0">
                                <a:spAutoFit/>
                              </wps:bodyPr>
                            </wps:wsp>
                            <wps:wsp>
                              <wps:cNvPr id="707" name="Rectangle 346"/>
                              <wps:cNvSpPr>
                                <a:spLocks noChangeArrowheads="1"/>
                              </wps:cNvSpPr>
                              <wps:spPr bwMode="auto">
                                <a:xfrm>
                                  <a:off x="2158365" y="75565"/>
                                  <a:ext cx="2330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FCBE4" w14:textId="77777777" w:rsidR="00EE117F" w:rsidRDefault="00EE117F">
                                    <w:r>
                                      <w:rPr>
                                        <w:rFonts w:cs="Arial"/>
                                        <w:b/>
                                        <w:bCs/>
                                        <w:color w:val="000000"/>
                                        <w:sz w:val="20"/>
                                        <w:szCs w:val="20"/>
                                      </w:rPr>
                                      <w:t>V/m</w:t>
                                    </w:r>
                                  </w:p>
                                </w:txbxContent>
                              </wps:txbx>
                              <wps:bodyPr rot="0" vert="horz" wrap="none" lIns="0" tIns="0" rIns="0" bIns="0" anchor="t" anchorCtr="0">
                                <a:spAutoFit/>
                              </wps:bodyPr>
                            </wps:wsp>
                            <wps:wsp>
                              <wps:cNvPr id="708" name="Rectangle 347"/>
                              <wps:cNvSpPr>
                                <a:spLocks noChangeArrowheads="1"/>
                              </wps:cNvSpPr>
                              <wps:spPr bwMode="auto">
                                <a:xfrm>
                                  <a:off x="163131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70552" w14:textId="77777777" w:rsidR="00EE117F" w:rsidRDefault="00EE117F">
                                    <w:r>
                                      <w:rPr>
                                        <w:rFonts w:cs="Arial"/>
                                        <w:b/>
                                        <w:bCs/>
                                        <w:color w:val="0000FF"/>
                                        <w:sz w:val="20"/>
                                        <w:szCs w:val="20"/>
                                      </w:rPr>
                                      <w:t>0</w:t>
                                    </w:r>
                                  </w:p>
                                </w:txbxContent>
                              </wps:txbx>
                              <wps:bodyPr rot="0" vert="horz" wrap="none" lIns="0" tIns="0" rIns="0" bIns="0" anchor="t" anchorCtr="0">
                                <a:spAutoFit/>
                              </wps:bodyPr>
                            </wps:wsp>
                            <wps:wsp>
                              <wps:cNvPr id="709" name="Rectangle 348"/>
                              <wps:cNvSpPr>
                                <a:spLocks noChangeArrowheads="1"/>
                              </wps:cNvSpPr>
                              <wps:spPr bwMode="auto">
                                <a:xfrm>
                                  <a:off x="1701165" y="75565"/>
                                  <a:ext cx="3886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E070C" w14:textId="77777777" w:rsidR="00EE117F" w:rsidRDefault="00EE117F">
                                    <w:r>
                                      <w:rPr>
                                        <w:rFonts w:cs="Arial"/>
                                        <w:b/>
                                        <w:bCs/>
                                        <w:color w:val="000000"/>
                                        <w:sz w:val="20"/>
                                        <w:szCs w:val="20"/>
                                      </w:rPr>
                                      <w:t>123.45</w:t>
                                    </w:r>
                                  </w:p>
                                </w:txbxContent>
                              </wps:txbx>
                              <wps:bodyPr rot="0" vert="horz" wrap="none" lIns="0" tIns="0" rIns="0" bIns="0" anchor="t" anchorCtr="0">
                                <a:spAutoFit/>
                              </wps:bodyPr>
                            </wps:wsp>
                            <wps:wsp>
                              <wps:cNvPr id="710" name="Rectangle 349"/>
                              <wps:cNvSpPr>
                                <a:spLocks noChangeArrowheads="1"/>
                              </wps:cNvSpPr>
                              <wps:spPr bwMode="auto">
                                <a:xfrm>
                                  <a:off x="190500" y="75565"/>
                                  <a:ext cx="607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35E1A" w14:textId="77777777" w:rsidR="00EE117F" w:rsidRDefault="00EE117F">
                                    <w:r>
                                      <w:rPr>
                                        <w:rFonts w:cs="Arial"/>
                                        <w:b/>
                                        <w:bCs/>
                                        <w:color w:val="000000"/>
                                        <w:sz w:val="20"/>
                                        <w:szCs w:val="20"/>
                                      </w:rPr>
                                      <w:t>Reading 1</w:t>
                                    </w:r>
                                  </w:p>
                                </w:txbxContent>
                              </wps:txbx>
                              <wps:bodyPr rot="0" vert="horz" wrap="none" lIns="0" tIns="0" rIns="0" bIns="0" anchor="t" anchorCtr="0">
                                <a:spAutoFit/>
                              </wps:bodyPr>
                            </wps:wsp>
                          </wpc:wpc>
                        </a:graphicData>
                      </a:graphic>
                    </wp:inline>
                  </w:drawing>
                </mc:Choice>
                <mc:Fallback>
                  <w:pict>
                    <v:group w14:anchorId="7C7F4486" id="Zeichenbereich 339" o:spid="_x0000_s1165" editas="canvas" style="width:205.45pt;height:51.75pt;mso-position-horizontal-relative:char;mso-position-vertical-relative:line" coordsize="2609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">
                      <v:shape id="_x0000_s1166" type="#_x0000_t75" style="position:absolute;width:26092;height:6572;visibility:visible;mso-wrap-style:square">
                        <v:fill o:detectmouseclick="t"/>
                        <v:path o:connecttype="none"/>
                      </v:shape>
                      <v:line id="Line 340" o:spid="_x0000_s1167"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" strokecolor="white" strokeweight="56e-5mm"/>
                      <v:shape id="Freeform 341" o:spid="_x0000_s1168" style="position:absolute;left:8001;top:2559;width:730;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" path="m115,69l115,,,69r115,65l115,69xe" fillcolor="black" stroked="f">
                        <v:path arrowok="t" o:connecttype="custom" o:connectlocs="73025,43815;73025,0;0,43815;73025,85090;73025,85090;73025,43815" o:connectangles="0,0,0,0,0,0"/>
                      </v:shape>
                      <v:shape id="Freeform 342" o:spid="_x0000_s1169" style="position:absolute;left:15582;top:2559;width:731;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" path="m,69r,65l115,69,,,,69xe" fillcolor="black" stroked="f">
                        <v:path arrowok="t" o:connecttype="custom" o:connectlocs="0,43815;0,85090;73025,43815;0,0;0,0;0,43815" o:connectangles="0,0,0,0,0,0"/>
                      </v:shape>
                      <v:line id="Line 343" o:spid="_x0000_s1170" style="position:absolute;visibility:visible;mso-wrap-style:square" from="8731,2997" to="15582,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" strokeweight="28e-5mm"/>
                      <v:rect id="Rectangle 344" o:spid="_x0000_s1171" style="position:absolute;left:23361;top:3625;width:1842;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14:paraId="0F032201" w14:textId="77777777" w:rsidR="00EE117F" w:rsidRDefault="00EE117F">
                              <w:r>
                                <w:rPr>
                                  <w:rFonts w:cs="Arial"/>
                                  <w:b/>
                                  <w:bCs/>
                                  <w:color w:val="000000"/>
                                  <w:sz w:val="20"/>
                                  <w:szCs w:val="20"/>
                                </w:rPr>
                                <w:t>&gt;|&lt;</w:t>
                              </w:r>
                            </w:p>
                          </w:txbxContent>
                        </v:textbox>
                      </v:rect>
                      <v:rect id="Rectangle 345" o:spid="_x0000_s1172" style="position:absolute;left:20885;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14:paraId="4FC88354" w14:textId="77777777" w:rsidR="00EE117F" w:rsidRDefault="00EE117F">
                              <w:r>
                                <w:rPr>
                                  <w:rFonts w:cs="Arial"/>
                                  <w:b/>
                                  <w:bCs/>
                                  <w:color w:val="018001"/>
                                  <w:sz w:val="20"/>
                                  <w:szCs w:val="20"/>
                                </w:rPr>
                                <w:t>_</w:t>
                              </w:r>
                            </w:p>
                          </w:txbxContent>
                        </v:textbox>
                      </v:rect>
                      <v:rect id="Rectangle 346" o:spid="_x0000_s1173" style="position:absolute;left:21583;top:755;width:233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14:paraId="230FCBE4" w14:textId="77777777" w:rsidR="00EE117F" w:rsidRDefault="00EE117F">
                              <w:r>
                                <w:rPr>
                                  <w:rFonts w:cs="Arial"/>
                                  <w:b/>
                                  <w:bCs/>
                                  <w:color w:val="000000"/>
                                  <w:sz w:val="20"/>
                                  <w:szCs w:val="20"/>
                                </w:rPr>
                                <w:t>V/m</w:t>
                              </w:r>
                            </w:p>
                          </w:txbxContent>
                        </v:textbox>
                      </v:rect>
                      <v:rect id="Rectangle 347" o:spid="_x0000_s1174" style="position:absolute;left:16313;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14:paraId="15D70552" w14:textId="77777777" w:rsidR="00EE117F" w:rsidRDefault="00EE117F">
                              <w:r>
                                <w:rPr>
                                  <w:rFonts w:cs="Arial"/>
                                  <w:b/>
                                  <w:bCs/>
                                  <w:color w:val="0000FF"/>
                                  <w:sz w:val="20"/>
                                  <w:szCs w:val="20"/>
                                </w:rPr>
                                <w:t>0</w:t>
                              </w:r>
                            </w:p>
                          </w:txbxContent>
                        </v:textbox>
                      </v:rect>
                      <v:rect id="Rectangle 348" o:spid="_x0000_s1175" style="position:absolute;left:17011;top:755;width:3886;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14:paraId="49BE070C" w14:textId="77777777" w:rsidR="00EE117F" w:rsidRDefault="00EE117F">
                              <w:r>
                                <w:rPr>
                                  <w:rFonts w:cs="Arial"/>
                                  <w:b/>
                                  <w:bCs/>
                                  <w:color w:val="000000"/>
                                  <w:sz w:val="20"/>
                                  <w:szCs w:val="20"/>
                                </w:rPr>
                                <w:t>123.45</w:t>
                              </w:r>
                            </w:p>
                          </w:txbxContent>
                        </v:textbox>
                      </v:rect>
                      <v:rect id="Rectangle 349" o:spid="_x0000_s1176" style="position:absolute;left:1905;top:755;width:607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14:paraId="04135E1A" w14:textId="77777777" w:rsidR="00EE117F" w:rsidRDefault="00EE117F">
                              <w:r>
                                <w:rPr>
                                  <w:rFonts w:cs="Arial"/>
                                  <w:b/>
                                  <w:bCs/>
                                  <w:color w:val="000000"/>
                                  <w:sz w:val="20"/>
                                  <w:szCs w:val="20"/>
                                </w:rPr>
                                <w:t>Reading 1</w:t>
                              </w:r>
                            </w:p>
                          </w:txbxContent>
                        </v:textbox>
                      </v:rect>
                      <w10:anchorlock/>
                    </v:group>
                  </w:pict>
                </mc:Fallback>
              </mc:AlternateContent>
            </w:r>
          </w:p>
        </w:tc>
      </w:tr>
      <w:tr w:rsidR="00963E06" w:rsidRPr="003C7F01" w14:paraId="71E4AE76" w14:textId="77777777" w:rsidTr="00963E06">
        <w:trPr>
          <w:trHeight w:val="340"/>
        </w:trPr>
        <w:tc>
          <w:tcPr>
            <w:tcW w:w="0" w:type="auto"/>
          </w:tcPr>
          <w:p w14:paraId="15AEAF0E" w14:textId="77777777" w:rsidR="00963E06" w:rsidRPr="003C7F01" w:rsidRDefault="00963E06" w:rsidP="00963E06">
            <w:pPr>
              <w:rPr>
                <w:lang w:val="en-US" w:eastAsia="de-DE"/>
              </w:rPr>
            </w:pPr>
            <w:r w:rsidRPr="003C7F01">
              <w:rPr>
                <w:lang w:val="en-US" w:eastAsia="de-DE"/>
              </w:rPr>
              <w:t>String center</w:t>
            </w:r>
          </w:p>
          <w:p w14:paraId="697E5B83" w14:textId="77777777" w:rsidR="00BF67F2" w:rsidRPr="003C7F01" w:rsidRDefault="00BF67F2" w:rsidP="00963E06">
            <w:pPr>
              <w:rPr>
                <w:lang w:val="en-US" w:eastAsia="de-DE"/>
              </w:rPr>
            </w:pPr>
            <w:r w:rsidRPr="003C7F01">
              <w:rPr>
                <w:lang w:val="en-US" w:eastAsia="de-DE"/>
              </w:rPr>
              <w:t>(not supported for</w:t>
            </w:r>
          </w:p>
          <w:p w14:paraId="2F89AFF8" w14:textId="77777777" w:rsidR="00BF67F2" w:rsidRPr="003C7F01" w:rsidRDefault="00BF67F2" w:rsidP="00963E06">
            <w:pPr>
              <w:rPr>
                <w:lang w:val="en-US" w:eastAsia="de-DE"/>
              </w:rPr>
            </w:pPr>
            <w:r w:rsidRPr="003C7F01">
              <w:rPr>
                <w:lang w:val="en-US" w:eastAsia="de-DE"/>
              </w:rPr>
              <w:t>proportional fonts)</w:t>
            </w:r>
          </w:p>
        </w:tc>
        <w:tc>
          <w:tcPr>
            <w:tcW w:w="0" w:type="auto"/>
          </w:tcPr>
          <w:p w14:paraId="50308ED7" w14:textId="77777777" w:rsidR="00963E06" w:rsidRPr="003C7F01" w:rsidRDefault="0086315B" w:rsidP="00963E06">
            <w:pPr>
              <w:keepNext/>
              <w:rPr>
                <w:lang w:val="en-US" w:eastAsia="de-DE"/>
              </w:rPr>
            </w:pPr>
            <w:r w:rsidRPr="003C7F01">
              <w:rPr>
                <w:noProof/>
                <w:lang w:val="de-DE" w:eastAsia="de-DE"/>
              </w:rPr>
              <mc:AlternateContent>
                <mc:Choice Requires="wpc">
                  <w:drawing>
                    <wp:inline distT="0" distB="0" distL="0" distR="0" wp14:anchorId="5198C8D9" wp14:editId="6D5DFB81">
                      <wp:extent cx="2609215" cy="657225"/>
                      <wp:effectExtent l="12065" t="10795" r="0" b="0"/>
                      <wp:docPr id="2620" name="Zeichenbereich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10" name="Line 353"/>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11" name="Freeform 354"/>
                              <wps:cNvSpPr>
                                <a:spLocks/>
                              </wps:cNvSpPr>
                              <wps:spPr bwMode="auto">
                                <a:xfrm>
                                  <a:off x="800100" y="255905"/>
                                  <a:ext cx="73025" cy="85090"/>
                                </a:xfrm>
                                <a:custGeom>
                                  <a:avLst/>
                                  <a:gdLst>
                                    <a:gd name="T0" fmla="*/ 115 w 115"/>
                                    <a:gd name="T1" fmla="*/ 69 h 134"/>
                                    <a:gd name="T2" fmla="*/ 115 w 115"/>
                                    <a:gd name="T3" fmla="*/ 0 h 134"/>
                                    <a:gd name="T4" fmla="*/ 0 w 115"/>
                                    <a:gd name="T5" fmla="*/ 69 h 134"/>
                                    <a:gd name="T6" fmla="*/ 115 w 115"/>
                                    <a:gd name="T7" fmla="*/ 134 h 134"/>
                                    <a:gd name="T8" fmla="*/ 115 w 115"/>
                                    <a:gd name="T9" fmla="*/ 134 h 134"/>
                                    <a:gd name="T10" fmla="*/ 115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115" y="69"/>
                                      </a:moveTo>
                                      <a:lnTo>
                                        <a:pt x="115" y="0"/>
                                      </a:lnTo>
                                      <a:lnTo>
                                        <a:pt x="0" y="69"/>
                                      </a:lnTo>
                                      <a:lnTo>
                                        <a:pt x="115" y="134"/>
                                      </a:lnTo>
                                      <a:lnTo>
                                        <a:pt x="115"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2" name="Freeform 355"/>
                              <wps:cNvSpPr>
                                <a:spLocks/>
                              </wps:cNvSpPr>
                              <wps:spPr bwMode="auto">
                                <a:xfrm>
                                  <a:off x="1558290" y="255905"/>
                                  <a:ext cx="73025" cy="85090"/>
                                </a:xfrm>
                                <a:custGeom>
                                  <a:avLst/>
                                  <a:gdLst>
                                    <a:gd name="T0" fmla="*/ 0 w 115"/>
                                    <a:gd name="T1" fmla="*/ 69 h 134"/>
                                    <a:gd name="T2" fmla="*/ 0 w 115"/>
                                    <a:gd name="T3" fmla="*/ 134 h 134"/>
                                    <a:gd name="T4" fmla="*/ 115 w 115"/>
                                    <a:gd name="T5" fmla="*/ 69 h 134"/>
                                    <a:gd name="T6" fmla="*/ 0 w 115"/>
                                    <a:gd name="T7" fmla="*/ 0 h 134"/>
                                    <a:gd name="T8" fmla="*/ 0 w 115"/>
                                    <a:gd name="T9" fmla="*/ 0 h 134"/>
                                    <a:gd name="T10" fmla="*/ 0 w 115"/>
                                    <a:gd name="T11" fmla="*/ 69 h 134"/>
                                  </a:gdLst>
                                  <a:ahLst/>
                                  <a:cxnLst>
                                    <a:cxn ang="0">
                                      <a:pos x="T0" y="T1"/>
                                    </a:cxn>
                                    <a:cxn ang="0">
                                      <a:pos x="T2" y="T3"/>
                                    </a:cxn>
                                    <a:cxn ang="0">
                                      <a:pos x="T4" y="T5"/>
                                    </a:cxn>
                                    <a:cxn ang="0">
                                      <a:pos x="T6" y="T7"/>
                                    </a:cxn>
                                    <a:cxn ang="0">
                                      <a:pos x="T8" y="T9"/>
                                    </a:cxn>
                                    <a:cxn ang="0">
                                      <a:pos x="T10" y="T11"/>
                                    </a:cxn>
                                  </a:cxnLst>
                                  <a:rect l="0" t="0" r="r" b="b"/>
                                  <a:pathLst>
                                    <a:path w="115" h="134">
                                      <a:moveTo>
                                        <a:pt x="0" y="69"/>
                                      </a:moveTo>
                                      <a:lnTo>
                                        <a:pt x="0" y="134"/>
                                      </a:lnTo>
                                      <a:lnTo>
                                        <a:pt x="115" y="69"/>
                                      </a:lnTo>
                                      <a:lnTo>
                                        <a:pt x="0"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3" name="Line 356"/>
                              <wps:cNvCnPr/>
                              <wps:spPr bwMode="auto">
                                <a:xfrm>
                                  <a:off x="873125" y="299720"/>
                                  <a:ext cx="68516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2614" name="Rectangle 357"/>
                              <wps:cNvSpPr>
                                <a:spLocks noChangeArrowheads="1"/>
                              </wps:cNvSpPr>
                              <wps:spPr bwMode="auto">
                                <a:xfrm>
                                  <a:off x="1200150" y="362585"/>
                                  <a:ext cx="1841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ADF6D" w14:textId="77777777" w:rsidR="00EE117F" w:rsidRDefault="00EE117F">
                                    <w:r>
                                      <w:rPr>
                                        <w:rFonts w:cs="Arial"/>
                                        <w:b/>
                                        <w:bCs/>
                                        <w:color w:val="000000"/>
                                        <w:sz w:val="20"/>
                                        <w:szCs w:val="20"/>
                                      </w:rPr>
                                      <w:t>&gt;|&lt;</w:t>
                                    </w:r>
                                  </w:p>
                                </w:txbxContent>
                              </wps:txbx>
                              <wps:bodyPr rot="0" vert="horz" wrap="none" lIns="0" tIns="0" rIns="0" bIns="0" anchor="t" anchorCtr="0">
                                <a:spAutoFit/>
                              </wps:bodyPr>
                            </wps:wsp>
                            <wps:wsp>
                              <wps:cNvPr id="2615" name="Rectangle 358"/>
                              <wps:cNvSpPr>
                                <a:spLocks noChangeArrowheads="1"/>
                              </wps:cNvSpPr>
                              <wps:spPr bwMode="auto">
                                <a:xfrm>
                                  <a:off x="208851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B98AD" w14:textId="77777777" w:rsidR="00EE117F" w:rsidRDefault="00EE117F">
                                    <w:r>
                                      <w:rPr>
                                        <w:rFonts w:cs="Arial"/>
                                        <w:b/>
                                        <w:bCs/>
                                        <w:color w:val="018001"/>
                                        <w:sz w:val="20"/>
                                        <w:szCs w:val="20"/>
                                      </w:rPr>
                                      <w:t>_</w:t>
                                    </w:r>
                                  </w:p>
                                </w:txbxContent>
                              </wps:txbx>
                              <wps:bodyPr rot="0" vert="horz" wrap="none" lIns="0" tIns="0" rIns="0" bIns="0" anchor="t" anchorCtr="0">
                                <a:spAutoFit/>
                              </wps:bodyPr>
                            </wps:wsp>
                            <wps:wsp>
                              <wps:cNvPr id="2616" name="Rectangle 359"/>
                              <wps:cNvSpPr>
                                <a:spLocks noChangeArrowheads="1"/>
                              </wps:cNvSpPr>
                              <wps:spPr bwMode="auto">
                                <a:xfrm>
                                  <a:off x="2158365" y="75565"/>
                                  <a:ext cx="23304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13367" w14:textId="77777777" w:rsidR="00EE117F" w:rsidRDefault="00EE117F">
                                    <w:r>
                                      <w:rPr>
                                        <w:rFonts w:cs="Arial"/>
                                        <w:b/>
                                        <w:bCs/>
                                        <w:color w:val="000000"/>
                                        <w:sz w:val="20"/>
                                        <w:szCs w:val="20"/>
                                      </w:rPr>
                                      <w:t>V/m</w:t>
                                    </w:r>
                                  </w:p>
                                </w:txbxContent>
                              </wps:txbx>
                              <wps:bodyPr rot="0" vert="horz" wrap="none" lIns="0" tIns="0" rIns="0" bIns="0" anchor="t" anchorCtr="0">
                                <a:spAutoFit/>
                              </wps:bodyPr>
                            </wps:wsp>
                            <wps:wsp>
                              <wps:cNvPr id="2617" name="Rectangle 360"/>
                              <wps:cNvSpPr>
                                <a:spLocks noChangeArrowheads="1"/>
                              </wps:cNvSpPr>
                              <wps:spPr bwMode="auto">
                                <a:xfrm>
                                  <a:off x="1631315" y="75565"/>
                                  <a:ext cx="711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89FD" w14:textId="77777777" w:rsidR="00EE117F" w:rsidRDefault="00EE117F">
                                    <w:r>
                                      <w:rPr>
                                        <w:rFonts w:cs="Arial"/>
                                        <w:b/>
                                        <w:bCs/>
                                        <w:color w:val="0000FF"/>
                                        <w:sz w:val="20"/>
                                        <w:szCs w:val="20"/>
                                      </w:rPr>
                                      <w:t>0</w:t>
                                    </w:r>
                                  </w:p>
                                </w:txbxContent>
                              </wps:txbx>
                              <wps:bodyPr rot="0" vert="horz" wrap="none" lIns="0" tIns="0" rIns="0" bIns="0" anchor="t" anchorCtr="0">
                                <a:spAutoFit/>
                              </wps:bodyPr>
                            </wps:wsp>
                            <wps:wsp>
                              <wps:cNvPr id="2618" name="Rectangle 361"/>
                              <wps:cNvSpPr>
                                <a:spLocks noChangeArrowheads="1"/>
                              </wps:cNvSpPr>
                              <wps:spPr bwMode="auto">
                                <a:xfrm>
                                  <a:off x="1701165" y="75565"/>
                                  <a:ext cx="3886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7D3E9" w14:textId="77777777" w:rsidR="00EE117F" w:rsidRDefault="00EE117F">
                                    <w:r>
                                      <w:rPr>
                                        <w:rFonts w:cs="Arial"/>
                                        <w:b/>
                                        <w:bCs/>
                                        <w:color w:val="000000"/>
                                        <w:sz w:val="20"/>
                                        <w:szCs w:val="20"/>
                                      </w:rPr>
                                      <w:t>123.45</w:t>
                                    </w:r>
                                  </w:p>
                                </w:txbxContent>
                              </wps:txbx>
                              <wps:bodyPr rot="0" vert="horz" wrap="none" lIns="0" tIns="0" rIns="0" bIns="0" anchor="t" anchorCtr="0">
                                <a:spAutoFit/>
                              </wps:bodyPr>
                            </wps:wsp>
                            <wps:wsp>
                              <wps:cNvPr id="2619" name="Rectangle 362"/>
                              <wps:cNvSpPr>
                                <a:spLocks noChangeArrowheads="1"/>
                              </wps:cNvSpPr>
                              <wps:spPr bwMode="auto">
                                <a:xfrm>
                                  <a:off x="190500" y="75565"/>
                                  <a:ext cx="6070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5A944" w14:textId="77777777" w:rsidR="00EE117F" w:rsidRDefault="00EE117F">
                                    <w:r>
                                      <w:rPr>
                                        <w:rFonts w:cs="Arial"/>
                                        <w:b/>
                                        <w:bCs/>
                                        <w:color w:val="000000"/>
                                        <w:sz w:val="20"/>
                                        <w:szCs w:val="20"/>
                                      </w:rPr>
                                      <w:t>Reading 1</w:t>
                                    </w:r>
                                  </w:p>
                                </w:txbxContent>
                              </wps:txbx>
                              <wps:bodyPr rot="0" vert="horz" wrap="none" lIns="0" tIns="0" rIns="0" bIns="0" anchor="t" anchorCtr="0">
                                <a:spAutoFit/>
                              </wps:bodyPr>
                            </wps:wsp>
                          </wpc:wpc>
                        </a:graphicData>
                      </a:graphic>
                    </wp:inline>
                  </w:drawing>
                </mc:Choice>
                <mc:Fallback>
                  <w:pict>
                    <v:group w14:anchorId="5198C8D9" id="Zeichenbereich 352" o:spid="_x0000_s1177" editas="canvas" style="width:205.45pt;height:51.75pt;mso-position-horizontal-relative:char;mso-position-vertical-relative:line" coordsize="2609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">
                      <v:shape id="_x0000_s1178" type="#_x0000_t75" style="position:absolute;width:26092;height:6572;visibility:visible;mso-wrap-style:square">
                        <v:fill o:detectmouseclick="t"/>
                        <v:path o:connecttype="none"/>
                      </v:shape>
                      <v:line id="Line 353" o:spid="_x0000_s1179" style="position:absolute;visibility:visible;mso-wrap-style:square" from="0,0" to="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" strokecolor="white" strokeweight="56e-5mm"/>
                      <v:shape id="Freeform 354" o:spid="_x0000_s1180" style="position:absolute;left:8001;top:2559;width:730;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" path="m115,69l115,,,69r115,65l115,69xe" fillcolor="black" stroked="f">
                        <v:path arrowok="t" o:connecttype="custom" o:connectlocs="73025,43815;73025,0;0,43815;73025,85090;73025,85090;73025,43815" o:connectangles="0,0,0,0,0,0"/>
                      </v:shape>
                      <v:shape id="Freeform 355" o:spid="_x0000_s1181" style="position:absolute;left:15582;top:2559;width:731;height:850;visibility:visible;mso-wrap-style:square;v-text-anchor:top" coordsize="11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" path="m,69r,65l115,69,,,,69xe" fillcolor="black" stroked="f">
                        <v:path arrowok="t" o:connecttype="custom" o:connectlocs="0,43815;0,85090;73025,43815;0,0;0,0;0,43815" o:connectangles="0,0,0,0,0,0"/>
                      </v:shape>
                      <v:line id="Line 356" o:spid="_x0000_s1182" style="position:absolute;visibility:visible;mso-wrap-style:square" from="8731,2997" to="15582,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" strokeweight="28e-5mm"/>
                      <v:rect id="Rectangle 357" o:spid="_x0000_s1183" style="position:absolute;left:12001;top:3625;width:1842;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" filled="f" stroked="f">
                        <v:textbox style="mso-fit-shape-to-text:t" inset="0,0,0,0">
                          <w:txbxContent>
                            <w:p w14:paraId="0A4ADF6D" w14:textId="77777777" w:rsidR="00EE117F" w:rsidRDefault="00EE117F">
                              <w:r>
                                <w:rPr>
                                  <w:rFonts w:cs="Arial"/>
                                  <w:b/>
                                  <w:bCs/>
                                  <w:color w:val="000000"/>
                                  <w:sz w:val="20"/>
                                  <w:szCs w:val="20"/>
                                </w:rPr>
                                <w:t>&gt;|&lt;</w:t>
                              </w:r>
                            </w:p>
                          </w:txbxContent>
                        </v:textbox>
                      </v:rect>
                      <v:rect id="Rectangle 358" o:spid="_x0000_s1184" style="position:absolute;left:20885;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" filled="f" stroked="f">
                        <v:textbox style="mso-fit-shape-to-text:t" inset="0,0,0,0">
                          <w:txbxContent>
                            <w:p w14:paraId="7ECB98AD" w14:textId="77777777" w:rsidR="00EE117F" w:rsidRDefault="00EE117F">
                              <w:r>
                                <w:rPr>
                                  <w:rFonts w:cs="Arial"/>
                                  <w:b/>
                                  <w:bCs/>
                                  <w:color w:val="018001"/>
                                  <w:sz w:val="20"/>
                                  <w:szCs w:val="20"/>
                                </w:rPr>
                                <w:t>_</w:t>
                              </w:r>
                            </w:p>
                          </w:txbxContent>
                        </v:textbox>
                      </v:rect>
                      <v:rect id="Rectangle 359" o:spid="_x0000_s1185" style="position:absolute;left:21583;top:755;width:233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" filled="f" stroked="f">
                        <v:textbox style="mso-fit-shape-to-text:t" inset="0,0,0,0">
                          <w:txbxContent>
                            <w:p w14:paraId="04A13367" w14:textId="77777777" w:rsidR="00EE117F" w:rsidRDefault="00EE117F">
                              <w:r>
                                <w:rPr>
                                  <w:rFonts w:cs="Arial"/>
                                  <w:b/>
                                  <w:bCs/>
                                  <w:color w:val="000000"/>
                                  <w:sz w:val="20"/>
                                  <w:szCs w:val="20"/>
                                </w:rPr>
                                <w:t>V/m</w:t>
                              </w:r>
                            </w:p>
                          </w:txbxContent>
                        </v:textbox>
                      </v:rect>
                      <v:rect id="Rectangle 360" o:spid="_x0000_s1186" style="position:absolute;left:16313;top:755;width:71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" filled="f" stroked="f">
                        <v:textbox style="mso-fit-shape-to-text:t" inset="0,0,0,0">
                          <w:txbxContent>
                            <w:p w14:paraId="564389FD" w14:textId="77777777" w:rsidR="00EE117F" w:rsidRDefault="00EE117F">
                              <w:r>
                                <w:rPr>
                                  <w:rFonts w:cs="Arial"/>
                                  <w:b/>
                                  <w:bCs/>
                                  <w:color w:val="0000FF"/>
                                  <w:sz w:val="20"/>
                                  <w:szCs w:val="20"/>
                                </w:rPr>
                                <w:t>0</w:t>
                              </w:r>
                            </w:p>
                          </w:txbxContent>
                        </v:textbox>
                      </v:rect>
                      <v:rect id="Rectangle 361" o:spid="_x0000_s1187" style="position:absolute;left:17011;top:755;width:3886;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" filled="f" stroked="f">
                        <v:textbox style="mso-fit-shape-to-text:t" inset="0,0,0,0">
                          <w:txbxContent>
                            <w:p w14:paraId="54B7D3E9" w14:textId="77777777" w:rsidR="00EE117F" w:rsidRDefault="00EE117F">
                              <w:r>
                                <w:rPr>
                                  <w:rFonts w:cs="Arial"/>
                                  <w:b/>
                                  <w:bCs/>
                                  <w:color w:val="000000"/>
                                  <w:sz w:val="20"/>
                                  <w:szCs w:val="20"/>
                                </w:rPr>
                                <w:t>123.45</w:t>
                              </w:r>
                            </w:p>
                          </w:txbxContent>
                        </v:textbox>
                      </v:rect>
                      <v:rect id="Rectangle 362" o:spid="_x0000_s1188" style="position:absolute;left:1905;top:755;width:607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" filled="f" stroked="f">
                        <v:textbox style="mso-fit-shape-to-text:t" inset="0,0,0,0">
                          <w:txbxContent>
                            <w:p w14:paraId="3D25A944" w14:textId="77777777" w:rsidR="00EE117F" w:rsidRDefault="00EE117F">
                              <w:r>
                                <w:rPr>
                                  <w:rFonts w:cs="Arial"/>
                                  <w:b/>
                                  <w:bCs/>
                                  <w:color w:val="000000"/>
                                  <w:sz w:val="20"/>
                                  <w:szCs w:val="20"/>
                                </w:rPr>
                                <w:t>Reading 1</w:t>
                              </w:r>
                            </w:p>
                          </w:txbxContent>
                        </v:textbox>
                      </v:rect>
                      <w10:anchorlock/>
                    </v:group>
                  </w:pict>
                </mc:Fallback>
              </mc:AlternateContent>
            </w:r>
          </w:p>
        </w:tc>
      </w:tr>
    </w:tbl>
    <w:p w14:paraId="6D05D555" w14:textId="3E41EAF4" w:rsidR="00C305F4" w:rsidRPr="003C7F01" w:rsidRDefault="00963E06" w:rsidP="00963E06">
      <w:pPr>
        <w:pStyle w:val="Beschriftung"/>
        <w:rPr>
          <w:lang w:val="en-US"/>
        </w:rPr>
      </w:pPr>
      <w:bookmarkStart w:id="538" w:name="_Ref330913929"/>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11</w:t>
      </w:r>
      <w:r w:rsidR="000333A4" w:rsidRPr="003C7F01">
        <w:rPr>
          <w:lang w:val="en-US"/>
        </w:rPr>
        <w:fldChar w:fldCharType="end"/>
      </w:r>
      <w:bookmarkEnd w:id="538"/>
      <w:r w:rsidRPr="003C7F01">
        <w:rPr>
          <w:lang w:val="en-US"/>
        </w:rPr>
        <w:t>, Alignment Of A VNTextXX Visualizer</w:t>
      </w:r>
    </w:p>
    <w:p w14:paraId="13D61073" w14:textId="77777777" w:rsidR="00963E06" w:rsidRPr="003C7F01" w:rsidRDefault="00963E06" w:rsidP="00CD372F">
      <w:pPr>
        <w:rPr>
          <w:lang w:val="en-US"/>
        </w:rPr>
      </w:pPr>
    </w:p>
    <w:p w14:paraId="1641B4EA" w14:textId="77777777" w:rsidR="00963E06" w:rsidRPr="003C7F01" w:rsidRDefault="00963E06" w:rsidP="00CD372F">
      <w:pPr>
        <w:rPr>
          <w:lang w:val="en-US"/>
        </w:rPr>
      </w:pPr>
      <w:r w:rsidRPr="003C7F01">
        <w:rPr>
          <w:lang w:val="en-US"/>
        </w:rPr>
        <w:t>Explanations:</w:t>
      </w:r>
    </w:p>
    <w:tbl>
      <w:tblPr>
        <w:tblStyle w:val="rcTable2"/>
        <w:tblW w:w="0" w:type="auto"/>
        <w:tblInd w:w="170" w:type="dxa"/>
        <w:tblLook w:val="04A0" w:firstRow="1" w:lastRow="0" w:firstColumn="1" w:lastColumn="0" w:noHBand="0" w:noVBand="1"/>
      </w:tblPr>
      <w:tblGrid>
        <w:gridCol w:w="966"/>
        <w:gridCol w:w="8719"/>
      </w:tblGrid>
      <w:tr w:rsidR="00963E06" w:rsidRPr="003C7F01" w14:paraId="0A5083F7"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C64421" w14:textId="77777777" w:rsidR="00963E06" w:rsidRPr="003C7F01" w:rsidRDefault="0086315B" w:rsidP="00963E06">
            <w:pPr>
              <w:rPr>
                <w:lang w:val="en-US" w:eastAsia="de-DE"/>
              </w:rPr>
            </w:pPr>
            <w:r w:rsidRPr="003C7F01">
              <w:rPr>
                <w:noProof/>
                <w:lang w:val="de-DE" w:eastAsia="de-DE"/>
              </w:rPr>
              <mc:AlternateContent>
                <mc:Choice Requires="wpc">
                  <w:drawing>
                    <wp:inline distT="0" distB="0" distL="0" distR="0" wp14:anchorId="4986796D" wp14:editId="46ED2449">
                      <wp:extent cx="280035" cy="289560"/>
                      <wp:effectExtent l="7620" t="7620" r="0" b="0"/>
                      <wp:docPr id="2609" name="Zeichenbereich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07" name="Line 379"/>
                              <wps:cNvCnPr/>
                              <wps:spPr bwMode="auto">
                                <a:xfrm>
                                  <a:off x="0" y="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08" name="Rectangle 380"/>
                              <wps:cNvSpPr>
                                <a:spLocks noChangeArrowheads="1"/>
                              </wps:cNvSpPr>
                              <wps:spPr bwMode="auto">
                                <a:xfrm>
                                  <a:off x="46990" y="11430"/>
                                  <a:ext cx="1657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E21A1" w14:textId="77777777" w:rsidR="00EE117F" w:rsidRDefault="00EE117F">
                                    <w:r>
                                      <w:rPr>
                                        <w:rFonts w:cs="Arial"/>
                                        <w:b/>
                                        <w:bCs/>
                                        <w:color w:val="000000"/>
                                        <w:sz w:val="18"/>
                                        <w:szCs w:val="18"/>
                                      </w:rPr>
                                      <w:t>&gt;|&lt;</w:t>
                                    </w:r>
                                  </w:p>
                                </w:txbxContent>
                              </wps:txbx>
                              <wps:bodyPr rot="0" vert="horz" wrap="none" lIns="0" tIns="0" rIns="0" bIns="0" anchor="t" anchorCtr="0">
                                <a:spAutoFit/>
                              </wps:bodyPr>
                            </wps:wsp>
                          </wpc:wpc>
                        </a:graphicData>
                      </a:graphic>
                    </wp:inline>
                  </w:drawing>
                </mc:Choice>
                <mc:Fallback>
                  <w:pict>
                    <v:group w14:anchorId="4986796D" id="Zeichenbereich 378" o:spid="_x0000_s1189" editas="canvas" style="width:22.05pt;height:22.8pt;mso-position-horizontal-relative:char;mso-position-vertical-relative:line" coordsize="280035,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">
                      <v:shape id="_x0000_s1190" type="#_x0000_t75" style="position:absolute;width:280035;height:289560;visibility:visible;mso-wrap-style:square">
                        <v:fill o:detectmouseclick="t"/>
                        <v:path o:connecttype="none"/>
                      </v:shape>
                      <v:line id="Line 379" o:spid="_x0000_s1191" style="position:absolute;visibility:visible;mso-wrap-style:square" from="0,0" to="127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" strokecolor="white" strokeweight="56e-5mm"/>
                      <v:rect id="Rectangle 380" o:spid="_x0000_s1192" style="position:absolute;left:46990;top:11430;width:165735;height:278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" filled="f" stroked="f">
                        <v:textbox style="mso-fit-shape-to-text:t" inset="0,0,0,0">
                          <w:txbxContent>
                            <w:p w14:paraId="475E21A1" w14:textId="77777777" w:rsidR="00EE117F" w:rsidRDefault="00EE117F">
                              <w:r>
                                <w:rPr>
                                  <w:rFonts w:cs="Arial"/>
                                  <w:b/>
                                  <w:bCs/>
                                  <w:color w:val="000000"/>
                                  <w:sz w:val="18"/>
                                  <w:szCs w:val="18"/>
                                </w:rPr>
                                <w:t>&gt;|&lt;</w:t>
                              </w:r>
                            </w:p>
                          </w:txbxContent>
                        </v:textbox>
                      </v:rect>
                      <w10:anchorlock/>
                    </v:group>
                  </w:pict>
                </mc:Fallback>
              </mc:AlternateContent>
            </w:r>
          </w:p>
        </w:tc>
        <w:tc>
          <w:tcPr>
            <w:tcW w:w="0" w:type="auto"/>
          </w:tcPr>
          <w:p w14:paraId="5E309EFF" w14:textId="77777777" w:rsidR="00963E06" w:rsidRPr="003C7F01" w:rsidRDefault="00963E06"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Display position (as set by </w:t>
            </w:r>
            <w:r w:rsidRPr="003C7F01">
              <w:rPr>
                <w:rStyle w:val="rcLangElemZchn"/>
                <w:lang w:val="en-US"/>
              </w:rPr>
              <w:t>Position X</w:t>
            </w:r>
            <w:r w:rsidRPr="003C7F01">
              <w:rPr>
                <w:lang w:val="en-US" w:eastAsia="de-DE"/>
              </w:rPr>
              <w:t>)</w:t>
            </w:r>
          </w:p>
        </w:tc>
      </w:tr>
      <w:tr w:rsidR="00963E06" w:rsidRPr="003C7F01" w14:paraId="1685407C"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DE360B7" w14:textId="77777777" w:rsidR="00963E06" w:rsidRPr="003C7F01" w:rsidRDefault="0086315B" w:rsidP="00963E06">
            <w:pPr>
              <w:rPr>
                <w:lang w:val="en-US" w:eastAsia="de-DE"/>
              </w:rPr>
            </w:pPr>
            <w:r w:rsidRPr="003C7F01">
              <w:rPr>
                <w:noProof/>
                <w:lang w:val="de-DE" w:eastAsia="de-DE"/>
              </w:rPr>
              <mc:AlternateContent>
                <mc:Choice Requires="wpc">
                  <w:drawing>
                    <wp:inline distT="0" distB="0" distL="0" distR="0" wp14:anchorId="1295EE9F" wp14:editId="1CF00508">
                      <wp:extent cx="448310" cy="137795"/>
                      <wp:effectExtent l="26670" t="25400" r="1270" b="0"/>
                      <wp:docPr id="2606" name="Zeichenbereich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02" name="Line 384"/>
                              <wps:cNvCnPr/>
                              <wps:spPr bwMode="auto">
                                <a:xfrm>
                                  <a:off x="-12700" y="-11430"/>
                                  <a:ext cx="1270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603" name="Freeform 385"/>
                              <wps:cNvSpPr>
                                <a:spLocks/>
                              </wps:cNvSpPr>
                              <wps:spPr bwMode="auto">
                                <a:xfrm>
                                  <a:off x="34925" y="28575"/>
                                  <a:ext cx="73660" cy="74930"/>
                                </a:xfrm>
                                <a:custGeom>
                                  <a:avLst/>
                                  <a:gdLst>
                                    <a:gd name="T0" fmla="*/ 116 w 116"/>
                                    <a:gd name="T1" fmla="*/ 59 h 118"/>
                                    <a:gd name="T2" fmla="*/ 116 w 116"/>
                                    <a:gd name="T3" fmla="*/ 0 h 118"/>
                                    <a:gd name="T4" fmla="*/ 0 w 116"/>
                                    <a:gd name="T5" fmla="*/ 59 h 118"/>
                                    <a:gd name="T6" fmla="*/ 116 w 116"/>
                                    <a:gd name="T7" fmla="*/ 118 h 118"/>
                                    <a:gd name="T8" fmla="*/ 116 w 116"/>
                                    <a:gd name="T9" fmla="*/ 118 h 118"/>
                                    <a:gd name="T10" fmla="*/ 116 w 116"/>
                                    <a:gd name="T11" fmla="*/ 59 h 118"/>
                                  </a:gdLst>
                                  <a:ahLst/>
                                  <a:cxnLst>
                                    <a:cxn ang="0">
                                      <a:pos x="T0" y="T1"/>
                                    </a:cxn>
                                    <a:cxn ang="0">
                                      <a:pos x="T2" y="T3"/>
                                    </a:cxn>
                                    <a:cxn ang="0">
                                      <a:pos x="T4" y="T5"/>
                                    </a:cxn>
                                    <a:cxn ang="0">
                                      <a:pos x="T6" y="T7"/>
                                    </a:cxn>
                                    <a:cxn ang="0">
                                      <a:pos x="T8" y="T9"/>
                                    </a:cxn>
                                    <a:cxn ang="0">
                                      <a:pos x="T10" y="T11"/>
                                    </a:cxn>
                                  </a:cxnLst>
                                  <a:rect l="0" t="0" r="r" b="b"/>
                                  <a:pathLst>
                                    <a:path w="116" h="118">
                                      <a:moveTo>
                                        <a:pt x="116" y="59"/>
                                      </a:moveTo>
                                      <a:lnTo>
                                        <a:pt x="116" y="0"/>
                                      </a:lnTo>
                                      <a:lnTo>
                                        <a:pt x="0" y="59"/>
                                      </a:lnTo>
                                      <a:lnTo>
                                        <a:pt x="116" y="118"/>
                                      </a:lnTo>
                                      <a:lnTo>
                                        <a:pt x="116"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4" name="Freeform 386"/>
                              <wps:cNvSpPr>
                                <a:spLocks/>
                              </wps:cNvSpPr>
                              <wps:spPr bwMode="auto">
                                <a:xfrm>
                                  <a:off x="326390" y="28575"/>
                                  <a:ext cx="73660" cy="74930"/>
                                </a:xfrm>
                                <a:custGeom>
                                  <a:avLst/>
                                  <a:gdLst>
                                    <a:gd name="T0" fmla="*/ 0 w 116"/>
                                    <a:gd name="T1" fmla="*/ 59 h 118"/>
                                    <a:gd name="T2" fmla="*/ 0 w 116"/>
                                    <a:gd name="T3" fmla="*/ 118 h 118"/>
                                    <a:gd name="T4" fmla="*/ 116 w 116"/>
                                    <a:gd name="T5" fmla="*/ 59 h 118"/>
                                    <a:gd name="T6" fmla="*/ 0 w 116"/>
                                    <a:gd name="T7" fmla="*/ 0 h 118"/>
                                    <a:gd name="T8" fmla="*/ 0 w 116"/>
                                    <a:gd name="T9" fmla="*/ 0 h 118"/>
                                    <a:gd name="T10" fmla="*/ 0 w 116"/>
                                    <a:gd name="T11" fmla="*/ 59 h 118"/>
                                  </a:gdLst>
                                  <a:ahLst/>
                                  <a:cxnLst>
                                    <a:cxn ang="0">
                                      <a:pos x="T0" y="T1"/>
                                    </a:cxn>
                                    <a:cxn ang="0">
                                      <a:pos x="T2" y="T3"/>
                                    </a:cxn>
                                    <a:cxn ang="0">
                                      <a:pos x="T4" y="T5"/>
                                    </a:cxn>
                                    <a:cxn ang="0">
                                      <a:pos x="T6" y="T7"/>
                                    </a:cxn>
                                    <a:cxn ang="0">
                                      <a:pos x="T8" y="T9"/>
                                    </a:cxn>
                                    <a:cxn ang="0">
                                      <a:pos x="T10" y="T11"/>
                                    </a:cxn>
                                  </a:cxnLst>
                                  <a:rect l="0" t="0" r="r" b="b"/>
                                  <a:pathLst>
                                    <a:path w="116" h="118">
                                      <a:moveTo>
                                        <a:pt x="0" y="59"/>
                                      </a:moveTo>
                                      <a:lnTo>
                                        <a:pt x="0" y="118"/>
                                      </a:lnTo>
                                      <a:lnTo>
                                        <a:pt x="116" y="59"/>
                                      </a:lnTo>
                                      <a:lnTo>
                                        <a:pt x="0" y="0"/>
                                      </a:lnTo>
                                      <a:lnTo>
                                        <a:pt x="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5" name="Line 387"/>
                              <wps:cNvCnPr/>
                              <wps:spPr bwMode="auto">
                                <a:xfrm>
                                  <a:off x="108585" y="66040"/>
                                  <a:ext cx="21780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FBC3FF9" id="Zeichenbereich 383" o:spid="_x0000_s1026" editas="canvas" style="width:35.3pt;height:10.85pt;mso-position-horizontal-relative:char;mso-position-vertical-relative:line" coordsize="448310,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">
                      <v:shape id="_x0000_s1027" type="#_x0000_t75" style="position:absolute;width:448310;height:137795;visibility:visible;mso-wrap-style:square">
                        <v:fill o:detectmouseclick="t"/>
                        <v:path o:connecttype="none"/>
                      </v:shape>
                      <v:line id="Line 384" o:spid="_x0000_s1028" style="position:absolute;visibility:visible;mso-wrap-style:square" from="-12700,-11430" to="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" strokecolor="white" strokeweight="56e-5mm"/>
                      <v:shape id="Freeform 385" o:spid="_x0000_s1029" style="position:absolute;left:34925;top:28575;width:73660;height:74930;visibility:visible;mso-wrap-style:square;v-text-anchor:top" coordsize="11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" path="m116,59l116,,,59r116,59l116,59xe" fillcolor="black" stroked="f">
                        <v:path arrowok="t" o:connecttype="custom" o:connectlocs="73660,37465;73660,0;0,37465;73660,74930;73660,74930;73660,37465" o:connectangles="0,0,0,0,0,0"/>
                      </v:shape>
                      <v:shape id="Freeform 386" o:spid="_x0000_s1030" style="position:absolute;left:326390;top:28575;width:73660;height:74930;visibility:visible;mso-wrap-style:square;v-text-anchor:top" coordsize="11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" path="m,59r,59l116,59,,,,59xe" fillcolor="black" stroked="f">
                        <v:path arrowok="t" o:connecttype="custom" o:connectlocs="0,37465;0,74930;73660,37465;0,0;0,0;0,37465" o:connectangles="0,0,0,0,0,0"/>
                      </v:shape>
                      <v:line id="Line 387" o:spid="_x0000_s1031" style="position:absolute;visibility:visible;mso-wrap-style:square" from="108585,66040" to="326390,66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" strokeweight="28e-5mm"/>
                      <w10:anchorlock/>
                    </v:group>
                  </w:pict>
                </mc:Fallback>
              </mc:AlternateContent>
            </w:r>
          </w:p>
        </w:tc>
        <w:tc>
          <w:tcPr>
            <w:tcW w:w="0" w:type="auto"/>
          </w:tcPr>
          <w:p w14:paraId="270218FC" w14:textId="77777777" w:rsidR="00963E06" w:rsidRPr="003C7F01" w:rsidRDefault="00963E06"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Distance between value and description defined by </w:t>
            </w:r>
            <w:r w:rsidRPr="003C7F01">
              <w:rPr>
                <w:rStyle w:val="rcLangElemZchn"/>
                <w:lang w:val="en-US"/>
              </w:rPr>
              <w:t>Position description</w:t>
            </w:r>
            <w:r w:rsidRPr="003C7F01">
              <w:rPr>
                <w:lang w:val="en-US"/>
              </w:rPr>
              <w:t>.</w:t>
            </w:r>
          </w:p>
        </w:tc>
      </w:tr>
      <w:tr w:rsidR="00963E06" w:rsidRPr="003C7F01" w14:paraId="5DEAD5F6"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078CB9" w14:textId="77777777" w:rsidR="00963E06" w:rsidRPr="003C7F01" w:rsidRDefault="0086315B" w:rsidP="00963E06">
            <w:pPr>
              <w:rPr>
                <w:lang w:val="en-US" w:eastAsia="de-DE"/>
              </w:rPr>
            </w:pPr>
            <w:r w:rsidRPr="003C7F01">
              <w:rPr>
                <w:noProof/>
                <w:lang w:val="de-DE" w:eastAsia="de-DE"/>
              </w:rPr>
              <mc:AlternateContent>
                <mc:Choice Requires="wpc">
                  <w:drawing>
                    <wp:inline distT="0" distB="0" distL="0" distR="0" wp14:anchorId="3EFDD162" wp14:editId="2A566F66">
                      <wp:extent cx="201930" cy="289560"/>
                      <wp:effectExtent l="7620" t="9525" r="0" b="0"/>
                      <wp:docPr id="2601" name="Zeichenbereich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9" name="Line 391"/>
                              <wps:cNvCnPr/>
                              <wps:spPr bwMode="auto">
                                <a:xfrm>
                                  <a:off x="0" y="0"/>
                                  <a:ext cx="12065" cy="0"/>
                                </a:xfrm>
                                <a:prstGeom prst="line">
                                  <a:avLst/>
                                </a:prstGeom>
                                <a:noFill/>
                                <a:ln w="19">
                                  <a:solidFill>
                                    <a:srgbClr val="FFFFFF"/>
                                  </a:solidFill>
                                  <a:round/>
                                  <a:headEnd/>
                                  <a:tailEnd/>
                                </a:ln>
                                <a:extLst>
                                  <a:ext uri="{909E8E84-426E-40DD-AFC4-6F175D3DCCD1}">
                                    <a14:hiddenFill xmlns:a14="http://schemas.microsoft.com/office/drawing/2010/main">
                                      <a:noFill/>
                                    </a14:hiddenFill>
                                  </a:ext>
                                </a:extLst>
                              </wps:spPr>
                              <wps:bodyPr/>
                            </wps:wsp>
                            <wps:wsp>
                              <wps:cNvPr id="2600" name="Rectangle 392"/>
                              <wps:cNvSpPr>
                                <a:spLocks noChangeArrowheads="1"/>
                              </wps:cNvSpPr>
                              <wps:spPr bwMode="auto">
                                <a:xfrm>
                                  <a:off x="45085" y="11430"/>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D0639" w14:textId="77777777" w:rsidR="00EE117F" w:rsidRDefault="00EE117F">
                                    <w:r>
                                      <w:rPr>
                                        <w:rFonts w:cs="Arial"/>
                                        <w:b/>
                                        <w:bCs/>
                                        <w:color w:val="018001"/>
                                        <w:sz w:val="18"/>
                                        <w:szCs w:val="18"/>
                                      </w:rPr>
                                      <w:t>_</w:t>
                                    </w:r>
                                  </w:p>
                                </w:txbxContent>
                              </wps:txbx>
                              <wps:bodyPr rot="0" vert="horz" wrap="none" lIns="0" tIns="0" rIns="0" bIns="0" anchor="t" anchorCtr="0">
                                <a:spAutoFit/>
                              </wps:bodyPr>
                            </wps:wsp>
                          </wpc:wpc>
                        </a:graphicData>
                      </a:graphic>
                    </wp:inline>
                  </w:drawing>
                </mc:Choice>
                <mc:Fallback>
                  <w:pict>
                    <v:group w14:anchorId="3EFDD162" id="Zeichenbereich 390" o:spid="_x0000_s1193" editas="canvas" style="width:15.9pt;height:22.8pt;mso-position-horizontal-relative:char;mso-position-vertical-relative:line" coordsize="2019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">
                      <v:shape id="_x0000_s1194" type="#_x0000_t75" style="position:absolute;width:201930;height:289560;visibility:visible;mso-wrap-style:square">
                        <v:fill o:detectmouseclick="t"/>
                        <v:path o:connecttype="none"/>
                      </v:shape>
                      <v:line id="Line 391" o:spid="_x0000_s1195" style="position:absolute;visibility:visible;mso-wrap-style:square" from="0,0" to="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" strokecolor="white" strokeweight="53e-5mm"/>
                      <v:rect id="Rectangle 392" o:spid="_x0000_s1196" style="position:absolute;left:45085;top:11430;width:64135;height:278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" filled="f" stroked="f">
                        <v:textbox style="mso-fit-shape-to-text:t" inset="0,0,0,0">
                          <w:txbxContent>
                            <w:p w14:paraId="1D6D0639" w14:textId="77777777" w:rsidR="00EE117F" w:rsidRDefault="00EE117F">
                              <w:r>
                                <w:rPr>
                                  <w:rFonts w:cs="Arial"/>
                                  <w:b/>
                                  <w:bCs/>
                                  <w:color w:val="018001"/>
                                  <w:sz w:val="18"/>
                                  <w:szCs w:val="18"/>
                                </w:rPr>
                                <w:t>_</w:t>
                              </w:r>
                            </w:p>
                          </w:txbxContent>
                        </v:textbox>
                      </v:rect>
                      <w10:anchorlock/>
                    </v:group>
                  </w:pict>
                </mc:Fallback>
              </mc:AlternateContent>
            </w:r>
          </w:p>
        </w:tc>
        <w:tc>
          <w:tcPr>
            <w:tcW w:w="0" w:type="auto"/>
          </w:tcPr>
          <w:p w14:paraId="69AE471B" w14:textId="77777777" w:rsidR="00963E06" w:rsidRPr="003C7F01" w:rsidRDefault="00963E06"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Optional space between value and unit (if </w:t>
            </w:r>
            <w:r w:rsidRPr="003C7F01">
              <w:rPr>
                <w:rStyle w:val="rcLangElemZchn"/>
                <w:lang w:val="en-US"/>
              </w:rPr>
              <w:t>No space between value and unit</w:t>
            </w:r>
            <w:r w:rsidRPr="003C7F01">
              <w:rPr>
                <w:lang w:val="en-US" w:eastAsia="de-DE"/>
              </w:rPr>
              <w:t xml:space="preserve"> is activated)</w:t>
            </w:r>
          </w:p>
        </w:tc>
      </w:tr>
      <w:tr w:rsidR="00963E06" w:rsidRPr="003C7F01" w14:paraId="510A63D2" w14:textId="77777777" w:rsidTr="00963E06">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1F2193" w14:textId="77777777" w:rsidR="00963E06" w:rsidRPr="003C7F01" w:rsidRDefault="0086315B" w:rsidP="00963E06">
            <w:pPr>
              <w:rPr>
                <w:lang w:val="en-US" w:eastAsia="de-DE"/>
              </w:rPr>
            </w:pPr>
            <w:r w:rsidRPr="003C7F01">
              <w:rPr>
                <w:noProof/>
                <w:lang w:val="de-DE" w:eastAsia="de-DE"/>
              </w:rPr>
              <mc:AlternateContent>
                <mc:Choice Requires="wpc">
                  <w:drawing>
                    <wp:inline distT="0" distB="0" distL="0" distR="0" wp14:anchorId="50FC6AE1" wp14:editId="7E9D16DF">
                      <wp:extent cx="149225" cy="289560"/>
                      <wp:effectExtent l="7620" t="7620" r="0" b="0"/>
                      <wp:docPr id="2598" name="Zeichenbereich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6" name="Line 396"/>
                              <wps:cNvCnPr/>
                              <wps:spPr bwMode="auto">
                                <a:xfrm>
                                  <a:off x="0" y="0"/>
                                  <a:ext cx="11430" cy="0"/>
                                </a:xfrm>
                                <a:prstGeom prst="line">
                                  <a:avLst/>
                                </a:prstGeom>
                                <a:noFill/>
                                <a:ln w="18">
                                  <a:solidFill>
                                    <a:srgbClr val="FFFFFF"/>
                                  </a:solidFill>
                                  <a:round/>
                                  <a:headEnd/>
                                  <a:tailEnd/>
                                </a:ln>
                                <a:extLst>
                                  <a:ext uri="{909E8E84-426E-40DD-AFC4-6F175D3DCCD1}">
                                    <a14:hiddenFill xmlns:a14="http://schemas.microsoft.com/office/drawing/2010/main">
                                      <a:noFill/>
                                    </a14:hiddenFill>
                                  </a:ext>
                                </a:extLst>
                              </wps:spPr>
                              <wps:bodyPr/>
                            </wps:wsp>
                            <wps:wsp>
                              <wps:cNvPr id="2597" name="Rectangle 397"/>
                              <wps:cNvSpPr>
                                <a:spLocks noChangeArrowheads="1"/>
                              </wps:cNvSpPr>
                              <wps:spPr bwMode="auto">
                                <a:xfrm>
                                  <a:off x="43180" y="11430"/>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9E92A" w14:textId="77777777" w:rsidR="00EE117F" w:rsidRDefault="00EE117F">
                                    <w:r>
                                      <w:rPr>
                                        <w:rFonts w:cs="Arial"/>
                                        <w:b/>
                                        <w:bCs/>
                                        <w:color w:val="0000FF"/>
                                        <w:sz w:val="18"/>
                                        <w:szCs w:val="18"/>
                                      </w:rPr>
                                      <w:t>0</w:t>
                                    </w:r>
                                  </w:p>
                                </w:txbxContent>
                              </wps:txbx>
                              <wps:bodyPr rot="0" vert="horz" wrap="none" lIns="0" tIns="0" rIns="0" bIns="0" anchor="t" anchorCtr="0">
                                <a:spAutoFit/>
                              </wps:bodyPr>
                            </wps:wsp>
                          </wpc:wpc>
                        </a:graphicData>
                      </a:graphic>
                    </wp:inline>
                  </w:drawing>
                </mc:Choice>
                <mc:Fallback>
                  <w:pict>
                    <v:group w14:anchorId="50FC6AE1" id="Zeichenbereich 395" o:spid="_x0000_s1197" editas="canvas" style="width:11.75pt;height:22.8pt;mso-position-horizontal-relative:char;mso-position-vertical-relative:line" coordsize="149225,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">
                      <v:shape id="_x0000_s1198" type="#_x0000_t75" style="position:absolute;width:149225;height:289560;visibility:visible;mso-wrap-style:square">
                        <v:fill o:detectmouseclick="t"/>
                        <v:path o:connecttype="none"/>
                      </v:shape>
                      <v:line id="Line 396" o:spid="_x0000_s1199" style="position:absolute;visibility:visible;mso-wrap-style:square" from="0,0" to="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" strokecolor="white" strokeweight=".0005mm"/>
                      <v:rect id="Rectangle 397" o:spid="_x0000_s1200" style="position:absolute;left:43180;top:11430;width:64135;height:278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" filled="f" stroked="f">
                        <v:textbox style="mso-fit-shape-to-text:t" inset="0,0,0,0">
                          <w:txbxContent>
                            <w:p w14:paraId="2A99E92A" w14:textId="77777777" w:rsidR="00EE117F" w:rsidRDefault="00EE117F">
                              <w:r>
                                <w:rPr>
                                  <w:rFonts w:cs="Arial"/>
                                  <w:b/>
                                  <w:bCs/>
                                  <w:color w:val="0000FF"/>
                                  <w:sz w:val="18"/>
                                  <w:szCs w:val="18"/>
                                </w:rPr>
                                <w:t>0</w:t>
                              </w:r>
                            </w:p>
                          </w:txbxContent>
                        </v:textbox>
                      </v:rect>
                      <w10:anchorlock/>
                    </v:group>
                  </w:pict>
                </mc:Fallback>
              </mc:AlternateContent>
            </w:r>
          </w:p>
        </w:tc>
        <w:tc>
          <w:tcPr>
            <w:tcW w:w="0" w:type="auto"/>
          </w:tcPr>
          <w:p w14:paraId="6657CAC2" w14:textId="77777777" w:rsidR="00963E06" w:rsidRPr="003C7F01" w:rsidRDefault="00963E06" w:rsidP="00963E0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Optional leading zeroes (if </w:t>
            </w:r>
            <w:r w:rsidRPr="003C7F01">
              <w:rPr>
                <w:rStyle w:val="rcLangElemZchn"/>
                <w:lang w:val="en-US"/>
              </w:rPr>
              <w:t>Show leading zeros</w:t>
            </w:r>
            <w:r w:rsidRPr="003C7F01">
              <w:rPr>
                <w:lang w:val="en-US" w:eastAsia="de-DE"/>
              </w:rPr>
              <w:t xml:space="preserve"> is activated)</w:t>
            </w:r>
          </w:p>
        </w:tc>
      </w:tr>
    </w:tbl>
    <w:p w14:paraId="16A445FC" w14:textId="77777777" w:rsidR="00014D5E" w:rsidRPr="003C7F01" w:rsidRDefault="007E05FF" w:rsidP="007E05FF">
      <w:pPr>
        <w:pStyle w:val="berschrift5"/>
        <w:rPr>
          <w:lang w:val="en-US"/>
        </w:rPr>
      </w:pPr>
      <w:bookmarkStart w:id="539" w:name="_Ref330990660"/>
      <w:r w:rsidRPr="003C7F01">
        <w:rPr>
          <w:lang w:val="en-US"/>
        </w:rPr>
        <w:t>Bar Visualizers</w:t>
      </w:r>
      <w:bookmarkEnd w:id="539"/>
    </w:p>
    <w:p w14:paraId="371D8E18" w14:textId="211FAF4F" w:rsidR="00367F6A" w:rsidRPr="003C7F01" w:rsidRDefault="00367F6A" w:rsidP="00367F6A">
      <w:pPr>
        <w:rPr>
          <w:lang w:val="en-US"/>
        </w:rPr>
      </w:pPr>
      <w:r w:rsidRPr="003C7F01">
        <w:rPr>
          <w:lang w:val="en-US"/>
        </w:rPr>
        <w:t xml:space="preserve">A Bar visualizer is a visualizer which displays the current value of an </w:t>
      </w:r>
      <w:r w:rsidRPr="003C7F01">
        <w:rPr>
          <w:lang w:val="en-US"/>
        </w:rPr>
        <w:fldChar w:fldCharType="begin"/>
      </w:r>
      <w:r w:rsidR="00194BAC" w:rsidRPr="005051CF">
        <w:rPr>
          <w:rStyle w:val="rcVerweis"/>
        </w:rPr>
        <w:instrText xml:space="preserve"> REF _Ref327525067 \h \* CHARFORMAT </w:instrText>
      </w:r>
      <w:r w:rsidRPr="005051CF">
        <w:rPr>
          <w:rStyle w:val="rcVerweis"/>
        </w:rPr>
      </w:r>
      <w:r w:rsidRPr="003C7F01">
        <w:rPr>
          <w:lang w:val="en-US"/>
        </w:rPr>
        <w:fldChar w:fldCharType="separate"/>
      </w:r>
      <w:r w:rsidR="005A1BE7" w:rsidRPr="005A1BE7">
        <w:rPr>
          <w:rStyle w:val="rcVerweis"/>
        </w:rPr>
        <w:t>ENUM</w:t>
      </w:r>
      <w:r w:rsidRPr="003C7F01">
        <w:rPr>
          <w:lang w:val="en-US"/>
        </w:rPr>
        <w:fldChar w:fldCharType="end"/>
      </w:r>
      <w:r w:rsidRPr="003C7F01">
        <w:rPr>
          <w:lang w:val="en-US"/>
        </w:rPr>
        <w:t>-</w:t>
      </w:r>
      <w:r w:rsidRPr="003C7F01">
        <w:rPr>
          <w:lang w:val="en-US"/>
        </w:rPr>
        <w:fldChar w:fldCharType="begin"/>
      </w:r>
      <w:r w:rsidR="00194BAC"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 as a bar in correlation to </w:t>
      </w:r>
      <w:r w:rsidR="008530A6" w:rsidRPr="003C7F01">
        <w:rPr>
          <w:lang w:val="en-US"/>
        </w:rPr>
        <w:t>a range</w:t>
      </w:r>
      <w:r w:rsidRPr="003C7F01">
        <w:rPr>
          <w:lang w:val="en-US"/>
        </w:rPr>
        <w:t xml:space="preserve">. To select a bar visualizer </w:t>
      </w:r>
      <w:r w:rsidRPr="003C7F01">
        <w:rPr>
          <w:rStyle w:val="rcSyntaxZchn"/>
          <w:lang w:val="en-US"/>
        </w:rPr>
        <w:t>VNBar1</w:t>
      </w:r>
      <w:r w:rsidRPr="003C7F01">
        <w:rPr>
          <w:lang w:val="en-US"/>
        </w:rPr>
        <w:t xml:space="preserve"> has to be selected as </w:t>
      </w:r>
      <w:r w:rsidRPr="003C7F01">
        <w:rPr>
          <w:rStyle w:val="rcLangElemZchn"/>
          <w:lang w:val="en-US"/>
        </w:rPr>
        <w:t>Display type</w:t>
      </w:r>
      <w:r w:rsidRPr="003C7F01">
        <w:rPr>
          <w:lang w:val="en-US"/>
        </w:rPr>
        <w:t xml:space="preserve"> of the </w:t>
      </w:r>
      <w:r w:rsidRPr="003C7F01">
        <w:rPr>
          <w:lang w:val="en-US"/>
        </w:rPr>
        <w:fldChar w:fldCharType="begin"/>
      </w:r>
      <w:r w:rsidR="00194BAC" w:rsidRPr="005051CF">
        <w:rPr>
          <w:rStyle w:val="rcVerweis"/>
        </w:rPr>
        <w:instrText xml:space="preserve"> REF _Ref327537802 \h \* CHARFORMAT </w:instrText>
      </w:r>
      <w:r w:rsidRPr="005051CF">
        <w:rPr>
          <w:rStyle w:val="rcVerweis"/>
        </w:rPr>
      </w:r>
      <w:r w:rsidRPr="003C7F01">
        <w:rPr>
          <w:lang w:val="en-US"/>
        </w:rPr>
        <w:fldChar w:fldCharType="separate"/>
      </w:r>
      <w:r w:rsidR="005A1BE7" w:rsidRPr="005A1BE7">
        <w:rPr>
          <w:rStyle w:val="rcVerweis"/>
        </w:rPr>
        <w:t>ELEM</w:t>
      </w:r>
      <w:r w:rsidRPr="003C7F01">
        <w:rPr>
          <w:lang w:val="en-US"/>
        </w:rPr>
        <w:fldChar w:fldCharType="end"/>
      </w:r>
      <w:r w:rsidRPr="003C7F01">
        <w:rPr>
          <w:lang w:val="en-US"/>
        </w:rPr>
        <w:t>.</w:t>
      </w:r>
      <w:r w:rsidR="008530A6" w:rsidRPr="003C7F01">
        <w:rPr>
          <w:lang w:val="en-US"/>
        </w:rPr>
        <w:t xml:space="preserve"> On </w:t>
      </w:r>
      <w:r w:rsidR="008530A6" w:rsidRPr="003C7F01">
        <w:rPr>
          <w:rStyle w:val="rcLangElemZchn"/>
          <w:lang w:val="en-US"/>
        </w:rPr>
        <w:t>SURFACE_CTR</w:t>
      </w:r>
      <w:r w:rsidR="008530A6" w:rsidRPr="003C7F01">
        <w:rPr>
          <w:lang w:val="en-US"/>
        </w:rPr>
        <w:t xml:space="preserve"> the value is drawn in correlation to the </w:t>
      </w:r>
      <w:r w:rsidR="008530A6" w:rsidRPr="003C7F01">
        <w:rPr>
          <w:rStyle w:val="rcLangElemZchn"/>
          <w:lang w:val="en-US"/>
        </w:rPr>
        <w:t>Range (low/high)</w:t>
      </w:r>
      <w:r w:rsidR="008530A6" w:rsidRPr="003C7F01">
        <w:rPr>
          <w:lang w:val="en-US"/>
        </w:rPr>
        <w:t xml:space="preserve">, on </w:t>
      </w:r>
      <w:r w:rsidR="008530A6" w:rsidRPr="003C7F01">
        <w:rPr>
          <w:rStyle w:val="rcLangElemZchn"/>
          <w:lang w:val="en-US"/>
        </w:rPr>
        <w:t>SURFACE_VIS</w:t>
      </w:r>
      <w:r w:rsidR="008530A6" w:rsidRPr="003C7F01">
        <w:rPr>
          <w:lang w:val="en-US"/>
        </w:rPr>
        <w:t xml:space="preserve"> </w:t>
      </w:r>
      <w:r w:rsidR="00DD3538" w:rsidRPr="003C7F01">
        <w:rPr>
          <w:lang w:val="en-US"/>
        </w:rPr>
        <w:t>it’s</w:t>
      </w:r>
      <w:r w:rsidR="008530A6" w:rsidRPr="003C7F01">
        <w:rPr>
          <w:lang w:val="en-US"/>
        </w:rPr>
        <w:t xml:space="preserve"> drawn in correlation to </w:t>
      </w:r>
      <w:r w:rsidR="008530A6" w:rsidRPr="003C7F01">
        <w:rPr>
          <w:rStyle w:val="rcLangElemZchn"/>
          <w:lang w:val="en-US"/>
        </w:rPr>
        <w:t>Display (min/max)</w:t>
      </w:r>
      <w:r w:rsidR="008530A6" w:rsidRPr="003C7F01">
        <w:rPr>
          <w:lang w:val="en-US"/>
        </w:rPr>
        <w:t xml:space="preserve">. If the value is out of the </w:t>
      </w:r>
      <w:r w:rsidR="008530A6" w:rsidRPr="003C7F01">
        <w:rPr>
          <w:rStyle w:val="rcLangElemZchn"/>
          <w:lang w:val="en-US"/>
        </w:rPr>
        <w:t>Alarm (min/max)</w:t>
      </w:r>
      <w:r w:rsidR="008530A6" w:rsidRPr="003C7F01">
        <w:rPr>
          <w:lang w:val="en-US"/>
        </w:rPr>
        <w:t xml:space="preserve">-range, on </w:t>
      </w:r>
      <w:r w:rsidR="008530A6" w:rsidRPr="003C7F01">
        <w:rPr>
          <w:rStyle w:val="rcLangElemZchn"/>
          <w:lang w:val="en-US"/>
        </w:rPr>
        <w:t>SURFACE_VIS</w:t>
      </w:r>
      <w:r w:rsidR="008530A6" w:rsidRPr="003C7F01">
        <w:rPr>
          <w:lang w:val="en-US"/>
        </w:rPr>
        <w:t xml:space="preserve"> the bar is drawn with a white background and red foreground color, else the colors of the visualizer are used.</w:t>
      </w:r>
    </w:p>
    <w:p w14:paraId="03E0F561" w14:textId="77777777" w:rsidR="008530A6" w:rsidRPr="003C7F01" w:rsidRDefault="008530A6" w:rsidP="00367F6A">
      <w:pPr>
        <w:rPr>
          <w:lang w:val="en-US"/>
        </w:rPr>
      </w:pPr>
    </w:p>
    <w:p w14:paraId="683248BA" w14:textId="77777777" w:rsidR="008530A6" w:rsidRPr="003C7F01" w:rsidRDefault="008530A6" w:rsidP="00367F6A">
      <w:pPr>
        <w:rPr>
          <w:lang w:val="en-US"/>
        </w:rPr>
      </w:pPr>
      <w:r w:rsidRPr="003C7F01">
        <w:rPr>
          <w:lang w:val="en-US"/>
        </w:rPr>
        <w:t>The bar visualizer supports the following visualizer specific attributes:</w:t>
      </w:r>
    </w:p>
    <w:tbl>
      <w:tblPr>
        <w:tblStyle w:val="rcTable2"/>
        <w:tblW w:w="0" w:type="auto"/>
        <w:tblInd w:w="170" w:type="dxa"/>
        <w:tblLook w:val="04A0" w:firstRow="1" w:lastRow="0" w:firstColumn="1" w:lastColumn="0" w:noHBand="0" w:noVBand="1"/>
      </w:tblPr>
      <w:tblGrid>
        <w:gridCol w:w="1525"/>
        <w:gridCol w:w="8160"/>
      </w:tblGrid>
      <w:tr w:rsidR="001E2707" w:rsidRPr="003C7F01" w14:paraId="760675FA"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1CF424" w14:textId="77777777" w:rsidR="008530A6" w:rsidRPr="003C7F01" w:rsidRDefault="008530A6" w:rsidP="00A60AF1">
            <w:pPr>
              <w:rPr>
                <w:lang w:val="en-US" w:eastAsia="de-DE"/>
              </w:rPr>
            </w:pPr>
            <w:r w:rsidRPr="003C7F01">
              <w:rPr>
                <w:lang w:val="en-US" w:eastAsia="de-DE"/>
              </w:rPr>
              <w:lastRenderedPageBreak/>
              <w:t>Size</w:t>
            </w:r>
          </w:p>
        </w:tc>
        <w:tc>
          <w:tcPr>
            <w:tcW w:w="0" w:type="auto"/>
          </w:tcPr>
          <w:p w14:paraId="2DCEEA7D" w14:textId="77777777" w:rsidR="008530A6" w:rsidRPr="003C7F01" w:rsidRDefault="008530A6" w:rsidP="008530A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size of the bar</w:t>
            </w:r>
          </w:p>
        </w:tc>
      </w:tr>
      <w:tr w:rsidR="001E2707" w:rsidRPr="003C7F01" w14:paraId="3BE2D5A4"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E8FD57" w14:textId="77777777" w:rsidR="008530A6" w:rsidRPr="003C7F01" w:rsidRDefault="008530A6" w:rsidP="00A60AF1">
            <w:pPr>
              <w:rPr>
                <w:lang w:val="en-US" w:eastAsia="de-DE"/>
              </w:rPr>
            </w:pPr>
            <w:r w:rsidRPr="003C7F01">
              <w:rPr>
                <w:lang w:val="en-US" w:eastAsia="de-DE"/>
              </w:rPr>
              <w:t>Position Scaling</w:t>
            </w:r>
          </w:p>
        </w:tc>
        <w:tc>
          <w:tcPr>
            <w:tcW w:w="0" w:type="auto"/>
          </w:tcPr>
          <w:p w14:paraId="354BE6D2" w14:textId="77777777" w:rsidR="008530A6" w:rsidRPr="003C7F01" w:rsidRDefault="008530A6" w:rsidP="001E2707">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Position of a scale bar if activated (only </w:t>
            </w:r>
            <w:r w:rsidRPr="003C7F01">
              <w:rPr>
                <w:rStyle w:val="rcLangElemZchn"/>
                <w:lang w:val="en-US"/>
              </w:rPr>
              <w:t>SURFACE_VIS</w:t>
            </w:r>
            <w:r w:rsidRPr="003C7F01">
              <w:rPr>
                <w:lang w:val="en-US" w:eastAsia="de-DE"/>
              </w:rPr>
              <w:t>)</w:t>
            </w:r>
            <w:r w:rsidR="001E2707" w:rsidRPr="003C7F01">
              <w:rPr>
                <w:lang w:val="en-US" w:eastAsia="de-DE"/>
              </w:rPr>
              <w:t>. For vertical bars only X-position and for horizontal bars only Y-position is taken into account.</w:t>
            </w:r>
          </w:p>
        </w:tc>
      </w:tr>
      <w:tr w:rsidR="001E2707" w:rsidRPr="003C7F01" w14:paraId="0A7F18A8"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2AB5C5" w14:textId="77777777" w:rsidR="008530A6" w:rsidRPr="003C7F01" w:rsidRDefault="008530A6" w:rsidP="00A60AF1">
            <w:pPr>
              <w:rPr>
                <w:lang w:val="en-US" w:eastAsia="de-DE"/>
              </w:rPr>
            </w:pPr>
            <w:r w:rsidRPr="003C7F01">
              <w:rPr>
                <w:lang w:val="en-US" w:eastAsia="de-DE"/>
              </w:rPr>
              <w:t>Text direction</w:t>
            </w:r>
          </w:p>
        </w:tc>
        <w:tc>
          <w:tcPr>
            <w:tcW w:w="0" w:type="auto"/>
          </w:tcPr>
          <w:p w14:paraId="698BFB17" w14:textId="77777777" w:rsidR="008530A6" w:rsidRPr="003C7F01" w:rsidRDefault="008530A6"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Specifies direction of the bar:</w:t>
            </w:r>
          </w:p>
          <w:p w14:paraId="3A2C87DC" w14:textId="77777777" w:rsidR="008530A6" w:rsidRPr="003C7F01" w:rsidRDefault="008530A6"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H = horizontal</w:t>
            </w:r>
          </w:p>
          <w:p w14:paraId="5964C8FB" w14:textId="77777777" w:rsidR="008530A6" w:rsidRPr="003C7F01" w:rsidRDefault="008530A6"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V = vertical</w:t>
            </w:r>
          </w:p>
        </w:tc>
      </w:tr>
      <w:tr w:rsidR="001E2707" w:rsidRPr="003C7F01" w14:paraId="1C80E57C"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E1A5D8" w14:textId="77777777" w:rsidR="008530A6" w:rsidRPr="003C7F01" w:rsidRDefault="008530A6" w:rsidP="00A60AF1">
            <w:pPr>
              <w:rPr>
                <w:lang w:val="en-US" w:eastAsia="de-DE"/>
              </w:rPr>
            </w:pPr>
            <w:r w:rsidRPr="003C7F01">
              <w:rPr>
                <w:lang w:val="en-US" w:eastAsia="de-DE"/>
              </w:rPr>
              <w:t>Show scale</w:t>
            </w:r>
          </w:p>
        </w:tc>
        <w:tc>
          <w:tcPr>
            <w:tcW w:w="0" w:type="auto"/>
          </w:tcPr>
          <w:p w14:paraId="13A42DE2" w14:textId="77777777" w:rsidR="008530A6" w:rsidRPr="003C7F01" w:rsidRDefault="008530A6"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Used to activate displaying of a scale bar (only </w:t>
            </w:r>
            <w:r w:rsidRPr="003C7F01">
              <w:rPr>
                <w:rStyle w:val="rcLangElemZchn"/>
                <w:lang w:val="en-US"/>
              </w:rPr>
              <w:t>SURFACE_VIS</w:t>
            </w:r>
            <w:r w:rsidRPr="003C7F01">
              <w:rPr>
                <w:lang w:val="en-US" w:eastAsia="de-DE"/>
              </w:rPr>
              <w:t>)</w:t>
            </w:r>
          </w:p>
        </w:tc>
      </w:tr>
    </w:tbl>
    <w:p w14:paraId="17F08A3C" w14:textId="77777777" w:rsidR="008530A6" w:rsidRPr="003C7F01" w:rsidRDefault="008530A6" w:rsidP="00367F6A">
      <w:pPr>
        <w:rPr>
          <w:lang w:val="en-US"/>
        </w:rPr>
      </w:pPr>
      <w:r w:rsidRPr="003C7F01">
        <w:rPr>
          <w:lang w:val="en-US"/>
        </w:rPr>
        <w:t xml:space="preserve">If a scale bar is activated in </w:t>
      </w:r>
      <w:r w:rsidRPr="003C7F01">
        <w:rPr>
          <w:rStyle w:val="rcLangElemZchn"/>
          <w:lang w:val="en-US"/>
        </w:rPr>
        <w:t>SURFACE_VIS</w:t>
      </w:r>
      <w:r w:rsidRPr="003C7F01">
        <w:rPr>
          <w:lang w:val="en-US"/>
        </w:rPr>
        <w:t xml:space="preserve"> the scale bar will show lines for the </w:t>
      </w:r>
      <w:r w:rsidRPr="003C7F01">
        <w:rPr>
          <w:rStyle w:val="rcLangElemZchn"/>
          <w:lang w:val="en-US"/>
        </w:rPr>
        <w:t>Alarm (min/max)</w:t>
      </w:r>
      <w:r w:rsidRPr="003C7F01">
        <w:rPr>
          <w:lang w:val="en-US"/>
        </w:rPr>
        <w:t xml:space="preserve"> values.</w:t>
      </w:r>
    </w:p>
    <w:p w14:paraId="01F3DE84" w14:textId="77777777" w:rsidR="005F3588" w:rsidRPr="003C7F01" w:rsidRDefault="005F3588" w:rsidP="005F3588">
      <w:pPr>
        <w:pStyle w:val="berschrift5"/>
        <w:rPr>
          <w:lang w:val="en-US"/>
        </w:rPr>
      </w:pPr>
      <w:bookmarkStart w:id="540" w:name="_Ref330990749"/>
      <w:r w:rsidRPr="003C7F01">
        <w:rPr>
          <w:lang w:val="en-US"/>
        </w:rPr>
        <w:t>Radio Button Visualizers</w:t>
      </w:r>
      <w:bookmarkEnd w:id="540"/>
    </w:p>
    <w:p w14:paraId="03AC22B5" w14:textId="3BB6AEDB" w:rsidR="005F3588" w:rsidRPr="003C7F01" w:rsidRDefault="00FC7207" w:rsidP="005F3588">
      <w:pPr>
        <w:rPr>
          <w:lang w:val="en-US"/>
        </w:rPr>
      </w:pPr>
      <w:r w:rsidRPr="003C7F01">
        <w:rPr>
          <w:lang w:val="en-US"/>
        </w:rPr>
        <w:t xml:space="preserve">A radio button visualizer is a visualizer which displays all selections of an </w:t>
      </w:r>
      <w:r w:rsidRPr="003C7F01">
        <w:rPr>
          <w:lang w:val="en-US"/>
        </w:rPr>
        <w:fldChar w:fldCharType="begin"/>
      </w:r>
      <w:r w:rsidR="00194BAC"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Pr="003C7F01">
        <w:rPr>
          <w:lang w:val="en-US"/>
        </w:rPr>
        <w:t>-</w:t>
      </w:r>
      <w:r w:rsidRPr="003C7F01">
        <w:rPr>
          <w:lang w:val="en-US"/>
        </w:rPr>
        <w:fldChar w:fldCharType="begin"/>
      </w:r>
      <w:r w:rsidR="00194BAC"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 </w:t>
      </w:r>
      <w:r w:rsidR="00B01172" w:rsidRPr="003C7F01">
        <w:rPr>
          <w:lang w:val="en-US"/>
        </w:rPr>
        <w:t xml:space="preserve">(no multiselections) </w:t>
      </w:r>
      <w:r w:rsidRPr="003C7F01">
        <w:rPr>
          <w:lang w:val="en-US"/>
        </w:rPr>
        <w:t xml:space="preserve">as radio buttons, displaying the current value as selected. To select a radio button visualizer </w:t>
      </w:r>
      <w:r w:rsidRPr="003C7F01">
        <w:rPr>
          <w:rStyle w:val="rcSyntaxZchn"/>
          <w:lang w:val="en-US"/>
        </w:rPr>
        <w:t>V</w:t>
      </w:r>
      <w:r w:rsidR="00E946E1" w:rsidRPr="003C7F01">
        <w:rPr>
          <w:rStyle w:val="rcSyntaxZchn"/>
          <w:lang w:val="en-US"/>
        </w:rPr>
        <w:t>N</w:t>
      </w:r>
      <w:r w:rsidRPr="003C7F01">
        <w:rPr>
          <w:rStyle w:val="rcSyntaxZchn"/>
          <w:lang w:val="en-US"/>
        </w:rPr>
        <w:t>Radio</w:t>
      </w:r>
      <w:r w:rsidR="00E946E1" w:rsidRPr="003C7F01">
        <w:rPr>
          <w:rStyle w:val="rcSyntaxZchn"/>
          <w:lang w:val="en-US"/>
        </w:rPr>
        <w:t>But01</w:t>
      </w:r>
      <w:r w:rsidRPr="003C7F01">
        <w:rPr>
          <w:lang w:val="en-US"/>
        </w:rPr>
        <w:t xml:space="preserve"> has to be selected as </w:t>
      </w:r>
      <w:r w:rsidRPr="003C7F01">
        <w:rPr>
          <w:rStyle w:val="rcLangElemZchn"/>
          <w:lang w:val="en-US"/>
        </w:rPr>
        <w:t>Display type</w:t>
      </w:r>
      <w:r w:rsidRPr="003C7F01">
        <w:rPr>
          <w:lang w:val="en-US"/>
        </w:rPr>
        <w:t xml:space="preserve"> of the </w:t>
      </w:r>
      <w:r w:rsidRPr="003C7F01">
        <w:rPr>
          <w:lang w:val="en-US"/>
        </w:rPr>
        <w:fldChar w:fldCharType="begin"/>
      </w:r>
      <w:r w:rsidR="00194BAC" w:rsidRPr="005051CF">
        <w:rPr>
          <w:rStyle w:val="rcVerweis"/>
        </w:rPr>
        <w:instrText xml:space="preserve"> REF _Ref327537802 \h \* CHARFORMAT </w:instrText>
      </w:r>
      <w:r w:rsidRPr="005051CF">
        <w:rPr>
          <w:rStyle w:val="rcVerweis"/>
        </w:rPr>
      </w:r>
      <w:r w:rsidRPr="003C7F01">
        <w:rPr>
          <w:lang w:val="en-US"/>
        </w:rPr>
        <w:fldChar w:fldCharType="separate"/>
      </w:r>
      <w:r w:rsidR="005A1BE7" w:rsidRPr="005A1BE7">
        <w:rPr>
          <w:rStyle w:val="rcVerweis"/>
        </w:rPr>
        <w:t>ELEM</w:t>
      </w:r>
      <w:r w:rsidRPr="003C7F01">
        <w:rPr>
          <w:lang w:val="en-US"/>
        </w:rPr>
        <w:fldChar w:fldCharType="end"/>
      </w:r>
      <w:r w:rsidRPr="003C7F01">
        <w:rPr>
          <w:lang w:val="en-US"/>
        </w:rPr>
        <w:t>.</w:t>
      </w:r>
      <w:r w:rsidR="00671A41" w:rsidRPr="003C7F01">
        <w:rPr>
          <w:lang w:val="en-US"/>
        </w:rPr>
        <w:t xml:space="preserve"> The radio button visualizer is only available on </w:t>
      </w:r>
      <w:r w:rsidR="00671A41" w:rsidRPr="003C7F01">
        <w:rPr>
          <w:rStyle w:val="rcLangElemZchn"/>
          <w:lang w:val="en-US"/>
        </w:rPr>
        <w:t>SURFACE_VIS</w:t>
      </w:r>
      <w:r w:rsidR="00671A41" w:rsidRPr="003C7F01">
        <w:rPr>
          <w:lang w:val="en-US"/>
        </w:rPr>
        <w:t>.</w:t>
      </w:r>
    </w:p>
    <w:p w14:paraId="7DBC286F" w14:textId="77777777" w:rsidR="00924E7F" w:rsidRPr="003C7F01" w:rsidRDefault="00924E7F" w:rsidP="005F3588">
      <w:pPr>
        <w:rPr>
          <w:lang w:val="en-US"/>
        </w:rPr>
      </w:pPr>
    </w:p>
    <w:p w14:paraId="36682160" w14:textId="77777777" w:rsidR="00924E7F" w:rsidRPr="003C7F01" w:rsidRDefault="00924E7F" w:rsidP="005F3588">
      <w:pPr>
        <w:rPr>
          <w:lang w:val="en-US"/>
        </w:rPr>
      </w:pPr>
      <w:r w:rsidRPr="003C7F01">
        <w:rPr>
          <w:lang w:val="en-US"/>
        </w:rPr>
        <w:t>The radio button visualizer supports the following visualizer specific attributes:</w:t>
      </w:r>
    </w:p>
    <w:tbl>
      <w:tblPr>
        <w:tblStyle w:val="rcTable2"/>
        <w:tblW w:w="0" w:type="auto"/>
        <w:tblInd w:w="170" w:type="dxa"/>
        <w:tblLook w:val="04A0" w:firstRow="1" w:lastRow="0" w:firstColumn="1" w:lastColumn="0" w:noHBand="0" w:noVBand="1"/>
      </w:tblPr>
      <w:tblGrid>
        <w:gridCol w:w="1951"/>
        <w:gridCol w:w="7734"/>
      </w:tblGrid>
      <w:tr w:rsidR="00924E7F" w:rsidRPr="003C7F01" w14:paraId="0AD8C7A9"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3D5428E" w14:textId="77777777" w:rsidR="00924E7F" w:rsidRPr="003C7F01" w:rsidRDefault="00924E7F" w:rsidP="00A60AF1">
            <w:pPr>
              <w:rPr>
                <w:lang w:val="en-US" w:eastAsia="de-DE"/>
              </w:rPr>
            </w:pPr>
            <w:r w:rsidRPr="003C7F01">
              <w:rPr>
                <w:lang w:val="en-US" w:eastAsia="de-DE"/>
              </w:rPr>
              <w:t>Size</w:t>
            </w:r>
          </w:p>
        </w:tc>
        <w:tc>
          <w:tcPr>
            <w:tcW w:w="0" w:type="auto"/>
          </w:tcPr>
          <w:p w14:paraId="376723E5" w14:textId="77777777" w:rsidR="00924E7F" w:rsidRPr="003C7F01" w:rsidRDefault="00924E7F"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Specifies the space between each radio button.</w:t>
            </w:r>
          </w:p>
        </w:tc>
      </w:tr>
      <w:tr w:rsidR="00924E7F" w:rsidRPr="003C7F01" w14:paraId="20A99E63"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9704C1A" w14:textId="77777777" w:rsidR="00924E7F" w:rsidRPr="003C7F01" w:rsidRDefault="00924E7F" w:rsidP="00A60AF1">
            <w:pPr>
              <w:rPr>
                <w:lang w:val="en-US" w:eastAsia="de-DE"/>
              </w:rPr>
            </w:pPr>
            <w:r w:rsidRPr="003C7F01">
              <w:rPr>
                <w:lang w:val="en-US" w:eastAsia="de-DE"/>
              </w:rPr>
              <w:t>Position Value</w:t>
            </w:r>
          </w:p>
        </w:tc>
        <w:tc>
          <w:tcPr>
            <w:tcW w:w="0" w:type="auto"/>
          </w:tcPr>
          <w:p w14:paraId="242453A5" w14:textId="77777777" w:rsidR="00924E7F" w:rsidRPr="003C7F01" w:rsidRDefault="00924E7F" w:rsidP="00924E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Specifies the position relative to each radio button where the description of the output should be displayed.</w:t>
            </w:r>
          </w:p>
        </w:tc>
      </w:tr>
      <w:tr w:rsidR="00924E7F" w:rsidRPr="003C7F01" w14:paraId="044764A9"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2DED58" w14:textId="77777777" w:rsidR="00924E7F" w:rsidRPr="003C7F01" w:rsidRDefault="00924E7F" w:rsidP="00A60AF1">
            <w:pPr>
              <w:rPr>
                <w:lang w:val="en-US" w:eastAsia="de-DE"/>
              </w:rPr>
            </w:pPr>
            <w:r w:rsidRPr="003C7F01">
              <w:rPr>
                <w:lang w:val="en-US" w:eastAsia="de-DE"/>
              </w:rPr>
              <w:t>Number of lines/columns</w:t>
            </w:r>
          </w:p>
        </w:tc>
        <w:tc>
          <w:tcPr>
            <w:tcW w:w="0" w:type="auto"/>
          </w:tcPr>
          <w:p w14:paraId="4AF71758" w14:textId="77777777" w:rsidR="00924E7F" w:rsidRPr="003C7F01" w:rsidRDefault="00924E7F" w:rsidP="00924E7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Specifies how many lines or columns should be displayed. If both values are entered the number of lines will be ignored and all items are displayed in as many lines as it takes to display all selections with the specified number of columns. If no value is specified all selections are displayed in one line.</w:t>
            </w:r>
          </w:p>
        </w:tc>
      </w:tr>
    </w:tbl>
    <w:p w14:paraId="41ED6B21" w14:textId="77777777" w:rsidR="00FB68C2" w:rsidRPr="003C7F01" w:rsidRDefault="00FB68C2" w:rsidP="00FB68C2">
      <w:pPr>
        <w:pStyle w:val="berschrift5"/>
        <w:rPr>
          <w:lang w:val="en-US"/>
        </w:rPr>
      </w:pPr>
      <w:bookmarkStart w:id="541" w:name="_Ref330983090"/>
      <w:r w:rsidRPr="003C7F01">
        <w:rPr>
          <w:lang w:val="en-US"/>
        </w:rPr>
        <w:t>VISBINICON Visualizers</w:t>
      </w:r>
      <w:bookmarkEnd w:id="541"/>
    </w:p>
    <w:p w14:paraId="4C33B29F" w14:textId="7388E393" w:rsidR="00FB68C2" w:rsidRPr="003C7F01" w:rsidRDefault="00FB68C2" w:rsidP="00FB68C2">
      <w:pPr>
        <w:rPr>
          <w:lang w:val="en-US"/>
        </w:rPr>
      </w:pPr>
      <w:r w:rsidRPr="003C7F01">
        <w:rPr>
          <w:lang w:val="en-US" w:eastAsia="de-DE"/>
        </w:rPr>
        <w:t xml:space="preserve">A </w:t>
      </w:r>
      <w:r w:rsidRPr="003C7F01">
        <w:rPr>
          <w:rStyle w:val="rcLangElemZchn"/>
          <w:lang w:val="en-US"/>
        </w:rPr>
        <w:fldChar w:fldCharType="begin"/>
      </w:r>
      <w:r w:rsidR="00194BAC" w:rsidRPr="005051CF">
        <w:rPr>
          <w:rStyle w:val="rcVerweis"/>
        </w:rPr>
        <w:instrText xml:space="preserve"> REF _Ref327531629 \h \* CHARFORMAT </w:instrText>
      </w:r>
      <w:r w:rsidRPr="005051CF">
        <w:rPr>
          <w:rStyle w:val="rcVerweis"/>
        </w:rPr>
      </w:r>
      <w:r w:rsidRPr="003C7F01">
        <w:rPr>
          <w:rStyle w:val="rcLangElemZchn"/>
          <w:lang w:val="en-US"/>
        </w:rPr>
        <w:fldChar w:fldCharType="separate"/>
      </w:r>
      <w:r w:rsidR="005A1BE7" w:rsidRPr="005A1BE7">
        <w:rPr>
          <w:rStyle w:val="rcVerweis"/>
        </w:rPr>
        <w:t>VISBINICON</w:t>
      </w:r>
      <w:r w:rsidRPr="003C7F01">
        <w:rPr>
          <w:rStyle w:val="rcLangElemZchn"/>
          <w:lang w:val="en-US"/>
        </w:rPr>
        <w:fldChar w:fldCharType="end"/>
      </w:r>
      <w:r w:rsidRPr="003C7F01">
        <w:rPr>
          <w:lang w:val="en-US" w:eastAsia="de-DE"/>
        </w:rPr>
        <w:t xml:space="preserve"> is a visualizer used to </w:t>
      </w:r>
      <w:r w:rsidRPr="003C7F01">
        <w:rPr>
          <w:lang w:val="en-US"/>
        </w:rPr>
        <w:t xml:space="preserve">display the current status of an </w:t>
      </w:r>
      <w:r w:rsidRPr="003C7F01">
        <w:rPr>
          <w:lang w:val="en-US"/>
        </w:rPr>
        <w:fldChar w:fldCharType="begin"/>
      </w:r>
      <w:r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Pr="003C7F01">
        <w:rPr>
          <w:lang w:val="en-US"/>
        </w:rPr>
        <w:t xml:space="preserve"> (no multiselections). For each possible status there is a picture which will be automatically selected according to the current </w:t>
      </w:r>
      <w:r w:rsidRPr="003C7F01">
        <w:rPr>
          <w:rStyle w:val="rcLangElemZchn"/>
          <w:lang w:val="en-US"/>
        </w:rPr>
        <w:fldChar w:fldCharType="begin"/>
      </w:r>
      <w:r w:rsidR="00194BAC"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rPr>
        <w:t xml:space="preserve"> status. To select a </w:t>
      </w:r>
      <w:r w:rsidRPr="003C7F01">
        <w:rPr>
          <w:rStyle w:val="rcLangElemZchn"/>
          <w:lang w:val="en-US"/>
        </w:rPr>
        <w:t>VISBINICON</w:t>
      </w:r>
      <w:r w:rsidRPr="003C7F01">
        <w:rPr>
          <w:lang w:val="en-US"/>
        </w:rPr>
        <w:t xml:space="preserve"> visualizer the </w:t>
      </w:r>
      <w:r w:rsidRPr="003C7F01">
        <w:rPr>
          <w:rStyle w:val="rcLangElemZchn"/>
          <w:lang w:val="en-US"/>
        </w:rPr>
        <w:t>ID</w:t>
      </w:r>
      <w:r w:rsidRPr="003C7F01">
        <w:rPr>
          <w:lang w:val="en-US"/>
        </w:rPr>
        <w:t xml:space="preserve"> of the </w:t>
      </w:r>
      <w:r w:rsidRPr="003C7F01">
        <w:rPr>
          <w:rStyle w:val="rcLangElemZchn"/>
          <w:lang w:val="en-US"/>
        </w:rPr>
        <w:t>VISBINICON</w:t>
      </w:r>
      <w:r w:rsidRPr="003C7F01">
        <w:rPr>
          <w:lang w:val="en-US"/>
        </w:rPr>
        <w:t xml:space="preserve"> has to be selected as </w:t>
      </w:r>
      <w:r w:rsidRPr="003C7F01">
        <w:rPr>
          <w:rStyle w:val="rcLangElemZchn"/>
          <w:lang w:val="en-US"/>
        </w:rPr>
        <w:t>Display type</w:t>
      </w:r>
      <w:r w:rsidRPr="003C7F01">
        <w:rPr>
          <w:lang w:val="en-US"/>
        </w:rPr>
        <w:t xml:space="preserve"> of the </w:t>
      </w:r>
      <w:r w:rsidRPr="003C7F01">
        <w:rPr>
          <w:lang w:val="en-US"/>
        </w:rPr>
        <w:fldChar w:fldCharType="begin"/>
      </w:r>
      <w:r w:rsidR="00194BAC" w:rsidRPr="005051CF">
        <w:rPr>
          <w:rStyle w:val="rcVerweis"/>
        </w:rPr>
        <w:instrText xml:space="preserve"> REF _Ref327537802 \h \* CHARFORMAT </w:instrText>
      </w:r>
      <w:r w:rsidRPr="005051CF">
        <w:rPr>
          <w:rStyle w:val="rcVerweis"/>
        </w:rPr>
      </w:r>
      <w:r w:rsidRPr="003C7F01">
        <w:rPr>
          <w:lang w:val="en-US"/>
        </w:rPr>
        <w:fldChar w:fldCharType="separate"/>
      </w:r>
      <w:r w:rsidR="005A1BE7" w:rsidRPr="005A1BE7">
        <w:rPr>
          <w:rStyle w:val="rcVerweis"/>
        </w:rPr>
        <w:t>ELEM</w:t>
      </w:r>
      <w:r w:rsidRPr="003C7F01">
        <w:rPr>
          <w:lang w:val="en-US"/>
        </w:rPr>
        <w:fldChar w:fldCharType="end"/>
      </w:r>
      <w:r w:rsidRPr="003C7F01">
        <w:rPr>
          <w:lang w:val="en-US"/>
        </w:rPr>
        <w:t>.</w:t>
      </w:r>
    </w:p>
    <w:p w14:paraId="76584B3C" w14:textId="77777777" w:rsidR="00503714" w:rsidRPr="003C7F01" w:rsidRDefault="00503714" w:rsidP="00FB68C2">
      <w:pPr>
        <w:rPr>
          <w:lang w:val="en-US"/>
        </w:rPr>
      </w:pPr>
    </w:p>
    <w:p w14:paraId="344B35F5" w14:textId="77777777" w:rsidR="00503714" w:rsidRPr="003C7F01" w:rsidRDefault="00503714" w:rsidP="00FB68C2">
      <w:pPr>
        <w:rPr>
          <w:lang w:val="en-US"/>
        </w:rPr>
      </w:pPr>
      <w:r w:rsidRPr="003C7F01">
        <w:rPr>
          <w:lang w:val="en-US"/>
        </w:rPr>
        <w:t xml:space="preserve">The </w:t>
      </w:r>
      <w:r w:rsidRPr="003C7F01">
        <w:rPr>
          <w:rStyle w:val="rcLangElemZchn"/>
          <w:lang w:val="en-US"/>
        </w:rPr>
        <w:t>VISBINICON</w:t>
      </w:r>
      <w:r w:rsidRPr="003C7F01">
        <w:rPr>
          <w:lang w:val="en-US"/>
        </w:rPr>
        <w:t xml:space="preserve"> visualizer supports the following visualizer specific attributes:</w:t>
      </w:r>
    </w:p>
    <w:tbl>
      <w:tblPr>
        <w:tblStyle w:val="rcTable2"/>
        <w:tblW w:w="0" w:type="auto"/>
        <w:tblInd w:w="170" w:type="dxa"/>
        <w:tblLook w:val="04A0" w:firstRow="1" w:lastRow="0" w:firstColumn="1" w:lastColumn="0" w:noHBand="0" w:noVBand="1"/>
      </w:tblPr>
      <w:tblGrid>
        <w:gridCol w:w="1518"/>
        <w:gridCol w:w="8167"/>
      </w:tblGrid>
      <w:tr w:rsidR="00503714" w:rsidRPr="003C7F01" w14:paraId="228E636F"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61C6E7" w14:textId="77777777" w:rsidR="00503714" w:rsidRPr="003C7F01" w:rsidRDefault="00503714" w:rsidP="00A60AF1">
            <w:pPr>
              <w:rPr>
                <w:lang w:val="en-US" w:eastAsia="de-DE"/>
              </w:rPr>
            </w:pPr>
            <w:r w:rsidRPr="003C7F01">
              <w:rPr>
                <w:lang w:val="en-US" w:eastAsia="de-DE"/>
              </w:rPr>
              <w:t>Position Value</w:t>
            </w:r>
          </w:p>
        </w:tc>
        <w:tc>
          <w:tcPr>
            <w:tcW w:w="0" w:type="auto"/>
          </w:tcPr>
          <w:p w14:paraId="76187005" w14:textId="77777777" w:rsidR="00503714" w:rsidRPr="003C7F01" w:rsidRDefault="00503714"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Activates displaying of selection texts and positions them next to the picture visualizing the current </w:t>
            </w:r>
            <w:r w:rsidRPr="003C7F01">
              <w:rPr>
                <w:rStyle w:val="rcLangElemZchn"/>
                <w:lang w:val="en-US"/>
              </w:rPr>
              <w:t>ELEMENT</w:t>
            </w:r>
            <w:r w:rsidRPr="003C7F01">
              <w:rPr>
                <w:lang w:val="en-US" w:eastAsia="de-DE"/>
              </w:rPr>
              <w:t xml:space="preserve"> status.</w:t>
            </w:r>
          </w:p>
        </w:tc>
      </w:tr>
    </w:tbl>
    <w:p w14:paraId="4B89574A" w14:textId="77777777" w:rsidR="00323003" w:rsidRPr="003C7F01" w:rsidRDefault="00323003" w:rsidP="00323003">
      <w:pPr>
        <w:pStyle w:val="berschrift5"/>
        <w:rPr>
          <w:lang w:val="en-US"/>
        </w:rPr>
      </w:pPr>
      <w:bookmarkStart w:id="542" w:name="_Ref330988461"/>
      <w:r w:rsidRPr="003C7F01">
        <w:rPr>
          <w:lang w:val="en-US"/>
        </w:rPr>
        <w:t>VIS_LINE Visualizers</w:t>
      </w:r>
      <w:bookmarkEnd w:id="542"/>
    </w:p>
    <w:p w14:paraId="6EE69409" w14:textId="30E7A804" w:rsidR="00323003" w:rsidRPr="003C7F01" w:rsidRDefault="00323003" w:rsidP="00323003">
      <w:pPr>
        <w:rPr>
          <w:lang w:val="en-US" w:eastAsia="de-DE"/>
        </w:rPr>
      </w:pPr>
      <w:r w:rsidRPr="003C7F01">
        <w:rPr>
          <w:lang w:val="en-US" w:eastAsia="de-DE"/>
        </w:rPr>
        <w:t xml:space="preserve">A </w:t>
      </w:r>
      <w:r w:rsidRPr="003C7F01">
        <w:rPr>
          <w:rStyle w:val="rcLangElemZchn"/>
          <w:lang w:val="en-US"/>
        </w:rPr>
        <w:fldChar w:fldCharType="begin"/>
      </w:r>
      <w:r w:rsidR="00194BAC" w:rsidRPr="005051CF">
        <w:rPr>
          <w:rStyle w:val="rcVerweis"/>
        </w:rPr>
        <w:instrText xml:space="preserve"> REF _Ref327531641 \h \* CHARFORMAT </w:instrText>
      </w:r>
      <w:r w:rsidRPr="005051CF">
        <w:rPr>
          <w:rStyle w:val="rcVerweis"/>
        </w:rPr>
      </w:r>
      <w:r w:rsidRPr="003C7F01">
        <w:rPr>
          <w:rStyle w:val="rcLangElemZchn"/>
          <w:lang w:val="en-US"/>
        </w:rPr>
        <w:fldChar w:fldCharType="separate"/>
      </w:r>
      <w:r w:rsidR="005A1BE7" w:rsidRPr="005A1BE7">
        <w:rPr>
          <w:rStyle w:val="rcVerweis"/>
        </w:rPr>
        <w:t>VIS_LINE</w:t>
      </w:r>
      <w:r w:rsidRPr="003C7F01">
        <w:rPr>
          <w:rStyle w:val="rcLangElemZchn"/>
          <w:lang w:val="en-US"/>
        </w:rPr>
        <w:fldChar w:fldCharType="end"/>
      </w:r>
      <w:r w:rsidRPr="003C7F01">
        <w:rPr>
          <w:lang w:val="en-US" w:eastAsia="de-DE"/>
        </w:rPr>
        <w:t xml:space="preserve"> is a visualizer used to display the current status of an </w:t>
      </w:r>
      <w:r w:rsidRPr="003C7F01">
        <w:rPr>
          <w:lang w:val="en-US" w:eastAsia="de-DE"/>
        </w:rPr>
        <w:fldChar w:fldCharType="begin"/>
      </w:r>
      <w:r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 The visualizer positions the </w:t>
      </w:r>
      <w:r w:rsidRPr="003C7F01">
        <w:rPr>
          <w:rStyle w:val="rcLangElemZchn"/>
          <w:lang w:val="en-US" w:eastAsia="de-DE"/>
        </w:rPr>
        <w:t>LineImg</w:t>
      </w:r>
      <w:r w:rsidRPr="003C7F01">
        <w:rPr>
          <w:lang w:val="en-US" w:eastAsia="de-DE"/>
        </w:rPr>
        <w:t xml:space="preserve"> depending on the actual value of the </w:t>
      </w:r>
      <w:r w:rsidRPr="003C7F01">
        <w:rPr>
          <w:rStyle w:val="rcLangElemZchn"/>
          <w:lang w:val="en-US" w:eastAsia="de-DE"/>
        </w:rPr>
        <w:t>ENUM</w:t>
      </w:r>
      <w:r w:rsidRPr="003C7F01">
        <w:rPr>
          <w:lang w:val="en-US" w:eastAsia="de-DE"/>
        </w:rPr>
        <w:t>. So this visualizer resembles a slide control.</w:t>
      </w:r>
      <w:r w:rsidR="00593FE5" w:rsidRPr="003C7F01">
        <w:rPr>
          <w:lang w:val="en-US" w:eastAsia="de-DE"/>
        </w:rPr>
        <w:t xml:space="preserve"> To select a </w:t>
      </w:r>
      <w:r w:rsidR="00593FE5" w:rsidRPr="003C7F01">
        <w:rPr>
          <w:rStyle w:val="rcLangElemZchn"/>
          <w:lang w:val="en-US"/>
        </w:rPr>
        <w:t>VIS_LINE</w:t>
      </w:r>
      <w:r w:rsidR="00593FE5" w:rsidRPr="003C7F01">
        <w:rPr>
          <w:lang w:val="en-US" w:eastAsia="de-DE"/>
        </w:rPr>
        <w:t xml:space="preserve"> visualizer the </w:t>
      </w:r>
      <w:r w:rsidR="00593FE5" w:rsidRPr="003C7F01">
        <w:rPr>
          <w:rStyle w:val="rcLangElemZchn"/>
          <w:lang w:val="en-US"/>
        </w:rPr>
        <w:t>ID</w:t>
      </w:r>
      <w:r w:rsidR="00593FE5" w:rsidRPr="003C7F01">
        <w:rPr>
          <w:lang w:val="en-US" w:eastAsia="de-DE"/>
        </w:rPr>
        <w:t xml:space="preserve"> of the </w:t>
      </w:r>
      <w:r w:rsidR="00593FE5" w:rsidRPr="003C7F01">
        <w:rPr>
          <w:rStyle w:val="rcLangElemZchn"/>
          <w:lang w:val="en-US"/>
        </w:rPr>
        <w:t>VIS_LINE</w:t>
      </w:r>
      <w:r w:rsidR="00593FE5" w:rsidRPr="003C7F01">
        <w:rPr>
          <w:lang w:val="en-US" w:eastAsia="de-DE"/>
        </w:rPr>
        <w:t xml:space="preserve"> has to be selected as </w:t>
      </w:r>
      <w:r w:rsidR="00593FE5" w:rsidRPr="003C7F01">
        <w:rPr>
          <w:rStyle w:val="rcLangElemZchn"/>
          <w:lang w:val="en-US"/>
        </w:rPr>
        <w:t>Display type</w:t>
      </w:r>
      <w:r w:rsidR="00593FE5" w:rsidRPr="003C7F01">
        <w:rPr>
          <w:lang w:val="en-US" w:eastAsia="de-DE"/>
        </w:rPr>
        <w:t xml:space="preserve"> of the </w:t>
      </w:r>
      <w:r w:rsidR="00593FE5" w:rsidRPr="003C7F01">
        <w:rPr>
          <w:lang w:val="en-US"/>
        </w:rPr>
        <w:fldChar w:fldCharType="begin"/>
      </w:r>
      <w:r w:rsidR="00194BAC" w:rsidRPr="005051CF">
        <w:rPr>
          <w:rStyle w:val="rcVerweis"/>
        </w:rPr>
        <w:instrText xml:space="preserve"> REF _Ref327537802 \h \* CHARFORMAT </w:instrText>
      </w:r>
      <w:r w:rsidR="00593FE5" w:rsidRPr="005051CF">
        <w:rPr>
          <w:rStyle w:val="rcVerweis"/>
        </w:rPr>
      </w:r>
      <w:r w:rsidR="00593FE5" w:rsidRPr="003C7F01">
        <w:rPr>
          <w:lang w:val="en-US"/>
        </w:rPr>
        <w:fldChar w:fldCharType="separate"/>
      </w:r>
      <w:r w:rsidR="005A1BE7" w:rsidRPr="005A1BE7">
        <w:rPr>
          <w:rStyle w:val="rcVerweis"/>
        </w:rPr>
        <w:t>ELEM</w:t>
      </w:r>
      <w:r w:rsidR="00593FE5" w:rsidRPr="003C7F01">
        <w:rPr>
          <w:lang w:val="en-US"/>
        </w:rPr>
        <w:fldChar w:fldCharType="end"/>
      </w:r>
      <w:r w:rsidR="00593FE5" w:rsidRPr="003C7F01">
        <w:rPr>
          <w:lang w:val="en-US"/>
        </w:rPr>
        <w:t>.</w:t>
      </w:r>
    </w:p>
    <w:p w14:paraId="1ECA1B87" w14:textId="77777777" w:rsidR="00593FE5" w:rsidRPr="003C7F01" w:rsidRDefault="00593FE5" w:rsidP="00323003">
      <w:pPr>
        <w:rPr>
          <w:lang w:val="en-US"/>
        </w:rPr>
      </w:pPr>
      <w:r w:rsidRPr="003C7F01">
        <w:rPr>
          <w:lang w:val="en-US"/>
        </w:rPr>
        <w:t>For support on the embedded system the HAL has to provide extended graphic support (refer to Integration manual).</w:t>
      </w:r>
    </w:p>
    <w:p w14:paraId="4A8EC011" w14:textId="77777777" w:rsidR="00593FE5" w:rsidRPr="003C7F01" w:rsidRDefault="00593FE5" w:rsidP="00323003">
      <w:pPr>
        <w:rPr>
          <w:lang w:val="en-US"/>
        </w:rPr>
      </w:pPr>
    </w:p>
    <w:p w14:paraId="616B2497" w14:textId="77777777" w:rsidR="00593FE5" w:rsidRPr="003C7F01" w:rsidRDefault="00593FE5" w:rsidP="00323003">
      <w:pPr>
        <w:rPr>
          <w:lang w:val="en-US"/>
        </w:rPr>
      </w:pPr>
      <w:r w:rsidRPr="003C7F01">
        <w:rPr>
          <w:lang w:val="en-US"/>
        </w:rPr>
        <w:lastRenderedPageBreak/>
        <w:t xml:space="preserve">The </w:t>
      </w:r>
      <w:r w:rsidRPr="003C7F01">
        <w:rPr>
          <w:rStyle w:val="rcLangElemZchn"/>
          <w:lang w:val="en-US"/>
        </w:rPr>
        <w:t>VIS_LINE</w:t>
      </w:r>
      <w:r w:rsidRPr="003C7F01">
        <w:rPr>
          <w:lang w:val="en-US"/>
        </w:rPr>
        <w:t xml:space="preserve"> visualizer supports the following visualizer specific attributes:</w:t>
      </w:r>
    </w:p>
    <w:tbl>
      <w:tblPr>
        <w:tblStyle w:val="rcTable2"/>
        <w:tblW w:w="0" w:type="auto"/>
        <w:tblInd w:w="170" w:type="dxa"/>
        <w:tblLook w:val="04A0" w:firstRow="1" w:lastRow="0" w:firstColumn="1" w:lastColumn="0" w:noHBand="0" w:noVBand="1"/>
      </w:tblPr>
      <w:tblGrid>
        <w:gridCol w:w="657"/>
        <w:gridCol w:w="9028"/>
      </w:tblGrid>
      <w:tr w:rsidR="00593FE5" w:rsidRPr="003C7F01" w14:paraId="0BB6BBB4"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679B95" w14:textId="77777777" w:rsidR="00593FE5" w:rsidRPr="003C7F01" w:rsidRDefault="00593FE5" w:rsidP="00A60AF1">
            <w:pPr>
              <w:rPr>
                <w:lang w:val="en-US" w:eastAsia="de-DE"/>
              </w:rPr>
            </w:pPr>
            <w:r w:rsidRPr="003C7F01">
              <w:rPr>
                <w:lang w:val="en-US" w:eastAsia="de-DE"/>
              </w:rPr>
              <w:t>Size</w:t>
            </w:r>
          </w:p>
        </w:tc>
        <w:tc>
          <w:tcPr>
            <w:tcW w:w="0" w:type="auto"/>
          </w:tcPr>
          <w:p w14:paraId="2FC87E18" w14:textId="77777777" w:rsidR="00593FE5" w:rsidRPr="003C7F01" w:rsidRDefault="00593FE5" w:rsidP="00593FE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Determines the range of movement of the slider.</w:t>
            </w:r>
          </w:p>
          <w:p w14:paraId="399A25D4" w14:textId="77777777" w:rsidR="00593FE5" w:rsidRPr="003C7F01" w:rsidRDefault="00593FE5" w:rsidP="00593FE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 value of x</w:t>
            </w:r>
            <w:r w:rsidR="00DD3538" w:rsidRPr="003C7F01">
              <w:rPr>
                <w:lang w:val="en-US" w:eastAsia="de-DE"/>
              </w:rPr>
              <w:t>, 0</w:t>
            </w:r>
            <w:r w:rsidRPr="003C7F01">
              <w:rPr>
                <w:lang w:val="en-US" w:eastAsia="de-DE"/>
              </w:rPr>
              <w:t xml:space="preserve"> means a horizontal movement of x pixels </w:t>
            </w:r>
            <w:r w:rsidR="00DD3538" w:rsidRPr="003C7F01">
              <w:rPr>
                <w:lang w:val="en-US" w:eastAsia="de-DE"/>
              </w:rPr>
              <w:t>horizontally</w:t>
            </w:r>
            <w:r w:rsidRPr="003C7F01">
              <w:rPr>
                <w:lang w:val="en-US" w:eastAsia="de-DE"/>
              </w:rPr>
              <w:t>. A value of 0</w:t>
            </w:r>
            <w:r w:rsidR="00DD3538" w:rsidRPr="003C7F01">
              <w:rPr>
                <w:lang w:val="en-US" w:eastAsia="de-DE"/>
              </w:rPr>
              <w:t>, y</w:t>
            </w:r>
            <w:r w:rsidRPr="003C7F01">
              <w:rPr>
                <w:lang w:val="en-US" w:eastAsia="de-DE"/>
              </w:rPr>
              <w:t xml:space="preserve"> means a vertical movement of y pixels.</w:t>
            </w:r>
          </w:p>
          <w:p w14:paraId="69A9F7F3" w14:textId="77777777" w:rsidR="00593FE5" w:rsidRPr="003C7F01" w:rsidRDefault="00593FE5" w:rsidP="00593FE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 negative or positive size determines the direction of the movement. For a positive x-Size the lowest value of the </w:t>
            </w:r>
            <w:r w:rsidRPr="003C7F01">
              <w:rPr>
                <w:rStyle w:val="rcLangElemZchn"/>
                <w:lang w:val="en-US"/>
              </w:rPr>
              <w:t>ELEMENT</w:t>
            </w:r>
            <w:r w:rsidRPr="003C7F01">
              <w:rPr>
                <w:lang w:val="en-US" w:eastAsia="de-DE"/>
              </w:rPr>
              <w:t xml:space="preserve"> will result in the slider being at the left and moving to the right for raising values. A negative X-Size means the slider starts at the right and moves to the left for raising values.</w:t>
            </w:r>
          </w:p>
          <w:p w14:paraId="389A1F7C" w14:textId="77777777" w:rsidR="00593FE5" w:rsidRPr="003C7F01" w:rsidRDefault="00593FE5" w:rsidP="00593FE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 positive Y-Size will move the slider from bottom to top and a negative Y-Size will move the slider from top to bottom for raising values of the </w:t>
            </w:r>
            <w:r w:rsidRPr="003C7F01">
              <w:rPr>
                <w:rStyle w:val="rcLangElemZchn"/>
                <w:lang w:val="en-US"/>
              </w:rPr>
              <w:t>ELEMENT</w:t>
            </w:r>
            <w:r w:rsidRPr="003C7F01">
              <w:rPr>
                <w:lang w:val="en-US" w:eastAsia="de-DE"/>
              </w:rPr>
              <w:t>.</w:t>
            </w:r>
          </w:p>
        </w:tc>
      </w:tr>
    </w:tbl>
    <w:p w14:paraId="7C4BB231" w14:textId="77777777" w:rsidR="00593FE5" w:rsidRPr="003C7F01" w:rsidRDefault="00593FE5" w:rsidP="00593FE5">
      <w:pPr>
        <w:pStyle w:val="berschrift5"/>
        <w:rPr>
          <w:lang w:val="en-US"/>
        </w:rPr>
      </w:pPr>
      <w:bookmarkStart w:id="543" w:name="_Ref330988968"/>
      <w:r w:rsidRPr="003C7F01">
        <w:rPr>
          <w:lang w:val="en-US"/>
        </w:rPr>
        <w:t>VIS_ROT Visualizers</w:t>
      </w:r>
      <w:bookmarkEnd w:id="543"/>
    </w:p>
    <w:p w14:paraId="7EFFFEC7" w14:textId="375D09F0" w:rsidR="00593FE5" w:rsidRPr="003C7F01" w:rsidRDefault="00593FE5" w:rsidP="00593FE5">
      <w:pPr>
        <w:rPr>
          <w:lang w:val="en-US" w:eastAsia="de-DE"/>
        </w:rPr>
      </w:pPr>
      <w:r w:rsidRPr="003C7F01">
        <w:rPr>
          <w:lang w:val="en-US" w:eastAsia="de-DE"/>
        </w:rPr>
        <w:t xml:space="preserve">A </w:t>
      </w:r>
      <w:r w:rsidRPr="003C7F01">
        <w:rPr>
          <w:rStyle w:val="rcLangElemZchn"/>
          <w:lang w:val="en-US" w:eastAsia="de-DE"/>
        </w:rPr>
        <w:fldChar w:fldCharType="begin"/>
      </w:r>
      <w:r w:rsidR="00194BAC" w:rsidRPr="005051CF">
        <w:rPr>
          <w:rStyle w:val="rcVerweis"/>
        </w:rPr>
        <w:instrText xml:space="preserve"> REF _Ref327531645 \h \* CHARFORMAT </w:instrText>
      </w:r>
      <w:r w:rsidRPr="005051CF">
        <w:rPr>
          <w:rStyle w:val="rcVerweis"/>
        </w:rPr>
      </w:r>
      <w:r w:rsidRPr="003C7F01">
        <w:rPr>
          <w:rStyle w:val="rcLangElemZchn"/>
          <w:lang w:val="en-US" w:eastAsia="de-DE"/>
        </w:rPr>
        <w:fldChar w:fldCharType="separate"/>
      </w:r>
      <w:r w:rsidR="005A1BE7" w:rsidRPr="005A1BE7">
        <w:rPr>
          <w:rStyle w:val="rcVerweis"/>
        </w:rPr>
        <w:t>VIS_ROT</w:t>
      </w:r>
      <w:r w:rsidRPr="003C7F01">
        <w:rPr>
          <w:rStyle w:val="rcLangElemZchn"/>
          <w:lang w:val="en-US" w:eastAsia="de-DE"/>
        </w:rPr>
        <w:fldChar w:fldCharType="end"/>
      </w:r>
      <w:r w:rsidRPr="003C7F01">
        <w:rPr>
          <w:lang w:val="en-US" w:eastAsia="de-DE"/>
        </w:rPr>
        <w:t xml:space="preserve"> is a visualizer that can be used for </w:t>
      </w:r>
      <w:r w:rsidRPr="003C7F01">
        <w:rPr>
          <w:lang w:val="en-US" w:eastAsia="de-DE"/>
        </w:rPr>
        <w:fldChar w:fldCharType="begin"/>
      </w:r>
      <w:r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s </w:t>
      </w:r>
      <w:r w:rsidRPr="003C7F01">
        <w:rPr>
          <w:lang w:val="en-US"/>
        </w:rPr>
        <w:t>(no multiselections)</w:t>
      </w:r>
      <w:r w:rsidRPr="003C7F01">
        <w:rPr>
          <w:lang w:val="en-US" w:eastAsia="de-DE"/>
        </w:rPr>
        <w:t xml:space="preserve">. In this visualizer the </w:t>
      </w:r>
      <w:r w:rsidRPr="003C7F01">
        <w:rPr>
          <w:rStyle w:val="rcLangElemZchn"/>
          <w:lang w:val="en-US" w:eastAsia="de-DE"/>
        </w:rPr>
        <w:t>RotImg</w:t>
      </w:r>
      <w:r w:rsidRPr="003C7F01">
        <w:rPr>
          <w:lang w:val="en-US" w:eastAsia="de-DE"/>
        </w:rPr>
        <w:t xml:space="preserve"> is rotated according to the current value of the </w:t>
      </w:r>
      <w:r w:rsidRPr="003C7F01">
        <w:rPr>
          <w:rStyle w:val="rcLangElemZchn"/>
          <w:lang w:val="en-US"/>
        </w:rPr>
        <w:t>ELEMENT</w:t>
      </w:r>
      <w:r w:rsidRPr="003C7F01">
        <w:rPr>
          <w:lang w:val="en-US" w:eastAsia="de-DE"/>
        </w:rPr>
        <w:t>.</w:t>
      </w:r>
      <w:r w:rsidR="0045746E" w:rsidRPr="003C7F01">
        <w:rPr>
          <w:lang w:val="en-US" w:eastAsia="de-DE"/>
        </w:rPr>
        <w:t xml:space="preserve"> To select a </w:t>
      </w:r>
      <w:r w:rsidR="0045746E" w:rsidRPr="003C7F01">
        <w:rPr>
          <w:rStyle w:val="rcLangElemZchn"/>
          <w:lang w:val="en-US"/>
        </w:rPr>
        <w:t>VIS_ROT</w:t>
      </w:r>
      <w:r w:rsidR="0045746E" w:rsidRPr="003C7F01">
        <w:rPr>
          <w:lang w:val="en-US" w:eastAsia="de-DE"/>
        </w:rPr>
        <w:t xml:space="preserve"> visualizer the </w:t>
      </w:r>
      <w:r w:rsidR="0045746E" w:rsidRPr="003C7F01">
        <w:rPr>
          <w:rStyle w:val="rcLangElemZchn"/>
          <w:lang w:val="en-US"/>
        </w:rPr>
        <w:t>ID</w:t>
      </w:r>
      <w:r w:rsidR="0045746E" w:rsidRPr="003C7F01">
        <w:rPr>
          <w:lang w:val="en-US" w:eastAsia="de-DE"/>
        </w:rPr>
        <w:t xml:space="preserve"> of the </w:t>
      </w:r>
      <w:r w:rsidR="0045746E" w:rsidRPr="003C7F01">
        <w:rPr>
          <w:rStyle w:val="rcLangElemZchn"/>
          <w:lang w:val="en-US"/>
        </w:rPr>
        <w:t>VIS_ROT</w:t>
      </w:r>
      <w:r w:rsidR="0045746E" w:rsidRPr="003C7F01">
        <w:rPr>
          <w:lang w:val="en-US" w:eastAsia="de-DE"/>
        </w:rPr>
        <w:t xml:space="preserve"> has to be selected as </w:t>
      </w:r>
      <w:r w:rsidR="0045746E" w:rsidRPr="003C7F01">
        <w:rPr>
          <w:rStyle w:val="rcLangElemZchn"/>
          <w:lang w:val="en-US"/>
        </w:rPr>
        <w:t>Display type</w:t>
      </w:r>
      <w:r w:rsidR="0045746E" w:rsidRPr="003C7F01">
        <w:rPr>
          <w:lang w:val="en-US" w:eastAsia="de-DE"/>
        </w:rPr>
        <w:t xml:space="preserve"> of the </w:t>
      </w:r>
      <w:r w:rsidR="0045746E" w:rsidRPr="003C7F01">
        <w:rPr>
          <w:lang w:val="en-US" w:eastAsia="de-DE"/>
        </w:rPr>
        <w:fldChar w:fldCharType="begin"/>
      </w:r>
      <w:r w:rsidR="00194BAC" w:rsidRPr="005051CF">
        <w:rPr>
          <w:rStyle w:val="rcVerweis"/>
        </w:rPr>
        <w:instrText xml:space="preserve"> REF _Ref327537802 \h \* CHARFORMAT </w:instrText>
      </w:r>
      <w:r w:rsidR="0045746E" w:rsidRPr="005051CF">
        <w:rPr>
          <w:rStyle w:val="rcVerweis"/>
        </w:rPr>
      </w:r>
      <w:r w:rsidR="0045746E" w:rsidRPr="003C7F01">
        <w:rPr>
          <w:lang w:val="en-US" w:eastAsia="de-DE"/>
        </w:rPr>
        <w:fldChar w:fldCharType="separate"/>
      </w:r>
      <w:r w:rsidR="005A1BE7" w:rsidRPr="005A1BE7">
        <w:rPr>
          <w:rStyle w:val="rcVerweis"/>
        </w:rPr>
        <w:t>ELEM</w:t>
      </w:r>
      <w:r w:rsidR="0045746E" w:rsidRPr="003C7F01">
        <w:rPr>
          <w:lang w:val="en-US" w:eastAsia="de-DE"/>
        </w:rPr>
        <w:fldChar w:fldCharType="end"/>
      </w:r>
      <w:r w:rsidR="0045746E" w:rsidRPr="003C7F01">
        <w:rPr>
          <w:lang w:val="en-US" w:eastAsia="de-DE"/>
        </w:rPr>
        <w:t>.</w:t>
      </w:r>
    </w:p>
    <w:p w14:paraId="3DDE1799" w14:textId="77777777" w:rsidR="00593FE5" w:rsidRPr="003C7F01" w:rsidRDefault="0045746E" w:rsidP="00593FE5">
      <w:pPr>
        <w:rPr>
          <w:lang w:val="en-US" w:eastAsia="de-DE"/>
        </w:rPr>
      </w:pPr>
      <w:r w:rsidRPr="003C7F01">
        <w:rPr>
          <w:lang w:val="en-US" w:eastAsia="de-DE"/>
        </w:rPr>
        <w:t>For support on the embedded system the HAL has to provide extended graphic support (refer to Integration manual).</w:t>
      </w:r>
    </w:p>
    <w:p w14:paraId="0C3C1370" w14:textId="77777777" w:rsidR="0045746E" w:rsidRPr="003C7F01" w:rsidRDefault="0045746E" w:rsidP="00593FE5">
      <w:pPr>
        <w:rPr>
          <w:lang w:val="en-US" w:eastAsia="de-DE"/>
        </w:rPr>
      </w:pPr>
    </w:p>
    <w:p w14:paraId="77C274C5" w14:textId="77777777" w:rsidR="0045746E" w:rsidRPr="003C7F01" w:rsidRDefault="0045746E" w:rsidP="00593FE5">
      <w:pPr>
        <w:rPr>
          <w:lang w:val="en-US" w:eastAsia="de-DE"/>
        </w:rPr>
      </w:pPr>
      <w:r w:rsidRPr="003C7F01">
        <w:rPr>
          <w:lang w:val="en-US" w:eastAsia="de-DE"/>
        </w:rPr>
        <w:t xml:space="preserve">The </w:t>
      </w:r>
      <w:r w:rsidRPr="003C7F01">
        <w:rPr>
          <w:rStyle w:val="rcLangElemZchn"/>
          <w:lang w:val="en-US"/>
        </w:rPr>
        <w:t>VIS_ROT</w:t>
      </w:r>
      <w:r w:rsidRPr="003C7F01">
        <w:rPr>
          <w:lang w:val="en-US" w:eastAsia="de-DE"/>
        </w:rPr>
        <w:t xml:space="preserve"> visualizer supports the following visualizer specific attributes:</w:t>
      </w:r>
    </w:p>
    <w:tbl>
      <w:tblPr>
        <w:tblStyle w:val="rcTable2"/>
        <w:tblW w:w="0" w:type="auto"/>
        <w:tblInd w:w="170" w:type="dxa"/>
        <w:tblLook w:val="04A0" w:firstRow="1" w:lastRow="0" w:firstColumn="1" w:lastColumn="0" w:noHBand="0" w:noVBand="1"/>
      </w:tblPr>
      <w:tblGrid>
        <w:gridCol w:w="657"/>
        <w:gridCol w:w="9028"/>
      </w:tblGrid>
      <w:tr w:rsidR="0045746E" w:rsidRPr="003C7F01" w14:paraId="7522BFFE" w14:textId="77777777" w:rsidTr="00A60A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069589" w14:textId="77777777" w:rsidR="0045746E" w:rsidRPr="003C7F01" w:rsidRDefault="0045746E" w:rsidP="00A60AF1">
            <w:pPr>
              <w:rPr>
                <w:lang w:val="en-US" w:eastAsia="de-DE"/>
              </w:rPr>
            </w:pPr>
            <w:r w:rsidRPr="003C7F01">
              <w:rPr>
                <w:lang w:val="en-US" w:eastAsia="de-DE"/>
              </w:rPr>
              <w:t>Size</w:t>
            </w:r>
          </w:p>
        </w:tc>
        <w:tc>
          <w:tcPr>
            <w:tcW w:w="0" w:type="auto"/>
          </w:tcPr>
          <w:p w14:paraId="69A39F3B" w14:textId="77777777" w:rsidR="0045746E" w:rsidRPr="003C7F01" w:rsidRDefault="0045746E" w:rsidP="00A60A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Determines the range of rotation of the </w:t>
            </w:r>
            <w:r w:rsidRPr="003C7F01">
              <w:rPr>
                <w:rStyle w:val="rcLangElemZchn"/>
                <w:lang w:val="en-US"/>
              </w:rPr>
              <w:t>RotImg</w:t>
            </w:r>
            <w:r w:rsidRPr="003C7F01">
              <w:rPr>
                <w:lang w:val="en-US" w:eastAsia="de-DE"/>
              </w:rPr>
              <w:t>.</w:t>
            </w:r>
          </w:p>
          <w:p w14:paraId="45207B04" w14:textId="77777777" w:rsidR="0045746E" w:rsidRPr="003C7F01" w:rsidRDefault="0045746E" w:rsidP="0045746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X-value in this attribute is the rotation the image has, when the </w:t>
            </w:r>
            <w:r w:rsidRPr="003C7F01">
              <w:rPr>
                <w:rStyle w:val="rcLangElemZchn"/>
                <w:lang w:val="en-US"/>
              </w:rPr>
              <w:t>ELEMENT</w:t>
            </w:r>
            <w:r w:rsidRPr="003C7F01">
              <w:rPr>
                <w:lang w:val="en-US" w:eastAsia="de-DE"/>
              </w:rPr>
              <w:t xml:space="preserve"> has the lowest possible value. The Y-value in this attribute determines the rotation, when the </w:t>
            </w:r>
            <w:r w:rsidRPr="003C7F01">
              <w:rPr>
                <w:rStyle w:val="rcLangElemZchn"/>
                <w:lang w:val="en-US"/>
              </w:rPr>
              <w:t>ELEMENT</w:t>
            </w:r>
            <w:r w:rsidRPr="003C7F01">
              <w:rPr>
                <w:lang w:val="en-US" w:eastAsia="de-DE"/>
              </w:rPr>
              <w:t xml:space="preserve"> has the highest possible value.</w:t>
            </w:r>
          </w:p>
          <w:p w14:paraId="0A1C2777" w14:textId="77777777" w:rsidR="0045746E" w:rsidRPr="003C7F01" w:rsidRDefault="0045746E" w:rsidP="0045746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rotation has to be provided in degree, where 0 is no rotation, a positive value is a counterclockwise rotation and a negative value is a clockwise rotation.</w:t>
            </w:r>
          </w:p>
        </w:tc>
      </w:tr>
    </w:tbl>
    <w:p w14:paraId="512C6337" w14:textId="77777777" w:rsidR="0091593F" w:rsidRPr="003C7F01" w:rsidRDefault="0091593F" w:rsidP="0091593F">
      <w:pPr>
        <w:pStyle w:val="berschrift5"/>
        <w:rPr>
          <w:lang w:val="en-US"/>
        </w:rPr>
      </w:pPr>
      <w:bookmarkStart w:id="544" w:name="_Ref328379561"/>
      <w:r w:rsidRPr="003C7F01">
        <w:rPr>
          <w:lang w:val="en-US"/>
        </w:rPr>
        <w:t>Blinking Elements</w:t>
      </w:r>
      <w:bookmarkEnd w:id="544"/>
    </w:p>
    <w:p w14:paraId="2EE71D35" w14:textId="6027635D" w:rsidR="0091593F" w:rsidRPr="003C7F01" w:rsidRDefault="0091593F" w:rsidP="0091593F">
      <w:pPr>
        <w:rPr>
          <w:lang w:val="en-US" w:eastAsia="de-DE"/>
        </w:rPr>
      </w:pPr>
      <w:r w:rsidRPr="003C7F01">
        <w:rPr>
          <w:lang w:val="en-US" w:eastAsia="de-DE"/>
        </w:rPr>
        <w:t xml:space="preserve">Within a </w:t>
      </w:r>
      <w:r w:rsidRPr="003C7F01">
        <w:rPr>
          <w:rStyle w:val="rcLangElemZchn"/>
          <w:lang w:val="en-US"/>
        </w:rPr>
        <w:t>SURFACE_CTR</w:t>
      </w:r>
      <w:r w:rsidRPr="003C7F01">
        <w:rPr>
          <w:lang w:val="en-US" w:eastAsia="de-DE"/>
        </w:rPr>
        <w:t xml:space="preserve"> an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which is displayed as Text visualizer (refer to </w:t>
      </w:r>
      <w:r w:rsidRPr="003C7F01">
        <w:rPr>
          <w:lang w:val="en-US" w:eastAsia="de-DE"/>
        </w:rPr>
        <w:fldChar w:fldCharType="begin"/>
      </w:r>
      <w:r w:rsidRPr="005051CF">
        <w:rPr>
          <w:rStyle w:val="rcVerweis"/>
        </w:rPr>
        <w:instrText xml:space="preserve"> REF _Ref330914789 \h \* CHARFORMAT </w:instrText>
      </w:r>
      <w:r w:rsidRPr="005051CF">
        <w:rPr>
          <w:rStyle w:val="rcVerweis"/>
        </w:rPr>
      </w:r>
      <w:r w:rsidRPr="003C7F01">
        <w:rPr>
          <w:lang w:val="en-US" w:eastAsia="de-DE"/>
        </w:rPr>
        <w:fldChar w:fldCharType="separate"/>
      </w:r>
      <w:r w:rsidR="005A1BE7" w:rsidRPr="005A1BE7">
        <w:rPr>
          <w:rStyle w:val="rcVerweis"/>
        </w:rPr>
        <w:t>Text Visualizers</w:t>
      </w:r>
      <w:r w:rsidRPr="003C7F01">
        <w:rPr>
          <w:lang w:val="en-US" w:eastAsia="de-DE"/>
        </w:rPr>
        <w:fldChar w:fldCharType="end"/>
      </w:r>
      <w:r w:rsidRPr="003C7F01">
        <w:rPr>
          <w:lang w:val="en-US" w:eastAsia="de-DE"/>
        </w:rPr>
        <w:t xml:space="preserve">) can be displayed flashing. For this to work a blink frequency and a blinking type has to be selected (refer to </w:t>
      </w:r>
      <w:r w:rsidRPr="003C7F01">
        <w:rPr>
          <w:lang w:val="en-US" w:eastAsia="de-DE"/>
        </w:rPr>
        <w:fldChar w:fldCharType="begin"/>
      </w:r>
      <w:r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-Settings </w:t>
      </w:r>
      <w:r w:rsidRPr="003C7F01">
        <w:rPr>
          <w:rStyle w:val="rcLangElemZchn"/>
          <w:lang w:val="en-US"/>
        </w:rPr>
        <w:t>BF=&lt;#&gt;</w:t>
      </w:r>
      <w:r w:rsidRPr="003C7F01">
        <w:rPr>
          <w:lang w:val="en-US" w:eastAsia="de-DE"/>
        </w:rPr>
        <w:t xml:space="preserve"> and </w:t>
      </w:r>
      <w:r w:rsidRPr="003C7F01">
        <w:rPr>
          <w:rStyle w:val="rcLangElemZchn"/>
          <w:lang w:val="en-US"/>
        </w:rPr>
        <w:t>BT=&lt;#&gt;</w:t>
      </w:r>
      <w:r w:rsidRPr="003C7F01">
        <w:rPr>
          <w:lang w:val="en-US" w:eastAsia="de-DE"/>
        </w:rPr>
        <w:t>).</w:t>
      </w:r>
    </w:p>
    <w:p w14:paraId="73584721" w14:textId="77777777" w:rsidR="0091593F" w:rsidRPr="003C7F01" w:rsidRDefault="0091593F" w:rsidP="0091593F">
      <w:pPr>
        <w:rPr>
          <w:lang w:val="en-US" w:eastAsia="de-DE"/>
        </w:rPr>
      </w:pPr>
      <w:r w:rsidRPr="003C7F01">
        <w:rPr>
          <w:lang w:val="en-US" w:eastAsia="de-DE"/>
        </w:rPr>
        <w:t xml:space="preserve">The </w:t>
      </w:r>
      <w:r w:rsidRPr="003C7F01">
        <w:rPr>
          <w:rStyle w:val="rcLangElemZchn"/>
          <w:lang w:val="en-US"/>
        </w:rPr>
        <w:t>ELEMENT</w:t>
      </w:r>
      <w:r w:rsidRPr="003C7F01">
        <w:rPr>
          <w:lang w:val="en-US" w:eastAsia="de-DE"/>
        </w:rPr>
        <w:t xml:space="preserve"> which should be displayed flashing is selected by setting the global pointer </w:t>
      </w:r>
      <w:r w:rsidRPr="003C7F01">
        <w:rPr>
          <w:rStyle w:val="rcLangElemZchn"/>
          <w:lang w:val="en-US"/>
        </w:rPr>
        <w:t>RD_Blinkelem</w:t>
      </w:r>
      <w:r w:rsidRPr="003C7F01">
        <w:rPr>
          <w:lang w:val="en-US" w:eastAsia="de-DE"/>
        </w:rPr>
        <w:t xml:space="preserve"> to this </w:t>
      </w:r>
      <w:r w:rsidRPr="003C7F01">
        <w:rPr>
          <w:rStyle w:val="rcLangElemZchn"/>
          <w:lang w:val="en-US"/>
        </w:rPr>
        <w:t>ELEMENT</w:t>
      </w:r>
      <w:r w:rsidRPr="003C7F01">
        <w:rPr>
          <w:lang w:val="en-US" w:eastAsia="de-DE"/>
        </w:rPr>
        <w:t>:</w:t>
      </w:r>
    </w:p>
    <w:p w14:paraId="1CADA4C4" w14:textId="77777777" w:rsidR="0091593F" w:rsidRPr="003C7F01" w:rsidRDefault="0091593F" w:rsidP="0091593F">
      <w:pPr>
        <w:pStyle w:val="rcCode"/>
        <w:rPr>
          <w:lang w:val="en-US"/>
        </w:rPr>
      </w:pPr>
      <w:r w:rsidRPr="003C7F01">
        <w:rPr>
          <w:lang w:val="en-US"/>
        </w:rPr>
        <w:t>RD_Blinkelem = (CElement*)($*Elem);</w:t>
      </w:r>
    </w:p>
    <w:p w14:paraId="4C96BCB5" w14:textId="77777777" w:rsidR="0091593F" w:rsidRPr="003C7F01" w:rsidRDefault="0091593F" w:rsidP="0091593F">
      <w:pPr>
        <w:rPr>
          <w:lang w:val="en-US"/>
        </w:rPr>
      </w:pPr>
    </w:p>
    <w:p w14:paraId="4DD24CDC" w14:textId="77777777" w:rsidR="0091593F" w:rsidRPr="003C7F01" w:rsidRDefault="0091593F" w:rsidP="0091593F">
      <w:pPr>
        <w:rPr>
          <w:lang w:val="en-US"/>
        </w:rPr>
      </w:pPr>
      <w:r w:rsidRPr="003C7F01">
        <w:rPr>
          <w:lang w:val="en-US"/>
        </w:rPr>
        <w:t xml:space="preserve">To deactivate the flashing the global pointer can be set to </w:t>
      </w:r>
      <w:r w:rsidRPr="003C7F01">
        <w:rPr>
          <w:rStyle w:val="rcSyntaxZchn"/>
          <w:lang w:val="en-US"/>
        </w:rPr>
        <w:t>NULL</w:t>
      </w:r>
      <w:r w:rsidRPr="003C7F01">
        <w:rPr>
          <w:lang w:val="en-US"/>
        </w:rPr>
        <w:t>.</w:t>
      </w:r>
    </w:p>
    <w:p w14:paraId="17DB7D59" w14:textId="77777777" w:rsidR="009C7AAB" w:rsidRPr="003C7F01" w:rsidRDefault="009C7AAB" w:rsidP="009C7AAB">
      <w:pPr>
        <w:pStyle w:val="berschrift4"/>
        <w:rPr>
          <w:lang w:val="en-US"/>
        </w:rPr>
      </w:pPr>
      <w:bookmarkStart w:id="545" w:name="_Ref328382462"/>
      <w:r w:rsidRPr="003C7F01">
        <w:rPr>
          <w:lang w:val="en-US"/>
        </w:rPr>
        <w:t xml:space="preserve">Visualizers For </w:t>
      </w:r>
      <w:r w:rsidR="00256722" w:rsidRPr="003C7F01">
        <w:rPr>
          <w:lang w:val="en-US"/>
        </w:rPr>
        <w:t>Multiple Elements</w:t>
      </w:r>
      <w:bookmarkEnd w:id="545"/>
    </w:p>
    <w:p w14:paraId="5A64889C" w14:textId="24FC5175" w:rsidR="006B231B" w:rsidRPr="003C7F01" w:rsidRDefault="006B231B" w:rsidP="006B231B">
      <w:pPr>
        <w:rPr>
          <w:lang w:val="en-US" w:eastAsia="de-DE"/>
        </w:rPr>
      </w:pPr>
      <w:r w:rsidRPr="003C7F01">
        <w:rPr>
          <w:lang w:val="en-US" w:eastAsia="de-DE"/>
        </w:rPr>
        <w:t xml:space="preserve">The values of multiple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at once can be visualized with </w:t>
      </w:r>
      <w:r w:rsidRPr="003C7F01">
        <w:rPr>
          <w:lang w:val="en-US" w:eastAsia="de-DE"/>
        </w:rPr>
        <w:fldChar w:fldCharType="begin"/>
      </w:r>
      <w:r w:rsidR="00851157" w:rsidRPr="005051CF">
        <w:rPr>
          <w:rStyle w:val="rcVerweis"/>
        </w:rPr>
        <w:instrText xml:space="preserve"> REF _Ref327537807 \h \* CHARFORMAT </w:instrText>
      </w:r>
      <w:r w:rsidRPr="005051CF">
        <w:rPr>
          <w:rStyle w:val="rcVerweis"/>
        </w:rPr>
      </w:r>
      <w:r w:rsidRPr="003C7F01">
        <w:rPr>
          <w:lang w:val="en-US" w:eastAsia="de-DE"/>
        </w:rPr>
        <w:fldChar w:fldCharType="separate"/>
      </w:r>
      <w:r w:rsidR="005A1BE7" w:rsidRPr="005A1BE7">
        <w:rPr>
          <w:rStyle w:val="rcVerweis"/>
        </w:rPr>
        <w:t>MElem</w:t>
      </w:r>
      <w:r w:rsidRPr="003C7F01">
        <w:rPr>
          <w:lang w:val="en-US" w:eastAsia="de-DE"/>
        </w:rPr>
        <w:fldChar w:fldCharType="end"/>
      </w:r>
      <w:r w:rsidRPr="003C7F01">
        <w:rPr>
          <w:lang w:val="en-US" w:eastAsia="de-DE"/>
        </w:rPr>
        <w:t xml:space="preserve">s. There are different visualizers that can be selected using the </w:t>
      </w:r>
      <w:r w:rsidRPr="003C7F01">
        <w:rPr>
          <w:rStyle w:val="rcLangElemZchn"/>
          <w:lang w:val="en-US"/>
        </w:rPr>
        <w:t>Display type</w:t>
      </w:r>
      <w:r w:rsidRPr="003C7F01">
        <w:rPr>
          <w:lang w:val="en-US" w:eastAsia="de-DE"/>
        </w:rPr>
        <w:t>.</w:t>
      </w:r>
    </w:p>
    <w:p w14:paraId="5DD9BB3C" w14:textId="77777777" w:rsidR="006B231B" w:rsidRPr="003C7F01" w:rsidRDefault="006B231B" w:rsidP="006B231B">
      <w:pPr>
        <w:rPr>
          <w:lang w:val="en-US" w:eastAsia="de-DE"/>
        </w:rPr>
      </w:pPr>
    </w:p>
    <w:p w14:paraId="04F0E297" w14:textId="77777777" w:rsidR="006B231B" w:rsidRPr="003C7F01" w:rsidRDefault="006B231B" w:rsidP="006B231B">
      <w:pPr>
        <w:rPr>
          <w:lang w:val="en-US" w:eastAsia="de-DE"/>
        </w:rPr>
      </w:pPr>
      <w:r w:rsidRPr="003C7F01">
        <w:rPr>
          <w:lang w:val="en-US" w:eastAsia="de-DE"/>
        </w:rPr>
        <w:t>The following visualizers are available:</w:t>
      </w:r>
    </w:p>
    <w:p w14:paraId="28315CA6" w14:textId="6743B00F" w:rsidR="006B231B" w:rsidRPr="003C7F01" w:rsidRDefault="006B231B" w:rsidP="006B231B">
      <w:pPr>
        <w:pStyle w:val="rcGliederung"/>
        <w:rPr>
          <w:lang w:val="en-US" w:eastAsia="de-DE"/>
        </w:rPr>
      </w:pPr>
      <w:r w:rsidRPr="003C7F01">
        <w:rPr>
          <w:lang w:val="en-US" w:eastAsia="de-DE"/>
        </w:rPr>
        <w:fldChar w:fldCharType="begin"/>
      </w:r>
      <w:r w:rsidR="00851157"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xml:space="preserve"> will display the </w:t>
      </w:r>
      <w:r w:rsidRPr="003C7F01">
        <w:rPr>
          <w:rStyle w:val="rcLangElemZchn"/>
          <w:lang w:val="en-US"/>
        </w:rPr>
        <w:t>ELEMENT</w:t>
      </w:r>
      <w:r w:rsidRPr="003C7F01">
        <w:rPr>
          <w:lang w:val="en-US" w:eastAsia="de-DE"/>
        </w:rPr>
        <w:t xml:space="preserve">s of a </w:t>
      </w:r>
      <w:r w:rsidRPr="003C7F01">
        <w:rPr>
          <w:lang w:val="en-US" w:eastAsia="de-DE"/>
        </w:rPr>
        <w:fldChar w:fldCharType="begin"/>
      </w:r>
      <w:r w:rsidR="00851157"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 xml:space="preserve"> as a graph in correlation to the time</w:t>
      </w:r>
    </w:p>
    <w:p w14:paraId="08BC2313" w14:textId="521C4D96" w:rsidR="006B231B" w:rsidRPr="003C7F01" w:rsidRDefault="006B231B" w:rsidP="006B231B">
      <w:pPr>
        <w:pStyle w:val="rcGliederung"/>
        <w:rPr>
          <w:lang w:val="en-US" w:eastAsia="de-DE"/>
        </w:rPr>
      </w:pPr>
      <w:r w:rsidRPr="003C7F01">
        <w:rPr>
          <w:lang w:val="en-US" w:eastAsia="de-DE"/>
        </w:rPr>
        <w:fldChar w:fldCharType="begin"/>
      </w:r>
      <w:r w:rsidR="00851157" w:rsidRPr="005051CF">
        <w:rPr>
          <w:rStyle w:val="rcVerweis"/>
        </w:rPr>
        <w:instrText xml:space="preserve"> REF _Ref330992617 \h \* CHARFORMAT </w:instrText>
      </w:r>
      <w:r w:rsidRPr="005051CF">
        <w:rPr>
          <w:rStyle w:val="rcVerweis"/>
        </w:rPr>
      </w:r>
      <w:r w:rsidRPr="003C7F01">
        <w:rPr>
          <w:lang w:val="en-US" w:eastAsia="de-DE"/>
        </w:rPr>
        <w:fldChar w:fldCharType="separate"/>
      </w:r>
      <w:r w:rsidR="005A1BE7" w:rsidRPr="005A1BE7">
        <w:rPr>
          <w:rStyle w:val="rcVerweis"/>
        </w:rPr>
        <w:t>Multiple Bar Visualizers</w:t>
      </w:r>
      <w:r w:rsidRPr="003C7F01">
        <w:rPr>
          <w:lang w:val="en-US" w:eastAsia="de-DE"/>
        </w:rPr>
        <w:fldChar w:fldCharType="end"/>
      </w:r>
      <w:r w:rsidRPr="003C7F01">
        <w:rPr>
          <w:lang w:val="en-US" w:eastAsia="de-DE"/>
        </w:rPr>
        <w:t xml:space="preserve"> will draw multiple bars for each two </w:t>
      </w:r>
      <w:r w:rsidRPr="003C7F01">
        <w:rPr>
          <w:rStyle w:val="rcLangElemZchn"/>
          <w:lang w:val="en-US"/>
        </w:rPr>
        <w:t>ELEMENT</w:t>
      </w:r>
      <w:r w:rsidRPr="003C7F01">
        <w:rPr>
          <w:lang w:val="en-US" w:eastAsia="de-DE"/>
        </w:rPr>
        <w:t>s according to their ranges.</w:t>
      </w:r>
    </w:p>
    <w:p w14:paraId="349A506B" w14:textId="454712CB" w:rsidR="006B231B" w:rsidRPr="003C7F01" w:rsidRDefault="006B231B" w:rsidP="006B231B">
      <w:pPr>
        <w:pStyle w:val="rcGliederung"/>
        <w:rPr>
          <w:lang w:val="en-US" w:eastAsia="de-DE"/>
        </w:rPr>
      </w:pPr>
      <w:r w:rsidRPr="003C7F01">
        <w:rPr>
          <w:lang w:val="en-US" w:eastAsia="de-DE"/>
        </w:rPr>
        <w:fldChar w:fldCharType="begin"/>
      </w:r>
      <w:r w:rsidR="00851157" w:rsidRPr="005051CF">
        <w:rPr>
          <w:rStyle w:val="rcVerweis"/>
        </w:rPr>
        <w:instrText xml:space="preserve"> REF _Ref330989680 \h \* CHARFORMAT </w:instrText>
      </w:r>
      <w:r w:rsidRPr="005051CF">
        <w:rPr>
          <w:rStyle w:val="rcVerweis"/>
        </w:rPr>
      </w:r>
      <w:r w:rsidRPr="003C7F01">
        <w:rPr>
          <w:lang w:val="en-US" w:eastAsia="de-DE"/>
        </w:rPr>
        <w:fldChar w:fldCharType="separate"/>
      </w:r>
      <w:r w:rsidR="005A1BE7" w:rsidRPr="005A1BE7">
        <w:rPr>
          <w:rStyle w:val="rcVerweis"/>
        </w:rPr>
        <w:t>VIS_ROT_XY Visualizers</w:t>
      </w:r>
      <w:r w:rsidRPr="003C7F01">
        <w:rPr>
          <w:lang w:val="en-US" w:eastAsia="de-DE"/>
        </w:rPr>
        <w:fldChar w:fldCharType="end"/>
      </w:r>
      <w:r w:rsidRPr="003C7F01">
        <w:rPr>
          <w:lang w:val="en-US" w:eastAsia="de-DE"/>
        </w:rPr>
        <w:t xml:space="preserve"> will draw moving and rotating images according to the values of different </w:t>
      </w:r>
      <w:r w:rsidRPr="003C7F01">
        <w:rPr>
          <w:rStyle w:val="rcLangElemZchn"/>
          <w:lang w:val="en-US"/>
        </w:rPr>
        <w:t>ELEMENT</w:t>
      </w:r>
      <w:r w:rsidRPr="003C7F01">
        <w:rPr>
          <w:lang w:val="en-US" w:eastAsia="de-DE"/>
        </w:rPr>
        <w:t>s.</w:t>
      </w:r>
    </w:p>
    <w:p w14:paraId="1F0BDB69" w14:textId="77777777" w:rsidR="007C2CC5" w:rsidRPr="003C7F01" w:rsidRDefault="00A60AF1" w:rsidP="00A60AF1">
      <w:pPr>
        <w:pStyle w:val="berschrift5"/>
        <w:rPr>
          <w:lang w:val="en-US" w:eastAsia="de-DE"/>
        </w:rPr>
      </w:pPr>
      <w:bookmarkStart w:id="546" w:name="_Ref330991531"/>
      <w:r w:rsidRPr="003C7F01">
        <w:rPr>
          <w:lang w:val="en-US" w:eastAsia="de-DE"/>
        </w:rPr>
        <w:lastRenderedPageBreak/>
        <w:t>Histogram Visualizers</w:t>
      </w:r>
      <w:bookmarkEnd w:id="546"/>
    </w:p>
    <w:p w14:paraId="24ED0A03" w14:textId="3E8875D7" w:rsidR="001445A0" w:rsidRPr="003C7F01" w:rsidRDefault="00C95572" w:rsidP="001445A0">
      <w:pPr>
        <w:rPr>
          <w:lang w:val="en-US" w:eastAsia="de-DE"/>
        </w:rPr>
      </w:pPr>
      <w:r w:rsidRPr="003C7F01">
        <w:rPr>
          <w:lang w:val="en-US" w:eastAsia="de-DE"/>
        </w:rPr>
        <w:t xml:space="preserve">A histogram visualizer is a visualizer which displays all </w:t>
      </w:r>
      <w:r w:rsidRPr="003C7F01">
        <w:rPr>
          <w:lang w:val="en-US" w:eastAsia="de-DE"/>
        </w:rPr>
        <w:fldChar w:fldCharType="begin"/>
      </w:r>
      <w:r w:rsidR="00D91EB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values of selected </w:t>
      </w:r>
      <w:r w:rsidRPr="003C7F01">
        <w:rPr>
          <w:lang w:val="en-US" w:eastAsia="de-DE"/>
        </w:rPr>
        <w:fldChar w:fldCharType="begin"/>
      </w:r>
      <w:r w:rsidR="00D91EB6"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00D91EB6"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s contained in a </w:t>
      </w:r>
      <w:r w:rsidRPr="003C7F01">
        <w:rPr>
          <w:lang w:val="en-US" w:eastAsia="de-DE"/>
        </w:rPr>
        <w:fldChar w:fldCharType="begin"/>
      </w:r>
      <w:r w:rsidR="00D91EB6"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00D91EB6" w:rsidRPr="003C7F01">
        <w:rPr>
          <w:lang w:val="en-US" w:eastAsia="de-DE"/>
        </w:rPr>
        <w:t xml:space="preserve">. </w:t>
      </w:r>
      <w:r w:rsidR="00872EDF" w:rsidRPr="003C7F01">
        <w:rPr>
          <w:lang w:val="en-US" w:eastAsia="de-DE"/>
        </w:rPr>
        <w:t xml:space="preserve">It simultaneously displays the values of multiple </w:t>
      </w:r>
      <w:r w:rsidR="00872EDF" w:rsidRPr="003C7F01">
        <w:rPr>
          <w:rStyle w:val="rcLangElemZchn"/>
          <w:lang w:val="en-US"/>
        </w:rPr>
        <w:t>ELEMENT</w:t>
      </w:r>
      <w:r w:rsidR="00872EDF" w:rsidRPr="003C7F01">
        <w:rPr>
          <w:lang w:val="en-US" w:eastAsia="de-DE"/>
        </w:rPr>
        <w:t>s in correlation to time</w:t>
      </w:r>
      <w:r w:rsidR="003F6052" w:rsidRPr="003C7F01">
        <w:rPr>
          <w:lang w:val="en-US" w:eastAsia="de-DE"/>
        </w:rPr>
        <w:t xml:space="preserve"> using the specified colors</w:t>
      </w:r>
      <w:r w:rsidR="00872EDF" w:rsidRPr="003C7F01">
        <w:rPr>
          <w:lang w:val="en-US" w:eastAsia="de-DE"/>
        </w:rPr>
        <w:t xml:space="preserve">. </w:t>
      </w:r>
      <w:r w:rsidR="00D91EB6" w:rsidRPr="003C7F01">
        <w:rPr>
          <w:lang w:val="en-US" w:eastAsia="de-DE"/>
        </w:rPr>
        <w:t xml:space="preserve">To select a histogram visualizer </w:t>
      </w:r>
      <w:r w:rsidR="00D91EB6" w:rsidRPr="003C7F01">
        <w:rPr>
          <w:rStyle w:val="rcSyntaxZchn"/>
          <w:lang w:val="en-US"/>
        </w:rPr>
        <w:t>VMNHisto1</w:t>
      </w:r>
      <w:r w:rsidR="00D91EB6" w:rsidRPr="003C7F01">
        <w:rPr>
          <w:lang w:val="en-US" w:eastAsia="de-DE"/>
        </w:rPr>
        <w:t xml:space="preserve"> has to be selected as </w:t>
      </w:r>
      <w:r w:rsidR="00D91EB6" w:rsidRPr="003C7F01">
        <w:rPr>
          <w:rStyle w:val="rcLangElemZchn"/>
          <w:lang w:val="en-US"/>
        </w:rPr>
        <w:t>Display type</w:t>
      </w:r>
      <w:r w:rsidR="00D91EB6" w:rsidRPr="003C7F01">
        <w:rPr>
          <w:lang w:val="en-US" w:eastAsia="de-DE"/>
        </w:rPr>
        <w:t xml:space="preserve"> of the </w:t>
      </w:r>
      <w:r w:rsidR="00D91EB6" w:rsidRPr="003C7F01">
        <w:rPr>
          <w:lang w:val="en-US" w:eastAsia="de-DE"/>
        </w:rPr>
        <w:fldChar w:fldCharType="begin"/>
      </w:r>
      <w:r w:rsidR="00D91EB6" w:rsidRPr="005051CF">
        <w:rPr>
          <w:rStyle w:val="rcVerweis"/>
        </w:rPr>
        <w:instrText xml:space="preserve"> REF _Ref327537807 \h \* CHARFORMAT </w:instrText>
      </w:r>
      <w:r w:rsidR="00D91EB6" w:rsidRPr="005051CF">
        <w:rPr>
          <w:rStyle w:val="rcVerweis"/>
        </w:rPr>
      </w:r>
      <w:r w:rsidR="00D91EB6" w:rsidRPr="003C7F01">
        <w:rPr>
          <w:lang w:val="en-US" w:eastAsia="de-DE"/>
        </w:rPr>
        <w:fldChar w:fldCharType="separate"/>
      </w:r>
      <w:r w:rsidR="005A1BE7" w:rsidRPr="005A1BE7">
        <w:rPr>
          <w:rStyle w:val="rcVerweis"/>
        </w:rPr>
        <w:t>MElem</w:t>
      </w:r>
      <w:r w:rsidR="00D91EB6" w:rsidRPr="003C7F01">
        <w:rPr>
          <w:lang w:val="en-US" w:eastAsia="de-DE"/>
        </w:rPr>
        <w:fldChar w:fldCharType="end"/>
      </w:r>
      <w:r w:rsidR="00D91EB6" w:rsidRPr="003C7F01">
        <w:rPr>
          <w:lang w:val="en-US" w:eastAsia="de-DE"/>
        </w:rPr>
        <w:t xml:space="preserve">. The histogram visualizer is only available on </w:t>
      </w:r>
      <w:r w:rsidR="00D91EB6" w:rsidRPr="003C7F01">
        <w:rPr>
          <w:rStyle w:val="rcLangElemZchn"/>
          <w:lang w:val="en-US"/>
        </w:rPr>
        <w:t>SURFACE_VIS</w:t>
      </w:r>
      <w:r w:rsidR="003F6052" w:rsidRPr="003C7F01">
        <w:rPr>
          <w:lang w:val="en-US"/>
        </w:rPr>
        <w:t xml:space="preserve"> and </w:t>
      </w:r>
      <w:r w:rsidR="003F6052" w:rsidRPr="003C7F01">
        <w:rPr>
          <w:rStyle w:val="rcLangElemZchn"/>
          <w:lang w:val="en-US"/>
        </w:rPr>
        <w:t>SURFACE_PRINT</w:t>
      </w:r>
      <w:r w:rsidR="00D91EB6" w:rsidRPr="003C7F01">
        <w:rPr>
          <w:lang w:val="en-US" w:eastAsia="de-DE"/>
        </w:rPr>
        <w:t>.</w:t>
      </w:r>
    </w:p>
    <w:p w14:paraId="34A5D7C7" w14:textId="77777777" w:rsidR="00C95572" w:rsidRPr="003C7F01" w:rsidRDefault="00C95572" w:rsidP="001445A0">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801DCF" w:rsidRPr="003C7F01" w14:paraId="1B220799" w14:textId="77777777" w:rsidTr="00801DCF">
        <w:tc>
          <w:tcPr>
            <w:cnfStyle w:val="001000000000" w:firstRow="0" w:lastRow="0" w:firstColumn="1" w:lastColumn="0" w:oddVBand="0" w:evenVBand="0" w:oddHBand="0" w:evenHBand="0" w:firstRowFirstColumn="0" w:firstRowLastColumn="0" w:lastRowFirstColumn="0" w:lastRowLastColumn="0"/>
            <w:tcW w:w="737" w:type="dxa"/>
          </w:tcPr>
          <w:p w14:paraId="5953BA18" w14:textId="77777777" w:rsidR="00801DCF" w:rsidRPr="003C7F01" w:rsidRDefault="00801DCF" w:rsidP="00801DCF">
            <w:pPr>
              <w:rPr>
                <w:lang w:val="en-US"/>
              </w:rPr>
            </w:pPr>
            <w:r w:rsidRPr="003C7F01">
              <w:rPr>
                <w:noProof/>
                <w:lang w:val="de-DE" w:eastAsia="de-DE"/>
              </w:rPr>
              <w:drawing>
                <wp:inline distT="0" distB="0" distL="0" distR="0" wp14:anchorId="6B8360BF" wp14:editId="2A23636B">
                  <wp:extent cx="311650" cy="351155"/>
                  <wp:effectExtent l="0" t="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7C170B86" w14:textId="77777777" w:rsidR="00801DCF" w:rsidRPr="003C7F01" w:rsidRDefault="00801DCF" w:rsidP="00801DC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size of the </w:t>
            </w:r>
            <w:r w:rsidR="00DD3538" w:rsidRPr="003C7F01">
              <w:rPr>
                <w:lang w:val="en-US"/>
              </w:rPr>
              <w:t>visualizer</w:t>
            </w:r>
            <w:r w:rsidRPr="003C7F01">
              <w:rPr>
                <w:lang w:val="en-US"/>
              </w:rPr>
              <w:t xml:space="preserve"> specifies the drawing area. The visualizer will need additional space around it for displaying legends, scrollbars, etc. The Y-value of the size has to be positive, meaning the </w:t>
            </w:r>
            <w:r w:rsidRPr="003C7F01">
              <w:rPr>
                <w:rStyle w:val="rcLangElemZchn"/>
                <w:lang w:val="en-US"/>
              </w:rPr>
              <w:t>Position X/Y</w:t>
            </w:r>
            <w:r w:rsidRPr="003C7F01">
              <w:rPr>
                <w:lang w:val="en-US"/>
              </w:rPr>
              <w:t xml:space="preserve"> of the </w:t>
            </w:r>
            <w:r w:rsidRPr="003C7F01">
              <w:rPr>
                <w:rStyle w:val="rcLangElemZchn"/>
                <w:lang w:val="en-US"/>
              </w:rPr>
              <w:t>MElem</w:t>
            </w:r>
            <w:r w:rsidRPr="003C7F01">
              <w:rPr>
                <w:lang w:val="en-US"/>
              </w:rPr>
              <w:t xml:space="preserve"> is the bottom left corner of the drawing area.</w:t>
            </w:r>
          </w:p>
        </w:tc>
      </w:tr>
    </w:tbl>
    <w:p w14:paraId="038A2C10" w14:textId="77777777" w:rsidR="00872EDF" w:rsidRPr="003C7F01" w:rsidRDefault="00872EDF" w:rsidP="001445A0">
      <w:pPr>
        <w:rPr>
          <w:lang w:val="en-US" w:eastAsia="de-DE"/>
        </w:rPr>
      </w:pPr>
    </w:p>
    <w:tbl>
      <w:tblPr>
        <w:tblStyle w:val="rcTable4"/>
        <w:tblW w:w="0" w:type="auto"/>
        <w:tblLayout w:type="fixed"/>
        <w:tblLook w:val="04A0" w:firstRow="1" w:lastRow="0" w:firstColumn="1" w:lastColumn="0" w:noHBand="0" w:noVBand="1"/>
      </w:tblPr>
      <w:tblGrid>
        <w:gridCol w:w="737"/>
        <w:gridCol w:w="9185"/>
      </w:tblGrid>
      <w:tr w:rsidR="00801DCF" w:rsidRPr="003C7F01" w14:paraId="5EA8CFE4" w14:textId="77777777" w:rsidTr="00801DCF">
        <w:tc>
          <w:tcPr>
            <w:cnfStyle w:val="001000000000" w:firstRow="0" w:lastRow="0" w:firstColumn="1" w:lastColumn="0" w:oddVBand="0" w:evenVBand="0" w:oddHBand="0" w:evenHBand="0" w:firstRowFirstColumn="0" w:firstRowLastColumn="0" w:lastRowFirstColumn="0" w:lastRowLastColumn="0"/>
            <w:tcW w:w="737" w:type="dxa"/>
          </w:tcPr>
          <w:p w14:paraId="66C90D1E" w14:textId="77777777" w:rsidR="00801DCF" w:rsidRPr="003C7F01" w:rsidRDefault="00801DCF" w:rsidP="00801DCF">
            <w:pPr>
              <w:rPr>
                <w:lang w:val="en-US"/>
              </w:rPr>
            </w:pPr>
            <w:r w:rsidRPr="003C7F01">
              <w:rPr>
                <w:noProof/>
                <w:lang w:val="de-DE" w:eastAsia="de-DE"/>
              </w:rPr>
              <w:drawing>
                <wp:inline distT="0" distB="0" distL="0" distR="0" wp14:anchorId="2AA9C63B" wp14:editId="4E268E6A">
                  <wp:extent cx="263925" cy="414000"/>
                  <wp:effectExtent l="0" t="0" r="0"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4A0937A7" w14:textId="25A780F2" w:rsidR="00801DCF" w:rsidRPr="003C7F01" w:rsidRDefault="00DF303F" w:rsidP="00801DC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Interruptions of the graph are drawn as little rectangles, so even short interruptions can be detected. The </w:t>
            </w:r>
            <w:r w:rsidR="008B0CC8" w:rsidRPr="003C7F01">
              <w:rPr>
                <w:lang w:val="en-US"/>
              </w:rPr>
              <w:t xml:space="preserve">maximum time allowed between two record samples to be displayed as continuous data recordings is set with </w:t>
            </w:r>
            <w:r w:rsidR="008B0CC8" w:rsidRPr="003C7F01">
              <w:rPr>
                <w:lang w:val="en-US"/>
              </w:rPr>
              <w:fldChar w:fldCharType="begin"/>
            </w:r>
            <w:r w:rsidR="00775924" w:rsidRPr="005051CF">
              <w:rPr>
                <w:rStyle w:val="rcVerweis"/>
              </w:rPr>
              <w:instrText xml:space="preserve"> REF _Ref327877068 \h \* CHARFORMAT </w:instrText>
            </w:r>
            <w:r w:rsidR="008B0CC8" w:rsidRPr="005051CF">
              <w:rPr>
                <w:rStyle w:val="rcVerweis"/>
              </w:rPr>
            </w:r>
            <w:r w:rsidR="008B0CC8" w:rsidRPr="003C7F01">
              <w:rPr>
                <w:lang w:val="en-US"/>
              </w:rPr>
              <w:fldChar w:fldCharType="separate"/>
            </w:r>
            <w:r w:rsidR="005A1BE7" w:rsidRPr="005A1BE7">
              <w:rPr>
                <w:rStyle w:val="rcVerweis"/>
              </w:rPr>
              <w:t>Timing</w:t>
            </w:r>
            <w:r w:rsidR="008B0CC8" w:rsidRPr="003C7F01">
              <w:rPr>
                <w:lang w:val="en-US"/>
              </w:rPr>
              <w:fldChar w:fldCharType="end"/>
            </w:r>
            <w:r w:rsidR="008B0CC8" w:rsidRPr="003C7F01">
              <w:rPr>
                <w:lang w:val="en-US"/>
              </w:rPr>
              <w:t xml:space="preserve">-Setting </w:t>
            </w:r>
            <w:r w:rsidR="008B0CC8" w:rsidRPr="003C7F01">
              <w:rPr>
                <w:rStyle w:val="rcLangElemZchn"/>
                <w:lang w:val="en-US"/>
              </w:rPr>
              <w:t>TG=&lt;#&gt;</w:t>
            </w:r>
            <w:r w:rsidR="008B0CC8" w:rsidRPr="003C7F01">
              <w:rPr>
                <w:lang w:val="en-US"/>
              </w:rPr>
              <w:t>.</w:t>
            </w:r>
          </w:p>
        </w:tc>
      </w:tr>
    </w:tbl>
    <w:p w14:paraId="0D3C4FF3" w14:textId="77777777" w:rsidR="00801DCF" w:rsidRPr="003C7F01" w:rsidRDefault="00801DCF" w:rsidP="001445A0">
      <w:pPr>
        <w:rPr>
          <w:lang w:val="en-US" w:eastAsia="de-DE"/>
        </w:rPr>
      </w:pPr>
    </w:p>
    <w:p w14:paraId="5DD3C2E4" w14:textId="77777777" w:rsidR="00A3705D" w:rsidRPr="003C7F01" w:rsidRDefault="003F6052" w:rsidP="00A60AF1">
      <w:pPr>
        <w:rPr>
          <w:lang w:val="en-US" w:eastAsia="de-DE"/>
        </w:rPr>
      </w:pPr>
      <w:r w:rsidRPr="003C7F01">
        <w:rPr>
          <w:lang w:val="en-US" w:eastAsia="de-DE"/>
        </w:rPr>
        <w:t xml:space="preserve">Two </w:t>
      </w:r>
      <w:r w:rsidRPr="003C7F01">
        <w:rPr>
          <w:rStyle w:val="rcLangElemZchn"/>
          <w:lang w:val="en-US"/>
        </w:rPr>
        <w:t>Options</w:t>
      </w:r>
      <w:r w:rsidRPr="003C7F01">
        <w:rPr>
          <w:lang w:val="en-US" w:eastAsia="de-DE"/>
        </w:rPr>
        <w:t xml:space="preserve"> affect the display of </w:t>
      </w:r>
      <w:r w:rsidRPr="003C7F01">
        <w:rPr>
          <w:rStyle w:val="rcLangElemZchn"/>
          <w:lang w:val="en-US"/>
        </w:rPr>
        <w:t>EBIN</w:t>
      </w:r>
      <w:r w:rsidRPr="003C7F01">
        <w:rPr>
          <w:lang w:val="en-US" w:eastAsia="de-DE"/>
        </w:rPr>
        <w:t>s:</w:t>
      </w:r>
    </w:p>
    <w:p w14:paraId="1FE885B6" w14:textId="77777777" w:rsidR="003F6052" w:rsidRPr="003C7F01" w:rsidRDefault="003F6052" w:rsidP="00762965">
      <w:pPr>
        <w:pStyle w:val="rcAufzhlung"/>
        <w:numPr>
          <w:ilvl w:val="0"/>
          <w:numId w:val="14"/>
        </w:numPr>
        <w:rPr>
          <w:lang w:val="en-US" w:eastAsia="de-DE"/>
        </w:rPr>
      </w:pPr>
      <w:r w:rsidRPr="003C7F01">
        <w:rPr>
          <w:rStyle w:val="rcLangElemZchn"/>
          <w:lang w:val="en-US"/>
        </w:rPr>
        <w:t>LG</w:t>
      </w:r>
      <w:r w:rsidRPr="003C7F01">
        <w:rPr>
          <w:lang w:val="en-US" w:eastAsia="de-DE"/>
        </w:rPr>
        <w:t xml:space="preserve">: If this </w:t>
      </w:r>
      <w:r w:rsidRPr="003C7F01">
        <w:rPr>
          <w:rStyle w:val="rcLangElemZchn"/>
          <w:lang w:val="en-US"/>
        </w:rPr>
        <w:t>Option</w:t>
      </w:r>
      <w:r w:rsidRPr="003C7F01">
        <w:rPr>
          <w:lang w:val="en-US" w:eastAsia="de-DE"/>
        </w:rPr>
        <w:t xml:space="preserve"> is activated by setting </w:t>
      </w:r>
      <w:r w:rsidRPr="003C7F01">
        <w:rPr>
          <w:rStyle w:val="rcSyntaxZchn"/>
          <w:lang w:val="en-US"/>
        </w:rPr>
        <w:t>LG=1</w:t>
      </w:r>
      <w:r w:rsidRPr="003C7F01">
        <w:rPr>
          <w:lang w:val="en-US" w:eastAsia="de-DE"/>
        </w:rPr>
        <w:t xml:space="preserve">, it is possible to define a legend for </w:t>
      </w:r>
      <w:r w:rsidRPr="003C7F01">
        <w:rPr>
          <w:rStyle w:val="rcLangElemZchn"/>
          <w:lang w:val="en-US"/>
        </w:rPr>
        <w:t>EBIN</w:t>
      </w:r>
      <w:r w:rsidRPr="003C7F01">
        <w:rPr>
          <w:lang w:val="en-US" w:eastAsia="de-DE"/>
        </w:rPr>
        <w:t>s. Instead of displaying the Selection texts the internal value is displayed, which claims less space. The values then can be translated to the selection texts, by drawing a legend using visualizers available on the according surface.</w:t>
      </w:r>
    </w:p>
    <w:p w14:paraId="365E6BA3" w14:textId="77777777" w:rsidR="003F6052" w:rsidRPr="003C7F01" w:rsidRDefault="003F6052" w:rsidP="003F6052">
      <w:pPr>
        <w:pStyle w:val="rcAufzhlung"/>
        <w:rPr>
          <w:lang w:val="en-US" w:eastAsia="de-DE"/>
        </w:rPr>
      </w:pPr>
      <w:r w:rsidRPr="003C7F01">
        <w:rPr>
          <w:rStyle w:val="rcLangElemZchn"/>
          <w:lang w:val="en-US"/>
        </w:rPr>
        <w:t>BO</w:t>
      </w:r>
      <w:r w:rsidRPr="003C7F01">
        <w:rPr>
          <w:lang w:val="en-US" w:eastAsia="de-DE"/>
        </w:rPr>
        <w:t xml:space="preserve">: If an </w:t>
      </w:r>
      <w:r w:rsidRPr="003C7F01">
        <w:rPr>
          <w:rStyle w:val="rcLangElemZchn"/>
          <w:lang w:val="en-US"/>
        </w:rPr>
        <w:t>EBIN</w:t>
      </w:r>
      <w:r w:rsidRPr="003C7F01">
        <w:rPr>
          <w:lang w:val="en-US" w:eastAsia="de-DE"/>
        </w:rPr>
        <w:t xml:space="preserve"> has a value of 0 (first selection) the according graph of that </w:t>
      </w:r>
      <w:r w:rsidRPr="003C7F01">
        <w:rPr>
          <w:rStyle w:val="rcLangElemZchn"/>
          <w:lang w:val="en-US"/>
        </w:rPr>
        <w:t>ELEMENT</w:t>
      </w:r>
      <w:r w:rsidRPr="003C7F01">
        <w:rPr>
          <w:lang w:val="en-US" w:eastAsia="de-DE"/>
        </w:rPr>
        <w:t xml:space="preserve"> is drawn beneath the X-Axis, so it is not visible. By using an offset using this </w:t>
      </w:r>
      <w:r w:rsidRPr="003C7F01">
        <w:rPr>
          <w:rStyle w:val="rcLangElemZchn"/>
          <w:lang w:val="en-US"/>
        </w:rPr>
        <w:t>Option</w:t>
      </w:r>
      <w:r w:rsidRPr="003C7F01">
        <w:rPr>
          <w:lang w:val="en-US" w:eastAsia="de-DE"/>
        </w:rPr>
        <w:t xml:space="preserve"> the first value of an </w:t>
      </w:r>
      <w:r w:rsidRPr="003C7F01">
        <w:rPr>
          <w:rStyle w:val="rcLangElemZchn"/>
          <w:lang w:val="en-US"/>
        </w:rPr>
        <w:t>EBIN</w:t>
      </w:r>
      <w:r w:rsidRPr="003C7F01">
        <w:rPr>
          <w:lang w:val="en-US" w:eastAsia="de-DE"/>
        </w:rPr>
        <w:t xml:space="preserve"> can be drawn the specified amount of pixels above the X-Axis.</w:t>
      </w:r>
    </w:p>
    <w:p w14:paraId="5F5421DB" w14:textId="77777777" w:rsidR="00B56C0B" w:rsidRPr="003C7F01" w:rsidRDefault="00576D57" w:rsidP="00576D57">
      <w:pPr>
        <w:rPr>
          <w:lang w:val="en-US"/>
        </w:rPr>
      </w:pPr>
      <w:r w:rsidRPr="003C7F01">
        <w:rPr>
          <w:lang w:val="en-US" w:eastAsia="de-DE"/>
        </w:rPr>
        <w:t xml:space="preserve">A histogram visualizer supports the following </w:t>
      </w:r>
      <w:r w:rsidRPr="003C7F01">
        <w:rPr>
          <w:rStyle w:val="rcLangElemZchn"/>
          <w:lang w:val="en-US"/>
        </w:rPr>
        <w:t>Options</w:t>
      </w:r>
      <w:r w:rsidRPr="003C7F01">
        <w:rPr>
          <w:lang w:val="en-US"/>
        </w:rPr>
        <w:t>:</w:t>
      </w:r>
    </w:p>
    <w:p w14:paraId="39A3C000" w14:textId="77777777" w:rsidR="00B56C0B" w:rsidRPr="003C7F01" w:rsidRDefault="000B301D" w:rsidP="00B56C0B">
      <w:pPr>
        <w:pStyle w:val="rcGliederung"/>
        <w:rPr>
          <w:lang w:val="en-US" w:eastAsia="de-DE"/>
        </w:rPr>
      </w:pPr>
      <w:r w:rsidRPr="003C7F01">
        <w:rPr>
          <w:rStyle w:val="rcLangElemZchn"/>
          <w:lang w:val="en-US"/>
        </w:rPr>
        <w:t>YS</w:t>
      </w:r>
      <w:r w:rsidR="00B56C0B" w:rsidRPr="003C7F01">
        <w:rPr>
          <w:lang w:val="en-US"/>
        </w:rPr>
        <w:t>: Y-Spacing</w:t>
      </w:r>
    </w:p>
    <w:p w14:paraId="5A0999FD" w14:textId="77777777" w:rsidR="00B56C0B" w:rsidRPr="003C7F01" w:rsidRDefault="000B301D" w:rsidP="00B56C0B">
      <w:pPr>
        <w:pStyle w:val="rcGliederung"/>
        <w:rPr>
          <w:lang w:val="en-US" w:eastAsia="de-DE"/>
        </w:rPr>
      </w:pPr>
      <w:r w:rsidRPr="003C7F01">
        <w:rPr>
          <w:rStyle w:val="rcLangElemZchn"/>
          <w:lang w:val="en-US"/>
        </w:rPr>
        <w:t>SV</w:t>
      </w:r>
      <w:r w:rsidR="00B56C0B" w:rsidRPr="003C7F01">
        <w:rPr>
          <w:lang w:val="en-US"/>
        </w:rPr>
        <w:t>: Size visualizer</w:t>
      </w:r>
    </w:p>
    <w:p w14:paraId="3D655E85" w14:textId="77777777" w:rsidR="00B56C0B" w:rsidRPr="003C7F01" w:rsidRDefault="000B301D" w:rsidP="00B56C0B">
      <w:pPr>
        <w:pStyle w:val="rcGliederung"/>
        <w:rPr>
          <w:lang w:val="en-US" w:eastAsia="de-DE"/>
        </w:rPr>
      </w:pPr>
      <w:r w:rsidRPr="003C7F01">
        <w:rPr>
          <w:rStyle w:val="rcLangElemZchn"/>
          <w:lang w:val="en-US"/>
        </w:rPr>
        <w:t>CT</w:t>
      </w:r>
      <w:r w:rsidR="00B56C0B" w:rsidRPr="003C7F01">
        <w:rPr>
          <w:lang w:val="en-US"/>
        </w:rPr>
        <w:t>: Color table</w:t>
      </w:r>
    </w:p>
    <w:p w14:paraId="74E7E576" w14:textId="77777777" w:rsidR="00B56C0B" w:rsidRPr="003C7F01" w:rsidRDefault="000B301D" w:rsidP="00B56C0B">
      <w:pPr>
        <w:pStyle w:val="rcGliederung"/>
        <w:rPr>
          <w:lang w:val="en-US" w:eastAsia="de-DE"/>
        </w:rPr>
      </w:pPr>
      <w:r w:rsidRPr="003C7F01">
        <w:rPr>
          <w:rStyle w:val="rcLangElemZchn"/>
          <w:lang w:val="en-US"/>
        </w:rPr>
        <w:t>BK</w:t>
      </w:r>
      <w:r w:rsidR="00B56C0B" w:rsidRPr="003C7F01">
        <w:rPr>
          <w:lang w:val="en-US"/>
        </w:rPr>
        <w:t>: Background color</w:t>
      </w:r>
    </w:p>
    <w:p w14:paraId="7F5AD534" w14:textId="77777777" w:rsidR="00B56C0B" w:rsidRPr="003C7F01" w:rsidRDefault="000B301D" w:rsidP="00B56C0B">
      <w:pPr>
        <w:pStyle w:val="rcGliederung"/>
        <w:rPr>
          <w:lang w:val="en-US" w:eastAsia="de-DE"/>
        </w:rPr>
      </w:pPr>
      <w:r w:rsidRPr="003C7F01">
        <w:rPr>
          <w:rStyle w:val="rcLangElemZchn"/>
          <w:lang w:val="en-US"/>
        </w:rPr>
        <w:t>NS</w:t>
      </w:r>
      <w:r w:rsidR="00B56C0B" w:rsidRPr="003C7F01">
        <w:rPr>
          <w:lang w:val="en-US"/>
        </w:rPr>
        <w:t>: Number scale lines</w:t>
      </w:r>
    </w:p>
    <w:p w14:paraId="5AB2171D" w14:textId="77777777" w:rsidR="00B56C0B" w:rsidRPr="003C7F01" w:rsidRDefault="000B301D" w:rsidP="00B56C0B">
      <w:pPr>
        <w:pStyle w:val="rcGliederung"/>
        <w:rPr>
          <w:lang w:val="en-US" w:eastAsia="de-DE"/>
        </w:rPr>
      </w:pPr>
      <w:r w:rsidRPr="003C7F01">
        <w:rPr>
          <w:rStyle w:val="rcLangElemZchn"/>
          <w:lang w:val="en-US"/>
        </w:rPr>
        <w:t>NG</w:t>
      </w:r>
      <w:r w:rsidR="00B56C0B" w:rsidRPr="003C7F01">
        <w:rPr>
          <w:lang w:val="en-US"/>
        </w:rPr>
        <w:t xml:space="preserve">: Number of grid </w:t>
      </w:r>
      <w:r w:rsidR="00DD3538" w:rsidRPr="003C7F01">
        <w:rPr>
          <w:lang w:val="en-US"/>
        </w:rPr>
        <w:t>lines</w:t>
      </w:r>
    </w:p>
    <w:p w14:paraId="7D2D8AAC" w14:textId="77777777" w:rsidR="00B56C0B" w:rsidRPr="003C7F01" w:rsidRDefault="000B301D" w:rsidP="00B56C0B">
      <w:pPr>
        <w:pStyle w:val="rcGliederung"/>
        <w:rPr>
          <w:lang w:val="en-US" w:eastAsia="de-DE"/>
        </w:rPr>
      </w:pPr>
      <w:r w:rsidRPr="003C7F01">
        <w:rPr>
          <w:rStyle w:val="rcLangElemZchn"/>
          <w:lang w:val="en-US"/>
        </w:rPr>
        <w:t>LG</w:t>
      </w:r>
      <w:r w:rsidR="00B56C0B" w:rsidRPr="003C7F01">
        <w:rPr>
          <w:lang w:val="en-US"/>
        </w:rPr>
        <w:t>: Legend</w:t>
      </w:r>
    </w:p>
    <w:p w14:paraId="572DF234" w14:textId="77777777" w:rsidR="00B56C0B" w:rsidRPr="003C7F01" w:rsidRDefault="000B301D" w:rsidP="00B56C0B">
      <w:pPr>
        <w:pStyle w:val="rcGliederung"/>
        <w:rPr>
          <w:lang w:val="en-US" w:eastAsia="de-DE"/>
        </w:rPr>
      </w:pPr>
      <w:r w:rsidRPr="003C7F01">
        <w:rPr>
          <w:rStyle w:val="rcLangElemZchn"/>
          <w:lang w:val="en-US"/>
        </w:rPr>
        <w:t>BO</w:t>
      </w:r>
      <w:r w:rsidR="00B56C0B" w:rsidRPr="003C7F01">
        <w:rPr>
          <w:lang w:val="en-US"/>
        </w:rPr>
        <w:t>: EBin-Offset</w:t>
      </w:r>
    </w:p>
    <w:p w14:paraId="18B18956" w14:textId="77777777" w:rsidR="00576D57" w:rsidRPr="003C7F01" w:rsidRDefault="000B301D" w:rsidP="00B56C0B">
      <w:pPr>
        <w:pStyle w:val="rcGliederung"/>
        <w:rPr>
          <w:lang w:val="en-US" w:eastAsia="de-DE"/>
        </w:rPr>
      </w:pPr>
      <w:r w:rsidRPr="003C7F01">
        <w:rPr>
          <w:rStyle w:val="rcLangElemZchn"/>
          <w:lang w:val="en-US"/>
        </w:rPr>
        <w:t>MD</w:t>
      </w:r>
      <w:r w:rsidR="00B56C0B" w:rsidRPr="003C7F01">
        <w:rPr>
          <w:lang w:val="en-US"/>
        </w:rPr>
        <w:t>: Mode Display</w:t>
      </w:r>
    </w:p>
    <w:p w14:paraId="6DEE76EA" w14:textId="77777777" w:rsidR="00A60AF1" w:rsidRPr="003C7F01" w:rsidRDefault="00A60AF1" w:rsidP="00A60AF1">
      <w:pPr>
        <w:pStyle w:val="berschrift5"/>
        <w:rPr>
          <w:lang w:val="en-US" w:eastAsia="de-DE"/>
        </w:rPr>
      </w:pPr>
      <w:bookmarkStart w:id="547" w:name="_Ref330992617"/>
      <w:r w:rsidRPr="003C7F01">
        <w:rPr>
          <w:lang w:val="en-US" w:eastAsia="de-DE"/>
        </w:rPr>
        <w:t>Multiple Bar Visualizers</w:t>
      </w:r>
      <w:bookmarkEnd w:id="547"/>
    </w:p>
    <w:p w14:paraId="7054E491" w14:textId="7BCAF02D" w:rsidR="00775924" w:rsidRPr="003C7F01" w:rsidRDefault="00576D57" w:rsidP="00576D57">
      <w:pPr>
        <w:rPr>
          <w:lang w:val="en-US" w:eastAsia="de-DE"/>
        </w:rPr>
      </w:pPr>
      <w:r w:rsidRPr="003C7F01">
        <w:rPr>
          <w:lang w:val="en-US" w:eastAsia="de-DE"/>
        </w:rPr>
        <w:t xml:space="preserve">The multiple bar visualizer is similar to the </w:t>
      </w:r>
      <w:r w:rsidRPr="003C7F01">
        <w:rPr>
          <w:lang w:val="en-US" w:eastAsia="de-DE"/>
        </w:rPr>
        <w:fldChar w:fldCharType="begin"/>
      </w:r>
      <w:r w:rsidR="00775924" w:rsidRPr="005051CF">
        <w:rPr>
          <w:rStyle w:val="rcVerweis"/>
        </w:rPr>
        <w:instrText xml:space="preserve"> REF _Ref330990660 \h \* CHARFORMAT </w:instrText>
      </w:r>
      <w:r w:rsidRPr="005051CF">
        <w:rPr>
          <w:rStyle w:val="rcVerweis"/>
        </w:rPr>
      </w:r>
      <w:r w:rsidRPr="003C7F01">
        <w:rPr>
          <w:lang w:val="en-US" w:eastAsia="de-DE"/>
        </w:rPr>
        <w:fldChar w:fldCharType="separate"/>
      </w:r>
      <w:r w:rsidR="005A1BE7" w:rsidRPr="005A1BE7">
        <w:rPr>
          <w:rStyle w:val="rcVerweis"/>
        </w:rPr>
        <w:t>Bar Visualizers</w:t>
      </w:r>
      <w:r w:rsidRPr="003C7F01">
        <w:rPr>
          <w:lang w:val="en-US" w:eastAsia="de-DE"/>
        </w:rPr>
        <w:fldChar w:fldCharType="end"/>
      </w:r>
      <w:r w:rsidRPr="003C7F01">
        <w:rPr>
          <w:lang w:val="en-US" w:eastAsia="de-DE"/>
        </w:rPr>
        <w:t xml:space="preserve"> for single </w:t>
      </w:r>
      <w:r w:rsidRPr="003C7F01">
        <w:rPr>
          <w:lang w:val="en-US" w:eastAsia="de-DE"/>
        </w:rPr>
        <w:fldChar w:fldCharType="begin"/>
      </w:r>
      <w:r w:rsidR="0077592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Different to these the multiple bar visualizer displays the bar not from the origin up to the current value of an </w:t>
      </w:r>
      <w:r w:rsidRPr="003C7F01">
        <w:rPr>
          <w:rStyle w:val="rcLangElemZchn"/>
          <w:lang w:val="en-US"/>
        </w:rPr>
        <w:t>ELEMENT</w:t>
      </w:r>
      <w:r w:rsidRPr="003C7F01">
        <w:rPr>
          <w:lang w:val="en-US" w:eastAsia="de-DE"/>
        </w:rPr>
        <w:t xml:space="preserve">, but from the current value from one </w:t>
      </w:r>
      <w:r w:rsidRPr="003C7F01">
        <w:rPr>
          <w:rStyle w:val="rcLangElemZchn"/>
          <w:lang w:val="en-US"/>
        </w:rPr>
        <w:t>ELEMENT</w:t>
      </w:r>
      <w:r w:rsidRPr="003C7F01">
        <w:rPr>
          <w:lang w:val="en-US" w:eastAsia="de-DE"/>
        </w:rPr>
        <w:t xml:space="preserve"> to the current value of a second </w:t>
      </w:r>
      <w:r w:rsidRPr="003C7F01">
        <w:rPr>
          <w:rStyle w:val="rcLangElemZchn"/>
          <w:lang w:val="en-US"/>
        </w:rPr>
        <w:t>ELEMENT</w:t>
      </w:r>
      <w:r w:rsidRPr="003C7F01">
        <w:rPr>
          <w:lang w:val="en-US" w:eastAsia="de-DE"/>
        </w:rPr>
        <w:t>.</w:t>
      </w:r>
      <w:r w:rsidR="00775924" w:rsidRPr="003C7F01">
        <w:rPr>
          <w:lang w:val="en-US" w:eastAsia="de-DE"/>
        </w:rPr>
        <w:t xml:space="preserve"> To select a multiple bar visualizer </w:t>
      </w:r>
      <w:r w:rsidR="00775924" w:rsidRPr="003C7F01">
        <w:rPr>
          <w:rStyle w:val="rcSyntaxZchn"/>
          <w:lang w:val="en-US"/>
        </w:rPr>
        <w:t>VMNBar1</w:t>
      </w:r>
      <w:r w:rsidR="00775924" w:rsidRPr="003C7F01">
        <w:rPr>
          <w:lang w:val="en-US" w:eastAsia="de-DE"/>
        </w:rPr>
        <w:t xml:space="preserve"> has to be selected as Display type of the </w:t>
      </w:r>
      <w:r w:rsidR="00775924" w:rsidRPr="003C7F01">
        <w:rPr>
          <w:lang w:val="en-US" w:eastAsia="de-DE"/>
        </w:rPr>
        <w:fldChar w:fldCharType="begin"/>
      </w:r>
      <w:r w:rsidR="00775924" w:rsidRPr="005051CF">
        <w:rPr>
          <w:rStyle w:val="rcVerweis"/>
        </w:rPr>
        <w:instrText xml:space="preserve"> REF _Ref327537807 \h \* CHARFORMAT </w:instrText>
      </w:r>
      <w:r w:rsidR="00775924" w:rsidRPr="005051CF">
        <w:rPr>
          <w:rStyle w:val="rcVerweis"/>
        </w:rPr>
      </w:r>
      <w:r w:rsidR="00775924" w:rsidRPr="003C7F01">
        <w:rPr>
          <w:lang w:val="en-US" w:eastAsia="de-DE"/>
        </w:rPr>
        <w:fldChar w:fldCharType="separate"/>
      </w:r>
      <w:r w:rsidR="005A1BE7" w:rsidRPr="005A1BE7">
        <w:rPr>
          <w:rStyle w:val="rcVerweis"/>
        </w:rPr>
        <w:t>MElem</w:t>
      </w:r>
      <w:r w:rsidR="00775924" w:rsidRPr="003C7F01">
        <w:rPr>
          <w:lang w:val="en-US" w:eastAsia="de-DE"/>
        </w:rPr>
        <w:fldChar w:fldCharType="end"/>
      </w:r>
      <w:r w:rsidR="00775924" w:rsidRPr="003C7F01">
        <w:rPr>
          <w:lang w:val="en-US" w:eastAsia="de-DE"/>
        </w:rPr>
        <w:t xml:space="preserve">. </w:t>
      </w:r>
      <w:r w:rsidR="00775924" w:rsidRPr="003C7F01">
        <w:rPr>
          <w:lang w:val="en-US"/>
        </w:rPr>
        <w:t>For support on the embedded system the HAL has to provide extended graphic support (refer to Integration manual).</w:t>
      </w:r>
    </w:p>
    <w:p w14:paraId="03D18EBB" w14:textId="77777777" w:rsidR="00775924" w:rsidRPr="003C7F01" w:rsidRDefault="00775924" w:rsidP="00576D57">
      <w:pPr>
        <w:rPr>
          <w:lang w:val="en-US" w:eastAsia="de-DE"/>
        </w:rPr>
      </w:pPr>
    </w:p>
    <w:p w14:paraId="195D5FBF" w14:textId="77777777" w:rsidR="00576D57" w:rsidRPr="003C7F01" w:rsidRDefault="00576D57" w:rsidP="00576D57">
      <w:pPr>
        <w:rPr>
          <w:lang w:val="en-US" w:eastAsia="de-DE"/>
        </w:rPr>
      </w:pPr>
      <w:r w:rsidRPr="003C7F01">
        <w:rPr>
          <w:lang w:val="en-US" w:eastAsia="de-DE"/>
        </w:rPr>
        <w:t xml:space="preserve">The visualizer can display multiple bars in one visualizer, which means the </w:t>
      </w:r>
      <w:r w:rsidRPr="003C7F01">
        <w:rPr>
          <w:rStyle w:val="rcLangElemZchn"/>
          <w:lang w:val="en-US"/>
        </w:rPr>
        <w:t>Number of elements</w:t>
      </w:r>
      <w:r w:rsidRPr="003C7F01">
        <w:rPr>
          <w:lang w:val="en-US" w:eastAsia="de-DE"/>
        </w:rPr>
        <w:t xml:space="preserve"> used in the </w:t>
      </w:r>
      <w:r w:rsidR="00775924" w:rsidRPr="003C7F01">
        <w:rPr>
          <w:rStyle w:val="rcLangElemZchn"/>
          <w:lang w:val="en-US"/>
        </w:rPr>
        <w:t>MElem</w:t>
      </w:r>
      <w:r w:rsidR="00775924" w:rsidRPr="003C7F01">
        <w:rPr>
          <w:lang w:val="en-US" w:eastAsia="de-DE"/>
        </w:rPr>
        <w:t xml:space="preserve"> </w:t>
      </w:r>
      <w:r w:rsidRPr="003C7F01">
        <w:rPr>
          <w:lang w:val="en-US" w:eastAsia="de-DE"/>
        </w:rPr>
        <w:t xml:space="preserve">has to be a multiple of 2. Every two </w:t>
      </w:r>
      <w:r w:rsidRPr="003C7F01">
        <w:rPr>
          <w:rStyle w:val="rcLangElemZchn"/>
          <w:lang w:val="en-US"/>
        </w:rPr>
        <w:t>ELEMENT</w:t>
      </w:r>
      <w:r w:rsidRPr="003C7F01">
        <w:rPr>
          <w:lang w:val="en-US" w:eastAsia="de-DE"/>
        </w:rPr>
        <w:t xml:space="preserve">s will display one bar and will use </w:t>
      </w:r>
      <w:r w:rsidRPr="003C7F01">
        <w:rPr>
          <w:lang w:val="en-US" w:eastAsia="de-DE"/>
        </w:rPr>
        <w:lastRenderedPageBreak/>
        <w:t xml:space="preserve">one of the colors specified with the </w:t>
      </w:r>
      <w:r w:rsidRPr="003C7F01">
        <w:rPr>
          <w:rStyle w:val="rcLangElemZchn"/>
          <w:lang w:val="en-US"/>
        </w:rPr>
        <w:t>Option</w:t>
      </w:r>
      <w:r w:rsidRPr="003C7F01">
        <w:rPr>
          <w:lang w:val="en-US" w:eastAsia="de-DE"/>
        </w:rPr>
        <w:t xml:space="preserve"> </w:t>
      </w:r>
      <w:r w:rsidRPr="003C7F01">
        <w:rPr>
          <w:rStyle w:val="rcLangElemZchn"/>
          <w:lang w:val="en-US"/>
        </w:rPr>
        <w:t>CT</w:t>
      </w:r>
      <w:r w:rsidRPr="003C7F01">
        <w:rPr>
          <w:lang w:val="en-US" w:eastAsia="de-DE"/>
        </w:rPr>
        <w:t>.</w:t>
      </w:r>
      <w:r w:rsidR="000B301D" w:rsidRPr="003C7F01">
        <w:rPr>
          <w:lang w:val="en-US" w:eastAsia="de-DE"/>
        </w:rPr>
        <w:t xml:space="preserve"> </w:t>
      </w:r>
      <w:r w:rsidRPr="003C7F01">
        <w:rPr>
          <w:lang w:val="en-US" w:eastAsia="de-DE"/>
        </w:rPr>
        <w:t>The direction for the visualizer</w:t>
      </w:r>
      <w:r w:rsidR="000B301D" w:rsidRPr="003C7F01">
        <w:rPr>
          <w:lang w:val="en-US" w:eastAsia="de-DE"/>
        </w:rPr>
        <w:t xml:space="preserve"> can be horizontal and vertical.</w:t>
      </w:r>
    </w:p>
    <w:p w14:paraId="2E2EE4A0" w14:textId="77777777" w:rsidR="000B301D" w:rsidRPr="003C7F01" w:rsidRDefault="000B301D" w:rsidP="00576D57">
      <w:pPr>
        <w:rPr>
          <w:lang w:val="en-US" w:eastAsia="de-DE"/>
        </w:rPr>
      </w:pPr>
    </w:p>
    <w:p w14:paraId="5805977B" w14:textId="77777777" w:rsidR="00775924" w:rsidRPr="003C7F01" w:rsidRDefault="000B301D" w:rsidP="00576D57">
      <w:pPr>
        <w:rPr>
          <w:lang w:val="en-US" w:eastAsia="de-DE"/>
        </w:rPr>
      </w:pPr>
      <w:r w:rsidRPr="003C7F01">
        <w:rPr>
          <w:lang w:val="en-US" w:eastAsia="de-DE"/>
        </w:rPr>
        <w:t xml:space="preserve">A multiple bar visualizer supports the following </w:t>
      </w:r>
      <w:r w:rsidRPr="003C7F01">
        <w:rPr>
          <w:rStyle w:val="rcLangElemZchn"/>
          <w:lang w:val="en-US"/>
        </w:rPr>
        <w:t>Options</w:t>
      </w:r>
      <w:r w:rsidRPr="003C7F01">
        <w:rPr>
          <w:lang w:val="en-US" w:eastAsia="de-DE"/>
        </w:rPr>
        <w:t>:</w:t>
      </w:r>
    </w:p>
    <w:p w14:paraId="69911CDA" w14:textId="77777777" w:rsidR="00775924" w:rsidRPr="003C7F01" w:rsidRDefault="00B56C0B" w:rsidP="00775924">
      <w:pPr>
        <w:pStyle w:val="rcGliederung"/>
        <w:rPr>
          <w:lang w:val="en-US" w:eastAsia="de-DE"/>
        </w:rPr>
      </w:pPr>
      <w:r w:rsidRPr="003C7F01">
        <w:rPr>
          <w:rStyle w:val="rcLangElemZchn"/>
          <w:lang w:val="en-US"/>
        </w:rPr>
        <w:t>SV</w:t>
      </w:r>
      <w:r w:rsidR="00775924" w:rsidRPr="003C7F01">
        <w:rPr>
          <w:lang w:val="en-US" w:eastAsia="de-DE"/>
        </w:rPr>
        <w:t>: Size visualizer</w:t>
      </w:r>
    </w:p>
    <w:p w14:paraId="7F0CC8DC" w14:textId="77777777" w:rsidR="00775924" w:rsidRPr="003C7F01" w:rsidRDefault="00B56C0B" w:rsidP="00775924">
      <w:pPr>
        <w:pStyle w:val="rcGliederung"/>
        <w:rPr>
          <w:lang w:val="en-US" w:eastAsia="de-DE"/>
        </w:rPr>
      </w:pPr>
      <w:r w:rsidRPr="003C7F01">
        <w:rPr>
          <w:rStyle w:val="rcLangElemZchn"/>
          <w:lang w:val="en-US"/>
        </w:rPr>
        <w:t>CT</w:t>
      </w:r>
      <w:r w:rsidR="00775924" w:rsidRPr="003C7F01">
        <w:rPr>
          <w:lang w:val="en-US" w:eastAsia="de-DE"/>
        </w:rPr>
        <w:t>: Color table</w:t>
      </w:r>
    </w:p>
    <w:p w14:paraId="28828ED1" w14:textId="77777777" w:rsidR="00775924" w:rsidRPr="003C7F01" w:rsidRDefault="00B56C0B" w:rsidP="00775924">
      <w:pPr>
        <w:pStyle w:val="rcGliederung"/>
        <w:rPr>
          <w:lang w:val="en-US" w:eastAsia="de-DE"/>
        </w:rPr>
      </w:pPr>
      <w:r w:rsidRPr="003C7F01">
        <w:rPr>
          <w:rStyle w:val="rcLangElemZchn"/>
          <w:lang w:val="en-US"/>
        </w:rPr>
        <w:t>BK</w:t>
      </w:r>
      <w:r w:rsidR="00775924" w:rsidRPr="003C7F01">
        <w:rPr>
          <w:lang w:val="en-US" w:eastAsia="de-DE"/>
        </w:rPr>
        <w:t>: Background color</w:t>
      </w:r>
    </w:p>
    <w:p w14:paraId="33ADBB2C" w14:textId="77777777" w:rsidR="000B301D" w:rsidRPr="003C7F01" w:rsidRDefault="00B56C0B" w:rsidP="00775924">
      <w:pPr>
        <w:pStyle w:val="rcGliederung"/>
        <w:rPr>
          <w:lang w:val="en-US" w:eastAsia="de-DE"/>
        </w:rPr>
      </w:pPr>
      <w:r w:rsidRPr="003C7F01">
        <w:rPr>
          <w:rStyle w:val="rcLangElemZchn"/>
          <w:lang w:val="en-US"/>
        </w:rPr>
        <w:t>DI</w:t>
      </w:r>
      <w:r w:rsidR="00775924" w:rsidRPr="003C7F01">
        <w:rPr>
          <w:lang w:val="en-US" w:eastAsia="de-DE"/>
        </w:rPr>
        <w:t>: Direction</w:t>
      </w:r>
    </w:p>
    <w:p w14:paraId="2AF25942" w14:textId="77777777" w:rsidR="0045746E" w:rsidRPr="003C7F01" w:rsidRDefault="0045746E" w:rsidP="0045746E">
      <w:pPr>
        <w:pStyle w:val="berschrift5"/>
        <w:rPr>
          <w:lang w:val="en-US" w:eastAsia="de-DE"/>
        </w:rPr>
      </w:pPr>
      <w:bookmarkStart w:id="548" w:name="_Ref330989680"/>
      <w:r w:rsidRPr="003C7F01">
        <w:rPr>
          <w:lang w:val="en-US" w:eastAsia="de-DE"/>
        </w:rPr>
        <w:t>VIS_ROT_XY Visualizers</w:t>
      </w:r>
      <w:bookmarkEnd w:id="548"/>
    </w:p>
    <w:p w14:paraId="2E56FD63" w14:textId="4DBB8098" w:rsidR="00775924" w:rsidRPr="003C7F01" w:rsidRDefault="00775924" w:rsidP="00775924">
      <w:pPr>
        <w:rPr>
          <w:lang w:val="en-US"/>
        </w:rPr>
      </w:pPr>
      <w:r w:rsidRPr="003C7F01">
        <w:rPr>
          <w:lang w:val="en-US" w:eastAsia="de-DE"/>
        </w:rPr>
        <w:t xml:space="preserve">A </w:t>
      </w:r>
      <w:r w:rsidRPr="003C7F01">
        <w:rPr>
          <w:lang w:val="en-US" w:eastAsia="de-DE"/>
        </w:rPr>
        <w:fldChar w:fldCharType="begin"/>
      </w:r>
      <w:r w:rsidRPr="005051CF">
        <w:rPr>
          <w:rStyle w:val="rcVerweis"/>
        </w:rPr>
        <w:instrText xml:space="preserve"> REF _Ref327531650 \h \* CHARFORMAT </w:instrText>
      </w:r>
      <w:r w:rsidRPr="005051CF">
        <w:rPr>
          <w:rStyle w:val="rcVerweis"/>
        </w:rPr>
      </w:r>
      <w:r w:rsidRPr="003C7F01">
        <w:rPr>
          <w:lang w:val="en-US" w:eastAsia="de-DE"/>
        </w:rPr>
        <w:fldChar w:fldCharType="separate"/>
      </w:r>
      <w:r w:rsidR="005A1BE7" w:rsidRPr="005A1BE7">
        <w:rPr>
          <w:rStyle w:val="rcVerweis"/>
        </w:rPr>
        <w:t>VIS_ROT_XY</w:t>
      </w:r>
      <w:r w:rsidRPr="003C7F01">
        <w:rPr>
          <w:lang w:val="en-US" w:eastAsia="de-DE"/>
        </w:rPr>
        <w:fldChar w:fldCharType="end"/>
      </w:r>
      <w:r w:rsidRPr="003C7F01">
        <w:rPr>
          <w:lang w:val="en-US" w:eastAsia="de-DE"/>
        </w:rPr>
        <w:t xml:space="preserve"> is a visualizer that can be used for </w:t>
      </w:r>
      <w:r w:rsidRPr="003C7F01">
        <w:rPr>
          <w:lang w:val="en-US" w:eastAsia="de-DE"/>
        </w:rPr>
        <w:fldChar w:fldCharType="begin"/>
      </w:r>
      <w:r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 xml:space="preserve">s </w:t>
      </w:r>
      <w:r w:rsidRPr="003C7F01">
        <w:rPr>
          <w:lang w:val="en-US"/>
        </w:rPr>
        <w:t xml:space="preserve">(no multiselections). In this visualizer the </w:t>
      </w:r>
      <w:r w:rsidRPr="003C7F01">
        <w:rPr>
          <w:rStyle w:val="rcLangElemZchn"/>
          <w:lang w:val="en-US"/>
        </w:rPr>
        <w:t>RotImg</w:t>
      </w:r>
      <w:r w:rsidRPr="003C7F01">
        <w:rPr>
          <w:lang w:val="en-US"/>
        </w:rPr>
        <w:t xml:space="preserve"> is rotated and moved according to the values of different </w:t>
      </w:r>
      <w:r w:rsidRPr="003C7F01">
        <w:rPr>
          <w:lang w:val="en-US"/>
        </w:rPr>
        <w:fldChar w:fldCharType="begin"/>
      </w:r>
      <w:r w:rsidRPr="005051CF">
        <w:rPr>
          <w:rStyle w:val="rcVerweis"/>
        </w:rPr>
        <w:instrText xml:space="preserve"> REF _Ref327535541 \h \* CHARFORMAT </w:instrText>
      </w:r>
      <w:r w:rsidRPr="005051CF">
        <w:rPr>
          <w:rStyle w:val="rcVerweis"/>
        </w:rPr>
      </w:r>
      <w:r w:rsidRPr="003C7F01">
        <w:rPr>
          <w:lang w:val="en-US"/>
        </w:rPr>
        <w:fldChar w:fldCharType="separate"/>
      </w:r>
      <w:r w:rsidR="005A1BE7" w:rsidRPr="005A1BE7">
        <w:rPr>
          <w:rStyle w:val="rcVerweis"/>
        </w:rPr>
        <w:t>ELEMENT</w:t>
      </w:r>
      <w:r w:rsidRPr="003C7F01">
        <w:rPr>
          <w:lang w:val="en-US"/>
        </w:rPr>
        <w:fldChar w:fldCharType="end"/>
      </w:r>
      <w:r w:rsidRPr="003C7F01">
        <w:rPr>
          <w:lang w:val="en-US"/>
        </w:rPr>
        <w:t xml:space="preserve">s. To select a </w:t>
      </w:r>
      <w:r w:rsidRPr="003C7F01">
        <w:rPr>
          <w:rStyle w:val="rcLangElemZchn"/>
          <w:lang w:val="en-US"/>
        </w:rPr>
        <w:t>VIS_ROT_XY</w:t>
      </w:r>
      <w:r w:rsidRPr="003C7F01">
        <w:rPr>
          <w:lang w:val="en-US"/>
        </w:rPr>
        <w:t xml:space="preserve"> visualizer the </w:t>
      </w:r>
      <w:r w:rsidRPr="003C7F01">
        <w:rPr>
          <w:rStyle w:val="rcLangElemZchn"/>
          <w:lang w:val="en-US"/>
        </w:rPr>
        <w:t>ID</w:t>
      </w:r>
      <w:r w:rsidRPr="003C7F01">
        <w:rPr>
          <w:lang w:val="en-US"/>
        </w:rPr>
        <w:t xml:space="preserve"> of the </w:t>
      </w:r>
      <w:r w:rsidRPr="003C7F01">
        <w:rPr>
          <w:rStyle w:val="rcLangElemZchn"/>
          <w:lang w:val="en-US"/>
        </w:rPr>
        <w:t>VIS_ROT_XY</w:t>
      </w:r>
      <w:r w:rsidRPr="003C7F01">
        <w:rPr>
          <w:lang w:val="en-US"/>
        </w:rPr>
        <w:t xml:space="preserve"> has to be selected as </w:t>
      </w:r>
      <w:r w:rsidRPr="003C7F01">
        <w:rPr>
          <w:rStyle w:val="rcLangElemZchn"/>
          <w:lang w:val="en-US"/>
        </w:rPr>
        <w:t>Display type</w:t>
      </w:r>
      <w:r w:rsidRPr="003C7F01">
        <w:rPr>
          <w:lang w:val="en-US"/>
        </w:rPr>
        <w:t xml:space="preserve"> of the </w:t>
      </w:r>
      <w:r w:rsidRPr="003C7F01">
        <w:rPr>
          <w:lang w:val="en-US"/>
        </w:rPr>
        <w:fldChar w:fldCharType="begin"/>
      </w:r>
      <w:r w:rsidRPr="005051CF">
        <w:rPr>
          <w:rStyle w:val="rcVerweis"/>
        </w:rPr>
        <w:instrText xml:space="preserve"> REF _Ref327537807 \h \* CHARFORMAT </w:instrText>
      </w:r>
      <w:r w:rsidRPr="005051CF">
        <w:rPr>
          <w:rStyle w:val="rcVerweis"/>
        </w:rPr>
      </w:r>
      <w:r w:rsidRPr="003C7F01">
        <w:rPr>
          <w:lang w:val="en-US"/>
        </w:rPr>
        <w:fldChar w:fldCharType="separate"/>
      </w:r>
      <w:r w:rsidR="005A1BE7" w:rsidRPr="005A1BE7">
        <w:rPr>
          <w:rStyle w:val="rcVerweis"/>
        </w:rPr>
        <w:t>MElem</w:t>
      </w:r>
      <w:r w:rsidRPr="003C7F01">
        <w:rPr>
          <w:lang w:val="en-US"/>
        </w:rPr>
        <w:fldChar w:fldCharType="end"/>
      </w:r>
      <w:r w:rsidRPr="003C7F01">
        <w:rPr>
          <w:lang w:val="en-US"/>
        </w:rPr>
        <w:t>. For support on the embedded system the HAL has to provide extended graphic support (refer to Integration manual).</w:t>
      </w:r>
    </w:p>
    <w:p w14:paraId="5A439295" w14:textId="77777777" w:rsidR="00775924" w:rsidRPr="003C7F01" w:rsidRDefault="00775924" w:rsidP="00775924">
      <w:pPr>
        <w:rPr>
          <w:lang w:val="en-US"/>
        </w:rPr>
      </w:pPr>
    </w:p>
    <w:p w14:paraId="6D5B533D" w14:textId="77777777" w:rsidR="00775924" w:rsidRPr="003C7F01" w:rsidRDefault="00775924" w:rsidP="00775924">
      <w:pPr>
        <w:rPr>
          <w:lang w:val="en-US"/>
        </w:rPr>
      </w:pPr>
      <w:r w:rsidRPr="003C7F01">
        <w:rPr>
          <w:lang w:val="en-US"/>
        </w:rPr>
        <w:t xml:space="preserve">For each </w:t>
      </w:r>
      <w:r w:rsidRPr="003C7F01">
        <w:rPr>
          <w:rStyle w:val="rcLangElemZchn"/>
          <w:lang w:val="en-US"/>
        </w:rPr>
        <w:t>RotImg</w:t>
      </w:r>
      <w:r w:rsidRPr="003C7F01">
        <w:rPr>
          <w:lang w:val="en-US"/>
        </w:rPr>
        <w:t xml:space="preserve"> three </w:t>
      </w:r>
      <w:r w:rsidRPr="003C7F01">
        <w:rPr>
          <w:rStyle w:val="rcLangElemZchn"/>
          <w:lang w:val="en-US"/>
        </w:rPr>
        <w:t>ELEMENT</w:t>
      </w:r>
      <w:r w:rsidRPr="003C7F01">
        <w:rPr>
          <w:lang w:val="en-US"/>
        </w:rPr>
        <w:t xml:space="preserve">s have to be specified in the </w:t>
      </w:r>
      <w:r w:rsidRPr="003C7F01">
        <w:rPr>
          <w:rStyle w:val="rcLangElemZchn"/>
          <w:lang w:val="en-US"/>
        </w:rPr>
        <w:t>List of elements</w:t>
      </w:r>
      <w:r w:rsidRPr="003C7F01">
        <w:rPr>
          <w:lang w:val="en-US"/>
        </w:rPr>
        <w:t xml:space="preserve"> of the </w:t>
      </w:r>
      <w:r w:rsidRPr="003C7F01">
        <w:rPr>
          <w:rStyle w:val="rcLangElemZchn"/>
          <w:lang w:val="en-US"/>
        </w:rPr>
        <w:t>MElem</w:t>
      </w:r>
      <w:r w:rsidRPr="003C7F01">
        <w:rPr>
          <w:lang w:val="en-US"/>
        </w:rPr>
        <w:t xml:space="preserve">. The first </w:t>
      </w:r>
      <w:r w:rsidRPr="003C7F01">
        <w:rPr>
          <w:rStyle w:val="rcLangElemZchn"/>
          <w:lang w:val="en-US"/>
        </w:rPr>
        <w:t>ELEMENT</w:t>
      </w:r>
      <w:r w:rsidRPr="003C7F01">
        <w:rPr>
          <w:lang w:val="en-US"/>
        </w:rPr>
        <w:t xml:space="preserve"> is for the movement in X-direction, the second for the movement in Y-direction and the third for the rotation.</w:t>
      </w:r>
    </w:p>
    <w:p w14:paraId="639547B0" w14:textId="0D0360FD" w:rsidR="00775924" w:rsidRPr="003C7F01" w:rsidRDefault="00775924" w:rsidP="00775924">
      <w:pPr>
        <w:rPr>
          <w:lang w:val="en-US"/>
        </w:rPr>
      </w:pPr>
      <w:r w:rsidRPr="003C7F01">
        <w:rPr>
          <w:lang w:val="en-US"/>
        </w:rPr>
        <w:t xml:space="preserve">The movement range specified by the </w:t>
      </w:r>
      <w:r w:rsidRPr="003C7F01">
        <w:rPr>
          <w:rStyle w:val="rcLangElemZchn"/>
          <w:lang w:val="en-US"/>
        </w:rPr>
        <w:t>Option</w:t>
      </w:r>
      <w:r w:rsidRPr="003C7F01">
        <w:rPr>
          <w:lang w:val="en-US"/>
        </w:rPr>
        <w:t xml:space="preserve"> </w:t>
      </w:r>
      <w:r w:rsidRPr="003C7F01">
        <w:rPr>
          <w:rStyle w:val="rcLangElemZchn"/>
          <w:lang w:val="en-US"/>
        </w:rPr>
        <w:t>MR</w:t>
      </w:r>
      <w:r w:rsidRPr="003C7F01">
        <w:rPr>
          <w:lang w:val="en-US"/>
        </w:rPr>
        <w:t xml:space="preserve"> correlates with the </w:t>
      </w:r>
      <w:r w:rsidRPr="003C7F01">
        <w:rPr>
          <w:rStyle w:val="rcLangElemZchn"/>
          <w:lang w:val="en-US"/>
        </w:rPr>
        <w:t>Size</w:t>
      </w:r>
      <w:r w:rsidRPr="003C7F01">
        <w:rPr>
          <w:lang w:val="en-US"/>
        </w:rPr>
        <w:t xml:space="preserve"> of </w:t>
      </w:r>
      <w:r w:rsidRPr="003C7F01">
        <w:rPr>
          <w:lang w:val="en-US"/>
        </w:rPr>
        <w:fldChar w:fldCharType="begin"/>
      </w:r>
      <w:r w:rsidR="00851157" w:rsidRPr="005051CF">
        <w:rPr>
          <w:rStyle w:val="rcVerweis"/>
        </w:rPr>
        <w:instrText xml:space="preserve"> REF _Ref330988461 \h \* CHARFORMAT </w:instrText>
      </w:r>
      <w:r w:rsidRPr="005051CF">
        <w:rPr>
          <w:rStyle w:val="rcVerweis"/>
        </w:rPr>
      </w:r>
      <w:r w:rsidRPr="003C7F01">
        <w:rPr>
          <w:lang w:val="en-US"/>
        </w:rPr>
        <w:fldChar w:fldCharType="separate"/>
      </w:r>
      <w:r w:rsidR="005A1BE7" w:rsidRPr="005A1BE7">
        <w:rPr>
          <w:rStyle w:val="rcVerweis"/>
        </w:rPr>
        <w:t>VIS_LINE Visualizers</w:t>
      </w:r>
      <w:r w:rsidRPr="003C7F01">
        <w:rPr>
          <w:lang w:val="en-US"/>
        </w:rPr>
        <w:fldChar w:fldCharType="end"/>
      </w:r>
      <w:r w:rsidRPr="003C7F01">
        <w:rPr>
          <w:lang w:val="en-US"/>
        </w:rPr>
        <w:t>. Each X</w:t>
      </w:r>
      <w:r w:rsidR="00DD3538" w:rsidRPr="003C7F01">
        <w:rPr>
          <w:lang w:val="en-US"/>
        </w:rPr>
        <w:t>,Y</w:t>
      </w:r>
      <w:r w:rsidRPr="003C7F01">
        <w:rPr>
          <w:lang w:val="en-US"/>
        </w:rPr>
        <w:t xml:space="preserve">-entry in </w:t>
      </w:r>
      <w:r w:rsidRPr="003C7F01">
        <w:rPr>
          <w:rStyle w:val="rcLangElemZchn"/>
          <w:lang w:val="en-US"/>
        </w:rPr>
        <w:t>MR</w:t>
      </w:r>
      <w:r w:rsidRPr="003C7F01">
        <w:rPr>
          <w:lang w:val="en-US"/>
        </w:rPr>
        <w:t xml:space="preserve"> specifies the movement range for one of the </w:t>
      </w:r>
      <w:r w:rsidRPr="003C7F01">
        <w:rPr>
          <w:rStyle w:val="rcLangElemZchn"/>
          <w:lang w:val="en-US"/>
        </w:rPr>
        <w:t>RotImg</w:t>
      </w:r>
      <w:r w:rsidRPr="003C7F01">
        <w:rPr>
          <w:lang w:val="en-US"/>
        </w:rPr>
        <w:t>s in X- and Y-direction.</w:t>
      </w:r>
    </w:p>
    <w:p w14:paraId="70EC26F1" w14:textId="28982CA3" w:rsidR="00775924" w:rsidRPr="003C7F01" w:rsidRDefault="00775924" w:rsidP="00775924">
      <w:pPr>
        <w:rPr>
          <w:lang w:val="en-US"/>
        </w:rPr>
      </w:pPr>
      <w:r w:rsidRPr="003C7F01">
        <w:rPr>
          <w:lang w:val="en-US"/>
        </w:rPr>
        <w:t xml:space="preserve">The rotation range specified by the </w:t>
      </w:r>
      <w:r w:rsidRPr="003C7F01">
        <w:rPr>
          <w:rStyle w:val="rcLangElemZchn"/>
          <w:lang w:val="en-US"/>
        </w:rPr>
        <w:t>Option</w:t>
      </w:r>
      <w:r w:rsidRPr="003C7F01">
        <w:rPr>
          <w:lang w:val="en-US"/>
        </w:rPr>
        <w:t xml:space="preserve"> </w:t>
      </w:r>
      <w:r w:rsidRPr="003C7F01">
        <w:rPr>
          <w:rStyle w:val="rcLangElemZchn"/>
          <w:lang w:val="en-US"/>
        </w:rPr>
        <w:t>RR</w:t>
      </w:r>
      <w:r w:rsidRPr="003C7F01">
        <w:rPr>
          <w:lang w:val="en-US"/>
        </w:rPr>
        <w:t xml:space="preserve"> correlates with the </w:t>
      </w:r>
      <w:r w:rsidRPr="003C7F01">
        <w:rPr>
          <w:rStyle w:val="rcLangElemZchn"/>
          <w:lang w:val="en-US"/>
        </w:rPr>
        <w:t>Size</w:t>
      </w:r>
      <w:r w:rsidRPr="003C7F01">
        <w:rPr>
          <w:lang w:val="en-US"/>
        </w:rPr>
        <w:t xml:space="preserve"> of </w:t>
      </w:r>
      <w:r w:rsidRPr="003C7F01">
        <w:rPr>
          <w:lang w:val="en-US"/>
        </w:rPr>
        <w:fldChar w:fldCharType="begin"/>
      </w:r>
      <w:r w:rsidR="00851157" w:rsidRPr="005051CF">
        <w:rPr>
          <w:rStyle w:val="rcVerweis"/>
        </w:rPr>
        <w:instrText xml:space="preserve"> REF _Ref330988968 \h \* CHARFORMAT </w:instrText>
      </w:r>
      <w:r w:rsidRPr="005051CF">
        <w:rPr>
          <w:rStyle w:val="rcVerweis"/>
        </w:rPr>
      </w:r>
      <w:r w:rsidRPr="003C7F01">
        <w:rPr>
          <w:lang w:val="en-US"/>
        </w:rPr>
        <w:fldChar w:fldCharType="separate"/>
      </w:r>
      <w:r w:rsidR="005A1BE7" w:rsidRPr="005A1BE7">
        <w:rPr>
          <w:rStyle w:val="rcVerweis"/>
        </w:rPr>
        <w:t>VIS_ROT Visualizers</w:t>
      </w:r>
      <w:r w:rsidRPr="003C7F01">
        <w:rPr>
          <w:lang w:val="en-US"/>
        </w:rPr>
        <w:fldChar w:fldCharType="end"/>
      </w:r>
      <w:r w:rsidRPr="003C7F01">
        <w:rPr>
          <w:lang w:val="en-US"/>
        </w:rPr>
        <w:t xml:space="preserve">. Each Min,Max-Entry in </w:t>
      </w:r>
      <w:r w:rsidRPr="003C7F01">
        <w:rPr>
          <w:rStyle w:val="rcLangElemZchn"/>
          <w:lang w:val="en-US"/>
        </w:rPr>
        <w:t>RR</w:t>
      </w:r>
      <w:r w:rsidRPr="003C7F01">
        <w:rPr>
          <w:lang w:val="en-US"/>
        </w:rPr>
        <w:t xml:space="preserve"> specifies the rotation range for one of the </w:t>
      </w:r>
      <w:r w:rsidRPr="003C7F01">
        <w:rPr>
          <w:rStyle w:val="rcLangElemZchn"/>
          <w:lang w:val="en-US"/>
        </w:rPr>
        <w:t>RotImg</w:t>
      </w:r>
      <w:r w:rsidRPr="003C7F01">
        <w:rPr>
          <w:lang w:val="en-US"/>
        </w:rPr>
        <w:t>s.</w:t>
      </w:r>
    </w:p>
    <w:p w14:paraId="2E9EDCFE" w14:textId="77777777" w:rsidR="00775924" w:rsidRPr="003C7F01" w:rsidRDefault="00775924" w:rsidP="00775924">
      <w:pPr>
        <w:rPr>
          <w:lang w:val="en-US" w:eastAsia="de-DE"/>
        </w:rPr>
      </w:pPr>
      <w:r w:rsidRPr="003C7F01">
        <w:rPr>
          <w:lang w:val="en-US" w:eastAsia="de-DE"/>
        </w:rPr>
        <w:t xml:space="preserve">The entries for </w:t>
      </w:r>
      <w:r w:rsidRPr="003C7F01">
        <w:rPr>
          <w:rStyle w:val="rcLangElemZchn"/>
          <w:lang w:val="en-US"/>
        </w:rPr>
        <w:t>MR</w:t>
      </w:r>
      <w:r w:rsidRPr="003C7F01">
        <w:rPr>
          <w:lang w:val="en-US" w:eastAsia="de-DE"/>
        </w:rPr>
        <w:t xml:space="preserve"> and </w:t>
      </w:r>
      <w:r w:rsidRPr="003C7F01">
        <w:rPr>
          <w:rStyle w:val="rcLangElemZchn"/>
          <w:lang w:val="en-US"/>
        </w:rPr>
        <w:t>RR</w:t>
      </w:r>
      <w:r w:rsidRPr="003C7F01">
        <w:rPr>
          <w:lang w:val="en-US" w:eastAsia="de-DE"/>
        </w:rPr>
        <w:t xml:space="preserve"> for each </w:t>
      </w:r>
      <w:r w:rsidRPr="003C7F01">
        <w:rPr>
          <w:rStyle w:val="rcLangElemZchn"/>
          <w:lang w:val="en-US"/>
        </w:rPr>
        <w:t>RotImg</w:t>
      </w:r>
      <w:r w:rsidRPr="003C7F01">
        <w:rPr>
          <w:lang w:val="en-US" w:eastAsia="de-DE"/>
        </w:rPr>
        <w:t xml:space="preserve"> are semicolon separated.</w:t>
      </w:r>
    </w:p>
    <w:p w14:paraId="1F90D66A" w14:textId="77777777" w:rsidR="00CF4BFC" w:rsidRPr="003C7F01" w:rsidRDefault="00CF4BFC" w:rsidP="00CF4BFC">
      <w:pPr>
        <w:pStyle w:val="berschrift3"/>
        <w:rPr>
          <w:lang w:val="en-US"/>
        </w:rPr>
      </w:pPr>
      <w:bookmarkStart w:id="549" w:name="_Ref328721602"/>
      <w:bookmarkStart w:id="550" w:name="_Toc68685910"/>
      <w:r w:rsidRPr="003C7F01">
        <w:rPr>
          <w:lang w:val="en-US"/>
        </w:rPr>
        <w:t>Action Handling</w:t>
      </w:r>
      <w:bookmarkEnd w:id="549"/>
      <w:bookmarkEnd w:id="550"/>
    </w:p>
    <w:p w14:paraId="127E67B1" w14:textId="77777777" w:rsidR="00847B21" w:rsidRPr="003C7F01" w:rsidRDefault="00847B21" w:rsidP="00847B21">
      <w:pPr>
        <w:rPr>
          <w:lang w:val="en-US" w:eastAsia="de-DE"/>
        </w:rPr>
      </w:pPr>
      <w:r w:rsidRPr="003C7F01">
        <w:rPr>
          <w:lang w:val="en-US" w:eastAsia="de-DE"/>
        </w:rPr>
        <w:t xml:space="preserve">There are different RC-Items that can be used in a </w:t>
      </w:r>
      <w:r w:rsidR="00DD3538" w:rsidRPr="003C7F01">
        <w:rPr>
          <w:lang w:val="en-US" w:eastAsia="de-DE"/>
        </w:rPr>
        <w:t>surface, which</w:t>
      </w:r>
      <w:r w:rsidRPr="003C7F01">
        <w:rPr>
          <w:lang w:val="en-US" w:eastAsia="de-DE"/>
        </w:rPr>
        <w:t xml:space="preserve"> will trigger different actions.</w:t>
      </w:r>
    </w:p>
    <w:p w14:paraId="165CBA35" w14:textId="77777777" w:rsidR="00FE5052" w:rsidRPr="003C7F01" w:rsidRDefault="00FE5052" w:rsidP="00847B21">
      <w:pPr>
        <w:rPr>
          <w:lang w:val="en-US"/>
        </w:rPr>
      </w:pPr>
    </w:p>
    <w:p w14:paraId="7E6052F9" w14:textId="2981680A" w:rsidR="00EE787F" w:rsidRPr="003C7F01" w:rsidRDefault="00EE787F" w:rsidP="00847B21">
      <w:pPr>
        <w:rPr>
          <w:lang w:val="en-US" w:eastAsia="de-DE"/>
        </w:rPr>
      </w:pPr>
      <w:r w:rsidRPr="003C7F01">
        <w:rPr>
          <w:lang w:val="en-US" w:eastAsia="de-DE"/>
        </w:rPr>
        <w:t xml:space="preserve">To trigger actions the following RC-Items can be used: </w:t>
      </w:r>
      <w:r w:rsidRPr="003C7F01">
        <w:rPr>
          <w:lang w:val="en-US" w:eastAsia="de-DE"/>
        </w:rPr>
        <w:fldChar w:fldCharType="begin"/>
      </w:r>
      <w:r w:rsidR="00001FF0" w:rsidRPr="005051CF">
        <w:rPr>
          <w:rStyle w:val="rcVerweis"/>
        </w:rPr>
        <w:instrText xml:space="preserve"> REF _Ref327768288 \h \* CHARFORMAT </w:instrText>
      </w:r>
      <w:r w:rsidRPr="005051CF">
        <w:rPr>
          <w:rStyle w:val="rcVerweis"/>
        </w:rPr>
      </w:r>
      <w:r w:rsidRPr="003C7F01">
        <w:rPr>
          <w:lang w:val="en-US" w:eastAsia="de-DE"/>
        </w:rPr>
        <w:fldChar w:fldCharType="separate"/>
      </w:r>
      <w:r w:rsidR="005A1BE7" w:rsidRPr="005A1BE7">
        <w:rPr>
          <w:rStyle w:val="rcVerweis"/>
        </w:rPr>
        <w:t>AMENU</w:t>
      </w:r>
      <w:r w:rsidRPr="003C7F01">
        <w:rPr>
          <w:lang w:val="en-US" w:eastAsia="de-DE"/>
        </w:rPr>
        <w:fldChar w:fldCharType="end"/>
      </w:r>
      <w:r w:rsidRPr="003C7F01">
        <w:rPr>
          <w:lang w:val="en-US" w:eastAsia="de-DE"/>
        </w:rPr>
        <w:t xml:space="preserve">, </w:t>
      </w:r>
      <w:r w:rsidRPr="003C7F01">
        <w:rPr>
          <w:lang w:val="en-US" w:eastAsia="de-DE"/>
        </w:rPr>
        <w:fldChar w:fldCharType="begin"/>
      </w:r>
      <w:r w:rsidR="00001FF0" w:rsidRPr="005051CF">
        <w:rPr>
          <w:rStyle w:val="rcVerweis"/>
        </w:rPr>
        <w:instrText xml:space="preserve"> REF _Ref327537817 \h \* CHARFORMAT </w:instrText>
      </w:r>
      <w:r w:rsidRPr="005051CF">
        <w:rPr>
          <w:rStyle w:val="rcVerweis"/>
        </w:rPr>
      </w:r>
      <w:r w:rsidRPr="003C7F01">
        <w:rPr>
          <w:lang w:val="en-US" w:eastAsia="de-DE"/>
        </w:rPr>
        <w:fldChar w:fldCharType="separate"/>
      </w:r>
      <w:r w:rsidR="005A1BE7" w:rsidRPr="005A1BE7">
        <w:rPr>
          <w:rStyle w:val="rcVerweis"/>
        </w:rPr>
        <w:t>AICON</w:t>
      </w:r>
      <w:r w:rsidRPr="003C7F01">
        <w:rPr>
          <w:lang w:val="en-US" w:eastAsia="de-DE"/>
        </w:rPr>
        <w:fldChar w:fldCharType="end"/>
      </w:r>
      <w:r w:rsidRPr="003C7F01">
        <w:rPr>
          <w:lang w:val="en-US" w:eastAsia="de-DE"/>
        </w:rPr>
        <w:t xml:space="preserve">, </w:t>
      </w:r>
      <w:r w:rsidRPr="003C7F01">
        <w:rPr>
          <w:lang w:val="en-US" w:eastAsia="de-DE"/>
        </w:rPr>
        <w:fldChar w:fldCharType="begin"/>
      </w:r>
      <w:r w:rsidR="00001FF0" w:rsidRPr="005051CF">
        <w:rPr>
          <w:rStyle w:val="rcVerweis"/>
        </w:rPr>
        <w:instrText xml:space="preserve"> REF _Ref327537824 \h \* CHARFORMAT </w:instrText>
      </w:r>
      <w:r w:rsidRPr="005051CF">
        <w:rPr>
          <w:rStyle w:val="rcVerweis"/>
        </w:rPr>
      </w:r>
      <w:r w:rsidRPr="003C7F01">
        <w:rPr>
          <w:lang w:val="en-US" w:eastAsia="de-DE"/>
        </w:rPr>
        <w:fldChar w:fldCharType="separate"/>
      </w:r>
      <w:r w:rsidR="005A1BE7" w:rsidRPr="005A1BE7">
        <w:rPr>
          <w:rStyle w:val="rcVerweis"/>
        </w:rPr>
        <w:t>AKEY</w:t>
      </w:r>
      <w:r w:rsidRPr="003C7F01">
        <w:rPr>
          <w:lang w:val="en-US" w:eastAsia="de-DE"/>
        </w:rPr>
        <w:fldChar w:fldCharType="end"/>
      </w:r>
      <w:r w:rsidRPr="003C7F01">
        <w:rPr>
          <w:lang w:val="en-US" w:eastAsia="de-DE"/>
        </w:rPr>
        <w:t xml:space="preserve">, </w:t>
      </w:r>
      <w:r w:rsidRPr="003C7F01">
        <w:rPr>
          <w:lang w:val="en-US" w:eastAsia="de-DE"/>
        </w:rPr>
        <w:fldChar w:fldCharType="begin"/>
      </w:r>
      <w:r w:rsidR="00001FF0" w:rsidRPr="005051CF">
        <w:rPr>
          <w:rStyle w:val="rcVerweis"/>
        </w:rPr>
        <w:instrText xml:space="preserve"> REF _Ref327537829 \h \* CHARFORMAT </w:instrText>
      </w:r>
      <w:r w:rsidRPr="005051CF">
        <w:rPr>
          <w:rStyle w:val="rcVerweis"/>
        </w:rPr>
      </w:r>
      <w:r w:rsidRPr="003C7F01">
        <w:rPr>
          <w:lang w:val="en-US" w:eastAsia="de-DE"/>
        </w:rPr>
        <w:fldChar w:fldCharType="separate"/>
      </w:r>
      <w:r w:rsidR="005A1BE7" w:rsidRPr="005A1BE7">
        <w:rPr>
          <w:rStyle w:val="rcVerweis"/>
        </w:rPr>
        <w:t>AKEYGLOBAL</w:t>
      </w:r>
      <w:r w:rsidRPr="003C7F01">
        <w:rPr>
          <w:lang w:val="en-US" w:eastAsia="de-DE"/>
        </w:rPr>
        <w:fldChar w:fldCharType="end"/>
      </w:r>
      <w:r w:rsidRPr="003C7F01">
        <w:rPr>
          <w:lang w:val="en-US" w:eastAsia="de-DE"/>
        </w:rPr>
        <w:t xml:space="preserve">, </w:t>
      </w:r>
      <w:r w:rsidRPr="003C7F01">
        <w:rPr>
          <w:lang w:val="en-US" w:eastAsia="de-DE"/>
        </w:rPr>
        <w:fldChar w:fldCharType="begin"/>
      </w:r>
      <w:r w:rsidR="00001FF0" w:rsidRPr="005051CF">
        <w:rPr>
          <w:rStyle w:val="rcVerweis"/>
        </w:rPr>
        <w:instrText xml:space="preserve"> REF _Ref327768282 \h \* CHARFORMAT </w:instrText>
      </w:r>
      <w:r w:rsidRPr="005051CF">
        <w:rPr>
          <w:rStyle w:val="rcVerweis"/>
        </w:rPr>
      </w:r>
      <w:r w:rsidRPr="003C7F01">
        <w:rPr>
          <w:lang w:val="en-US" w:eastAsia="de-DE"/>
        </w:rPr>
        <w:fldChar w:fldCharType="separate"/>
      </w:r>
      <w:r w:rsidR="005A1BE7" w:rsidRPr="005A1BE7">
        <w:rPr>
          <w:rStyle w:val="rcVerweis"/>
        </w:rPr>
        <w:t>AENTER</w:t>
      </w:r>
      <w:r w:rsidRPr="003C7F01">
        <w:rPr>
          <w:lang w:val="en-US" w:eastAsia="de-DE"/>
        </w:rPr>
        <w:fldChar w:fldCharType="end"/>
      </w:r>
      <w:r w:rsidRPr="003C7F01">
        <w:rPr>
          <w:lang w:val="en-US" w:eastAsia="de-DE"/>
        </w:rPr>
        <w:t xml:space="preserve">, </w:t>
      </w:r>
      <w:r w:rsidRPr="003C7F01">
        <w:rPr>
          <w:lang w:val="en-US" w:eastAsia="de-DE"/>
        </w:rPr>
        <w:fldChar w:fldCharType="begin"/>
      </w:r>
      <w:r w:rsidR="00001FF0" w:rsidRPr="005051CF">
        <w:rPr>
          <w:rStyle w:val="rcVerweis"/>
        </w:rPr>
        <w:instrText xml:space="preserve"> REF _Ref327768283 \h \* CHARFORMAT </w:instrText>
      </w:r>
      <w:r w:rsidRPr="005051CF">
        <w:rPr>
          <w:rStyle w:val="rcVerweis"/>
        </w:rPr>
      </w:r>
      <w:r w:rsidRPr="003C7F01">
        <w:rPr>
          <w:lang w:val="en-US" w:eastAsia="de-DE"/>
        </w:rPr>
        <w:fldChar w:fldCharType="separate"/>
      </w:r>
      <w:r w:rsidR="005A1BE7" w:rsidRPr="005A1BE7">
        <w:rPr>
          <w:rStyle w:val="rcVerweis"/>
        </w:rPr>
        <w:t>APERM</w:t>
      </w:r>
      <w:r w:rsidRPr="003C7F01">
        <w:rPr>
          <w:lang w:val="en-US" w:eastAsia="de-DE"/>
        </w:rPr>
        <w:fldChar w:fldCharType="end"/>
      </w:r>
      <w:r w:rsidRPr="003C7F01">
        <w:rPr>
          <w:lang w:val="en-US" w:eastAsia="de-DE"/>
        </w:rPr>
        <w:t xml:space="preserve">, </w:t>
      </w:r>
      <w:r w:rsidRPr="003C7F01">
        <w:rPr>
          <w:lang w:val="en-US" w:eastAsia="de-DE"/>
        </w:rPr>
        <w:fldChar w:fldCharType="begin"/>
      </w:r>
      <w:r w:rsidR="00001FF0" w:rsidRPr="005051CF">
        <w:rPr>
          <w:rStyle w:val="rcVerweis"/>
        </w:rPr>
        <w:instrText xml:space="preserve"> REF _Ref327768284 \h \* CHARFORMAT </w:instrText>
      </w:r>
      <w:r w:rsidRPr="005051CF">
        <w:rPr>
          <w:rStyle w:val="rcVerweis"/>
        </w:rPr>
      </w:r>
      <w:r w:rsidRPr="003C7F01">
        <w:rPr>
          <w:lang w:val="en-US" w:eastAsia="de-DE"/>
        </w:rPr>
        <w:fldChar w:fldCharType="separate"/>
      </w:r>
      <w:r w:rsidR="005A1BE7" w:rsidRPr="005A1BE7">
        <w:rPr>
          <w:rStyle w:val="rcVerweis"/>
        </w:rPr>
        <w:t>AEXIT</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001FF0" w:rsidRPr="005051CF">
        <w:rPr>
          <w:rStyle w:val="rcVerweis"/>
        </w:rPr>
        <w:instrText xml:space="preserve"> REF _Ref327537866 \h \* CHARFORMAT </w:instrText>
      </w:r>
      <w:r w:rsidRPr="005051CF">
        <w:rPr>
          <w:rStyle w:val="rcVerweis"/>
        </w:rPr>
      </w:r>
      <w:r w:rsidRPr="003C7F01">
        <w:rPr>
          <w:lang w:val="en-US" w:eastAsia="de-DE"/>
        </w:rPr>
        <w:fldChar w:fldCharType="separate"/>
      </w:r>
      <w:r w:rsidR="005A1BE7" w:rsidRPr="005A1BE7">
        <w:rPr>
          <w:rStyle w:val="rcVerweis"/>
        </w:rPr>
        <w:t>ActionCond</w:t>
      </w:r>
      <w:r w:rsidRPr="003C7F01">
        <w:rPr>
          <w:lang w:val="en-US" w:eastAsia="de-DE"/>
        </w:rPr>
        <w:fldChar w:fldCharType="end"/>
      </w:r>
      <w:r w:rsidRPr="003C7F01">
        <w:rPr>
          <w:lang w:val="en-US" w:eastAsia="de-DE"/>
        </w:rPr>
        <w:t xml:space="preserve">. Each </w:t>
      </w:r>
      <w:r w:rsidR="00FE5052" w:rsidRPr="003C7F01">
        <w:rPr>
          <w:lang w:val="en-US" w:eastAsia="de-DE"/>
        </w:rPr>
        <w:t>of these RC-</w:t>
      </w:r>
      <w:r w:rsidRPr="003C7F01">
        <w:rPr>
          <w:lang w:val="en-US" w:eastAsia="de-DE"/>
        </w:rPr>
        <w:t>Item</w:t>
      </w:r>
      <w:r w:rsidR="00FE5052" w:rsidRPr="003C7F01">
        <w:rPr>
          <w:lang w:val="en-US" w:eastAsia="de-DE"/>
        </w:rPr>
        <w:t>s</w:t>
      </w:r>
      <w:r w:rsidRPr="003C7F01">
        <w:rPr>
          <w:lang w:val="en-US" w:eastAsia="de-DE"/>
        </w:rPr>
        <w:t xml:space="preserve"> can contain a list of multiple actions which are executed from top down.</w:t>
      </w:r>
      <w:r w:rsidR="00001FF0" w:rsidRPr="003C7F01">
        <w:rPr>
          <w:lang w:val="en-US" w:eastAsia="de-DE"/>
        </w:rPr>
        <w:t xml:space="preserve"> When navigating to another surface using the surface stack (refer to </w:t>
      </w:r>
      <w:r w:rsidR="00001FF0" w:rsidRPr="003C7F01">
        <w:rPr>
          <w:lang w:val="en-US" w:eastAsia="de-DE"/>
        </w:rPr>
        <w:fldChar w:fldCharType="begin"/>
      </w:r>
      <w:r w:rsidR="00001FF0" w:rsidRPr="005051CF">
        <w:rPr>
          <w:rStyle w:val="rcVerweis"/>
        </w:rPr>
        <w:instrText xml:space="preserve"> REF _Ref328732454 \h \* CHARFORMAT </w:instrText>
      </w:r>
      <w:r w:rsidR="00001FF0" w:rsidRPr="005051CF">
        <w:rPr>
          <w:rStyle w:val="rcVerweis"/>
        </w:rPr>
      </w:r>
      <w:r w:rsidR="00001FF0" w:rsidRPr="003C7F01">
        <w:rPr>
          <w:lang w:val="en-US" w:eastAsia="de-DE"/>
        </w:rPr>
        <w:fldChar w:fldCharType="separate"/>
      </w:r>
      <w:r w:rsidR="005A1BE7" w:rsidRPr="005A1BE7">
        <w:rPr>
          <w:rStyle w:val="rcVerweis"/>
        </w:rPr>
        <w:t>Surface Navigation</w:t>
      </w:r>
      <w:r w:rsidR="00001FF0" w:rsidRPr="003C7F01">
        <w:rPr>
          <w:lang w:val="en-US" w:eastAsia="de-DE"/>
        </w:rPr>
        <w:fldChar w:fldCharType="end"/>
      </w:r>
      <w:r w:rsidR="00001FF0" w:rsidRPr="003C7F01">
        <w:rPr>
          <w:lang w:val="en-US" w:eastAsia="de-DE"/>
        </w:rPr>
        <w:t>) the list will be interrupted until returning from that surface. When navigating to another surface without using surface stack (</w:t>
      </w:r>
      <w:r w:rsidR="00001FF0" w:rsidRPr="003C7F01">
        <w:rPr>
          <w:lang w:val="en-US" w:eastAsia="de-DE"/>
        </w:rPr>
        <w:fldChar w:fldCharType="begin"/>
      </w:r>
      <w:r w:rsidR="00001FF0" w:rsidRPr="005051CF">
        <w:rPr>
          <w:rStyle w:val="rcVerweis"/>
        </w:rPr>
        <w:instrText xml:space="preserve"> REF _Ref327768510 \h \* CHARFORMAT </w:instrText>
      </w:r>
      <w:r w:rsidR="00001FF0" w:rsidRPr="005051CF">
        <w:rPr>
          <w:rStyle w:val="rcVerweis"/>
        </w:rPr>
      </w:r>
      <w:r w:rsidR="00001FF0" w:rsidRPr="003C7F01">
        <w:rPr>
          <w:lang w:val="en-US" w:eastAsia="de-DE"/>
        </w:rPr>
        <w:fldChar w:fldCharType="separate"/>
      </w:r>
      <w:r w:rsidR="005A1BE7" w:rsidRPr="005A1BE7">
        <w:rPr>
          <w:rStyle w:val="rcVerweis"/>
        </w:rPr>
        <w:t>GOTOSURFACE</w:t>
      </w:r>
      <w:r w:rsidR="00001FF0" w:rsidRPr="003C7F01">
        <w:rPr>
          <w:lang w:val="en-US" w:eastAsia="de-DE"/>
        </w:rPr>
        <w:fldChar w:fldCharType="end"/>
      </w:r>
      <w:r w:rsidR="00001FF0" w:rsidRPr="003C7F01">
        <w:rPr>
          <w:lang w:val="en-US" w:eastAsia="de-DE"/>
        </w:rPr>
        <w:t>) all further actions in the list will never be executed.</w:t>
      </w:r>
    </w:p>
    <w:p w14:paraId="505C24D9" w14:textId="77777777" w:rsidR="00001FF0" w:rsidRPr="003C7F01" w:rsidRDefault="00001FF0" w:rsidP="00847B21">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001FF0" w:rsidRPr="003C7F01" w14:paraId="70E9CE84" w14:textId="77777777" w:rsidTr="00001FF0">
        <w:tc>
          <w:tcPr>
            <w:cnfStyle w:val="001000000000" w:firstRow="0" w:lastRow="0" w:firstColumn="1" w:lastColumn="0" w:oddVBand="0" w:evenVBand="0" w:oddHBand="0" w:evenHBand="0" w:firstRowFirstColumn="0" w:firstRowLastColumn="0" w:lastRowFirstColumn="0" w:lastRowLastColumn="0"/>
            <w:tcW w:w="737" w:type="dxa"/>
          </w:tcPr>
          <w:p w14:paraId="79FE858D" w14:textId="77777777" w:rsidR="00001FF0" w:rsidRPr="003C7F01" w:rsidRDefault="00001FF0" w:rsidP="00001FF0">
            <w:pPr>
              <w:rPr>
                <w:lang w:val="en-US"/>
              </w:rPr>
            </w:pPr>
            <w:r w:rsidRPr="003C7F01">
              <w:rPr>
                <w:noProof/>
                <w:lang w:val="de-DE" w:eastAsia="de-DE"/>
              </w:rPr>
              <w:drawing>
                <wp:inline distT="0" distB="0" distL="0" distR="0" wp14:anchorId="38324F33" wp14:editId="7D15376F">
                  <wp:extent cx="311650" cy="351155"/>
                  <wp:effectExtent l="0" t="0" r="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34566191" w14:textId="08D5D50D" w:rsidR="00001FF0" w:rsidRPr="003C7F01" w:rsidRDefault="00001FF0" w:rsidP="00001FF0">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AENTER</w:t>
            </w:r>
            <w:r w:rsidRPr="003C7F01">
              <w:rPr>
                <w:lang w:val="en-US"/>
              </w:rPr>
              <w:t xml:space="preserve"> and </w:t>
            </w:r>
            <w:r w:rsidRPr="003C7F01">
              <w:rPr>
                <w:rStyle w:val="rcLangElemZchn"/>
                <w:lang w:val="en-US"/>
              </w:rPr>
              <w:t>AEXIT</w:t>
            </w:r>
            <w:r w:rsidRPr="003C7F01">
              <w:rPr>
                <w:lang w:val="en-US"/>
              </w:rPr>
              <w:t xml:space="preserve"> are called in connection with the Surface Navigation. Please refer to </w:t>
            </w:r>
            <w:r w:rsidRPr="003C7F01">
              <w:rPr>
                <w:lang w:val="en-US"/>
              </w:rPr>
              <w:fldChar w:fldCharType="begin"/>
            </w:r>
            <w:r w:rsidR="00FE5052" w:rsidRPr="005051CF">
              <w:rPr>
                <w:rStyle w:val="rcVerweis"/>
              </w:rPr>
              <w:instrText xml:space="preserve"> REF _Ref328732454 \h \* CHARFORMAT </w:instrText>
            </w:r>
            <w:r w:rsidRPr="005051CF">
              <w:rPr>
                <w:rStyle w:val="rcVerweis"/>
              </w:rPr>
            </w:r>
            <w:r w:rsidRPr="003C7F01">
              <w:rPr>
                <w:lang w:val="en-US"/>
              </w:rPr>
              <w:fldChar w:fldCharType="separate"/>
            </w:r>
            <w:r w:rsidR="005A1BE7" w:rsidRPr="005A1BE7">
              <w:rPr>
                <w:rStyle w:val="rcVerweis"/>
              </w:rPr>
              <w:t>Surface Navigation</w:t>
            </w:r>
            <w:r w:rsidRPr="003C7F01">
              <w:rPr>
                <w:lang w:val="en-US"/>
              </w:rPr>
              <w:fldChar w:fldCharType="end"/>
            </w:r>
            <w:r w:rsidRPr="003C7F01">
              <w:rPr>
                <w:lang w:val="en-US"/>
              </w:rPr>
              <w:t xml:space="preserve"> for detailed information on when they are called.</w:t>
            </w:r>
          </w:p>
        </w:tc>
      </w:tr>
    </w:tbl>
    <w:p w14:paraId="54A48BCC" w14:textId="77777777" w:rsidR="00847B21" w:rsidRPr="003C7F01" w:rsidRDefault="00847B21" w:rsidP="00FE5052">
      <w:pPr>
        <w:rPr>
          <w:lang w:val="en-US"/>
        </w:rPr>
      </w:pPr>
    </w:p>
    <w:p w14:paraId="4793F60A" w14:textId="77777777" w:rsidR="00001FF0" w:rsidRPr="003C7F01" w:rsidRDefault="00001FF0" w:rsidP="00001FF0">
      <w:pPr>
        <w:rPr>
          <w:lang w:val="en-US" w:eastAsia="de-DE"/>
        </w:rPr>
      </w:pPr>
      <w:r w:rsidRPr="003C7F01">
        <w:rPr>
          <w:lang w:val="en-US" w:eastAsia="de-DE"/>
        </w:rPr>
        <w:t>The different actions that can be triggered in a surface</w:t>
      </w:r>
      <w:r w:rsidR="00FE5052" w:rsidRPr="003C7F01">
        <w:rPr>
          <w:lang w:val="en-US" w:eastAsia="de-DE"/>
        </w:rPr>
        <w:t xml:space="preserve"> can be divided into the following groups</w:t>
      </w:r>
      <w:r w:rsidRPr="003C7F01">
        <w:rPr>
          <w:lang w:val="en-US" w:eastAsia="de-DE"/>
        </w:rPr>
        <w:t>:</w:t>
      </w:r>
    </w:p>
    <w:p w14:paraId="1252AAD0" w14:textId="0CBFDACF" w:rsidR="00001FF0" w:rsidRPr="003C7F01" w:rsidRDefault="00001FF0" w:rsidP="00001FF0">
      <w:pPr>
        <w:pStyle w:val="rcGliederung"/>
        <w:rPr>
          <w:lang w:val="en-US" w:eastAsia="de-DE"/>
        </w:rPr>
      </w:pPr>
      <w:r w:rsidRPr="003C7F01">
        <w:rPr>
          <w:lang w:val="en-US" w:eastAsia="de-DE"/>
        </w:rPr>
        <w:t xml:space="preserve">Actions which will manipulate </w:t>
      </w:r>
      <w:r w:rsidRPr="003C7F01">
        <w:rPr>
          <w:rStyle w:val="rcLangElemZchn"/>
          <w:lang w:val="en-US"/>
        </w:rPr>
        <w:t>ELEMENT</w:t>
      </w:r>
      <w:r w:rsidRPr="003C7F01">
        <w:rPr>
          <w:lang w:val="en-US" w:eastAsia="de-DE"/>
        </w:rPr>
        <w:t xml:space="preserve">s: </w:t>
      </w:r>
      <w:r w:rsidRPr="003C7F01">
        <w:rPr>
          <w:lang w:val="en-US" w:eastAsia="de-DE"/>
        </w:rPr>
        <w:fldChar w:fldCharType="begin"/>
      </w:r>
      <w:r w:rsidR="00FE5052" w:rsidRPr="005051CF">
        <w:rPr>
          <w:rStyle w:val="rcVerweis"/>
        </w:rPr>
        <w:instrText xml:space="preserve"> REF _Ref327768471 \h \* CHARFORMAT </w:instrText>
      </w:r>
      <w:r w:rsidRPr="005051CF">
        <w:rPr>
          <w:rStyle w:val="rcVerweis"/>
        </w:rPr>
      </w:r>
      <w:r w:rsidRPr="003C7F01">
        <w:rPr>
          <w:lang w:val="en-US" w:eastAsia="de-DE"/>
        </w:rPr>
        <w:fldChar w:fldCharType="separate"/>
      </w:r>
      <w:r w:rsidR="005A1BE7" w:rsidRPr="005A1BE7">
        <w:rPr>
          <w:rStyle w:val="rcVerweis"/>
        </w:rPr>
        <w:t>SET</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_Ref327768475 \h \* CHARFORMAT </w:instrText>
      </w:r>
      <w:r w:rsidRPr="005051CF">
        <w:rPr>
          <w:rStyle w:val="rcVerweis"/>
        </w:rPr>
      </w:r>
      <w:r w:rsidRPr="003C7F01">
        <w:rPr>
          <w:lang w:val="en-US" w:eastAsia="de-DE"/>
        </w:rPr>
        <w:fldChar w:fldCharType="separate"/>
      </w:r>
      <w:r w:rsidR="005A1BE7" w:rsidRPr="005A1BE7">
        <w:rPr>
          <w:rStyle w:val="rcVerweis"/>
        </w:rPr>
        <w:t>RES</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_Ref327768480 \h \* CHARFORMAT </w:instrText>
      </w:r>
      <w:r w:rsidRPr="005051CF">
        <w:rPr>
          <w:rStyle w:val="rcVerweis"/>
        </w:rPr>
      </w:r>
      <w:r w:rsidRPr="003C7F01">
        <w:rPr>
          <w:lang w:val="en-US" w:eastAsia="de-DE"/>
        </w:rPr>
        <w:fldChar w:fldCharType="separate"/>
      </w:r>
      <w:r w:rsidR="005A1BE7" w:rsidRPr="005A1BE7">
        <w:rPr>
          <w:rStyle w:val="rcVerweis"/>
        </w:rPr>
        <w:t>INV</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_Ref327768485 \h \* CHARFORMAT </w:instrText>
      </w:r>
      <w:r w:rsidRPr="005051CF">
        <w:rPr>
          <w:rStyle w:val="rcVerweis"/>
        </w:rPr>
      </w:r>
      <w:r w:rsidRPr="003C7F01">
        <w:rPr>
          <w:lang w:val="en-US" w:eastAsia="de-DE"/>
        </w:rPr>
        <w:fldChar w:fldCharType="separate"/>
      </w:r>
      <w:r w:rsidR="005A1BE7" w:rsidRPr="005A1BE7">
        <w:rPr>
          <w:rStyle w:val="rcVerweis"/>
        </w:rPr>
        <w:t>PUT</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_Ref327768494 \h \* CHARFORMAT </w:instrText>
      </w:r>
      <w:r w:rsidRPr="005051CF">
        <w:rPr>
          <w:rStyle w:val="rcVerweis"/>
        </w:rPr>
      </w:r>
      <w:r w:rsidRPr="003C7F01">
        <w:rPr>
          <w:lang w:val="en-US" w:eastAsia="de-DE"/>
        </w:rPr>
        <w:fldChar w:fldCharType="separate"/>
      </w:r>
      <w:r w:rsidR="005A1BE7" w:rsidRPr="005A1BE7">
        <w:rPr>
          <w:rStyle w:val="rcVerweis"/>
        </w:rPr>
        <w:t>INC</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_Ref327768498 \h \* CHARFORMAT </w:instrText>
      </w:r>
      <w:r w:rsidRPr="005051CF">
        <w:rPr>
          <w:rStyle w:val="rcVerweis"/>
        </w:rPr>
      </w:r>
      <w:r w:rsidRPr="003C7F01">
        <w:rPr>
          <w:lang w:val="en-US" w:eastAsia="de-DE"/>
        </w:rPr>
        <w:fldChar w:fldCharType="separate"/>
      </w:r>
      <w:r w:rsidR="005A1BE7" w:rsidRPr="005A1BE7">
        <w:rPr>
          <w:rStyle w:val="rcVerweis"/>
        </w:rPr>
        <w:t>DEC</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_Ref327768501 \h \* CHARFORMAT </w:instrText>
      </w:r>
      <w:r w:rsidRPr="005051CF">
        <w:rPr>
          <w:rStyle w:val="rcVerweis"/>
        </w:rPr>
      </w:r>
      <w:r w:rsidRPr="003C7F01">
        <w:rPr>
          <w:lang w:val="en-US" w:eastAsia="de-DE"/>
        </w:rPr>
        <w:fldChar w:fldCharType="separate"/>
      </w:r>
      <w:r w:rsidR="005A1BE7" w:rsidRPr="005A1BE7">
        <w:rPr>
          <w:rStyle w:val="rcVerweis"/>
        </w:rPr>
        <w:t>AEDIT</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FE5052" w:rsidRPr="005051CF">
        <w:rPr>
          <w:rStyle w:val="rcVerweis"/>
        </w:rPr>
        <w:instrText xml:space="preserve"> REF _Ref327768506 \h \* CHARFORMAT </w:instrText>
      </w:r>
      <w:r w:rsidRPr="005051CF">
        <w:rPr>
          <w:rStyle w:val="rcVerweis"/>
        </w:rPr>
      </w:r>
      <w:r w:rsidRPr="003C7F01">
        <w:rPr>
          <w:lang w:val="en-US" w:eastAsia="de-DE"/>
        </w:rPr>
        <w:fldChar w:fldCharType="separate"/>
      </w:r>
      <w:r w:rsidR="005A1BE7" w:rsidRPr="005A1BE7">
        <w:rPr>
          <w:rStyle w:val="rcVerweis"/>
        </w:rPr>
        <w:t>COPY</w:t>
      </w:r>
      <w:r w:rsidRPr="003C7F01">
        <w:rPr>
          <w:lang w:val="en-US" w:eastAsia="de-DE"/>
        </w:rPr>
        <w:fldChar w:fldCharType="end"/>
      </w:r>
      <w:r w:rsidR="007D7956" w:rsidRPr="003C7F01">
        <w:rPr>
          <w:lang w:val="en-US" w:eastAsia="de-DE"/>
        </w:rPr>
        <w:br/>
        <w:t xml:space="preserve">Refer to </w:t>
      </w:r>
      <w:r w:rsidR="007D7956" w:rsidRPr="003C7F01">
        <w:rPr>
          <w:lang w:val="en-US" w:eastAsia="de-DE"/>
        </w:rPr>
        <w:fldChar w:fldCharType="begin"/>
      </w:r>
      <w:r w:rsidR="005A696D" w:rsidRPr="005051CF">
        <w:rPr>
          <w:rStyle w:val="rcVerweis"/>
        </w:rPr>
        <w:instrText xml:space="preserve"> REF _Ref329167013 \h \* CHARFORMAT </w:instrText>
      </w:r>
      <w:r w:rsidR="007D7956" w:rsidRPr="005051CF">
        <w:rPr>
          <w:rStyle w:val="rcVerweis"/>
        </w:rPr>
      </w:r>
      <w:r w:rsidR="007D7956" w:rsidRPr="003C7F01">
        <w:rPr>
          <w:lang w:val="en-US" w:eastAsia="de-DE"/>
        </w:rPr>
        <w:fldChar w:fldCharType="separate"/>
      </w:r>
      <w:r w:rsidR="005A1BE7" w:rsidRPr="005A1BE7">
        <w:rPr>
          <w:rStyle w:val="rcVerweis"/>
        </w:rPr>
        <w:t>Element Manipulating Actions</w:t>
      </w:r>
      <w:r w:rsidR="007D7956" w:rsidRPr="003C7F01">
        <w:rPr>
          <w:lang w:val="en-US" w:eastAsia="de-DE"/>
        </w:rPr>
        <w:fldChar w:fldCharType="end"/>
      </w:r>
    </w:p>
    <w:p w14:paraId="086FA47D" w14:textId="69AC63DB" w:rsidR="00001FF0" w:rsidRPr="003C7F01" w:rsidRDefault="00001FF0" w:rsidP="00001FF0">
      <w:pPr>
        <w:pStyle w:val="rcGliederung"/>
        <w:rPr>
          <w:lang w:val="en-US" w:eastAsia="de-DE"/>
        </w:rPr>
      </w:pPr>
      <w:r w:rsidRPr="003C7F01">
        <w:rPr>
          <w:lang w:val="en-US" w:eastAsia="de-DE"/>
        </w:rPr>
        <w:t xml:space="preserve">Actions used for surface navigation (refer to </w:t>
      </w:r>
      <w:r w:rsidRPr="003C7F01">
        <w:rPr>
          <w:lang w:val="en-US" w:eastAsia="de-DE"/>
        </w:rPr>
        <w:fldChar w:fldCharType="begin"/>
      </w:r>
      <w:r w:rsidR="00FE5052" w:rsidRPr="005051CF">
        <w:rPr>
          <w:rStyle w:val="rcVerweis"/>
        </w:rPr>
        <w:instrText xml:space="preserve"> REF _Ref328732454 \h \* CHARFORMAT </w:instrText>
      </w:r>
      <w:r w:rsidRPr="005051CF">
        <w:rPr>
          <w:rStyle w:val="rcVerweis"/>
        </w:rPr>
      </w:r>
      <w:r w:rsidRPr="003C7F01">
        <w:rPr>
          <w:lang w:val="en-US" w:eastAsia="de-DE"/>
        </w:rPr>
        <w:fldChar w:fldCharType="separate"/>
      </w:r>
      <w:r w:rsidR="005A1BE7" w:rsidRPr="005A1BE7">
        <w:rPr>
          <w:rStyle w:val="rcVerweis"/>
        </w:rPr>
        <w:t>Surface Navigation</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_Ref327768510 \h \* CHARFORMAT </w:instrText>
      </w:r>
      <w:r w:rsidRPr="005051CF">
        <w:rPr>
          <w:rStyle w:val="rcVerweis"/>
        </w:rPr>
      </w:r>
      <w:r w:rsidRPr="003C7F01">
        <w:rPr>
          <w:lang w:val="en-US" w:eastAsia="de-DE"/>
        </w:rPr>
        <w:fldChar w:fldCharType="separate"/>
      </w:r>
      <w:r w:rsidR="005A1BE7" w:rsidRPr="005A1BE7">
        <w:rPr>
          <w:rStyle w:val="rcVerweis"/>
        </w:rPr>
        <w:t>GOTOSURFACE</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_Ref327768513 \h \* CHARFORMAT </w:instrText>
      </w:r>
      <w:r w:rsidRPr="005051CF">
        <w:rPr>
          <w:rStyle w:val="rcVerweis"/>
        </w:rPr>
      </w:r>
      <w:r w:rsidRPr="003C7F01">
        <w:rPr>
          <w:lang w:val="en-US" w:eastAsia="de-DE"/>
        </w:rPr>
        <w:fldChar w:fldCharType="separate"/>
      </w:r>
      <w:r w:rsidR="005A1BE7" w:rsidRPr="005A1BE7">
        <w:rPr>
          <w:rStyle w:val="rcVerweis"/>
        </w:rPr>
        <w:t>CALLSURFACE</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_Ref327768517 \h \* CHARFORMAT </w:instrText>
      </w:r>
      <w:r w:rsidRPr="005051CF">
        <w:rPr>
          <w:rStyle w:val="rcVerweis"/>
        </w:rPr>
      </w:r>
      <w:r w:rsidRPr="003C7F01">
        <w:rPr>
          <w:lang w:val="en-US" w:eastAsia="de-DE"/>
        </w:rPr>
        <w:fldChar w:fldCharType="separate"/>
      </w:r>
      <w:r w:rsidR="005A1BE7" w:rsidRPr="005A1BE7">
        <w:rPr>
          <w:rStyle w:val="rcVerweis"/>
        </w:rPr>
        <w:t>RETURN (Sur)</w:t>
      </w:r>
      <w:r w:rsidRPr="003C7F01">
        <w:rPr>
          <w:lang w:val="en-US" w:eastAsia="de-DE"/>
        </w:rPr>
        <w:fldChar w:fldCharType="end"/>
      </w:r>
      <w:r w:rsidRPr="003C7F01">
        <w:rPr>
          <w:lang w:val="en-US" w:eastAsia="de-DE"/>
        </w:rPr>
        <w:t xml:space="preserve">, </w:t>
      </w:r>
      <w:r w:rsidRPr="003C7F01">
        <w:rPr>
          <w:lang w:val="en-US" w:eastAsia="de-DE"/>
        </w:rPr>
        <w:fldChar w:fldCharType="begin"/>
      </w:r>
      <w:r w:rsidR="00FE5052" w:rsidRPr="005051CF">
        <w:rPr>
          <w:rStyle w:val="rcVerweis"/>
        </w:rPr>
        <w:instrText xml:space="preserve"> REF _Ref327768521 \h \* CHARFORMAT </w:instrText>
      </w:r>
      <w:r w:rsidRPr="005051CF">
        <w:rPr>
          <w:rStyle w:val="rcVerweis"/>
        </w:rPr>
      </w:r>
      <w:r w:rsidRPr="003C7F01">
        <w:rPr>
          <w:lang w:val="en-US" w:eastAsia="de-DE"/>
        </w:rPr>
        <w:fldChar w:fldCharType="separate"/>
      </w:r>
      <w:r w:rsidR="005A1BE7" w:rsidRPr="005A1BE7">
        <w:rPr>
          <w:rStyle w:val="rcVerweis"/>
        </w:rPr>
        <w:t>OPEN</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FE5052" w:rsidRPr="005051CF">
        <w:rPr>
          <w:rStyle w:val="rcVerweis"/>
        </w:rPr>
        <w:instrText xml:space="preserve"> REF _Ref327768524 \h \* CHARFORMAT </w:instrText>
      </w:r>
      <w:r w:rsidRPr="005051CF">
        <w:rPr>
          <w:rStyle w:val="rcVerweis"/>
        </w:rPr>
      </w:r>
      <w:r w:rsidRPr="003C7F01">
        <w:rPr>
          <w:lang w:val="en-US" w:eastAsia="de-DE"/>
        </w:rPr>
        <w:fldChar w:fldCharType="separate"/>
      </w:r>
      <w:r w:rsidR="005A1BE7" w:rsidRPr="005A1BE7">
        <w:rPr>
          <w:rStyle w:val="rcVerweis"/>
        </w:rPr>
        <w:t>CLOSE</w:t>
      </w:r>
      <w:r w:rsidRPr="003C7F01">
        <w:rPr>
          <w:lang w:val="en-US" w:eastAsia="de-DE"/>
        </w:rPr>
        <w:fldChar w:fldCharType="end"/>
      </w:r>
    </w:p>
    <w:p w14:paraId="3E06085B" w14:textId="1F6544C7" w:rsidR="00B57614" w:rsidRPr="003C7F01" w:rsidRDefault="00FE5052" w:rsidP="00B57614">
      <w:pPr>
        <w:pStyle w:val="rcGliederung"/>
        <w:rPr>
          <w:lang w:val="en-US" w:eastAsia="de-DE"/>
        </w:rPr>
      </w:pPr>
      <w:r w:rsidRPr="003C7F01">
        <w:rPr>
          <w:lang w:val="en-US" w:eastAsia="de-DE"/>
        </w:rPr>
        <w:lastRenderedPageBreak/>
        <w:t xml:space="preserve">Actions for access control: </w:t>
      </w:r>
      <w:r w:rsidRPr="003C7F01">
        <w:rPr>
          <w:lang w:val="en-US" w:eastAsia="de-DE"/>
        </w:rPr>
        <w:fldChar w:fldCharType="begin"/>
      </w:r>
      <w:r w:rsidRPr="005051CF">
        <w:rPr>
          <w:rStyle w:val="rcVerweis"/>
        </w:rPr>
        <w:instrText xml:space="preserve"> REF _Ref327768546 \h \* CHARFORMAT </w:instrText>
      </w:r>
      <w:r w:rsidRPr="005051CF">
        <w:rPr>
          <w:rStyle w:val="rcVerweis"/>
        </w:rPr>
      </w:r>
      <w:r w:rsidRPr="003C7F01">
        <w:rPr>
          <w:lang w:val="en-US" w:eastAsia="de-DE"/>
        </w:rPr>
        <w:fldChar w:fldCharType="separate"/>
      </w:r>
      <w:r w:rsidR="005A1BE7" w:rsidRPr="005A1BE7">
        <w:rPr>
          <w:rStyle w:val="rcVerweis"/>
        </w:rPr>
        <w:t>PASSWORD</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_Ref327768554 \h \* CHARFORMAT </w:instrText>
      </w:r>
      <w:r w:rsidRPr="005051CF">
        <w:rPr>
          <w:rStyle w:val="rcVerweis"/>
        </w:rPr>
      </w:r>
      <w:r w:rsidRPr="003C7F01">
        <w:rPr>
          <w:lang w:val="en-US" w:eastAsia="de-DE"/>
        </w:rPr>
        <w:fldChar w:fldCharType="separate"/>
      </w:r>
      <w:r w:rsidR="005A1BE7" w:rsidRPr="005A1BE7">
        <w:rPr>
          <w:rStyle w:val="rcVerweis"/>
        </w:rPr>
        <w:t>PSWD_CLR</w:t>
      </w:r>
      <w:r w:rsidRPr="003C7F01">
        <w:rPr>
          <w:lang w:val="en-US" w:eastAsia="de-DE"/>
        </w:rPr>
        <w:fldChar w:fldCharType="end"/>
      </w:r>
      <w:r w:rsidR="00B57614" w:rsidRPr="003C7F01">
        <w:rPr>
          <w:lang w:val="en-US" w:eastAsia="de-DE"/>
        </w:rPr>
        <w:br/>
        <w:t xml:space="preserve">Refer to </w:t>
      </w:r>
      <w:r w:rsidR="00B57614" w:rsidRPr="003C7F01">
        <w:rPr>
          <w:lang w:val="en-US" w:eastAsia="de-DE"/>
        </w:rPr>
        <w:fldChar w:fldCharType="begin"/>
      </w:r>
      <w:r w:rsidR="00B57614" w:rsidRPr="005051CF">
        <w:rPr>
          <w:rStyle w:val="rcVerweis"/>
        </w:rPr>
        <w:instrText xml:space="preserve"> REF _Ref329237087 \h \* CHARFORMAT </w:instrText>
      </w:r>
      <w:r w:rsidR="00B57614" w:rsidRPr="005051CF">
        <w:rPr>
          <w:rStyle w:val="rcVerweis"/>
        </w:rPr>
      </w:r>
      <w:r w:rsidR="00B57614" w:rsidRPr="003C7F01">
        <w:rPr>
          <w:lang w:val="en-US" w:eastAsia="de-DE"/>
        </w:rPr>
        <w:fldChar w:fldCharType="separate"/>
      </w:r>
      <w:r w:rsidR="005A1BE7" w:rsidRPr="005A1BE7">
        <w:rPr>
          <w:rStyle w:val="rcVerweis"/>
        </w:rPr>
        <w:t>Access Control Actions</w:t>
      </w:r>
      <w:r w:rsidR="00B57614" w:rsidRPr="003C7F01">
        <w:rPr>
          <w:lang w:val="en-US" w:eastAsia="de-DE"/>
        </w:rPr>
        <w:fldChar w:fldCharType="end"/>
      </w:r>
    </w:p>
    <w:p w14:paraId="087B66B3" w14:textId="3D1D7D25" w:rsidR="00FE5052" w:rsidRPr="003C7F01" w:rsidRDefault="00FE5052" w:rsidP="00001FF0">
      <w:pPr>
        <w:pStyle w:val="rcGliederung"/>
        <w:rPr>
          <w:lang w:val="en-US" w:eastAsia="de-DE"/>
        </w:rPr>
      </w:pPr>
      <w:r w:rsidRPr="003C7F01">
        <w:rPr>
          <w:lang w:val="en-US" w:eastAsia="de-DE"/>
        </w:rPr>
        <w:t xml:space="preserve">An action for user queries: </w:t>
      </w:r>
      <w:r w:rsidRPr="003C7F01">
        <w:rPr>
          <w:lang w:val="en-US" w:eastAsia="de-DE"/>
        </w:rPr>
        <w:fldChar w:fldCharType="begin"/>
      </w:r>
      <w:r w:rsidRPr="005051CF">
        <w:rPr>
          <w:rStyle w:val="rcVerweis"/>
        </w:rPr>
        <w:instrText xml:space="preserve"> REF _Ref327768559 \h \* CHARFORMAT </w:instrText>
      </w:r>
      <w:r w:rsidRPr="005051CF">
        <w:rPr>
          <w:rStyle w:val="rcVerweis"/>
        </w:rPr>
      </w:r>
      <w:r w:rsidRPr="003C7F01">
        <w:rPr>
          <w:lang w:val="en-US" w:eastAsia="de-DE"/>
        </w:rPr>
        <w:fldChar w:fldCharType="separate"/>
      </w:r>
      <w:r w:rsidR="005A1BE7" w:rsidRPr="005A1BE7">
        <w:rPr>
          <w:rStyle w:val="rcVerweis"/>
        </w:rPr>
        <w:t>ASKOK</w:t>
      </w:r>
      <w:r w:rsidRPr="003C7F01">
        <w:rPr>
          <w:lang w:val="en-US" w:eastAsia="de-DE"/>
        </w:rPr>
        <w:fldChar w:fldCharType="end"/>
      </w:r>
      <w:r w:rsidR="00A74BA6" w:rsidRPr="003C7F01">
        <w:rPr>
          <w:lang w:val="en-US" w:eastAsia="de-DE"/>
        </w:rPr>
        <w:br/>
        <w:t xml:space="preserve">Refer to </w:t>
      </w:r>
      <w:r w:rsidR="00A74BA6" w:rsidRPr="003C7F01">
        <w:rPr>
          <w:lang w:val="en-US" w:eastAsia="de-DE"/>
        </w:rPr>
        <w:fldChar w:fldCharType="begin"/>
      </w:r>
      <w:r w:rsidR="00747D42" w:rsidRPr="005051CF">
        <w:rPr>
          <w:rStyle w:val="rcVerweis"/>
        </w:rPr>
        <w:instrText xml:space="preserve"> REF _Ref329239063 \h \* CHARFORMAT </w:instrText>
      </w:r>
      <w:r w:rsidR="00A74BA6" w:rsidRPr="005051CF">
        <w:rPr>
          <w:rStyle w:val="rcVerweis"/>
        </w:rPr>
      </w:r>
      <w:r w:rsidR="00A74BA6" w:rsidRPr="003C7F01">
        <w:rPr>
          <w:lang w:val="en-US" w:eastAsia="de-DE"/>
        </w:rPr>
        <w:fldChar w:fldCharType="separate"/>
      </w:r>
      <w:r w:rsidR="005A1BE7" w:rsidRPr="005A1BE7">
        <w:rPr>
          <w:rStyle w:val="rcVerweis"/>
        </w:rPr>
        <w:t>User Query Actions</w:t>
      </w:r>
      <w:r w:rsidR="00A74BA6" w:rsidRPr="003C7F01">
        <w:rPr>
          <w:lang w:val="en-US" w:eastAsia="de-DE"/>
        </w:rPr>
        <w:fldChar w:fldCharType="end"/>
      </w:r>
    </w:p>
    <w:p w14:paraId="011F9A20" w14:textId="1A2928EF" w:rsidR="00FE5052" w:rsidRPr="003C7F01" w:rsidRDefault="00FE5052" w:rsidP="00001FF0">
      <w:pPr>
        <w:pStyle w:val="rcGliederung"/>
        <w:rPr>
          <w:lang w:val="en-US" w:eastAsia="de-DE"/>
        </w:rPr>
      </w:pPr>
      <w:r w:rsidRPr="003C7F01">
        <w:rPr>
          <w:lang w:val="en-US" w:eastAsia="de-DE"/>
        </w:rPr>
        <w:t xml:space="preserve">Actions for calling functionality: </w:t>
      </w:r>
      <w:r w:rsidRPr="003C7F01">
        <w:rPr>
          <w:lang w:val="en-US" w:eastAsia="de-DE"/>
        </w:rPr>
        <w:fldChar w:fldCharType="begin"/>
      </w:r>
      <w:r w:rsidRPr="005051CF">
        <w:rPr>
          <w:rStyle w:val="rcVerweis"/>
        </w:rPr>
        <w:instrText xml:space="preserve"> REF _Ref327768541 \h \* CHARFORMAT </w:instrText>
      </w:r>
      <w:r w:rsidRPr="005051CF">
        <w:rPr>
          <w:rStyle w:val="rcVerweis"/>
        </w:rPr>
      </w:r>
      <w:r w:rsidRPr="003C7F01">
        <w:rPr>
          <w:lang w:val="en-US" w:eastAsia="de-DE"/>
        </w:rPr>
        <w:fldChar w:fldCharType="separate"/>
      </w:r>
      <w:r w:rsidR="005A1BE7" w:rsidRPr="005A1BE7">
        <w:rPr>
          <w:rStyle w:val="rcVerweis"/>
        </w:rPr>
        <w:t>PROCEDURE</w:t>
      </w:r>
      <w:r w:rsidRPr="003C7F01">
        <w:rPr>
          <w:lang w:val="en-US" w:eastAsia="de-DE"/>
        </w:rPr>
        <w:fldChar w:fldCharType="end"/>
      </w:r>
      <w:r w:rsidR="003E05DF" w:rsidRPr="003C7F01">
        <w:rPr>
          <w:lang w:val="en-US" w:eastAsia="de-DE"/>
        </w:rPr>
        <w:t xml:space="preserve"> and </w:t>
      </w:r>
      <w:r w:rsidRPr="003C7F01">
        <w:rPr>
          <w:lang w:val="en-US" w:eastAsia="de-DE"/>
        </w:rPr>
        <w:fldChar w:fldCharType="begin"/>
      </w:r>
      <w:r w:rsidRPr="005051CF">
        <w:rPr>
          <w:rStyle w:val="rcVerweis"/>
        </w:rPr>
        <w:instrText xml:space="preserve"> REF _Ref327768533 \h \* CHARFORMAT </w:instrText>
      </w:r>
      <w:r w:rsidRPr="005051CF">
        <w:rPr>
          <w:rStyle w:val="rcVerweis"/>
        </w:rPr>
      </w:r>
      <w:r w:rsidRPr="003C7F01">
        <w:rPr>
          <w:lang w:val="en-US" w:eastAsia="de-DE"/>
        </w:rPr>
        <w:fldChar w:fldCharType="separate"/>
      </w:r>
      <w:r w:rsidR="005A1BE7" w:rsidRPr="005A1BE7">
        <w:rPr>
          <w:rStyle w:val="rcVerweis"/>
        </w:rPr>
        <w:t>CFUNC</w:t>
      </w:r>
      <w:r w:rsidRPr="003C7F01">
        <w:rPr>
          <w:lang w:val="en-US" w:eastAsia="de-DE"/>
        </w:rPr>
        <w:fldChar w:fldCharType="end"/>
      </w:r>
      <w:r w:rsidR="003E05DF" w:rsidRPr="003C7F01">
        <w:rPr>
          <w:lang w:val="en-US" w:eastAsia="de-DE"/>
        </w:rPr>
        <w:t xml:space="preserve"> </w:t>
      </w:r>
      <w:r w:rsidR="007615D4" w:rsidRPr="003C7F01">
        <w:rPr>
          <w:lang w:val="en-US" w:eastAsia="de-DE"/>
        </w:rPr>
        <w:br/>
        <w:t xml:space="preserve">Refer to </w:t>
      </w:r>
      <w:r w:rsidR="007615D4" w:rsidRPr="003C7F01">
        <w:rPr>
          <w:lang w:val="en-US" w:eastAsia="de-DE"/>
        </w:rPr>
        <w:fldChar w:fldCharType="begin"/>
      </w:r>
      <w:r w:rsidR="00144634" w:rsidRPr="005051CF">
        <w:rPr>
          <w:rStyle w:val="rcVerweis"/>
        </w:rPr>
        <w:instrText xml:space="preserve"> REF _Ref329241782 \h \* CHARFORMAT </w:instrText>
      </w:r>
      <w:r w:rsidR="007615D4" w:rsidRPr="005051CF">
        <w:rPr>
          <w:rStyle w:val="rcVerweis"/>
        </w:rPr>
      </w:r>
      <w:r w:rsidR="007615D4" w:rsidRPr="003C7F01">
        <w:rPr>
          <w:lang w:val="en-US" w:eastAsia="de-DE"/>
        </w:rPr>
        <w:fldChar w:fldCharType="separate"/>
      </w:r>
      <w:r w:rsidR="005A1BE7" w:rsidRPr="005A1BE7">
        <w:rPr>
          <w:rStyle w:val="rcVerweis"/>
        </w:rPr>
        <w:t>Functionality Calling Actions</w:t>
      </w:r>
      <w:r w:rsidR="007615D4" w:rsidRPr="003C7F01">
        <w:rPr>
          <w:lang w:val="en-US" w:eastAsia="de-DE"/>
        </w:rPr>
        <w:fldChar w:fldCharType="end"/>
      </w:r>
    </w:p>
    <w:p w14:paraId="346880D6" w14:textId="77777777" w:rsidR="007634B9" w:rsidRPr="003C7F01" w:rsidRDefault="007D7956" w:rsidP="007D7956">
      <w:pPr>
        <w:pStyle w:val="berschrift4"/>
        <w:rPr>
          <w:lang w:val="en-US"/>
        </w:rPr>
      </w:pPr>
      <w:bookmarkStart w:id="551" w:name="_Ref329167013"/>
      <w:r w:rsidRPr="003C7F01">
        <w:rPr>
          <w:lang w:val="en-US"/>
        </w:rPr>
        <w:t>Element Manipulating Actions</w:t>
      </w:r>
      <w:bookmarkEnd w:id="551"/>
    </w:p>
    <w:p w14:paraId="282368F6" w14:textId="36E508DC" w:rsidR="007D7956" w:rsidRPr="003C7F01" w:rsidRDefault="007D7956" w:rsidP="007D7956">
      <w:pPr>
        <w:rPr>
          <w:lang w:val="en-US" w:eastAsia="de-DE"/>
        </w:rPr>
      </w:pPr>
      <w:r w:rsidRPr="003C7F01">
        <w:rPr>
          <w:lang w:val="en-US" w:eastAsia="de-DE"/>
        </w:rPr>
        <w:t xml:space="preserve">For all actions (refer to </w:t>
      </w:r>
      <w:r w:rsidRPr="003C7F01">
        <w:rPr>
          <w:lang w:val="en-US" w:eastAsia="de-DE"/>
        </w:rPr>
        <w:fldChar w:fldCharType="begin"/>
      </w:r>
      <w:r w:rsidR="005A696D"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which manipulate </w:t>
      </w:r>
      <w:r w:rsidRPr="003C7F01">
        <w:rPr>
          <w:rStyle w:val="rcLangElemZchn"/>
          <w:lang w:val="en-US"/>
        </w:rPr>
        <w:t>ELEMENT</w:t>
      </w:r>
      <w:r w:rsidRPr="003C7F01">
        <w:rPr>
          <w:lang w:val="en-US" w:eastAsia="de-DE"/>
        </w:rPr>
        <w:t xml:space="preserve">s on a </w:t>
      </w:r>
      <w:r w:rsidRPr="003C7F01">
        <w:rPr>
          <w:rStyle w:val="rcLangElemZchn"/>
          <w:lang w:val="en-US"/>
        </w:rPr>
        <w:t>SURFACE_CTR</w:t>
      </w:r>
      <w:r w:rsidRPr="003C7F01">
        <w:rPr>
          <w:lang w:val="en-US" w:eastAsia="de-DE"/>
        </w:rPr>
        <w:t xml:space="preserve"> it is possible to use the system variable </w:t>
      </w:r>
      <w:r w:rsidRPr="003C7F01">
        <w:rPr>
          <w:rStyle w:val="rcLangElemZchn"/>
          <w:lang w:val="en-US"/>
        </w:rPr>
        <w:t>RDActElement</w:t>
      </w:r>
      <w:r w:rsidRPr="003C7F01">
        <w:rPr>
          <w:lang w:val="en-US" w:eastAsia="de-DE"/>
        </w:rPr>
        <w:t xml:space="preserve">. This variable will resolve to the currently selected </w:t>
      </w:r>
      <w:r w:rsidRPr="003C7F01">
        <w:rPr>
          <w:rStyle w:val="rcLangElemZchn"/>
          <w:lang w:val="en-US"/>
        </w:rPr>
        <w:t>ELEMENT</w:t>
      </w:r>
      <w:r w:rsidRPr="003C7F01">
        <w:rPr>
          <w:lang w:val="en-US" w:eastAsia="de-DE"/>
        </w:rPr>
        <w:t xml:space="preserve"> in a menu (refer to </w:t>
      </w:r>
      <w:r w:rsidRPr="003C7F01">
        <w:rPr>
          <w:lang w:val="en-US" w:eastAsia="de-DE"/>
        </w:rPr>
        <w:fldChar w:fldCharType="begin"/>
      </w:r>
      <w:r w:rsidR="005A696D" w:rsidRPr="005051CF">
        <w:rPr>
          <w:rStyle w:val="rcVerweis"/>
        </w:rPr>
        <w:instrText xml:space="preserve"> REF _Ref329000830 \h \* CHARFORMAT </w:instrText>
      </w:r>
      <w:r w:rsidRPr="005051CF">
        <w:rPr>
          <w:rStyle w:val="rcVerweis"/>
        </w:rPr>
      </w:r>
      <w:r w:rsidRPr="003C7F01">
        <w:rPr>
          <w:lang w:val="en-US" w:eastAsia="de-DE"/>
        </w:rPr>
        <w:fldChar w:fldCharType="separate"/>
      </w:r>
      <w:r w:rsidR="005A1BE7" w:rsidRPr="005A1BE7">
        <w:rPr>
          <w:rStyle w:val="rcVerweis"/>
        </w:rPr>
        <w:t>Menus</w:t>
      </w:r>
      <w:r w:rsidRPr="003C7F01">
        <w:rPr>
          <w:lang w:val="en-US" w:eastAsia="de-DE"/>
        </w:rPr>
        <w:fldChar w:fldCharType="end"/>
      </w:r>
      <w:r w:rsidRPr="003C7F01">
        <w:rPr>
          <w:lang w:val="en-US" w:eastAsia="de-DE"/>
        </w:rPr>
        <w:t>).</w:t>
      </w:r>
    </w:p>
    <w:tbl>
      <w:tblPr>
        <w:tblStyle w:val="rcTable5"/>
        <w:tblW w:w="0" w:type="auto"/>
        <w:tblLayout w:type="fixed"/>
        <w:tblLook w:val="04A0" w:firstRow="1" w:lastRow="0" w:firstColumn="1" w:lastColumn="0" w:noHBand="0" w:noVBand="1"/>
      </w:tblPr>
      <w:tblGrid>
        <w:gridCol w:w="737"/>
        <w:gridCol w:w="9185"/>
      </w:tblGrid>
      <w:tr w:rsidR="007D7956" w:rsidRPr="003C7F01" w14:paraId="1E8344AC" w14:textId="77777777" w:rsidTr="00121807">
        <w:tc>
          <w:tcPr>
            <w:cnfStyle w:val="001000000000" w:firstRow="0" w:lastRow="0" w:firstColumn="1" w:lastColumn="0" w:oddVBand="0" w:evenVBand="0" w:oddHBand="0" w:evenHBand="0" w:firstRowFirstColumn="0" w:firstRowLastColumn="0" w:lastRowFirstColumn="0" w:lastRowLastColumn="0"/>
            <w:tcW w:w="737" w:type="dxa"/>
          </w:tcPr>
          <w:p w14:paraId="717E74D3" w14:textId="77777777" w:rsidR="007D7956" w:rsidRPr="003C7F01" w:rsidRDefault="007D7956" w:rsidP="00121807">
            <w:pPr>
              <w:rPr>
                <w:lang w:val="en-US"/>
              </w:rPr>
            </w:pPr>
            <w:r w:rsidRPr="003C7F01">
              <w:rPr>
                <w:noProof/>
                <w:lang w:val="de-DE" w:eastAsia="de-DE"/>
              </w:rPr>
              <w:drawing>
                <wp:inline distT="0" distB="0" distL="0" distR="0" wp14:anchorId="31FC8A59" wp14:editId="405436E6">
                  <wp:extent cx="311650" cy="351155"/>
                  <wp:effectExtent l="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B54C7D7" w14:textId="684A67FE" w:rsidR="007D7956" w:rsidRPr="003C7F01" w:rsidRDefault="007D7956" w:rsidP="0012180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using </w:t>
            </w:r>
            <w:r w:rsidRPr="003C7F01">
              <w:rPr>
                <w:rStyle w:val="rcLangElemZchn"/>
                <w:lang w:val="en-US"/>
              </w:rPr>
              <w:t>RDActElement</w:t>
            </w:r>
            <w:r w:rsidRPr="003C7F01">
              <w:rPr>
                <w:lang w:val="en-US"/>
              </w:rPr>
              <w:t xml:space="preserve"> with </w:t>
            </w:r>
            <w:r w:rsidRPr="003C7F01">
              <w:rPr>
                <w:lang w:val="en-US"/>
              </w:rPr>
              <w:fldChar w:fldCharType="begin"/>
            </w:r>
            <w:r w:rsidR="005A696D" w:rsidRPr="005051CF">
              <w:rPr>
                <w:rStyle w:val="rcVerweis"/>
              </w:rPr>
              <w:instrText xml:space="preserve"> REF _Ref327768485 \h \* CHARFORMAT </w:instrText>
            </w:r>
            <w:r w:rsidRPr="005051CF">
              <w:rPr>
                <w:rStyle w:val="rcVerweis"/>
              </w:rPr>
            </w:r>
            <w:r w:rsidRPr="003C7F01">
              <w:rPr>
                <w:lang w:val="en-US"/>
              </w:rPr>
              <w:fldChar w:fldCharType="separate"/>
            </w:r>
            <w:r w:rsidR="005A1BE7" w:rsidRPr="005A1BE7">
              <w:rPr>
                <w:rStyle w:val="rcVerweis"/>
              </w:rPr>
              <w:t>PUT</w:t>
            </w:r>
            <w:r w:rsidRPr="003C7F01">
              <w:rPr>
                <w:lang w:val="en-US"/>
              </w:rPr>
              <w:fldChar w:fldCharType="end"/>
            </w:r>
            <w:r w:rsidRPr="003C7F01">
              <w:rPr>
                <w:lang w:val="en-US"/>
              </w:rPr>
              <w:t xml:space="preserve"> the internal data format is used (refer to </w:t>
            </w:r>
            <w:r w:rsidRPr="003C7F01">
              <w:rPr>
                <w:lang w:val="en-US"/>
              </w:rPr>
              <w:fldChar w:fldCharType="begin"/>
            </w:r>
            <w:r w:rsidR="005A696D" w:rsidRPr="005051CF">
              <w:rPr>
                <w:rStyle w:val="rcVerweis"/>
              </w:rPr>
              <w:instrText xml:space="preserve"> REF _Ref328037656 \h \* CHARFORMAT </w:instrText>
            </w:r>
            <w:r w:rsidRPr="005051CF">
              <w:rPr>
                <w:rStyle w:val="rcVerweis"/>
              </w:rPr>
            </w:r>
            <w:r w:rsidRPr="003C7F01">
              <w:rPr>
                <w:lang w:val="en-US"/>
              </w:rPr>
              <w:fldChar w:fldCharType="separate"/>
            </w:r>
            <w:r w:rsidR="005A1BE7" w:rsidRPr="005A1BE7">
              <w:rPr>
                <w:rStyle w:val="rcVerweis"/>
              </w:rPr>
              <w:t>Virtual Floating Point</w:t>
            </w:r>
            <w:r w:rsidRPr="003C7F01">
              <w:rPr>
                <w:lang w:val="en-US"/>
              </w:rPr>
              <w:fldChar w:fldCharType="end"/>
            </w:r>
            <w:r w:rsidRPr="003C7F01">
              <w:rPr>
                <w:lang w:val="en-US"/>
              </w:rPr>
              <w:t>)</w:t>
            </w:r>
          </w:p>
        </w:tc>
      </w:tr>
    </w:tbl>
    <w:p w14:paraId="2CEE2B7D" w14:textId="77777777" w:rsidR="007D7956" w:rsidRPr="003C7F01" w:rsidRDefault="007D7956" w:rsidP="007D7956">
      <w:pPr>
        <w:rPr>
          <w:lang w:val="en-US" w:eastAsia="de-DE"/>
        </w:rPr>
      </w:pPr>
    </w:p>
    <w:p w14:paraId="48072C4E" w14:textId="5730B2F1" w:rsidR="007D7956" w:rsidRPr="003C7F01" w:rsidRDefault="005A696D" w:rsidP="007D7956">
      <w:pPr>
        <w:rPr>
          <w:lang w:val="en-US" w:eastAsia="de-DE"/>
        </w:rPr>
      </w:pPr>
      <w:r w:rsidRPr="003C7F01">
        <w:rPr>
          <w:lang w:val="en-US" w:eastAsia="de-DE"/>
        </w:rPr>
        <w:t xml:space="preserve">For </w:t>
      </w:r>
      <w:r w:rsidRPr="003C7F01">
        <w:rPr>
          <w:lang w:val="en-US" w:eastAsia="de-DE"/>
        </w:rPr>
        <w:fldChar w:fldCharType="begin"/>
      </w:r>
      <w:r w:rsidRPr="005051CF">
        <w:rPr>
          <w:rStyle w:val="rcVerweis"/>
        </w:rPr>
        <w:instrText xml:space="preserve"> REF _Ref327768494 \h \* CHARFORMAT </w:instrText>
      </w:r>
      <w:r w:rsidRPr="005051CF">
        <w:rPr>
          <w:rStyle w:val="rcVerweis"/>
        </w:rPr>
      </w:r>
      <w:r w:rsidRPr="003C7F01">
        <w:rPr>
          <w:lang w:val="en-US" w:eastAsia="de-DE"/>
        </w:rPr>
        <w:fldChar w:fldCharType="separate"/>
      </w:r>
      <w:r w:rsidR="005A1BE7" w:rsidRPr="005A1BE7">
        <w:rPr>
          <w:rStyle w:val="rcVerweis"/>
        </w:rPr>
        <w:t>INC</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_Ref327768498 \h \* CHARFORMAT </w:instrText>
      </w:r>
      <w:r w:rsidRPr="005051CF">
        <w:rPr>
          <w:rStyle w:val="rcVerweis"/>
        </w:rPr>
      </w:r>
      <w:r w:rsidRPr="003C7F01">
        <w:rPr>
          <w:lang w:val="en-US" w:eastAsia="de-DE"/>
        </w:rPr>
        <w:fldChar w:fldCharType="separate"/>
      </w:r>
      <w:r w:rsidR="005A1BE7" w:rsidRPr="005A1BE7">
        <w:rPr>
          <w:rStyle w:val="rcVerweis"/>
        </w:rPr>
        <w:t>DEC</w:t>
      </w:r>
      <w:r w:rsidRPr="003C7F01">
        <w:rPr>
          <w:lang w:val="en-US" w:eastAsia="de-DE"/>
        </w:rPr>
        <w:fldChar w:fldCharType="end"/>
      </w:r>
      <w:r w:rsidRPr="003C7F01">
        <w:rPr>
          <w:lang w:val="en-US" w:eastAsia="de-DE"/>
        </w:rPr>
        <w:t xml:space="preserve"> it is further possible on </w:t>
      </w:r>
      <w:r w:rsidRPr="003C7F01">
        <w:rPr>
          <w:rStyle w:val="rcLangElemZchn"/>
          <w:lang w:val="en-US"/>
        </w:rPr>
        <w:t>SURFACE_CTR</w:t>
      </w:r>
      <w:r w:rsidRPr="003C7F01">
        <w:rPr>
          <w:lang w:val="en-US" w:eastAsia="de-DE"/>
        </w:rPr>
        <w:t xml:space="preserve"> to override the default step width of 1. To enable this feature the </w:t>
      </w:r>
      <w:r w:rsidR="00BB14A4" w:rsidRPr="003C7F01">
        <w:rPr>
          <w:lang w:val="en-US" w:eastAsia="de-DE"/>
        </w:rPr>
        <w:fldChar w:fldCharType="begin"/>
      </w:r>
      <w:r w:rsidR="00CE7B44" w:rsidRPr="005051CF">
        <w:rPr>
          <w:rStyle w:val="rcVerweis"/>
        </w:rPr>
        <w:instrText xml:space="preserve"> REF _Ref327524306 \h \* CHARFORMAT </w:instrText>
      </w:r>
      <w:r w:rsidR="00BB14A4" w:rsidRPr="005051CF">
        <w:rPr>
          <w:rStyle w:val="rcVerweis"/>
        </w:rPr>
      </w:r>
      <w:r w:rsidR="00BB14A4" w:rsidRPr="003C7F01">
        <w:rPr>
          <w:lang w:val="en-US" w:eastAsia="de-DE"/>
        </w:rPr>
        <w:fldChar w:fldCharType="separate"/>
      </w:r>
      <w:r w:rsidR="005A1BE7" w:rsidRPr="005A1BE7">
        <w:rPr>
          <w:rStyle w:val="rcVerweis"/>
        </w:rPr>
        <w:t>DEFINE</w:t>
      </w:r>
      <w:r w:rsidR="00BB14A4" w:rsidRPr="003C7F01">
        <w:rPr>
          <w:lang w:val="en-US" w:eastAsia="de-DE"/>
        </w:rPr>
        <w:fldChar w:fldCharType="end"/>
      </w:r>
      <w:r w:rsidRPr="003C7F01">
        <w:rPr>
          <w:lang w:val="en-US" w:eastAsia="de-DE"/>
        </w:rPr>
        <w:t xml:space="preserve"> </w:t>
      </w:r>
      <w:r w:rsidRPr="003C7F01">
        <w:rPr>
          <w:rStyle w:val="rcLangElemZchn"/>
          <w:lang w:val="en-US"/>
        </w:rPr>
        <w:t>RD_USE_MULTISTEP</w:t>
      </w:r>
      <w:r w:rsidRPr="003C7F01">
        <w:rPr>
          <w:lang w:val="en-US" w:eastAsia="de-DE"/>
        </w:rPr>
        <w:t xml:space="preserve"> has to be set. If the feature is activated, there will be a global variable </w:t>
      </w:r>
      <w:r w:rsidRPr="003C7F01">
        <w:rPr>
          <w:rStyle w:val="rcLangElemZchn"/>
          <w:lang w:val="en-US"/>
        </w:rPr>
        <w:t>RDMultiStep</w:t>
      </w:r>
      <w:r w:rsidRPr="003C7F01">
        <w:rPr>
          <w:lang w:val="en-US" w:eastAsia="de-DE"/>
        </w:rPr>
        <w:t>, which will be used instead of the default step width.</w:t>
      </w:r>
    </w:p>
    <w:p w14:paraId="563B9AA1" w14:textId="77777777" w:rsidR="004D27CF" w:rsidRPr="003C7F01" w:rsidRDefault="004D27CF" w:rsidP="007D7956">
      <w:pPr>
        <w:rPr>
          <w:lang w:val="en-US" w:eastAsia="de-DE"/>
        </w:rPr>
      </w:pPr>
      <w:r w:rsidRPr="003C7F01">
        <w:rPr>
          <w:lang w:val="en-US" w:eastAsia="de-DE"/>
        </w:rPr>
        <w:t xml:space="preserve">Also for those two RC-Items when reaching the limit of an </w:t>
      </w:r>
      <w:r w:rsidRPr="003C7F01">
        <w:rPr>
          <w:rStyle w:val="rcLangElemZchn"/>
          <w:lang w:val="en-US"/>
        </w:rPr>
        <w:t>ELEMENT</w:t>
      </w:r>
      <w:r w:rsidRPr="003C7F01">
        <w:rPr>
          <w:lang w:val="en-US" w:eastAsia="de-DE"/>
        </w:rPr>
        <w:t xml:space="preserve">, for an </w:t>
      </w:r>
      <w:r w:rsidRPr="003C7F01">
        <w:rPr>
          <w:rStyle w:val="rcLangElemZchn"/>
          <w:lang w:val="en-US"/>
        </w:rPr>
        <w:t>EBIN</w:t>
      </w:r>
      <w:r w:rsidRPr="003C7F01">
        <w:rPr>
          <w:lang w:val="en-US" w:eastAsia="de-DE"/>
        </w:rPr>
        <w:t xml:space="preserve"> there will be an overflow, going to the other end of the value limits and for an </w:t>
      </w:r>
      <w:r w:rsidRPr="003C7F01">
        <w:rPr>
          <w:rStyle w:val="rcLangElemZchn"/>
          <w:lang w:val="en-US"/>
        </w:rPr>
        <w:t>ENUM</w:t>
      </w:r>
      <w:r w:rsidRPr="003C7F01">
        <w:rPr>
          <w:lang w:val="en-US" w:eastAsia="de-DE"/>
        </w:rPr>
        <w:t xml:space="preserve"> the decreasing/increasing will stop.</w:t>
      </w:r>
    </w:p>
    <w:p w14:paraId="47A7FAB7" w14:textId="77777777" w:rsidR="00B261FF" w:rsidRPr="003C7F01" w:rsidRDefault="00B261FF" w:rsidP="007D7956">
      <w:pPr>
        <w:rPr>
          <w:lang w:val="en-US" w:eastAsia="de-DE"/>
        </w:rPr>
      </w:pPr>
    </w:p>
    <w:tbl>
      <w:tblPr>
        <w:tblStyle w:val="rcTable4"/>
        <w:tblW w:w="9922" w:type="dxa"/>
        <w:tblLayout w:type="fixed"/>
        <w:tblLook w:val="04A0" w:firstRow="1" w:lastRow="0" w:firstColumn="1" w:lastColumn="0" w:noHBand="0" w:noVBand="1"/>
      </w:tblPr>
      <w:tblGrid>
        <w:gridCol w:w="737"/>
        <w:gridCol w:w="9185"/>
      </w:tblGrid>
      <w:tr w:rsidR="00B261FF" w:rsidRPr="003C7F01" w14:paraId="1F8EA02D" w14:textId="77777777" w:rsidTr="00144634">
        <w:tc>
          <w:tcPr>
            <w:cnfStyle w:val="001000000000" w:firstRow="0" w:lastRow="0" w:firstColumn="1" w:lastColumn="0" w:oddVBand="0" w:evenVBand="0" w:oddHBand="0" w:evenHBand="0" w:firstRowFirstColumn="0" w:firstRowLastColumn="0" w:lastRowFirstColumn="0" w:lastRowLastColumn="0"/>
            <w:tcW w:w="737" w:type="dxa"/>
          </w:tcPr>
          <w:p w14:paraId="124A0B5C" w14:textId="77777777" w:rsidR="00B261FF" w:rsidRPr="003C7F01" w:rsidRDefault="00B261FF" w:rsidP="00144634">
            <w:pPr>
              <w:rPr>
                <w:lang w:val="en-US"/>
              </w:rPr>
            </w:pPr>
            <w:r w:rsidRPr="003C7F01">
              <w:rPr>
                <w:noProof/>
                <w:lang w:val="de-DE" w:eastAsia="de-DE"/>
              </w:rPr>
              <w:drawing>
                <wp:inline distT="0" distB="0" distL="0" distR="0" wp14:anchorId="79CAE2BA" wp14:editId="7768FD37">
                  <wp:extent cx="263925" cy="414000"/>
                  <wp:effectExtent l="0" t="0" r="0" b="0"/>
                  <wp:docPr id="8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3DA289D6" w14:textId="017F8495" w:rsidR="00B261FF" w:rsidRPr="003C7F01" w:rsidRDefault="00B261FF" w:rsidP="00B261FF">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standard edit dialog opened with </w:t>
            </w:r>
            <w:r w:rsidRPr="003C7F01">
              <w:rPr>
                <w:rStyle w:val="rcLangElemZchn"/>
                <w:lang w:val="en-US"/>
              </w:rPr>
              <w:t>AEDIT</w:t>
            </w:r>
            <w:r w:rsidRPr="003C7F01">
              <w:rPr>
                <w:lang w:val="en-US"/>
              </w:rPr>
              <w:t xml:space="preserve"> can be customized. Refer to </w:t>
            </w:r>
            <w:r w:rsidRPr="003C7F01">
              <w:rPr>
                <w:lang w:val="en-US"/>
              </w:rPr>
              <w:fldChar w:fldCharType="begin"/>
            </w:r>
            <w:r w:rsidRPr="005051CF">
              <w:rPr>
                <w:rStyle w:val="rcVerweis"/>
              </w:rPr>
              <w:instrText xml:space="preserve"> REF _Ref328389095 \h \* CHARFORMAT </w:instrText>
            </w:r>
            <w:r w:rsidRPr="005051CF">
              <w:rPr>
                <w:rStyle w:val="rcVerweis"/>
              </w:rPr>
            </w:r>
            <w:r w:rsidRPr="003C7F01">
              <w:rPr>
                <w:lang w:val="en-US"/>
              </w:rPr>
              <w:fldChar w:fldCharType="separate"/>
            </w:r>
            <w:r w:rsidR="005A1BE7" w:rsidRPr="005A1BE7">
              <w:rPr>
                <w:rStyle w:val="rcVerweis"/>
              </w:rPr>
              <w:t>Customizing Standard System Dialogs</w:t>
            </w:r>
            <w:r w:rsidRPr="003C7F01">
              <w:rPr>
                <w:lang w:val="en-US"/>
              </w:rPr>
              <w:fldChar w:fldCharType="end"/>
            </w:r>
            <w:r w:rsidRPr="003C7F01">
              <w:rPr>
                <w:lang w:val="en-US"/>
              </w:rPr>
              <w:t>.</w:t>
            </w:r>
          </w:p>
        </w:tc>
      </w:tr>
    </w:tbl>
    <w:p w14:paraId="3DA39220" w14:textId="77777777" w:rsidR="00B57614" w:rsidRPr="003C7F01" w:rsidRDefault="00B57614" w:rsidP="00B57614">
      <w:pPr>
        <w:pStyle w:val="berschrift4"/>
        <w:rPr>
          <w:lang w:val="en-US"/>
        </w:rPr>
      </w:pPr>
      <w:bookmarkStart w:id="552" w:name="_Ref329237087"/>
      <w:r w:rsidRPr="003C7F01">
        <w:rPr>
          <w:lang w:val="en-US"/>
        </w:rPr>
        <w:t>Access Control Actions</w:t>
      </w:r>
      <w:bookmarkEnd w:id="552"/>
    </w:p>
    <w:p w14:paraId="47299CCF" w14:textId="77777777" w:rsidR="00B57614" w:rsidRPr="003C7F01" w:rsidRDefault="00B57614" w:rsidP="00B57614">
      <w:pPr>
        <w:rPr>
          <w:lang w:val="en-US" w:eastAsia="de-DE"/>
        </w:rPr>
      </w:pPr>
      <w:r w:rsidRPr="003C7F01">
        <w:rPr>
          <w:lang w:val="en-US" w:eastAsia="de-DE"/>
        </w:rPr>
        <w:t>For Access Control in radCASE there are different kinds of password levels:</w:t>
      </w:r>
    </w:p>
    <w:tbl>
      <w:tblPr>
        <w:tblStyle w:val="rcTable2"/>
        <w:tblW w:w="0" w:type="auto"/>
        <w:tblInd w:w="170" w:type="dxa"/>
        <w:tblLook w:val="04A0" w:firstRow="1" w:lastRow="0" w:firstColumn="1" w:lastColumn="0" w:noHBand="0" w:noVBand="1"/>
      </w:tblPr>
      <w:tblGrid>
        <w:gridCol w:w="963"/>
        <w:gridCol w:w="3689"/>
      </w:tblGrid>
      <w:tr w:rsidR="00B57614" w:rsidRPr="003C7F01" w14:paraId="48ED9E6F"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717A1B" w14:textId="77777777" w:rsidR="00B57614" w:rsidRPr="003C7F01" w:rsidRDefault="00B57614" w:rsidP="00B57614">
            <w:pPr>
              <w:rPr>
                <w:lang w:val="en-US" w:eastAsia="de-DE"/>
              </w:rPr>
            </w:pPr>
            <w:r w:rsidRPr="003C7F01">
              <w:rPr>
                <w:lang w:val="en-US" w:eastAsia="de-DE"/>
              </w:rPr>
              <w:t>Level 0</w:t>
            </w:r>
          </w:p>
        </w:tc>
        <w:tc>
          <w:tcPr>
            <w:tcW w:w="0" w:type="auto"/>
          </w:tcPr>
          <w:p w14:paraId="76662D88"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No password entered (default level)</w:t>
            </w:r>
          </w:p>
        </w:tc>
      </w:tr>
      <w:tr w:rsidR="00B57614" w:rsidRPr="003C7F01" w14:paraId="31605E4C"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EE3F50B" w14:textId="77777777" w:rsidR="00B57614" w:rsidRPr="003C7F01" w:rsidRDefault="00B57614" w:rsidP="00B57614">
            <w:pPr>
              <w:rPr>
                <w:lang w:val="en-US" w:eastAsia="de-DE"/>
              </w:rPr>
            </w:pPr>
            <w:r w:rsidRPr="003C7F01">
              <w:rPr>
                <w:lang w:val="en-US" w:eastAsia="de-DE"/>
              </w:rPr>
              <w:t>Level 1</w:t>
            </w:r>
          </w:p>
        </w:tc>
        <w:tc>
          <w:tcPr>
            <w:tcW w:w="0" w:type="auto"/>
          </w:tcPr>
          <w:p w14:paraId="6A3C9656"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User password entered</w:t>
            </w:r>
          </w:p>
        </w:tc>
      </w:tr>
      <w:tr w:rsidR="00B57614" w:rsidRPr="003C7F01" w14:paraId="37A10A50"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90E6984" w14:textId="77777777" w:rsidR="00B57614" w:rsidRPr="003C7F01" w:rsidRDefault="00B57614" w:rsidP="00B57614">
            <w:pPr>
              <w:rPr>
                <w:lang w:val="en-US" w:eastAsia="de-DE"/>
              </w:rPr>
            </w:pPr>
            <w:r w:rsidRPr="003C7F01">
              <w:rPr>
                <w:lang w:val="en-US" w:eastAsia="de-DE"/>
              </w:rPr>
              <w:t>Level 2</w:t>
            </w:r>
          </w:p>
        </w:tc>
        <w:tc>
          <w:tcPr>
            <w:tcW w:w="0" w:type="auto"/>
          </w:tcPr>
          <w:p w14:paraId="18F2D9FA"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Admin password entered</w:t>
            </w:r>
          </w:p>
        </w:tc>
      </w:tr>
      <w:tr w:rsidR="00B57614" w:rsidRPr="003C7F01" w14:paraId="143BA5E5"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8156545" w14:textId="77777777" w:rsidR="00B57614" w:rsidRPr="003C7F01" w:rsidRDefault="00B57614" w:rsidP="00B57614">
            <w:pPr>
              <w:rPr>
                <w:lang w:val="en-US" w:eastAsia="de-DE"/>
              </w:rPr>
            </w:pPr>
            <w:r w:rsidRPr="003C7F01">
              <w:rPr>
                <w:lang w:val="en-US" w:eastAsia="de-DE"/>
              </w:rPr>
              <w:t>Level 3</w:t>
            </w:r>
          </w:p>
        </w:tc>
        <w:tc>
          <w:tcPr>
            <w:tcW w:w="0" w:type="auto"/>
          </w:tcPr>
          <w:p w14:paraId="27DAE97A"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Technician password entered</w:t>
            </w:r>
          </w:p>
        </w:tc>
      </w:tr>
      <w:tr w:rsidR="00B57614" w:rsidRPr="003C7F01" w14:paraId="49600D5F" w14:textId="77777777" w:rsidTr="00B576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F57FAFD" w14:textId="77777777" w:rsidR="00B57614" w:rsidRPr="003C7F01" w:rsidRDefault="00B57614" w:rsidP="00B57614">
            <w:pPr>
              <w:rPr>
                <w:lang w:val="en-US" w:eastAsia="de-DE"/>
              </w:rPr>
            </w:pPr>
            <w:r w:rsidRPr="003C7F01">
              <w:rPr>
                <w:lang w:val="en-US" w:eastAsia="de-DE"/>
              </w:rPr>
              <w:t>Level 4</w:t>
            </w:r>
          </w:p>
        </w:tc>
        <w:tc>
          <w:tcPr>
            <w:tcW w:w="0" w:type="auto"/>
          </w:tcPr>
          <w:p w14:paraId="7D44899B" w14:textId="77777777" w:rsidR="00B57614" w:rsidRPr="003C7F01" w:rsidRDefault="00DD3538" w:rsidP="00B576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Super user</w:t>
            </w:r>
            <w:r w:rsidR="00B57614" w:rsidRPr="003C7F01">
              <w:rPr>
                <w:lang w:val="en-US" w:eastAsia="de-DE"/>
              </w:rPr>
              <w:t xml:space="preserve"> password entered</w:t>
            </w:r>
          </w:p>
        </w:tc>
      </w:tr>
    </w:tbl>
    <w:p w14:paraId="04EDDE57" w14:textId="265FB6A0" w:rsidR="00B57614" w:rsidRPr="003C7F01" w:rsidRDefault="00B57614" w:rsidP="00B57614">
      <w:pPr>
        <w:rPr>
          <w:lang w:val="en-US" w:eastAsia="de-DE"/>
        </w:rPr>
      </w:pPr>
      <w:r w:rsidRPr="003C7F01">
        <w:rPr>
          <w:lang w:val="en-US" w:eastAsia="de-DE"/>
        </w:rPr>
        <w:t xml:space="preserve">The current level will be saved globally and when using </w:t>
      </w:r>
      <w:r w:rsidRPr="003C7F01">
        <w:rPr>
          <w:lang w:val="en-US" w:eastAsia="de-DE"/>
        </w:rPr>
        <w:fldChar w:fldCharType="begin"/>
      </w:r>
      <w:r w:rsidRPr="005051CF">
        <w:rPr>
          <w:rStyle w:val="rcVerweis"/>
        </w:rPr>
        <w:instrText xml:space="preserve"> REF _Ref327768546 \h \* CHARFORMAT </w:instrText>
      </w:r>
      <w:r w:rsidRPr="005051CF">
        <w:rPr>
          <w:rStyle w:val="rcVerweis"/>
        </w:rPr>
      </w:r>
      <w:r w:rsidRPr="003C7F01">
        <w:rPr>
          <w:lang w:val="en-US" w:eastAsia="de-DE"/>
        </w:rPr>
        <w:fldChar w:fldCharType="separate"/>
      </w:r>
      <w:r w:rsidR="005A1BE7" w:rsidRPr="005A1BE7">
        <w:rPr>
          <w:rStyle w:val="rcVerweis"/>
        </w:rPr>
        <w:t>PASSWORD</w:t>
      </w:r>
      <w:r w:rsidRPr="003C7F01">
        <w:rPr>
          <w:lang w:val="en-US" w:eastAsia="de-DE"/>
        </w:rPr>
        <w:fldChar w:fldCharType="end"/>
      </w:r>
      <w:r w:rsidRPr="003C7F01">
        <w:rPr>
          <w:lang w:val="en-US" w:eastAsia="de-DE"/>
        </w:rPr>
        <w:t xml:space="preserve"> radCASE will check, if the current password level is equal or greater than the required password level. If the current password level is not sufficient a password dialog will be opened to enter a password and the current password level will be set according to the entered password. After this radCASE checks again if the password level is sufficient. If the level is not sufficient the next actions in the list will not be executed. The number of jumped over actions is set in the </w:t>
      </w:r>
      <w:r w:rsidRPr="003C7F01">
        <w:rPr>
          <w:rStyle w:val="rcLangElemZchn"/>
          <w:lang w:val="en-US"/>
        </w:rPr>
        <w:t>PASSWORD</w:t>
      </w:r>
      <w:r w:rsidRPr="003C7F01">
        <w:rPr>
          <w:lang w:val="en-US" w:eastAsia="de-DE"/>
        </w:rPr>
        <w:t>.</w:t>
      </w:r>
    </w:p>
    <w:tbl>
      <w:tblPr>
        <w:tblStyle w:val="rcTable4"/>
        <w:tblW w:w="0" w:type="auto"/>
        <w:tblLayout w:type="fixed"/>
        <w:tblLook w:val="04A0" w:firstRow="1" w:lastRow="0" w:firstColumn="1" w:lastColumn="0" w:noHBand="0" w:noVBand="1"/>
      </w:tblPr>
      <w:tblGrid>
        <w:gridCol w:w="737"/>
        <w:gridCol w:w="9185"/>
      </w:tblGrid>
      <w:tr w:rsidR="00B57614" w:rsidRPr="003C7F01" w14:paraId="0AD00EFA" w14:textId="77777777" w:rsidTr="00B57614">
        <w:tc>
          <w:tcPr>
            <w:cnfStyle w:val="001000000000" w:firstRow="0" w:lastRow="0" w:firstColumn="1" w:lastColumn="0" w:oddVBand="0" w:evenVBand="0" w:oddHBand="0" w:evenHBand="0" w:firstRowFirstColumn="0" w:firstRowLastColumn="0" w:lastRowFirstColumn="0" w:lastRowLastColumn="0"/>
            <w:tcW w:w="737" w:type="dxa"/>
          </w:tcPr>
          <w:p w14:paraId="34776781" w14:textId="77777777" w:rsidR="00B57614" w:rsidRPr="003C7F01" w:rsidRDefault="00B57614" w:rsidP="00B57614">
            <w:pPr>
              <w:rPr>
                <w:lang w:val="en-US"/>
              </w:rPr>
            </w:pPr>
            <w:r w:rsidRPr="003C7F01">
              <w:rPr>
                <w:noProof/>
                <w:lang w:val="de-DE" w:eastAsia="de-DE"/>
              </w:rPr>
              <w:drawing>
                <wp:inline distT="0" distB="0" distL="0" distR="0" wp14:anchorId="11C72CBB" wp14:editId="210BBE41">
                  <wp:extent cx="263925" cy="414000"/>
                  <wp:effectExtent l="0" t="0" r="0" b="0"/>
                  <wp:docPr id="7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63CA86AB"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If entering a password not sufficient for the next actions the password will still be set to the password level entered in the dialog, even if the previous password level was higher. E.g. if the required password level is 3 and the current password level is 2 and the password for level 1 is entered the current password level will switch to level 1.</w:t>
            </w:r>
          </w:p>
          <w:p w14:paraId="6B9D40E9" w14:textId="77777777"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lastRenderedPageBreak/>
              <w:t>If entering a wrong password the current password level will not be changed.</w:t>
            </w:r>
          </w:p>
        </w:tc>
      </w:tr>
    </w:tbl>
    <w:p w14:paraId="6ADB48B0" w14:textId="296477F4" w:rsidR="00B57614" w:rsidRPr="003C7F01" w:rsidRDefault="00B57614" w:rsidP="00B57614">
      <w:pPr>
        <w:rPr>
          <w:lang w:val="en-US" w:eastAsia="de-DE"/>
        </w:rPr>
      </w:pPr>
      <w:r w:rsidRPr="003C7F01">
        <w:rPr>
          <w:lang w:val="en-US" w:eastAsia="de-DE"/>
        </w:rPr>
        <w:lastRenderedPageBreak/>
        <w:t xml:space="preserve">Using </w:t>
      </w:r>
      <w:r w:rsidRPr="003C7F01">
        <w:rPr>
          <w:lang w:val="en-US" w:eastAsia="de-DE"/>
        </w:rPr>
        <w:fldChar w:fldCharType="begin"/>
      </w:r>
      <w:r w:rsidRPr="005051CF">
        <w:rPr>
          <w:rStyle w:val="rcVerweis"/>
        </w:rPr>
        <w:instrText xml:space="preserve"> REF _Ref327768554 \h \* CHARFORMAT </w:instrText>
      </w:r>
      <w:r w:rsidRPr="005051CF">
        <w:rPr>
          <w:rStyle w:val="rcVerweis"/>
        </w:rPr>
      </w:r>
      <w:r w:rsidRPr="003C7F01">
        <w:rPr>
          <w:lang w:val="en-US" w:eastAsia="de-DE"/>
        </w:rPr>
        <w:fldChar w:fldCharType="separate"/>
      </w:r>
      <w:r w:rsidR="005A1BE7" w:rsidRPr="005A1BE7">
        <w:rPr>
          <w:rStyle w:val="rcVerweis"/>
        </w:rPr>
        <w:t>PSWD_CLR</w:t>
      </w:r>
      <w:r w:rsidRPr="003C7F01">
        <w:rPr>
          <w:lang w:val="en-US" w:eastAsia="de-DE"/>
        </w:rPr>
        <w:fldChar w:fldCharType="end"/>
      </w:r>
      <w:r w:rsidRPr="003C7F01">
        <w:rPr>
          <w:lang w:val="en-US" w:eastAsia="de-DE"/>
        </w:rPr>
        <w:t xml:space="preserve"> the current password level will be reset to 0, so every password protected action will again ask for a password.</w:t>
      </w:r>
    </w:p>
    <w:p w14:paraId="798066CB" w14:textId="77777777" w:rsidR="00B57614" w:rsidRPr="003C7F01" w:rsidRDefault="00B57614" w:rsidP="00B57614">
      <w:pPr>
        <w:rPr>
          <w:lang w:val="en-US" w:eastAsia="de-DE"/>
        </w:rPr>
      </w:pPr>
    </w:p>
    <w:tbl>
      <w:tblPr>
        <w:tblStyle w:val="rcTable4"/>
        <w:tblW w:w="9922" w:type="dxa"/>
        <w:tblLayout w:type="fixed"/>
        <w:tblLook w:val="04A0" w:firstRow="1" w:lastRow="0" w:firstColumn="1" w:lastColumn="0" w:noHBand="0" w:noVBand="1"/>
      </w:tblPr>
      <w:tblGrid>
        <w:gridCol w:w="737"/>
        <w:gridCol w:w="9185"/>
      </w:tblGrid>
      <w:tr w:rsidR="00B57614" w:rsidRPr="003C7F01" w14:paraId="26A04DBA" w14:textId="77777777" w:rsidTr="00A74BA6">
        <w:tc>
          <w:tcPr>
            <w:cnfStyle w:val="001000000000" w:firstRow="0" w:lastRow="0" w:firstColumn="1" w:lastColumn="0" w:oddVBand="0" w:evenVBand="0" w:oddHBand="0" w:evenHBand="0" w:firstRowFirstColumn="0" w:firstRowLastColumn="0" w:lastRowFirstColumn="0" w:lastRowLastColumn="0"/>
            <w:tcW w:w="737" w:type="dxa"/>
          </w:tcPr>
          <w:p w14:paraId="4DF47873" w14:textId="77777777" w:rsidR="00B57614" w:rsidRPr="003C7F01" w:rsidRDefault="00B57614" w:rsidP="00B57614">
            <w:pPr>
              <w:rPr>
                <w:lang w:val="en-US"/>
              </w:rPr>
            </w:pPr>
            <w:r w:rsidRPr="003C7F01">
              <w:rPr>
                <w:noProof/>
                <w:lang w:val="de-DE" w:eastAsia="de-DE"/>
              </w:rPr>
              <w:drawing>
                <wp:inline distT="0" distB="0" distL="0" distR="0" wp14:anchorId="5A8E7F8E" wp14:editId="27C0506A">
                  <wp:extent cx="263925" cy="414000"/>
                  <wp:effectExtent l="0" t="0" r="0" b="0"/>
                  <wp:docPr id="7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36BDB39D" w14:textId="2F7D30FF" w:rsidR="00B57614" w:rsidRPr="003C7F01" w:rsidRDefault="00B57614" w:rsidP="00B5761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standard password dialog and message box for wrong passwords can be customized. Refer to </w:t>
            </w:r>
            <w:r w:rsidRPr="003C7F01">
              <w:rPr>
                <w:lang w:val="en-US"/>
              </w:rPr>
              <w:fldChar w:fldCharType="begin"/>
            </w:r>
            <w:r w:rsidRPr="005051CF">
              <w:rPr>
                <w:rStyle w:val="rcVerweis"/>
              </w:rPr>
              <w:instrText xml:space="preserve"> REF _Ref328389095 \h \* CHARFORMAT </w:instrText>
            </w:r>
            <w:r w:rsidRPr="005051CF">
              <w:rPr>
                <w:rStyle w:val="rcVerweis"/>
              </w:rPr>
            </w:r>
            <w:r w:rsidRPr="003C7F01">
              <w:rPr>
                <w:lang w:val="en-US"/>
              </w:rPr>
              <w:fldChar w:fldCharType="separate"/>
            </w:r>
            <w:r w:rsidR="005A1BE7" w:rsidRPr="005A1BE7">
              <w:rPr>
                <w:rStyle w:val="rcVerweis"/>
              </w:rPr>
              <w:t>Customizing Standard System Dialogs</w:t>
            </w:r>
            <w:r w:rsidRPr="003C7F01">
              <w:rPr>
                <w:lang w:val="en-US"/>
              </w:rPr>
              <w:fldChar w:fldCharType="end"/>
            </w:r>
            <w:r w:rsidRPr="003C7F01">
              <w:rPr>
                <w:lang w:val="en-US"/>
              </w:rPr>
              <w:t>.</w:t>
            </w:r>
          </w:p>
        </w:tc>
      </w:tr>
    </w:tbl>
    <w:p w14:paraId="6ED29B2E" w14:textId="77777777" w:rsidR="00A74BA6" w:rsidRPr="003C7F01" w:rsidRDefault="00A74BA6" w:rsidP="00A74BA6">
      <w:pPr>
        <w:pStyle w:val="berschrift4"/>
        <w:rPr>
          <w:lang w:val="en-US"/>
        </w:rPr>
      </w:pPr>
      <w:bookmarkStart w:id="553" w:name="_Ref329239063"/>
      <w:r w:rsidRPr="003C7F01">
        <w:rPr>
          <w:lang w:val="en-US"/>
        </w:rPr>
        <w:t>User Query Actions</w:t>
      </w:r>
      <w:bookmarkEnd w:id="553"/>
    </w:p>
    <w:p w14:paraId="20981FE9" w14:textId="14BFB1FD" w:rsidR="00747D42" w:rsidRPr="003C7F01" w:rsidRDefault="00747D42" w:rsidP="00747D42">
      <w:pPr>
        <w:rPr>
          <w:lang w:val="en-US" w:eastAsia="de-DE"/>
        </w:rPr>
      </w:pPr>
      <w:r w:rsidRPr="003C7F01">
        <w:rPr>
          <w:lang w:val="en-US" w:eastAsia="de-DE"/>
        </w:rPr>
        <w:t xml:space="preserve">Using </w:t>
      </w:r>
      <w:r w:rsidRPr="003C7F01">
        <w:rPr>
          <w:lang w:val="en-US" w:eastAsia="de-DE"/>
        </w:rPr>
        <w:fldChar w:fldCharType="begin"/>
      </w:r>
      <w:r w:rsidRPr="005051CF">
        <w:rPr>
          <w:rStyle w:val="rcVerweis"/>
        </w:rPr>
        <w:instrText xml:space="preserve"> REF _Ref327768559 \h \* CHARFORMAT </w:instrText>
      </w:r>
      <w:r w:rsidRPr="005051CF">
        <w:rPr>
          <w:rStyle w:val="rcVerweis"/>
        </w:rPr>
      </w:r>
      <w:r w:rsidRPr="003C7F01">
        <w:rPr>
          <w:lang w:val="en-US" w:eastAsia="de-DE"/>
        </w:rPr>
        <w:fldChar w:fldCharType="separate"/>
      </w:r>
      <w:r w:rsidR="005A1BE7" w:rsidRPr="005A1BE7">
        <w:rPr>
          <w:rStyle w:val="rcVerweis"/>
        </w:rPr>
        <w:t>ASKOK</w:t>
      </w:r>
      <w:r w:rsidRPr="003C7F01">
        <w:rPr>
          <w:lang w:val="en-US" w:eastAsia="de-DE"/>
        </w:rPr>
        <w:fldChar w:fldCharType="end"/>
      </w:r>
      <w:r w:rsidRPr="003C7F01">
        <w:rPr>
          <w:lang w:val="en-US" w:eastAsia="de-DE"/>
        </w:rPr>
        <w:t xml:space="preserve"> the user can be queried to confirm to continue with the selected action. There are different predefined questions (refer to </w:t>
      </w:r>
      <w:r w:rsidRPr="003C7F01">
        <w:rPr>
          <w:lang w:val="en-US" w:eastAsia="de-DE"/>
        </w:rPr>
        <w:fldChar w:fldCharType="begin"/>
      </w:r>
      <w:r w:rsidRPr="005051CF">
        <w:rPr>
          <w:rStyle w:val="rcVerweis"/>
        </w:rPr>
        <w:instrText xml:space="preserve"> REF _Ref327768559 \h \* CHARFORMAT </w:instrText>
      </w:r>
      <w:r w:rsidRPr="005051CF">
        <w:rPr>
          <w:rStyle w:val="rcVerweis"/>
        </w:rPr>
      </w:r>
      <w:r w:rsidRPr="003C7F01">
        <w:rPr>
          <w:lang w:val="en-US" w:eastAsia="de-DE"/>
        </w:rPr>
        <w:fldChar w:fldCharType="separate"/>
      </w:r>
      <w:r w:rsidR="005A1BE7" w:rsidRPr="005A1BE7">
        <w:rPr>
          <w:rStyle w:val="rcVerweis"/>
        </w:rPr>
        <w:t>ASKOK</w:t>
      </w:r>
      <w:r w:rsidRPr="003C7F01">
        <w:rPr>
          <w:lang w:val="en-US" w:eastAsia="de-DE"/>
        </w:rPr>
        <w:fldChar w:fldCharType="end"/>
      </w:r>
      <w:r w:rsidRPr="003C7F01">
        <w:rPr>
          <w:lang w:val="en-US" w:eastAsia="de-DE"/>
        </w:rPr>
        <w:t xml:space="preserve">) that can be selected. The standard question is “Save changes?” which will be selected for every invalid Type of question selected (e.g. </w:t>
      </w:r>
      <w:r w:rsidRPr="003C7F01">
        <w:rPr>
          <w:rStyle w:val="rcSyntaxZchn"/>
          <w:lang w:val="en-US"/>
        </w:rPr>
        <w:t>0</w:t>
      </w:r>
      <w:r w:rsidRPr="003C7F01">
        <w:rPr>
          <w:lang w:val="en-US" w:eastAsia="de-DE"/>
        </w:rPr>
        <w:t xml:space="preserve"> or an empty </w:t>
      </w:r>
      <w:r w:rsidRPr="003C7F01">
        <w:rPr>
          <w:rStyle w:val="rcLangElemZchn"/>
          <w:lang w:val="en-US"/>
        </w:rPr>
        <w:t>Type of question</w:t>
      </w:r>
      <w:r w:rsidRPr="003C7F01">
        <w:rPr>
          <w:lang w:val="en-US" w:eastAsia="de-DE"/>
        </w:rPr>
        <w:t>).</w:t>
      </w:r>
    </w:p>
    <w:p w14:paraId="070CEC37" w14:textId="77777777" w:rsidR="00747D42" w:rsidRPr="003C7F01" w:rsidRDefault="00747D42" w:rsidP="00747D42">
      <w:pPr>
        <w:rPr>
          <w:lang w:val="en-US" w:eastAsia="de-DE"/>
        </w:rPr>
      </w:pPr>
      <w:r w:rsidRPr="003C7F01">
        <w:rPr>
          <w:lang w:val="en-US" w:eastAsia="de-DE"/>
        </w:rPr>
        <w:t xml:space="preserve">For the “Save changes?”-option the dialog will only appear if the global Flag </w:t>
      </w:r>
      <w:r w:rsidRPr="003C7F01">
        <w:rPr>
          <w:rStyle w:val="rcLangElemZchn"/>
          <w:lang w:val="en-US" w:eastAsia="de-DE"/>
        </w:rPr>
        <w:t>RD_fModified</w:t>
      </w:r>
      <w:r w:rsidRPr="003C7F01">
        <w:rPr>
          <w:lang w:val="en-US" w:eastAsia="de-DE"/>
        </w:rPr>
        <w:t xml:space="preserve"> is set. This flag will be set automatically when the value of an </w:t>
      </w:r>
      <w:r w:rsidRPr="003C7F01">
        <w:rPr>
          <w:rStyle w:val="rcLangElemZchn"/>
          <w:lang w:val="en-US"/>
        </w:rPr>
        <w:t>ELEMENT</w:t>
      </w:r>
      <w:r w:rsidRPr="003C7F01">
        <w:rPr>
          <w:lang w:val="en-US" w:eastAsia="de-DE"/>
        </w:rPr>
        <w:t xml:space="preserve"> is changed using standard edit dialogs.</w:t>
      </w:r>
    </w:p>
    <w:p w14:paraId="15CEA0CC" w14:textId="77777777" w:rsidR="00747D42" w:rsidRPr="003C7F01" w:rsidRDefault="00747D42" w:rsidP="00747D42">
      <w:pPr>
        <w:rPr>
          <w:lang w:val="en-US" w:eastAsia="de-DE"/>
        </w:rPr>
      </w:pPr>
      <w:r w:rsidRPr="003C7F01">
        <w:rPr>
          <w:lang w:val="en-US" w:eastAsia="de-DE"/>
        </w:rPr>
        <w:t xml:space="preserve">If the user selects abort the next actions in the list will not be executed. The number of jumped over actions is set in the </w:t>
      </w:r>
      <w:r w:rsidRPr="003C7F01">
        <w:rPr>
          <w:rStyle w:val="rcLangElemZchn"/>
          <w:lang w:val="en-US"/>
        </w:rPr>
        <w:t>ASKOK</w:t>
      </w:r>
      <w:r w:rsidRPr="003C7F01">
        <w:rPr>
          <w:lang w:val="en-US" w:eastAsia="de-DE"/>
        </w:rPr>
        <w:t>.</w:t>
      </w:r>
    </w:p>
    <w:p w14:paraId="32FB6908" w14:textId="77777777" w:rsidR="00747D42" w:rsidRPr="003C7F01" w:rsidRDefault="00747D42" w:rsidP="00747D42">
      <w:pPr>
        <w:rPr>
          <w:lang w:val="en-US" w:eastAsia="de-DE"/>
        </w:rPr>
      </w:pPr>
    </w:p>
    <w:tbl>
      <w:tblPr>
        <w:tblStyle w:val="rcTable4"/>
        <w:tblW w:w="9922" w:type="dxa"/>
        <w:tblLayout w:type="fixed"/>
        <w:tblLook w:val="04A0" w:firstRow="1" w:lastRow="0" w:firstColumn="1" w:lastColumn="0" w:noHBand="0" w:noVBand="1"/>
      </w:tblPr>
      <w:tblGrid>
        <w:gridCol w:w="737"/>
        <w:gridCol w:w="9185"/>
      </w:tblGrid>
      <w:tr w:rsidR="00747D42" w:rsidRPr="003C7F01" w14:paraId="16CBD0EF" w14:textId="77777777" w:rsidTr="007615D4">
        <w:tc>
          <w:tcPr>
            <w:cnfStyle w:val="001000000000" w:firstRow="0" w:lastRow="0" w:firstColumn="1" w:lastColumn="0" w:oddVBand="0" w:evenVBand="0" w:oddHBand="0" w:evenHBand="0" w:firstRowFirstColumn="0" w:firstRowLastColumn="0" w:lastRowFirstColumn="0" w:lastRowLastColumn="0"/>
            <w:tcW w:w="737" w:type="dxa"/>
          </w:tcPr>
          <w:p w14:paraId="71F93736" w14:textId="77777777" w:rsidR="00747D42" w:rsidRPr="003C7F01" w:rsidRDefault="00747D42" w:rsidP="00144634">
            <w:pPr>
              <w:rPr>
                <w:lang w:val="en-US"/>
              </w:rPr>
            </w:pPr>
            <w:r w:rsidRPr="003C7F01">
              <w:rPr>
                <w:noProof/>
                <w:lang w:val="de-DE" w:eastAsia="de-DE"/>
              </w:rPr>
              <w:drawing>
                <wp:inline distT="0" distB="0" distL="0" distR="0" wp14:anchorId="17D9C695" wp14:editId="18A3EDF7">
                  <wp:extent cx="263925" cy="414000"/>
                  <wp:effectExtent l="0" t="0" r="0" b="0"/>
                  <wp:docPr id="7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00C8149F" w14:textId="54085D07" w:rsidR="00747D42" w:rsidRPr="003C7F01" w:rsidRDefault="00747D42" w:rsidP="0014463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standard query dialogs can be customized. Refer to </w:t>
            </w:r>
            <w:r w:rsidRPr="003C7F01">
              <w:rPr>
                <w:lang w:val="en-US"/>
              </w:rPr>
              <w:fldChar w:fldCharType="begin"/>
            </w:r>
            <w:r w:rsidRPr="005051CF">
              <w:rPr>
                <w:rStyle w:val="rcVerweis"/>
              </w:rPr>
              <w:instrText xml:space="preserve"> REF _Ref328389095 \h \* CHARFORMAT </w:instrText>
            </w:r>
            <w:r w:rsidRPr="005051CF">
              <w:rPr>
                <w:rStyle w:val="rcVerweis"/>
              </w:rPr>
            </w:r>
            <w:r w:rsidRPr="003C7F01">
              <w:rPr>
                <w:lang w:val="en-US"/>
              </w:rPr>
              <w:fldChar w:fldCharType="separate"/>
            </w:r>
            <w:r w:rsidR="005A1BE7" w:rsidRPr="005A1BE7">
              <w:rPr>
                <w:rStyle w:val="rcVerweis"/>
              </w:rPr>
              <w:t>Customizing Standard System Dialogs</w:t>
            </w:r>
            <w:r w:rsidRPr="003C7F01">
              <w:rPr>
                <w:lang w:val="en-US"/>
              </w:rPr>
              <w:fldChar w:fldCharType="end"/>
            </w:r>
            <w:r w:rsidRPr="003C7F01">
              <w:rPr>
                <w:lang w:val="en-US"/>
              </w:rPr>
              <w:t>.</w:t>
            </w:r>
          </w:p>
        </w:tc>
      </w:tr>
    </w:tbl>
    <w:p w14:paraId="241B2B02" w14:textId="77777777" w:rsidR="007615D4" w:rsidRPr="003C7F01" w:rsidRDefault="007615D4" w:rsidP="007615D4">
      <w:pPr>
        <w:pStyle w:val="berschrift4"/>
        <w:rPr>
          <w:lang w:val="en-US"/>
        </w:rPr>
      </w:pPr>
      <w:bookmarkStart w:id="554" w:name="_Ref329241782"/>
      <w:r w:rsidRPr="003C7F01">
        <w:rPr>
          <w:lang w:val="en-US"/>
        </w:rPr>
        <w:t>Functionality Calling Actions</w:t>
      </w:r>
      <w:bookmarkEnd w:id="554"/>
    </w:p>
    <w:p w14:paraId="414DA3F6" w14:textId="77777777" w:rsidR="003E05DF" w:rsidRPr="003C7F01" w:rsidRDefault="003E05DF" w:rsidP="003E05DF">
      <w:pPr>
        <w:rPr>
          <w:lang w:val="en-US" w:eastAsia="de-DE"/>
        </w:rPr>
      </w:pPr>
      <w:r w:rsidRPr="003C7F01">
        <w:rPr>
          <w:lang w:val="en-US" w:eastAsia="de-DE"/>
        </w:rPr>
        <w:t>There are different ways to call functionality as action in the surface:</w:t>
      </w:r>
    </w:p>
    <w:p w14:paraId="5A97E759" w14:textId="596FA8B2" w:rsidR="003E05DF" w:rsidRPr="003C7F01" w:rsidRDefault="003E05DF" w:rsidP="003E05DF">
      <w:pPr>
        <w:pStyle w:val="rcGliederung"/>
        <w:rPr>
          <w:lang w:val="en-US" w:eastAsia="de-DE"/>
        </w:rPr>
      </w:pPr>
      <w:r w:rsidRPr="003C7F01">
        <w:rPr>
          <w:lang w:val="en-US" w:eastAsia="de-DE"/>
        </w:rPr>
        <w:t xml:space="preserve">Using </w:t>
      </w:r>
      <w:r w:rsidRPr="003C7F01">
        <w:rPr>
          <w:lang w:val="en-US" w:eastAsia="de-DE"/>
        </w:rPr>
        <w:fldChar w:fldCharType="begin"/>
      </w:r>
      <w:r w:rsidR="00144634" w:rsidRPr="005051CF">
        <w:rPr>
          <w:rStyle w:val="rcVerweis"/>
        </w:rPr>
        <w:instrText xml:space="preserve"> REF _Ref327768541 \h \* CHARFORMAT </w:instrText>
      </w:r>
      <w:r w:rsidRPr="005051CF">
        <w:rPr>
          <w:rStyle w:val="rcVerweis"/>
        </w:rPr>
      </w:r>
      <w:r w:rsidRPr="003C7F01">
        <w:rPr>
          <w:lang w:val="en-US" w:eastAsia="de-DE"/>
        </w:rPr>
        <w:fldChar w:fldCharType="separate"/>
      </w:r>
      <w:r w:rsidR="005A1BE7" w:rsidRPr="005A1BE7">
        <w:rPr>
          <w:rStyle w:val="rcVerweis"/>
        </w:rPr>
        <w:t>PROCEDURE</w:t>
      </w:r>
      <w:r w:rsidRPr="003C7F01">
        <w:rPr>
          <w:lang w:val="en-US" w:eastAsia="de-DE"/>
        </w:rPr>
        <w:fldChar w:fldCharType="end"/>
      </w:r>
      <w:r w:rsidRPr="003C7F01">
        <w:rPr>
          <w:lang w:val="en-US" w:eastAsia="de-DE"/>
        </w:rPr>
        <w:t xml:space="preserve"> as action a </w:t>
      </w:r>
      <w:r w:rsidRPr="003C7F01">
        <w:rPr>
          <w:lang w:val="en-US" w:eastAsia="de-DE"/>
        </w:rPr>
        <w:fldChar w:fldCharType="begin"/>
      </w:r>
      <w:r w:rsidR="00144634" w:rsidRPr="005051CF">
        <w:rPr>
          <w:rStyle w:val="rcVerweis"/>
        </w:rPr>
        <w:instrText xml:space="preserve"> REF _Ref327536807 \h \* CHARFORMAT </w:instrText>
      </w:r>
      <w:r w:rsidRPr="005051CF">
        <w:rPr>
          <w:rStyle w:val="rcVerweis"/>
        </w:rPr>
      </w:r>
      <w:r w:rsidRPr="003C7F01">
        <w:rPr>
          <w:lang w:val="en-US" w:eastAsia="de-DE"/>
        </w:rPr>
        <w:fldChar w:fldCharType="separate"/>
      </w:r>
      <w:r w:rsidR="005A1BE7" w:rsidRPr="005A1BE7">
        <w:rPr>
          <w:rStyle w:val="rcVerweis"/>
        </w:rPr>
        <w:t>PROC</w:t>
      </w:r>
      <w:r w:rsidRPr="003C7F01">
        <w:rPr>
          <w:lang w:val="en-US" w:eastAsia="de-DE"/>
        </w:rPr>
        <w:fldChar w:fldCharType="end"/>
      </w:r>
      <w:r w:rsidRPr="003C7F01">
        <w:rPr>
          <w:lang w:val="en-US" w:eastAsia="de-DE"/>
        </w:rPr>
        <w:t xml:space="preserve"> can be called.</w:t>
      </w:r>
    </w:p>
    <w:p w14:paraId="109334BA" w14:textId="7DB84A7E" w:rsidR="003E05DF" w:rsidRPr="003C7F01" w:rsidRDefault="003E05DF" w:rsidP="003E05DF">
      <w:pPr>
        <w:pStyle w:val="rcGliederung"/>
        <w:rPr>
          <w:lang w:val="en-US" w:eastAsia="de-DE"/>
        </w:rPr>
      </w:pPr>
      <w:r w:rsidRPr="003C7F01">
        <w:rPr>
          <w:lang w:val="en-US" w:eastAsia="de-DE"/>
        </w:rPr>
        <w:t xml:space="preserve">Using </w:t>
      </w:r>
      <w:r w:rsidRPr="003C7F01">
        <w:rPr>
          <w:lang w:val="en-US" w:eastAsia="de-DE"/>
        </w:rPr>
        <w:fldChar w:fldCharType="begin"/>
      </w:r>
      <w:r w:rsidR="00144634" w:rsidRPr="005051CF">
        <w:rPr>
          <w:rStyle w:val="rcVerweis"/>
        </w:rPr>
        <w:instrText xml:space="preserve"> REF _Ref327768533 \h \* CHARFORMAT </w:instrText>
      </w:r>
      <w:r w:rsidRPr="005051CF">
        <w:rPr>
          <w:rStyle w:val="rcVerweis"/>
        </w:rPr>
      </w:r>
      <w:r w:rsidRPr="003C7F01">
        <w:rPr>
          <w:lang w:val="en-US" w:eastAsia="de-DE"/>
        </w:rPr>
        <w:fldChar w:fldCharType="separate"/>
      </w:r>
      <w:r w:rsidR="005A1BE7" w:rsidRPr="005A1BE7">
        <w:rPr>
          <w:rStyle w:val="rcVerweis"/>
        </w:rPr>
        <w:t>CFUNC</w:t>
      </w:r>
      <w:r w:rsidRPr="003C7F01">
        <w:rPr>
          <w:lang w:val="en-US" w:eastAsia="de-DE"/>
        </w:rPr>
        <w:fldChar w:fldCharType="end"/>
      </w:r>
      <w:r w:rsidRPr="003C7F01">
        <w:rPr>
          <w:lang w:val="en-US" w:eastAsia="de-DE"/>
        </w:rPr>
        <w:t xml:space="preserve"> to call predefined </w:t>
      </w:r>
      <w:r w:rsidR="004D556A" w:rsidRPr="003C7F01">
        <w:rPr>
          <w:lang w:val="en-US" w:eastAsia="de-DE"/>
        </w:rPr>
        <w:t xml:space="preserve">system </w:t>
      </w:r>
      <w:r w:rsidRPr="003C7F01">
        <w:rPr>
          <w:lang w:val="en-US" w:eastAsia="de-DE"/>
        </w:rPr>
        <w:t>functionalities.</w:t>
      </w:r>
    </w:p>
    <w:p w14:paraId="7A5A6C8E" w14:textId="77777777" w:rsidR="00144634" w:rsidRPr="003C7F01" w:rsidRDefault="00144634" w:rsidP="00144634">
      <w:pPr>
        <w:rPr>
          <w:lang w:val="en-US" w:eastAsia="de-DE"/>
        </w:rPr>
      </w:pPr>
      <w:r w:rsidRPr="003C7F01">
        <w:rPr>
          <w:lang w:val="en-US" w:eastAsia="de-DE"/>
        </w:rPr>
        <w:t xml:space="preserve">For using </w:t>
      </w:r>
      <w:r w:rsidRPr="003C7F01">
        <w:rPr>
          <w:rStyle w:val="rcLangElemZchn"/>
          <w:lang w:val="en-US"/>
        </w:rPr>
        <w:t>PROCEDURE</w:t>
      </w:r>
      <w:r w:rsidRPr="003C7F01">
        <w:rPr>
          <w:lang w:val="en-US" w:eastAsia="de-DE"/>
        </w:rPr>
        <w:t xml:space="preserve">s the </w:t>
      </w:r>
      <w:r w:rsidRPr="003C7F01">
        <w:rPr>
          <w:rStyle w:val="rcLangElemZchn"/>
          <w:lang w:val="en-US"/>
        </w:rPr>
        <w:t>PROC</w:t>
      </w:r>
      <w:r w:rsidRPr="003C7F01">
        <w:rPr>
          <w:lang w:val="en-US" w:eastAsia="de-DE"/>
        </w:rPr>
        <w:t xml:space="preserve"> has to be defined as </w:t>
      </w:r>
      <w:r w:rsidRPr="003C7F01">
        <w:rPr>
          <w:rStyle w:val="rcLangElemZchn"/>
          <w:lang w:val="en-US"/>
        </w:rPr>
        <w:t>Processing type</w:t>
      </w:r>
      <w:r w:rsidRPr="003C7F01">
        <w:rPr>
          <w:lang w:val="en-US" w:eastAsia="de-DE"/>
        </w:rPr>
        <w:t xml:space="preserve"> </w:t>
      </w:r>
      <w:r w:rsidRPr="003C7F01">
        <w:rPr>
          <w:rStyle w:val="rcLangElemZchn"/>
          <w:lang w:val="en-US"/>
        </w:rPr>
        <w:t>PUBLIC</w:t>
      </w:r>
      <w:r w:rsidRPr="003C7F01">
        <w:rPr>
          <w:lang w:val="en-US" w:eastAsia="de-DE"/>
        </w:rPr>
        <w:t xml:space="preserve"> and must have a </w:t>
      </w:r>
      <w:r w:rsidRPr="003C7F01">
        <w:rPr>
          <w:rStyle w:val="rcLangElemZchn"/>
          <w:lang w:val="en-US"/>
        </w:rPr>
        <w:t>Return type</w:t>
      </w:r>
      <w:r w:rsidRPr="003C7F01">
        <w:rPr>
          <w:lang w:val="en-US" w:eastAsia="de-DE"/>
        </w:rPr>
        <w:t xml:space="preserve"> of </w:t>
      </w:r>
      <w:r w:rsidRPr="003C7F01">
        <w:rPr>
          <w:rStyle w:val="rcSyntaxZchn"/>
          <w:lang w:val="en-US"/>
        </w:rPr>
        <w:t>short</w:t>
      </w:r>
      <w:r w:rsidRPr="003C7F01">
        <w:rPr>
          <w:lang w:val="en-US" w:eastAsia="de-DE"/>
        </w:rPr>
        <w:t>.</w:t>
      </w:r>
      <w:r w:rsidR="004D0968" w:rsidRPr="003C7F01">
        <w:rPr>
          <w:lang w:val="en-US" w:eastAsia="de-DE"/>
        </w:rPr>
        <w:t xml:space="preserve"> With the return value of the function the surface interpreter can be triggered to do some actions</w:t>
      </w:r>
      <w:r w:rsidR="0092342C" w:rsidRPr="003C7F01">
        <w:rPr>
          <w:lang w:val="en-US" w:eastAsia="de-DE"/>
        </w:rPr>
        <w:t>:</w:t>
      </w:r>
    </w:p>
    <w:p w14:paraId="7A036B22" w14:textId="77777777" w:rsidR="0092342C" w:rsidRPr="003C7F01" w:rsidRDefault="0092342C" w:rsidP="00144634">
      <w:pPr>
        <w:rPr>
          <w:lang w:val="en-US" w:eastAsia="de-DE"/>
        </w:rPr>
      </w:pPr>
    </w:p>
    <w:tbl>
      <w:tblPr>
        <w:tblStyle w:val="rcTable1"/>
        <w:tblW w:w="0" w:type="auto"/>
        <w:tblLook w:val="04A0" w:firstRow="1" w:lastRow="0" w:firstColumn="1" w:lastColumn="0" w:noHBand="0" w:noVBand="1"/>
      </w:tblPr>
      <w:tblGrid>
        <w:gridCol w:w="1903"/>
        <w:gridCol w:w="7782"/>
      </w:tblGrid>
      <w:tr w:rsidR="004D0968" w:rsidRPr="003C7F01" w14:paraId="2E2F3F90" w14:textId="77777777" w:rsidTr="004D556A">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7031F8C0" w14:textId="77777777" w:rsidR="004D0968" w:rsidRPr="003C7F01" w:rsidRDefault="004D0968" w:rsidP="004D556A">
            <w:pPr>
              <w:rPr>
                <w:lang w:val="en-US" w:eastAsia="de-DE"/>
              </w:rPr>
            </w:pPr>
            <w:r w:rsidRPr="003C7F01">
              <w:rPr>
                <w:lang w:val="en-US" w:eastAsia="de-DE"/>
              </w:rPr>
              <w:t>Return value</w:t>
            </w:r>
          </w:p>
        </w:tc>
        <w:tc>
          <w:tcPr>
            <w:tcW w:w="0" w:type="auto"/>
          </w:tcPr>
          <w:p w14:paraId="4820D243" w14:textId="77777777" w:rsidR="004D0968" w:rsidRPr="003C7F01" w:rsidRDefault="004D0968" w:rsidP="004D556A">
            <w:pPr>
              <w:rPr>
                <w:lang w:val="en-US" w:eastAsia="de-DE"/>
              </w:rPr>
            </w:pPr>
            <w:r w:rsidRPr="003C7F01">
              <w:rPr>
                <w:lang w:val="en-US" w:eastAsia="de-DE"/>
              </w:rPr>
              <w:t>Triggered action in surface interpreter</w:t>
            </w:r>
          </w:p>
        </w:tc>
      </w:tr>
      <w:tr w:rsidR="004D0968" w:rsidRPr="003C7F01" w14:paraId="4E3FC18A" w14:textId="77777777" w:rsidTr="004D556A">
        <w:trPr>
          <w:trHeight w:val="340"/>
        </w:trPr>
        <w:tc>
          <w:tcPr>
            <w:tcW w:w="0" w:type="auto"/>
          </w:tcPr>
          <w:p w14:paraId="65A64E61" w14:textId="77777777" w:rsidR="004D0968" w:rsidRPr="003C7F01" w:rsidRDefault="004D0968" w:rsidP="004D556A">
            <w:pPr>
              <w:rPr>
                <w:lang w:val="en-US" w:eastAsia="de-DE"/>
              </w:rPr>
            </w:pPr>
            <w:r w:rsidRPr="003C7F01">
              <w:rPr>
                <w:lang w:val="en-US" w:eastAsia="de-DE"/>
              </w:rPr>
              <w:t>REDRAW_NON</w:t>
            </w:r>
          </w:p>
        </w:tc>
        <w:tc>
          <w:tcPr>
            <w:tcW w:w="0" w:type="auto"/>
          </w:tcPr>
          <w:p w14:paraId="3819BBA0" w14:textId="77777777" w:rsidR="004D0968" w:rsidRPr="003C7F01" w:rsidRDefault="004D0968" w:rsidP="004D556A">
            <w:pPr>
              <w:rPr>
                <w:lang w:val="en-US" w:eastAsia="de-DE"/>
              </w:rPr>
            </w:pPr>
            <w:r w:rsidRPr="003C7F01">
              <w:rPr>
                <w:lang w:val="en-US" w:eastAsia="de-DE"/>
              </w:rPr>
              <w:t>No action</w:t>
            </w:r>
          </w:p>
        </w:tc>
      </w:tr>
      <w:tr w:rsidR="004D0968" w:rsidRPr="003C7F01" w14:paraId="34A80EB9" w14:textId="77777777" w:rsidTr="004D556A">
        <w:trPr>
          <w:trHeight w:val="340"/>
        </w:trPr>
        <w:tc>
          <w:tcPr>
            <w:tcW w:w="0" w:type="auto"/>
          </w:tcPr>
          <w:p w14:paraId="7EF0B1DB" w14:textId="77777777" w:rsidR="004D0968" w:rsidRPr="003C7F01" w:rsidRDefault="0092342C" w:rsidP="004D556A">
            <w:pPr>
              <w:rPr>
                <w:lang w:val="en-US" w:eastAsia="de-DE"/>
              </w:rPr>
            </w:pPr>
            <w:r w:rsidRPr="003C7F01">
              <w:rPr>
                <w:lang w:val="en-US" w:eastAsia="de-DE"/>
              </w:rPr>
              <w:t>REDRAW_ALL</w:t>
            </w:r>
          </w:p>
        </w:tc>
        <w:tc>
          <w:tcPr>
            <w:tcW w:w="0" w:type="auto"/>
          </w:tcPr>
          <w:p w14:paraId="72E41FE2" w14:textId="77777777" w:rsidR="004D0968" w:rsidRPr="003C7F01" w:rsidRDefault="0092342C" w:rsidP="004D556A">
            <w:pPr>
              <w:rPr>
                <w:lang w:val="en-US" w:eastAsia="de-DE"/>
              </w:rPr>
            </w:pPr>
            <w:r w:rsidRPr="003C7F01">
              <w:rPr>
                <w:lang w:val="en-US" w:eastAsia="de-DE"/>
              </w:rPr>
              <w:t>Redraws whole surface</w:t>
            </w:r>
          </w:p>
        </w:tc>
      </w:tr>
      <w:tr w:rsidR="0092342C" w:rsidRPr="003C7F01" w14:paraId="0F1D89BB" w14:textId="77777777" w:rsidTr="004D556A">
        <w:trPr>
          <w:trHeight w:val="340"/>
        </w:trPr>
        <w:tc>
          <w:tcPr>
            <w:tcW w:w="0" w:type="auto"/>
          </w:tcPr>
          <w:p w14:paraId="2E499F28" w14:textId="77777777" w:rsidR="0092342C" w:rsidRPr="003C7F01" w:rsidRDefault="0092342C" w:rsidP="004D556A">
            <w:pPr>
              <w:rPr>
                <w:lang w:val="en-US" w:eastAsia="de-DE"/>
              </w:rPr>
            </w:pPr>
            <w:r w:rsidRPr="003C7F01">
              <w:rPr>
                <w:lang w:val="en-US" w:eastAsia="de-DE"/>
              </w:rPr>
              <w:t>EXITMODULE</w:t>
            </w:r>
          </w:p>
        </w:tc>
        <w:tc>
          <w:tcPr>
            <w:tcW w:w="0" w:type="auto"/>
          </w:tcPr>
          <w:p w14:paraId="596B941A" w14:textId="77777777" w:rsidR="0092342C" w:rsidRPr="003C7F01" w:rsidRDefault="0092342C" w:rsidP="004D556A">
            <w:pPr>
              <w:rPr>
                <w:lang w:val="en-US" w:eastAsia="de-DE"/>
              </w:rPr>
            </w:pPr>
            <w:r w:rsidRPr="003C7F01">
              <w:rPr>
                <w:lang w:val="en-US" w:eastAsia="de-DE"/>
              </w:rPr>
              <w:t>Close current surface and restore old from surface stack</w:t>
            </w:r>
          </w:p>
        </w:tc>
      </w:tr>
      <w:tr w:rsidR="0092342C" w:rsidRPr="003C7F01" w14:paraId="6D1FC589" w14:textId="77777777" w:rsidTr="004D556A">
        <w:trPr>
          <w:trHeight w:val="340"/>
        </w:trPr>
        <w:tc>
          <w:tcPr>
            <w:tcW w:w="0" w:type="auto"/>
          </w:tcPr>
          <w:p w14:paraId="7B398E11" w14:textId="77777777" w:rsidR="0092342C" w:rsidRPr="003C7F01" w:rsidRDefault="0092342C" w:rsidP="004D556A">
            <w:pPr>
              <w:rPr>
                <w:lang w:val="en-US" w:eastAsia="de-DE"/>
              </w:rPr>
            </w:pPr>
            <w:r w:rsidRPr="003C7F01">
              <w:rPr>
                <w:lang w:val="en-US" w:eastAsia="de-DE"/>
              </w:rPr>
              <w:t>NEW_SURFACE</w:t>
            </w:r>
          </w:p>
        </w:tc>
        <w:tc>
          <w:tcPr>
            <w:tcW w:w="0" w:type="auto"/>
          </w:tcPr>
          <w:p w14:paraId="6A0C18C9" w14:textId="77777777" w:rsidR="0092342C" w:rsidRPr="003C7F01" w:rsidRDefault="0092342C" w:rsidP="004D556A">
            <w:pPr>
              <w:rPr>
                <w:lang w:val="en-US" w:eastAsia="de-DE"/>
              </w:rPr>
            </w:pPr>
            <w:r w:rsidRPr="003C7F01">
              <w:rPr>
                <w:lang w:val="en-US" w:eastAsia="de-DE"/>
              </w:rPr>
              <w:t>Initializes surface variables (like conditions) and redraws surface (should be used when entering a new surface)</w:t>
            </w:r>
          </w:p>
        </w:tc>
      </w:tr>
    </w:tbl>
    <w:p w14:paraId="76EA15E6" w14:textId="77777777" w:rsidR="009672FE" w:rsidRPr="003C7F01" w:rsidRDefault="00277E1D" w:rsidP="00277E1D">
      <w:pPr>
        <w:pStyle w:val="berschrift3"/>
        <w:rPr>
          <w:lang w:val="en-US"/>
        </w:rPr>
      </w:pPr>
      <w:bookmarkStart w:id="555" w:name="_Ref328738389"/>
      <w:bookmarkStart w:id="556" w:name="_Toc68685911"/>
      <w:r w:rsidRPr="003C7F01">
        <w:rPr>
          <w:lang w:val="en-US"/>
        </w:rPr>
        <w:lastRenderedPageBreak/>
        <w:t>Conditional Drawing</w:t>
      </w:r>
      <w:bookmarkEnd w:id="555"/>
      <w:bookmarkEnd w:id="556"/>
    </w:p>
    <w:p w14:paraId="0D56FF96" w14:textId="22F1AF7F" w:rsidR="00405EBD" w:rsidRPr="003C7F01" w:rsidRDefault="00405EBD" w:rsidP="00405EBD">
      <w:pPr>
        <w:rPr>
          <w:lang w:val="en-US" w:eastAsia="de-DE"/>
        </w:rPr>
      </w:pPr>
      <w:r w:rsidRPr="003C7F01">
        <w:rPr>
          <w:lang w:val="en-US" w:eastAsia="de-DE"/>
        </w:rPr>
        <w:t xml:space="preserve">It is possible to create conditional surfaces, where different RC-Items are drawn depending on different conditions. This can be done using </w:t>
      </w:r>
      <w:r w:rsidRPr="003C7F01">
        <w:rPr>
          <w:lang w:val="en-US" w:eastAsia="de-DE"/>
        </w:rPr>
        <w:fldChar w:fldCharType="begin"/>
      </w:r>
      <w:r w:rsidR="00722590" w:rsidRPr="005051CF">
        <w:rPr>
          <w:rStyle w:val="rcVerweis"/>
        </w:rPr>
        <w:instrText xml:space="preserve"> REF _Ref327537886 \h \* CHARFORMAT </w:instrText>
      </w:r>
      <w:r w:rsidRPr="005051CF">
        <w:rPr>
          <w:rStyle w:val="rcVerweis"/>
        </w:rPr>
      </w:r>
      <w:r w:rsidRPr="003C7F01">
        <w:rPr>
          <w:lang w:val="en-US" w:eastAsia="de-DE"/>
        </w:rPr>
        <w:fldChar w:fldCharType="separate"/>
      </w:r>
      <w:r w:rsidR="005A1BE7" w:rsidRPr="005A1BE7">
        <w:rPr>
          <w:rStyle w:val="rcVerweis"/>
        </w:rPr>
        <w:t>IF, ENDIF, ELSE</w:t>
      </w:r>
      <w:r w:rsidRPr="003C7F01">
        <w:rPr>
          <w:lang w:val="en-US" w:eastAsia="de-DE"/>
        </w:rPr>
        <w:fldChar w:fldCharType="end"/>
      </w:r>
      <w:r w:rsidRPr="003C7F01">
        <w:rPr>
          <w:lang w:val="en-US" w:eastAsia="de-DE"/>
        </w:rPr>
        <w:t xml:space="preserve">. For each </w:t>
      </w:r>
      <w:r w:rsidRPr="003C7F01">
        <w:rPr>
          <w:rStyle w:val="rcLangElemZchn"/>
          <w:lang w:val="en-US"/>
        </w:rPr>
        <w:t>IF</w:t>
      </w:r>
      <w:r w:rsidRPr="003C7F01">
        <w:rPr>
          <w:lang w:val="en-US" w:eastAsia="de-DE"/>
        </w:rPr>
        <w:t xml:space="preserve"> there has to exist an </w:t>
      </w:r>
      <w:r w:rsidRPr="003C7F01">
        <w:rPr>
          <w:rStyle w:val="rcLangElemZchn"/>
          <w:lang w:val="en-US"/>
        </w:rPr>
        <w:t>ENDIF</w:t>
      </w:r>
      <w:r w:rsidRPr="003C7F01">
        <w:rPr>
          <w:lang w:val="en-US" w:eastAsia="de-DE"/>
        </w:rPr>
        <w:t xml:space="preserve">, the </w:t>
      </w:r>
      <w:r w:rsidRPr="003C7F01">
        <w:rPr>
          <w:rStyle w:val="rcLangElemZchn"/>
          <w:lang w:val="en-US"/>
        </w:rPr>
        <w:t>ELSE</w:t>
      </w:r>
      <w:r w:rsidRPr="003C7F01">
        <w:rPr>
          <w:lang w:val="en-US" w:eastAsia="de-DE"/>
        </w:rPr>
        <w:t xml:space="preserve"> is optional. </w:t>
      </w:r>
      <w:r w:rsidRPr="003C7F01">
        <w:rPr>
          <w:rStyle w:val="rcLangElemZchn"/>
          <w:lang w:val="en-US"/>
        </w:rPr>
        <w:t>IF</w:t>
      </w:r>
      <w:r w:rsidRPr="003C7F01">
        <w:rPr>
          <w:lang w:val="en-US" w:eastAsia="de-DE"/>
        </w:rPr>
        <w:t xml:space="preserve">, </w:t>
      </w:r>
      <w:r w:rsidRPr="003C7F01">
        <w:rPr>
          <w:rStyle w:val="rcLangElemZchn"/>
          <w:lang w:val="en-US"/>
        </w:rPr>
        <w:t>ENDIF</w:t>
      </w:r>
      <w:r w:rsidRPr="003C7F01">
        <w:rPr>
          <w:lang w:val="en-US" w:eastAsia="de-DE"/>
        </w:rPr>
        <w:t xml:space="preserve">, </w:t>
      </w:r>
      <w:r w:rsidRPr="003C7F01">
        <w:rPr>
          <w:rStyle w:val="rcLangElemZchn"/>
          <w:lang w:val="en-US"/>
        </w:rPr>
        <w:t>ELSE</w:t>
      </w:r>
      <w:r w:rsidRPr="003C7F01">
        <w:rPr>
          <w:lang w:val="en-US" w:eastAsia="de-DE"/>
        </w:rPr>
        <w:t xml:space="preserve"> can be nested within other </w:t>
      </w:r>
      <w:r w:rsidRPr="003C7F01">
        <w:rPr>
          <w:rStyle w:val="rcLangElemZchn"/>
          <w:lang w:val="en-US"/>
        </w:rPr>
        <w:t>IF</w:t>
      </w:r>
      <w:r w:rsidRPr="003C7F01">
        <w:rPr>
          <w:lang w:val="en-US" w:eastAsia="de-DE"/>
        </w:rPr>
        <w:t xml:space="preserve">, </w:t>
      </w:r>
      <w:r w:rsidRPr="003C7F01">
        <w:rPr>
          <w:rStyle w:val="rcLangElemZchn"/>
          <w:lang w:val="en-US"/>
        </w:rPr>
        <w:t>ENDIF</w:t>
      </w:r>
      <w:r w:rsidRPr="003C7F01">
        <w:rPr>
          <w:lang w:val="en-US" w:eastAsia="de-DE"/>
        </w:rPr>
        <w:t xml:space="preserve">, </w:t>
      </w:r>
      <w:r w:rsidRPr="003C7F01">
        <w:rPr>
          <w:rStyle w:val="rcLangElemZchn"/>
          <w:lang w:val="en-US"/>
        </w:rPr>
        <w:t>ELSE</w:t>
      </w:r>
      <w:r w:rsidRPr="003C7F01">
        <w:rPr>
          <w:lang w:val="en-US" w:eastAsia="de-DE"/>
        </w:rPr>
        <w:t>.</w:t>
      </w:r>
    </w:p>
    <w:p w14:paraId="5D97C7AD" w14:textId="77777777" w:rsidR="00405EBD" w:rsidRPr="003C7F01" w:rsidRDefault="00405EBD" w:rsidP="00405EBD">
      <w:pPr>
        <w:rPr>
          <w:lang w:val="en-US" w:eastAsia="de-DE"/>
        </w:rPr>
      </w:pPr>
    </w:p>
    <w:p w14:paraId="22D41BCE" w14:textId="77777777" w:rsidR="00405EBD" w:rsidRPr="003C7F01" w:rsidRDefault="00405EBD" w:rsidP="00405EBD">
      <w:pPr>
        <w:rPr>
          <w:lang w:val="en-US" w:eastAsia="de-DE"/>
        </w:rPr>
      </w:pPr>
      <w:r w:rsidRPr="003C7F01">
        <w:rPr>
          <w:lang w:val="en-US" w:eastAsia="de-DE"/>
        </w:rPr>
        <w:t xml:space="preserve">With </w:t>
      </w:r>
      <w:r w:rsidRPr="003C7F01">
        <w:rPr>
          <w:rStyle w:val="rcLangElemZchn"/>
          <w:lang w:val="en-US"/>
        </w:rPr>
        <w:t>IF</w:t>
      </w:r>
      <w:r w:rsidRPr="003C7F01">
        <w:rPr>
          <w:lang w:val="en-US" w:eastAsia="de-DE"/>
        </w:rPr>
        <w:t xml:space="preserve"> an </w:t>
      </w:r>
      <w:r w:rsidRPr="003C7F01">
        <w:rPr>
          <w:rStyle w:val="rcLangElemZchn"/>
          <w:lang w:val="en-US"/>
        </w:rPr>
        <w:t>ELEMENT</w:t>
      </w:r>
      <w:r w:rsidRPr="003C7F01">
        <w:rPr>
          <w:lang w:val="en-US" w:eastAsia="de-DE"/>
        </w:rPr>
        <w:t xml:space="preserve"> is checked against a condition. The condition consists of the condition operator and a constant value.</w:t>
      </w:r>
    </w:p>
    <w:p w14:paraId="3E3B6D27" w14:textId="77777777" w:rsidR="00405EBD" w:rsidRPr="003C7F01" w:rsidRDefault="00405EBD" w:rsidP="00405EBD">
      <w:pPr>
        <w:rPr>
          <w:lang w:val="en-US" w:eastAsia="de-DE"/>
        </w:rPr>
      </w:pPr>
    </w:p>
    <w:p w14:paraId="08D7374E" w14:textId="77777777" w:rsidR="00405EBD" w:rsidRPr="003C7F01" w:rsidRDefault="00405EBD" w:rsidP="00405EBD">
      <w:pPr>
        <w:rPr>
          <w:lang w:val="en-US" w:eastAsia="de-DE"/>
        </w:rPr>
      </w:pPr>
      <w:r w:rsidRPr="003C7F01">
        <w:rPr>
          <w:lang w:val="en-US" w:eastAsia="de-DE"/>
        </w:rPr>
        <w:t>The following condition operators are available</w:t>
      </w:r>
    </w:p>
    <w:p w14:paraId="43715F69" w14:textId="77777777" w:rsidR="00405EBD" w:rsidRPr="003C7F01" w:rsidRDefault="00405EBD" w:rsidP="00405EBD">
      <w:pPr>
        <w:pStyle w:val="rcGliederung"/>
        <w:rPr>
          <w:lang w:val="en-US"/>
        </w:rPr>
      </w:pPr>
      <w:r w:rsidRPr="003C7F01">
        <w:rPr>
          <w:rStyle w:val="rcSyntaxZchn"/>
          <w:lang w:val="en-US"/>
        </w:rPr>
        <w:t>== &lt;const&gt;</w:t>
      </w:r>
      <w:r w:rsidRPr="003C7F01">
        <w:rPr>
          <w:lang w:val="en-US"/>
        </w:rPr>
        <w:t xml:space="preserve"> or </w:t>
      </w:r>
      <w:r w:rsidRPr="003C7F01">
        <w:rPr>
          <w:rStyle w:val="rcSyntaxZchn"/>
          <w:lang w:val="en-US"/>
        </w:rPr>
        <w:t>= &lt;const&gt;</w:t>
      </w:r>
      <w:r w:rsidRPr="003C7F01">
        <w:rPr>
          <w:lang w:val="en-US"/>
        </w:rPr>
        <w:t xml:space="preserve">: </w:t>
      </w:r>
      <w:r w:rsidRPr="003C7F01">
        <w:rPr>
          <w:rStyle w:val="rcLangElemZchn"/>
          <w:lang w:val="en-US"/>
        </w:rPr>
        <w:t>ELEMENT</w:t>
      </w:r>
      <w:r w:rsidRPr="003C7F01">
        <w:rPr>
          <w:lang w:val="en-US"/>
        </w:rPr>
        <w:t xml:space="preserve"> equals </w:t>
      </w:r>
      <w:r w:rsidRPr="003C7F01">
        <w:rPr>
          <w:rStyle w:val="rcSyntaxZchn"/>
          <w:lang w:val="en-US"/>
        </w:rPr>
        <w:t>&lt;const&gt;</w:t>
      </w:r>
    </w:p>
    <w:p w14:paraId="6F662232" w14:textId="77777777" w:rsidR="00405EBD" w:rsidRPr="003C7F01" w:rsidRDefault="00405EBD" w:rsidP="00405EBD">
      <w:pPr>
        <w:pStyle w:val="rcGliederung"/>
        <w:rPr>
          <w:lang w:val="en-US"/>
        </w:rPr>
      </w:pPr>
      <w:r w:rsidRPr="003C7F01">
        <w:rPr>
          <w:rStyle w:val="rcSyntaxZchn"/>
          <w:lang w:val="en-US"/>
        </w:rPr>
        <w:t>!= &lt;const&gt;</w:t>
      </w:r>
      <w:r w:rsidRPr="003C7F01">
        <w:rPr>
          <w:lang w:val="en-US"/>
        </w:rPr>
        <w:t xml:space="preserve"> or </w:t>
      </w:r>
      <w:r w:rsidRPr="003C7F01">
        <w:rPr>
          <w:rStyle w:val="rcSyntaxZchn"/>
          <w:lang w:val="en-US"/>
        </w:rPr>
        <w:t>! &lt;const&gt;</w:t>
      </w:r>
      <w:r w:rsidRPr="003C7F01">
        <w:rPr>
          <w:lang w:val="en-US"/>
        </w:rPr>
        <w:t xml:space="preserve">: </w:t>
      </w:r>
      <w:r w:rsidRPr="003C7F01">
        <w:rPr>
          <w:rStyle w:val="rcLangElemZchn"/>
          <w:lang w:val="en-US"/>
        </w:rPr>
        <w:t>ELEMENT</w:t>
      </w:r>
      <w:r w:rsidRPr="003C7F01">
        <w:rPr>
          <w:lang w:val="en-US"/>
        </w:rPr>
        <w:t xml:space="preserve"> equals not </w:t>
      </w:r>
      <w:r w:rsidRPr="003C7F01">
        <w:rPr>
          <w:rStyle w:val="rcSyntaxZchn"/>
          <w:lang w:val="en-US"/>
        </w:rPr>
        <w:t>&lt;const&gt;</w:t>
      </w:r>
    </w:p>
    <w:p w14:paraId="3C3ADD50" w14:textId="77777777" w:rsidR="00405EBD" w:rsidRPr="003C7F01" w:rsidRDefault="00405EBD" w:rsidP="00405EBD">
      <w:pPr>
        <w:pStyle w:val="rcGliederung"/>
        <w:rPr>
          <w:rStyle w:val="rcSyntaxZchn"/>
          <w:rFonts w:cstheme="minorBidi"/>
          <w:i w:val="0"/>
          <w:lang w:val="en-US"/>
        </w:rPr>
      </w:pPr>
      <w:r w:rsidRPr="003C7F01">
        <w:rPr>
          <w:rStyle w:val="rcSyntaxZchn"/>
          <w:lang w:val="en-US"/>
        </w:rPr>
        <w:t>&lt; &lt;const&gt;</w:t>
      </w:r>
      <w:r w:rsidRPr="003C7F01">
        <w:rPr>
          <w:lang w:val="en-US"/>
        </w:rPr>
        <w:t xml:space="preserve">: </w:t>
      </w:r>
      <w:r w:rsidRPr="003C7F01">
        <w:rPr>
          <w:rStyle w:val="rcLangElemZchn"/>
          <w:lang w:val="en-US"/>
        </w:rPr>
        <w:t>ELEMENT</w:t>
      </w:r>
      <w:r w:rsidRPr="003C7F01">
        <w:rPr>
          <w:lang w:val="en-US"/>
        </w:rPr>
        <w:t xml:space="preserve"> is lesser than </w:t>
      </w:r>
      <w:r w:rsidRPr="003C7F01">
        <w:rPr>
          <w:rStyle w:val="rcSyntaxZchn"/>
          <w:lang w:val="en-US"/>
        </w:rPr>
        <w:t>&lt;const&gt;</w:t>
      </w:r>
    </w:p>
    <w:p w14:paraId="3949175C" w14:textId="77777777" w:rsidR="00405EBD" w:rsidRPr="003C7F01" w:rsidRDefault="00405EBD" w:rsidP="00405EBD">
      <w:pPr>
        <w:pStyle w:val="rcGliederung"/>
        <w:rPr>
          <w:rStyle w:val="rcSyntaxZchn"/>
          <w:rFonts w:cstheme="minorBidi"/>
          <w:i w:val="0"/>
          <w:lang w:val="en-US"/>
        </w:rPr>
      </w:pPr>
      <w:r w:rsidRPr="003C7F01">
        <w:rPr>
          <w:rStyle w:val="rcSyntaxZchn"/>
          <w:lang w:val="en-US"/>
        </w:rPr>
        <w:t>&gt; &lt;const&gt;</w:t>
      </w:r>
      <w:r w:rsidRPr="003C7F01">
        <w:rPr>
          <w:lang w:val="en-US"/>
        </w:rPr>
        <w:t xml:space="preserve">: </w:t>
      </w:r>
      <w:r w:rsidRPr="003C7F01">
        <w:rPr>
          <w:rStyle w:val="rcLangElemZchn"/>
          <w:lang w:val="en-US"/>
        </w:rPr>
        <w:t>ELEMENT</w:t>
      </w:r>
      <w:r w:rsidRPr="003C7F01">
        <w:rPr>
          <w:lang w:val="en-US"/>
        </w:rPr>
        <w:t xml:space="preserve"> is greater than </w:t>
      </w:r>
      <w:r w:rsidRPr="003C7F01">
        <w:rPr>
          <w:rStyle w:val="rcSyntaxZchn"/>
          <w:lang w:val="en-US"/>
        </w:rPr>
        <w:t>&lt;const&gt;</w:t>
      </w:r>
    </w:p>
    <w:p w14:paraId="44120155" w14:textId="77777777" w:rsidR="00405EBD" w:rsidRPr="003C7F01" w:rsidRDefault="00405EBD" w:rsidP="00405EBD">
      <w:pPr>
        <w:pStyle w:val="rcGliederung"/>
        <w:rPr>
          <w:rStyle w:val="rcSyntaxZchn"/>
          <w:rFonts w:cstheme="minorBidi"/>
          <w:i w:val="0"/>
          <w:lang w:val="en-US"/>
        </w:rPr>
      </w:pPr>
      <w:r w:rsidRPr="003C7F01">
        <w:rPr>
          <w:rStyle w:val="rcSyntaxZchn"/>
          <w:lang w:val="en-US"/>
        </w:rPr>
        <w:t>&lt;= &lt;const&gt;</w:t>
      </w:r>
      <w:r w:rsidRPr="003C7F01">
        <w:rPr>
          <w:lang w:val="en-US"/>
        </w:rPr>
        <w:t xml:space="preserve">: </w:t>
      </w:r>
      <w:r w:rsidRPr="003C7F01">
        <w:rPr>
          <w:rStyle w:val="rcLangElemZchn"/>
          <w:lang w:val="en-US"/>
        </w:rPr>
        <w:t>ELEMENT</w:t>
      </w:r>
      <w:r w:rsidRPr="003C7F01">
        <w:rPr>
          <w:lang w:val="en-US"/>
        </w:rPr>
        <w:t xml:space="preserve"> is equal or less than </w:t>
      </w:r>
      <w:r w:rsidRPr="003C7F01">
        <w:rPr>
          <w:rStyle w:val="rcSyntaxZchn"/>
          <w:lang w:val="en-US"/>
        </w:rPr>
        <w:t>&lt;const&gt;</w:t>
      </w:r>
    </w:p>
    <w:p w14:paraId="01C9FCB7" w14:textId="77777777" w:rsidR="00405EBD" w:rsidRPr="003C7F01" w:rsidRDefault="00405EBD" w:rsidP="00405EBD">
      <w:pPr>
        <w:pStyle w:val="rcGliederung"/>
        <w:rPr>
          <w:rStyle w:val="rcSyntaxZchn"/>
          <w:rFonts w:cstheme="minorBidi"/>
          <w:i w:val="0"/>
          <w:lang w:val="en-US"/>
        </w:rPr>
      </w:pPr>
      <w:r w:rsidRPr="003C7F01">
        <w:rPr>
          <w:rStyle w:val="rcSyntaxZchn"/>
          <w:lang w:val="en-US"/>
        </w:rPr>
        <w:t>&gt;= &lt;const&gt;</w:t>
      </w:r>
      <w:r w:rsidRPr="003C7F01">
        <w:rPr>
          <w:lang w:val="en-US"/>
        </w:rPr>
        <w:t xml:space="preserve">: </w:t>
      </w:r>
      <w:r w:rsidRPr="003C7F01">
        <w:rPr>
          <w:rStyle w:val="rcLangElemZchn"/>
          <w:lang w:val="en-US"/>
        </w:rPr>
        <w:t>ELEMENT</w:t>
      </w:r>
      <w:r w:rsidRPr="003C7F01">
        <w:rPr>
          <w:lang w:val="en-US"/>
        </w:rPr>
        <w:t xml:space="preserve"> is equal or greater than </w:t>
      </w:r>
      <w:r w:rsidRPr="003C7F01">
        <w:rPr>
          <w:rStyle w:val="rcSyntaxZchn"/>
          <w:lang w:val="en-US"/>
        </w:rPr>
        <w:t>&lt;const&gt;</w:t>
      </w:r>
    </w:p>
    <w:p w14:paraId="3CF09BFF" w14:textId="77777777" w:rsidR="00405EBD" w:rsidRPr="003C7F01" w:rsidRDefault="00405EBD" w:rsidP="00405EBD">
      <w:pPr>
        <w:pStyle w:val="rcGliederung"/>
        <w:rPr>
          <w:lang w:val="en-US"/>
        </w:rPr>
      </w:pPr>
      <w:r w:rsidRPr="003C7F01">
        <w:rPr>
          <w:rStyle w:val="rcSyntaxZchn"/>
          <w:lang w:val="en-US"/>
        </w:rPr>
        <w:t>&amp; &lt;const&gt;</w:t>
      </w:r>
      <w:r w:rsidRPr="003C7F01">
        <w:rPr>
          <w:lang w:val="en-US"/>
        </w:rPr>
        <w:t xml:space="preserve">: </w:t>
      </w:r>
      <w:r w:rsidRPr="003C7F01">
        <w:rPr>
          <w:rStyle w:val="rcLangElemZchn"/>
          <w:lang w:val="en-US"/>
        </w:rPr>
        <w:t>ELEMENT</w:t>
      </w:r>
      <w:r w:rsidRPr="003C7F01">
        <w:rPr>
          <w:lang w:val="en-US"/>
        </w:rPr>
        <w:t xml:space="preserve"> bitwise AND </w:t>
      </w:r>
      <w:r w:rsidRPr="003C7F01">
        <w:rPr>
          <w:rStyle w:val="rcSyntaxZchn"/>
          <w:lang w:val="en-US"/>
        </w:rPr>
        <w:t>&lt;const&gt;</w:t>
      </w:r>
      <w:r w:rsidRPr="003C7F01">
        <w:rPr>
          <w:lang w:val="en-US"/>
        </w:rPr>
        <w:t xml:space="preserve"> (used for multiselective </w:t>
      </w:r>
      <w:r w:rsidRPr="003C7F01">
        <w:rPr>
          <w:rStyle w:val="rcLangElemZchn"/>
          <w:lang w:val="en-US"/>
        </w:rPr>
        <w:t>EBIN</w:t>
      </w:r>
      <w:r w:rsidRPr="003C7F01">
        <w:rPr>
          <w:lang w:val="en-US"/>
        </w:rPr>
        <w:t>s to check a bit)</w:t>
      </w:r>
    </w:p>
    <w:p w14:paraId="759D6339" w14:textId="5538249C" w:rsidR="00405EBD" w:rsidRPr="003C7F01" w:rsidRDefault="00405EBD" w:rsidP="00405EBD">
      <w:pPr>
        <w:rPr>
          <w:lang w:val="en-US" w:eastAsia="de-DE"/>
        </w:rPr>
      </w:pPr>
      <w:r w:rsidRPr="003C7F01">
        <w:rPr>
          <w:lang w:val="en-US" w:eastAsia="de-DE"/>
        </w:rPr>
        <w:t>The constant value can be used with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00722590" w:rsidRPr="005051CF">
        <w:rPr>
          <w:rStyle w:val="rcVerweis"/>
        </w:rPr>
        <w:instrText xml:space="preserve"> REF _Ref329158299 \h \* CHARFORMAT </w:instrText>
      </w:r>
      <w:r w:rsidRPr="005051CF">
        <w:rPr>
          <w:rStyle w:val="rcVerweis"/>
        </w:rPr>
      </w:r>
      <w:r w:rsidRPr="003C7F01">
        <w:rPr>
          <w:lang w:val="en-US" w:eastAsia="de-DE"/>
        </w:rPr>
        <w:fldChar w:fldCharType="separate"/>
      </w:r>
      <w:r w:rsidR="005A1BE7" w:rsidRPr="005A1BE7">
        <w:rPr>
          <w:rStyle w:val="rcVerweis"/>
        </w:rPr>
        <w:t>Access To Element Related Constants (§)</w:t>
      </w:r>
      <w:r w:rsidRPr="003C7F01">
        <w:rPr>
          <w:lang w:val="en-US" w:eastAsia="de-DE"/>
        </w:rPr>
        <w:fldChar w:fldCharType="end"/>
      </w:r>
      <w:r w:rsidRPr="003C7F01">
        <w:rPr>
          <w:lang w:val="en-US" w:eastAsia="de-DE"/>
        </w:rPr>
        <w:t>)</w:t>
      </w:r>
    </w:p>
    <w:p w14:paraId="31F46D88" w14:textId="77777777" w:rsidR="00405EBD" w:rsidRPr="003C7F01" w:rsidRDefault="00405EBD" w:rsidP="00405EBD">
      <w:pPr>
        <w:rPr>
          <w:lang w:val="en-US" w:eastAsia="de-DE"/>
        </w:rPr>
      </w:pPr>
    </w:p>
    <w:p w14:paraId="091ABC92" w14:textId="77777777" w:rsidR="00405EBD" w:rsidRPr="003C7F01" w:rsidRDefault="00405EBD" w:rsidP="00405EBD">
      <w:pPr>
        <w:rPr>
          <w:lang w:val="en-US" w:eastAsia="de-DE"/>
        </w:rPr>
      </w:pPr>
      <w:r w:rsidRPr="003C7F01">
        <w:rPr>
          <w:lang w:val="en-US" w:eastAsia="de-DE"/>
        </w:rPr>
        <w:t xml:space="preserve">For SURFACE_VIS it is possible to check against special system </w:t>
      </w:r>
      <w:r w:rsidR="00DD3538" w:rsidRPr="003C7F01">
        <w:rPr>
          <w:lang w:val="en-US" w:eastAsia="de-DE"/>
        </w:rPr>
        <w:t>variables</w:t>
      </w:r>
      <w:r w:rsidRPr="003C7F01">
        <w:rPr>
          <w:lang w:val="en-US" w:eastAsia="de-DE"/>
        </w:rPr>
        <w:t>:</w:t>
      </w:r>
    </w:p>
    <w:tbl>
      <w:tblPr>
        <w:tblStyle w:val="rcTable2"/>
        <w:tblW w:w="0" w:type="auto"/>
        <w:tblInd w:w="170" w:type="dxa"/>
        <w:tblLook w:val="04A0" w:firstRow="1" w:lastRow="0" w:firstColumn="1" w:lastColumn="0" w:noHBand="0" w:noVBand="1"/>
      </w:tblPr>
      <w:tblGrid>
        <w:gridCol w:w="1867"/>
        <w:gridCol w:w="7818"/>
      </w:tblGrid>
      <w:tr w:rsidR="00405EBD" w:rsidRPr="003C7F01" w14:paraId="4B3E98C2"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1C0EF6C" w14:textId="77777777" w:rsidR="00405EBD" w:rsidRPr="003C7F01" w:rsidRDefault="00405EBD" w:rsidP="009D3060">
            <w:pPr>
              <w:rPr>
                <w:lang w:val="en-US" w:eastAsia="de-DE"/>
              </w:rPr>
            </w:pPr>
            <w:r w:rsidRPr="003C7F01">
              <w:rPr>
                <w:lang w:val="en-US" w:eastAsia="de-DE"/>
              </w:rPr>
              <w:t>SIMMODE</w:t>
            </w:r>
          </w:p>
        </w:tc>
        <w:tc>
          <w:tcPr>
            <w:tcW w:w="0" w:type="auto"/>
          </w:tcPr>
          <w:p w14:paraId="41ADFFE4" w14:textId="77777777" w:rsidR="00405EBD" w:rsidRPr="003C7F01" w:rsidRDefault="00405EBD"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With the system variable </w:t>
            </w:r>
            <w:r w:rsidRPr="003C7F01">
              <w:rPr>
                <w:rStyle w:val="rcLangElemZchn"/>
                <w:lang w:val="en-US"/>
              </w:rPr>
              <w:t>SIMMODE</w:t>
            </w:r>
            <w:r w:rsidRPr="003C7F01">
              <w:rPr>
                <w:lang w:val="en-US" w:eastAsia="de-DE"/>
              </w:rPr>
              <w:t xml:space="preserve"> the condition checks if the </w:t>
            </w:r>
            <w:r w:rsidRPr="003C7F01">
              <w:rPr>
                <w:rStyle w:val="rcLangElemZchn"/>
                <w:lang w:val="en-US"/>
              </w:rPr>
              <w:t>Project Monitor</w:t>
            </w:r>
            <w:r w:rsidRPr="003C7F01">
              <w:rPr>
                <w:lang w:val="en-US" w:eastAsia="de-DE"/>
              </w:rPr>
              <w:t xml:space="preserve"> is in Simulation or Visualization mode. To do this the </w:t>
            </w:r>
            <w:r w:rsidRPr="003C7F01">
              <w:rPr>
                <w:rStyle w:val="rcLangElemZchn"/>
                <w:lang w:val="en-US"/>
              </w:rPr>
              <w:t>Variable</w:t>
            </w:r>
            <w:r w:rsidRPr="003C7F01">
              <w:rPr>
                <w:lang w:val="en-US" w:eastAsia="de-DE"/>
              </w:rPr>
              <w:t xml:space="preserve"> field is left empty and the </w:t>
            </w:r>
            <w:r w:rsidRPr="003C7F01">
              <w:rPr>
                <w:rStyle w:val="rcLangElemZchn"/>
                <w:lang w:val="en-US"/>
              </w:rPr>
              <w:t>Condition</w:t>
            </w:r>
            <w:r w:rsidRPr="003C7F01">
              <w:rPr>
                <w:lang w:val="en-US" w:eastAsia="de-DE"/>
              </w:rPr>
              <w:t xml:space="preserve"> is set to </w:t>
            </w:r>
            <w:r w:rsidRPr="003C7F01">
              <w:rPr>
                <w:rStyle w:val="rcSyntaxZchn"/>
                <w:lang w:val="en-US"/>
              </w:rPr>
              <w:t>=SIMMODE</w:t>
            </w:r>
            <w:r w:rsidRPr="003C7F01">
              <w:rPr>
                <w:lang w:val="en-US" w:eastAsia="de-DE"/>
              </w:rPr>
              <w:t xml:space="preserve"> or </w:t>
            </w:r>
            <w:r w:rsidRPr="003C7F01">
              <w:rPr>
                <w:rStyle w:val="rcSyntaxZchn"/>
                <w:lang w:val="en-US"/>
              </w:rPr>
              <w:t>!SIMMODE</w:t>
            </w:r>
          </w:p>
        </w:tc>
      </w:tr>
      <w:tr w:rsidR="00405EBD" w:rsidRPr="003C7F01" w14:paraId="6702C196" w14:textId="77777777" w:rsidTr="009D3060">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B771688" w14:textId="77777777" w:rsidR="00405EBD" w:rsidRPr="003C7F01" w:rsidRDefault="00405EBD" w:rsidP="009D3060">
            <w:pPr>
              <w:rPr>
                <w:lang w:val="en-US" w:eastAsia="de-DE"/>
              </w:rPr>
            </w:pPr>
            <w:r w:rsidRPr="003C7F01">
              <w:rPr>
                <w:lang w:val="en-US" w:eastAsia="de-DE"/>
              </w:rPr>
              <w:t>PC_PWDLEVEL</w:t>
            </w:r>
          </w:p>
        </w:tc>
        <w:tc>
          <w:tcPr>
            <w:tcW w:w="0" w:type="auto"/>
          </w:tcPr>
          <w:p w14:paraId="62A820E4" w14:textId="77777777" w:rsidR="00405EBD" w:rsidRPr="003C7F01" w:rsidRDefault="00405EBD" w:rsidP="009D306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system variable </w:t>
            </w:r>
            <w:r w:rsidRPr="003C7F01">
              <w:rPr>
                <w:rStyle w:val="rcLangElemZchn"/>
                <w:lang w:val="en-US"/>
              </w:rPr>
              <w:t>PC_PWDLEVEL</w:t>
            </w:r>
            <w:r w:rsidRPr="003C7F01">
              <w:rPr>
                <w:lang w:val="en-US" w:eastAsia="de-DE"/>
              </w:rPr>
              <w:t xml:space="preserve"> contains the current password level of the </w:t>
            </w:r>
            <w:r w:rsidRPr="003C7F01">
              <w:rPr>
                <w:rStyle w:val="rcLangElemZchn"/>
                <w:lang w:val="en-US"/>
              </w:rPr>
              <w:t>Project Monitor</w:t>
            </w:r>
            <w:r w:rsidRPr="003C7F01">
              <w:rPr>
                <w:lang w:val="en-US" w:eastAsia="de-DE"/>
              </w:rPr>
              <w:t xml:space="preserve">, and can be entered in the </w:t>
            </w:r>
            <w:r w:rsidRPr="003C7F01">
              <w:rPr>
                <w:rStyle w:val="rcLangElemZchn"/>
                <w:lang w:val="en-US"/>
              </w:rPr>
              <w:t>Variable</w:t>
            </w:r>
            <w:r w:rsidRPr="003C7F01">
              <w:rPr>
                <w:lang w:val="en-US" w:eastAsia="de-DE"/>
              </w:rPr>
              <w:t xml:space="preserve"> field to check against a value.</w:t>
            </w:r>
          </w:p>
        </w:tc>
      </w:tr>
    </w:tbl>
    <w:p w14:paraId="6FC993DF" w14:textId="77777777" w:rsidR="002734FF" w:rsidRPr="003C7F01" w:rsidRDefault="00FB72AC" w:rsidP="002734FF">
      <w:pPr>
        <w:pStyle w:val="berschrift2"/>
        <w:rPr>
          <w:lang w:val="en-US"/>
        </w:rPr>
      </w:pPr>
      <w:bookmarkStart w:id="557" w:name="_Ref328124323"/>
      <w:bookmarkStart w:id="558" w:name="_Toc68685912"/>
      <w:r w:rsidRPr="003C7F01">
        <w:rPr>
          <w:lang w:val="en-US"/>
        </w:rPr>
        <w:t>Text</w:t>
      </w:r>
      <w:r w:rsidR="005A2C46" w:rsidRPr="003C7F01">
        <w:rPr>
          <w:lang w:val="en-US"/>
        </w:rPr>
        <w:t xml:space="preserve"> Support</w:t>
      </w:r>
      <w:bookmarkEnd w:id="557"/>
      <w:bookmarkEnd w:id="558"/>
    </w:p>
    <w:p w14:paraId="233ABFEF" w14:textId="77777777" w:rsidR="00BB0AAB" w:rsidRPr="003C7F01" w:rsidRDefault="00BB0AAB" w:rsidP="00BB0AAB">
      <w:pPr>
        <w:rPr>
          <w:lang w:val="en-US"/>
        </w:rPr>
      </w:pPr>
      <w:r w:rsidRPr="003C7F01">
        <w:rPr>
          <w:lang w:val="en-US"/>
        </w:rPr>
        <w:t xml:space="preserve">Texts are also part of the radCASE model. </w:t>
      </w:r>
    </w:p>
    <w:p w14:paraId="1FE1F949" w14:textId="77777777" w:rsidR="00927BEB" w:rsidRPr="003C7F01" w:rsidRDefault="00927BEB" w:rsidP="00BB0AAB">
      <w:pPr>
        <w:rPr>
          <w:lang w:val="en-US"/>
        </w:rPr>
      </w:pPr>
    </w:p>
    <w:p w14:paraId="3B25279B" w14:textId="77777777" w:rsidR="00BB0AAB" w:rsidRPr="003C7F01" w:rsidRDefault="00BB0AAB" w:rsidP="00BB0AAB">
      <w:pPr>
        <w:rPr>
          <w:lang w:val="en-US"/>
        </w:rPr>
      </w:pPr>
      <w:r w:rsidRPr="003C7F01">
        <w:rPr>
          <w:lang w:val="en-US"/>
        </w:rPr>
        <w:t xml:space="preserve">radCASE supports multilingual and non-multilingual texts. </w:t>
      </w:r>
    </w:p>
    <w:p w14:paraId="1B6D4718" w14:textId="5D5ADA8B" w:rsidR="00BB0AAB" w:rsidRPr="003C7F01" w:rsidRDefault="00BB0AAB" w:rsidP="00BB0AAB">
      <w:pPr>
        <w:rPr>
          <w:lang w:val="en-US"/>
        </w:rPr>
      </w:pPr>
      <w:r w:rsidRPr="003C7F01">
        <w:rPr>
          <w:lang w:val="en-US"/>
        </w:rPr>
        <w:t xml:space="preserve">For the </w:t>
      </w:r>
      <w:r w:rsidRPr="003C7F01">
        <w:rPr>
          <w:b/>
          <w:lang w:val="en-US"/>
        </w:rPr>
        <w:t>multilingual texts</w:t>
      </w:r>
      <w:r w:rsidRPr="003C7F01">
        <w:rPr>
          <w:lang w:val="en-US"/>
        </w:rPr>
        <w:t xml:space="preserve">, there is a text table (refer to </w:t>
      </w:r>
      <w:r w:rsidRPr="003C7F01">
        <w:rPr>
          <w:lang w:val="en-US"/>
        </w:rPr>
        <w:fldChar w:fldCharType="begin"/>
      </w:r>
      <w:r w:rsidRPr="005051CF">
        <w:rPr>
          <w:rStyle w:val="rcVerweis"/>
        </w:rPr>
        <w:instrText xml:space="preserve"> REF _Ref328125636 \h \* CHARFORMAT </w:instrText>
      </w:r>
      <w:r w:rsidRPr="005051CF">
        <w:rPr>
          <w:rStyle w:val="rcVerweis"/>
        </w:rPr>
      </w:r>
      <w:r w:rsidRPr="003C7F01">
        <w:rPr>
          <w:lang w:val="en-US"/>
        </w:rPr>
        <w:fldChar w:fldCharType="separate"/>
      </w:r>
      <w:r w:rsidR="005A1BE7" w:rsidRPr="005A1BE7">
        <w:rPr>
          <w:rStyle w:val="rcVerweis"/>
        </w:rPr>
        <w:t>Text Table</w:t>
      </w:r>
      <w:r w:rsidRPr="003C7F01">
        <w:rPr>
          <w:lang w:val="en-US"/>
        </w:rPr>
        <w:fldChar w:fldCharType="end"/>
      </w:r>
      <w:r w:rsidRPr="003C7F01">
        <w:rPr>
          <w:lang w:val="en-US"/>
        </w:rPr>
        <w:t xml:space="preserve">) for each project file where all texts are stored and managed using a single </w:t>
      </w:r>
      <w:r w:rsidRPr="003C7F01">
        <w:rPr>
          <w:lang w:val="en-US"/>
        </w:rPr>
        <w:fldChar w:fldCharType="begin"/>
      </w:r>
      <w:r w:rsidR="00E06871" w:rsidRPr="005051CF">
        <w:rPr>
          <w:rStyle w:val="rcVerweis"/>
        </w:rPr>
        <w:instrText xml:space="preserve"> REF _Ref482017465 \h \* CHARFORMAT </w:instrText>
      </w:r>
      <w:r w:rsidRPr="005051CF">
        <w:rPr>
          <w:rStyle w:val="rcVerweis"/>
        </w:rPr>
      </w:r>
      <w:r w:rsidRPr="003C7F01">
        <w:rPr>
          <w:lang w:val="en-US"/>
        </w:rPr>
        <w:fldChar w:fldCharType="separate"/>
      </w:r>
      <w:r w:rsidR="005A1BE7" w:rsidRPr="005A1BE7">
        <w:rPr>
          <w:rStyle w:val="rcVerweis"/>
        </w:rPr>
        <w:t>Text ID</w:t>
      </w:r>
      <w:r w:rsidRPr="003C7F01">
        <w:rPr>
          <w:lang w:val="en-US"/>
        </w:rPr>
        <w:fldChar w:fldCharType="end"/>
      </w:r>
      <w:r w:rsidRPr="003C7F01">
        <w:rPr>
          <w:lang w:val="en-US"/>
        </w:rPr>
        <w:t>. The texts can be referenced in different places while being defined only once in the text table, which also avoids redundancies.</w:t>
      </w:r>
    </w:p>
    <w:p w14:paraId="4A4D18C5" w14:textId="77777777" w:rsidR="00BB0AAB" w:rsidRPr="003C7F01" w:rsidRDefault="00BB0AAB" w:rsidP="00BB0AAB">
      <w:pPr>
        <w:rPr>
          <w:lang w:val="en-US"/>
        </w:rPr>
      </w:pPr>
      <w:r w:rsidRPr="003C7F01">
        <w:rPr>
          <w:b/>
          <w:lang w:val="en-US"/>
        </w:rPr>
        <w:t>Non-multilingual texts</w:t>
      </w:r>
      <w:r w:rsidRPr="003C7F01">
        <w:rPr>
          <w:lang w:val="en-US"/>
        </w:rPr>
        <w:t xml:space="preserve"> can be useful in cases where the text will be the same for every language (e.g. unit of an </w:t>
      </w:r>
      <w:r w:rsidRPr="003C7F01">
        <w:rPr>
          <w:rStyle w:val="rcLangElemZchn"/>
          <w:lang w:val="en-US"/>
        </w:rPr>
        <w:t>ELEMENT</w:t>
      </w:r>
      <w:r w:rsidRPr="003C7F01">
        <w:rPr>
          <w:lang w:val="en-US"/>
        </w:rPr>
        <w:t xml:space="preserve"> like voltage).</w:t>
      </w:r>
    </w:p>
    <w:p w14:paraId="0ABC0820" w14:textId="77777777" w:rsidR="00BB0AAB" w:rsidRPr="003C7F01" w:rsidRDefault="00BB0AAB" w:rsidP="00BB0AAB">
      <w:pPr>
        <w:rPr>
          <w:lang w:val="en-US"/>
        </w:rPr>
      </w:pPr>
    </w:p>
    <w:p w14:paraId="6A905CD5" w14:textId="32EB54A9" w:rsidR="00BB0AAB" w:rsidRPr="003C7F01" w:rsidRDefault="00BB0AAB" w:rsidP="00BB0AAB">
      <w:pPr>
        <w:rPr>
          <w:lang w:val="en-US"/>
        </w:rPr>
      </w:pPr>
      <w:r w:rsidRPr="003C7F01">
        <w:rPr>
          <w:lang w:val="en-US"/>
        </w:rPr>
        <w:t xml:space="preserve">Multilingual texts are further distinguished into </w:t>
      </w:r>
      <w:r w:rsidRPr="003C7F01">
        <w:rPr>
          <w:lang w:val="en-US"/>
        </w:rPr>
        <w:fldChar w:fldCharType="begin"/>
      </w:r>
      <w:r w:rsidR="00E06871" w:rsidRPr="005051CF">
        <w:rPr>
          <w:rStyle w:val="rcVerweis"/>
        </w:rPr>
        <w:instrText xml:space="preserve"> REF _Ref482017483 \h \* CHARFORMAT </w:instrText>
      </w:r>
      <w:r w:rsidRPr="005051CF">
        <w:rPr>
          <w:rStyle w:val="rcVerweis"/>
        </w:rPr>
      </w:r>
      <w:r w:rsidRPr="003C7F01">
        <w:rPr>
          <w:lang w:val="en-US"/>
        </w:rPr>
        <w:fldChar w:fldCharType="separate"/>
      </w:r>
      <w:r w:rsidR="005A1BE7" w:rsidRPr="005A1BE7">
        <w:rPr>
          <w:rStyle w:val="rcVerweis"/>
        </w:rPr>
        <w:t>Short Texts</w:t>
      </w:r>
      <w:r w:rsidRPr="003C7F01">
        <w:rPr>
          <w:lang w:val="en-US"/>
        </w:rPr>
        <w:fldChar w:fldCharType="end"/>
      </w:r>
      <w:r w:rsidRPr="003C7F01">
        <w:rPr>
          <w:lang w:val="en-US"/>
        </w:rPr>
        <w:t xml:space="preserve"> and </w:t>
      </w:r>
      <w:r w:rsidRPr="003C7F01">
        <w:rPr>
          <w:lang w:val="en-US"/>
        </w:rPr>
        <w:fldChar w:fldCharType="begin"/>
      </w:r>
      <w:r w:rsidR="00E06871" w:rsidRPr="005051CF">
        <w:rPr>
          <w:rStyle w:val="rcVerweis"/>
        </w:rPr>
        <w:instrText xml:space="preserve"> REF _Ref482017497 \h \* CHARFORMAT </w:instrText>
      </w:r>
      <w:r w:rsidRPr="005051CF">
        <w:rPr>
          <w:rStyle w:val="rcVerweis"/>
        </w:rPr>
      </w:r>
      <w:r w:rsidRPr="003C7F01">
        <w:rPr>
          <w:lang w:val="en-US"/>
        </w:rPr>
        <w:fldChar w:fldCharType="separate"/>
      </w:r>
      <w:r w:rsidR="005A1BE7" w:rsidRPr="005A1BE7">
        <w:rPr>
          <w:rStyle w:val="rcVerweis"/>
        </w:rPr>
        <w:t>Long Texts</w:t>
      </w:r>
      <w:r w:rsidRPr="003C7F01">
        <w:rPr>
          <w:lang w:val="en-US"/>
        </w:rPr>
        <w:fldChar w:fldCharType="end"/>
      </w:r>
      <w:r w:rsidRPr="003C7F01">
        <w:rPr>
          <w:lang w:val="en-US"/>
        </w:rPr>
        <w:t>.</w:t>
      </w:r>
    </w:p>
    <w:p w14:paraId="3F4653D6" w14:textId="77777777" w:rsidR="00BB0AAB" w:rsidRPr="003C7F01" w:rsidRDefault="00BB0AAB" w:rsidP="00BB0AAB">
      <w:pPr>
        <w:rPr>
          <w:lang w:val="en-US"/>
        </w:rPr>
      </w:pPr>
    </w:p>
    <w:p w14:paraId="080B0745" w14:textId="77777777" w:rsidR="00BB0AAB" w:rsidRPr="003C7F01" w:rsidRDefault="00BB0AAB" w:rsidP="00BB0AAB">
      <w:pPr>
        <w:rPr>
          <w:lang w:val="en-US"/>
        </w:rPr>
      </w:pPr>
      <w:r w:rsidRPr="003C7F01">
        <w:rPr>
          <w:lang w:val="en-US"/>
        </w:rPr>
        <w:t xml:space="preserve">During model compilation, the texts exported into the </w:t>
      </w:r>
      <w:r w:rsidRPr="003C7F01">
        <w:rPr>
          <w:b/>
          <w:lang w:val="en-US"/>
        </w:rPr>
        <w:t>binary data</w:t>
      </w:r>
      <w:r w:rsidRPr="003C7F01">
        <w:rPr>
          <w:lang w:val="en-US"/>
        </w:rPr>
        <w:t>, called OSDLTXT.</w:t>
      </w:r>
    </w:p>
    <w:p w14:paraId="2A22A355" w14:textId="5F4D7FE4" w:rsidR="00BB0AAB" w:rsidRPr="003C7F01" w:rsidRDefault="00BB0AAB" w:rsidP="00BB0AAB">
      <w:pPr>
        <w:rPr>
          <w:lang w:val="en-US"/>
        </w:rPr>
      </w:pPr>
      <w:r w:rsidRPr="003C7F01">
        <w:rPr>
          <w:lang w:val="en-US"/>
        </w:rPr>
        <w:t>To save memory on the target, some short texts are not exported – see</w:t>
      </w:r>
      <w:r w:rsidR="00882C8C" w:rsidRPr="003C7F01">
        <w:rPr>
          <w:lang w:val="en-US"/>
        </w:rPr>
        <w:t xml:space="preserve"> </w:t>
      </w:r>
      <w:r w:rsidR="00882C8C" w:rsidRPr="003C7F01">
        <w:rPr>
          <w:lang w:val="en-US"/>
        </w:rPr>
        <w:fldChar w:fldCharType="begin"/>
      </w:r>
      <w:r w:rsidR="00882C8C" w:rsidRPr="005051CF">
        <w:rPr>
          <w:rStyle w:val="rcVerweis"/>
        </w:rPr>
        <w:instrText xml:space="preserve"> REF _Ref482023791 \h \* CHARFORMAT </w:instrText>
      </w:r>
      <w:r w:rsidR="00882C8C" w:rsidRPr="005051CF">
        <w:rPr>
          <w:rStyle w:val="rcVerweis"/>
        </w:rPr>
      </w:r>
      <w:r w:rsidR="00882C8C" w:rsidRPr="003C7F01">
        <w:rPr>
          <w:lang w:val="en-US"/>
        </w:rPr>
        <w:fldChar w:fldCharType="separate"/>
      </w:r>
      <w:r w:rsidR="005A1BE7" w:rsidRPr="005A1BE7">
        <w:rPr>
          <w:rStyle w:val="rcVerweis"/>
        </w:rPr>
        <w:t>Text optimization</w:t>
      </w:r>
      <w:r w:rsidR="00882C8C" w:rsidRPr="003C7F01">
        <w:rPr>
          <w:lang w:val="en-US"/>
        </w:rPr>
        <w:fldChar w:fldCharType="end"/>
      </w:r>
      <w:r w:rsidRPr="003C7F01">
        <w:rPr>
          <w:lang w:val="en-US"/>
        </w:rPr>
        <w:t>.</w:t>
      </w:r>
    </w:p>
    <w:p w14:paraId="0DE0AF60" w14:textId="77777777" w:rsidR="00BB0AAB" w:rsidRPr="003C7F01" w:rsidRDefault="00BB0AAB" w:rsidP="00BB0AAB">
      <w:pPr>
        <w:rPr>
          <w:lang w:val="en-US"/>
        </w:rPr>
      </w:pPr>
    </w:p>
    <w:p w14:paraId="7FB4B1E4" w14:textId="77777777" w:rsidR="00BB0AAB" w:rsidRPr="003C7F01" w:rsidRDefault="00BB0AAB" w:rsidP="00BB0AAB">
      <w:pPr>
        <w:rPr>
          <w:lang w:val="en-US"/>
        </w:rPr>
      </w:pPr>
      <w:r w:rsidRPr="003C7F01">
        <w:rPr>
          <w:lang w:val="en-US"/>
        </w:rPr>
        <w:t xml:space="preserve">On the target, the binary data may be placed in </w:t>
      </w:r>
      <w:r w:rsidRPr="003C7F01">
        <w:rPr>
          <w:b/>
          <w:lang w:val="en-US"/>
        </w:rPr>
        <w:t>internal</w:t>
      </w:r>
      <w:r w:rsidRPr="003C7F01">
        <w:rPr>
          <w:lang w:val="en-US"/>
        </w:rPr>
        <w:t xml:space="preserve"> (program) </w:t>
      </w:r>
      <w:r w:rsidRPr="003C7F01">
        <w:rPr>
          <w:b/>
          <w:lang w:val="en-US"/>
        </w:rPr>
        <w:t>memory</w:t>
      </w:r>
      <w:r w:rsidRPr="003C7F01">
        <w:rPr>
          <w:lang w:val="en-US"/>
        </w:rPr>
        <w:t xml:space="preserve"> (which is the default) or some </w:t>
      </w:r>
      <w:r w:rsidRPr="003C7F01">
        <w:rPr>
          <w:b/>
          <w:lang w:val="en-US"/>
        </w:rPr>
        <w:t>external memory</w:t>
      </w:r>
      <w:r w:rsidRPr="003C7F01">
        <w:rPr>
          <w:lang w:val="en-US"/>
        </w:rPr>
        <w:t xml:space="preserve"> (e.g. a data flash) – refer to the Integration Manual, chapter “Data on external devices” for more information.</w:t>
      </w:r>
    </w:p>
    <w:p w14:paraId="521964A0" w14:textId="77777777" w:rsidR="00BB0AAB" w:rsidRPr="003C7F01" w:rsidRDefault="00BB0AAB" w:rsidP="00BB0AAB">
      <w:pPr>
        <w:rPr>
          <w:lang w:val="en-US"/>
        </w:rPr>
      </w:pPr>
    </w:p>
    <w:p w14:paraId="33361E13" w14:textId="3DD7103F" w:rsidR="00BB0AAB" w:rsidRPr="003C7F01" w:rsidRDefault="00BB0AAB" w:rsidP="00BB0AAB">
      <w:pPr>
        <w:rPr>
          <w:lang w:val="en-US"/>
        </w:rPr>
      </w:pPr>
      <w:r w:rsidRPr="003C7F01">
        <w:rPr>
          <w:lang w:val="en-US"/>
        </w:rPr>
        <w:t xml:space="preserve">Multilingual texts can be accessed in the C code (refer to </w:t>
      </w:r>
      <w:r w:rsidRPr="003C7F01">
        <w:rPr>
          <w:lang w:val="en-US"/>
        </w:rPr>
        <w:fldChar w:fldCharType="begin"/>
      </w:r>
      <w:r w:rsidRPr="005051CF">
        <w:rPr>
          <w:rStyle w:val="rcVerweis"/>
        </w:rPr>
        <w:instrText xml:space="preserve"> REF _Ref330367312 \h \* CHARFORMAT </w:instrText>
      </w:r>
      <w:r w:rsidRPr="005051CF">
        <w:rPr>
          <w:rStyle w:val="rcVerweis"/>
        </w:rPr>
      </w:r>
      <w:r w:rsidRPr="003C7F01">
        <w:rPr>
          <w:lang w:val="en-US"/>
        </w:rPr>
        <w:fldChar w:fldCharType="separate"/>
      </w:r>
      <w:r w:rsidR="005A1BE7" w:rsidRPr="005A1BE7">
        <w:rPr>
          <w:rStyle w:val="rcVerweis"/>
        </w:rPr>
        <w:t>Text Access</w:t>
      </w:r>
      <w:r w:rsidRPr="003C7F01">
        <w:rPr>
          <w:lang w:val="en-US"/>
        </w:rPr>
        <w:fldChar w:fldCharType="end"/>
      </w:r>
      <w:r w:rsidRPr="003C7F01">
        <w:rPr>
          <w:lang w:val="en-US"/>
        </w:rPr>
        <w:t>).</w:t>
      </w:r>
    </w:p>
    <w:p w14:paraId="3E2C9179" w14:textId="77777777" w:rsidR="00260985" w:rsidRPr="003C7F01" w:rsidRDefault="009C09B6" w:rsidP="00260985">
      <w:pPr>
        <w:pStyle w:val="berschrift3"/>
        <w:rPr>
          <w:lang w:val="en-US"/>
        </w:rPr>
      </w:pPr>
      <w:bookmarkStart w:id="559" w:name="_Ref482017465"/>
      <w:bookmarkStart w:id="560" w:name="_Toc68685913"/>
      <w:r w:rsidRPr="003C7F01">
        <w:rPr>
          <w:lang w:val="en-US"/>
        </w:rPr>
        <w:t>Text</w:t>
      </w:r>
      <w:r w:rsidR="00260985" w:rsidRPr="003C7F01">
        <w:rPr>
          <w:lang w:val="en-US"/>
        </w:rPr>
        <w:t xml:space="preserve"> ID</w:t>
      </w:r>
      <w:bookmarkEnd w:id="559"/>
      <w:bookmarkEnd w:id="560"/>
    </w:p>
    <w:p w14:paraId="4ED5AF3D" w14:textId="30862F37" w:rsidR="00C44263" w:rsidRPr="003C7F01" w:rsidRDefault="00EF3D78" w:rsidP="00C44263">
      <w:pPr>
        <w:rPr>
          <w:lang w:val="en-US" w:eastAsia="de-DE"/>
        </w:rPr>
      </w:pPr>
      <w:r w:rsidRPr="003C7F01">
        <w:rPr>
          <w:lang w:val="en-US" w:eastAsia="de-DE"/>
        </w:rPr>
        <w:t xml:space="preserve">Each </w:t>
      </w:r>
      <w:r w:rsidR="00C44263" w:rsidRPr="003C7F01">
        <w:rPr>
          <w:lang w:val="en-US" w:eastAsia="de-DE"/>
        </w:rPr>
        <w:t>multilingual text</w:t>
      </w:r>
      <w:r w:rsidRPr="003C7F01">
        <w:rPr>
          <w:lang w:val="en-US" w:eastAsia="de-DE"/>
        </w:rPr>
        <w:t xml:space="preserve"> is associated with a </w:t>
      </w:r>
      <w:r w:rsidRPr="003C7F01">
        <w:rPr>
          <w:i/>
          <w:lang w:val="en-US" w:eastAsia="de-DE"/>
        </w:rPr>
        <w:t>unique</w:t>
      </w:r>
      <w:r w:rsidRPr="003C7F01">
        <w:rPr>
          <w:lang w:val="en-US" w:eastAsia="de-DE"/>
        </w:rPr>
        <w:t xml:space="preserve"> Text ID which is </w:t>
      </w:r>
      <w:r w:rsidR="00945785" w:rsidRPr="003C7F01">
        <w:rPr>
          <w:lang w:val="en-US" w:eastAsia="de-DE"/>
        </w:rPr>
        <w:t xml:space="preserve">used </w:t>
      </w:r>
      <w:r w:rsidRPr="003C7F01">
        <w:rPr>
          <w:lang w:val="en-US" w:eastAsia="de-DE"/>
        </w:rPr>
        <w:t>to identify the text</w:t>
      </w:r>
      <w:r w:rsidR="00C44263" w:rsidRPr="003C7F01">
        <w:rPr>
          <w:lang w:val="en-US" w:eastAsia="de-DE"/>
        </w:rPr>
        <w:t xml:space="preserve">. </w:t>
      </w:r>
      <w:r w:rsidR="00C705A9" w:rsidRPr="003C7F01">
        <w:rPr>
          <w:lang w:val="en-US" w:eastAsia="de-DE"/>
        </w:rPr>
        <w:t xml:space="preserve">The Text ID </w:t>
      </w:r>
      <w:r w:rsidR="00C44263" w:rsidRPr="003C7F01">
        <w:rPr>
          <w:lang w:val="en-US" w:eastAsia="de-DE"/>
        </w:rPr>
        <w:t xml:space="preserve">consists of a </w:t>
      </w:r>
      <w:r w:rsidR="00C44263" w:rsidRPr="003C7F01">
        <w:rPr>
          <w:lang w:val="en-US" w:eastAsia="de-DE"/>
        </w:rPr>
        <w:fldChar w:fldCharType="begin"/>
      </w:r>
      <w:r w:rsidR="00C44263" w:rsidRPr="005051CF">
        <w:rPr>
          <w:rStyle w:val="rcVerweis"/>
        </w:rPr>
        <w:instrText xml:space="preserve"> REF _Ref481747210 \h \* CHARFORMAT </w:instrText>
      </w:r>
      <w:r w:rsidR="00C44263" w:rsidRPr="005051CF">
        <w:rPr>
          <w:rStyle w:val="rcVerweis"/>
        </w:rPr>
      </w:r>
      <w:r w:rsidR="00C44263" w:rsidRPr="003C7F01">
        <w:rPr>
          <w:lang w:val="en-US" w:eastAsia="de-DE"/>
        </w:rPr>
        <w:fldChar w:fldCharType="separate"/>
      </w:r>
      <w:r w:rsidR="005A1BE7" w:rsidRPr="005A1BE7">
        <w:rPr>
          <w:rStyle w:val="rcVerweis"/>
        </w:rPr>
        <w:t>Text ID name</w:t>
      </w:r>
      <w:r w:rsidR="00C44263" w:rsidRPr="003C7F01">
        <w:rPr>
          <w:lang w:val="en-US" w:eastAsia="de-DE"/>
        </w:rPr>
        <w:fldChar w:fldCharType="end"/>
      </w:r>
      <w:r w:rsidR="00C44263" w:rsidRPr="003C7F01">
        <w:rPr>
          <w:lang w:val="en-US" w:eastAsia="de-DE"/>
        </w:rPr>
        <w:t xml:space="preserve"> and a </w:t>
      </w:r>
      <w:r w:rsidR="00C44263" w:rsidRPr="003C7F01">
        <w:rPr>
          <w:lang w:val="en-US" w:eastAsia="de-DE"/>
        </w:rPr>
        <w:fldChar w:fldCharType="begin"/>
      </w:r>
      <w:r w:rsidR="00C44263" w:rsidRPr="005051CF">
        <w:rPr>
          <w:rStyle w:val="rcVerweis"/>
        </w:rPr>
        <w:instrText xml:space="preserve"> REF _Ref481747224 \h \* CHARFORMAT </w:instrText>
      </w:r>
      <w:r w:rsidR="00C44263" w:rsidRPr="005051CF">
        <w:rPr>
          <w:rStyle w:val="rcVerweis"/>
        </w:rPr>
      </w:r>
      <w:r w:rsidR="00C44263" w:rsidRPr="003C7F01">
        <w:rPr>
          <w:lang w:val="en-US" w:eastAsia="de-DE"/>
        </w:rPr>
        <w:fldChar w:fldCharType="separate"/>
      </w:r>
      <w:r w:rsidR="005A1BE7" w:rsidRPr="005A1BE7">
        <w:rPr>
          <w:rStyle w:val="rcVerweis"/>
        </w:rPr>
        <w:t>Text ID value</w:t>
      </w:r>
      <w:r w:rsidR="00C44263" w:rsidRPr="003C7F01">
        <w:rPr>
          <w:lang w:val="en-US" w:eastAsia="de-DE"/>
        </w:rPr>
        <w:fldChar w:fldCharType="end"/>
      </w:r>
      <w:r w:rsidR="00C44263" w:rsidRPr="003C7F01">
        <w:rPr>
          <w:lang w:val="en-US" w:eastAsia="de-DE"/>
        </w:rPr>
        <w:t>.</w:t>
      </w:r>
    </w:p>
    <w:p w14:paraId="76B0A0A8" w14:textId="77777777" w:rsidR="00C44263" w:rsidRPr="003C7F01" w:rsidRDefault="009C09B6" w:rsidP="00C44263">
      <w:pPr>
        <w:pStyle w:val="berschrift4"/>
        <w:rPr>
          <w:lang w:val="en-US"/>
        </w:rPr>
      </w:pPr>
      <w:bookmarkStart w:id="561" w:name="_Ref481747210"/>
      <w:r w:rsidRPr="003C7F01">
        <w:rPr>
          <w:lang w:val="en-US"/>
        </w:rPr>
        <w:t xml:space="preserve">Text </w:t>
      </w:r>
      <w:r w:rsidR="00C44263" w:rsidRPr="003C7F01">
        <w:rPr>
          <w:lang w:val="en-US"/>
        </w:rPr>
        <w:t>ID name</w:t>
      </w:r>
      <w:bookmarkEnd w:id="561"/>
    </w:p>
    <w:p w14:paraId="711043A4" w14:textId="6FC5241D" w:rsidR="00C44263" w:rsidRPr="003C7F01" w:rsidRDefault="00C44263" w:rsidP="00C44263">
      <w:pPr>
        <w:rPr>
          <w:lang w:val="en-US" w:eastAsia="de-DE"/>
        </w:rPr>
      </w:pPr>
      <w:r w:rsidRPr="003C7F01">
        <w:rPr>
          <w:lang w:val="en-US" w:eastAsia="de-DE"/>
        </w:rPr>
        <w:t xml:space="preserve">The beginning of the </w:t>
      </w:r>
      <w:r w:rsidR="009C09B6" w:rsidRPr="003C7F01">
        <w:rPr>
          <w:lang w:val="en-US" w:eastAsia="de-DE"/>
        </w:rPr>
        <w:t>Text ID</w:t>
      </w:r>
      <w:r w:rsidRPr="003C7F01">
        <w:rPr>
          <w:lang w:val="en-US" w:eastAsia="de-DE"/>
        </w:rPr>
        <w:t xml:space="preserve"> name determines how the multiligual text is treated and if</w:t>
      </w:r>
      <w:r w:rsidR="00882C8C" w:rsidRPr="003C7F01">
        <w:rPr>
          <w:lang w:val="en-US" w:eastAsia="de-DE"/>
        </w:rPr>
        <w:t xml:space="preserve"> </w:t>
      </w:r>
      <w:r w:rsidR="00882C8C" w:rsidRPr="003C7F01">
        <w:rPr>
          <w:lang w:val="en-US" w:eastAsia="de-DE"/>
        </w:rPr>
        <w:fldChar w:fldCharType="begin"/>
      </w:r>
      <w:r w:rsidR="00882C8C" w:rsidRPr="005051CF">
        <w:rPr>
          <w:rStyle w:val="rcVerweis"/>
        </w:rPr>
        <w:instrText xml:space="preserve"> REF _Ref482023791 \h \* CHARFORMAT </w:instrText>
      </w:r>
      <w:r w:rsidR="00882C8C" w:rsidRPr="005051CF">
        <w:rPr>
          <w:rStyle w:val="rcVerweis"/>
        </w:rPr>
      </w:r>
      <w:r w:rsidR="00882C8C" w:rsidRPr="003C7F01">
        <w:rPr>
          <w:lang w:val="en-US" w:eastAsia="de-DE"/>
        </w:rPr>
        <w:fldChar w:fldCharType="separate"/>
      </w:r>
      <w:r w:rsidR="005A1BE7" w:rsidRPr="005A1BE7">
        <w:rPr>
          <w:rStyle w:val="rcVerweis"/>
        </w:rPr>
        <w:t>Text optimization</w:t>
      </w:r>
      <w:r w:rsidR="00882C8C" w:rsidRPr="003C7F01">
        <w:rPr>
          <w:lang w:val="en-US" w:eastAsia="de-DE"/>
        </w:rPr>
        <w:fldChar w:fldCharType="end"/>
      </w:r>
      <w:r w:rsidRPr="003C7F01">
        <w:rPr>
          <w:lang w:val="en-US" w:eastAsia="de-DE"/>
        </w:rPr>
        <w:t xml:space="preserve"> takes place:</w:t>
      </w:r>
    </w:p>
    <w:p w14:paraId="17FFD91A" w14:textId="77777777" w:rsidR="00C44263" w:rsidRPr="003C7F01" w:rsidRDefault="00C44263" w:rsidP="00C44263">
      <w:pPr>
        <w:rPr>
          <w:lang w:val="en-US" w:eastAsia="de-DE"/>
        </w:rPr>
      </w:pPr>
    </w:p>
    <w:tbl>
      <w:tblPr>
        <w:tblStyle w:val="rcTable1"/>
        <w:tblW w:w="0" w:type="auto"/>
        <w:tblLook w:val="04A0" w:firstRow="1" w:lastRow="0" w:firstColumn="1" w:lastColumn="0" w:noHBand="0" w:noVBand="1"/>
      </w:tblPr>
      <w:tblGrid>
        <w:gridCol w:w="3382"/>
        <w:gridCol w:w="1598"/>
        <w:gridCol w:w="2025"/>
      </w:tblGrid>
      <w:tr w:rsidR="00C44263" w:rsidRPr="003C7F01" w14:paraId="13BF391A" w14:textId="77777777" w:rsidTr="00C44263">
        <w:trPr>
          <w:cnfStyle w:val="100000000000" w:firstRow="1" w:lastRow="0" w:firstColumn="0" w:lastColumn="0" w:oddVBand="0" w:evenVBand="0" w:oddHBand="0" w:evenHBand="0" w:firstRowFirstColumn="0" w:firstRowLastColumn="0" w:lastRowFirstColumn="0" w:lastRowLastColumn="0"/>
          <w:trHeight w:val="340"/>
        </w:trPr>
        <w:tc>
          <w:tcPr>
            <w:tcW w:w="0" w:type="auto"/>
            <w:hideMark/>
          </w:tcPr>
          <w:p w14:paraId="4D386AEC" w14:textId="77777777" w:rsidR="00C44263" w:rsidRPr="003C7F01" w:rsidRDefault="00C44263">
            <w:pPr>
              <w:rPr>
                <w:lang w:val="en-US" w:eastAsia="de-DE"/>
              </w:rPr>
            </w:pPr>
            <w:r w:rsidRPr="003C7F01">
              <w:rPr>
                <w:lang w:val="en-US" w:eastAsia="de-DE"/>
              </w:rPr>
              <w:t xml:space="preserve">Beginning of the </w:t>
            </w:r>
            <w:r w:rsidR="009C09B6" w:rsidRPr="003C7F01">
              <w:rPr>
                <w:lang w:val="en-US" w:eastAsia="de-DE"/>
              </w:rPr>
              <w:t>Text ID</w:t>
            </w:r>
            <w:r w:rsidRPr="003C7F01">
              <w:rPr>
                <w:lang w:val="en-US" w:eastAsia="de-DE"/>
              </w:rPr>
              <w:t xml:space="preserve"> name</w:t>
            </w:r>
          </w:p>
        </w:tc>
        <w:tc>
          <w:tcPr>
            <w:tcW w:w="0" w:type="auto"/>
            <w:hideMark/>
          </w:tcPr>
          <w:p w14:paraId="086ACD95" w14:textId="77777777" w:rsidR="00C44263" w:rsidRPr="003C7F01" w:rsidRDefault="00C44263">
            <w:pPr>
              <w:rPr>
                <w:lang w:val="en-US" w:eastAsia="de-DE"/>
              </w:rPr>
            </w:pPr>
            <w:r w:rsidRPr="003C7F01">
              <w:rPr>
                <w:lang w:val="en-US" w:eastAsia="de-DE"/>
              </w:rPr>
              <w:t>Treated as …</w:t>
            </w:r>
          </w:p>
        </w:tc>
        <w:tc>
          <w:tcPr>
            <w:tcW w:w="0" w:type="auto"/>
            <w:hideMark/>
          </w:tcPr>
          <w:p w14:paraId="045D8B8C" w14:textId="77777777" w:rsidR="00C44263" w:rsidRPr="003C7F01" w:rsidRDefault="00C44263">
            <w:pPr>
              <w:rPr>
                <w:lang w:val="en-US" w:eastAsia="de-DE"/>
              </w:rPr>
            </w:pPr>
            <w:r w:rsidRPr="003C7F01">
              <w:rPr>
                <w:lang w:val="en-US" w:eastAsia="de-DE"/>
              </w:rPr>
              <w:t>Text optimization</w:t>
            </w:r>
          </w:p>
        </w:tc>
      </w:tr>
      <w:tr w:rsidR="00C44263" w:rsidRPr="003C7F01" w14:paraId="210A00D8" w14:textId="77777777" w:rsidTr="00C44263">
        <w:trPr>
          <w:trHeight w:val="340"/>
        </w:trPr>
        <w:tc>
          <w:tcPr>
            <w:tcW w:w="0" w:type="auto"/>
            <w:tcBorders>
              <w:top w:val="single" w:sz="4" w:space="0" w:color="auto"/>
              <w:left w:val="nil"/>
              <w:bottom w:val="single" w:sz="4" w:space="0" w:color="auto"/>
              <w:right w:val="nil"/>
            </w:tcBorders>
            <w:hideMark/>
          </w:tcPr>
          <w:p w14:paraId="29FE599D" w14:textId="77777777" w:rsidR="00C44263" w:rsidRPr="003C7F01" w:rsidRDefault="00C44263">
            <w:pPr>
              <w:rPr>
                <w:lang w:val="en-US" w:eastAsia="de-DE"/>
              </w:rPr>
            </w:pPr>
            <w:r w:rsidRPr="003C7F01">
              <w:rPr>
                <w:lang w:val="en-US" w:eastAsia="de-DE"/>
              </w:rPr>
              <w:t>RTXT (default)</w:t>
            </w:r>
          </w:p>
        </w:tc>
        <w:tc>
          <w:tcPr>
            <w:tcW w:w="0" w:type="auto"/>
            <w:tcBorders>
              <w:top w:val="single" w:sz="4" w:space="0" w:color="auto"/>
              <w:left w:val="nil"/>
              <w:bottom w:val="single" w:sz="4" w:space="0" w:color="auto"/>
              <w:right w:val="nil"/>
            </w:tcBorders>
            <w:hideMark/>
          </w:tcPr>
          <w:p w14:paraId="1DC0943C" w14:textId="77777777" w:rsidR="00C44263" w:rsidRPr="003C7F01" w:rsidRDefault="00C44263">
            <w:pPr>
              <w:rPr>
                <w:lang w:val="en-US" w:eastAsia="de-DE"/>
              </w:rPr>
            </w:pPr>
            <w:r w:rsidRPr="003C7F01">
              <w:rPr>
                <w:lang w:val="en-US" w:eastAsia="de-DE"/>
              </w:rPr>
              <w:t>short text</w:t>
            </w:r>
          </w:p>
        </w:tc>
        <w:tc>
          <w:tcPr>
            <w:tcW w:w="0" w:type="auto"/>
            <w:tcBorders>
              <w:top w:val="single" w:sz="4" w:space="0" w:color="auto"/>
              <w:left w:val="nil"/>
              <w:bottom w:val="single" w:sz="4" w:space="0" w:color="auto"/>
              <w:right w:val="nil"/>
            </w:tcBorders>
            <w:hideMark/>
          </w:tcPr>
          <w:p w14:paraId="00037E1E" w14:textId="77777777" w:rsidR="00C44263" w:rsidRPr="003C7F01" w:rsidRDefault="00C44263">
            <w:pPr>
              <w:rPr>
                <w:lang w:val="en-US" w:eastAsia="de-DE"/>
              </w:rPr>
            </w:pPr>
            <w:r w:rsidRPr="003C7F01">
              <w:rPr>
                <w:lang w:val="en-US" w:eastAsia="de-DE"/>
              </w:rPr>
              <w:t>Yes</w:t>
            </w:r>
          </w:p>
        </w:tc>
      </w:tr>
      <w:tr w:rsidR="00C44263" w:rsidRPr="003C7F01" w14:paraId="3F2516A2" w14:textId="77777777" w:rsidTr="00C44263">
        <w:trPr>
          <w:trHeight w:val="340"/>
        </w:trPr>
        <w:tc>
          <w:tcPr>
            <w:tcW w:w="0" w:type="auto"/>
            <w:tcBorders>
              <w:top w:val="single" w:sz="4" w:space="0" w:color="auto"/>
              <w:left w:val="nil"/>
              <w:bottom w:val="single" w:sz="4" w:space="0" w:color="auto"/>
              <w:right w:val="nil"/>
            </w:tcBorders>
            <w:hideMark/>
          </w:tcPr>
          <w:p w14:paraId="17CF1DF0" w14:textId="77777777" w:rsidR="00C44263" w:rsidRPr="003C7F01" w:rsidRDefault="00C44263">
            <w:pPr>
              <w:rPr>
                <w:lang w:val="en-US" w:eastAsia="de-DE"/>
              </w:rPr>
            </w:pPr>
            <w:r w:rsidRPr="003C7F01">
              <w:rPr>
                <w:lang w:val="en-US" w:eastAsia="de-DE"/>
              </w:rPr>
              <w:t>XTXT</w:t>
            </w:r>
          </w:p>
        </w:tc>
        <w:tc>
          <w:tcPr>
            <w:tcW w:w="0" w:type="auto"/>
            <w:tcBorders>
              <w:top w:val="single" w:sz="4" w:space="0" w:color="auto"/>
              <w:left w:val="nil"/>
              <w:bottom w:val="single" w:sz="4" w:space="0" w:color="auto"/>
              <w:right w:val="nil"/>
            </w:tcBorders>
            <w:hideMark/>
          </w:tcPr>
          <w:p w14:paraId="7FBC3BB7" w14:textId="77777777" w:rsidR="00C44263" w:rsidRPr="003C7F01" w:rsidRDefault="00C44263">
            <w:pPr>
              <w:rPr>
                <w:lang w:val="en-US" w:eastAsia="de-DE"/>
              </w:rPr>
            </w:pPr>
            <w:r w:rsidRPr="003C7F01">
              <w:rPr>
                <w:lang w:val="en-US" w:eastAsia="de-DE"/>
              </w:rPr>
              <w:t>short text</w:t>
            </w:r>
          </w:p>
        </w:tc>
        <w:tc>
          <w:tcPr>
            <w:tcW w:w="0" w:type="auto"/>
            <w:tcBorders>
              <w:top w:val="single" w:sz="4" w:space="0" w:color="auto"/>
              <w:left w:val="nil"/>
              <w:bottom w:val="single" w:sz="4" w:space="0" w:color="auto"/>
              <w:right w:val="nil"/>
            </w:tcBorders>
            <w:hideMark/>
          </w:tcPr>
          <w:p w14:paraId="734BD486" w14:textId="77777777" w:rsidR="00C44263" w:rsidRPr="003C7F01" w:rsidRDefault="00C44263">
            <w:pPr>
              <w:rPr>
                <w:lang w:val="en-US" w:eastAsia="de-DE"/>
              </w:rPr>
            </w:pPr>
            <w:r w:rsidRPr="003C7F01">
              <w:rPr>
                <w:lang w:val="en-US" w:eastAsia="de-DE"/>
              </w:rPr>
              <w:t>No</w:t>
            </w:r>
          </w:p>
        </w:tc>
      </w:tr>
      <w:tr w:rsidR="00C44263" w:rsidRPr="003C7F01" w14:paraId="1453A057" w14:textId="77777777" w:rsidTr="00C44263">
        <w:trPr>
          <w:trHeight w:val="340"/>
        </w:trPr>
        <w:tc>
          <w:tcPr>
            <w:tcW w:w="0" w:type="auto"/>
            <w:tcBorders>
              <w:top w:val="single" w:sz="4" w:space="0" w:color="auto"/>
              <w:left w:val="nil"/>
              <w:bottom w:val="single" w:sz="4" w:space="0" w:color="auto"/>
              <w:right w:val="nil"/>
            </w:tcBorders>
            <w:hideMark/>
          </w:tcPr>
          <w:p w14:paraId="0CE22BBB" w14:textId="77777777" w:rsidR="00C44263" w:rsidRPr="003C7F01" w:rsidRDefault="00C44263">
            <w:pPr>
              <w:rPr>
                <w:lang w:val="en-US" w:eastAsia="de-DE"/>
              </w:rPr>
            </w:pPr>
            <w:r w:rsidRPr="003C7F01">
              <w:rPr>
                <w:lang w:val="en-US" w:eastAsia="de-DE"/>
              </w:rPr>
              <w:t>LTXT</w:t>
            </w:r>
          </w:p>
        </w:tc>
        <w:tc>
          <w:tcPr>
            <w:tcW w:w="0" w:type="auto"/>
            <w:tcBorders>
              <w:top w:val="single" w:sz="4" w:space="0" w:color="auto"/>
              <w:left w:val="nil"/>
              <w:bottom w:val="single" w:sz="4" w:space="0" w:color="auto"/>
              <w:right w:val="nil"/>
            </w:tcBorders>
            <w:hideMark/>
          </w:tcPr>
          <w:p w14:paraId="5BB46778" w14:textId="77777777" w:rsidR="00C44263" w:rsidRPr="003C7F01" w:rsidRDefault="00C44263">
            <w:pPr>
              <w:rPr>
                <w:lang w:val="en-US" w:eastAsia="de-DE"/>
              </w:rPr>
            </w:pPr>
            <w:r w:rsidRPr="003C7F01">
              <w:rPr>
                <w:lang w:val="en-US" w:eastAsia="de-DE"/>
              </w:rPr>
              <w:t>long text</w:t>
            </w:r>
          </w:p>
        </w:tc>
        <w:tc>
          <w:tcPr>
            <w:tcW w:w="0" w:type="auto"/>
            <w:tcBorders>
              <w:top w:val="single" w:sz="4" w:space="0" w:color="auto"/>
              <w:left w:val="nil"/>
              <w:bottom w:val="single" w:sz="4" w:space="0" w:color="auto"/>
              <w:right w:val="nil"/>
            </w:tcBorders>
            <w:hideMark/>
          </w:tcPr>
          <w:p w14:paraId="32F24BD3" w14:textId="77777777" w:rsidR="00C44263" w:rsidRPr="003C7F01" w:rsidRDefault="00C44263">
            <w:pPr>
              <w:rPr>
                <w:lang w:val="en-US" w:eastAsia="de-DE"/>
              </w:rPr>
            </w:pPr>
            <w:r w:rsidRPr="003C7F01">
              <w:rPr>
                <w:lang w:val="en-US" w:eastAsia="de-DE"/>
              </w:rPr>
              <w:t>No</w:t>
            </w:r>
          </w:p>
        </w:tc>
      </w:tr>
    </w:tbl>
    <w:p w14:paraId="673AF668" w14:textId="0DF91CA9" w:rsidR="00C44263" w:rsidRPr="003C7F01" w:rsidRDefault="00C44263" w:rsidP="00C44263">
      <w:pPr>
        <w:pStyle w:val="Beschriftung"/>
        <w:rPr>
          <w:lang w:val="en-US" w:eastAsia="de-DE"/>
        </w:rPr>
      </w:pPr>
      <w:r w:rsidRPr="003C7F01">
        <w:rPr>
          <w:lang w:val="en-US"/>
        </w:rPr>
        <w:t xml:space="preserve">Table </w:t>
      </w:r>
      <w:r w:rsidRPr="003C7F01">
        <w:rPr>
          <w:lang w:val="en-US"/>
        </w:rPr>
        <w:fldChar w:fldCharType="begin"/>
      </w:r>
      <w:r w:rsidRPr="003C7F01">
        <w:rPr>
          <w:lang w:val="en-US"/>
        </w:rPr>
        <w:instrText xml:space="preserve"> SEQ Table \* ARABIC </w:instrText>
      </w:r>
      <w:r w:rsidRPr="003C7F01">
        <w:rPr>
          <w:lang w:val="en-US"/>
        </w:rPr>
        <w:fldChar w:fldCharType="separate"/>
      </w:r>
      <w:r w:rsidR="005A1BE7">
        <w:rPr>
          <w:noProof/>
          <w:lang w:val="en-US"/>
        </w:rPr>
        <w:t>12</w:t>
      </w:r>
      <w:r w:rsidRPr="003C7F01">
        <w:rPr>
          <w:lang w:val="en-US"/>
        </w:rPr>
        <w:fldChar w:fldCharType="end"/>
      </w:r>
      <w:r w:rsidRPr="003C7F01">
        <w:rPr>
          <w:lang w:val="en-US"/>
        </w:rPr>
        <w:t xml:space="preserve">, </w:t>
      </w:r>
      <w:r w:rsidR="009C09B6" w:rsidRPr="003C7F01">
        <w:rPr>
          <w:lang w:val="en-US"/>
        </w:rPr>
        <w:t>Text ID</w:t>
      </w:r>
      <w:r w:rsidRPr="003C7F01">
        <w:rPr>
          <w:lang w:val="en-US"/>
        </w:rPr>
        <w:t xml:space="preserve"> name and Handling</w:t>
      </w:r>
    </w:p>
    <w:p w14:paraId="5C0BD496" w14:textId="77777777" w:rsidR="00C44263" w:rsidRPr="003C7F01" w:rsidRDefault="00C44263" w:rsidP="00C44263">
      <w:pPr>
        <w:rPr>
          <w:lang w:val="en-US" w:eastAsia="de-DE"/>
        </w:rPr>
      </w:pPr>
      <w:r w:rsidRPr="003C7F01">
        <w:rPr>
          <w:lang w:val="en-US" w:eastAsia="de-DE"/>
        </w:rPr>
        <w:t xml:space="preserve">If a new text is created in the editor, the editor automatically creates a </w:t>
      </w:r>
      <w:r w:rsidR="0030654C" w:rsidRPr="003C7F01">
        <w:rPr>
          <w:lang w:val="en-US" w:eastAsia="de-DE"/>
        </w:rPr>
        <w:t xml:space="preserve">unique </w:t>
      </w:r>
      <w:r w:rsidR="009C09B6" w:rsidRPr="003C7F01">
        <w:rPr>
          <w:lang w:val="en-US" w:eastAsia="de-DE"/>
        </w:rPr>
        <w:t>Text ID</w:t>
      </w:r>
      <w:r w:rsidRPr="003C7F01">
        <w:rPr>
          <w:lang w:val="en-US" w:eastAsia="de-DE"/>
        </w:rPr>
        <w:t xml:space="preserve"> name beginning with RTXT. If a different handling is desired, the user has to edit the </w:t>
      </w:r>
      <w:r w:rsidR="009C09B6" w:rsidRPr="003C7F01">
        <w:rPr>
          <w:lang w:val="en-US" w:eastAsia="de-DE"/>
        </w:rPr>
        <w:t>Text ID</w:t>
      </w:r>
      <w:r w:rsidRPr="003C7F01">
        <w:rPr>
          <w:lang w:val="en-US" w:eastAsia="de-DE"/>
        </w:rPr>
        <w:t xml:space="preserve"> name manually (refer to the editor manual for details).</w:t>
      </w:r>
    </w:p>
    <w:p w14:paraId="4CE77268" w14:textId="77777777" w:rsidR="00C44263" w:rsidRPr="003C7F01" w:rsidRDefault="00C44263" w:rsidP="00C44263">
      <w:pPr>
        <w:rPr>
          <w:lang w:val="en-US" w:eastAsia="de-DE"/>
        </w:rPr>
      </w:pPr>
      <w:r w:rsidRPr="003C7F01">
        <w:rPr>
          <w:lang w:val="en-US" w:eastAsia="de-DE"/>
        </w:rPr>
        <w:t xml:space="preserve">If new texts are added to the model during the text import, the </w:t>
      </w:r>
      <w:r w:rsidR="009C09B6" w:rsidRPr="003C7F01">
        <w:rPr>
          <w:lang w:val="en-US" w:eastAsia="de-DE"/>
        </w:rPr>
        <w:t>Text ID</w:t>
      </w:r>
      <w:r w:rsidRPr="003C7F01">
        <w:rPr>
          <w:lang w:val="en-US" w:eastAsia="de-DE"/>
        </w:rPr>
        <w:t xml:space="preserve"> name has to be created externally.</w:t>
      </w:r>
    </w:p>
    <w:p w14:paraId="661CD98B" w14:textId="77777777" w:rsidR="00C44263" w:rsidRPr="003C7F01" w:rsidRDefault="00C44263" w:rsidP="00C44263">
      <w:pPr>
        <w:rPr>
          <w:lang w:val="en-US" w:eastAsia="de-DE"/>
        </w:rPr>
      </w:pPr>
    </w:p>
    <w:p w14:paraId="7BD29A8F" w14:textId="7234B459" w:rsidR="00C44263" w:rsidRPr="003C7F01" w:rsidRDefault="00C44263" w:rsidP="00C44263">
      <w:pPr>
        <w:rPr>
          <w:lang w:val="en-US" w:eastAsia="de-DE"/>
        </w:rPr>
      </w:pPr>
      <w:r w:rsidRPr="003C7F01">
        <w:rPr>
          <w:lang w:val="en-US" w:eastAsia="de-DE"/>
        </w:rPr>
        <w:t xml:space="preserve">If the </w:t>
      </w:r>
      <w:r w:rsidR="009C09B6" w:rsidRPr="003C7F01">
        <w:rPr>
          <w:lang w:val="en-US" w:eastAsia="de-DE"/>
        </w:rPr>
        <w:t>Text ID</w:t>
      </w:r>
      <w:r w:rsidRPr="003C7F01">
        <w:rPr>
          <w:lang w:val="en-US" w:eastAsia="de-DE"/>
        </w:rPr>
        <w:t xml:space="preserve"> name is modified or created by the user, he has to to make sure, that the name </w:t>
      </w:r>
      <w:r w:rsidR="00610C47" w:rsidRPr="003C7F01">
        <w:rPr>
          <w:lang w:val="en-US" w:eastAsia="de-DE"/>
        </w:rPr>
        <w:t>is</w:t>
      </w:r>
      <w:r w:rsidR="00B447BD" w:rsidRPr="003C7F01">
        <w:rPr>
          <w:lang w:val="en-US" w:eastAsia="de-DE"/>
        </w:rPr>
        <w:t xml:space="preserve"> </w:t>
      </w:r>
      <w:r w:rsidRPr="003C7F01">
        <w:rPr>
          <w:lang w:val="en-US" w:eastAsia="de-DE"/>
        </w:rPr>
        <w:t xml:space="preserve">unique throughout the model and keep in mind, that it will used for creating a C #define – see </w:t>
      </w:r>
      <w:r w:rsidRPr="003C7F01">
        <w:rPr>
          <w:lang w:val="en-US" w:eastAsia="de-DE"/>
        </w:rPr>
        <w:fldChar w:fldCharType="begin"/>
      </w:r>
      <w:r w:rsidRPr="005051CF">
        <w:rPr>
          <w:rStyle w:val="rcVerweis"/>
        </w:rPr>
        <w:instrText xml:space="preserve"> REF _Ref481747224 \h \* CHARFORMAT </w:instrText>
      </w:r>
      <w:r w:rsidRPr="005051CF">
        <w:rPr>
          <w:rStyle w:val="rcVerweis"/>
        </w:rPr>
      </w:r>
      <w:r w:rsidRPr="003C7F01">
        <w:rPr>
          <w:lang w:val="en-US" w:eastAsia="de-DE"/>
        </w:rPr>
        <w:fldChar w:fldCharType="separate"/>
      </w:r>
      <w:r w:rsidR="005A1BE7" w:rsidRPr="005A1BE7">
        <w:rPr>
          <w:rStyle w:val="rcVerweis"/>
        </w:rPr>
        <w:t>Text ID value</w:t>
      </w:r>
      <w:r w:rsidRPr="003C7F01">
        <w:rPr>
          <w:lang w:val="en-US" w:eastAsia="de-DE"/>
        </w:rPr>
        <w:fldChar w:fldCharType="end"/>
      </w:r>
      <w:r w:rsidRPr="003C7F01">
        <w:rPr>
          <w:lang w:val="en-US" w:eastAsia="de-DE"/>
        </w:rPr>
        <w:t>.</w:t>
      </w:r>
    </w:p>
    <w:p w14:paraId="598063D2" w14:textId="77777777" w:rsidR="00C44263" w:rsidRPr="003C7F01" w:rsidRDefault="009C09B6" w:rsidP="00C44263">
      <w:pPr>
        <w:pStyle w:val="berschrift4"/>
        <w:rPr>
          <w:lang w:val="en-US"/>
        </w:rPr>
      </w:pPr>
      <w:bookmarkStart w:id="562" w:name="_Ref481747224"/>
      <w:r w:rsidRPr="003C7F01">
        <w:rPr>
          <w:lang w:val="en-US"/>
        </w:rPr>
        <w:t xml:space="preserve">Text </w:t>
      </w:r>
      <w:r w:rsidR="00C44263" w:rsidRPr="003C7F01">
        <w:rPr>
          <w:lang w:val="en-US"/>
        </w:rPr>
        <w:t>ID value</w:t>
      </w:r>
      <w:bookmarkEnd w:id="562"/>
    </w:p>
    <w:p w14:paraId="2D826381" w14:textId="77777777" w:rsidR="00C44263" w:rsidRPr="003C7F01" w:rsidRDefault="00C44263" w:rsidP="00C44263">
      <w:pPr>
        <w:rPr>
          <w:lang w:val="en-US" w:eastAsia="de-DE"/>
        </w:rPr>
      </w:pPr>
      <w:r w:rsidRPr="003C7F01">
        <w:rPr>
          <w:lang w:val="en-US" w:eastAsia="de-DE"/>
        </w:rPr>
        <w:t xml:space="preserve">The </w:t>
      </w:r>
      <w:r w:rsidR="009C09B6" w:rsidRPr="003C7F01">
        <w:rPr>
          <w:lang w:val="en-US" w:eastAsia="de-DE"/>
        </w:rPr>
        <w:t>Text ID</w:t>
      </w:r>
      <w:r w:rsidRPr="003C7F01">
        <w:rPr>
          <w:lang w:val="en-US" w:eastAsia="de-DE"/>
        </w:rPr>
        <w:t xml:space="preserve"> value is the index of a text in the text table. During the model compilation, a C #define in the following form is generated into the file </w:t>
      </w:r>
      <w:r w:rsidRPr="003C7F01">
        <w:rPr>
          <w:rStyle w:val="rcFileOrPathZchn"/>
          <w:lang w:val="en-US" w:eastAsia="de-DE"/>
        </w:rPr>
        <w:t>CTR\APPL\projectdefines.h</w:t>
      </w:r>
      <w:r w:rsidRPr="003C7F01">
        <w:rPr>
          <w:lang w:val="en-US" w:eastAsia="de-DE"/>
        </w:rPr>
        <w:t>:</w:t>
      </w:r>
    </w:p>
    <w:p w14:paraId="7E301B22" w14:textId="77777777" w:rsidR="00C44263" w:rsidRPr="003C7F01" w:rsidRDefault="00C44263" w:rsidP="00C44263">
      <w:pPr>
        <w:pStyle w:val="rcCode"/>
        <w:rPr>
          <w:lang w:val="en-US" w:eastAsia="de-DE"/>
        </w:rPr>
      </w:pPr>
      <w:r w:rsidRPr="003C7F01">
        <w:rPr>
          <w:lang w:val="en-US" w:eastAsia="de-DE"/>
        </w:rPr>
        <w:tab/>
      </w:r>
      <w:r w:rsidRPr="003C7F01">
        <w:rPr>
          <w:lang w:val="en-US" w:eastAsia="de-DE"/>
        </w:rPr>
        <w:tab/>
        <w:t>#define &lt;</w:t>
      </w:r>
      <w:r w:rsidR="009C09B6" w:rsidRPr="003C7F01">
        <w:rPr>
          <w:lang w:val="en-US" w:eastAsia="de-DE"/>
        </w:rPr>
        <w:t>Text ID</w:t>
      </w:r>
      <w:r w:rsidRPr="003C7F01">
        <w:rPr>
          <w:lang w:val="en-US" w:eastAsia="de-DE"/>
        </w:rPr>
        <w:t xml:space="preserve"> name&gt; </w:t>
      </w:r>
      <w:r w:rsidRPr="003C7F01">
        <w:rPr>
          <w:lang w:val="en-US" w:eastAsia="de-DE"/>
        </w:rPr>
        <w:tab/>
      </w:r>
      <w:r w:rsidRPr="003C7F01">
        <w:rPr>
          <w:lang w:val="en-US" w:eastAsia="de-DE"/>
        </w:rPr>
        <w:tab/>
      </w:r>
      <w:r w:rsidRPr="003C7F01">
        <w:rPr>
          <w:lang w:val="en-US" w:eastAsia="de-DE"/>
        </w:rPr>
        <w:tab/>
        <w:t>&lt;</w:t>
      </w:r>
      <w:r w:rsidR="009C09B6" w:rsidRPr="003C7F01">
        <w:rPr>
          <w:lang w:val="en-US" w:eastAsia="de-DE"/>
        </w:rPr>
        <w:t>Text ID</w:t>
      </w:r>
      <w:r w:rsidRPr="003C7F01">
        <w:rPr>
          <w:lang w:val="en-US" w:eastAsia="de-DE"/>
        </w:rPr>
        <w:t xml:space="preserve"> value&gt;</w:t>
      </w:r>
    </w:p>
    <w:p w14:paraId="168DEE4D" w14:textId="77777777" w:rsidR="00C44263" w:rsidRPr="003C7F01" w:rsidRDefault="00C44263" w:rsidP="00C44263">
      <w:pPr>
        <w:rPr>
          <w:rStyle w:val="rcCodeZchn"/>
          <w:lang w:val="en-US"/>
        </w:rPr>
      </w:pPr>
      <w:r w:rsidRPr="003C7F01">
        <w:rPr>
          <w:lang w:val="en-US" w:eastAsia="de-DE"/>
        </w:rPr>
        <w:t xml:space="preserve">E.g. </w:t>
      </w:r>
      <w:r w:rsidRPr="003C7F01">
        <w:rPr>
          <w:lang w:val="en-US" w:eastAsia="de-DE"/>
        </w:rPr>
        <w:tab/>
      </w:r>
      <w:r w:rsidRPr="003C7F01">
        <w:rPr>
          <w:rStyle w:val="rcCodeZchn"/>
          <w:lang w:val="en-US"/>
        </w:rPr>
        <w:t xml:space="preserve">#define </w:t>
      </w:r>
      <w:r w:rsidRPr="003C7F01">
        <w:rPr>
          <w:rStyle w:val="rcCodeZchn"/>
          <w:lang w:val="en-US" w:eastAsia="de-DE"/>
        </w:rPr>
        <w:t>RTXT1793528096_17555012082008</w:t>
      </w:r>
      <w:r w:rsidRPr="003C7F01">
        <w:rPr>
          <w:rStyle w:val="rcCodeZchn"/>
          <w:lang w:val="en-US"/>
        </w:rPr>
        <w:tab/>
        <w:t>17</w:t>
      </w:r>
    </w:p>
    <w:p w14:paraId="5DFBB8B1" w14:textId="77777777" w:rsidR="00C44263" w:rsidRPr="003C7F01" w:rsidRDefault="00C44263" w:rsidP="00C44263">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C44263" w:rsidRPr="003C7F01" w14:paraId="02F0830B" w14:textId="77777777" w:rsidTr="00C44263">
        <w:tc>
          <w:tcPr>
            <w:cnfStyle w:val="001000000000" w:firstRow="0" w:lastRow="0" w:firstColumn="1" w:lastColumn="0" w:oddVBand="0" w:evenVBand="0" w:oddHBand="0" w:evenHBand="0" w:firstRowFirstColumn="0" w:firstRowLastColumn="0" w:lastRowFirstColumn="0" w:lastRowLastColumn="0"/>
            <w:tcW w:w="737" w:type="dxa"/>
            <w:hideMark/>
          </w:tcPr>
          <w:p w14:paraId="1CE94B66" w14:textId="77777777" w:rsidR="00C44263" w:rsidRPr="003C7F01" w:rsidRDefault="00C44263">
            <w:pPr>
              <w:rPr>
                <w:lang w:val="en-US"/>
              </w:rPr>
            </w:pPr>
            <w:r w:rsidRPr="003C7F01">
              <w:rPr>
                <w:noProof/>
                <w:lang w:val="de-DE" w:eastAsia="de-DE"/>
              </w:rPr>
              <w:drawing>
                <wp:inline distT="0" distB="0" distL="0" distR="0" wp14:anchorId="63ECDA2B" wp14:editId="107AA1BB">
                  <wp:extent cx="314325" cy="352425"/>
                  <wp:effectExtent l="0" t="0" r="9525" b="9525"/>
                  <wp:docPr id="2792" name="Grafik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52425"/>
                          </a:xfrm>
                          <a:prstGeom prst="rect">
                            <a:avLst/>
                          </a:prstGeom>
                          <a:noFill/>
                          <a:ln>
                            <a:noFill/>
                          </a:ln>
                        </pic:spPr>
                      </pic:pic>
                    </a:graphicData>
                  </a:graphic>
                </wp:inline>
              </w:drawing>
            </w:r>
          </w:p>
        </w:tc>
        <w:tc>
          <w:tcPr>
            <w:tcW w:w="9185" w:type="dxa"/>
            <w:hideMark/>
          </w:tcPr>
          <w:p w14:paraId="3CFE4D84" w14:textId="77777777" w:rsidR="00C44263" w:rsidRPr="003C7F01" w:rsidRDefault="00C4426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Since the </w:t>
            </w:r>
            <w:r w:rsidR="009C09B6" w:rsidRPr="003C7F01">
              <w:rPr>
                <w:lang w:val="en-US"/>
              </w:rPr>
              <w:t>Text ID</w:t>
            </w:r>
            <w:r w:rsidRPr="003C7F01">
              <w:rPr>
                <w:lang w:val="en-US"/>
              </w:rPr>
              <w:t xml:space="preserve"> value (a number) may change on the next model compilation, always use the </w:t>
            </w:r>
            <w:r w:rsidR="009C09B6" w:rsidRPr="003C7F01">
              <w:rPr>
                <w:lang w:val="en-US"/>
              </w:rPr>
              <w:t>Text ID</w:t>
            </w:r>
            <w:r w:rsidRPr="003C7F01">
              <w:rPr>
                <w:lang w:val="en-US"/>
              </w:rPr>
              <w:t xml:space="preserve"> </w:t>
            </w:r>
            <w:r w:rsidRPr="003C7F01">
              <w:rPr>
                <w:i/>
                <w:lang w:val="en-US"/>
              </w:rPr>
              <w:t>name</w:t>
            </w:r>
            <w:r w:rsidRPr="003C7F01">
              <w:rPr>
                <w:lang w:val="en-US"/>
              </w:rPr>
              <w:t xml:space="preserve"> in your code.</w:t>
            </w:r>
          </w:p>
        </w:tc>
      </w:tr>
    </w:tbl>
    <w:p w14:paraId="5FDFF86A" w14:textId="77777777" w:rsidR="003E1964" w:rsidRPr="003C7F01" w:rsidRDefault="003E1964" w:rsidP="003E1964">
      <w:pPr>
        <w:rPr>
          <w:lang w:val="en-US" w:eastAsia="de-DE"/>
        </w:rPr>
      </w:pPr>
    </w:p>
    <w:p w14:paraId="2E49D5ED" w14:textId="77777777" w:rsidR="00A07CDD" w:rsidRPr="003C7F01" w:rsidRDefault="00A07CDD" w:rsidP="00A07CDD">
      <w:pPr>
        <w:pStyle w:val="berschrift3"/>
        <w:rPr>
          <w:lang w:val="en-US"/>
        </w:rPr>
      </w:pPr>
      <w:bookmarkStart w:id="563" w:name="_Ref328125636"/>
      <w:bookmarkStart w:id="564" w:name="_Toc68685914"/>
      <w:r w:rsidRPr="003C7F01">
        <w:rPr>
          <w:lang w:val="en-US"/>
        </w:rPr>
        <w:t>Text Table</w:t>
      </w:r>
      <w:bookmarkEnd w:id="563"/>
      <w:bookmarkEnd w:id="564"/>
    </w:p>
    <w:p w14:paraId="61A0A04A" w14:textId="4B50D5B0" w:rsidR="00A07CDD" w:rsidRPr="003C7F01" w:rsidRDefault="00A07CDD" w:rsidP="00A07CDD">
      <w:pPr>
        <w:rPr>
          <w:lang w:val="en-US" w:eastAsia="de-DE"/>
        </w:rPr>
      </w:pPr>
      <w:r w:rsidRPr="003C7F01">
        <w:rPr>
          <w:lang w:val="en-US" w:eastAsia="de-DE"/>
        </w:rPr>
        <w:t>The text table consists of all the texts for the different languages. Each text is identified by its</w:t>
      </w:r>
      <w:r w:rsidR="00903185" w:rsidRPr="003C7F01">
        <w:rPr>
          <w:lang w:val="en-US" w:eastAsia="de-DE"/>
        </w:rPr>
        <w:t xml:space="preserve"> </w:t>
      </w:r>
      <w:r w:rsidR="00903185" w:rsidRPr="003C7F01">
        <w:rPr>
          <w:lang w:val="en-US" w:eastAsia="de-DE"/>
        </w:rPr>
        <w:fldChar w:fldCharType="begin"/>
      </w:r>
      <w:r w:rsidR="008C6B91" w:rsidRPr="005051CF">
        <w:rPr>
          <w:rStyle w:val="rcVerweis"/>
        </w:rPr>
        <w:instrText xml:space="preserve"> REF _Ref482017465 \h \* CHARFORMAT </w:instrText>
      </w:r>
      <w:r w:rsidR="00903185" w:rsidRPr="005051CF">
        <w:rPr>
          <w:rStyle w:val="rcVerweis"/>
        </w:rPr>
      </w:r>
      <w:r w:rsidR="00903185" w:rsidRPr="003C7F01">
        <w:rPr>
          <w:lang w:val="en-US" w:eastAsia="de-DE"/>
        </w:rPr>
        <w:fldChar w:fldCharType="separate"/>
      </w:r>
      <w:r w:rsidR="005A1BE7" w:rsidRPr="005A1BE7">
        <w:rPr>
          <w:rStyle w:val="rcVerweis"/>
        </w:rPr>
        <w:t>Text ID</w:t>
      </w:r>
      <w:r w:rsidR="00903185" w:rsidRPr="003C7F01">
        <w:rPr>
          <w:lang w:val="en-US" w:eastAsia="de-DE"/>
        </w:rPr>
        <w:fldChar w:fldCharType="end"/>
      </w:r>
      <w:r w:rsidRPr="003C7F01">
        <w:rPr>
          <w:lang w:val="en-US" w:eastAsia="de-DE"/>
        </w:rPr>
        <w:t xml:space="preserve"> and contains translations of the text for the different languages. On how to manage the text table please refer to the according editor manual of the editor you are using.</w:t>
      </w:r>
    </w:p>
    <w:p w14:paraId="6A3223C0" w14:textId="77777777" w:rsidR="00A07CDD" w:rsidRPr="003C7F01" w:rsidRDefault="00A07CDD" w:rsidP="00A07CDD">
      <w:pPr>
        <w:rPr>
          <w:lang w:val="en-US" w:eastAsia="de-DE"/>
        </w:rPr>
      </w:pPr>
    </w:p>
    <w:p w14:paraId="20927A08" w14:textId="0FC2FE92" w:rsidR="00A07CDD" w:rsidRPr="003C7F01" w:rsidRDefault="00A07CDD" w:rsidP="00A07CDD">
      <w:pPr>
        <w:rPr>
          <w:lang w:val="en-US" w:eastAsia="de-DE"/>
        </w:rPr>
      </w:pPr>
      <w:r w:rsidRPr="003C7F01">
        <w:rPr>
          <w:lang w:val="en-US" w:eastAsia="de-DE"/>
        </w:rPr>
        <w:t xml:space="preserve">To ensure all the texts will fit on the display of the target system radCASE offers two additional features. To ensure a maximum text length it is possible to let radCASE check if no translation exceeds that maximum text length (refer to </w:t>
      </w:r>
      <w:r w:rsidRPr="003C7F01">
        <w:rPr>
          <w:lang w:val="en-US" w:eastAsia="de-DE"/>
        </w:rPr>
        <w:fldChar w:fldCharType="begin"/>
      </w:r>
      <w:r w:rsidR="00710591" w:rsidRPr="005051CF">
        <w:rPr>
          <w:rStyle w:val="rcVerweis"/>
        </w:rPr>
        <w:instrText xml:space="preserve"> REF _Ref328126511 \h \* CHARFORMAT </w:instrText>
      </w:r>
      <w:r w:rsidRPr="005051CF">
        <w:rPr>
          <w:rStyle w:val="rcVerweis"/>
        </w:rPr>
      </w:r>
      <w:r w:rsidRPr="003C7F01">
        <w:rPr>
          <w:lang w:val="en-US" w:eastAsia="de-DE"/>
        </w:rPr>
        <w:fldChar w:fldCharType="separate"/>
      </w:r>
      <w:r w:rsidR="005A1BE7" w:rsidRPr="005A1BE7">
        <w:rPr>
          <w:rStyle w:val="rcVerweis"/>
        </w:rPr>
        <w:t>Text Length Checking</w:t>
      </w:r>
      <w:r w:rsidRPr="003C7F01">
        <w:rPr>
          <w:lang w:val="en-US" w:eastAsia="de-DE"/>
        </w:rPr>
        <w:fldChar w:fldCharType="end"/>
      </w:r>
      <w:r w:rsidRPr="003C7F01">
        <w:rPr>
          <w:lang w:val="en-US" w:eastAsia="de-DE"/>
        </w:rPr>
        <w:t xml:space="preserve">). For small displays very short texts have to be used, to be able to connect those texts with longer descriptions (e.g. used in the </w:t>
      </w:r>
      <w:r w:rsidRPr="003C7F01">
        <w:rPr>
          <w:rStyle w:val="rcLangElemZchn"/>
          <w:lang w:val="en-US"/>
        </w:rPr>
        <w:t>Project Monitor</w:t>
      </w:r>
      <w:r w:rsidRPr="003C7F01">
        <w:rPr>
          <w:lang w:val="en-US" w:eastAsia="de-DE"/>
        </w:rPr>
        <w:t xml:space="preserve">) radCASE offers the feature of Subtexts (refer to </w:t>
      </w:r>
      <w:r w:rsidRPr="003C7F01">
        <w:rPr>
          <w:lang w:val="en-US" w:eastAsia="de-DE"/>
        </w:rPr>
        <w:fldChar w:fldCharType="begin"/>
      </w:r>
      <w:r w:rsidR="00710591" w:rsidRPr="005051CF">
        <w:rPr>
          <w:rStyle w:val="rcVerweis"/>
        </w:rPr>
        <w:instrText xml:space="preserve"> REF _Ref328040077 \h \* CHARFORMAT </w:instrText>
      </w:r>
      <w:r w:rsidRPr="005051CF">
        <w:rPr>
          <w:rStyle w:val="rcVerweis"/>
        </w:rPr>
      </w:r>
      <w:r w:rsidRPr="003C7F01">
        <w:rPr>
          <w:lang w:val="en-US" w:eastAsia="de-DE"/>
        </w:rPr>
        <w:fldChar w:fldCharType="separate"/>
      </w:r>
      <w:r w:rsidR="005A1BE7" w:rsidRPr="005A1BE7">
        <w:rPr>
          <w:rStyle w:val="rcVerweis"/>
        </w:rPr>
        <w:t>Subtexts</w:t>
      </w:r>
      <w:r w:rsidRPr="003C7F01">
        <w:rPr>
          <w:lang w:val="en-US" w:eastAsia="de-DE"/>
        </w:rPr>
        <w:fldChar w:fldCharType="end"/>
      </w:r>
      <w:r w:rsidRPr="003C7F01">
        <w:rPr>
          <w:lang w:val="en-US" w:eastAsia="de-DE"/>
        </w:rPr>
        <w:t>).</w:t>
      </w:r>
    </w:p>
    <w:p w14:paraId="2E60535C" w14:textId="77777777" w:rsidR="00A07CDD" w:rsidRPr="003C7F01" w:rsidRDefault="00A07CDD" w:rsidP="00A07CDD">
      <w:pPr>
        <w:pStyle w:val="berschrift4"/>
        <w:rPr>
          <w:lang w:val="en-US"/>
        </w:rPr>
      </w:pPr>
      <w:bookmarkStart w:id="565" w:name="_Ref328126511"/>
      <w:r w:rsidRPr="003C7F01">
        <w:rPr>
          <w:lang w:val="en-US"/>
        </w:rPr>
        <w:t>Text Length Checking</w:t>
      </w:r>
      <w:bookmarkEnd w:id="565"/>
    </w:p>
    <w:p w14:paraId="406AAAB7" w14:textId="77777777" w:rsidR="00A07CDD" w:rsidRPr="003C7F01" w:rsidRDefault="00A07CDD" w:rsidP="00A07CDD">
      <w:pPr>
        <w:rPr>
          <w:lang w:val="en-US" w:eastAsia="de-DE"/>
        </w:rPr>
      </w:pPr>
      <w:r w:rsidRPr="003C7F01">
        <w:rPr>
          <w:lang w:val="en-US" w:eastAsia="de-DE"/>
        </w:rPr>
        <w:t xml:space="preserve">By defining a </w:t>
      </w:r>
      <w:r w:rsidRPr="003C7F01">
        <w:rPr>
          <w:rStyle w:val="rcLangElemZchn"/>
          <w:lang w:val="en-US"/>
        </w:rPr>
        <w:t>Format</w:t>
      </w:r>
      <w:r w:rsidRPr="003C7F01">
        <w:rPr>
          <w:lang w:val="en-US" w:eastAsia="de-DE"/>
        </w:rPr>
        <w:t xml:space="preserve"> for a text entry the </w:t>
      </w:r>
      <w:r w:rsidRPr="003C7F01">
        <w:rPr>
          <w:rStyle w:val="rcLangElemZchn"/>
          <w:lang w:val="en-US"/>
        </w:rPr>
        <w:t>Model Compiler</w:t>
      </w:r>
      <w:r w:rsidRPr="003C7F01">
        <w:rPr>
          <w:lang w:val="en-US" w:eastAsia="de-DE"/>
        </w:rPr>
        <w:t xml:space="preserve"> will automatically check the text length of all used translations.</w:t>
      </w:r>
    </w:p>
    <w:p w14:paraId="57241475" w14:textId="77777777" w:rsidR="00A07CDD" w:rsidRPr="003C7F01" w:rsidRDefault="00A07CDD" w:rsidP="00A07CDD">
      <w:pPr>
        <w:rPr>
          <w:lang w:val="en-US" w:eastAsia="de-DE"/>
        </w:rPr>
      </w:pPr>
    </w:p>
    <w:p w14:paraId="1E31AE83" w14:textId="17C1016F" w:rsidR="00A07CDD" w:rsidRPr="003C7F01" w:rsidRDefault="00A07CDD" w:rsidP="00A07CDD">
      <w:pPr>
        <w:rPr>
          <w:lang w:val="en-US" w:eastAsia="de-DE"/>
        </w:rPr>
      </w:pPr>
      <w:r w:rsidRPr="003C7F01">
        <w:rPr>
          <w:lang w:val="en-US" w:eastAsia="de-DE"/>
        </w:rPr>
        <w:t xml:space="preserve">The format can be specified as a maximum text length by simply inserting the number of allowed characters. When dealing with Unicode characters (refer to </w:t>
      </w:r>
      <w:r w:rsidRPr="003C7F01">
        <w:rPr>
          <w:lang w:val="en-US" w:eastAsia="de-DE"/>
        </w:rPr>
        <w:fldChar w:fldCharType="begin"/>
      </w:r>
      <w:r w:rsidR="00710591" w:rsidRPr="005051CF">
        <w:rPr>
          <w:rStyle w:val="rcVerweis"/>
        </w:rPr>
        <w:instrText xml:space="preserve"> REF _Ref328039257 \h \* CHARFORMAT </w:instrText>
      </w:r>
      <w:r w:rsidRPr="005051CF">
        <w:rPr>
          <w:rStyle w:val="rcVerweis"/>
        </w:rPr>
      </w:r>
      <w:r w:rsidRPr="003C7F01">
        <w:rPr>
          <w:lang w:val="en-US" w:eastAsia="de-DE"/>
        </w:rPr>
        <w:fldChar w:fldCharType="separate"/>
      </w:r>
      <w:r w:rsidR="005A1BE7" w:rsidRPr="005A1BE7">
        <w:rPr>
          <w:rStyle w:val="rcVerweis"/>
        </w:rPr>
        <w:t>Unicode</w:t>
      </w:r>
      <w:r w:rsidRPr="003C7F01">
        <w:rPr>
          <w:lang w:val="en-US" w:eastAsia="de-DE"/>
        </w:rPr>
        <w:fldChar w:fldCharType="end"/>
      </w:r>
      <w:r w:rsidRPr="003C7F01">
        <w:rPr>
          <w:lang w:val="en-US" w:eastAsia="de-DE"/>
        </w:rPr>
        <w:t>) the size of a character might change, so specifying the maximum number of allowed characters will not suffice.</w:t>
      </w:r>
    </w:p>
    <w:p w14:paraId="7300A18B" w14:textId="77777777" w:rsidR="00A07CDD" w:rsidRPr="003C7F01" w:rsidRDefault="00A07CDD" w:rsidP="00A07CDD">
      <w:pPr>
        <w:rPr>
          <w:lang w:val="en-US" w:eastAsia="de-DE"/>
        </w:rPr>
      </w:pPr>
    </w:p>
    <w:p w14:paraId="7A42360C" w14:textId="77777777" w:rsidR="00A07CDD" w:rsidRPr="003C7F01" w:rsidRDefault="00A07CDD" w:rsidP="00A07CDD">
      <w:pPr>
        <w:rPr>
          <w:lang w:val="en-US" w:eastAsia="de-DE"/>
        </w:rPr>
      </w:pPr>
      <w:r w:rsidRPr="003C7F01">
        <w:rPr>
          <w:lang w:val="en-US" w:eastAsia="de-DE"/>
        </w:rPr>
        <w:t xml:space="preserve">In this case it is also possible to specify the maximum text length in pixels by appending the letter “p” at the end of the number. So by entering e.g. “30p” the </w:t>
      </w:r>
      <w:r w:rsidRPr="003C7F01">
        <w:rPr>
          <w:rStyle w:val="rcLangElemZchn"/>
          <w:lang w:val="en-US"/>
        </w:rPr>
        <w:t>Model Compiler</w:t>
      </w:r>
      <w:r w:rsidRPr="003C7F01">
        <w:rPr>
          <w:lang w:val="en-US" w:eastAsia="de-DE"/>
        </w:rPr>
        <w:t xml:space="preserve"> will check no text will exceed a length of 30 pixels.</w:t>
      </w:r>
    </w:p>
    <w:p w14:paraId="59206192" w14:textId="77777777" w:rsidR="00A07CDD" w:rsidRPr="003C7F01" w:rsidRDefault="00A07CDD" w:rsidP="00A07CDD">
      <w:pPr>
        <w:rPr>
          <w:lang w:val="en-US" w:eastAsia="de-DE"/>
        </w:rPr>
      </w:pPr>
    </w:p>
    <w:p w14:paraId="4A4BF794" w14:textId="58DF014A" w:rsidR="00A07CDD" w:rsidRPr="003C7F01" w:rsidRDefault="00A07CDD" w:rsidP="00A07CDD">
      <w:pPr>
        <w:rPr>
          <w:lang w:val="en-US" w:eastAsia="de-DE"/>
        </w:rPr>
      </w:pPr>
      <w:r w:rsidRPr="003C7F01">
        <w:rPr>
          <w:lang w:val="en-US" w:eastAsia="de-DE"/>
        </w:rPr>
        <w:t>To calculate the pixel length of a text radCASE will use the standard font width (</w:t>
      </w:r>
      <w:r w:rsidRPr="003C7F01">
        <w:rPr>
          <w:rStyle w:val="rcLangElemZchn"/>
          <w:lang w:val="en-US"/>
        </w:rPr>
        <w:t>Character Size X</w:t>
      </w:r>
      <w:r w:rsidRPr="003C7F01">
        <w:rPr>
          <w:lang w:val="en-US" w:eastAsia="de-DE"/>
        </w:rPr>
        <w:t xml:space="preserve"> in </w:t>
      </w:r>
      <w:r w:rsidRPr="003C7F01">
        <w:rPr>
          <w:lang w:val="en-US" w:eastAsia="de-DE"/>
        </w:rPr>
        <w:fldChar w:fldCharType="begin"/>
      </w:r>
      <w:r w:rsidR="00710591" w:rsidRPr="005051CF">
        <w:rPr>
          <w:rStyle w:val="rcVerweis"/>
        </w:rPr>
        <w:instrText xml:space="preserve"> REF _Ref327524280 \h \* CHARFORMAT </w:instrText>
      </w:r>
      <w:r w:rsidRPr="005051CF">
        <w:rPr>
          <w:rStyle w:val="rcVerweis"/>
        </w:rPr>
      </w:r>
      <w:r w:rsidRPr="003C7F01">
        <w:rPr>
          <w:lang w:val="en-US" w:eastAsia="de-DE"/>
        </w:rPr>
        <w:fldChar w:fldCharType="separate"/>
      </w:r>
      <w:r w:rsidR="005A1BE7" w:rsidRPr="005A1BE7">
        <w:rPr>
          <w:rStyle w:val="rcVerweis"/>
        </w:rPr>
        <w:t>EMB_HMI</w:t>
      </w:r>
      <w:r w:rsidRPr="003C7F01">
        <w:rPr>
          <w:lang w:val="en-US" w:eastAsia="de-DE"/>
        </w:rPr>
        <w:fldChar w:fldCharType="end"/>
      </w:r>
      <w:r w:rsidRPr="003C7F01">
        <w:rPr>
          <w:lang w:val="en-US" w:eastAsia="de-DE"/>
        </w:rPr>
        <w:t>) for ASCII characters and 16 pixels for Unicode characters.</w:t>
      </w:r>
    </w:p>
    <w:p w14:paraId="5F65C4ED" w14:textId="77777777" w:rsidR="00412180" w:rsidRPr="003C7F01" w:rsidRDefault="00412180" w:rsidP="00A07CDD">
      <w:pPr>
        <w:pStyle w:val="berschrift4"/>
        <w:rPr>
          <w:lang w:val="en-US"/>
        </w:rPr>
      </w:pPr>
      <w:bookmarkStart w:id="566" w:name="_Ref328040077"/>
      <w:r w:rsidRPr="003C7F01">
        <w:rPr>
          <w:lang w:val="en-US"/>
        </w:rPr>
        <w:t>Subtexts</w:t>
      </w:r>
      <w:bookmarkEnd w:id="566"/>
    </w:p>
    <w:p w14:paraId="5E40A1F8" w14:textId="77777777" w:rsidR="00A07CDD" w:rsidRPr="003C7F01" w:rsidRDefault="00A07CDD" w:rsidP="00A07CDD">
      <w:pPr>
        <w:rPr>
          <w:lang w:val="en-US" w:eastAsia="de-DE"/>
        </w:rPr>
      </w:pPr>
      <w:r w:rsidRPr="003C7F01">
        <w:rPr>
          <w:lang w:val="en-US" w:eastAsia="de-DE"/>
        </w:rPr>
        <w:t xml:space="preserve">While using smaller displays it often becomes necessary to provide short texts in addition to the normal texts to use the normal texts in the </w:t>
      </w:r>
      <w:r w:rsidRPr="003C7F01">
        <w:rPr>
          <w:rStyle w:val="rcLangElemZchn"/>
          <w:lang w:val="en-US"/>
        </w:rPr>
        <w:t>Project Monitor</w:t>
      </w:r>
      <w:r w:rsidRPr="003C7F01">
        <w:rPr>
          <w:lang w:val="en-US" w:eastAsia="de-DE"/>
        </w:rPr>
        <w:t xml:space="preserve"> and the short texts on the target display.</w:t>
      </w:r>
    </w:p>
    <w:p w14:paraId="70929A2E" w14:textId="77777777" w:rsidR="00A07CDD" w:rsidRPr="003C7F01" w:rsidRDefault="00A07CDD" w:rsidP="00A07CDD">
      <w:pPr>
        <w:rPr>
          <w:lang w:val="en-US" w:eastAsia="de-DE"/>
        </w:rPr>
      </w:pPr>
    </w:p>
    <w:p w14:paraId="4331D6EA" w14:textId="77777777" w:rsidR="00A07CDD" w:rsidRPr="003C7F01" w:rsidRDefault="00A07CDD" w:rsidP="00A07CDD">
      <w:pPr>
        <w:rPr>
          <w:lang w:val="en-US" w:eastAsia="de-DE"/>
        </w:rPr>
      </w:pPr>
      <w:r w:rsidRPr="003C7F01">
        <w:rPr>
          <w:lang w:val="en-US" w:eastAsia="de-DE"/>
        </w:rPr>
        <w:t>In this case it is important to have a connection between the normal text and the short text so it is clear to see (e.g. for a translator) that the short text is a shorter version of the normal text. For this radCASE offers the option of creating subtexts for normal text. For explanations on how to create a subtext please refer to the editor manual of the editor you are using.</w:t>
      </w:r>
    </w:p>
    <w:p w14:paraId="6A0EA0C1" w14:textId="77777777" w:rsidR="00B16217" w:rsidRPr="003C7F01" w:rsidRDefault="00B16217" w:rsidP="00A07CDD">
      <w:pPr>
        <w:rPr>
          <w:lang w:val="en-US" w:eastAsia="de-DE"/>
        </w:rPr>
      </w:pPr>
    </w:p>
    <w:p w14:paraId="4E39EC78" w14:textId="32A16A93" w:rsidR="00B16217" w:rsidRPr="003C7F01" w:rsidRDefault="00B16217" w:rsidP="00A07CDD">
      <w:pPr>
        <w:rPr>
          <w:lang w:val="en-US"/>
        </w:rPr>
      </w:pPr>
      <w:r w:rsidRPr="003C7F01">
        <w:rPr>
          <w:lang w:val="en-US" w:eastAsia="de-DE"/>
        </w:rPr>
        <w:t xml:space="preserve">Subtexts can be used in the </w:t>
      </w:r>
      <w:r w:rsidRPr="003C7F01">
        <w:rPr>
          <w:rStyle w:val="rcLangElemZchn"/>
          <w:lang w:val="en-US"/>
        </w:rPr>
        <w:t>ELEMENT</w:t>
      </w:r>
      <w:r w:rsidRPr="003C7F01">
        <w:rPr>
          <w:lang w:val="en-US" w:eastAsia="de-DE"/>
        </w:rPr>
        <w:t xml:space="preserve"> visualizer (refer to </w:t>
      </w:r>
      <w:r w:rsidRPr="003C7F01">
        <w:rPr>
          <w:lang w:val="en-US" w:eastAsia="de-DE"/>
        </w:rPr>
        <w:fldChar w:fldCharType="begin"/>
      </w:r>
      <w:r w:rsidRPr="005051CF">
        <w:rPr>
          <w:rStyle w:val="rcVerweis"/>
        </w:rPr>
        <w:instrText xml:space="preserve"> REF _Ref327537802 \h \* CHARFORMAT </w:instrText>
      </w:r>
      <w:r w:rsidRPr="005051CF">
        <w:rPr>
          <w:rStyle w:val="rcVerweis"/>
        </w:rPr>
      </w:r>
      <w:r w:rsidRPr="003C7F01">
        <w:rPr>
          <w:lang w:val="en-US" w:eastAsia="de-DE"/>
        </w:rPr>
        <w:fldChar w:fldCharType="separate"/>
      </w:r>
      <w:r w:rsidR="005A1BE7" w:rsidRPr="005A1BE7">
        <w:rPr>
          <w:rStyle w:val="rcVerweis"/>
        </w:rPr>
        <w:t>ELEM</w:t>
      </w:r>
      <w:r w:rsidRPr="003C7F01">
        <w:rPr>
          <w:lang w:val="en-US" w:eastAsia="de-DE"/>
        </w:rPr>
        <w:fldChar w:fldCharType="end"/>
      </w:r>
      <w:r w:rsidR="004273DB" w:rsidRPr="003C7F01">
        <w:rPr>
          <w:lang w:val="en-US" w:eastAsia="de-DE"/>
        </w:rPr>
        <w:t>/</w:t>
      </w:r>
      <w:r w:rsidR="004273DB" w:rsidRPr="003C7F01">
        <w:rPr>
          <w:lang w:val="en-US" w:eastAsia="de-DE"/>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eastAsia="de-DE"/>
        </w:rPr>
        <w:fldChar w:fldCharType="separate"/>
      </w:r>
      <w:r w:rsidR="005A1BE7" w:rsidRPr="005A1BE7">
        <w:rPr>
          <w:rStyle w:val="rcVerweis"/>
        </w:rPr>
        <w:t>EDIT</w:t>
      </w:r>
      <w:r w:rsidR="004273DB" w:rsidRPr="003C7F01">
        <w:rPr>
          <w:lang w:val="en-US" w:eastAsia="de-DE"/>
        </w:rPr>
        <w:fldChar w:fldCharType="end"/>
      </w:r>
      <w:r w:rsidRPr="003C7F01">
        <w:rPr>
          <w:lang w:val="en-US" w:eastAsia="de-DE"/>
        </w:rPr>
        <w:t xml:space="preserve">) by using the Setting </w:t>
      </w:r>
      <w:r w:rsidRPr="003C7F01">
        <w:rPr>
          <w:rStyle w:val="rcLangElemZchn"/>
          <w:lang w:val="en-US"/>
        </w:rPr>
        <w:t>Subtext selection</w:t>
      </w:r>
      <w:r w:rsidRPr="003C7F01">
        <w:rPr>
          <w:lang w:val="en-US"/>
        </w:rPr>
        <w:t>.</w:t>
      </w:r>
    </w:p>
    <w:tbl>
      <w:tblPr>
        <w:tblStyle w:val="rcTable5"/>
        <w:tblW w:w="9922" w:type="dxa"/>
        <w:tblLayout w:type="fixed"/>
        <w:tblLook w:val="04A0" w:firstRow="1" w:lastRow="0" w:firstColumn="1" w:lastColumn="0" w:noHBand="0" w:noVBand="1"/>
      </w:tblPr>
      <w:tblGrid>
        <w:gridCol w:w="737"/>
        <w:gridCol w:w="9185"/>
      </w:tblGrid>
      <w:tr w:rsidR="00B16217" w:rsidRPr="003C7F01" w14:paraId="30009B02" w14:textId="77777777" w:rsidTr="000D08DD">
        <w:tc>
          <w:tcPr>
            <w:cnfStyle w:val="001000000000" w:firstRow="0" w:lastRow="0" w:firstColumn="1" w:lastColumn="0" w:oddVBand="0" w:evenVBand="0" w:oddHBand="0" w:evenHBand="0" w:firstRowFirstColumn="0" w:firstRowLastColumn="0" w:lastRowFirstColumn="0" w:lastRowLastColumn="0"/>
            <w:tcW w:w="737" w:type="dxa"/>
          </w:tcPr>
          <w:p w14:paraId="1F31A810" w14:textId="77777777" w:rsidR="00B16217" w:rsidRPr="003C7F01" w:rsidRDefault="00B16217" w:rsidP="00B16217">
            <w:pPr>
              <w:rPr>
                <w:lang w:val="en-US"/>
              </w:rPr>
            </w:pPr>
            <w:r w:rsidRPr="003C7F01">
              <w:rPr>
                <w:noProof/>
                <w:lang w:val="de-DE" w:eastAsia="de-DE"/>
              </w:rPr>
              <w:drawing>
                <wp:inline distT="0" distB="0" distL="0" distR="0" wp14:anchorId="4B9B2AF2" wp14:editId="1ACB5F9B">
                  <wp:extent cx="311650" cy="351155"/>
                  <wp:effectExtent l="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4F0939F0" w14:textId="49FCCDFC" w:rsidR="00B16217" w:rsidRPr="003C7F01" w:rsidRDefault="00B16217" w:rsidP="00B16217">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using a subtext for an </w:t>
            </w:r>
            <w:r w:rsidRPr="003C7F01">
              <w:rPr>
                <w:rStyle w:val="rcLangElemZchn"/>
                <w:lang w:val="en-US"/>
              </w:rPr>
              <w:t>ELEMENT</w:t>
            </w:r>
            <w:r w:rsidRPr="003C7F01">
              <w:rPr>
                <w:lang w:val="en-US"/>
              </w:rPr>
              <w:t xml:space="preserve"> visualizer, the Ctr-Setting </w:t>
            </w:r>
            <w:r w:rsidRPr="003C7F01">
              <w:rPr>
                <w:rStyle w:val="rcLangElemZchn"/>
                <w:lang w:val="en-US"/>
              </w:rPr>
              <w:t>NS=&lt;#&gt;</w:t>
            </w:r>
            <w:r w:rsidRPr="003C7F01">
              <w:rPr>
                <w:lang w:val="en-US"/>
              </w:rPr>
              <w:t xml:space="preserve"> (refer to </w:t>
            </w:r>
            <w:r w:rsidRPr="003C7F01">
              <w:rPr>
                <w:lang w:val="en-US"/>
              </w:rPr>
              <w:fldChar w:fldCharType="begin"/>
            </w:r>
            <w:r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has to be set accordingly.</w:t>
            </w:r>
          </w:p>
        </w:tc>
      </w:tr>
    </w:tbl>
    <w:p w14:paraId="22476801" w14:textId="77777777" w:rsidR="00E118E4" w:rsidRPr="003C7F01" w:rsidRDefault="00E118E4" w:rsidP="00E118E4">
      <w:pPr>
        <w:rPr>
          <w:lang w:val="en-US" w:eastAsia="de-DE"/>
        </w:rPr>
      </w:pPr>
    </w:p>
    <w:p w14:paraId="286DC4C2" w14:textId="77777777" w:rsidR="00657709" w:rsidRPr="003C7F01" w:rsidRDefault="00657709" w:rsidP="00657709">
      <w:pPr>
        <w:pStyle w:val="berschrift3"/>
        <w:rPr>
          <w:lang w:val="en-US"/>
        </w:rPr>
      </w:pPr>
      <w:bookmarkStart w:id="567" w:name="_Ref482017483"/>
      <w:bookmarkStart w:id="568" w:name="_Toc68685915"/>
      <w:r w:rsidRPr="003C7F01">
        <w:rPr>
          <w:lang w:val="en-US"/>
        </w:rPr>
        <w:t>Short Texts</w:t>
      </w:r>
      <w:bookmarkEnd w:id="567"/>
      <w:bookmarkEnd w:id="568"/>
    </w:p>
    <w:p w14:paraId="16220A84" w14:textId="77777777" w:rsidR="00657709" w:rsidRPr="003C7F01" w:rsidRDefault="00657709" w:rsidP="00657709">
      <w:pPr>
        <w:rPr>
          <w:lang w:val="en-US"/>
        </w:rPr>
      </w:pPr>
      <w:r w:rsidRPr="003C7F01">
        <w:rPr>
          <w:b/>
          <w:lang w:val="en-US"/>
        </w:rPr>
        <w:t>Short texts</w:t>
      </w:r>
      <w:r w:rsidRPr="003C7F01">
        <w:rPr>
          <w:lang w:val="en-US"/>
        </w:rPr>
        <w:t xml:space="preserve"> are the “normal” texts that can be used everywhere in the radCASE system. </w:t>
      </w:r>
    </w:p>
    <w:p w14:paraId="32FA1ABC" w14:textId="77777777" w:rsidR="00657709" w:rsidRPr="003C7F01" w:rsidRDefault="00657709" w:rsidP="00657709">
      <w:pPr>
        <w:rPr>
          <w:lang w:val="en-US"/>
        </w:rPr>
      </w:pPr>
      <w:r w:rsidRPr="003C7F01">
        <w:rPr>
          <w:lang w:val="en-US"/>
        </w:rPr>
        <w:t>In particular, they can be used everywhere in the radCASE model for easy display on surfaces.</w:t>
      </w:r>
    </w:p>
    <w:p w14:paraId="3FE05B4A" w14:textId="77777777" w:rsidR="00657709" w:rsidRPr="003C7F01" w:rsidRDefault="00657709" w:rsidP="00657709">
      <w:pPr>
        <w:rPr>
          <w:lang w:val="en-US" w:eastAsia="de-DE"/>
        </w:rPr>
      </w:pPr>
      <w:r w:rsidRPr="003C7F01">
        <w:rPr>
          <w:lang w:val="en-US" w:eastAsia="de-DE"/>
        </w:rPr>
        <w:t xml:space="preserve">The handling of short texts in the model is extensively automated and transparent to the user. </w:t>
      </w:r>
    </w:p>
    <w:p w14:paraId="1D1AFA2E" w14:textId="036BE1E1" w:rsidR="00657709" w:rsidRPr="003C7F01" w:rsidRDefault="00657709" w:rsidP="00657709">
      <w:pPr>
        <w:rPr>
          <w:lang w:val="en-US" w:eastAsia="de-DE"/>
        </w:rPr>
      </w:pPr>
      <w:r w:rsidRPr="003C7F01">
        <w:rPr>
          <w:lang w:val="en-US" w:eastAsia="de-DE"/>
        </w:rPr>
        <w:t xml:space="preserve">However, it is also possible to access a text in the C code – refer to </w:t>
      </w:r>
      <w:r w:rsidRPr="003C7F01">
        <w:rPr>
          <w:lang w:val="en-US" w:eastAsia="de-DE"/>
        </w:rPr>
        <w:fldChar w:fldCharType="begin"/>
      </w:r>
      <w:r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2EFC7773" w14:textId="2EE0E1E4" w:rsidR="00657709" w:rsidRPr="003C7F01" w:rsidRDefault="00657709" w:rsidP="00657709">
      <w:pPr>
        <w:rPr>
          <w:lang w:val="en-US" w:eastAsia="de-DE"/>
        </w:rPr>
      </w:pPr>
      <w:r w:rsidRPr="003C7F01">
        <w:rPr>
          <w:lang w:val="en-US" w:eastAsia="de-DE"/>
        </w:rPr>
        <w:t xml:space="preserve">For short texts, radCASE allocates a number of buffers of the size </w:t>
      </w:r>
      <w:r w:rsidRPr="003C7F01">
        <w:rPr>
          <w:lang w:val="en-US" w:eastAsia="de-DE"/>
        </w:rPr>
        <w:fldChar w:fldCharType="begin"/>
      </w:r>
      <w:r w:rsidRPr="005051CF">
        <w:rPr>
          <w:rStyle w:val="rcVerweis"/>
        </w:rPr>
        <w:instrText xml:space="preserve"> REF _Ref481767104 \h \* CHARFORMAT </w:instrText>
      </w:r>
      <w:r w:rsidRPr="005051CF">
        <w:rPr>
          <w:rStyle w:val="rcVerweis"/>
        </w:rPr>
      </w:r>
      <w:r w:rsidRPr="003C7F01">
        <w:rPr>
          <w:lang w:val="en-US" w:eastAsia="de-DE"/>
        </w:rPr>
        <w:fldChar w:fldCharType="separate"/>
      </w:r>
      <w:r w:rsidR="005A1BE7" w:rsidRPr="005A1BE7">
        <w:rPr>
          <w:rStyle w:val="rcVerweis"/>
        </w:rPr>
        <w:t>MAX_CTR_TEXT_LEN</w:t>
      </w:r>
      <w:r w:rsidRPr="003C7F01">
        <w:rPr>
          <w:lang w:val="en-US" w:eastAsia="de-DE"/>
        </w:rPr>
        <w:fldChar w:fldCharType="end"/>
      </w:r>
      <w:r w:rsidRPr="003C7F01">
        <w:rPr>
          <w:lang w:val="en-US" w:eastAsia="de-DE"/>
        </w:rPr>
        <w:t xml:space="preserve"> in RAM.</w:t>
      </w:r>
    </w:p>
    <w:p w14:paraId="267F4E38" w14:textId="77777777" w:rsidR="00657709" w:rsidRPr="003C7F01" w:rsidRDefault="00657709" w:rsidP="00657709">
      <w:pPr>
        <w:pStyle w:val="berschrift4"/>
        <w:rPr>
          <w:lang w:val="en-US"/>
        </w:rPr>
      </w:pPr>
      <w:bookmarkStart w:id="569" w:name="_Ref481767104"/>
      <w:r w:rsidRPr="003C7F01">
        <w:rPr>
          <w:lang w:val="en-US"/>
        </w:rPr>
        <w:lastRenderedPageBreak/>
        <w:t>MAX_CTR_TEXT_LEN</w:t>
      </w:r>
      <w:bookmarkEnd w:id="569"/>
    </w:p>
    <w:p w14:paraId="7CE89335" w14:textId="77777777" w:rsidR="00657709" w:rsidRPr="003C7F01" w:rsidRDefault="00657709" w:rsidP="00657709">
      <w:pPr>
        <w:rPr>
          <w:lang w:val="en-US" w:eastAsia="de-DE"/>
        </w:rPr>
      </w:pPr>
      <w:r w:rsidRPr="003C7F01">
        <w:rPr>
          <w:lang w:val="en-US" w:eastAsia="de-DE"/>
        </w:rPr>
        <w:t xml:space="preserve">MAX_CTR_TEXT_LEN is the size of the the longest short text in the binary data. It is generated as #define in the file </w:t>
      </w:r>
      <w:r w:rsidRPr="003C7F01">
        <w:rPr>
          <w:rStyle w:val="rcFileOrPathZchn"/>
          <w:lang w:val="en-US" w:eastAsia="de-DE"/>
        </w:rPr>
        <w:t>CTR\APPL\rdnum</w:t>
      </w:r>
      <w:r w:rsidRPr="003C7F01">
        <w:rPr>
          <w:rStyle w:val="rcFileOrPathZchn"/>
          <w:lang w:val="en-US"/>
        </w:rPr>
        <w:t>.h</w:t>
      </w:r>
      <w:r w:rsidRPr="003C7F01">
        <w:rPr>
          <w:lang w:val="en-US" w:eastAsia="de-DE"/>
        </w:rPr>
        <w:t xml:space="preserve"> during the model compilation.</w:t>
      </w:r>
    </w:p>
    <w:p w14:paraId="0164426E" w14:textId="77777777" w:rsidR="00657709" w:rsidRPr="003C7F01" w:rsidRDefault="00657709" w:rsidP="00657709">
      <w:pPr>
        <w:pStyle w:val="berschrift4"/>
        <w:rPr>
          <w:lang w:val="en-US"/>
        </w:rPr>
      </w:pPr>
      <w:bookmarkStart w:id="570" w:name="_Ref482023791"/>
      <w:r w:rsidRPr="003C7F01">
        <w:rPr>
          <w:lang w:val="en-US"/>
        </w:rPr>
        <w:t>Text optimization</w:t>
      </w:r>
      <w:bookmarkEnd w:id="570"/>
    </w:p>
    <w:p w14:paraId="7E553845" w14:textId="5D663C58" w:rsidR="00657709" w:rsidRPr="003C7F01" w:rsidRDefault="00657709" w:rsidP="00657709">
      <w:pPr>
        <w:rPr>
          <w:lang w:val="en-US"/>
        </w:rPr>
      </w:pPr>
      <w:r w:rsidRPr="003C7F01">
        <w:rPr>
          <w:lang w:val="en-US"/>
        </w:rPr>
        <w:t>radCASE tries to generate size optimized code</w:t>
      </w:r>
      <w:r w:rsidR="00882C8C" w:rsidRPr="003C7F01">
        <w:rPr>
          <w:lang w:val="en-US"/>
        </w:rPr>
        <w:t xml:space="preserve"> (refer to </w:t>
      </w:r>
      <w:r w:rsidR="00882C8C" w:rsidRPr="003C7F01">
        <w:rPr>
          <w:lang w:val="en-US"/>
        </w:rPr>
        <w:fldChar w:fldCharType="begin"/>
      </w:r>
      <w:r w:rsidR="00882C8C" w:rsidRPr="005051CF">
        <w:rPr>
          <w:rStyle w:val="rcVerweis"/>
        </w:rPr>
        <w:instrText xml:space="preserve"> REF _Ref481747210 \h \* CHARFORMAT </w:instrText>
      </w:r>
      <w:r w:rsidR="00882C8C" w:rsidRPr="005051CF">
        <w:rPr>
          <w:rStyle w:val="rcVerweis"/>
        </w:rPr>
      </w:r>
      <w:r w:rsidR="00882C8C" w:rsidRPr="003C7F01">
        <w:rPr>
          <w:lang w:val="en-US"/>
        </w:rPr>
        <w:fldChar w:fldCharType="separate"/>
      </w:r>
      <w:r w:rsidR="005A1BE7" w:rsidRPr="005A1BE7">
        <w:rPr>
          <w:rStyle w:val="rcVerweis"/>
        </w:rPr>
        <w:t>Text ID name</w:t>
      </w:r>
      <w:r w:rsidR="00882C8C" w:rsidRPr="003C7F01">
        <w:rPr>
          <w:lang w:val="en-US"/>
        </w:rPr>
        <w:fldChar w:fldCharType="end"/>
      </w:r>
      <w:r w:rsidR="00882C8C" w:rsidRPr="003C7F01">
        <w:rPr>
          <w:lang w:val="en-US"/>
        </w:rPr>
        <w:t>):</w:t>
      </w:r>
    </w:p>
    <w:p w14:paraId="265CA5C2" w14:textId="77777777" w:rsidR="00657709" w:rsidRPr="003C7F01" w:rsidRDefault="00657709" w:rsidP="00657709">
      <w:pPr>
        <w:rPr>
          <w:lang w:val="en-US"/>
        </w:rPr>
      </w:pPr>
      <w:r w:rsidRPr="003C7F01">
        <w:rPr>
          <w:lang w:val="en-US"/>
        </w:rPr>
        <w:t xml:space="preserve">Short texts with a </w:t>
      </w:r>
      <w:r w:rsidR="009C09B6" w:rsidRPr="003C7F01">
        <w:rPr>
          <w:rStyle w:val="rcLangElemZchn"/>
          <w:b w:val="0"/>
          <w:lang w:val="en-US"/>
        </w:rPr>
        <w:t>Text ID</w:t>
      </w:r>
      <w:r w:rsidRPr="003C7F01">
        <w:rPr>
          <w:lang w:val="en-US"/>
        </w:rPr>
        <w:t xml:space="preserve"> </w:t>
      </w:r>
      <w:r w:rsidR="00706D70" w:rsidRPr="003C7F01">
        <w:rPr>
          <w:lang w:val="en-US"/>
        </w:rPr>
        <w:t xml:space="preserve">name beginning </w:t>
      </w:r>
      <w:r w:rsidRPr="003C7F01">
        <w:rPr>
          <w:lang w:val="en-US"/>
        </w:rPr>
        <w:t xml:space="preserve">with </w:t>
      </w:r>
      <w:r w:rsidRPr="003C7F01">
        <w:rPr>
          <w:rStyle w:val="rcSyntaxZchn"/>
          <w:lang w:val="en-US"/>
        </w:rPr>
        <w:t>RTXT</w:t>
      </w:r>
      <w:r w:rsidRPr="003C7F01">
        <w:rPr>
          <w:lang w:val="en-US"/>
        </w:rPr>
        <w:t xml:space="preserve"> are only exported </w:t>
      </w:r>
      <w:r w:rsidR="00B00CF2" w:rsidRPr="003C7F01">
        <w:rPr>
          <w:lang w:val="en-US"/>
        </w:rPr>
        <w:t xml:space="preserve">to the binary data ODSLTXT, </w:t>
      </w:r>
      <w:r w:rsidRPr="003C7F01">
        <w:rPr>
          <w:lang w:val="en-US"/>
        </w:rPr>
        <w:t xml:space="preserve">if they are used in the radCASE model. </w:t>
      </w:r>
      <w:r w:rsidR="00B00CF2" w:rsidRPr="003C7F01">
        <w:rPr>
          <w:lang w:val="en-US"/>
        </w:rPr>
        <w:t>Otherwise</w:t>
      </w:r>
      <w:r w:rsidR="00706D70" w:rsidRPr="003C7F01">
        <w:rPr>
          <w:lang w:val="en-US"/>
        </w:rPr>
        <w:t>,</w:t>
      </w:r>
      <w:r w:rsidR="00B00CF2" w:rsidRPr="003C7F01">
        <w:rPr>
          <w:lang w:val="en-US"/>
        </w:rPr>
        <w:t xml:space="preserve"> </w:t>
      </w:r>
      <w:r w:rsidR="00706D70" w:rsidRPr="003C7F01">
        <w:rPr>
          <w:lang w:val="en-US"/>
        </w:rPr>
        <w:t>(</w:t>
      </w:r>
      <w:r w:rsidR="00B00CF2" w:rsidRPr="003C7F01">
        <w:rPr>
          <w:lang w:val="en-US"/>
        </w:rPr>
        <w:t>i</w:t>
      </w:r>
      <w:r w:rsidRPr="003C7F01">
        <w:rPr>
          <w:lang w:val="en-US"/>
        </w:rPr>
        <w:t xml:space="preserve">f such a text </w:t>
      </w:r>
      <w:r w:rsidR="00B00CF2" w:rsidRPr="003C7F01">
        <w:rPr>
          <w:lang w:val="en-US"/>
        </w:rPr>
        <w:t xml:space="preserve">would </w:t>
      </w:r>
      <w:r w:rsidRPr="003C7F01">
        <w:rPr>
          <w:lang w:val="en-US"/>
        </w:rPr>
        <w:t xml:space="preserve">only </w:t>
      </w:r>
      <w:r w:rsidR="00706D70" w:rsidRPr="003C7F01">
        <w:rPr>
          <w:lang w:val="en-US"/>
        </w:rPr>
        <w:t xml:space="preserve">referenced </w:t>
      </w:r>
      <w:r w:rsidRPr="003C7F01">
        <w:rPr>
          <w:lang w:val="en-US"/>
        </w:rPr>
        <w:t>in the C-Code</w:t>
      </w:r>
      <w:r w:rsidR="00706D70" w:rsidRPr="003C7F01">
        <w:rPr>
          <w:lang w:val="en-US"/>
        </w:rPr>
        <w:t>)</w:t>
      </w:r>
      <w:r w:rsidR="00B00CF2" w:rsidRPr="003C7F01">
        <w:rPr>
          <w:lang w:val="en-US"/>
        </w:rPr>
        <w:t xml:space="preserve"> </w:t>
      </w:r>
      <w:r w:rsidRPr="003C7F01">
        <w:rPr>
          <w:lang w:val="en-US"/>
        </w:rPr>
        <w:t xml:space="preserve">radCASE can’t detect this and </w:t>
      </w:r>
      <w:r w:rsidR="00B00CF2" w:rsidRPr="003C7F01">
        <w:rPr>
          <w:lang w:val="en-US"/>
        </w:rPr>
        <w:t>the text will not be available.</w:t>
      </w:r>
    </w:p>
    <w:p w14:paraId="4B4FB7B4" w14:textId="77777777" w:rsidR="00657709" w:rsidRPr="003C7F01" w:rsidRDefault="00657709" w:rsidP="00657709">
      <w:pPr>
        <w:rPr>
          <w:lang w:val="en-US"/>
        </w:rPr>
      </w:pPr>
    </w:p>
    <w:p w14:paraId="4C473F05" w14:textId="77777777" w:rsidR="00B00CF2" w:rsidRPr="003C7F01" w:rsidRDefault="00B00CF2" w:rsidP="00657709">
      <w:pPr>
        <w:rPr>
          <w:lang w:val="en-US"/>
        </w:rPr>
      </w:pPr>
      <w:r w:rsidRPr="003C7F01">
        <w:rPr>
          <w:lang w:val="en-US"/>
        </w:rPr>
        <w:t xml:space="preserve">If you want to prevent optimization of a short text and enforce the export to ODSLTXT, </w:t>
      </w:r>
      <w:r w:rsidR="00706D70" w:rsidRPr="003C7F01">
        <w:rPr>
          <w:lang w:val="en-US"/>
        </w:rPr>
        <w:t xml:space="preserve">modify </w:t>
      </w:r>
      <w:r w:rsidRPr="003C7F01">
        <w:rPr>
          <w:lang w:val="en-US"/>
        </w:rPr>
        <w:t xml:space="preserve">the </w:t>
      </w:r>
      <w:r w:rsidR="009C09B6" w:rsidRPr="003C7F01">
        <w:rPr>
          <w:rStyle w:val="rcLangElemZchn"/>
          <w:b w:val="0"/>
          <w:lang w:val="en-US"/>
        </w:rPr>
        <w:t>Text ID</w:t>
      </w:r>
      <w:r w:rsidR="00706D70" w:rsidRPr="003C7F01">
        <w:rPr>
          <w:lang w:val="en-US"/>
        </w:rPr>
        <w:t xml:space="preserve"> name to begin </w:t>
      </w:r>
      <w:r w:rsidR="00657709" w:rsidRPr="003C7F01">
        <w:rPr>
          <w:lang w:val="en-US"/>
        </w:rPr>
        <w:t xml:space="preserve">with </w:t>
      </w:r>
      <w:r w:rsidR="00657709" w:rsidRPr="003C7F01">
        <w:rPr>
          <w:rStyle w:val="rcSyntaxZchn"/>
          <w:lang w:val="en-US"/>
        </w:rPr>
        <w:t>XTXT</w:t>
      </w:r>
      <w:r w:rsidRPr="003C7F01">
        <w:rPr>
          <w:rStyle w:val="rcSyntaxZchn"/>
          <w:lang w:val="en-US"/>
        </w:rPr>
        <w:t>.</w:t>
      </w:r>
      <w:r w:rsidR="00657709" w:rsidRPr="003C7F01">
        <w:rPr>
          <w:lang w:val="en-US"/>
        </w:rPr>
        <w:t xml:space="preserve"> </w:t>
      </w:r>
    </w:p>
    <w:p w14:paraId="6449795B" w14:textId="77777777" w:rsidR="00B00CF2" w:rsidRPr="003C7F01" w:rsidRDefault="00B00CF2" w:rsidP="00657709">
      <w:pPr>
        <w:rPr>
          <w:lang w:val="en-US"/>
        </w:rPr>
      </w:pPr>
    </w:p>
    <w:p w14:paraId="71C19064" w14:textId="77777777" w:rsidR="00657709" w:rsidRPr="003C7F01" w:rsidRDefault="00B00CF2" w:rsidP="00657709">
      <w:pPr>
        <w:rPr>
          <w:lang w:val="en-US"/>
        </w:rPr>
      </w:pPr>
      <w:r w:rsidRPr="003C7F01">
        <w:rPr>
          <w:lang w:val="en-US"/>
        </w:rPr>
        <w:t xml:space="preserve">Long texts </w:t>
      </w:r>
      <w:r w:rsidR="00657709" w:rsidRPr="003C7F01">
        <w:rPr>
          <w:lang w:val="en-US"/>
        </w:rPr>
        <w:t xml:space="preserve">will always </w:t>
      </w:r>
      <w:r w:rsidRPr="003C7F01">
        <w:rPr>
          <w:lang w:val="en-US"/>
        </w:rPr>
        <w:t xml:space="preserve">be </w:t>
      </w:r>
      <w:r w:rsidR="00657709" w:rsidRPr="003C7F01">
        <w:rPr>
          <w:lang w:val="en-US"/>
        </w:rPr>
        <w:t>export</w:t>
      </w:r>
      <w:r w:rsidRPr="003C7F01">
        <w:rPr>
          <w:lang w:val="en-US"/>
        </w:rPr>
        <w:t xml:space="preserve">ed </w:t>
      </w:r>
      <w:r w:rsidR="00706D70" w:rsidRPr="003C7F01">
        <w:rPr>
          <w:lang w:val="en-US"/>
        </w:rPr>
        <w:t xml:space="preserve">and </w:t>
      </w:r>
      <w:r w:rsidR="00B81775" w:rsidRPr="003C7F01">
        <w:rPr>
          <w:lang w:val="en-US"/>
        </w:rPr>
        <w:t xml:space="preserve">be </w:t>
      </w:r>
      <w:r w:rsidR="00657709" w:rsidRPr="003C7F01">
        <w:rPr>
          <w:lang w:val="en-US"/>
        </w:rPr>
        <w:t>available for use in the C-Code.</w:t>
      </w:r>
    </w:p>
    <w:p w14:paraId="29CD4198" w14:textId="77777777" w:rsidR="00775856" w:rsidRPr="003C7F01" w:rsidRDefault="00775856" w:rsidP="00775856">
      <w:pPr>
        <w:pStyle w:val="berschrift3"/>
        <w:rPr>
          <w:lang w:val="en-US"/>
        </w:rPr>
      </w:pPr>
      <w:bookmarkStart w:id="571" w:name="_Ref482017497"/>
      <w:bookmarkStart w:id="572" w:name="_Toc68685916"/>
      <w:r w:rsidRPr="003C7F01">
        <w:rPr>
          <w:lang w:val="en-US"/>
        </w:rPr>
        <w:t>Long Texts</w:t>
      </w:r>
      <w:bookmarkEnd w:id="571"/>
      <w:bookmarkEnd w:id="572"/>
    </w:p>
    <w:p w14:paraId="425A2209" w14:textId="7D33951A" w:rsidR="00775856" w:rsidRPr="003C7F01" w:rsidRDefault="00775856" w:rsidP="00775856">
      <w:pPr>
        <w:rPr>
          <w:lang w:val="en-US" w:eastAsia="de-DE"/>
        </w:rPr>
      </w:pPr>
      <w:r w:rsidRPr="003C7F01">
        <w:rPr>
          <w:lang w:val="en-US" w:eastAsia="de-DE"/>
        </w:rPr>
        <w:t xml:space="preserve">Long texts are – as the name says – intended specifically for storing (very) long </w:t>
      </w:r>
      <w:r w:rsidRPr="003C7F01">
        <w:rPr>
          <w:i/>
          <w:lang w:val="en-US" w:eastAsia="de-DE"/>
        </w:rPr>
        <w:t>multilingual</w:t>
      </w:r>
      <w:r w:rsidRPr="003C7F01">
        <w:rPr>
          <w:lang w:val="en-US" w:eastAsia="de-DE"/>
        </w:rPr>
        <w:t xml:space="preserve"> texts on the target in the binary data OSDLTXT. In radEDIT, long texts are handled in the same way as short texts</w:t>
      </w:r>
      <w:r w:rsidR="003B1451" w:rsidRPr="003C7F01">
        <w:rPr>
          <w:lang w:val="en-US" w:eastAsia="de-DE"/>
        </w:rPr>
        <w:t xml:space="preserve"> – except that the </w:t>
      </w:r>
      <w:r w:rsidR="003B1451" w:rsidRPr="003C7F01">
        <w:rPr>
          <w:lang w:val="en-US" w:eastAsia="de-DE"/>
        </w:rPr>
        <w:fldChar w:fldCharType="begin"/>
      </w:r>
      <w:r w:rsidR="002F10BC" w:rsidRPr="005051CF">
        <w:rPr>
          <w:rStyle w:val="rcVerweis"/>
        </w:rPr>
        <w:instrText xml:space="preserve"> REF _Ref481747210 \h \* CHARFORMAT </w:instrText>
      </w:r>
      <w:r w:rsidR="003B1451" w:rsidRPr="005051CF">
        <w:rPr>
          <w:rStyle w:val="rcVerweis"/>
        </w:rPr>
      </w:r>
      <w:r w:rsidR="003B1451" w:rsidRPr="003C7F01">
        <w:rPr>
          <w:lang w:val="en-US" w:eastAsia="de-DE"/>
        </w:rPr>
        <w:fldChar w:fldCharType="separate"/>
      </w:r>
      <w:r w:rsidR="005A1BE7" w:rsidRPr="005A1BE7">
        <w:rPr>
          <w:rStyle w:val="rcVerweis"/>
        </w:rPr>
        <w:t>Text ID name</w:t>
      </w:r>
      <w:r w:rsidR="003B1451" w:rsidRPr="003C7F01">
        <w:rPr>
          <w:lang w:val="en-US" w:eastAsia="de-DE"/>
        </w:rPr>
        <w:fldChar w:fldCharType="end"/>
      </w:r>
      <w:r w:rsidR="003B1451" w:rsidRPr="003C7F01">
        <w:rPr>
          <w:lang w:val="en-US" w:eastAsia="de-DE"/>
        </w:rPr>
        <w:t xml:space="preserve"> has to begin with </w:t>
      </w:r>
      <w:r w:rsidR="003B1451" w:rsidRPr="003C7F01">
        <w:rPr>
          <w:rStyle w:val="rcLangElemZchn"/>
          <w:lang w:val="en-US"/>
        </w:rPr>
        <w:t>LTXT</w:t>
      </w:r>
      <w:r w:rsidRPr="003C7F01">
        <w:rPr>
          <w:lang w:val="en-US" w:eastAsia="de-DE"/>
        </w:rPr>
        <w:t xml:space="preserve">. On the target, long texts can be accessed in C code – refer to </w:t>
      </w:r>
      <w:r w:rsidRPr="003C7F01">
        <w:rPr>
          <w:lang w:val="en-US" w:eastAsia="de-DE"/>
        </w:rPr>
        <w:fldChar w:fldCharType="begin"/>
      </w:r>
      <w:r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16D8877E" w14:textId="77777777" w:rsidR="00775856" w:rsidRPr="003C7F01" w:rsidRDefault="00775856" w:rsidP="00775856">
      <w:pPr>
        <w:rPr>
          <w:lang w:val="en-US" w:eastAsia="de-DE"/>
        </w:rPr>
      </w:pPr>
    </w:p>
    <w:p w14:paraId="0BD2A68C" w14:textId="77777777" w:rsidR="00775856" w:rsidRPr="003C7F01" w:rsidRDefault="00775856" w:rsidP="00775856">
      <w:pPr>
        <w:rPr>
          <w:lang w:val="en-US" w:eastAsia="de-DE"/>
        </w:rPr>
      </w:pPr>
      <w:r w:rsidRPr="003C7F01">
        <w:rPr>
          <w:lang w:val="en-US" w:eastAsia="de-DE"/>
        </w:rPr>
        <w:t>As opposed to short texts,</w:t>
      </w:r>
    </w:p>
    <w:p w14:paraId="2B4BFE0F" w14:textId="5BD87A20" w:rsidR="00775856" w:rsidRPr="003C7F01" w:rsidRDefault="00775856" w:rsidP="00762965">
      <w:pPr>
        <w:pStyle w:val="rcGliederung"/>
        <w:numPr>
          <w:ilvl w:val="0"/>
          <w:numId w:val="29"/>
        </w:numPr>
        <w:rPr>
          <w:lang w:val="en-US" w:eastAsia="de-DE"/>
        </w:rPr>
      </w:pPr>
      <w:r w:rsidRPr="003C7F01">
        <w:rPr>
          <w:lang w:val="en-US" w:eastAsia="de-DE"/>
        </w:rPr>
        <w:t xml:space="preserve">Long texts are very limited in their usage – see </w:t>
      </w:r>
      <w:r w:rsidRPr="003C7F01">
        <w:rPr>
          <w:lang w:val="en-US" w:eastAsia="de-DE"/>
        </w:rPr>
        <w:fldChar w:fldCharType="begin"/>
      </w:r>
      <w:r w:rsidRPr="005051CF">
        <w:rPr>
          <w:rStyle w:val="rcVerweis"/>
        </w:rPr>
        <w:instrText xml:space="preserve"> REF _Ref481761340 \h \* CHARFORMAT </w:instrText>
      </w:r>
      <w:r w:rsidRPr="005051CF">
        <w:rPr>
          <w:rStyle w:val="rcVerweis"/>
        </w:rPr>
      </w:r>
      <w:r w:rsidRPr="003C7F01">
        <w:rPr>
          <w:lang w:val="en-US" w:eastAsia="de-DE"/>
        </w:rPr>
        <w:fldChar w:fldCharType="separate"/>
      </w:r>
      <w:r w:rsidR="005A1BE7" w:rsidRPr="005A1BE7">
        <w:rPr>
          <w:rStyle w:val="rcVerweis"/>
        </w:rPr>
        <w:t>Limitations</w:t>
      </w:r>
      <w:r w:rsidRPr="003C7F01">
        <w:rPr>
          <w:lang w:val="en-US" w:eastAsia="de-DE"/>
        </w:rPr>
        <w:fldChar w:fldCharType="end"/>
      </w:r>
    </w:p>
    <w:p w14:paraId="1D5E5DF1" w14:textId="77777777" w:rsidR="00775856" w:rsidRPr="003C7F01" w:rsidRDefault="00775856" w:rsidP="00762965">
      <w:pPr>
        <w:pStyle w:val="rcGliederung"/>
        <w:numPr>
          <w:ilvl w:val="0"/>
          <w:numId w:val="29"/>
        </w:numPr>
        <w:rPr>
          <w:lang w:val="en-US" w:eastAsia="de-DE"/>
        </w:rPr>
      </w:pPr>
      <w:r w:rsidRPr="003C7F01">
        <w:rPr>
          <w:lang w:val="en-US" w:eastAsia="de-DE"/>
        </w:rPr>
        <w:t>radCASE does not allocate space in RAM for the long texts</w:t>
      </w:r>
    </w:p>
    <w:p w14:paraId="4846ADE2" w14:textId="7BAB30AF" w:rsidR="00775856" w:rsidRPr="003C7F01" w:rsidRDefault="00775856" w:rsidP="00762965">
      <w:pPr>
        <w:pStyle w:val="rcGliederung"/>
        <w:numPr>
          <w:ilvl w:val="0"/>
          <w:numId w:val="29"/>
        </w:numPr>
        <w:rPr>
          <w:lang w:val="en-US" w:eastAsia="de-DE"/>
        </w:rPr>
      </w:pPr>
      <w:r w:rsidRPr="003C7F01">
        <w:rPr>
          <w:lang w:val="en-US" w:eastAsia="de-DE"/>
        </w:rPr>
        <w:t xml:space="preserve">Long texts are not considered in determining </w:t>
      </w:r>
      <w:r w:rsidRPr="003C7F01">
        <w:rPr>
          <w:lang w:val="en-US" w:eastAsia="de-DE"/>
        </w:rPr>
        <w:fldChar w:fldCharType="begin"/>
      </w:r>
      <w:r w:rsidRPr="005051CF">
        <w:rPr>
          <w:rStyle w:val="rcVerweis"/>
        </w:rPr>
        <w:instrText xml:space="preserve"> REF _Ref481767104 \h \* CHARFORMAT </w:instrText>
      </w:r>
      <w:r w:rsidRPr="005051CF">
        <w:rPr>
          <w:rStyle w:val="rcVerweis"/>
        </w:rPr>
      </w:r>
      <w:r w:rsidRPr="003C7F01">
        <w:rPr>
          <w:lang w:val="en-US" w:eastAsia="de-DE"/>
        </w:rPr>
        <w:fldChar w:fldCharType="separate"/>
      </w:r>
      <w:r w:rsidR="005A1BE7" w:rsidRPr="005A1BE7">
        <w:rPr>
          <w:rStyle w:val="rcVerweis"/>
        </w:rPr>
        <w:t>MAX_CTR_TEXT_LEN</w:t>
      </w:r>
      <w:r w:rsidRPr="003C7F01">
        <w:rPr>
          <w:lang w:val="en-US" w:eastAsia="de-DE"/>
        </w:rPr>
        <w:fldChar w:fldCharType="end"/>
      </w:r>
    </w:p>
    <w:p w14:paraId="5A898DF1" w14:textId="216DA8AD" w:rsidR="00775856" w:rsidRPr="003C7F01" w:rsidRDefault="00775856" w:rsidP="00762965">
      <w:pPr>
        <w:pStyle w:val="rcGliederung"/>
        <w:numPr>
          <w:ilvl w:val="0"/>
          <w:numId w:val="29"/>
        </w:numPr>
        <w:rPr>
          <w:lang w:val="en-US" w:eastAsia="de-DE"/>
        </w:rPr>
      </w:pPr>
      <w:r w:rsidRPr="003C7F01">
        <w:rPr>
          <w:lang w:val="en-US" w:eastAsia="de-DE"/>
        </w:rPr>
        <w:t xml:space="preserve">All long texts of a model stored in OSDLTXT, i.e. </w:t>
      </w:r>
      <w:r w:rsidR="00882C8C" w:rsidRPr="003C7F01">
        <w:rPr>
          <w:lang w:val="en-US" w:eastAsia="de-DE"/>
        </w:rPr>
        <w:fldChar w:fldCharType="begin"/>
      </w:r>
      <w:r w:rsidR="00882C8C" w:rsidRPr="005051CF">
        <w:rPr>
          <w:rStyle w:val="rcVerweis"/>
        </w:rPr>
        <w:instrText xml:space="preserve"> REF _Ref482023791 \h \* CHARFORMAT </w:instrText>
      </w:r>
      <w:r w:rsidR="00882C8C" w:rsidRPr="005051CF">
        <w:rPr>
          <w:rStyle w:val="rcVerweis"/>
        </w:rPr>
      </w:r>
      <w:r w:rsidR="00882C8C" w:rsidRPr="003C7F01">
        <w:rPr>
          <w:lang w:val="en-US" w:eastAsia="de-DE"/>
        </w:rPr>
        <w:fldChar w:fldCharType="separate"/>
      </w:r>
      <w:r w:rsidR="005A1BE7" w:rsidRPr="005A1BE7">
        <w:rPr>
          <w:rStyle w:val="rcVerweis"/>
        </w:rPr>
        <w:t>Text optimization</w:t>
      </w:r>
      <w:r w:rsidR="00882C8C" w:rsidRPr="003C7F01">
        <w:rPr>
          <w:lang w:val="en-US" w:eastAsia="de-DE"/>
        </w:rPr>
        <w:fldChar w:fldCharType="end"/>
      </w:r>
      <w:r w:rsidRPr="003C7F01">
        <w:rPr>
          <w:lang w:val="en-US" w:eastAsia="de-DE"/>
        </w:rPr>
        <w:t xml:space="preserve"> is not applied</w:t>
      </w:r>
    </w:p>
    <w:p w14:paraId="6A174465" w14:textId="77777777" w:rsidR="00775856" w:rsidRPr="003C7F01" w:rsidRDefault="00775856" w:rsidP="00762965">
      <w:pPr>
        <w:pStyle w:val="rcGliederung"/>
        <w:numPr>
          <w:ilvl w:val="0"/>
          <w:numId w:val="29"/>
        </w:numPr>
        <w:rPr>
          <w:lang w:val="en-US" w:eastAsia="de-DE"/>
        </w:rPr>
      </w:pPr>
      <w:r w:rsidRPr="003C7F01">
        <w:rPr>
          <w:lang w:val="en-US" w:eastAsia="de-DE"/>
        </w:rPr>
        <w:t>The maximum length of a long text is 65535 RD_char’s</w:t>
      </w:r>
    </w:p>
    <w:p w14:paraId="19A7BB79" w14:textId="77777777" w:rsidR="00775856" w:rsidRPr="003C7F01" w:rsidRDefault="00775856" w:rsidP="00775856">
      <w:pPr>
        <w:pStyle w:val="berschrift4"/>
        <w:rPr>
          <w:lang w:val="en-US"/>
        </w:rPr>
      </w:pPr>
      <w:bookmarkStart w:id="573" w:name="_Ref481761340"/>
      <w:r w:rsidRPr="003C7F01">
        <w:rPr>
          <w:lang w:val="en-US"/>
        </w:rPr>
        <w:t>Limitations</w:t>
      </w:r>
      <w:bookmarkEnd w:id="573"/>
    </w:p>
    <w:p w14:paraId="52CFD032" w14:textId="77777777" w:rsidR="00775856" w:rsidRPr="003C7F01" w:rsidRDefault="00775856" w:rsidP="00762965">
      <w:pPr>
        <w:pStyle w:val="rcGliederung"/>
        <w:numPr>
          <w:ilvl w:val="0"/>
          <w:numId w:val="29"/>
        </w:numPr>
        <w:rPr>
          <w:lang w:val="en-US" w:eastAsia="de-DE"/>
        </w:rPr>
      </w:pPr>
      <w:r w:rsidRPr="003C7F01">
        <w:rPr>
          <w:lang w:val="en-US" w:eastAsia="de-DE"/>
        </w:rPr>
        <w:t>Long texts</w:t>
      </w:r>
    </w:p>
    <w:p w14:paraId="0972F3B2" w14:textId="57A37A6B" w:rsidR="00775856" w:rsidRPr="003C7F01" w:rsidRDefault="00775856" w:rsidP="00762965">
      <w:pPr>
        <w:pStyle w:val="rcGliederung"/>
        <w:numPr>
          <w:ilvl w:val="1"/>
          <w:numId w:val="29"/>
        </w:numPr>
        <w:rPr>
          <w:lang w:val="en-US" w:eastAsia="de-DE"/>
        </w:rPr>
      </w:pPr>
      <w:r w:rsidRPr="003C7F01">
        <w:rPr>
          <w:lang w:val="en-US" w:eastAsia="de-DE"/>
        </w:rPr>
        <w:t xml:space="preserve">Are only available in the C code of the target via the functions explicitly allowed for long texts – refer to </w:t>
      </w:r>
      <w:r w:rsidRPr="003C7F01">
        <w:rPr>
          <w:lang w:val="en-US" w:eastAsia="de-DE"/>
        </w:rPr>
        <w:fldChar w:fldCharType="begin"/>
      </w:r>
      <w:r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 xml:space="preserve">. </w:t>
      </w:r>
    </w:p>
    <w:p w14:paraId="19FBABDD" w14:textId="77777777" w:rsidR="00775856" w:rsidRPr="003C7F01" w:rsidRDefault="00775856" w:rsidP="00762965">
      <w:pPr>
        <w:pStyle w:val="rcGliederung"/>
        <w:numPr>
          <w:ilvl w:val="1"/>
          <w:numId w:val="29"/>
        </w:numPr>
        <w:rPr>
          <w:lang w:val="en-US" w:eastAsia="de-DE"/>
        </w:rPr>
      </w:pPr>
      <w:r w:rsidRPr="003C7F01">
        <w:rPr>
          <w:lang w:val="en-US" w:eastAsia="de-DE"/>
        </w:rPr>
        <w:t>Cannot be used in the Project Monitor</w:t>
      </w:r>
    </w:p>
    <w:p w14:paraId="66FCF99A" w14:textId="77777777" w:rsidR="00775856" w:rsidRPr="003C7F01" w:rsidRDefault="00775856" w:rsidP="00762965">
      <w:pPr>
        <w:pStyle w:val="rcGliederung"/>
        <w:numPr>
          <w:ilvl w:val="1"/>
          <w:numId w:val="29"/>
        </w:numPr>
        <w:rPr>
          <w:lang w:val="en-US" w:eastAsia="de-DE"/>
        </w:rPr>
      </w:pPr>
      <w:r w:rsidRPr="003C7F01">
        <w:rPr>
          <w:lang w:val="en-US" w:eastAsia="de-DE"/>
        </w:rPr>
        <w:t>Cannot be used in the Documentation Generation</w:t>
      </w:r>
    </w:p>
    <w:p w14:paraId="12006B41" w14:textId="77777777" w:rsidR="00775856" w:rsidRPr="003C7F01" w:rsidRDefault="00775856" w:rsidP="00762965">
      <w:pPr>
        <w:pStyle w:val="rcGliederung"/>
        <w:numPr>
          <w:ilvl w:val="1"/>
          <w:numId w:val="29"/>
        </w:numPr>
        <w:rPr>
          <w:lang w:val="en-US" w:eastAsia="de-DE"/>
        </w:rPr>
      </w:pPr>
      <w:r w:rsidRPr="003C7F01">
        <w:rPr>
          <w:lang w:val="en-US" w:eastAsia="de-DE"/>
        </w:rPr>
        <w:t>Must not  be used anywhere in the model, e.g. they cannot be displayed directly on a any surface (CTR, VIS, WEB)</w:t>
      </w:r>
    </w:p>
    <w:p w14:paraId="351F5C14" w14:textId="77777777" w:rsidR="00775856" w:rsidRPr="003C7F01" w:rsidRDefault="00775856" w:rsidP="00762965">
      <w:pPr>
        <w:pStyle w:val="rcGliederung"/>
        <w:numPr>
          <w:ilvl w:val="1"/>
          <w:numId w:val="29"/>
        </w:numPr>
        <w:rPr>
          <w:lang w:val="en-US" w:eastAsia="de-DE"/>
        </w:rPr>
      </w:pPr>
      <w:r w:rsidRPr="003C7F01">
        <w:rPr>
          <w:lang w:val="en-US" w:eastAsia="de-DE"/>
        </w:rPr>
        <w:t>Must not be used with any function (other than those mentioned above) in the runtime library (e.g. string processing functions), since this may result in a buffer overflow</w:t>
      </w:r>
    </w:p>
    <w:p w14:paraId="0F1C3F57" w14:textId="77777777" w:rsidR="00775856" w:rsidRPr="003C7F01" w:rsidRDefault="00775856" w:rsidP="00762965">
      <w:pPr>
        <w:pStyle w:val="rcGliederung"/>
        <w:numPr>
          <w:ilvl w:val="0"/>
          <w:numId w:val="29"/>
        </w:numPr>
        <w:rPr>
          <w:lang w:val="en-US" w:eastAsia="de-DE"/>
        </w:rPr>
      </w:pPr>
      <w:r w:rsidRPr="003C7F01">
        <w:rPr>
          <w:lang w:val="en-US" w:eastAsia="de-DE"/>
        </w:rPr>
        <w:t>radEDIT Build 23.360 of Apr, 11, 2017 or later has to be used</w:t>
      </w:r>
    </w:p>
    <w:p w14:paraId="49B69870" w14:textId="77777777" w:rsidR="00E118E4" w:rsidRPr="003C7F01" w:rsidRDefault="00E118E4" w:rsidP="00E118E4">
      <w:pPr>
        <w:pStyle w:val="berschrift3"/>
        <w:rPr>
          <w:lang w:val="en-US"/>
        </w:rPr>
      </w:pPr>
      <w:bookmarkStart w:id="574" w:name="_Toc68685917"/>
      <w:r w:rsidRPr="003C7F01">
        <w:rPr>
          <w:lang w:val="en-US"/>
        </w:rPr>
        <w:t>Language switching on the target and in the Project Monitor</w:t>
      </w:r>
      <w:bookmarkEnd w:id="574"/>
    </w:p>
    <w:p w14:paraId="7D02E47D" w14:textId="1DFFDE09" w:rsidR="0074629B" w:rsidRPr="003C7F01" w:rsidRDefault="00E118E4" w:rsidP="000D08DD">
      <w:pPr>
        <w:rPr>
          <w:lang w:val="en-US"/>
        </w:rPr>
      </w:pPr>
      <w:r w:rsidRPr="003C7F01">
        <w:rPr>
          <w:lang w:val="en-US"/>
        </w:rPr>
        <w:t xml:space="preserve">Using Ctr-Settings </w:t>
      </w:r>
      <w:r w:rsidRPr="003C7F01">
        <w:rPr>
          <w:rStyle w:val="rcLangElemZchn"/>
          <w:lang w:val="en-US"/>
        </w:rPr>
        <w:t>LC=&lt;$+…+$&gt;</w:t>
      </w:r>
      <w:r w:rsidRPr="003C7F01">
        <w:rPr>
          <w:lang w:val="en-US"/>
        </w:rPr>
        <w:t xml:space="preserve"> and </w:t>
      </w:r>
      <w:r w:rsidRPr="003C7F01">
        <w:rPr>
          <w:rStyle w:val="rcLangElemZchn"/>
          <w:lang w:val="en-US"/>
        </w:rPr>
        <w:t>LV=&lt;$+…+$&gt;</w:t>
      </w:r>
      <w:r w:rsidRPr="003C7F01">
        <w:rPr>
          <w:lang w:val="en-US"/>
        </w:rPr>
        <w:t xml:space="preserve"> (refer to </w:t>
      </w:r>
      <w:r w:rsidRPr="003C7F01">
        <w:rPr>
          <w:lang w:val="en-US"/>
        </w:rPr>
        <w:fldChar w:fldCharType="begin"/>
      </w:r>
      <w:r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xml:space="preserve">) the supported languages can be selected for the target hardware (LC) and for the </w:t>
      </w:r>
      <w:r w:rsidRPr="003C7F01">
        <w:rPr>
          <w:rStyle w:val="rcLangElemZchn"/>
          <w:lang w:val="en-US"/>
        </w:rPr>
        <w:t>Project Monitor</w:t>
      </w:r>
      <w:r w:rsidRPr="003C7F01">
        <w:rPr>
          <w:lang w:val="en-US"/>
        </w:rPr>
        <w:t xml:space="preserve"> (LV). To change the language on </w:t>
      </w:r>
      <w:r w:rsidRPr="003C7F01">
        <w:rPr>
          <w:lang w:val="en-US"/>
        </w:rPr>
        <w:lastRenderedPageBreak/>
        <w:t xml:space="preserve">the target hardware, the according language element has to be edited and then the language change will be initiated by </w:t>
      </w:r>
      <w:r w:rsidRPr="003C7F01">
        <w:rPr>
          <w:rStyle w:val="rcLangElemZchn"/>
          <w:lang w:val="en-US"/>
        </w:rPr>
        <w:t>SYS_COPY</w:t>
      </w:r>
      <w:r w:rsidRPr="003C7F01">
        <w:rPr>
          <w:lang w:val="en-US"/>
        </w:rPr>
        <w:t xml:space="preserve"> or </w:t>
      </w:r>
      <w:r w:rsidRPr="003C7F01">
        <w:rPr>
          <w:rStyle w:val="rcLangElemZchn"/>
          <w:lang w:val="en-US"/>
        </w:rPr>
        <w:t>SYS_RESTORE</w:t>
      </w:r>
      <w:r w:rsidRPr="003C7F01">
        <w:rPr>
          <w:lang w:val="en-US"/>
        </w:rPr>
        <w:t xml:space="preserve"> (refer to </w:t>
      </w:r>
      <w:r w:rsidRPr="003C7F01">
        <w:rPr>
          <w:lang w:val="en-US"/>
        </w:rPr>
        <w:fldChar w:fldCharType="begin"/>
      </w:r>
      <w:r w:rsidRPr="005051CF">
        <w:rPr>
          <w:rStyle w:val="rcVerweis"/>
        </w:rPr>
        <w:instrText xml:space="preserve"> REF _Ref328570678 \h \* CHARFORMAT </w:instrText>
      </w:r>
      <w:r w:rsidRPr="005051CF">
        <w:rPr>
          <w:rStyle w:val="rcVerweis"/>
        </w:rPr>
      </w:r>
      <w:r w:rsidRPr="003C7F01">
        <w:rPr>
          <w:lang w:val="en-US"/>
        </w:rPr>
        <w:fldChar w:fldCharType="separate"/>
      </w:r>
      <w:r w:rsidR="005A1BE7" w:rsidRPr="005A1BE7">
        <w:rPr>
          <w:rStyle w:val="rcVerweis"/>
        </w:rPr>
        <w:t>Working Copy And Edit Copy</w:t>
      </w:r>
      <w:r w:rsidRPr="003C7F01">
        <w:rPr>
          <w:lang w:val="en-US"/>
        </w:rPr>
        <w:fldChar w:fldCharType="end"/>
      </w:r>
      <w:r w:rsidR="0074629B" w:rsidRPr="003C7F01">
        <w:rPr>
          <w:lang w:val="en-US"/>
        </w:rPr>
        <w:t>).</w:t>
      </w:r>
    </w:p>
    <w:p w14:paraId="73048D83" w14:textId="77777777" w:rsidR="0074629B" w:rsidRPr="003C7F01" w:rsidRDefault="0074629B" w:rsidP="000D08DD">
      <w:pPr>
        <w:rPr>
          <w:lang w:val="en-US"/>
        </w:rPr>
      </w:pPr>
    </w:p>
    <w:p w14:paraId="10B5CF68" w14:textId="77777777" w:rsidR="000D08DD" w:rsidRPr="003C7F01" w:rsidRDefault="00E118E4" w:rsidP="000D08DD">
      <w:pPr>
        <w:rPr>
          <w:lang w:val="en-US"/>
        </w:rPr>
      </w:pPr>
      <w:r w:rsidRPr="003C7F01">
        <w:rPr>
          <w:lang w:val="en-US"/>
        </w:rPr>
        <w:t xml:space="preserve">For the </w:t>
      </w:r>
      <w:r w:rsidRPr="003C7F01">
        <w:rPr>
          <w:rStyle w:val="rcLangElemZchn"/>
          <w:lang w:val="en-US"/>
        </w:rPr>
        <w:t>Project Monitor</w:t>
      </w:r>
      <w:r w:rsidRPr="003C7F01">
        <w:rPr>
          <w:lang w:val="en-US"/>
        </w:rPr>
        <w:t xml:space="preserve"> the language change can be made using the GUI (refer to Project Monitor manual).</w:t>
      </w:r>
    </w:p>
    <w:p w14:paraId="29E28327" w14:textId="77777777" w:rsidR="002734FF" w:rsidRPr="003C7F01" w:rsidRDefault="002734FF" w:rsidP="002734FF">
      <w:pPr>
        <w:pStyle w:val="berschrift3"/>
        <w:rPr>
          <w:lang w:val="en-US"/>
        </w:rPr>
      </w:pPr>
      <w:bookmarkStart w:id="575" w:name="_Ref328038642"/>
      <w:bookmarkStart w:id="576" w:name="_Toc68685918"/>
      <w:r w:rsidRPr="003C7F01">
        <w:rPr>
          <w:lang w:val="en-US"/>
        </w:rPr>
        <w:t xml:space="preserve">Supported </w:t>
      </w:r>
      <w:r w:rsidR="000E3236" w:rsidRPr="003C7F01">
        <w:rPr>
          <w:lang w:val="en-US"/>
        </w:rPr>
        <w:t>L</w:t>
      </w:r>
      <w:r w:rsidRPr="003C7F01">
        <w:rPr>
          <w:lang w:val="en-US"/>
        </w:rPr>
        <w:t>anguages</w:t>
      </w:r>
      <w:bookmarkEnd w:id="575"/>
      <w:bookmarkEnd w:id="576"/>
    </w:p>
    <w:p w14:paraId="71CE35BF" w14:textId="77777777" w:rsidR="006C6E3B" w:rsidRPr="003C7F01" w:rsidRDefault="006C6E3B" w:rsidP="006C6E3B">
      <w:pPr>
        <w:rPr>
          <w:lang w:val="en-US"/>
        </w:rPr>
      </w:pPr>
      <w:r w:rsidRPr="003C7F01">
        <w:rPr>
          <w:lang w:val="en-US"/>
        </w:rPr>
        <w:t>The following languages are supported:</w:t>
      </w:r>
    </w:p>
    <w:tbl>
      <w:tblPr>
        <w:tblStyle w:val="rcTable1"/>
        <w:tblW w:w="0" w:type="auto"/>
        <w:tblLook w:val="04A0" w:firstRow="1" w:lastRow="0" w:firstColumn="1" w:lastColumn="0" w:noHBand="0" w:noVBand="1"/>
      </w:tblPr>
      <w:tblGrid>
        <w:gridCol w:w="1891"/>
        <w:gridCol w:w="2161"/>
        <w:gridCol w:w="4104"/>
      </w:tblGrid>
      <w:tr w:rsidR="006C6E3B" w:rsidRPr="00EE117F" w14:paraId="212BEB64" w14:textId="77777777" w:rsidTr="003D245E">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0EF0E4A3" w14:textId="77777777" w:rsidR="006C6E3B" w:rsidRPr="003C7F01" w:rsidRDefault="006C6E3B" w:rsidP="006C6E3B">
            <w:pPr>
              <w:rPr>
                <w:lang w:val="en-US" w:eastAsia="de-DE"/>
              </w:rPr>
            </w:pPr>
            <w:r w:rsidRPr="003C7F01">
              <w:rPr>
                <w:lang w:val="en-US" w:eastAsia="de-DE"/>
              </w:rPr>
              <w:t>Language index</w:t>
            </w:r>
          </w:p>
        </w:tc>
        <w:tc>
          <w:tcPr>
            <w:tcW w:w="0" w:type="auto"/>
          </w:tcPr>
          <w:p w14:paraId="4A800B9E" w14:textId="77777777" w:rsidR="006C6E3B" w:rsidRPr="003C7F01" w:rsidRDefault="006C6E3B" w:rsidP="003D245E">
            <w:pPr>
              <w:rPr>
                <w:lang w:val="en-US" w:eastAsia="de-DE"/>
              </w:rPr>
            </w:pPr>
            <w:r w:rsidRPr="003C7F01">
              <w:rPr>
                <w:lang w:val="en-US" w:eastAsia="de-DE"/>
              </w:rPr>
              <w:t>Language</w:t>
            </w:r>
          </w:p>
        </w:tc>
        <w:tc>
          <w:tcPr>
            <w:tcW w:w="0" w:type="auto"/>
          </w:tcPr>
          <w:p w14:paraId="2D4A9466" w14:textId="77777777" w:rsidR="006C6E3B" w:rsidRPr="0072311F" w:rsidRDefault="006C6E3B" w:rsidP="006C6E3B">
            <w:pPr>
              <w:rPr>
                <w:lang w:val="fr-FR" w:eastAsia="de-DE"/>
              </w:rPr>
            </w:pPr>
            <w:r w:rsidRPr="0072311F">
              <w:rPr>
                <w:lang w:val="fr-FR" w:eastAsia="de-DE"/>
              </w:rPr>
              <w:t>Language code (Code as per ISO639)</w:t>
            </w:r>
          </w:p>
        </w:tc>
      </w:tr>
      <w:tr w:rsidR="006C6E3B" w:rsidRPr="003C7F01" w14:paraId="33E46CCC" w14:textId="77777777" w:rsidTr="003D245E">
        <w:trPr>
          <w:trHeight w:val="340"/>
        </w:trPr>
        <w:tc>
          <w:tcPr>
            <w:tcW w:w="0" w:type="auto"/>
          </w:tcPr>
          <w:p w14:paraId="2CF2291B" w14:textId="77777777" w:rsidR="006C6E3B" w:rsidRPr="003C7F01" w:rsidRDefault="006C6E3B" w:rsidP="003D245E">
            <w:pPr>
              <w:rPr>
                <w:lang w:val="en-US" w:eastAsia="de-DE"/>
              </w:rPr>
            </w:pPr>
            <w:r w:rsidRPr="003C7F01">
              <w:rPr>
                <w:lang w:val="en-US" w:eastAsia="de-DE"/>
              </w:rPr>
              <w:t>0</w:t>
            </w:r>
          </w:p>
        </w:tc>
        <w:tc>
          <w:tcPr>
            <w:tcW w:w="0" w:type="auto"/>
          </w:tcPr>
          <w:p w14:paraId="611FB91D" w14:textId="77777777" w:rsidR="006C6E3B" w:rsidRPr="003C7F01" w:rsidRDefault="006C6E3B" w:rsidP="003D245E">
            <w:pPr>
              <w:rPr>
                <w:lang w:val="en-US" w:eastAsia="de-DE"/>
              </w:rPr>
            </w:pPr>
            <w:r w:rsidRPr="003C7F01">
              <w:rPr>
                <w:lang w:val="en-US" w:eastAsia="de-DE"/>
              </w:rPr>
              <w:t>German</w:t>
            </w:r>
          </w:p>
        </w:tc>
        <w:tc>
          <w:tcPr>
            <w:tcW w:w="0" w:type="auto"/>
          </w:tcPr>
          <w:p w14:paraId="190D723E" w14:textId="77777777" w:rsidR="006C6E3B" w:rsidRPr="003C7F01" w:rsidRDefault="006C6E3B" w:rsidP="003D245E">
            <w:pPr>
              <w:rPr>
                <w:lang w:val="en-US" w:eastAsia="de-DE"/>
              </w:rPr>
            </w:pPr>
            <w:r w:rsidRPr="003C7F01">
              <w:rPr>
                <w:lang w:val="en-US" w:eastAsia="de-DE"/>
              </w:rPr>
              <w:t>GR (DE)</w:t>
            </w:r>
          </w:p>
        </w:tc>
      </w:tr>
      <w:tr w:rsidR="006C6E3B" w:rsidRPr="003C7F01" w14:paraId="0BDB0E51" w14:textId="77777777" w:rsidTr="003D245E">
        <w:trPr>
          <w:trHeight w:val="340"/>
        </w:trPr>
        <w:tc>
          <w:tcPr>
            <w:tcW w:w="0" w:type="auto"/>
          </w:tcPr>
          <w:p w14:paraId="5D2E9165" w14:textId="77777777" w:rsidR="006C6E3B" w:rsidRPr="003C7F01" w:rsidRDefault="006C6E3B" w:rsidP="003D245E">
            <w:pPr>
              <w:rPr>
                <w:lang w:val="en-US" w:eastAsia="de-DE"/>
              </w:rPr>
            </w:pPr>
            <w:r w:rsidRPr="003C7F01">
              <w:rPr>
                <w:lang w:val="en-US" w:eastAsia="de-DE"/>
              </w:rPr>
              <w:t>1</w:t>
            </w:r>
          </w:p>
        </w:tc>
        <w:tc>
          <w:tcPr>
            <w:tcW w:w="0" w:type="auto"/>
          </w:tcPr>
          <w:p w14:paraId="5E8CADE0" w14:textId="77777777" w:rsidR="006C6E3B" w:rsidRPr="003C7F01" w:rsidRDefault="006C6E3B" w:rsidP="003D245E">
            <w:pPr>
              <w:rPr>
                <w:lang w:val="en-US" w:eastAsia="de-DE"/>
              </w:rPr>
            </w:pPr>
            <w:r w:rsidRPr="003C7F01">
              <w:rPr>
                <w:lang w:val="en-US" w:eastAsia="de-DE"/>
              </w:rPr>
              <w:t>English</w:t>
            </w:r>
          </w:p>
        </w:tc>
        <w:tc>
          <w:tcPr>
            <w:tcW w:w="0" w:type="auto"/>
          </w:tcPr>
          <w:p w14:paraId="55F75094" w14:textId="77777777" w:rsidR="006C6E3B" w:rsidRPr="003C7F01" w:rsidRDefault="006C6E3B" w:rsidP="003D245E">
            <w:pPr>
              <w:rPr>
                <w:lang w:val="en-US" w:eastAsia="de-DE"/>
              </w:rPr>
            </w:pPr>
            <w:r w:rsidRPr="003C7F01">
              <w:rPr>
                <w:lang w:val="en-US" w:eastAsia="de-DE"/>
              </w:rPr>
              <w:t>UK (EN)</w:t>
            </w:r>
          </w:p>
        </w:tc>
      </w:tr>
      <w:tr w:rsidR="006C6E3B" w:rsidRPr="003C7F01" w14:paraId="07AC7F5C" w14:textId="77777777" w:rsidTr="003D245E">
        <w:trPr>
          <w:trHeight w:val="340"/>
        </w:trPr>
        <w:tc>
          <w:tcPr>
            <w:tcW w:w="0" w:type="auto"/>
          </w:tcPr>
          <w:p w14:paraId="6DC0F704" w14:textId="77777777" w:rsidR="006C6E3B" w:rsidRPr="003C7F01" w:rsidRDefault="006C6E3B" w:rsidP="003D245E">
            <w:pPr>
              <w:rPr>
                <w:lang w:val="en-US" w:eastAsia="de-DE"/>
              </w:rPr>
            </w:pPr>
            <w:r w:rsidRPr="003C7F01">
              <w:rPr>
                <w:lang w:val="en-US" w:eastAsia="de-DE"/>
              </w:rPr>
              <w:t>2</w:t>
            </w:r>
          </w:p>
        </w:tc>
        <w:tc>
          <w:tcPr>
            <w:tcW w:w="0" w:type="auto"/>
          </w:tcPr>
          <w:p w14:paraId="1ED13A22" w14:textId="77777777" w:rsidR="006C6E3B" w:rsidRPr="003C7F01" w:rsidRDefault="006C6E3B" w:rsidP="003D245E">
            <w:pPr>
              <w:rPr>
                <w:lang w:val="en-US" w:eastAsia="de-DE"/>
              </w:rPr>
            </w:pPr>
            <w:r w:rsidRPr="003C7F01">
              <w:rPr>
                <w:lang w:val="en-US" w:eastAsia="de-DE"/>
              </w:rPr>
              <w:t>French</w:t>
            </w:r>
          </w:p>
        </w:tc>
        <w:tc>
          <w:tcPr>
            <w:tcW w:w="0" w:type="auto"/>
          </w:tcPr>
          <w:p w14:paraId="5BAFF08F" w14:textId="77777777" w:rsidR="006C6E3B" w:rsidRPr="003C7F01" w:rsidRDefault="006C6E3B" w:rsidP="003D245E">
            <w:pPr>
              <w:rPr>
                <w:lang w:val="en-US" w:eastAsia="de-DE"/>
              </w:rPr>
            </w:pPr>
            <w:r w:rsidRPr="003C7F01">
              <w:rPr>
                <w:lang w:val="en-US" w:eastAsia="de-DE"/>
              </w:rPr>
              <w:t>FR</w:t>
            </w:r>
          </w:p>
        </w:tc>
      </w:tr>
      <w:tr w:rsidR="006C6E3B" w:rsidRPr="003C7F01" w14:paraId="340F189F" w14:textId="77777777" w:rsidTr="003D245E">
        <w:trPr>
          <w:trHeight w:val="340"/>
        </w:trPr>
        <w:tc>
          <w:tcPr>
            <w:tcW w:w="0" w:type="auto"/>
          </w:tcPr>
          <w:p w14:paraId="7F9EA4FD" w14:textId="77777777" w:rsidR="006C6E3B" w:rsidRPr="003C7F01" w:rsidRDefault="006C6E3B" w:rsidP="003D245E">
            <w:pPr>
              <w:rPr>
                <w:lang w:val="en-US" w:eastAsia="de-DE"/>
              </w:rPr>
            </w:pPr>
            <w:r w:rsidRPr="003C7F01">
              <w:rPr>
                <w:lang w:val="en-US" w:eastAsia="de-DE"/>
              </w:rPr>
              <w:t>3</w:t>
            </w:r>
          </w:p>
        </w:tc>
        <w:tc>
          <w:tcPr>
            <w:tcW w:w="0" w:type="auto"/>
          </w:tcPr>
          <w:p w14:paraId="042C8370" w14:textId="77777777" w:rsidR="006C6E3B" w:rsidRPr="003C7F01" w:rsidRDefault="006C6E3B" w:rsidP="003D245E">
            <w:pPr>
              <w:rPr>
                <w:lang w:val="en-US" w:eastAsia="de-DE"/>
              </w:rPr>
            </w:pPr>
            <w:r w:rsidRPr="003C7F01">
              <w:rPr>
                <w:lang w:val="en-US" w:eastAsia="de-DE"/>
              </w:rPr>
              <w:t>Italian</w:t>
            </w:r>
          </w:p>
        </w:tc>
        <w:tc>
          <w:tcPr>
            <w:tcW w:w="0" w:type="auto"/>
          </w:tcPr>
          <w:p w14:paraId="3ABB072D" w14:textId="77777777" w:rsidR="006C6E3B" w:rsidRPr="003C7F01" w:rsidRDefault="006C6E3B" w:rsidP="003D245E">
            <w:pPr>
              <w:rPr>
                <w:lang w:val="en-US" w:eastAsia="de-DE"/>
              </w:rPr>
            </w:pPr>
            <w:r w:rsidRPr="003C7F01">
              <w:rPr>
                <w:lang w:val="en-US" w:eastAsia="de-DE"/>
              </w:rPr>
              <w:t>IT</w:t>
            </w:r>
          </w:p>
        </w:tc>
      </w:tr>
      <w:tr w:rsidR="006C6E3B" w:rsidRPr="003C7F01" w14:paraId="0F41B9DC" w14:textId="77777777" w:rsidTr="003D245E">
        <w:trPr>
          <w:trHeight w:val="340"/>
        </w:trPr>
        <w:tc>
          <w:tcPr>
            <w:tcW w:w="0" w:type="auto"/>
          </w:tcPr>
          <w:p w14:paraId="42306C58" w14:textId="77777777" w:rsidR="006C6E3B" w:rsidRPr="003C7F01" w:rsidRDefault="006C6E3B" w:rsidP="003D245E">
            <w:pPr>
              <w:rPr>
                <w:lang w:val="en-US" w:eastAsia="de-DE"/>
              </w:rPr>
            </w:pPr>
            <w:r w:rsidRPr="003C7F01">
              <w:rPr>
                <w:lang w:val="en-US" w:eastAsia="de-DE"/>
              </w:rPr>
              <w:t>4</w:t>
            </w:r>
          </w:p>
        </w:tc>
        <w:tc>
          <w:tcPr>
            <w:tcW w:w="0" w:type="auto"/>
          </w:tcPr>
          <w:p w14:paraId="56B94AFA" w14:textId="77777777" w:rsidR="006C6E3B" w:rsidRPr="003C7F01" w:rsidRDefault="006C6E3B" w:rsidP="003D245E">
            <w:pPr>
              <w:rPr>
                <w:lang w:val="en-US" w:eastAsia="de-DE"/>
              </w:rPr>
            </w:pPr>
            <w:r w:rsidRPr="003C7F01">
              <w:rPr>
                <w:lang w:val="en-US" w:eastAsia="de-DE"/>
              </w:rPr>
              <w:t>Dutch</w:t>
            </w:r>
          </w:p>
        </w:tc>
        <w:tc>
          <w:tcPr>
            <w:tcW w:w="0" w:type="auto"/>
          </w:tcPr>
          <w:p w14:paraId="1D7E3EF3" w14:textId="77777777" w:rsidR="006C6E3B" w:rsidRPr="003C7F01" w:rsidRDefault="006C6E3B" w:rsidP="003D245E">
            <w:pPr>
              <w:rPr>
                <w:lang w:val="en-US" w:eastAsia="de-DE"/>
              </w:rPr>
            </w:pPr>
            <w:r w:rsidRPr="003C7F01">
              <w:rPr>
                <w:lang w:val="en-US" w:eastAsia="de-DE"/>
              </w:rPr>
              <w:t>NL</w:t>
            </w:r>
          </w:p>
        </w:tc>
      </w:tr>
      <w:tr w:rsidR="006C6E3B" w:rsidRPr="003C7F01" w14:paraId="11C5D41F" w14:textId="77777777" w:rsidTr="003D245E">
        <w:trPr>
          <w:trHeight w:val="340"/>
        </w:trPr>
        <w:tc>
          <w:tcPr>
            <w:tcW w:w="0" w:type="auto"/>
          </w:tcPr>
          <w:p w14:paraId="6783EEA2" w14:textId="77777777" w:rsidR="006C6E3B" w:rsidRPr="003C7F01" w:rsidRDefault="006C6E3B" w:rsidP="003D245E">
            <w:pPr>
              <w:rPr>
                <w:lang w:val="en-US" w:eastAsia="de-DE"/>
              </w:rPr>
            </w:pPr>
            <w:r w:rsidRPr="003C7F01">
              <w:rPr>
                <w:lang w:val="en-US" w:eastAsia="de-DE"/>
              </w:rPr>
              <w:t>5</w:t>
            </w:r>
          </w:p>
        </w:tc>
        <w:tc>
          <w:tcPr>
            <w:tcW w:w="0" w:type="auto"/>
          </w:tcPr>
          <w:p w14:paraId="4B66A227" w14:textId="77777777" w:rsidR="006C6E3B" w:rsidRPr="003C7F01" w:rsidRDefault="006C6E3B" w:rsidP="003D245E">
            <w:pPr>
              <w:rPr>
                <w:lang w:val="en-US" w:eastAsia="de-DE"/>
              </w:rPr>
            </w:pPr>
            <w:r w:rsidRPr="003C7F01">
              <w:rPr>
                <w:lang w:val="en-US" w:eastAsia="de-DE"/>
              </w:rPr>
              <w:t>Spanish</w:t>
            </w:r>
          </w:p>
        </w:tc>
        <w:tc>
          <w:tcPr>
            <w:tcW w:w="0" w:type="auto"/>
          </w:tcPr>
          <w:p w14:paraId="3B67A230" w14:textId="77777777" w:rsidR="006C6E3B" w:rsidRPr="003C7F01" w:rsidRDefault="006C6E3B" w:rsidP="003D245E">
            <w:pPr>
              <w:rPr>
                <w:lang w:val="en-US" w:eastAsia="de-DE"/>
              </w:rPr>
            </w:pPr>
            <w:r w:rsidRPr="003C7F01">
              <w:rPr>
                <w:lang w:val="en-US" w:eastAsia="de-DE"/>
              </w:rPr>
              <w:t>SP (ES)</w:t>
            </w:r>
          </w:p>
        </w:tc>
      </w:tr>
      <w:tr w:rsidR="006C6E3B" w:rsidRPr="003C7F01" w14:paraId="48A3672A" w14:textId="77777777" w:rsidTr="003D245E">
        <w:trPr>
          <w:trHeight w:val="340"/>
        </w:trPr>
        <w:tc>
          <w:tcPr>
            <w:tcW w:w="0" w:type="auto"/>
          </w:tcPr>
          <w:p w14:paraId="6D676414" w14:textId="77777777" w:rsidR="006C6E3B" w:rsidRPr="003C7F01" w:rsidRDefault="006C6E3B" w:rsidP="003D245E">
            <w:pPr>
              <w:rPr>
                <w:lang w:val="en-US" w:eastAsia="de-DE"/>
              </w:rPr>
            </w:pPr>
            <w:r w:rsidRPr="003C7F01">
              <w:rPr>
                <w:lang w:val="en-US" w:eastAsia="de-DE"/>
              </w:rPr>
              <w:t>6</w:t>
            </w:r>
          </w:p>
        </w:tc>
        <w:tc>
          <w:tcPr>
            <w:tcW w:w="0" w:type="auto"/>
          </w:tcPr>
          <w:p w14:paraId="327743A9" w14:textId="77777777" w:rsidR="006C6E3B" w:rsidRPr="003C7F01" w:rsidRDefault="006C6E3B" w:rsidP="003D245E">
            <w:pPr>
              <w:rPr>
                <w:lang w:val="en-US" w:eastAsia="de-DE"/>
              </w:rPr>
            </w:pPr>
            <w:r w:rsidRPr="003C7F01">
              <w:rPr>
                <w:lang w:val="en-US" w:eastAsia="de-DE"/>
              </w:rPr>
              <w:t>US English</w:t>
            </w:r>
          </w:p>
        </w:tc>
        <w:tc>
          <w:tcPr>
            <w:tcW w:w="0" w:type="auto"/>
          </w:tcPr>
          <w:p w14:paraId="246B6F8E" w14:textId="77777777" w:rsidR="006C6E3B" w:rsidRPr="003C7F01" w:rsidRDefault="006C6E3B" w:rsidP="003D245E">
            <w:pPr>
              <w:rPr>
                <w:lang w:val="en-US" w:eastAsia="de-DE"/>
              </w:rPr>
            </w:pPr>
            <w:r w:rsidRPr="003C7F01">
              <w:rPr>
                <w:lang w:val="en-US" w:eastAsia="de-DE"/>
              </w:rPr>
              <w:t>US</w:t>
            </w:r>
          </w:p>
        </w:tc>
      </w:tr>
      <w:tr w:rsidR="006C6E3B" w:rsidRPr="003C7F01" w14:paraId="18894E60" w14:textId="77777777" w:rsidTr="003D245E">
        <w:trPr>
          <w:trHeight w:val="340"/>
        </w:trPr>
        <w:tc>
          <w:tcPr>
            <w:tcW w:w="0" w:type="auto"/>
          </w:tcPr>
          <w:p w14:paraId="3FB98229" w14:textId="77777777" w:rsidR="006C6E3B" w:rsidRPr="003C7F01" w:rsidRDefault="006C6E3B" w:rsidP="003D245E">
            <w:pPr>
              <w:rPr>
                <w:lang w:val="en-US" w:eastAsia="de-DE"/>
              </w:rPr>
            </w:pPr>
            <w:r w:rsidRPr="003C7F01">
              <w:rPr>
                <w:lang w:val="en-US" w:eastAsia="de-DE"/>
              </w:rPr>
              <w:t>7</w:t>
            </w:r>
          </w:p>
        </w:tc>
        <w:tc>
          <w:tcPr>
            <w:tcW w:w="0" w:type="auto"/>
          </w:tcPr>
          <w:p w14:paraId="4AC338CF" w14:textId="77777777" w:rsidR="006C6E3B" w:rsidRPr="003C7F01" w:rsidRDefault="006C6E3B" w:rsidP="003D245E">
            <w:pPr>
              <w:rPr>
                <w:lang w:val="en-US" w:eastAsia="de-DE"/>
              </w:rPr>
            </w:pPr>
            <w:r w:rsidRPr="003C7F01">
              <w:rPr>
                <w:lang w:val="en-US" w:eastAsia="de-DE"/>
              </w:rPr>
              <w:t>Swedish</w:t>
            </w:r>
          </w:p>
        </w:tc>
        <w:tc>
          <w:tcPr>
            <w:tcW w:w="0" w:type="auto"/>
          </w:tcPr>
          <w:p w14:paraId="3E6735D7" w14:textId="77777777" w:rsidR="006C6E3B" w:rsidRPr="003C7F01" w:rsidRDefault="006C6E3B" w:rsidP="003D245E">
            <w:pPr>
              <w:rPr>
                <w:lang w:val="en-US" w:eastAsia="de-DE"/>
              </w:rPr>
            </w:pPr>
            <w:r w:rsidRPr="003C7F01">
              <w:rPr>
                <w:lang w:val="en-US" w:eastAsia="de-DE"/>
              </w:rPr>
              <w:t>SV</w:t>
            </w:r>
          </w:p>
        </w:tc>
      </w:tr>
      <w:tr w:rsidR="006C6E3B" w:rsidRPr="003C7F01" w14:paraId="5BBD12C2" w14:textId="77777777" w:rsidTr="003D245E">
        <w:trPr>
          <w:trHeight w:val="340"/>
        </w:trPr>
        <w:tc>
          <w:tcPr>
            <w:tcW w:w="0" w:type="auto"/>
          </w:tcPr>
          <w:p w14:paraId="66908779" w14:textId="77777777" w:rsidR="006C6E3B" w:rsidRPr="003C7F01" w:rsidRDefault="006C6E3B" w:rsidP="003D245E">
            <w:pPr>
              <w:rPr>
                <w:lang w:val="en-US" w:eastAsia="de-DE"/>
              </w:rPr>
            </w:pPr>
            <w:r w:rsidRPr="003C7F01">
              <w:rPr>
                <w:lang w:val="en-US" w:eastAsia="de-DE"/>
              </w:rPr>
              <w:t>8</w:t>
            </w:r>
          </w:p>
        </w:tc>
        <w:tc>
          <w:tcPr>
            <w:tcW w:w="0" w:type="auto"/>
          </w:tcPr>
          <w:p w14:paraId="51AA1B8D" w14:textId="77777777" w:rsidR="006C6E3B" w:rsidRPr="003C7F01" w:rsidRDefault="006C6E3B" w:rsidP="003D245E">
            <w:pPr>
              <w:rPr>
                <w:lang w:val="en-US" w:eastAsia="de-DE"/>
              </w:rPr>
            </w:pPr>
            <w:r w:rsidRPr="003C7F01">
              <w:rPr>
                <w:lang w:val="en-US" w:eastAsia="de-DE"/>
              </w:rPr>
              <w:t>Polish</w:t>
            </w:r>
          </w:p>
        </w:tc>
        <w:tc>
          <w:tcPr>
            <w:tcW w:w="0" w:type="auto"/>
          </w:tcPr>
          <w:p w14:paraId="05EFCDF6" w14:textId="77777777" w:rsidR="006C6E3B" w:rsidRPr="003C7F01" w:rsidRDefault="006C6E3B" w:rsidP="003D245E">
            <w:pPr>
              <w:rPr>
                <w:lang w:val="en-US" w:eastAsia="de-DE"/>
              </w:rPr>
            </w:pPr>
            <w:r w:rsidRPr="003C7F01">
              <w:rPr>
                <w:lang w:val="en-US" w:eastAsia="de-DE"/>
              </w:rPr>
              <w:t>PL</w:t>
            </w:r>
          </w:p>
        </w:tc>
      </w:tr>
      <w:tr w:rsidR="006C6E3B" w:rsidRPr="003C7F01" w14:paraId="10635CF5" w14:textId="77777777" w:rsidTr="003D245E">
        <w:trPr>
          <w:trHeight w:val="340"/>
        </w:trPr>
        <w:tc>
          <w:tcPr>
            <w:tcW w:w="0" w:type="auto"/>
          </w:tcPr>
          <w:p w14:paraId="7F8585BF" w14:textId="77777777" w:rsidR="006C6E3B" w:rsidRPr="003C7F01" w:rsidRDefault="006C6E3B" w:rsidP="003D245E">
            <w:pPr>
              <w:rPr>
                <w:lang w:val="en-US" w:eastAsia="de-DE"/>
              </w:rPr>
            </w:pPr>
            <w:r w:rsidRPr="003C7F01">
              <w:rPr>
                <w:lang w:val="en-US" w:eastAsia="de-DE"/>
              </w:rPr>
              <w:t>9</w:t>
            </w:r>
          </w:p>
        </w:tc>
        <w:tc>
          <w:tcPr>
            <w:tcW w:w="0" w:type="auto"/>
          </w:tcPr>
          <w:p w14:paraId="4068F875" w14:textId="77777777" w:rsidR="006C6E3B" w:rsidRPr="003C7F01" w:rsidRDefault="00DD3538" w:rsidP="003D245E">
            <w:pPr>
              <w:rPr>
                <w:lang w:val="en-US" w:eastAsia="de-DE"/>
              </w:rPr>
            </w:pPr>
            <w:r w:rsidRPr="003C7F01">
              <w:rPr>
                <w:lang w:val="en-US" w:eastAsia="de-DE"/>
              </w:rPr>
              <w:t>Portuguese</w:t>
            </w:r>
          </w:p>
        </w:tc>
        <w:tc>
          <w:tcPr>
            <w:tcW w:w="0" w:type="auto"/>
          </w:tcPr>
          <w:p w14:paraId="161074F3" w14:textId="77777777" w:rsidR="006C6E3B" w:rsidRPr="003C7F01" w:rsidRDefault="006C6E3B" w:rsidP="003D245E">
            <w:pPr>
              <w:rPr>
                <w:lang w:val="en-US" w:eastAsia="de-DE"/>
              </w:rPr>
            </w:pPr>
            <w:r w:rsidRPr="003C7F01">
              <w:rPr>
                <w:lang w:val="en-US" w:eastAsia="de-DE"/>
              </w:rPr>
              <w:t>PO (PT)</w:t>
            </w:r>
          </w:p>
        </w:tc>
      </w:tr>
      <w:tr w:rsidR="006C6E3B" w:rsidRPr="003C7F01" w14:paraId="07830737" w14:textId="77777777" w:rsidTr="003D245E">
        <w:trPr>
          <w:trHeight w:val="340"/>
        </w:trPr>
        <w:tc>
          <w:tcPr>
            <w:tcW w:w="0" w:type="auto"/>
          </w:tcPr>
          <w:p w14:paraId="4EF1CBD7" w14:textId="77777777" w:rsidR="006C6E3B" w:rsidRPr="003C7F01" w:rsidRDefault="006C6E3B" w:rsidP="003D245E">
            <w:pPr>
              <w:rPr>
                <w:lang w:val="en-US" w:eastAsia="de-DE"/>
              </w:rPr>
            </w:pPr>
            <w:r w:rsidRPr="003C7F01">
              <w:rPr>
                <w:lang w:val="en-US" w:eastAsia="de-DE"/>
              </w:rPr>
              <w:t>10</w:t>
            </w:r>
          </w:p>
        </w:tc>
        <w:tc>
          <w:tcPr>
            <w:tcW w:w="0" w:type="auto"/>
          </w:tcPr>
          <w:p w14:paraId="2D25D0B9" w14:textId="77777777" w:rsidR="006C6E3B" w:rsidRPr="003C7F01" w:rsidRDefault="006C6E3B" w:rsidP="003D245E">
            <w:pPr>
              <w:rPr>
                <w:lang w:val="en-US" w:eastAsia="de-DE"/>
              </w:rPr>
            </w:pPr>
            <w:r w:rsidRPr="003C7F01">
              <w:rPr>
                <w:lang w:val="en-US" w:eastAsia="de-DE"/>
              </w:rPr>
              <w:t>Finnish</w:t>
            </w:r>
          </w:p>
        </w:tc>
        <w:tc>
          <w:tcPr>
            <w:tcW w:w="0" w:type="auto"/>
          </w:tcPr>
          <w:p w14:paraId="1EC505FA" w14:textId="77777777" w:rsidR="006C6E3B" w:rsidRPr="003C7F01" w:rsidRDefault="006C6E3B" w:rsidP="003D245E">
            <w:pPr>
              <w:rPr>
                <w:lang w:val="en-US" w:eastAsia="de-DE"/>
              </w:rPr>
            </w:pPr>
            <w:r w:rsidRPr="003C7F01">
              <w:rPr>
                <w:lang w:val="en-US" w:eastAsia="de-DE"/>
              </w:rPr>
              <w:t>SU (FI)</w:t>
            </w:r>
          </w:p>
        </w:tc>
      </w:tr>
      <w:tr w:rsidR="006C6E3B" w:rsidRPr="003C7F01" w14:paraId="42C4CF6A" w14:textId="77777777" w:rsidTr="003D245E">
        <w:trPr>
          <w:trHeight w:val="340"/>
        </w:trPr>
        <w:tc>
          <w:tcPr>
            <w:tcW w:w="0" w:type="auto"/>
          </w:tcPr>
          <w:p w14:paraId="48B86FB8" w14:textId="77777777" w:rsidR="006C6E3B" w:rsidRPr="003C7F01" w:rsidRDefault="006C6E3B" w:rsidP="003D245E">
            <w:pPr>
              <w:rPr>
                <w:lang w:val="en-US" w:eastAsia="de-DE"/>
              </w:rPr>
            </w:pPr>
            <w:r w:rsidRPr="003C7F01">
              <w:rPr>
                <w:lang w:val="en-US" w:eastAsia="de-DE"/>
              </w:rPr>
              <w:t>11</w:t>
            </w:r>
          </w:p>
        </w:tc>
        <w:tc>
          <w:tcPr>
            <w:tcW w:w="0" w:type="auto"/>
          </w:tcPr>
          <w:p w14:paraId="66A2BC29" w14:textId="77777777" w:rsidR="006C6E3B" w:rsidRPr="003C7F01" w:rsidRDefault="006C6E3B" w:rsidP="003D245E">
            <w:pPr>
              <w:rPr>
                <w:lang w:val="en-US" w:eastAsia="de-DE"/>
              </w:rPr>
            </w:pPr>
            <w:r w:rsidRPr="003C7F01">
              <w:rPr>
                <w:lang w:val="en-US" w:eastAsia="de-DE"/>
              </w:rPr>
              <w:t>Danish</w:t>
            </w:r>
          </w:p>
        </w:tc>
        <w:tc>
          <w:tcPr>
            <w:tcW w:w="0" w:type="auto"/>
          </w:tcPr>
          <w:p w14:paraId="0C195454" w14:textId="77777777" w:rsidR="006C6E3B" w:rsidRPr="003C7F01" w:rsidRDefault="006C6E3B" w:rsidP="003D245E">
            <w:pPr>
              <w:rPr>
                <w:lang w:val="en-US" w:eastAsia="de-DE"/>
              </w:rPr>
            </w:pPr>
            <w:r w:rsidRPr="003C7F01">
              <w:rPr>
                <w:lang w:val="en-US" w:eastAsia="de-DE"/>
              </w:rPr>
              <w:t>DK (DA)</w:t>
            </w:r>
          </w:p>
        </w:tc>
      </w:tr>
      <w:tr w:rsidR="006C6E3B" w:rsidRPr="003C7F01" w14:paraId="5E91A913" w14:textId="77777777" w:rsidTr="003D245E">
        <w:trPr>
          <w:trHeight w:val="340"/>
        </w:trPr>
        <w:tc>
          <w:tcPr>
            <w:tcW w:w="0" w:type="auto"/>
          </w:tcPr>
          <w:p w14:paraId="1355F87E" w14:textId="77777777" w:rsidR="006C6E3B" w:rsidRPr="003C7F01" w:rsidRDefault="006C6E3B" w:rsidP="003D245E">
            <w:pPr>
              <w:rPr>
                <w:lang w:val="en-US" w:eastAsia="de-DE"/>
              </w:rPr>
            </w:pPr>
            <w:r w:rsidRPr="003C7F01">
              <w:rPr>
                <w:lang w:val="en-US" w:eastAsia="de-DE"/>
              </w:rPr>
              <w:t>12</w:t>
            </w:r>
          </w:p>
        </w:tc>
        <w:tc>
          <w:tcPr>
            <w:tcW w:w="0" w:type="auto"/>
          </w:tcPr>
          <w:p w14:paraId="642AAB39" w14:textId="77777777" w:rsidR="006C6E3B" w:rsidRPr="003C7F01" w:rsidRDefault="006C6E3B" w:rsidP="003D245E">
            <w:pPr>
              <w:rPr>
                <w:lang w:val="en-US" w:eastAsia="de-DE"/>
              </w:rPr>
            </w:pPr>
            <w:r w:rsidRPr="003C7F01">
              <w:rPr>
                <w:lang w:val="en-US" w:eastAsia="de-DE"/>
              </w:rPr>
              <w:t>Belgian</w:t>
            </w:r>
          </w:p>
        </w:tc>
        <w:tc>
          <w:tcPr>
            <w:tcW w:w="0" w:type="auto"/>
          </w:tcPr>
          <w:p w14:paraId="53F7A56A" w14:textId="77777777" w:rsidR="006C6E3B" w:rsidRPr="003C7F01" w:rsidRDefault="006C6E3B" w:rsidP="003D245E">
            <w:pPr>
              <w:rPr>
                <w:lang w:val="en-US" w:eastAsia="de-DE"/>
              </w:rPr>
            </w:pPr>
            <w:r w:rsidRPr="003C7F01">
              <w:rPr>
                <w:lang w:val="en-US" w:eastAsia="de-DE"/>
              </w:rPr>
              <w:t>BE</w:t>
            </w:r>
          </w:p>
        </w:tc>
      </w:tr>
      <w:tr w:rsidR="006C6E3B" w:rsidRPr="003C7F01" w14:paraId="27D1AF54" w14:textId="77777777" w:rsidTr="003D245E">
        <w:trPr>
          <w:trHeight w:val="340"/>
        </w:trPr>
        <w:tc>
          <w:tcPr>
            <w:tcW w:w="0" w:type="auto"/>
          </w:tcPr>
          <w:p w14:paraId="15102861" w14:textId="77777777" w:rsidR="006C6E3B" w:rsidRPr="003C7F01" w:rsidRDefault="006C6E3B" w:rsidP="003D245E">
            <w:pPr>
              <w:rPr>
                <w:lang w:val="en-US" w:eastAsia="de-DE"/>
              </w:rPr>
            </w:pPr>
            <w:r w:rsidRPr="003C7F01">
              <w:rPr>
                <w:lang w:val="en-US" w:eastAsia="de-DE"/>
              </w:rPr>
              <w:t>13</w:t>
            </w:r>
          </w:p>
        </w:tc>
        <w:tc>
          <w:tcPr>
            <w:tcW w:w="0" w:type="auto"/>
          </w:tcPr>
          <w:p w14:paraId="27E9C8FD" w14:textId="77777777" w:rsidR="006C6E3B" w:rsidRPr="003C7F01" w:rsidRDefault="006C6E3B" w:rsidP="003D245E">
            <w:pPr>
              <w:rPr>
                <w:lang w:val="en-US" w:eastAsia="de-DE"/>
              </w:rPr>
            </w:pPr>
            <w:r w:rsidRPr="003C7F01">
              <w:rPr>
                <w:lang w:val="en-US" w:eastAsia="de-DE"/>
              </w:rPr>
              <w:t>Norwegian</w:t>
            </w:r>
          </w:p>
        </w:tc>
        <w:tc>
          <w:tcPr>
            <w:tcW w:w="0" w:type="auto"/>
          </w:tcPr>
          <w:p w14:paraId="4ED04AC8" w14:textId="77777777" w:rsidR="006C6E3B" w:rsidRPr="003C7F01" w:rsidRDefault="006C6E3B" w:rsidP="003D245E">
            <w:pPr>
              <w:rPr>
                <w:lang w:val="en-US" w:eastAsia="de-DE"/>
              </w:rPr>
            </w:pPr>
            <w:r w:rsidRPr="003C7F01">
              <w:rPr>
                <w:lang w:val="en-US" w:eastAsia="de-DE"/>
              </w:rPr>
              <w:t>NO</w:t>
            </w:r>
          </w:p>
        </w:tc>
      </w:tr>
      <w:tr w:rsidR="006C6E3B" w:rsidRPr="003C7F01" w14:paraId="702DB6EB" w14:textId="77777777" w:rsidTr="003D245E">
        <w:trPr>
          <w:trHeight w:val="340"/>
        </w:trPr>
        <w:tc>
          <w:tcPr>
            <w:tcW w:w="0" w:type="auto"/>
          </w:tcPr>
          <w:p w14:paraId="323FE6BC" w14:textId="77777777" w:rsidR="006C6E3B" w:rsidRPr="003C7F01" w:rsidRDefault="006C6E3B" w:rsidP="003D245E">
            <w:pPr>
              <w:rPr>
                <w:lang w:val="en-US" w:eastAsia="de-DE"/>
              </w:rPr>
            </w:pPr>
            <w:r w:rsidRPr="003C7F01">
              <w:rPr>
                <w:lang w:val="en-US" w:eastAsia="de-DE"/>
              </w:rPr>
              <w:t>14</w:t>
            </w:r>
          </w:p>
        </w:tc>
        <w:tc>
          <w:tcPr>
            <w:tcW w:w="0" w:type="auto"/>
          </w:tcPr>
          <w:p w14:paraId="58837D22" w14:textId="77777777" w:rsidR="006C6E3B" w:rsidRPr="003C7F01" w:rsidRDefault="006C6E3B" w:rsidP="003D245E">
            <w:pPr>
              <w:rPr>
                <w:lang w:val="en-US" w:eastAsia="de-DE"/>
              </w:rPr>
            </w:pPr>
            <w:r w:rsidRPr="003C7F01">
              <w:rPr>
                <w:lang w:val="en-US" w:eastAsia="de-DE"/>
              </w:rPr>
              <w:t>Turkish</w:t>
            </w:r>
          </w:p>
        </w:tc>
        <w:tc>
          <w:tcPr>
            <w:tcW w:w="0" w:type="auto"/>
          </w:tcPr>
          <w:p w14:paraId="47645C17" w14:textId="77777777" w:rsidR="006C6E3B" w:rsidRPr="003C7F01" w:rsidRDefault="006C6E3B" w:rsidP="003D245E">
            <w:pPr>
              <w:rPr>
                <w:lang w:val="en-US" w:eastAsia="de-DE"/>
              </w:rPr>
            </w:pPr>
            <w:r w:rsidRPr="003C7F01">
              <w:rPr>
                <w:lang w:val="en-US" w:eastAsia="de-DE"/>
              </w:rPr>
              <w:t>TU (TR)</w:t>
            </w:r>
          </w:p>
        </w:tc>
      </w:tr>
      <w:tr w:rsidR="006C6E3B" w:rsidRPr="003C7F01" w14:paraId="679BEA22" w14:textId="77777777" w:rsidTr="003D245E">
        <w:trPr>
          <w:trHeight w:val="340"/>
        </w:trPr>
        <w:tc>
          <w:tcPr>
            <w:tcW w:w="0" w:type="auto"/>
          </w:tcPr>
          <w:p w14:paraId="24CF4A09" w14:textId="77777777" w:rsidR="006C6E3B" w:rsidRPr="003C7F01" w:rsidRDefault="006C6E3B" w:rsidP="003D245E">
            <w:pPr>
              <w:rPr>
                <w:lang w:val="en-US" w:eastAsia="de-DE"/>
              </w:rPr>
            </w:pPr>
            <w:r w:rsidRPr="003C7F01">
              <w:rPr>
                <w:lang w:val="en-US" w:eastAsia="de-DE"/>
              </w:rPr>
              <w:t>15</w:t>
            </w:r>
          </w:p>
        </w:tc>
        <w:tc>
          <w:tcPr>
            <w:tcW w:w="0" w:type="auto"/>
          </w:tcPr>
          <w:p w14:paraId="3F580E11" w14:textId="77777777" w:rsidR="006C6E3B" w:rsidRPr="003C7F01" w:rsidRDefault="006C6E3B" w:rsidP="003D245E">
            <w:pPr>
              <w:rPr>
                <w:lang w:val="en-US" w:eastAsia="de-DE"/>
              </w:rPr>
            </w:pPr>
            <w:r w:rsidRPr="003C7F01">
              <w:rPr>
                <w:lang w:val="en-US" w:eastAsia="de-DE"/>
              </w:rPr>
              <w:t>Greek</w:t>
            </w:r>
          </w:p>
        </w:tc>
        <w:tc>
          <w:tcPr>
            <w:tcW w:w="0" w:type="auto"/>
          </w:tcPr>
          <w:p w14:paraId="30207100" w14:textId="77777777" w:rsidR="006C6E3B" w:rsidRPr="003C7F01" w:rsidRDefault="006C6E3B" w:rsidP="003D245E">
            <w:pPr>
              <w:rPr>
                <w:lang w:val="en-US" w:eastAsia="de-DE"/>
              </w:rPr>
            </w:pPr>
            <w:r w:rsidRPr="003C7F01">
              <w:rPr>
                <w:lang w:val="en-US" w:eastAsia="de-DE"/>
              </w:rPr>
              <w:t>GK (EL)</w:t>
            </w:r>
          </w:p>
        </w:tc>
      </w:tr>
      <w:tr w:rsidR="006C6E3B" w:rsidRPr="003C7F01" w14:paraId="02814977" w14:textId="77777777" w:rsidTr="003D245E">
        <w:trPr>
          <w:trHeight w:val="340"/>
        </w:trPr>
        <w:tc>
          <w:tcPr>
            <w:tcW w:w="0" w:type="auto"/>
          </w:tcPr>
          <w:p w14:paraId="63721216" w14:textId="77777777" w:rsidR="006C6E3B" w:rsidRPr="003C7F01" w:rsidRDefault="006C6E3B" w:rsidP="003D245E">
            <w:pPr>
              <w:rPr>
                <w:lang w:val="en-US" w:eastAsia="de-DE"/>
              </w:rPr>
            </w:pPr>
            <w:r w:rsidRPr="003C7F01">
              <w:rPr>
                <w:lang w:val="en-US" w:eastAsia="de-DE"/>
              </w:rPr>
              <w:t>16</w:t>
            </w:r>
          </w:p>
        </w:tc>
        <w:tc>
          <w:tcPr>
            <w:tcW w:w="0" w:type="auto"/>
          </w:tcPr>
          <w:p w14:paraId="2A2CB9E0" w14:textId="77777777" w:rsidR="006C6E3B" w:rsidRPr="003C7F01" w:rsidRDefault="006C6E3B" w:rsidP="003D245E">
            <w:pPr>
              <w:rPr>
                <w:lang w:val="en-US" w:eastAsia="de-DE"/>
              </w:rPr>
            </w:pPr>
            <w:r w:rsidRPr="003C7F01">
              <w:rPr>
                <w:lang w:val="en-US" w:eastAsia="de-DE"/>
              </w:rPr>
              <w:t>Japanese</w:t>
            </w:r>
          </w:p>
        </w:tc>
        <w:tc>
          <w:tcPr>
            <w:tcW w:w="0" w:type="auto"/>
          </w:tcPr>
          <w:p w14:paraId="10E37EB9" w14:textId="77777777" w:rsidR="006C6E3B" w:rsidRPr="003C7F01" w:rsidRDefault="006C6E3B" w:rsidP="003D245E">
            <w:pPr>
              <w:rPr>
                <w:lang w:val="en-US" w:eastAsia="de-DE"/>
              </w:rPr>
            </w:pPr>
            <w:r w:rsidRPr="003C7F01">
              <w:rPr>
                <w:lang w:val="en-US" w:eastAsia="de-DE"/>
              </w:rPr>
              <w:t>JP (JA)</w:t>
            </w:r>
          </w:p>
        </w:tc>
      </w:tr>
      <w:tr w:rsidR="006C6E3B" w:rsidRPr="003C7F01" w14:paraId="1F05510B" w14:textId="77777777" w:rsidTr="003D245E">
        <w:trPr>
          <w:trHeight w:val="340"/>
        </w:trPr>
        <w:tc>
          <w:tcPr>
            <w:tcW w:w="0" w:type="auto"/>
          </w:tcPr>
          <w:p w14:paraId="34EC0DEF" w14:textId="77777777" w:rsidR="006C6E3B" w:rsidRPr="003C7F01" w:rsidRDefault="006C6E3B" w:rsidP="003D245E">
            <w:pPr>
              <w:rPr>
                <w:lang w:val="en-US" w:eastAsia="de-DE"/>
              </w:rPr>
            </w:pPr>
            <w:r w:rsidRPr="003C7F01">
              <w:rPr>
                <w:lang w:val="en-US" w:eastAsia="de-DE"/>
              </w:rPr>
              <w:t>17</w:t>
            </w:r>
          </w:p>
        </w:tc>
        <w:tc>
          <w:tcPr>
            <w:tcW w:w="0" w:type="auto"/>
          </w:tcPr>
          <w:p w14:paraId="5EDF4A0A" w14:textId="77777777" w:rsidR="006C6E3B" w:rsidRPr="003C7F01" w:rsidRDefault="006C6E3B" w:rsidP="003D245E">
            <w:pPr>
              <w:rPr>
                <w:lang w:val="en-US" w:eastAsia="de-DE"/>
              </w:rPr>
            </w:pPr>
            <w:r w:rsidRPr="003C7F01">
              <w:rPr>
                <w:lang w:val="en-US" w:eastAsia="de-DE"/>
              </w:rPr>
              <w:t>Chinese</w:t>
            </w:r>
          </w:p>
        </w:tc>
        <w:tc>
          <w:tcPr>
            <w:tcW w:w="0" w:type="auto"/>
          </w:tcPr>
          <w:p w14:paraId="372845AA" w14:textId="77777777" w:rsidR="006C6E3B" w:rsidRPr="003C7F01" w:rsidRDefault="006C6E3B" w:rsidP="003D245E">
            <w:pPr>
              <w:rPr>
                <w:lang w:val="en-US" w:eastAsia="de-DE"/>
              </w:rPr>
            </w:pPr>
            <w:r w:rsidRPr="003C7F01">
              <w:rPr>
                <w:lang w:val="en-US" w:eastAsia="de-DE"/>
              </w:rPr>
              <w:t>CN (ZH)</w:t>
            </w:r>
          </w:p>
        </w:tc>
      </w:tr>
      <w:tr w:rsidR="006C6E3B" w:rsidRPr="003C7F01" w14:paraId="14D96B4E" w14:textId="77777777" w:rsidTr="003D245E">
        <w:trPr>
          <w:trHeight w:val="340"/>
        </w:trPr>
        <w:tc>
          <w:tcPr>
            <w:tcW w:w="0" w:type="auto"/>
          </w:tcPr>
          <w:p w14:paraId="2A02D502" w14:textId="77777777" w:rsidR="006C6E3B" w:rsidRPr="003C7F01" w:rsidRDefault="006C6E3B" w:rsidP="003D245E">
            <w:pPr>
              <w:rPr>
                <w:lang w:val="en-US" w:eastAsia="de-DE"/>
              </w:rPr>
            </w:pPr>
            <w:r w:rsidRPr="003C7F01">
              <w:rPr>
                <w:lang w:val="en-US" w:eastAsia="de-DE"/>
              </w:rPr>
              <w:lastRenderedPageBreak/>
              <w:t>18</w:t>
            </w:r>
          </w:p>
        </w:tc>
        <w:tc>
          <w:tcPr>
            <w:tcW w:w="0" w:type="auto"/>
          </w:tcPr>
          <w:p w14:paraId="49B2888A" w14:textId="77777777" w:rsidR="006C6E3B" w:rsidRPr="003C7F01" w:rsidRDefault="006C6E3B" w:rsidP="003D245E">
            <w:pPr>
              <w:rPr>
                <w:lang w:val="en-US" w:eastAsia="de-DE"/>
              </w:rPr>
            </w:pPr>
            <w:r w:rsidRPr="003C7F01">
              <w:rPr>
                <w:lang w:val="en-US" w:eastAsia="de-DE"/>
              </w:rPr>
              <w:t>Russian</w:t>
            </w:r>
          </w:p>
        </w:tc>
        <w:tc>
          <w:tcPr>
            <w:tcW w:w="0" w:type="auto"/>
          </w:tcPr>
          <w:p w14:paraId="612CF5AA" w14:textId="77777777" w:rsidR="006C6E3B" w:rsidRPr="003C7F01" w:rsidRDefault="006C6E3B" w:rsidP="003D245E">
            <w:pPr>
              <w:rPr>
                <w:lang w:val="en-US" w:eastAsia="de-DE"/>
              </w:rPr>
            </w:pPr>
            <w:r w:rsidRPr="003C7F01">
              <w:rPr>
                <w:lang w:val="en-US" w:eastAsia="de-DE"/>
              </w:rPr>
              <w:t>RU</w:t>
            </w:r>
          </w:p>
        </w:tc>
      </w:tr>
      <w:tr w:rsidR="006C6E3B" w:rsidRPr="003C7F01" w14:paraId="26CAD76A" w14:textId="77777777" w:rsidTr="003D245E">
        <w:trPr>
          <w:trHeight w:val="340"/>
        </w:trPr>
        <w:tc>
          <w:tcPr>
            <w:tcW w:w="0" w:type="auto"/>
          </w:tcPr>
          <w:p w14:paraId="73F63C11" w14:textId="77777777" w:rsidR="006C6E3B" w:rsidRPr="003C7F01" w:rsidRDefault="006C6E3B" w:rsidP="003D245E">
            <w:pPr>
              <w:rPr>
                <w:lang w:val="en-US" w:eastAsia="de-DE"/>
              </w:rPr>
            </w:pPr>
            <w:r w:rsidRPr="003C7F01">
              <w:rPr>
                <w:lang w:val="en-US" w:eastAsia="de-DE"/>
              </w:rPr>
              <w:t>19</w:t>
            </w:r>
          </w:p>
        </w:tc>
        <w:tc>
          <w:tcPr>
            <w:tcW w:w="0" w:type="auto"/>
          </w:tcPr>
          <w:p w14:paraId="486B42E0" w14:textId="77777777" w:rsidR="006C6E3B" w:rsidRPr="003C7F01" w:rsidRDefault="006C6E3B" w:rsidP="003D245E">
            <w:pPr>
              <w:rPr>
                <w:lang w:val="en-US" w:eastAsia="de-DE"/>
              </w:rPr>
            </w:pPr>
            <w:r w:rsidRPr="003C7F01">
              <w:rPr>
                <w:lang w:val="en-US" w:eastAsia="de-DE"/>
              </w:rPr>
              <w:t>Czech</w:t>
            </w:r>
          </w:p>
        </w:tc>
        <w:tc>
          <w:tcPr>
            <w:tcW w:w="0" w:type="auto"/>
          </w:tcPr>
          <w:p w14:paraId="55F15807" w14:textId="77777777" w:rsidR="006C6E3B" w:rsidRPr="003C7F01" w:rsidRDefault="006C6E3B" w:rsidP="003D245E">
            <w:pPr>
              <w:rPr>
                <w:lang w:val="en-US" w:eastAsia="de-DE"/>
              </w:rPr>
            </w:pPr>
            <w:r w:rsidRPr="003C7F01">
              <w:rPr>
                <w:lang w:val="en-US" w:eastAsia="de-DE"/>
              </w:rPr>
              <w:t>CZ (CS)</w:t>
            </w:r>
          </w:p>
        </w:tc>
      </w:tr>
      <w:tr w:rsidR="006C6E3B" w:rsidRPr="003C7F01" w14:paraId="303F0D64" w14:textId="77777777" w:rsidTr="003D245E">
        <w:trPr>
          <w:trHeight w:val="340"/>
        </w:trPr>
        <w:tc>
          <w:tcPr>
            <w:tcW w:w="0" w:type="auto"/>
          </w:tcPr>
          <w:p w14:paraId="4EB6D34D" w14:textId="77777777" w:rsidR="006C6E3B" w:rsidRPr="003C7F01" w:rsidRDefault="006C6E3B" w:rsidP="003D245E">
            <w:pPr>
              <w:rPr>
                <w:lang w:val="en-US" w:eastAsia="de-DE"/>
              </w:rPr>
            </w:pPr>
            <w:r w:rsidRPr="003C7F01">
              <w:rPr>
                <w:lang w:val="en-US" w:eastAsia="de-DE"/>
              </w:rPr>
              <w:t>20</w:t>
            </w:r>
          </w:p>
        </w:tc>
        <w:tc>
          <w:tcPr>
            <w:tcW w:w="0" w:type="auto"/>
          </w:tcPr>
          <w:p w14:paraId="56D509FD" w14:textId="77777777" w:rsidR="006C6E3B" w:rsidRPr="003C7F01" w:rsidRDefault="006C6E3B" w:rsidP="003D245E">
            <w:pPr>
              <w:rPr>
                <w:lang w:val="en-US" w:eastAsia="de-DE"/>
              </w:rPr>
            </w:pPr>
            <w:r w:rsidRPr="003C7F01">
              <w:rPr>
                <w:lang w:val="en-US" w:eastAsia="de-DE"/>
              </w:rPr>
              <w:t>Slovenian</w:t>
            </w:r>
          </w:p>
        </w:tc>
        <w:tc>
          <w:tcPr>
            <w:tcW w:w="0" w:type="auto"/>
          </w:tcPr>
          <w:p w14:paraId="45ED00A8" w14:textId="77777777" w:rsidR="006C6E3B" w:rsidRPr="003C7F01" w:rsidRDefault="006C6E3B" w:rsidP="003D245E">
            <w:pPr>
              <w:rPr>
                <w:lang w:val="en-US" w:eastAsia="de-DE"/>
              </w:rPr>
            </w:pPr>
            <w:r w:rsidRPr="003C7F01">
              <w:rPr>
                <w:lang w:val="en-US" w:eastAsia="de-DE"/>
              </w:rPr>
              <w:t>SL</w:t>
            </w:r>
          </w:p>
        </w:tc>
      </w:tr>
      <w:tr w:rsidR="006C6E3B" w:rsidRPr="003C7F01" w14:paraId="5395D4DC" w14:textId="77777777" w:rsidTr="003D245E">
        <w:trPr>
          <w:trHeight w:val="340"/>
        </w:trPr>
        <w:tc>
          <w:tcPr>
            <w:tcW w:w="0" w:type="auto"/>
          </w:tcPr>
          <w:p w14:paraId="7DF17F6E" w14:textId="77777777" w:rsidR="006C6E3B" w:rsidRPr="003C7F01" w:rsidRDefault="006C6E3B" w:rsidP="003D245E">
            <w:pPr>
              <w:rPr>
                <w:lang w:val="en-US" w:eastAsia="de-DE"/>
              </w:rPr>
            </w:pPr>
            <w:r w:rsidRPr="003C7F01">
              <w:rPr>
                <w:lang w:val="en-US" w:eastAsia="de-DE"/>
              </w:rPr>
              <w:t>21</w:t>
            </w:r>
          </w:p>
        </w:tc>
        <w:tc>
          <w:tcPr>
            <w:tcW w:w="0" w:type="auto"/>
          </w:tcPr>
          <w:p w14:paraId="34B29174" w14:textId="77777777" w:rsidR="006C6E3B" w:rsidRPr="003C7F01" w:rsidRDefault="006C6E3B" w:rsidP="003D245E">
            <w:pPr>
              <w:rPr>
                <w:lang w:val="en-US" w:eastAsia="de-DE"/>
              </w:rPr>
            </w:pPr>
            <w:r w:rsidRPr="003C7F01">
              <w:rPr>
                <w:lang w:val="en-US" w:eastAsia="de-DE"/>
              </w:rPr>
              <w:t>Croatian</w:t>
            </w:r>
          </w:p>
        </w:tc>
        <w:tc>
          <w:tcPr>
            <w:tcW w:w="0" w:type="auto"/>
          </w:tcPr>
          <w:p w14:paraId="4182D799" w14:textId="77777777" w:rsidR="006C6E3B" w:rsidRPr="003C7F01" w:rsidRDefault="006C6E3B" w:rsidP="003D245E">
            <w:pPr>
              <w:rPr>
                <w:lang w:val="en-US" w:eastAsia="de-DE"/>
              </w:rPr>
            </w:pPr>
            <w:r w:rsidRPr="003C7F01">
              <w:rPr>
                <w:lang w:val="en-US" w:eastAsia="de-DE"/>
              </w:rPr>
              <w:t>HR</w:t>
            </w:r>
          </w:p>
        </w:tc>
      </w:tr>
      <w:tr w:rsidR="006C6E3B" w:rsidRPr="003C7F01" w14:paraId="1F935715" w14:textId="77777777" w:rsidTr="003D245E">
        <w:trPr>
          <w:trHeight w:val="340"/>
        </w:trPr>
        <w:tc>
          <w:tcPr>
            <w:tcW w:w="0" w:type="auto"/>
          </w:tcPr>
          <w:p w14:paraId="3613D251" w14:textId="77777777" w:rsidR="006C6E3B" w:rsidRPr="003C7F01" w:rsidRDefault="006C6E3B" w:rsidP="003D245E">
            <w:pPr>
              <w:rPr>
                <w:lang w:val="en-US" w:eastAsia="de-DE"/>
              </w:rPr>
            </w:pPr>
            <w:r w:rsidRPr="003C7F01">
              <w:rPr>
                <w:lang w:val="en-US" w:eastAsia="de-DE"/>
              </w:rPr>
              <w:t>22</w:t>
            </w:r>
          </w:p>
        </w:tc>
        <w:tc>
          <w:tcPr>
            <w:tcW w:w="0" w:type="auto"/>
          </w:tcPr>
          <w:p w14:paraId="31783176" w14:textId="77777777" w:rsidR="006C6E3B" w:rsidRPr="003C7F01" w:rsidRDefault="006C6E3B" w:rsidP="003D245E">
            <w:pPr>
              <w:rPr>
                <w:lang w:val="en-US" w:eastAsia="de-DE"/>
              </w:rPr>
            </w:pPr>
            <w:r w:rsidRPr="003C7F01">
              <w:rPr>
                <w:lang w:val="en-US" w:eastAsia="de-DE"/>
              </w:rPr>
              <w:t>Serbian</w:t>
            </w:r>
          </w:p>
        </w:tc>
        <w:tc>
          <w:tcPr>
            <w:tcW w:w="0" w:type="auto"/>
          </w:tcPr>
          <w:p w14:paraId="6B0E5302" w14:textId="77777777" w:rsidR="006C6E3B" w:rsidRPr="003C7F01" w:rsidRDefault="006C6E3B" w:rsidP="003D245E">
            <w:pPr>
              <w:rPr>
                <w:lang w:val="en-US" w:eastAsia="de-DE"/>
              </w:rPr>
            </w:pPr>
            <w:r w:rsidRPr="003C7F01">
              <w:rPr>
                <w:lang w:val="en-US" w:eastAsia="de-DE"/>
              </w:rPr>
              <w:t>SR</w:t>
            </w:r>
          </w:p>
        </w:tc>
      </w:tr>
      <w:tr w:rsidR="006C6E3B" w:rsidRPr="003C7F01" w14:paraId="0ED53117" w14:textId="77777777" w:rsidTr="003D245E">
        <w:trPr>
          <w:trHeight w:val="340"/>
        </w:trPr>
        <w:tc>
          <w:tcPr>
            <w:tcW w:w="0" w:type="auto"/>
          </w:tcPr>
          <w:p w14:paraId="72809512" w14:textId="77777777" w:rsidR="006C6E3B" w:rsidRPr="003C7F01" w:rsidRDefault="006C6E3B" w:rsidP="003D245E">
            <w:pPr>
              <w:rPr>
                <w:lang w:val="en-US" w:eastAsia="de-DE"/>
              </w:rPr>
            </w:pPr>
            <w:r w:rsidRPr="003C7F01">
              <w:rPr>
                <w:lang w:val="en-US" w:eastAsia="de-DE"/>
              </w:rPr>
              <w:t>23</w:t>
            </w:r>
          </w:p>
        </w:tc>
        <w:tc>
          <w:tcPr>
            <w:tcW w:w="0" w:type="auto"/>
          </w:tcPr>
          <w:p w14:paraId="49E3C894" w14:textId="77777777" w:rsidR="006C6E3B" w:rsidRPr="003C7F01" w:rsidRDefault="006C6E3B" w:rsidP="003D245E">
            <w:pPr>
              <w:rPr>
                <w:lang w:val="en-US" w:eastAsia="de-DE"/>
              </w:rPr>
            </w:pPr>
            <w:r w:rsidRPr="003C7F01">
              <w:rPr>
                <w:lang w:val="en-US" w:eastAsia="de-DE"/>
              </w:rPr>
              <w:t>Korean</w:t>
            </w:r>
          </w:p>
        </w:tc>
        <w:tc>
          <w:tcPr>
            <w:tcW w:w="0" w:type="auto"/>
          </w:tcPr>
          <w:p w14:paraId="4292A51D" w14:textId="77777777" w:rsidR="006C6E3B" w:rsidRPr="003C7F01" w:rsidRDefault="006C6E3B" w:rsidP="003D245E">
            <w:pPr>
              <w:rPr>
                <w:lang w:val="en-US" w:eastAsia="de-DE"/>
              </w:rPr>
            </w:pPr>
            <w:r w:rsidRPr="003C7F01">
              <w:rPr>
                <w:lang w:val="en-US" w:eastAsia="de-DE"/>
              </w:rPr>
              <w:t>KO</w:t>
            </w:r>
          </w:p>
        </w:tc>
      </w:tr>
      <w:tr w:rsidR="006C6E3B" w:rsidRPr="003C7F01" w14:paraId="568BC4AC" w14:textId="77777777" w:rsidTr="003D245E">
        <w:trPr>
          <w:trHeight w:val="340"/>
        </w:trPr>
        <w:tc>
          <w:tcPr>
            <w:tcW w:w="0" w:type="auto"/>
          </w:tcPr>
          <w:p w14:paraId="23C8F3E2" w14:textId="77777777" w:rsidR="006C6E3B" w:rsidRPr="003C7F01" w:rsidRDefault="006C6E3B" w:rsidP="003D245E">
            <w:pPr>
              <w:rPr>
                <w:lang w:val="en-US" w:eastAsia="de-DE"/>
              </w:rPr>
            </w:pPr>
            <w:r w:rsidRPr="003C7F01">
              <w:rPr>
                <w:lang w:val="en-US" w:eastAsia="de-DE"/>
              </w:rPr>
              <w:t>24</w:t>
            </w:r>
          </w:p>
        </w:tc>
        <w:tc>
          <w:tcPr>
            <w:tcW w:w="0" w:type="auto"/>
          </w:tcPr>
          <w:p w14:paraId="6F40E53D" w14:textId="77777777" w:rsidR="006C6E3B" w:rsidRPr="003C7F01" w:rsidRDefault="006C6E3B" w:rsidP="003D245E">
            <w:pPr>
              <w:rPr>
                <w:lang w:val="en-US" w:eastAsia="de-DE"/>
              </w:rPr>
            </w:pPr>
            <w:r w:rsidRPr="003C7F01">
              <w:rPr>
                <w:lang w:val="en-US" w:eastAsia="de-DE"/>
              </w:rPr>
              <w:t>Malay</w:t>
            </w:r>
          </w:p>
        </w:tc>
        <w:tc>
          <w:tcPr>
            <w:tcW w:w="0" w:type="auto"/>
          </w:tcPr>
          <w:p w14:paraId="27A74195" w14:textId="77777777" w:rsidR="006C6E3B" w:rsidRPr="003C7F01" w:rsidRDefault="006C6E3B" w:rsidP="003D245E">
            <w:pPr>
              <w:rPr>
                <w:lang w:val="en-US" w:eastAsia="de-DE"/>
              </w:rPr>
            </w:pPr>
            <w:r w:rsidRPr="003C7F01">
              <w:rPr>
                <w:lang w:val="en-US" w:eastAsia="de-DE"/>
              </w:rPr>
              <w:t>MS</w:t>
            </w:r>
          </w:p>
        </w:tc>
      </w:tr>
      <w:tr w:rsidR="006C6E3B" w:rsidRPr="003C7F01" w14:paraId="7558202B" w14:textId="77777777" w:rsidTr="003D245E">
        <w:trPr>
          <w:trHeight w:val="340"/>
        </w:trPr>
        <w:tc>
          <w:tcPr>
            <w:tcW w:w="0" w:type="auto"/>
          </w:tcPr>
          <w:p w14:paraId="4B04E8A1" w14:textId="77777777" w:rsidR="006C6E3B" w:rsidRPr="003C7F01" w:rsidRDefault="006C6E3B" w:rsidP="003D245E">
            <w:pPr>
              <w:rPr>
                <w:lang w:val="en-US" w:eastAsia="de-DE"/>
              </w:rPr>
            </w:pPr>
            <w:r w:rsidRPr="003C7F01">
              <w:rPr>
                <w:lang w:val="en-US" w:eastAsia="de-DE"/>
              </w:rPr>
              <w:t>25</w:t>
            </w:r>
          </w:p>
        </w:tc>
        <w:tc>
          <w:tcPr>
            <w:tcW w:w="0" w:type="auto"/>
          </w:tcPr>
          <w:p w14:paraId="165D42C8" w14:textId="77777777" w:rsidR="006C6E3B" w:rsidRPr="003C7F01" w:rsidRDefault="006C6E3B" w:rsidP="003D245E">
            <w:pPr>
              <w:rPr>
                <w:lang w:val="en-US" w:eastAsia="de-DE"/>
              </w:rPr>
            </w:pPr>
            <w:r w:rsidRPr="003C7F01">
              <w:rPr>
                <w:lang w:val="en-US" w:eastAsia="de-DE"/>
              </w:rPr>
              <w:t>Indonesian</w:t>
            </w:r>
          </w:p>
        </w:tc>
        <w:tc>
          <w:tcPr>
            <w:tcW w:w="0" w:type="auto"/>
          </w:tcPr>
          <w:p w14:paraId="12D7A16A" w14:textId="77777777" w:rsidR="006C6E3B" w:rsidRPr="003C7F01" w:rsidRDefault="006C6E3B" w:rsidP="003D245E">
            <w:pPr>
              <w:rPr>
                <w:lang w:val="en-US" w:eastAsia="de-DE"/>
              </w:rPr>
            </w:pPr>
            <w:r w:rsidRPr="003C7F01">
              <w:rPr>
                <w:lang w:val="en-US" w:eastAsia="de-DE"/>
              </w:rPr>
              <w:t>IN</w:t>
            </w:r>
          </w:p>
        </w:tc>
      </w:tr>
      <w:tr w:rsidR="006C6E3B" w:rsidRPr="003C7F01" w14:paraId="45801728" w14:textId="77777777" w:rsidTr="003D245E">
        <w:trPr>
          <w:trHeight w:val="340"/>
        </w:trPr>
        <w:tc>
          <w:tcPr>
            <w:tcW w:w="0" w:type="auto"/>
          </w:tcPr>
          <w:p w14:paraId="50D70875" w14:textId="77777777" w:rsidR="006C6E3B" w:rsidRPr="003C7F01" w:rsidRDefault="006C6E3B" w:rsidP="003D245E">
            <w:pPr>
              <w:rPr>
                <w:lang w:val="en-US" w:eastAsia="de-DE"/>
              </w:rPr>
            </w:pPr>
            <w:r w:rsidRPr="003C7F01">
              <w:rPr>
                <w:lang w:val="en-US" w:eastAsia="de-DE"/>
              </w:rPr>
              <w:t>26</w:t>
            </w:r>
          </w:p>
        </w:tc>
        <w:tc>
          <w:tcPr>
            <w:tcW w:w="0" w:type="auto"/>
          </w:tcPr>
          <w:p w14:paraId="646C4DA3" w14:textId="77777777" w:rsidR="006C6E3B" w:rsidRPr="003C7F01" w:rsidRDefault="006C6E3B" w:rsidP="003D245E">
            <w:pPr>
              <w:rPr>
                <w:lang w:val="en-US" w:eastAsia="de-DE"/>
              </w:rPr>
            </w:pPr>
            <w:r w:rsidRPr="003C7F01">
              <w:rPr>
                <w:lang w:val="en-US" w:eastAsia="de-DE"/>
              </w:rPr>
              <w:t>Thai</w:t>
            </w:r>
          </w:p>
        </w:tc>
        <w:tc>
          <w:tcPr>
            <w:tcW w:w="0" w:type="auto"/>
          </w:tcPr>
          <w:p w14:paraId="29EB5DF4" w14:textId="77777777" w:rsidR="006C6E3B" w:rsidRPr="003C7F01" w:rsidRDefault="006C6E3B" w:rsidP="003D245E">
            <w:pPr>
              <w:rPr>
                <w:lang w:val="en-US" w:eastAsia="de-DE"/>
              </w:rPr>
            </w:pPr>
            <w:r w:rsidRPr="003C7F01">
              <w:rPr>
                <w:lang w:val="en-US" w:eastAsia="de-DE"/>
              </w:rPr>
              <w:t>TH</w:t>
            </w:r>
          </w:p>
        </w:tc>
      </w:tr>
      <w:tr w:rsidR="006C6E3B" w:rsidRPr="003C7F01" w14:paraId="5E16D1A2" w14:textId="77777777" w:rsidTr="003D245E">
        <w:trPr>
          <w:trHeight w:val="340"/>
        </w:trPr>
        <w:tc>
          <w:tcPr>
            <w:tcW w:w="0" w:type="auto"/>
          </w:tcPr>
          <w:p w14:paraId="5E05383D" w14:textId="77777777" w:rsidR="006C6E3B" w:rsidRPr="003C7F01" w:rsidRDefault="006C6E3B" w:rsidP="003D245E">
            <w:pPr>
              <w:rPr>
                <w:lang w:val="en-US" w:eastAsia="de-DE"/>
              </w:rPr>
            </w:pPr>
            <w:r w:rsidRPr="003C7F01">
              <w:rPr>
                <w:lang w:val="en-US" w:eastAsia="de-DE"/>
              </w:rPr>
              <w:t>27</w:t>
            </w:r>
          </w:p>
        </w:tc>
        <w:tc>
          <w:tcPr>
            <w:tcW w:w="0" w:type="auto"/>
          </w:tcPr>
          <w:p w14:paraId="094B6CC8" w14:textId="77777777" w:rsidR="006C6E3B" w:rsidRPr="003C7F01" w:rsidRDefault="006C6E3B" w:rsidP="003D245E">
            <w:pPr>
              <w:rPr>
                <w:lang w:val="en-US" w:eastAsia="de-DE"/>
              </w:rPr>
            </w:pPr>
            <w:r w:rsidRPr="003C7F01">
              <w:rPr>
                <w:lang w:val="en-US" w:eastAsia="de-DE"/>
              </w:rPr>
              <w:t>Japanese Katakana</w:t>
            </w:r>
          </w:p>
        </w:tc>
        <w:tc>
          <w:tcPr>
            <w:tcW w:w="0" w:type="auto"/>
          </w:tcPr>
          <w:p w14:paraId="2D98E85C" w14:textId="77777777" w:rsidR="006C6E3B" w:rsidRPr="003C7F01" w:rsidRDefault="006C6E3B" w:rsidP="003D245E">
            <w:pPr>
              <w:rPr>
                <w:lang w:val="en-US" w:eastAsia="de-DE"/>
              </w:rPr>
            </w:pPr>
            <w:r w:rsidRPr="003C7F01">
              <w:rPr>
                <w:lang w:val="en-US" w:eastAsia="de-DE"/>
              </w:rPr>
              <w:t>JK</w:t>
            </w:r>
          </w:p>
        </w:tc>
      </w:tr>
      <w:tr w:rsidR="006C6E3B" w:rsidRPr="003C7F01" w14:paraId="20B29D34" w14:textId="77777777" w:rsidTr="003D245E">
        <w:trPr>
          <w:trHeight w:val="340"/>
        </w:trPr>
        <w:tc>
          <w:tcPr>
            <w:tcW w:w="0" w:type="auto"/>
          </w:tcPr>
          <w:p w14:paraId="2C75273E" w14:textId="77777777" w:rsidR="006C6E3B" w:rsidRPr="003C7F01" w:rsidRDefault="006C6E3B" w:rsidP="003D245E">
            <w:pPr>
              <w:rPr>
                <w:lang w:val="en-US" w:eastAsia="de-DE"/>
              </w:rPr>
            </w:pPr>
            <w:r w:rsidRPr="003C7F01">
              <w:rPr>
                <w:lang w:val="en-US" w:eastAsia="de-DE"/>
              </w:rPr>
              <w:t>28</w:t>
            </w:r>
          </w:p>
        </w:tc>
        <w:tc>
          <w:tcPr>
            <w:tcW w:w="0" w:type="auto"/>
          </w:tcPr>
          <w:p w14:paraId="256F44E0" w14:textId="77777777" w:rsidR="006C6E3B" w:rsidRPr="003C7F01" w:rsidRDefault="006C6E3B" w:rsidP="003D245E">
            <w:pPr>
              <w:rPr>
                <w:lang w:val="en-US" w:eastAsia="de-DE"/>
              </w:rPr>
            </w:pPr>
            <w:r w:rsidRPr="003C7F01">
              <w:rPr>
                <w:lang w:val="en-US" w:eastAsia="de-DE"/>
              </w:rPr>
              <w:t>Latvian</w:t>
            </w:r>
          </w:p>
        </w:tc>
        <w:tc>
          <w:tcPr>
            <w:tcW w:w="0" w:type="auto"/>
          </w:tcPr>
          <w:p w14:paraId="38B20690" w14:textId="77777777" w:rsidR="006C6E3B" w:rsidRPr="003C7F01" w:rsidRDefault="006C6E3B" w:rsidP="003D245E">
            <w:pPr>
              <w:rPr>
                <w:lang w:val="en-US" w:eastAsia="de-DE"/>
              </w:rPr>
            </w:pPr>
            <w:r w:rsidRPr="003C7F01">
              <w:rPr>
                <w:lang w:val="en-US" w:eastAsia="de-DE"/>
              </w:rPr>
              <w:t>LV</w:t>
            </w:r>
          </w:p>
        </w:tc>
      </w:tr>
      <w:tr w:rsidR="006C6E3B" w:rsidRPr="003C7F01" w14:paraId="4C282293" w14:textId="77777777" w:rsidTr="003D245E">
        <w:trPr>
          <w:trHeight w:val="340"/>
        </w:trPr>
        <w:tc>
          <w:tcPr>
            <w:tcW w:w="0" w:type="auto"/>
          </w:tcPr>
          <w:p w14:paraId="7F459407" w14:textId="77777777" w:rsidR="006C6E3B" w:rsidRPr="003C7F01" w:rsidRDefault="006C6E3B" w:rsidP="003D245E">
            <w:pPr>
              <w:rPr>
                <w:lang w:val="en-US" w:eastAsia="de-DE"/>
              </w:rPr>
            </w:pPr>
            <w:r w:rsidRPr="003C7F01">
              <w:rPr>
                <w:lang w:val="en-US" w:eastAsia="de-DE"/>
              </w:rPr>
              <w:t>29</w:t>
            </w:r>
          </w:p>
        </w:tc>
        <w:tc>
          <w:tcPr>
            <w:tcW w:w="0" w:type="auto"/>
          </w:tcPr>
          <w:p w14:paraId="2B4CBCF7" w14:textId="77777777" w:rsidR="006C6E3B" w:rsidRPr="003C7F01" w:rsidRDefault="006C6E3B" w:rsidP="003D245E">
            <w:pPr>
              <w:rPr>
                <w:lang w:val="en-US" w:eastAsia="de-DE"/>
              </w:rPr>
            </w:pPr>
            <w:r w:rsidRPr="003C7F01">
              <w:rPr>
                <w:lang w:val="en-US" w:eastAsia="de-DE"/>
              </w:rPr>
              <w:t>Lithuanian</w:t>
            </w:r>
          </w:p>
        </w:tc>
        <w:tc>
          <w:tcPr>
            <w:tcW w:w="0" w:type="auto"/>
          </w:tcPr>
          <w:p w14:paraId="39FA2347" w14:textId="77777777" w:rsidR="006C6E3B" w:rsidRPr="003C7F01" w:rsidRDefault="006C6E3B" w:rsidP="003D245E">
            <w:pPr>
              <w:rPr>
                <w:lang w:val="en-US" w:eastAsia="de-DE"/>
              </w:rPr>
            </w:pPr>
            <w:r w:rsidRPr="003C7F01">
              <w:rPr>
                <w:lang w:val="en-US" w:eastAsia="de-DE"/>
              </w:rPr>
              <w:t>LT</w:t>
            </w:r>
          </w:p>
        </w:tc>
      </w:tr>
      <w:tr w:rsidR="006C6E3B" w:rsidRPr="003C7F01" w14:paraId="5229B51A" w14:textId="77777777" w:rsidTr="003D245E">
        <w:trPr>
          <w:trHeight w:val="340"/>
        </w:trPr>
        <w:tc>
          <w:tcPr>
            <w:tcW w:w="0" w:type="auto"/>
          </w:tcPr>
          <w:p w14:paraId="3AC33BB1" w14:textId="77777777" w:rsidR="006C6E3B" w:rsidRPr="003C7F01" w:rsidRDefault="006C6E3B" w:rsidP="003D245E">
            <w:pPr>
              <w:rPr>
                <w:lang w:val="en-US" w:eastAsia="de-DE"/>
              </w:rPr>
            </w:pPr>
            <w:r w:rsidRPr="003C7F01">
              <w:rPr>
                <w:lang w:val="en-US" w:eastAsia="de-DE"/>
              </w:rPr>
              <w:t>30</w:t>
            </w:r>
          </w:p>
        </w:tc>
        <w:tc>
          <w:tcPr>
            <w:tcW w:w="0" w:type="auto"/>
          </w:tcPr>
          <w:p w14:paraId="6ED5CA6B" w14:textId="77777777" w:rsidR="006C6E3B" w:rsidRPr="003C7F01" w:rsidRDefault="006C6E3B" w:rsidP="003D245E">
            <w:pPr>
              <w:rPr>
                <w:lang w:val="en-US" w:eastAsia="de-DE"/>
              </w:rPr>
            </w:pPr>
            <w:r w:rsidRPr="003C7F01">
              <w:rPr>
                <w:lang w:val="en-US" w:eastAsia="de-DE"/>
              </w:rPr>
              <w:t>Estonian</w:t>
            </w:r>
          </w:p>
        </w:tc>
        <w:tc>
          <w:tcPr>
            <w:tcW w:w="0" w:type="auto"/>
          </w:tcPr>
          <w:p w14:paraId="1AC351E6" w14:textId="77777777" w:rsidR="006C6E3B" w:rsidRPr="003C7F01" w:rsidRDefault="006C6E3B" w:rsidP="003D245E">
            <w:pPr>
              <w:rPr>
                <w:lang w:val="en-US" w:eastAsia="de-DE"/>
              </w:rPr>
            </w:pPr>
            <w:r w:rsidRPr="003C7F01">
              <w:rPr>
                <w:lang w:val="en-US" w:eastAsia="de-DE"/>
              </w:rPr>
              <w:t>ET</w:t>
            </w:r>
          </w:p>
        </w:tc>
      </w:tr>
      <w:tr w:rsidR="006C6E3B" w:rsidRPr="003C7F01" w14:paraId="413B1066" w14:textId="77777777" w:rsidTr="003D245E">
        <w:trPr>
          <w:trHeight w:val="340"/>
        </w:trPr>
        <w:tc>
          <w:tcPr>
            <w:tcW w:w="0" w:type="auto"/>
          </w:tcPr>
          <w:p w14:paraId="25158A67" w14:textId="77777777" w:rsidR="006C6E3B" w:rsidRPr="003C7F01" w:rsidRDefault="006C6E3B" w:rsidP="003D245E">
            <w:pPr>
              <w:rPr>
                <w:lang w:val="en-US" w:eastAsia="de-DE"/>
              </w:rPr>
            </w:pPr>
            <w:r w:rsidRPr="003C7F01">
              <w:rPr>
                <w:lang w:val="en-US" w:eastAsia="de-DE"/>
              </w:rPr>
              <w:t>31</w:t>
            </w:r>
          </w:p>
        </w:tc>
        <w:tc>
          <w:tcPr>
            <w:tcW w:w="0" w:type="auto"/>
          </w:tcPr>
          <w:p w14:paraId="466B50BB" w14:textId="77777777" w:rsidR="006C6E3B" w:rsidRPr="003C7F01" w:rsidRDefault="006C6E3B" w:rsidP="003D245E">
            <w:pPr>
              <w:rPr>
                <w:lang w:val="en-US" w:eastAsia="de-DE"/>
              </w:rPr>
            </w:pPr>
            <w:r w:rsidRPr="003C7F01">
              <w:rPr>
                <w:lang w:val="en-US" w:eastAsia="de-DE"/>
              </w:rPr>
              <w:t>Hungarian</w:t>
            </w:r>
          </w:p>
        </w:tc>
        <w:tc>
          <w:tcPr>
            <w:tcW w:w="0" w:type="auto"/>
          </w:tcPr>
          <w:p w14:paraId="1E05026F" w14:textId="77777777" w:rsidR="006C6E3B" w:rsidRPr="003C7F01" w:rsidRDefault="006C6E3B" w:rsidP="003D245E">
            <w:pPr>
              <w:rPr>
                <w:lang w:val="en-US" w:eastAsia="de-DE"/>
              </w:rPr>
            </w:pPr>
            <w:r w:rsidRPr="003C7F01">
              <w:rPr>
                <w:lang w:val="en-US" w:eastAsia="de-DE"/>
              </w:rPr>
              <w:t>HU</w:t>
            </w:r>
          </w:p>
        </w:tc>
      </w:tr>
      <w:tr w:rsidR="006C6E3B" w:rsidRPr="003C7F01" w14:paraId="720E6B03" w14:textId="77777777" w:rsidTr="003D245E">
        <w:trPr>
          <w:trHeight w:val="340"/>
        </w:trPr>
        <w:tc>
          <w:tcPr>
            <w:tcW w:w="0" w:type="auto"/>
          </w:tcPr>
          <w:p w14:paraId="11F0FC1D" w14:textId="77777777" w:rsidR="006C6E3B" w:rsidRPr="003C7F01" w:rsidRDefault="006C6E3B" w:rsidP="003D245E">
            <w:pPr>
              <w:rPr>
                <w:lang w:val="en-US" w:eastAsia="de-DE"/>
              </w:rPr>
            </w:pPr>
            <w:r w:rsidRPr="003C7F01">
              <w:rPr>
                <w:lang w:val="en-US" w:eastAsia="de-DE"/>
              </w:rPr>
              <w:t>32</w:t>
            </w:r>
          </w:p>
        </w:tc>
        <w:tc>
          <w:tcPr>
            <w:tcW w:w="0" w:type="auto"/>
          </w:tcPr>
          <w:p w14:paraId="65049CF4" w14:textId="77777777" w:rsidR="006C6E3B" w:rsidRPr="003C7F01" w:rsidRDefault="006C6E3B" w:rsidP="003D245E">
            <w:pPr>
              <w:rPr>
                <w:lang w:val="en-US" w:eastAsia="de-DE"/>
              </w:rPr>
            </w:pPr>
            <w:r w:rsidRPr="003C7F01">
              <w:rPr>
                <w:lang w:val="en-US" w:eastAsia="de-DE"/>
              </w:rPr>
              <w:t>Arabic</w:t>
            </w:r>
          </w:p>
        </w:tc>
        <w:tc>
          <w:tcPr>
            <w:tcW w:w="0" w:type="auto"/>
          </w:tcPr>
          <w:p w14:paraId="7D063439" w14:textId="77777777" w:rsidR="006C6E3B" w:rsidRPr="003C7F01" w:rsidRDefault="006C6E3B" w:rsidP="003D245E">
            <w:pPr>
              <w:rPr>
                <w:lang w:val="en-US" w:eastAsia="de-DE"/>
              </w:rPr>
            </w:pPr>
            <w:r w:rsidRPr="003C7F01">
              <w:rPr>
                <w:lang w:val="en-US" w:eastAsia="de-DE"/>
              </w:rPr>
              <w:t>AR</w:t>
            </w:r>
          </w:p>
        </w:tc>
      </w:tr>
      <w:tr w:rsidR="006C6E3B" w:rsidRPr="003C7F01" w14:paraId="4F4394FA" w14:textId="77777777" w:rsidTr="003D245E">
        <w:trPr>
          <w:trHeight w:val="340"/>
        </w:trPr>
        <w:tc>
          <w:tcPr>
            <w:tcW w:w="0" w:type="auto"/>
          </w:tcPr>
          <w:p w14:paraId="2E2C391E" w14:textId="77777777" w:rsidR="006C6E3B" w:rsidRPr="003C7F01" w:rsidRDefault="006C6E3B" w:rsidP="003D245E">
            <w:pPr>
              <w:rPr>
                <w:lang w:val="en-US" w:eastAsia="de-DE"/>
              </w:rPr>
            </w:pPr>
            <w:r w:rsidRPr="003C7F01">
              <w:rPr>
                <w:lang w:val="en-US" w:eastAsia="de-DE"/>
              </w:rPr>
              <w:t>33</w:t>
            </w:r>
          </w:p>
        </w:tc>
        <w:tc>
          <w:tcPr>
            <w:tcW w:w="0" w:type="auto"/>
          </w:tcPr>
          <w:p w14:paraId="71980472" w14:textId="77777777" w:rsidR="006C6E3B" w:rsidRPr="003C7F01" w:rsidRDefault="006C6E3B" w:rsidP="003D245E">
            <w:pPr>
              <w:rPr>
                <w:lang w:val="en-US" w:eastAsia="de-DE"/>
              </w:rPr>
            </w:pPr>
            <w:r w:rsidRPr="003C7F01">
              <w:rPr>
                <w:lang w:val="en-US" w:eastAsia="de-DE"/>
              </w:rPr>
              <w:t>Slovakian</w:t>
            </w:r>
          </w:p>
        </w:tc>
        <w:tc>
          <w:tcPr>
            <w:tcW w:w="0" w:type="auto"/>
          </w:tcPr>
          <w:p w14:paraId="6FEF6D5E" w14:textId="77777777" w:rsidR="006C6E3B" w:rsidRPr="003C7F01" w:rsidRDefault="006C6E3B" w:rsidP="003D245E">
            <w:pPr>
              <w:rPr>
                <w:lang w:val="en-US" w:eastAsia="de-DE"/>
              </w:rPr>
            </w:pPr>
            <w:r w:rsidRPr="003C7F01">
              <w:rPr>
                <w:lang w:val="en-US" w:eastAsia="de-DE"/>
              </w:rPr>
              <w:t>SK</w:t>
            </w:r>
          </w:p>
        </w:tc>
      </w:tr>
      <w:tr w:rsidR="006C6E3B" w:rsidRPr="003C7F01" w14:paraId="008D9B50" w14:textId="77777777" w:rsidTr="003D245E">
        <w:trPr>
          <w:trHeight w:val="340"/>
        </w:trPr>
        <w:tc>
          <w:tcPr>
            <w:tcW w:w="0" w:type="auto"/>
          </w:tcPr>
          <w:p w14:paraId="6EB70EF6" w14:textId="77777777" w:rsidR="006C6E3B" w:rsidRPr="003C7F01" w:rsidRDefault="006C6E3B" w:rsidP="003D245E">
            <w:pPr>
              <w:rPr>
                <w:lang w:val="en-US" w:eastAsia="de-DE"/>
              </w:rPr>
            </w:pPr>
            <w:r w:rsidRPr="003C7F01">
              <w:rPr>
                <w:lang w:val="en-US" w:eastAsia="de-DE"/>
              </w:rPr>
              <w:t>34</w:t>
            </w:r>
          </w:p>
        </w:tc>
        <w:tc>
          <w:tcPr>
            <w:tcW w:w="0" w:type="auto"/>
          </w:tcPr>
          <w:p w14:paraId="7FC5F2E4" w14:textId="77777777" w:rsidR="006C6E3B" w:rsidRPr="003C7F01" w:rsidRDefault="006C6E3B" w:rsidP="003D245E">
            <w:pPr>
              <w:rPr>
                <w:lang w:val="en-US" w:eastAsia="de-DE"/>
              </w:rPr>
            </w:pPr>
            <w:r w:rsidRPr="003C7F01">
              <w:rPr>
                <w:lang w:val="en-US" w:eastAsia="de-DE"/>
              </w:rPr>
              <w:t>Bulgarian</w:t>
            </w:r>
          </w:p>
        </w:tc>
        <w:tc>
          <w:tcPr>
            <w:tcW w:w="0" w:type="auto"/>
          </w:tcPr>
          <w:p w14:paraId="68041B06" w14:textId="77777777" w:rsidR="006C6E3B" w:rsidRPr="003C7F01" w:rsidRDefault="006C6E3B" w:rsidP="003D245E">
            <w:pPr>
              <w:rPr>
                <w:lang w:val="en-US" w:eastAsia="de-DE"/>
              </w:rPr>
            </w:pPr>
            <w:r w:rsidRPr="003C7F01">
              <w:rPr>
                <w:lang w:val="en-US" w:eastAsia="de-DE"/>
              </w:rPr>
              <w:t>BG</w:t>
            </w:r>
          </w:p>
        </w:tc>
      </w:tr>
      <w:tr w:rsidR="006C6E3B" w:rsidRPr="003C7F01" w14:paraId="2452D983" w14:textId="77777777" w:rsidTr="003D245E">
        <w:trPr>
          <w:trHeight w:val="340"/>
        </w:trPr>
        <w:tc>
          <w:tcPr>
            <w:tcW w:w="0" w:type="auto"/>
          </w:tcPr>
          <w:p w14:paraId="538BEF47" w14:textId="77777777" w:rsidR="006C6E3B" w:rsidRPr="003C7F01" w:rsidRDefault="006C6E3B" w:rsidP="003D245E">
            <w:pPr>
              <w:rPr>
                <w:lang w:val="en-US" w:eastAsia="de-DE"/>
              </w:rPr>
            </w:pPr>
            <w:r w:rsidRPr="003C7F01">
              <w:rPr>
                <w:lang w:val="en-US" w:eastAsia="de-DE"/>
              </w:rPr>
              <w:t>35</w:t>
            </w:r>
          </w:p>
        </w:tc>
        <w:tc>
          <w:tcPr>
            <w:tcW w:w="0" w:type="auto"/>
          </w:tcPr>
          <w:p w14:paraId="3A675EDF" w14:textId="77777777" w:rsidR="006C6E3B" w:rsidRPr="003C7F01" w:rsidRDefault="006C6E3B" w:rsidP="003D245E">
            <w:pPr>
              <w:rPr>
                <w:lang w:val="en-US" w:eastAsia="de-DE"/>
              </w:rPr>
            </w:pPr>
            <w:r w:rsidRPr="003C7F01">
              <w:rPr>
                <w:lang w:val="en-US" w:eastAsia="de-DE"/>
              </w:rPr>
              <w:t>Hebrew</w:t>
            </w:r>
          </w:p>
        </w:tc>
        <w:tc>
          <w:tcPr>
            <w:tcW w:w="0" w:type="auto"/>
          </w:tcPr>
          <w:p w14:paraId="2AAF5B6B" w14:textId="77777777" w:rsidR="006C6E3B" w:rsidRPr="003C7F01" w:rsidRDefault="006C6E3B" w:rsidP="003D245E">
            <w:pPr>
              <w:rPr>
                <w:lang w:val="en-US" w:eastAsia="de-DE"/>
              </w:rPr>
            </w:pPr>
            <w:r w:rsidRPr="003C7F01">
              <w:rPr>
                <w:lang w:val="en-US" w:eastAsia="de-DE"/>
              </w:rPr>
              <w:t>HE</w:t>
            </w:r>
          </w:p>
        </w:tc>
      </w:tr>
      <w:tr w:rsidR="006C6E3B" w:rsidRPr="003C7F01" w14:paraId="6C1C2219" w14:textId="77777777" w:rsidTr="003D245E">
        <w:trPr>
          <w:trHeight w:val="340"/>
        </w:trPr>
        <w:tc>
          <w:tcPr>
            <w:tcW w:w="0" w:type="auto"/>
          </w:tcPr>
          <w:p w14:paraId="196F2E90" w14:textId="77777777" w:rsidR="006C6E3B" w:rsidRPr="003C7F01" w:rsidRDefault="006C6E3B" w:rsidP="003D245E">
            <w:pPr>
              <w:rPr>
                <w:lang w:val="en-US" w:eastAsia="de-DE"/>
              </w:rPr>
            </w:pPr>
            <w:r w:rsidRPr="003C7F01">
              <w:rPr>
                <w:lang w:val="en-US" w:eastAsia="de-DE"/>
              </w:rPr>
              <w:t>36</w:t>
            </w:r>
          </w:p>
        </w:tc>
        <w:tc>
          <w:tcPr>
            <w:tcW w:w="0" w:type="auto"/>
          </w:tcPr>
          <w:p w14:paraId="595A1816" w14:textId="77777777" w:rsidR="006C6E3B" w:rsidRPr="003C7F01" w:rsidRDefault="006C6E3B" w:rsidP="003D245E">
            <w:pPr>
              <w:rPr>
                <w:lang w:val="en-US" w:eastAsia="de-DE"/>
              </w:rPr>
            </w:pPr>
            <w:r w:rsidRPr="003C7F01">
              <w:rPr>
                <w:lang w:val="en-US" w:eastAsia="de-DE"/>
              </w:rPr>
              <w:t>Romanian</w:t>
            </w:r>
          </w:p>
        </w:tc>
        <w:tc>
          <w:tcPr>
            <w:tcW w:w="0" w:type="auto"/>
          </w:tcPr>
          <w:p w14:paraId="705AF2A9" w14:textId="77777777" w:rsidR="006C6E3B" w:rsidRPr="003C7F01" w:rsidRDefault="006C6E3B" w:rsidP="006C6E3B">
            <w:pPr>
              <w:keepNext/>
              <w:rPr>
                <w:lang w:val="en-US" w:eastAsia="de-DE"/>
              </w:rPr>
            </w:pPr>
            <w:r w:rsidRPr="003C7F01">
              <w:rPr>
                <w:lang w:val="en-US" w:eastAsia="de-DE"/>
              </w:rPr>
              <w:t>RO</w:t>
            </w:r>
          </w:p>
        </w:tc>
      </w:tr>
    </w:tbl>
    <w:p w14:paraId="0E54F7B8" w14:textId="25BAAAA9" w:rsidR="006C6E3B" w:rsidRPr="003C7F01" w:rsidRDefault="006C6E3B" w:rsidP="006C6E3B">
      <w:pPr>
        <w:pStyle w:val="Beschriftung"/>
        <w:rPr>
          <w:lang w:val="en-US" w:eastAsia="de-DE"/>
        </w:rPr>
      </w:pPr>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13</w:t>
      </w:r>
      <w:r w:rsidR="000333A4" w:rsidRPr="003C7F01">
        <w:rPr>
          <w:lang w:val="en-US"/>
        </w:rPr>
        <w:fldChar w:fldCharType="end"/>
      </w:r>
      <w:r w:rsidRPr="003C7F01">
        <w:rPr>
          <w:lang w:val="en-US"/>
        </w:rPr>
        <w:t>, Supported languages</w:t>
      </w:r>
    </w:p>
    <w:p w14:paraId="6CB01134" w14:textId="77777777" w:rsidR="002734FF" w:rsidRPr="003C7F01" w:rsidRDefault="002734FF" w:rsidP="002734FF">
      <w:pPr>
        <w:pStyle w:val="berschrift3"/>
        <w:rPr>
          <w:lang w:val="en-US"/>
        </w:rPr>
      </w:pPr>
      <w:bookmarkStart w:id="577" w:name="_Ref328039257"/>
      <w:bookmarkStart w:id="578" w:name="_Toc68685919"/>
      <w:r w:rsidRPr="003C7F01">
        <w:rPr>
          <w:lang w:val="en-US"/>
        </w:rPr>
        <w:t>Unicode</w:t>
      </w:r>
      <w:bookmarkEnd w:id="577"/>
      <w:bookmarkEnd w:id="578"/>
    </w:p>
    <w:p w14:paraId="3990DD0B" w14:textId="2A89C475" w:rsidR="003D245E" w:rsidRPr="003C7F01" w:rsidRDefault="003D245E" w:rsidP="003D245E">
      <w:pPr>
        <w:rPr>
          <w:lang w:val="en-US"/>
        </w:rPr>
      </w:pPr>
      <w:r w:rsidRPr="003C7F01">
        <w:rPr>
          <w:lang w:val="en-US"/>
        </w:rPr>
        <w:t xml:space="preserve">radCASE supports the full Unicode character set for specified languages. Those languages are Chinese, Japanese, Korean, Malay, Indonesian and Thai. Furthermore Katakana supports a circumscribed character set of the Unicode. To use Unicode the Ctr-Setting </w:t>
      </w:r>
      <w:r w:rsidRPr="003C7F01">
        <w:rPr>
          <w:rStyle w:val="rcLangElemZchn"/>
          <w:lang w:val="en-US"/>
        </w:rPr>
        <w:t>UC=&lt;#&gt;</w:t>
      </w:r>
      <w:r w:rsidRPr="003C7F01">
        <w:rPr>
          <w:lang w:val="en-US"/>
        </w:rPr>
        <w:t xml:space="preserve"> has to be set (refer to </w:t>
      </w:r>
      <w:r w:rsidRPr="003C7F01">
        <w:rPr>
          <w:lang w:val="en-US"/>
        </w:rPr>
        <w:fldChar w:fldCharType="begin"/>
      </w:r>
      <w:r w:rsidR="00710591"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w:t>
      </w:r>
    </w:p>
    <w:p w14:paraId="057CD13B" w14:textId="77777777" w:rsidR="003D245E" w:rsidRPr="003C7F01" w:rsidRDefault="003D245E" w:rsidP="003D245E">
      <w:pPr>
        <w:rPr>
          <w:lang w:val="en-US"/>
        </w:rPr>
      </w:pPr>
    </w:p>
    <w:p w14:paraId="20737CEF" w14:textId="77777777" w:rsidR="003D245E" w:rsidRPr="003C7F01" w:rsidRDefault="003D245E" w:rsidP="003D245E">
      <w:pPr>
        <w:rPr>
          <w:lang w:val="en-US"/>
        </w:rPr>
      </w:pPr>
      <w:r w:rsidRPr="003C7F01">
        <w:rPr>
          <w:lang w:val="en-US"/>
        </w:rPr>
        <w:lastRenderedPageBreak/>
        <w:t>The Unicode support differentiates between characters under 0x800h and over 0x800h. Characters below 0x800h are treated like in normal fonts and are displayed using the specified font for the text to display. Characters over 0x800h are displayed using a special Unicode font which has the dimensions 16x16. In strings which mix normal and Unicode characters, the normal characters are vertical bottom aligned with the Unicode characters and the width of the normal characters remains like specified. So for example a string consisting of 2 Unicode characters and 2 normal characters (using a font of 8x6) has a complete width of 2*16+2*6. Positioning using “-s” for fonts with full Unicode character support is always using a height of 16.</w:t>
      </w:r>
    </w:p>
    <w:p w14:paraId="098C8EA8" w14:textId="77777777" w:rsidR="003D245E" w:rsidRPr="003C7F01" w:rsidRDefault="003D245E" w:rsidP="003D245E">
      <w:pPr>
        <w:rPr>
          <w:lang w:val="en-US"/>
        </w:rPr>
      </w:pPr>
    </w:p>
    <w:p w14:paraId="70496E7D" w14:textId="118825DD" w:rsidR="003D245E" w:rsidRPr="003C7F01" w:rsidRDefault="003D245E" w:rsidP="003D245E">
      <w:pPr>
        <w:rPr>
          <w:lang w:val="en-US"/>
        </w:rPr>
      </w:pPr>
      <w:r w:rsidRPr="003C7F01">
        <w:rPr>
          <w:lang w:val="en-US"/>
        </w:rPr>
        <w:t xml:space="preserve">Katakana is a special case: because Katakana is a Japanese character set which is designed for computer systems and can be displayed using smaller fonts, Katakana can be mapped from the area 0x30A0-0x30FF to the area 0x7A0-0x7FF using Ctr-Setting MK=1 (refer to </w:t>
      </w:r>
      <w:r w:rsidRPr="003C7F01">
        <w:rPr>
          <w:lang w:val="en-US"/>
        </w:rPr>
        <w:fldChar w:fldCharType="begin"/>
      </w:r>
      <w:r w:rsidR="00710591" w:rsidRPr="005051CF">
        <w:rPr>
          <w:rStyle w:val="rcVerweis"/>
        </w:rPr>
        <w:instrText xml:space="preserve"> REF _Ref327877132 \h \* CHARFORMAT </w:instrText>
      </w:r>
      <w:r w:rsidRPr="005051CF">
        <w:rPr>
          <w:rStyle w:val="rcVerweis"/>
        </w:rPr>
      </w:r>
      <w:r w:rsidRPr="003C7F01">
        <w:rPr>
          <w:lang w:val="en-US"/>
        </w:rPr>
        <w:fldChar w:fldCharType="separate"/>
      </w:r>
      <w:r w:rsidR="005A1BE7" w:rsidRPr="005A1BE7">
        <w:rPr>
          <w:rStyle w:val="rcVerweis"/>
        </w:rPr>
        <w:t>Ctr</w:t>
      </w:r>
      <w:r w:rsidRPr="003C7F01">
        <w:rPr>
          <w:lang w:val="en-US"/>
        </w:rPr>
        <w:fldChar w:fldCharType="end"/>
      </w:r>
      <w:r w:rsidRPr="003C7F01">
        <w:rPr>
          <w:lang w:val="en-US"/>
        </w:rPr>
        <w:t>). Because of this mapping Katakana is handled like a normal font, even though it is in the Unicode font area.</w:t>
      </w:r>
    </w:p>
    <w:p w14:paraId="4C2098BC" w14:textId="77777777" w:rsidR="00CC3C2C" w:rsidRPr="003C7F01" w:rsidRDefault="00CC3C2C" w:rsidP="003D245E">
      <w:pPr>
        <w:rPr>
          <w:lang w:val="en-US"/>
        </w:rPr>
      </w:pPr>
      <w:r w:rsidRPr="003C7F01">
        <w:rPr>
          <w:lang w:val="en-US"/>
        </w:rPr>
        <w:t>In addition to the usual full-width display forms of characters, Katakana has a second half-width form. When originally devised, the half-width Katakana were represented by a single byte each, again in line with the capabilities of contemporary computer technology. The half width Katakana letters that can be found in the area 0xFF65-FF9F are mapped also to the area 0x7A0-0x7FF.</w:t>
      </w:r>
    </w:p>
    <w:p w14:paraId="199050B9" w14:textId="77777777" w:rsidR="003D245E" w:rsidRPr="003C7F01" w:rsidRDefault="003D245E" w:rsidP="003D245E">
      <w:pPr>
        <w:rPr>
          <w:lang w:val="en-US"/>
        </w:rPr>
      </w:pPr>
    </w:p>
    <w:p w14:paraId="50757650" w14:textId="77777777" w:rsidR="003D245E" w:rsidRPr="003C7F01" w:rsidRDefault="003D245E" w:rsidP="003D245E">
      <w:pPr>
        <w:rPr>
          <w:lang w:val="en-US"/>
        </w:rPr>
      </w:pPr>
      <w:r w:rsidRPr="003C7F01">
        <w:rPr>
          <w:lang w:val="en-US"/>
        </w:rPr>
        <w:t>When using Unicode it is recommended to use font compress (refer to Integration manual) to reduce size for the target, by mapping the used Unicode characters into one coherent block.</w:t>
      </w:r>
    </w:p>
    <w:p w14:paraId="4548C23D" w14:textId="77777777" w:rsidR="003D245E" w:rsidRPr="003C7F01" w:rsidRDefault="003D245E" w:rsidP="003D245E">
      <w:pPr>
        <w:rPr>
          <w:lang w:val="en-US"/>
        </w:rPr>
      </w:pPr>
    </w:p>
    <w:tbl>
      <w:tblPr>
        <w:tblStyle w:val="rcTable5"/>
        <w:tblW w:w="9922" w:type="dxa"/>
        <w:tblLayout w:type="fixed"/>
        <w:tblLook w:val="04A0" w:firstRow="1" w:lastRow="0" w:firstColumn="1" w:lastColumn="0" w:noHBand="0" w:noVBand="1"/>
      </w:tblPr>
      <w:tblGrid>
        <w:gridCol w:w="737"/>
        <w:gridCol w:w="9185"/>
      </w:tblGrid>
      <w:tr w:rsidR="003D245E" w:rsidRPr="003C7F01" w14:paraId="37620035" w14:textId="77777777" w:rsidTr="00022DD4">
        <w:tc>
          <w:tcPr>
            <w:cnfStyle w:val="001000000000" w:firstRow="0" w:lastRow="0" w:firstColumn="1" w:lastColumn="0" w:oddVBand="0" w:evenVBand="0" w:oddHBand="0" w:evenHBand="0" w:firstRowFirstColumn="0" w:firstRowLastColumn="0" w:lastRowFirstColumn="0" w:lastRowLastColumn="0"/>
            <w:tcW w:w="737" w:type="dxa"/>
          </w:tcPr>
          <w:p w14:paraId="13507C93" w14:textId="77777777" w:rsidR="003D245E" w:rsidRPr="003C7F01" w:rsidRDefault="003D245E" w:rsidP="003D245E">
            <w:pPr>
              <w:rPr>
                <w:lang w:val="en-US"/>
              </w:rPr>
            </w:pPr>
            <w:r w:rsidRPr="003C7F01">
              <w:rPr>
                <w:noProof/>
                <w:lang w:val="de-DE" w:eastAsia="de-DE"/>
              </w:rPr>
              <w:drawing>
                <wp:inline distT="0" distB="0" distL="0" distR="0" wp14:anchorId="071F810C" wp14:editId="5EA664A0">
                  <wp:extent cx="311650" cy="351155"/>
                  <wp:effectExtent l="0" t="0" r="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1C7C1C9" w14:textId="77777777" w:rsidR="003D245E" w:rsidRPr="003C7F01" w:rsidRDefault="003D245E" w:rsidP="003D245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To display Unicode characters in the </w:t>
            </w:r>
            <w:r w:rsidRPr="003C7F01">
              <w:rPr>
                <w:rStyle w:val="rcLangElemZchn"/>
                <w:lang w:val="en-US"/>
              </w:rPr>
              <w:t>Project Monitor</w:t>
            </w:r>
            <w:r w:rsidRPr="003C7F01">
              <w:rPr>
                <w:lang w:val="en-US"/>
              </w:rPr>
              <w:t xml:space="preserve"> Unicode support must be installed in your operating system. (Normally included in support for East Asian languages).</w:t>
            </w:r>
          </w:p>
        </w:tc>
      </w:tr>
    </w:tbl>
    <w:p w14:paraId="45AEAFF8" w14:textId="77777777" w:rsidR="00022DD4" w:rsidRPr="003C7F01" w:rsidRDefault="00022DD4" w:rsidP="00022DD4">
      <w:pPr>
        <w:pStyle w:val="berschrift2"/>
        <w:rPr>
          <w:lang w:val="en-US"/>
        </w:rPr>
      </w:pPr>
      <w:bookmarkStart w:id="579" w:name="_Ref331482866"/>
      <w:bookmarkStart w:id="580" w:name="_Toc68685920"/>
      <w:r w:rsidRPr="003C7F01">
        <w:rPr>
          <w:lang w:val="en-US"/>
        </w:rPr>
        <w:t>Sound reproduction</w:t>
      </w:r>
      <w:bookmarkEnd w:id="579"/>
      <w:bookmarkEnd w:id="580"/>
    </w:p>
    <w:p w14:paraId="59A19835" w14:textId="77777777" w:rsidR="00022DD4" w:rsidRPr="003C7F01" w:rsidRDefault="00022DD4" w:rsidP="00022DD4">
      <w:pPr>
        <w:rPr>
          <w:lang w:val="en-US" w:eastAsia="de-DE"/>
        </w:rPr>
      </w:pPr>
      <w:r w:rsidRPr="003C7F01">
        <w:rPr>
          <w:lang w:val="en-US" w:eastAsia="de-DE"/>
        </w:rPr>
        <w:t xml:space="preserve">There is functionality that can be used to produce a beep on the controller and </w:t>
      </w:r>
      <w:r w:rsidR="00C91A14" w:rsidRPr="003C7F01">
        <w:rPr>
          <w:lang w:val="en-US" w:eastAsia="de-DE"/>
        </w:rPr>
        <w:t xml:space="preserve">in </w:t>
      </w:r>
      <w:r w:rsidRPr="003C7F01">
        <w:rPr>
          <w:lang w:val="en-US" w:eastAsia="de-DE"/>
        </w:rPr>
        <w:t>the sim</w:t>
      </w:r>
      <w:r w:rsidR="00DD3538" w:rsidRPr="003C7F01">
        <w:rPr>
          <w:lang w:val="en-US" w:eastAsia="de-DE"/>
        </w:rPr>
        <w:t>ulation</w:t>
      </w:r>
      <w:r w:rsidR="00C91A14" w:rsidRPr="003C7F01">
        <w:rPr>
          <w:lang w:val="en-US" w:eastAsia="de-DE"/>
        </w:rPr>
        <w:t xml:space="preserve"> (using the PC internal speaker)</w:t>
      </w:r>
      <w:r w:rsidRPr="003C7F01">
        <w:rPr>
          <w:lang w:val="en-US" w:eastAsia="de-DE"/>
        </w:rPr>
        <w:t>.</w:t>
      </w:r>
    </w:p>
    <w:tbl>
      <w:tblPr>
        <w:tblStyle w:val="rcTable2"/>
        <w:tblW w:w="0" w:type="auto"/>
        <w:tblInd w:w="170" w:type="dxa"/>
        <w:tblLook w:val="04A0" w:firstRow="1" w:lastRow="0" w:firstColumn="1" w:lastColumn="0" w:noHBand="0" w:noVBand="1"/>
      </w:tblPr>
      <w:tblGrid>
        <w:gridCol w:w="2417"/>
        <w:gridCol w:w="4338"/>
      </w:tblGrid>
      <w:tr w:rsidR="00C91A14" w:rsidRPr="003C7F01" w14:paraId="1708A5AE" w14:textId="77777777" w:rsidTr="00C91A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58FE4D" w14:textId="77777777" w:rsidR="00C91A14" w:rsidRPr="003C7F01" w:rsidRDefault="00C91A14" w:rsidP="00C91A14">
            <w:pPr>
              <w:rPr>
                <w:lang w:val="en-US" w:eastAsia="de-DE"/>
              </w:rPr>
            </w:pPr>
            <w:r w:rsidRPr="003C7F01">
              <w:rPr>
                <w:lang w:val="en-US" w:eastAsia="de-DE"/>
              </w:rPr>
              <w:t>void longBeep(void)</w:t>
            </w:r>
          </w:p>
        </w:tc>
        <w:tc>
          <w:tcPr>
            <w:tcW w:w="0" w:type="auto"/>
          </w:tcPr>
          <w:p w14:paraId="1C2089AC" w14:textId="77777777" w:rsidR="00C91A14" w:rsidRPr="003C7F01" w:rsidRDefault="00C91A14" w:rsidP="00C91A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function plays a long beeping sound:</w:t>
            </w:r>
          </w:p>
          <w:p w14:paraId="274E39B8" w14:textId="77777777" w:rsidR="00C91A14" w:rsidRPr="003C7F01" w:rsidRDefault="00C91A14" w:rsidP="00C91A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On controller: 200ms with 1000Hz</w:t>
            </w:r>
          </w:p>
          <w:p w14:paraId="7F08FE17" w14:textId="77777777" w:rsidR="00C91A14" w:rsidRPr="003C7F01" w:rsidRDefault="00C91A14" w:rsidP="00C91A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In Simulation: 200ms with 500Hz</w:t>
            </w:r>
          </w:p>
        </w:tc>
      </w:tr>
      <w:tr w:rsidR="00C91A14" w:rsidRPr="003C7F01" w14:paraId="1A20D057" w14:textId="77777777" w:rsidTr="00C91A14">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C8B849" w14:textId="77777777" w:rsidR="00C91A14" w:rsidRPr="003C7F01" w:rsidRDefault="00C91A14" w:rsidP="00C91A14">
            <w:pPr>
              <w:rPr>
                <w:lang w:val="en-US" w:eastAsia="de-DE"/>
              </w:rPr>
            </w:pPr>
            <w:r w:rsidRPr="003C7F01">
              <w:rPr>
                <w:lang w:val="en-US" w:eastAsia="de-DE"/>
              </w:rPr>
              <w:t>void shortBeep(void)</w:t>
            </w:r>
          </w:p>
        </w:tc>
        <w:tc>
          <w:tcPr>
            <w:tcW w:w="0" w:type="auto"/>
          </w:tcPr>
          <w:p w14:paraId="4C52AB93" w14:textId="77777777" w:rsidR="00C91A14" w:rsidRPr="003C7F01" w:rsidRDefault="00C91A14" w:rsidP="00C91A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This function plays a short beeping sound:</w:t>
            </w:r>
          </w:p>
          <w:p w14:paraId="1A8D0530" w14:textId="77777777" w:rsidR="00C91A14" w:rsidRPr="003C7F01" w:rsidRDefault="00C91A14" w:rsidP="00C91A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On controller: 100ms with 1000Hz</w:t>
            </w:r>
          </w:p>
          <w:p w14:paraId="2F0CD3A9" w14:textId="77777777" w:rsidR="00C91A14" w:rsidRPr="003C7F01" w:rsidRDefault="00C91A14" w:rsidP="00C91A14">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In Simulation: 50ms with 1000Hz</w:t>
            </w:r>
          </w:p>
        </w:tc>
      </w:tr>
    </w:tbl>
    <w:p w14:paraId="77E55A31" w14:textId="77777777" w:rsidR="00C91A14" w:rsidRPr="003C7F01" w:rsidRDefault="00C91A14" w:rsidP="00022DD4">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022DD4" w:rsidRPr="003C7F01" w14:paraId="175CD85E" w14:textId="77777777" w:rsidTr="00C91A14">
        <w:tc>
          <w:tcPr>
            <w:cnfStyle w:val="001000000000" w:firstRow="0" w:lastRow="0" w:firstColumn="1" w:lastColumn="0" w:oddVBand="0" w:evenVBand="0" w:oddHBand="0" w:evenHBand="0" w:firstRowFirstColumn="0" w:firstRowLastColumn="0" w:lastRowFirstColumn="0" w:lastRowLastColumn="0"/>
            <w:tcW w:w="737" w:type="dxa"/>
          </w:tcPr>
          <w:p w14:paraId="34C1F9AB" w14:textId="77777777" w:rsidR="00022DD4" w:rsidRPr="003C7F01" w:rsidRDefault="00022DD4" w:rsidP="00C91A14">
            <w:pPr>
              <w:rPr>
                <w:lang w:val="en-US"/>
              </w:rPr>
            </w:pPr>
            <w:r w:rsidRPr="003C7F01">
              <w:rPr>
                <w:noProof/>
                <w:lang w:val="de-DE" w:eastAsia="de-DE"/>
              </w:rPr>
              <w:drawing>
                <wp:inline distT="0" distB="0" distL="0" distR="0" wp14:anchorId="306F41F7" wp14:editId="37427387">
                  <wp:extent cx="311650" cy="351155"/>
                  <wp:effectExtent l="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093F64E" w14:textId="77777777" w:rsidR="00022DD4" w:rsidRPr="003C7F01" w:rsidRDefault="00022DD4" w:rsidP="00C91A14">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There are </w:t>
            </w:r>
            <w:r w:rsidR="00C91A14" w:rsidRPr="003C7F01">
              <w:rPr>
                <w:lang w:val="en-US"/>
              </w:rPr>
              <w:t xml:space="preserve">some </w:t>
            </w:r>
            <w:r w:rsidRPr="003C7F01">
              <w:rPr>
                <w:lang w:val="en-US"/>
              </w:rPr>
              <w:t>differences between controller and simulation for the sound reproduction.</w:t>
            </w:r>
            <w:r w:rsidR="00C91A14" w:rsidRPr="003C7F01">
              <w:rPr>
                <w:lang w:val="en-US"/>
              </w:rPr>
              <w:t xml:space="preserve"> Apart from the differences in length and frequency of the functions above, the interface function </w:t>
            </w:r>
            <w:r w:rsidR="00C91A14" w:rsidRPr="003C7F01">
              <w:rPr>
                <w:rStyle w:val="rcSyntaxZchn"/>
                <w:lang w:val="en-US"/>
              </w:rPr>
              <w:t>c_beep()</w:t>
            </w:r>
            <w:r w:rsidR="00C91A14" w:rsidRPr="003C7F01">
              <w:rPr>
                <w:lang w:val="en-US"/>
              </w:rPr>
              <w:t xml:space="preserve"> (refer to Integration manual) has a completely different </w:t>
            </w:r>
            <w:r w:rsidR="00DD3538" w:rsidRPr="003C7F01">
              <w:rPr>
                <w:lang w:val="en-US"/>
              </w:rPr>
              <w:t>behavior</w:t>
            </w:r>
            <w:r w:rsidR="00C91A14" w:rsidRPr="003C7F01">
              <w:rPr>
                <w:lang w:val="en-US"/>
              </w:rPr>
              <w:t xml:space="preserve">. On the controller it will play a sound until the sound is turned off using </w:t>
            </w:r>
            <w:r w:rsidR="00C91A14" w:rsidRPr="003C7F01">
              <w:rPr>
                <w:rStyle w:val="rcSyntaxZchn"/>
                <w:lang w:val="en-US"/>
              </w:rPr>
              <w:t>c_beep(0)</w:t>
            </w:r>
            <w:r w:rsidR="00C91A14" w:rsidRPr="003C7F01">
              <w:rPr>
                <w:lang w:val="en-US"/>
              </w:rPr>
              <w:t xml:space="preserve">, in the simulation it will just output a </w:t>
            </w:r>
            <w:r w:rsidR="00C91A14" w:rsidRPr="003C7F01">
              <w:rPr>
                <w:rStyle w:val="rcSyntaxZchn"/>
                <w:lang w:val="en-US"/>
              </w:rPr>
              <w:t>shortBeep()</w:t>
            </w:r>
            <w:r w:rsidR="00C91A14" w:rsidRPr="003C7F01">
              <w:rPr>
                <w:lang w:val="en-US"/>
              </w:rPr>
              <w:t>.</w:t>
            </w:r>
          </w:p>
        </w:tc>
      </w:tr>
    </w:tbl>
    <w:p w14:paraId="5FE5534E" w14:textId="77777777" w:rsidR="00412180" w:rsidRPr="003C7F01" w:rsidRDefault="0049707A" w:rsidP="00412180">
      <w:pPr>
        <w:pStyle w:val="berschrift2"/>
        <w:rPr>
          <w:lang w:val="en-US"/>
        </w:rPr>
      </w:pPr>
      <w:bookmarkStart w:id="581" w:name="_Toc68685921"/>
      <w:r w:rsidRPr="003C7F01">
        <w:rPr>
          <w:lang w:val="en-US"/>
        </w:rPr>
        <w:t xml:space="preserve">Code </w:t>
      </w:r>
      <w:r w:rsidR="009B2496" w:rsidRPr="003C7F01">
        <w:rPr>
          <w:lang w:val="en-US"/>
        </w:rPr>
        <w:t>S</w:t>
      </w:r>
      <w:r w:rsidRPr="003C7F01">
        <w:rPr>
          <w:lang w:val="en-US"/>
        </w:rPr>
        <w:t xml:space="preserve">ize </w:t>
      </w:r>
      <w:r w:rsidR="009B2496" w:rsidRPr="003C7F01">
        <w:rPr>
          <w:lang w:val="en-US"/>
        </w:rPr>
        <w:t>O</w:t>
      </w:r>
      <w:r w:rsidRPr="003C7F01">
        <w:rPr>
          <w:lang w:val="en-US"/>
        </w:rPr>
        <w:t>ptimization</w:t>
      </w:r>
      <w:bookmarkEnd w:id="581"/>
    </w:p>
    <w:p w14:paraId="7BB9CA46" w14:textId="77777777" w:rsidR="0049707A" w:rsidRPr="003C7F01" w:rsidRDefault="0049707A" w:rsidP="0049707A">
      <w:pPr>
        <w:pStyle w:val="berschrift3"/>
        <w:rPr>
          <w:lang w:val="en-US"/>
        </w:rPr>
      </w:pPr>
      <w:bookmarkStart w:id="582" w:name="_Ref327874179"/>
      <w:bookmarkStart w:id="583" w:name="_Toc68685922"/>
      <w:r w:rsidRPr="003C7F01">
        <w:rPr>
          <w:lang w:val="en-US"/>
        </w:rPr>
        <w:t xml:space="preserve">Using </w:t>
      </w:r>
      <w:r w:rsidR="009B2496" w:rsidRPr="003C7F01">
        <w:rPr>
          <w:lang w:val="en-US"/>
        </w:rPr>
        <w:t>D</w:t>
      </w:r>
      <w:r w:rsidRPr="003C7F01">
        <w:rPr>
          <w:lang w:val="en-US"/>
        </w:rPr>
        <w:t xml:space="preserve">efines </w:t>
      </w:r>
      <w:r w:rsidR="009B2496" w:rsidRPr="003C7F01">
        <w:rPr>
          <w:lang w:val="en-US"/>
        </w:rPr>
        <w:t>F</w:t>
      </w:r>
      <w:r w:rsidRPr="003C7F01">
        <w:rPr>
          <w:lang w:val="en-US"/>
        </w:rPr>
        <w:t xml:space="preserve">or </w:t>
      </w:r>
      <w:r w:rsidR="009B2496" w:rsidRPr="003C7F01">
        <w:rPr>
          <w:lang w:val="en-US"/>
        </w:rPr>
        <w:t>F</w:t>
      </w:r>
      <w:r w:rsidRPr="003C7F01">
        <w:rPr>
          <w:lang w:val="en-US"/>
        </w:rPr>
        <w:t xml:space="preserve">eature </w:t>
      </w:r>
      <w:r w:rsidR="009B2496" w:rsidRPr="003C7F01">
        <w:rPr>
          <w:lang w:val="en-US"/>
        </w:rPr>
        <w:t>A</w:t>
      </w:r>
      <w:r w:rsidRPr="003C7F01">
        <w:rPr>
          <w:lang w:val="en-US"/>
        </w:rPr>
        <w:t>ctivation/</w:t>
      </w:r>
      <w:r w:rsidR="009B2496" w:rsidRPr="003C7F01">
        <w:rPr>
          <w:lang w:val="en-US"/>
        </w:rPr>
        <w:t>D</w:t>
      </w:r>
      <w:r w:rsidRPr="003C7F01">
        <w:rPr>
          <w:lang w:val="en-US"/>
        </w:rPr>
        <w:t>eactivation</w:t>
      </w:r>
      <w:bookmarkEnd w:id="582"/>
      <w:bookmarkEnd w:id="583"/>
    </w:p>
    <w:p w14:paraId="2191D1B3" w14:textId="0416A189" w:rsidR="00962C0A" w:rsidRPr="003C7F01" w:rsidRDefault="00E27F7F" w:rsidP="00E27F7F">
      <w:pPr>
        <w:rPr>
          <w:lang w:val="en-US" w:eastAsia="de-DE"/>
        </w:rPr>
      </w:pPr>
      <w:r w:rsidRPr="003C7F01">
        <w:rPr>
          <w:lang w:val="en-US" w:eastAsia="de-DE"/>
        </w:rPr>
        <w:t xml:space="preserve">Apart from </w:t>
      </w:r>
      <w:r w:rsidR="00962C0A" w:rsidRPr="003C7F01">
        <w:rPr>
          <w:lang w:val="en-US" w:eastAsia="de-DE"/>
        </w:rPr>
        <w:t xml:space="preserve">activating/deactivating features using the </w:t>
      </w:r>
      <w:r w:rsidR="00962C0A" w:rsidRPr="003C7F01">
        <w:rPr>
          <w:lang w:val="en-US" w:eastAsia="de-DE"/>
        </w:rPr>
        <w:fldChar w:fldCharType="begin"/>
      </w:r>
      <w:r w:rsidR="001A0D77" w:rsidRPr="005051CF">
        <w:rPr>
          <w:rStyle w:val="rcVerweis"/>
        </w:rPr>
        <w:instrText xml:space="preserve"> REF _Ref327524266 \h \* CHARFORMAT </w:instrText>
      </w:r>
      <w:r w:rsidR="00962C0A" w:rsidRPr="005051CF">
        <w:rPr>
          <w:rStyle w:val="rcVerweis"/>
        </w:rPr>
      </w:r>
      <w:r w:rsidR="00962C0A" w:rsidRPr="003C7F01">
        <w:rPr>
          <w:lang w:val="en-US" w:eastAsia="de-DE"/>
        </w:rPr>
        <w:fldChar w:fldCharType="separate"/>
      </w:r>
      <w:r w:rsidR="005A1BE7" w:rsidRPr="005A1BE7">
        <w:rPr>
          <w:rStyle w:val="rcVerweis"/>
        </w:rPr>
        <w:t>SETTINGS</w:t>
      </w:r>
      <w:r w:rsidR="00962C0A" w:rsidRPr="003C7F01">
        <w:rPr>
          <w:lang w:val="en-US" w:eastAsia="de-DE"/>
        </w:rPr>
        <w:fldChar w:fldCharType="end"/>
      </w:r>
      <w:r w:rsidR="00962C0A" w:rsidRPr="003C7F01">
        <w:rPr>
          <w:lang w:val="en-US" w:eastAsia="de-DE"/>
        </w:rPr>
        <w:t xml:space="preserve">, there are several </w:t>
      </w:r>
      <w:r w:rsidR="00962C0A" w:rsidRPr="003C7F01">
        <w:rPr>
          <w:lang w:val="en-US" w:eastAsia="de-DE"/>
        </w:rPr>
        <w:fldChar w:fldCharType="begin"/>
      </w:r>
      <w:r w:rsidR="001A0D77" w:rsidRPr="005051CF">
        <w:rPr>
          <w:rStyle w:val="rcVerweis"/>
        </w:rPr>
        <w:instrText xml:space="preserve"> REF _Ref327524306 \h \* CHARFORMAT </w:instrText>
      </w:r>
      <w:r w:rsidR="00962C0A" w:rsidRPr="005051CF">
        <w:rPr>
          <w:rStyle w:val="rcVerweis"/>
        </w:rPr>
      </w:r>
      <w:r w:rsidR="00962C0A" w:rsidRPr="003C7F01">
        <w:rPr>
          <w:lang w:val="en-US" w:eastAsia="de-DE"/>
        </w:rPr>
        <w:fldChar w:fldCharType="separate"/>
      </w:r>
      <w:r w:rsidR="005A1BE7" w:rsidRPr="005A1BE7">
        <w:rPr>
          <w:rStyle w:val="rcVerweis"/>
        </w:rPr>
        <w:t>DEFINE</w:t>
      </w:r>
      <w:r w:rsidR="00962C0A" w:rsidRPr="003C7F01">
        <w:rPr>
          <w:lang w:val="en-US" w:eastAsia="de-DE"/>
        </w:rPr>
        <w:fldChar w:fldCharType="end"/>
      </w:r>
      <w:r w:rsidR="00962C0A" w:rsidRPr="003C7F01">
        <w:rPr>
          <w:lang w:val="en-US" w:eastAsia="de-DE"/>
        </w:rPr>
        <w:t>s to activate/deactivate features:</w:t>
      </w:r>
    </w:p>
    <w:p w14:paraId="722673A6" w14:textId="211E8BD7" w:rsidR="00962C0A" w:rsidRPr="003C7F01" w:rsidRDefault="00962C0A" w:rsidP="00962C0A">
      <w:pPr>
        <w:pStyle w:val="rcGliederung"/>
        <w:rPr>
          <w:lang w:val="en-US" w:eastAsia="de-DE"/>
        </w:rPr>
      </w:pPr>
      <w:r w:rsidRPr="003C7F01">
        <w:rPr>
          <w:lang w:val="en-US" w:eastAsia="de-DE"/>
        </w:rPr>
        <w:lastRenderedPageBreak/>
        <w:fldChar w:fldCharType="begin"/>
      </w:r>
      <w:r w:rsidR="001A0D77" w:rsidRPr="005051CF">
        <w:rPr>
          <w:rStyle w:val="rcVerweis"/>
        </w:rPr>
        <w:instrText xml:space="preserve"> REF _Ref331426187 \h \* CHARFORMAT </w:instrText>
      </w:r>
      <w:r w:rsidRPr="005051CF">
        <w:rPr>
          <w:rStyle w:val="rcVerweis"/>
        </w:rPr>
      </w:r>
      <w:r w:rsidRPr="003C7F01">
        <w:rPr>
          <w:lang w:val="en-US" w:eastAsia="de-DE"/>
        </w:rPr>
        <w:fldChar w:fldCharType="separate"/>
      </w:r>
      <w:r w:rsidR="005A1BE7" w:rsidRPr="005A1BE7">
        <w:rPr>
          <w:rStyle w:val="rcVerweis"/>
        </w:rPr>
        <w:t>Defines For Feature Deactivation</w:t>
      </w:r>
      <w:r w:rsidRPr="003C7F01">
        <w:rPr>
          <w:lang w:val="en-US" w:eastAsia="de-DE"/>
        </w:rPr>
        <w:fldChar w:fldCharType="end"/>
      </w:r>
    </w:p>
    <w:p w14:paraId="482FAD47" w14:textId="19B46511" w:rsidR="00962C0A" w:rsidRPr="003C7F01" w:rsidRDefault="00962C0A" w:rsidP="00962C0A">
      <w:pPr>
        <w:pStyle w:val="rcGliederung"/>
        <w:rPr>
          <w:lang w:val="en-US" w:eastAsia="de-DE"/>
        </w:rPr>
      </w:pPr>
      <w:r w:rsidRPr="003C7F01">
        <w:rPr>
          <w:lang w:val="en-US" w:eastAsia="de-DE"/>
        </w:rPr>
        <w:fldChar w:fldCharType="begin"/>
      </w:r>
      <w:r w:rsidR="001A0D77" w:rsidRPr="005051CF">
        <w:rPr>
          <w:rStyle w:val="rcVerweis"/>
        </w:rPr>
        <w:instrText xml:space="preserve"> REF _Ref331426191 \h \* CHARFORMAT </w:instrText>
      </w:r>
      <w:r w:rsidRPr="005051CF">
        <w:rPr>
          <w:rStyle w:val="rcVerweis"/>
        </w:rPr>
      </w:r>
      <w:r w:rsidRPr="003C7F01">
        <w:rPr>
          <w:lang w:val="en-US" w:eastAsia="de-DE"/>
        </w:rPr>
        <w:fldChar w:fldCharType="separate"/>
      </w:r>
      <w:r w:rsidR="005A1BE7" w:rsidRPr="005A1BE7">
        <w:rPr>
          <w:rStyle w:val="rcVerweis"/>
        </w:rPr>
        <w:t>Defines For Feature Activation</w:t>
      </w:r>
      <w:r w:rsidRPr="003C7F01">
        <w:rPr>
          <w:lang w:val="en-US" w:eastAsia="de-DE"/>
        </w:rPr>
        <w:fldChar w:fldCharType="end"/>
      </w:r>
    </w:p>
    <w:p w14:paraId="68174DF0" w14:textId="77777777" w:rsidR="00962C0A" w:rsidRPr="003C7F01" w:rsidRDefault="00962C0A" w:rsidP="00962C0A">
      <w:pPr>
        <w:pStyle w:val="berschrift4"/>
        <w:rPr>
          <w:lang w:val="en-US"/>
        </w:rPr>
      </w:pPr>
      <w:bookmarkStart w:id="584" w:name="_Ref331426187"/>
      <w:r w:rsidRPr="003C7F01">
        <w:rPr>
          <w:lang w:val="en-US"/>
        </w:rPr>
        <w:t>Defines For Feature Deactivation</w:t>
      </w:r>
      <w:bookmarkEnd w:id="584"/>
    </w:p>
    <w:p w14:paraId="6115E586" w14:textId="09456AF0" w:rsidR="00962C0A" w:rsidRPr="003C7F01" w:rsidRDefault="00962C0A" w:rsidP="00962C0A">
      <w:pPr>
        <w:rPr>
          <w:lang w:val="en-US" w:eastAsia="de-DE"/>
        </w:rPr>
      </w:pPr>
      <w:r w:rsidRPr="003C7F01">
        <w:rPr>
          <w:lang w:val="en-US" w:eastAsia="de-DE"/>
        </w:rPr>
        <w:t xml:space="preserve">The following </w:t>
      </w:r>
      <w:r w:rsidRPr="003C7F01">
        <w:rPr>
          <w:lang w:val="en-US" w:eastAsia="de-DE"/>
        </w:rPr>
        <w:fldChar w:fldCharType="begin"/>
      </w:r>
      <w:r w:rsidR="001A0D77"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s deactivate features, to be able to reduce generated code size:</w:t>
      </w:r>
    </w:p>
    <w:p w14:paraId="201330C1" w14:textId="77777777" w:rsidR="00962C0A" w:rsidRPr="003C7F01" w:rsidRDefault="00962C0A" w:rsidP="00962C0A">
      <w:pPr>
        <w:rPr>
          <w:lang w:val="en-US" w:eastAsia="de-DE"/>
        </w:rPr>
      </w:pPr>
    </w:p>
    <w:tbl>
      <w:tblPr>
        <w:tblStyle w:val="rcTable1"/>
        <w:tblW w:w="0" w:type="auto"/>
        <w:tblLook w:val="04A0" w:firstRow="1" w:lastRow="0" w:firstColumn="1" w:lastColumn="0" w:noHBand="0" w:noVBand="1"/>
      </w:tblPr>
      <w:tblGrid>
        <w:gridCol w:w="3028"/>
        <w:gridCol w:w="6657"/>
      </w:tblGrid>
      <w:tr w:rsidR="00962C0A" w:rsidRPr="003C7F01" w14:paraId="145BCFD6" w14:textId="77777777" w:rsidTr="00EF31DC">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B42253F" w14:textId="77777777" w:rsidR="00962C0A" w:rsidRPr="003C7F01" w:rsidRDefault="00962C0A" w:rsidP="00EF31DC">
            <w:pPr>
              <w:rPr>
                <w:lang w:val="en-US" w:eastAsia="de-DE"/>
              </w:rPr>
            </w:pPr>
            <w:r w:rsidRPr="003C7F01">
              <w:rPr>
                <w:lang w:val="en-US" w:eastAsia="de-DE"/>
              </w:rPr>
              <w:t>Define</w:t>
            </w:r>
          </w:p>
        </w:tc>
        <w:tc>
          <w:tcPr>
            <w:tcW w:w="0" w:type="auto"/>
          </w:tcPr>
          <w:p w14:paraId="539BA027" w14:textId="77777777" w:rsidR="00962C0A" w:rsidRPr="003C7F01" w:rsidRDefault="00962C0A" w:rsidP="00EF31DC">
            <w:pPr>
              <w:rPr>
                <w:lang w:val="en-US" w:eastAsia="de-DE"/>
              </w:rPr>
            </w:pPr>
            <w:r w:rsidRPr="003C7F01">
              <w:rPr>
                <w:lang w:val="en-US" w:eastAsia="de-DE"/>
              </w:rPr>
              <w:t>Comment</w:t>
            </w:r>
          </w:p>
        </w:tc>
      </w:tr>
      <w:tr w:rsidR="00EF31DC" w:rsidRPr="003C7F01" w14:paraId="480ACFC2" w14:textId="77777777" w:rsidTr="00EF31DC">
        <w:trPr>
          <w:trHeight w:val="340"/>
        </w:trPr>
        <w:tc>
          <w:tcPr>
            <w:tcW w:w="0" w:type="auto"/>
          </w:tcPr>
          <w:p w14:paraId="21410C27" w14:textId="77777777" w:rsidR="00EF31DC" w:rsidRPr="003C7F01" w:rsidRDefault="00EF31DC" w:rsidP="00EF31DC">
            <w:pPr>
              <w:pStyle w:val="rcLangElem"/>
              <w:rPr>
                <w:lang w:val="en-US" w:eastAsia="de-DE"/>
              </w:rPr>
            </w:pPr>
            <w:r w:rsidRPr="003C7F01">
              <w:rPr>
                <w:lang w:val="en-US" w:eastAsia="de-DE"/>
              </w:rPr>
              <w:t>RD_NO_ACTION_EDIT</w:t>
            </w:r>
          </w:p>
        </w:tc>
        <w:tc>
          <w:tcPr>
            <w:tcW w:w="0" w:type="auto"/>
          </w:tcPr>
          <w:p w14:paraId="577BEB9D" w14:textId="605CA3B2" w:rsidR="00EF31DC" w:rsidRPr="003C7F01" w:rsidRDefault="00EF31DC" w:rsidP="00EF31DC">
            <w:pPr>
              <w:rPr>
                <w:lang w:val="en-US" w:eastAsia="de-DE"/>
              </w:rPr>
            </w:pPr>
            <w:r w:rsidRPr="003C7F01">
              <w:rPr>
                <w:lang w:val="en-US" w:eastAsia="de-DE"/>
              </w:rPr>
              <w:t xml:space="preserve">Deactivates the functionality of </w:t>
            </w:r>
            <w:r w:rsidRPr="003C7F01">
              <w:rPr>
                <w:lang w:val="en-US" w:eastAsia="de-DE"/>
              </w:rPr>
              <w:fldChar w:fldCharType="begin"/>
            </w:r>
            <w:r w:rsidR="00766743" w:rsidRPr="005051CF">
              <w:rPr>
                <w:rStyle w:val="rcVerweis"/>
              </w:rPr>
              <w:instrText xml:space="preserve"> REF _Ref327768501 \h \* CHARFORMAT </w:instrText>
            </w:r>
            <w:r w:rsidRPr="005051CF">
              <w:rPr>
                <w:rStyle w:val="rcVerweis"/>
              </w:rPr>
            </w:r>
            <w:r w:rsidRPr="003C7F01">
              <w:rPr>
                <w:lang w:val="en-US" w:eastAsia="de-DE"/>
              </w:rPr>
              <w:fldChar w:fldCharType="separate"/>
            </w:r>
            <w:r w:rsidR="005A1BE7" w:rsidRPr="005A1BE7">
              <w:rPr>
                <w:rStyle w:val="rcVerweis"/>
              </w:rPr>
              <w:t>AEDIT</w:t>
            </w:r>
            <w:r w:rsidRPr="003C7F01">
              <w:rPr>
                <w:lang w:val="en-US" w:eastAsia="de-DE"/>
              </w:rPr>
              <w:fldChar w:fldCharType="end"/>
            </w:r>
          </w:p>
        </w:tc>
      </w:tr>
      <w:tr w:rsidR="00962C0A" w:rsidRPr="003C7F01" w14:paraId="051C65F7" w14:textId="77777777" w:rsidTr="00EF31DC">
        <w:trPr>
          <w:trHeight w:val="340"/>
        </w:trPr>
        <w:tc>
          <w:tcPr>
            <w:tcW w:w="0" w:type="auto"/>
          </w:tcPr>
          <w:p w14:paraId="61D12AA1" w14:textId="77777777" w:rsidR="00962C0A" w:rsidRPr="003C7F01" w:rsidRDefault="00962C0A" w:rsidP="00962C0A">
            <w:pPr>
              <w:pStyle w:val="rcLangElem"/>
              <w:rPr>
                <w:lang w:val="en-US" w:eastAsia="de-DE"/>
              </w:rPr>
            </w:pPr>
            <w:r w:rsidRPr="003C7F01">
              <w:rPr>
                <w:lang w:val="en-US" w:eastAsia="de-DE"/>
              </w:rPr>
              <w:t>RD_NO_ARABIC</w:t>
            </w:r>
          </w:p>
        </w:tc>
        <w:tc>
          <w:tcPr>
            <w:tcW w:w="0" w:type="auto"/>
          </w:tcPr>
          <w:p w14:paraId="305D4492" w14:textId="01D56FD3" w:rsidR="00962C0A" w:rsidRPr="003C7F01" w:rsidRDefault="00962C0A" w:rsidP="00962C0A">
            <w:pPr>
              <w:rPr>
                <w:lang w:val="en-US" w:eastAsia="de-DE"/>
              </w:rPr>
            </w:pPr>
            <w:r w:rsidRPr="003C7F01">
              <w:rPr>
                <w:lang w:val="en-US" w:eastAsia="de-DE"/>
              </w:rPr>
              <w:t xml:space="preserve">For </w:t>
            </w:r>
            <w:r w:rsidR="00DD3538" w:rsidRPr="003C7F01">
              <w:rPr>
                <w:lang w:val="en-US" w:eastAsia="de-DE"/>
              </w:rPr>
              <w:t>Arabic</w:t>
            </w:r>
            <w:r w:rsidRPr="003C7F01">
              <w:rPr>
                <w:lang w:val="en-US" w:eastAsia="de-DE"/>
              </w:rPr>
              <w:t xml:space="preserve"> fonts different characters have to be replaced for displaying a string. The replace functionality can be deactivated using this DEFINE when using Unicode (refer to </w:t>
            </w:r>
            <w:r w:rsidRPr="003C7F01">
              <w:rPr>
                <w:lang w:val="en-US" w:eastAsia="de-DE"/>
              </w:rPr>
              <w:fldChar w:fldCharType="begin"/>
            </w:r>
            <w:r w:rsidR="001A0D77" w:rsidRPr="005051CF">
              <w:rPr>
                <w:rStyle w:val="rcVerweis"/>
              </w:rPr>
              <w:instrText xml:space="preserve"> REF _Ref328039257 \h \* CHARFORMAT </w:instrText>
            </w:r>
            <w:r w:rsidRPr="005051CF">
              <w:rPr>
                <w:rStyle w:val="rcVerweis"/>
              </w:rPr>
            </w:r>
            <w:r w:rsidRPr="003C7F01">
              <w:rPr>
                <w:lang w:val="en-US" w:eastAsia="de-DE"/>
              </w:rPr>
              <w:fldChar w:fldCharType="separate"/>
            </w:r>
            <w:r w:rsidR="005A1BE7" w:rsidRPr="005A1BE7">
              <w:rPr>
                <w:rStyle w:val="rcVerweis"/>
              </w:rPr>
              <w:t>Unicode</w:t>
            </w:r>
            <w:r w:rsidRPr="003C7F01">
              <w:rPr>
                <w:lang w:val="en-US" w:eastAsia="de-DE"/>
              </w:rPr>
              <w:fldChar w:fldCharType="end"/>
            </w:r>
            <w:r w:rsidRPr="003C7F01">
              <w:rPr>
                <w:lang w:val="en-US" w:eastAsia="de-DE"/>
              </w:rPr>
              <w:t xml:space="preserve">) but not using </w:t>
            </w:r>
            <w:r w:rsidR="00DD3538" w:rsidRPr="003C7F01">
              <w:rPr>
                <w:lang w:val="en-US" w:eastAsia="de-DE"/>
              </w:rPr>
              <w:t>Arabic</w:t>
            </w:r>
            <w:r w:rsidRPr="003C7F01">
              <w:rPr>
                <w:lang w:val="en-US" w:eastAsia="de-DE"/>
              </w:rPr>
              <w:t xml:space="preserve"> characters.</w:t>
            </w:r>
          </w:p>
        </w:tc>
      </w:tr>
      <w:tr w:rsidR="00EF31DC" w:rsidRPr="003C7F01" w14:paraId="0D54E5DE" w14:textId="77777777" w:rsidTr="00EF31DC">
        <w:trPr>
          <w:trHeight w:val="340"/>
        </w:trPr>
        <w:tc>
          <w:tcPr>
            <w:tcW w:w="0" w:type="auto"/>
          </w:tcPr>
          <w:p w14:paraId="2D806ECD" w14:textId="77777777" w:rsidR="00EF31DC" w:rsidRPr="003C7F01" w:rsidRDefault="00EF31DC" w:rsidP="00962C0A">
            <w:pPr>
              <w:pStyle w:val="rcLangElem"/>
              <w:rPr>
                <w:lang w:val="en-US" w:eastAsia="de-DE"/>
              </w:rPr>
            </w:pPr>
            <w:r w:rsidRPr="003C7F01">
              <w:rPr>
                <w:lang w:val="en-US" w:eastAsia="de-DE"/>
              </w:rPr>
              <w:t>RD_NO_BEEP</w:t>
            </w:r>
          </w:p>
        </w:tc>
        <w:tc>
          <w:tcPr>
            <w:tcW w:w="0" w:type="auto"/>
          </w:tcPr>
          <w:p w14:paraId="33277F8C" w14:textId="6C7C93D3" w:rsidR="00EF31DC" w:rsidRPr="003C7F01" w:rsidRDefault="00EF31DC" w:rsidP="00962C0A">
            <w:pPr>
              <w:rPr>
                <w:lang w:val="en-US" w:eastAsia="de-DE"/>
              </w:rPr>
            </w:pPr>
            <w:r w:rsidRPr="003C7F01">
              <w:rPr>
                <w:lang w:val="en-US" w:eastAsia="de-DE"/>
              </w:rPr>
              <w:t xml:space="preserve">Disables functionality of </w:t>
            </w:r>
            <w:r w:rsidRPr="003C7F01">
              <w:rPr>
                <w:lang w:val="en-US" w:eastAsia="de-DE"/>
              </w:rPr>
              <w:fldChar w:fldCharType="begin"/>
            </w:r>
            <w:r w:rsidR="00766743" w:rsidRPr="005051CF">
              <w:rPr>
                <w:rStyle w:val="rcVerweis"/>
              </w:rPr>
              <w:instrText xml:space="preserve"> REF _Ref331482866 \h \* CHARFORMAT </w:instrText>
            </w:r>
            <w:r w:rsidRPr="005051CF">
              <w:rPr>
                <w:rStyle w:val="rcVerweis"/>
              </w:rPr>
            </w:r>
            <w:r w:rsidRPr="003C7F01">
              <w:rPr>
                <w:lang w:val="en-US" w:eastAsia="de-DE"/>
              </w:rPr>
              <w:fldChar w:fldCharType="separate"/>
            </w:r>
            <w:r w:rsidR="005A1BE7" w:rsidRPr="005A1BE7">
              <w:rPr>
                <w:rStyle w:val="rcVerweis"/>
              </w:rPr>
              <w:t>Sound reproduction</w:t>
            </w:r>
            <w:r w:rsidRPr="003C7F01">
              <w:rPr>
                <w:lang w:val="en-US" w:eastAsia="de-DE"/>
              </w:rPr>
              <w:fldChar w:fldCharType="end"/>
            </w:r>
          </w:p>
        </w:tc>
      </w:tr>
      <w:tr w:rsidR="00EF31DC" w:rsidRPr="003C7F01" w14:paraId="75F059D6" w14:textId="77777777" w:rsidTr="00EF31DC">
        <w:trPr>
          <w:trHeight w:val="340"/>
        </w:trPr>
        <w:tc>
          <w:tcPr>
            <w:tcW w:w="0" w:type="auto"/>
          </w:tcPr>
          <w:p w14:paraId="0D033E7B" w14:textId="77777777" w:rsidR="00EF31DC" w:rsidRPr="003C7F01" w:rsidRDefault="00EF31DC" w:rsidP="00962C0A">
            <w:pPr>
              <w:pStyle w:val="rcLangElem"/>
              <w:rPr>
                <w:lang w:val="en-US" w:eastAsia="de-DE"/>
              </w:rPr>
            </w:pPr>
            <w:r w:rsidRPr="003C7F01">
              <w:rPr>
                <w:lang w:val="en-US" w:eastAsia="de-DE"/>
              </w:rPr>
              <w:t>RD_NO_BLINK</w:t>
            </w:r>
          </w:p>
        </w:tc>
        <w:tc>
          <w:tcPr>
            <w:tcW w:w="0" w:type="auto"/>
          </w:tcPr>
          <w:p w14:paraId="5080BD70" w14:textId="73CC3ABA" w:rsidR="00EF31DC" w:rsidRPr="003C7F01" w:rsidRDefault="00EF31DC" w:rsidP="00962C0A">
            <w:pPr>
              <w:rPr>
                <w:lang w:val="en-US" w:eastAsia="de-DE"/>
              </w:rPr>
            </w:pPr>
            <w:r w:rsidRPr="003C7F01">
              <w:rPr>
                <w:lang w:val="en-US" w:eastAsia="de-DE"/>
              </w:rPr>
              <w:t xml:space="preserve">Disables functionality of </w:t>
            </w:r>
            <w:r w:rsidRPr="003C7F01">
              <w:rPr>
                <w:lang w:val="en-US" w:eastAsia="de-DE"/>
              </w:rPr>
              <w:fldChar w:fldCharType="begin"/>
            </w:r>
            <w:r w:rsidR="00766743" w:rsidRPr="005051CF">
              <w:rPr>
                <w:rStyle w:val="rcVerweis"/>
              </w:rPr>
              <w:instrText xml:space="preserve"> REF _Ref328379561 \h \* CHARFORMAT </w:instrText>
            </w:r>
            <w:r w:rsidRPr="005051CF">
              <w:rPr>
                <w:rStyle w:val="rcVerweis"/>
              </w:rPr>
            </w:r>
            <w:r w:rsidRPr="003C7F01">
              <w:rPr>
                <w:lang w:val="en-US" w:eastAsia="de-DE"/>
              </w:rPr>
              <w:fldChar w:fldCharType="separate"/>
            </w:r>
            <w:r w:rsidR="005A1BE7" w:rsidRPr="005A1BE7">
              <w:rPr>
                <w:rStyle w:val="rcVerweis"/>
              </w:rPr>
              <w:t>Blinking Elements</w:t>
            </w:r>
            <w:r w:rsidRPr="003C7F01">
              <w:rPr>
                <w:lang w:val="en-US" w:eastAsia="de-DE"/>
              </w:rPr>
              <w:fldChar w:fldCharType="end"/>
            </w:r>
            <w:r w:rsidR="00E613D4" w:rsidRPr="003C7F01">
              <w:rPr>
                <w:lang w:val="en-US" w:eastAsia="de-DE"/>
              </w:rPr>
              <w:t xml:space="preserve">. Will automatically be set, if </w:t>
            </w:r>
            <w:r w:rsidR="00E613D4" w:rsidRPr="003C7F01">
              <w:rPr>
                <w:rStyle w:val="rcLangElemZchn"/>
                <w:lang w:val="en-US"/>
              </w:rPr>
              <w:t>RD_NO_COLOR</w:t>
            </w:r>
            <w:r w:rsidR="00E613D4" w:rsidRPr="003C7F01">
              <w:rPr>
                <w:lang w:val="en-US" w:eastAsia="de-DE"/>
              </w:rPr>
              <w:t xml:space="preserve"> is set.</w:t>
            </w:r>
          </w:p>
        </w:tc>
      </w:tr>
      <w:tr w:rsidR="00EF1CFA" w:rsidRPr="003C7F01" w14:paraId="548C6248" w14:textId="77777777" w:rsidTr="00EF31DC">
        <w:trPr>
          <w:trHeight w:val="340"/>
        </w:trPr>
        <w:tc>
          <w:tcPr>
            <w:tcW w:w="0" w:type="auto"/>
          </w:tcPr>
          <w:p w14:paraId="20B35304" w14:textId="77777777" w:rsidR="00EF1CFA" w:rsidRPr="003C7F01" w:rsidRDefault="00EF1CFA" w:rsidP="00962C0A">
            <w:pPr>
              <w:pStyle w:val="rcLangElem"/>
              <w:rPr>
                <w:lang w:val="en-US" w:eastAsia="de-DE"/>
              </w:rPr>
            </w:pPr>
            <w:r w:rsidRPr="003C7F01">
              <w:rPr>
                <w:lang w:val="en-US" w:eastAsia="de-DE"/>
              </w:rPr>
              <w:t>RD_NO_COLOR</w:t>
            </w:r>
          </w:p>
        </w:tc>
        <w:tc>
          <w:tcPr>
            <w:tcW w:w="0" w:type="auto"/>
          </w:tcPr>
          <w:p w14:paraId="1A848610" w14:textId="77777777" w:rsidR="00EF1CFA" w:rsidRPr="003C7F01" w:rsidRDefault="00EF1CFA" w:rsidP="00962C0A">
            <w:pPr>
              <w:rPr>
                <w:lang w:val="en-US" w:eastAsia="de-DE"/>
              </w:rPr>
            </w:pPr>
            <w:r w:rsidRPr="003C7F01">
              <w:rPr>
                <w:lang w:val="en-US" w:eastAsia="de-DE"/>
              </w:rPr>
              <w:t>Disables functionality for colors. Can only be used with text displays or monochrome displays if no inverted colors like in cursors are used. In addition to this the HAL has to support this Define.</w:t>
            </w:r>
          </w:p>
          <w:p w14:paraId="6917E3D5" w14:textId="77777777" w:rsidR="00E613D4" w:rsidRPr="003C7F01" w:rsidRDefault="00E613D4" w:rsidP="00962C0A">
            <w:pPr>
              <w:rPr>
                <w:lang w:val="en-US" w:eastAsia="de-DE"/>
              </w:rPr>
            </w:pPr>
            <w:r w:rsidRPr="003C7F01">
              <w:rPr>
                <w:lang w:val="en-US" w:eastAsia="de-DE"/>
              </w:rPr>
              <w:t xml:space="preserve">If functions are disabled </w:t>
            </w:r>
            <w:r w:rsidRPr="003C7F01">
              <w:rPr>
                <w:rStyle w:val="rcLangElemZchn"/>
                <w:lang w:val="en-US"/>
              </w:rPr>
              <w:t>RD_NO_BLINK</w:t>
            </w:r>
            <w:r w:rsidRPr="003C7F01">
              <w:rPr>
                <w:lang w:val="en-US" w:eastAsia="de-DE"/>
              </w:rPr>
              <w:t xml:space="preserve"> will be set automatically.</w:t>
            </w:r>
          </w:p>
        </w:tc>
      </w:tr>
      <w:tr w:rsidR="00962C0A" w:rsidRPr="003C7F01" w14:paraId="598D4FB3" w14:textId="77777777" w:rsidTr="00EF31DC">
        <w:trPr>
          <w:trHeight w:val="340"/>
        </w:trPr>
        <w:tc>
          <w:tcPr>
            <w:tcW w:w="0" w:type="auto"/>
          </w:tcPr>
          <w:p w14:paraId="28A34052" w14:textId="77777777" w:rsidR="00962C0A" w:rsidRPr="003C7F01" w:rsidRDefault="00962C0A" w:rsidP="00962C0A">
            <w:pPr>
              <w:pStyle w:val="rcLangElem"/>
              <w:rPr>
                <w:lang w:val="en-US" w:eastAsia="de-DE"/>
              </w:rPr>
            </w:pPr>
            <w:r w:rsidRPr="003C7F01">
              <w:rPr>
                <w:lang w:val="en-US" w:eastAsia="de-DE"/>
              </w:rPr>
              <w:t>RD_NO_COMMUNICATION</w:t>
            </w:r>
          </w:p>
        </w:tc>
        <w:tc>
          <w:tcPr>
            <w:tcW w:w="0" w:type="auto"/>
          </w:tcPr>
          <w:p w14:paraId="19E74D4D" w14:textId="77777777" w:rsidR="00962C0A" w:rsidRPr="003C7F01" w:rsidRDefault="00962C0A" w:rsidP="00962C0A">
            <w:pPr>
              <w:rPr>
                <w:lang w:val="en-US" w:eastAsia="de-DE"/>
              </w:rPr>
            </w:pPr>
            <w:r w:rsidRPr="003C7F01">
              <w:rPr>
                <w:lang w:val="en-US" w:eastAsia="de-DE"/>
              </w:rPr>
              <w:t>Communication between target and Project Monitor is deactivated. This Define also has to be supported by the HAL.</w:t>
            </w:r>
          </w:p>
        </w:tc>
      </w:tr>
      <w:tr w:rsidR="00D31071" w:rsidRPr="003C7F01" w14:paraId="04B7B82F" w14:textId="77777777" w:rsidTr="00EF31DC">
        <w:trPr>
          <w:trHeight w:val="340"/>
        </w:trPr>
        <w:tc>
          <w:tcPr>
            <w:tcW w:w="0" w:type="auto"/>
          </w:tcPr>
          <w:p w14:paraId="1D375FDE" w14:textId="77777777" w:rsidR="00D31071" w:rsidRPr="003C7F01" w:rsidRDefault="00D31071" w:rsidP="00962C0A">
            <w:pPr>
              <w:pStyle w:val="rcLangElem"/>
              <w:rPr>
                <w:lang w:val="en-US" w:eastAsia="de-DE"/>
              </w:rPr>
            </w:pPr>
            <w:r w:rsidRPr="003C7F01">
              <w:rPr>
                <w:lang w:val="en-US" w:eastAsia="de-DE"/>
              </w:rPr>
              <w:t>RD_NO_CTR_REF</w:t>
            </w:r>
          </w:p>
        </w:tc>
        <w:tc>
          <w:tcPr>
            <w:tcW w:w="0" w:type="auto"/>
          </w:tcPr>
          <w:p w14:paraId="70659951" w14:textId="2FABCD99" w:rsidR="00D31071" w:rsidRPr="003C7F01" w:rsidRDefault="00D31071" w:rsidP="00962C0A">
            <w:pPr>
              <w:rPr>
                <w:lang w:val="en-US" w:eastAsia="de-DE"/>
              </w:rPr>
            </w:pPr>
            <w:r w:rsidRPr="003C7F01">
              <w:rPr>
                <w:lang w:val="en-US" w:eastAsia="de-DE"/>
              </w:rPr>
              <w:t xml:space="preserve">Deactivates support of </w:t>
            </w:r>
            <w:r w:rsidRPr="003C7F01">
              <w:rPr>
                <w:lang w:val="en-US" w:eastAsia="de-DE"/>
              </w:rPr>
              <w:fldChar w:fldCharType="begin"/>
            </w:r>
            <w:r w:rsidR="00766743" w:rsidRPr="005051CF">
              <w:rPr>
                <w:rStyle w:val="rcVerweis"/>
              </w:rPr>
              <w:instrText xml:space="preserve"> REF _Ref328468877 \h \* CHARFORMAT </w:instrText>
            </w:r>
            <w:r w:rsidRPr="005051CF">
              <w:rPr>
                <w:rStyle w:val="rcVerweis"/>
              </w:rPr>
            </w:r>
            <w:r w:rsidRPr="003C7F01">
              <w:rPr>
                <w:lang w:val="en-US" w:eastAsia="de-DE"/>
              </w:rPr>
              <w:fldChar w:fldCharType="separate"/>
            </w:r>
            <w:r w:rsidR="005A1BE7" w:rsidRPr="005A1BE7">
              <w:rPr>
                <w:rStyle w:val="rcVerweis"/>
              </w:rPr>
              <w:t>Placeholders</w:t>
            </w:r>
            <w:r w:rsidRPr="003C7F01">
              <w:rPr>
                <w:lang w:val="en-US" w:eastAsia="de-DE"/>
              </w:rPr>
              <w:fldChar w:fldCharType="end"/>
            </w:r>
          </w:p>
        </w:tc>
      </w:tr>
      <w:tr w:rsidR="00EF31DC" w:rsidRPr="003C7F01" w14:paraId="0931276C" w14:textId="77777777" w:rsidTr="00EF31DC">
        <w:trPr>
          <w:trHeight w:val="340"/>
        </w:trPr>
        <w:tc>
          <w:tcPr>
            <w:tcW w:w="0" w:type="auto"/>
          </w:tcPr>
          <w:p w14:paraId="17218B04" w14:textId="77777777" w:rsidR="00EF31DC" w:rsidRPr="003C7F01" w:rsidRDefault="00EF31DC" w:rsidP="00EF31DC">
            <w:pPr>
              <w:pStyle w:val="rcLangElem"/>
              <w:rPr>
                <w:lang w:val="en-US" w:eastAsia="de-DE"/>
              </w:rPr>
            </w:pPr>
            <w:r w:rsidRPr="003C7F01">
              <w:rPr>
                <w:lang w:val="en-US" w:eastAsia="de-DE"/>
              </w:rPr>
              <w:t>RD_NO_EDIT_COPY</w:t>
            </w:r>
          </w:p>
        </w:tc>
        <w:tc>
          <w:tcPr>
            <w:tcW w:w="0" w:type="auto"/>
          </w:tcPr>
          <w:p w14:paraId="7CDEC4CF" w14:textId="36772AFC" w:rsidR="00EF31DC" w:rsidRPr="003C7F01" w:rsidRDefault="00EF31DC" w:rsidP="00EF31DC">
            <w:pPr>
              <w:rPr>
                <w:lang w:val="en-US" w:eastAsia="de-DE"/>
              </w:rPr>
            </w:pPr>
            <w:r w:rsidRPr="003C7F01">
              <w:rPr>
                <w:lang w:val="en-US" w:eastAsia="de-DE"/>
              </w:rPr>
              <w:t xml:space="preserve">Deactivates the edit copy (refer to </w:t>
            </w:r>
            <w:r w:rsidRPr="003C7F01">
              <w:rPr>
                <w:lang w:val="en-US" w:eastAsia="de-DE"/>
              </w:rPr>
              <w:fldChar w:fldCharType="begin"/>
            </w:r>
            <w:r w:rsidRPr="005051CF">
              <w:rPr>
                <w:rStyle w:val="rcVerweis"/>
              </w:rPr>
              <w:instrText xml:space="preserve"> REF _Ref328570678 \h \* CHARFORMAT </w:instrText>
            </w:r>
            <w:r w:rsidRPr="005051CF">
              <w:rPr>
                <w:rStyle w:val="rcVerweis"/>
              </w:rPr>
            </w:r>
            <w:r w:rsidRPr="003C7F01">
              <w:rPr>
                <w:lang w:val="en-US" w:eastAsia="de-DE"/>
              </w:rPr>
              <w:fldChar w:fldCharType="separate"/>
            </w:r>
            <w:r w:rsidR="005A1BE7" w:rsidRPr="005A1BE7">
              <w:rPr>
                <w:rStyle w:val="rcVerweis"/>
              </w:rPr>
              <w:t>Working Copy And Edit Copy</w:t>
            </w:r>
            <w:r w:rsidRPr="003C7F01">
              <w:rPr>
                <w:lang w:val="en-US" w:eastAsia="de-DE"/>
              </w:rPr>
              <w:fldChar w:fldCharType="end"/>
            </w:r>
            <w:r w:rsidRPr="003C7F01">
              <w:rPr>
                <w:lang w:val="en-US" w:eastAsia="de-DE"/>
              </w:rPr>
              <w:t>)</w:t>
            </w:r>
          </w:p>
        </w:tc>
      </w:tr>
      <w:tr w:rsidR="00C36155" w:rsidRPr="003C7F01" w14:paraId="739C0BD6" w14:textId="77777777" w:rsidTr="00EF31DC">
        <w:trPr>
          <w:trHeight w:val="340"/>
        </w:trPr>
        <w:tc>
          <w:tcPr>
            <w:tcW w:w="0" w:type="auto"/>
          </w:tcPr>
          <w:p w14:paraId="3DC21534" w14:textId="77777777" w:rsidR="00C36155" w:rsidRPr="003C7F01" w:rsidRDefault="00C36155" w:rsidP="00EF31DC">
            <w:pPr>
              <w:pStyle w:val="rcLangElem"/>
              <w:rPr>
                <w:lang w:val="en-US" w:eastAsia="de-DE"/>
              </w:rPr>
            </w:pPr>
            <w:r w:rsidRPr="003C7F01">
              <w:rPr>
                <w:lang w:val="en-US" w:eastAsia="de-DE"/>
              </w:rPr>
              <w:t>RD_NO_EVENT</w:t>
            </w:r>
          </w:p>
        </w:tc>
        <w:tc>
          <w:tcPr>
            <w:tcW w:w="0" w:type="auto"/>
          </w:tcPr>
          <w:p w14:paraId="59B443DB" w14:textId="3A9A93F0" w:rsidR="00C36155" w:rsidRPr="003C7F01" w:rsidRDefault="00C36155" w:rsidP="00EF31DC">
            <w:pPr>
              <w:rPr>
                <w:lang w:val="en-US" w:eastAsia="de-DE"/>
              </w:rPr>
            </w:pPr>
            <w:r w:rsidRPr="003C7F01">
              <w:rPr>
                <w:lang w:val="en-US" w:eastAsia="de-DE"/>
              </w:rPr>
              <w:t xml:space="preserve">Deactivates functionality of </w:t>
            </w:r>
            <w:r w:rsidRPr="003C7F01">
              <w:rPr>
                <w:lang w:val="en-US" w:eastAsia="de-DE"/>
              </w:rPr>
              <w:fldChar w:fldCharType="begin"/>
            </w:r>
            <w:r w:rsidR="00766743"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with an </w:t>
            </w:r>
            <w:r w:rsidRPr="003C7F01">
              <w:rPr>
                <w:lang w:val="en-US" w:eastAsia="de-DE"/>
              </w:rPr>
              <w:fldChar w:fldCharType="begin"/>
            </w:r>
            <w:r w:rsidR="00766743"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of </w:t>
            </w:r>
            <w:r w:rsidRPr="003C7F01">
              <w:rPr>
                <w:rStyle w:val="rcLangElemZchn"/>
                <w:lang w:val="en-US"/>
              </w:rPr>
              <w:t>INEVT</w:t>
            </w:r>
            <w:r w:rsidRPr="003C7F01">
              <w:rPr>
                <w:lang w:val="en-US" w:eastAsia="de-DE"/>
              </w:rPr>
              <w:t xml:space="preserve"> and </w:t>
            </w:r>
            <w:r w:rsidRPr="003C7F01">
              <w:rPr>
                <w:rStyle w:val="rcLangElemZchn"/>
                <w:lang w:val="en-US"/>
              </w:rPr>
              <w:t>OUTEVT</w:t>
            </w:r>
          </w:p>
        </w:tc>
      </w:tr>
      <w:tr w:rsidR="006F154F" w:rsidRPr="003C7F01" w14:paraId="5BBA7124" w14:textId="77777777" w:rsidTr="00EF31DC">
        <w:trPr>
          <w:trHeight w:val="340"/>
        </w:trPr>
        <w:tc>
          <w:tcPr>
            <w:tcW w:w="0" w:type="auto"/>
          </w:tcPr>
          <w:p w14:paraId="447F046E" w14:textId="77777777" w:rsidR="006F154F" w:rsidRPr="003C7F01" w:rsidRDefault="006F154F" w:rsidP="00EF31DC">
            <w:pPr>
              <w:pStyle w:val="rcLangElem"/>
              <w:rPr>
                <w:lang w:val="en-US" w:eastAsia="de-DE"/>
              </w:rPr>
            </w:pPr>
            <w:r w:rsidRPr="003C7F01">
              <w:rPr>
                <w:lang w:val="en-US" w:eastAsia="de-DE"/>
              </w:rPr>
              <w:t>RD_NO_EXTVIS</w:t>
            </w:r>
          </w:p>
        </w:tc>
        <w:tc>
          <w:tcPr>
            <w:tcW w:w="0" w:type="auto"/>
          </w:tcPr>
          <w:p w14:paraId="57D9DB2F" w14:textId="633FEB47" w:rsidR="006F154F" w:rsidRPr="003C7F01" w:rsidRDefault="006F154F" w:rsidP="006F154F">
            <w:pPr>
              <w:rPr>
                <w:lang w:val="en-US" w:eastAsia="de-DE"/>
              </w:rPr>
            </w:pPr>
            <w:r w:rsidRPr="003C7F01">
              <w:rPr>
                <w:lang w:val="en-US" w:eastAsia="de-DE"/>
              </w:rPr>
              <w:t xml:space="preserve">Deactivates most visualizers only </w:t>
            </w:r>
            <w:r w:rsidRPr="003C7F01">
              <w:rPr>
                <w:lang w:val="en-US" w:eastAsia="de-DE"/>
              </w:rPr>
              <w:fldChar w:fldCharType="begin"/>
            </w:r>
            <w:r w:rsidRPr="005051CF">
              <w:rPr>
                <w:rStyle w:val="rcVerweis"/>
              </w:rPr>
              <w:instrText xml:space="preserve"> REF _Ref330914789 \h \* CHARFORMAT </w:instrText>
            </w:r>
            <w:r w:rsidRPr="005051CF">
              <w:rPr>
                <w:rStyle w:val="rcVerweis"/>
              </w:rPr>
            </w:r>
            <w:r w:rsidRPr="003C7F01">
              <w:rPr>
                <w:lang w:val="en-US" w:eastAsia="de-DE"/>
              </w:rPr>
              <w:fldChar w:fldCharType="separate"/>
            </w:r>
            <w:r w:rsidR="005A1BE7" w:rsidRPr="005A1BE7">
              <w:rPr>
                <w:rStyle w:val="rcVerweis"/>
              </w:rPr>
              <w:t>Text Visualizers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_Ref330983090 \h \* CHARFORMAT </w:instrText>
            </w:r>
            <w:r w:rsidRPr="005051CF">
              <w:rPr>
                <w:rStyle w:val="rcVerweis"/>
              </w:rPr>
            </w:r>
            <w:r w:rsidRPr="003C7F01">
              <w:rPr>
                <w:lang w:val="en-US" w:eastAsia="de-DE"/>
              </w:rPr>
              <w:fldChar w:fldCharType="separate"/>
            </w:r>
            <w:r w:rsidR="005A1BE7" w:rsidRPr="005A1BE7">
              <w:rPr>
                <w:rStyle w:val="rcVerweis"/>
              </w:rPr>
              <w:t>VISBINICON Visualizers</w:t>
            </w:r>
            <w:r w:rsidRPr="003C7F01">
              <w:rPr>
                <w:lang w:val="en-US" w:eastAsia="de-DE"/>
              </w:rPr>
              <w:fldChar w:fldCharType="end"/>
            </w:r>
            <w:r w:rsidRPr="003C7F01">
              <w:rPr>
                <w:lang w:val="en-US" w:eastAsia="de-DE"/>
              </w:rPr>
              <w:t xml:space="preserve"> will still work</w:t>
            </w:r>
          </w:p>
        </w:tc>
      </w:tr>
      <w:tr w:rsidR="00EF31DC" w:rsidRPr="003C7F01" w14:paraId="5336B7AB" w14:textId="77777777" w:rsidTr="00EF31DC">
        <w:trPr>
          <w:trHeight w:val="340"/>
        </w:trPr>
        <w:tc>
          <w:tcPr>
            <w:tcW w:w="0" w:type="auto"/>
          </w:tcPr>
          <w:p w14:paraId="1A934E78" w14:textId="77777777" w:rsidR="00EF31DC" w:rsidRPr="003C7F01" w:rsidRDefault="00EF31DC" w:rsidP="00EF31DC">
            <w:pPr>
              <w:pStyle w:val="rcLangElem"/>
              <w:rPr>
                <w:lang w:val="en-US" w:eastAsia="de-DE"/>
              </w:rPr>
            </w:pPr>
            <w:r w:rsidRPr="003C7F01">
              <w:rPr>
                <w:lang w:val="en-US" w:eastAsia="de-DE"/>
              </w:rPr>
              <w:t>RD_NO_FULL</w:t>
            </w:r>
          </w:p>
        </w:tc>
        <w:tc>
          <w:tcPr>
            <w:tcW w:w="0" w:type="auto"/>
          </w:tcPr>
          <w:p w14:paraId="203603A6" w14:textId="461ADEDB" w:rsidR="00EF31DC" w:rsidRPr="003C7F01" w:rsidRDefault="00EF31DC" w:rsidP="00EF31DC">
            <w:pPr>
              <w:rPr>
                <w:lang w:val="en-US" w:eastAsia="de-DE"/>
              </w:rPr>
            </w:pPr>
            <w:r w:rsidRPr="003C7F01">
              <w:rPr>
                <w:lang w:val="en-US" w:eastAsia="de-DE"/>
              </w:rPr>
              <w:t xml:space="preserve">Disables the functionality of </w:t>
            </w:r>
            <w:r w:rsidRPr="003C7F01">
              <w:rPr>
                <w:lang w:val="en-US" w:eastAsia="de-DE"/>
              </w:rPr>
              <w:fldChar w:fldCharType="begin"/>
            </w:r>
            <w:r w:rsidRPr="005051CF">
              <w:rPr>
                <w:rStyle w:val="rcVerweis"/>
              </w:rPr>
              <w:instrText xml:space="preserve"> REF _Ref327537762 \h \* CHARFORMAT </w:instrText>
            </w:r>
            <w:r w:rsidRPr="005051CF">
              <w:rPr>
                <w:rStyle w:val="rcVerweis"/>
              </w:rPr>
            </w:r>
            <w:r w:rsidRPr="003C7F01">
              <w:rPr>
                <w:lang w:val="en-US" w:eastAsia="de-DE"/>
              </w:rPr>
              <w:fldChar w:fldCharType="separate"/>
            </w:r>
            <w:r w:rsidR="005A1BE7" w:rsidRPr="005A1BE7">
              <w:rPr>
                <w:rStyle w:val="rcVerweis"/>
              </w:rPr>
              <w:t>FULL</w:t>
            </w:r>
            <w:r w:rsidRPr="003C7F01">
              <w:rPr>
                <w:lang w:val="en-US" w:eastAsia="de-DE"/>
              </w:rPr>
              <w:fldChar w:fldCharType="end"/>
            </w:r>
            <w:r w:rsidRPr="003C7F01">
              <w:rPr>
                <w:lang w:val="en-US" w:eastAsia="de-DE"/>
              </w:rPr>
              <w:t>s</w:t>
            </w:r>
          </w:p>
        </w:tc>
      </w:tr>
      <w:tr w:rsidR="006A744C" w:rsidRPr="003C7F01" w14:paraId="05C8B476" w14:textId="77777777" w:rsidTr="00EF31DC">
        <w:trPr>
          <w:trHeight w:val="340"/>
        </w:trPr>
        <w:tc>
          <w:tcPr>
            <w:tcW w:w="0" w:type="auto"/>
          </w:tcPr>
          <w:p w14:paraId="7530F615" w14:textId="77777777" w:rsidR="006A744C" w:rsidRPr="003C7F01" w:rsidRDefault="006A744C" w:rsidP="006A744C">
            <w:pPr>
              <w:pStyle w:val="rcLangElem"/>
              <w:rPr>
                <w:lang w:val="en-US" w:eastAsia="de-DE"/>
              </w:rPr>
            </w:pPr>
            <w:r w:rsidRPr="003C7F01">
              <w:rPr>
                <w:lang w:val="en-US"/>
              </w:rPr>
              <w:t>RD_NO_HEX</w:t>
            </w:r>
          </w:p>
        </w:tc>
        <w:tc>
          <w:tcPr>
            <w:tcW w:w="0" w:type="auto"/>
          </w:tcPr>
          <w:p w14:paraId="725D7119" w14:textId="20F8A73E" w:rsidR="006A744C" w:rsidRPr="003C7F01" w:rsidRDefault="006A744C" w:rsidP="00EF31DC">
            <w:pPr>
              <w:rPr>
                <w:lang w:val="en-US" w:eastAsia="de-DE"/>
              </w:rPr>
            </w:pPr>
            <w:r w:rsidRPr="003C7F01">
              <w:rPr>
                <w:lang w:val="en-US" w:eastAsia="de-DE"/>
              </w:rPr>
              <w:t xml:space="preserve">No support for </w:t>
            </w:r>
            <w:r w:rsidRPr="003C7F01">
              <w:rPr>
                <w:rStyle w:val="rcLangElemZchn"/>
                <w:lang w:val="en-US"/>
              </w:rPr>
              <w:t>Hexadecimal values</w:t>
            </w:r>
            <w:r w:rsidRPr="003C7F01">
              <w:rPr>
                <w:lang w:val="en-US" w:eastAsia="de-DE"/>
              </w:rPr>
              <w:t xml:space="preserve"> in </w:t>
            </w:r>
            <w:r w:rsidRPr="003C7F01">
              <w:rPr>
                <w:lang w:val="en-US" w:eastAsia="de-DE"/>
              </w:rPr>
              <w:fldChar w:fldCharType="begin"/>
            </w:r>
            <w:r w:rsidR="00766743" w:rsidRPr="005051CF">
              <w:rPr>
                <w:rStyle w:val="rcVerweis"/>
              </w:rPr>
              <w:instrText xml:space="preserve"> REF _Ref327537802 \h \* CHARFORMAT </w:instrText>
            </w:r>
            <w:r w:rsidRPr="005051CF">
              <w:rPr>
                <w:rStyle w:val="rcVerweis"/>
              </w:rPr>
            </w:r>
            <w:r w:rsidRPr="003C7F01">
              <w:rPr>
                <w:lang w:val="en-US" w:eastAsia="de-DE"/>
              </w:rPr>
              <w:fldChar w:fldCharType="separate"/>
            </w:r>
            <w:r w:rsidR="005A1BE7" w:rsidRPr="005A1BE7">
              <w:rPr>
                <w:rStyle w:val="rcVerweis"/>
              </w:rPr>
              <w:t>ELEM</w:t>
            </w:r>
            <w:r w:rsidRPr="003C7F01">
              <w:rPr>
                <w:lang w:val="en-US" w:eastAsia="de-DE"/>
              </w:rPr>
              <w:fldChar w:fldCharType="end"/>
            </w:r>
            <w:r w:rsidRPr="003C7F01">
              <w:rPr>
                <w:lang w:val="en-US" w:eastAsia="de-DE"/>
              </w:rPr>
              <w:t>/</w:t>
            </w:r>
            <w:r w:rsidRPr="003C7F01">
              <w:rPr>
                <w:lang w:val="en-US" w:eastAsia="de-DE"/>
              </w:rPr>
              <w:fldChar w:fldCharType="begin"/>
            </w:r>
            <w:r w:rsidR="00766743" w:rsidRPr="005051CF">
              <w:rPr>
                <w:rStyle w:val="rcVerweis"/>
              </w:rPr>
              <w:instrText xml:space="preserve"> REF _Ref327768289 \h \* CHARFORMAT </w:instrText>
            </w:r>
            <w:r w:rsidRPr="005051CF">
              <w:rPr>
                <w:rStyle w:val="rcVerweis"/>
              </w:rPr>
            </w:r>
            <w:r w:rsidRPr="003C7F01">
              <w:rPr>
                <w:lang w:val="en-US" w:eastAsia="de-DE"/>
              </w:rPr>
              <w:fldChar w:fldCharType="separate"/>
            </w:r>
            <w:r w:rsidR="005A1BE7" w:rsidRPr="005A1BE7">
              <w:rPr>
                <w:rStyle w:val="rcVerweis"/>
              </w:rPr>
              <w:t>EDIT</w:t>
            </w:r>
            <w:r w:rsidRPr="003C7F01">
              <w:rPr>
                <w:lang w:val="en-US" w:eastAsia="de-DE"/>
              </w:rPr>
              <w:fldChar w:fldCharType="end"/>
            </w:r>
          </w:p>
        </w:tc>
      </w:tr>
      <w:tr w:rsidR="00030EF8" w:rsidRPr="003C7F01" w14:paraId="74580A6F" w14:textId="77777777" w:rsidTr="00EF31DC">
        <w:trPr>
          <w:trHeight w:val="340"/>
        </w:trPr>
        <w:tc>
          <w:tcPr>
            <w:tcW w:w="0" w:type="auto"/>
          </w:tcPr>
          <w:p w14:paraId="7FBFC763" w14:textId="77777777" w:rsidR="00030EF8" w:rsidRPr="003C7F01" w:rsidRDefault="00030EF8" w:rsidP="006A744C">
            <w:pPr>
              <w:pStyle w:val="rcLangElem"/>
              <w:rPr>
                <w:lang w:val="en-US"/>
              </w:rPr>
            </w:pPr>
            <w:r w:rsidRPr="003C7F01">
              <w:rPr>
                <w:lang w:val="en-US"/>
              </w:rPr>
              <w:t>RD_NO_MULTIEBIN</w:t>
            </w:r>
          </w:p>
        </w:tc>
        <w:tc>
          <w:tcPr>
            <w:tcW w:w="0" w:type="auto"/>
          </w:tcPr>
          <w:p w14:paraId="7B512DD4" w14:textId="25CC4ED5" w:rsidR="00030EF8" w:rsidRPr="003C7F01" w:rsidRDefault="00030EF8" w:rsidP="00EF31DC">
            <w:pPr>
              <w:rPr>
                <w:lang w:val="en-US" w:eastAsia="de-DE"/>
              </w:rPr>
            </w:pPr>
            <w:r w:rsidRPr="003C7F01">
              <w:rPr>
                <w:lang w:val="en-US" w:eastAsia="de-DE"/>
              </w:rPr>
              <w:t xml:space="preserve">Deactivates multiple selections for </w:t>
            </w:r>
            <w:r w:rsidRPr="003C7F01">
              <w:rPr>
                <w:lang w:val="en-US" w:eastAsia="de-DE"/>
              </w:rPr>
              <w:fldChar w:fldCharType="begin"/>
            </w:r>
            <w:r w:rsidR="00766743"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s</w:t>
            </w:r>
          </w:p>
        </w:tc>
      </w:tr>
      <w:tr w:rsidR="006A744C" w:rsidRPr="003C7F01" w14:paraId="03402701" w14:textId="77777777" w:rsidTr="00EF31DC">
        <w:trPr>
          <w:trHeight w:val="340"/>
        </w:trPr>
        <w:tc>
          <w:tcPr>
            <w:tcW w:w="0" w:type="auto"/>
          </w:tcPr>
          <w:p w14:paraId="70953E3B" w14:textId="77777777" w:rsidR="006A744C" w:rsidRPr="003C7F01" w:rsidRDefault="006A744C" w:rsidP="006A744C">
            <w:pPr>
              <w:pStyle w:val="rcLangElem"/>
              <w:rPr>
                <w:lang w:val="en-US"/>
              </w:rPr>
            </w:pPr>
            <w:r w:rsidRPr="003C7F01">
              <w:rPr>
                <w:lang w:val="en-US"/>
              </w:rPr>
              <w:t>RD_NO_MULTILINE</w:t>
            </w:r>
          </w:p>
        </w:tc>
        <w:tc>
          <w:tcPr>
            <w:tcW w:w="0" w:type="auto"/>
          </w:tcPr>
          <w:p w14:paraId="28814BA8" w14:textId="672B2DC2" w:rsidR="006A744C" w:rsidRPr="003C7F01" w:rsidRDefault="006A744C" w:rsidP="00EF31DC">
            <w:pPr>
              <w:rPr>
                <w:lang w:val="en-US" w:eastAsia="de-DE"/>
              </w:rPr>
            </w:pPr>
            <w:r w:rsidRPr="003C7F01">
              <w:rPr>
                <w:lang w:val="en-US" w:eastAsia="de-DE"/>
              </w:rPr>
              <w:t xml:space="preserve">Line breaks are not supported in </w:t>
            </w:r>
            <w:r w:rsidRPr="003C7F01">
              <w:rPr>
                <w:lang w:val="en-US" w:eastAsia="de-DE"/>
              </w:rPr>
              <w:fldChar w:fldCharType="begin"/>
            </w:r>
            <w:r w:rsidR="00766743" w:rsidRPr="005051CF">
              <w:rPr>
                <w:rStyle w:val="rcVerweis"/>
              </w:rPr>
              <w:instrText xml:space="preserve"> REF _Ref331486047 \h \* CHARFORMAT </w:instrText>
            </w:r>
            <w:r w:rsidRPr="005051CF">
              <w:rPr>
                <w:rStyle w:val="rcVerweis"/>
              </w:rPr>
            </w:r>
            <w:r w:rsidRPr="003C7F01">
              <w:rPr>
                <w:lang w:val="en-US" w:eastAsia="de-DE"/>
              </w:rPr>
              <w:fldChar w:fldCharType="separate"/>
            </w:r>
            <w:r w:rsidR="005A1BE7" w:rsidRPr="005A1BE7">
              <w:rPr>
                <w:rStyle w:val="rcVerweis"/>
              </w:rPr>
              <w:t>Text Formatting</w:t>
            </w:r>
            <w:r w:rsidRPr="003C7F01">
              <w:rPr>
                <w:lang w:val="en-US" w:eastAsia="de-DE"/>
              </w:rPr>
              <w:fldChar w:fldCharType="end"/>
            </w:r>
          </w:p>
        </w:tc>
      </w:tr>
      <w:tr w:rsidR="006F154F" w:rsidRPr="003C7F01" w14:paraId="5900D46B" w14:textId="77777777" w:rsidTr="00EF31DC">
        <w:trPr>
          <w:trHeight w:val="340"/>
        </w:trPr>
        <w:tc>
          <w:tcPr>
            <w:tcW w:w="0" w:type="auto"/>
          </w:tcPr>
          <w:p w14:paraId="4F2502F7" w14:textId="77777777" w:rsidR="006F154F" w:rsidRPr="003C7F01" w:rsidRDefault="006F154F" w:rsidP="006A744C">
            <w:pPr>
              <w:pStyle w:val="rcLangElem"/>
              <w:rPr>
                <w:lang w:val="en-US"/>
              </w:rPr>
            </w:pPr>
            <w:r w:rsidRPr="003C7F01">
              <w:rPr>
                <w:lang w:val="en-US"/>
              </w:rPr>
              <w:t>RD_NO_PASSFUNC</w:t>
            </w:r>
          </w:p>
        </w:tc>
        <w:tc>
          <w:tcPr>
            <w:tcW w:w="0" w:type="auto"/>
          </w:tcPr>
          <w:p w14:paraId="59EFA103" w14:textId="407C0374" w:rsidR="006F154F" w:rsidRPr="003C7F01" w:rsidRDefault="006F154F" w:rsidP="006F154F">
            <w:pPr>
              <w:rPr>
                <w:lang w:val="en-US" w:eastAsia="de-DE"/>
              </w:rPr>
            </w:pPr>
            <w:r w:rsidRPr="003C7F01">
              <w:rPr>
                <w:lang w:val="en-US" w:eastAsia="de-DE"/>
              </w:rPr>
              <w:t xml:space="preserve">Deactivates all functionality of </w:t>
            </w:r>
            <w:r w:rsidRPr="003C7F01">
              <w:rPr>
                <w:lang w:val="en-US" w:eastAsia="de-DE"/>
              </w:rPr>
              <w:fldChar w:fldCharType="begin"/>
            </w:r>
            <w:r w:rsidRPr="005051CF">
              <w:rPr>
                <w:rStyle w:val="rcVerweis"/>
              </w:rPr>
              <w:instrText xml:space="preserve"> REF _Ref329237087 \h \* CHARFORMAT </w:instrText>
            </w:r>
            <w:r w:rsidRPr="005051CF">
              <w:rPr>
                <w:rStyle w:val="rcVerweis"/>
              </w:rPr>
            </w:r>
            <w:r w:rsidRPr="003C7F01">
              <w:rPr>
                <w:lang w:val="en-US" w:eastAsia="de-DE"/>
              </w:rPr>
              <w:fldChar w:fldCharType="separate"/>
            </w:r>
            <w:r w:rsidR="005A1BE7" w:rsidRPr="005A1BE7">
              <w:rPr>
                <w:rStyle w:val="rcVerweis"/>
              </w:rPr>
              <w:t>Access Control Actions</w:t>
            </w:r>
            <w:r w:rsidRPr="003C7F01">
              <w:rPr>
                <w:lang w:val="en-US" w:eastAsia="de-DE"/>
              </w:rPr>
              <w:fldChar w:fldCharType="end"/>
            </w:r>
          </w:p>
        </w:tc>
      </w:tr>
      <w:tr w:rsidR="006F154F" w:rsidRPr="003C7F01" w14:paraId="15D8F9A4" w14:textId="77777777" w:rsidTr="00EF31DC">
        <w:trPr>
          <w:trHeight w:val="340"/>
        </w:trPr>
        <w:tc>
          <w:tcPr>
            <w:tcW w:w="0" w:type="auto"/>
          </w:tcPr>
          <w:p w14:paraId="0FE1EF08" w14:textId="77777777" w:rsidR="006F154F" w:rsidRPr="003C7F01" w:rsidRDefault="006F154F" w:rsidP="006A744C">
            <w:pPr>
              <w:pStyle w:val="rcLangElem"/>
              <w:rPr>
                <w:lang w:val="en-US"/>
              </w:rPr>
            </w:pPr>
            <w:r w:rsidRPr="003C7F01">
              <w:rPr>
                <w:lang w:val="en-US"/>
              </w:rPr>
              <w:t>RD_NO_RANGE</w:t>
            </w:r>
          </w:p>
        </w:tc>
        <w:tc>
          <w:tcPr>
            <w:tcW w:w="0" w:type="auto"/>
          </w:tcPr>
          <w:p w14:paraId="699BB76F" w14:textId="234CBD9A" w:rsidR="006F154F" w:rsidRPr="003C7F01" w:rsidRDefault="006F154F" w:rsidP="006F154F">
            <w:pPr>
              <w:rPr>
                <w:lang w:val="en-US" w:eastAsia="de-DE"/>
              </w:rPr>
            </w:pPr>
            <w:r w:rsidRPr="003C7F01">
              <w:rPr>
                <w:lang w:val="en-US" w:eastAsia="de-DE"/>
              </w:rPr>
              <w:t xml:space="preserve">Deactivates all functionality for handling the range of </w:t>
            </w:r>
            <w:r w:rsidRPr="003C7F01">
              <w:rPr>
                <w:lang w:val="en-US" w:eastAsia="de-DE"/>
              </w:rPr>
              <w:fldChar w:fldCharType="begin"/>
            </w:r>
            <w:r w:rsidRPr="005051CF">
              <w:rPr>
                <w:rStyle w:val="rcVerweis"/>
              </w:rPr>
              <w:instrText xml:space="preserve"> REF _Ref328385925 \h \* CHARFORMAT </w:instrText>
            </w:r>
            <w:r w:rsidRPr="005051CF">
              <w:rPr>
                <w:rStyle w:val="rcVerweis"/>
              </w:rPr>
            </w:r>
            <w:r w:rsidRPr="003C7F01">
              <w:rPr>
                <w:lang w:val="en-US" w:eastAsia="de-DE"/>
              </w:rPr>
              <w:fldChar w:fldCharType="separate"/>
            </w:r>
            <w:r w:rsidR="005A1BE7" w:rsidRPr="005A1BE7">
              <w:rPr>
                <w:rStyle w:val="rcVerweis"/>
              </w:rPr>
              <w:t>Numerical Elements</w:t>
            </w:r>
            <w:r w:rsidRPr="003C7F01">
              <w:rPr>
                <w:lang w:val="en-US" w:eastAsia="de-DE"/>
              </w:rPr>
              <w:fldChar w:fldCharType="end"/>
            </w:r>
            <w:r w:rsidRPr="003C7F01">
              <w:rPr>
                <w:lang w:val="en-US" w:eastAsia="de-DE"/>
              </w:rPr>
              <w:t xml:space="preserve">. Will also deactivate all </w:t>
            </w:r>
            <w:r w:rsidRPr="003C7F01">
              <w:rPr>
                <w:rStyle w:val="rcLangElemZchn"/>
                <w:lang w:val="en-US"/>
              </w:rPr>
              <w:t>ELEMENT</w:t>
            </w:r>
            <w:r w:rsidRPr="003C7F01">
              <w:rPr>
                <w:lang w:val="en-US" w:eastAsia="de-DE"/>
              </w:rPr>
              <w:t xml:space="preserve"> visualizers which </w:t>
            </w:r>
            <w:r w:rsidRPr="003C7F01">
              <w:rPr>
                <w:lang w:val="en-US" w:eastAsia="de-DE"/>
              </w:rPr>
              <w:lastRenderedPageBreak/>
              <w:t xml:space="preserve">display the value in connection with its range, like </w:t>
            </w:r>
            <w:r w:rsidRPr="003C7F01">
              <w:rPr>
                <w:lang w:val="en-US" w:eastAsia="de-DE"/>
              </w:rPr>
              <w:fldChar w:fldCharType="begin"/>
            </w:r>
            <w:r w:rsidRPr="005051CF">
              <w:rPr>
                <w:rStyle w:val="rcVerweis"/>
              </w:rPr>
              <w:instrText xml:space="preserve"> REF _Ref330990660 \h \* CHARFORMAT </w:instrText>
            </w:r>
            <w:r w:rsidRPr="005051CF">
              <w:rPr>
                <w:rStyle w:val="rcVerweis"/>
              </w:rPr>
            </w:r>
            <w:r w:rsidRPr="003C7F01">
              <w:rPr>
                <w:lang w:val="en-US" w:eastAsia="de-DE"/>
              </w:rPr>
              <w:fldChar w:fldCharType="separate"/>
            </w:r>
            <w:r w:rsidR="005A1BE7" w:rsidRPr="005A1BE7">
              <w:rPr>
                <w:rStyle w:val="rcVerweis"/>
              </w:rPr>
              <w:t>Bar Visualizers</w:t>
            </w:r>
            <w:r w:rsidRPr="003C7F01">
              <w:rPr>
                <w:lang w:val="en-US" w:eastAsia="de-DE"/>
              </w:rPr>
              <w:fldChar w:fldCharType="end"/>
            </w:r>
            <w:r w:rsidRPr="003C7F01">
              <w:rPr>
                <w:lang w:val="en-US" w:eastAsia="de-DE"/>
              </w:rPr>
              <w:t xml:space="preserve">, </w:t>
            </w:r>
            <w:r w:rsidRPr="003C7F01">
              <w:rPr>
                <w:lang w:val="en-US" w:eastAsia="de-DE"/>
              </w:rPr>
              <w:fldChar w:fldCharType="begin"/>
            </w:r>
            <w:r w:rsidRPr="005051CF">
              <w:rPr>
                <w:rStyle w:val="rcVerweis"/>
              </w:rPr>
              <w:instrText xml:space="preserve"> REF _Ref330988461 \h \* CHARFORMAT </w:instrText>
            </w:r>
            <w:r w:rsidRPr="005051CF">
              <w:rPr>
                <w:rStyle w:val="rcVerweis"/>
              </w:rPr>
            </w:r>
            <w:r w:rsidRPr="003C7F01">
              <w:rPr>
                <w:lang w:val="en-US" w:eastAsia="de-DE"/>
              </w:rPr>
              <w:fldChar w:fldCharType="separate"/>
            </w:r>
            <w:r w:rsidR="005A1BE7" w:rsidRPr="005A1BE7">
              <w:rPr>
                <w:rStyle w:val="rcVerweis"/>
              </w:rPr>
              <w:t>VIS_LINE Visualizers</w:t>
            </w:r>
            <w:r w:rsidRPr="003C7F01">
              <w:rPr>
                <w:lang w:val="en-US" w:eastAsia="de-DE"/>
              </w:rPr>
              <w:fldChar w:fldCharType="end"/>
            </w:r>
            <w:r w:rsidRPr="003C7F01">
              <w:rPr>
                <w:lang w:val="en-US" w:eastAsia="de-DE"/>
              </w:rPr>
              <w:t xml:space="preserve">, </w:t>
            </w:r>
            <w:r w:rsidRPr="003C7F01">
              <w:rPr>
                <w:lang w:val="en-US" w:eastAsia="de-DE"/>
              </w:rPr>
              <w:fldChar w:fldCharType="begin"/>
            </w:r>
            <w:r w:rsidRPr="005051CF">
              <w:rPr>
                <w:rStyle w:val="rcVerweis"/>
              </w:rPr>
              <w:instrText xml:space="preserve"> REF _Ref330988968 \h \* CHARFORMAT </w:instrText>
            </w:r>
            <w:r w:rsidRPr="005051CF">
              <w:rPr>
                <w:rStyle w:val="rcVerweis"/>
              </w:rPr>
            </w:r>
            <w:r w:rsidRPr="003C7F01">
              <w:rPr>
                <w:lang w:val="en-US" w:eastAsia="de-DE"/>
              </w:rPr>
              <w:fldChar w:fldCharType="separate"/>
            </w:r>
            <w:r w:rsidR="005A1BE7" w:rsidRPr="005A1BE7">
              <w:rPr>
                <w:rStyle w:val="rcVerweis"/>
              </w:rPr>
              <w:t>VIS_ROT Visualizers</w:t>
            </w:r>
            <w:r w:rsidRPr="003C7F01">
              <w:rPr>
                <w:lang w:val="en-US" w:eastAsia="de-DE"/>
              </w:rPr>
              <w:fldChar w:fldCharType="end"/>
            </w:r>
            <w:r w:rsidRPr="003C7F01">
              <w:rPr>
                <w:lang w:val="en-US" w:eastAsia="de-DE"/>
              </w:rPr>
              <w:t xml:space="preserve">, </w:t>
            </w:r>
            <w:r w:rsidRPr="003C7F01">
              <w:rPr>
                <w:lang w:val="en-US" w:eastAsia="de-DE"/>
              </w:rPr>
              <w:fldChar w:fldCharType="begin"/>
            </w:r>
            <w:r w:rsidRPr="005051CF">
              <w:rPr>
                <w:rStyle w:val="rcVerweis"/>
              </w:rPr>
              <w:instrText xml:space="preserve"> REF _Ref330992617 \h \* CHARFORMAT </w:instrText>
            </w:r>
            <w:r w:rsidRPr="005051CF">
              <w:rPr>
                <w:rStyle w:val="rcVerweis"/>
              </w:rPr>
            </w:r>
            <w:r w:rsidRPr="003C7F01">
              <w:rPr>
                <w:lang w:val="en-US" w:eastAsia="de-DE"/>
              </w:rPr>
              <w:fldChar w:fldCharType="separate"/>
            </w:r>
            <w:r w:rsidR="005A1BE7" w:rsidRPr="005A1BE7">
              <w:rPr>
                <w:rStyle w:val="rcVerweis"/>
              </w:rPr>
              <w:t>Multiple Bar Visualizers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_Ref330989680 \h \* CHARFORMAT </w:instrText>
            </w:r>
            <w:r w:rsidRPr="005051CF">
              <w:rPr>
                <w:rStyle w:val="rcVerweis"/>
              </w:rPr>
            </w:r>
            <w:r w:rsidRPr="003C7F01">
              <w:rPr>
                <w:lang w:val="en-US" w:eastAsia="de-DE"/>
              </w:rPr>
              <w:fldChar w:fldCharType="separate"/>
            </w:r>
            <w:r w:rsidR="005A1BE7" w:rsidRPr="005A1BE7">
              <w:rPr>
                <w:rStyle w:val="rcVerweis"/>
              </w:rPr>
              <w:t>VIS_ROT_XY Visualizers</w:t>
            </w:r>
            <w:r w:rsidRPr="003C7F01">
              <w:rPr>
                <w:lang w:val="en-US" w:eastAsia="de-DE"/>
              </w:rPr>
              <w:fldChar w:fldCharType="end"/>
            </w:r>
          </w:p>
        </w:tc>
      </w:tr>
      <w:tr w:rsidR="006F154F" w:rsidRPr="003C7F01" w14:paraId="60F7361C" w14:textId="77777777" w:rsidTr="00EF31DC">
        <w:trPr>
          <w:trHeight w:val="340"/>
        </w:trPr>
        <w:tc>
          <w:tcPr>
            <w:tcW w:w="0" w:type="auto"/>
          </w:tcPr>
          <w:p w14:paraId="3FEDB3AA" w14:textId="77777777" w:rsidR="006F154F" w:rsidRPr="003C7F01" w:rsidRDefault="006F154F" w:rsidP="006A744C">
            <w:pPr>
              <w:pStyle w:val="rcLangElem"/>
              <w:rPr>
                <w:lang w:val="en-US"/>
              </w:rPr>
            </w:pPr>
            <w:r w:rsidRPr="003C7F01">
              <w:rPr>
                <w:lang w:val="en-US"/>
              </w:rPr>
              <w:lastRenderedPageBreak/>
              <w:t>RD_NO_SETUP</w:t>
            </w:r>
          </w:p>
        </w:tc>
        <w:tc>
          <w:tcPr>
            <w:tcW w:w="0" w:type="auto"/>
          </w:tcPr>
          <w:p w14:paraId="1D12453F" w14:textId="3B4B371D" w:rsidR="006F154F" w:rsidRPr="003C7F01" w:rsidRDefault="006F154F" w:rsidP="006F154F">
            <w:pPr>
              <w:rPr>
                <w:lang w:val="en-US" w:eastAsia="de-DE"/>
              </w:rPr>
            </w:pPr>
            <w:r w:rsidRPr="003C7F01">
              <w:rPr>
                <w:lang w:val="en-US" w:eastAsia="de-DE"/>
              </w:rPr>
              <w:t xml:space="preserve">Will deactivate setting and displaying of standard values of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s</w:t>
            </w:r>
          </w:p>
        </w:tc>
      </w:tr>
      <w:tr w:rsidR="006F154F" w:rsidRPr="003C7F01" w14:paraId="55541071" w14:textId="77777777" w:rsidTr="00EF31DC">
        <w:trPr>
          <w:trHeight w:val="340"/>
        </w:trPr>
        <w:tc>
          <w:tcPr>
            <w:tcW w:w="0" w:type="auto"/>
          </w:tcPr>
          <w:p w14:paraId="06E3C12B" w14:textId="77777777" w:rsidR="006F154F" w:rsidRPr="003C7F01" w:rsidRDefault="006F154F" w:rsidP="006A744C">
            <w:pPr>
              <w:pStyle w:val="rcLangElem"/>
              <w:rPr>
                <w:lang w:val="en-US"/>
              </w:rPr>
            </w:pPr>
            <w:r w:rsidRPr="003C7F01">
              <w:rPr>
                <w:lang w:val="en-US"/>
              </w:rPr>
              <w:t>RD_NO_STDEDIT</w:t>
            </w:r>
          </w:p>
        </w:tc>
        <w:tc>
          <w:tcPr>
            <w:tcW w:w="0" w:type="auto"/>
          </w:tcPr>
          <w:p w14:paraId="6A763ECC" w14:textId="6C4F406D" w:rsidR="006F154F" w:rsidRPr="003C7F01" w:rsidRDefault="006F154F" w:rsidP="006F154F">
            <w:pPr>
              <w:rPr>
                <w:lang w:val="en-US" w:eastAsia="de-DE"/>
              </w:rPr>
            </w:pPr>
            <w:r w:rsidRPr="003C7F01">
              <w:rPr>
                <w:lang w:val="en-US" w:eastAsia="de-DE"/>
              </w:rPr>
              <w:t xml:space="preserve">Deactivates all standandard edit dialogs; Only customized edit dialogs will be available (refer to </w:t>
            </w:r>
            <w:r w:rsidRPr="003C7F01">
              <w:rPr>
                <w:lang w:val="en-US" w:eastAsia="de-DE"/>
              </w:rPr>
              <w:fldChar w:fldCharType="begin"/>
            </w:r>
            <w:r w:rsidRPr="005051CF">
              <w:rPr>
                <w:rStyle w:val="rcVerweis"/>
              </w:rPr>
              <w:instrText xml:space="preserve"> REF _Ref331410628 \h \* CHARFORMAT </w:instrText>
            </w:r>
            <w:r w:rsidRPr="005051CF">
              <w:rPr>
                <w:rStyle w:val="rcVerweis"/>
              </w:rPr>
            </w:r>
            <w:r w:rsidRPr="003C7F01">
              <w:rPr>
                <w:lang w:val="en-US" w:eastAsia="de-DE"/>
              </w:rPr>
              <w:fldChar w:fldCharType="separate"/>
            </w:r>
            <w:r w:rsidR="005A1BE7" w:rsidRPr="005A1BE7">
              <w:rPr>
                <w:rStyle w:val="rcVerweis"/>
              </w:rPr>
              <w:t>Customizing Element Edit Dialogs</w:t>
            </w:r>
            <w:r w:rsidRPr="003C7F01">
              <w:rPr>
                <w:lang w:val="en-US" w:eastAsia="de-DE"/>
              </w:rPr>
              <w:fldChar w:fldCharType="end"/>
            </w:r>
            <w:r w:rsidRPr="003C7F01">
              <w:rPr>
                <w:lang w:val="en-US" w:eastAsia="de-DE"/>
              </w:rPr>
              <w:t>)</w:t>
            </w:r>
          </w:p>
        </w:tc>
      </w:tr>
      <w:tr w:rsidR="00030EF8" w:rsidRPr="003C7F01" w14:paraId="23734FE0" w14:textId="77777777" w:rsidTr="00EF31DC">
        <w:trPr>
          <w:trHeight w:val="340"/>
        </w:trPr>
        <w:tc>
          <w:tcPr>
            <w:tcW w:w="0" w:type="auto"/>
          </w:tcPr>
          <w:p w14:paraId="1507B451" w14:textId="77777777" w:rsidR="00030EF8" w:rsidRPr="003C7F01" w:rsidRDefault="00030EF8" w:rsidP="006A744C">
            <w:pPr>
              <w:pStyle w:val="rcLangElem"/>
              <w:rPr>
                <w:lang w:val="en-US"/>
              </w:rPr>
            </w:pPr>
            <w:r w:rsidRPr="003C7F01">
              <w:rPr>
                <w:lang w:val="en-US"/>
              </w:rPr>
              <w:t>RD_NO_TEXTJUST</w:t>
            </w:r>
          </w:p>
        </w:tc>
        <w:tc>
          <w:tcPr>
            <w:tcW w:w="0" w:type="auto"/>
          </w:tcPr>
          <w:p w14:paraId="639D452A" w14:textId="708C8F4B" w:rsidR="00030EF8" w:rsidRPr="003C7F01" w:rsidRDefault="00030EF8" w:rsidP="00EF31DC">
            <w:pPr>
              <w:rPr>
                <w:lang w:val="en-US" w:eastAsia="de-DE"/>
              </w:rPr>
            </w:pPr>
            <w:r w:rsidRPr="003C7F01">
              <w:rPr>
                <w:lang w:val="en-US" w:eastAsia="de-DE"/>
              </w:rPr>
              <w:t xml:space="preserve">Disables horizontal alignment of </w:t>
            </w:r>
            <w:r w:rsidRPr="003C7F01">
              <w:rPr>
                <w:lang w:val="en-US" w:eastAsia="de-DE"/>
              </w:rPr>
              <w:fldChar w:fldCharType="begin"/>
            </w:r>
            <w:r w:rsidR="00766743" w:rsidRPr="005051CF">
              <w:rPr>
                <w:rStyle w:val="rcVerweis"/>
              </w:rPr>
              <w:instrText xml:space="preserve"> REF _Ref327532881 \h \* CHARFORMAT </w:instrText>
            </w:r>
            <w:r w:rsidRPr="005051CF">
              <w:rPr>
                <w:rStyle w:val="rcVerweis"/>
              </w:rPr>
            </w:r>
            <w:r w:rsidRPr="003C7F01">
              <w:rPr>
                <w:lang w:val="en-US" w:eastAsia="de-DE"/>
              </w:rPr>
              <w:fldChar w:fldCharType="separate"/>
            </w:r>
            <w:r w:rsidR="005A1BE7" w:rsidRPr="005A1BE7">
              <w:rPr>
                <w:rStyle w:val="rcVerweis"/>
              </w:rPr>
              <w:t>TEXT</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766743" w:rsidRPr="005051CF">
              <w:rPr>
                <w:rStyle w:val="rcVerweis"/>
              </w:rPr>
              <w:instrText xml:space="preserve"> REF _Ref330914789 \h \* CHARFORMAT </w:instrText>
            </w:r>
            <w:r w:rsidRPr="005051CF">
              <w:rPr>
                <w:rStyle w:val="rcVerweis"/>
              </w:rPr>
            </w:r>
            <w:r w:rsidRPr="003C7F01">
              <w:rPr>
                <w:lang w:val="en-US" w:eastAsia="de-DE"/>
              </w:rPr>
              <w:fldChar w:fldCharType="separate"/>
            </w:r>
            <w:r w:rsidR="005A1BE7" w:rsidRPr="005A1BE7">
              <w:rPr>
                <w:rStyle w:val="rcVerweis"/>
              </w:rPr>
              <w:t>Text Visualizers</w:t>
            </w:r>
            <w:r w:rsidRPr="003C7F01">
              <w:rPr>
                <w:lang w:val="en-US" w:eastAsia="de-DE"/>
              </w:rPr>
              <w:fldChar w:fldCharType="end"/>
            </w:r>
          </w:p>
        </w:tc>
      </w:tr>
      <w:tr w:rsidR="006F154F" w:rsidRPr="003C7F01" w14:paraId="3AD797D7" w14:textId="77777777" w:rsidTr="00EF31DC">
        <w:trPr>
          <w:trHeight w:val="340"/>
        </w:trPr>
        <w:tc>
          <w:tcPr>
            <w:tcW w:w="0" w:type="auto"/>
          </w:tcPr>
          <w:p w14:paraId="19CC0245" w14:textId="77777777" w:rsidR="006F154F" w:rsidRPr="003C7F01" w:rsidRDefault="006F154F" w:rsidP="006A744C">
            <w:pPr>
              <w:pStyle w:val="rcLangElem"/>
              <w:rPr>
                <w:lang w:val="en-US"/>
              </w:rPr>
            </w:pPr>
            <w:r w:rsidRPr="003C7F01">
              <w:rPr>
                <w:lang w:val="en-US"/>
              </w:rPr>
              <w:t>RD_NO_TIMEDATE</w:t>
            </w:r>
          </w:p>
        </w:tc>
        <w:tc>
          <w:tcPr>
            <w:tcW w:w="0" w:type="auto"/>
          </w:tcPr>
          <w:p w14:paraId="427FC5E4" w14:textId="6376F271" w:rsidR="006F154F" w:rsidRPr="003C7F01" w:rsidRDefault="006F154F" w:rsidP="00EF31DC">
            <w:pPr>
              <w:rPr>
                <w:lang w:val="en-US" w:eastAsia="de-DE"/>
              </w:rPr>
            </w:pPr>
            <w:r w:rsidRPr="003C7F01">
              <w:rPr>
                <w:lang w:val="en-US" w:eastAsia="de-DE"/>
              </w:rPr>
              <w:t xml:space="preserve">Disables all functionality for handling of </w:t>
            </w:r>
            <w:r w:rsidRPr="003C7F01">
              <w:rPr>
                <w:lang w:val="en-US" w:eastAsia="de-DE"/>
              </w:rPr>
              <w:fldChar w:fldCharType="begin"/>
            </w:r>
            <w:r w:rsidRPr="005051CF">
              <w:rPr>
                <w:rStyle w:val="rcVerweis"/>
              </w:rPr>
              <w:instrText xml:space="preserve"> REF _Ref328385976 \h \* CHARFORMAT </w:instrText>
            </w:r>
            <w:r w:rsidRPr="005051CF">
              <w:rPr>
                <w:rStyle w:val="rcVerweis"/>
              </w:rPr>
            </w:r>
            <w:r w:rsidRPr="003C7F01">
              <w:rPr>
                <w:lang w:val="en-US" w:eastAsia="de-DE"/>
              </w:rPr>
              <w:fldChar w:fldCharType="separate"/>
            </w:r>
            <w:r w:rsidR="005A1BE7" w:rsidRPr="005A1BE7">
              <w:rPr>
                <w:rStyle w:val="rcVerweis"/>
              </w:rPr>
              <w:t>Date Elements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Pr="005051CF">
              <w:rPr>
                <w:rStyle w:val="rcVerweis"/>
              </w:rPr>
              <w:instrText xml:space="preserve"> REF _Ref328385968 \h \* CHARFORMAT </w:instrText>
            </w:r>
            <w:r w:rsidRPr="005051CF">
              <w:rPr>
                <w:rStyle w:val="rcVerweis"/>
              </w:rPr>
            </w:r>
            <w:r w:rsidRPr="003C7F01">
              <w:rPr>
                <w:lang w:val="en-US" w:eastAsia="de-DE"/>
              </w:rPr>
              <w:fldChar w:fldCharType="separate"/>
            </w:r>
            <w:r w:rsidR="005A1BE7" w:rsidRPr="005A1BE7">
              <w:rPr>
                <w:rStyle w:val="rcVerweis"/>
              </w:rPr>
              <w:t>Time Elements</w:t>
            </w:r>
            <w:r w:rsidRPr="003C7F01">
              <w:rPr>
                <w:lang w:val="en-US" w:eastAsia="de-DE"/>
              </w:rPr>
              <w:fldChar w:fldCharType="end"/>
            </w:r>
            <w:r w:rsidRPr="003C7F01">
              <w:rPr>
                <w:lang w:val="en-US" w:eastAsia="de-DE"/>
              </w:rPr>
              <w:t xml:space="preserve">. Can only be used when </w:t>
            </w:r>
            <w:r w:rsidRPr="003C7F01">
              <w:rPr>
                <w:rStyle w:val="rcLangElemZchn"/>
                <w:lang w:val="en-US"/>
              </w:rPr>
              <w:t>RTC_ON</w:t>
            </w:r>
            <w:r w:rsidRPr="003C7F01">
              <w:rPr>
                <w:lang w:val="en-US" w:eastAsia="de-DE"/>
              </w:rPr>
              <w:t xml:space="preserve"> is not active (refer to </w:t>
            </w:r>
            <w:r w:rsidRPr="003C7F01">
              <w:rPr>
                <w:lang w:val="en-US" w:eastAsia="de-DE"/>
              </w:rPr>
              <w:fldChar w:fldCharType="begin"/>
            </w:r>
            <w:r w:rsidRPr="005051CF">
              <w:rPr>
                <w:rStyle w:val="rcVerweis"/>
              </w:rPr>
              <w:instrText xml:space="preserve"> REF _Ref327876677 \h \* CHARFORMAT </w:instrText>
            </w:r>
            <w:r w:rsidRPr="005051CF">
              <w:rPr>
                <w:rStyle w:val="rcVerweis"/>
              </w:rPr>
            </w:r>
            <w:r w:rsidRPr="003C7F01">
              <w:rPr>
                <w:lang w:val="en-US" w:eastAsia="de-DE"/>
              </w:rPr>
              <w:fldChar w:fldCharType="separate"/>
            </w:r>
            <w:r w:rsidR="005A1BE7" w:rsidRPr="005A1BE7">
              <w:rPr>
                <w:rStyle w:val="rcVerweis"/>
              </w:rPr>
              <w:t>Systemcode</w:t>
            </w:r>
            <w:r w:rsidRPr="003C7F01">
              <w:rPr>
                <w:lang w:val="en-US" w:eastAsia="de-DE"/>
              </w:rPr>
              <w:fldChar w:fldCharType="end"/>
            </w:r>
            <w:r w:rsidRPr="003C7F01">
              <w:rPr>
                <w:lang w:val="en-US" w:eastAsia="de-DE"/>
              </w:rPr>
              <w:t>)</w:t>
            </w:r>
          </w:p>
        </w:tc>
      </w:tr>
    </w:tbl>
    <w:p w14:paraId="7BE8EF0A" w14:textId="77777777" w:rsidR="00E27F7F" w:rsidRPr="003C7F01" w:rsidRDefault="00962C0A" w:rsidP="00962C0A">
      <w:pPr>
        <w:pStyle w:val="berschrift4"/>
        <w:rPr>
          <w:lang w:val="en-US"/>
        </w:rPr>
      </w:pPr>
      <w:bookmarkStart w:id="585" w:name="_Ref331426191"/>
      <w:r w:rsidRPr="003C7F01">
        <w:rPr>
          <w:lang w:val="en-US"/>
        </w:rPr>
        <w:t>Defines For Feature Activation</w:t>
      </w:r>
      <w:bookmarkEnd w:id="585"/>
    </w:p>
    <w:p w14:paraId="32274DF7" w14:textId="173B6794" w:rsidR="00962C0A" w:rsidRPr="003C7F01" w:rsidRDefault="00962C0A" w:rsidP="00962C0A">
      <w:pPr>
        <w:rPr>
          <w:lang w:val="en-US" w:eastAsia="de-DE"/>
        </w:rPr>
      </w:pPr>
      <w:r w:rsidRPr="003C7F01">
        <w:rPr>
          <w:lang w:val="en-US" w:eastAsia="de-DE"/>
        </w:rPr>
        <w:t xml:space="preserve">The following </w:t>
      </w:r>
      <w:r w:rsidRPr="003C7F01">
        <w:rPr>
          <w:lang w:val="en-US" w:eastAsia="de-DE"/>
        </w:rPr>
        <w:fldChar w:fldCharType="begin"/>
      </w:r>
      <w:r w:rsidR="001A0D77"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s activate </w:t>
      </w:r>
      <w:r w:rsidR="00DD3538" w:rsidRPr="003C7F01">
        <w:rPr>
          <w:lang w:val="en-US" w:eastAsia="de-DE"/>
        </w:rPr>
        <w:t>features, which</w:t>
      </w:r>
      <w:r w:rsidRPr="003C7F01">
        <w:rPr>
          <w:lang w:val="en-US" w:eastAsia="de-DE"/>
        </w:rPr>
        <w:t xml:space="preserve"> should only be enabled when using them, because of the influence on the generated code size:</w:t>
      </w:r>
    </w:p>
    <w:p w14:paraId="28E6D5F9" w14:textId="77777777" w:rsidR="00962C0A" w:rsidRPr="003C7F01" w:rsidRDefault="00962C0A" w:rsidP="00962C0A">
      <w:pPr>
        <w:rPr>
          <w:lang w:val="en-US" w:eastAsia="de-DE"/>
        </w:rPr>
      </w:pPr>
    </w:p>
    <w:tbl>
      <w:tblPr>
        <w:tblStyle w:val="rcTable1"/>
        <w:tblW w:w="0" w:type="auto"/>
        <w:tblLook w:val="04A0" w:firstRow="1" w:lastRow="0" w:firstColumn="1" w:lastColumn="0" w:noHBand="0" w:noVBand="1"/>
      </w:tblPr>
      <w:tblGrid>
        <w:gridCol w:w="2356"/>
        <w:gridCol w:w="6794"/>
      </w:tblGrid>
      <w:tr w:rsidR="00962C0A" w:rsidRPr="003C7F01" w14:paraId="1244FAD5" w14:textId="77777777" w:rsidTr="00EF31DC">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3AAB71BF" w14:textId="77777777" w:rsidR="00962C0A" w:rsidRPr="003C7F01" w:rsidRDefault="00962C0A" w:rsidP="00EF31DC">
            <w:pPr>
              <w:rPr>
                <w:lang w:val="en-US" w:eastAsia="de-DE"/>
              </w:rPr>
            </w:pPr>
            <w:r w:rsidRPr="003C7F01">
              <w:rPr>
                <w:lang w:val="en-US" w:eastAsia="de-DE"/>
              </w:rPr>
              <w:t>Define</w:t>
            </w:r>
          </w:p>
        </w:tc>
        <w:tc>
          <w:tcPr>
            <w:tcW w:w="0" w:type="auto"/>
          </w:tcPr>
          <w:p w14:paraId="5E378061" w14:textId="77777777" w:rsidR="00962C0A" w:rsidRPr="003C7F01" w:rsidRDefault="00962C0A" w:rsidP="00EF31DC">
            <w:pPr>
              <w:rPr>
                <w:lang w:val="en-US" w:eastAsia="de-DE"/>
              </w:rPr>
            </w:pPr>
            <w:r w:rsidRPr="003C7F01">
              <w:rPr>
                <w:lang w:val="en-US" w:eastAsia="de-DE"/>
              </w:rPr>
              <w:t>Comment</w:t>
            </w:r>
          </w:p>
        </w:tc>
      </w:tr>
      <w:tr w:rsidR="00962C0A" w:rsidRPr="003C7F01" w14:paraId="31E89B6B" w14:textId="77777777" w:rsidTr="00EF31DC">
        <w:trPr>
          <w:trHeight w:val="340"/>
        </w:trPr>
        <w:tc>
          <w:tcPr>
            <w:tcW w:w="0" w:type="auto"/>
          </w:tcPr>
          <w:p w14:paraId="7B577EF0" w14:textId="77777777" w:rsidR="00962C0A" w:rsidRPr="003C7F01" w:rsidRDefault="00962C0A" w:rsidP="00962C0A">
            <w:pPr>
              <w:pStyle w:val="rcLangElem"/>
              <w:rPr>
                <w:lang w:val="en-US" w:eastAsia="de-DE"/>
              </w:rPr>
            </w:pPr>
            <w:r w:rsidRPr="003C7F01">
              <w:rPr>
                <w:lang w:val="en-US" w:eastAsia="de-DE"/>
              </w:rPr>
              <w:t>RD_ERROR_CHECK</w:t>
            </w:r>
          </w:p>
        </w:tc>
        <w:tc>
          <w:tcPr>
            <w:tcW w:w="0" w:type="auto"/>
          </w:tcPr>
          <w:p w14:paraId="66ADBAEA" w14:textId="7EE879D7" w:rsidR="00962C0A" w:rsidRPr="003C7F01" w:rsidRDefault="00962C0A" w:rsidP="00EF31DC">
            <w:pPr>
              <w:rPr>
                <w:lang w:val="en-US" w:eastAsia="de-DE"/>
              </w:rPr>
            </w:pPr>
            <w:r w:rsidRPr="003C7F01">
              <w:rPr>
                <w:lang w:val="en-US" w:eastAsia="de-DE"/>
              </w:rPr>
              <w:t xml:space="preserve">Enables runtime error messages (refer to </w:t>
            </w:r>
            <w:r w:rsidRPr="003C7F01">
              <w:rPr>
                <w:lang w:val="en-US" w:eastAsia="de-DE"/>
              </w:rPr>
              <w:fldChar w:fldCharType="begin"/>
            </w:r>
            <w:r w:rsidR="001A0D77" w:rsidRPr="005051CF">
              <w:rPr>
                <w:rStyle w:val="rcVerweis"/>
              </w:rPr>
              <w:instrText xml:space="preserve"> REF _Ref328389528 \h \* CHARFORMAT </w:instrText>
            </w:r>
            <w:r w:rsidRPr="005051CF">
              <w:rPr>
                <w:rStyle w:val="rcVerweis"/>
              </w:rPr>
            </w:r>
            <w:r w:rsidRPr="003C7F01">
              <w:rPr>
                <w:lang w:val="en-US" w:eastAsia="de-DE"/>
              </w:rPr>
              <w:fldChar w:fldCharType="separate"/>
            </w:r>
            <w:r w:rsidR="005A1BE7" w:rsidRPr="005A1BE7">
              <w:rPr>
                <w:rStyle w:val="rcVerweis"/>
              </w:rPr>
              <w:t>Runtime Error Messages</w:t>
            </w:r>
            <w:r w:rsidRPr="003C7F01">
              <w:rPr>
                <w:lang w:val="en-US" w:eastAsia="de-DE"/>
              </w:rPr>
              <w:fldChar w:fldCharType="end"/>
            </w:r>
            <w:r w:rsidRPr="003C7F01">
              <w:rPr>
                <w:lang w:val="en-US" w:eastAsia="de-DE"/>
              </w:rPr>
              <w:t>)</w:t>
            </w:r>
          </w:p>
        </w:tc>
      </w:tr>
      <w:tr w:rsidR="00EF31DC" w:rsidRPr="003C7F01" w14:paraId="45BC0691" w14:textId="77777777" w:rsidTr="00EF31DC">
        <w:trPr>
          <w:trHeight w:val="340"/>
        </w:trPr>
        <w:tc>
          <w:tcPr>
            <w:tcW w:w="0" w:type="auto"/>
          </w:tcPr>
          <w:p w14:paraId="439F2DBD" w14:textId="77777777" w:rsidR="00EF31DC" w:rsidRPr="003C7F01" w:rsidRDefault="00EF31DC" w:rsidP="00EF31DC">
            <w:pPr>
              <w:pStyle w:val="rcLangElem"/>
              <w:rPr>
                <w:lang w:val="en-US" w:eastAsia="de-DE"/>
              </w:rPr>
            </w:pPr>
            <w:r w:rsidRPr="003C7F01">
              <w:rPr>
                <w:lang w:val="en-US" w:eastAsia="de-DE"/>
              </w:rPr>
              <w:t>RD_PROPFONT</w:t>
            </w:r>
          </w:p>
        </w:tc>
        <w:tc>
          <w:tcPr>
            <w:tcW w:w="0" w:type="auto"/>
          </w:tcPr>
          <w:p w14:paraId="4CAA8BA5" w14:textId="7DFDB7EB" w:rsidR="00EF31DC" w:rsidRPr="003C7F01" w:rsidRDefault="00EF31DC" w:rsidP="00EF31DC">
            <w:pPr>
              <w:rPr>
                <w:lang w:val="en-US" w:eastAsia="de-DE"/>
              </w:rPr>
            </w:pPr>
            <w:r w:rsidRPr="003C7F01">
              <w:rPr>
                <w:lang w:val="en-US" w:eastAsia="de-DE"/>
              </w:rPr>
              <w:t xml:space="preserve">Activates proportional fonts (refer to </w:t>
            </w:r>
            <w:r w:rsidRPr="003C7F01">
              <w:rPr>
                <w:lang w:val="en-US" w:eastAsia="de-DE"/>
              </w:rPr>
              <w:fldChar w:fldCharType="begin"/>
            </w:r>
            <w:r w:rsidRPr="005051CF">
              <w:rPr>
                <w:rStyle w:val="rcVerweis"/>
              </w:rPr>
              <w:instrText xml:space="preserve"> REF _Ref328999732 \h \* CHARFORMAT </w:instrText>
            </w:r>
            <w:r w:rsidRPr="005051CF">
              <w:rPr>
                <w:rStyle w:val="rcVerweis"/>
              </w:rPr>
            </w:r>
            <w:r w:rsidRPr="003C7F01">
              <w:rPr>
                <w:lang w:val="en-US" w:eastAsia="de-DE"/>
              </w:rPr>
              <w:fldChar w:fldCharType="separate"/>
            </w:r>
            <w:r w:rsidR="005A1BE7" w:rsidRPr="005A1BE7">
              <w:rPr>
                <w:rStyle w:val="rcVerweis"/>
              </w:rPr>
              <w:t>Font Handling</w:t>
            </w:r>
            <w:r w:rsidRPr="003C7F01">
              <w:rPr>
                <w:lang w:val="en-US" w:eastAsia="de-DE"/>
              </w:rPr>
              <w:fldChar w:fldCharType="end"/>
            </w:r>
            <w:r w:rsidRPr="003C7F01">
              <w:rPr>
                <w:lang w:val="en-US" w:eastAsia="de-DE"/>
              </w:rPr>
              <w:t>)</w:t>
            </w:r>
          </w:p>
        </w:tc>
      </w:tr>
    </w:tbl>
    <w:p w14:paraId="5954C968" w14:textId="77777777" w:rsidR="00B14BEB" w:rsidRPr="003C7F01" w:rsidRDefault="00B14BEB" w:rsidP="00B14BEB">
      <w:pPr>
        <w:pStyle w:val="berschrift3"/>
        <w:rPr>
          <w:lang w:val="en-US"/>
        </w:rPr>
      </w:pPr>
      <w:bookmarkStart w:id="586" w:name="_Ref328027133"/>
      <w:bookmarkStart w:id="587" w:name="_Toc68685923"/>
      <w:r w:rsidRPr="003C7F01">
        <w:rPr>
          <w:lang w:val="en-US"/>
        </w:rPr>
        <w:t>Optimizing File Size Of Osdl.txt</w:t>
      </w:r>
      <w:bookmarkEnd w:id="586"/>
      <w:bookmarkEnd w:id="587"/>
    </w:p>
    <w:p w14:paraId="24BF87BB" w14:textId="77777777" w:rsidR="0031582E" w:rsidRPr="003C7F01" w:rsidRDefault="0031582E" w:rsidP="0031582E">
      <w:pPr>
        <w:rPr>
          <w:lang w:val="en-US" w:eastAsia="de-DE"/>
        </w:rPr>
      </w:pPr>
      <w:r w:rsidRPr="003C7F01">
        <w:rPr>
          <w:lang w:val="en-US" w:eastAsia="de-DE"/>
        </w:rPr>
        <w:t xml:space="preserve">Because of the pointer size (normally 2 Bytes) used to address texts in the </w:t>
      </w:r>
      <w:r w:rsidRPr="003C7F01">
        <w:rPr>
          <w:rStyle w:val="rcFileOrPathZchn"/>
          <w:lang w:val="en-US"/>
        </w:rPr>
        <w:t>Osdl.txt</w:t>
      </w:r>
      <w:r w:rsidRPr="003C7F01">
        <w:rPr>
          <w:lang w:val="en-US" w:eastAsia="de-DE"/>
        </w:rPr>
        <w:t>, there is a limit on how much text can be inserted into it.</w:t>
      </w:r>
      <w:r w:rsidR="00876122" w:rsidRPr="003C7F01">
        <w:rPr>
          <w:lang w:val="en-US" w:eastAsia="de-DE"/>
        </w:rPr>
        <w:t xml:space="preserve"> There are two settings whic</w:t>
      </w:r>
      <w:r w:rsidR="001F684F" w:rsidRPr="003C7F01">
        <w:rPr>
          <w:lang w:val="en-US" w:eastAsia="de-DE"/>
        </w:rPr>
        <w:t>h affect the maximum file size:</w:t>
      </w:r>
    </w:p>
    <w:p w14:paraId="62C6C874" w14:textId="1F740145" w:rsidR="001F684F" w:rsidRPr="003C7F01" w:rsidRDefault="001F684F" w:rsidP="00762965">
      <w:pPr>
        <w:pStyle w:val="rcAufzhlung"/>
        <w:numPr>
          <w:ilvl w:val="0"/>
          <w:numId w:val="15"/>
        </w:numPr>
        <w:rPr>
          <w:lang w:val="en-US" w:eastAsia="de-DE"/>
        </w:rPr>
      </w:pPr>
      <w:r w:rsidRPr="003C7F01">
        <w:rPr>
          <w:lang w:val="en-US" w:eastAsia="de-DE"/>
        </w:rPr>
        <w:fldChar w:fldCharType="begin"/>
      </w:r>
      <w:r w:rsidR="00504E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BA=&lt;#&gt;</w:t>
      </w:r>
      <w:r w:rsidRPr="003C7F01">
        <w:rPr>
          <w:lang w:val="en-US" w:eastAsia="de-DE"/>
        </w:rPr>
        <w:t xml:space="preserve"> which affects the alignment within the </w:t>
      </w:r>
      <w:r w:rsidRPr="003C7F01">
        <w:rPr>
          <w:rStyle w:val="rcFileOrPathZchn"/>
          <w:lang w:val="en-US"/>
        </w:rPr>
        <w:t>Osdl.txt</w:t>
      </w:r>
    </w:p>
    <w:p w14:paraId="7F04FAD4" w14:textId="77777777" w:rsidR="001F684F" w:rsidRPr="003C7F01" w:rsidRDefault="001F684F" w:rsidP="001F684F">
      <w:pPr>
        <w:pStyle w:val="rcAufzhlung"/>
        <w:rPr>
          <w:rStyle w:val="rcFileOrPathZchn"/>
          <w:i w:val="0"/>
          <w:lang w:val="en-US" w:eastAsia="de-DE"/>
        </w:rPr>
      </w:pPr>
      <w:r w:rsidRPr="003C7F01">
        <w:rPr>
          <w:rStyle w:val="rcLangElemZchn"/>
          <w:lang w:val="en-US"/>
        </w:rPr>
        <w:t>Ctr</w:t>
      </w:r>
      <w:r w:rsidRPr="003C7F01">
        <w:rPr>
          <w:lang w:val="en-US" w:eastAsia="de-DE"/>
        </w:rPr>
        <w:t xml:space="preserve">-Setting </w:t>
      </w:r>
      <w:r w:rsidRPr="003C7F01">
        <w:rPr>
          <w:rStyle w:val="rcLangElemZchn"/>
          <w:lang w:val="en-US"/>
        </w:rPr>
        <w:t>OPS=&lt;#&gt;</w:t>
      </w:r>
      <w:r w:rsidRPr="003C7F01">
        <w:rPr>
          <w:lang w:val="en-US" w:eastAsia="de-DE"/>
        </w:rPr>
        <w:t xml:space="preserve"> which affects the pointer size used within the </w:t>
      </w:r>
      <w:r w:rsidRPr="003C7F01">
        <w:rPr>
          <w:rStyle w:val="rcFileOrPathZchn"/>
          <w:lang w:val="en-US"/>
        </w:rPr>
        <w:t>Osdl.txt</w:t>
      </w:r>
    </w:p>
    <w:p w14:paraId="7D179E68" w14:textId="77777777" w:rsidR="001F684F" w:rsidRPr="003C7F01" w:rsidRDefault="001F684F" w:rsidP="001F684F">
      <w:pPr>
        <w:rPr>
          <w:lang w:val="en-US"/>
        </w:rPr>
      </w:pPr>
      <w:r w:rsidRPr="003C7F01">
        <w:rPr>
          <w:lang w:val="en-US"/>
        </w:rPr>
        <w:t>Both settings can be used to enlarge the maximum file size at the cost of increasing the current file size.</w:t>
      </w:r>
    </w:p>
    <w:p w14:paraId="0E2504AE" w14:textId="77777777" w:rsidR="001F684F" w:rsidRPr="003C7F01" w:rsidRDefault="001F684F" w:rsidP="001F684F">
      <w:pPr>
        <w:rPr>
          <w:lang w:val="en-US"/>
        </w:rPr>
      </w:pPr>
    </w:p>
    <w:p w14:paraId="3D31354B" w14:textId="77777777" w:rsidR="001F684F" w:rsidRPr="003C7F01" w:rsidRDefault="0086315B" w:rsidP="001F684F">
      <w:pPr>
        <w:rPr>
          <w:lang w:val="en-US"/>
        </w:rPr>
      </w:pPr>
      <w:r w:rsidRPr="003C7F01">
        <w:rPr>
          <w:noProof/>
          <w:lang w:val="de-DE" w:eastAsia="de-DE"/>
        </w:rPr>
        <w:lastRenderedPageBreak/>
        <mc:AlternateContent>
          <mc:Choice Requires="wps">
            <w:drawing>
              <wp:anchor distT="0" distB="0" distL="114300" distR="114300" simplePos="0" relativeHeight="251661824" behindDoc="0" locked="0" layoutInCell="1" allowOverlap="1" wp14:anchorId="0B56D0DF" wp14:editId="1C97B1C9">
                <wp:simplePos x="0" y="0"/>
                <wp:positionH relativeFrom="column">
                  <wp:posOffset>13970</wp:posOffset>
                </wp:positionH>
                <wp:positionV relativeFrom="paragraph">
                  <wp:posOffset>1693545</wp:posOffset>
                </wp:positionV>
                <wp:extent cx="3066415" cy="389890"/>
                <wp:effectExtent l="0" t="635" r="1270" b="0"/>
                <wp:wrapNone/>
                <wp:docPr id="2595"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B16F7" w14:textId="37F5A565" w:rsidR="00EE117F" w:rsidRPr="00AD7B46" w:rsidRDefault="00EE117F" w:rsidP="001F684F">
                            <w:pPr>
                              <w:pStyle w:val="Beschriftung"/>
                            </w:pPr>
                            <w:bookmarkStart w:id="588" w:name="_Ref331507880"/>
                            <w:r>
                              <w:t xml:space="preserve">Figure </w:t>
                            </w:r>
                            <w:r>
                              <w:fldChar w:fldCharType="begin"/>
                            </w:r>
                            <w:r>
                              <w:instrText xml:space="preserve"> SEQ Figure \* ARABIC </w:instrText>
                            </w:r>
                            <w:r>
                              <w:fldChar w:fldCharType="separate"/>
                            </w:r>
                            <w:r w:rsidR="005A1BE7">
                              <w:rPr>
                                <w:noProof/>
                              </w:rPr>
                              <w:t>4</w:t>
                            </w:r>
                            <w:r>
                              <w:fldChar w:fldCharType="end"/>
                            </w:r>
                            <w:bookmarkEnd w:id="588"/>
                            <w:r>
                              <w:t>, Example of Osdl.txt with 1-Byte pointer and 1-Byte alignment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56D0DF" id="Text Box 1053" o:spid="_x0000_s1201" type="#_x0000_t202" style="position:absolute;margin-left:1.1pt;margin-top:133.35pt;width:241.45pt;height:30.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" stroked="f">
                <v:textbox style="mso-fit-shape-to-text:t" inset="0,0,0,0">
                  <w:txbxContent>
                    <w:p w14:paraId="303B16F7" w14:textId="37F5A565" w:rsidR="00EE117F" w:rsidRPr="00AD7B46" w:rsidRDefault="00EE117F" w:rsidP="001F684F">
                      <w:pPr>
                        <w:pStyle w:val="Beschriftung"/>
                      </w:pPr>
                      <w:bookmarkStart w:id="589" w:name="_Ref331507880"/>
                      <w:r>
                        <w:t xml:space="preserve">Figure </w:t>
                      </w:r>
                      <w:r>
                        <w:fldChar w:fldCharType="begin"/>
                      </w:r>
                      <w:r>
                        <w:instrText xml:space="preserve"> SEQ Figure \* ARABIC </w:instrText>
                      </w:r>
                      <w:r>
                        <w:fldChar w:fldCharType="separate"/>
                      </w:r>
                      <w:r w:rsidR="005A1BE7">
                        <w:rPr>
                          <w:noProof/>
                        </w:rPr>
                        <w:t>4</w:t>
                      </w:r>
                      <w:r>
                        <w:fldChar w:fldCharType="end"/>
                      </w:r>
                      <w:bookmarkEnd w:id="589"/>
                      <w:r>
                        <w:t>, Example of Osdl.txt with 1-Byte pointer and 1-Byte alignment</w:t>
                      </w:r>
                    </w:p>
                  </w:txbxContent>
                </v:textbox>
              </v:shape>
            </w:pict>
          </mc:Fallback>
        </mc:AlternateContent>
      </w:r>
      <w:r w:rsidRPr="003C7F01">
        <w:rPr>
          <w:noProof/>
          <w:lang w:val="de-DE" w:eastAsia="de-DE"/>
        </w:rPr>
        <mc:AlternateContent>
          <mc:Choice Requires="wpc">
            <w:drawing>
              <wp:anchor distT="0" distB="0" distL="114300" distR="114300" simplePos="0" relativeHeight="13" behindDoc="0" locked="0" layoutInCell="1" allowOverlap="1" wp14:anchorId="028C3D65" wp14:editId="591C0935">
                <wp:simplePos x="0" y="0"/>
                <wp:positionH relativeFrom="character">
                  <wp:posOffset>0</wp:posOffset>
                </wp:positionH>
                <wp:positionV relativeFrom="line">
                  <wp:posOffset>0</wp:posOffset>
                </wp:positionV>
                <wp:extent cx="3066415" cy="1625600"/>
                <wp:effectExtent l="13970" t="12065" r="0" b="635"/>
                <wp:wrapNone/>
                <wp:docPr id="729" name="Zeichenbereich 7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303" name="Group 930"/>
                        <wpg:cNvGrpSpPr>
                          <a:grpSpLocks/>
                        </wpg:cNvGrpSpPr>
                        <wpg:grpSpPr bwMode="auto">
                          <a:xfrm>
                            <a:off x="0" y="0"/>
                            <a:ext cx="2974340" cy="1176655"/>
                            <a:chOff x="-20" y="-20"/>
                            <a:chExt cx="4684" cy="1853"/>
                          </a:xfrm>
                        </wpg:grpSpPr>
                        <wps:wsp>
                          <wps:cNvPr id="1312" name="Line 730"/>
                          <wps:cNvCnPr/>
                          <wps:spPr bwMode="auto">
                            <a:xfrm>
                              <a:off x="-20" y="-20"/>
                              <a:ext cx="2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1313" name="Line 731"/>
                          <wps:cNvCnPr/>
                          <wps:spPr bwMode="auto">
                            <a:xfrm>
                              <a:off x="140"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732"/>
                          <wps:cNvCnPr/>
                          <wps:spPr bwMode="auto">
                            <a:xfrm>
                              <a:off x="419"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15" name="Freeform 733"/>
                          <wps:cNvSpPr>
                            <a:spLocks/>
                          </wps:cNvSpPr>
                          <wps:spPr bwMode="auto">
                            <a:xfrm>
                              <a:off x="698"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Line 734"/>
                          <wps:cNvCnPr/>
                          <wps:spPr bwMode="auto">
                            <a:xfrm>
                              <a:off x="708"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17" name="Freeform 735"/>
                          <wps:cNvSpPr>
                            <a:spLocks/>
                          </wps:cNvSpPr>
                          <wps:spPr bwMode="auto">
                            <a:xfrm>
                              <a:off x="564"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Line 736"/>
                          <wps:cNvCnPr/>
                          <wps:spPr bwMode="auto">
                            <a:xfrm flipH="1">
                              <a:off x="284"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19" name="Freeform 737"/>
                          <wps:cNvSpPr>
                            <a:spLocks/>
                          </wps:cNvSpPr>
                          <wps:spPr bwMode="auto">
                            <a:xfrm>
                              <a:off x="140" y="568"/>
                              <a:ext cx="25" cy="134"/>
                            </a:xfrm>
                            <a:custGeom>
                              <a:avLst/>
                              <a:gdLst>
                                <a:gd name="T0" fmla="*/ 25 w 25"/>
                                <a:gd name="T1" fmla="*/ 134 h 134"/>
                                <a:gd name="T2" fmla="*/ 0 w 25"/>
                                <a:gd name="T3" fmla="*/ 134 h 134"/>
                                <a:gd name="T4" fmla="*/ 0 w 25"/>
                                <a:gd name="T5" fmla="*/ 0 h 134"/>
                              </a:gdLst>
                              <a:ahLst/>
                              <a:cxnLst>
                                <a:cxn ang="0">
                                  <a:pos x="T0" y="T1"/>
                                </a:cxn>
                                <a:cxn ang="0">
                                  <a:pos x="T2" y="T3"/>
                                </a:cxn>
                                <a:cxn ang="0">
                                  <a:pos x="T4" y="T5"/>
                                </a:cxn>
                              </a:cxnLst>
                              <a:rect l="0" t="0" r="r" b="b"/>
                              <a:pathLst>
                                <a:path w="25" h="134">
                                  <a:moveTo>
                                    <a:pt x="25"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Line 738"/>
                          <wps:cNvCnPr/>
                          <wps:spPr bwMode="auto">
                            <a:xfrm flipV="1">
                              <a:off x="140"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21" name="Line 739"/>
                          <wps:cNvCnPr/>
                          <wps:spPr bwMode="auto">
                            <a:xfrm flipV="1">
                              <a:off x="140"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22" name="Line 740"/>
                          <wps:cNvCnPr/>
                          <wps:spPr bwMode="auto">
                            <a:xfrm>
                              <a:off x="708"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23" name="Line 741"/>
                          <wps:cNvCnPr/>
                          <wps:spPr bwMode="auto">
                            <a:xfrm>
                              <a:off x="988"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24" name="Freeform 742"/>
                          <wps:cNvSpPr>
                            <a:spLocks/>
                          </wps:cNvSpPr>
                          <wps:spPr bwMode="auto">
                            <a:xfrm>
                              <a:off x="1267"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Line 743"/>
                          <wps:cNvCnPr/>
                          <wps:spPr bwMode="auto">
                            <a:xfrm>
                              <a:off x="1272"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26" name="Freeform 744"/>
                          <wps:cNvSpPr>
                            <a:spLocks/>
                          </wps:cNvSpPr>
                          <wps:spPr bwMode="auto">
                            <a:xfrm>
                              <a:off x="1127"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Line 745"/>
                          <wps:cNvCnPr/>
                          <wps:spPr bwMode="auto">
                            <a:xfrm flipH="1">
                              <a:off x="84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29" name="Freeform 746"/>
                          <wps:cNvSpPr>
                            <a:spLocks/>
                          </wps:cNvSpPr>
                          <wps:spPr bwMode="auto">
                            <a:xfrm>
                              <a:off x="708"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Line 747"/>
                          <wps:cNvCnPr/>
                          <wps:spPr bwMode="auto">
                            <a:xfrm flipV="1">
                              <a:off x="708"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748"/>
                          <wps:cNvCnPr/>
                          <wps:spPr bwMode="auto">
                            <a:xfrm flipV="1">
                              <a:off x="708"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749"/>
                          <wps:cNvCnPr/>
                          <wps:spPr bwMode="auto">
                            <a:xfrm>
                              <a:off x="1272"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750"/>
                          <wps:cNvCnPr/>
                          <wps:spPr bwMode="auto">
                            <a:xfrm>
                              <a:off x="1551"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34" name="Freeform 751"/>
                          <wps:cNvSpPr>
                            <a:spLocks/>
                          </wps:cNvSpPr>
                          <wps:spPr bwMode="auto">
                            <a:xfrm>
                              <a:off x="1831"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 name="Line 752"/>
                          <wps:cNvCnPr/>
                          <wps:spPr bwMode="auto">
                            <a:xfrm>
                              <a:off x="1841"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36" name="Freeform 753"/>
                          <wps:cNvSpPr>
                            <a:spLocks/>
                          </wps:cNvSpPr>
                          <wps:spPr bwMode="auto">
                            <a:xfrm>
                              <a:off x="1691" y="692"/>
                              <a:ext cx="150" cy="10"/>
                            </a:xfrm>
                            <a:custGeom>
                              <a:avLst/>
                              <a:gdLst>
                                <a:gd name="T0" fmla="*/ 150 w 150"/>
                                <a:gd name="T1" fmla="*/ 0 h 10"/>
                                <a:gd name="T2" fmla="*/ 150 w 150"/>
                                <a:gd name="T3" fmla="*/ 10 h 10"/>
                                <a:gd name="T4" fmla="*/ 0 w 150"/>
                                <a:gd name="T5" fmla="*/ 10 h 10"/>
                              </a:gdLst>
                              <a:ahLst/>
                              <a:cxnLst>
                                <a:cxn ang="0">
                                  <a:pos x="T0" y="T1"/>
                                </a:cxn>
                                <a:cxn ang="0">
                                  <a:pos x="T2" y="T3"/>
                                </a:cxn>
                                <a:cxn ang="0">
                                  <a:pos x="T4" y="T5"/>
                                </a:cxn>
                              </a:cxnLst>
                              <a:rect l="0" t="0" r="r" b="b"/>
                              <a:pathLst>
                                <a:path w="150" h="10">
                                  <a:moveTo>
                                    <a:pt x="150" y="0"/>
                                  </a:moveTo>
                                  <a:lnTo>
                                    <a:pt x="150"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 name="Line 754"/>
                          <wps:cNvCnPr/>
                          <wps:spPr bwMode="auto">
                            <a:xfrm flipH="1">
                              <a:off x="1412"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38" name="Freeform 755"/>
                          <wps:cNvSpPr>
                            <a:spLocks/>
                          </wps:cNvSpPr>
                          <wps:spPr bwMode="auto">
                            <a:xfrm>
                              <a:off x="1272"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Line 756"/>
                          <wps:cNvCnPr/>
                          <wps:spPr bwMode="auto">
                            <a:xfrm flipV="1">
                              <a:off x="1272"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40" name="Line 757"/>
                          <wps:cNvCnPr/>
                          <wps:spPr bwMode="auto">
                            <a:xfrm flipV="1">
                              <a:off x="1272"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41" name="Line 758"/>
                          <wps:cNvCnPr/>
                          <wps:spPr bwMode="auto">
                            <a:xfrm>
                              <a:off x="1841"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42" name="Line 759"/>
                          <wps:cNvCnPr/>
                          <wps:spPr bwMode="auto">
                            <a:xfrm>
                              <a:off x="2120"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43" name="Freeform 760"/>
                          <wps:cNvSpPr>
                            <a:spLocks/>
                          </wps:cNvSpPr>
                          <wps:spPr bwMode="auto">
                            <a:xfrm>
                              <a:off x="2400"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4" name="Line 761"/>
                          <wps:cNvCnPr/>
                          <wps:spPr bwMode="auto">
                            <a:xfrm>
                              <a:off x="2405"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05" name="Freeform 762"/>
                          <wps:cNvSpPr>
                            <a:spLocks/>
                          </wps:cNvSpPr>
                          <wps:spPr bwMode="auto">
                            <a:xfrm>
                              <a:off x="2260"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6" name="Line 763"/>
                          <wps:cNvCnPr/>
                          <wps:spPr bwMode="auto">
                            <a:xfrm flipH="1">
                              <a:off x="198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07" name="Freeform 764"/>
                          <wps:cNvSpPr>
                            <a:spLocks/>
                          </wps:cNvSpPr>
                          <wps:spPr bwMode="auto">
                            <a:xfrm>
                              <a:off x="1841"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8" name="Line 765"/>
                          <wps:cNvCnPr/>
                          <wps:spPr bwMode="auto">
                            <a:xfrm flipV="1">
                              <a:off x="1841"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09" name="Line 766"/>
                          <wps:cNvCnPr/>
                          <wps:spPr bwMode="auto">
                            <a:xfrm flipV="1">
                              <a:off x="1841"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0" name="Line 767"/>
                          <wps:cNvCnPr/>
                          <wps:spPr bwMode="auto">
                            <a:xfrm>
                              <a:off x="2405"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1" name="Line 768"/>
                          <wps:cNvCnPr/>
                          <wps:spPr bwMode="auto">
                            <a:xfrm>
                              <a:off x="2684"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2" name="Freeform 769"/>
                          <wps:cNvSpPr>
                            <a:spLocks/>
                          </wps:cNvSpPr>
                          <wps:spPr bwMode="auto">
                            <a:xfrm>
                              <a:off x="2963"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3" name="Line 770"/>
                          <wps:cNvCnPr/>
                          <wps:spPr bwMode="auto">
                            <a:xfrm>
                              <a:off x="2968"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4" name="Freeform 771"/>
                          <wps:cNvSpPr>
                            <a:spLocks/>
                          </wps:cNvSpPr>
                          <wps:spPr bwMode="auto">
                            <a:xfrm>
                              <a:off x="2824"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5" name="Line 772"/>
                          <wps:cNvCnPr/>
                          <wps:spPr bwMode="auto">
                            <a:xfrm flipH="1">
                              <a:off x="2544"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6" name="Freeform 773"/>
                          <wps:cNvSpPr>
                            <a:spLocks/>
                          </wps:cNvSpPr>
                          <wps:spPr bwMode="auto">
                            <a:xfrm>
                              <a:off x="2405" y="568"/>
                              <a:ext cx="19" cy="134"/>
                            </a:xfrm>
                            <a:custGeom>
                              <a:avLst/>
                              <a:gdLst>
                                <a:gd name="T0" fmla="*/ 19 w 19"/>
                                <a:gd name="T1" fmla="*/ 134 h 134"/>
                                <a:gd name="T2" fmla="*/ 0 w 19"/>
                                <a:gd name="T3" fmla="*/ 134 h 134"/>
                                <a:gd name="T4" fmla="*/ 0 w 19"/>
                                <a:gd name="T5" fmla="*/ 0 h 134"/>
                              </a:gdLst>
                              <a:ahLst/>
                              <a:cxnLst>
                                <a:cxn ang="0">
                                  <a:pos x="T0" y="T1"/>
                                </a:cxn>
                                <a:cxn ang="0">
                                  <a:pos x="T2" y="T3"/>
                                </a:cxn>
                                <a:cxn ang="0">
                                  <a:pos x="T4" y="T5"/>
                                </a:cxn>
                              </a:cxnLst>
                              <a:rect l="0" t="0" r="r" b="b"/>
                              <a:pathLst>
                                <a:path w="19" h="134">
                                  <a:moveTo>
                                    <a:pt x="19"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7" name="Line 774"/>
                          <wps:cNvCnPr/>
                          <wps:spPr bwMode="auto">
                            <a:xfrm flipV="1">
                              <a:off x="2405"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8" name="Line 775"/>
                          <wps:cNvCnPr/>
                          <wps:spPr bwMode="auto">
                            <a:xfrm flipV="1">
                              <a:off x="2405"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19" name="Line 776"/>
                          <wps:cNvCnPr/>
                          <wps:spPr bwMode="auto">
                            <a:xfrm>
                              <a:off x="2968"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0" name="Line 777"/>
                          <wps:cNvCnPr/>
                          <wps:spPr bwMode="auto">
                            <a:xfrm>
                              <a:off x="3248"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1" name="Freeform 778"/>
                          <wps:cNvSpPr>
                            <a:spLocks/>
                          </wps:cNvSpPr>
                          <wps:spPr bwMode="auto">
                            <a:xfrm>
                              <a:off x="3527"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2" name="Line 779"/>
                          <wps:cNvCnPr/>
                          <wps:spPr bwMode="auto">
                            <a:xfrm>
                              <a:off x="3537"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3" name="Freeform 780"/>
                          <wps:cNvSpPr>
                            <a:spLocks/>
                          </wps:cNvSpPr>
                          <wps:spPr bwMode="auto">
                            <a:xfrm>
                              <a:off x="3387" y="692"/>
                              <a:ext cx="150" cy="10"/>
                            </a:xfrm>
                            <a:custGeom>
                              <a:avLst/>
                              <a:gdLst>
                                <a:gd name="T0" fmla="*/ 150 w 150"/>
                                <a:gd name="T1" fmla="*/ 0 h 10"/>
                                <a:gd name="T2" fmla="*/ 150 w 150"/>
                                <a:gd name="T3" fmla="*/ 10 h 10"/>
                                <a:gd name="T4" fmla="*/ 0 w 150"/>
                                <a:gd name="T5" fmla="*/ 10 h 10"/>
                              </a:gdLst>
                              <a:ahLst/>
                              <a:cxnLst>
                                <a:cxn ang="0">
                                  <a:pos x="T0" y="T1"/>
                                </a:cxn>
                                <a:cxn ang="0">
                                  <a:pos x="T2" y="T3"/>
                                </a:cxn>
                                <a:cxn ang="0">
                                  <a:pos x="T4" y="T5"/>
                                </a:cxn>
                              </a:cxnLst>
                              <a:rect l="0" t="0" r="r" b="b"/>
                              <a:pathLst>
                                <a:path w="150" h="10">
                                  <a:moveTo>
                                    <a:pt x="150" y="0"/>
                                  </a:moveTo>
                                  <a:lnTo>
                                    <a:pt x="150"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4" name="Line 781"/>
                          <wps:cNvCnPr/>
                          <wps:spPr bwMode="auto">
                            <a:xfrm flipH="1">
                              <a:off x="310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5" name="Freeform 782"/>
                          <wps:cNvSpPr>
                            <a:spLocks/>
                          </wps:cNvSpPr>
                          <wps:spPr bwMode="auto">
                            <a:xfrm>
                              <a:off x="2968"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6" name="Line 783"/>
                          <wps:cNvCnPr/>
                          <wps:spPr bwMode="auto">
                            <a:xfrm flipV="1">
                              <a:off x="2968"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7" name="Line 784"/>
                          <wps:cNvCnPr/>
                          <wps:spPr bwMode="auto">
                            <a:xfrm flipV="1">
                              <a:off x="2968"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8" name="Line 785"/>
                          <wps:cNvCnPr/>
                          <wps:spPr bwMode="auto">
                            <a:xfrm>
                              <a:off x="3537"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9" name="Line 786"/>
                          <wps:cNvCnPr/>
                          <wps:spPr bwMode="auto">
                            <a:xfrm>
                              <a:off x="3816"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0" name="Freeform 787"/>
                          <wps:cNvSpPr>
                            <a:spLocks/>
                          </wps:cNvSpPr>
                          <wps:spPr bwMode="auto">
                            <a:xfrm>
                              <a:off x="4096"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1" name="Line 788"/>
                          <wps:cNvCnPr/>
                          <wps:spPr bwMode="auto">
                            <a:xfrm>
                              <a:off x="4101"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2" name="Freeform 789"/>
                          <wps:cNvSpPr>
                            <a:spLocks/>
                          </wps:cNvSpPr>
                          <wps:spPr bwMode="auto">
                            <a:xfrm>
                              <a:off x="3956"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3" name="Line 790"/>
                          <wps:cNvCnPr/>
                          <wps:spPr bwMode="auto">
                            <a:xfrm flipH="1">
                              <a:off x="3677"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4" name="Freeform 791"/>
                          <wps:cNvSpPr>
                            <a:spLocks/>
                          </wps:cNvSpPr>
                          <wps:spPr bwMode="auto">
                            <a:xfrm>
                              <a:off x="3537"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5" name="Line 792"/>
                          <wps:cNvCnPr/>
                          <wps:spPr bwMode="auto">
                            <a:xfrm flipV="1">
                              <a:off x="3537"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6" name="Line 793"/>
                          <wps:cNvCnPr/>
                          <wps:spPr bwMode="auto">
                            <a:xfrm flipV="1">
                              <a:off x="3537"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7" name="Line 794"/>
                          <wps:cNvCnPr/>
                          <wps:spPr bwMode="auto">
                            <a:xfrm>
                              <a:off x="4101"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8" name="Line 795"/>
                          <wps:cNvCnPr/>
                          <wps:spPr bwMode="auto">
                            <a:xfrm>
                              <a:off x="4380"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39" name="Freeform 796"/>
                          <wps:cNvSpPr>
                            <a:spLocks/>
                          </wps:cNvSpPr>
                          <wps:spPr bwMode="auto">
                            <a:xfrm>
                              <a:off x="4659"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Line 797"/>
                          <wps:cNvCnPr/>
                          <wps:spPr bwMode="auto">
                            <a:xfrm>
                              <a:off x="4664"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1" name="Freeform 798"/>
                          <wps:cNvSpPr>
                            <a:spLocks/>
                          </wps:cNvSpPr>
                          <wps:spPr bwMode="auto">
                            <a:xfrm>
                              <a:off x="4520"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2" name="Line 799"/>
                          <wps:cNvCnPr/>
                          <wps:spPr bwMode="auto">
                            <a:xfrm flipH="1">
                              <a:off x="424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3" name="Freeform 800"/>
                          <wps:cNvSpPr>
                            <a:spLocks/>
                          </wps:cNvSpPr>
                          <wps:spPr bwMode="auto">
                            <a:xfrm>
                              <a:off x="4101"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Line 801"/>
                          <wps:cNvCnPr/>
                          <wps:spPr bwMode="auto">
                            <a:xfrm flipV="1">
                              <a:off x="4101"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5" name="Line 802"/>
                          <wps:cNvCnPr/>
                          <wps:spPr bwMode="auto">
                            <a:xfrm flipV="1">
                              <a:off x="4101"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6" name="Line 803"/>
                          <wps:cNvCnPr/>
                          <wps:spPr bwMode="auto">
                            <a:xfrm>
                              <a:off x="140"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7" name="Line 804"/>
                          <wps:cNvCnPr/>
                          <wps:spPr bwMode="auto">
                            <a:xfrm>
                              <a:off x="419"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8" name="Freeform 805"/>
                          <wps:cNvSpPr>
                            <a:spLocks/>
                          </wps:cNvSpPr>
                          <wps:spPr bwMode="auto">
                            <a:xfrm>
                              <a:off x="698"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9" name="Line 806"/>
                          <wps:cNvCnPr/>
                          <wps:spPr bwMode="auto">
                            <a:xfrm>
                              <a:off x="708"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0" name="Freeform 807"/>
                          <wps:cNvSpPr>
                            <a:spLocks/>
                          </wps:cNvSpPr>
                          <wps:spPr bwMode="auto">
                            <a:xfrm>
                              <a:off x="564"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1" name="Line 808"/>
                          <wps:cNvCnPr/>
                          <wps:spPr bwMode="auto">
                            <a:xfrm flipH="1">
                              <a:off x="284"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2" name="Freeform 809"/>
                          <wps:cNvSpPr>
                            <a:spLocks/>
                          </wps:cNvSpPr>
                          <wps:spPr bwMode="auto">
                            <a:xfrm>
                              <a:off x="140" y="1131"/>
                              <a:ext cx="25" cy="139"/>
                            </a:xfrm>
                            <a:custGeom>
                              <a:avLst/>
                              <a:gdLst>
                                <a:gd name="T0" fmla="*/ 25 w 25"/>
                                <a:gd name="T1" fmla="*/ 139 h 139"/>
                                <a:gd name="T2" fmla="*/ 0 w 25"/>
                                <a:gd name="T3" fmla="*/ 139 h 139"/>
                                <a:gd name="T4" fmla="*/ 0 w 25"/>
                                <a:gd name="T5" fmla="*/ 0 h 139"/>
                              </a:gdLst>
                              <a:ahLst/>
                              <a:cxnLst>
                                <a:cxn ang="0">
                                  <a:pos x="T0" y="T1"/>
                                </a:cxn>
                                <a:cxn ang="0">
                                  <a:pos x="T2" y="T3"/>
                                </a:cxn>
                                <a:cxn ang="0">
                                  <a:pos x="T4" y="T5"/>
                                </a:cxn>
                              </a:cxnLst>
                              <a:rect l="0" t="0" r="r" b="b"/>
                              <a:pathLst>
                                <a:path w="25" h="139">
                                  <a:moveTo>
                                    <a:pt x="25"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3" name="Line 810"/>
                          <wps:cNvCnPr/>
                          <wps:spPr bwMode="auto">
                            <a:xfrm flipV="1">
                              <a:off x="140"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4" name="Line 811"/>
                          <wps:cNvCnPr/>
                          <wps:spPr bwMode="auto">
                            <a:xfrm flipV="1">
                              <a:off x="140"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5" name="Line 812"/>
                          <wps:cNvCnPr/>
                          <wps:spPr bwMode="auto">
                            <a:xfrm>
                              <a:off x="70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6" name="Line 813"/>
                          <wps:cNvCnPr/>
                          <wps:spPr bwMode="auto">
                            <a:xfrm>
                              <a:off x="988"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7" name="Freeform 814"/>
                          <wps:cNvSpPr>
                            <a:spLocks/>
                          </wps:cNvSpPr>
                          <wps:spPr bwMode="auto">
                            <a:xfrm>
                              <a:off x="1267"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Line 815"/>
                          <wps:cNvCnPr/>
                          <wps:spPr bwMode="auto">
                            <a:xfrm>
                              <a:off x="1272"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59" name="Freeform 816"/>
                          <wps:cNvSpPr>
                            <a:spLocks/>
                          </wps:cNvSpPr>
                          <wps:spPr bwMode="auto">
                            <a:xfrm>
                              <a:off x="1127"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Line 817"/>
                          <wps:cNvCnPr/>
                          <wps:spPr bwMode="auto">
                            <a:xfrm flipH="1">
                              <a:off x="84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1" name="Freeform 818"/>
                          <wps:cNvSpPr>
                            <a:spLocks/>
                          </wps:cNvSpPr>
                          <wps:spPr bwMode="auto">
                            <a:xfrm>
                              <a:off x="708"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2" name="Line 819"/>
                          <wps:cNvCnPr/>
                          <wps:spPr bwMode="auto">
                            <a:xfrm flipV="1">
                              <a:off x="708"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3" name="Line 820"/>
                          <wps:cNvCnPr/>
                          <wps:spPr bwMode="auto">
                            <a:xfrm flipV="1">
                              <a:off x="708"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4" name="Line 821"/>
                          <wps:cNvCnPr/>
                          <wps:spPr bwMode="auto">
                            <a:xfrm>
                              <a:off x="1272"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5" name="Line 822"/>
                          <wps:cNvCnPr/>
                          <wps:spPr bwMode="auto">
                            <a:xfrm>
                              <a:off x="1551"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6" name="Freeform 823"/>
                          <wps:cNvSpPr>
                            <a:spLocks/>
                          </wps:cNvSpPr>
                          <wps:spPr bwMode="auto">
                            <a:xfrm>
                              <a:off x="1831"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7" name="Line 824"/>
                          <wps:cNvCnPr/>
                          <wps:spPr bwMode="auto">
                            <a:xfrm>
                              <a:off x="1841"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8" name="Freeform 825"/>
                          <wps:cNvSpPr>
                            <a:spLocks/>
                          </wps:cNvSpPr>
                          <wps:spPr bwMode="auto">
                            <a:xfrm>
                              <a:off x="1691" y="1255"/>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9" name="Line 826"/>
                          <wps:cNvCnPr/>
                          <wps:spPr bwMode="auto">
                            <a:xfrm flipH="1">
                              <a:off x="1412"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0" name="Freeform 827"/>
                          <wps:cNvSpPr>
                            <a:spLocks/>
                          </wps:cNvSpPr>
                          <wps:spPr bwMode="auto">
                            <a:xfrm>
                              <a:off x="1272"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1" name="Line 828"/>
                          <wps:cNvCnPr/>
                          <wps:spPr bwMode="auto">
                            <a:xfrm flipV="1">
                              <a:off x="1272"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2" name="Line 829"/>
                          <wps:cNvCnPr/>
                          <wps:spPr bwMode="auto">
                            <a:xfrm flipV="1">
                              <a:off x="1272"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3" name="Line 830"/>
                          <wps:cNvCnPr/>
                          <wps:spPr bwMode="auto">
                            <a:xfrm>
                              <a:off x="1841"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4" name="Line 831"/>
                          <wps:cNvCnPr/>
                          <wps:spPr bwMode="auto">
                            <a:xfrm>
                              <a:off x="212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5" name="Freeform 832"/>
                          <wps:cNvSpPr>
                            <a:spLocks/>
                          </wps:cNvSpPr>
                          <wps:spPr bwMode="auto">
                            <a:xfrm>
                              <a:off x="2400"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6" name="Line 833"/>
                          <wps:cNvCnPr/>
                          <wps:spPr bwMode="auto">
                            <a:xfrm>
                              <a:off x="2405"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7" name="Freeform 834"/>
                          <wps:cNvSpPr>
                            <a:spLocks/>
                          </wps:cNvSpPr>
                          <wps:spPr bwMode="auto">
                            <a:xfrm>
                              <a:off x="2260"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8" name="Line 835"/>
                          <wps:cNvCnPr/>
                          <wps:spPr bwMode="auto">
                            <a:xfrm flipH="1">
                              <a:off x="198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9" name="Freeform 836"/>
                          <wps:cNvSpPr>
                            <a:spLocks/>
                          </wps:cNvSpPr>
                          <wps:spPr bwMode="auto">
                            <a:xfrm>
                              <a:off x="1841"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0" name="Line 837"/>
                          <wps:cNvCnPr/>
                          <wps:spPr bwMode="auto">
                            <a:xfrm flipV="1">
                              <a:off x="1841"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1" name="Line 838"/>
                          <wps:cNvCnPr/>
                          <wps:spPr bwMode="auto">
                            <a:xfrm flipV="1">
                              <a:off x="1841"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2" name="Line 839"/>
                          <wps:cNvCnPr/>
                          <wps:spPr bwMode="auto">
                            <a:xfrm>
                              <a:off x="2405"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3" name="Line 840"/>
                          <wps:cNvCnPr/>
                          <wps:spPr bwMode="auto">
                            <a:xfrm>
                              <a:off x="2684"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4" name="Freeform 841"/>
                          <wps:cNvSpPr>
                            <a:spLocks/>
                          </wps:cNvSpPr>
                          <wps:spPr bwMode="auto">
                            <a:xfrm>
                              <a:off x="2963"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5" name="Line 842"/>
                          <wps:cNvCnPr/>
                          <wps:spPr bwMode="auto">
                            <a:xfrm>
                              <a:off x="2968"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6" name="Freeform 843"/>
                          <wps:cNvSpPr>
                            <a:spLocks/>
                          </wps:cNvSpPr>
                          <wps:spPr bwMode="auto">
                            <a:xfrm>
                              <a:off x="2824"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7" name="Line 844"/>
                          <wps:cNvCnPr/>
                          <wps:spPr bwMode="auto">
                            <a:xfrm flipH="1">
                              <a:off x="2544"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8" name="Freeform 845"/>
                          <wps:cNvSpPr>
                            <a:spLocks/>
                          </wps:cNvSpPr>
                          <wps:spPr bwMode="auto">
                            <a:xfrm>
                              <a:off x="2405" y="1131"/>
                              <a:ext cx="19" cy="139"/>
                            </a:xfrm>
                            <a:custGeom>
                              <a:avLst/>
                              <a:gdLst>
                                <a:gd name="T0" fmla="*/ 19 w 19"/>
                                <a:gd name="T1" fmla="*/ 139 h 139"/>
                                <a:gd name="T2" fmla="*/ 0 w 19"/>
                                <a:gd name="T3" fmla="*/ 139 h 139"/>
                                <a:gd name="T4" fmla="*/ 0 w 19"/>
                                <a:gd name="T5" fmla="*/ 0 h 139"/>
                              </a:gdLst>
                              <a:ahLst/>
                              <a:cxnLst>
                                <a:cxn ang="0">
                                  <a:pos x="T0" y="T1"/>
                                </a:cxn>
                                <a:cxn ang="0">
                                  <a:pos x="T2" y="T3"/>
                                </a:cxn>
                                <a:cxn ang="0">
                                  <a:pos x="T4" y="T5"/>
                                </a:cxn>
                              </a:cxnLst>
                              <a:rect l="0" t="0" r="r" b="b"/>
                              <a:pathLst>
                                <a:path w="19" h="139">
                                  <a:moveTo>
                                    <a:pt x="19"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9" name="Line 846"/>
                          <wps:cNvCnPr/>
                          <wps:spPr bwMode="auto">
                            <a:xfrm flipV="1">
                              <a:off x="2405"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0" name="Line 847"/>
                          <wps:cNvCnPr/>
                          <wps:spPr bwMode="auto">
                            <a:xfrm flipV="1">
                              <a:off x="2405"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1" name="Line 848"/>
                          <wps:cNvCnPr/>
                          <wps:spPr bwMode="auto">
                            <a:xfrm>
                              <a:off x="296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2" name="Line 849"/>
                          <wps:cNvCnPr/>
                          <wps:spPr bwMode="auto">
                            <a:xfrm>
                              <a:off x="3248"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3" name="Freeform 850"/>
                          <wps:cNvSpPr>
                            <a:spLocks/>
                          </wps:cNvSpPr>
                          <wps:spPr bwMode="auto">
                            <a:xfrm>
                              <a:off x="3527"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4" name="Line 851"/>
                          <wps:cNvCnPr/>
                          <wps:spPr bwMode="auto">
                            <a:xfrm>
                              <a:off x="3537"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5" name="Freeform 852"/>
                          <wps:cNvSpPr>
                            <a:spLocks/>
                          </wps:cNvSpPr>
                          <wps:spPr bwMode="auto">
                            <a:xfrm>
                              <a:off x="3387" y="1255"/>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6" name="Line 853"/>
                          <wps:cNvCnPr/>
                          <wps:spPr bwMode="auto">
                            <a:xfrm flipH="1">
                              <a:off x="310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7" name="Freeform 854"/>
                          <wps:cNvSpPr>
                            <a:spLocks/>
                          </wps:cNvSpPr>
                          <wps:spPr bwMode="auto">
                            <a:xfrm>
                              <a:off x="2968"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Line 855"/>
                          <wps:cNvCnPr/>
                          <wps:spPr bwMode="auto">
                            <a:xfrm flipV="1">
                              <a:off x="2968"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9" name="Line 856"/>
                          <wps:cNvCnPr/>
                          <wps:spPr bwMode="auto">
                            <a:xfrm flipV="1">
                              <a:off x="2968"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0" name="Line 857"/>
                          <wps:cNvCnPr/>
                          <wps:spPr bwMode="auto">
                            <a:xfrm>
                              <a:off x="3537"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1" name="Line 858"/>
                          <wps:cNvCnPr/>
                          <wps:spPr bwMode="auto">
                            <a:xfrm>
                              <a:off x="3816"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2" name="Freeform 859"/>
                          <wps:cNvSpPr>
                            <a:spLocks/>
                          </wps:cNvSpPr>
                          <wps:spPr bwMode="auto">
                            <a:xfrm>
                              <a:off x="4096"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3" name="Line 860"/>
                          <wps:cNvCnPr/>
                          <wps:spPr bwMode="auto">
                            <a:xfrm>
                              <a:off x="4101"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4" name="Freeform 861"/>
                          <wps:cNvSpPr>
                            <a:spLocks/>
                          </wps:cNvSpPr>
                          <wps:spPr bwMode="auto">
                            <a:xfrm>
                              <a:off x="3956"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5" name="Line 862"/>
                          <wps:cNvCnPr/>
                          <wps:spPr bwMode="auto">
                            <a:xfrm flipH="1">
                              <a:off x="3677"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6" name="Freeform 863"/>
                          <wps:cNvSpPr>
                            <a:spLocks/>
                          </wps:cNvSpPr>
                          <wps:spPr bwMode="auto">
                            <a:xfrm>
                              <a:off x="3537"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7" name="Line 864"/>
                          <wps:cNvCnPr/>
                          <wps:spPr bwMode="auto">
                            <a:xfrm flipV="1">
                              <a:off x="3537"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8" name="Line 865"/>
                          <wps:cNvCnPr/>
                          <wps:spPr bwMode="auto">
                            <a:xfrm flipV="1">
                              <a:off x="3537"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09" name="Line 866"/>
                          <wps:cNvCnPr/>
                          <wps:spPr bwMode="auto">
                            <a:xfrm>
                              <a:off x="4101"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0" name="Line 867"/>
                          <wps:cNvCnPr/>
                          <wps:spPr bwMode="auto">
                            <a:xfrm>
                              <a:off x="438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1" name="Freeform 868"/>
                          <wps:cNvSpPr>
                            <a:spLocks/>
                          </wps:cNvSpPr>
                          <wps:spPr bwMode="auto">
                            <a:xfrm>
                              <a:off x="4659"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2" name="Line 869"/>
                          <wps:cNvCnPr/>
                          <wps:spPr bwMode="auto">
                            <a:xfrm>
                              <a:off x="4664"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3" name="Freeform 870"/>
                          <wps:cNvSpPr>
                            <a:spLocks/>
                          </wps:cNvSpPr>
                          <wps:spPr bwMode="auto">
                            <a:xfrm>
                              <a:off x="4520"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 name="Line 871"/>
                          <wps:cNvCnPr/>
                          <wps:spPr bwMode="auto">
                            <a:xfrm flipH="1">
                              <a:off x="424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5" name="Freeform 872"/>
                          <wps:cNvSpPr>
                            <a:spLocks/>
                          </wps:cNvSpPr>
                          <wps:spPr bwMode="auto">
                            <a:xfrm>
                              <a:off x="4101"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6" name="Line 873"/>
                          <wps:cNvCnPr/>
                          <wps:spPr bwMode="auto">
                            <a:xfrm flipV="1">
                              <a:off x="4101"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7" name="Line 874"/>
                          <wps:cNvCnPr/>
                          <wps:spPr bwMode="auto">
                            <a:xfrm flipV="1">
                              <a:off x="4101"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8" name="Line 875"/>
                          <wps:cNvCnPr/>
                          <wps:spPr bwMode="auto">
                            <a:xfrm>
                              <a:off x="140"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9" name="Line 876"/>
                          <wps:cNvCnPr/>
                          <wps:spPr bwMode="auto">
                            <a:xfrm>
                              <a:off x="419"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0" name="Freeform 877"/>
                          <wps:cNvSpPr>
                            <a:spLocks/>
                          </wps:cNvSpPr>
                          <wps:spPr bwMode="auto">
                            <a:xfrm>
                              <a:off x="698"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1" name="Line 878"/>
                          <wps:cNvCnPr/>
                          <wps:spPr bwMode="auto">
                            <a:xfrm>
                              <a:off x="708"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2" name="Freeform 879"/>
                          <wps:cNvSpPr>
                            <a:spLocks/>
                          </wps:cNvSpPr>
                          <wps:spPr bwMode="auto">
                            <a:xfrm>
                              <a:off x="564" y="1818"/>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3" name="Line 880"/>
                          <wps:cNvCnPr/>
                          <wps:spPr bwMode="auto">
                            <a:xfrm flipH="1">
                              <a:off x="284"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4" name="Freeform 881"/>
                          <wps:cNvSpPr>
                            <a:spLocks/>
                          </wps:cNvSpPr>
                          <wps:spPr bwMode="auto">
                            <a:xfrm>
                              <a:off x="140" y="1693"/>
                              <a:ext cx="25" cy="140"/>
                            </a:xfrm>
                            <a:custGeom>
                              <a:avLst/>
                              <a:gdLst>
                                <a:gd name="T0" fmla="*/ 25 w 25"/>
                                <a:gd name="T1" fmla="*/ 140 h 140"/>
                                <a:gd name="T2" fmla="*/ 0 w 25"/>
                                <a:gd name="T3" fmla="*/ 140 h 140"/>
                                <a:gd name="T4" fmla="*/ 0 w 25"/>
                                <a:gd name="T5" fmla="*/ 0 h 140"/>
                              </a:gdLst>
                              <a:ahLst/>
                              <a:cxnLst>
                                <a:cxn ang="0">
                                  <a:pos x="T0" y="T1"/>
                                </a:cxn>
                                <a:cxn ang="0">
                                  <a:pos x="T2" y="T3"/>
                                </a:cxn>
                                <a:cxn ang="0">
                                  <a:pos x="T4" y="T5"/>
                                </a:cxn>
                              </a:cxnLst>
                              <a:rect l="0" t="0" r="r" b="b"/>
                              <a:pathLst>
                                <a:path w="25" h="140">
                                  <a:moveTo>
                                    <a:pt x="25"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5" name="Line 882"/>
                          <wps:cNvCnPr/>
                          <wps:spPr bwMode="auto">
                            <a:xfrm flipV="1">
                              <a:off x="140"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6" name="Line 883"/>
                          <wps:cNvCnPr/>
                          <wps:spPr bwMode="auto">
                            <a:xfrm flipV="1">
                              <a:off x="140"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7" name="Line 884"/>
                          <wps:cNvCnPr/>
                          <wps:spPr bwMode="auto">
                            <a:xfrm>
                              <a:off x="70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8" name="Line 885"/>
                          <wps:cNvCnPr/>
                          <wps:spPr bwMode="auto">
                            <a:xfrm>
                              <a:off x="988"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29" name="Freeform 886"/>
                          <wps:cNvSpPr>
                            <a:spLocks/>
                          </wps:cNvSpPr>
                          <wps:spPr bwMode="auto">
                            <a:xfrm>
                              <a:off x="1267"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0" name="Line 887"/>
                          <wps:cNvCnPr/>
                          <wps:spPr bwMode="auto">
                            <a:xfrm>
                              <a:off x="1272"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1" name="Freeform 888"/>
                          <wps:cNvSpPr>
                            <a:spLocks/>
                          </wps:cNvSpPr>
                          <wps:spPr bwMode="auto">
                            <a:xfrm>
                              <a:off x="1127" y="1818"/>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2" name="Line 889"/>
                          <wps:cNvCnPr/>
                          <wps:spPr bwMode="auto">
                            <a:xfrm flipH="1">
                              <a:off x="848"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3" name="Freeform 890"/>
                          <wps:cNvSpPr>
                            <a:spLocks/>
                          </wps:cNvSpPr>
                          <wps:spPr bwMode="auto">
                            <a:xfrm>
                              <a:off x="708"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4" name="Line 891"/>
                          <wps:cNvCnPr/>
                          <wps:spPr bwMode="auto">
                            <a:xfrm flipV="1">
                              <a:off x="708"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892"/>
                          <wps:cNvCnPr/>
                          <wps:spPr bwMode="auto">
                            <a:xfrm flipV="1">
                              <a:off x="708"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6" name="Line 893"/>
                          <wps:cNvCnPr/>
                          <wps:spPr bwMode="auto">
                            <a:xfrm>
                              <a:off x="1272"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7" name="Line 894"/>
                          <wps:cNvCnPr/>
                          <wps:spPr bwMode="auto">
                            <a:xfrm>
                              <a:off x="1551"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8" name="Freeform 895"/>
                          <wps:cNvSpPr>
                            <a:spLocks/>
                          </wps:cNvSpPr>
                          <wps:spPr bwMode="auto">
                            <a:xfrm>
                              <a:off x="1831"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9" name="Line 896"/>
                          <wps:cNvCnPr/>
                          <wps:spPr bwMode="auto">
                            <a:xfrm>
                              <a:off x="1841"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0" name="Freeform 897"/>
                          <wps:cNvSpPr>
                            <a:spLocks/>
                          </wps:cNvSpPr>
                          <wps:spPr bwMode="auto">
                            <a:xfrm>
                              <a:off x="1691" y="1818"/>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1" name="Line 898"/>
                          <wps:cNvCnPr/>
                          <wps:spPr bwMode="auto">
                            <a:xfrm flipH="1">
                              <a:off x="1412" y="1833"/>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2" name="Freeform 899"/>
                          <wps:cNvSpPr>
                            <a:spLocks/>
                          </wps:cNvSpPr>
                          <wps:spPr bwMode="auto">
                            <a:xfrm>
                              <a:off x="1272"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3" name="Line 900"/>
                          <wps:cNvCnPr/>
                          <wps:spPr bwMode="auto">
                            <a:xfrm flipV="1">
                              <a:off x="1272"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4" name="Line 901"/>
                          <wps:cNvCnPr/>
                          <wps:spPr bwMode="auto">
                            <a:xfrm flipV="1">
                              <a:off x="1272"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5" name="Line 902"/>
                          <wps:cNvCnPr/>
                          <wps:spPr bwMode="auto">
                            <a:xfrm>
                              <a:off x="1841"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6" name="Line 903"/>
                          <wps:cNvCnPr/>
                          <wps:spPr bwMode="auto">
                            <a:xfrm>
                              <a:off x="212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7" name="Freeform 904"/>
                          <wps:cNvSpPr>
                            <a:spLocks/>
                          </wps:cNvSpPr>
                          <wps:spPr bwMode="auto">
                            <a:xfrm>
                              <a:off x="2400"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8" name="Line 905"/>
                          <wps:cNvCnPr/>
                          <wps:spPr bwMode="auto">
                            <a:xfrm>
                              <a:off x="2405"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49" name="Freeform 906"/>
                          <wps:cNvSpPr>
                            <a:spLocks/>
                          </wps:cNvSpPr>
                          <wps:spPr bwMode="auto">
                            <a:xfrm>
                              <a:off x="2260" y="1818"/>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0" name="Line 907"/>
                          <wps:cNvCnPr/>
                          <wps:spPr bwMode="auto">
                            <a:xfrm flipH="1">
                              <a:off x="1980"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1" name="Freeform 908"/>
                          <wps:cNvSpPr>
                            <a:spLocks/>
                          </wps:cNvSpPr>
                          <wps:spPr bwMode="auto">
                            <a:xfrm>
                              <a:off x="1841"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2" name="Line 909"/>
                          <wps:cNvCnPr/>
                          <wps:spPr bwMode="auto">
                            <a:xfrm flipV="1">
                              <a:off x="1841"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3" name="Line 910"/>
                          <wps:cNvCnPr/>
                          <wps:spPr bwMode="auto">
                            <a:xfrm flipV="1">
                              <a:off x="1841"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4" name="Line 911"/>
                          <wps:cNvCnPr/>
                          <wps:spPr bwMode="auto">
                            <a:xfrm>
                              <a:off x="2405"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5" name="Line 912"/>
                          <wps:cNvCnPr/>
                          <wps:spPr bwMode="auto">
                            <a:xfrm>
                              <a:off x="2684"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6" name="Freeform 913"/>
                          <wps:cNvSpPr>
                            <a:spLocks/>
                          </wps:cNvSpPr>
                          <wps:spPr bwMode="auto">
                            <a:xfrm>
                              <a:off x="2963"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7" name="Line 914"/>
                          <wps:cNvCnPr/>
                          <wps:spPr bwMode="auto">
                            <a:xfrm>
                              <a:off x="2968"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8" name="Freeform 915"/>
                          <wps:cNvSpPr>
                            <a:spLocks/>
                          </wps:cNvSpPr>
                          <wps:spPr bwMode="auto">
                            <a:xfrm>
                              <a:off x="2824" y="1818"/>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9" name="Line 916"/>
                          <wps:cNvCnPr/>
                          <wps:spPr bwMode="auto">
                            <a:xfrm flipH="1">
                              <a:off x="2544"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0" name="Freeform 917"/>
                          <wps:cNvSpPr>
                            <a:spLocks/>
                          </wps:cNvSpPr>
                          <wps:spPr bwMode="auto">
                            <a:xfrm>
                              <a:off x="2405" y="1693"/>
                              <a:ext cx="19" cy="140"/>
                            </a:xfrm>
                            <a:custGeom>
                              <a:avLst/>
                              <a:gdLst>
                                <a:gd name="T0" fmla="*/ 19 w 19"/>
                                <a:gd name="T1" fmla="*/ 140 h 140"/>
                                <a:gd name="T2" fmla="*/ 0 w 19"/>
                                <a:gd name="T3" fmla="*/ 140 h 140"/>
                                <a:gd name="T4" fmla="*/ 0 w 19"/>
                                <a:gd name="T5" fmla="*/ 0 h 140"/>
                              </a:gdLst>
                              <a:ahLst/>
                              <a:cxnLst>
                                <a:cxn ang="0">
                                  <a:pos x="T0" y="T1"/>
                                </a:cxn>
                                <a:cxn ang="0">
                                  <a:pos x="T2" y="T3"/>
                                </a:cxn>
                                <a:cxn ang="0">
                                  <a:pos x="T4" y="T5"/>
                                </a:cxn>
                              </a:cxnLst>
                              <a:rect l="0" t="0" r="r" b="b"/>
                              <a:pathLst>
                                <a:path w="19" h="140">
                                  <a:moveTo>
                                    <a:pt x="19"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1" name="Line 918"/>
                          <wps:cNvCnPr/>
                          <wps:spPr bwMode="auto">
                            <a:xfrm flipV="1">
                              <a:off x="2405"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2" name="Line 919"/>
                          <wps:cNvCnPr/>
                          <wps:spPr bwMode="auto">
                            <a:xfrm flipV="1">
                              <a:off x="2405"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3" name="Line 920"/>
                          <wps:cNvCnPr/>
                          <wps:spPr bwMode="auto">
                            <a:xfrm>
                              <a:off x="296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4" name="Line 921"/>
                          <wps:cNvCnPr/>
                          <wps:spPr bwMode="auto">
                            <a:xfrm>
                              <a:off x="3248"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5" name="Freeform 922"/>
                          <wps:cNvSpPr>
                            <a:spLocks/>
                          </wps:cNvSpPr>
                          <wps:spPr bwMode="auto">
                            <a:xfrm>
                              <a:off x="3527"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6" name="Line 923"/>
                          <wps:cNvCnPr/>
                          <wps:spPr bwMode="auto">
                            <a:xfrm>
                              <a:off x="3537"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7" name="Freeform 924"/>
                          <wps:cNvSpPr>
                            <a:spLocks/>
                          </wps:cNvSpPr>
                          <wps:spPr bwMode="auto">
                            <a:xfrm>
                              <a:off x="3387" y="1818"/>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8" name="Line 925"/>
                          <wps:cNvCnPr/>
                          <wps:spPr bwMode="auto">
                            <a:xfrm flipH="1">
                              <a:off x="3108"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9" name="Freeform 926"/>
                          <wps:cNvSpPr>
                            <a:spLocks/>
                          </wps:cNvSpPr>
                          <wps:spPr bwMode="auto">
                            <a:xfrm>
                              <a:off x="2968"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0" name="Line 927"/>
                          <wps:cNvCnPr/>
                          <wps:spPr bwMode="auto">
                            <a:xfrm flipV="1">
                              <a:off x="2968"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71" name="Line 928"/>
                          <wps:cNvCnPr/>
                          <wps:spPr bwMode="auto">
                            <a:xfrm flipV="1">
                              <a:off x="2968"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72" name="Line 929"/>
                          <wps:cNvCnPr/>
                          <wps:spPr bwMode="auto">
                            <a:xfrm>
                              <a:off x="3537"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g:wgp>
                      <wps:wsp>
                        <wps:cNvPr id="2473" name="Line 931"/>
                        <wps:cNvCnPr/>
                        <wps:spPr bwMode="auto">
                          <a:xfrm>
                            <a:off x="2435860" y="819150"/>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74" name="Freeform 932"/>
                        <wps:cNvSpPr>
                          <a:spLocks/>
                        </wps:cNvSpPr>
                        <wps:spPr bwMode="auto">
                          <a:xfrm>
                            <a:off x="2613660" y="819150"/>
                            <a:ext cx="3175" cy="94615"/>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5" name="Line 933"/>
                        <wps:cNvCnPr/>
                        <wps:spPr bwMode="auto">
                          <a:xfrm>
                            <a:off x="2616835" y="98996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76" name="Freeform 934"/>
                        <wps:cNvSpPr>
                          <a:spLocks/>
                        </wps:cNvSpPr>
                        <wps:spPr bwMode="auto">
                          <a:xfrm>
                            <a:off x="2524760" y="116713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 name="Line 935"/>
                        <wps:cNvCnPr/>
                        <wps:spPr bwMode="auto">
                          <a:xfrm flipH="1">
                            <a:off x="234759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78" name="Freeform 936"/>
                        <wps:cNvSpPr>
                          <a:spLocks/>
                        </wps:cNvSpPr>
                        <wps:spPr bwMode="auto">
                          <a:xfrm>
                            <a:off x="2258695" y="108775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9" name="Line 937"/>
                        <wps:cNvCnPr/>
                        <wps:spPr bwMode="auto">
                          <a:xfrm flipV="1">
                            <a:off x="2258695" y="91059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0" name="Line 938"/>
                        <wps:cNvCnPr/>
                        <wps:spPr bwMode="auto">
                          <a:xfrm flipV="1">
                            <a:off x="2258695" y="819150"/>
                            <a:ext cx="0" cy="158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1" name="Line 939"/>
                        <wps:cNvCnPr/>
                        <wps:spPr bwMode="auto">
                          <a:xfrm>
                            <a:off x="2616835" y="819150"/>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2" name="Line 940"/>
                        <wps:cNvCnPr/>
                        <wps:spPr bwMode="auto">
                          <a:xfrm>
                            <a:off x="2794000" y="819150"/>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3" name="Freeform 941"/>
                        <wps:cNvSpPr>
                          <a:spLocks/>
                        </wps:cNvSpPr>
                        <wps:spPr bwMode="auto">
                          <a:xfrm>
                            <a:off x="2971165" y="819150"/>
                            <a:ext cx="3175" cy="94615"/>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4" name="Line 942"/>
                        <wps:cNvCnPr/>
                        <wps:spPr bwMode="auto">
                          <a:xfrm>
                            <a:off x="2974340" y="98996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5" name="Freeform 943"/>
                        <wps:cNvSpPr>
                          <a:spLocks/>
                        </wps:cNvSpPr>
                        <wps:spPr bwMode="auto">
                          <a:xfrm>
                            <a:off x="2882900" y="116713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6" name="Line 944"/>
                        <wps:cNvCnPr/>
                        <wps:spPr bwMode="auto">
                          <a:xfrm flipH="1">
                            <a:off x="27051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7" name="Freeform 945"/>
                        <wps:cNvSpPr>
                          <a:spLocks/>
                        </wps:cNvSpPr>
                        <wps:spPr bwMode="auto">
                          <a:xfrm>
                            <a:off x="2616835" y="108775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Line 946"/>
                        <wps:cNvCnPr/>
                        <wps:spPr bwMode="auto">
                          <a:xfrm flipV="1">
                            <a:off x="2616835" y="91059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9" name="Line 947"/>
                        <wps:cNvCnPr/>
                        <wps:spPr bwMode="auto">
                          <a:xfrm flipV="1">
                            <a:off x="2616835" y="819150"/>
                            <a:ext cx="0" cy="158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0" name="Line 948"/>
                        <wps:cNvCnPr/>
                        <wps:spPr bwMode="auto">
                          <a:xfrm>
                            <a:off x="10160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1" name="Line 949"/>
                        <wps:cNvCnPr/>
                        <wps:spPr bwMode="auto">
                          <a:xfrm>
                            <a:off x="27876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2" name="Freeform 950"/>
                        <wps:cNvSpPr>
                          <a:spLocks/>
                        </wps:cNvSpPr>
                        <wps:spPr bwMode="auto">
                          <a:xfrm>
                            <a:off x="455930"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3" name="Line 951"/>
                        <wps:cNvCnPr/>
                        <wps:spPr bwMode="auto">
                          <a:xfrm>
                            <a:off x="46228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4" name="Freeform 952"/>
                        <wps:cNvSpPr>
                          <a:spLocks/>
                        </wps:cNvSpPr>
                        <wps:spPr bwMode="auto">
                          <a:xfrm>
                            <a:off x="37084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5" name="Line 953"/>
                        <wps:cNvCnPr/>
                        <wps:spPr bwMode="auto">
                          <a:xfrm flipH="1">
                            <a:off x="19304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6" name="Freeform 954"/>
                        <wps:cNvSpPr>
                          <a:spLocks/>
                        </wps:cNvSpPr>
                        <wps:spPr bwMode="auto">
                          <a:xfrm>
                            <a:off x="101600" y="1448435"/>
                            <a:ext cx="15875" cy="88900"/>
                          </a:xfrm>
                          <a:custGeom>
                            <a:avLst/>
                            <a:gdLst>
                              <a:gd name="T0" fmla="*/ 25 w 25"/>
                              <a:gd name="T1" fmla="*/ 140 h 140"/>
                              <a:gd name="T2" fmla="*/ 0 w 25"/>
                              <a:gd name="T3" fmla="*/ 140 h 140"/>
                              <a:gd name="T4" fmla="*/ 0 w 25"/>
                              <a:gd name="T5" fmla="*/ 0 h 140"/>
                            </a:gdLst>
                            <a:ahLst/>
                            <a:cxnLst>
                              <a:cxn ang="0">
                                <a:pos x="T0" y="T1"/>
                              </a:cxn>
                              <a:cxn ang="0">
                                <a:pos x="T2" y="T3"/>
                              </a:cxn>
                              <a:cxn ang="0">
                                <a:pos x="T4" y="T5"/>
                              </a:cxn>
                            </a:cxnLst>
                            <a:rect l="0" t="0" r="r" b="b"/>
                            <a:pathLst>
                              <a:path w="25" h="140">
                                <a:moveTo>
                                  <a:pt x="25"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7" name="Line 955"/>
                        <wps:cNvCnPr/>
                        <wps:spPr bwMode="auto">
                          <a:xfrm flipV="1">
                            <a:off x="10160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8" name="Line 956"/>
                        <wps:cNvCnPr/>
                        <wps:spPr bwMode="auto">
                          <a:xfrm flipV="1">
                            <a:off x="10160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99" name="Line 957"/>
                        <wps:cNvCnPr/>
                        <wps:spPr bwMode="auto">
                          <a:xfrm>
                            <a:off x="46228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0" name="Line 958"/>
                        <wps:cNvCnPr/>
                        <wps:spPr bwMode="auto">
                          <a:xfrm>
                            <a:off x="64008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1" name="Freeform 959"/>
                        <wps:cNvSpPr>
                          <a:spLocks/>
                        </wps:cNvSpPr>
                        <wps:spPr bwMode="auto">
                          <a:xfrm>
                            <a:off x="81724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2" name="Line 960"/>
                        <wps:cNvCnPr/>
                        <wps:spPr bwMode="auto">
                          <a:xfrm>
                            <a:off x="82042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3" name="Freeform 961"/>
                        <wps:cNvSpPr>
                          <a:spLocks/>
                        </wps:cNvSpPr>
                        <wps:spPr bwMode="auto">
                          <a:xfrm>
                            <a:off x="728345"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4" name="Line 962"/>
                        <wps:cNvCnPr/>
                        <wps:spPr bwMode="auto">
                          <a:xfrm flipH="1">
                            <a:off x="55118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5" name="Freeform 963"/>
                        <wps:cNvSpPr>
                          <a:spLocks/>
                        </wps:cNvSpPr>
                        <wps:spPr bwMode="auto">
                          <a:xfrm>
                            <a:off x="46228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6" name="Line 964"/>
                        <wps:cNvCnPr/>
                        <wps:spPr bwMode="auto">
                          <a:xfrm flipV="1">
                            <a:off x="46228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7" name="Line 965"/>
                        <wps:cNvCnPr/>
                        <wps:spPr bwMode="auto">
                          <a:xfrm flipV="1">
                            <a:off x="46228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8" name="Line 966"/>
                        <wps:cNvCnPr/>
                        <wps:spPr bwMode="auto">
                          <a:xfrm>
                            <a:off x="82042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9" name="Line 967"/>
                        <wps:cNvCnPr/>
                        <wps:spPr bwMode="auto">
                          <a:xfrm>
                            <a:off x="99758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0" name="Freeform 968"/>
                        <wps:cNvSpPr>
                          <a:spLocks/>
                        </wps:cNvSpPr>
                        <wps:spPr bwMode="auto">
                          <a:xfrm>
                            <a:off x="1175385"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1" name="Line 969"/>
                        <wps:cNvCnPr/>
                        <wps:spPr bwMode="auto">
                          <a:xfrm>
                            <a:off x="118173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2" name="Freeform 970"/>
                        <wps:cNvSpPr>
                          <a:spLocks/>
                        </wps:cNvSpPr>
                        <wps:spPr bwMode="auto">
                          <a:xfrm>
                            <a:off x="1086485" y="1527810"/>
                            <a:ext cx="95250" cy="952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3" name="Line 971"/>
                        <wps:cNvCnPr/>
                        <wps:spPr bwMode="auto">
                          <a:xfrm flipH="1">
                            <a:off x="909320" y="153733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4" name="Freeform 972"/>
                        <wps:cNvSpPr>
                          <a:spLocks/>
                        </wps:cNvSpPr>
                        <wps:spPr bwMode="auto">
                          <a:xfrm>
                            <a:off x="82042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5" name="Line 973"/>
                        <wps:cNvCnPr/>
                        <wps:spPr bwMode="auto">
                          <a:xfrm flipV="1">
                            <a:off x="82042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6" name="Line 974"/>
                        <wps:cNvCnPr/>
                        <wps:spPr bwMode="auto">
                          <a:xfrm flipV="1">
                            <a:off x="82042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7" name="Line 975"/>
                        <wps:cNvCnPr/>
                        <wps:spPr bwMode="auto">
                          <a:xfrm>
                            <a:off x="118173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8" name="Line 976"/>
                        <wps:cNvCnPr/>
                        <wps:spPr bwMode="auto">
                          <a:xfrm>
                            <a:off x="13589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19" name="Freeform 977"/>
                        <wps:cNvSpPr>
                          <a:spLocks/>
                        </wps:cNvSpPr>
                        <wps:spPr bwMode="auto">
                          <a:xfrm>
                            <a:off x="1536700"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0" name="Line 978"/>
                        <wps:cNvCnPr/>
                        <wps:spPr bwMode="auto">
                          <a:xfrm>
                            <a:off x="153987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1" name="Freeform 979"/>
                        <wps:cNvSpPr>
                          <a:spLocks/>
                        </wps:cNvSpPr>
                        <wps:spPr bwMode="auto">
                          <a:xfrm>
                            <a:off x="1447800"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2" name="Line 980"/>
                        <wps:cNvCnPr/>
                        <wps:spPr bwMode="auto">
                          <a:xfrm flipH="1">
                            <a:off x="127000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3" name="Freeform 981"/>
                        <wps:cNvSpPr>
                          <a:spLocks/>
                        </wps:cNvSpPr>
                        <wps:spPr bwMode="auto">
                          <a:xfrm>
                            <a:off x="118173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4" name="Line 982"/>
                        <wps:cNvCnPr/>
                        <wps:spPr bwMode="auto">
                          <a:xfrm flipV="1">
                            <a:off x="118173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5" name="Line 983"/>
                        <wps:cNvCnPr/>
                        <wps:spPr bwMode="auto">
                          <a:xfrm flipV="1">
                            <a:off x="118173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6" name="Line 984"/>
                        <wps:cNvCnPr/>
                        <wps:spPr bwMode="auto">
                          <a:xfrm>
                            <a:off x="153987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7" name="Line 985"/>
                        <wps:cNvCnPr/>
                        <wps:spPr bwMode="auto">
                          <a:xfrm>
                            <a:off x="171704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8" name="Freeform 986"/>
                        <wps:cNvSpPr>
                          <a:spLocks/>
                        </wps:cNvSpPr>
                        <wps:spPr bwMode="auto">
                          <a:xfrm>
                            <a:off x="189420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 name="Line 987"/>
                        <wps:cNvCnPr/>
                        <wps:spPr bwMode="auto">
                          <a:xfrm>
                            <a:off x="189738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0" name="Freeform 988"/>
                        <wps:cNvSpPr>
                          <a:spLocks/>
                        </wps:cNvSpPr>
                        <wps:spPr bwMode="auto">
                          <a:xfrm>
                            <a:off x="180594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1" name="Line 989"/>
                        <wps:cNvCnPr/>
                        <wps:spPr bwMode="auto">
                          <a:xfrm flipH="1">
                            <a:off x="162814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2" name="Freeform 990"/>
                        <wps:cNvSpPr>
                          <a:spLocks/>
                        </wps:cNvSpPr>
                        <wps:spPr bwMode="auto">
                          <a:xfrm>
                            <a:off x="1539875" y="1448435"/>
                            <a:ext cx="12065" cy="88900"/>
                          </a:xfrm>
                          <a:custGeom>
                            <a:avLst/>
                            <a:gdLst>
                              <a:gd name="T0" fmla="*/ 19 w 19"/>
                              <a:gd name="T1" fmla="*/ 140 h 140"/>
                              <a:gd name="T2" fmla="*/ 0 w 19"/>
                              <a:gd name="T3" fmla="*/ 140 h 140"/>
                              <a:gd name="T4" fmla="*/ 0 w 19"/>
                              <a:gd name="T5" fmla="*/ 0 h 140"/>
                            </a:gdLst>
                            <a:ahLst/>
                            <a:cxnLst>
                              <a:cxn ang="0">
                                <a:pos x="T0" y="T1"/>
                              </a:cxn>
                              <a:cxn ang="0">
                                <a:pos x="T2" y="T3"/>
                              </a:cxn>
                              <a:cxn ang="0">
                                <a:pos x="T4" y="T5"/>
                              </a:cxn>
                            </a:cxnLst>
                            <a:rect l="0" t="0" r="r" b="b"/>
                            <a:pathLst>
                              <a:path w="19" h="140">
                                <a:moveTo>
                                  <a:pt x="19"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3" name="Line 991"/>
                        <wps:cNvCnPr/>
                        <wps:spPr bwMode="auto">
                          <a:xfrm flipV="1">
                            <a:off x="153987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4" name="Line 992"/>
                        <wps:cNvCnPr/>
                        <wps:spPr bwMode="auto">
                          <a:xfrm flipV="1">
                            <a:off x="153987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5" name="Line 993"/>
                        <wps:cNvCnPr/>
                        <wps:spPr bwMode="auto">
                          <a:xfrm>
                            <a:off x="189738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6" name="Line 994"/>
                        <wps:cNvCnPr/>
                        <wps:spPr bwMode="auto">
                          <a:xfrm>
                            <a:off x="207518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7" name="Freeform 995"/>
                        <wps:cNvSpPr>
                          <a:spLocks/>
                        </wps:cNvSpPr>
                        <wps:spPr bwMode="auto">
                          <a:xfrm>
                            <a:off x="2252345"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8" name="Line 996"/>
                        <wps:cNvCnPr/>
                        <wps:spPr bwMode="auto">
                          <a:xfrm>
                            <a:off x="225869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39" name="Freeform 997"/>
                        <wps:cNvSpPr>
                          <a:spLocks/>
                        </wps:cNvSpPr>
                        <wps:spPr bwMode="auto">
                          <a:xfrm>
                            <a:off x="2163445" y="1527810"/>
                            <a:ext cx="95250" cy="952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0" name="Line 998"/>
                        <wps:cNvCnPr/>
                        <wps:spPr bwMode="auto">
                          <a:xfrm flipH="1">
                            <a:off x="198628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1" name="Freeform 999"/>
                        <wps:cNvSpPr>
                          <a:spLocks/>
                        </wps:cNvSpPr>
                        <wps:spPr bwMode="auto">
                          <a:xfrm>
                            <a:off x="189738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2" name="Line 1000"/>
                        <wps:cNvCnPr/>
                        <wps:spPr bwMode="auto">
                          <a:xfrm flipV="1">
                            <a:off x="189738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3" name="Line 1001"/>
                        <wps:cNvCnPr/>
                        <wps:spPr bwMode="auto">
                          <a:xfrm flipV="1">
                            <a:off x="189738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4" name="Line 1002"/>
                        <wps:cNvCnPr/>
                        <wps:spPr bwMode="auto">
                          <a:xfrm>
                            <a:off x="225869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5" name="Line 1003"/>
                        <wps:cNvCnPr/>
                        <wps:spPr bwMode="auto">
                          <a:xfrm>
                            <a:off x="243586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6" name="Freeform 1004"/>
                        <wps:cNvSpPr>
                          <a:spLocks/>
                        </wps:cNvSpPr>
                        <wps:spPr bwMode="auto">
                          <a:xfrm>
                            <a:off x="2613660"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7" name="Line 1005"/>
                        <wps:cNvCnPr/>
                        <wps:spPr bwMode="auto">
                          <a:xfrm>
                            <a:off x="261683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8" name="Freeform 1006"/>
                        <wps:cNvSpPr>
                          <a:spLocks/>
                        </wps:cNvSpPr>
                        <wps:spPr bwMode="auto">
                          <a:xfrm>
                            <a:off x="2524760"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9" name="Line 1007"/>
                        <wps:cNvCnPr/>
                        <wps:spPr bwMode="auto">
                          <a:xfrm flipH="1">
                            <a:off x="2347595" y="153733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0" name="Freeform 1008"/>
                        <wps:cNvSpPr>
                          <a:spLocks/>
                        </wps:cNvSpPr>
                        <wps:spPr bwMode="auto">
                          <a:xfrm>
                            <a:off x="225869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1" name="Line 1009"/>
                        <wps:cNvCnPr/>
                        <wps:spPr bwMode="auto">
                          <a:xfrm flipV="1">
                            <a:off x="225869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2" name="Line 1010"/>
                        <wps:cNvCnPr/>
                        <wps:spPr bwMode="auto">
                          <a:xfrm flipV="1">
                            <a:off x="225869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3" name="Line 1011"/>
                        <wps:cNvCnPr/>
                        <wps:spPr bwMode="auto">
                          <a:xfrm>
                            <a:off x="261683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4" name="Line 1012"/>
                        <wps:cNvCnPr/>
                        <wps:spPr bwMode="auto">
                          <a:xfrm>
                            <a:off x="27940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5" name="Freeform 1013"/>
                        <wps:cNvSpPr>
                          <a:spLocks/>
                        </wps:cNvSpPr>
                        <wps:spPr bwMode="auto">
                          <a:xfrm>
                            <a:off x="297116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6" name="Line 1014"/>
                        <wps:cNvCnPr/>
                        <wps:spPr bwMode="auto">
                          <a:xfrm>
                            <a:off x="297434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7" name="Freeform 1015"/>
                        <wps:cNvSpPr>
                          <a:spLocks/>
                        </wps:cNvSpPr>
                        <wps:spPr bwMode="auto">
                          <a:xfrm>
                            <a:off x="288290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8" name="Line 1016"/>
                        <wps:cNvCnPr/>
                        <wps:spPr bwMode="auto">
                          <a:xfrm flipH="1">
                            <a:off x="270510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9" name="Freeform 1017"/>
                        <wps:cNvSpPr>
                          <a:spLocks/>
                        </wps:cNvSpPr>
                        <wps:spPr bwMode="auto">
                          <a:xfrm>
                            <a:off x="261683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0" name="Line 1018"/>
                        <wps:cNvCnPr/>
                        <wps:spPr bwMode="auto">
                          <a:xfrm flipV="1">
                            <a:off x="261683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61" name="Line 1019"/>
                        <wps:cNvCnPr/>
                        <wps:spPr bwMode="auto">
                          <a:xfrm flipV="1">
                            <a:off x="261683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62" name="Freeform 1020"/>
                        <wps:cNvSpPr>
                          <a:spLocks/>
                        </wps:cNvSpPr>
                        <wps:spPr bwMode="auto">
                          <a:xfrm>
                            <a:off x="101600" y="100965"/>
                            <a:ext cx="1438275" cy="357505"/>
                          </a:xfrm>
                          <a:custGeom>
                            <a:avLst/>
                            <a:gdLst>
                              <a:gd name="T0" fmla="*/ 0 w 2265"/>
                              <a:gd name="T1" fmla="*/ 0 h 563"/>
                              <a:gd name="T2" fmla="*/ 2265 w 2265"/>
                              <a:gd name="T3" fmla="*/ 0 h 563"/>
                              <a:gd name="T4" fmla="*/ 2265 w 2265"/>
                              <a:gd name="T5" fmla="*/ 563 h 563"/>
                              <a:gd name="T6" fmla="*/ 0 w 2265"/>
                              <a:gd name="T7" fmla="*/ 563 h 563"/>
                              <a:gd name="T8" fmla="*/ 0 w 2265"/>
                              <a:gd name="T9" fmla="*/ 0 h 563"/>
                              <a:gd name="T10" fmla="*/ 0 w 2265"/>
                              <a:gd name="T11" fmla="*/ 0 h 563"/>
                            </a:gdLst>
                            <a:ahLst/>
                            <a:cxnLst>
                              <a:cxn ang="0">
                                <a:pos x="T0" y="T1"/>
                              </a:cxn>
                              <a:cxn ang="0">
                                <a:pos x="T2" y="T3"/>
                              </a:cxn>
                              <a:cxn ang="0">
                                <a:pos x="T4" y="T5"/>
                              </a:cxn>
                              <a:cxn ang="0">
                                <a:pos x="T6" y="T7"/>
                              </a:cxn>
                              <a:cxn ang="0">
                                <a:pos x="T8" y="T9"/>
                              </a:cxn>
                              <a:cxn ang="0">
                                <a:pos x="T10" y="T11"/>
                              </a:cxn>
                            </a:cxnLst>
                            <a:rect l="0" t="0" r="r" b="b"/>
                            <a:pathLst>
                              <a:path w="2265" h="563">
                                <a:moveTo>
                                  <a:pt x="0" y="0"/>
                                </a:moveTo>
                                <a:lnTo>
                                  <a:pt x="2265" y="0"/>
                                </a:lnTo>
                                <a:lnTo>
                                  <a:pt x="2265" y="563"/>
                                </a:lnTo>
                                <a:lnTo>
                                  <a:pt x="0" y="563"/>
                                </a:lnTo>
                                <a:lnTo>
                                  <a:pt x="0"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3" name="Freeform 1021"/>
                        <wps:cNvSpPr>
                          <a:spLocks/>
                        </wps:cNvSpPr>
                        <wps:spPr bwMode="auto">
                          <a:xfrm>
                            <a:off x="101600" y="100965"/>
                            <a:ext cx="1438275" cy="357505"/>
                          </a:xfrm>
                          <a:custGeom>
                            <a:avLst/>
                            <a:gdLst>
                              <a:gd name="T0" fmla="*/ 0 w 2265"/>
                              <a:gd name="T1" fmla="*/ 0 h 563"/>
                              <a:gd name="T2" fmla="*/ 2265 w 2265"/>
                              <a:gd name="T3" fmla="*/ 0 h 563"/>
                              <a:gd name="T4" fmla="*/ 2265 w 2265"/>
                              <a:gd name="T5" fmla="*/ 563 h 563"/>
                              <a:gd name="T6" fmla="*/ 0 w 2265"/>
                              <a:gd name="T7" fmla="*/ 563 h 563"/>
                              <a:gd name="T8" fmla="*/ 0 w 2265"/>
                              <a:gd name="T9" fmla="*/ 0 h 563"/>
                              <a:gd name="T10" fmla="*/ 0 w 2265"/>
                              <a:gd name="T11" fmla="*/ 0 h 563"/>
                            </a:gdLst>
                            <a:ahLst/>
                            <a:cxnLst>
                              <a:cxn ang="0">
                                <a:pos x="T0" y="T1"/>
                              </a:cxn>
                              <a:cxn ang="0">
                                <a:pos x="T2" y="T3"/>
                              </a:cxn>
                              <a:cxn ang="0">
                                <a:pos x="T4" y="T5"/>
                              </a:cxn>
                              <a:cxn ang="0">
                                <a:pos x="T6" y="T7"/>
                              </a:cxn>
                              <a:cxn ang="0">
                                <a:pos x="T8" y="T9"/>
                              </a:cxn>
                              <a:cxn ang="0">
                                <a:pos x="T10" y="T11"/>
                              </a:cxn>
                            </a:cxnLst>
                            <a:rect l="0" t="0" r="r" b="b"/>
                            <a:pathLst>
                              <a:path w="2265" h="563">
                                <a:moveTo>
                                  <a:pt x="0" y="0"/>
                                </a:moveTo>
                                <a:lnTo>
                                  <a:pt x="2265" y="0"/>
                                </a:lnTo>
                                <a:lnTo>
                                  <a:pt x="2265"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4" name="Rectangle 1022"/>
                        <wps:cNvSpPr>
                          <a:spLocks noChangeArrowheads="1"/>
                        </wps:cNvSpPr>
                        <wps:spPr bwMode="auto">
                          <a:xfrm>
                            <a:off x="525780" y="164465"/>
                            <a:ext cx="58356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7BD0E" w14:textId="77777777" w:rsidR="00EE117F" w:rsidRDefault="00EE117F">
                              <w:r>
                                <w:rPr>
                                  <w:rFonts w:cs="Arial"/>
                                  <w:color w:val="000000"/>
                                  <w:sz w:val="28"/>
                                  <w:szCs w:val="28"/>
                                </w:rPr>
                                <w:t>Header</w:t>
                              </w:r>
                            </w:p>
                          </w:txbxContent>
                        </wps:txbx>
                        <wps:bodyPr rot="0" vert="horz" wrap="none" lIns="0" tIns="0" rIns="0" bIns="0" anchor="t" anchorCtr="0">
                          <a:spAutoFit/>
                        </wps:bodyPr>
                      </wps:wsp>
                      <wps:wsp>
                        <wps:cNvPr id="2565" name="Freeform 1023"/>
                        <wps:cNvSpPr>
                          <a:spLocks/>
                        </wps:cNvSpPr>
                        <wps:spPr bwMode="auto">
                          <a:xfrm>
                            <a:off x="462280" y="458470"/>
                            <a:ext cx="1077595" cy="360680"/>
                          </a:xfrm>
                          <a:custGeom>
                            <a:avLst/>
                            <a:gdLst>
                              <a:gd name="T0" fmla="*/ 0 w 1697"/>
                              <a:gd name="T1" fmla="*/ 0 h 568"/>
                              <a:gd name="T2" fmla="*/ 1697 w 1697"/>
                              <a:gd name="T3" fmla="*/ 0 h 568"/>
                              <a:gd name="T4" fmla="*/ 1697 w 1697"/>
                              <a:gd name="T5" fmla="*/ 568 h 568"/>
                              <a:gd name="T6" fmla="*/ 0 w 1697"/>
                              <a:gd name="T7" fmla="*/ 568 h 568"/>
                              <a:gd name="T8" fmla="*/ 0 w 1697"/>
                              <a:gd name="T9" fmla="*/ 0 h 568"/>
                              <a:gd name="T10" fmla="*/ 0 w 1697"/>
                              <a:gd name="T11" fmla="*/ 0 h 568"/>
                            </a:gdLst>
                            <a:ahLst/>
                            <a:cxnLst>
                              <a:cxn ang="0">
                                <a:pos x="T0" y="T1"/>
                              </a:cxn>
                              <a:cxn ang="0">
                                <a:pos x="T2" y="T3"/>
                              </a:cxn>
                              <a:cxn ang="0">
                                <a:pos x="T4" y="T5"/>
                              </a:cxn>
                              <a:cxn ang="0">
                                <a:pos x="T6" y="T7"/>
                              </a:cxn>
                              <a:cxn ang="0">
                                <a:pos x="T8" y="T9"/>
                              </a:cxn>
                              <a:cxn ang="0">
                                <a:pos x="T10" y="T11"/>
                              </a:cxn>
                            </a:cxnLst>
                            <a:rect l="0" t="0" r="r" b="b"/>
                            <a:pathLst>
                              <a:path w="1697" h="568">
                                <a:moveTo>
                                  <a:pt x="0" y="0"/>
                                </a:moveTo>
                                <a:lnTo>
                                  <a:pt x="1697" y="0"/>
                                </a:lnTo>
                                <a:lnTo>
                                  <a:pt x="1697"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6" name="Freeform 1024"/>
                        <wps:cNvSpPr>
                          <a:spLocks/>
                        </wps:cNvSpPr>
                        <wps:spPr bwMode="auto">
                          <a:xfrm>
                            <a:off x="462280" y="458470"/>
                            <a:ext cx="1077595" cy="360680"/>
                          </a:xfrm>
                          <a:custGeom>
                            <a:avLst/>
                            <a:gdLst>
                              <a:gd name="T0" fmla="*/ 0 w 1697"/>
                              <a:gd name="T1" fmla="*/ 0 h 568"/>
                              <a:gd name="T2" fmla="*/ 1697 w 1697"/>
                              <a:gd name="T3" fmla="*/ 0 h 568"/>
                              <a:gd name="T4" fmla="*/ 1697 w 1697"/>
                              <a:gd name="T5" fmla="*/ 568 h 568"/>
                              <a:gd name="T6" fmla="*/ 0 w 1697"/>
                              <a:gd name="T7" fmla="*/ 568 h 568"/>
                              <a:gd name="T8" fmla="*/ 0 w 1697"/>
                              <a:gd name="T9" fmla="*/ 0 h 568"/>
                              <a:gd name="T10" fmla="*/ 0 w 1697"/>
                              <a:gd name="T11" fmla="*/ 0 h 568"/>
                            </a:gdLst>
                            <a:ahLst/>
                            <a:cxnLst>
                              <a:cxn ang="0">
                                <a:pos x="T0" y="T1"/>
                              </a:cxn>
                              <a:cxn ang="0">
                                <a:pos x="T2" y="T3"/>
                              </a:cxn>
                              <a:cxn ang="0">
                                <a:pos x="T4" y="T5"/>
                              </a:cxn>
                              <a:cxn ang="0">
                                <a:pos x="T6" y="T7"/>
                              </a:cxn>
                              <a:cxn ang="0">
                                <a:pos x="T8" y="T9"/>
                              </a:cxn>
                              <a:cxn ang="0">
                                <a:pos x="T10" y="T11"/>
                              </a:cxn>
                            </a:cxnLst>
                            <a:rect l="0" t="0" r="r" b="b"/>
                            <a:pathLst>
                              <a:path w="1697" h="568">
                                <a:moveTo>
                                  <a:pt x="0" y="0"/>
                                </a:moveTo>
                                <a:lnTo>
                                  <a:pt x="1697" y="0"/>
                                </a:lnTo>
                                <a:lnTo>
                                  <a:pt x="1697"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7" name="Rectangle 1025"/>
                        <wps:cNvSpPr>
                          <a:spLocks noChangeArrowheads="1"/>
                        </wps:cNvSpPr>
                        <wps:spPr bwMode="auto">
                          <a:xfrm>
                            <a:off x="861695" y="521970"/>
                            <a:ext cx="2870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8DCC1" w14:textId="77777777" w:rsidR="00EE117F" w:rsidRDefault="00EE117F">
                              <w:r>
                                <w:rPr>
                                  <w:rFonts w:cs="Arial"/>
                                  <w:color w:val="000000"/>
                                  <w:sz w:val="28"/>
                                  <w:szCs w:val="28"/>
                                </w:rPr>
                                <w:t>abc</w:t>
                              </w:r>
                            </w:p>
                          </w:txbxContent>
                        </wps:txbx>
                        <wps:bodyPr rot="0" vert="horz" wrap="none" lIns="0" tIns="0" rIns="0" bIns="0" anchor="t" anchorCtr="0">
                          <a:spAutoFit/>
                        </wps:bodyPr>
                      </wps:wsp>
                      <wps:wsp>
                        <wps:cNvPr id="2568" name="Freeform 1026"/>
                        <wps:cNvSpPr>
                          <a:spLocks/>
                        </wps:cNvSpPr>
                        <wps:spPr bwMode="auto">
                          <a:xfrm>
                            <a:off x="462280" y="819150"/>
                            <a:ext cx="719455" cy="357505"/>
                          </a:xfrm>
                          <a:custGeom>
                            <a:avLst/>
                            <a:gdLst>
                              <a:gd name="T0" fmla="*/ 0 w 1133"/>
                              <a:gd name="T1" fmla="*/ 0 h 563"/>
                              <a:gd name="T2" fmla="*/ 1133 w 1133"/>
                              <a:gd name="T3" fmla="*/ 0 h 563"/>
                              <a:gd name="T4" fmla="*/ 1133 w 1133"/>
                              <a:gd name="T5" fmla="*/ 563 h 563"/>
                              <a:gd name="T6" fmla="*/ 0 w 1133"/>
                              <a:gd name="T7" fmla="*/ 563 h 563"/>
                              <a:gd name="T8" fmla="*/ 0 w 1133"/>
                              <a:gd name="T9" fmla="*/ 0 h 563"/>
                              <a:gd name="T10" fmla="*/ 0 w 1133"/>
                              <a:gd name="T11" fmla="*/ 0 h 563"/>
                            </a:gdLst>
                            <a:ahLst/>
                            <a:cxnLst>
                              <a:cxn ang="0">
                                <a:pos x="T0" y="T1"/>
                              </a:cxn>
                              <a:cxn ang="0">
                                <a:pos x="T2" y="T3"/>
                              </a:cxn>
                              <a:cxn ang="0">
                                <a:pos x="T4" y="T5"/>
                              </a:cxn>
                              <a:cxn ang="0">
                                <a:pos x="T6" y="T7"/>
                              </a:cxn>
                              <a:cxn ang="0">
                                <a:pos x="T8" y="T9"/>
                              </a:cxn>
                              <a:cxn ang="0">
                                <a:pos x="T10" y="T11"/>
                              </a:cxn>
                            </a:cxnLst>
                            <a:rect l="0" t="0" r="r" b="b"/>
                            <a:pathLst>
                              <a:path w="1133" h="563">
                                <a:moveTo>
                                  <a:pt x="0" y="0"/>
                                </a:moveTo>
                                <a:lnTo>
                                  <a:pt x="1133" y="0"/>
                                </a:lnTo>
                                <a:lnTo>
                                  <a:pt x="1133"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 name="Freeform 1027"/>
                        <wps:cNvSpPr>
                          <a:spLocks/>
                        </wps:cNvSpPr>
                        <wps:spPr bwMode="auto">
                          <a:xfrm>
                            <a:off x="462280" y="819150"/>
                            <a:ext cx="719455" cy="357505"/>
                          </a:xfrm>
                          <a:custGeom>
                            <a:avLst/>
                            <a:gdLst>
                              <a:gd name="T0" fmla="*/ 0 w 1133"/>
                              <a:gd name="T1" fmla="*/ 0 h 563"/>
                              <a:gd name="T2" fmla="*/ 1133 w 1133"/>
                              <a:gd name="T3" fmla="*/ 0 h 563"/>
                              <a:gd name="T4" fmla="*/ 1133 w 1133"/>
                              <a:gd name="T5" fmla="*/ 563 h 563"/>
                              <a:gd name="T6" fmla="*/ 0 w 1133"/>
                              <a:gd name="T7" fmla="*/ 563 h 563"/>
                              <a:gd name="T8" fmla="*/ 0 w 1133"/>
                              <a:gd name="T9" fmla="*/ 0 h 563"/>
                              <a:gd name="T10" fmla="*/ 0 w 1133"/>
                              <a:gd name="T11" fmla="*/ 0 h 563"/>
                            </a:gdLst>
                            <a:ahLst/>
                            <a:cxnLst>
                              <a:cxn ang="0">
                                <a:pos x="T0" y="T1"/>
                              </a:cxn>
                              <a:cxn ang="0">
                                <a:pos x="T2" y="T3"/>
                              </a:cxn>
                              <a:cxn ang="0">
                                <a:pos x="T4" y="T5"/>
                              </a:cxn>
                              <a:cxn ang="0">
                                <a:pos x="T6" y="T7"/>
                              </a:cxn>
                              <a:cxn ang="0">
                                <a:pos x="T8" y="T9"/>
                              </a:cxn>
                              <a:cxn ang="0">
                                <a:pos x="T10" y="T11"/>
                              </a:cxn>
                            </a:cxnLst>
                            <a:rect l="0" t="0" r="r" b="b"/>
                            <a:pathLst>
                              <a:path w="1133" h="563">
                                <a:moveTo>
                                  <a:pt x="0" y="0"/>
                                </a:moveTo>
                                <a:lnTo>
                                  <a:pt x="1133" y="0"/>
                                </a:lnTo>
                                <a:lnTo>
                                  <a:pt x="1133"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0" name="Rectangle 1028"/>
                        <wps:cNvSpPr>
                          <a:spLocks noChangeArrowheads="1"/>
                        </wps:cNvSpPr>
                        <wps:spPr bwMode="auto">
                          <a:xfrm>
                            <a:off x="715645" y="87947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FDBCD" w14:textId="77777777" w:rsidR="00EE117F" w:rsidRDefault="00EE117F">
                              <w:r>
                                <w:rPr>
                                  <w:rFonts w:cs="Arial"/>
                                  <w:color w:val="000000"/>
                                  <w:sz w:val="28"/>
                                  <w:szCs w:val="28"/>
                                </w:rPr>
                                <w:t>ab</w:t>
                              </w:r>
                            </w:p>
                          </w:txbxContent>
                        </wps:txbx>
                        <wps:bodyPr rot="0" vert="horz" wrap="none" lIns="0" tIns="0" rIns="0" bIns="0" anchor="t" anchorCtr="0">
                          <a:spAutoFit/>
                        </wps:bodyPr>
                      </wps:wsp>
                      <wps:wsp>
                        <wps:cNvPr id="2571" name="Freeform 1029"/>
                        <wps:cNvSpPr>
                          <a:spLocks/>
                        </wps:cNvSpPr>
                        <wps:spPr bwMode="auto">
                          <a:xfrm>
                            <a:off x="101600" y="819150"/>
                            <a:ext cx="360680" cy="357505"/>
                          </a:xfrm>
                          <a:custGeom>
                            <a:avLst/>
                            <a:gdLst>
                              <a:gd name="T0" fmla="*/ 0 w 568"/>
                              <a:gd name="T1" fmla="*/ 0 h 563"/>
                              <a:gd name="T2" fmla="*/ 568 w 568"/>
                              <a:gd name="T3" fmla="*/ 0 h 563"/>
                              <a:gd name="T4" fmla="*/ 568 w 568"/>
                              <a:gd name="T5" fmla="*/ 563 h 563"/>
                              <a:gd name="T6" fmla="*/ 0 w 568"/>
                              <a:gd name="T7" fmla="*/ 563 h 563"/>
                              <a:gd name="T8" fmla="*/ 0 w 568"/>
                              <a:gd name="T9" fmla="*/ 0 h 563"/>
                              <a:gd name="T10" fmla="*/ 0 w 568"/>
                              <a:gd name="T11" fmla="*/ 0 h 563"/>
                            </a:gdLst>
                            <a:ahLst/>
                            <a:cxnLst>
                              <a:cxn ang="0">
                                <a:pos x="T0" y="T1"/>
                              </a:cxn>
                              <a:cxn ang="0">
                                <a:pos x="T2" y="T3"/>
                              </a:cxn>
                              <a:cxn ang="0">
                                <a:pos x="T4" y="T5"/>
                              </a:cxn>
                              <a:cxn ang="0">
                                <a:pos x="T6" y="T7"/>
                              </a:cxn>
                              <a:cxn ang="0">
                                <a:pos x="T8" y="T9"/>
                              </a:cxn>
                              <a:cxn ang="0">
                                <a:pos x="T10" y="T11"/>
                              </a:cxn>
                            </a:cxnLst>
                            <a:rect l="0" t="0" r="r" b="b"/>
                            <a:pathLst>
                              <a:path w="568" h="563">
                                <a:moveTo>
                                  <a:pt x="0" y="0"/>
                                </a:moveTo>
                                <a:lnTo>
                                  <a:pt x="568" y="0"/>
                                </a:lnTo>
                                <a:lnTo>
                                  <a:pt x="568"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2" name="Freeform 1030"/>
                        <wps:cNvSpPr>
                          <a:spLocks/>
                        </wps:cNvSpPr>
                        <wps:spPr bwMode="auto">
                          <a:xfrm>
                            <a:off x="101600" y="819150"/>
                            <a:ext cx="360680" cy="357505"/>
                          </a:xfrm>
                          <a:custGeom>
                            <a:avLst/>
                            <a:gdLst>
                              <a:gd name="T0" fmla="*/ 0 w 568"/>
                              <a:gd name="T1" fmla="*/ 0 h 563"/>
                              <a:gd name="T2" fmla="*/ 568 w 568"/>
                              <a:gd name="T3" fmla="*/ 0 h 563"/>
                              <a:gd name="T4" fmla="*/ 568 w 568"/>
                              <a:gd name="T5" fmla="*/ 563 h 563"/>
                              <a:gd name="T6" fmla="*/ 0 w 568"/>
                              <a:gd name="T7" fmla="*/ 563 h 563"/>
                              <a:gd name="T8" fmla="*/ 0 w 568"/>
                              <a:gd name="T9" fmla="*/ 0 h 563"/>
                              <a:gd name="T10" fmla="*/ 0 w 568"/>
                              <a:gd name="T11" fmla="*/ 0 h 563"/>
                            </a:gdLst>
                            <a:ahLst/>
                            <a:cxnLst>
                              <a:cxn ang="0">
                                <a:pos x="T0" y="T1"/>
                              </a:cxn>
                              <a:cxn ang="0">
                                <a:pos x="T2" y="T3"/>
                              </a:cxn>
                              <a:cxn ang="0">
                                <a:pos x="T4" y="T5"/>
                              </a:cxn>
                              <a:cxn ang="0">
                                <a:pos x="T6" y="T7"/>
                              </a:cxn>
                              <a:cxn ang="0">
                                <a:pos x="T8" y="T9"/>
                              </a:cxn>
                              <a:cxn ang="0">
                                <a:pos x="T10" y="T11"/>
                              </a:cxn>
                            </a:cxnLst>
                            <a:rect l="0" t="0" r="r" b="b"/>
                            <a:pathLst>
                              <a:path w="568" h="563">
                                <a:moveTo>
                                  <a:pt x="0" y="0"/>
                                </a:moveTo>
                                <a:lnTo>
                                  <a:pt x="568" y="0"/>
                                </a:lnTo>
                                <a:lnTo>
                                  <a:pt x="568"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3" name="Rectangle 1031"/>
                        <wps:cNvSpPr>
                          <a:spLocks noChangeArrowheads="1"/>
                        </wps:cNvSpPr>
                        <wps:spPr bwMode="auto">
                          <a:xfrm>
                            <a:off x="231140" y="87947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A4F5C" w14:textId="77777777" w:rsidR="00EE117F" w:rsidRDefault="00EE117F">
                              <w:r>
                                <w:rPr>
                                  <w:rFonts w:cs="Arial"/>
                                  <w:color w:val="000000"/>
                                  <w:sz w:val="28"/>
                                  <w:szCs w:val="28"/>
                                </w:rPr>
                                <w:t>a</w:t>
                              </w:r>
                            </w:p>
                          </w:txbxContent>
                        </wps:txbx>
                        <wps:bodyPr rot="0" vert="horz" wrap="none" lIns="0" tIns="0" rIns="0" bIns="0" anchor="t" anchorCtr="0">
                          <a:spAutoFit/>
                        </wps:bodyPr>
                      </wps:wsp>
                      <wps:wsp>
                        <wps:cNvPr id="2574" name="Freeform 1032"/>
                        <wps:cNvSpPr>
                          <a:spLocks/>
                        </wps:cNvSpPr>
                        <wps:spPr bwMode="auto">
                          <a:xfrm>
                            <a:off x="1539875" y="458470"/>
                            <a:ext cx="1434465" cy="360680"/>
                          </a:xfrm>
                          <a:custGeom>
                            <a:avLst/>
                            <a:gdLst>
                              <a:gd name="T0" fmla="*/ 0 w 2259"/>
                              <a:gd name="T1" fmla="*/ 0 h 568"/>
                              <a:gd name="T2" fmla="*/ 2259 w 2259"/>
                              <a:gd name="T3" fmla="*/ 0 h 568"/>
                              <a:gd name="T4" fmla="*/ 2259 w 2259"/>
                              <a:gd name="T5" fmla="*/ 568 h 568"/>
                              <a:gd name="T6" fmla="*/ 0 w 2259"/>
                              <a:gd name="T7" fmla="*/ 568 h 568"/>
                              <a:gd name="T8" fmla="*/ 0 w 2259"/>
                              <a:gd name="T9" fmla="*/ 0 h 568"/>
                              <a:gd name="T10" fmla="*/ 0 w 2259"/>
                              <a:gd name="T11" fmla="*/ 0 h 568"/>
                            </a:gdLst>
                            <a:ahLst/>
                            <a:cxnLst>
                              <a:cxn ang="0">
                                <a:pos x="T0" y="T1"/>
                              </a:cxn>
                              <a:cxn ang="0">
                                <a:pos x="T2" y="T3"/>
                              </a:cxn>
                              <a:cxn ang="0">
                                <a:pos x="T4" y="T5"/>
                              </a:cxn>
                              <a:cxn ang="0">
                                <a:pos x="T6" y="T7"/>
                              </a:cxn>
                              <a:cxn ang="0">
                                <a:pos x="T8" y="T9"/>
                              </a:cxn>
                              <a:cxn ang="0">
                                <a:pos x="T10" y="T11"/>
                              </a:cxn>
                            </a:cxnLst>
                            <a:rect l="0" t="0" r="r" b="b"/>
                            <a:pathLst>
                              <a:path w="2259" h="568">
                                <a:moveTo>
                                  <a:pt x="0" y="0"/>
                                </a:moveTo>
                                <a:lnTo>
                                  <a:pt x="2259" y="0"/>
                                </a:lnTo>
                                <a:lnTo>
                                  <a:pt x="2259"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5" name="Freeform 1033"/>
                        <wps:cNvSpPr>
                          <a:spLocks/>
                        </wps:cNvSpPr>
                        <wps:spPr bwMode="auto">
                          <a:xfrm>
                            <a:off x="1539875" y="458470"/>
                            <a:ext cx="1434465" cy="360680"/>
                          </a:xfrm>
                          <a:custGeom>
                            <a:avLst/>
                            <a:gdLst>
                              <a:gd name="T0" fmla="*/ 0 w 2259"/>
                              <a:gd name="T1" fmla="*/ 0 h 568"/>
                              <a:gd name="T2" fmla="*/ 2259 w 2259"/>
                              <a:gd name="T3" fmla="*/ 0 h 568"/>
                              <a:gd name="T4" fmla="*/ 2259 w 2259"/>
                              <a:gd name="T5" fmla="*/ 568 h 568"/>
                              <a:gd name="T6" fmla="*/ 0 w 2259"/>
                              <a:gd name="T7" fmla="*/ 568 h 568"/>
                              <a:gd name="T8" fmla="*/ 0 w 2259"/>
                              <a:gd name="T9" fmla="*/ 0 h 568"/>
                              <a:gd name="T10" fmla="*/ 0 w 2259"/>
                              <a:gd name="T11" fmla="*/ 0 h 568"/>
                            </a:gdLst>
                            <a:ahLst/>
                            <a:cxnLst>
                              <a:cxn ang="0">
                                <a:pos x="T0" y="T1"/>
                              </a:cxn>
                              <a:cxn ang="0">
                                <a:pos x="T2" y="T3"/>
                              </a:cxn>
                              <a:cxn ang="0">
                                <a:pos x="T4" y="T5"/>
                              </a:cxn>
                              <a:cxn ang="0">
                                <a:pos x="T6" y="T7"/>
                              </a:cxn>
                              <a:cxn ang="0">
                                <a:pos x="T8" y="T9"/>
                              </a:cxn>
                              <a:cxn ang="0">
                                <a:pos x="T10" y="T11"/>
                              </a:cxn>
                            </a:cxnLst>
                            <a:rect l="0" t="0" r="r" b="b"/>
                            <a:pathLst>
                              <a:path w="2259" h="568">
                                <a:moveTo>
                                  <a:pt x="0" y="0"/>
                                </a:moveTo>
                                <a:lnTo>
                                  <a:pt x="2259" y="0"/>
                                </a:lnTo>
                                <a:lnTo>
                                  <a:pt x="2259"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6" name="Rectangle 1034"/>
                        <wps:cNvSpPr>
                          <a:spLocks noChangeArrowheads="1"/>
                        </wps:cNvSpPr>
                        <wps:spPr bwMode="auto">
                          <a:xfrm>
                            <a:off x="2037080" y="52197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9C7C" w14:textId="77777777" w:rsidR="00EE117F" w:rsidRDefault="00EE117F">
                              <w:r>
                                <w:rPr>
                                  <w:rFonts w:cs="Arial"/>
                                  <w:color w:val="000000"/>
                                  <w:sz w:val="28"/>
                                  <w:szCs w:val="28"/>
                                </w:rPr>
                                <w:t>abcd</w:t>
                              </w:r>
                            </w:p>
                          </w:txbxContent>
                        </wps:txbx>
                        <wps:bodyPr rot="0" vert="horz" wrap="none" lIns="0" tIns="0" rIns="0" bIns="0" anchor="t" anchorCtr="0">
                          <a:spAutoFit/>
                        </wps:bodyPr>
                      </wps:wsp>
                      <wps:wsp>
                        <wps:cNvPr id="2577" name="Freeform 1035"/>
                        <wps:cNvSpPr>
                          <a:spLocks/>
                        </wps:cNvSpPr>
                        <wps:spPr bwMode="auto">
                          <a:xfrm>
                            <a:off x="1181735" y="819150"/>
                            <a:ext cx="1076960" cy="357505"/>
                          </a:xfrm>
                          <a:custGeom>
                            <a:avLst/>
                            <a:gdLst>
                              <a:gd name="T0" fmla="*/ 0 w 1696"/>
                              <a:gd name="T1" fmla="*/ 0 h 563"/>
                              <a:gd name="T2" fmla="*/ 1696 w 1696"/>
                              <a:gd name="T3" fmla="*/ 0 h 563"/>
                              <a:gd name="T4" fmla="*/ 1696 w 1696"/>
                              <a:gd name="T5" fmla="*/ 563 h 563"/>
                              <a:gd name="T6" fmla="*/ 0 w 1696"/>
                              <a:gd name="T7" fmla="*/ 563 h 563"/>
                              <a:gd name="T8" fmla="*/ 0 w 1696"/>
                              <a:gd name="T9" fmla="*/ 0 h 563"/>
                              <a:gd name="T10" fmla="*/ 0 w 1696"/>
                              <a:gd name="T11" fmla="*/ 0 h 563"/>
                            </a:gdLst>
                            <a:ahLst/>
                            <a:cxnLst>
                              <a:cxn ang="0">
                                <a:pos x="T0" y="T1"/>
                              </a:cxn>
                              <a:cxn ang="0">
                                <a:pos x="T2" y="T3"/>
                              </a:cxn>
                              <a:cxn ang="0">
                                <a:pos x="T4" y="T5"/>
                              </a:cxn>
                              <a:cxn ang="0">
                                <a:pos x="T6" y="T7"/>
                              </a:cxn>
                              <a:cxn ang="0">
                                <a:pos x="T8" y="T9"/>
                              </a:cxn>
                              <a:cxn ang="0">
                                <a:pos x="T10" y="T11"/>
                              </a:cxn>
                            </a:cxnLst>
                            <a:rect l="0" t="0" r="r" b="b"/>
                            <a:pathLst>
                              <a:path w="1696" h="563">
                                <a:moveTo>
                                  <a:pt x="0" y="0"/>
                                </a:moveTo>
                                <a:lnTo>
                                  <a:pt x="1696" y="0"/>
                                </a:lnTo>
                                <a:lnTo>
                                  <a:pt x="1696"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8" name="Freeform 1036"/>
                        <wps:cNvSpPr>
                          <a:spLocks/>
                        </wps:cNvSpPr>
                        <wps:spPr bwMode="auto">
                          <a:xfrm>
                            <a:off x="1181735" y="819150"/>
                            <a:ext cx="1076960" cy="357505"/>
                          </a:xfrm>
                          <a:custGeom>
                            <a:avLst/>
                            <a:gdLst>
                              <a:gd name="T0" fmla="*/ 0 w 1696"/>
                              <a:gd name="T1" fmla="*/ 0 h 563"/>
                              <a:gd name="T2" fmla="*/ 1696 w 1696"/>
                              <a:gd name="T3" fmla="*/ 0 h 563"/>
                              <a:gd name="T4" fmla="*/ 1696 w 1696"/>
                              <a:gd name="T5" fmla="*/ 563 h 563"/>
                              <a:gd name="T6" fmla="*/ 0 w 1696"/>
                              <a:gd name="T7" fmla="*/ 563 h 563"/>
                              <a:gd name="T8" fmla="*/ 0 w 1696"/>
                              <a:gd name="T9" fmla="*/ 0 h 563"/>
                              <a:gd name="T10" fmla="*/ 0 w 1696"/>
                              <a:gd name="T11" fmla="*/ 0 h 563"/>
                            </a:gdLst>
                            <a:ahLst/>
                            <a:cxnLst>
                              <a:cxn ang="0">
                                <a:pos x="T0" y="T1"/>
                              </a:cxn>
                              <a:cxn ang="0">
                                <a:pos x="T2" y="T3"/>
                              </a:cxn>
                              <a:cxn ang="0">
                                <a:pos x="T4" y="T5"/>
                              </a:cxn>
                              <a:cxn ang="0">
                                <a:pos x="T6" y="T7"/>
                              </a:cxn>
                              <a:cxn ang="0">
                                <a:pos x="T8" y="T9"/>
                              </a:cxn>
                              <a:cxn ang="0">
                                <a:pos x="T10" y="T11"/>
                              </a:cxn>
                            </a:cxnLst>
                            <a:rect l="0" t="0" r="r" b="b"/>
                            <a:pathLst>
                              <a:path w="1696" h="563">
                                <a:moveTo>
                                  <a:pt x="0" y="0"/>
                                </a:moveTo>
                                <a:lnTo>
                                  <a:pt x="1696" y="0"/>
                                </a:lnTo>
                                <a:lnTo>
                                  <a:pt x="1696"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9" name="Rectangle 1037"/>
                        <wps:cNvSpPr>
                          <a:spLocks noChangeArrowheads="1"/>
                        </wps:cNvSpPr>
                        <wps:spPr bwMode="auto">
                          <a:xfrm>
                            <a:off x="1577340" y="879475"/>
                            <a:ext cx="2870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23AAF" w14:textId="77777777" w:rsidR="00EE117F" w:rsidRDefault="00EE117F">
                              <w:r>
                                <w:rPr>
                                  <w:rFonts w:cs="Arial"/>
                                  <w:color w:val="000000"/>
                                  <w:sz w:val="28"/>
                                  <w:szCs w:val="28"/>
                                </w:rPr>
                                <w:t>abc</w:t>
                              </w:r>
                            </w:p>
                          </w:txbxContent>
                        </wps:txbx>
                        <wps:bodyPr rot="0" vert="horz" wrap="none" lIns="0" tIns="0" rIns="0" bIns="0" anchor="t" anchorCtr="0">
                          <a:spAutoFit/>
                        </wps:bodyPr>
                      </wps:wsp>
                      <wps:wsp>
                        <wps:cNvPr id="2580" name="Freeform 1038"/>
                        <wps:cNvSpPr>
                          <a:spLocks/>
                        </wps:cNvSpPr>
                        <wps:spPr bwMode="auto">
                          <a:xfrm>
                            <a:off x="101600" y="458470"/>
                            <a:ext cx="360680" cy="360680"/>
                          </a:xfrm>
                          <a:custGeom>
                            <a:avLst/>
                            <a:gdLst>
                              <a:gd name="T0" fmla="*/ 0 w 568"/>
                              <a:gd name="T1" fmla="*/ 0 h 568"/>
                              <a:gd name="T2" fmla="*/ 568 w 568"/>
                              <a:gd name="T3" fmla="*/ 0 h 568"/>
                              <a:gd name="T4" fmla="*/ 568 w 568"/>
                              <a:gd name="T5" fmla="*/ 568 h 568"/>
                              <a:gd name="T6" fmla="*/ 0 w 568"/>
                              <a:gd name="T7" fmla="*/ 568 h 568"/>
                              <a:gd name="T8" fmla="*/ 0 w 568"/>
                              <a:gd name="T9" fmla="*/ 0 h 568"/>
                              <a:gd name="T10" fmla="*/ 0 w 568"/>
                              <a:gd name="T11" fmla="*/ 0 h 568"/>
                            </a:gdLst>
                            <a:ahLst/>
                            <a:cxnLst>
                              <a:cxn ang="0">
                                <a:pos x="T0" y="T1"/>
                              </a:cxn>
                              <a:cxn ang="0">
                                <a:pos x="T2" y="T3"/>
                              </a:cxn>
                              <a:cxn ang="0">
                                <a:pos x="T4" y="T5"/>
                              </a:cxn>
                              <a:cxn ang="0">
                                <a:pos x="T6" y="T7"/>
                              </a:cxn>
                              <a:cxn ang="0">
                                <a:pos x="T8" y="T9"/>
                              </a:cxn>
                              <a:cxn ang="0">
                                <a:pos x="T10" y="T11"/>
                              </a:cxn>
                            </a:cxnLst>
                            <a:rect l="0" t="0" r="r" b="b"/>
                            <a:pathLst>
                              <a:path w="568" h="568">
                                <a:moveTo>
                                  <a:pt x="0" y="0"/>
                                </a:moveTo>
                                <a:lnTo>
                                  <a:pt x="568" y="0"/>
                                </a:lnTo>
                                <a:lnTo>
                                  <a:pt x="568" y="568"/>
                                </a:lnTo>
                                <a:lnTo>
                                  <a:pt x="0" y="568"/>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1" name="Freeform 1039"/>
                        <wps:cNvSpPr>
                          <a:spLocks/>
                        </wps:cNvSpPr>
                        <wps:spPr bwMode="auto">
                          <a:xfrm>
                            <a:off x="101600" y="458470"/>
                            <a:ext cx="360680" cy="360680"/>
                          </a:xfrm>
                          <a:custGeom>
                            <a:avLst/>
                            <a:gdLst>
                              <a:gd name="T0" fmla="*/ 0 w 568"/>
                              <a:gd name="T1" fmla="*/ 0 h 568"/>
                              <a:gd name="T2" fmla="*/ 568 w 568"/>
                              <a:gd name="T3" fmla="*/ 0 h 568"/>
                              <a:gd name="T4" fmla="*/ 568 w 568"/>
                              <a:gd name="T5" fmla="*/ 568 h 568"/>
                              <a:gd name="T6" fmla="*/ 0 w 568"/>
                              <a:gd name="T7" fmla="*/ 568 h 568"/>
                              <a:gd name="T8" fmla="*/ 0 w 568"/>
                              <a:gd name="T9" fmla="*/ 0 h 568"/>
                              <a:gd name="T10" fmla="*/ 0 w 568"/>
                              <a:gd name="T11" fmla="*/ 0 h 568"/>
                            </a:gdLst>
                            <a:ahLst/>
                            <a:cxnLst>
                              <a:cxn ang="0">
                                <a:pos x="T0" y="T1"/>
                              </a:cxn>
                              <a:cxn ang="0">
                                <a:pos x="T2" y="T3"/>
                              </a:cxn>
                              <a:cxn ang="0">
                                <a:pos x="T4" y="T5"/>
                              </a:cxn>
                              <a:cxn ang="0">
                                <a:pos x="T6" y="T7"/>
                              </a:cxn>
                              <a:cxn ang="0">
                                <a:pos x="T8" y="T9"/>
                              </a:cxn>
                              <a:cxn ang="0">
                                <a:pos x="T10" y="T11"/>
                              </a:cxn>
                            </a:cxnLst>
                            <a:rect l="0" t="0" r="r" b="b"/>
                            <a:pathLst>
                              <a:path w="568" h="568">
                                <a:moveTo>
                                  <a:pt x="0" y="0"/>
                                </a:moveTo>
                                <a:lnTo>
                                  <a:pt x="568" y="0"/>
                                </a:lnTo>
                                <a:lnTo>
                                  <a:pt x="568"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2" name="Rectangle 1040"/>
                        <wps:cNvSpPr>
                          <a:spLocks noChangeArrowheads="1"/>
                        </wps:cNvSpPr>
                        <wps:spPr bwMode="auto">
                          <a:xfrm>
                            <a:off x="183515" y="521970"/>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3AF32" w14:textId="77777777" w:rsidR="00EE117F" w:rsidRDefault="00EE117F">
                              <w:r>
                                <w:rPr>
                                  <w:rFonts w:cs="Arial"/>
                                  <w:color w:val="000000"/>
                                  <w:sz w:val="28"/>
                                  <w:szCs w:val="28"/>
                                </w:rPr>
                                <w:t>19</w:t>
                              </w:r>
                            </w:p>
                          </w:txbxContent>
                        </wps:txbx>
                        <wps:bodyPr rot="0" vert="horz" wrap="none" lIns="0" tIns="0" rIns="0" bIns="0" anchor="t" anchorCtr="0">
                          <a:spAutoFit/>
                        </wps:bodyPr>
                      </wps:wsp>
                      <wps:wsp>
                        <wps:cNvPr id="2583" name="Freeform 1041"/>
                        <wps:cNvSpPr>
                          <a:spLocks/>
                        </wps:cNvSpPr>
                        <wps:spPr bwMode="auto">
                          <a:xfrm>
                            <a:off x="153987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4" name="Freeform 1042"/>
                        <wps:cNvSpPr>
                          <a:spLocks/>
                        </wps:cNvSpPr>
                        <wps:spPr bwMode="auto">
                          <a:xfrm>
                            <a:off x="153987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5" name="Rectangle 1043"/>
                        <wps:cNvSpPr>
                          <a:spLocks noChangeArrowheads="1"/>
                        </wps:cNvSpPr>
                        <wps:spPr bwMode="auto">
                          <a:xfrm>
                            <a:off x="1669415" y="16446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22552" w14:textId="77777777" w:rsidR="00EE117F" w:rsidRDefault="00EE117F">
                              <w:r>
                                <w:rPr>
                                  <w:rFonts w:cs="Arial"/>
                                  <w:color w:val="000000"/>
                                  <w:sz w:val="28"/>
                                  <w:szCs w:val="28"/>
                                </w:rPr>
                                <w:t>9</w:t>
                              </w:r>
                            </w:p>
                          </w:txbxContent>
                        </wps:txbx>
                        <wps:bodyPr rot="0" vert="horz" wrap="none" lIns="0" tIns="0" rIns="0" bIns="0" anchor="t" anchorCtr="0">
                          <a:spAutoFit/>
                        </wps:bodyPr>
                      </wps:wsp>
                      <wps:wsp>
                        <wps:cNvPr id="2586" name="Freeform 1044"/>
                        <wps:cNvSpPr>
                          <a:spLocks/>
                        </wps:cNvSpPr>
                        <wps:spPr bwMode="auto">
                          <a:xfrm>
                            <a:off x="261683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7" name="Freeform 1045"/>
                        <wps:cNvSpPr>
                          <a:spLocks/>
                        </wps:cNvSpPr>
                        <wps:spPr bwMode="auto">
                          <a:xfrm>
                            <a:off x="261683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8" name="Rectangle 1046"/>
                        <wps:cNvSpPr>
                          <a:spLocks noChangeArrowheads="1"/>
                        </wps:cNvSpPr>
                        <wps:spPr bwMode="auto">
                          <a:xfrm>
                            <a:off x="2698750" y="16446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88666" w14:textId="77777777" w:rsidR="00EE117F" w:rsidRDefault="00EE117F">
                              <w:r>
                                <w:rPr>
                                  <w:rFonts w:cs="Arial"/>
                                  <w:color w:val="000000"/>
                                  <w:sz w:val="28"/>
                                  <w:szCs w:val="28"/>
                                </w:rPr>
                                <w:t>17</w:t>
                              </w:r>
                            </w:p>
                          </w:txbxContent>
                        </wps:txbx>
                        <wps:bodyPr rot="0" vert="horz" wrap="none" lIns="0" tIns="0" rIns="0" bIns="0" anchor="t" anchorCtr="0">
                          <a:spAutoFit/>
                        </wps:bodyPr>
                      </wps:wsp>
                      <wps:wsp>
                        <wps:cNvPr id="2589" name="Freeform 1047"/>
                        <wps:cNvSpPr>
                          <a:spLocks/>
                        </wps:cNvSpPr>
                        <wps:spPr bwMode="auto">
                          <a:xfrm>
                            <a:off x="2258695" y="100965"/>
                            <a:ext cx="358140" cy="357505"/>
                          </a:xfrm>
                          <a:custGeom>
                            <a:avLst/>
                            <a:gdLst>
                              <a:gd name="T0" fmla="*/ 0 w 564"/>
                              <a:gd name="T1" fmla="*/ 0 h 563"/>
                              <a:gd name="T2" fmla="*/ 564 w 564"/>
                              <a:gd name="T3" fmla="*/ 0 h 563"/>
                              <a:gd name="T4" fmla="*/ 564 w 564"/>
                              <a:gd name="T5" fmla="*/ 563 h 563"/>
                              <a:gd name="T6" fmla="*/ 0 w 564"/>
                              <a:gd name="T7" fmla="*/ 563 h 563"/>
                              <a:gd name="T8" fmla="*/ 0 w 564"/>
                              <a:gd name="T9" fmla="*/ 0 h 563"/>
                              <a:gd name="T10" fmla="*/ 0 w 564"/>
                              <a:gd name="T11" fmla="*/ 0 h 563"/>
                            </a:gdLst>
                            <a:ahLst/>
                            <a:cxnLst>
                              <a:cxn ang="0">
                                <a:pos x="T0" y="T1"/>
                              </a:cxn>
                              <a:cxn ang="0">
                                <a:pos x="T2" y="T3"/>
                              </a:cxn>
                              <a:cxn ang="0">
                                <a:pos x="T4" y="T5"/>
                              </a:cxn>
                              <a:cxn ang="0">
                                <a:pos x="T6" y="T7"/>
                              </a:cxn>
                              <a:cxn ang="0">
                                <a:pos x="T8" y="T9"/>
                              </a:cxn>
                              <a:cxn ang="0">
                                <a:pos x="T10" y="T11"/>
                              </a:cxn>
                            </a:cxnLst>
                            <a:rect l="0" t="0" r="r" b="b"/>
                            <a:pathLst>
                              <a:path w="564" h="563">
                                <a:moveTo>
                                  <a:pt x="0" y="0"/>
                                </a:moveTo>
                                <a:lnTo>
                                  <a:pt x="564" y="0"/>
                                </a:lnTo>
                                <a:lnTo>
                                  <a:pt x="564"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0" name="Freeform 1048"/>
                        <wps:cNvSpPr>
                          <a:spLocks/>
                        </wps:cNvSpPr>
                        <wps:spPr bwMode="auto">
                          <a:xfrm>
                            <a:off x="2258695" y="100965"/>
                            <a:ext cx="358140" cy="357505"/>
                          </a:xfrm>
                          <a:custGeom>
                            <a:avLst/>
                            <a:gdLst>
                              <a:gd name="T0" fmla="*/ 0 w 564"/>
                              <a:gd name="T1" fmla="*/ 0 h 563"/>
                              <a:gd name="T2" fmla="*/ 564 w 564"/>
                              <a:gd name="T3" fmla="*/ 0 h 563"/>
                              <a:gd name="T4" fmla="*/ 564 w 564"/>
                              <a:gd name="T5" fmla="*/ 563 h 563"/>
                              <a:gd name="T6" fmla="*/ 0 w 564"/>
                              <a:gd name="T7" fmla="*/ 563 h 563"/>
                              <a:gd name="T8" fmla="*/ 0 w 564"/>
                              <a:gd name="T9" fmla="*/ 0 h 563"/>
                              <a:gd name="T10" fmla="*/ 0 w 564"/>
                              <a:gd name="T11" fmla="*/ 0 h 563"/>
                            </a:gdLst>
                            <a:ahLst/>
                            <a:cxnLst>
                              <a:cxn ang="0">
                                <a:pos x="T0" y="T1"/>
                              </a:cxn>
                              <a:cxn ang="0">
                                <a:pos x="T2" y="T3"/>
                              </a:cxn>
                              <a:cxn ang="0">
                                <a:pos x="T4" y="T5"/>
                              </a:cxn>
                              <a:cxn ang="0">
                                <a:pos x="T6" y="T7"/>
                              </a:cxn>
                              <a:cxn ang="0">
                                <a:pos x="T8" y="T9"/>
                              </a:cxn>
                              <a:cxn ang="0">
                                <a:pos x="T10" y="T11"/>
                              </a:cxn>
                            </a:cxnLst>
                            <a:rect l="0" t="0" r="r" b="b"/>
                            <a:pathLst>
                              <a:path w="564" h="563">
                                <a:moveTo>
                                  <a:pt x="0" y="0"/>
                                </a:moveTo>
                                <a:lnTo>
                                  <a:pt x="564" y="0"/>
                                </a:lnTo>
                                <a:lnTo>
                                  <a:pt x="564"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1" name="Rectangle 1049"/>
                        <wps:cNvSpPr>
                          <a:spLocks noChangeArrowheads="1"/>
                        </wps:cNvSpPr>
                        <wps:spPr bwMode="auto">
                          <a:xfrm>
                            <a:off x="2341245" y="16446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60F1D" w14:textId="77777777" w:rsidR="00EE117F" w:rsidRDefault="00EE117F">
                              <w:r>
                                <w:rPr>
                                  <w:rFonts w:cs="Arial"/>
                                  <w:color w:val="000000"/>
                                  <w:sz w:val="28"/>
                                  <w:szCs w:val="28"/>
                                </w:rPr>
                                <w:t>16</w:t>
                              </w:r>
                            </w:p>
                          </w:txbxContent>
                        </wps:txbx>
                        <wps:bodyPr rot="0" vert="horz" wrap="none" lIns="0" tIns="0" rIns="0" bIns="0" anchor="t" anchorCtr="0">
                          <a:spAutoFit/>
                        </wps:bodyPr>
                      </wps:wsp>
                      <wps:wsp>
                        <wps:cNvPr id="2592" name="Freeform 1050"/>
                        <wps:cNvSpPr>
                          <a:spLocks/>
                        </wps:cNvSpPr>
                        <wps:spPr bwMode="auto">
                          <a:xfrm>
                            <a:off x="1897380" y="100965"/>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3" name="Freeform 1051"/>
                        <wps:cNvSpPr>
                          <a:spLocks/>
                        </wps:cNvSpPr>
                        <wps:spPr bwMode="auto">
                          <a:xfrm>
                            <a:off x="1897380" y="100965"/>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4" name="Rectangle 1052"/>
                        <wps:cNvSpPr>
                          <a:spLocks noChangeArrowheads="1"/>
                        </wps:cNvSpPr>
                        <wps:spPr bwMode="auto">
                          <a:xfrm>
                            <a:off x="1979930" y="16446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04DF5" w14:textId="77777777" w:rsidR="00EE117F" w:rsidRDefault="00EE117F">
                              <w:r>
                                <w:rPr>
                                  <w:rFonts w:cs="Arial"/>
                                  <w:color w:val="000000"/>
                                  <w:sz w:val="28"/>
                                  <w:szCs w:val="28"/>
                                </w:rPr>
                                <w:t>12</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028C3D65" id="Zeichenbereich 729" o:spid="_x0000_s1202" editas="canvas" style="position:absolute;margin-left:0;margin-top:0;width:241.45pt;height:128pt;z-index:13;mso-position-horizontal-relative:char;mso-position-vertical-relative:line" coordsize="30664,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">
                <v:shape id="_x0000_s1203" type="#_x0000_t75" style="position:absolute;width:30664;height:16256;visibility:visible;mso-wrap-style:square">
                  <v:fill o:detectmouseclick="t"/>
                  <v:path o:connecttype="none"/>
                </v:shape>
                <v:group id="Group 930" o:spid="_x0000_s1204" style="position:absolute;width:29743;height:11766" coordorigin="-20,-20" coordsize="468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">
                  <v:line id="Line 730" o:spid="_x0000_s1205" style="position:absolute;visibility:visible;mso-wrap-style:square" from="-20,-20" to="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" strokecolor="white" strokeweight="56e-5mm"/>
                  <v:line id="Line 731" o:spid="_x0000_s1206" style="position:absolute;visibility:visible;mso-wrap-style:square" from="140,139" to="29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" strokeweight="56e-5mm"/>
                  <v:line id="Line 732" o:spid="_x0000_s1207" style="position:absolute;visibility:visible;mso-wrap-style:square" from="419,139" to="57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" strokeweight="56e-5mm"/>
                  <v:shape id="Freeform 733" o:spid="_x0000_s1208" style="position:absolute;left:698;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" path="m,l10,r,155e" filled="f" strokeweight="56e-5mm">
                    <v:path arrowok="t" o:connecttype="custom" o:connectlocs="0,0;10,0;10,155" o:connectangles="0,0,0"/>
                  </v:shape>
                  <v:line id="Line 734" o:spid="_x0000_s1209" style="position:absolute;visibility:visible;mso-wrap-style:square" from="708,413" to="70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" strokeweight="56e-5mm"/>
                  <v:shape id="Freeform 735" o:spid="_x0000_s1210" style="position:absolute;left:564;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" path="m144,r,10l,10e" filled="f" strokeweight="56e-5mm">
                    <v:path arrowok="t" o:connecttype="custom" o:connectlocs="144,0;144,10;0,10" o:connectangles="0,0,0"/>
                  </v:shape>
                  <v:line id="Line 736" o:spid="_x0000_s1211" style="position:absolute;flip:x;visibility:visible;mso-wrap-style:square" from="284,702" to="44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" strokeweight="56e-5mm"/>
                  <v:shape id="Freeform 737" o:spid="_x0000_s1212" style="position:absolute;left:140;top:568;width:25;height:134;visibility:visible;mso-wrap-style:square;v-text-anchor:top" coordsize="2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" path="m25,134l,134,,e" filled="f" strokeweight="56e-5mm">
                    <v:path arrowok="t" o:connecttype="custom" o:connectlocs="25,134;0,134;0,0" o:connectangles="0,0,0"/>
                  </v:shape>
                  <v:line id="Line 738" o:spid="_x0000_s1213" style="position:absolute;flip:y;visibility:visible;mso-wrap-style:square" from="140,289" to="14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" strokeweight="56e-5mm"/>
                  <v:line id="Line 739" o:spid="_x0000_s1214" style="position:absolute;flip:y;visibility:visible;mso-wrap-style:square" from="140,139" to="14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" strokeweight="56e-5mm"/>
                  <v:line id="Line 740" o:spid="_x0000_s1215" style="position:absolute;visibility:visible;mso-wrap-style:square" from="708,139" to="86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" strokeweight="56e-5mm"/>
                  <v:line id="Line 741" o:spid="_x0000_s1216" style="position:absolute;visibility:visible;mso-wrap-style:square" from="988,139" to="114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" strokeweight="56e-5mm"/>
                  <v:shape id="Freeform 742" o:spid="_x0000_s1217" style="position:absolute;left:1267;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" path="m,l5,r,155e" filled="f" strokeweight="56e-5mm">
                    <v:path arrowok="t" o:connecttype="custom" o:connectlocs="0,0;5,0;5,155" o:connectangles="0,0,0"/>
                  </v:shape>
                  <v:line id="Line 743" o:spid="_x0000_s1218" style="position:absolute;visibility:visible;mso-wrap-style:square" from="1272,413" to="127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" strokeweight="56e-5mm"/>
                  <v:shape id="Freeform 744" o:spid="_x0000_s1219" style="position:absolute;left:1127;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" path="m145,r,10l,10e" filled="f" strokeweight="56e-5mm">
                    <v:path arrowok="t" o:connecttype="custom" o:connectlocs="145,0;145,10;0,10" o:connectangles="0,0,0"/>
                  </v:shape>
                  <v:line id="Line 745" o:spid="_x0000_s1220" style="position:absolute;flip:x;visibility:visible;mso-wrap-style:square" from="848,702" to="100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" strokeweight="56e-5mm"/>
                  <v:shape id="Freeform 746" o:spid="_x0000_s1221" style="position:absolute;left:708;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" path="m20,134l,134,,e" filled="f" strokeweight="56e-5mm">
                    <v:path arrowok="t" o:connecttype="custom" o:connectlocs="20,134;0,134;0,0" o:connectangles="0,0,0"/>
                  </v:shape>
                  <v:line id="Line 747" o:spid="_x0000_s1222" style="position:absolute;flip:y;visibility:visible;mso-wrap-style:square" from="708,289" to="7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" strokeweight="56e-5mm"/>
                  <v:line id="Line 748" o:spid="_x0000_s1223" style="position:absolute;flip:y;visibility:visible;mso-wrap-style:square" from="708,139" to="70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" strokeweight="56e-5mm"/>
                  <v:line id="Line 749" o:spid="_x0000_s1224" style="position:absolute;visibility:visible;mso-wrap-style:square" from="1272,139" to="143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" strokeweight="56e-5mm"/>
                  <v:line id="Line 750" o:spid="_x0000_s1225" style="position:absolute;visibility:visible;mso-wrap-style:square" from="1551,139" to="17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" strokeweight="56e-5mm"/>
                  <v:shape id="Freeform 751" o:spid="_x0000_s1226" style="position:absolute;left:1831;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" path="m,l10,r,155e" filled="f" strokeweight="56e-5mm">
                    <v:path arrowok="t" o:connecttype="custom" o:connectlocs="0,0;10,0;10,155" o:connectangles="0,0,0"/>
                  </v:shape>
                  <v:line id="Line 752" o:spid="_x0000_s1227" style="position:absolute;visibility:visible;mso-wrap-style:square" from="1841,413" to="184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" strokeweight="56e-5mm"/>
                  <v:shape id="Freeform 753" o:spid="_x0000_s1228" style="position:absolute;left:1691;top:692;width:150;height:10;visibility:visible;mso-wrap-style:square;v-text-anchor:top" coordsize="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" path="m150,r,10l,10e" filled="f" strokeweight="56e-5mm">
                    <v:path arrowok="t" o:connecttype="custom" o:connectlocs="150,0;150,10;0,10" o:connectangles="0,0,0"/>
                  </v:shape>
                  <v:line id="Line 754" o:spid="_x0000_s1229" style="position:absolute;flip:x;visibility:visible;mso-wrap-style:square" from="1412,702" to="157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" strokeweight="56e-5mm"/>
                  <v:shape id="Freeform 755" o:spid="_x0000_s1230" style="position:absolute;left:1272;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" path="m20,134l,134,,e" filled="f" strokeweight="56e-5mm">
                    <v:path arrowok="t" o:connecttype="custom" o:connectlocs="20,134;0,134;0,0" o:connectangles="0,0,0"/>
                  </v:shape>
                  <v:line id="Line 756" o:spid="_x0000_s1231" style="position:absolute;flip:y;visibility:visible;mso-wrap-style:square" from="1272,289" to="127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" strokeweight="56e-5mm"/>
                  <v:line id="Line 757" o:spid="_x0000_s1232" style="position:absolute;flip:y;visibility:visible;mso-wrap-style:square" from="1272,139" to="127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" strokeweight="56e-5mm"/>
                  <v:line id="Line 758" o:spid="_x0000_s1233" style="position:absolute;visibility:visible;mso-wrap-style:square" from="1841,139" to="200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" strokeweight="56e-5mm"/>
                  <v:line id="Line 759" o:spid="_x0000_s1234" style="position:absolute;visibility:visible;mso-wrap-style:square" from="2120,139" to="228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" strokeweight="56e-5mm"/>
                  <v:shape id="Freeform 760" o:spid="_x0000_s1235" style="position:absolute;left:2400;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" path="m,l5,r,155e" filled="f" strokeweight="56e-5mm">
                    <v:path arrowok="t" o:connecttype="custom" o:connectlocs="0,0;5,0;5,155" o:connectangles="0,0,0"/>
                  </v:shape>
                  <v:line id="Line 761" o:spid="_x0000_s1236" style="position:absolute;visibility:visible;mso-wrap-style:square" from="2405,413" to="240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" strokeweight="56e-5mm"/>
                  <v:shape id="Freeform 762" o:spid="_x0000_s1237" style="position:absolute;left:2260;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" path="m145,r,10l,10e" filled="f" strokeweight="56e-5mm">
                    <v:path arrowok="t" o:connecttype="custom" o:connectlocs="145,0;145,10;0,10" o:connectangles="0,0,0"/>
                  </v:shape>
                  <v:line id="Line 763" o:spid="_x0000_s1238" style="position:absolute;flip:x;visibility:visible;mso-wrap-style:square" from="1980,702" to="214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" strokeweight="56e-5mm"/>
                  <v:shape id="Freeform 764" o:spid="_x0000_s1239" style="position:absolute;left:1841;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" path="m20,134l,134,,e" filled="f" strokeweight="56e-5mm">
                    <v:path arrowok="t" o:connecttype="custom" o:connectlocs="20,134;0,134;0,0" o:connectangles="0,0,0"/>
                  </v:shape>
                  <v:line id="Line 765" o:spid="_x0000_s1240" style="position:absolute;flip:y;visibility:visible;mso-wrap-style:square" from="1841,289" to="184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" strokeweight="56e-5mm"/>
                  <v:line id="Line 766" o:spid="_x0000_s1241" style="position:absolute;flip:y;visibility:visible;mso-wrap-style:square" from="1841,139" to="184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" strokeweight="56e-5mm"/>
                  <v:line id="Line 767" o:spid="_x0000_s1242" style="position:absolute;visibility:visible;mso-wrap-style:square" from="2405,139" to="256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" strokeweight="56e-5mm"/>
                  <v:line id="Line 768" o:spid="_x0000_s1243" style="position:absolute;visibility:visible;mso-wrap-style:square" from="2684,139" to="284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" strokeweight="56e-5mm"/>
                  <v:shape id="Freeform 769" o:spid="_x0000_s1244" style="position:absolute;left:2963;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" path="m,l5,r,155e" filled="f" strokeweight="56e-5mm">
                    <v:path arrowok="t" o:connecttype="custom" o:connectlocs="0,0;5,0;5,155" o:connectangles="0,0,0"/>
                  </v:shape>
                  <v:line id="Line 770" o:spid="_x0000_s1245" style="position:absolute;visibility:visible;mso-wrap-style:square" from="2968,413" to="296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" strokeweight="56e-5mm"/>
                  <v:shape id="Freeform 771" o:spid="_x0000_s1246" style="position:absolute;left:2824;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" path="m144,r,10l,10e" filled="f" strokeweight="56e-5mm">
                    <v:path arrowok="t" o:connecttype="custom" o:connectlocs="144,0;144,10;0,10" o:connectangles="0,0,0"/>
                  </v:shape>
                  <v:line id="Line 772" o:spid="_x0000_s1247" style="position:absolute;flip:x;visibility:visible;mso-wrap-style:square" from="2544,702" to="270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" strokeweight="56e-5mm"/>
                  <v:shape id="Freeform 773" o:spid="_x0000_s1248" style="position:absolute;left:2405;top:568;width:19;height:134;visibility:visible;mso-wrap-style:square;v-text-anchor:top" coordsize="1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" path="m19,134l,134,,e" filled="f" strokeweight="56e-5mm">
                    <v:path arrowok="t" o:connecttype="custom" o:connectlocs="19,134;0,134;0,0" o:connectangles="0,0,0"/>
                  </v:shape>
                  <v:line id="Line 774" o:spid="_x0000_s1249" style="position:absolute;flip:y;visibility:visible;mso-wrap-style:square" from="2405,289" to="240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" strokeweight="56e-5mm"/>
                  <v:line id="Line 775" o:spid="_x0000_s1250" style="position:absolute;flip:y;visibility:visible;mso-wrap-style:square" from="2405,139" to="240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" strokeweight="56e-5mm"/>
                  <v:line id="Line 776" o:spid="_x0000_s1251" style="position:absolute;visibility:visible;mso-wrap-style:square" from="2968,139" to="312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" strokeweight="56e-5mm"/>
                  <v:line id="Line 777" o:spid="_x0000_s1252" style="position:absolute;visibility:visible;mso-wrap-style:square" from="3248,139" to="340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" strokeweight="56e-5mm"/>
                  <v:shape id="Freeform 778" o:spid="_x0000_s1253" style="position:absolute;left:3527;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" path="m,l10,r,155e" filled="f" strokeweight="56e-5mm">
                    <v:path arrowok="t" o:connecttype="custom" o:connectlocs="0,0;10,0;10,155" o:connectangles="0,0,0"/>
                  </v:shape>
                  <v:line id="Line 779" o:spid="_x0000_s1254" style="position:absolute;visibility:visible;mso-wrap-style:square" from="3537,413" to="353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" strokeweight="56e-5mm"/>
                  <v:shape id="Freeform 780" o:spid="_x0000_s1255" style="position:absolute;left:3387;top:692;width:150;height:10;visibility:visible;mso-wrap-style:square;v-text-anchor:top" coordsize="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" path="m150,r,10l,10e" filled="f" strokeweight="56e-5mm">
                    <v:path arrowok="t" o:connecttype="custom" o:connectlocs="150,0;150,10;0,10" o:connectangles="0,0,0"/>
                  </v:shape>
                  <v:line id="Line 781" o:spid="_x0000_s1256" style="position:absolute;flip:x;visibility:visible;mso-wrap-style:square" from="3108,702" to="326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" strokeweight="56e-5mm"/>
                  <v:shape id="Freeform 782" o:spid="_x0000_s1257" style="position:absolute;left:2968;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" path="m20,134l,134,,e" filled="f" strokeweight="56e-5mm">
                    <v:path arrowok="t" o:connecttype="custom" o:connectlocs="20,134;0,134;0,0" o:connectangles="0,0,0"/>
                  </v:shape>
                  <v:line id="Line 783" o:spid="_x0000_s1258" style="position:absolute;flip:y;visibility:visible;mso-wrap-style:square" from="2968,289" to="296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" strokeweight="56e-5mm"/>
                  <v:line id="Line 784" o:spid="_x0000_s1259" style="position:absolute;flip:y;visibility:visible;mso-wrap-style:square" from="2968,139" to="296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" strokeweight="56e-5mm"/>
                  <v:line id="Line 785" o:spid="_x0000_s1260" style="position:absolute;visibility:visible;mso-wrap-style:square" from="3537,139" to="369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" strokeweight="56e-5mm"/>
                  <v:line id="Line 786" o:spid="_x0000_s1261" style="position:absolute;visibility:visible;mso-wrap-style:square" from="3816,139" to="397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" strokeweight="56e-5mm"/>
                  <v:shape id="Freeform 787" o:spid="_x0000_s1262" style="position:absolute;left:4096;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" path="m,l5,r,155e" filled="f" strokeweight="56e-5mm">
                    <v:path arrowok="t" o:connecttype="custom" o:connectlocs="0,0;5,0;5,155" o:connectangles="0,0,0"/>
                  </v:shape>
                  <v:line id="Line 788" o:spid="_x0000_s1263" style="position:absolute;visibility:visible;mso-wrap-style:square" from="4101,413" to="410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" strokeweight="56e-5mm"/>
                  <v:shape id="Freeform 789" o:spid="_x0000_s1264" style="position:absolute;left:3956;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" path="m145,r,10l,10e" filled="f" strokeweight="56e-5mm">
                    <v:path arrowok="t" o:connecttype="custom" o:connectlocs="145,0;145,10;0,10" o:connectangles="0,0,0"/>
                  </v:shape>
                  <v:line id="Line 790" o:spid="_x0000_s1265" style="position:absolute;flip:x;visibility:visible;mso-wrap-style:square" from="3677,702" to="383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" strokeweight="56e-5mm"/>
                  <v:shape id="Freeform 791" o:spid="_x0000_s1266" style="position:absolute;left:3537;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" path="m20,134l,134,,e" filled="f" strokeweight="56e-5mm">
                    <v:path arrowok="t" o:connecttype="custom" o:connectlocs="20,134;0,134;0,0" o:connectangles="0,0,0"/>
                  </v:shape>
                  <v:line id="Line 792" o:spid="_x0000_s1267" style="position:absolute;flip:y;visibility:visible;mso-wrap-style:square" from="3537,289" to="353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" strokeweight="56e-5mm"/>
                  <v:line id="Line 793" o:spid="_x0000_s1268" style="position:absolute;flip:y;visibility:visible;mso-wrap-style:square" from="3537,139" to="3537,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" strokeweight="56e-5mm"/>
                  <v:line id="Line 794" o:spid="_x0000_s1269" style="position:absolute;visibility:visible;mso-wrap-style:square" from="4101,139" to="426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" strokeweight="56e-5mm"/>
                  <v:line id="Line 795" o:spid="_x0000_s1270" style="position:absolute;visibility:visible;mso-wrap-style:square" from="4380,139" to="454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" strokeweight="56e-5mm"/>
                  <v:shape id="Freeform 796" o:spid="_x0000_s1271" style="position:absolute;left:4659;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" path="m,l5,r,155e" filled="f" strokeweight="56e-5mm">
                    <v:path arrowok="t" o:connecttype="custom" o:connectlocs="0,0;5,0;5,155" o:connectangles="0,0,0"/>
                  </v:shape>
                  <v:line id="Line 797" o:spid="_x0000_s1272" style="position:absolute;visibility:visible;mso-wrap-style:square" from="4664,413" to="466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" strokeweight="56e-5mm"/>
                  <v:shape id="Freeform 798" o:spid="_x0000_s1273" style="position:absolute;left:4520;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" path="m144,r,10l,10e" filled="f" strokeweight="56e-5mm">
                    <v:path arrowok="t" o:connecttype="custom" o:connectlocs="144,0;144,10;0,10" o:connectangles="0,0,0"/>
                  </v:shape>
                  <v:line id="Line 799" o:spid="_x0000_s1274" style="position:absolute;flip:x;visibility:visible;mso-wrap-style:square" from="4240,702" to="440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" strokeweight="56e-5mm"/>
                  <v:shape id="Freeform 800" o:spid="_x0000_s1275" style="position:absolute;left:4101;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" path="m20,134l,134,,e" filled="f" strokeweight="56e-5mm">
                    <v:path arrowok="t" o:connecttype="custom" o:connectlocs="20,134;0,134;0,0" o:connectangles="0,0,0"/>
                  </v:shape>
                  <v:line id="Line 801" o:spid="_x0000_s1276" style="position:absolute;flip:y;visibility:visible;mso-wrap-style:square" from="4101,289" to="410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" strokeweight="56e-5mm"/>
                  <v:line id="Line 802" o:spid="_x0000_s1277" style="position:absolute;flip:y;visibility:visible;mso-wrap-style:square" from="4101,139" to="41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" strokeweight="56e-5mm"/>
                  <v:line id="Line 803" o:spid="_x0000_s1278" style="position:absolute;visibility:visible;mso-wrap-style:square" from="140,702" to="29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" strokeweight="56e-5mm"/>
                  <v:line id="Line 804" o:spid="_x0000_s1279" style="position:absolute;visibility:visible;mso-wrap-style:square" from="419,702" to="57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" strokeweight="56e-5mm"/>
                  <v:shape id="Freeform 805" o:spid="_x0000_s1280" style="position:absolute;left:698;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" path="m,l10,r,155e" filled="f" strokeweight="56e-5mm">
                    <v:path arrowok="t" o:connecttype="custom" o:connectlocs="0,0;10,0;10,155" o:connectangles="0,0,0"/>
                  </v:shape>
                  <v:line id="Line 806" o:spid="_x0000_s1281" style="position:absolute;visibility:visible;mso-wrap-style:square" from="708,976" to="708,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" strokeweight="56e-5mm"/>
                  <v:shape id="Freeform 807" o:spid="_x0000_s1282" style="position:absolute;left:564;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" path="m144,r,15l,15e" filled="f" strokeweight="56e-5mm">
                    <v:path arrowok="t" o:connecttype="custom" o:connectlocs="144,0;144,15;0,15" o:connectangles="0,0,0"/>
                  </v:shape>
                  <v:line id="Line 808" o:spid="_x0000_s1283" style="position:absolute;flip:x;visibility:visible;mso-wrap-style:square" from="284,1270" to="44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" strokeweight="56e-5mm"/>
                  <v:shape id="Freeform 809" o:spid="_x0000_s1284" style="position:absolute;left:140;top:1131;width:25;height:139;visibility:visible;mso-wrap-style:square;v-text-anchor:top" coordsize="2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" path="m25,139l,139,,e" filled="f" strokeweight="56e-5mm">
                    <v:path arrowok="t" o:connecttype="custom" o:connectlocs="25,139;0,139;0,0" o:connectangles="0,0,0"/>
                  </v:shape>
                  <v:line id="Line 810" o:spid="_x0000_s1285" style="position:absolute;flip:y;visibility:visible;mso-wrap-style:square" from="140,852" to="140,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" strokeweight="56e-5mm"/>
                  <v:line id="Line 811" o:spid="_x0000_s1286" style="position:absolute;flip:y;visibility:visible;mso-wrap-style:square" from="140,702" to="14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" strokeweight="56e-5mm"/>
                  <v:line id="Line 812" o:spid="_x0000_s1287" style="position:absolute;visibility:visible;mso-wrap-style:square" from="708,702" to="86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" strokeweight="56e-5mm"/>
                  <v:line id="Line 813" o:spid="_x0000_s1288" style="position:absolute;visibility:visible;mso-wrap-style:square" from="988,702" to="114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" strokeweight="56e-5mm"/>
                  <v:shape id="Freeform 814" o:spid="_x0000_s1289" style="position:absolute;left:1267;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" path="m,l5,r,155e" filled="f" strokeweight="56e-5mm">
                    <v:path arrowok="t" o:connecttype="custom" o:connectlocs="0,0;5,0;5,155" o:connectangles="0,0,0"/>
                  </v:shape>
                  <v:line id="Line 815" o:spid="_x0000_s1290" style="position:absolute;visibility:visible;mso-wrap-style:square" from="1272,976" to="1272,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" strokeweight="56e-5mm"/>
                  <v:shape id="Freeform 816" o:spid="_x0000_s1291" style="position:absolute;left:1127;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" path="m145,r,15l,15e" filled="f" strokeweight="56e-5mm">
                    <v:path arrowok="t" o:connecttype="custom" o:connectlocs="145,0;145,15;0,15" o:connectangles="0,0,0"/>
                  </v:shape>
                  <v:line id="Line 817" o:spid="_x0000_s1292" style="position:absolute;flip:x;visibility:visible;mso-wrap-style:square" from="848,1270" to="100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" strokeweight="56e-5mm"/>
                  <v:shape id="Freeform 818" o:spid="_x0000_s1293" style="position:absolute;left:708;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" path="m20,139l,139,,e" filled="f" strokeweight="56e-5mm">
                    <v:path arrowok="t" o:connecttype="custom" o:connectlocs="20,139;0,139;0,0" o:connectangles="0,0,0"/>
                  </v:shape>
                  <v:line id="Line 819" o:spid="_x0000_s1294" style="position:absolute;flip:y;visibility:visible;mso-wrap-style:square" from="708,852" to="708,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" strokeweight="56e-5mm"/>
                  <v:line id="Line 820" o:spid="_x0000_s1295" style="position:absolute;flip:y;visibility:visible;mso-wrap-style:square" from="708,702" to="70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" strokeweight="56e-5mm"/>
                  <v:line id="Line 821" o:spid="_x0000_s1296" style="position:absolute;visibility:visible;mso-wrap-style:square" from="1272,702" to="143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" strokeweight="56e-5mm"/>
                  <v:line id="Line 822" o:spid="_x0000_s1297" style="position:absolute;visibility:visible;mso-wrap-style:square" from="1551,702" to="171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" strokeweight="56e-5mm"/>
                  <v:shape id="Freeform 823" o:spid="_x0000_s1298" style="position:absolute;left:1831;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" path="m,l10,r,155e" filled="f" strokeweight="56e-5mm">
                    <v:path arrowok="t" o:connecttype="custom" o:connectlocs="0,0;10,0;10,155" o:connectangles="0,0,0"/>
                  </v:shape>
                  <v:line id="Line 824" o:spid="_x0000_s1299" style="position:absolute;visibility:visible;mso-wrap-style:square" from="1841,976" to="184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" strokeweight="56e-5mm"/>
                  <v:shape id="Freeform 825" o:spid="_x0000_s1300" style="position:absolute;left:1691;top:1255;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" path="m150,r,15l,15e" filled="f" strokeweight="56e-5mm">
                    <v:path arrowok="t" o:connecttype="custom" o:connectlocs="150,0;150,15;0,15" o:connectangles="0,0,0"/>
                  </v:shape>
                  <v:line id="Line 826" o:spid="_x0000_s1301" style="position:absolute;flip:x;visibility:visible;mso-wrap-style:square" from="1412,1270" to="157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" strokeweight="56e-5mm"/>
                  <v:shape id="Freeform 827" o:spid="_x0000_s1302" style="position:absolute;left:1272;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" path="m20,139l,139,,e" filled="f" strokeweight="56e-5mm">
                    <v:path arrowok="t" o:connecttype="custom" o:connectlocs="20,139;0,139;0,0" o:connectangles="0,0,0"/>
                  </v:shape>
                  <v:line id="Line 828" o:spid="_x0000_s1303" style="position:absolute;flip:y;visibility:visible;mso-wrap-style:square" from="1272,852" to="127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" strokeweight="56e-5mm"/>
                  <v:line id="Line 829" o:spid="_x0000_s1304" style="position:absolute;flip:y;visibility:visible;mso-wrap-style:square" from="1272,702" to="127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" strokeweight="56e-5mm"/>
                  <v:line id="Line 830" o:spid="_x0000_s1305" style="position:absolute;visibility:visible;mso-wrap-style:square" from="1841,702" to="200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" strokeweight="56e-5mm"/>
                  <v:line id="Line 831" o:spid="_x0000_s1306" style="position:absolute;visibility:visible;mso-wrap-style:square" from="2120,702" to="228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" strokeweight="56e-5mm"/>
                  <v:shape id="Freeform 832" o:spid="_x0000_s1307" style="position:absolute;left:2400;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" path="m,l5,r,155e" filled="f" strokeweight="56e-5mm">
                    <v:path arrowok="t" o:connecttype="custom" o:connectlocs="0,0;5,0;5,155" o:connectangles="0,0,0"/>
                  </v:shape>
                  <v:line id="Line 833" o:spid="_x0000_s1308" style="position:absolute;visibility:visible;mso-wrap-style:square" from="2405,976" to="2405,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" strokeweight="56e-5mm"/>
                  <v:shape id="Freeform 834" o:spid="_x0000_s1309" style="position:absolute;left:2260;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" path="m145,r,15l,15e" filled="f" strokeweight="56e-5mm">
                    <v:path arrowok="t" o:connecttype="custom" o:connectlocs="145,0;145,15;0,15" o:connectangles="0,0,0"/>
                  </v:shape>
                  <v:line id="Line 835" o:spid="_x0000_s1310" style="position:absolute;flip:x;visibility:visible;mso-wrap-style:square" from="1980,1270" to="214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" strokeweight="56e-5mm"/>
                  <v:shape id="Freeform 836" o:spid="_x0000_s1311" style="position:absolute;left:1841;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" path="m20,139l,139,,e" filled="f" strokeweight="56e-5mm">
                    <v:path arrowok="t" o:connecttype="custom" o:connectlocs="20,139;0,139;0,0" o:connectangles="0,0,0"/>
                  </v:shape>
                  <v:line id="Line 837" o:spid="_x0000_s1312" style="position:absolute;flip:y;visibility:visible;mso-wrap-style:square" from="1841,852" to="1841,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" strokeweight="56e-5mm"/>
                  <v:line id="Line 838" o:spid="_x0000_s1313" style="position:absolute;flip:y;visibility:visible;mso-wrap-style:square" from="1841,702" to="18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" strokeweight="56e-5mm"/>
                  <v:line id="Line 839" o:spid="_x0000_s1314" style="position:absolute;visibility:visible;mso-wrap-style:square" from="2405,702" to="256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" strokeweight="56e-5mm"/>
                  <v:line id="Line 840" o:spid="_x0000_s1315" style="position:absolute;visibility:visible;mso-wrap-style:square" from="2684,702" to="284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" strokeweight="56e-5mm"/>
                  <v:shape id="Freeform 841" o:spid="_x0000_s1316" style="position:absolute;left:2963;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" path="m,l5,r,155e" filled="f" strokeweight="56e-5mm">
                    <v:path arrowok="t" o:connecttype="custom" o:connectlocs="0,0;5,0;5,155" o:connectangles="0,0,0"/>
                  </v:shape>
                  <v:line id="Line 842" o:spid="_x0000_s1317" style="position:absolute;visibility:visible;mso-wrap-style:square" from="2968,976" to="2968,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" strokeweight="56e-5mm"/>
                  <v:shape id="Freeform 843" o:spid="_x0000_s1318" style="position:absolute;left:2824;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" path="m144,r,15l,15e" filled="f" strokeweight="56e-5mm">
                    <v:path arrowok="t" o:connecttype="custom" o:connectlocs="144,0;144,15;0,15" o:connectangles="0,0,0"/>
                  </v:shape>
                  <v:line id="Line 844" o:spid="_x0000_s1319" style="position:absolute;flip:x;visibility:visible;mso-wrap-style:square" from="2544,1270" to="270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" strokeweight="56e-5mm"/>
                  <v:shape id="Freeform 845" o:spid="_x0000_s1320" style="position:absolute;left:2405;top:1131;width:19;height:139;visibility:visible;mso-wrap-style:square;v-text-anchor:top" coordsize="1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" path="m19,139l,139,,e" filled="f" strokeweight="56e-5mm">
                    <v:path arrowok="t" o:connecttype="custom" o:connectlocs="19,139;0,139;0,0" o:connectangles="0,0,0"/>
                  </v:shape>
                  <v:line id="Line 846" o:spid="_x0000_s1321" style="position:absolute;flip:y;visibility:visible;mso-wrap-style:square" from="2405,852" to="2405,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" strokeweight="56e-5mm"/>
                  <v:line id="Line 847" o:spid="_x0000_s1322" style="position:absolute;flip:y;visibility:visible;mso-wrap-style:square" from="2405,702" to="24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" strokeweight="56e-5mm"/>
                  <v:line id="Line 848" o:spid="_x0000_s1323" style="position:absolute;visibility:visible;mso-wrap-style:square" from="2968,702" to="312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" strokeweight="56e-5mm"/>
                  <v:line id="Line 849" o:spid="_x0000_s1324" style="position:absolute;visibility:visible;mso-wrap-style:square" from="3248,702" to="340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" strokeweight="56e-5mm"/>
                  <v:shape id="Freeform 850" o:spid="_x0000_s1325" style="position:absolute;left:3527;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" path="m,l10,r,155e" filled="f" strokeweight="56e-5mm">
                    <v:path arrowok="t" o:connecttype="custom" o:connectlocs="0,0;10,0;10,155" o:connectangles="0,0,0"/>
                  </v:shape>
                  <v:line id="Line 851" o:spid="_x0000_s1326" style="position:absolute;visibility:visible;mso-wrap-style:square" from="3537,976" to="3537,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" strokeweight="56e-5mm"/>
                  <v:shape id="Freeform 852" o:spid="_x0000_s1327" style="position:absolute;left:3387;top:1255;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" path="m150,r,15l,15e" filled="f" strokeweight="56e-5mm">
                    <v:path arrowok="t" o:connecttype="custom" o:connectlocs="150,0;150,15;0,15" o:connectangles="0,0,0"/>
                  </v:shape>
                  <v:line id="Line 853" o:spid="_x0000_s1328" style="position:absolute;flip:x;visibility:visible;mso-wrap-style:square" from="3108,1270" to="326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" strokeweight="56e-5mm"/>
                  <v:shape id="Freeform 854" o:spid="_x0000_s1329" style="position:absolute;left:2968;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" path="m20,139l,139,,e" filled="f" strokeweight="56e-5mm">
                    <v:path arrowok="t" o:connecttype="custom" o:connectlocs="20,139;0,139;0,0" o:connectangles="0,0,0"/>
                  </v:shape>
                  <v:line id="Line 855" o:spid="_x0000_s1330" style="position:absolute;flip:y;visibility:visible;mso-wrap-style:square" from="2968,852" to="2968,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" strokeweight="56e-5mm"/>
                  <v:line id="Line 856" o:spid="_x0000_s1331" style="position:absolute;flip:y;visibility:visible;mso-wrap-style:square" from="2968,702" to="296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" strokeweight="56e-5mm"/>
                  <v:line id="Line 857" o:spid="_x0000_s1332" style="position:absolute;visibility:visible;mso-wrap-style:square" from="3537,702" to="369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" strokeweight="56e-5mm"/>
                  <v:line id="Line 858" o:spid="_x0000_s1333" style="position:absolute;visibility:visible;mso-wrap-style:square" from="3816,702" to="397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" strokeweight="56e-5mm"/>
                  <v:shape id="Freeform 859" o:spid="_x0000_s1334" style="position:absolute;left:4096;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" path="m,l5,r,155e" filled="f" strokeweight="56e-5mm">
                    <v:path arrowok="t" o:connecttype="custom" o:connectlocs="0,0;5,0;5,155" o:connectangles="0,0,0"/>
                  </v:shape>
                  <v:line id="Line 860" o:spid="_x0000_s1335" style="position:absolute;visibility:visible;mso-wrap-style:square" from="4101,976" to="410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" strokeweight="56e-5mm"/>
                  <v:shape id="Freeform 861" o:spid="_x0000_s1336" style="position:absolute;left:3956;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" path="m145,r,15l,15e" filled="f" strokeweight="56e-5mm">
                    <v:path arrowok="t" o:connecttype="custom" o:connectlocs="145,0;145,15;0,15" o:connectangles="0,0,0"/>
                  </v:shape>
                  <v:line id="Line 862" o:spid="_x0000_s1337" style="position:absolute;flip:x;visibility:visible;mso-wrap-style:square" from="3677,1270" to="3836,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" strokeweight="56e-5mm"/>
                  <v:shape id="Freeform 863" o:spid="_x0000_s1338" style="position:absolute;left:3537;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" path="m20,139l,139,,e" filled="f" strokeweight="56e-5mm">
                    <v:path arrowok="t" o:connecttype="custom" o:connectlocs="20,139;0,139;0,0" o:connectangles="0,0,0"/>
                  </v:shape>
                  <v:line id="Line 864" o:spid="_x0000_s1339" style="position:absolute;flip:y;visibility:visible;mso-wrap-style:square" from="3537,852" to="3537,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" strokeweight="56e-5mm"/>
                  <v:line id="Line 865" o:spid="_x0000_s1340" style="position:absolute;flip:y;visibility:visible;mso-wrap-style:square" from="3537,702" to="3537,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" strokeweight="56e-5mm"/>
                  <v:line id="Line 866" o:spid="_x0000_s1341" style="position:absolute;visibility:visible;mso-wrap-style:square" from="4101,702" to="426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" strokeweight="56e-5mm"/>
                  <v:line id="Line 867" o:spid="_x0000_s1342" style="position:absolute;visibility:visible;mso-wrap-style:square" from="4380,702" to="454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" strokeweight="56e-5mm"/>
                  <v:shape id="Freeform 868" o:spid="_x0000_s1343" style="position:absolute;left:4659;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" path="m,l5,r,155e" filled="f" strokeweight="56e-5mm">
                    <v:path arrowok="t" o:connecttype="custom" o:connectlocs="0,0;5,0;5,155" o:connectangles="0,0,0"/>
                  </v:shape>
                  <v:line id="Line 869" o:spid="_x0000_s1344" style="position:absolute;visibility:visible;mso-wrap-style:square" from="4664,976" to="4664,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" strokeweight="56e-5mm"/>
                  <v:shape id="Freeform 870" o:spid="_x0000_s1345" style="position:absolute;left:4520;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" path="m144,r,15l,15e" filled="f" strokeweight="56e-5mm">
                    <v:path arrowok="t" o:connecttype="custom" o:connectlocs="144,0;144,15;0,15" o:connectangles="0,0,0"/>
                  </v:shape>
                  <v:line id="Line 871" o:spid="_x0000_s1346" style="position:absolute;flip:x;visibility:visible;mso-wrap-style:square" from="4240,1270" to="44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" strokeweight="56e-5mm"/>
                  <v:shape id="Freeform 872" o:spid="_x0000_s1347" style="position:absolute;left:4101;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" path="m20,139l,139,,e" filled="f" strokeweight="56e-5mm">
                    <v:path arrowok="t" o:connecttype="custom" o:connectlocs="20,139;0,139;0,0" o:connectangles="0,0,0"/>
                  </v:shape>
                  <v:line id="Line 873" o:spid="_x0000_s1348" style="position:absolute;flip:y;visibility:visible;mso-wrap-style:square" from="4101,852" to="4101,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" strokeweight="56e-5mm"/>
                  <v:line id="Line 874" o:spid="_x0000_s1349" style="position:absolute;flip:y;visibility:visible;mso-wrap-style:square" from="4101,702" to="410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" strokeweight="56e-5mm"/>
                  <v:line id="Line 875" o:spid="_x0000_s1350" style="position:absolute;visibility:visible;mso-wrap-style:square" from="140,1270" to="29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" strokeweight="56e-5mm"/>
                  <v:line id="Line 876" o:spid="_x0000_s1351" style="position:absolute;visibility:visible;mso-wrap-style:square" from="419,1270" to="57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" strokeweight="56e-5mm"/>
                  <v:shape id="Freeform 877" o:spid="_x0000_s1352" style="position:absolute;left:698;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" path="m,l10,r,149e" filled="f" strokeweight="56e-5mm">
                    <v:path arrowok="t" o:connecttype="custom" o:connectlocs="0,0;10,0;10,149" o:connectangles="0,0,0"/>
                  </v:shape>
                  <v:line id="Line 878" o:spid="_x0000_s1353" style="position:absolute;visibility:visible;mso-wrap-style:square" from="708,1539" to="708,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" strokeweight="56e-5mm"/>
                  <v:shape id="Freeform 879" o:spid="_x0000_s1354" style="position:absolute;left:564;top:1818;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" path="m144,r,15l,15e" filled="f" strokeweight="56e-5mm">
                    <v:path arrowok="t" o:connecttype="custom" o:connectlocs="144,0;144,15;0,15" o:connectangles="0,0,0"/>
                  </v:shape>
                  <v:line id="Line 880" o:spid="_x0000_s1355" style="position:absolute;flip:x;visibility:visible;mso-wrap-style:square" from="284,1833" to="444,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" strokeweight="56e-5mm"/>
                  <v:shape id="Freeform 881" o:spid="_x0000_s1356" style="position:absolute;left:140;top:1693;width:25;height:140;visibility:visible;mso-wrap-style:square;v-text-anchor:top" coordsize="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" path="m25,140l,140,,e" filled="f" strokeweight="56e-5mm">
                    <v:path arrowok="t" o:connecttype="custom" o:connectlocs="25,140;0,140;0,0" o:connectangles="0,0,0"/>
                  </v:shape>
                  <v:line id="Line 882" o:spid="_x0000_s1357" style="position:absolute;flip:y;visibility:visible;mso-wrap-style:square" from="140,1414" to="140,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" strokeweight="56e-5mm"/>
                  <v:line id="Line 883" o:spid="_x0000_s1358" style="position:absolute;flip:y;visibility:visible;mso-wrap-style:square" from="140,1270" to="140,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" strokeweight="56e-5mm"/>
                  <v:line id="Line 884" o:spid="_x0000_s1359" style="position:absolute;visibility:visible;mso-wrap-style:square" from="708,1270" to="86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" strokeweight="56e-5mm"/>
                  <v:line id="Line 885" o:spid="_x0000_s1360" style="position:absolute;visibility:visible;mso-wrap-style:square" from="988,1270" to="114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" strokeweight="56e-5mm"/>
                  <v:shape id="Freeform 886" o:spid="_x0000_s1361" style="position:absolute;left:1267;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" path="m,l5,r,149e" filled="f" strokeweight="56e-5mm">
                    <v:path arrowok="t" o:connecttype="custom" o:connectlocs="0,0;5,0;5,149" o:connectangles="0,0,0"/>
                  </v:shape>
                  <v:line id="Line 887" o:spid="_x0000_s1362" style="position:absolute;visibility:visible;mso-wrap-style:square" from="1272,1539" to="1272,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" strokeweight="56e-5mm"/>
                  <v:shape id="Freeform 888" o:spid="_x0000_s1363" style="position:absolute;left:1127;top:1818;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" path="m145,r,15l,15e" filled="f" strokeweight="56e-5mm">
                    <v:path arrowok="t" o:connecttype="custom" o:connectlocs="145,0;145,15;0,15" o:connectangles="0,0,0"/>
                  </v:shape>
                  <v:line id="Line 889" o:spid="_x0000_s1364" style="position:absolute;flip:x;visibility:visible;mso-wrap-style:square" from="848,1833" to="1008,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" strokeweight="56e-5mm"/>
                  <v:shape id="Freeform 890" o:spid="_x0000_s1365" style="position:absolute;left:708;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" path="m20,140l,140,,e" filled="f" strokeweight="56e-5mm">
                    <v:path arrowok="t" o:connecttype="custom" o:connectlocs="20,140;0,140;0,0" o:connectangles="0,0,0"/>
                  </v:shape>
                  <v:line id="Line 891" o:spid="_x0000_s1366" style="position:absolute;flip:y;visibility:visible;mso-wrap-style:square" from="708,1414" to="708,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" strokeweight="56e-5mm"/>
                  <v:line id="Line 892" o:spid="_x0000_s1367" style="position:absolute;flip:y;visibility:visible;mso-wrap-style:square" from="708,1270" to="70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" strokeweight="56e-5mm"/>
                  <v:line id="Line 893" o:spid="_x0000_s1368" style="position:absolute;visibility:visible;mso-wrap-style:square" from="1272,1270" to="1432,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" strokeweight="56e-5mm"/>
                  <v:line id="Line 894" o:spid="_x0000_s1369" style="position:absolute;visibility:visible;mso-wrap-style:square" from="1551,1270" to="171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" strokeweight="56e-5mm"/>
                  <v:shape id="Freeform 895" o:spid="_x0000_s1370" style="position:absolute;left:1831;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" path="m,l10,r,149e" filled="f" strokeweight="56e-5mm">
                    <v:path arrowok="t" o:connecttype="custom" o:connectlocs="0,0;10,0;10,149" o:connectangles="0,0,0"/>
                  </v:shape>
                  <v:line id="Line 896" o:spid="_x0000_s1371" style="position:absolute;visibility:visible;mso-wrap-style:square" from="1841,1539" to="184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" strokeweight="56e-5mm"/>
                  <v:shape id="Freeform 897" o:spid="_x0000_s1372" style="position:absolute;left:1691;top:1818;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" path="m150,r,15l,15e" filled="f" strokeweight="56e-5mm">
                    <v:path arrowok="t" o:connecttype="custom" o:connectlocs="150,0;150,15;0,15" o:connectangles="0,0,0"/>
                  </v:shape>
                  <v:line id="Line 898" o:spid="_x0000_s1373" style="position:absolute;flip:x;visibility:visible;mso-wrap-style:square" from="1412,1833" to="1571,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" strokeweight="56e-5mm"/>
                  <v:shape id="Freeform 899" o:spid="_x0000_s1374" style="position:absolute;left:1272;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" path="m20,140l,140,,e" filled="f" strokeweight="56e-5mm">
                    <v:path arrowok="t" o:connecttype="custom" o:connectlocs="20,140;0,140;0,0" o:connectangles="0,0,0"/>
                  </v:shape>
                  <v:line id="Line 900" o:spid="_x0000_s1375" style="position:absolute;flip:y;visibility:visible;mso-wrap-style:square" from="1272,1414" to="1272,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" strokeweight="56e-5mm"/>
                  <v:line id="Line 901" o:spid="_x0000_s1376" style="position:absolute;flip:y;visibility:visible;mso-wrap-style:square" from="1272,1270" to="1272,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" strokeweight="56e-5mm"/>
                  <v:line id="Line 902" o:spid="_x0000_s1377" style="position:absolute;visibility:visible;mso-wrap-style:square" from="1841,1270" to="20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" strokeweight="56e-5mm"/>
                  <v:line id="Line 903" o:spid="_x0000_s1378" style="position:absolute;visibility:visible;mso-wrap-style:square" from="2120,1270" to="228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" strokeweight="56e-5mm"/>
                  <v:shape id="Freeform 904" o:spid="_x0000_s1379" style="position:absolute;left:2400;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" path="m,l5,r,149e" filled="f" strokeweight="56e-5mm">
                    <v:path arrowok="t" o:connecttype="custom" o:connectlocs="0,0;5,0;5,149" o:connectangles="0,0,0"/>
                  </v:shape>
                  <v:line id="Line 905" o:spid="_x0000_s1380" style="position:absolute;visibility:visible;mso-wrap-style:square" from="2405,1539" to="2405,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" strokeweight="56e-5mm"/>
                  <v:shape id="Freeform 906" o:spid="_x0000_s1381" style="position:absolute;left:2260;top:1818;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" path="m145,r,15l,15e" filled="f" strokeweight="56e-5mm">
                    <v:path arrowok="t" o:connecttype="custom" o:connectlocs="145,0;145,15;0,15" o:connectangles="0,0,0"/>
                  </v:shape>
                  <v:line id="Line 907" o:spid="_x0000_s1382" style="position:absolute;flip:x;visibility:visible;mso-wrap-style:square" from="1980,1833" to="214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" strokeweight="56e-5mm"/>
                  <v:shape id="Freeform 908" o:spid="_x0000_s1383" style="position:absolute;left:1841;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" path="m20,140l,140,,e" filled="f" strokeweight="56e-5mm">
                    <v:path arrowok="t" o:connecttype="custom" o:connectlocs="20,140;0,140;0,0" o:connectangles="0,0,0"/>
                  </v:shape>
                  <v:line id="Line 909" o:spid="_x0000_s1384" style="position:absolute;flip:y;visibility:visible;mso-wrap-style:square" from="1841,1414" to="184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" strokeweight="56e-5mm"/>
                  <v:line id="Line 910" o:spid="_x0000_s1385" style="position:absolute;flip:y;visibility:visible;mso-wrap-style:square" from="1841,1270" to="184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" strokeweight="56e-5mm"/>
                  <v:line id="Line 911" o:spid="_x0000_s1386" style="position:absolute;visibility:visible;mso-wrap-style:square" from="2405,1270" to="256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" strokeweight="56e-5mm"/>
                  <v:line id="Line 912" o:spid="_x0000_s1387" style="position:absolute;visibility:visible;mso-wrap-style:square" from="2684,1270" to="2843,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" strokeweight="56e-5mm"/>
                  <v:shape id="Freeform 913" o:spid="_x0000_s1388" style="position:absolute;left:2963;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" path="m,l5,r,149e" filled="f" strokeweight="56e-5mm">
                    <v:path arrowok="t" o:connecttype="custom" o:connectlocs="0,0;5,0;5,149" o:connectangles="0,0,0"/>
                  </v:shape>
                  <v:line id="Line 914" o:spid="_x0000_s1389" style="position:absolute;visibility:visible;mso-wrap-style:square" from="2968,1539" to="2968,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" strokeweight="56e-5mm"/>
                  <v:shape id="Freeform 915" o:spid="_x0000_s1390" style="position:absolute;left:2824;top:1818;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" path="m144,r,15l,15e" filled="f" strokeweight="56e-5mm">
                    <v:path arrowok="t" o:connecttype="custom" o:connectlocs="144,0;144,15;0,15" o:connectangles="0,0,0"/>
                  </v:shape>
                  <v:line id="Line 916" o:spid="_x0000_s1391" style="position:absolute;flip:x;visibility:visible;mso-wrap-style:square" from="2544,1833" to="2704,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" strokeweight="56e-5mm"/>
                  <v:shape id="Freeform 917" o:spid="_x0000_s1392" style="position:absolute;left:2405;top:1693;width:19;height:140;visibility:visible;mso-wrap-style:square;v-text-anchor:top" coordsize="1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" path="m19,140l,140,,e" filled="f" strokeweight="56e-5mm">
                    <v:path arrowok="t" o:connecttype="custom" o:connectlocs="19,140;0,140;0,0" o:connectangles="0,0,0"/>
                  </v:shape>
                  <v:line id="Line 918" o:spid="_x0000_s1393" style="position:absolute;flip:y;visibility:visible;mso-wrap-style:square" from="2405,1414" to="2405,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" strokeweight="56e-5mm"/>
                  <v:line id="Line 919" o:spid="_x0000_s1394" style="position:absolute;flip:y;visibility:visible;mso-wrap-style:square" from="2405,1270" to="2405,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" strokeweight="56e-5mm"/>
                  <v:line id="Line 920" o:spid="_x0000_s1395" style="position:absolute;visibility:visible;mso-wrap-style:square" from="2968,1270" to="312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" strokeweight="56e-5mm"/>
                  <v:line id="Line 921" o:spid="_x0000_s1396" style="position:absolute;visibility:visible;mso-wrap-style:square" from="3248,1270" to="340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" strokeweight="56e-5mm"/>
                  <v:shape id="Freeform 922" o:spid="_x0000_s1397" style="position:absolute;left:3527;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" path="m,l10,r,149e" filled="f" strokeweight="56e-5mm">
                    <v:path arrowok="t" o:connecttype="custom" o:connectlocs="0,0;10,0;10,149" o:connectangles="0,0,0"/>
                  </v:shape>
                  <v:line id="Line 923" o:spid="_x0000_s1398" style="position:absolute;visibility:visible;mso-wrap-style:square" from="3537,1539" to="3537,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" strokeweight="56e-5mm"/>
                  <v:shape id="Freeform 924" o:spid="_x0000_s1399" style="position:absolute;left:3387;top:1818;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" path="m150,r,15l,15e" filled="f" strokeweight="56e-5mm">
                    <v:path arrowok="t" o:connecttype="custom" o:connectlocs="150,0;150,15;0,15" o:connectangles="0,0,0"/>
                  </v:shape>
                  <v:line id="Line 925" o:spid="_x0000_s1400" style="position:absolute;flip:x;visibility:visible;mso-wrap-style:square" from="3108,1833" to="3268,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" strokeweight="56e-5mm"/>
                  <v:shape id="Freeform 926" o:spid="_x0000_s1401" style="position:absolute;left:2968;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" path="m20,140l,140,,e" filled="f" strokeweight="56e-5mm">
                    <v:path arrowok="t" o:connecttype="custom" o:connectlocs="20,140;0,140;0,0" o:connectangles="0,0,0"/>
                  </v:shape>
                  <v:line id="Line 927" o:spid="_x0000_s1402" style="position:absolute;flip:y;visibility:visible;mso-wrap-style:square" from="2968,1414" to="2968,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" strokeweight="56e-5mm"/>
                  <v:line id="Line 928" o:spid="_x0000_s1403" style="position:absolute;flip:y;visibility:visible;mso-wrap-style:square" from="2968,1270" to="296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" strokeweight="56e-5mm"/>
                  <v:line id="Line 929" o:spid="_x0000_s1404" style="position:absolute;visibility:visible;mso-wrap-style:square" from="3537,1270" to="369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" strokeweight="56e-5mm"/>
                </v:group>
                <v:line id="Line 931" o:spid="_x0000_s1405" style="position:absolute;visibility:visible;mso-wrap-style:square" from="24358,8191" to="25374,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" strokeweight="56e-5mm"/>
                <v:shape id="Freeform 932" o:spid="_x0000_s1406" style="position:absolute;left:26136;top:8191;width:32;height:946;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" path="m,l5,r,149e" filled="f" strokeweight="56e-5mm">
                  <v:path arrowok="t" o:connecttype="custom" o:connectlocs="0,0;3175,0;3175,94615" o:connectangles="0,0,0"/>
                </v:shape>
                <v:line id="Line 933" o:spid="_x0000_s1407" style="position:absolute;visibility:visible;mso-wrap-style:square" from="26168,9899" to="26168,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" strokeweight="56e-5mm"/>
                <v:shape id="Freeform 934" o:spid="_x0000_s1408" style="position:absolute;left:25247;top:11671;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" path="m145,r,15l,15e" filled="f" strokeweight="56e-5mm">
                  <v:path arrowok="t" o:connecttype="custom" o:connectlocs="92075,0;92075,9525;0,9525" o:connectangles="0,0,0"/>
                </v:shape>
                <v:line id="Line 935" o:spid="_x0000_s1409" style="position:absolute;flip:x;visibility:visible;mso-wrap-style:square" from="23475,11766" to="2448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" strokeweight="56e-5mm"/>
                <v:shape id="Freeform 936" o:spid="_x0000_s1410" style="position:absolute;left:22586;top:10877;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" path="m20,140l,140,,e" filled="f" strokeweight="56e-5mm">
                  <v:path arrowok="t" o:connecttype="custom" o:connectlocs="12700,88900;0,88900;0,0" o:connectangles="0,0,0"/>
                </v:shape>
                <v:line id="Line 937" o:spid="_x0000_s1411" style="position:absolute;flip:y;visibility:visible;mso-wrap-style:square" from="22586,9105" to="22586,1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" strokeweight="56e-5mm"/>
                <v:line id="Line 938" o:spid="_x0000_s1412" style="position:absolute;flip:y;visibility:visible;mso-wrap-style:square" from="22586,8191" to="22586,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" strokeweight="56e-5mm"/>
                <v:line id="Line 939" o:spid="_x0000_s1413" style="position:absolute;visibility:visible;mso-wrap-style:square" from="26168,8191" to="27178,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" strokeweight="56e-5mm"/>
                <v:line id="Line 940" o:spid="_x0000_s1414" style="position:absolute;visibility:visible;mso-wrap-style:square" from="27940,8191" to="28956,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" strokeweight="56e-5mm"/>
                <v:shape id="Freeform 941" o:spid="_x0000_s1415" style="position:absolute;left:29711;top:8191;width:32;height:946;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" path="m,l5,r,149e" filled="f" strokeweight="56e-5mm">
                  <v:path arrowok="t" o:connecttype="custom" o:connectlocs="0,0;3175,0;3175,94615" o:connectangles="0,0,0"/>
                </v:shape>
                <v:line id="Line 942" o:spid="_x0000_s1416" style="position:absolute;visibility:visible;mso-wrap-style:square" from="29743,9899" to="29743,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" strokeweight="56e-5mm"/>
                <v:shape id="Freeform 943" o:spid="_x0000_s1417" style="position:absolute;left:28829;top:11671;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" path="m144,r,15l,15e" filled="f" strokeweight="56e-5mm">
                  <v:path arrowok="t" o:connecttype="custom" o:connectlocs="91440,0;91440,9525;0,9525" o:connectangles="0,0,0"/>
                </v:shape>
                <v:line id="Line 944" o:spid="_x0000_s1418" style="position:absolute;flip:x;visibility:visible;mso-wrap-style:square" from="27051,11766" to="28067,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" strokeweight="56e-5mm"/>
                <v:shape id="Freeform 945" o:spid="_x0000_s1419" style="position:absolute;left:26168;top:10877;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" path="m20,140l,140,,e" filled="f" strokeweight="56e-5mm">
                  <v:path arrowok="t" o:connecttype="custom" o:connectlocs="12700,88900;0,88900;0,0" o:connectangles="0,0,0"/>
                </v:shape>
                <v:line id="Line 946" o:spid="_x0000_s1420" style="position:absolute;flip:y;visibility:visible;mso-wrap-style:square" from="26168,9105" to="26168,1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" strokeweight="56e-5mm"/>
                <v:line id="Line 947" o:spid="_x0000_s1421" style="position:absolute;flip:y;visibility:visible;mso-wrap-style:square" from="26168,8191" to="26168,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" strokeweight="56e-5mm"/>
                <v:line id="Line 948" o:spid="_x0000_s1422" style="position:absolute;visibility:visible;mso-wrap-style:square" from="1016,11766" to="202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" strokeweight="56e-5mm"/>
                <v:line id="Line 949" o:spid="_x0000_s1423" style="position:absolute;visibility:visible;mso-wrap-style:square" from="2787,11766" to="3803,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" strokeweight="56e-5mm"/>
                <v:shape id="Freeform 950" o:spid="_x0000_s1424" style="position:absolute;left:4559;top:11766;width:63;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" path="m,l10,r,154e" filled="f" strokeweight="56e-5mm">
                  <v:path arrowok="t" o:connecttype="custom" o:connectlocs="0,0;6350,0;6350,97790" o:connectangles="0,0,0"/>
                </v:shape>
                <v:line id="Line 951" o:spid="_x0000_s1425" style="position:absolute;visibility:visible;mso-wrap-style:square" from="4622,13506" to="4622,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" strokeweight="56e-5mm"/>
                <v:shape id="Freeform 952" o:spid="_x0000_s1426" style="position:absolute;left:3708;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" path="m144,r,15l,15e" filled="f" strokeweight="56e-5mm">
                  <v:path arrowok="t" o:connecttype="custom" o:connectlocs="91440,0;91440,9525;0,9525" o:connectangles="0,0,0"/>
                </v:shape>
                <v:line id="Line 953" o:spid="_x0000_s1427" style="position:absolute;flip:x;visibility:visible;mso-wrap-style:square" from="1930,15373" to="294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" strokeweight="56e-5mm"/>
                <v:shape id="Freeform 954" o:spid="_x0000_s1428" style="position:absolute;left:1016;top:14484;width:158;height:889;visibility:visible;mso-wrap-style:square;v-text-anchor:top" coordsize="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" path="m25,140l,140,,e" filled="f" strokeweight="56e-5mm">
                  <v:path arrowok="t" o:connecttype="custom" o:connectlocs="15875,88900;0,88900;0,0" o:connectangles="0,0,0"/>
                </v:shape>
                <v:line id="Line 955" o:spid="_x0000_s1429" style="position:absolute;flip:y;visibility:visible;mso-wrap-style:square" from="1016,12712" to="1016,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" strokeweight="56e-5mm"/>
                <v:line id="Line 956" o:spid="_x0000_s1430" style="position:absolute;flip:y;visibility:visible;mso-wrap-style:square" from="1016,11766" to="1016,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" strokeweight="56e-5mm"/>
                <v:line id="Line 957" o:spid="_x0000_s1431" style="position:absolute;visibility:visible;mso-wrap-style:square" from="4622,11766" to="563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" strokeweight="56e-5mm"/>
                <v:line id="Line 958" o:spid="_x0000_s1432" style="position:absolute;visibility:visible;mso-wrap-style:square" from="6400,11766" to="741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" strokeweight="56e-5mm"/>
                <v:shape id="Freeform 959" o:spid="_x0000_s1433" style="position:absolute;left:8172;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" path="m,l5,r,154e" filled="f" strokeweight="56e-5mm">
                  <v:path arrowok="t" o:connecttype="custom" o:connectlocs="0,0;3175,0;3175,97790" o:connectangles="0,0,0"/>
                </v:shape>
                <v:line id="Line 960" o:spid="_x0000_s1434" style="position:absolute;visibility:visible;mso-wrap-style:square" from="8204,13506" to="8204,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" strokeweight="56e-5mm"/>
                <v:shape id="Freeform 961" o:spid="_x0000_s1435" style="position:absolute;left:7283;top:15278;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" path="m145,r,15l,15e" filled="f" strokeweight="56e-5mm">
                  <v:path arrowok="t" o:connecttype="custom" o:connectlocs="92075,0;92075,9525;0,9525" o:connectangles="0,0,0"/>
                </v:shape>
                <v:line id="Line 962" o:spid="_x0000_s1436" style="position:absolute;flip:x;visibility:visible;mso-wrap-style:square" from="5511,15373" to="652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" strokeweight="56e-5mm"/>
                <v:shape id="Freeform 963" o:spid="_x0000_s1437" style="position:absolute;left:4622;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" path="m20,140l,140,,e" filled="f" strokeweight="56e-5mm">
                  <v:path arrowok="t" o:connecttype="custom" o:connectlocs="12700,88900;0,88900;0,0" o:connectangles="0,0,0"/>
                </v:shape>
                <v:line id="Line 964" o:spid="_x0000_s1438" style="position:absolute;flip:y;visibility:visible;mso-wrap-style:square" from="4622,12712" to="4622,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" strokeweight="56e-5mm"/>
                <v:line id="Line 965" o:spid="_x0000_s1439" style="position:absolute;flip:y;visibility:visible;mso-wrap-style:square" from="4622,11766" to="4622,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" strokeweight="56e-5mm"/>
                <v:line id="Line 966" o:spid="_x0000_s1440" style="position:absolute;visibility:visible;mso-wrap-style:square" from="8204,11766" to="922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" strokeweight="56e-5mm"/>
                <v:line id="Line 967" o:spid="_x0000_s1441" style="position:absolute;visibility:visible;mso-wrap-style:square" from="9975,11766" to="10991,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" strokeweight="56e-5mm"/>
                <v:shape id="Freeform 968" o:spid="_x0000_s1442" style="position:absolute;left:11753;top:11766;width:64;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" path="m,l10,r,154e" filled="f" strokeweight="56e-5mm">
                  <v:path arrowok="t" o:connecttype="custom" o:connectlocs="0,0;6350,0;6350,97790" o:connectangles="0,0,0"/>
                </v:shape>
                <v:line id="Line 969" o:spid="_x0000_s1443" style="position:absolute;visibility:visible;mso-wrap-style:square" from="11817,13506" to="11817,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" strokeweight="56e-5mm"/>
                <v:shape id="Freeform 970" o:spid="_x0000_s1444" style="position:absolute;left:10864;top:15278;width:953;height:9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" path="m150,r,15l,15e" filled="f" strokeweight="56e-5mm">
                  <v:path arrowok="t" o:connecttype="custom" o:connectlocs="95250,0;95250,9525;0,9525" o:connectangles="0,0,0"/>
                </v:shape>
                <v:line id="Line 971" o:spid="_x0000_s1445" style="position:absolute;flip:x;visibility:visible;mso-wrap-style:square" from="9093,15373" to="10102,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" strokeweight="56e-5mm"/>
                <v:shape id="Freeform 972" o:spid="_x0000_s1446" style="position:absolute;left:8204;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" path="m20,140l,140,,e" filled="f" strokeweight="56e-5mm">
                  <v:path arrowok="t" o:connecttype="custom" o:connectlocs="12700,88900;0,88900;0,0" o:connectangles="0,0,0"/>
                </v:shape>
                <v:line id="Line 973" o:spid="_x0000_s1447" style="position:absolute;flip:y;visibility:visible;mso-wrap-style:square" from="8204,12712" to="8204,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" strokeweight="56e-5mm"/>
                <v:line id="Line 974" o:spid="_x0000_s1448" style="position:absolute;flip:y;visibility:visible;mso-wrap-style:square" from="8204,11766" to="8204,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" strokeweight="56e-5mm"/>
                <v:line id="Line 975" o:spid="_x0000_s1449" style="position:absolute;visibility:visible;mso-wrap-style:square" from="11817,11766" to="12827,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" strokeweight="56e-5mm"/>
                <v:line id="Line 976" o:spid="_x0000_s1450" style="position:absolute;visibility:visible;mso-wrap-style:square" from="13589,11766" to="1460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" strokeweight="56e-5mm"/>
                <v:shape id="Freeform 977" o:spid="_x0000_s1451" style="position:absolute;left:15367;top:11766;width:31;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" path="m,l5,r,154e" filled="f" strokeweight="56e-5mm">
                  <v:path arrowok="t" o:connecttype="custom" o:connectlocs="0,0;3175,0;3175,97790" o:connectangles="0,0,0"/>
                </v:shape>
                <v:line id="Line 978" o:spid="_x0000_s1452" style="position:absolute;visibility:visible;mso-wrap-style:square" from="15398,13506" to="15398,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" strokeweight="56e-5mm"/>
                <v:shape id="Freeform 979" o:spid="_x0000_s1453" style="position:absolute;left:14478;top:15278;width:920;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" path="m145,r,15l,15e" filled="f" strokeweight="56e-5mm">
                  <v:path arrowok="t" o:connecttype="custom" o:connectlocs="92075,0;92075,9525;0,9525" o:connectangles="0,0,0"/>
                </v:shape>
                <v:line id="Line 980" o:spid="_x0000_s1454" style="position:absolute;flip:x;visibility:visible;mso-wrap-style:square" from="12700,15373" to="1371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" strokeweight="56e-5mm"/>
                <v:shape id="Freeform 981" o:spid="_x0000_s1455" style="position:absolute;left:11817;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" path="m20,140l,140,,e" filled="f" strokeweight="56e-5mm">
                  <v:path arrowok="t" o:connecttype="custom" o:connectlocs="12700,88900;0,88900;0,0" o:connectangles="0,0,0"/>
                </v:shape>
                <v:line id="Line 982" o:spid="_x0000_s1456" style="position:absolute;flip:y;visibility:visible;mso-wrap-style:square" from="11817,12712" to="11817,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" strokeweight="56e-5mm"/>
                <v:line id="Line 983" o:spid="_x0000_s1457" style="position:absolute;flip:y;visibility:visible;mso-wrap-style:square" from="11817,11766" to="11817,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" strokeweight="56e-5mm"/>
                <v:line id="Line 984" o:spid="_x0000_s1458" style="position:absolute;visibility:visible;mso-wrap-style:square" from="15398,11766" to="1640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" strokeweight="56e-5mm"/>
                <v:line id="Line 985" o:spid="_x0000_s1459" style="position:absolute;visibility:visible;mso-wrap-style:square" from="17170,11766" to="1818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" strokeweight="56e-5mm"/>
                <v:shape id="Freeform 986" o:spid="_x0000_s1460" style="position:absolute;left:18942;top:11766;width:31;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" path="m,l5,r,154e" filled="f" strokeweight="56e-5mm">
                  <v:path arrowok="t" o:connecttype="custom" o:connectlocs="0,0;3175,0;3175,97790" o:connectangles="0,0,0"/>
                </v:shape>
                <v:line id="Line 987" o:spid="_x0000_s1461" style="position:absolute;visibility:visible;mso-wrap-style:square" from="18973,13506" to="18973,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" strokeweight="56e-5mm"/>
                <v:shape id="Freeform 988" o:spid="_x0000_s1462" style="position:absolute;left:18059;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" path="m144,r,15l,15e" filled="f" strokeweight="56e-5mm">
                  <v:path arrowok="t" o:connecttype="custom" o:connectlocs="91440,0;91440,9525;0,9525" o:connectangles="0,0,0"/>
                </v:shape>
                <v:line id="Line 989" o:spid="_x0000_s1463" style="position:absolute;flip:x;visibility:visible;mso-wrap-style:square" from="16281,15373" to="1729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" strokeweight="56e-5mm"/>
                <v:shape id="Freeform 990" o:spid="_x0000_s1464" style="position:absolute;left:15398;top:14484;width:121;height:889;visibility:visible;mso-wrap-style:square;v-text-anchor:top" coordsize="1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" path="m19,140l,140,,e" filled="f" strokeweight="56e-5mm">
                  <v:path arrowok="t" o:connecttype="custom" o:connectlocs="12065,88900;0,88900;0,0" o:connectangles="0,0,0"/>
                </v:shape>
                <v:line id="Line 991" o:spid="_x0000_s1465" style="position:absolute;flip:y;visibility:visible;mso-wrap-style:square" from="15398,12712" to="15398,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" strokeweight="56e-5mm"/>
                <v:line id="Line 992" o:spid="_x0000_s1466" style="position:absolute;flip:y;visibility:visible;mso-wrap-style:square" from="15398,11766" to="15398,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" strokeweight="56e-5mm"/>
                <v:line id="Line 993" o:spid="_x0000_s1467" style="position:absolute;visibility:visible;mso-wrap-style:square" from="18973,11766" to="19989,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" strokeweight="56e-5mm"/>
                <v:line id="Line 994" o:spid="_x0000_s1468" style="position:absolute;visibility:visible;mso-wrap-style:square" from="20751,11766" to="21761,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" strokeweight="56e-5mm"/>
                <v:shape id="Freeform 995" o:spid="_x0000_s1469" style="position:absolute;left:22523;top:11766;width:63;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" path="m,l10,r,154e" filled="f" strokeweight="56e-5mm">
                  <v:path arrowok="t" o:connecttype="custom" o:connectlocs="0,0;6350,0;6350,97790" o:connectangles="0,0,0"/>
                </v:shape>
                <v:line id="Line 996" o:spid="_x0000_s1470" style="position:absolute;visibility:visible;mso-wrap-style:square" from="22586,13506" to="22586,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" strokeweight="56e-5mm"/>
                <v:shape id="Freeform 997" o:spid="_x0000_s1471" style="position:absolute;left:21634;top:15278;width:952;height:9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" path="m150,r,15l,15e" filled="f" strokeweight="56e-5mm">
                  <v:path arrowok="t" o:connecttype="custom" o:connectlocs="95250,0;95250,9525;0,9525" o:connectangles="0,0,0"/>
                </v:shape>
                <v:line id="Line 998" o:spid="_x0000_s1472" style="position:absolute;flip:x;visibility:visible;mso-wrap-style:square" from="19862,15373" to="20878,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" strokeweight="56e-5mm"/>
                <v:shape id="Freeform 999" o:spid="_x0000_s1473" style="position:absolute;left:18973;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" path="m20,140l,140,,e" filled="f" strokeweight="56e-5mm">
                  <v:path arrowok="t" o:connecttype="custom" o:connectlocs="12700,88900;0,88900;0,0" o:connectangles="0,0,0"/>
                </v:shape>
                <v:line id="Line 1000" o:spid="_x0000_s1474" style="position:absolute;flip:y;visibility:visible;mso-wrap-style:square" from="18973,12712" to="18973,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" strokeweight="56e-5mm"/>
                <v:line id="Line 1001" o:spid="_x0000_s1475" style="position:absolute;flip:y;visibility:visible;mso-wrap-style:square" from="18973,11766" to="18973,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" strokeweight="56e-5mm"/>
                <v:line id="Line 1002" o:spid="_x0000_s1476" style="position:absolute;visibility:visible;mso-wrap-style:square" from="22586,11766" to="23602,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" strokeweight="56e-5mm"/>
                <v:line id="Line 1003" o:spid="_x0000_s1477" style="position:absolute;visibility:visible;mso-wrap-style:square" from="24358,11766" to="25374,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" strokeweight="56e-5mm"/>
                <v:shape id="Freeform 1004" o:spid="_x0000_s1478" style="position:absolute;left:26136;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" path="m,l5,r,154e" filled="f" strokeweight="56e-5mm">
                  <v:path arrowok="t" o:connecttype="custom" o:connectlocs="0,0;3175,0;3175,97790" o:connectangles="0,0,0"/>
                </v:shape>
                <v:line id="Line 1005" o:spid="_x0000_s1479" style="position:absolute;visibility:visible;mso-wrap-style:square" from="26168,13506" to="26168,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" strokeweight="56e-5mm"/>
                <v:shape id="Freeform 1006" o:spid="_x0000_s1480" style="position:absolute;left:25247;top:15278;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" path="m145,r,15l,15e" filled="f" strokeweight="56e-5mm">
                  <v:path arrowok="t" o:connecttype="custom" o:connectlocs="92075,0;92075,9525;0,9525" o:connectangles="0,0,0"/>
                </v:shape>
                <v:line id="Line 1007" o:spid="_x0000_s1481" style="position:absolute;flip:x;visibility:visible;mso-wrap-style:square" from="23475,15373" to="24485,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" strokeweight="56e-5mm"/>
                <v:shape id="Freeform 1008" o:spid="_x0000_s1482" style="position:absolute;left:22586;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" path="m20,140l,140,,e" filled="f" strokeweight="56e-5mm">
                  <v:path arrowok="t" o:connecttype="custom" o:connectlocs="12700,88900;0,88900;0,0" o:connectangles="0,0,0"/>
                </v:shape>
                <v:line id="Line 1009" o:spid="_x0000_s1483" style="position:absolute;flip:y;visibility:visible;mso-wrap-style:square" from="22586,12712" to="22586,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" strokeweight="56e-5mm"/>
                <v:line id="Line 1010" o:spid="_x0000_s1484" style="position:absolute;flip:y;visibility:visible;mso-wrap-style:square" from="22586,11766" to="22586,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" strokeweight="56e-5mm"/>
                <v:line id="Line 1011" o:spid="_x0000_s1485" style="position:absolute;visibility:visible;mso-wrap-style:square" from="26168,11766" to="2717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" strokeweight="56e-5mm"/>
                <v:line id="Line 1012" o:spid="_x0000_s1486" style="position:absolute;visibility:visible;mso-wrap-style:square" from="27940,11766" to="28956,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" strokeweight="56e-5mm"/>
                <v:shape id="Freeform 1013" o:spid="_x0000_s1487" style="position:absolute;left:29711;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" path="m,l5,r,154e" filled="f" strokeweight="56e-5mm">
                  <v:path arrowok="t" o:connecttype="custom" o:connectlocs="0,0;3175,0;3175,97790" o:connectangles="0,0,0"/>
                </v:shape>
                <v:line id="Line 1014" o:spid="_x0000_s1488" style="position:absolute;visibility:visible;mso-wrap-style:square" from="29743,13506" to="29743,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" strokeweight="56e-5mm"/>
                <v:shape id="Freeform 1015" o:spid="_x0000_s1489" style="position:absolute;left:28829;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" path="m144,r,15l,15e" filled="f" strokeweight="56e-5mm">
                  <v:path arrowok="t" o:connecttype="custom" o:connectlocs="91440,0;91440,9525;0,9525" o:connectangles="0,0,0"/>
                </v:shape>
                <v:line id="Line 1016" o:spid="_x0000_s1490" style="position:absolute;flip:x;visibility:visible;mso-wrap-style:square" from="27051,15373" to="2806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" strokeweight="56e-5mm"/>
                <v:shape id="Freeform 1017" o:spid="_x0000_s1491" style="position:absolute;left:26168;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" path="m20,140l,140,,e" filled="f" strokeweight="56e-5mm">
                  <v:path arrowok="t" o:connecttype="custom" o:connectlocs="12700,88900;0,88900;0,0" o:connectangles="0,0,0"/>
                </v:shape>
                <v:line id="Line 1018" o:spid="_x0000_s1492" style="position:absolute;flip:y;visibility:visible;mso-wrap-style:square" from="26168,12712" to="26168,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" strokeweight="56e-5mm"/>
                <v:line id="Line 1019" o:spid="_x0000_s1493" style="position:absolute;flip:y;visibility:visible;mso-wrap-style:square" from="26168,11766" to="26168,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" strokeweight="56e-5mm"/>
                <v:shape id="Freeform 1020" o:spid="_x0000_s1494" style="position:absolute;left:1016;top:1009;width:14382;height:3575;visibility:visible;mso-wrap-style:square;v-text-anchor:top" coordsize="226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" path="m,l2265,r,563l,563,,xe" fillcolor="#e6e6e6" stroked="f">
                  <v:path arrowok="t" o:connecttype="custom" o:connectlocs="0,0;1438275,0;1438275,357505;0,357505;0,0;0,0" o:connectangles="0,0,0,0,0,0"/>
                </v:shape>
                <v:shape id="Freeform 1021" o:spid="_x0000_s1495" style="position:absolute;left:1016;top:1009;width:14382;height:3575;visibility:visible;mso-wrap-style:square;v-text-anchor:top" coordsize="226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" path="m,l2265,r,563l,563,,xe" filled="f" strokeweight="56e-5mm">
                  <v:path arrowok="t" o:connecttype="custom" o:connectlocs="0,0;1438275,0;1438275,357505;0,357505;0,0;0,0" o:connectangles="0,0,0,0,0,0"/>
                </v:shape>
                <v:rect id="Rectangle 1022" o:spid="_x0000_s1496" style="position:absolute;left:5257;top:1644;width:58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" filled="f" stroked="f">
                  <v:textbox style="mso-fit-shape-to-text:t" inset="0,0,0,0">
                    <w:txbxContent>
                      <w:p w14:paraId="4B17BD0E" w14:textId="77777777" w:rsidR="00EE117F" w:rsidRDefault="00EE117F">
                        <w:r>
                          <w:rPr>
                            <w:rFonts w:cs="Arial"/>
                            <w:color w:val="000000"/>
                            <w:sz w:val="28"/>
                            <w:szCs w:val="28"/>
                          </w:rPr>
                          <w:t>Header</w:t>
                        </w:r>
                      </w:p>
                    </w:txbxContent>
                  </v:textbox>
                </v:rect>
                <v:shape id="Freeform 1023" o:spid="_x0000_s1497" style="position:absolute;left:4622;top:4584;width:10776;height:3607;visibility:visible;mso-wrap-style:square;v-text-anchor:top" coordsize="169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" path="m,l1697,r,568l,568,,xe" stroked="f">
                  <v:path arrowok="t" o:connecttype="custom" o:connectlocs="0,0;1077595,0;1077595,360680;0,360680;0,0;0,0" o:connectangles="0,0,0,0,0,0"/>
                </v:shape>
                <v:shape id="Freeform 1024" o:spid="_x0000_s1498" style="position:absolute;left:4622;top:4584;width:10776;height:3607;visibility:visible;mso-wrap-style:square;v-text-anchor:top" coordsize="169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" path="m,l1697,r,568l,568,,xe" filled="f" strokeweight="56e-5mm">
                  <v:path arrowok="t" o:connecttype="custom" o:connectlocs="0,0;1077595,0;1077595,360680;0,360680;0,0;0,0" o:connectangles="0,0,0,0,0,0"/>
                </v:shape>
                <v:rect id="Rectangle 1025" o:spid="_x0000_s1499" style="position:absolute;left:8616;top:5219;width:287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" filled="f" stroked="f">
                  <v:textbox style="mso-fit-shape-to-text:t" inset="0,0,0,0">
                    <w:txbxContent>
                      <w:p w14:paraId="2768DCC1" w14:textId="77777777" w:rsidR="00EE117F" w:rsidRDefault="00EE117F">
                        <w:r>
                          <w:rPr>
                            <w:rFonts w:cs="Arial"/>
                            <w:color w:val="000000"/>
                            <w:sz w:val="28"/>
                            <w:szCs w:val="28"/>
                          </w:rPr>
                          <w:t>abc</w:t>
                        </w:r>
                      </w:p>
                    </w:txbxContent>
                  </v:textbox>
                </v:rect>
                <v:shape id="Freeform 1026" o:spid="_x0000_s1500" style="position:absolute;left:4622;top:8191;width:7195;height:3575;visibility:visible;mso-wrap-style:square;v-text-anchor:top" coordsize="113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" path="m,l1133,r,563l,563,,xe" stroked="f">
                  <v:path arrowok="t" o:connecttype="custom" o:connectlocs="0,0;719455,0;719455,357505;0,357505;0,0;0,0" o:connectangles="0,0,0,0,0,0"/>
                </v:shape>
                <v:shape id="Freeform 1027" o:spid="_x0000_s1501" style="position:absolute;left:4622;top:8191;width:7195;height:3575;visibility:visible;mso-wrap-style:square;v-text-anchor:top" coordsize="113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" path="m,l1133,r,563l,563,,xe" filled="f" strokeweight="56e-5mm">
                  <v:path arrowok="t" o:connecttype="custom" o:connectlocs="0,0;719455,0;719455,357505;0,357505;0,0;0,0" o:connectangles="0,0,0,0,0,0"/>
                </v:shape>
                <v:rect id="Rectangle 1028" o:spid="_x0000_s1502" style="position:absolute;left:7156;top:879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" filled="f" stroked="f">
                  <v:textbox style="mso-fit-shape-to-text:t" inset="0,0,0,0">
                    <w:txbxContent>
                      <w:p w14:paraId="287FDBCD" w14:textId="77777777" w:rsidR="00EE117F" w:rsidRDefault="00EE117F">
                        <w:r>
                          <w:rPr>
                            <w:rFonts w:cs="Arial"/>
                            <w:color w:val="000000"/>
                            <w:sz w:val="28"/>
                            <w:szCs w:val="28"/>
                          </w:rPr>
                          <w:t>ab</w:t>
                        </w:r>
                      </w:p>
                    </w:txbxContent>
                  </v:textbox>
                </v:rect>
                <v:shape id="Freeform 1029" o:spid="_x0000_s1503" style="position:absolute;left:1016;top:8191;width:3606;height:3575;visibility:visible;mso-wrap-style:square;v-text-anchor:top" coordsize="5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" path="m,l568,r,563l,563,,xe" stroked="f">
                  <v:path arrowok="t" o:connecttype="custom" o:connectlocs="0,0;360680,0;360680,357505;0,357505;0,0;0,0" o:connectangles="0,0,0,0,0,0"/>
                </v:shape>
                <v:shape id="Freeform 1030" o:spid="_x0000_s1504" style="position:absolute;left:1016;top:8191;width:3606;height:3575;visibility:visible;mso-wrap-style:square;v-text-anchor:top" coordsize="5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" path="m,l568,r,563l,563,,xe" filled="f" strokeweight="56e-5mm">
                  <v:path arrowok="t" o:connecttype="custom" o:connectlocs="0,0;360680,0;360680,357505;0,357505;0,0;0,0" o:connectangles="0,0,0,0,0,0"/>
                </v:shape>
                <v:rect id="Rectangle 1031" o:spid="_x0000_s1505" style="position:absolute;left:2311;top:8794;width:99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" filled="f" stroked="f">
                  <v:textbox style="mso-fit-shape-to-text:t" inset="0,0,0,0">
                    <w:txbxContent>
                      <w:p w14:paraId="075A4F5C" w14:textId="77777777" w:rsidR="00EE117F" w:rsidRDefault="00EE117F">
                        <w:r>
                          <w:rPr>
                            <w:rFonts w:cs="Arial"/>
                            <w:color w:val="000000"/>
                            <w:sz w:val="28"/>
                            <w:szCs w:val="28"/>
                          </w:rPr>
                          <w:t>a</w:t>
                        </w:r>
                      </w:p>
                    </w:txbxContent>
                  </v:textbox>
                </v:rect>
                <v:shape id="Freeform 1032" o:spid="_x0000_s1506" style="position:absolute;left:15398;top:4584;width:14345;height:3607;visibility:visible;mso-wrap-style:square;v-text-anchor:top" coordsize="225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" path="m,l2259,r,568l,568,,xe" stroked="f">
                  <v:path arrowok="t" o:connecttype="custom" o:connectlocs="0,0;1434465,0;1434465,360680;0,360680;0,0;0,0" o:connectangles="0,0,0,0,0,0"/>
                </v:shape>
                <v:shape id="Freeform 1033" o:spid="_x0000_s1507" style="position:absolute;left:15398;top:4584;width:14345;height:3607;visibility:visible;mso-wrap-style:square;v-text-anchor:top" coordsize="225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" path="m,l2259,r,568l,568,,xe" filled="f" strokeweight="56e-5mm">
                  <v:path arrowok="t" o:connecttype="custom" o:connectlocs="0,0;1434465,0;1434465,360680;0,360680;0,0;0,0" o:connectangles="0,0,0,0,0,0"/>
                </v:shape>
                <v:rect id="Rectangle 1034" o:spid="_x0000_s1508" style="position:absolute;left:20370;top:5219;width:386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" filled="f" stroked="f">
                  <v:textbox style="mso-fit-shape-to-text:t" inset="0,0,0,0">
                    <w:txbxContent>
                      <w:p w14:paraId="456B9C7C" w14:textId="77777777" w:rsidR="00EE117F" w:rsidRDefault="00EE117F">
                        <w:r>
                          <w:rPr>
                            <w:rFonts w:cs="Arial"/>
                            <w:color w:val="000000"/>
                            <w:sz w:val="28"/>
                            <w:szCs w:val="28"/>
                          </w:rPr>
                          <w:t>abcd</w:t>
                        </w:r>
                      </w:p>
                    </w:txbxContent>
                  </v:textbox>
                </v:rect>
                <v:shape id="Freeform 1035" o:spid="_x0000_s1509" style="position:absolute;left:11817;top:8191;width:10769;height:3575;visibility:visible;mso-wrap-style:square;v-text-anchor:top" coordsize="169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" path="m,l1696,r,563l,563,,xe" stroked="f">
                  <v:path arrowok="t" o:connecttype="custom" o:connectlocs="0,0;1076960,0;1076960,357505;0,357505;0,0;0,0" o:connectangles="0,0,0,0,0,0"/>
                </v:shape>
                <v:shape id="Freeform 1036" o:spid="_x0000_s1510" style="position:absolute;left:11817;top:8191;width:10769;height:3575;visibility:visible;mso-wrap-style:square;v-text-anchor:top" coordsize="169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" path="m,l1696,r,563l,563,,xe" filled="f" strokeweight="56e-5mm">
                  <v:path arrowok="t" o:connecttype="custom" o:connectlocs="0,0;1076960,0;1076960,357505;0,357505;0,0;0,0" o:connectangles="0,0,0,0,0,0"/>
                </v:shape>
                <v:rect id="Rectangle 1037" o:spid="_x0000_s1511" style="position:absolute;left:15773;top:8794;width:287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" filled="f" stroked="f">
                  <v:textbox style="mso-fit-shape-to-text:t" inset="0,0,0,0">
                    <w:txbxContent>
                      <w:p w14:paraId="78C23AAF" w14:textId="77777777" w:rsidR="00EE117F" w:rsidRDefault="00EE117F">
                        <w:r>
                          <w:rPr>
                            <w:rFonts w:cs="Arial"/>
                            <w:color w:val="000000"/>
                            <w:sz w:val="28"/>
                            <w:szCs w:val="28"/>
                          </w:rPr>
                          <w:t>abc</w:t>
                        </w:r>
                      </w:p>
                    </w:txbxContent>
                  </v:textbox>
                </v:rect>
                <v:shape id="Freeform 1038" o:spid="_x0000_s1512" style="position:absolute;left:1016;top:4584;width:3606;height:3607;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" path="m,l568,r,568l,568,,xe" fillcolor="lime" stroked="f">
                  <v:path arrowok="t" o:connecttype="custom" o:connectlocs="0,0;360680,0;360680,360680;0,360680;0,0;0,0" o:connectangles="0,0,0,0,0,0"/>
                </v:shape>
                <v:shape id="Freeform 1039" o:spid="_x0000_s1513" style="position:absolute;left:1016;top:4584;width:3606;height:3607;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" path="m,l568,r,568l,568,,xe" filled="f" strokeweight="56e-5mm">
                  <v:path arrowok="t" o:connecttype="custom" o:connectlocs="0,0;360680,0;360680,360680;0,360680;0,0;0,0" o:connectangles="0,0,0,0,0,0"/>
                </v:shape>
                <v:rect id="Rectangle 1040" o:spid="_x0000_s1514" style="position:absolute;left:1835;top:5219;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" filled="f" stroked="f">
                  <v:textbox style="mso-fit-shape-to-text:t" inset="0,0,0,0">
                    <w:txbxContent>
                      <w:p w14:paraId="4523AF32" w14:textId="77777777" w:rsidR="00EE117F" w:rsidRDefault="00EE117F">
                        <w:r>
                          <w:rPr>
                            <w:rFonts w:cs="Arial"/>
                            <w:color w:val="000000"/>
                            <w:sz w:val="28"/>
                            <w:szCs w:val="28"/>
                          </w:rPr>
                          <w:t>19</w:t>
                        </w:r>
                      </w:p>
                    </w:txbxContent>
                  </v:textbox>
                </v:rect>
                <v:shape id="Freeform 1041" o:spid="_x0000_s1515" style="position:absolute;left:1539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" path="m,l563,r,563l,563,,xe" fillcolor="lime" stroked="f">
                  <v:path arrowok="t" o:connecttype="custom" o:connectlocs="0,0;357505,0;357505,357505;0,357505;0,0;0,0" o:connectangles="0,0,0,0,0,0"/>
                </v:shape>
                <v:shape id="Freeform 1042" o:spid="_x0000_s1516" style="position:absolute;left:1539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" path="m,l563,r,563l,563,,xe" filled="f" strokeweight="56e-5mm">
                  <v:path arrowok="t" o:connecttype="custom" o:connectlocs="0,0;357505,0;357505,357505;0,357505;0,0;0,0" o:connectangles="0,0,0,0,0,0"/>
                </v:shape>
                <v:rect id="Rectangle 1043" o:spid="_x0000_s1517" style="position:absolute;left:16694;top:1644;width:99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" filled="f" stroked="f">
                  <v:textbox style="mso-fit-shape-to-text:t" inset="0,0,0,0">
                    <w:txbxContent>
                      <w:p w14:paraId="2A422552" w14:textId="77777777" w:rsidR="00EE117F" w:rsidRDefault="00EE117F">
                        <w:r>
                          <w:rPr>
                            <w:rFonts w:cs="Arial"/>
                            <w:color w:val="000000"/>
                            <w:sz w:val="28"/>
                            <w:szCs w:val="28"/>
                          </w:rPr>
                          <w:t>9</w:t>
                        </w:r>
                      </w:p>
                    </w:txbxContent>
                  </v:textbox>
                </v:rect>
                <v:shape id="Freeform 1044" o:spid="_x0000_s1518" style="position:absolute;left:2616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" path="m,l563,r,563l,563,,xe" fillcolor="lime" stroked="f">
                  <v:path arrowok="t" o:connecttype="custom" o:connectlocs="0,0;357505,0;357505,357505;0,357505;0,0;0,0" o:connectangles="0,0,0,0,0,0"/>
                </v:shape>
                <v:shape id="Freeform 1045" o:spid="_x0000_s1519" style="position:absolute;left:2616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" path="m,l563,r,563l,563,,xe" filled="f" strokeweight="56e-5mm">
                  <v:path arrowok="t" o:connecttype="custom" o:connectlocs="0,0;357505,0;357505,357505;0,357505;0,0;0,0" o:connectangles="0,0,0,0,0,0"/>
                </v:shape>
                <v:rect id="Rectangle 1046" o:spid="_x0000_s1520" style="position:absolute;left:26987;top:164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" filled="f" stroked="f">
                  <v:textbox style="mso-fit-shape-to-text:t" inset="0,0,0,0">
                    <w:txbxContent>
                      <w:p w14:paraId="48888666" w14:textId="77777777" w:rsidR="00EE117F" w:rsidRDefault="00EE117F">
                        <w:r>
                          <w:rPr>
                            <w:rFonts w:cs="Arial"/>
                            <w:color w:val="000000"/>
                            <w:sz w:val="28"/>
                            <w:szCs w:val="28"/>
                          </w:rPr>
                          <w:t>17</w:t>
                        </w:r>
                      </w:p>
                    </w:txbxContent>
                  </v:textbox>
                </v:rect>
                <v:shape id="Freeform 1047" o:spid="_x0000_s1521" style="position:absolute;left:22586;top:1009;width:3582;height:3575;visibility:visible;mso-wrap-style:square;v-text-anchor:top" coordsize="56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" path="m,l564,r,563l,563,,xe" fillcolor="lime" stroked="f">
                  <v:path arrowok="t" o:connecttype="custom" o:connectlocs="0,0;358140,0;358140,357505;0,357505;0,0;0,0" o:connectangles="0,0,0,0,0,0"/>
                </v:shape>
                <v:shape id="Freeform 1048" o:spid="_x0000_s1522" style="position:absolute;left:22586;top:1009;width:3582;height:3575;visibility:visible;mso-wrap-style:square;v-text-anchor:top" coordsize="56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" path="m,l564,r,563l,563,,xe" filled="f" strokeweight="56e-5mm">
                  <v:path arrowok="t" o:connecttype="custom" o:connectlocs="0,0;358140,0;358140,357505;0,357505;0,0;0,0" o:connectangles="0,0,0,0,0,0"/>
                </v:shape>
                <v:rect id="Rectangle 1049" o:spid="_x0000_s1523" style="position:absolute;left:23412;top:164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" filled="f" stroked="f">
                  <v:textbox style="mso-fit-shape-to-text:t" inset="0,0,0,0">
                    <w:txbxContent>
                      <w:p w14:paraId="59E60F1D" w14:textId="77777777" w:rsidR="00EE117F" w:rsidRDefault="00EE117F">
                        <w:r>
                          <w:rPr>
                            <w:rFonts w:cs="Arial"/>
                            <w:color w:val="000000"/>
                            <w:sz w:val="28"/>
                            <w:szCs w:val="28"/>
                          </w:rPr>
                          <w:t>16</w:t>
                        </w:r>
                      </w:p>
                    </w:txbxContent>
                  </v:textbox>
                </v:rect>
                <v:shape id="Freeform 1050" o:spid="_x0000_s1524" style="position:absolute;left:18973;top:1009;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" path="m,l569,r,563l,563,,xe" fillcolor="lime" stroked="f">
                  <v:path arrowok="t" o:connecttype="custom" o:connectlocs="0,0;361315,0;361315,357505;0,357505;0,0;0,0" o:connectangles="0,0,0,0,0,0"/>
                </v:shape>
                <v:shape id="Freeform 1051" o:spid="_x0000_s1525" style="position:absolute;left:18973;top:1009;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" path="m,l569,r,563l,563,,xe" filled="f" strokeweight="56e-5mm">
                  <v:path arrowok="t" o:connecttype="custom" o:connectlocs="0,0;361315,0;361315,357505;0,357505;0,0;0,0" o:connectangles="0,0,0,0,0,0"/>
                </v:shape>
                <v:rect id="Rectangle 1052" o:spid="_x0000_s1526" style="position:absolute;left:19799;top:164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" filled="f" stroked="f">
                  <v:textbox style="mso-fit-shape-to-text:t" inset="0,0,0,0">
                    <w:txbxContent>
                      <w:p w14:paraId="1CC04DF5" w14:textId="77777777" w:rsidR="00EE117F" w:rsidRDefault="00EE117F">
                        <w:r>
                          <w:rPr>
                            <w:rFonts w:cs="Arial"/>
                            <w:color w:val="000000"/>
                            <w:sz w:val="28"/>
                            <w:szCs w:val="28"/>
                          </w:rPr>
                          <w:t>12</w:t>
                        </w:r>
                      </w:p>
                    </w:txbxContent>
                  </v:textbox>
                </v:rect>
                <w10:wrap anchory="line"/>
              </v:group>
            </w:pict>
          </mc:Fallback>
        </mc:AlternateContent>
      </w:r>
      <w:r w:rsidRPr="003C7F01">
        <w:rPr>
          <w:noProof/>
          <w:lang w:val="de-DE" w:eastAsia="de-DE"/>
        </w:rPr>
        <mc:AlternateContent>
          <mc:Choice Requires="wps">
            <w:drawing>
              <wp:inline distT="0" distB="0" distL="0" distR="0" wp14:anchorId="239A14F8" wp14:editId="692328FC">
                <wp:extent cx="3062605" cy="1621790"/>
                <wp:effectExtent l="0" t="0" r="0" b="0"/>
                <wp:docPr id="70"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2605" cy="162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D352C" id="AutoShape 16" o:spid="_x0000_s1026" style="width:241.15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" filled="f" stroked="f">
                <o:lock v:ext="edit" aspectratio="t"/>
                <w10:anchorlock/>
              </v:rect>
            </w:pict>
          </mc:Fallback>
        </mc:AlternateContent>
      </w:r>
    </w:p>
    <w:p w14:paraId="23D64CEC" w14:textId="77777777" w:rsidR="001F684F" w:rsidRPr="003C7F01" w:rsidRDefault="001F684F" w:rsidP="001F684F">
      <w:pPr>
        <w:rPr>
          <w:lang w:val="en-US"/>
        </w:rPr>
      </w:pPr>
    </w:p>
    <w:p w14:paraId="6F51C8EE" w14:textId="77777777" w:rsidR="001F684F" w:rsidRPr="003C7F01" w:rsidRDefault="001F684F" w:rsidP="001F684F">
      <w:pPr>
        <w:rPr>
          <w:lang w:val="en-US"/>
        </w:rPr>
      </w:pPr>
    </w:p>
    <w:p w14:paraId="2F965271" w14:textId="77777777" w:rsidR="001F684F" w:rsidRPr="003C7F01" w:rsidRDefault="001F684F" w:rsidP="001F684F">
      <w:pPr>
        <w:rPr>
          <w:lang w:val="en-US"/>
        </w:rPr>
      </w:pPr>
    </w:p>
    <w:p w14:paraId="34E575D2" w14:textId="4610AB2E" w:rsidR="001F684F" w:rsidRPr="003C7F01" w:rsidRDefault="00504E1B" w:rsidP="001F684F">
      <w:pPr>
        <w:rPr>
          <w:lang w:val="en-US"/>
        </w:rPr>
      </w:pPr>
      <w:r w:rsidRPr="003C7F01">
        <w:rPr>
          <w:lang w:val="en-US"/>
        </w:rPr>
        <w:fldChar w:fldCharType="begin"/>
      </w:r>
      <w:r w:rsidR="00523743" w:rsidRPr="005051CF">
        <w:rPr>
          <w:rStyle w:val="rcVerweis"/>
        </w:rPr>
        <w:instrText xml:space="preserve"> REF _Ref331507880 \h \* CHARFORMAT </w:instrText>
      </w:r>
      <w:r w:rsidRPr="005051CF">
        <w:rPr>
          <w:rStyle w:val="rcVerweis"/>
        </w:rPr>
      </w:r>
      <w:r w:rsidRPr="003C7F01">
        <w:rPr>
          <w:lang w:val="en-US"/>
        </w:rPr>
        <w:fldChar w:fldCharType="separate"/>
      </w:r>
      <w:r w:rsidR="005A1BE7" w:rsidRPr="005A1BE7">
        <w:rPr>
          <w:rStyle w:val="rcVerweis"/>
        </w:rPr>
        <w:t>Figure 4</w:t>
      </w:r>
      <w:r w:rsidRPr="003C7F01">
        <w:rPr>
          <w:lang w:val="en-US"/>
        </w:rPr>
        <w:fldChar w:fldCharType="end"/>
      </w:r>
      <w:r w:rsidRPr="003C7F01">
        <w:rPr>
          <w:lang w:val="en-US"/>
        </w:rPr>
        <w:t xml:space="preserve"> shows a coarse structure of the </w:t>
      </w:r>
      <w:r w:rsidRPr="003C7F01">
        <w:rPr>
          <w:rStyle w:val="rcSyntaxZchn"/>
          <w:lang w:val="en-US"/>
        </w:rPr>
        <w:t>Osdl.txt</w:t>
      </w:r>
      <w:r w:rsidRPr="003C7F01">
        <w:rPr>
          <w:lang w:val="en-US"/>
        </w:rPr>
        <w:t xml:space="preserve">. After a short header a list of pointers for each text follows pointing to the text table after those pointers. In this example the alignment is 1 and the pointer size is also 1, limiting the maximum file size of the </w:t>
      </w:r>
      <w:r w:rsidRPr="003C7F01">
        <w:rPr>
          <w:rStyle w:val="rcSyntaxZchn"/>
          <w:lang w:val="en-US"/>
        </w:rPr>
        <w:t>Osdl.txt</w:t>
      </w:r>
      <w:r w:rsidRPr="003C7F01">
        <w:rPr>
          <w:lang w:val="en-US"/>
        </w:rPr>
        <w:t xml:space="preserve"> to around 255 Byte</w:t>
      </w:r>
      <w:r w:rsidR="00BE2113" w:rsidRPr="003C7F01">
        <w:rPr>
          <w:lang w:val="en-US"/>
        </w:rPr>
        <w:t>s</w:t>
      </w:r>
      <w:r w:rsidRPr="003C7F01">
        <w:rPr>
          <w:lang w:val="en-US"/>
        </w:rPr>
        <w:t xml:space="preserve"> (at least the last text has to start at an offset of 255).</w:t>
      </w:r>
    </w:p>
    <w:p w14:paraId="61E5B8AD" w14:textId="77777777" w:rsidR="00504E1B" w:rsidRPr="003C7F01" w:rsidRDefault="00504E1B" w:rsidP="001F684F">
      <w:pPr>
        <w:rPr>
          <w:lang w:val="en-US"/>
        </w:rPr>
      </w:pPr>
    </w:p>
    <w:p w14:paraId="44EAB850" w14:textId="77777777" w:rsidR="00504E1B" w:rsidRPr="003C7F01" w:rsidRDefault="0086315B" w:rsidP="001F684F">
      <w:pPr>
        <w:rPr>
          <w:lang w:val="en-US"/>
        </w:rPr>
      </w:pPr>
      <w:r w:rsidRPr="003C7F01">
        <w:rPr>
          <w:noProof/>
          <w:lang w:val="de-DE" w:eastAsia="de-DE"/>
        </w:rPr>
        <mc:AlternateContent>
          <mc:Choice Requires="wps">
            <w:drawing>
              <wp:anchor distT="0" distB="0" distL="114300" distR="114300" simplePos="0" relativeHeight="251667968" behindDoc="0" locked="0" layoutInCell="1" allowOverlap="1" wp14:anchorId="04E842E9" wp14:editId="5D5BA5AE">
                <wp:simplePos x="0" y="0"/>
                <wp:positionH relativeFrom="column">
                  <wp:posOffset>13970</wp:posOffset>
                </wp:positionH>
                <wp:positionV relativeFrom="paragraph">
                  <wp:posOffset>1696720</wp:posOffset>
                </wp:positionV>
                <wp:extent cx="3066415" cy="389890"/>
                <wp:effectExtent l="0" t="3175" r="1270" b="0"/>
                <wp:wrapNone/>
                <wp:docPr id="2302" name="Text Box 1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9194B" w14:textId="317C3537" w:rsidR="00EE117F" w:rsidRPr="009B610C" w:rsidRDefault="00EE117F" w:rsidP="00504E1B">
                            <w:pPr>
                              <w:pStyle w:val="Beschriftung"/>
                            </w:pPr>
                            <w:bookmarkStart w:id="590" w:name="_Ref331508267"/>
                            <w:r>
                              <w:t xml:space="preserve">Figure </w:t>
                            </w:r>
                            <w:r>
                              <w:fldChar w:fldCharType="begin"/>
                            </w:r>
                            <w:r>
                              <w:instrText xml:space="preserve"> SEQ Figure \* ARABIC </w:instrText>
                            </w:r>
                            <w:r>
                              <w:fldChar w:fldCharType="separate"/>
                            </w:r>
                            <w:r w:rsidR="005A1BE7">
                              <w:rPr>
                                <w:noProof/>
                              </w:rPr>
                              <w:t>5</w:t>
                            </w:r>
                            <w:r>
                              <w:fldChar w:fldCharType="end"/>
                            </w:r>
                            <w:bookmarkEnd w:id="590"/>
                            <w:r>
                              <w:t>, Example showing the effect of alignment on file size of Osdl.txt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E842E9" id="Text Box 1671" o:spid="_x0000_s1527" type="#_x0000_t202" style="position:absolute;margin-left:1.1pt;margin-top:133.6pt;width:241.45pt;height:30.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" stroked="f">
                <v:textbox style="mso-fit-shape-to-text:t" inset="0,0,0,0">
                  <w:txbxContent>
                    <w:p w14:paraId="5079194B" w14:textId="317C3537" w:rsidR="00EE117F" w:rsidRPr="009B610C" w:rsidRDefault="00EE117F" w:rsidP="00504E1B">
                      <w:pPr>
                        <w:pStyle w:val="Beschriftung"/>
                      </w:pPr>
                      <w:bookmarkStart w:id="591" w:name="_Ref331508267"/>
                      <w:r>
                        <w:t xml:space="preserve">Figure </w:t>
                      </w:r>
                      <w:r>
                        <w:fldChar w:fldCharType="begin"/>
                      </w:r>
                      <w:r>
                        <w:instrText xml:space="preserve"> SEQ Figure \* ARABIC </w:instrText>
                      </w:r>
                      <w:r>
                        <w:fldChar w:fldCharType="separate"/>
                      </w:r>
                      <w:r w:rsidR="005A1BE7">
                        <w:rPr>
                          <w:noProof/>
                        </w:rPr>
                        <w:t>5</w:t>
                      </w:r>
                      <w:r>
                        <w:fldChar w:fldCharType="end"/>
                      </w:r>
                      <w:bookmarkEnd w:id="591"/>
                      <w:r>
                        <w:t>, Example showing the effect of alignment on file size of Osdl.txt</w:t>
                      </w:r>
                    </w:p>
                  </w:txbxContent>
                </v:textbox>
              </v:shape>
            </w:pict>
          </mc:Fallback>
        </mc:AlternateContent>
      </w:r>
      <w:r w:rsidRPr="003C7F01">
        <w:rPr>
          <w:noProof/>
          <w:lang w:val="de-DE" w:eastAsia="de-DE"/>
        </w:rPr>
        <mc:AlternateContent>
          <mc:Choice Requires="wpc">
            <w:drawing>
              <wp:anchor distT="0" distB="0" distL="114300" distR="114300" simplePos="0" relativeHeight="12" behindDoc="0" locked="0" layoutInCell="1" allowOverlap="1" wp14:anchorId="1FEFF787" wp14:editId="53F7BE6C">
                <wp:simplePos x="0" y="0"/>
                <wp:positionH relativeFrom="character">
                  <wp:posOffset>0</wp:posOffset>
                </wp:positionH>
                <wp:positionV relativeFrom="line">
                  <wp:posOffset>0</wp:posOffset>
                </wp:positionV>
                <wp:extent cx="3066415" cy="1625600"/>
                <wp:effectExtent l="13970" t="11430" r="0" b="1270"/>
                <wp:wrapNone/>
                <wp:docPr id="1328" name="Zeichenbereich 1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87" name="Group 1529"/>
                        <wpg:cNvGrpSpPr>
                          <a:grpSpLocks/>
                        </wpg:cNvGrpSpPr>
                        <wpg:grpSpPr bwMode="auto">
                          <a:xfrm>
                            <a:off x="0" y="0"/>
                            <a:ext cx="2974340" cy="1176655"/>
                            <a:chOff x="-20" y="-20"/>
                            <a:chExt cx="4684" cy="1853"/>
                          </a:xfrm>
                        </wpg:grpSpPr>
                        <wps:wsp>
                          <wps:cNvPr id="488" name="Line 1329"/>
                          <wps:cNvCnPr/>
                          <wps:spPr bwMode="auto">
                            <a:xfrm>
                              <a:off x="-20" y="-20"/>
                              <a:ext cx="2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89" name="Line 1330"/>
                          <wps:cNvCnPr/>
                          <wps:spPr bwMode="auto">
                            <a:xfrm>
                              <a:off x="140"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331"/>
                          <wps:cNvCnPr/>
                          <wps:spPr bwMode="auto">
                            <a:xfrm>
                              <a:off x="419"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1" name="Freeform 1332"/>
                          <wps:cNvSpPr>
                            <a:spLocks/>
                          </wps:cNvSpPr>
                          <wps:spPr bwMode="auto">
                            <a:xfrm>
                              <a:off x="698"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1333"/>
                          <wps:cNvCnPr/>
                          <wps:spPr bwMode="auto">
                            <a:xfrm>
                              <a:off x="708"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3" name="Freeform 1334"/>
                          <wps:cNvSpPr>
                            <a:spLocks/>
                          </wps:cNvSpPr>
                          <wps:spPr bwMode="auto">
                            <a:xfrm>
                              <a:off x="564"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Line 1335"/>
                          <wps:cNvCnPr/>
                          <wps:spPr bwMode="auto">
                            <a:xfrm flipH="1">
                              <a:off x="284"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5" name="Freeform 1336"/>
                          <wps:cNvSpPr>
                            <a:spLocks/>
                          </wps:cNvSpPr>
                          <wps:spPr bwMode="auto">
                            <a:xfrm>
                              <a:off x="140" y="568"/>
                              <a:ext cx="25" cy="134"/>
                            </a:xfrm>
                            <a:custGeom>
                              <a:avLst/>
                              <a:gdLst>
                                <a:gd name="T0" fmla="*/ 25 w 25"/>
                                <a:gd name="T1" fmla="*/ 134 h 134"/>
                                <a:gd name="T2" fmla="*/ 0 w 25"/>
                                <a:gd name="T3" fmla="*/ 134 h 134"/>
                                <a:gd name="T4" fmla="*/ 0 w 25"/>
                                <a:gd name="T5" fmla="*/ 0 h 134"/>
                              </a:gdLst>
                              <a:ahLst/>
                              <a:cxnLst>
                                <a:cxn ang="0">
                                  <a:pos x="T0" y="T1"/>
                                </a:cxn>
                                <a:cxn ang="0">
                                  <a:pos x="T2" y="T3"/>
                                </a:cxn>
                                <a:cxn ang="0">
                                  <a:pos x="T4" y="T5"/>
                                </a:cxn>
                              </a:cxnLst>
                              <a:rect l="0" t="0" r="r" b="b"/>
                              <a:pathLst>
                                <a:path w="25" h="134">
                                  <a:moveTo>
                                    <a:pt x="25"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1337"/>
                          <wps:cNvCnPr/>
                          <wps:spPr bwMode="auto">
                            <a:xfrm flipV="1">
                              <a:off x="140"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7" name="Line 1338"/>
                          <wps:cNvCnPr/>
                          <wps:spPr bwMode="auto">
                            <a:xfrm flipV="1">
                              <a:off x="140"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8" name="Line 1339"/>
                          <wps:cNvCnPr/>
                          <wps:spPr bwMode="auto">
                            <a:xfrm>
                              <a:off x="708"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99" name="Line 1340"/>
                          <wps:cNvCnPr/>
                          <wps:spPr bwMode="auto">
                            <a:xfrm>
                              <a:off x="988"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0" name="Freeform 1341"/>
                          <wps:cNvSpPr>
                            <a:spLocks/>
                          </wps:cNvSpPr>
                          <wps:spPr bwMode="auto">
                            <a:xfrm>
                              <a:off x="1267"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1342"/>
                          <wps:cNvCnPr/>
                          <wps:spPr bwMode="auto">
                            <a:xfrm>
                              <a:off x="1272"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2" name="Freeform 1343"/>
                          <wps:cNvSpPr>
                            <a:spLocks/>
                          </wps:cNvSpPr>
                          <wps:spPr bwMode="auto">
                            <a:xfrm>
                              <a:off x="1127"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344"/>
                          <wps:cNvCnPr/>
                          <wps:spPr bwMode="auto">
                            <a:xfrm flipH="1">
                              <a:off x="84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4" name="Freeform 1345"/>
                          <wps:cNvSpPr>
                            <a:spLocks/>
                          </wps:cNvSpPr>
                          <wps:spPr bwMode="auto">
                            <a:xfrm>
                              <a:off x="708"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Line 1346"/>
                          <wps:cNvCnPr/>
                          <wps:spPr bwMode="auto">
                            <a:xfrm flipV="1">
                              <a:off x="708"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347"/>
                          <wps:cNvCnPr/>
                          <wps:spPr bwMode="auto">
                            <a:xfrm flipV="1">
                              <a:off x="708"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348"/>
                          <wps:cNvCnPr/>
                          <wps:spPr bwMode="auto">
                            <a:xfrm>
                              <a:off x="1272"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349"/>
                          <wps:cNvCnPr/>
                          <wps:spPr bwMode="auto">
                            <a:xfrm>
                              <a:off x="1551"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1350"/>
                          <wps:cNvSpPr>
                            <a:spLocks/>
                          </wps:cNvSpPr>
                          <wps:spPr bwMode="auto">
                            <a:xfrm>
                              <a:off x="1831"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1351"/>
                          <wps:cNvCnPr/>
                          <wps:spPr bwMode="auto">
                            <a:xfrm>
                              <a:off x="1841"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1352"/>
                          <wps:cNvSpPr>
                            <a:spLocks/>
                          </wps:cNvSpPr>
                          <wps:spPr bwMode="auto">
                            <a:xfrm>
                              <a:off x="1691" y="692"/>
                              <a:ext cx="150" cy="10"/>
                            </a:xfrm>
                            <a:custGeom>
                              <a:avLst/>
                              <a:gdLst>
                                <a:gd name="T0" fmla="*/ 150 w 150"/>
                                <a:gd name="T1" fmla="*/ 0 h 10"/>
                                <a:gd name="T2" fmla="*/ 150 w 150"/>
                                <a:gd name="T3" fmla="*/ 10 h 10"/>
                                <a:gd name="T4" fmla="*/ 0 w 150"/>
                                <a:gd name="T5" fmla="*/ 10 h 10"/>
                              </a:gdLst>
                              <a:ahLst/>
                              <a:cxnLst>
                                <a:cxn ang="0">
                                  <a:pos x="T0" y="T1"/>
                                </a:cxn>
                                <a:cxn ang="0">
                                  <a:pos x="T2" y="T3"/>
                                </a:cxn>
                                <a:cxn ang="0">
                                  <a:pos x="T4" y="T5"/>
                                </a:cxn>
                              </a:cxnLst>
                              <a:rect l="0" t="0" r="r" b="b"/>
                              <a:pathLst>
                                <a:path w="150" h="10">
                                  <a:moveTo>
                                    <a:pt x="150" y="0"/>
                                  </a:moveTo>
                                  <a:lnTo>
                                    <a:pt x="150"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4" name="Line 1353"/>
                          <wps:cNvCnPr/>
                          <wps:spPr bwMode="auto">
                            <a:xfrm flipH="1">
                              <a:off x="1412"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85" name="Freeform 1354"/>
                          <wps:cNvSpPr>
                            <a:spLocks/>
                          </wps:cNvSpPr>
                          <wps:spPr bwMode="auto">
                            <a:xfrm>
                              <a:off x="1272"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 name="Line 1355"/>
                          <wps:cNvCnPr/>
                          <wps:spPr bwMode="auto">
                            <a:xfrm flipV="1">
                              <a:off x="1272"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87" name="Line 1356"/>
                          <wps:cNvCnPr/>
                          <wps:spPr bwMode="auto">
                            <a:xfrm flipV="1">
                              <a:off x="1272"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88" name="Line 1357"/>
                          <wps:cNvCnPr/>
                          <wps:spPr bwMode="auto">
                            <a:xfrm>
                              <a:off x="1841"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89" name="Line 1358"/>
                          <wps:cNvCnPr/>
                          <wps:spPr bwMode="auto">
                            <a:xfrm>
                              <a:off x="2120"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0" name="Freeform 1359"/>
                          <wps:cNvSpPr>
                            <a:spLocks/>
                          </wps:cNvSpPr>
                          <wps:spPr bwMode="auto">
                            <a:xfrm>
                              <a:off x="2400"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 name="Line 1360"/>
                          <wps:cNvCnPr/>
                          <wps:spPr bwMode="auto">
                            <a:xfrm>
                              <a:off x="2405"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2" name="Freeform 1361"/>
                          <wps:cNvSpPr>
                            <a:spLocks/>
                          </wps:cNvSpPr>
                          <wps:spPr bwMode="auto">
                            <a:xfrm>
                              <a:off x="2260"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3" name="Line 1362"/>
                          <wps:cNvCnPr/>
                          <wps:spPr bwMode="auto">
                            <a:xfrm flipH="1">
                              <a:off x="198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4" name="Freeform 1363"/>
                          <wps:cNvSpPr>
                            <a:spLocks/>
                          </wps:cNvSpPr>
                          <wps:spPr bwMode="auto">
                            <a:xfrm>
                              <a:off x="1841"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5" name="Line 1364"/>
                          <wps:cNvCnPr/>
                          <wps:spPr bwMode="auto">
                            <a:xfrm flipV="1">
                              <a:off x="1841"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6" name="Line 1365"/>
                          <wps:cNvCnPr/>
                          <wps:spPr bwMode="auto">
                            <a:xfrm flipV="1">
                              <a:off x="1841"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7" name="Line 1366"/>
                          <wps:cNvCnPr/>
                          <wps:spPr bwMode="auto">
                            <a:xfrm>
                              <a:off x="2405"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8" name="Line 1367"/>
                          <wps:cNvCnPr/>
                          <wps:spPr bwMode="auto">
                            <a:xfrm>
                              <a:off x="2684"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99" name="Freeform 1368"/>
                          <wps:cNvSpPr>
                            <a:spLocks/>
                          </wps:cNvSpPr>
                          <wps:spPr bwMode="auto">
                            <a:xfrm>
                              <a:off x="2963"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 name="Line 1369"/>
                          <wps:cNvCnPr/>
                          <wps:spPr bwMode="auto">
                            <a:xfrm>
                              <a:off x="2968"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01" name="Freeform 1370"/>
                          <wps:cNvSpPr>
                            <a:spLocks/>
                          </wps:cNvSpPr>
                          <wps:spPr bwMode="auto">
                            <a:xfrm>
                              <a:off x="2824"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 name="Line 1371"/>
                          <wps:cNvCnPr/>
                          <wps:spPr bwMode="auto">
                            <a:xfrm flipH="1">
                              <a:off x="2544"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04" name="Freeform 1372"/>
                          <wps:cNvSpPr>
                            <a:spLocks/>
                          </wps:cNvSpPr>
                          <wps:spPr bwMode="auto">
                            <a:xfrm>
                              <a:off x="2405" y="568"/>
                              <a:ext cx="19" cy="134"/>
                            </a:xfrm>
                            <a:custGeom>
                              <a:avLst/>
                              <a:gdLst>
                                <a:gd name="T0" fmla="*/ 19 w 19"/>
                                <a:gd name="T1" fmla="*/ 134 h 134"/>
                                <a:gd name="T2" fmla="*/ 0 w 19"/>
                                <a:gd name="T3" fmla="*/ 134 h 134"/>
                                <a:gd name="T4" fmla="*/ 0 w 19"/>
                                <a:gd name="T5" fmla="*/ 0 h 134"/>
                              </a:gdLst>
                              <a:ahLst/>
                              <a:cxnLst>
                                <a:cxn ang="0">
                                  <a:pos x="T0" y="T1"/>
                                </a:cxn>
                                <a:cxn ang="0">
                                  <a:pos x="T2" y="T3"/>
                                </a:cxn>
                                <a:cxn ang="0">
                                  <a:pos x="T4" y="T5"/>
                                </a:cxn>
                              </a:cxnLst>
                              <a:rect l="0" t="0" r="r" b="b"/>
                              <a:pathLst>
                                <a:path w="19" h="134">
                                  <a:moveTo>
                                    <a:pt x="19"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 name="Line 1373"/>
                          <wps:cNvCnPr/>
                          <wps:spPr bwMode="auto">
                            <a:xfrm flipV="1">
                              <a:off x="2405"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06" name="Line 1374"/>
                          <wps:cNvCnPr/>
                          <wps:spPr bwMode="auto">
                            <a:xfrm flipV="1">
                              <a:off x="2405"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07" name="Line 1375"/>
                          <wps:cNvCnPr/>
                          <wps:spPr bwMode="auto">
                            <a:xfrm>
                              <a:off x="2968"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08" name="Line 1376"/>
                          <wps:cNvCnPr/>
                          <wps:spPr bwMode="auto">
                            <a:xfrm>
                              <a:off x="3248"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09" name="Freeform 1377"/>
                          <wps:cNvSpPr>
                            <a:spLocks/>
                          </wps:cNvSpPr>
                          <wps:spPr bwMode="auto">
                            <a:xfrm>
                              <a:off x="3527"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0" name="Line 1378"/>
                          <wps:cNvCnPr/>
                          <wps:spPr bwMode="auto">
                            <a:xfrm>
                              <a:off x="3537"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11" name="Freeform 1379"/>
                          <wps:cNvSpPr>
                            <a:spLocks/>
                          </wps:cNvSpPr>
                          <wps:spPr bwMode="auto">
                            <a:xfrm>
                              <a:off x="3387" y="692"/>
                              <a:ext cx="150" cy="10"/>
                            </a:xfrm>
                            <a:custGeom>
                              <a:avLst/>
                              <a:gdLst>
                                <a:gd name="T0" fmla="*/ 150 w 150"/>
                                <a:gd name="T1" fmla="*/ 0 h 10"/>
                                <a:gd name="T2" fmla="*/ 150 w 150"/>
                                <a:gd name="T3" fmla="*/ 10 h 10"/>
                                <a:gd name="T4" fmla="*/ 0 w 150"/>
                                <a:gd name="T5" fmla="*/ 10 h 10"/>
                              </a:gdLst>
                              <a:ahLst/>
                              <a:cxnLst>
                                <a:cxn ang="0">
                                  <a:pos x="T0" y="T1"/>
                                </a:cxn>
                                <a:cxn ang="0">
                                  <a:pos x="T2" y="T3"/>
                                </a:cxn>
                                <a:cxn ang="0">
                                  <a:pos x="T4" y="T5"/>
                                </a:cxn>
                              </a:cxnLst>
                              <a:rect l="0" t="0" r="r" b="b"/>
                              <a:pathLst>
                                <a:path w="150" h="10">
                                  <a:moveTo>
                                    <a:pt x="150" y="0"/>
                                  </a:moveTo>
                                  <a:lnTo>
                                    <a:pt x="150"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2" name="Line 1380"/>
                          <wps:cNvCnPr/>
                          <wps:spPr bwMode="auto">
                            <a:xfrm flipH="1">
                              <a:off x="310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13" name="Freeform 1381"/>
                          <wps:cNvSpPr>
                            <a:spLocks/>
                          </wps:cNvSpPr>
                          <wps:spPr bwMode="auto">
                            <a:xfrm>
                              <a:off x="2968"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 name="Line 1382"/>
                          <wps:cNvCnPr/>
                          <wps:spPr bwMode="auto">
                            <a:xfrm flipV="1">
                              <a:off x="2968"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15" name="Line 1383"/>
                          <wps:cNvCnPr/>
                          <wps:spPr bwMode="auto">
                            <a:xfrm flipV="1">
                              <a:off x="2968"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16" name="Line 1384"/>
                          <wps:cNvCnPr/>
                          <wps:spPr bwMode="auto">
                            <a:xfrm>
                              <a:off x="3537"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17" name="Line 1385"/>
                          <wps:cNvCnPr/>
                          <wps:spPr bwMode="auto">
                            <a:xfrm>
                              <a:off x="3816"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18" name="Freeform 1386"/>
                          <wps:cNvSpPr>
                            <a:spLocks/>
                          </wps:cNvSpPr>
                          <wps:spPr bwMode="auto">
                            <a:xfrm>
                              <a:off x="4096"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9" name="Line 1387"/>
                          <wps:cNvCnPr/>
                          <wps:spPr bwMode="auto">
                            <a:xfrm>
                              <a:off x="4101"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0" name="Freeform 1388"/>
                          <wps:cNvSpPr>
                            <a:spLocks/>
                          </wps:cNvSpPr>
                          <wps:spPr bwMode="auto">
                            <a:xfrm>
                              <a:off x="3956"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 name="Line 1389"/>
                          <wps:cNvCnPr/>
                          <wps:spPr bwMode="auto">
                            <a:xfrm flipH="1">
                              <a:off x="3677"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2" name="Freeform 1390"/>
                          <wps:cNvSpPr>
                            <a:spLocks/>
                          </wps:cNvSpPr>
                          <wps:spPr bwMode="auto">
                            <a:xfrm>
                              <a:off x="3537"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3" name="Line 1391"/>
                          <wps:cNvCnPr/>
                          <wps:spPr bwMode="auto">
                            <a:xfrm flipV="1">
                              <a:off x="3537"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4" name="Line 1392"/>
                          <wps:cNvCnPr/>
                          <wps:spPr bwMode="auto">
                            <a:xfrm flipV="1">
                              <a:off x="3537"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5" name="Line 1393"/>
                          <wps:cNvCnPr/>
                          <wps:spPr bwMode="auto">
                            <a:xfrm>
                              <a:off x="4101"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6" name="Line 1394"/>
                          <wps:cNvCnPr/>
                          <wps:spPr bwMode="auto">
                            <a:xfrm>
                              <a:off x="4380"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7" name="Freeform 1395"/>
                          <wps:cNvSpPr>
                            <a:spLocks/>
                          </wps:cNvSpPr>
                          <wps:spPr bwMode="auto">
                            <a:xfrm>
                              <a:off x="4659"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8" name="Line 1396"/>
                          <wps:cNvCnPr/>
                          <wps:spPr bwMode="auto">
                            <a:xfrm>
                              <a:off x="4664"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29" name="Freeform 1397"/>
                          <wps:cNvSpPr>
                            <a:spLocks/>
                          </wps:cNvSpPr>
                          <wps:spPr bwMode="auto">
                            <a:xfrm>
                              <a:off x="4520"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0" name="Line 1398"/>
                          <wps:cNvCnPr/>
                          <wps:spPr bwMode="auto">
                            <a:xfrm flipH="1">
                              <a:off x="424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31" name="Freeform 1399"/>
                          <wps:cNvSpPr>
                            <a:spLocks/>
                          </wps:cNvSpPr>
                          <wps:spPr bwMode="auto">
                            <a:xfrm>
                              <a:off x="4101"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2" name="Line 1400"/>
                          <wps:cNvCnPr/>
                          <wps:spPr bwMode="auto">
                            <a:xfrm flipV="1">
                              <a:off x="4101"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33" name="Line 1401"/>
                          <wps:cNvCnPr/>
                          <wps:spPr bwMode="auto">
                            <a:xfrm flipV="1">
                              <a:off x="4101"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1402"/>
                          <wps:cNvCnPr/>
                          <wps:spPr bwMode="auto">
                            <a:xfrm>
                              <a:off x="140"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1403"/>
                          <wps:cNvCnPr/>
                          <wps:spPr bwMode="auto">
                            <a:xfrm>
                              <a:off x="419"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36" name="Freeform 1404"/>
                          <wps:cNvSpPr>
                            <a:spLocks/>
                          </wps:cNvSpPr>
                          <wps:spPr bwMode="auto">
                            <a:xfrm>
                              <a:off x="698"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 name="Line 1405"/>
                          <wps:cNvCnPr/>
                          <wps:spPr bwMode="auto">
                            <a:xfrm>
                              <a:off x="708"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38" name="Freeform 1406"/>
                          <wps:cNvSpPr>
                            <a:spLocks/>
                          </wps:cNvSpPr>
                          <wps:spPr bwMode="auto">
                            <a:xfrm>
                              <a:off x="564"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9" name="Line 1407"/>
                          <wps:cNvCnPr/>
                          <wps:spPr bwMode="auto">
                            <a:xfrm flipH="1">
                              <a:off x="284"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0" name="Freeform 1408"/>
                          <wps:cNvSpPr>
                            <a:spLocks/>
                          </wps:cNvSpPr>
                          <wps:spPr bwMode="auto">
                            <a:xfrm>
                              <a:off x="140" y="1131"/>
                              <a:ext cx="25" cy="139"/>
                            </a:xfrm>
                            <a:custGeom>
                              <a:avLst/>
                              <a:gdLst>
                                <a:gd name="T0" fmla="*/ 25 w 25"/>
                                <a:gd name="T1" fmla="*/ 139 h 139"/>
                                <a:gd name="T2" fmla="*/ 0 w 25"/>
                                <a:gd name="T3" fmla="*/ 139 h 139"/>
                                <a:gd name="T4" fmla="*/ 0 w 25"/>
                                <a:gd name="T5" fmla="*/ 0 h 139"/>
                              </a:gdLst>
                              <a:ahLst/>
                              <a:cxnLst>
                                <a:cxn ang="0">
                                  <a:pos x="T0" y="T1"/>
                                </a:cxn>
                                <a:cxn ang="0">
                                  <a:pos x="T2" y="T3"/>
                                </a:cxn>
                                <a:cxn ang="0">
                                  <a:pos x="T4" y="T5"/>
                                </a:cxn>
                              </a:cxnLst>
                              <a:rect l="0" t="0" r="r" b="b"/>
                              <a:pathLst>
                                <a:path w="25" h="139">
                                  <a:moveTo>
                                    <a:pt x="25"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1" name="Line 1409"/>
                          <wps:cNvCnPr/>
                          <wps:spPr bwMode="auto">
                            <a:xfrm flipV="1">
                              <a:off x="140"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1410"/>
                          <wps:cNvCnPr/>
                          <wps:spPr bwMode="auto">
                            <a:xfrm flipV="1">
                              <a:off x="140"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1411"/>
                          <wps:cNvCnPr/>
                          <wps:spPr bwMode="auto">
                            <a:xfrm>
                              <a:off x="70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1412"/>
                          <wps:cNvCnPr/>
                          <wps:spPr bwMode="auto">
                            <a:xfrm>
                              <a:off x="988"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5" name="Freeform 1413"/>
                          <wps:cNvSpPr>
                            <a:spLocks/>
                          </wps:cNvSpPr>
                          <wps:spPr bwMode="auto">
                            <a:xfrm>
                              <a:off x="1267"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 name="Line 1414"/>
                          <wps:cNvCnPr/>
                          <wps:spPr bwMode="auto">
                            <a:xfrm>
                              <a:off x="1272"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7" name="Freeform 1415"/>
                          <wps:cNvSpPr>
                            <a:spLocks/>
                          </wps:cNvSpPr>
                          <wps:spPr bwMode="auto">
                            <a:xfrm>
                              <a:off x="1127"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8" name="Line 1416"/>
                          <wps:cNvCnPr/>
                          <wps:spPr bwMode="auto">
                            <a:xfrm flipH="1">
                              <a:off x="84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49" name="Freeform 1417"/>
                          <wps:cNvSpPr>
                            <a:spLocks/>
                          </wps:cNvSpPr>
                          <wps:spPr bwMode="auto">
                            <a:xfrm>
                              <a:off x="708"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 name="Line 1418"/>
                          <wps:cNvCnPr/>
                          <wps:spPr bwMode="auto">
                            <a:xfrm flipV="1">
                              <a:off x="708"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51" name="Line 1419"/>
                          <wps:cNvCnPr/>
                          <wps:spPr bwMode="auto">
                            <a:xfrm flipV="1">
                              <a:off x="708"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52" name="Line 1420"/>
                          <wps:cNvCnPr/>
                          <wps:spPr bwMode="auto">
                            <a:xfrm>
                              <a:off x="1272"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53" name="Line 1421"/>
                          <wps:cNvCnPr/>
                          <wps:spPr bwMode="auto">
                            <a:xfrm>
                              <a:off x="1551"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54" name="Freeform 1422"/>
                          <wps:cNvSpPr>
                            <a:spLocks/>
                          </wps:cNvSpPr>
                          <wps:spPr bwMode="auto">
                            <a:xfrm>
                              <a:off x="1831"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5" name="Line 1423"/>
                          <wps:cNvCnPr/>
                          <wps:spPr bwMode="auto">
                            <a:xfrm>
                              <a:off x="1841"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56" name="Freeform 1424"/>
                          <wps:cNvSpPr>
                            <a:spLocks/>
                          </wps:cNvSpPr>
                          <wps:spPr bwMode="auto">
                            <a:xfrm>
                              <a:off x="1691" y="1255"/>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 name="Line 1425"/>
                          <wps:cNvCnPr/>
                          <wps:spPr bwMode="auto">
                            <a:xfrm flipH="1">
                              <a:off x="1412"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58" name="Freeform 1426"/>
                          <wps:cNvSpPr>
                            <a:spLocks/>
                          </wps:cNvSpPr>
                          <wps:spPr bwMode="auto">
                            <a:xfrm>
                              <a:off x="1272"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 name="Line 1427"/>
                          <wps:cNvCnPr/>
                          <wps:spPr bwMode="auto">
                            <a:xfrm flipV="1">
                              <a:off x="1272"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0" name="Line 1428"/>
                          <wps:cNvCnPr/>
                          <wps:spPr bwMode="auto">
                            <a:xfrm flipV="1">
                              <a:off x="1272"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1" name="Line 1429"/>
                          <wps:cNvCnPr/>
                          <wps:spPr bwMode="auto">
                            <a:xfrm>
                              <a:off x="1841"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2" name="Line 1430"/>
                          <wps:cNvCnPr/>
                          <wps:spPr bwMode="auto">
                            <a:xfrm>
                              <a:off x="212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3" name="Freeform 1431"/>
                          <wps:cNvSpPr>
                            <a:spLocks/>
                          </wps:cNvSpPr>
                          <wps:spPr bwMode="auto">
                            <a:xfrm>
                              <a:off x="2400"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 name="Line 1432"/>
                          <wps:cNvCnPr/>
                          <wps:spPr bwMode="auto">
                            <a:xfrm>
                              <a:off x="2405"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5" name="Freeform 1433"/>
                          <wps:cNvSpPr>
                            <a:spLocks/>
                          </wps:cNvSpPr>
                          <wps:spPr bwMode="auto">
                            <a:xfrm>
                              <a:off x="2260"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Line 1434"/>
                          <wps:cNvCnPr/>
                          <wps:spPr bwMode="auto">
                            <a:xfrm flipH="1">
                              <a:off x="198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7" name="Freeform 1435"/>
                          <wps:cNvSpPr>
                            <a:spLocks/>
                          </wps:cNvSpPr>
                          <wps:spPr bwMode="auto">
                            <a:xfrm>
                              <a:off x="1841"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 name="Line 1436"/>
                          <wps:cNvCnPr/>
                          <wps:spPr bwMode="auto">
                            <a:xfrm flipV="1">
                              <a:off x="1841"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69" name="Line 1437"/>
                          <wps:cNvCnPr/>
                          <wps:spPr bwMode="auto">
                            <a:xfrm flipV="1">
                              <a:off x="1841"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0" name="Line 1438"/>
                          <wps:cNvCnPr/>
                          <wps:spPr bwMode="auto">
                            <a:xfrm>
                              <a:off x="2405"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1" name="Line 1439"/>
                          <wps:cNvCnPr/>
                          <wps:spPr bwMode="auto">
                            <a:xfrm>
                              <a:off x="2684"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2" name="Freeform 1440"/>
                          <wps:cNvSpPr>
                            <a:spLocks/>
                          </wps:cNvSpPr>
                          <wps:spPr bwMode="auto">
                            <a:xfrm>
                              <a:off x="2963"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3" name="Line 1441"/>
                          <wps:cNvCnPr/>
                          <wps:spPr bwMode="auto">
                            <a:xfrm>
                              <a:off x="2968"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4" name="Freeform 1442"/>
                          <wps:cNvSpPr>
                            <a:spLocks/>
                          </wps:cNvSpPr>
                          <wps:spPr bwMode="auto">
                            <a:xfrm>
                              <a:off x="2824"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 name="Line 1443"/>
                          <wps:cNvCnPr/>
                          <wps:spPr bwMode="auto">
                            <a:xfrm flipH="1">
                              <a:off x="2544"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6" name="Freeform 1444"/>
                          <wps:cNvSpPr>
                            <a:spLocks/>
                          </wps:cNvSpPr>
                          <wps:spPr bwMode="auto">
                            <a:xfrm>
                              <a:off x="2405" y="1131"/>
                              <a:ext cx="19" cy="139"/>
                            </a:xfrm>
                            <a:custGeom>
                              <a:avLst/>
                              <a:gdLst>
                                <a:gd name="T0" fmla="*/ 19 w 19"/>
                                <a:gd name="T1" fmla="*/ 139 h 139"/>
                                <a:gd name="T2" fmla="*/ 0 w 19"/>
                                <a:gd name="T3" fmla="*/ 139 h 139"/>
                                <a:gd name="T4" fmla="*/ 0 w 19"/>
                                <a:gd name="T5" fmla="*/ 0 h 139"/>
                              </a:gdLst>
                              <a:ahLst/>
                              <a:cxnLst>
                                <a:cxn ang="0">
                                  <a:pos x="T0" y="T1"/>
                                </a:cxn>
                                <a:cxn ang="0">
                                  <a:pos x="T2" y="T3"/>
                                </a:cxn>
                                <a:cxn ang="0">
                                  <a:pos x="T4" y="T5"/>
                                </a:cxn>
                              </a:cxnLst>
                              <a:rect l="0" t="0" r="r" b="b"/>
                              <a:pathLst>
                                <a:path w="19" h="139">
                                  <a:moveTo>
                                    <a:pt x="19"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7" name="Line 1445"/>
                          <wps:cNvCnPr/>
                          <wps:spPr bwMode="auto">
                            <a:xfrm flipV="1">
                              <a:off x="2405"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8" name="Line 1446"/>
                          <wps:cNvCnPr/>
                          <wps:spPr bwMode="auto">
                            <a:xfrm flipV="1">
                              <a:off x="2405"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79" name="Line 1447"/>
                          <wps:cNvCnPr/>
                          <wps:spPr bwMode="auto">
                            <a:xfrm>
                              <a:off x="296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0" name="Line 1448"/>
                          <wps:cNvCnPr/>
                          <wps:spPr bwMode="auto">
                            <a:xfrm>
                              <a:off x="3248"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1" name="Freeform 1449"/>
                          <wps:cNvSpPr>
                            <a:spLocks/>
                          </wps:cNvSpPr>
                          <wps:spPr bwMode="auto">
                            <a:xfrm>
                              <a:off x="3527"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2" name="Line 1450"/>
                          <wps:cNvCnPr/>
                          <wps:spPr bwMode="auto">
                            <a:xfrm>
                              <a:off x="3537"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3" name="Freeform 1451"/>
                          <wps:cNvSpPr>
                            <a:spLocks/>
                          </wps:cNvSpPr>
                          <wps:spPr bwMode="auto">
                            <a:xfrm>
                              <a:off x="3387" y="1255"/>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 name="Line 1452"/>
                          <wps:cNvCnPr/>
                          <wps:spPr bwMode="auto">
                            <a:xfrm flipH="1">
                              <a:off x="310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5" name="Freeform 1453"/>
                          <wps:cNvSpPr>
                            <a:spLocks/>
                          </wps:cNvSpPr>
                          <wps:spPr bwMode="auto">
                            <a:xfrm>
                              <a:off x="2968"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 name="Line 1454"/>
                          <wps:cNvCnPr/>
                          <wps:spPr bwMode="auto">
                            <a:xfrm flipV="1">
                              <a:off x="2968"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7" name="Line 1455"/>
                          <wps:cNvCnPr/>
                          <wps:spPr bwMode="auto">
                            <a:xfrm flipV="1">
                              <a:off x="2968"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8" name="Line 1456"/>
                          <wps:cNvCnPr/>
                          <wps:spPr bwMode="auto">
                            <a:xfrm>
                              <a:off x="3537"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9" name="Line 1457"/>
                          <wps:cNvCnPr/>
                          <wps:spPr bwMode="auto">
                            <a:xfrm>
                              <a:off x="3816"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0" name="Freeform 1458"/>
                          <wps:cNvSpPr>
                            <a:spLocks/>
                          </wps:cNvSpPr>
                          <wps:spPr bwMode="auto">
                            <a:xfrm>
                              <a:off x="4096"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1" name="Line 1459"/>
                          <wps:cNvCnPr/>
                          <wps:spPr bwMode="auto">
                            <a:xfrm>
                              <a:off x="4101"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2" name="Freeform 1460"/>
                          <wps:cNvSpPr>
                            <a:spLocks/>
                          </wps:cNvSpPr>
                          <wps:spPr bwMode="auto">
                            <a:xfrm>
                              <a:off x="3956"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3" name="Line 1461"/>
                          <wps:cNvCnPr/>
                          <wps:spPr bwMode="auto">
                            <a:xfrm flipH="1">
                              <a:off x="3677"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4" name="Freeform 1462"/>
                          <wps:cNvSpPr>
                            <a:spLocks/>
                          </wps:cNvSpPr>
                          <wps:spPr bwMode="auto">
                            <a:xfrm>
                              <a:off x="3537"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5" name="Line 1463"/>
                          <wps:cNvCnPr/>
                          <wps:spPr bwMode="auto">
                            <a:xfrm flipV="1">
                              <a:off x="3537"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6" name="Line 1464"/>
                          <wps:cNvCnPr/>
                          <wps:spPr bwMode="auto">
                            <a:xfrm flipV="1">
                              <a:off x="3537"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7" name="Line 1465"/>
                          <wps:cNvCnPr/>
                          <wps:spPr bwMode="auto">
                            <a:xfrm>
                              <a:off x="4101"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8" name="Line 1466"/>
                          <wps:cNvCnPr/>
                          <wps:spPr bwMode="auto">
                            <a:xfrm>
                              <a:off x="438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9" name="Freeform 1467"/>
                          <wps:cNvSpPr>
                            <a:spLocks/>
                          </wps:cNvSpPr>
                          <wps:spPr bwMode="auto">
                            <a:xfrm>
                              <a:off x="4659"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 name="Line 1468"/>
                          <wps:cNvCnPr/>
                          <wps:spPr bwMode="auto">
                            <a:xfrm>
                              <a:off x="4664"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01" name="Freeform 1469"/>
                          <wps:cNvSpPr>
                            <a:spLocks/>
                          </wps:cNvSpPr>
                          <wps:spPr bwMode="auto">
                            <a:xfrm>
                              <a:off x="4520"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2" name="Line 1470"/>
                          <wps:cNvCnPr/>
                          <wps:spPr bwMode="auto">
                            <a:xfrm flipH="1">
                              <a:off x="424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03" name="Freeform 1471"/>
                          <wps:cNvSpPr>
                            <a:spLocks/>
                          </wps:cNvSpPr>
                          <wps:spPr bwMode="auto">
                            <a:xfrm>
                              <a:off x="4101"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4" name="Line 1472"/>
                          <wps:cNvCnPr/>
                          <wps:spPr bwMode="auto">
                            <a:xfrm flipV="1">
                              <a:off x="4101"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05" name="Line 1473"/>
                          <wps:cNvCnPr/>
                          <wps:spPr bwMode="auto">
                            <a:xfrm flipV="1">
                              <a:off x="4101"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06" name="Line 1474"/>
                          <wps:cNvCnPr/>
                          <wps:spPr bwMode="auto">
                            <a:xfrm>
                              <a:off x="140"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07" name="Line 1475"/>
                          <wps:cNvCnPr/>
                          <wps:spPr bwMode="auto">
                            <a:xfrm>
                              <a:off x="419"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08" name="Freeform 1476"/>
                          <wps:cNvSpPr>
                            <a:spLocks/>
                          </wps:cNvSpPr>
                          <wps:spPr bwMode="auto">
                            <a:xfrm>
                              <a:off x="698"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9" name="Line 1477"/>
                          <wps:cNvCnPr/>
                          <wps:spPr bwMode="auto">
                            <a:xfrm>
                              <a:off x="708"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0" name="Freeform 1478"/>
                          <wps:cNvSpPr>
                            <a:spLocks/>
                          </wps:cNvSpPr>
                          <wps:spPr bwMode="auto">
                            <a:xfrm>
                              <a:off x="564" y="1818"/>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1" name="Line 1479"/>
                          <wps:cNvCnPr/>
                          <wps:spPr bwMode="auto">
                            <a:xfrm flipH="1">
                              <a:off x="284"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2" name="Freeform 1480"/>
                          <wps:cNvSpPr>
                            <a:spLocks/>
                          </wps:cNvSpPr>
                          <wps:spPr bwMode="auto">
                            <a:xfrm>
                              <a:off x="140" y="1693"/>
                              <a:ext cx="25" cy="140"/>
                            </a:xfrm>
                            <a:custGeom>
                              <a:avLst/>
                              <a:gdLst>
                                <a:gd name="T0" fmla="*/ 25 w 25"/>
                                <a:gd name="T1" fmla="*/ 140 h 140"/>
                                <a:gd name="T2" fmla="*/ 0 w 25"/>
                                <a:gd name="T3" fmla="*/ 140 h 140"/>
                                <a:gd name="T4" fmla="*/ 0 w 25"/>
                                <a:gd name="T5" fmla="*/ 0 h 140"/>
                              </a:gdLst>
                              <a:ahLst/>
                              <a:cxnLst>
                                <a:cxn ang="0">
                                  <a:pos x="T0" y="T1"/>
                                </a:cxn>
                                <a:cxn ang="0">
                                  <a:pos x="T2" y="T3"/>
                                </a:cxn>
                                <a:cxn ang="0">
                                  <a:pos x="T4" y="T5"/>
                                </a:cxn>
                              </a:cxnLst>
                              <a:rect l="0" t="0" r="r" b="b"/>
                              <a:pathLst>
                                <a:path w="25" h="140">
                                  <a:moveTo>
                                    <a:pt x="25"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3" name="Line 1481"/>
                          <wps:cNvCnPr/>
                          <wps:spPr bwMode="auto">
                            <a:xfrm flipV="1">
                              <a:off x="140"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4" name="Line 1482"/>
                          <wps:cNvCnPr/>
                          <wps:spPr bwMode="auto">
                            <a:xfrm flipV="1">
                              <a:off x="140"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5" name="Line 1483"/>
                          <wps:cNvCnPr/>
                          <wps:spPr bwMode="auto">
                            <a:xfrm>
                              <a:off x="70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6" name="Line 1484"/>
                          <wps:cNvCnPr/>
                          <wps:spPr bwMode="auto">
                            <a:xfrm>
                              <a:off x="988"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7" name="Freeform 1485"/>
                          <wps:cNvSpPr>
                            <a:spLocks/>
                          </wps:cNvSpPr>
                          <wps:spPr bwMode="auto">
                            <a:xfrm>
                              <a:off x="1267"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8" name="Line 1486"/>
                          <wps:cNvCnPr/>
                          <wps:spPr bwMode="auto">
                            <a:xfrm>
                              <a:off x="1272"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9" name="Freeform 1487"/>
                          <wps:cNvSpPr>
                            <a:spLocks/>
                          </wps:cNvSpPr>
                          <wps:spPr bwMode="auto">
                            <a:xfrm>
                              <a:off x="1127" y="1818"/>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 name="Line 1488"/>
                          <wps:cNvCnPr/>
                          <wps:spPr bwMode="auto">
                            <a:xfrm flipH="1">
                              <a:off x="848"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1" name="Freeform 1489"/>
                          <wps:cNvSpPr>
                            <a:spLocks/>
                          </wps:cNvSpPr>
                          <wps:spPr bwMode="auto">
                            <a:xfrm>
                              <a:off x="708"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2" name="Line 1490"/>
                          <wps:cNvCnPr/>
                          <wps:spPr bwMode="auto">
                            <a:xfrm flipV="1">
                              <a:off x="708"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3" name="Line 1491"/>
                          <wps:cNvCnPr/>
                          <wps:spPr bwMode="auto">
                            <a:xfrm flipV="1">
                              <a:off x="708"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4" name="Line 1492"/>
                          <wps:cNvCnPr/>
                          <wps:spPr bwMode="auto">
                            <a:xfrm>
                              <a:off x="1272"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5" name="Line 1493"/>
                          <wps:cNvCnPr/>
                          <wps:spPr bwMode="auto">
                            <a:xfrm>
                              <a:off x="1551"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6" name="Freeform 1494"/>
                          <wps:cNvSpPr>
                            <a:spLocks/>
                          </wps:cNvSpPr>
                          <wps:spPr bwMode="auto">
                            <a:xfrm>
                              <a:off x="1831"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 name="Line 1495"/>
                          <wps:cNvCnPr/>
                          <wps:spPr bwMode="auto">
                            <a:xfrm>
                              <a:off x="1841"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8" name="Freeform 1496"/>
                          <wps:cNvSpPr>
                            <a:spLocks/>
                          </wps:cNvSpPr>
                          <wps:spPr bwMode="auto">
                            <a:xfrm>
                              <a:off x="1691" y="1818"/>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 name="Line 1497"/>
                          <wps:cNvCnPr/>
                          <wps:spPr bwMode="auto">
                            <a:xfrm flipH="1">
                              <a:off x="1412" y="1833"/>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0" name="Freeform 1498"/>
                          <wps:cNvSpPr>
                            <a:spLocks/>
                          </wps:cNvSpPr>
                          <wps:spPr bwMode="auto">
                            <a:xfrm>
                              <a:off x="1272"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1" name="Line 1499"/>
                          <wps:cNvCnPr/>
                          <wps:spPr bwMode="auto">
                            <a:xfrm flipV="1">
                              <a:off x="1272"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2" name="Line 1500"/>
                          <wps:cNvCnPr/>
                          <wps:spPr bwMode="auto">
                            <a:xfrm flipV="1">
                              <a:off x="1272"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3" name="Line 1501"/>
                          <wps:cNvCnPr/>
                          <wps:spPr bwMode="auto">
                            <a:xfrm>
                              <a:off x="1841"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4" name="Line 1502"/>
                          <wps:cNvCnPr/>
                          <wps:spPr bwMode="auto">
                            <a:xfrm>
                              <a:off x="212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5" name="Freeform 1503"/>
                          <wps:cNvSpPr>
                            <a:spLocks/>
                          </wps:cNvSpPr>
                          <wps:spPr bwMode="auto">
                            <a:xfrm>
                              <a:off x="2400"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6" name="Line 1504"/>
                          <wps:cNvCnPr/>
                          <wps:spPr bwMode="auto">
                            <a:xfrm>
                              <a:off x="2405"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7" name="Freeform 1505"/>
                          <wps:cNvSpPr>
                            <a:spLocks/>
                          </wps:cNvSpPr>
                          <wps:spPr bwMode="auto">
                            <a:xfrm>
                              <a:off x="2260" y="1818"/>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8" name="Line 1506"/>
                          <wps:cNvCnPr/>
                          <wps:spPr bwMode="auto">
                            <a:xfrm flipH="1">
                              <a:off x="1980"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39" name="Freeform 1507"/>
                          <wps:cNvSpPr>
                            <a:spLocks/>
                          </wps:cNvSpPr>
                          <wps:spPr bwMode="auto">
                            <a:xfrm>
                              <a:off x="1841"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 name="Line 1508"/>
                          <wps:cNvCnPr/>
                          <wps:spPr bwMode="auto">
                            <a:xfrm flipV="1">
                              <a:off x="1841"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1" name="Line 1509"/>
                          <wps:cNvCnPr/>
                          <wps:spPr bwMode="auto">
                            <a:xfrm flipV="1">
                              <a:off x="1841"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2" name="Line 1510"/>
                          <wps:cNvCnPr/>
                          <wps:spPr bwMode="auto">
                            <a:xfrm>
                              <a:off x="2405"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3" name="Line 1511"/>
                          <wps:cNvCnPr/>
                          <wps:spPr bwMode="auto">
                            <a:xfrm>
                              <a:off x="2684"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4" name="Freeform 1512"/>
                          <wps:cNvSpPr>
                            <a:spLocks/>
                          </wps:cNvSpPr>
                          <wps:spPr bwMode="auto">
                            <a:xfrm>
                              <a:off x="2963"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5" name="Line 1513"/>
                          <wps:cNvCnPr/>
                          <wps:spPr bwMode="auto">
                            <a:xfrm>
                              <a:off x="2968"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6" name="Freeform 1514"/>
                          <wps:cNvSpPr>
                            <a:spLocks/>
                          </wps:cNvSpPr>
                          <wps:spPr bwMode="auto">
                            <a:xfrm>
                              <a:off x="2824" y="1818"/>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7" name="Line 1515"/>
                          <wps:cNvCnPr/>
                          <wps:spPr bwMode="auto">
                            <a:xfrm flipH="1">
                              <a:off x="2544"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8" name="Freeform 1516"/>
                          <wps:cNvSpPr>
                            <a:spLocks/>
                          </wps:cNvSpPr>
                          <wps:spPr bwMode="auto">
                            <a:xfrm>
                              <a:off x="2405" y="1693"/>
                              <a:ext cx="19" cy="140"/>
                            </a:xfrm>
                            <a:custGeom>
                              <a:avLst/>
                              <a:gdLst>
                                <a:gd name="T0" fmla="*/ 19 w 19"/>
                                <a:gd name="T1" fmla="*/ 140 h 140"/>
                                <a:gd name="T2" fmla="*/ 0 w 19"/>
                                <a:gd name="T3" fmla="*/ 140 h 140"/>
                                <a:gd name="T4" fmla="*/ 0 w 19"/>
                                <a:gd name="T5" fmla="*/ 0 h 140"/>
                              </a:gdLst>
                              <a:ahLst/>
                              <a:cxnLst>
                                <a:cxn ang="0">
                                  <a:pos x="T0" y="T1"/>
                                </a:cxn>
                                <a:cxn ang="0">
                                  <a:pos x="T2" y="T3"/>
                                </a:cxn>
                                <a:cxn ang="0">
                                  <a:pos x="T4" y="T5"/>
                                </a:cxn>
                              </a:cxnLst>
                              <a:rect l="0" t="0" r="r" b="b"/>
                              <a:pathLst>
                                <a:path w="19" h="140">
                                  <a:moveTo>
                                    <a:pt x="19"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9" name="Line 1517"/>
                          <wps:cNvCnPr/>
                          <wps:spPr bwMode="auto">
                            <a:xfrm flipV="1">
                              <a:off x="2405"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0" name="Line 1518"/>
                          <wps:cNvCnPr/>
                          <wps:spPr bwMode="auto">
                            <a:xfrm flipV="1">
                              <a:off x="2405"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1" name="Line 1519"/>
                          <wps:cNvCnPr/>
                          <wps:spPr bwMode="auto">
                            <a:xfrm>
                              <a:off x="296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2" name="Line 1520"/>
                          <wps:cNvCnPr/>
                          <wps:spPr bwMode="auto">
                            <a:xfrm>
                              <a:off x="3248"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3" name="Freeform 1521"/>
                          <wps:cNvSpPr>
                            <a:spLocks/>
                          </wps:cNvSpPr>
                          <wps:spPr bwMode="auto">
                            <a:xfrm>
                              <a:off x="3527"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4" name="Line 1522"/>
                          <wps:cNvCnPr/>
                          <wps:spPr bwMode="auto">
                            <a:xfrm>
                              <a:off x="3537"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5" name="Freeform 1523"/>
                          <wps:cNvSpPr>
                            <a:spLocks/>
                          </wps:cNvSpPr>
                          <wps:spPr bwMode="auto">
                            <a:xfrm>
                              <a:off x="3387" y="1818"/>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6" name="Line 1524"/>
                          <wps:cNvCnPr/>
                          <wps:spPr bwMode="auto">
                            <a:xfrm flipH="1">
                              <a:off x="3108"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7" name="Freeform 1525"/>
                          <wps:cNvSpPr>
                            <a:spLocks/>
                          </wps:cNvSpPr>
                          <wps:spPr bwMode="auto">
                            <a:xfrm>
                              <a:off x="2968"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8" name="Line 1526"/>
                          <wps:cNvCnPr/>
                          <wps:spPr bwMode="auto">
                            <a:xfrm flipV="1">
                              <a:off x="2968"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59" name="Line 1527"/>
                          <wps:cNvCnPr/>
                          <wps:spPr bwMode="auto">
                            <a:xfrm flipV="1">
                              <a:off x="2968"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0" name="Line 1528"/>
                          <wps:cNvCnPr/>
                          <wps:spPr bwMode="auto">
                            <a:xfrm>
                              <a:off x="3537"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g:wgp>
                      <wps:wsp>
                        <wps:cNvPr id="2161" name="Line 1530"/>
                        <wps:cNvCnPr/>
                        <wps:spPr bwMode="auto">
                          <a:xfrm>
                            <a:off x="2435860" y="819150"/>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2" name="Freeform 1531"/>
                        <wps:cNvSpPr>
                          <a:spLocks/>
                        </wps:cNvSpPr>
                        <wps:spPr bwMode="auto">
                          <a:xfrm>
                            <a:off x="2613660" y="819150"/>
                            <a:ext cx="3175" cy="94615"/>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3" name="Line 1532"/>
                        <wps:cNvCnPr/>
                        <wps:spPr bwMode="auto">
                          <a:xfrm>
                            <a:off x="2616835" y="98996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4" name="Freeform 1533"/>
                        <wps:cNvSpPr>
                          <a:spLocks/>
                        </wps:cNvSpPr>
                        <wps:spPr bwMode="auto">
                          <a:xfrm>
                            <a:off x="2524760" y="116713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5" name="Line 1534"/>
                        <wps:cNvCnPr/>
                        <wps:spPr bwMode="auto">
                          <a:xfrm flipH="1">
                            <a:off x="234759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6" name="Freeform 1535"/>
                        <wps:cNvSpPr>
                          <a:spLocks/>
                        </wps:cNvSpPr>
                        <wps:spPr bwMode="auto">
                          <a:xfrm>
                            <a:off x="2258695" y="108775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7" name="Line 1536"/>
                        <wps:cNvCnPr/>
                        <wps:spPr bwMode="auto">
                          <a:xfrm flipV="1">
                            <a:off x="2258695" y="91059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8" name="Line 1537"/>
                        <wps:cNvCnPr/>
                        <wps:spPr bwMode="auto">
                          <a:xfrm flipV="1">
                            <a:off x="2258695" y="819150"/>
                            <a:ext cx="0" cy="158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9" name="Line 1538"/>
                        <wps:cNvCnPr/>
                        <wps:spPr bwMode="auto">
                          <a:xfrm>
                            <a:off x="2616835" y="819150"/>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0" name="Line 1539"/>
                        <wps:cNvCnPr/>
                        <wps:spPr bwMode="auto">
                          <a:xfrm>
                            <a:off x="2794000" y="819150"/>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1" name="Freeform 1540"/>
                        <wps:cNvSpPr>
                          <a:spLocks/>
                        </wps:cNvSpPr>
                        <wps:spPr bwMode="auto">
                          <a:xfrm>
                            <a:off x="2971165" y="819150"/>
                            <a:ext cx="3175" cy="94615"/>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2" name="Line 1541"/>
                        <wps:cNvCnPr/>
                        <wps:spPr bwMode="auto">
                          <a:xfrm>
                            <a:off x="2974340" y="98996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3" name="Freeform 1542"/>
                        <wps:cNvSpPr>
                          <a:spLocks/>
                        </wps:cNvSpPr>
                        <wps:spPr bwMode="auto">
                          <a:xfrm>
                            <a:off x="2882900" y="116713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4" name="Line 1543"/>
                        <wps:cNvCnPr/>
                        <wps:spPr bwMode="auto">
                          <a:xfrm flipH="1">
                            <a:off x="27051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5" name="Freeform 1544"/>
                        <wps:cNvSpPr>
                          <a:spLocks/>
                        </wps:cNvSpPr>
                        <wps:spPr bwMode="auto">
                          <a:xfrm>
                            <a:off x="2616835" y="108775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 name="Line 1545"/>
                        <wps:cNvCnPr/>
                        <wps:spPr bwMode="auto">
                          <a:xfrm flipV="1">
                            <a:off x="2616835" y="91059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7" name="Line 1546"/>
                        <wps:cNvCnPr/>
                        <wps:spPr bwMode="auto">
                          <a:xfrm flipV="1">
                            <a:off x="2616835" y="819150"/>
                            <a:ext cx="0" cy="158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8" name="Line 1547"/>
                        <wps:cNvCnPr/>
                        <wps:spPr bwMode="auto">
                          <a:xfrm>
                            <a:off x="10160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79" name="Line 1548"/>
                        <wps:cNvCnPr/>
                        <wps:spPr bwMode="auto">
                          <a:xfrm>
                            <a:off x="27876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0" name="Freeform 1549"/>
                        <wps:cNvSpPr>
                          <a:spLocks/>
                        </wps:cNvSpPr>
                        <wps:spPr bwMode="auto">
                          <a:xfrm>
                            <a:off x="455930"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1" name="Line 1550"/>
                        <wps:cNvCnPr/>
                        <wps:spPr bwMode="auto">
                          <a:xfrm>
                            <a:off x="46228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2" name="Freeform 1551"/>
                        <wps:cNvSpPr>
                          <a:spLocks/>
                        </wps:cNvSpPr>
                        <wps:spPr bwMode="auto">
                          <a:xfrm>
                            <a:off x="37084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3" name="Line 1552"/>
                        <wps:cNvCnPr/>
                        <wps:spPr bwMode="auto">
                          <a:xfrm flipH="1">
                            <a:off x="19304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4" name="Freeform 1553"/>
                        <wps:cNvSpPr>
                          <a:spLocks/>
                        </wps:cNvSpPr>
                        <wps:spPr bwMode="auto">
                          <a:xfrm>
                            <a:off x="101600" y="1448435"/>
                            <a:ext cx="15875" cy="88900"/>
                          </a:xfrm>
                          <a:custGeom>
                            <a:avLst/>
                            <a:gdLst>
                              <a:gd name="T0" fmla="*/ 25 w 25"/>
                              <a:gd name="T1" fmla="*/ 140 h 140"/>
                              <a:gd name="T2" fmla="*/ 0 w 25"/>
                              <a:gd name="T3" fmla="*/ 140 h 140"/>
                              <a:gd name="T4" fmla="*/ 0 w 25"/>
                              <a:gd name="T5" fmla="*/ 0 h 140"/>
                            </a:gdLst>
                            <a:ahLst/>
                            <a:cxnLst>
                              <a:cxn ang="0">
                                <a:pos x="T0" y="T1"/>
                              </a:cxn>
                              <a:cxn ang="0">
                                <a:pos x="T2" y="T3"/>
                              </a:cxn>
                              <a:cxn ang="0">
                                <a:pos x="T4" y="T5"/>
                              </a:cxn>
                            </a:cxnLst>
                            <a:rect l="0" t="0" r="r" b="b"/>
                            <a:pathLst>
                              <a:path w="25" h="140">
                                <a:moveTo>
                                  <a:pt x="25"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5" name="Line 1554"/>
                        <wps:cNvCnPr/>
                        <wps:spPr bwMode="auto">
                          <a:xfrm flipV="1">
                            <a:off x="10160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6" name="Line 1555"/>
                        <wps:cNvCnPr/>
                        <wps:spPr bwMode="auto">
                          <a:xfrm flipV="1">
                            <a:off x="10160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7" name="Line 1556"/>
                        <wps:cNvCnPr/>
                        <wps:spPr bwMode="auto">
                          <a:xfrm>
                            <a:off x="46228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8" name="Line 1557"/>
                        <wps:cNvCnPr/>
                        <wps:spPr bwMode="auto">
                          <a:xfrm>
                            <a:off x="64008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9" name="Freeform 1558"/>
                        <wps:cNvSpPr>
                          <a:spLocks/>
                        </wps:cNvSpPr>
                        <wps:spPr bwMode="auto">
                          <a:xfrm>
                            <a:off x="81724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 name="Line 1559"/>
                        <wps:cNvCnPr/>
                        <wps:spPr bwMode="auto">
                          <a:xfrm>
                            <a:off x="82042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1" name="Freeform 1560"/>
                        <wps:cNvSpPr>
                          <a:spLocks/>
                        </wps:cNvSpPr>
                        <wps:spPr bwMode="auto">
                          <a:xfrm>
                            <a:off x="728345"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2" name="Line 1561"/>
                        <wps:cNvCnPr/>
                        <wps:spPr bwMode="auto">
                          <a:xfrm flipH="1">
                            <a:off x="55118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3" name="Freeform 1562"/>
                        <wps:cNvSpPr>
                          <a:spLocks/>
                        </wps:cNvSpPr>
                        <wps:spPr bwMode="auto">
                          <a:xfrm>
                            <a:off x="46228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4" name="Line 1563"/>
                        <wps:cNvCnPr/>
                        <wps:spPr bwMode="auto">
                          <a:xfrm flipV="1">
                            <a:off x="46228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5" name="Line 1564"/>
                        <wps:cNvCnPr/>
                        <wps:spPr bwMode="auto">
                          <a:xfrm flipV="1">
                            <a:off x="46228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6" name="Line 1565"/>
                        <wps:cNvCnPr/>
                        <wps:spPr bwMode="auto">
                          <a:xfrm>
                            <a:off x="82042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7" name="Line 1566"/>
                        <wps:cNvCnPr/>
                        <wps:spPr bwMode="auto">
                          <a:xfrm>
                            <a:off x="99758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8" name="Freeform 1567"/>
                        <wps:cNvSpPr>
                          <a:spLocks/>
                        </wps:cNvSpPr>
                        <wps:spPr bwMode="auto">
                          <a:xfrm>
                            <a:off x="1175385"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9" name="Line 1568"/>
                        <wps:cNvCnPr/>
                        <wps:spPr bwMode="auto">
                          <a:xfrm>
                            <a:off x="118173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0" name="Freeform 1569"/>
                        <wps:cNvSpPr>
                          <a:spLocks/>
                        </wps:cNvSpPr>
                        <wps:spPr bwMode="auto">
                          <a:xfrm>
                            <a:off x="1086485" y="1527810"/>
                            <a:ext cx="95250" cy="952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1" name="Line 1570"/>
                        <wps:cNvCnPr/>
                        <wps:spPr bwMode="auto">
                          <a:xfrm flipH="1">
                            <a:off x="909320" y="153733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2" name="Freeform 1571"/>
                        <wps:cNvSpPr>
                          <a:spLocks/>
                        </wps:cNvSpPr>
                        <wps:spPr bwMode="auto">
                          <a:xfrm>
                            <a:off x="82042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3" name="Line 1572"/>
                        <wps:cNvCnPr/>
                        <wps:spPr bwMode="auto">
                          <a:xfrm flipV="1">
                            <a:off x="82042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4" name="Line 1573"/>
                        <wps:cNvCnPr/>
                        <wps:spPr bwMode="auto">
                          <a:xfrm flipV="1">
                            <a:off x="82042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5" name="Line 1574"/>
                        <wps:cNvCnPr/>
                        <wps:spPr bwMode="auto">
                          <a:xfrm>
                            <a:off x="118173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6" name="Line 1575"/>
                        <wps:cNvCnPr/>
                        <wps:spPr bwMode="auto">
                          <a:xfrm>
                            <a:off x="13589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7" name="Freeform 1576"/>
                        <wps:cNvSpPr>
                          <a:spLocks/>
                        </wps:cNvSpPr>
                        <wps:spPr bwMode="auto">
                          <a:xfrm>
                            <a:off x="1536700"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8" name="Line 1577"/>
                        <wps:cNvCnPr/>
                        <wps:spPr bwMode="auto">
                          <a:xfrm>
                            <a:off x="153987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9" name="Freeform 1578"/>
                        <wps:cNvSpPr>
                          <a:spLocks/>
                        </wps:cNvSpPr>
                        <wps:spPr bwMode="auto">
                          <a:xfrm>
                            <a:off x="1447800"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0" name="Line 1579"/>
                        <wps:cNvCnPr/>
                        <wps:spPr bwMode="auto">
                          <a:xfrm flipH="1">
                            <a:off x="127000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1" name="Freeform 1580"/>
                        <wps:cNvSpPr>
                          <a:spLocks/>
                        </wps:cNvSpPr>
                        <wps:spPr bwMode="auto">
                          <a:xfrm>
                            <a:off x="118173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2" name="Line 1581"/>
                        <wps:cNvCnPr/>
                        <wps:spPr bwMode="auto">
                          <a:xfrm flipV="1">
                            <a:off x="118173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3" name="Line 1582"/>
                        <wps:cNvCnPr/>
                        <wps:spPr bwMode="auto">
                          <a:xfrm flipV="1">
                            <a:off x="118173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4" name="Line 1583"/>
                        <wps:cNvCnPr/>
                        <wps:spPr bwMode="auto">
                          <a:xfrm>
                            <a:off x="153987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5" name="Line 1584"/>
                        <wps:cNvCnPr/>
                        <wps:spPr bwMode="auto">
                          <a:xfrm>
                            <a:off x="171704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6" name="Freeform 1585"/>
                        <wps:cNvSpPr>
                          <a:spLocks/>
                        </wps:cNvSpPr>
                        <wps:spPr bwMode="auto">
                          <a:xfrm>
                            <a:off x="189420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7" name="Line 1586"/>
                        <wps:cNvCnPr/>
                        <wps:spPr bwMode="auto">
                          <a:xfrm>
                            <a:off x="189738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8" name="Freeform 1587"/>
                        <wps:cNvSpPr>
                          <a:spLocks/>
                        </wps:cNvSpPr>
                        <wps:spPr bwMode="auto">
                          <a:xfrm>
                            <a:off x="180594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9" name="Line 1588"/>
                        <wps:cNvCnPr/>
                        <wps:spPr bwMode="auto">
                          <a:xfrm flipH="1">
                            <a:off x="162814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0" name="Freeform 1589"/>
                        <wps:cNvSpPr>
                          <a:spLocks/>
                        </wps:cNvSpPr>
                        <wps:spPr bwMode="auto">
                          <a:xfrm>
                            <a:off x="1539875" y="1448435"/>
                            <a:ext cx="12065" cy="88900"/>
                          </a:xfrm>
                          <a:custGeom>
                            <a:avLst/>
                            <a:gdLst>
                              <a:gd name="T0" fmla="*/ 19 w 19"/>
                              <a:gd name="T1" fmla="*/ 140 h 140"/>
                              <a:gd name="T2" fmla="*/ 0 w 19"/>
                              <a:gd name="T3" fmla="*/ 140 h 140"/>
                              <a:gd name="T4" fmla="*/ 0 w 19"/>
                              <a:gd name="T5" fmla="*/ 0 h 140"/>
                            </a:gdLst>
                            <a:ahLst/>
                            <a:cxnLst>
                              <a:cxn ang="0">
                                <a:pos x="T0" y="T1"/>
                              </a:cxn>
                              <a:cxn ang="0">
                                <a:pos x="T2" y="T3"/>
                              </a:cxn>
                              <a:cxn ang="0">
                                <a:pos x="T4" y="T5"/>
                              </a:cxn>
                            </a:cxnLst>
                            <a:rect l="0" t="0" r="r" b="b"/>
                            <a:pathLst>
                              <a:path w="19" h="140">
                                <a:moveTo>
                                  <a:pt x="19"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1" name="Line 1590"/>
                        <wps:cNvCnPr/>
                        <wps:spPr bwMode="auto">
                          <a:xfrm flipV="1">
                            <a:off x="153987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2" name="Line 1591"/>
                        <wps:cNvCnPr/>
                        <wps:spPr bwMode="auto">
                          <a:xfrm flipV="1">
                            <a:off x="153987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3" name="Line 1592"/>
                        <wps:cNvCnPr/>
                        <wps:spPr bwMode="auto">
                          <a:xfrm>
                            <a:off x="189738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4" name="Line 1593"/>
                        <wps:cNvCnPr/>
                        <wps:spPr bwMode="auto">
                          <a:xfrm>
                            <a:off x="207518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5" name="Freeform 1594"/>
                        <wps:cNvSpPr>
                          <a:spLocks/>
                        </wps:cNvSpPr>
                        <wps:spPr bwMode="auto">
                          <a:xfrm>
                            <a:off x="2252345"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6" name="Line 1595"/>
                        <wps:cNvCnPr/>
                        <wps:spPr bwMode="auto">
                          <a:xfrm>
                            <a:off x="225869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7" name="Freeform 1596"/>
                        <wps:cNvSpPr>
                          <a:spLocks/>
                        </wps:cNvSpPr>
                        <wps:spPr bwMode="auto">
                          <a:xfrm>
                            <a:off x="2163445" y="1527810"/>
                            <a:ext cx="95250" cy="952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8" name="Line 1597"/>
                        <wps:cNvCnPr/>
                        <wps:spPr bwMode="auto">
                          <a:xfrm flipH="1">
                            <a:off x="198628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29" name="Freeform 1598"/>
                        <wps:cNvSpPr>
                          <a:spLocks/>
                        </wps:cNvSpPr>
                        <wps:spPr bwMode="auto">
                          <a:xfrm>
                            <a:off x="189738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0" name="Line 1599"/>
                        <wps:cNvCnPr/>
                        <wps:spPr bwMode="auto">
                          <a:xfrm flipV="1">
                            <a:off x="189738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1" name="Line 1600"/>
                        <wps:cNvCnPr/>
                        <wps:spPr bwMode="auto">
                          <a:xfrm flipV="1">
                            <a:off x="189738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2" name="Line 1601"/>
                        <wps:cNvCnPr/>
                        <wps:spPr bwMode="auto">
                          <a:xfrm>
                            <a:off x="225869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3" name="Line 1602"/>
                        <wps:cNvCnPr/>
                        <wps:spPr bwMode="auto">
                          <a:xfrm>
                            <a:off x="243586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4" name="Freeform 1603"/>
                        <wps:cNvSpPr>
                          <a:spLocks/>
                        </wps:cNvSpPr>
                        <wps:spPr bwMode="auto">
                          <a:xfrm>
                            <a:off x="2613660"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5" name="Line 1604"/>
                        <wps:cNvCnPr/>
                        <wps:spPr bwMode="auto">
                          <a:xfrm>
                            <a:off x="261683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6" name="Freeform 1605"/>
                        <wps:cNvSpPr>
                          <a:spLocks/>
                        </wps:cNvSpPr>
                        <wps:spPr bwMode="auto">
                          <a:xfrm>
                            <a:off x="2524760"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7" name="Line 1606"/>
                        <wps:cNvCnPr/>
                        <wps:spPr bwMode="auto">
                          <a:xfrm flipH="1">
                            <a:off x="2347595" y="153733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8" name="Freeform 1607"/>
                        <wps:cNvSpPr>
                          <a:spLocks/>
                        </wps:cNvSpPr>
                        <wps:spPr bwMode="auto">
                          <a:xfrm>
                            <a:off x="225869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9" name="Line 1608"/>
                        <wps:cNvCnPr/>
                        <wps:spPr bwMode="auto">
                          <a:xfrm flipV="1">
                            <a:off x="225869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0" name="Line 1609"/>
                        <wps:cNvCnPr/>
                        <wps:spPr bwMode="auto">
                          <a:xfrm flipV="1">
                            <a:off x="225869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1" name="Line 1610"/>
                        <wps:cNvCnPr/>
                        <wps:spPr bwMode="auto">
                          <a:xfrm>
                            <a:off x="261683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2" name="Line 1611"/>
                        <wps:cNvCnPr/>
                        <wps:spPr bwMode="auto">
                          <a:xfrm>
                            <a:off x="27940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3" name="Freeform 1612"/>
                        <wps:cNvSpPr>
                          <a:spLocks/>
                        </wps:cNvSpPr>
                        <wps:spPr bwMode="auto">
                          <a:xfrm>
                            <a:off x="297116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4" name="Line 1613"/>
                        <wps:cNvCnPr/>
                        <wps:spPr bwMode="auto">
                          <a:xfrm>
                            <a:off x="297434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5" name="Freeform 1614"/>
                        <wps:cNvSpPr>
                          <a:spLocks/>
                        </wps:cNvSpPr>
                        <wps:spPr bwMode="auto">
                          <a:xfrm>
                            <a:off x="288290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6" name="Line 1615"/>
                        <wps:cNvCnPr/>
                        <wps:spPr bwMode="auto">
                          <a:xfrm flipH="1">
                            <a:off x="270510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7" name="Freeform 1616"/>
                        <wps:cNvSpPr>
                          <a:spLocks/>
                        </wps:cNvSpPr>
                        <wps:spPr bwMode="auto">
                          <a:xfrm>
                            <a:off x="261683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8" name="Line 1617"/>
                        <wps:cNvCnPr/>
                        <wps:spPr bwMode="auto">
                          <a:xfrm flipV="1">
                            <a:off x="261683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49" name="Line 1618"/>
                        <wps:cNvCnPr/>
                        <wps:spPr bwMode="auto">
                          <a:xfrm flipV="1">
                            <a:off x="261683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50" name="Freeform 1619"/>
                        <wps:cNvSpPr>
                          <a:spLocks/>
                        </wps:cNvSpPr>
                        <wps:spPr bwMode="auto">
                          <a:xfrm>
                            <a:off x="101600" y="100965"/>
                            <a:ext cx="1438275" cy="357505"/>
                          </a:xfrm>
                          <a:custGeom>
                            <a:avLst/>
                            <a:gdLst>
                              <a:gd name="T0" fmla="*/ 0 w 2265"/>
                              <a:gd name="T1" fmla="*/ 0 h 563"/>
                              <a:gd name="T2" fmla="*/ 2265 w 2265"/>
                              <a:gd name="T3" fmla="*/ 0 h 563"/>
                              <a:gd name="T4" fmla="*/ 2265 w 2265"/>
                              <a:gd name="T5" fmla="*/ 563 h 563"/>
                              <a:gd name="T6" fmla="*/ 0 w 2265"/>
                              <a:gd name="T7" fmla="*/ 563 h 563"/>
                              <a:gd name="T8" fmla="*/ 0 w 2265"/>
                              <a:gd name="T9" fmla="*/ 0 h 563"/>
                              <a:gd name="T10" fmla="*/ 0 w 2265"/>
                              <a:gd name="T11" fmla="*/ 0 h 563"/>
                            </a:gdLst>
                            <a:ahLst/>
                            <a:cxnLst>
                              <a:cxn ang="0">
                                <a:pos x="T0" y="T1"/>
                              </a:cxn>
                              <a:cxn ang="0">
                                <a:pos x="T2" y="T3"/>
                              </a:cxn>
                              <a:cxn ang="0">
                                <a:pos x="T4" y="T5"/>
                              </a:cxn>
                              <a:cxn ang="0">
                                <a:pos x="T6" y="T7"/>
                              </a:cxn>
                              <a:cxn ang="0">
                                <a:pos x="T8" y="T9"/>
                              </a:cxn>
                              <a:cxn ang="0">
                                <a:pos x="T10" y="T11"/>
                              </a:cxn>
                            </a:cxnLst>
                            <a:rect l="0" t="0" r="r" b="b"/>
                            <a:pathLst>
                              <a:path w="2265" h="563">
                                <a:moveTo>
                                  <a:pt x="0" y="0"/>
                                </a:moveTo>
                                <a:lnTo>
                                  <a:pt x="2265" y="0"/>
                                </a:lnTo>
                                <a:lnTo>
                                  <a:pt x="2265" y="563"/>
                                </a:lnTo>
                                <a:lnTo>
                                  <a:pt x="0" y="563"/>
                                </a:lnTo>
                                <a:lnTo>
                                  <a:pt x="0"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1" name="Freeform 1620"/>
                        <wps:cNvSpPr>
                          <a:spLocks/>
                        </wps:cNvSpPr>
                        <wps:spPr bwMode="auto">
                          <a:xfrm>
                            <a:off x="101600" y="100965"/>
                            <a:ext cx="1438275" cy="357505"/>
                          </a:xfrm>
                          <a:custGeom>
                            <a:avLst/>
                            <a:gdLst>
                              <a:gd name="T0" fmla="*/ 0 w 2265"/>
                              <a:gd name="T1" fmla="*/ 0 h 563"/>
                              <a:gd name="T2" fmla="*/ 2265 w 2265"/>
                              <a:gd name="T3" fmla="*/ 0 h 563"/>
                              <a:gd name="T4" fmla="*/ 2265 w 2265"/>
                              <a:gd name="T5" fmla="*/ 563 h 563"/>
                              <a:gd name="T6" fmla="*/ 0 w 2265"/>
                              <a:gd name="T7" fmla="*/ 563 h 563"/>
                              <a:gd name="T8" fmla="*/ 0 w 2265"/>
                              <a:gd name="T9" fmla="*/ 0 h 563"/>
                              <a:gd name="T10" fmla="*/ 0 w 2265"/>
                              <a:gd name="T11" fmla="*/ 0 h 563"/>
                            </a:gdLst>
                            <a:ahLst/>
                            <a:cxnLst>
                              <a:cxn ang="0">
                                <a:pos x="T0" y="T1"/>
                              </a:cxn>
                              <a:cxn ang="0">
                                <a:pos x="T2" y="T3"/>
                              </a:cxn>
                              <a:cxn ang="0">
                                <a:pos x="T4" y="T5"/>
                              </a:cxn>
                              <a:cxn ang="0">
                                <a:pos x="T6" y="T7"/>
                              </a:cxn>
                              <a:cxn ang="0">
                                <a:pos x="T8" y="T9"/>
                              </a:cxn>
                              <a:cxn ang="0">
                                <a:pos x="T10" y="T11"/>
                              </a:cxn>
                            </a:cxnLst>
                            <a:rect l="0" t="0" r="r" b="b"/>
                            <a:pathLst>
                              <a:path w="2265" h="563">
                                <a:moveTo>
                                  <a:pt x="0" y="0"/>
                                </a:moveTo>
                                <a:lnTo>
                                  <a:pt x="2265" y="0"/>
                                </a:lnTo>
                                <a:lnTo>
                                  <a:pt x="2265"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2" name="Rectangle 1621"/>
                        <wps:cNvSpPr>
                          <a:spLocks noChangeArrowheads="1"/>
                        </wps:cNvSpPr>
                        <wps:spPr bwMode="auto">
                          <a:xfrm>
                            <a:off x="525780" y="164465"/>
                            <a:ext cx="58356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91F6" w14:textId="77777777" w:rsidR="00EE117F" w:rsidRDefault="00EE117F">
                              <w:r>
                                <w:rPr>
                                  <w:rFonts w:cs="Arial"/>
                                  <w:color w:val="000000"/>
                                  <w:sz w:val="28"/>
                                  <w:szCs w:val="28"/>
                                </w:rPr>
                                <w:t>Header</w:t>
                              </w:r>
                            </w:p>
                          </w:txbxContent>
                        </wps:txbx>
                        <wps:bodyPr rot="0" vert="horz" wrap="none" lIns="0" tIns="0" rIns="0" bIns="0" anchor="t" anchorCtr="0">
                          <a:spAutoFit/>
                        </wps:bodyPr>
                      </wps:wsp>
                      <wps:wsp>
                        <wps:cNvPr id="2253" name="Freeform 1622"/>
                        <wps:cNvSpPr>
                          <a:spLocks/>
                        </wps:cNvSpPr>
                        <wps:spPr bwMode="auto">
                          <a:xfrm>
                            <a:off x="820420" y="458470"/>
                            <a:ext cx="1076960" cy="360680"/>
                          </a:xfrm>
                          <a:custGeom>
                            <a:avLst/>
                            <a:gdLst>
                              <a:gd name="T0" fmla="*/ 0 w 1696"/>
                              <a:gd name="T1" fmla="*/ 0 h 568"/>
                              <a:gd name="T2" fmla="*/ 1696 w 1696"/>
                              <a:gd name="T3" fmla="*/ 0 h 568"/>
                              <a:gd name="T4" fmla="*/ 1696 w 1696"/>
                              <a:gd name="T5" fmla="*/ 568 h 568"/>
                              <a:gd name="T6" fmla="*/ 0 w 1696"/>
                              <a:gd name="T7" fmla="*/ 568 h 568"/>
                              <a:gd name="T8" fmla="*/ 0 w 1696"/>
                              <a:gd name="T9" fmla="*/ 0 h 568"/>
                              <a:gd name="T10" fmla="*/ 0 w 1696"/>
                              <a:gd name="T11" fmla="*/ 0 h 568"/>
                            </a:gdLst>
                            <a:ahLst/>
                            <a:cxnLst>
                              <a:cxn ang="0">
                                <a:pos x="T0" y="T1"/>
                              </a:cxn>
                              <a:cxn ang="0">
                                <a:pos x="T2" y="T3"/>
                              </a:cxn>
                              <a:cxn ang="0">
                                <a:pos x="T4" y="T5"/>
                              </a:cxn>
                              <a:cxn ang="0">
                                <a:pos x="T6" y="T7"/>
                              </a:cxn>
                              <a:cxn ang="0">
                                <a:pos x="T8" y="T9"/>
                              </a:cxn>
                              <a:cxn ang="0">
                                <a:pos x="T10" y="T11"/>
                              </a:cxn>
                            </a:cxnLst>
                            <a:rect l="0" t="0" r="r" b="b"/>
                            <a:pathLst>
                              <a:path w="1696" h="568">
                                <a:moveTo>
                                  <a:pt x="0" y="0"/>
                                </a:moveTo>
                                <a:lnTo>
                                  <a:pt x="1696" y="0"/>
                                </a:lnTo>
                                <a:lnTo>
                                  <a:pt x="1696"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4" name="Freeform 1623"/>
                        <wps:cNvSpPr>
                          <a:spLocks/>
                        </wps:cNvSpPr>
                        <wps:spPr bwMode="auto">
                          <a:xfrm>
                            <a:off x="820420" y="458470"/>
                            <a:ext cx="1076960" cy="360680"/>
                          </a:xfrm>
                          <a:custGeom>
                            <a:avLst/>
                            <a:gdLst>
                              <a:gd name="T0" fmla="*/ 0 w 1696"/>
                              <a:gd name="T1" fmla="*/ 0 h 568"/>
                              <a:gd name="T2" fmla="*/ 1696 w 1696"/>
                              <a:gd name="T3" fmla="*/ 0 h 568"/>
                              <a:gd name="T4" fmla="*/ 1696 w 1696"/>
                              <a:gd name="T5" fmla="*/ 568 h 568"/>
                              <a:gd name="T6" fmla="*/ 0 w 1696"/>
                              <a:gd name="T7" fmla="*/ 568 h 568"/>
                              <a:gd name="T8" fmla="*/ 0 w 1696"/>
                              <a:gd name="T9" fmla="*/ 0 h 568"/>
                              <a:gd name="T10" fmla="*/ 0 w 1696"/>
                              <a:gd name="T11" fmla="*/ 0 h 568"/>
                            </a:gdLst>
                            <a:ahLst/>
                            <a:cxnLst>
                              <a:cxn ang="0">
                                <a:pos x="T0" y="T1"/>
                              </a:cxn>
                              <a:cxn ang="0">
                                <a:pos x="T2" y="T3"/>
                              </a:cxn>
                              <a:cxn ang="0">
                                <a:pos x="T4" y="T5"/>
                              </a:cxn>
                              <a:cxn ang="0">
                                <a:pos x="T6" y="T7"/>
                              </a:cxn>
                              <a:cxn ang="0">
                                <a:pos x="T8" y="T9"/>
                              </a:cxn>
                              <a:cxn ang="0">
                                <a:pos x="T10" y="T11"/>
                              </a:cxn>
                            </a:cxnLst>
                            <a:rect l="0" t="0" r="r" b="b"/>
                            <a:pathLst>
                              <a:path w="1696" h="568">
                                <a:moveTo>
                                  <a:pt x="0" y="0"/>
                                </a:moveTo>
                                <a:lnTo>
                                  <a:pt x="1696" y="0"/>
                                </a:lnTo>
                                <a:lnTo>
                                  <a:pt x="1696"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5" name="Rectangle 1624"/>
                        <wps:cNvSpPr>
                          <a:spLocks noChangeArrowheads="1"/>
                        </wps:cNvSpPr>
                        <wps:spPr bwMode="auto">
                          <a:xfrm>
                            <a:off x="1219835" y="521970"/>
                            <a:ext cx="2870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17648" w14:textId="77777777" w:rsidR="00EE117F" w:rsidRDefault="00EE117F">
                              <w:r>
                                <w:rPr>
                                  <w:rFonts w:cs="Arial"/>
                                  <w:color w:val="000000"/>
                                  <w:sz w:val="28"/>
                                  <w:szCs w:val="28"/>
                                </w:rPr>
                                <w:t>abc</w:t>
                              </w:r>
                            </w:p>
                          </w:txbxContent>
                        </wps:txbx>
                        <wps:bodyPr rot="0" vert="horz" wrap="none" lIns="0" tIns="0" rIns="0" bIns="0" anchor="t" anchorCtr="0">
                          <a:spAutoFit/>
                        </wps:bodyPr>
                      </wps:wsp>
                      <wps:wsp>
                        <wps:cNvPr id="2256" name="Freeform 1625"/>
                        <wps:cNvSpPr>
                          <a:spLocks/>
                        </wps:cNvSpPr>
                        <wps:spPr bwMode="auto">
                          <a:xfrm>
                            <a:off x="1539875" y="819150"/>
                            <a:ext cx="718820" cy="357505"/>
                          </a:xfrm>
                          <a:custGeom>
                            <a:avLst/>
                            <a:gdLst>
                              <a:gd name="T0" fmla="*/ 0 w 1132"/>
                              <a:gd name="T1" fmla="*/ 0 h 563"/>
                              <a:gd name="T2" fmla="*/ 1132 w 1132"/>
                              <a:gd name="T3" fmla="*/ 0 h 563"/>
                              <a:gd name="T4" fmla="*/ 1132 w 1132"/>
                              <a:gd name="T5" fmla="*/ 563 h 563"/>
                              <a:gd name="T6" fmla="*/ 0 w 1132"/>
                              <a:gd name="T7" fmla="*/ 563 h 563"/>
                              <a:gd name="T8" fmla="*/ 0 w 1132"/>
                              <a:gd name="T9" fmla="*/ 0 h 563"/>
                              <a:gd name="T10" fmla="*/ 0 w 1132"/>
                              <a:gd name="T11" fmla="*/ 0 h 563"/>
                            </a:gdLst>
                            <a:ahLst/>
                            <a:cxnLst>
                              <a:cxn ang="0">
                                <a:pos x="T0" y="T1"/>
                              </a:cxn>
                              <a:cxn ang="0">
                                <a:pos x="T2" y="T3"/>
                              </a:cxn>
                              <a:cxn ang="0">
                                <a:pos x="T4" y="T5"/>
                              </a:cxn>
                              <a:cxn ang="0">
                                <a:pos x="T6" y="T7"/>
                              </a:cxn>
                              <a:cxn ang="0">
                                <a:pos x="T8" y="T9"/>
                              </a:cxn>
                              <a:cxn ang="0">
                                <a:pos x="T10" y="T11"/>
                              </a:cxn>
                            </a:cxnLst>
                            <a:rect l="0" t="0" r="r" b="b"/>
                            <a:pathLst>
                              <a:path w="1132" h="563">
                                <a:moveTo>
                                  <a:pt x="0" y="0"/>
                                </a:moveTo>
                                <a:lnTo>
                                  <a:pt x="1132" y="0"/>
                                </a:lnTo>
                                <a:lnTo>
                                  <a:pt x="1132"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7" name="Freeform 1626"/>
                        <wps:cNvSpPr>
                          <a:spLocks/>
                        </wps:cNvSpPr>
                        <wps:spPr bwMode="auto">
                          <a:xfrm>
                            <a:off x="1539875" y="819150"/>
                            <a:ext cx="718820" cy="357505"/>
                          </a:xfrm>
                          <a:custGeom>
                            <a:avLst/>
                            <a:gdLst>
                              <a:gd name="T0" fmla="*/ 0 w 1132"/>
                              <a:gd name="T1" fmla="*/ 0 h 563"/>
                              <a:gd name="T2" fmla="*/ 1132 w 1132"/>
                              <a:gd name="T3" fmla="*/ 0 h 563"/>
                              <a:gd name="T4" fmla="*/ 1132 w 1132"/>
                              <a:gd name="T5" fmla="*/ 563 h 563"/>
                              <a:gd name="T6" fmla="*/ 0 w 1132"/>
                              <a:gd name="T7" fmla="*/ 563 h 563"/>
                              <a:gd name="T8" fmla="*/ 0 w 1132"/>
                              <a:gd name="T9" fmla="*/ 0 h 563"/>
                              <a:gd name="T10" fmla="*/ 0 w 1132"/>
                              <a:gd name="T11" fmla="*/ 0 h 563"/>
                            </a:gdLst>
                            <a:ahLst/>
                            <a:cxnLst>
                              <a:cxn ang="0">
                                <a:pos x="T0" y="T1"/>
                              </a:cxn>
                              <a:cxn ang="0">
                                <a:pos x="T2" y="T3"/>
                              </a:cxn>
                              <a:cxn ang="0">
                                <a:pos x="T4" y="T5"/>
                              </a:cxn>
                              <a:cxn ang="0">
                                <a:pos x="T6" y="T7"/>
                              </a:cxn>
                              <a:cxn ang="0">
                                <a:pos x="T8" y="T9"/>
                              </a:cxn>
                              <a:cxn ang="0">
                                <a:pos x="T10" y="T11"/>
                              </a:cxn>
                            </a:cxnLst>
                            <a:rect l="0" t="0" r="r" b="b"/>
                            <a:pathLst>
                              <a:path w="1132" h="563">
                                <a:moveTo>
                                  <a:pt x="0" y="0"/>
                                </a:moveTo>
                                <a:lnTo>
                                  <a:pt x="1132" y="0"/>
                                </a:lnTo>
                                <a:lnTo>
                                  <a:pt x="1132"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8" name="Rectangle 1627"/>
                        <wps:cNvSpPr>
                          <a:spLocks noChangeArrowheads="1"/>
                        </wps:cNvSpPr>
                        <wps:spPr bwMode="auto">
                          <a:xfrm>
                            <a:off x="1793240" y="87947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729A5" w14:textId="77777777" w:rsidR="00EE117F" w:rsidRDefault="00EE117F">
                              <w:r>
                                <w:rPr>
                                  <w:rFonts w:cs="Arial"/>
                                  <w:color w:val="000000"/>
                                  <w:sz w:val="28"/>
                                  <w:szCs w:val="28"/>
                                </w:rPr>
                                <w:t>ab</w:t>
                              </w:r>
                            </w:p>
                          </w:txbxContent>
                        </wps:txbx>
                        <wps:bodyPr rot="0" vert="horz" wrap="none" lIns="0" tIns="0" rIns="0" bIns="0" anchor="t" anchorCtr="0">
                          <a:spAutoFit/>
                        </wps:bodyPr>
                      </wps:wsp>
                      <wps:wsp>
                        <wps:cNvPr id="2259" name="Freeform 1628"/>
                        <wps:cNvSpPr>
                          <a:spLocks/>
                        </wps:cNvSpPr>
                        <wps:spPr bwMode="auto">
                          <a:xfrm>
                            <a:off x="820420" y="819150"/>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0" name="Freeform 1629"/>
                        <wps:cNvSpPr>
                          <a:spLocks/>
                        </wps:cNvSpPr>
                        <wps:spPr bwMode="auto">
                          <a:xfrm>
                            <a:off x="820420" y="819150"/>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1" name="Rectangle 1630"/>
                        <wps:cNvSpPr>
                          <a:spLocks noChangeArrowheads="1"/>
                        </wps:cNvSpPr>
                        <wps:spPr bwMode="auto">
                          <a:xfrm>
                            <a:off x="950595" y="87947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F49B" w14:textId="77777777" w:rsidR="00EE117F" w:rsidRDefault="00EE117F">
                              <w:r>
                                <w:rPr>
                                  <w:rFonts w:cs="Arial"/>
                                  <w:color w:val="000000"/>
                                  <w:sz w:val="28"/>
                                  <w:szCs w:val="28"/>
                                </w:rPr>
                                <w:t>a</w:t>
                              </w:r>
                            </w:p>
                          </w:txbxContent>
                        </wps:txbx>
                        <wps:bodyPr rot="0" vert="horz" wrap="none" lIns="0" tIns="0" rIns="0" bIns="0" anchor="t" anchorCtr="0">
                          <a:spAutoFit/>
                        </wps:bodyPr>
                      </wps:wsp>
                      <wps:wsp>
                        <wps:cNvPr id="2262" name="Freeform 1631"/>
                        <wps:cNvSpPr>
                          <a:spLocks/>
                        </wps:cNvSpPr>
                        <wps:spPr bwMode="auto">
                          <a:xfrm>
                            <a:off x="2258695" y="458470"/>
                            <a:ext cx="715645" cy="360680"/>
                          </a:xfrm>
                          <a:custGeom>
                            <a:avLst/>
                            <a:gdLst>
                              <a:gd name="T0" fmla="*/ 0 w 1127"/>
                              <a:gd name="T1" fmla="*/ 0 h 568"/>
                              <a:gd name="T2" fmla="*/ 1127 w 1127"/>
                              <a:gd name="T3" fmla="*/ 0 h 568"/>
                              <a:gd name="T4" fmla="*/ 1127 w 1127"/>
                              <a:gd name="T5" fmla="*/ 568 h 568"/>
                              <a:gd name="T6" fmla="*/ 0 w 1127"/>
                              <a:gd name="T7" fmla="*/ 568 h 568"/>
                              <a:gd name="T8" fmla="*/ 0 w 1127"/>
                              <a:gd name="T9" fmla="*/ 0 h 568"/>
                              <a:gd name="T10" fmla="*/ 0 w 1127"/>
                              <a:gd name="T11" fmla="*/ 0 h 568"/>
                            </a:gdLst>
                            <a:ahLst/>
                            <a:cxnLst>
                              <a:cxn ang="0">
                                <a:pos x="T0" y="T1"/>
                              </a:cxn>
                              <a:cxn ang="0">
                                <a:pos x="T2" y="T3"/>
                              </a:cxn>
                              <a:cxn ang="0">
                                <a:pos x="T4" y="T5"/>
                              </a:cxn>
                              <a:cxn ang="0">
                                <a:pos x="T6" y="T7"/>
                              </a:cxn>
                              <a:cxn ang="0">
                                <a:pos x="T8" y="T9"/>
                              </a:cxn>
                              <a:cxn ang="0">
                                <a:pos x="T10" y="T11"/>
                              </a:cxn>
                            </a:cxnLst>
                            <a:rect l="0" t="0" r="r" b="b"/>
                            <a:pathLst>
                              <a:path w="1127" h="568">
                                <a:moveTo>
                                  <a:pt x="0" y="0"/>
                                </a:moveTo>
                                <a:lnTo>
                                  <a:pt x="1127" y="0"/>
                                </a:lnTo>
                                <a:lnTo>
                                  <a:pt x="1127"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3" name="Freeform 1632"/>
                        <wps:cNvSpPr>
                          <a:spLocks/>
                        </wps:cNvSpPr>
                        <wps:spPr bwMode="auto">
                          <a:xfrm>
                            <a:off x="2258695" y="458470"/>
                            <a:ext cx="715645" cy="360680"/>
                          </a:xfrm>
                          <a:custGeom>
                            <a:avLst/>
                            <a:gdLst>
                              <a:gd name="T0" fmla="*/ 0 w 1127"/>
                              <a:gd name="T1" fmla="*/ 0 h 568"/>
                              <a:gd name="T2" fmla="*/ 1127 w 1127"/>
                              <a:gd name="T3" fmla="*/ 0 h 568"/>
                              <a:gd name="T4" fmla="*/ 1127 w 1127"/>
                              <a:gd name="T5" fmla="*/ 568 h 568"/>
                              <a:gd name="T6" fmla="*/ 0 w 1127"/>
                              <a:gd name="T7" fmla="*/ 568 h 568"/>
                              <a:gd name="T8" fmla="*/ 0 w 1127"/>
                              <a:gd name="T9" fmla="*/ 0 h 568"/>
                              <a:gd name="T10" fmla="*/ 0 w 1127"/>
                              <a:gd name="T11" fmla="*/ 0 h 568"/>
                            </a:gdLst>
                            <a:ahLst/>
                            <a:cxnLst>
                              <a:cxn ang="0">
                                <a:pos x="T0" y="T1"/>
                              </a:cxn>
                              <a:cxn ang="0">
                                <a:pos x="T2" y="T3"/>
                              </a:cxn>
                              <a:cxn ang="0">
                                <a:pos x="T4" y="T5"/>
                              </a:cxn>
                              <a:cxn ang="0">
                                <a:pos x="T6" y="T7"/>
                              </a:cxn>
                              <a:cxn ang="0">
                                <a:pos x="T8" y="T9"/>
                              </a:cxn>
                              <a:cxn ang="0">
                                <a:pos x="T10" y="T11"/>
                              </a:cxn>
                            </a:cxnLst>
                            <a:rect l="0" t="0" r="r" b="b"/>
                            <a:pathLst>
                              <a:path w="1127" h="568">
                                <a:moveTo>
                                  <a:pt x="0" y="0"/>
                                </a:moveTo>
                                <a:lnTo>
                                  <a:pt x="1127" y="0"/>
                                </a:lnTo>
                                <a:lnTo>
                                  <a:pt x="1127"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 name="Rectangle 1633"/>
                        <wps:cNvSpPr>
                          <a:spLocks noChangeArrowheads="1"/>
                        </wps:cNvSpPr>
                        <wps:spPr bwMode="auto">
                          <a:xfrm>
                            <a:off x="2493010" y="521970"/>
                            <a:ext cx="2571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8013E" w14:textId="77777777" w:rsidR="00EE117F" w:rsidRDefault="00EE117F">
                              <w:r>
                                <w:rPr>
                                  <w:rFonts w:cs="Arial"/>
                                  <w:color w:val="000000"/>
                                  <w:sz w:val="28"/>
                                  <w:szCs w:val="28"/>
                                </w:rPr>
                                <w:t>ab-</w:t>
                              </w:r>
                            </w:p>
                          </w:txbxContent>
                        </wps:txbx>
                        <wps:bodyPr rot="0" vert="horz" wrap="none" lIns="0" tIns="0" rIns="0" bIns="0" anchor="t" anchorCtr="0">
                          <a:spAutoFit/>
                        </wps:bodyPr>
                      </wps:wsp>
                      <wps:wsp>
                        <wps:cNvPr id="2265" name="Freeform 1634"/>
                        <wps:cNvSpPr>
                          <a:spLocks/>
                        </wps:cNvSpPr>
                        <wps:spPr bwMode="auto">
                          <a:xfrm>
                            <a:off x="101600" y="1176655"/>
                            <a:ext cx="360680" cy="360680"/>
                          </a:xfrm>
                          <a:custGeom>
                            <a:avLst/>
                            <a:gdLst>
                              <a:gd name="T0" fmla="*/ 0 w 568"/>
                              <a:gd name="T1" fmla="*/ 0 h 568"/>
                              <a:gd name="T2" fmla="*/ 568 w 568"/>
                              <a:gd name="T3" fmla="*/ 0 h 568"/>
                              <a:gd name="T4" fmla="*/ 568 w 568"/>
                              <a:gd name="T5" fmla="*/ 568 h 568"/>
                              <a:gd name="T6" fmla="*/ 0 w 568"/>
                              <a:gd name="T7" fmla="*/ 568 h 568"/>
                              <a:gd name="T8" fmla="*/ 0 w 568"/>
                              <a:gd name="T9" fmla="*/ 0 h 568"/>
                              <a:gd name="T10" fmla="*/ 0 w 568"/>
                              <a:gd name="T11" fmla="*/ 0 h 568"/>
                            </a:gdLst>
                            <a:ahLst/>
                            <a:cxnLst>
                              <a:cxn ang="0">
                                <a:pos x="T0" y="T1"/>
                              </a:cxn>
                              <a:cxn ang="0">
                                <a:pos x="T2" y="T3"/>
                              </a:cxn>
                              <a:cxn ang="0">
                                <a:pos x="T4" y="T5"/>
                              </a:cxn>
                              <a:cxn ang="0">
                                <a:pos x="T6" y="T7"/>
                              </a:cxn>
                              <a:cxn ang="0">
                                <a:pos x="T8" y="T9"/>
                              </a:cxn>
                              <a:cxn ang="0">
                                <a:pos x="T10" y="T11"/>
                              </a:cxn>
                            </a:cxnLst>
                            <a:rect l="0" t="0" r="r" b="b"/>
                            <a:pathLst>
                              <a:path w="568" h="568">
                                <a:moveTo>
                                  <a:pt x="0" y="0"/>
                                </a:moveTo>
                                <a:lnTo>
                                  <a:pt x="568" y="0"/>
                                </a:lnTo>
                                <a:lnTo>
                                  <a:pt x="568"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6" name="Freeform 1635"/>
                        <wps:cNvSpPr>
                          <a:spLocks/>
                        </wps:cNvSpPr>
                        <wps:spPr bwMode="auto">
                          <a:xfrm>
                            <a:off x="101600" y="1176655"/>
                            <a:ext cx="360680" cy="360680"/>
                          </a:xfrm>
                          <a:custGeom>
                            <a:avLst/>
                            <a:gdLst>
                              <a:gd name="T0" fmla="*/ 0 w 568"/>
                              <a:gd name="T1" fmla="*/ 0 h 568"/>
                              <a:gd name="T2" fmla="*/ 568 w 568"/>
                              <a:gd name="T3" fmla="*/ 0 h 568"/>
                              <a:gd name="T4" fmla="*/ 568 w 568"/>
                              <a:gd name="T5" fmla="*/ 568 h 568"/>
                              <a:gd name="T6" fmla="*/ 0 w 568"/>
                              <a:gd name="T7" fmla="*/ 568 h 568"/>
                              <a:gd name="T8" fmla="*/ 0 w 568"/>
                              <a:gd name="T9" fmla="*/ 0 h 568"/>
                              <a:gd name="T10" fmla="*/ 0 w 568"/>
                              <a:gd name="T11" fmla="*/ 0 h 568"/>
                            </a:gdLst>
                            <a:ahLst/>
                            <a:cxnLst>
                              <a:cxn ang="0">
                                <a:pos x="T0" y="T1"/>
                              </a:cxn>
                              <a:cxn ang="0">
                                <a:pos x="T2" y="T3"/>
                              </a:cxn>
                              <a:cxn ang="0">
                                <a:pos x="T4" y="T5"/>
                              </a:cxn>
                              <a:cxn ang="0">
                                <a:pos x="T6" y="T7"/>
                              </a:cxn>
                              <a:cxn ang="0">
                                <a:pos x="T8" y="T9"/>
                              </a:cxn>
                              <a:cxn ang="0">
                                <a:pos x="T10" y="T11"/>
                              </a:cxn>
                            </a:cxnLst>
                            <a:rect l="0" t="0" r="r" b="b"/>
                            <a:pathLst>
                              <a:path w="568" h="568">
                                <a:moveTo>
                                  <a:pt x="0" y="0"/>
                                </a:moveTo>
                                <a:lnTo>
                                  <a:pt x="568" y="0"/>
                                </a:lnTo>
                                <a:lnTo>
                                  <a:pt x="568"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7" name="Rectangle 1636"/>
                        <wps:cNvSpPr>
                          <a:spLocks noChangeArrowheads="1"/>
                        </wps:cNvSpPr>
                        <wps:spPr bwMode="auto">
                          <a:xfrm>
                            <a:off x="189865" y="1239520"/>
                            <a:ext cx="14859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F0922" w14:textId="77777777" w:rsidR="00EE117F" w:rsidRDefault="00EE117F">
                              <w:r>
                                <w:rPr>
                                  <w:rFonts w:cs="Arial"/>
                                  <w:color w:val="000000"/>
                                  <w:sz w:val="28"/>
                                  <w:szCs w:val="28"/>
                                </w:rPr>
                                <w:t>-c</w:t>
                              </w:r>
                            </w:p>
                          </w:txbxContent>
                        </wps:txbx>
                        <wps:bodyPr rot="0" vert="horz" wrap="none" lIns="0" tIns="0" rIns="0" bIns="0" anchor="t" anchorCtr="0">
                          <a:spAutoFit/>
                        </wps:bodyPr>
                      </wps:wsp>
                      <wps:wsp>
                        <wps:cNvPr id="2268" name="Freeform 1637"/>
                        <wps:cNvSpPr>
                          <a:spLocks/>
                        </wps:cNvSpPr>
                        <wps:spPr bwMode="auto">
                          <a:xfrm>
                            <a:off x="101600" y="458470"/>
                            <a:ext cx="360680" cy="360680"/>
                          </a:xfrm>
                          <a:custGeom>
                            <a:avLst/>
                            <a:gdLst>
                              <a:gd name="T0" fmla="*/ 0 w 568"/>
                              <a:gd name="T1" fmla="*/ 0 h 568"/>
                              <a:gd name="T2" fmla="*/ 568 w 568"/>
                              <a:gd name="T3" fmla="*/ 0 h 568"/>
                              <a:gd name="T4" fmla="*/ 568 w 568"/>
                              <a:gd name="T5" fmla="*/ 568 h 568"/>
                              <a:gd name="T6" fmla="*/ 0 w 568"/>
                              <a:gd name="T7" fmla="*/ 568 h 568"/>
                              <a:gd name="T8" fmla="*/ 0 w 568"/>
                              <a:gd name="T9" fmla="*/ 0 h 568"/>
                              <a:gd name="T10" fmla="*/ 0 w 568"/>
                              <a:gd name="T11" fmla="*/ 0 h 568"/>
                            </a:gdLst>
                            <a:ahLst/>
                            <a:cxnLst>
                              <a:cxn ang="0">
                                <a:pos x="T0" y="T1"/>
                              </a:cxn>
                              <a:cxn ang="0">
                                <a:pos x="T2" y="T3"/>
                              </a:cxn>
                              <a:cxn ang="0">
                                <a:pos x="T4" y="T5"/>
                              </a:cxn>
                              <a:cxn ang="0">
                                <a:pos x="T6" y="T7"/>
                              </a:cxn>
                              <a:cxn ang="0">
                                <a:pos x="T8" y="T9"/>
                              </a:cxn>
                              <a:cxn ang="0">
                                <a:pos x="T10" y="T11"/>
                              </a:cxn>
                            </a:cxnLst>
                            <a:rect l="0" t="0" r="r" b="b"/>
                            <a:pathLst>
                              <a:path w="568" h="568">
                                <a:moveTo>
                                  <a:pt x="0" y="0"/>
                                </a:moveTo>
                                <a:lnTo>
                                  <a:pt x="568" y="0"/>
                                </a:lnTo>
                                <a:lnTo>
                                  <a:pt x="568" y="568"/>
                                </a:lnTo>
                                <a:lnTo>
                                  <a:pt x="0" y="568"/>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9" name="Freeform 1638"/>
                        <wps:cNvSpPr>
                          <a:spLocks/>
                        </wps:cNvSpPr>
                        <wps:spPr bwMode="auto">
                          <a:xfrm>
                            <a:off x="101600" y="458470"/>
                            <a:ext cx="360680" cy="360680"/>
                          </a:xfrm>
                          <a:custGeom>
                            <a:avLst/>
                            <a:gdLst>
                              <a:gd name="T0" fmla="*/ 0 w 568"/>
                              <a:gd name="T1" fmla="*/ 0 h 568"/>
                              <a:gd name="T2" fmla="*/ 568 w 568"/>
                              <a:gd name="T3" fmla="*/ 0 h 568"/>
                              <a:gd name="T4" fmla="*/ 568 w 568"/>
                              <a:gd name="T5" fmla="*/ 568 h 568"/>
                              <a:gd name="T6" fmla="*/ 0 w 568"/>
                              <a:gd name="T7" fmla="*/ 568 h 568"/>
                              <a:gd name="T8" fmla="*/ 0 w 568"/>
                              <a:gd name="T9" fmla="*/ 0 h 568"/>
                              <a:gd name="T10" fmla="*/ 0 w 568"/>
                              <a:gd name="T11" fmla="*/ 0 h 568"/>
                            </a:gdLst>
                            <a:ahLst/>
                            <a:cxnLst>
                              <a:cxn ang="0">
                                <a:pos x="T0" y="T1"/>
                              </a:cxn>
                              <a:cxn ang="0">
                                <a:pos x="T2" y="T3"/>
                              </a:cxn>
                              <a:cxn ang="0">
                                <a:pos x="T4" y="T5"/>
                              </a:cxn>
                              <a:cxn ang="0">
                                <a:pos x="T6" y="T7"/>
                              </a:cxn>
                              <a:cxn ang="0">
                                <a:pos x="T8" y="T9"/>
                              </a:cxn>
                              <a:cxn ang="0">
                                <a:pos x="T10" y="T11"/>
                              </a:cxn>
                            </a:cxnLst>
                            <a:rect l="0" t="0" r="r" b="b"/>
                            <a:pathLst>
                              <a:path w="568" h="568">
                                <a:moveTo>
                                  <a:pt x="0" y="0"/>
                                </a:moveTo>
                                <a:lnTo>
                                  <a:pt x="568" y="0"/>
                                </a:lnTo>
                                <a:lnTo>
                                  <a:pt x="568"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0" name="Rectangle 1639"/>
                        <wps:cNvSpPr>
                          <a:spLocks noChangeArrowheads="1"/>
                        </wps:cNvSpPr>
                        <wps:spPr bwMode="auto">
                          <a:xfrm>
                            <a:off x="183515" y="521970"/>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C0781" w14:textId="77777777" w:rsidR="00EE117F" w:rsidRDefault="00EE117F">
                              <w:r>
                                <w:rPr>
                                  <w:rFonts w:cs="Arial"/>
                                  <w:color w:val="000000"/>
                                  <w:sz w:val="28"/>
                                  <w:szCs w:val="28"/>
                                </w:rPr>
                                <w:t>1</w:t>
                              </w:r>
                            </w:p>
                          </w:txbxContent>
                        </wps:txbx>
                        <wps:bodyPr rot="0" vert="horz" wrap="none" lIns="0" tIns="0" rIns="0" bIns="0" anchor="t" anchorCtr="0">
                          <a:spAutoFit/>
                        </wps:bodyPr>
                      </wps:wsp>
                      <wps:wsp>
                        <wps:cNvPr id="2271" name="Rectangle 1640"/>
                        <wps:cNvSpPr>
                          <a:spLocks noChangeArrowheads="1"/>
                        </wps:cNvSpPr>
                        <wps:spPr bwMode="auto">
                          <a:xfrm>
                            <a:off x="256540" y="521970"/>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BC4FA" w14:textId="77777777" w:rsidR="00EE117F" w:rsidRDefault="00EE117F">
                              <w:r>
                                <w:rPr>
                                  <w:rFonts w:cs="Arial"/>
                                  <w:color w:val="000000"/>
                                  <w:sz w:val="28"/>
                                  <w:szCs w:val="28"/>
                                </w:rPr>
                                <w:t>1</w:t>
                              </w:r>
                            </w:p>
                          </w:txbxContent>
                        </wps:txbx>
                        <wps:bodyPr rot="0" vert="horz" wrap="none" lIns="0" tIns="0" rIns="0" bIns="0" anchor="t" anchorCtr="0">
                          <a:spAutoFit/>
                        </wps:bodyPr>
                      </wps:wsp>
                      <wps:wsp>
                        <wps:cNvPr id="2272" name="Freeform 1641"/>
                        <wps:cNvSpPr>
                          <a:spLocks/>
                        </wps:cNvSpPr>
                        <wps:spPr bwMode="auto">
                          <a:xfrm>
                            <a:off x="153987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3" name="Freeform 1647"/>
                        <wps:cNvSpPr>
                          <a:spLocks/>
                        </wps:cNvSpPr>
                        <wps:spPr bwMode="auto">
                          <a:xfrm>
                            <a:off x="101600" y="819150"/>
                            <a:ext cx="718820" cy="357505"/>
                          </a:xfrm>
                          <a:custGeom>
                            <a:avLst/>
                            <a:gdLst>
                              <a:gd name="T0" fmla="*/ 0 w 1132"/>
                              <a:gd name="T1" fmla="*/ 0 h 563"/>
                              <a:gd name="T2" fmla="*/ 1132 w 1132"/>
                              <a:gd name="T3" fmla="*/ 0 h 563"/>
                              <a:gd name="T4" fmla="*/ 1132 w 1132"/>
                              <a:gd name="T5" fmla="*/ 563 h 563"/>
                              <a:gd name="T6" fmla="*/ 0 w 1132"/>
                              <a:gd name="T7" fmla="*/ 563 h 563"/>
                              <a:gd name="T8" fmla="*/ 0 w 1132"/>
                              <a:gd name="T9" fmla="*/ 0 h 563"/>
                              <a:gd name="T10" fmla="*/ 0 w 1132"/>
                              <a:gd name="T11" fmla="*/ 0 h 563"/>
                            </a:gdLst>
                            <a:ahLst/>
                            <a:cxnLst>
                              <a:cxn ang="0">
                                <a:pos x="T0" y="T1"/>
                              </a:cxn>
                              <a:cxn ang="0">
                                <a:pos x="T2" y="T3"/>
                              </a:cxn>
                              <a:cxn ang="0">
                                <a:pos x="T4" y="T5"/>
                              </a:cxn>
                              <a:cxn ang="0">
                                <a:pos x="T6" y="T7"/>
                              </a:cxn>
                              <a:cxn ang="0">
                                <a:pos x="T8" y="T9"/>
                              </a:cxn>
                              <a:cxn ang="0">
                                <a:pos x="T10" y="T11"/>
                              </a:cxn>
                            </a:cxnLst>
                            <a:rect l="0" t="0" r="r" b="b"/>
                            <a:pathLst>
                              <a:path w="1132" h="563">
                                <a:moveTo>
                                  <a:pt x="0" y="0"/>
                                </a:moveTo>
                                <a:lnTo>
                                  <a:pt x="1132" y="0"/>
                                </a:lnTo>
                                <a:lnTo>
                                  <a:pt x="1132" y="563"/>
                                </a:lnTo>
                                <a:lnTo>
                                  <a:pt x="0" y="563"/>
                                </a:lnTo>
                                <a:lnTo>
                                  <a:pt x="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4" name="Freeform 1642"/>
                        <wps:cNvSpPr>
                          <a:spLocks/>
                        </wps:cNvSpPr>
                        <wps:spPr bwMode="auto">
                          <a:xfrm>
                            <a:off x="153987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5" name="Rectangle 1643"/>
                        <wps:cNvSpPr>
                          <a:spLocks noChangeArrowheads="1"/>
                        </wps:cNvSpPr>
                        <wps:spPr bwMode="auto">
                          <a:xfrm>
                            <a:off x="1669415" y="16446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5946A" w14:textId="77777777" w:rsidR="00EE117F" w:rsidRDefault="00EE117F">
                              <w:r>
                                <w:rPr>
                                  <w:rFonts w:cs="Arial"/>
                                  <w:color w:val="000000"/>
                                  <w:sz w:val="28"/>
                                  <w:szCs w:val="28"/>
                                </w:rPr>
                                <w:t>5</w:t>
                              </w:r>
                            </w:p>
                          </w:txbxContent>
                        </wps:txbx>
                        <wps:bodyPr rot="0" vert="horz" wrap="none" lIns="0" tIns="0" rIns="0" bIns="0" anchor="t" anchorCtr="0">
                          <a:spAutoFit/>
                        </wps:bodyPr>
                      </wps:wsp>
                      <wps:wsp>
                        <wps:cNvPr id="2276" name="Freeform 1644"/>
                        <wps:cNvSpPr>
                          <a:spLocks/>
                        </wps:cNvSpPr>
                        <wps:spPr bwMode="auto">
                          <a:xfrm>
                            <a:off x="261683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7" name="Freeform 1645"/>
                        <wps:cNvSpPr>
                          <a:spLocks/>
                        </wps:cNvSpPr>
                        <wps:spPr bwMode="auto">
                          <a:xfrm>
                            <a:off x="2616835" y="100965"/>
                            <a:ext cx="357505" cy="357505"/>
                          </a:xfrm>
                          <a:custGeom>
                            <a:avLst/>
                            <a:gdLst>
                              <a:gd name="T0" fmla="*/ 0 w 563"/>
                              <a:gd name="T1" fmla="*/ 0 h 563"/>
                              <a:gd name="T2" fmla="*/ 563 w 563"/>
                              <a:gd name="T3" fmla="*/ 0 h 563"/>
                              <a:gd name="T4" fmla="*/ 563 w 563"/>
                              <a:gd name="T5" fmla="*/ 563 h 563"/>
                              <a:gd name="T6" fmla="*/ 0 w 563"/>
                              <a:gd name="T7" fmla="*/ 563 h 563"/>
                              <a:gd name="T8" fmla="*/ 0 w 563"/>
                              <a:gd name="T9" fmla="*/ 0 h 563"/>
                              <a:gd name="T10" fmla="*/ 0 w 563"/>
                              <a:gd name="T11" fmla="*/ 0 h 563"/>
                            </a:gdLst>
                            <a:ahLst/>
                            <a:cxnLst>
                              <a:cxn ang="0">
                                <a:pos x="T0" y="T1"/>
                              </a:cxn>
                              <a:cxn ang="0">
                                <a:pos x="T2" y="T3"/>
                              </a:cxn>
                              <a:cxn ang="0">
                                <a:pos x="T4" y="T5"/>
                              </a:cxn>
                              <a:cxn ang="0">
                                <a:pos x="T6" y="T7"/>
                              </a:cxn>
                              <a:cxn ang="0">
                                <a:pos x="T8" y="T9"/>
                              </a:cxn>
                              <a:cxn ang="0">
                                <a:pos x="T10" y="T11"/>
                              </a:cxn>
                            </a:cxnLst>
                            <a:rect l="0" t="0" r="r" b="b"/>
                            <a:pathLst>
                              <a:path w="563" h="563">
                                <a:moveTo>
                                  <a:pt x="0" y="0"/>
                                </a:moveTo>
                                <a:lnTo>
                                  <a:pt x="563" y="0"/>
                                </a:lnTo>
                                <a:lnTo>
                                  <a:pt x="563"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8" name="Rectangle 1646"/>
                        <wps:cNvSpPr>
                          <a:spLocks noChangeArrowheads="1"/>
                        </wps:cNvSpPr>
                        <wps:spPr bwMode="auto">
                          <a:xfrm>
                            <a:off x="2698750" y="16446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A2234" w14:textId="77777777" w:rsidR="00EE117F" w:rsidRDefault="00EE117F">
                              <w:r>
                                <w:rPr>
                                  <w:rFonts w:cs="Arial"/>
                                  <w:color w:val="000000"/>
                                  <w:sz w:val="28"/>
                                  <w:szCs w:val="28"/>
                                </w:rPr>
                                <w:t>10</w:t>
                              </w:r>
                            </w:p>
                          </w:txbxContent>
                        </wps:txbx>
                        <wps:bodyPr rot="0" vert="horz" wrap="none" lIns="0" tIns="0" rIns="0" bIns="0" anchor="t" anchorCtr="0">
                          <a:spAutoFit/>
                        </wps:bodyPr>
                      </wps:wsp>
                      <wps:wsp>
                        <wps:cNvPr id="2279" name="Freeform 1648"/>
                        <wps:cNvSpPr>
                          <a:spLocks/>
                        </wps:cNvSpPr>
                        <wps:spPr bwMode="auto">
                          <a:xfrm>
                            <a:off x="101600" y="819150"/>
                            <a:ext cx="718820" cy="357505"/>
                          </a:xfrm>
                          <a:custGeom>
                            <a:avLst/>
                            <a:gdLst>
                              <a:gd name="T0" fmla="*/ 0 w 1132"/>
                              <a:gd name="T1" fmla="*/ 0 h 563"/>
                              <a:gd name="T2" fmla="*/ 1132 w 1132"/>
                              <a:gd name="T3" fmla="*/ 0 h 563"/>
                              <a:gd name="T4" fmla="*/ 1132 w 1132"/>
                              <a:gd name="T5" fmla="*/ 563 h 563"/>
                              <a:gd name="T6" fmla="*/ 0 w 1132"/>
                              <a:gd name="T7" fmla="*/ 563 h 563"/>
                              <a:gd name="T8" fmla="*/ 0 w 1132"/>
                              <a:gd name="T9" fmla="*/ 0 h 563"/>
                              <a:gd name="T10" fmla="*/ 0 w 1132"/>
                              <a:gd name="T11" fmla="*/ 0 h 563"/>
                            </a:gdLst>
                            <a:ahLst/>
                            <a:cxnLst>
                              <a:cxn ang="0">
                                <a:pos x="T0" y="T1"/>
                              </a:cxn>
                              <a:cxn ang="0">
                                <a:pos x="T2" y="T3"/>
                              </a:cxn>
                              <a:cxn ang="0">
                                <a:pos x="T4" y="T5"/>
                              </a:cxn>
                              <a:cxn ang="0">
                                <a:pos x="T6" y="T7"/>
                              </a:cxn>
                              <a:cxn ang="0">
                                <a:pos x="T8" y="T9"/>
                              </a:cxn>
                              <a:cxn ang="0">
                                <a:pos x="T10" y="T11"/>
                              </a:cxn>
                            </a:cxnLst>
                            <a:rect l="0" t="0" r="r" b="b"/>
                            <a:pathLst>
                              <a:path w="1132" h="563">
                                <a:moveTo>
                                  <a:pt x="0" y="0"/>
                                </a:moveTo>
                                <a:lnTo>
                                  <a:pt x="1132" y="0"/>
                                </a:lnTo>
                                <a:lnTo>
                                  <a:pt x="1132"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0" name="Rectangle 1649"/>
                        <wps:cNvSpPr>
                          <a:spLocks noChangeArrowheads="1"/>
                        </wps:cNvSpPr>
                        <wps:spPr bwMode="auto">
                          <a:xfrm>
                            <a:off x="297815" y="879475"/>
                            <a:ext cx="24701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24A18" w14:textId="77777777" w:rsidR="00EE117F" w:rsidRDefault="00EE117F">
                              <w:r>
                                <w:rPr>
                                  <w:rFonts w:cs="Arial"/>
                                  <w:color w:val="000000"/>
                                  <w:sz w:val="28"/>
                                  <w:szCs w:val="28"/>
                                </w:rPr>
                                <w:t>-cd</w:t>
                              </w:r>
                            </w:p>
                          </w:txbxContent>
                        </wps:txbx>
                        <wps:bodyPr rot="0" vert="horz" wrap="none" lIns="0" tIns="0" rIns="0" bIns="0" anchor="t" anchorCtr="0">
                          <a:spAutoFit/>
                        </wps:bodyPr>
                      </wps:wsp>
                      <wps:wsp>
                        <wps:cNvPr id="2281" name="Line 1650"/>
                        <wps:cNvCnPr/>
                        <wps:spPr bwMode="auto">
                          <a:xfrm>
                            <a:off x="2974340" y="458470"/>
                            <a:ext cx="0" cy="10160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82" name="Line 1651"/>
                        <wps:cNvCnPr/>
                        <wps:spPr bwMode="auto">
                          <a:xfrm>
                            <a:off x="2974340" y="635635"/>
                            <a:ext cx="0" cy="10160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83" name="Line 1652"/>
                        <wps:cNvCnPr/>
                        <wps:spPr bwMode="auto">
                          <a:xfrm>
                            <a:off x="2974340" y="812800"/>
                            <a:ext cx="0" cy="635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84" name="Line 1653"/>
                        <wps:cNvCnPr/>
                        <wps:spPr bwMode="auto">
                          <a:xfrm>
                            <a:off x="101600" y="819150"/>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85" name="Line 1654"/>
                        <wps:cNvCnPr/>
                        <wps:spPr bwMode="auto">
                          <a:xfrm>
                            <a:off x="101600" y="996315"/>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86" name="Line 1655"/>
                        <wps:cNvCnPr/>
                        <wps:spPr bwMode="auto">
                          <a:xfrm>
                            <a:off x="101600" y="1173480"/>
                            <a:ext cx="0" cy="317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87" name="Freeform 1656"/>
                        <wps:cNvSpPr>
                          <a:spLocks/>
                        </wps:cNvSpPr>
                        <wps:spPr bwMode="auto">
                          <a:xfrm>
                            <a:off x="2258695" y="819150"/>
                            <a:ext cx="715645" cy="357505"/>
                          </a:xfrm>
                          <a:custGeom>
                            <a:avLst/>
                            <a:gdLst>
                              <a:gd name="T0" fmla="*/ 0 w 1127"/>
                              <a:gd name="T1" fmla="*/ 0 h 563"/>
                              <a:gd name="T2" fmla="*/ 1127 w 1127"/>
                              <a:gd name="T3" fmla="*/ 0 h 563"/>
                              <a:gd name="T4" fmla="*/ 1127 w 1127"/>
                              <a:gd name="T5" fmla="*/ 563 h 563"/>
                              <a:gd name="T6" fmla="*/ 0 w 1127"/>
                              <a:gd name="T7" fmla="*/ 563 h 563"/>
                              <a:gd name="T8" fmla="*/ 0 w 1127"/>
                              <a:gd name="T9" fmla="*/ 0 h 563"/>
                              <a:gd name="T10" fmla="*/ 0 w 1127"/>
                              <a:gd name="T11" fmla="*/ 0 h 563"/>
                            </a:gdLst>
                            <a:ahLst/>
                            <a:cxnLst>
                              <a:cxn ang="0">
                                <a:pos x="T0" y="T1"/>
                              </a:cxn>
                              <a:cxn ang="0">
                                <a:pos x="T2" y="T3"/>
                              </a:cxn>
                              <a:cxn ang="0">
                                <a:pos x="T4" y="T5"/>
                              </a:cxn>
                              <a:cxn ang="0">
                                <a:pos x="T6" y="T7"/>
                              </a:cxn>
                              <a:cxn ang="0">
                                <a:pos x="T8" y="T9"/>
                              </a:cxn>
                              <a:cxn ang="0">
                                <a:pos x="T10" y="T11"/>
                              </a:cxn>
                            </a:cxnLst>
                            <a:rect l="0" t="0" r="r" b="b"/>
                            <a:pathLst>
                              <a:path w="1127" h="563">
                                <a:moveTo>
                                  <a:pt x="0" y="0"/>
                                </a:moveTo>
                                <a:lnTo>
                                  <a:pt x="1127" y="0"/>
                                </a:lnTo>
                                <a:lnTo>
                                  <a:pt x="1127"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8" name="Freeform 1657"/>
                        <wps:cNvSpPr>
                          <a:spLocks/>
                        </wps:cNvSpPr>
                        <wps:spPr bwMode="auto">
                          <a:xfrm>
                            <a:off x="2258695" y="819150"/>
                            <a:ext cx="715645" cy="357505"/>
                          </a:xfrm>
                          <a:custGeom>
                            <a:avLst/>
                            <a:gdLst>
                              <a:gd name="T0" fmla="*/ 0 w 1127"/>
                              <a:gd name="T1" fmla="*/ 0 h 563"/>
                              <a:gd name="T2" fmla="*/ 1127 w 1127"/>
                              <a:gd name="T3" fmla="*/ 0 h 563"/>
                              <a:gd name="T4" fmla="*/ 1127 w 1127"/>
                              <a:gd name="T5" fmla="*/ 563 h 563"/>
                              <a:gd name="T6" fmla="*/ 0 w 1127"/>
                              <a:gd name="T7" fmla="*/ 563 h 563"/>
                              <a:gd name="T8" fmla="*/ 0 w 1127"/>
                              <a:gd name="T9" fmla="*/ 0 h 563"/>
                              <a:gd name="T10" fmla="*/ 0 w 1127"/>
                              <a:gd name="T11" fmla="*/ 0 h 563"/>
                            </a:gdLst>
                            <a:ahLst/>
                            <a:cxnLst>
                              <a:cxn ang="0">
                                <a:pos x="T0" y="T1"/>
                              </a:cxn>
                              <a:cxn ang="0">
                                <a:pos x="T2" y="T3"/>
                              </a:cxn>
                              <a:cxn ang="0">
                                <a:pos x="T4" y="T5"/>
                              </a:cxn>
                              <a:cxn ang="0">
                                <a:pos x="T6" y="T7"/>
                              </a:cxn>
                              <a:cxn ang="0">
                                <a:pos x="T8" y="T9"/>
                              </a:cxn>
                              <a:cxn ang="0">
                                <a:pos x="T10" y="T11"/>
                              </a:cxn>
                            </a:cxnLst>
                            <a:rect l="0" t="0" r="r" b="b"/>
                            <a:pathLst>
                              <a:path w="1127" h="563">
                                <a:moveTo>
                                  <a:pt x="0" y="0"/>
                                </a:moveTo>
                                <a:lnTo>
                                  <a:pt x="1127" y="0"/>
                                </a:lnTo>
                                <a:lnTo>
                                  <a:pt x="1127"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9" name="Rectangle 1658"/>
                        <wps:cNvSpPr>
                          <a:spLocks noChangeArrowheads="1"/>
                        </wps:cNvSpPr>
                        <wps:spPr bwMode="auto">
                          <a:xfrm>
                            <a:off x="2508885" y="879475"/>
                            <a:ext cx="2571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F8780" w14:textId="77777777" w:rsidR="00EE117F" w:rsidRDefault="00EE117F">
                              <w:r>
                                <w:rPr>
                                  <w:rFonts w:cs="Arial"/>
                                  <w:color w:val="000000"/>
                                  <w:sz w:val="28"/>
                                  <w:szCs w:val="28"/>
                                </w:rPr>
                                <w:t>ab-</w:t>
                              </w:r>
                            </w:p>
                          </w:txbxContent>
                        </wps:txbx>
                        <wps:bodyPr rot="0" vert="horz" wrap="none" lIns="0" tIns="0" rIns="0" bIns="0" anchor="t" anchorCtr="0">
                          <a:spAutoFit/>
                        </wps:bodyPr>
                      </wps:wsp>
                      <wps:wsp>
                        <wps:cNvPr id="2290" name="Line 1659"/>
                        <wps:cNvCnPr/>
                        <wps:spPr bwMode="auto">
                          <a:xfrm>
                            <a:off x="2974340" y="819150"/>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91" name="Line 1660"/>
                        <wps:cNvCnPr/>
                        <wps:spPr bwMode="auto">
                          <a:xfrm>
                            <a:off x="2974340" y="996315"/>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92" name="Line 1661"/>
                        <wps:cNvCnPr/>
                        <wps:spPr bwMode="auto">
                          <a:xfrm>
                            <a:off x="2974340" y="1173480"/>
                            <a:ext cx="0" cy="317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93" name="Line 1662"/>
                        <wps:cNvCnPr/>
                        <wps:spPr bwMode="auto">
                          <a:xfrm>
                            <a:off x="101600" y="1176655"/>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94" name="Line 1663"/>
                        <wps:cNvCnPr/>
                        <wps:spPr bwMode="auto">
                          <a:xfrm>
                            <a:off x="101600" y="1353820"/>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95" name="Line 1664"/>
                        <wps:cNvCnPr/>
                        <wps:spPr bwMode="auto">
                          <a:xfrm>
                            <a:off x="101600" y="1530985"/>
                            <a:ext cx="0" cy="635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2296" name="Freeform 1665"/>
                        <wps:cNvSpPr>
                          <a:spLocks/>
                        </wps:cNvSpPr>
                        <wps:spPr bwMode="auto">
                          <a:xfrm>
                            <a:off x="1897380" y="100965"/>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7" name="Freeform 1666"/>
                        <wps:cNvSpPr>
                          <a:spLocks/>
                        </wps:cNvSpPr>
                        <wps:spPr bwMode="auto">
                          <a:xfrm>
                            <a:off x="1897380" y="100965"/>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8" name="Rectangle 1667"/>
                        <wps:cNvSpPr>
                          <a:spLocks noChangeArrowheads="1"/>
                        </wps:cNvSpPr>
                        <wps:spPr bwMode="auto">
                          <a:xfrm>
                            <a:off x="2027555" y="16446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F3463" w14:textId="77777777" w:rsidR="00EE117F" w:rsidRDefault="00EE117F">
                              <w:r>
                                <w:rPr>
                                  <w:rFonts w:cs="Arial"/>
                                  <w:color w:val="000000"/>
                                  <w:sz w:val="28"/>
                                  <w:szCs w:val="28"/>
                                </w:rPr>
                                <w:t>7</w:t>
                              </w:r>
                            </w:p>
                          </w:txbxContent>
                        </wps:txbx>
                        <wps:bodyPr rot="0" vert="horz" wrap="none" lIns="0" tIns="0" rIns="0" bIns="0" anchor="t" anchorCtr="0">
                          <a:spAutoFit/>
                        </wps:bodyPr>
                      </wps:wsp>
                      <wps:wsp>
                        <wps:cNvPr id="2299" name="Freeform 1668"/>
                        <wps:cNvSpPr>
                          <a:spLocks/>
                        </wps:cNvSpPr>
                        <wps:spPr bwMode="auto">
                          <a:xfrm>
                            <a:off x="2258695" y="100965"/>
                            <a:ext cx="358140" cy="357505"/>
                          </a:xfrm>
                          <a:custGeom>
                            <a:avLst/>
                            <a:gdLst>
                              <a:gd name="T0" fmla="*/ 0 w 564"/>
                              <a:gd name="T1" fmla="*/ 0 h 563"/>
                              <a:gd name="T2" fmla="*/ 564 w 564"/>
                              <a:gd name="T3" fmla="*/ 0 h 563"/>
                              <a:gd name="T4" fmla="*/ 564 w 564"/>
                              <a:gd name="T5" fmla="*/ 563 h 563"/>
                              <a:gd name="T6" fmla="*/ 0 w 564"/>
                              <a:gd name="T7" fmla="*/ 563 h 563"/>
                              <a:gd name="T8" fmla="*/ 0 w 564"/>
                              <a:gd name="T9" fmla="*/ 0 h 563"/>
                              <a:gd name="T10" fmla="*/ 0 w 564"/>
                              <a:gd name="T11" fmla="*/ 0 h 563"/>
                            </a:gdLst>
                            <a:ahLst/>
                            <a:cxnLst>
                              <a:cxn ang="0">
                                <a:pos x="T0" y="T1"/>
                              </a:cxn>
                              <a:cxn ang="0">
                                <a:pos x="T2" y="T3"/>
                              </a:cxn>
                              <a:cxn ang="0">
                                <a:pos x="T4" y="T5"/>
                              </a:cxn>
                              <a:cxn ang="0">
                                <a:pos x="T6" y="T7"/>
                              </a:cxn>
                              <a:cxn ang="0">
                                <a:pos x="T8" y="T9"/>
                              </a:cxn>
                              <a:cxn ang="0">
                                <a:pos x="T10" y="T11"/>
                              </a:cxn>
                            </a:cxnLst>
                            <a:rect l="0" t="0" r="r" b="b"/>
                            <a:pathLst>
                              <a:path w="564" h="563">
                                <a:moveTo>
                                  <a:pt x="0" y="0"/>
                                </a:moveTo>
                                <a:lnTo>
                                  <a:pt x="564" y="0"/>
                                </a:lnTo>
                                <a:lnTo>
                                  <a:pt x="564"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0" name="Freeform 1669"/>
                        <wps:cNvSpPr>
                          <a:spLocks/>
                        </wps:cNvSpPr>
                        <wps:spPr bwMode="auto">
                          <a:xfrm>
                            <a:off x="2258695" y="100965"/>
                            <a:ext cx="358140" cy="357505"/>
                          </a:xfrm>
                          <a:custGeom>
                            <a:avLst/>
                            <a:gdLst>
                              <a:gd name="T0" fmla="*/ 0 w 564"/>
                              <a:gd name="T1" fmla="*/ 0 h 563"/>
                              <a:gd name="T2" fmla="*/ 564 w 564"/>
                              <a:gd name="T3" fmla="*/ 0 h 563"/>
                              <a:gd name="T4" fmla="*/ 564 w 564"/>
                              <a:gd name="T5" fmla="*/ 563 h 563"/>
                              <a:gd name="T6" fmla="*/ 0 w 564"/>
                              <a:gd name="T7" fmla="*/ 563 h 563"/>
                              <a:gd name="T8" fmla="*/ 0 w 564"/>
                              <a:gd name="T9" fmla="*/ 0 h 563"/>
                              <a:gd name="T10" fmla="*/ 0 w 564"/>
                              <a:gd name="T11" fmla="*/ 0 h 563"/>
                            </a:gdLst>
                            <a:ahLst/>
                            <a:cxnLst>
                              <a:cxn ang="0">
                                <a:pos x="T0" y="T1"/>
                              </a:cxn>
                              <a:cxn ang="0">
                                <a:pos x="T2" y="T3"/>
                              </a:cxn>
                              <a:cxn ang="0">
                                <a:pos x="T4" y="T5"/>
                              </a:cxn>
                              <a:cxn ang="0">
                                <a:pos x="T6" y="T7"/>
                              </a:cxn>
                              <a:cxn ang="0">
                                <a:pos x="T8" y="T9"/>
                              </a:cxn>
                              <a:cxn ang="0">
                                <a:pos x="T10" y="T11"/>
                              </a:cxn>
                            </a:cxnLst>
                            <a:rect l="0" t="0" r="r" b="b"/>
                            <a:pathLst>
                              <a:path w="564" h="563">
                                <a:moveTo>
                                  <a:pt x="0" y="0"/>
                                </a:moveTo>
                                <a:lnTo>
                                  <a:pt x="564" y="0"/>
                                </a:lnTo>
                                <a:lnTo>
                                  <a:pt x="564"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1" name="Rectangle 1670"/>
                        <wps:cNvSpPr>
                          <a:spLocks noChangeArrowheads="1"/>
                        </wps:cNvSpPr>
                        <wps:spPr bwMode="auto">
                          <a:xfrm>
                            <a:off x="2388235" y="16446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CEB18" w14:textId="77777777" w:rsidR="00EE117F" w:rsidRDefault="00EE117F">
                              <w:r>
                                <w:rPr>
                                  <w:rFonts w:cs="Arial"/>
                                  <w:color w:val="000000"/>
                                  <w:sz w:val="28"/>
                                  <w:szCs w:val="28"/>
                                </w:rPr>
                                <w:t>9</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1FEFF787" id="Zeichenbereich 1328" o:spid="_x0000_s1528" editas="canvas" style="position:absolute;margin-left:0;margin-top:0;width:241.45pt;height:128pt;z-index:12;mso-position-horizontal-relative:char;mso-position-vertical-relative:line" coordsize="30664,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">
                <v:shape id="_x0000_s1529" type="#_x0000_t75" style="position:absolute;width:30664;height:16256;visibility:visible;mso-wrap-style:square">
                  <v:fill o:detectmouseclick="t"/>
                  <v:path o:connecttype="none"/>
                </v:shape>
                <v:group id="Group 1529" o:spid="_x0000_s1530" style="position:absolute;width:29743;height:11766" coordorigin="-20,-20" coordsize="468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Line 1329" o:spid="_x0000_s1531" style="position:absolute;visibility:visible;mso-wrap-style:square" from="-20,-20" to="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" strokecolor="white" strokeweight="56e-5mm"/>
                  <v:line id="Line 1330" o:spid="_x0000_s1532" style="position:absolute;visibility:visible;mso-wrap-style:square" from="140,139" to="29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" strokeweight="56e-5mm"/>
                  <v:line id="Line 1331" o:spid="_x0000_s1533" style="position:absolute;visibility:visible;mso-wrap-style:square" from="419,139" to="57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" strokeweight="56e-5mm"/>
                  <v:shape id="Freeform 1332" o:spid="_x0000_s1534" style="position:absolute;left:698;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" path="m,l10,r,155e" filled="f" strokeweight="56e-5mm">
                    <v:path arrowok="t" o:connecttype="custom" o:connectlocs="0,0;10,0;10,155" o:connectangles="0,0,0"/>
                  </v:shape>
                  <v:line id="Line 1333" o:spid="_x0000_s1535" style="position:absolute;visibility:visible;mso-wrap-style:square" from="708,413" to="70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" strokeweight="56e-5mm"/>
                  <v:shape id="Freeform 1334" o:spid="_x0000_s1536" style="position:absolute;left:564;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" path="m144,r,10l,10e" filled="f" strokeweight="56e-5mm">
                    <v:path arrowok="t" o:connecttype="custom" o:connectlocs="144,0;144,10;0,10" o:connectangles="0,0,0"/>
                  </v:shape>
                  <v:line id="Line 1335" o:spid="_x0000_s1537" style="position:absolute;flip:x;visibility:visible;mso-wrap-style:square" from="284,702" to="44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" strokeweight="56e-5mm"/>
                  <v:shape id="Freeform 1336" o:spid="_x0000_s1538" style="position:absolute;left:140;top:568;width:25;height:134;visibility:visible;mso-wrap-style:square;v-text-anchor:top" coordsize="2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" path="m25,134l,134,,e" filled="f" strokeweight="56e-5mm">
                    <v:path arrowok="t" o:connecttype="custom" o:connectlocs="25,134;0,134;0,0" o:connectangles="0,0,0"/>
                  </v:shape>
                  <v:line id="Line 1337" o:spid="_x0000_s1539" style="position:absolute;flip:y;visibility:visible;mso-wrap-style:square" from="140,289" to="14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" strokeweight="56e-5mm"/>
                  <v:line id="Line 1338" o:spid="_x0000_s1540" style="position:absolute;flip:y;visibility:visible;mso-wrap-style:square" from="140,139" to="14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" strokeweight="56e-5mm"/>
                  <v:line id="Line 1339" o:spid="_x0000_s1541" style="position:absolute;visibility:visible;mso-wrap-style:square" from="708,139" to="86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" strokeweight="56e-5mm"/>
                  <v:line id="Line 1340" o:spid="_x0000_s1542" style="position:absolute;visibility:visible;mso-wrap-style:square" from="988,139" to="114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" strokeweight="56e-5mm"/>
                  <v:shape id="Freeform 1341" o:spid="_x0000_s1543" style="position:absolute;left:1267;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" path="m,l5,r,155e" filled="f" strokeweight="56e-5mm">
                    <v:path arrowok="t" o:connecttype="custom" o:connectlocs="0,0;5,0;5,155" o:connectangles="0,0,0"/>
                  </v:shape>
                  <v:line id="Line 1342" o:spid="_x0000_s1544" style="position:absolute;visibility:visible;mso-wrap-style:square" from="1272,413" to="127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" strokeweight="56e-5mm"/>
                  <v:shape id="Freeform 1343" o:spid="_x0000_s1545" style="position:absolute;left:1127;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" path="m145,r,10l,10e" filled="f" strokeweight="56e-5mm">
                    <v:path arrowok="t" o:connecttype="custom" o:connectlocs="145,0;145,10;0,10" o:connectangles="0,0,0"/>
                  </v:shape>
                  <v:line id="Line 1344" o:spid="_x0000_s1546" style="position:absolute;flip:x;visibility:visible;mso-wrap-style:square" from="848,702" to="100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" strokeweight="56e-5mm"/>
                  <v:shape id="Freeform 1345" o:spid="_x0000_s1547" style="position:absolute;left:708;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" path="m20,134l,134,,e" filled="f" strokeweight="56e-5mm">
                    <v:path arrowok="t" o:connecttype="custom" o:connectlocs="20,134;0,134;0,0" o:connectangles="0,0,0"/>
                  </v:shape>
                  <v:line id="Line 1346" o:spid="_x0000_s1548" style="position:absolute;flip:y;visibility:visible;mso-wrap-style:square" from="708,289" to="7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" strokeweight="56e-5mm"/>
                  <v:line id="Line 1347" o:spid="_x0000_s1549" style="position:absolute;flip:y;visibility:visible;mso-wrap-style:square" from="708,139" to="70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" strokeweight="56e-5mm"/>
                  <v:line id="Line 1348" o:spid="_x0000_s1550" style="position:absolute;visibility:visible;mso-wrap-style:square" from="1272,139" to="143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" strokeweight="56e-5mm"/>
                  <v:line id="Line 1349" o:spid="_x0000_s1551" style="position:absolute;visibility:visible;mso-wrap-style:square" from="1551,139" to="17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" strokeweight="56e-5mm"/>
                  <v:shape id="Freeform 1350" o:spid="_x0000_s1552" style="position:absolute;left:1831;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" path="m,l10,r,155e" filled="f" strokeweight="56e-5mm">
                    <v:path arrowok="t" o:connecttype="custom" o:connectlocs="0,0;10,0;10,155" o:connectangles="0,0,0"/>
                  </v:shape>
                  <v:line id="Line 1351" o:spid="_x0000_s1553" style="position:absolute;visibility:visible;mso-wrap-style:square" from="1841,413" to="184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" strokeweight="56e-5mm"/>
                  <v:shape id="Freeform 1352" o:spid="_x0000_s1554" style="position:absolute;left:1691;top:692;width:150;height:10;visibility:visible;mso-wrap-style:square;v-text-anchor:top" coordsize="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" path="m150,r,10l,10e" filled="f" strokeweight="56e-5mm">
                    <v:path arrowok="t" o:connecttype="custom" o:connectlocs="150,0;150,10;0,10" o:connectangles="0,0,0"/>
                  </v:shape>
                  <v:line id="Line 1353" o:spid="_x0000_s1555" style="position:absolute;flip:x;visibility:visible;mso-wrap-style:square" from="1412,702" to="157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" strokeweight="56e-5mm"/>
                  <v:shape id="Freeform 1354" o:spid="_x0000_s1556" style="position:absolute;left:1272;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" path="m20,134l,134,,e" filled="f" strokeweight="56e-5mm">
                    <v:path arrowok="t" o:connecttype="custom" o:connectlocs="20,134;0,134;0,0" o:connectangles="0,0,0"/>
                  </v:shape>
                  <v:line id="Line 1355" o:spid="_x0000_s1557" style="position:absolute;flip:y;visibility:visible;mso-wrap-style:square" from="1272,289" to="127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" strokeweight="56e-5mm"/>
                  <v:line id="Line 1356" o:spid="_x0000_s1558" style="position:absolute;flip:y;visibility:visible;mso-wrap-style:square" from="1272,139" to="127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" strokeweight="56e-5mm"/>
                  <v:line id="Line 1357" o:spid="_x0000_s1559" style="position:absolute;visibility:visible;mso-wrap-style:square" from="1841,139" to="200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" strokeweight="56e-5mm"/>
                  <v:line id="Line 1358" o:spid="_x0000_s1560" style="position:absolute;visibility:visible;mso-wrap-style:square" from="2120,139" to="228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" strokeweight="56e-5mm"/>
                  <v:shape id="Freeform 1359" o:spid="_x0000_s1561" style="position:absolute;left:2400;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" path="m,l5,r,155e" filled="f" strokeweight="56e-5mm">
                    <v:path arrowok="t" o:connecttype="custom" o:connectlocs="0,0;5,0;5,155" o:connectangles="0,0,0"/>
                  </v:shape>
                  <v:line id="Line 1360" o:spid="_x0000_s1562" style="position:absolute;visibility:visible;mso-wrap-style:square" from="2405,413" to="240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" strokeweight="56e-5mm"/>
                  <v:shape id="Freeform 1361" o:spid="_x0000_s1563" style="position:absolute;left:2260;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" path="m145,r,10l,10e" filled="f" strokeweight="56e-5mm">
                    <v:path arrowok="t" o:connecttype="custom" o:connectlocs="145,0;145,10;0,10" o:connectangles="0,0,0"/>
                  </v:shape>
                  <v:line id="Line 1362" o:spid="_x0000_s1564" style="position:absolute;flip:x;visibility:visible;mso-wrap-style:square" from="1980,702" to="214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" strokeweight="56e-5mm"/>
                  <v:shape id="Freeform 1363" o:spid="_x0000_s1565" style="position:absolute;left:1841;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" path="m20,134l,134,,e" filled="f" strokeweight="56e-5mm">
                    <v:path arrowok="t" o:connecttype="custom" o:connectlocs="20,134;0,134;0,0" o:connectangles="0,0,0"/>
                  </v:shape>
                  <v:line id="Line 1364" o:spid="_x0000_s1566" style="position:absolute;flip:y;visibility:visible;mso-wrap-style:square" from="1841,289" to="184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" strokeweight="56e-5mm"/>
                  <v:line id="Line 1365" o:spid="_x0000_s1567" style="position:absolute;flip:y;visibility:visible;mso-wrap-style:square" from="1841,139" to="184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" strokeweight="56e-5mm"/>
                  <v:line id="Line 1366" o:spid="_x0000_s1568" style="position:absolute;visibility:visible;mso-wrap-style:square" from="2405,139" to="256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" strokeweight="56e-5mm"/>
                  <v:line id="Line 1367" o:spid="_x0000_s1569" style="position:absolute;visibility:visible;mso-wrap-style:square" from="2684,139" to="284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" strokeweight="56e-5mm"/>
                  <v:shape id="Freeform 1368" o:spid="_x0000_s1570" style="position:absolute;left:2963;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" path="m,l5,r,155e" filled="f" strokeweight="56e-5mm">
                    <v:path arrowok="t" o:connecttype="custom" o:connectlocs="0,0;5,0;5,155" o:connectangles="0,0,0"/>
                  </v:shape>
                  <v:line id="Line 1369" o:spid="_x0000_s1571" style="position:absolute;visibility:visible;mso-wrap-style:square" from="2968,413" to="296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" strokeweight="56e-5mm"/>
                  <v:shape id="Freeform 1370" o:spid="_x0000_s1572" style="position:absolute;left:2824;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" path="m144,r,10l,10e" filled="f" strokeweight="56e-5mm">
                    <v:path arrowok="t" o:connecttype="custom" o:connectlocs="144,0;144,10;0,10" o:connectangles="0,0,0"/>
                  </v:shape>
                  <v:line id="Line 1371" o:spid="_x0000_s1573" style="position:absolute;flip:x;visibility:visible;mso-wrap-style:square" from="2544,702" to="270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" strokeweight="56e-5mm"/>
                  <v:shape id="Freeform 1372" o:spid="_x0000_s1574" style="position:absolute;left:2405;top:568;width:19;height:134;visibility:visible;mso-wrap-style:square;v-text-anchor:top" coordsize="1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" path="m19,134l,134,,e" filled="f" strokeweight="56e-5mm">
                    <v:path arrowok="t" o:connecttype="custom" o:connectlocs="19,134;0,134;0,0" o:connectangles="0,0,0"/>
                  </v:shape>
                  <v:line id="Line 1373" o:spid="_x0000_s1575" style="position:absolute;flip:y;visibility:visible;mso-wrap-style:square" from="2405,289" to="240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" strokeweight="56e-5mm"/>
                  <v:line id="Line 1374" o:spid="_x0000_s1576" style="position:absolute;flip:y;visibility:visible;mso-wrap-style:square" from="2405,139" to="240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" strokeweight="56e-5mm"/>
                  <v:line id="Line 1375" o:spid="_x0000_s1577" style="position:absolute;visibility:visible;mso-wrap-style:square" from="2968,139" to="312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" strokeweight="56e-5mm"/>
                  <v:line id="Line 1376" o:spid="_x0000_s1578" style="position:absolute;visibility:visible;mso-wrap-style:square" from="3248,139" to="340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" strokeweight="56e-5mm"/>
                  <v:shape id="Freeform 1377" o:spid="_x0000_s1579" style="position:absolute;left:3527;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" path="m,l10,r,155e" filled="f" strokeweight="56e-5mm">
                    <v:path arrowok="t" o:connecttype="custom" o:connectlocs="0,0;10,0;10,155" o:connectangles="0,0,0"/>
                  </v:shape>
                  <v:line id="Line 1378" o:spid="_x0000_s1580" style="position:absolute;visibility:visible;mso-wrap-style:square" from="3537,413" to="353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" strokeweight="56e-5mm"/>
                  <v:shape id="Freeform 1379" o:spid="_x0000_s1581" style="position:absolute;left:3387;top:692;width:150;height:10;visibility:visible;mso-wrap-style:square;v-text-anchor:top" coordsize="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" path="m150,r,10l,10e" filled="f" strokeweight="56e-5mm">
                    <v:path arrowok="t" o:connecttype="custom" o:connectlocs="150,0;150,10;0,10" o:connectangles="0,0,0"/>
                  </v:shape>
                  <v:line id="Line 1380" o:spid="_x0000_s1582" style="position:absolute;flip:x;visibility:visible;mso-wrap-style:square" from="3108,702" to="326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" strokeweight="56e-5mm"/>
                  <v:shape id="Freeform 1381" o:spid="_x0000_s1583" style="position:absolute;left:2968;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" path="m20,134l,134,,e" filled="f" strokeweight="56e-5mm">
                    <v:path arrowok="t" o:connecttype="custom" o:connectlocs="20,134;0,134;0,0" o:connectangles="0,0,0"/>
                  </v:shape>
                  <v:line id="Line 1382" o:spid="_x0000_s1584" style="position:absolute;flip:y;visibility:visible;mso-wrap-style:square" from="2968,289" to="296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" strokeweight="56e-5mm"/>
                  <v:line id="Line 1383" o:spid="_x0000_s1585" style="position:absolute;flip:y;visibility:visible;mso-wrap-style:square" from="2968,139" to="296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" strokeweight="56e-5mm"/>
                  <v:line id="Line 1384" o:spid="_x0000_s1586" style="position:absolute;visibility:visible;mso-wrap-style:square" from="3537,139" to="369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" strokeweight="56e-5mm"/>
                  <v:line id="Line 1385" o:spid="_x0000_s1587" style="position:absolute;visibility:visible;mso-wrap-style:square" from="3816,139" to="397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" strokeweight="56e-5mm"/>
                  <v:shape id="Freeform 1386" o:spid="_x0000_s1588" style="position:absolute;left:4096;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" path="m,l5,r,155e" filled="f" strokeweight="56e-5mm">
                    <v:path arrowok="t" o:connecttype="custom" o:connectlocs="0,0;5,0;5,155" o:connectangles="0,0,0"/>
                  </v:shape>
                  <v:line id="Line 1387" o:spid="_x0000_s1589" style="position:absolute;visibility:visible;mso-wrap-style:square" from="4101,413" to="410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" strokeweight="56e-5mm"/>
                  <v:shape id="Freeform 1388" o:spid="_x0000_s1590" style="position:absolute;left:3956;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" path="m145,r,10l,10e" filled="f" strokeweight="56e-5mm">
                    <v:path arrowok="t" o:connecttype="custom" o:connectlocs="145,0;145,10;0,10" o:connectangles="0,0,0"/>
                  </v:shape>
                  <v:line id="Line 1389" o:spid="_x0000_s1591" style="position:absolute;flip:x;visibility:visible;mso-wrap-style:square" from="3677,702" to="383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" strokeweight="56e-5mm"/>
                  <v:shape id="Freeform 1390" o:spid="_x0000_s1592" style="position:absolute;left:3537;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" path="m20,134l,134,,e" filled="f" strokeweight="56e-5mm">
                    <v:path arrowok="t" o:connecttype="custom" o:connectlocs="20,134;0,134;0,0" o:connectangles="0,0,0"/>
                  </v:shape>
                  <v:line id="Line 1391" o:spid="_x0000_s1593" style="position:absolute;flip:y;visibility:visible;mso-wrap-style:square" from="3537,289" to="353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" strokeweight="56e-5mm"/>
                  <v:line id="Line 1392" o:spid="_x0000_s1594" style="position:absolute;flip:y;visibility:visible;mso-wrap-style:square" from="3537,139" to="3537,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" strokeweight="56e-5mm"/>
                  <v:line id="Line 1393" o:spid="_x0000_s1595" style="position:absolute;visibility:visible;mso-wrap-style:square" from="4101,139" to="426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" strokeweight="56e-5mm"/>
                  <v:line id="Line 1394" o:spid="_x0000_s1596" style="position:absolute;visibility:visible;mso-wrap-style:square" from="4380,139" to="454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" strokeweight="56e-5mm"/>
                  <v:shape id="Freeform 1395" o:spid="_x0000_s1597" style="position:absolute;left:4659;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" path="m,l5,r,155e" filled="f" strokeweight="56e-5mm">
                    <v:path arrowok="t" o:connecttype="custom" o:connectlocs="0,0;5,0;5,155" o:connectangles="0,0,0"/>
                  </v:shape>
                  <v:line id="Line 1396" o:spid="_x0000_s1598" style="position:absolute;visibility:visible;mso-wrap-style:square" from="4664,413" to="466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" strokeweight="56e-5mm"/>
                  <v:shape id="Freeform 1397" o:spid="_x0000_s1599" style="position:absolute;left:4520;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" path="m144,r,10l,10e" filled="f" strokeweight="56e-5mm">
                    <v:path arrowok="t" o:connecttype="custom" o:connectlocs="144,0;144,10;0,10" o:connectangles="0,0,0"/>
                  </v:shape>
                  <v:line id="Line 1398" o:spid="_x0000_s1600" style="position:absolute;flip:x;visibility:visible;mso-wrap-style:square" from="4240,702" to="440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" strokeweight="56e-5mm"/>
                  <v:shape id="Freeform 1399" o:spid="_x0000_s1601" style="position:absolute;left:4101;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" path="m20,134l,134,,e" filled="f" strokeweight="56e-5mm">
                    <v:path arrowok="t" o:connecttype="custom" o:connectlocs="20,134;0,134;0,0" o:connectangles="0,0,0"/>
                  </v:shape>
                  <v:line id="Line 1400" o:spid="_x0000_s1602" style="position:absolute;flip:y;visibility:visible;mso-wrap-style:square" from="4101,289" to="410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" strokeweight="56e-5mm"/>
                  <v:line id="Line 1401" o:spid="_x0000_s1603" style="position:absolute;flip:y;visibility:visible;mso-wrap-style:square" from="4101,139" to="41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" strokeweight="56e-5mm"/>
                  <v:line id="Line 1402" o:spid="_x0000_s1604" style="position:absolute;visibility:visible;mso-wrap-style:square" from="140,702" to="29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" strokeweight="56e-5mm"/>
                  <v:line id="Line 1403" o:spid="_x0000_s1605" style="position:absolute;visibility:visible;mso-wrap-style:square" from="419,702" to="57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" strokeweight="56e-5mm"/>
                  <v:shape id="Freeform 1404" o:spid="_x0000_s1606" style="position:absolute;left:698;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" path="m,l10,r,155e" filled="f" strokeweight="56e-5mm">
                    <v:path arrowok="t" o:connecttype="custom" o:connectlocs="0,0;10,0;10,155" o:connectangles="0,0,0"/>
                  </v:shape>
                  <v:line id="Line 1405" o:spid="_x0000_s1607" style="position:absolute;visibility:visible;mso-wrap-style:square" from="708,976" to="708,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" strokeweight="56e-5mm"/>
                  <v:shape id="Freeform 1406" o:spid="_x0000_s1608" style="position:absolute;left:564;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" path="m144,r,15l,15e" filled="f" strokeweight="56e-5mm">
                    <v:path arrowok="t" o:connecttype="custom" o:connectlocs="144,0;144,15;0,15" o:connectangles="0,0,0"/>
                  </v:shape>
                  <v:line id="Line 1407" o:spid="_x0000_s1609" style="position:absolute;flip:x;visibility:visible;mso-wrap-style:square" from="284,1270" to="44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" strokeweight="56e-5mm"/>
                  <v:shape id="Freeform 1408" o:spid="_x0000_s1610" style="position:absolute;left:140;top:1131;width:25;height:139;visibility:visible;mso-wrap-style:square;v-text-anchor:top" coordsize="2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" path="m25,139l,139,,e" filled="f" strokeweight="56e-5mm">
                    <v:path arrowok="t" o:connecttype="custom" o:connectlocs="25,139;0,139;0,0" o:connectangles="0,0,0"/>
                  </v:shape>
                  <v:line id="Line 1409" o:spid="_x0000_s1611" style="position:absolute;flip:y;visibility:visible;mso-wrap-style:square" from="140,852" to="140,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" strokeweight="56e-5mm"/>
                  <v:line id="Line 1410" o:spid="_x0000_s1612" style="position:absolute;flip:y;visibility:visible;mso-wrap-style:square" from="140,702" to="14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" strokeweight="56e-5mm"/>
                  <v:line id="Line 1411" o:spid="_x0000_s1613" style="position:absolute;visibility:visible;mso-wrap-style:square" from="708,702" to="86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" strokeweight="56e-5mm"/>
                  <v:line id="Line 1412" o:spid="_x0000_s1614" style="position:absolute;visibility:visible;mso-wrap-style:square" from="988,702" to="114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" strokeweight="56e-5mm"/>
                  <v:shape id="Freeform 1413" o:spid="_x0000_s1615" style="position:absolute;left:1267;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" path="m,l5,r,155e" filled="f" strokeweight="56e-5mm">
                    <v:path arrowok="t" o:connecttype="custom" o:connectlocs="0,0;5,0;5,155" o:connectangles="0,0,0"/>
                  </v:shape>
                  <v:line id="Line 1414" o:spid="_x0000_s1616" style="position:absolute;visibility:visible;mso-wrap-style:square" from="1272,976" to="1272,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" strokeweight="56e-5mm"/>
                  <v:shape id="Freeform 1415" o:spid="_x0000_s1617" style="position:absolute;left:1127;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" path="m145,r,15l,15e" filled="f" strokeweight="56e-5mm">
                    <v:path arrowok="t" o:connecttype="custom" o:connectlocs="145,0;145,15;0,15" o:connectangles="0,0,0"/>
                  </v:shape>
                  <v:line id="Line 1416" o:spid="_x0000_s1618" style="position:absolute;flip:x;visibility:visible;mso-wrap-style:square" from="848,1270" to="100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" strokeweight="56e-5mm"/>
                  <v:shape id="Freeform 1417" o:spid="_x0000_s1619" style="position:absolute;left:708;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" path="m20,139l,139,,e" filled="f" strokeweight="56e-5mm">
                    <v:path arrowok="t" o:connecttype="custom" o:connectlocs="20,139;0,139;0,0" o:connectangles="0,0,0"/>
                  </v:shape>
                  <v:line id="Line 1418" o:spid="_x0000_s1620" style="position:absolute;flip:y;visibility:visible;mso-wrap-style:square" from="708,852" to="708,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" strokeweight="56e-5mm"/>
                  <v:line id="Line 1419" o:spid="_x0000_s1621" style="position:absolute;flip:y;visibility:visible;mso-wrap-style:square" from="708,702" to="70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" strokeweight="56e-5mm"/>
                  <v:line id="Line 1420" o:spid="_x0000_s1622" style="position:absolute;visibility:visible;mso-wrap-style:square" from="1272,702" to="143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" strokeweight="56e-5mm"/>
                  <v:line id="Line 1421" o:spid="_x0000_s1623" style="position:absolute;visibility:visible;mso-wrap-style:square" from="1551,702" to="171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" strokeweight="56e-5mm"/>
                  <v:shape id="Freeform 1422" o:spid="_x0000_s1624" style="position:absolute;left:1831;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" path="m,l10,r,155e" filled="f" strokeweight="56e-5mm">
                    <v:path arrowok="t" o:connecttype="custom" o:connectlocs="0,0;10,0;10,155" o:connectangles="0,0,0"/>
                  </v:shape>
                  <v:line id="Line 1423" o:spid="_x0000_s1625" style="position:absolute;visibility:visible;mso-wrap-style:square" from="1841,976" to="184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" strokeweight="56e-5mm"/>
                  <v:shape id="Freeform 1424" o:spid="_x0000_s1626" style="position:absolute;left:1691;top:1255;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" path="m150,r,15l,15e" filled="f" strokeweight="56e-5mm">
                    <v:path arrowok="t" o:connecttype="custom" o:connectlocs="150,0;150,15;0,15" o:connectangles="0,0,0"/>
                  </v:shape>
                  <v:line id="Line 1425" o:spid="_x0000_s1627" style="position:absolute;flip:x;visibility:visible;mso-wrap-style:square" from="1412,1270" to="157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" strokeweight="56e-5mm"/>
                  <v:shape id="Freeform 1426" o:spid="_x0000_s1628" style="position:absolute;left:1272;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" path="m20,139l,139,,e" filled="f" strokeweight="56e-5mm">
                    <v:path arrowok="t" o:connecttype="custom" o:connectlocs="20,139;0,139;0,0" o:connectangles="0,0,0"/>
                  </v:shape>
                  <v:line id="Line 1427" o:spid="_x0000_s1629" style="position:absolute;flip:y;visibility:visible;mso-wrap-style:square" from="1272,852" to="127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" strokeweight="56e-5mm"/>
                  <v:line id="Line 1428" o:spid="_x0000_s1630" style="position:absolute;flip:y;visibility:visible;mso-wrap-style:square" from="1272,702" to="127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" strokeweight="56e-5mm"/>
                  <v:line id="Line 1429" o:spid="_x0000_s1631" style="position:absolute;visibility:visible;mso-wrap-style:square" from="1841,702" to="200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" strokeweight="56e-5mm"/>
                  <v:line id="Line 1430" o:spid="_x0000_s1632" style="position:absolute;visibility:visible;mso-wrap-style:square" from="2120,702" to="228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" strokeweight="56e-5mm"/>
                  <v:shape id="Freeform 1431" o:spid="_x0000_s1633" style="position:absolute;left:2400;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" path="m,l5,r,155e" filled="f" strokeweight="56e-5mm">
                    <v:path arrowok="t" o:connecttype="custom" o:connectlocs="0,0;5,0;5,155" o:connectangles="0,0,0"/>
                  </v:shape>
                  <v:line id="Line 1432" o:spid="_x0000_s1634" style="position:absolute;visibility:visible;mso-wrap-style:square" from="2405,976" to="2405,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" strokeweight="56e-5mm"/>
                  <v:shape id="Freeform 1433" o:spid="_x0000_s1635" style="position:absolute;left:2260;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" path="m145,r,15l,15e" filled="f" strokeweight="56e-5mm">
                    <v:path arrowok="t" o:connecttype="custom" o:connectlocs="145,0;145,15;0,15" o:connectangles="0,0,0"/>
                  </v:shape>
                  <v:line id="Line 1434" o:spid="_x0000_s1636" style="position:absolute;flip:x;visibility:visible;mso-wrap-style:square" from="1980,1270" to="214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" strokeweight="56e-5mm"/>
                  <v:shape id="Freeform 1435" o:spid="_x0000_s1637" style="position:absolute;left:1841;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" path="m20,139l,139,,e" filled="f" strokeweight="56e-5mm">
                    <v:path arrowok="t" o:connecttype="custom" o:connectlocs="20,139;0,139;0,0" o:connectangles="0,0,0"/>
                  </v:shape>
                  <v:line id="Line 1436" o:spid="_x0000_s1638" style="position:absolute;flip:y;visibility:visible;mso-wrap-style:square" from="1841,852" to="1841,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" strokeweight="56e-5mm"/>
                  <v:line id="Line 1437" o:spid="_x0000_s1639" style="position:absolute;flip:y;visibility:visible;mso-wrap-style:square" from="1841,702" to="18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" strokeweight="56e-5mm"/>
                  <v:line id="Line 1438" o:spid="_x0000_s1640" style="position:absolute;visibility:visible;mso-wrap-style:square" from="2405,702" to="256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" strokeweight="56e-5mm"/>
                  <v:line id="Line 1439" o:spid="_x0000_s1641" style="position:absolute;visibility:visible;mso-wrap-style:square" from="2684,702" to="284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" strokeweight="56e-5mm"/>
                  <v:shape id="Freeform 1440" o:spid="_x0000_s1642" style="position:absolute;left:2963;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" path="m,l5,r,155e" filled="f" strokeweight="56e-5mm">
                    <v:path arrowok="t" o:connecttype="custom" o:connectlocs="0,0;5,0;5,155" o:connectangles="0,0,0"/>
                  </v:shape>
                  <v:line id="Line 1441" o:spid="_x0000_s1643" style="position:absolute;visibility:visible;mso-wrap-style:square" from="2968,976" to="2968,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" strokeweight="56e-5mm"/>
                  <v:shape id="Freeform 1442" o:spid="_x0000_s1644" style="position:absolute;left:2824;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" path="m144,r,15l,15e" filled="f" strokeweight="56e-5mm">
                    <v:path arrowok="t" o:connecttype="custom" o:connectlocs="144,0;144,15;0,15" o:connectangles="0,0,0"/>
                  </v:shape>
                  <v:line id="Line 1443" o:spid="_x0000_s1645" style="position:absolute;flip:x;visibility:visible;mso-wrap-style:square" from="2544,1270" to="270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" strokeweight="56e-5mm"/>
                  <v:shape id="Freeform 1444" o:spid="_x0000_s1646" style="position:absolute;left:2405;top:1131;width:19;height:139;visibility:visible;mso-wrap-style:square;v-text-anchor:top" coordsize="1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" path="m19,139l,139,,e" filled="f" strokeweight="56e-5mm">
                    <v:path arrowok="t" o:connecttype="custom" o:connectlocs="19,139;0,139;0,0" o:connectangles="0,0,0"/>
                  </v:shape>
                  <v:line id="Line 1445" o:spid="_x0000_s1647" style="position:absolute;flip:y;visibility:visible;mso-wrap-style:square" from="2405,852" to="2405,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" strokeweight="56e-5mm"/>
                  <v:line id="Line 1446" o:spid="_x0000_s1648" style="position:absolute;flip:y;visibility:visible;mso-wrap-style:square" from="2405,702" to="24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" strokeweight="56e-5mm"/>
                  <v:line id="Line 1447" o:spid="_x0000_s1649" style="position:absolute;visibility:visible;mso-wrap-style:square" from="2968,702" to="312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" strokeweight="56e-5mm"/>
                  <v:line id="Line 1448" o:spid="_x0000_s1650" style="position:absolute;visibility:visible;mso-wrap-style:square" from="3248,702" to="340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" strokeweight="56e-5mm"/>
                  <v:shape id="Freeform 1449" o:spid="_x0000_s1651" style="position:absolute;left:3527;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" path="m,l10,r,155e" filled="f" strokeweight="56e-5mm">
                    <v:path arrowok="t" o:connecttype="custom" o:connectlocs="0,0;10,0;10,155" o:connectangles="0,0,0"/>
                  </v:shape>
                  <v:line id="Line 1450" o:spid="_x0000_s1652" style="position:absolute;visibility:visible;mso-wrap-style:square" from="3537,976" to="3537,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" strokeweight="56e-5mm"/>
                  <v:shape id="Freeform 1451" o:spid="_x0000_s1653" style="position:absolute;left:3387;top:1255;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" path="m150,r,15l,15e" filled="f" strokeweight="56e-5mm">
                    <v:path arrowok="t" o:connecttype="custom" o:connectlocs="150,0;150,15;0,15" o:connectangles="0,0,0"/>
                  </v:shape>
                  <v:line id="Line 1452" o:spid="_x0000_s1654" style="position:absolute;flip:x;visibility:visible;mso-wrap-style:square" from="3108,1270" to="326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" strokeweight="56e-5mm"/>
                  <v:shape id="Freeform 1453" o:spid="_x0000_s1655" style="position:absolute;left:2968;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" path="m20,139l,139,,e" filled="f" strokeweight="56e-5mm">
                    <v:path arrowok="t" o:connecttype="custom" o:connectlocs="20,139;0,139;0,0" o:connectangles="0,0,0"/>
                  </v:shape>
                  <v:line id="Line 1454" o:spid="_x0000_s1656" style="position:absolute;flip:y;visibility:visible;mso-wrap-style:square" from="2968,852" to="2968,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" strokeweight="56e-5mm"/>
                  <v:line id="Line 1455" o:spid="_x0000_s1657" style="position:absolute;flip:y;visibility:visible;mso-wrap-style:square" from="2968,702" to="296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" strokeweight="56e-5mm"/>
                  <v:line id="Line 1456" o:spid="_x0000_s1658" style="position:absolute;visibility:visible;mso-wrap-style:square" from="3537,702" to="369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" strokeweight="56e-5mm"/>
                  <v:line id="Line 1457" o:spid="_x0000_s1659" style="position:absolute;visibility:visible;mso-wrap-style:square" from="3816,702" to="397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" strokeweight="56e-5mm"/>
                  <v:shape id="Freeform 1458" o:spid="_x0000_s1660" style="position:absolute;left:4096;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" path="m,l5,r,155e" filled="f" strokeweight="56e-5mm">
                    <v:path arrowok="t" o:connecttype="custom" o:connectlocs="0,0;5,0;5,155" o:connectangles="0,0,0"/>
                  </v:shape>
                  <v:line id="Line 1459" o:spid="_x0000_s1661" style="position:absolute;visibility:visible;mso-wrap-style:square" from="4101,976" to="410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" strokeweight="56e-5mm"/>
                  <v:shape id="Freeform 1460" o:spid="_x0000_s1662" style="position:absolute;left:3956;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" path="m145,r,15l,15e" filled="f" strokeweight="56e-5mm">
                    <v:path arrowok="t" o:connecttype="custom" o:connectlocs="145,0;145,15;0,15" o:connectangles="0,0,0"/>
                  </v:shape>
                  <v:line id="Line 1461" o:spid="_x0000_s1663" style="position:absolute;flip:x;visibility:visible;mso-wrap-style:square" from="3677,1270" to="3836,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" strokeweight="56e-5mm"/>
                  <v:shape id="Freeform 1462" o:spid="_x0000_s1664" style="position:absolute;left:3537;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" path="m20,139l,139,,e" filled="f" strokeweight="56e-5mm">
                    <v:path arrowok="t" o:connecttype="custom" o:connectlocs="20,139;0,139;0,0" o:connectangles="0,0,0"/>
                  </v:shape>
                  <v:line id="Line 1463" o:spid="_x0000_s1665" style="position:absolute;flip:y;visibility:visible;mso-wrap-style:square" from="3537,852" to="3537,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" strokeweight="56e-5mm"/>
                  <v:line id="Line 1464" o:spid="_x0000_s1666" style="position:absolute;flip:y;visibility:visible;mso-wrap-style:square" from="3537,702" to="3537,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" strokeweight="56e-5mm"/>
                  <v:line id="Line 1465" o:spid="_x0000_s1667" style="position:absolute;visibility:visible;mso-wrap-style:square" from="4101,702" to="426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" strokeweight="56e-5mm"/>
                  <v:line id="Line 1466" o:spid="_x0000_s1668" style="position:absolute;visibility:visible;mso-wrap-style:square" from="4380,702" to="454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" strokeweight="56e-5mm"/>
                  <v:shape id="Freeform 1467" o:spid="_x0000_s1669" style="position:absolute;left:4659;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" path="m,l5,r,155e" filled="f" strokeweight="56e-5mm">
                    <v:path arrowok="t" o:connecttype="custom" o:connectlocs="0,0;5,0;5,155" o:connectangles="0,0,0"/>
                  </v:shape>
                  <v:line id="Line 1468" o:spid="_x0000_s1670" style="position:absolute;visibility:visible;mso-wrap-style:square" from="4664,976" to="4664,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" strokeweight="56e-5mm"/>
                  <v:shape id="Freeform 1469" o:spid="_x0000_s1671" style="position:absolute;left:4520;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" path="m144,r,15l,15e" filled="f" strokeweight="56e-5mm">
                    <v:path arrowok="t" o:connecttype="custom" o:connectlocs="144,0;144,15;0,15" o:connectangles="0,0,0"/>
                  </v:shape>
                  <v:line id="Line 1470" o:spid="_x0000_s1672" style="position:absolute;flip:x;visibility:visible;mso-wrap-style:square" from="4240,1270" to="44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" strokeweight="56e-5mm"/>
                  <v:shape id="Freeform 1471" o:spid="_x0000_s1673" style="position:absolute;left:4101;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" path="m20,139l,139,,e" filled="f" strokeweight="56e-5mm">
                    <v:path arrowok="t" o:connecttype="custom" o:connectlocs="20,139;0,139;0,0" o:connectangles="0,0,0"/>
                  </v:shape>
                  <v:line id="Line 1472" o:spid="_x0000_s1674" style="position:absolute;flip:y;visibility:visible;mso-wrap-style:square" from="4101,852" to="4101,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" strokeweight="56e-5mm"/>
                  <v:line id="Line 1473" o:spid="_x0000_s1675" style="position:absolute;flip:y;visibility:visible;mso-wrap-style:square" from="4101,702" to="410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" strokeweight="56e-5mm"/>
                  <v:line id="Line 1474" o:spid="_x0000_s1676" style="position:absolute;visibility:visible;mso-wrap-style:square" from="140,1270" to="29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" strokeweight="56e-5mm"/>
                  <v:line id="Line 1475" o:spid="_x0000_s1677" style="position:absolute;visibility:visible;mso-wrap-style:square" from="419,1270" to="57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" strokeweight="56e-5mm"/>
                  <v:shape id="Freeform 1476" o:spid="_x0000_s1678" style="position:absolute;left:698;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" path="m,l10,r,149e" filled="f" strokeweight="56e-5mm">
                    <v:path arrowok="t" o:connecttype="custom" o:connectlocs="0,0;10,0;10,149" o:connectangles="0,0,0"/>
                  </v:shape>
                  <v:line id="Line 1477" o:spid="_x0000_s1679" style="position:absolute;visibility:visible;mso-wrap-style:square" from="708,1539" to="708,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" strokeweight="56e-5mm"/>
                  <v:shape id="Freeform 1478" o:spid="_x0000_s1680" style="position:absolute;left:564;top:1818;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" path="m144,r,15l,15e" filled="f" strokeweight="56e-5mm">
                    <v:path arrowok="t" o:connecttype="custom" o:connectlocs="144,0;144,15;0,15" o:connectangles="0,0,0"/>
                  </v:shape>
                  <v:line id="Line 1479" o:spid="_x0000_s1681" style="position:absolute;flip:x;visibility:visible;mso-wrap-style:square" from="284,1833" to="444,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" strokeweight="56e-5mm"/>
                  <v:shape id="Freeform 1480" o:spid="_x0000_s1682" style="position:absolute;left:140;top:1693;width:25;height:140;visibility:visible;mso-wrap-style:square;v-text-anchor:top" coordsize="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" path="m25,140l,140,,e" filled="f" strokeweight="56e-5mm">
                    <v:path arrowok="t" o:connecttype="custom" o:connectlocs="25,140;0,140;0,0" o:connectangles="0,0,0"/>
                  </v:shape>
                  <v:line id="Line 1481" o:spid="_x0000_s1683" style="position:absolute;flip:y;visibility:visible;mso-wrap-style:square" from="140,1414" to="140,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" strokeweight="56e-5mm"/>
                  <v:line id="Line 1482" o:spid="_x0000_s1684" style="position:absolute;flip:y;visibility:visible;mso-wrap-style:square" from="140,1270" to="140,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" strokeweight="56e-5mm"/>
                  <v:line id="Line 1483" o:spid="_x0000_s1685" style="position:absolute;visibility:visible;mso-wrap-style:square" from="708,1270" to="86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" strokeweight="56e-5mm"/>
                  <v:line id="Line 1484" o:spid="_x0000_s1686" style="position:absolute;visibility:visible;mso-wrap-style:square" from="988,1270" to="114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" strokeweight="56e-5mm"/>
                  <v:shape id="Freeform 1485" o:spid="_x0000_s1687" style="position:absolute;left:1267;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" path="m,l5,r,149e" filled="f" strokeweight="56e-5mm">
                    <v:path arrowok="t" o:connecttype="custom" o:connectlocs="0,0;5,0;5,149" o:connectangles="0,0,0"/>
                  </v:shape>
                  <v:line id="Line 1486" o:spid="_x0000_s1688" style="position:absolute;visibility:visible;mso-wrap-style:square" from="1272,1539" to="1272,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" strokeweight="56e-5mm"/>
                  <v:shape id="Freeform 1487" o:spid="_x0000_s1689" style="position:absolute;left:1127;top:1818;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" path="m145,r,15l,15e" filled="f" strokeweight="56e-5mm">
                    <v:path arrowok="t" o:connecttype="custom" o:connectlocs="145,0;145,15;0,15" o:connectangles="0,0,0"/>
                  </v:shape>
                  <v:line id="Line 1488" o:spid="_x0000_s1690" style="position:absolute;flip:x;visibility:visible;mso-wrap-style:square" from="848,1833" to="1008,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" strokeweight="56e-5mm"/>
                  <v:shape id="Freeform 1489" o:spid="_x0000_s1691" style="position:absolute;left:708;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" path="m20,140l,140,,e" filled="f" strokeweight="56e-5mm">
                    <v:path arrowok="t" o:connecttype="custom" o:connectlocs="20,140;0,140;0,0" o:connectangles="0,0,0"/>
                  </v:shape>
                  <v:line id="Line 1490" o:spid="_x0000_s1692" style="position:absolute;flip:y;visibility:visible;mso-wrap-style:square" from="708,1414" to="708,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" strokeweight="56e-5mm"/>
                  <v:line id="Line 1491" o:spid="_x0000_s1693" style="position:absolute;flip:y;visibility:visible;mso-wrap-style:square" from="708,1270" to="70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" strokeweight="56e-5mm"/>
                  <v:line id="Line 1492" o:spid="_x0000_s1694" style="position:absolute;visibility:visible;mso-wrap-style:square" from="1272,1270" to="1432,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" strokeweight="56e-5mm"/>
                  <v:line id="Line 1493" o:spid="_x0000_s1695" style="position:absolute;visibility:visible;mso-wrap-style:square" from="1551,1270" to="171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" strokeweight="56e-5mm"/>
                  <v:shape id="Freeform 1494" o:spid="_x0000_s1696" style="position:absolute;left:1831;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" path="m,l10,r,149e" filled="f" strokeweight="56e-5mm">
                    <v:path arrowok="t" o:connecttype="custom" o:connectlocs="0,0;10,0;10,149" o:connectangles="0,0,0"/>
                  </v:shape>
                  <v:line id="Line 1495" o:spid="_x0000_s1697" style="position:absolute;visibility:visible;mso-wrap-style:square" from="1841,1539" to="184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" strokeweight="56e-5mm"/>
                  <v:shape id="Freeform 1496" o:spid="_x0000_s1698" style="position:absolute;left:1691;top:1818;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" path="m150,r,15l,15e" filled="f" strokeweight="56e-5mm">
                    <v:path arrowok="t" o:connecttype="custom" o:connectlocs="150,0;150,15;0,15" o:connectangles="0,0,0"/>
                  </v:shape>
                  <v:line id="Line 1497" o:spid="_x0000_s1699" style="position:absolute;flip:x;visibility:visible;mso-wrap-style:square" from="1412,1833" to="1571,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" strokeweight="56e-5mm"/>
                  <v:shape id="Freeform 1498" o:spid="_x0000_s1700" style="position:absolute;left:1272;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" path="m20,140l,140,,e" filled="f" strokeweight="56e-5mm">
                    <v:path arrowok="t" o:connecttype="custom" o:connectlocs="20,140;0,140;0,0" o:connectangles="0,0,0"/>
                  </v:shape>
                  <v:line id="Line 1499" o:spid="_x0000_s1701" style="position:absolute;flip:y;visibility:visible;mso-wrap-style:square" from="1272,1414" to="1272,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" strokeweight="56e-5mm"/>
                  <v:line id="Line 1500" o:spid="_x0000_s1702" style="position:absolute;flip:y;visibility:visible;mso-wrap-style:square" from="1272,1270" to="1272,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" strokeweight="56e-5mm"/>
                  <v:line id="Line 1501" o:spid="_x0000_s1703" style="position:absolute;visibility:visible;mso-wrap-style:square" from="1841,1270" to="20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" strokeweight="56e-5mm"/>
                  <v:line id="Line 1502" o:spid="_x0000_s1704" style="position:absolute;visibility:visible;mso-wrap-style:square" from="2120,1270" to="228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" strokeweight="56e-5mm"/>
                  <v:shape id="Freeform 1503" o:spid="_x0000_s1705" style="position:absolute;left:2400;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" path="m,l5,r,149e" filled="f" strokeweight="56e-5mm">
                    <v:path arrowok="t" o:connecttype="custom" o:connectlocs="0,0;5,0;5,149" o:connectangles="0,0,0"/>
                  </v:shape>
                  <v:line id="Line 1504" o:spid="_x0000_s1706" style="position:absolute;visibility:visible;mso-wrap-style:square" from="2405,1539" to="2405,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" strokeweight="56e-5mm"/>
                  <v:shape id="Freeform 1505" o:spid="_x0000_s1707" style="position:absolute;left:2260;top:1818;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" path="m145,r,15l,15e" filled="f" strokeweight="56e-5mm">
                    <v:path arrowok="t" o:connecttype="custom" o:connectlocs="145,0;145,15;0,15" o:connectangles="0,0,0"/>
                  </v:shape>
                  <v:line id="Line 1506" o:spid="_x0000_s1708" style="position:absolute;flip:x;visibility:visible;mso-wrap-style:square" from="1980,1833" to="214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" strokeweight="56e-5mm"/>
                  <v:shape id="Freeform 1507" o:spid="_x0000_s1709" style="position:absolute;left:1841;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" path="m20,140l,140,,e" filled="f" strokeweight="56e-5mm">
                    <v:path arrowok="t" o:connecttype="custom" o:connectlocs="20,140;0,140;0,0" o:connectangles="0,0,0"/>
                  </v:shape>
                  <v:line id="Line 1508" o:spid="_x0000_s1710" style="position:absolute;flip:y;visibility:visible;mso-wrap-style:square" from="1841,1414" to="184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" strokeweight="56e-5mm"/>
                  <v:line id="Line 1509" o:spid="_x0000_s1711" style="position:absolute;flip:y;visibility:visible;mso-wrap-style:square" from="1841,1270" to="184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" strokeweight="56e-5mm"/>
                  <v:line id="Line 1510" o:spid="_x0000_s1712" style="position:absolute;visibility:visible;mso-wrap-style:square" from="2405,1270" to="256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" strokeweight="56e-5mm"/>
                  <v:line id="Line 1511" o:spid="_x0000_s1713" style="position:absolute;visibility:visible;mso-wrap-style:square" from="2684,1270" to="2843,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" strokeweight="56e-5mm"/>
                  <v:shape id="Freeform 1512" o:spid="_x0000_s1714" style="position:absolute;left:2963;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" path="m,l5,r,149e" filled="f" strokeweight="56e-5mm">
                    <v:path arrowok="t" o:connecttype="custom" o:connectlocs="0,0;5,0;5,149" o:connectangles="0,0,0"/>
                  </v:shape>
                  <v:line id="Line 1513" o:spid="_x0000_s1715" style="position:absolute;visibility:visible;mso-wrap-style:square" from="2968,1539" to="2968,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" strokeweight="56e-5mm"/>
                  <v:shape id="Freeform 1514" o:spid="_x0000_s1716" style="position:absolute;left:2824;top:1818;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" path="m144,r,15l,15e" filled="f" strokeweight="56e-5mm">
                    <v:path arrowok="t" o:connecttype="custom" o:connectlocs="144,0;144,15;0,15" o:connectangles="0,0,0"/>
                  </v:shape>
                  <v:line id="Line 1515" o:spid="_x0000_s1717" style="position:absolute;flip:x;visibility:visible;mso-wrap-style:square" from="2544,1833" to="2704,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" strokeweight="56e-5mm"/>
                  <v:shape id="Freeform 1516" o:spid="_x0000_s1718" style="position:absolute;left:2405;top:1693;width:19;height:140;visibility:visible;mso-wrap-style:square;v-text-anchor:top" coordsize="1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" path="m19,140l,140,,e" filled="f" strokeweight="56e-5mm">
                    <v:path arrowok="t" o:connecttype="custom" o:connectlocs="19,140;0,140;0,0" o:connectangles="0,0,0"/>
                  </v:shape>
                  <v:line id="Line 1517" o:spid="_x0000_s1719" style="position:absolute;flip:y;visibility:visible;mso-wrap-style:square" from="2405,1414" to="2405,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" strokeweight="56e-5mm"/>
                  <v:line id="Line 1518" o:spid="_x0000_s1720" style="position:absolute;flip:y;visibility:visible;mso-wrap-style:square" from="2405,1270" to="2405,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" strokeweight="56e-5mm"/>
                  <v:line id="Line 1519" o:spid="_x0000_s1721" style="position:absolute;visibility:visible;mso-wrap-style:square" from="2968,1270" to="312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" strokeweight="56e-5mm"/>
                  <v:line id="Line 1520" o:spid="_x0000_s1722" style="position:absolute;visibility:visible;mso-wrap-style:square" from="3248,1270" to="340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" strokeweight="56e-5mm"/>
                  <v:shape id="Freeform 1521" o:spid="_x0000_s1723" style="position:absolute;left:3527;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" path="m,l10,r,149e" filled="f" strokeweight="56e-5mm">
                    <v:path arrowok="t" o:connecttype="custom" o:connectlocs="0,0;10,0;10,149" o:connectangles="0,0,0"/>
                  </v:shape>
                  <v:line id="Line 1522" o:spid="_x0000_s1724" style="position:absolute;visibility:visible;mso-wrap-style:square" from="3537,1539" to="3537,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" strokeweight="56e-5mm"/>
                  <v:shape id="Freeform 1523" o:spid="_x0000_s1725" style="position:absolute;left:3387;top:1818;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" path="m150,r,15l,15e" filled="f" strokeweight="56e-5mm">
                    <v:path arrowok="t" o:connecttype="custom" o:connectlocs="150,0;150,15;0,15" o:connectangles="0,0,0"/>
                  </v:shape>
                  <v:line id="Line 1524" o:spid="_x0000_s1726" style="position:absolute;flip:x;visibility:visible;mso-wrap-style:square" from="3108,1833" to="3268,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" strokeweight="56e-5mm"/>
                  <v:shape id="Freeform 1525" o:spid="_x0000_s1727" style="position:absolute;left:2968;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" path="m20,140l,140,,e" filled="f" strokeweight="56e-5mm">
                    <v:path arrowok="t" o:connecttype="custom" o:connectlocs="20,140;0,140;0,0" o:connectangles="0,0,0"/>
                  </v:shape>
                  <v:line id="Line 1526" o:spid="_x0000_s1728" style="position:absolute;flip:y;visibility:visible;mso-wrap-style:square" from="2968,1414" to="2968,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" strokeweight="56e-5mm"/>
                  <v:line id="Line 1527" o:spid="_x0000_s1729" style="position:absolute;flip:y;visibility:visible;mso-wrap-style:square" from="2968,1270" to="296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" strokeweight="56e-5mm"/>
                  <v:line id="Line 1528" o:spid="_x0000_s1730" style="position:absolute;visibility:visible;mso-wrap-style:square" from="3537,1270" to="369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" strokeweight="56e-5mm"/>
                </v:group>
                <v:line id="Line 1530" o:spid="_x0000_s1731" style="position:absolute;visibility:visible;mso-wrap-style:square" from="24358,8191" to="25374,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" strokeweight="56e-5mm"/>
                <v:shape id="Freeform 1531" o:spid="_x0000_s1732" style="position:absolute;left:26136;top:8191;width:32;height:946;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" path="m,l5,r,149e" filled="f" strokeweight="56e-5mm">
                  <v:path arrowok="t" o:connecttype="custom" o:connectlocs="0,0;3175,0;3175,94615" o:connectangles="0,0,0"/>
                </v:shape>
                <v:line id="Line 1532" o:spid="_x0000_s1733" style="position:absolute;visibility:visible;mso-wrap-style:square" from="26168,9899" to="26168,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" strokeweight="56e-5mm"/>
                <v:shape id="Freeform 1533" o:spid="_x0000_s1734" style="position:absolute;left:25247;top:11671;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" path="m145,r,15l,15e" filled="f" strokeweight="56e-5mm">
                  <v:path arrowok="t" o:connecttype="custom" o:connectlocs="92075,0;92075,9525;0,9525" o:connectangles="0,0,0"/>
                </v:shape>
                <v:line id="Line 1534" o:spid="_x0000_s1735" style="position:absolute;flip:x;visibility:visible;mso-wrap-style:square" from="23475,11766" to="2448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" strokeweight="56e-5mm"/>
                <v:shape id="Freeform 1535" o:spid="_x0000_s1736" style="position:absolute;left:22586;top:10877;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" path="m20,140l,140,,e" filled="f" strokeweight="56e-5mm">
                  <v:path arrowok="t" o:connecttype="custom" o:connectlocs="12700,88900;0,88900;0,0" o:connectangles="0,0,0"/>
                </v:shape>
                <v:line id="Line 1536" o:spid="_x0000_s1737" style="position:absolute;flip:y;visibility:visible;mso-wrap-style:square" from="22586,9105" to="22586,1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" strokeweight="56e-5mm"/>
                <v:line id="Line 1537" o:spid="_x0000_s1738" style="position:absolute;flip:y;visibility:visible;mso-wrap-style:square" from="22586,8191" to="22586,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" strokeweight="56e-5mm"/>
                <v:line id="Line 1538" o:spid="_x0000_s1739" style="position:absolute;visibility:visible;mso-wrap-style:square" from="26168,8191" to="27178,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" strokeweight="56e-5mm"/>
                <v:line id="Line 1539" o:spid="_x0000_s1740" style="position:absolute;visibility:visible;mso-wrap-style:square" from="27940,8191" to="28956,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" strokeweight="56e-5mm"/>
                <v:shape id="Freeform 1540" o:spid="_x0000_s1741" style="position:absolute;left:29711;top:8191;width:32;height:946;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" path="m,l5,r,149e" filled="f" strokeweight="56e-5mm">
                  <v:path arrowok="t" o:connecttype="custom" o:connectlocs="0,0;3175,0;3175,94615" o:connectangles="0,0,0"/>
                </v:shape>
                <v:line id="Line 1541" o:spid="_x0000_s1742" style="position:absolute;visibility:visible;mso-wrap-style:square" from="29743,9899" to="29743,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" strokeweight="56e-5mm"/>
                <v:shape id="Freeform 1542" o:spid="_x0000_s1743" style="position:absolute;left:28829;top:11671;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" path="m144,r,15l,15e" filled="f" strokeweight="56e-5mm">
                  <v:path arrowok="t" o:connecttype="custom" o:connectlocs="91440,0;91440,9525;0,9525" o:connectangles="0,0,0"/>
                </v:shape>
                <v:line id="Line 1543" o:spid="_x0000_s1744" style="position:absolute;flip:x;visibility:visible;mso-wrap-style:square" from="27051,11766" to="28067,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" strokeweight="56e-5mm"/>
                <v:shape id="Freeform 1544" o:spid="_x0000_s1745" style="position:absolute;left:26168;top:10877;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" path="m20,140l,140,,e" filled="f" strokeweight="56e-5mm">
                  <v:path arrowok="t" o:connecttype="custom" o:connectlocs="12700,88900;0,88900;0,0" o:connectangles="0,0,0"/>
                </v:shape>
                <v:line id="Line 1545" o:spid="_x0000_s1746" style="position:absolute;flip:y;visibility:visible;mso-wrap-style:square" from="26168,9105" to="26168,1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" strokeweight="56e-5mm"/>
                <v:line id="Line 1546" o:spid="_x0000_s1747" style="position:absolute;flip:y;visibility:visible;mso-wrap-style:square" from="26168,8191" to="26168,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" strokeweight="56e-5mm"/>
                <v:line id="Line 1547" o:spid="_x0000_s1748" style="position:absolute;visibility:visible;mso-wrap-style:square" from="1016,11766" to="202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" strokeweight="56e-5mm"/>
                <v:line id="Line 1548" o:spid="_x0000_s1749" style="position:absolute;visibility:visible;mso-wrap-style:square" from="2787,11766" to="3803,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" strokeweight="56e-5mm"/>
                <v:shape id="Freeform 1549" o:spid="_x0000_s1750" style="position:absolute;left:4559;top:11766;width:63;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" path="m,l10,r,154e" filled="f" strokeweight="56e-5mm">
                  <v:path arrowok="t" o:connecttype="custom" o:connectlocs="0,0;6350,0;6350,97790" o:connectangles="0,0,0"/>
                </v:shape>
                <v:line id="Line 1550" o:spid="_x0000_s1751" style="position:absolute;visibility:visible;mso-wrap-style:square" from="4622,13506" to="4622,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" strokeweight="56e-5mm"/>
                <v:shape id="Freeform 1551" o:spid="_x0000_s1752" style="position:absolute;left:3708;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" path="m144,r,15l,15e" filled="f" strokeweight="56e-5mm">
                  <v:path arrowok="t" o:connecttype="custom" o:connectlocs="91440,0;91440,9525;0,9525" o:connectangles="0,0,0"/>
                </v:shape>
                <v:line id="Line 1552" o:spid="_x0000_s1753" style="position:absolute;flip:x;visibility:visible;mso-wrap-style:square" from="1930,15373" to="294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" strokeweight="56e-5mm"/>
                <v:shape id="Freeform 1553" o:spid="_x0000_s1754" style="position:absolute;left:1016;top:14484;width:158;height:889;visibility:visible;mso-wrap-style:square;v-text-anchor:top" coordsize="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" path="m25,140l,140,,e" filled="f" strokeweight="56e-5mm">
                  <v:path arrowok="t" o:connecttype="custom" o:connectlocs="15875,88900;0,88900;0,0" o:connectangles="0,0,0"/>
                </v:shape>
                <v:line id="Line 1554" o:spid="_x0000_s1755" style="position:absolute;flip:y;visibility:visible;mso-wrap-style:square" from="1016,12712" to="1016,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" strokeweight="56e-5mm"/>
                <v:line id="Line 1555" o:spid="_x0000_s1756" style="position:absolute;flip:y;visibility:visible;mso-wrap-style:square" from="1016,11766" to="1016,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" strokeweight="56e-5mm"/>
                <v:line id="Line 1556" o:spid="_x0000_s1757" style="position:absolute;visibility:visible;mso-wrap-style:square" from="4622,11766" to="563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" strokeweight="56e-5mm"/>
                <v:line id="Line 1557" o:spid="_x0000_s1758" style="position:absolute;visibility:visible;mso-wrap-style:square" from="6400,11766" to="741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" strokeweight="56e-5mm"/>
                <v:shape id="Freeform 1558" o:spid="_x0000_s1759" style="position:absolute;left:8172;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" path="m,l5,r,154e" filled="f" strokeweight="56e-5mm">
                  <v:path arrowok="t" o:connecttype="custom" o:connectlocs="0,0;3175,0;3175,97790" o:connectangles="0,0,0"/>
                </v:shape>
                <v:line id="Line 1559" o:spid="_x0000_s1760" style="position:absolute;visibility:visible;mso-wrap-style:square" from="8204,13506" to="8204,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" strokeweight="56e-5mm"/>
                <v:shape id="Freeform 1560" o:spid="_x0000_s1761" style="position:absolute;left:7283;top:15278;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" path="m145,r,15l,15e" filled="f" strokeweight="56e-5mm">
                  <v:path arrowok="t" o:connecttype="custom" o:connectlocs="92075,0;92075,9525;0,9525" o:connectangles="0,0,0"/>
                </v:shape>
                <v:line id="Line 1561" o:spid="_x0000_s1762" style="position:absolute;flip:x;visibility:visible;mso-wrap-style:square" from="5511,15373" to="652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" strokeweight="56e-5mm"/>
                <v:shape id="Freeform 1562" o:spid="_x0000_s1763" style="position:absolute;left:4622;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" path="m20,140l,140,,e" filled="f" strokeweight="56e-5mm">
                  <v:path arrowok="t" o:connecttype="custom" o:connectlocs="12700,88900;0,88900;0,0" o:connectangles="0,0,0"/>
                </v:shape>
                <v:line id="Line 1563" o:spid="_x0000_s1764" style="position:absolute;flip:y;visibility:visible;mso-wrap-style:square" from="4622,12712" to="4622,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" strokeweight="56e-5mm"/>
                <v:line id="Line 1564" o:spid="_x0000_s1765" style="position:absolute;flip:y;visibility:visible;mso-wrap-style:square" from="4622,11766" to="4622,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" strokeweight="56e-5mm"/>
                <v:line id="Line 1565" o:spid="_x0000_s1766" style="position:absolute;visibility:visible;mso-wrap-style:square" from="8204,11766" to="922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" strokeweight="56e-5mm"/>
                <v:line id="Line 1566" o:spid="_x0000_s1767" style="position:absolute;visibility:visible;mso-wrap-style:square" from="9975,11766" to="10991,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" strokeweight="56e-5mm"/>
                <v:shape id="Freeform 1567" o:spid="_x0000_s1768" style="position:absolute;left:11753;top:11766;width:64;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" path="m,l10,r,154e" filled="f" strokeweight="56e-5mm">
                  <v:path arrowok="t" o:connecttype="custom" o:connectlocs="0,0;6350,0;6350,97790" o:connectangles="0,0,0"/>
                </v:shape>
                <v:line id="Line 1568" o:spid="_x0000_s1769" style="position:absolute;visibility:visible;mso-wrap-style:square" from="11817,13506" to="11817,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" strokeweight="56e-5mm"/>
                <v:shape id="Freeform 1569" o:spid="_x0000_s1770" style="position:absolute;left:10864;top:15278;width:953;height:9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" path="m150,r,15l,15e" filled="f" strokeweight="56e-5mm">
                  <v:path arrowok="t" o:connecttype="custom" o:connectlocs="95250,0;95250,9525;0,9525" o:connectangles="0,0,0"/>
                </v:shape>
                <v:line id="Line 1570" o:spid="_x0000_s1771" style="position:absolute;flip:x;visibility:visible;mso-wrap-style:square" from="9093,15373" to="10102,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" strokeweight="56e-5mm"/>
                <v:shape id="Freeform 1571" o:spid="_x0000_s1772" style="position:absolute;left:8204;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" path="m20,140l,140,,e" filled="f" strokeweight="56e-5mm">
                  <v:path arrowok="t" o:connecttype="custom" o:connectlocs="12700,88900;0,88900;0,0" o:connectangles="0,0,0"/>
                </v:shape>
                <v:line id="Line 1572" o:spid="_x0000_s1773" style="position:absolute;flip:y;visibility:visible;mso-wrap-style:square" from="8204,12712" to="8204,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" strokeweight="56e-5mm"/>
                <v:line id="Line 1573" o:spid="_x0000_s1774" style="position:absolute;flip:y;visibility:visible;mso-wrap-style:square" from="8204,11766" to="8204,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" strokeweight="56e-5mm"/>
                <v:line id="Line 1574" o:spid="_x0000_s1775" style="position:absolute;visibility:visible;mso-wrap-style:square" from="11817,11766" to="12827,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" strokeweight="56e-5mm"/>
                <v:line id="Line 1575" o:spid="_x0000_s1776" style="position:absolute;visibility:visible;mso-wrap-style:square" from="13589,11766" to="1460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" strokeweight="56e-5mm"/>
                <v:shape id="Freeform 1576" o:spid="_x0000_s1777" style="position:absolute;left:15367;top:11766;width:31;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" path="m,l5,r,154e" filled="f" strokeweight="56e-5mm">
                  <v:path arrowok="t" o:connecttype="custom" o:connectlocs="0,0;3175,0;3175,97790" o:connectangles="0,0,0"/>
                </v:shape>
                <v:line id="Line 1577" o:spid="_x0000_s1778" style="position:absolute;visibility:visible;mso-wrap-style:square" from="15398,13506" to="15398,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" strokeweight="56e-5mm"/>
                <v:shape id="Freeform 1578" o:spid="_x0000_s1779" style="position:absolute;left:14478;top:15278;width:920;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" path="m145,r,15l,15e" filled="f" strokeweight="56e-5mm">
                  <v:path arrowok="t" o:connecttype="custom" o:connectlocs="92075,0;92075,9525;0,9525" o:connectangles="0,0,0"/>
                </v:shape>
                <v:line id="Line 1579" o:spid="_x0000_s1780" style="position:absolute;flip:x;visibility:visible;mso-wrap-style:square" from="12700,15373" to="1371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" strokeweight="56e-5mm"/>
                <v:shape id="Freeform 1580" o:spid="_x0000_s1781" style="position:absolute;left:11817;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" path="m20,140l,140,,e" filled="f" strokeweight="56e-5mm">
                  <v:path arrowok="t" o:connecttype="custom" o:connectlocs="12700,88900;0,88900;0,0" o:connectangles="0,0,0"/>
                </v:shape>
                <v:line id="Line 1581" o:spid="_x0000_s1782" style="position:absolute;flip:y;visibility:visible;mso-wrap-style:square" from="11817,12712" to="11817,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" strokeweight="56e-5mm"/>
                <v:line id="Line 1582" o:spid="_x0000_s1783" style="position:absolute;flip:y;visibility:visible;mso-wrap-style:square" from="11817,11766" to="11817,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" strokeweight="56e-5mm"/>
                <v:line id="Line 1583" o:spid="_x0000_s1784" style="position:absolute;visibility:visible;mso-wrap-style:square" from="15398,11766" to="1640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" strokeweight="56e-5mm"/>
                <v:line id="Line 1584" o:spid="_x0000_s1785" style="position:absolute;visibility:visible;mso-wrap-style:square" from="17170,11766" to="1818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" strokeweight="56e-5mm"/>
                <v:shape id="Freeform 1585" o:spid="_x0000_s1786" style="position:absolute;left:18942;top:11766;width:31;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" path="m,l5,r,154e" filled="f" strokeweight="56e-5mm">
                  <v:path arrowok="t" o:connecttype="custom" o:connectlocs="0,0;3175,0;3175,97790" o:connectangles="0,0,0"/>
                </v:shape>
                <v:line id="Line 1586" o:spid="_x0000_s1787" style="position:absolute;visibility:visible;mso-wrap-style:square" from="18973,13506" to="18973,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" strokeweight="56e-5mm"/>
                <v:shape id="Freeform 1587" o:spid="_x0000_s1788" style="position:absolute;left:18059;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" path="m144,r,15l,15e" filled="f" strokeweight="56e-5mm">
                  <v:path arrowok="t" o:connecttype="custom" o:connectlocs="91440,0;91440,9525;0,9525" o:connectangles="0,0,0"/>
                </v:shape>
                <v:line id="Line 1588" o:spid="_x0000_s1789" style="position:absolute;flip:x;visibility:visible;mso-wrap-style:square" from="16281,15373" to="1729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" strokeweight="56e-5mm"/>
                <v:shape id="Freeform 1589" o:spid="_x0000_s1790" style="position:absolute;left:15398;top:14484;width:121;height:889;visibility:visible;mso-wrap-style:square;v-text-anchor:top" coordsize="1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" path="m19,140l,140,,e" filled="f" strokeweight="56e-5mm">
                  <v:path arrowok="t" o:connecttype="custom" o:connectlocs="12065,88900;0,88900;0,0" o:connectangles="0,0,0"/>
                </v:shape>
                <v:line id="Line 1590" o:spid="_x0000_s1791" style="position:absolute;flip:y;visibility:visible;mso-wrap-style:square" from="15398,12712" to="15398,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" strokeweight="56e-5mm"/>
                <v:line id="Line 1591" o:spid="_x0000_s1792" style="position:absolute;flip:y;visibility:visible;mso-wrap-style:square" from="15398,11766" to="15398,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" strokeweight="56e-5mm"/>
                <v:line id="Line 1592" o:spid="_x0000_s1793" style="position:absolute;visibility:visible;mso-wrap-style:square" from="18973,11766" to="19989,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" strokeweight="56e-5mm"/>
                <v:line id="Line 1593" o:spid="_x0000_s1794" style="position:absolute;visibility:visible;mso-wrap-style:square" from="20751,11766" to="21761,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" strokeweight="56e-5mm"/>
                <v:shape id="Freeform 1594" o:spid="_x0000_s1795" style="position:absolute;left:22523;top:11766;width:63;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" path="m,l10,r,154e" filled="f" strokeweight="56e-5mm">
                  <v:path arrowok="t" o:connecttype="custom" o:connectlocs="0,0;6350,0;6350,97790" o:connectangles="0,0,0"/>
                </v:shape>
                <v:line id="Line 1595" o:spid="_x0000_s1796" style="position:absolute;visibility:visible;mso-wrap-style:square" from="22586,13506" to="22586,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" strokeweight="56e-5mm"/>
                <v:shape id="Freeform 1596" o:spid="_x0000_s1797" style="position:absolute;left:21634;top:15278;width:952;height:9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" path="m150,r,15l,15e" filled="f" strokeweight="56e-5mm">
                  <v:path arrowok="t" o:connecttype="custom" o:connectlocs="95250,0;95250,9525;0,9525" o:connectangles="0,0,0"/>
                </v:shape>
                <v:line id="Line 1597" o:spid="_x0000_s1798" style="position:absolute;flip:x;visibility:visible;mso-wrap-style:square" from="19862,15373" to="20878,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" strokeweight="56e-5mm"/>
                <v:shape id="Freeform 1598" o:spid="_x0000_s1799" style="position:absolute;left:18973;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" path="m20,140l,140,,e" filled="f" strokeweight="56e-5mm">
                  <v:path arrowok="t" o:connecttype="custom" o:connectlocs="12700,88900;0,88900;0,0" o:connectangles="0,0,0"/>
                </v:shape>
                <v:line id="Line 1599" o:spid="_x0000_s1800" style="position:absolute;flip:y;visibility:visible;mso-wrap-style:square" from="18973,12712" to="18973,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" strokeweight="56e-5mm"/>
                <v:line id="Line 1600" o:spid="_x0000_s1801" style="position:absolute;flip:y;visibility:visible;mso-wrap-style:square" from="18973,11766" to="18973,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" strokeweight="56e-5mm"/>
                <v:line id="Line 1601" o:spid="_x0000_s1802" style="position:absolute;visibility:visible;mso-wrap-style:square" from="22586,11766" to="23602,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" strokeweight="56e-5mm"/>
                <v:line id="Line 1602" o:spid="_x0000_s1803" style="position:absolute;visibility:visible;mso-wrap-style:square" from="24358,11766" to="25374,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" strokeweight="56e-5mm"/>
                <v:shape id="Freeform 1603" o:spid="_x0000_s1804" style="position:absolute;left:26136;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" path="m,l5,r,154e" filled="f" strokeweight="56e-5mm">
                  <v:path arrowok="t" o:connecttype="custom" o:connectlocs="0,0;3175,0;3175,97790" o:connectangles="0,0,0"/>
                </v:shape>
                <v:line id="Line 1604" o:spid="_x0000_s1805" style="position:absolute;visibility:visible;mso-wrap-style:square" from="26168,13506" to="26168,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" strokeweight="56e-5mm"/>
                <v:shape id="Freeform 1605" o:spid="_x0000_s1806" style="position:absolute;left:25247;top:15278;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" path="m145,r,15l,15e" filled="f" strokeweight="56e-5mm">
                  <v:path arrowok="t" o:connecttype="custom" o:connectlocs="92075,0;92075,9525;0,9525" o:connectangles="0,0,0"/>
                </v:shape>
                <v:line id="Line 1606" o:spid="_x0000_s1807" style="position:absolute;flip:x;visibility:visible;mso-wrap-style:square" from="23475,15373" to="24485,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" strokeweight="56e-5mm"/>
                <v:shape id="Freeform 1607" o:spid="_x0000_s1808" style="position:absolute;left:22586;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" path="m20,140l,140,,e" filled="f" strokeweight="56e-5mm">
                  <v:path arrowok="t" o:connecttype="custom" o:connectlocs="12700,88900;0,88900;0,0" o:connectangles="0,0,0"/>
                </v:shape>
                <v:line id="Line 1608" o:spid="_x0000_s1809" style="position:absolute;flip:y;visibility:visible;mso-wrap-style:square" from="22586,12712" to="22586,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" strokeweight="56e-5mm"/>
                <v:line id="Line 1609" o:spid="_x0000_s1810" style="position:absolute;flip:y;visibility:visible;mso-wrap-style:square" from="22586,11766" to="22586,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" strokeweight="56e-5mm"/>
                <v:line id="Line 1610" o:spid="_x0000_s1811" style="position:absolute;visibility:visible;mso-wrap-style:square" from="26168,11766" to="2717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" strokeweight="56e-5mm"/>
                <v:line id="Line 1611" o:spid="_x0000_s1812" style="position:absolute;visibility:visible;mso-wrap-style:square" from="27940,11766" to="28956,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" strokeweight="56e-5mm"/>
                <v:shape id="Freeform 1612" o:spid="_x0000_s1813" style="position:absolute;left:29711;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" path="m,l5,r,154e" filled="f" strokeweight="56e-5mm">
                  <v:path arrowok="t" o:connecttype="custom" o:connectlocs="0,0;3175,0;3175,97790" o:connectangles="0,0,0"/>
                </v:shape>
                <v:line id="Line 1613" o:spid="_x0000_s1814" style="position:absolute;visibility:visible;mso-wrap-style:square" from="29743,13506" to="29743,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" strokeweight="56e-5mm"/>
                <v:shape id="Freeform 1614" o:spid="_x0000_s1815" style="position:absolute;left:28829;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" path="m144,r,15l,15e" filled="f" strokeweight="56e-5mm">
                  <v:path arrowok="t" o:connecttype="custom" o:connectlocs="91440,0;91440,9525;0,9525" o:connectangles="0,0,0"/>
                </v:shape>
                <v:line id="Line 1615" o:spid="_x0000_s1816" style="position:absolute;flip:x;visibility:visible;mso-wrap-style:square" from="27051,15373" to="2806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" strokeweight="56e-5mm"/>
                <v:shape id="Freeform 1616" o:spid="_x0000_s1817" style="position:absolute;left:26168;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" path="m20,140l,140,,e" filled="f" strokeweight="56e-5mm">
                  <v:path arrowok="t" o:connecttype="custom" o:connectlocs="12700,88900;0,88900;0,0" o:connectangles="0,0,0"/>
                </v:shape>
                <v:line id="Line 1617" o:spid="_x0000_s1818" style="position:absolute;flip:y;visibility:visible;mso-wrap-style:square" from="26168,12712" to="26168,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" strokeweight="56e-5mm"/>
                <v:line id="Line 1618" o:spid="_x0000_s1819" style="position:absolute;flip:y;visibility:visible;mso-wrap-style:square" from="26168,11766" to="26168,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" strokeweight="56e-5mm"/>
                <v:shape id="Freeform 1619" o:spid="_x0000_s1820" style="position:absolute;left:1016;top:1009;width:14382;height:3575;visibility:visible;mso-wrap-style:square;v-text-anchor:top" coordsize="226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" path="m,l2265,r,563l,563,,xe" fillcolor="#e6e6e6" stroked="f">
                  <v:path arrowok="t" o:connecttype="custom" o:connectlocs="0,0;1438275,0;1438275,357505;0,357505;0,0;0,0" o:connectangles="0,0,0,0,0,0"/>
                </v:shape>
                <v:shape id="Freeform 1620" o:spid="_x0000_s1821" style="position:absolute;left:1016;top:1009;width:14382;height:3575;visibility:visible;mso-wrap-style:square;v-text-anchor:top" coordsize="226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" path="m,l2265,r,563l,563,,xe" filled="f" strokeweight="56e-5mm">
                  <v:path arrowok="t" o:connecttype="custom" o:connectlocs="0,0;1438275,0;1438275,357505;0,357505;0,0;0,0" o:connectangles="0,0,0,0,0,0"/>
                </v:shape>
                <v:rect id="Rectangle 1621" o:spid="_x0000_s1822" style="position:absolute;left:5257;top:1644;width:58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" filled="f" stroked="f">
                  <v:textbox style="mso-fit-shape-to-text:t" inset="0,0,0,0">
                    <w:txbxContent>
                      <w:p w14:paraId="473691F6" w14:textId="77777777" w:rsidR="00EE117F" w:rsidRDefault="00EE117F">
                        <w:r>
                          <w:rPr>
                            <w:rFonts w:cs="Arial"/>
                            <w:color w:val="000000"/>
                            <w:sz w:val="28"/>
                            <w:szCs w:val="28"/>
                          </w:rPr>
                          <w:t>Header</w:t>
                        </w:r>
                      </w:p>
                    </w:txbxContent>
                  </v:textbox>
                </v:rect>
                <v:shape id="Freeform 1622" o:spid="_x0000_s1823" style="position:absolute;left:8204;top:4584;width:10769;height:3607;visibility:visible;mso-wrap-style:square;v-text-anchor:top" coordsize="169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" path="m,l1696,r,568l,568,,xe" stroked="f">
                  <v:path arrowok="t" o:connecttype="custom" o:connectlocs="0,0;1076960,0;1076960,360680;0,360680;0,0;0,0" o:connectangles="0,0,0,0,0,0"/>
                </v:shape>
                <v:shape id="Freeform 1623" o:spid="_x0000_s1824" style="position:absolute;left:8204;top:4584;width:10769;height:3607;visibility:visible;mso-wrap-style:square;v-text-anchor:top" coordsize="169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" path="m,l1696,r,568l,568,,xe" filled="f" strokeweight="56e-5mm">
                  <v:path arrowok="t" o:connecttype="custom" o:connectlocs="0,0;1076960,0;1076960,360680;0,360680;0,0;0,0" o:connectangles="0,0,0,0,0,0"/>
                </v:shape>
                <v:rect id="Rectangle 1624" o:spid="_x0000_s1825" style="position:absolute;left:12198;top:5219;width:287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" filled="f" stroked="f">
                  <v:textbox style="mso-fit-shape-to-text:t" inset="0,0,0,0">
                    <w:txbxContent>
                      <w:p w14:paraId="3F417648" w14:textId="77777777" w:rsidR="00EE117F" w:rsidRDefault="00EE117F">
                        <w:r>
                          <w:rPr>
                            <w:rFonts w:cs="Arial"/>
                            <w:color w:val="000000"/>
                            <w:sz w:val="28"/>
                            <w:szCs w:val="28"/>
                          </w:rPr>
                          <w:t>abc</w:t>
                        </w:r>
                      </w:p>
                    </w:txbxContent>
                  </v:textbox>
                </v:rect>
                <v:shape id="Freeform 1625" o:spid="_x0000_s1826" style="position:absolute;left:15398;top:8191;width:7188;height:3575;visibility:visible;mso-wrap-style:square;v-text-anchor:top" coordsize="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" path="m,l1132,r,563l,563,,xe" stroked="f">
                  <v:path arrowok="t" o:connecttype="custom" o:connectlocs="0,0;718820,0;718820,357505;0,357505;0,0;0,0" o:connectangles="0,0,0,0,0,0"/>
                </v:shape>
                <v:shape id="Freeform 1626" o:spid="_x0000_s1827" style="position:absolute;left:15398;top:8191;width:7188;height:3575;visibility:visible;mso-wrap-style:square;v-text-anchor:top" coordsize="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" path="m,l1132,r,563l,563,,xe" filled="f" strokeweight="56e-5mm">
                  <v:path arrowok="t" o:connecttype="custom" o:connectlocs="0,0;718820,0;718820,357505;0,357505;0,0;0,0" o:connectangles="0,0,0,0,0,0"/>
                </v:shape>
                <v:rect id="Rectangle 1627" o:spid="_x0000_s1828" style="position:absolute;left:17932;top:879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" filled="f" stroked="f">
                  <v:textbox style="mso-fit-shape-to-text:t" inset="0,0,0,0">
                    <w:txbxContent>
                      <w:p w14:paraId="7A5729A5" w14:textId="77777777" w:rsidR="00EE117F" w:rsidRDefault="00EE117F">
                        <w:r>
                          <w:rPr>
                            <w:rFonts w:cs="Arial"/>
                            <w:color w:val="000000"/>
                            <w:sz w:val="28"/>
                            <w:szCs w:val="28"/>
                          </w:rPr>
                          <w:t>ab</w:t>
                        </w:r>
                      </w:p>
                    </w:txbxContent>
                  </v:textbox>
                </v:rect>
                <v:shape id="Freeform 1628" o:spid="_x0000_s1829" style="position:absolute;left:8204;top:8191;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" path="m,l569,r,563l,563,,xe" stroked="f">
                  <v:path arrowok="t" o:connecttype="custom" o:connectlocs="0,0;361315,0;361315,357505;0,357505;0,0;0,0" o:connectangles="0,0,0,0,0,0"/>
                </v:shape>
                <v:shape id="Freeform 1629" o:spid="_x0000_s1830" style="position:absolute;left:8204;top:8191;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" path="m,l569,r,563l,563,,xe" filled="f" strokeweight="56e-5mm">
                  <v:path arrowok="t" o:connecttype="custom" o:connectlocs="0,0;361315,0;361315,357505;0,357505;0,0;0,0" o:connectangles="0,0,0,0,0,0"/>
                </v:shape>
                <v:rect id="Rectangle 1630" o:spid="_x0000_s1831" style="position:absolute;left:9505;top:8794;width:99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" filled="f" stroked="f">
                  <v:textbox style="mso-fit-shape-to-text:t" inset="0,0,0,0">
                    <w:txbxContent>
                      <w:p w14:paraId="1116F49B" w14:textId="77777777" w:rsidR="00EE117F" w:rsidRDefault="00EE117F">
                        <w:r>
                          <w:rPr>
                            <w:rFonts w:cs="Arial"/>
                            <w:color w:val="000000"/>
                            <w:sz w:val="28"/>
                            <w:szCs w:val="28"/>
                          </w:rPr>
                          <w:t>a</w:t>
                        </w:r>
                      </w:p>
                    </w:txbxContent>
                  </v:textbox>
                </v:rect>
                <v:shape id="Freeform 1631" o:spid="_x0000_s1832" style="position:absolute;left:22586;top:4584;width:7157;height:3607;visibility:visible;mso-wrap-style:square;v-text-anchor:top" coordsize="112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" path="m,l1127,r,568l,568,,xe" stroked="f">
                  <v:path arrowok="t" o:connecttype="custom" o:connectlocs="0,0;715645,0;715645,360680;0,360680;0,0;0,0" o:connectangles="0,0,0,0,0,0"/>
                </v:shape>
                <v:shape id="Freeform 1632" o:spid="_x0000_s1833" style="position:absolute;left:22586;top:4584;width:7157;height:3607;visibility:visible;mso-wrap-style:square;v-text-anchor:top" coordsize="112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" path="m,l1127,r,568l,568,,xe" filled="f" strokeweight="56e-5mm">
                  <v:path arrowok="t" o:connecttype="custom" o:connectlocs="0,0;715645,0;715645,360680;0,360680;0,0;0,0" o:connectangles="0,0,0,0,0,0"/>
                </v:shape>
                <v:rect id="Rectangle 1633" o:spid="_x0000_s1834" style="position:absolute;left:24930;top:5219;width:257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" filled="f" stroked="f">
                  <v:textbox style="mso-fit-shape-to-text:t" inset="0,0,0,0">
                    <w:txbxContent>
                      <w:p w14:paraId="3808013E" w14:textId="77777777" w:rsidR="00EE117F" w:rsidRDefault="00EE117F">
                        <w:r>
                          <w:rPr>
                            <w:rFonts w:cs="Arial"/>
                            <w:color w:val="000000"/>
                            <w:sz w:val="28"/>
                            <w:szCs w:val="28"/>
                          </w:rPr>
                          <w:t>ab-</w:t>
                        </w:r>
                      </w:p>
                    </w:txbxContent>
                  </v:textbox>
                </v:rect>
                <v:shape id="Freeform 1634" o:spid="_x0000_s1835" style="position:absolute;left:1016;top:11766;width:3606;height:3607;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" path="m,l568,r,568l,568,,xe" stroked="f">
                  <v:path arrowok="t" o:connecttype="custom" o:connectlocs="0,0;360680,0;360680,360680;0,360680;0,0;0,0" o:connectangles="0,0,0,0,0,0"/>
                </v:shape>
                <v:shape id="Freeform 1635" o:spid="_x0000_s1836" style="position:absolute;left:1016;top:11766;width:3606;height:3607;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" path="m,l568,r,568l,568,,xe" filled="f" strokeweight="56e-5mm">
                  <v:path arrowok="t" o:connecttype="custom" o:connectlocs="0,0;360680,0;360680,360680;0,360680;0,0;0,0" o:connectangles="0,0,0,0,0,0"/>
                </v:shape>
                <v:rect id="Rectangle 1636" o:spid="_x0000_s1837" style="position:absolute;left:1898;top:12395;width:1486;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" filled="f" stroked="f">
                  <v:textbox style="mso-fit-shape-to-text:t" inset="0,0,0,0">
                    <w:txbxContent>
                      <w:p w14:paraId="5DCF0922" w14:textId="77777777" w:rsidR="00EE117F" w:rsidRDefault="00EE117F">
                        <w:r>
                          <w:rPr>
                            <w:rFonts w:cs="Arial"/>
                            <w:color w:val="000000"/>
                            <w:sz w:val="28"/>
                            <w:szCs w:val="28"/>
                          </w:rPr>
                          <w:t>-c</w:t>
                        </w:r>
                      </w:p>
                    </w:txbxContent>
                  </v:textbox>
                </v:rect>
                <v:shape id="Freeform 1637" o:spid="_x0000_s1838" style="position:absolute;left:1016;top:4584;width:3606;height:3607;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" path="m,l568,r,568l,568,,xe" fillcolor="lime" stroked="f">
                  <v:path arrowok="t" o:connecttype="custom" o:connectlocs="0,0;360680,0;360680,360680;0,360680;0,0;0,0" o:connectangles="0,0,0,0,0,0"/>
                </v:shape>
                <v:shape id="Freeform 1638" o:spid="_x0000_s1839" style="position:absolute;left:1016;top:4584;width:3606;height:3607;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" path="m,l568,r,568l,568,,xe" filled="f" strokeweight="56e-5mm">
                  <v:path arrowok="t" o:connecttype="custom" o:connectlocs="0,0;360680,0;360680,360680;0,360680;0,0;0,0" o:connectangles="0,0,0,0,0,0"/>
                </v:shape>
                <v:rect id="Rectangle 1639" o:spid="_x0000_s1840" style="position:absolute;left:1835;top:5219;width:99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" filled="f" stroked="f">
                  <v:textbox style="mso-fit-shape-to-text:t" inset="0,0,0,0">
                    <w:txbxContent>
                      <w:p w14:paraId="553C0781" w14:textId="77777777" w:rsidR="00EE117F" w:rsidRDefault="00EE117F">
                        <w:r>
                          <w:rPr>
                            <w:rFonts w:cs="Arial"/>
                            <w:color w:val="000000"/>
                            <w:sz w:val="28"/>
                            <w:szCs w:val="28"/>
                          </w:rPr>
                          <w:t>1</w:t>
                        </w:r>
                      </w:p>
                    </w:txbxContent>
                  </v:textbox>
                </v:rect>
                <v:rect id="Rectangle 1640" o:spid="_x0000_s1841" style="position:absolute;left:2565;top:5219;width:99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" filled="f" stroked="f">
                  <v:textbox style="mso-fit-shape-to-text:t" inset="0,0,0,0">
                    <w:txbxContent>
                      <w:p w14:paraId="328BC4FA" w14:textId="77777777" w:rsidR="00EE117F" w:rsidRDefault="00EE117F">
                        <w:r>
                          <w:rPr>
                            <w:rFonts w:cs="Arial"/>
                            <w:color w:val="000000"/>
                            <w:sz w:val="28"/>
                            <w:szCs w:val="28"/>
                          </w:rPr>
                          <w:t>1</w:t>
                        </w:r>
                      </w:p>
                    </w:txbxContent>
                  </v:textbox>
                </v:rect>
                <v:shape id="Freeform 1641" o:spid="_x0000_s1842" style="position:absolute;left:1539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" path="m,l563,r,563l,563,,xe" fillcolor="lime" stroked="f">
                  <v:path arrowok="t" o:connecttype="custom" o:connectlocs="0,0;357505,0;357505,357505;0,357505;0,0;0,0" o:connectangles="0,0,0,0,0,0"/>
                </v:shape>
                <v:shape id="Freeform 1647" o:spid="_x0000_s1843" style="position:absolute;left:1016;top:8191;width:7188;height:3575;visibility:visible;mso-wrap-style:square;v-text-anchor:top" coordsize="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" path="m,l1132,r,563l,563,,xe">
                  <v:path arrowok="t" o:connecttype="custom" o:connectlocs="0,0;718820,0;718820,357505;0,357505;0,0;0,0" o:connectangles="0,0,0,0,0,0"/>
                </v:shape>
                <v:shape id="Freeform 1642" o:spid="_x0000_s1844" style="position:absolute;left:1539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" path="m,l563,r,563l,563,,xe" filled="f" strokeweight="56e-5mm">
                  <v:path arrowok="t" o:connecttype="custom" o:connectlocs="0,0;357505,0;357505,357505;0,357505;0,0;0,0" o:connectangles="0,0,0,0,0,0"/>
                </v:shape>
                <v:rect id="Rectangle 1643" o:spid="_x0000_s1845" style="position:absolute;left:16694;top:1644;width:99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" filled="f" stroked="f">
                  <v:textbox style="mso-fit-shape-to-text:t" inset="0,0,0,0">
                    <w:txbxContent>
                      <w:p w14:paraId="1025946A" w14:textId="77777777" w:rsidR="00EE117F" w:rsidRDefault="00EE117F">
                        <w:r>
                          <w:rPr>
                            <w:rFonts w:cs="Arial"/>
                            <w:color w:val="000000"/>
                            <w:sz w:val="28"/>
                            <w:szCs w:val="28"/>
                          </w:rPr>
                          <w:t>5</w:t>
                        </w:r>
                      </w:p>
                    </w:txbxContent>
                  </v:textbox>
                </v:rect>
                <v:shape id="Freeform 1644" o:spid="_x0000_s1846" style="position:absolute;left:2616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" path="m,l563,r,563l,563,,xe" fillcolor="lime" stroked="f">
                  <v:path arrowok="t" o:connecttype="custom" o:connectlocs="0,0;357505,0;357505,357505;0,357505;0,0;0,0" o:connectangles="0,0,0,0,0,0"/>
                </v:shape>
                <v:shape id="Freeform 1645" o:spid="_x0000_s1847" style="position:absolute;left:26168;top:1009;width:3575;height:3575;visibility:visible;mso-wrap-style:square;v-text-anchor:top" coordsize="56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" path="m,l563,r,563l,563,,xe" filled="f" strokeweight="56e-5mm">
                  <v:path arrowok="t" o:connecttype="custom" o:connectlocs="0,0;357505,0;357505,357505;0,357505;0,0;0,0" o:connectangles="0,0,0,0,0,0"/>
                </v:shape>
                <v:rect id="Rectangle 1646" o:spid="_x0000_s1848" style="position:absolute;left:26987;top:164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" filled="f" stroked="f">
                  <v:textbox style="mso-fit-shape-to-text:t" inset="0,0,0,0">
                    <w:txbxContent>
                      <w:p w14:paraId="0B2A2234" w14:textId="77777777" w:rsidR="00EE117F" w:rsidRDefault="00EE117F">
                        <w:r>
                          <w:rPr>
                            <w:rFonts w:cs="Arial"/>
                            <w:color w:val="000000"/>
                            <w:sz w:val="28"/>
                            <w:szCs w:val="28"/>
                          </w:rPr>
                          <w:t>10</w:t>
                        </w:r>
                      </w:p>
                    </w:txbxContent>
                  </v:textbox>
                </v:rect>
                <v:shape id="Freeform 1648" o:spid="_x0000_s1849" style="position:absolute;left:1016;top:8191;width:7188;height:3575;visibility:visible;mso-wrap-style:square;v-text-anchor:top" coordsize="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" path="m,l1132,r,563l,563,,xe" filled="f" strokeweight="56e-5mm">
                  <v:path arrowok="t" o:connecttype="custom" o:connectlocs="0,0;718820,0;718820,357505;0,357505;0,0;0,0" o:connectangles="0,0,0,0,0,0"/>
                </v:shape>
                <v:rect id="Rectangle 1649" o:spid="_x0000_s1850" style="position:absolute;left:2978;top:8794;width:247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" filled="f" stroked="f">
                  <v:textbox style="mso-fit-shape-to-text:t" inset="0,0,0,0">
                    <w:txbxContent>
                      <w:p w14:paraId="3B524A18" w14:textId="77777777" w:rsidR="00EE117F" w:rsidRDefault="00EE117F">
                        <w:r>
                          <w:rPr>
                            <w:rFonts w:cs="Arial"/>
                            <w:color w:val="000000"/>
                            <w:sz w:val="28"/>
                            <w:szCs w:val="28"/>
                          </w:rPr>
                          <w:t>-cd</w:t>
                        </w:r>
                      </w:p>
                    </w:txbxContent>
                  </v:textbox>
                </v:rect>
                <v:line id="Line 1650" o:spid="_x0000_s1851" style="position:absolute;visibility:visible;mso-wrap-style:square" from="29743,4584" to="29743,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" strokecolor="white" strokeweight="56e-5mm"/>
                <v:line id="Line 1651" o:spid="_x0000_s1852" style="position:absolute;visibility:visible;mso-wrap-style:square" from="29743,6356" to="29743,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" strokecolor="white" strokeweight="56e-5mm"/>
                <v:line id="Line 1652" o:spid="_x0000_s1853" style="position:absolute;visibility:visible;mso-wrap-style:square" from="29743,8128" to="29743,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" strokecolor="white" strokeweight="56e-5mm"/>
                <v:line id="Line 1653" o:spid="_x0000_s1854" style="position:absolute;visibility:visible;mso-wrap-style:square" from="1016,8191" to="1016,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" strokecolor="white" strokeweight="56e-5mm"/>
                <v:line id="Line 1654" o:spid="_x0000_s1855" style="position:absolute;visibility:visible;mso-wrap-style:square" from="1016,9963" to="1016,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" strokecolor="white" strokeweight="56e-5mm"/>
                <v:line id="Line 1655" o:spid="_x0000_s1856" style="position:absolute;visibility:visible;mso-wrap-style:square" from="1016,11734" to="1016,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" strokecolor="white" strokeweight="56e-5mm"/>
                <v:shape id="Freeform 1656" o:spid="_x0000_s1857" style="position:absolute;left:22586;top:8191;width:7157;height:3575;visibility:visible;mso-wrap-style:square;v-text-anchor:top" coordsize="112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" path="m,l1127,r,563l,563,,xe" stroked="f">
                  <v:path arrowok="t" o:connecttype="custom" o:connectlocs="0,0;715645,0;715645,357505;0,357505;0,0;0,0" o:connectangles="0,0,0,0,0,0"/>
                </v:shape>
                <v:shape id="Freeform 1657" o:spid="_x0000_s1858" style="position:absolute;left:22586;top:8191;width:7157;height:3575;visibility:visible;mso-wrap-style:square;v-text-anchor:top" coordsize="112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" path="m,l1127,r,563l,563,,xe" filled="f" strokeweight="56e-5mm">
                  <v:path arrowok="t" o:connecttype="custom" o:connectlocs="0,0;715645,0;715645,357505;0,357505;0,0;0,0" o:connectangles="0,0,0,0,0,0"/>
                </v:shape>
                <v:rect id="Rectangle 1658" o:spid="_x0000_s1859" style="position:absolute;left:25088;top:8794;width:2572;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" filled="f" stroked="f">
                  <v:textbox style="mso-fit-shape-to-text:t" inset="0,0,0,0">
                    <w:txbxContent>
                      <w:p w14:paraId="6AEF8780" w14:textId="77777777" w:rsidR="00EE117F" w:rsidRDefault="00EE117F">
                        <w:r>
                          <w:rPr>
                            <w:rFonts w:cs="Arial"/>
                            <w:color w:val="000000"/>
                            <w:sz w:val="28"/>
                            <w:szCs w:val="28"/>
                          </w:rPr>
                          <w:t>ab-</w:t>
                        </w:r>
                      </w:p>
                    </w:txbxContent>
                  </v:textbox>
                </v:rect>
                <v:line id="Line 1659" o:spid="_x0000_s1860" style="position:absolute;visibility:visible;mso-wrap-style:square" from="29743,8191" to="29743,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" strokecolor="white" strokeweight="56e-5mm"/>
                <v:line id="Line 1660" o:spid="_x0000_s1861" style="position:absolute;visibility:visible;mso-wrap-style:square" from="29743,9963" to="29743,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" strokecolor="white" strokeweight="56e-5mm"/>
                <v:line id="Line 1661" o:spid="_x0000_s1862" style="position:absolute;visibility:visible;mso-wrap-style:square" from="29743,11734" to="29743,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" strokecolor="white" strokeweight="56e-5mm"/>
                <v:line id="Line 1662" o:spid="_x0000_s1863" style="position:absolute;visibility:visible;mso-wrap-style:square" from="1016,11766" to="1016,1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" strokecolor="white" strokeweight="56e-5mm"/>
                <v:line id="Line 1663" o:spid="_x0000_s1864" style="position:absolute;visibility:visible;mso-wrap-style:square" from="1016,13538" to="1016,1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" strokecolor="white" strokeweight="56e-5mm"/>
                <v:line id="Line 1664" o:spid="_x0000_s1865" style="position:absolute;visibility:visible;mso-wrap-style:square" from="1016,15309" to="101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" strokecolor="white" strokeweight="56e-5mm"/>
                <v:shape id="Freeform 1665" o:spid="_x0000_s1866" style="position:absolute;left:18973;top:1009;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" path="m,l569,r,563l,563,,xe" fillcolor="lime" stroked="f">
                  <v:path arrowok="t" o:connecttype="custom" o:connectlocs="0,0;361315,0;361315,357505;0,357505;0,0;0,0" o:connectangles="0,0,0,0,0,0"/>
                </v:shape>
                <v:shape id="Freeform 1666" o:spid="_x0000_s1867" style="position:absolute;left:18973;top:1009;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" path="m,l569,r,563l,563,,xe" filled="f" strokeweight="56e-5mm">
                  <v:path arrowok="t" o:connecttype="custom" o:connectlocs="0,0;361315,0;361315,357505;0,357505;0,0;0,0" o:connectangles="0,0,0,0,0,0"/>
                </v:shape>
                <v:rect id="Rectangle 1667" o:spid="_x0000_s1868" style="position:absolute;left:20275;top:1644;width:99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" filled="f" stroked="f">
                  <v:textbox style="mso-fit-shape-to-text:t" inset="0,0,0,0">
                    <w:txbxContent>
                      <w:p w14:paraId="3DDF3463" w14:textId="77777777" w:rsidR="00EE117F" w:rsidRDefault="00EE117F">
                        <w:r>
                          <w:rPr>
                            <w:rFonts w:cs="Arial"/>
                            <w:color w:val="000000"/>
                            <w:sz w:val="28"/>
                            <w:szCs w:val="28"/>
                          </w:rPr>
                          <w:t>7</w:t>
                        </w:r>
                      </w:p>
                    </w:txbxContent>
                  </v:textbox>
                </v:rect>
                <v:shape id="Freeform 1668" o:spid="_x0000_s1869" style="position:absolute;left:22586;top:1009;width:3582;height:3575;visibility:visible;mso-wrap-style:square;v-text-anchor:top" coordsize="56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" path="m,l564,r,563l,563,,xe" fillcolor="lime" stroked="f">
                  <v:path arrowok="t" o:connecttype="custom" o:connectlocs="0,0;358140,0;358140,357505;0,357505;0,0;0,0" o:connectangles="0,0,0,0,0,0"/>
                </v:shape>
                <v:shape id="Freeform 1669" o:spid="_x0000_s1870" style="position:absolute;left:22586;top:1009;width:3582;height:3575;visibility:visible;mso-wrap-style:square;v-text-anchor:top" coordsize="56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" path="m,l564,r,563l,563,,xe" filled="f" strokeweight="56e-5mm">
                  <v:path arrowok="t" o:connecttype="custom" o:connectlocs="0,0;358140,0;358140,357505;0,357505;0,0;0,0" o:connectangles="0,0,0,0,0,0"/>
                </v:shape>
                <v:rect id="Rectangle 1670" o:spid="_x0000_s1871" style="position:absolute;left:23882;top:1644;width:99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" filled="f" stroked="f">
                  <v:textbox style="mso-fit-shape-to-text:t" inset="0,0,0,0">
                    <w:txbxContent>
                      <w:p w14:paraId="375CEB18" w14:textId="77777777" w:rsidR="00EE117F" w:rsidRDefault="00EE117F">
                        <w:r>
                          <w:rPr>
                            <w:rFonts w:cs="Arial"/>
                            <w:color w:val="000000"/>
                            <w:sz w:val="28"/>
                            <w:szCs w:val="28"/>
                          </w:rPr>
                          <w:t>9</w:t>
                        </w:r>
                      </w:p>
                    </w:txbxContent>
                  </v:textbox>
                </v:rect>
                <w10:wrap anchory="line"/>
              </v:group>
            </w:pict>
          </mc:Fallback>
        </mc:AlternateContent>
      </w:r>
      <w:r w:rsidRPr="003C7F01">
        <w:rPr>
          <w:noProof/>
          <w:lang w:val="de-DE" w:eastAsia="de-DE"/>
        </w:rPr>
        <mc:AlternateContent>
          <mc:Choice Requires="wps">
            <w:drawing>
              <wp:inline distT="0" distB="0" distL="0" distR="0" wp14:anchorId="625120E8" wp14:editId="5D683ECB">
                <wp:extent cx="3062605" cy="1621790"/>
                <wp:effectExtent l="0" t="0" r="0" b="0"/>
                <wp:docPr id="69"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2605" cy="162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A1E20" id="AutoShape 17" o:spid="_x0000_s1026" style="width:241.15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" filled="f" stroked="f">
                <o:lock v:ext="edit" aspectratio="t"/>
                <w10:anchorlock/>
              </v:rect>
            </w:pict>
          </mc:Fallback>
        </mc:AlternateContent>
      </w:r>
    </w:p>
    <w:p w14:paraId="7BADAB60" w14:textId="77777777" w:rsidR="00504E1B" w:rsidRPr="003C7F01" w:rsidRDefault="00504E1B" w:rsidP="00504E1B">
      <w:pPr>
        <w:rPr>
          <w:lang w:val="en-US"/>
        </w:rPr>
      </w:pPr>
    </w:p>
    <w:p w14:paraId="50948BAB" w14:textId="77777777" w:rsidR="00504E1B" w:rsidRPr="003C7F01" w:rsidRDefault="00504E1B" w:rsidP="00504E1B">
      <w:pPr>
        <w:rPr>
          <w:lang w:val="en-US"/>
        </w:rPr>
      </w:pPr>
    </w:p>
    <w:p w14:paraId="6DBEFA75" w14:textId="77777777" w:rsidR="00504E1B" w:rsidRPr="003C7F01" w:rsidRDefault="00504E1B" w:rsidP="00504E1B">
      <w:pPr>
        <w:rPr>
          <w:lang w:val="en-US"/>
        </w:rPr>
      </w:pPr>
    </w:p>
    <w:p w14:paraId="529B4474" w14:textId="20AF1459" w:rsidR="00504E1B" w:rsidRPr="003C7F01" w:rsidRDefault="00504E1B" w:rsidP="00504E1B">
      <w:pPr>
        <w:rPr>
          <w:lang w:val="en-US"/>
        </w:rPr>
      </w:pPr>
      <w:r w:rsidRPr="003C7F01">
        <w:rPr>
          <w:lang w:val="en-US"/>
        </w:rPr>
        <w:fldChar w:fldCharType="begin"/>
      </w:r>
      <w:r w:rsidR="00523743" w:rsidRPr="005051CF">
        <w:rPr>
          <w:rStyle w:val="rcVerweis"/>
        </w:rPr>
        <w:instrText xml:space="preserve"> REF _Ref331508267 \h \* CHARFORMAT </w:instrText>
      </w:r>
      <w:r w:rsidRPr="005051CF">
        <w:rPr>
          <w:rStyle w:val="rcVerweis"/>
        </w:rPr>
      </w:r>
      <w:r w:rsidRPr="003C7F01">
        <w:rPr>
          <w:lang w:val="en-US"/>
        </w:rPr>
        <w:fldChar w:fldCharType="separate"/>
      </w:r>
      <w:r w:rsidR="005A1BE7" w:rsidRPr="005A1BE7">
        <w:rPr>
          <w:rStyle w:val="rcVerweis"/>
        </w:rPr>
        <w:t>Figure 5</w:t>
      </w:r>
      <w:r w:rsidRPr="003C7F01">
        <w:rPr>
          <w:lang w:val="en-US"/>
        </w:rPr>
        <w:fldChar w:fldCharType="end"/>
      </w:r>
      <w:r w:rsidR="00BE2113" w:rsidRPr="003C7F01">
        <w:rPr>
          <w:lang w:val="en-US"/>
        </w:rPr>
        <w:t xml:space="preserve"> shows the same </w:t>
      </w:r>
      <w:r w:rsidR="00BE2113" w:rsidRPr="003C7F01">
        <w:rPr>
          <w:rStyle w:val="rcSyntaxZchn"/>
          <w:lang w:val="en-US"/>
        </w:rPr>
        <w:t>Osdl.txt</w:t>
      </w:r>
      <w:r w:rsidR="00BE2113" w:rsidRPr="003C7F01">
        <w:rPr>
          <w:lang w:val="en-US"/>
        </w:rPr>
        <w:t xml:space="preserve"> only with an alignment of 2. Because of the alignment all texts now start on an address which can be divided by 2. The pointer values are also divided by two</w:t>
      </w:r>
      <w:r w:rsidR="00C931A9" w:rsidRPr="003C7F01">
        <w:rPr>
          <w:lang w:val="en-US"/>
        </w:rPr>
        <w:t xml:space="preserve"> and</w:t>
      </w:r>
      <w:r w:rsidR="00BE2113" w:rsidRPr="003C7F01">
        <w:rPr>
          <w:lang w:val="en-US"/>
        </w:rPr>
        <w:t xml:space="preserve"> </w:t>
      </w:r>
      <w:r w:rsidR="00C931A9" w:rsidRPr="003C7F01">
        <w:rPr>
          <w:lang w:val="en-US"/>
        </w:rPr>
        <w:t xml:space="preserve">every time </w:t>
      </w:r>
      <w:r w:rsidR="00BE2113" w:rsidRPr="003C7F01">
        <w:rPr>
          <w:lang w:val="en-US"/>
        </w:rPr>
        <w:t>when accessing a text the pointer is multiplied with the alignment, which allows finding the correct text. Because now the pointers are divided by 2 this means the maximum file size is doubled to around 510 Bytes.</w:t>
      </w:r>
    </w:p>
    <w:p w14:paraId="299DE9FD" w14:textId="77777777" w:rsidR="00BE2113" w:rsidRPr="003C7F01" w:rsidRDefault="00BE2113" w:rsidP="00504E1B">
      <w:pPr>
        <w:rPr>
          <w:lang w:val="en-US"/>
        </w:rPr>
      </w:pPr>
      <w:r w:rsidRPr="003C7F01">
        <w:rPr>
          <w:lang w:val="en-US"/>
        </w:rPr>
        <w:t xml:space="preserve">It should also be mentioned how the setting affects the current file size by adding gaps into the </w:t>
      </w:r>
      <w:r w:rsidRPr="003C7F01">
        <w:rPr>
          <w:rStyle w:val="rcSyntaxZchn"/>
          <w:lang w:val="en-US"/>
        </w:rPr>
        <w:t>Osdl.txt</w:t>
      </w:r>
      <w:r w:rsidRPr="003C7F01">
        <w:rPr>
          <w:lang w:val="en-US"/>
        </w:rPr>
        <w:t>. In the best case scenario all texts in the project have a length which can be divided by the alignment, which would mean that the file size would not change, in the worst case gaps are inserted behind every text.</w:t>
      </w:r>
    </w:p>
    <w:p w14:paraId="2A264C34" w14:textId="77777777" w:rsidR="00BE2113" w:rsidRPr="003C7F01" w:rsidRDefault="00BE2113" w:rsidP="00504E1B">
      <w:pPr>
        <w:rPr>
          <w:lang w:val="en-US"/>
        </w:rPr>
      </w:pPr>
    </w:p>
    <w:p w14:paraId="1A4630B3" w14:textId="77777777" w:rsidR="00BE2113" w:rsidRPr="003C7F01" w:rsidRDefault="0086315B" w:rsidP="00504E1B">
      <w:pPr>
        <w:rPr>
          <w:lang w:val="en-US"/>
        </w:rPr>
      </w:pPr>
      <w:r w:rsidRPr="003C7F01">
        <w:rPr>
          <w:noProof/>
          <w:lang w:val="de-DE" w:eastAsia="de-DE"/>
        </w:rPr>
        <mc:AlternateContent>
          <mc:Choice Requires="wps">
            <w:drawing>
              <wp:anchor distT="0" distB="0" distL="114300" distR="114300" simplePos="0" relativeHeight="251670016" behindDoc="0" locked="0" layoutInCell="1" allowOverlap="1" wp14:anchorId="033DDBC6" wp14:editId="7724EF3A">
                <wp:simplePos x="0" y="0"/>
                <wp:positionH relativeFrom="column">
                  <wp:posOffset>13970</wp:posOffset>
                </wp:positionH>
                <wp:positionV relativeFrom="paragraph">
                  <wp:posOffset>1694815</wp:posOffset>
                </wp:positionV>
                <wp:extent cx="3066415" cy="389890"/>
                <wp:effectExtent l="0" t="635" r="1270" b="0"/>
                <wp:wrapNone/>
                <wp:docPr id="486" name="Text Box 2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8FCE3F" w14:textId="7A8D735E" w:rsidR="00EE117F" w:rsidRPr="00230CA8" w:rsidRDefault="00EE117F" w:rsidP="00C931A9">
                            <w:pPr>
                              <w:pStyle w:val="Beschriftung"/>
                            </w:pPr>
                            <w:bookmarkStart w:id="592" w:name="_Ref331512727"/>
                            <w:r>
                              <w:t xml:space="preserve">Figure </w:t>
                            </w:r>
                            <w:r>
                              <w:fldChar w:fldCharType="begin"/>
                            </w:r>
                            <w:r>
                              <w:instrText xml:space="preserve"> SEQ Figure \* ARABIC </w:instrText>
                            </w:r>
                            <w:r>
                              <w:fldChar w:fldCharType="separate"/>
                            </w:r>
                            <w:r w:rsidR="005A1BE7">
                              <w:rPr>
                                <w:noProof/>
                              </w:rPr>
                              <w:t>6</w:t>
                            </w:r>
                            <w:r>
                              <w:fldChar w:fldCharType="end"/>
                            </w:r>
                            <w:bookmarkEnd w:id="592"/>
                            <w:r>
                              <w:t>, Example showing the effect of pointer size on file size of Osdl.txt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3DDBC6" id="Text Box 2335" o:spid="_x0000_s1872" type="#_x0000_t202" style="position:absolute;margin-left:1.1pt;margin-top:133.45pt;width:241.45pt;height:30.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" stroked="f">
                <v:textbox style="mso-fit-shape-to-text:t" inset="0,0,0,0">
                  <w:txbxContent>
                    <w:p w14:paraId="448FCE3F" w14:textId="7A8D735E" w:rsidR="00EE117F" w:rsidRPr="00230CA8" w:rsidRDefault="00EE117F" w:rsidP="00C931A9">
                      <w:pPr>
                        <w:pStyle w:val="Beschriftung"/>
                      </w:pPr>
                      <w:bookmarkStart w:id="593" w:name="_Ref331512727"/>
                      <w:r>
                        <w:t xml:space="preserve">Figure </w:t>
                      </w:r>
                      <w:r>
                        <w:fldChar w:fldCharType="begin"/>
                      </w:r>
                      <w:r>
                        <w:instrText xml:space="preserve"> SEQ Figure \* ARABIC </w:instrText>
                      </w:r>
                      <w:r>
                        <w:fldChar w:fldCharType="separate"/>
                      </w:r>
                      <w:r w:rsidR="005A1BE7">
                        <w:rPr>
                          <w:noProof/>
                        </w:rPr>
                        <w:t>6</w:t>
                      </w:r>
                      <w:r>
                        <w:fldChar w:fldCharType="end"/>
                      </w:r>
                      <w:bookmarkEnd w:id="593"/>
                      <w:r>
                        <w:t>, Example showing the effect of pointer size on file size of Osdl.txt</w:t>
                      </w:r>
                    </w:p>
                  </w:txbxContent>
                </v:textbox>
              </v:shape>
            </w:pict>
          </mc:Fallback>
        </mc:AlternateContent>
      </w:r>
      <w:r w:rsidRPr="003C7F01">
        <w:rPr>
          <w:noProof/>
          <w:lang w:val="de-DE" w:eastAsia="de-DE"/>
        </w:rPr>
        <mc:AlternateContent>
          <mc:Choice Requires="wpc">
            <w:drawing>
              <wp:anchor distT="0" distB="0" distL="114300" distR="114300" simplePos="0" relativeHeight="11" behindDoc="0" locked="0" layoutInCell="1" allowOverlap="1" wp14:anchorId="5EFA7C08" wp14:editId="4A752854">
                <wp:simplePos x="0" y="0"/>
                <wp:positionH relativeFrom="character">
                  <wp:posOffset>0</wp:posOffset>
                </wp:positionH>
                <wp:positionV relativeFrom="line">
                  <wp:posOffset>0</wp:posOffset>
                </wp:positionV>
                <wp:extent cx="3066415" cy="1625600"/>
                <wp:effectExtent l="13970" t="10795" r="0" b="1905"/>
                <wp:wrapNone/>
                <wp:docPr id="2002" name="Zeichenbereich 2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2" name="Group 2203"/>
                        <wpg:cNvGrpSpPr>
                          <a:grpSpLocks/>
                        </wpg:cNvGrpSpPr>
                        <wpg:grpSpPr bwMode="auto">
                          <a:xfrm>
                            <a:off x="0" y="0"/>
                            <a:ext cx="2974340" cy="1176655"/>
                            <a:chOff x="-20" y="-20"/>
                            <a:chExt cx="4684" cy="1853"/>
                          </a:xfrm>
                        </wpg:grpSpPr>
                        <wps:wsp>
                          <wps:cNvPr id="131" name="Line 2003"/>
                          <wps:cNvCnPr/>
                          <wps:spPr bwMode="auto">
                            <a:xfrm>
                              <a:off x="-20" y="-20"/>
                              <a:ext cx="20" cy="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134" name="Line 2004"/>
                          <wps:cNvCnPr/>
                          <wps:spPr bwMode="auto">
                            <a:xfrm>
                              <a:off x="140"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5" name="Line 2005"/>
                          <wps:cNvCnPr/>
                          <wps:spPr bwMode="auto">
                            <a:xfrm>
                              <a:off x="419"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36" name="Freeform 2006"/>
                          <wps:cNvSpPr>
                            <a:spLocks/>
                          </wps:cNvSpPr>
                          <wps:spPr bwMode="auto">
                            <a:xfrm>
                              <a:off x="698"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2007"/>
                          <wps:cNvCnPr/>
                          <wps:spPr bwMode="auto">
                            <a:xfrm>
                              <a:off x="708"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48" name="Freeform 2008"/>
                          <wps:cNvSpPr>
                            <a:spLocks/>
                          </wps:cNvSpPr>
                          <wps:spPr bwMode="auto">
                            <a:xfrm>
                              <a:off x="564"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2009"/>
                          <wps:cNvCnPr/>
                          <wps:spPr bwMode="auto">
                            <a:xfrm flipH="1">
                              <a:off x="284"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52" name="Freeform 2010"/>
                          <wps:cNvSpPr>
                            <a:spLocks/>
                          </wps:cNvSpPr>
                          <wps:spPr bwMode="auto">
                            <a:xfrm>
                              <a:off x="140" y="568"/>
                              <a:ext cx="25" cy="134"/>
                            </a:xfrm>
                            <a:custGeom>
                              <a:avLst/>
                              <a:gdLst>
                                <a:gd name="T0" fmla="*/ 25 w 25"/>
                                <a:gd name="T1" fmla="*/ 134 h 134"/>
                                <a:gd name="T2" fmla="*/ 0 w 25"/>
                                <a:gd name="T3" fmla="*/ 134 h 134"/>
                                <a:gd name="T4" fmla="*/ 0 w 25"/>
                                <a:gd name="T5" fmla="*/ 0 h 134"/>
                              </a:gdLst>
                              <a:ahLst/>
                              <a:cxnLst>
                                <a:cxn ang="0">
                                  <a:pos x="T0" y="T1"/>
                                </a:cxn>
                                <a:cxn ang="0">
                                  <a:pos x="T2" y="T3"/>
                                </a:cxn>
                                <a:cxn ang="0">
                                  <a:pos x="T4" y="T5"/>
                                </a:cxn>
                              </a:cxnLst>
                              <a:rect l="0" t="0" r="r" b="b"/>
                              <a:pathLst>
                                <a:path w="25" h="134">
                                  <a:moveTo>
                                    <a:pt x="25"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2011"/>
                          <wps:cNvCnPr/>
                          <wps:spPr bwMode="auto">
                            <a:xfrm flipV="1">
                              <a:off x="140"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54" name="Line 2012"/>
                          <wps:cNvCnPr/>
                          <wps:spPr bwMode="auto">
                            <a:xfrm flipV="1">
                              <a:off x="140"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55" name="Line 2013"/>
                          <wps:cNvCnPr/>
                          <wps:spPr bwMode="auto">
                            <a:xfrm>
                              <a:off x="708"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56" name="Line 2014"/>
                          <wps:cNvCnPr/>
                          <wps:spPr bwMode="auto">
                            <a:xfrm>
                              <a:off x="988"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57" name="Freeform 2015"/>
                          <wps:cNvSpPr>
                            <a:spLocks/>
                          </wps:cNvSpPr>
                          <wps:spPr bwMode="auto">
                            <a:xfrm>
                              <a:off x="1267"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2016"/>
                          <wps:cNvCnPr/>
                          <wps:spPr bwMode="auto">
                            <a:xfrm>
                              <a:off x="1272"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59" name="Freeform 2017"/>
                          <wps:cNvSpPr>
                            <a:spLocks/>
                          </wps:cNvSpPr>
                          <wps:spPr bwMode="auto">
                            <a:xfrm>
                              <a:off x="1127"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2018"/>
                          <wps:cNvCnPr/>
                          <wps:spPr bwMode="auto">
                            <a:xfrm flipH="1">
                              <a:off x="84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61" name="Freeform 2019"/>
                          <wps:cNvSpPr>
                            <a:spLocks/>
                          </wps:cNvSpPr>
                          <wps:spPr bwMode="auto">
                            <a:xfrm>
                              <a:off x="708"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020"/>
                          <wps:cNvCnPr/>
                          <wps:spPr bwMode="auto">
                            <a:xfrm flipV="1">
                              <a:off x="708"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63" name="Line 2021"/>
                          <wps:cNvCnPr/>
                          <wps:spPr bwMode="auto">
                            <a:xfrm flipV="1">
                              <a:off x="708"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64" name="Line 2022"/>
                          <wps:cNvCnPr/>
                          <wps:spPr bwMode="auto">
                            <a:xfrm>
                              <a:off x="1272"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023"/>
                          <wps:cNvCnPr/>
                          <wps:spPr bwMode="auto">
                            <a:xfrm>
                              <a:off x="1551"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66" name="Freeform 2024"/>
                          <wps:cNvSpPr>
                            <a:spLocks/>
                          </wps:cNvSpPr>
                          <wps:spPr bwMode="auto">
                            <a:xfrm>
                              <a:off x="1831"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2025"/>
                          <wps:cNvCnPr/>
                          <wps:spPr bwMode="auto">
                            <a:xfrm>
                              <a:off x="1841"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68" name="Freeform 2026"/>
                          <wps:cNvSpPr>
                            <a:spLocks/>
                          </wps:cNvSpPr>
                          <wps:spPr bwMode="auto">
                            <a:xfrm>
                              <a:off x="1691" y="692"/>
                              <a:ext cx="150" cy="10"/>
                            </a:xfrm>
                            <a:custGeom>
                              <a:avLst/>
                              <a:gdLst>
                                <a:gd name="T0" fmla="*/ 150 w 150"/>
                                <a:gd name="T1" fmla="*/ 0 h 10"/>
                                <a:gd name="T2" fmla="*/ 150 w 150"/>
                                <a:gd name="T3" fmla="*/ 10 h 10"/>
                                <a:gd name="T4" fmla="*/ 0 w 150"/>
                                <a:gd name="T5" fmla="*/ 10 h 10"/>
                              </a:gdLst>
                              <a:ahLst/>
                              <a:cxnLst>
                                <a:cxn ang="0">
                                  <a:pos x="T0" y="T1"/>
                                </a:cxn>
                                <a:cxn ang="0">
                                  <a:pos x="T2" y="T3"/>
                                </a:cxn>
                                <a:cxn ang="0">
                                  <a:pos x="T4" y="T5"/>
                                </a:cxn>
                              </a:cxnLst>
                              <a:rect l="0" t="0" r="r" b="b"/>
                              <a:pathLst>
                                <a:path w="150" h="10">
                                  <a:moveTo>
                                    <a:pt x="150" y="0"/>
                                  </a:moveTo>
                                  <a:lnTo>
                                    <a:pt x="150"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027"/>
                          <wps:cNvCnPr/>
                          <wps:spPr bwMode="auto">
                            <a:xfrm flipH="1">
                              <a:off x="1412"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028"/>
                          <wps:cNvSpPr>
                            <a:spLocks/>
                          </wps:cNvSpPr>
                          <wps:spPr bwMode="auto">
                            <a:xfrm>
                              <a:off x="1272"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2029"/>
                          <wps:cNvCnPr/>
                          <wps:spPr bwMode="auto">
                            <a:xfrm flipV="1">
                              <a:off x="1272"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030"/>
                          <wps:cNvCnPr/>
                          <wps:spPr bwMode="auto">
                            <a:xfrm flipV="1">
                              <a:off x="1272"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031"/>
                          <wps:cNvCnPr/>
                          <wps:spPr bwMode="auto">
                            <a:xfrm>
                              <a:off x="1841"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75" name="Line 2032"/>
                          <wps:cNvCnPr/>
                          <wps:spPr bwMode="auto">
                            <a:xfrm>
                              <a:off x="2120"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76" name="Freeform 2033"/>
                          <wps:cNvSpPr>
                            <a:spLocks/>
                          </wps:cNvSpPr>
                          <wps:spPr bwMode="auto">
                            <a:xfrm>
                              <a:off x="2400"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Line 2034"/>
                          <wps:cNvCnPr/>
                          <wps:spPr bwMode="auto">
                            <a:xfrm>
                              <a:off x="2405"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78" name="Freeform 2035"/>
                          <wps:cNvSpPr>
                            <a:spLocks/>
                          </wps:cNvSpPr>
                          <wps:spPr bwMode="auto">
                            <a:xfrm>
                              <a:off x="2260"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Line 2036"/>
                          <wps:cNvCnPr/>
                          <wps:spPr bwMode="auto">
                            <a:xfrm flipH="1">
                              <a:off x="198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0" name="Freeform 2037"/>
                          <wps:cNvSpPr>
                            <a:spLocks/>
                          </wps:cNvSpPr>
                          <wps:spPr bwMode="auto">
                            <a:xfrm>
                              <a:off x="1841"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2038"/>
                          <wps:cNvCnPr/>
                          <wps:spPr bwMode="auto">
                            <a:xfrm flipV="1">
                              <a:off x="1841"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2" name="Line 2039"/>
                          <wps:cNvCnPr/>
                          <wps:spPr bwMode="auto">
                            <a:xfrm flipV="1">
                              <a:off x="1841"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3" name="Line 2040"/>
                          <wps:cNvCnPr/>
                          <wps:spPr bwMode="auto">
                            <a:xfrm>
                              <a:off x="2405"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4" name="Line 2041"/>
                          <wps:cNvCnPr/>
                          <wps:spPr bwMode="auto">
                            <a:xfrm>
                              <a:off x="2684"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5" name="Freeform 2042"/>
                          <wps:cNvSpPr>
                            <a:spLocks/>
                          </wps:cNvSpPr>
                          <wps:spPr bwMode="auto">
                            <a:xfrm>
                              <a:off x="2963"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2043"/>
                          <wps:cNvCnPr/>
                          <wps:spPr bwMode="auto">
                            <a:xfrm>
                              <a:off x="2968"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7" name="Freeform 2044"/>
                          <wps:cNvSpPr>
                            <a:spLocks/>
                          </wps:cNvSpPr>
                          <wps:spPr bwMode="auto">
                            <a:xfrm>
                              <a:off x="2824"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Line 2045"/>
                          <wps:cNvCnPr/>
                          <wps:spPr bwMode="auto">
                            <a:xfrm flipH="1">
                              <a:off x="2544"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89" name="Freeform 2046"/>
                          <wps:cNvSpPr>
                            <a:spLocks/>
                          </wps:cNvSpPr>
                          <wps:spPr bwMode="auto">
                            <a:xfrm>
                              <a:off x="2405" y="568"/>
                              <a:ext cx="19" cy="134"/>
                            </a:xfrm>
                            <a:custGeom>
                              <a:avLst/>
                              <a:gdLst>
                                <a:gd name="T0" fmla="*/ 19 w 19"/>
                                <a:gd name="T1" fmla="*/ 134 h 134"/>
                                <a:gd name="T2" fmla="*/ 0 w 19"/>
                                <a:gd name="T3" fmla="*/ 134 h 134"/>
                                <a:gd name="T4" fmla="*/ 0 w 19"/>
                                <a:gd name="T5" fmla="*/ 0 h 134"/>
                              </a:gdLst>
                              <a:ahLst/>
                              <a:cxnLst>
                                <a:cxn ang="0">
                                  <a:pos x="T0" y="T1"/>
                                </a:cxn>
                                <a:cxn ang="0">
                                  <a:pos x="T2" y="T3"/>
                                </a:cxn>
                                <a:cxn ang="0">
                                  <a:pos x="T4" y="T5"/>
                                </a:cxn>
                              </a:cxnLst>
                              <a:rect l="0" t="0" r="r" b="b"/>
                              <a:pathLst>
                                <a:path w="19" h="134">
                                  <a:moveTo>
                                    <a:pt x="19"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2047"/>
                          <wps:cNvCnPr/>
                          <wps:spPr bwMode="auto">
                            <a:xfrm flipV="1">
                              <a:off x="2405"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1" name="Line 2048"/>
                          <wps:cNvCnPr/>
                          <wps:spPr bwMode="auto">
                            <a:xfrm flipV="1">
                              <a:off x="2405"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2" name="Line 2049"/>
                          <wps:cNvCnPr/>
                          <wps:spPr bwMode="auto">
                            <a:xfrm>
                              <a:off x="2968"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3" name="Line 2050"/>
                          <wps:cNvCnPr/>
                          <wps:spPr bwMode="auto">
                            <a:xfrm>
                              <a:off x="3248"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4" name="Freeform 2051"/>
                          <wps:cNvSpPr>
                            <a:spLocks/>
                          </wps:cNvSpPr>
                          <wps:spPr bwMode="auto">
                            <a:xfrm>
                              <a:off x="3527" y="139"/>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Line 2052"/>
                          <wps:cNvCnPr/>
                          <wps:spPr bwMode="auto">
                            <a:xfrm>
                              <a:off x="3537"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6" name="Freeform 2053"/>
                          <wps:cNvSpPr>
                            <a:spLocks/>
                          </wps:cNvSpPr>
                          <wps:spPr bwMode="auto">
                            <a:xfrm>
                              <a:off x="3387" y="692"/>
                              <a:ext cx="150" cy="10"/>
                            </a:xfrm>
                            <a:custGeom>
                              <a:avLst/>
                              <a:gdLst>
                                <a:gd name="T0" fmla="*/ 150 w 150"/>
                                <a:gd name="T1" fmla="*/ 0 h 10"/>
                                <a:gd name="T2" fmla="*/ 150 w 150"/>
                                <a:gd name="T3" fmla="*/ 10 h 10"/>
                                <a:gd name="T4" fmla="*/ 0 w 150"/>
                                <a:gd name="T5" fmla="*/ 10 h 10"/>
                              </a:gdLst>
                              <a:ahLst/>
                              <a:cxnLst>
                                <a:cxn ang="0">
                                  <a:pos x="T0" y="T1"/>
                                </a:cxn>
                                <a:cxn ang="0">
                                  <a:pos x="T2" y="T3"/>
                                </a:cxn>
                                <a:cxn ang="0">
                                  <a:pos x="T4" y="T5"/>
                                </a:cxn>
                              </a:cxnLst>
                              <a:rect l="0" t="0" r="r" b="b"/>
                              <a:pathLst>
                                <a:path w="150" h="10">
                                  <a:moveTo>
                                    <a:pt x="150" y="0"/>
                                  </a:moveTo>
                                  <a:lnTo>
                                    <a:pt x="150"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Line 2054"/>
                          <wps:cNvCnPr/>
                          <wps:spPr bwMode="auto">
                            <a:xfrm flipH="1">
                              <a:off x="310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198" name="Freeform 2055"/>
                          <wps:cNvSpPr>
                            <a:spLocks/>
                          </wps:cNvSpPr>
                          <wps:spPr bwMode="auto">
                            <a:xfrm>
                              <a:off x="2968"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2056"/>
                          <wps:cNvCnPr/>
                          <wps:spPr bwMode="auto">
                            <a:xfrm flipV="1">
                              <a:off x="2968"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8" name="Line 2057"/>
                          <wps:cNvCnPr/>
                          <wps:spPr bwMode="auto">
                            <a:xfrm flipV="1">
                              <a:off x="2968"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58"/>
                          <wps:cNvCnPr/>
                          <wps:spPr bwMode="auto">
                            <a:xfrm>
                              <a:off x="3537"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59"/>
                          <wps:cNvCnPr/>
                          <wps:spPr bwMode="auto">
                            <a:xfrm>
                              <a:off x="3816"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2" name="Freeform 2060"/>
                          <wps:cNvSpPr>
                            <a:spLocks/>
                          </wps:cNvSpPr>
                          <wps:spPr bwMode="auto">
                            <a:xfrm>
                              <a:off x="4096"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2061"/>
                          <wps:cNvCnPr/>
                          <wps:spPr bwMode="auto">
                            <a:xfrm>
                              <a:off x="4101"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4" name="Freeform 2062"/>
                          <wps:cNvSpPr>
                            <a:spLocks/>
                          </wps:cNvSpPr>
                          <wps:spPr bwMode="auto">
                            <a:xfrm>
                              <a:off x="3956" y="692"/>
                              <a:ext cx="145" cy="10"/>
                            </a:xfrm>
                            <a:custGeom>
                              <a:avLst/>
                              <a:gdLst>
                                <a:gd name="T0" fmla="*/ 145 w 145"/>
                                <a:gd name="T1" fmla="*/ 0 h 10"/>
                                <a:gd name="T2" fmla="*/ 145 w 145"/>
                                <a:gd name="T3" fmla="*/ 10 h 10"/>
                                <a:gd name="T4" fmla="*/ 0 w 145"/>
                                <a:gd name="T5" fmla="*/ 10 h 10"/>
                              </a:gdLst>
                              <a:ahLst/>
                              <a:cxnLst>
                                <a:cxn ang="0">
                                  <a:pos x="T0" y="T1"/>
                                </a:cxn>
                                <a:cxn ang="0">
                                  <a:pos x="T2" y="T3"/>
                                </a:cxn>
                                <a:cxn ang="0">
                                  <a:pos x="T4" y="T5"/>
                                </a:cxn>
                              </a:cxnLst>
                              <a:rect l="0" t="0" r="r" b="b"/>
                              <a:pathLst>
                                <a:path w="145" h="10">
                                  <a:moveTo>
                                    <a:pt x="145" y="0"/>
                                  </a:moveTo>
                                  <a:lnTo>
                                    <a:pt x="145"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63"/>
                          <wps:cNvCnPr/>
                          <wps:spPr bwMode="auto">
                            <a:xfrm flipH="1">
                              <a:off x="3677"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2064"/>
                          <wps:cNvSpPr>
                            <a:spLocks/>
                          </wps:cNvSpPr>
                          <wps:spPr bwMode="auto">
                            <a:xfrm>
                              <a:off x="3537"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2065"/>
                          <wps:cNvCnPr/>
                          <wps:spPr bwMode="auto">
                            <a:xfrm flipV="1">
                              <a:off x="3537"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8" name="Line 2066"/>
                          <wps:cNvCnPr/>
                          <wps:spPr bwMode="auto">
                            <a:xfrm flipV="1">
                              <a:off x="3537"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19" name="Line 2067"/>
                          <wps:cNvCnPr/>
                          <wps:spPr bwMode="auto">
                            <a:xfrm>
                              <a:off x="4101" y="139"/>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0" name="Line 2068"/>
                          <wps:cNvCnPr/>
                          <wps:spPr bwMode="auto">
                            <a:xfrm>
                              <a:off x="4380" y="139"/>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1" name="Freeform 2069"/>
                          <wps:cNvSpPr>
                            <a:spLocks/>
                          </wps:cNvSpPr>
                          <wps:spPr bwMode="auto">
                            <a:xfrm>
                              <a:off x="4659" y="139"/>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2070"/>
                          <wps:cNvCnPr/>
                          <wps:spPr bwMode="auto">
                            <a:xfrm>
                              <a:off x="4664" y="413"/>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3" name="Freeform 2071"/>
                          <wps:cNvSpPr>
                            <a:spLocks/>
                          </wps:cNvSpPr>
                          <wps:spPr bwMode="auto">
                            <a:xfrm>
                              <a:off x="4520" y="692"/>
                              <a:ext cx="144" cy="10"/>
                            </a:xfrm>
                            <a:custGeom>
                              <a:avLst/>
                              <a:gdLst>
                                <a:gd name="T0" fmla="*/ 144 w 144"/>
                                <a:gd name="T1" fmla="*/ 0 h 10"/>
                                <a:gd name="T2" fmla="*/ 144 w 144"/>
                                <a:gd name="T3" fmla="*/ 10 h 10"/>
                                <a:gd name="T4" fmla="*/ 0 w 144"/>
                                <a:gd name="T5" fmla="*/ 10 h 10"/>
                              </a:gdLst>
                              <a:ahLst/>
                              <a:cxnLst>
                                <a:cxn ang="0">
                                  <a:pos x="T0" y="T1"/>
                                </a:cxn>
                                <a:cxn ang="0">
                                  <a:pos x="T2" y="T3"/>
                                </a:cxn>
                                <a:cxn ang="0">
                                  <a:pos x="T4" y="T5"/>
                                </a:cxn>
                              </a:cxnLst>
                              <a:rect l="0" t="0" r="r" b="b"/>
                              <a:pathLst>
                                <a:path w="144" h="10">
                                  <a:moveTo>
                                    <a:pt x="144" y="0"/>
                                  </a:moveTo>
                                  <a:lnTo>
                                    <a:pt x="144" y="10"/>
                                  </a:lnTo>
                                  <a:lnTo>
                                    <a:pt x="0" y="1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Line 2072"/>
                          <wps:cNvCnPr/>
                          <wps:spPr bwMode="auto">
                            <a:xfrm flipH="1">
                              <a:off x="424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5" name="Freeform 2073"/>
                          <wps:cNvSpPr>
                            <a:spLocks/>
                          </wps:cNvSpPr>
                          <wps:spPr bwMode="auto">
                            <a:xfrm>
                              <a:off x="4101" y="568"/>
                              <a:ext cx="20" cy="134"/>
                            </a:xfrm>
                            <a:custGeom>
                              <a:avLst/>
                              <a:gdLst>
                                <a:gd name="T0" fmla="*/ 20 w 20"/>
                                <a:gd name="T1" fmla="*/ 134 h 134"/>
                                <a:gd name="T2" fmla="*/ 0 w 20"/>
                                <a:gd name="T3" fmla="*/ 134 h 134"/>
                                <a:gd name="T4" fmla="*/ 0 w 20"/>
                                <a:gd name="T5" fmla="*/ 0 h 134"/>
                              </a:gdLst>
                              <a:ahLst/>
                              <a:cxnLst>
                                <a:cxn ang="0">
                                  <a:pos x="T0" y="T1"/>
                                </a:cxn>
                                <a:cxn ang="0">
                                  <a:pos x="T2" y="T3"/>
                                </a:cxn>
                                <a:cxn ang="0">
                                  <a:pos x="T4" y="T5"/>
                                </a:cxn>
                              </a:cxnLst>
                              <a:rect l="0" t="0" r="r" b="b"/>
                              <a:pathLst>
                                <a:path w="20" h="134">
                                  <a:moveTo>
                                    <a:pt x="20" y="134"/>
                                  </a:moveTo>
                                  <a:lnTo>
                                    <a:pt x="0" y="134"/>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Line 2074"/>
                          <wps:cNvCnPr/>
                          <wps:spPr bwMode="auto">
                            <a:xfrm flipV="1">
                              <a:off x="4101" y="28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75"/>
                          <wps:cNvCnPr/>
                          <wps:spPr bwMode="auto">
                            <a:xfrm flipV="1">
                              <a:off x="4101" y="139"/>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076"/>
                          <wps:cNvCnPr/>
                          <wps:spPr bwMode="auto">
                            <a:xfrm>
                              <a:off x="140"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29" name="Line 2077"/>
                          <wps:cNvCnPr/>
                          <wps:spPr bwMode="auto">
                            <a:xfrm>
                              <a:off x="419"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0" name="Freeform 2078"/>
                          <wps:cNvSpPr>
                            <a:spLocks/>
                          </wps:cNvSpPr>
                          <wps:spPr bwMode="auto">
                            <a:xfrm>
                              <a:off x="698"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2079"/>
                          <wps:cNvCnPr/>
                          <wps:spPr bwMode="auto">
                            <a:xfrm>
                              <a:off x="708"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2" name="Freeform 2080"/>
                          <wps:cNvSpPr>
                            <a:spLocks/>
                          </wps:cNvSpPr>
                          <wps:spPr bwMode="auto">
                            <a:xfrm>
                              <a:off x="564"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2081"/>
                          <wps:cNvCnPr/>
                          <wps:spPr bwMode="auto">
                            <a:xfrm flipH="1">
                              <a:off x="284"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4" name="Freeform 2082"/>
                          <wps:cNvSpPr>
                            <a:spLocks/>
                          </wps:cNvSpPr>
                          <wps:spPr bwMode="auto">
                            <a:xfrm>
                              <a:off x="140" y="1131"/>
                              <a:ext cx="25" cy="139"/>
                            </a:xfrm>
                            <a:custGeom>
                              <a:avLst/>
                              <a:gdLst>
                                <a:gd name="T0" fmla="*/ 25 w 25"/>
                                <a:gd name="T1" fmla="*/ 139 h 139"/>
                                <a:gd name="T2" fmla="*/ 0 w 25"/>
                                <a:gd name="T3" fmla="*/ 139 h 139"/>
                                <a:gd name="T4" fmla="*/ 0 w 25"/>
                                <a:gd name="T5" fmla="*/ 0 h 139"/>
                              </a:gdLst>
                              <a:ahLst/>
                              <a:cxnLst>
                                <a:cxn ang="0">
                                  <a:pos x="T0" y="T1"/>
                                </a:cxn>
                                <a:cxn ang="0">
                                  <a:pos x="T2" y="T3"/>
                                </a:cxn>
                                <a:cxn ang="0">
                                  <a:pos x="T4" y="T5"/>
                                </a:cxn>
                              </a:cxnLst>
                              <a:rect l="0" t="0" r="r" b="b"/>
                              <a:pathLst>
                                <a:path w="25" h="139">
                                  <a:moveTo>
                                    <a:pt x="25"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Line 2083"/>
                          <wps:cNvCnPr/>
                          <wps:spPr bwMode="auto">
                            <a:xfrm flipV="1">
                              <a:off x="140"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6" name="Line 2084"/>
                          <wps:cNvCnPr/>
                          <wps:spPr bwMode="auto">
                            <a:xfrm flipV="1">
                              <a:off x="140"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7" name="Line 2085"/>
                          <wps:cNvCnPr/>
                          <wps:spPr bwMode="auto">
                            <a:xfrm>
                              <a:off x="70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8" name="Line 2086"/>
                          <wps:cNvCnPr/>
                          <wps:spPr bwMode="auto">
                            <a:xfrm>
                              <a:off x="988"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39" name="Freeform 2087"/>
                          <wps:cNvSpPr>
                            <a:spLocks/>
                          </wps:cNvSpPr>
                          <wps:spPr bwMode="auto">
                            <a:xfrm>
                              <a:off x="1267"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2088"/>
                          <wps:cNvCnPr/>
                          <wps:spPr bwMode="auto">
                            <a:xfrm>
                              <a:off x="1272"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1" name="Freeform 2089"/>
                          <wps:cNvSpPr>
                            <a:spLocks/>
                          </wps:cNvSpPr>
                          <wps:spPr bwMode="auto">
                            <a:xfrm>
                              <a:off x="1127"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2090"/>
                          <wps:cNvCnPr/>
                          <wps:spPr bwMode="auto">
                            <a:xfrm flipH="1">
                              <a:off x="84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3" name="Freeform 2091"/>
                          <wps:cNvSpPr>
                            <a:spLocks/>
                          </wps:cNvSpPr>
                          <wps:spPr bwMode="auto">
                            <a:xfrm>
                              <a:off x="708"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2092"/>
                          <wps:cNvCnPr/>
                          <wps:spPr bwMode="auto">
                            <a:xfrm flipV="1">
                              <a:off x="708"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5" name="Line 2093"/>
                          <wps:cNvCnPr/>
                          <wps:spPr bwMode="auto">
                            <a:xfrm flipV="1">
                              <a:off x="708"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6" name="Line 2094"/>
                          <wps:cNvCnPr/>
                          <wps:spPr bwMode="auto">
                            <a:xfrm>
                              <a:off x="1272"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7" name="Line 2095"/>
                          <wps:cNvCnPr/>
                          <wps:spPr bwMode="auto">
                            <a:xfrm>
                              <a:off x="1551"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48" name="Freeform 2096"/>
                          <wps:cNvSpPr>
                            <a:spLocks/>
                          </wps:cNvSpPr>
                          <wps:spPr bwMode="auto">
                            <a:xfrm>
                              <a:off x="1831"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Line 2097"/>
                          <wps:cNvCnPr/>
                          <wps:spPr bwMode="auto">
                            <a:xfrm>
                              <a:off x="1841"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0" name="Freeform 2098"/>
                          <wps:cNvSpPr>
                            <a:spLocks/>
                          </wps:cNvSpPr>
                          <wps:spPr bwMode="auto">
                            <a:xfrm>
                              <a:off x="1691" y="1255"/>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Line 2099"/>
                          <wps:cNvCnPr/>
                          <wps:spPr bwMode="auto">
                            <a:xfrm flipH="1">
                              <a:off x="1412"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2" name="Freeform 2100"/>
                          <wps:cNvSpPr>
                            <a:spLocks/>
                          </wps:cNvSpPr>
                          <wps:spPr bwMode="auto">
                            <a:xfrm>
                              <a:off x="1272"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2101"/>
                          <wps:cNvCnPr/>
                          <wps:spPr bwMode="auto">
                            <a:xfrm flipV="1">
                              <a:off x="1272"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4" name="Line 2102"/>
                          <wps:cNvCnPr/>
                          <wps:spPr bwMode="auto">
                            <a:xfrm flipV="1">
                              <a:off x="1272"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5" name="Line 2103"/>
                          <wps:cNvCnPr/>
                          <wps:spPr bwMode="auto">
                            <a:xfrm>
                              <a:off x="1841"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6" name="Line 2104"/>
                          <wps:cNvCnPr/>
                          <wps:spPr bwMode="auto">
                            <a:xfrm>
                              <a:off x="212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7" name="Freeform 2105"/>
                          <wps:cNvSpPr>
                            <a:spLocks/>
                          </wps:cNvSpPr>
                          <wps:spPr bwMode="auto">
                            <a:xfrm>
                              <a:off x="2400"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Line 2106"/>
                          <wps:cNvCnPr/>
                          <wps:spPr bwMode="auto">
                            <a:xfrm>
                              <a:off x="2405"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59" name="Freeform 2107"/>
                          <wps:cNvSpPr>
                            <a:spLocks/>
                          </wps:cNvSpPr>
                          <wps:spPr bwMode="auto">
                            <a:xfrm>
                              <a:off x="2260"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2108"/>
                          <wps:cNvCnPr/>
                          <wps:spPr bwMode="auto">
                            <a:xfrm flipH="1">
                              <a:off x="198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1" name="Freeform 2109"/>
                          <wps:cNvSpPr>
                            <a:spLocks/>
                          </wps:cNvSpPr>
                          <wps:spPr bwMode="auto">
                            <a:xfrm>
                              <a:off x="1841"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Line 2110"/>
                          <wps:cNvCnPr/>
                          <wps:spPr bwMode="auto">
                            <a:xfrm flipV="1">
                              <a:off x="1841"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3" name="Line 2111"/>
                          <wps:cNvCnPr/>
                          <wps:spPr bwMode="auto">
                            <a:xfrm flipV="1">
                              <a:off x="1841"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4" name="Line 2112"/>
                          <wps:cNvCnPr/>
                          <wps:spPr bwMode="auto">
                            <a:xfrm>
                              <a:off x="2405"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5" name="Line 2113"/>
                          <wps:cNvCnPr/>
                          <wps:spPr bwMode="auto">
                            <a:xfrm>
                              <a:off x="2684"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6" name="Freeform 2114"/>
                          <wps:cNvSpPr>
                            <a:spLocks/>
                          </wps:cNvSpPr>
                          <wps:spPr bwMode="auto">
                            <a:xfrm>
                              <a:off x="2963"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Line 2115"/>
                          <wps:cNvCnPr/>
                          <wps:spPr bwMode="auto">
                            <a:xfrm>
                              <a:off x="2968"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68" name="Freeform 2116"/>
                          <wps:cNvSpPr>
                            <a:spLocks/>
                          </wps:cNvSpPr>
                          <wps:spPr bwMode="auto">
                            <a:xfrm>
                              <a:off x="2824"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2117"/>
                          <wps:cNvCnPr/>
                          <wps:spPr bwMode="auto">
                            <a:xfrm flipH="1">
                              <a:off x="2544"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0" name="Freeform 2118"/>
                          <wps:cNvSpPr>
                            <a:spLocks/>
                          </wps:cNvSpPr>
                          <wps:spPr bwMode="auto">
                            <a:xfrm>
                              <a:off x="2405" y="1131"/>
                              <a:ext cx="19" cy="139"/>
                            </a:xfrm>
                            <a:custGeom>
                              <a:avLst/>
                              <a:gdLst>
                                <a:gd name="T0" fmla="*/ 19 w 19"/>
                                <a:gd name="T1" fmla="*/ 139 h 139"/>
                                <a:gd name="T2" fmla="*/ 0 w 19"/>
                                <a:gd name="T3" fmla="*/ 139 h 139"/>
                                <a:gd name="T4" fmla="*/ 0 w 19"/>
                                <a:gd name="T5" fmla="*/ 0 h 139"/>
                              </a:gdLst>
                              <a:ahLst/>
                              <a:cxnLst>
                                <a:cxn ang="0">
                                  <a:pos x="T0" y="T1"/>
                                </a:cxn>
                                <a:cxn ang="0">
                                  <a:pos x="T2" y="T3"/>
                                </a:cxn>
                                <a:cxn ang="0">
                                  <a:pos x="T4" y="T5"/>
                                </a:cxn>
                              </a:cxnLst>
                              <a:rect l="0" t="0" r="r" b="b"/>
                              <a:pathLst>
                                <a:path w="19" h="139">
                                  <a:moveTo>
                                    <a:pt x="19"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Line 2119"/>
                          <wps:cNvCnPr/>
                          <wps:spPr bwMode="auto">
                            <a:xfrm flipV="1">
                              <a:off x="2405"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120"/>
                          <wps:cNvCnPr/>
                          <wps:spPr bwMode="auto">
                            <a:xfrm flipV="1">
                              <a:off x="2405"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3" name="Line 2121"/>
                          <wps:cNvCnPr/>
                          <wps:spPr bwMode="auto">
                            <a:xfrm>
                              <a:off x="2968"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4" name="Line 2122"/>
                          <wps:cNvCnPr/>
                          <wps:spPr bwMode="auto">
                            <a:xfrm>
                              <a:off x="3248"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5" name="Freeform 2123"/>
                          <wps:cNvSpPr>
                            <a:spLocks/>
                          </wps:cNvSpPr>
                          <wps:spPr bwMode="auto">
                            <a:xfrm>
                              <a:off x="3527" y="702"/>
                              <a:ext cx="10" cy="155"/>
                            </a:xfrm>
                            <a:custGeom>
                              <a:avLst/>
                              <a:gdLst>
                                <a:gd name="T0" fmla="*/ 0 w 10"/>
                                <a:gd name="T1" fmla="*/ 0 h 155"/>
                                <a:gd name="T2" fmla="*/ 10 w 10"/>
                                <a:gd name="T3" fmla="*/ 0 h 155"/>
                                <a:gd name="T4" fmla="*/ 10 w 10"/>
                                <a:gd name="T5" fmla="*/ 155 h 155"/>
                              </a:gdLst>
                              <a:ahLst/>
                              <a:cxnLst>
                                <a:cxn ang="0">
                                  <a:pos x="T0" y="T1"/>
                                </a:cxn>
                                <a:cxn ang="0">
                                  <a:pos x="T2" y="T3"/>
                                </a:cxn>
                                <a:cxn ang="0">
                                  <a:pos x="T4" y="T5"/>
                                </a:cxn>
                              </a:cxnLst>
                              <a:rect l="0" t="0" r="r" b="b"/>
                              <a:pathLst>
                                <a:path w="10" h="155">
                                  <a:moveTo>
                                    <a:pt x="0" y="0"/>
                                  </a:moveTo>
                                  <a:lnTo>
                                    <a:pt x="10" y="0"/>
                                  </a:lnTo>
                                  <a:lnTo>
                                    <a:pt x="10"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2124"/>
                          <wps:cNvCnPr/>
                          <wps:spPr bwMode="auto">
                            <a:xfrm>
                              <a:off x="3537"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7" name="Freeform 2125"/>
                          <wps:cNvSpPr>
                            <a:spLocks/>
                          </wps:cNvSpPr>
                          <wps:spPr bwMode="auto">
                            <a:xfrm>
                              <a:off x="3387" y="1255"/>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2126"/>
                          <wps:cNvCnPr/>
                          <wps:spPr bwMode="auto">
                            <a:xfrm flipH="1">
                              <a:off x="310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79" name="Freeform 2127"/>
                          <wps:cNvSpPr>
                            <a:spLocks/>
                          </wps:cNvSpPr>
                          <wps:spPr bwMode="auto">
                            <a:xfrm>
                              <a:off x="2968"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2128"/>
                          <wps:cNvCnPr/>
                          <wps:spPr bwMode="auto">
                            <a:xfrm flipV="1">
                              <a:off x="2968"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81" name="Line 2129"/>
                          <wps:cNvCnPr/>
                          <wps:spPr bwMode="auto">
                            <a:xfrm flipV="1">
                              <a:off x="2968"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82" name="Line 2130"/>
                          <wps:cNvCnPr/>
                          <wps:spPr bwMode="auto">
                            <a:xfrm>
                              <a:off x="3537"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83" name="Line 2131"/>
                          <wps:cNvCnPr/>
                          <wps:spPr bwMode="auto">
                            <a:xfrm>
                              <a:off x="3816"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84" name="Freeform 2132"/>
                          <wps:cNvSpPr>
                            <a:spLocks/>
                          </wps:cNvSpPr>
                          <wps:spPr bwMode="auto">
                            <a:xfrm>
                              <a:off x="4096"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Line 2133"/>
                          <wps:cNvCnPr/>
                          <wps:spPr bwMode="auto">
                            <a:xfrm>
                              <a:off x="4101"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86" name="Freeform 2134"/>
                          <wps:cNvSpPr>
                            <a:spLocks/>
                          </wps:cNvSpPr>
                          <wps:spPr bwMode="auto">
                            <a:xfrm>
                              <a:off x="3956" y="1255"/>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Line 2135"/>
                          <wps:cNvCnPr/>
                          <wps:spPr bwMode="auto">
                            <a:xfrm flipH="1">
                              <a:off x="3677"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88" name="Freeform 2136"/>
                          <wps:cNvSpPr>
                            <a:spLocks/>
                          </wps:cNvSpPr>
                          <wps:spPr bwMode="auto">
                            <a:xfrm>
                              <a:off x="3537"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2137"/>
                          <wps:cNvCnPr/>
                          <wps:spPr bwMode="auto">
                            <a:xfrm flipV="1">
                              <a:off x="3537"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0" name="Line 2138"/>
                          <wps:cNvCnPr/>
                          <wps:spPr bwMode="auto">
                            <a:xfrm flipV="1">
                              <a:off x="3537"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1" name="Line 2139"/>
                          <wps:cNvCnPr/>
                          <wps:spPr bwMode="auto">
                            <a:xfrm>
                              <a:off x="4101" y="702"/>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2" name="Line 2140"/>
                          <wps:cNvCnPr/>
                          <wps:spPr bwMode="auto">
                            <a:xfrm>
                              <a:off x="4380" y="702"/>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3" name="Freeform 2141"/>
                          <wps:cNvSpPr>
                            <a:spLocks/>
                          </wps:cNvSpPr>
                          <wps:spPr bwMode="auto">
                            <a:xfrm>
                              <a:off x="4659" y="702"/>
                              <a:ext cx="5" cy="155"/>
                            </a:xfrm>
                            <a:custGeom>
                              <a:avLst/>
                              <a:gdLst>
                                <a:gd name="T0" fmla="*/ 0 w 5"/>
                                <a:gd name="T1" fmla="*/ 0 h 155"/>
                                <a:gd name="T2" fmla="*/ 5 w 5"/>
                                <a:gd name="T3" fmla="*/ 0 h 155"/>
                                <a:gd name="T4" fmla="*/ 5 w 5"/>
                                <a:gd name="T5" fmla="*/ 155 h 155"/>
                              </a:gdLst>
                              <a:ahLst/>
                              <a:cxnLst>
                                <a:cxn ang="0">
                                  <a:pos x="T0" y="T1"/>
                                </a:cxn>
                                <a:cxn ang="0">
                                  <a:pos x="T2" y="T3"/>
                                </a:cxn>
                                <a:cxn ang="0">
                                  <a:pos x="T4" y="T5"/>
                                </a:cxn>
                              </a:cxnLst>
                              <a:rect l="0" t="0" r="r" b="b"/>
                              <a:pathLst>
                                <a:path w="5" h="155">
                                  <a:moveTo>
                                    <a:pt x="0" y="0"/>
                                  </a:moveTo>
                                  <a:lnTo>
                                    <a:pt x="5" y="0"/>
                                  </a:lnTo>
                                  <a:lnTo>
                                    <a:pt x="5" y="15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Line 2142"/>
                          <wps:cNvCnPr/>
                          <wps:spPr bwMode="auto">
                            <a:xfrm>
                              <a:off x="4664" y="976"/>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5" name="Freeform 2143"/>
                          <wps:cNvSpPr>
                            <a:spLocks/>
                          </wps:cNvSpPr>
                          <wps:spPr bwMode="auto">
                            <a:xfrm>
                              <a:off x="4520" y="1255"/>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2144"/>
                          <wps:cNvCnPr/>
                          <wps:spPr bwMode="auto">
                            <a:xfrm flipH="1">
                              <a:off x="424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7" name="Freeform 2145"/>
                          <wps:cNvSpPr>
                            <a:spLocks/>
                          </wps:cNvSpPr>
                          <wps:spPr bwMode="auto">
                            <a:xfrm>
                              <a:off x="4101" y="1131"/>
                              <a:ext cx="20" cy="139"/>
                            </a:xfrm>
                            <a:custGeom>
                              <a:avLst/>
                              <a:gdLst>
                                <a:gd name="T0" fmla="*/ 20 w 20"/>
                                <a:gd name="T1" fmla="*/ 139 h 139"/>
                                <a:gd name="T2" fmla="*/ 0 w 20"/>
                                <a:gd name="T3" fmla="*/ 139 h 139"/>
                                <a:gd name="T4" fmla="*/ 0 w 20"/>
                                <a:gd name="T5" fmla="*/ 0 h 139"/>
                              </a:gdLst>
                              <a:ahLst/>
                              <a:cxnLst>
                                <a:cxn ang="0">
                                  <a:pos x="T0" y="T1"/>
                                </a:cxn>
                                <a:cxn ang="0">
                                  <a:pos x="T2" y="T3"/>
                                </a:cxn>
                                <a:cxn ang="0">
                                  <a:pos x="T4" y="T5"/>
                                </a:cxn>
                              </a:cxnLst>
                              <a:rect l="0" t="0" r="r" b="b"/>
                              <a:pathLst>
                                <a:path w="20" h="139">
                                  <a:moveTo>
                                    <a:pt x="20" y="139"/>
                                  </a:moveTo>
                                  <a:lnTo>
                                    <a:pt x="0" y="139"/>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2146"/>
                          <wps:cNvCnPr/>
                          <wps:spPr bwMode="auto">
                            <a:xfrm flipV="1">
                              <a:off x="4101" y="852"/>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147"/>
                          <wps:cNvCnPr/>
                          <wps:spPr bwMode="auto">
                            <a:xfrm flipV="1">
                              <a:off x="4101" y="702"/>
                              <a:ext cx="0" cy="3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0" name="Line 2148"/>
                          <wps:cNvCnPr/>
                          <wps:spPr bwMode="auto">
                            <a:xfrm>
                              <a:off x="140"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1" name="Line 2149"/>
                          <wps:cNvCnPr/>
                          <wps:spPr bwMode="auto">
                            <a:xfrm>
                              <a:off x="419"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2" name="Freeform 2150"/>
                          <wps:cNvSpPr>
                            <a:spLocks/>
                          </wps:cNvSpPr>
                          <wps:spPr bwMode="auto">
                            <a:xfrm>
                              <a:off x="698"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151"/>
                          <wps:cNvCnPr/>
                          <wps:spPr bwMode="auto">
                            <a:xfrm>
                              <a:off x="708"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4" name="Freeform 2152"/>
                          <wps:cNvSpPr>
                            <a:spLocks/>
                          </wps:cNvSpPr>
                          <wps:spPr bwMode="auto">
                            <a:xfrm>
                              <a:off x="564" y="1818"/>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153"/>
                          <wps:cNvCnPr/>
                          <wps:spPr bwMode="auto">
                            <a:xfrm flipH="1">
                              <a:off x="284"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6" name="Freeform 2154"/>
                          <wps:cNvSpPr>
                            <a:spLocks/>
                          </wps:cNvSpPr>
                          <wps:spPr bwMode="auto">
                            <a:xfrm>
                              <a:off x="140" y="1693"/>
                              <a:ext cx="25" cy="140"/>
                            </a:xfrm>
                            <a:custGeom>
                              <a:avLst/>
                              <a:gdLst>
                                <a:gd name="T0" fmla="*/ 25 w 25"/>
                                <a:gd name="T1" fmla="*/ 140 h 140"/>
                                <a:gd name="T2" fmla="*/ 0 w 25"/>
                                <a:gd name="T3" fmla="*/ 140 h 140"/>
                                <a:gd name="T4" fmla="*/ 0 w 25"/>
                                <a:gd name="T5" fmla="*/ 0 h 140"/>
                              </a:gdLst>
                              <a:ahLst/>
                              <a:cxnLst>
                                <a:cxn ang="0">
                                  <a:pos x="T0" y="T1"/>
                                </a:cxn>
                                <a:cxn ang="0">
                                  <a:pos x="T2" y="T3"/>
                                </a:cxn>
                                <a:cxn ang="0">
                                  <a:pos x="T4" y="T5"/>
                                </a:cxn>
                              </a:cxnLst>
                              <a:rect l="0" t="0" r="r" b="b"/>
                              <a:pathLst>
                                <a:path w="25" h="140">
                                  <a:moveTo>
                                    <a:pt x="25"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Line 2155"/>
                          <wps:cNvCnPr/>
                          <wps:spPr bwMode="auto">
                            <a:xfrm flipV="1">
                              <a:off x="140"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156"/>
                          <wps:cNvCnPr/>
                          <wps:spPr bwMode="auto">
                            <a:xfrm flipV="1">
                              <a:off x="140"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157"/>
                          <wps:cNvCnPr/>
                          <wps:spPr bwMode="auto">
                            <a:xfrm>
                              <a:off x="70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158"/>
                          <wps:cNvCnPr/>
                          <wps:spPr bwMode="auto">
                            <a:xfrm>
                              <a:off x="988"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1" name="Freeform 2159"/>
                          <wps:cNvSpPr>
                            <a:spLocks/>
                          </wps:cNvSpPr>
                          <wps:spPr bwMode="auto">
                            <a:xfrm>
                              <a:off x="1267"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Line 2160"/>
                          <wps:cNvCnPr/>
                          <wps:spPr bwMode="auto">
                            <a:xfrm>
                              <a:off x="1272"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3" name="Freeform 2161"/>
                          <wps:cNvSpPr>
                            <a:spLocks/>
                          </wps:cNvSpPr>
                          <wps:spPr bwMode="auto">
                            <a:xfrm>
                              <a:off x="1127" y="1818"/>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2162"/>
                          <wps:cNvCnPr/>
                          <wps:spPr bwMode="auto">
                            <a:xfrm flipH="1">
                              <a:off x="848"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5" name="Freeform 2163"/>
                          <wps:cNvSpPr>
                            <a:spLocks/>
                          </wps:cNvSpPr>
                          <wps:spPr bwMode="auto">
                            <a:xfrm>
                              <a:off x="708"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Line 2164"/>
                          <wps:cNvCnPr/>
                          <wps:spPr bwMode="auto">
                            <a:xfrm flipV="1">
                              <a:off x="708"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165"/>
                          <wps:cNvCnPr/>
                          <wps:spPr bwMode="auto">
                            <a:xfrm flipV="1">
                              <a:off x="708"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166"/>
                          <wps:cNvCnPr/>
                          <wps:spPr bwMode="auto">
                            <a:xfrm>
                              <a:off x="1272"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167"/>
                          <wps:cNvCnPr/>
                          <wps:spPr bwMode="auto">
                            <a:xfrm>
                              <a:off x="1551"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0" name="Freeform 2168"/>
                          <wps:cNvSpPr>
                            <a:spLocks/>
                          </wps:cNvSpPr>
                          <wps:spPr bwMode="auto">
                            <a:xfrm>
                              <a:off x="1831"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Line 2169"/>
                          <wps:cNvCnPr/>
                          <wps:spPr bwMode="auto">
                            <a:xfrm>
                              <a:off x="1841"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2" name="Freeform 2170"/>
                          <wps:cNvSpPr>
                            <a:spLocks/>
                          </wps:cNvSpPr>
                          <wps:spPr bwMode="auto">
                            <a:xfrm>
                              <a:off x="1691" y="1818"/>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171"/>
                          <wps:cNvCnPr/>
                          <wps:spPr bwMode="auto">
                            <a:xfrm flipH="1">
                              <a:off x="1412" y="1833"/>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4" name="Freeform 2172"/>
                          <wps:cNvSpPr>
                            <a:spLocks/>
                          </wps:cNvSpPr>
                          <wps:spPr bwMode="auto">
                            <a:xfrm>
                              <a:off x="1272"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2173"/>
                          <wps:cNvCnPr/>
                          <wps:spPr bwMode="auto">
                            <a:xfrm flipV="1">
                              <a:off x="1272"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174"/>
                          <wps:cNvCnPr/>
                          <wps:spPr bwMode="auto">
                            <a:xfrm flipV="1">
                              <a:off x="1272"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175"/>
                          <wps:cNvCnPr/>
                          <wps:spPr bwMode="auto">
                            <a:xfrm>
                              <a:off x="1841"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176"/>
                          <wps:cNvCnPr/>
                          <wps:spPr bwMode="auto">
                            <a:xfrm>
                              <a:off x="2120"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29" name="Freeform 2177"/>
                          <wps:cNvSpPr>
                            <a:spLocks/>
                          </wps:cNvSpPr>
                          <wps:spPr bwMode="auto">
                            <a:xfrm>
                              <a:off x="2400"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178"/>
                          <wps:cNvCnPr/>
                          <wps:spPr bwMode="auto">
                            <a:xfrm>
                              <a:off x="2405"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31" name="Freeform 2179"/>
                          <wps:cNvSpPr>
                            <a:spLocks/>
                          </wps:cNvSpPr>
                          <wps:spPr bwMode="auto">
                            <a:xfrm>
                              <a:off x="2260" y="1818"/>
                              <a:ext cx="145" cy="1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Line 2180"/>
                          <wps:cNvCnPr/>
                          <wps:spPr bwMode="auto">
                            <a:xfrm flipH="1">
                              <a:off x="1980"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33" name="Freeform 2181"/>
                          <wps:cNvSpPr>
                            <a:spLocks/>
                          </wps:cNvSpPr>
                          <wps:spPr bwMode="auto">
                            <a:xfrm>
                              <a:off x="1841"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Line 2182"/>
                          <wps:cNvCnPr/>
                          <wps:spPr bwMode="auto">
                            <a:xfrm flipV="1">
                              <a:off x="1841"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35" name="Line 2183"/>
                          <wps:cNvCnPr/>
                          <wps:spPr bwMode="auto">
                            <a:xfrm flipV="1">
                              <a:off x="1841"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36" name="Line 2184"/>
                          <wps:cNvCnPr/>
                          <wps:spPr bwMode="auto">
                            <a:xfrm>
                              <a:off x="2405"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37" name="Line 2185"/>
                          <wps:cNvCnPr/>
                          <wps:spPr bwMode="auto">
                            <a:xfrm>
                              <a:off x="2684"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38" name="Freeform 2186"/>
                          <wps:cNvSpPr>
                            <a:spLocks/>
                          </wps:cNvSpPr>
                          <wps:spPr bwMode="auto">
                            <a:xfrm>
                              <a:off x="2963" y="1270"/>
                              <a:ext cx="5" cy="149"/>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Line 2187"/>
                          <wps:cNvCnPr/>
                          <wps:spPr bwMode="auto">
                            <a:xfrm>
                              <a:off x="2968"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0" name="Freeform 2188"/>
                          <wps:cNvSpPr>
                            <a:spLocks/>
                          </wps:cNvSpPr>
                          <wps:spPr bwMode="auto">
                            <a:xfrm>
                              <a:off x="2824" y="1818"/>
                              <a:ext cx="144" cy="1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89"/>
                          <wps:cNvCnPr/>
                          <wps:spPr bwMode="auto">
                            <a:xfrm flipH="1">
                              <a:off x="2544"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2" name="Freeform 2190"/>
                          <wps:cNvSpPr>
                            <a:spLocks/>
                          </wps:cNvSpPr>
                          <wps:spPr bwMode="auto">
                            <a:xfrm>
                              <a:off x="2405" y="1693"/>
                              <a:ext cx="19" cy="140"/>
                            </a:xfrm>
                            <a:custGeom>
                              <a:avLst/>
                              <a:gdLst>
                                <a:gd name="T0" fmla="*/ 19 w 19"/>
                                <a:gd name="T1" fmla="*/ 140 h 140"/>
                                <a:gd name="T2" fmla="*/ 0 w 19"/>
                                <a:gd name="T3" fmla="*/ 140 h 140"/>
                                <a:gd name="T4" fmla="*/ 0 w 19"/>
                                <a:gd name="T5" fmla="*/ 0 h 140"/>
                              </a:gdLst>
                              <a:ahLst/>
                              <a:cxnLst>
                                <a:cxn ang="0">
                                  <a:pos x="T0" y="T1"/>
                                </a:cxn>
                                <a:cxn ang="0">
                                  <a:pos x="T2" y="T3"/>
                                </a:cxn>
                                <a:cxn ang="0">
                                  <a:pos x="T4" y="T5"/>
                                </a:cxn>
                              </a:cxnLst>
                              <a:rect l="0" t="0" r="r" b="b"/>
                              <a:pathLst>
                                <a:path w="19" h="140">
                                  <a:moveTo>
                                    <a:pt x="19"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191"/>
                          <wps:cNvCnPr/>
                          <wps:spPr bwMode="auto">
                            <a:xfrm flipV="1">
                              <a:off x="2405"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4" name="Line 2192"/>
                          <wps:cNvCnPr/>
                          <wps:spPr bwMode="auto">
                            <a:xfrm flipV="1">
                              <a:off x="2405"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5" name="Line 2193"/>
                          <wps:cNvCnPr/>
                          <wps:spPr bwMode="auto">
                            <a:xfrm>
                              <a:off x="2968"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6" name="Line 2194"/>
                          <wps:cNvCnPr/>
                          <wps:spPr bwMode="auto">
                            <a:xfrm>
                              <a:off x="3248" y="1270"/>
                              <a:ext cx="159"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7" name="Freeform 2195"/>
                          <wps:cNvSpPr>
                            <a:spLocks/>
                          </wps:cNvSpPr>
                          <wps:spPr bwMode="auto">
                            <a:xfrm>
                              <a:off x="3527" y="1270"/>
                              <a:ext cx="10" cy="149"/>
                            </a:xfrm>
                            <a:custGeom>
                              <a:avLst/>
                              <a:gdLst>
                                <a:gd name="T0" fmla="*/ 0 w 10"/>
                                <a:gd name="T1" fmla="*/ 0 h 149"/>
                                <a:gd name="T2" fmla="*/ 10 w 10"/>
                                <a:gd name="T3" fmla="*/ 0 h 149"/>
                                <a:gd name="T4" fmla="*/ 10 w 10"/>
                                <a:gd name="T5" fmla="*/ 149 h 149"/>
                              </a:gdLst>
                              <a:ahLst/>
                              <a:cxnLst>
                                <a:cxn ang="0">
                                  <a:pos x="T0" y="T1"/>
                                </a:cxn>
                                <a:cxn ang="0">
                                  <a:pos x="T2" y="T3"/>
                                </a:cxn>
                                <a:cxn ang="0">
                                  <a:pos x="T4" y="T5"/>
                                </a:cxn>
                              </a:cxnLst>
                              <a:rect l="0" t="0" r="r" b="b"/>
                              <a:pathLst>
                                <a:path w="10" h="149">
                                  <a:moveTo>
                                    <a:pt x="0" y="0"/>
                                  </a:moveTo>
                                  <a:lnTo>
                                    <a:pt x="10" y="0"/>
                                  </a:lnTo>
                                  <a:lnTo>
                                    <a:pt x="10"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2196"/>
                          <wps:cNvCnPr/>
                          <wps:spPr bwMode="auto">
                            <a:xfrm>
                              <a:off x="3537" y="1539"/>
                              <a:ext cx="0" cy="159"/>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49" name="Freeform 2197"/>
                          <wps:cNvSpPr>
                            <a:spLocks/>
                          </wps:cNvSpPr>
                          <wps:spPr bwMode="auto">
                            <a:xfrm>
                              <a:off x="3387" y="1818"/>
                              <a:ext cx="150" cy="1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2198"/>
                          <wps:cNvCnPr/>
                          <wps:spPr bwMode="auto">
                            <a:xfrm flipH="1">
                              <a:off x="3108" y="1833"/>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51" name="Freeform 2199"/>
                          <wps:cNvSpPr>
                            <a:spLocks/>
                          </wps:cNvSpPr>
                          <wps:spPr bwMode="auto">
                            <a:xfrm>
                              <a:off x="2968" y="1693"/>
                              <a:ext cx="20" cy="14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Line 2200"/>
                          <wps:cNvCnPr/>
                          <wps:spPr bwMode="auto">
                            <a:xfrm flipV="1">
                              <a:off x="2968" y="1414"/>
                              <a:ext cx="0" cy="16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53" name="Line 2201"/>
                          <wps:cNvCnPr/>
                          <wps:spPr bwMode="auto">
                            <a:xfrm flipV="1">
                              <a:off x="2968" y="1270"/>
                              <a:ext cx="0" cy="2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54" name="Line 2202"/>
                          <wps:cNvCnPr/>
                          <wps:spPr bwMode="auto">
                            <a:xfrm>
                              <a:off x="3537" y="1270"/>
                              <a:ext cx="16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g:wgp>
                      <wps:wsp>
                        <wps:cNvPr id="355" name="Line 2204"/>
                        <wps:cNvCnPr/>
                        <wps:spPr bwMode="auto">
                          <a:xfrm>
                            <a:off x="2435860" y="819150"/>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56" name="Freeform 2205"/>
                        <wps:cNvSpPr>
                          <a:spLocks/>
                        </wps:cNvSpPr>
                        <wps:spPr bwMode="auto">
                          <a:xfrm>
                            <a:off x="2613660" y="819150"/>
                            <a:ext cx="3175" cy="94615"/>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2206"/>
                        <wps:cNvCnPr/>
                        <wps:spPr bwMode="auto">
                          <a:xfrm>
                            <a:off x="2616835" y="98996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58" name="Freeform 2207"/>
                        <wps:cNvSpPr>
                          <a:spLocks/>
                        </wps:cNvSpPr>
                        <wps:spPr bwMode="auto">
                          <a:xfrm>
                            <a:off x="2524760" y="116713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2208"/>
                        <wps:cNvCnPr/>
                        <wps:spPr bwMode="auto">
                          <a:xfrm flipH="1">
                            <a:off x="234759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0" name="Freeform 2209"/>
                        <wps:cNvSpPr>
                          <a:spLocks/>
                        </wps:cNvSpPr>
                        <wps:spPr bwMode="auto">
                          <a:xfrm>
                            <a:off x="2258695" y="108775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Line 2210"/>
                        <wps:cNvCnPr/>
                        <wps:spPr bwMode="auto">
                          <a:xfrm flipV="1">
                            <a:off x="2258695" y="91059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2" name="Line 2211"/>
                        <wps:cNvCnPr/>
                        <wps:spPr bwMode="auto">
                          <a:xfrm flipV="1">
                            <a:off x="2258695" y="819150"/>
                            <a:ext cx="0" cy="158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3" name="Line 2212"/>
                        <wps:cNvCnPr/>
                        <wps:spPr bwMode="auto">
                          <a:xfrm>
                            <a:off x="2616835" y="819150"/>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4" name="Line 2213"/>
                        <wps:cNvCnPr/>
                        <wps:spPr bwMode="auto">
                          <a:xfrm>
                            <a:off x="2794000" y="819150"/>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5" name="Freeform 2214"/>
                        <wps:cNvSpPr>
                          <a:spLocks/>
                        </wps:cNvSpPr>
                        <wps:spPr bwMode="auto">
                          <a:xfrm>
                            <a:off x="2971165" y="819150"/>
                            <a:ext cx="3175" cy="94615"/>
                          </a:xfrm>
                          <a:custGeom>
                            <a:avLst/>
                            <a:gdLst>
                              <a:gd name="T0" fmla="*/ 0 w 5"/>
                              <a:gd name="T1" fmla="*/ 0 h 149"/>
                              <a:gd name="T2" fmla="*/ 5 w 5"/>
                              <a:gd name="T3" fmla="*/ 0 h 149"/>
                              <a:gd name="T4" fmla="*/ 5 w 5"/>
                              <a:gd name="T5" fmla="*/ 149 h 149"/>
                            </a:gdLst>
                            <a:ahLst/>
                            <a:cxnLst>
                              <a:cxn ang="0">
                                <a:pos x="T0" y="T1"/>
                              </a:cxn>
                              <a:cxn ang="0">
                                <a:pos x="T2" y="T3"/>
                              </a:cxn>
                              <a:cxn ang="0">
                                <a:pos x="T4" y="T5"/>
                              </a:cxn>
                            </a:cxnLst>
                            <a:rect l="0" t="0" r="r" b="b"/>
                            <a:pathLst>
                              <a:path w="5" h="149">
                                <a:moveTo>
                                  <a:pt x="0" y="0"/>
                                </a:moveTo>
                                <a:lnTo>
                                  <a:pt x="5" y="0"/>
                                </a:lnTo>
                                <a:lnTo>
                                  <a:pt x="5" y="149"/>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215"/>
                        <wps:cNvCnPr/>
                        <wps:spPr bwMode="auto">
                          <a:xfrm>
                            <a:off x="2974340" y="98996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7" name="Freeform 2216"/>
                        <wps:cNvSpPr>
                          <a:spLocks/>
                        </wps:cNvSpPr>
                        <wps:spPr bwMode="auto">
                          <a:xfrm>
                            <a:off x="2882900" y="116713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217"/>
                        <wps:cNvCnPr/>
                        <wps:spPr bwMode="auto">
                          <a:xfrm flipH="1">
                            <a:off x="27051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69" name="Freeform 2218"/>
                        <wps:cNvSpPr>
                          <a:spLocks/>
                        </wps:cNvSpPr>
                        <wps:spPr bwMode="auto">
                          <a:xfrm>
                            <a:off x="2616835" y="108775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2219"/>
                        <wps:cNvCnPr/>
                        <wps:spPr bwMode="auto">
                          <a:xfrm flipV="1">
                            <a:off x="2616835" y="91059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71" name="Line 2220"/>
                        <wps:cNvCnPr/>
                        <wps:spPr bwMode="auto">
                          <a:xfrm flipV="1">
                            <a:off x="2616835" y="819150"/>
                            <a:ext cx="0" cy="1587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72" name="Line 2221"/>
                        <wps:cNvCnPr/>
                        <wps:spPr bwMode="auto">
                          <a:xfrm>
                            <a:off x="10160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73" name="Line 2222"/>
                        <wps:cNvCnPr/>
                        <wps:spPr bwMode="auto">
                          <a:xfrm>
                            <a:off x="27876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74" name="Freeform 2223"/>
                        <wps:cNvSpPr>
                          <a:spLocks/>
                        </wps:cNvSpPr>
                        <wps:spPr bwMode="auto">
                          <a:xfrm>
                            <a:off x="455930"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2224"/>
                        <wps:cNvCnPr/>
                        <wps:spPr bwMode="auto">
                          <a:xfrm>
                            <a:off x="46228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76" name="Freeform 2225"/>
                        <wps:cNvSpPr>
                          <a:spLocks/>
                        </wps:cNvSpPr>
                        <wps:spPr bwMode="auto">
                          <a:xfrm>
                            <a:off x="37084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2226"/>
                        <wps:cNvCnPr/>
                        <wps:spPr bwMode="auto">
                          <a:xfrm flipH="1">
                            <a:off x="19304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78" name="Freeform 2227"/>
                        <wps:cNvSpPr>
                          <a:spLocks/>
                        </wps:cNvSpPr>
                        <wps:spPr bwMode="auto">
                          <a:xfrm>
                            <a:off x="101600" y="1448435"/>
                            <a:ext cx="15875" cy="88900"/>
                          </a:xfrm>
                          <a:custGeom>
                            <a:avLst/>
                            <a:gdLst>
                              <a:gd name="T0" fmla="*/ 25 w 25"/>
                              <a:gd name="T1" fmla="*/ 140 h 140"/>
                              <a:gd name="T2" fmla="*/ 0 w 25"/>
                              <a:gd name="T3" fmla="*/ 140 h 140"/>
                              <a:gd name="T4" fmla="*/ 0 w 25"/>
                              <a:gd name="T5" fmla="*/ 0 h 140"/>
                            </a:gdLst>
                            <a:ahLst/>
                            <a:cxnLst>
                              <a:cxn ang="0">
                                <a:pos x="T0" y="T1"/>
                              </a:cxn>
                              <a:cxn ang="0">
                                <a:pos x="T2" y="T3"/>
                              </a:cxn>
                              <a:cxn ang="0">
                                <a:pos x="T4" y="T5"/>
                              </a:cxn>
                            </a:cxnLst>
                            <a:rect l="0" t="0" r="r" b="b"/>
                            <a:pathLst>
                              <a:path w="25" h="140">
                                <a:moveTo>
                                  <a:pt x="25"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Line 2228"/>
                        <wps:cNvCnPr/>
                        <wps:spPr bwMode="auto">
                          <a:xfrm flipV="1">
                            <a:off x="10160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229"/>
                        <wps:cNvCnPr/>
                        <wps:spPr bwMode="auto">
                          <a:xfrm flipV="1">
                            <a:off x="10160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1" name="Line 2230"/>
                        <wps:cNvCnPr/>
                        <wps:spPr bwMode="auto">
                          <a:xfrm>
                            <a:off x="46228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2" name="Line 2231"/>
                        <wps:cNvCnPr/>
                        <wps:spPr bwMode="auto">
                          <a:xfrm>
                            <a:off x="64008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3" name="Freeform 2232"/>
                        <wps:cNvSpPr>
                          <a:spLocks/>
                        </wps:cNvSpPr>
                        <wps:spPr bwMode="auto">
                          <a:xfrm>
                            <a:off x="81724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2233"/>
                        <wps:cNvCnPr/>
                        <wps:spPr bwMode="auto">
                          <a:xfrm>
                            <a:off x="82042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5" name="Freeform 2234"/>
                        <wps:cNvSpPr>
                          <a:spLocks/>
                        </wps:cNvSpPr>
                        <wps:spPr bwMode="auto">
                          <a:xfrm>
                            <a:off x="728345"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Line 2235"/>
                        <wps:cNvCnPr/>
                        <wps:spPr bwMode="auto">
                          <a:xfrm flipH="1">
                            <a:off x="55118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7" name="Freeform 2236"/>
                        <wps:cNvSpPr>
                          <a:spLocks/>
                        </wps:cNvSpPr>
                        <wps:spPr bwMode="auto">
                          <a:xfrm>
                            <a:off x="46228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2237"/>
                        <wps:cNvCnPr/>
                        <wps:spPr bwMode="auto">
                          <a:xfrm flipV="1">
                            <a:off x="46228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89" name="Line 2238"/>
                        <wps:cNvCnPr/>
                        <wps:spPr bwMode="auto">
                          <a:xfrm flipV="1">
                            <a:off x="46228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0" name="Line 2239"/>
                        <wps:cNvCnPr/>
                        <wps:spPr bwMode="auto">
                          <a:xfrm>
                            <a:off x="82042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1" name="Line 2240"/>
                        <wps:cNvCnPr/>
                        <wps:spPr bwMode="auto">
                          <a:xfrm>
                            <a:off x="99758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2" name="Freeform 2241"/>
                        <wps:cNvSpPr>
                          <a:spLocks/>
                        </wps:cNvSpPr>
                        <wps:spPr bwMode="auto">
                          <a:xfrm>
                            <a:off x="1175385"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2242"/>
                        <wps:cNvCnPr/>
                        <wps:spPr bwMode="auto">
                          <a:xfrm>
                            <a:off x="118173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4" name="Freeform 2243"/>
                        <wps:cNvSpPr>
                          <a:spLocks/>
                        </wps:cNvSpPr>
                        <wps:spPr bwMode="auto">
                          <a:xfrm>
                            <a:off x="1086485" y="1527810"/>
                            <a:ext cx="95250" cy="952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Line 2244"/>
                        <wps:cNvCnPr/>
                        <wps:spPr bwMode="auto">
                          <a:xfrm flipH="1">
                            <a:off x="909320" y="153733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6" name="Freeform 2245"/>
                        <wps:cNvSpPr>
                          <a:spLocks/>
                        </wps:cNvSpPr>
                        <wps:spPr bwMode="auto">
                          <a:xfrm>
                            <a:off x="82042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2246"/>
                        <wps:cNvCnPr/>
                        <wps:spPr bwMode="auto">
                          <a:xfrm flipV="1">
                            <a:off x="82042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8" name="Line 2247"/>
                        <wps:cNvCnPr/>
                        <wps:spPr bwMode="auto">
                          <a:xfrm flipV="1">
                            <a:off x="82042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399" name="Line 2248"/>
                        <wps:cNvCnPr/>
                        <wps:spPr bwMode="auto">
                          <a:xfrm>
                            <a:off x="118173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0" name="Line 2249"/>
                        <wps:cNvCnPr/>
                        <wps:spPr bwMode="auto">
                          <a:xfrm>
                            <a:off x="13589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1" name="Freeform 2250"/>
                        <wps:cNvSpPr>
                          <a:spLocks/>
                        </wps:cNvSpPr>
                        <wps:spPr bwMode="auto">
                          <a:xfrm>
                            <a:off x="1536700"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2251"/>
                        <wps:cNvCnPr/>
                        <wps:spPr bwMode="auto">
                          <a:xfrm>
                            <a:off x="153987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3" name="Freeform 2252"/>
                        <wps:cNvSpPr>
                          <a:spLocks/>
                        </wps:cNvSpPr>
                        <wps:spPr bwMode="auto">
                          <a:xfrm>
                            <a:off x="1447800"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2253"/>
                        <wps:cNvCnPr/>
                        <wps:spPr bwMode="auto">
                          <a:xfrm flipH="1">
                            <a:off x="127000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5" name="Freeform 2254"/>
                        <wps:cNvSpPr>
                          <a:spLocks/>
                        </wps:cNvSpPr>
                        <wps:spPr bwMode="auto">
                          <a:xfrm>
                            <a:off x="118173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2255"/>
                        <wps:cNvCnPr/>
                        <wps:spPr bwMode="auto">
                          <a:xfrm flipV="1">
                            <a:off x="118173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7" name="Line 2256"/>
                        <wps:cNvCnPr/>
                        <wps:spPr bwMode="auto">
                          <a:xfrm flipV="1">
                            <a:off x="118173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8" name="Line 2257"/>
                        <wps:cNvCnPr/>
                        <wps:spPr bwMode="auto">
                          <a:xfrm>
                            <a:off x="153987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09" name="Line 2258"/>
                        <wps:cNvCnPr/>
                        <wps:spPr bwMode="auto">
                          <a:xfrm>
                            <a:off x="171704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0" name="Freeform 2259"/>
                        <wps:cNvSpPr>
                          <a:spLocks/>
                        </wps:cNvSpPr>
                        <wps:spPr bwMode="auto">
                          <a:xfrm>
                            <a:off x="189420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2260"/>
                        <wps:cNvCnPr/>
                        <wps:spPr bwMode="auto">
                          <a:xfrm>
                            <a:off x="189738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2" name="Freeform 2261"/>
                        <wps:cNvSpPr>
                          <a:spLocks/>
                        </wps:cNvSpPr>
                        <wps:spPr bwMode="auto">
                          <a:xfrm>
                            <a:off x="180594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Line 2262"/>
                        <wps:cNvCnPr/>
                        <wps:spPr bwMode="auto">
                          <a:xfrm flipH="1">
                            <a:off x="162814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2263"/>
                        <wps:cNvSpPr>
                          <a:spLocks/>
                        </wps:cNvSpPr>
                        <wps:spPr bwMode="auto">
                          <a:xfrm>
                            <a:off x="1539875" y="1448435"/>
                            <a:ext cx="12065" cy="88900"/>
                          </a:xfrm>
                          <a:custGeom>
                            <a:avLst/>
                            <a:gdLst>
                              <a:gd name="T0" fmla="*/ 19 w 19"/>
                              <a:gd name="T1" fmla="*/ 140 h 140"/>
                              <a:gd name="T2" fmla="*/ 0 w 19"/>
                              <a:gd name="T3" fmla="*/ 140 h 140"/>
                              <a:gd name="T4" fmla="*/ 0 w 19"/>
                              <a:gd name="T5" fmla="*/ 0 h 140"/>
                            </a:gdLst>
                            <a:ahLst/>
                            <a:cxnLst>
                              <a:cxn ang="0">
                                <a:pos x="T0" y="T1"/>
                              </a:cxn>
                              <a:cxn ang="0">
                                <a:pos x="T2" y="T3"/>
                              </a:cxn>
                              <a:cxn ang="0">
                                <a:pos x="T4" y="T5"/>
                              </a:cxn>
                            </a:cxnLst>
                            <a:rect l="0" t="0" r="r" b="b"/>
                            <a:pathLst>
                              <a:path w="19" h="140">
                                <a:moveTo>
                                  <a:pt x="19"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2264"/>
                        <wps:cNvCnPr/>
                        <wps:spPr bwMode="auto">
                          <a:xfrm flipV="1">
                            <a:off x="153987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6" name="Line 2265"/>
                        <wps:cNvCnPr/>
                        <wps:spPr bwMode="auto">
                          <a:xfrm flipV="1">
                            <a:off x="153987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7" name="Line 2266"/>
                        <wps:cNvCnPr/>
                        <wps:spPr bwMode="auto">
                          <a:xfrm>
                            <a:off x="189738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8" name="Line 2267"/>
                        <wps:cNvCnPr/>
                        <wps:spPr bwMode="auto">
                          <a:xfrm>
                            <a:off x="2075180"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2268"/>
                        <wps:cNvSpPr>
                          <a:spLocks/>
                        </wps:cNvSpPr>
                        <wps:spPr bwMode="auto">
                          <a:xfrm>
                            <a:off x="2252345" y="1176655"/>
                            <a:ext cx="6350" cy="97790"/>
                          </a:xfrm>
                          <a:custGeom>
                            <a:avLst/>
                            <a:gdLst>
                              <a:gd name="T0" fmla="*/ 0 w 10"/>
                              <a:gd name="T1" fmla="*/ 0 h 154"/>
                              <a:gd name="T2" fmla="*/ 10 w 10"/>
                              <a:gd name="T3" fmla="*/ 0 h 154"/>
                              <a:gd name="T4" fmla="*/ 10 w 10"/>
                              <a:gd name="T5" fmla="*/ 154 h 154"/>
                            </a:gdLst>
                            <a:ahLst/>
                            <a:cxnLst>
                              <a:cxn ang="0">
                                <a:pos x="T0" y="T1"/>
                              </a:cxn>
                              <a:cxn ang="0">
                                <a:pos x="T2" y="T3"/>
                              </a:cxn>
                              <a:cxn ang="0">
                                <a:pos x="T4" y="T5"/>
                              </a:cxn>
                            </a:cxnLst>
                            <a:rect l="0" t="0" r="r" b="b"/>
                            <a:pathLst>
                              <a:path w="10" h="154">
                                <a:moveTo>
                                  <a:pt x="0" y="0"/>
                                </a:moveTo>
                                <a:lnTo>
                                  <a:pt x="10" y="0"/>
                                </a:lnTo>
                                <a:lnTo>
                                  <a:pt x="10"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2269"/>
                        <wps:cNvCnPr/>
                        <wps:spPr bwMode="auto">
                          <a:xfrm>
                            <a:off x="225869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2270"/>
                        <wps:cNvSpPr>
                          <a:spLocks/>
                        </wps:cNvSpPr>
                        <wps:spPr bwMode="auto">
                          <a:xfrm>
                            <a:off x="2163445" y="1527810"/>
                            <a:ext cx="95250" cy="9525"/>
                          </a:xfrm>
                          <a:custGeom>
                            <a:avLst/>
                            <a:gdLst>
                              <a:gd name="T0" fmla="*/ 150 w 150"/>
                              <a:gd name="T1" fmla="*/ 0 h 15"/>
                              <a:gd name="T2" fmla="*/ 150 w 150"/>
                              <a:gd name="T3" fmla="*/ 15 h 15"/>
                              <a:gd name="T4" fmla="*/ 0 w 150"/>
                              <a:gd name="T5" fmla="*/ 15 h 15"/>
                            </a:gdLst>
                            <a:ahLst/>
                            <a:cxnLst>
                              <a:cxn ang="0">
                                <a:pos x="T0" y="T1"/>
                              </a:cxn>
                              <a:cxn ang="0">
                                <a:pos x="T2" y="T3"/>
                              </a:cxn>
                              <a:cxn ang="0">
                                <a:pos x="T4" y="T5"/>
                              </a:cxn>
                            </a:cxnLst>
                            <a:rect l="0" t="0" r="r" b="b"/>
                            <a:pathLst>
                              <a:path w="150" h="15">
                                <a:moveTo>
                                  <a:pt x="150" y="0"/>
                                </a:moveTo>
                                <a:lnTo>
                                  <a:pt x="150"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2271"/>
                        <wps:cNvCnPr/>
                        <wps:spPr bwMode="auto">
                          <a:xfrm flipH="1">
                            <a:off x="198628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2272"/>
                        <wps:cNvSpPr>
                          <a:spLocks/>
                        </wps:cNvSpPr>
                        <wps:spPr bwMode="auto">
                          <a:xfrm>
                            <a:off x="1897380"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2273"/>
                        <wps:cNvCnPr/>
                        <wps:spPr bwMode="auto">
                          <a:xfrm flipV="1">
                            <a:off x="1897380"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25" name="Line 2274"/>
                        <wps:cNvCnPr/>
                        <wps:spPr bwMode="auto">
                          <a:xfrm flipV="1">
                            <a:off x="1897380"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26" name="Line 2275"/>
                        <wps:cNvCnPr/>
                        <wps:spPr bwMode="auto">
                          <a:xfrm>
                            <a:off x="2258695"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27" name="Line 2276"/>
                        <wps:cNvCnPr/>
                        <wps:spPr bwMode="auto">
                          <a:xfrm>
                            <a:off x="243586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28" name="Freeform 2277"/>
                        <wps:cNvSpPr>
                          <a:spLocks/>
                        </wps:cNvSpPr>
                        <wps:spPr bwMode="auto">
                          <a:xfrm>
                            <a:off x="2613660"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Line 2278"/>
                        <wps:cNvCnPr/>
                        <wps:spPr bwMode="auto">
                          <a:xfrm>
                            <a:off x="2616835"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0" name="Freeform 2279"/>
                        <wps:cNvSpPr>
                          <a:spLocks/>
                        </wps:cNvSpPr>
                        <wps:spPr bwMode="auto">
                          <a:xfrm>
                            <a:off x="2524760" y="1527810"/>
                            <a:ext cx="92075" cy="9525"/>
                          </a:xfrm>
                          <a:custGeom>
                            <a:avLst/>
                            <a:gdLst>
                              <a:gd name="T0" fmla="*/ 145 w 145"/>
                              <a:gd name="T1" fmla="*/ 0 h 15"/>
                              <a:gd name="T2" fmla="*/ 145 w 145"/>
                              <a:gd name="T3" fmla="*/ 15 h 15"/>
                              <a:gd name="T4" fmla="*/ 0 w 145"/>
                              <a:gd name="T5" fmla="*/ 15 h 15"/>
                            </a:gdLst>
                            <a:ahLst/>
                            <a:cxnLst>
                              <a:cxn ang="0">
                                <a:pos x="T0" y="T1"/>
                              </a:cxn>
                              <a:cxn ang="0">
                                <a:pos x="T2" y="T3"/>
                              </a:cxn>
                              <a:cxn ang="0">
                                <a:pos x="T4" y="T5"/>
                              </a:cxn>
                            </a:cxnLst>
                            <a:rect l="0" t="0" r="r" b="b"/>
                            <a:pathLst>
                              <a:path w="145" h="15">
                                <a:moveTo>
                                  <a:pt x="145" y="0"/>
                                </a:moveTo>
                                <a:lnTo>
                                  <a:pt x="145"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2280"/>
                        <wps:cNvCnPr/>
                        <wps:spPr bwMode="auto">
                          <a:xfrm flipH="1">
                            <a:off x="2347595" y="153733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2" name="Freeform 2281"/>
                        <wps:cNvSpPr>
                          <a:spLocks/>
                        </wps:cNvSpPr>
                        <wps:spPr bwMode="auto">
                          <a:xfrm>
                            <a:off x="225869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282"/>
                        <wps:cNvCnPr/>
                        <wps:spPr bwMode="auto">
                          <a:xfrm flipV="1">
                            <a:off x="225869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4" name="Line 2283"/>
                        <wps:cNvCnPr/>
                        <wps:spPr bwMode="auto">
                          <a:xfrm flipV="1">
                            <a:off x="225869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5" name="Line 2284"/>
                        <wps:cNvCnPr/>
                        <wps:spPr bwMode="auto">
                          <a:xfrm>
                            <a:off x="2616835" y="1176655"/>
                            <a:ext cx="100965"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6" name="Line 2285"/>
                        <wps:cNvCnPr/>
                        <wps:spPr bwMode="auto">
                          <a:xfrm>
                            <a:off x="2794000" y="117665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7" name="Freeform 2286"/>
                        <wps:cNvSpPr>
                          <a:spLocks/>
                        </wps:cNvSpPr>
                        <wps:spPr bwMode="auto">
                          <a:xfrm>
                            <a:off x="2971165" y="1176655"/>
                            <a:ext cx="3175" cy="97790"/>
                          </a:xfrm>
                          <a:custGeom>
                            <a:avLst/>
                            <a:gdLst>
                              <a:gd name="T0" fmla="*/ 0 w 5"/>
                              <a:gd name="T1" fmla="*/ 0 h 154"/>
                              <a:gd name="T2" fmla="*/ 5 w 5"/>
                              <a:gd name="T3" fmla="*/ 0 h 154"/>
                              <a:gd name="T4" fmla="*/ 5 w 5"/>
                              <a:gd name="T5" fmla="*/ 154 h 154"/>
                            </a:gdLst>
                            <a:ahLst/>
                            <a:cxnLst>
                              <a:cxn ang="0">
                                <a:pos x="T0" y="T1"/>
                              </a:cxn>
                              <a:cxn ang="0">
                                <a:pos x="T2" y="T3"/>
                              </a:cxn>
                              <a:cxn ang="0">
                                <a:pos x="T4" y="T5"/>
                              </a:cxn>
                            </a:cxnLst>
                            <a:rect l="0" t="0" r="r" b="b"/>
                            <a:pathLst>
                              <a:path w="5" h="154">
                                <a:moveTo>
                                  <a:pt x="0" y="0"/>
                                </a:moveTo>
                                <a:lnTo>
                                  <a:pt x="5" y="0"/>
                                </a:lnTo>
                                <a:lnTo>
                                  <a:pt x="5" y="154"/>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2287"/>
                        <wps:cNvCnPr/>
                        <wps:spPr bwMode="auto">
                          <a:xfrm>
                            <a:off x="2974340" y="1350645"/>
                            <a:ext cx="0" cy="100965"/>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39" name="Freeform 2288"/>
                        <wps:cNvSpPr>
                          <a:spLocks/>
                        </wps:cNvSpPr>
                        <wps:spPr bwMode="auto">
                          <a:xfrm>
                            <a:off x="2882900" y="1527810"/>
                            <a:ext cx="91440" cy="9525"/>
                          </a:xfrm>
                          <a:custGeom>
                            <a:avLst/>
                            <a:gdLst>
                              <a:gd name="T0" fmla="*/ 144 w 144"/>
                              <a:gd name="T1" fmla="*/ 0 h 15"/>
                              <a:gd name="T2" fmla="*/ 144 w 144"/>
                              <a:gd name="T3" fmla="*/ 15 h 15"/>
                              <a:gd name="T4" fmla="*/ 0 w 144"/>
                              <a:gd name="T5" fmla="*/ 15 h 15"/>
                            </a:gdLst>
                            <a:ahLst/>
                            <a:cxnLst>
                              <a:cxn ang="0">
                                <a:pos x="T0" y="T1"/>
                              </a:cxn>
                              <a:cxn ang="0">
                                <a:pos x="T2" y="T3"/>
                              </a:cxn>
                              <a:cxn ang="0">
                                <a:pos x="T4" y="T5"/>
                              </a:cxn>
                            </a:cxnLst>
                            <a:rect l="0" t="0" r="r" b="b"/>
                            <a:pathLst>
                              <a:path w="144" h="15">
                                <a:moveTo>
                                  <a:pt x="144" y="0"/>
                                </a:moveTo>
                                <a:lnTo>
                                  <a:pt x="144" y="15"/>
                                </a:lnTo>
                                <a:lnTo>
                                  <a:pt x="0" y="15"/>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2289"/>
                        <wps:cNvCnPr/>
                        <wps:spPr bwMode="auto">
                          <a:xfrm flipH="1">
                            <a:off x="2705100" y="1537335"/>
                            <a:ext cx="101600" cy="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2290"/>
                        <wps:cNvSpPr>
                          <a:spLocks/>
                        </wps:cNvSpPr>
                        <wps:spPr bwMode="auto">
                          <a:xfrm>
                            <a:off x="2616835" y="1448435"/>
                            <a:ext cx="12700" cy="88900"/>
                          </a:xfrm>
                          <a:custGeom>
                            <a:avLst/>
                            <a:gdLst>
                              <a:gd name="T0" fmla="*/ 20 w 20"/>
                              <a:gd name="T1" fmla="*/ 140 h 140"/>
                              <a:gd name="T2" fmla="*/ 0 w 20"/>
                              <a:gd name="T3" fmla="*/ 140 h 140"/>
                              <a:gd name="T4" fmla="*/ 0 w 20"/>
                              <a:gd name="T5" fmla="*/ 0 h 140"/>
                            </a:gdLst>
                            <a:ahLst/>
                            <a:cxnLst>
                              <a:cxn ang="0">
                                <a:pos x="T0" y="T1"/>
                              </a:cxn>
                              <a:cxn ang="0">
                                <a:pos x="T2" y="T3"/>
                              </a:cxn>
                              <a:cxn ang="0">
                                <a:pos x="T4" y="T5"/>
                              </a:cxn>
                            </a:cxnLst>
                            <a:rect l="0" t="0" r="r" b="b"/>
                            <a:pathLst>
                              <a:path w="20" h="140">
                                <a:moveTo>
                                  <a:pt x="20" y="140"/>
                                </a:moveTo>
                                <a:lnTo>
                                  <a:pt x="0" y="140"/>
                                </a:lnTo>
                                <a:lnTo>
                                  <a:pt x="0" y="0"/>
                                </a:lnTo>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Line 2291"/>
                        <wps:cNvCnPr/>
                        <wps:spPr bwMode="auto">
                          <a:xfrm flipV="1">
                            <a:off x="2616835" y="1271270"/>
                            <a:ext cx="0" cy="10160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43" name="Line 2292"/>
                        <wps:cNvCnPr/>
                        <wps:spPr bwMode="auto">
                          <a:xfrm flipV="1">
                            <a:off x="2616835" y="1176655"/>
                            <a:ext cx="0" cy="19050"/>
                          </a:xfrm>
                          <a:prstGeom prst="line">
                            <a:avLst/>
                          </a:prstGeom>
                          <a:noFill/>
                          <a:ln w="20">
                            <a:solidFill>
                              <a:srgbClr val="000000"/>
                            </a:solidFill>
                            <a:round/>
                            <a:headEnd/>
                            <a:tailEnd/>
                          </a:ln>
                          <a:extLst>
                            <a:ext uri="{909E8E84-426E-40DD-AFC4-6F175D3DCCD1}">
                              <a14:hiddenFill xmlns:a14="http://schemas.microsoft.com/office/drawing/2010/main">
                                <a:noFill/>
                              </a14:hiddenFill>
                            </a:ext>
                          </a:extLst>
                        </wps:spPr>
                        <wps:bodyPr/>
                      </wps:wsp>
                      <wps:wsp>
                        <wps:cNvPr id="444" name="Freeform 2293"/>
                        <wps:cNvSpPr>
                          <a:spLocks/>
                        </wps:cNvSpPr>
                        <wps:spPr bwMode="auto">
                          <a:xfrm>
                            <a:off x="101600" y="100965"/>
                            <a:ext cx="1438275" cy="357505"/>
                          </a:xfrm>
                          <a:custGeom>
                            <a:avLst/>
                            <a:gdLst>
                              <a:gd name="T0" fmla="*/ 0 w 2265"/>
                              <a:gd name="T1" fmla="*/ 0 h 563"/>
                              <a:gd name="T2" fmla="*/ 2265 w 2265"/>
                              <a:gd name="T3" fmla="*/ 0 h 563"/>
                              <a:gd name="T4" fmla="*/ 2265 w 2265"/>
                              <a:gd name="T5" fmla="*/ 563 h 563"/>
                              <a:gd name="T6" fmla="*/ 0 w 2265"/>
                              <a:gd name="T7" fmla="*/ 563 h 563"/>
                              <a:gd name="T8" fmla="*/ 0 w 2265"/>
                              <a:gd name="T9" fmla="*/ 0 h 563"/>
                              <a:gd name="T10" fmla="*/ 0 w 2265"/>
                              <a:gd name="T11" fmla="*/ 0 h 563"/>
                            </a:gdLst>
                            <a:ahLst/>
                            <a:cxnLst>
                              <a:cxn ang="0">
                                <a:pos x="T0" y="T1"/>
                              </a:cxn>
                              <a:cxn ang="0">
                                <a:pos x="T2" y="T3"/>
                              </a:cxn>
                              <a:cxn ang="0">
                                <a:pos x="T4" y="T5"/>
                              </a:cxn>
                              <a:cxn ang="0">
                                <a:pos x="T6" y="T7"/>
                              </a:cxn>
                              <a:cxn ang="0">
                                <a:pos x="T8" y="T9"/>
                              </a:cxn>
                              <a:cxn ang="0">
                                <a:pos x="T10" y="T11"/>
                              </a:cxn>
                            </a:cxnLst>
                            <a:rect l="0" t="0" r="r" b="b"/>
                            <a:pathLst>
                              <a:path w="2265" h="563">
                                <a:moveTo>
                                  <a:pt x="0" y="0"/>
                                </a:moveTo>
                                <a:lnTo>
                                  <a:pt x="2265" y="0"/>
                                </a:lnTo>
                                <a:lnTo>
                                  <a:pt x="2265" y="563"/>
                                </a:lnTo>
                                <a:lnTo>
                                  <a:pt x="0" y="563"/>
                                </a:lnTo>
                                <a:lnTo>
                                  <a:pt x="0"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2294"/>
                        <wps:cNvSpPr>
                          <a:spLocks/>
                        </wps:cNvSpPr>
                        <wps:spPr bwMode="auto">
                          <a:xfrm>
                            <a:off x="101600" y="100965"/>
                            <a:ext cx="1438275" cy="357505"/>
                          </a:xfrm>
                          <a:custGeom>
                            <a:avLst/>
                            <a:gdLst>
                              <a:gd name="T0" fmla="*/ 0 w 2265"/>
                              <a:gd name="T1" fmla="*/ 0 h 563"/>
                              <a:gd name="T2" fmla="*/ 2265 w 2265"/>
                              <a:gd name="T3" fmla="*/ 0 h 563"/>
                              <a:gd name="T4" fmla="*/ 2265 w 2265"/>
                              <a:gd name="T5" fmla="*/ 563 h 563"/>
                              <a:gd name="T6" fmla="*/ 0 w 2265"/>
                              <a:gd name="T7" fmla="*/ 563 h 563"/>
                              <a:gd name="T8" fmla="*/ 0 w 2265"/>
                              <a:gd name="T9" fmla="*/ 0 h 563"/>
                              <a:gd name="T10" fmla="*/ 0 w 2265"/>
                              <a:gd name="T11" fmla="*/ 0 h 563"/>
                            </a:gdLst>
                            <a:ahLst/>
                            <a:cxnLst>
                              <a:cxn ang="0">
                                <a:pos x="T0" y="T1"/>
                              </a:cxn>
                              <a:cxn ang="0">
                                <a:pos x="T2" y="T3"/>
                              </a:cxn>
                              <a:cxn ang="0">
                                <a:pos x="T4" y="T5"/>
                              </a:cxn>
                              <a:cxn ang="0">
                                <a:pos x="T6" y="T7"/>
                              </a:cxn>
                              <a:cxn ang="0">
                                <a:pos x="T8" y="T9"/>
                              </a:cxn>
                              <a:cxn ang="0">
                                <a:pos x="T10" y="T11"/>
                              </a:cxn>
                            </a:cxnLst>
                            <a:rect l="0" t="0" r="r" b="b"/>
                            <a:pathLst>
                              <a:path w="2265" h="563">
                                <a:moveTo>
                                  <a:pt x="0" y="0"/>
                                </a:moveTo>
                                <a:lnTo>
                                  <a:pt x="2265" y="0"/>
                                </a:lnTo>
                                <a:lnTo>
                                  <a:pt x="2265"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Rectangle 2295"/>
                        <wps:cNvSpPr>
                          <a:spLocks noChangeArrowheads="1"/>
                        </wps:cNvSpPr>
                        <wps:spPr bwMode="auto">
                          <a:xfrm>
                            <a:off x="525780" y="164465"/>
                            <a:ext cx="58356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3ADAD" w14:textId="77777777" w:rsidR="00EE117F" w:rsidRDefault="00EE117F">
                              <w:r>
                                <w:rPr>
                                  <w:rFonts w:cs="Arial"/>
                                  <w:color w:val="000000"/>
                                  <w:sz w:val="28"/>
                                  <w:szCs w:val="28"/>
                                </w:rPr>
                                <w:t>Header</w:t>
                              </w:r>
                            </w:p>
                          </w:txbxContent>
                        </wps:txbx>
                        <wps:bodyPr rot="0" vert="horz" wrap="none" lIns="0" tIns="0" rIns="0" bIns="0" anchor="t" anchorCtr="0">
                          <a:spAutoFit/>
                        </wps:bodyPr>
                      </wps:wsp>
                      <wps:wsp>
                        <wps:cNvPr id="447" name="Freeform 2296"/>
                        <wps:cNvSpPr>
                          <a:spLocks/>
                        </wps:cNvSpPr>
                        <wps:spPr bwMode="auto">
                          <a:xfrm>
                            <a:off x="101600" y="819150"/>
                            <a:ext cx="360680" cy="357505"/>
                          </a:xfrm>
                          <a:custGeom>
                            <a:avLst/>
                            <a:gdLst>
                              <a:gd name="T0" fmla="*/ 0 w 568"/>
                              <a:gd name="T1" fmla="*/ 0 h 563"/>
                              <a:gd name="T2" fmla="*/ 568 w 568"/>
                              <a:gd name="T3" fmla="*/ 0 h 563"/>
                              <a:gd name="T4" fmla="*/ 568 w 568"/>
                              <a:gd name="T5" fmla="*/ 563 h 563"/>
                              <a:gd name="T6" fmla="*/ 0 w 568"/>
                              <a:gd name="T7" fmla="*/ 563 h 563"/>
                              <a:gd name="T8" fmla="*/ 0 w 568"/>
                              <a:gd name="T9" fmla="*/ 0 h 563"/>
                              <a:gd name="T10" fmla="*/ 0 w 568"/>
                              <a:gd name="T11" fmla="*/ 0 h 563"/>
                            </a:gdLst>
                            <a:ahLst/>
                            <a:cxnLst>
                              <a:cxn ang="0">
                                <a:pos x="T0" y="T1"/>
                              </a:cxn>
                              <a:cxn ang="0">
                                <a:pos x="T2" y="T3"/>
                              </a:cxn>
                              <a:cxn ang="0">
                                <a:pos x="T4" y="T5"/>
                              </a:cxn>
                              <a:cxn ang="0">
                                <a:pos x="T6" y="T7"/>
                              </a:cxn>
                              <a:cxn ang="0">
                                <a:pos x="T8" y="T9"/>
                              </a:cxn>
                              <a:cxn ang="0">
                                <a:pos x="T10" y="T11"/>
                              </a:cxn>
                            </a:cxnLst>
                            <a:rect l="0" t="0" r="r" b="b"/>
                            <a:pathLst>
                              <a:path w="568" h="563">
                                <a:moveTo>
                                  <a:pt x="0" y="0"/>
                                </a:moveTo>
                                <a:lnTo>
                                  <a:pt x="568" y="0"/>
                                </a:lnTo>
                                <a:lnTo>
                                  <a:pt x="568"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2297"/>
                        <wps:cNvSpPr>
                          <a:spLocks/>
                        </wps:cNvSpPr>
                        <wps:spPr bwMode="auto">
                          <a:xfrm>
                            <a:off x="101600" y="819150"/>
                            <a:ext cx="360680" cy="357505"/>
                          </a:xfrm>
                          <a:custGeom>
                            <a:avLst/>
                            <a:gdLst>
                              <a:gd name="T0" fmla="*/ 0 w 568"/>
                              <a:gd name="T1" fmla="*/ 0 h 563"/>
                              <a:gd name="T2" fmla="*/ 568 w 568"/>
                              <a:gd name="T3" fmla="*/ 0 h 563"/>
                              <a:gd name="T4" fmla="*/ 568 w 568"/>
                              <a:gd name="T5" fmla="*/ 563 h 563"/>
                              <a:gd name="T6" fmla="*/ 0 w 568"/>
                              <a:gd name="T7" fmla="*/ 563 h 563"/>
                              <a:gd name="T8" fmla="*/ 0 w 568"/>
                              <a:gd name="T9" fmla="*/ 0 h 563"/>
                              <a:gd name="T10" fmla="*/ 0 w 568"/>
                              <a:gd name="T11" fmla="*/ 0 h 563"/>
                            </a:gdLst>
                            <a:ahLst/>
                            <a:cxnLst>
                              <a:cxn ang="0">
                                <a:pos x="T0" y="T1"/>
                              </a:cxn>
                              <a:cxn ang="0">
                                <a:pos x="T2" y="T3"/>
                              </a:cxn>
                              <a:cxn ang="0">
                                <a:pos x="T4" y="T5"/>
                              </a:cxn>
                              <a:cxn ang="0">
                                <a:pos x="T6" y="T7"/>
                              </a:cxn>
                              <a:cxn ang="0">
                                <a:pos x="T8" y="T9"/>
                              </a:cxn>
                              <a:cxn ang="0">
                                <a:pos x="T10" y="T11"/>
                              </a:cxn>
                            </a:cxnLst>
                            <a:rect l="0" t="0" r="r" b="b"/>
                            <a:pathLst>
                              <a:path w="568" h="563">
                                <a:moveTo>
                                  <a:pt x="0" y="0"/>
                                </a:moveTo>
                                <a:lnTo>
                                  <a:pt x="568" y="0"/>
                                </a:lnTo>
                                <a:lnTo>
                                  <a:pt x="568"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Rectangle 2298"/>
                        <wps:cNvSpPr>
                          <a:spLocks noChangeArrowheads="1"/>
                        </wps:cNvSpPr>
                        <wps:spPr bwMode="auto">
                          <a:xfrm>
                            <a:off x="193040" y="879475"/>
                            <a:ext cx="14859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1034C" w14:textId="77777777" w:rsidR="00EE117F" w:rsidRDefault="00EE117F">
                              <w:r>
                                <w:rPr>
                                  <w:rFonts w:cs="Arial"/>
                                  <w:color w:val="000000"/>
                                  <w:sz w:val="28"/>
                                  <w:szCs w:val="28"/>
                                </w:rPr>
                                <w:t>-c</w:t>
                              </w:r>
                            </w:p>
                          </w:txbxContent>
                        </wps:txbx>
                        <wps:bodyPr rot="0" vert="horz" wrap="none" lIns="0" tIns="0" rIns="0" bIns="0" anchor="t" anchorCtr="0">
                          <a:spAutoFit/>
                        </wps:bodyPr>
                      </wps:wsp>
                      <wps:wsp>
                        <wps:cNvPr id="450" name="Freeform 2299"/>
                        <wps:cNvSpPr>
                          <a:spLocks/>
                        </wps:cNvSpPr>
                        <wps:spPr bwMode="auto">
                          <a:xfrm>
                            <a:off x="2258695" y="819150"/>
                            <a:ext cx="715645" cy="357505"/>
                          </a:xfrm>
                          <a:custGeom>
                            <a:avLst/>
                            <a:gdLst>
                              <a:gd name="T0" fmla="*/ 0 w 1127"/>
                              <a:gd name="T1" fmla="*/ 0 h 563"/>
                              <a:gd name="T2" fmla="*/ 1127 w 1127"/>
                              <a:gd name="T3" fmla="*/ 0 h 563"/>
                              <a:gd name="T4" fmla="*/ 1127 w 1127"/>
                              <a:gd name="T5" fmla="*/ 563 h 563"/>
                              <a:gd name="T6" fmla="*/ 0 w 1127"/>
                              <a:gd name="T7" fmla="*/ 563 h 563"/>
                              <a:gd name="T8" fmla="*/ 0 w 1127"/>
                              <a:gd name="T9" fmla="*/ 0 h 563"/>
                              <a:gd name="T10" fmla="*/ 0 w 1127"/>
                              <a:gd name="T11" fmla="*/ 0 h 563"/>
                            </a:gdLst>
                            <a:ahLst/>
                            <a:cxnLst>
                              <a:cxn ang="0">
                                <a:pos x="T0" y="T1"/>
                              </a:cxn>
                              <a:cxn ang="0">
                                <a:pos x="T2" y="T3"/>
                              </a:cxn>
                              <a:cxn ang="0">
                                <a:pos x="T4" y="T5"/>
                              </a:cxn>
                              <a:cxn ang="0">
                                <a:pos x="T6" y="T7"/>
                              </a:cxn>
                              <a:cxn ang="0">
                                <a:pos x="T8" y="T9"/>
                              </a:cxn>
                              <a:cxn ang="0">
                                <a:pos x="T10" y="T11"/>
                              </a:cxn>
                            </a:cxnLst>
                            <a:rect l="0" t="0" r="r" b="b"/>
                            <a:pathLst>
                              <a:path w="1127" h="563">
                                <a:moveTo>
                                  <a:pt x="0" y="0"/>
                                </a:moveTo>
                                <a:lnTo>
                                  <a:pt x="1127" y="0"/>
                                </a:lnTo>
                                <a:lnTo>
                                  <a:pt x="1127"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2300"/>
                        <wps:cNvSpPr>
                          <a:spLocks/>
                        </wps:cNvSpPr>
                        <wps:spPr bwMode="auto">
                          <a:xfrm>
                            <a:off x="2258695" y="819150"/>
                            <a:ext cx="715645" cy="357505"/>
                          </a:xfrm>
                          <a:custGeom>
                            <a:avLst/>
                            <a:gdLst>
                              <a:gd name="T0" fmla="*/ 0 w 1127"/>
                              <a:gd name="T1" fmla="*/ 0 h 563"/>
                              <a:gd name="T2" fmla="*/ 1127 w 1127"/>
                              <a:gd name="T3" fmla="*/ 0 h 563"/>
                              <a:gd name="T4" fmla="*/ 1127 w 1127"/>
                              <a:gd name="T5" fmla="*/ 563 h 563"/>
                              <a:gd name="T6" fmla="*/ 0 w 1127"/>
                              <a:gd name="T7" fmla="*/ 563 h 563"/>
                              <a:gd name="T8" fmla="*/ 0 w 1127"/>
                              <a:gd name="T9" fmla="*/ 0 h 563"/>
                              <a:gd name="T10" fmla="*/ 0 w 1127"/>
                              <a:gd name="T11" fmla="*/ 0 h 563"/>
                            </a:gdLst>
                            <a:ahLst/>
                            <a:cxnLst>
                              <a:cxn ang="0">
                                <a:pos x="T0" y="T1"/>
                              </a:cxn>
                              <a:cxn ang="0">
                                <a:pos x="T2" y="T3"/>
                              </a:cxn>
                              <a:cxn ang="0">
                                <a:pos x="T4" y="T5"/>
                              </a:cxn>
                              <a:cxn ang="0">
                                <a:pos x="T6" y="T7"/>
                              </a:cxn>
                              <a:cxn ang="0">
                                <a:pos x="T8" y="T9"/>
                              </a:cxn>
                              <a:cxn ang="0">
                                <a:pos x="T10" y="T11"/>
                              </a:cxn>
                            </a:cxnLst>
                            <a:rect l="0" t="0" r="r" b="b"/>
                            <a:pathLst>
                              <a:path w="1127" h="563">
                                <a:moveTo>
                                  <a:pt x="0" y="0"/>
                                </a:moveTo>
                                <a:lnTo>
                                  <a:pt x="1127" y="0"/>
                                </a:lnTo>
                                <a:lnTo>
                                  <a:pt x="1127"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Rectangle 2301"/>
                        <wps:cNvSpPr>
                          <a:spLocks noChangeArrowheads="1"/>
                        </wps:cNvSpPr>
                        <wps:spPr bwMode="auto">
                          <a:xfrm>
                            <a:off x="2512060" y="87947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EF931" w14:textId="77777777" w:rsidR="00EE117F" w:rsidRDefault="00EE117F">
                              <w:r>
                                <w:rPr>
                                  <w:rFonts w:cs="Arial"/>
                                  <w:color w:val="000000"/>
                                  <w:sz w:val="28"/>
                                  <w:szCs w:val="28"/>
                                </w:rPr>
                                <w:t>ab</w:t>
                              </w:r>
                            </w:p>
                          </w:txbxContent>
                        </wps:txbx>
                        <wps:bodyPr rot="0" vert="horz" wrap="none" lIns="0" tIns="0" rIns="0" bIns="0" anchor="t" anchorCtr="0">
                          <a:spAutoFit/>
                        </wps:bodyPr>
                      </wps:wsp>
                      <wps:wsp>
                        <wps:cNvPr id="453" name="Freeform 2302"/>
                        <wps:cNvSpPr>
                          <a:spLocks/>
                        </wps:cNvSpPr>
                        <wps:spPr bwMode="auto">
                          <a:xfrm>
                            <a:off x="1897380" y="819150"/>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2303"/>
                        <wps:cNvSpPr>
                          <a:spLocks/>
                        </wps:cNvSpPr>
                        <wps:spPr bwMode="auto">
                          <a:xfrm>
                            <a:off x="1897380" y="819150"/>
                            <a:ext cx="361315" cy="357505"/>
                          </a:xfrm>
                          <a:custGeom>
                            <a:avLst/>
                            <a:gdLst>
                              <a:gd name="T0" fmla="*/ 0 w 569"/>
                              <a:gd name="T1" fmla="*/ 0 h 563"/>
                              <a:gd name="T2" fmla="*/ 569 w 569"/>
                              <a:gd name="T3" fmla="*/ 0 h 563"/>
                              <a:gd name="T4" fmla="*/ 569 w 569"/>
                              <a:gd name="T5" fmla="*/ 563 h 563"/>
                              <a:gd name="T6" fmla="*/ 0 w 569"/>
                              <a:gd name="T7" fmla="*/ 563 h 563"/>
                              <a:gd name="T8" fmla="*/ 0 w 569"/>
                              <a:gd name="T9" fmla="*/ 0 h 563"/>
                              <a:gd name="T10" fmla="*/ 0 w 569"/>
                              <a:gd name="T11" fmla="*/ 0 h 563"/>
                            </a:gdLst>
                            <a:ahLst/>
                            <a:cxnLst>
                              <a:cxn ang="0">
                                <a:pos x="T0" y="T1"/>
                              </a:cxn>
                              <a:cxn ang="0">
                                <a:pos x="T2" y="T3"/>
                              </a:cxn>
                              <a:cxn ang="0">
                                <a:pos x="T4" y="T5"/>
                              </a:cxn>
                              <a:cxn ang="0">
                                <a:pos x="T6" y="T7"/>
                              </a:cxn>
                              <a:cxn ang="0">
                                <a:pos x="T8" y="T9"/>
                              </a:cxn>
                              <a:cxn ang="0">
                                <a:pos x="T10" y="T11"/>
                              </a:cxn>
                            </a:cxnLst>
                            <a:rect l="0" t="0" r="r" b="b"/>
                            <a:pathLst>
                              <a:path w="569" h="563">
                                <a:moveTo>
                                  <a:pt x="0" y="0"/>
                                </a:moveTo>
                                <a:lnTo>
                                  <a:pt x="569" y="0"/>
                                </a:lnTo>
                                <a:lnTo>
                                  <a:pt x="569"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2304"/>
                        <wps:cNvSpPr>
                          <a:spLocks noChangeArrowheads="1"/>
                        </wps:cNvSpPr>
                        <wps:spPr bwMode="auto">
                          <a:xfrm>
                            <a:off x="2027555" y="879475"/>
                            <a:ext cx="9906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6020E" w14:textId="77777777" w:rsidR="00EE117F" w:rsidRDefault="00EE117F">
                              <w:r>
                                <w:rPr>
                                  <w:rFonts w:cs="Arial"/>
                                  <w:color w:val="000000"/>
                                  <w:sz w:val="28"/>
                                  <w:szCs w:val="28"/>
                                </w:rPr>
                                <w:t>a</w:t>
                              </w:r>
                            </w:p>
                          </w:txbxContent>
                        </wps:txbx>
                        <wps:bodyPr rot="0" vert="horz" wrap="none" lIns="0" tIns="0" rIns="0" bIns="0" anchor="t" anchorCtr="0">
                          <a:spAutoFit/>
                        </wps:bodyPr>
                      </wps:wsp>
                      <wps:wsp>
                        <wps:cNvPr id="456" name="Freeform 2305"/>
                        <wps:cNvSpPr>
                          <a:spLocks/>
                        </wps:cNvSpPr>
                        <wps:spPr bwMode="auto">
                          <a:xfrm>
                            <a:off x="462280" y="819150"/>
                            <a:ext cx="1435100" cy="357505"/>
                          </a:xfrm>
                          <a:custGeom>
                            <a:avLst/>
                            <a:gdLst>
                              <a:gd name="T0" fmla="*/ 0 w 2260"/>
                              <a:gd name="T1" fmla="*/ 0 h 563"/>
                              <a:gd name="T2" fmla="*/ 2260 w 2260"/>
                              <a:gd name="T3" fmla="*/ 0 h 563"/>
                              <a:gd name="T4" fmla="*/ 2260 w 2260"/>
                              <a:gd name="T5" fmla="*/ 563 h 563"/>
                              <a:gd name="T6" fmla="*/ 0 w 2260"/>
                              <a:gd name="T7" fmla="*/ 563 h 563"/>
                              <a:gd name="T8" fmla="*/ 0 w 2260"/>
                              <a:gd name="T9" fmla="*/ 0 h 563"/>
                              <a:gd name="T10" fmla="*/ 0 w 2260"/>
                              <a:gd name="T11" fmla="*/ 0 h 563"/>
                            </a:gdLst>
                            <a:ahLst/>
                            <a:cxnLst>
                              <a:cxn ang="0">
                                <a:pos x="T0" y="T1"/>
                              </a:cxn>
                              <a:cxn ang="0">
                                <a:pos x="T2" y="T3"/>
                              </a:cxn>
                              <a:cxn ang="0">
                                <a:pos x="T4" y="T5"/>
                              </a:cxn>
                              <a:cxn ang="0">
                                <a:pos x="T6" y="T7"/>
                              </a:cxn>
                              <a:cxn ang="0">
                                <a:pos x="T8" y="T9"/>
                              </a:cxn>
                              <a:cxn ang="0">
                                <a:pos x="T10" y="T11"/>
                              </a:cxn>
                            </a:cxnLst>
                            <a:rect l="0" t="0" r="r" b="b"/>
                            <a:pathLst>
                              <a:path w="2260" h="563">
                                <a:moveTo>
                                  <a:pt x="0" y="0"/>
                                </a:moveTo>
                                <a:lnTo>
                                  <a:pt x="2260" y="0"/>
                                </a:lnTo>
                                <a:lnTo>
                                  <a:pt x="2260" y="563"/>
                                </a:lnTo>
                                <a:lnTo>
                                  <a:pt x="0" y="56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2306"/>
                        <wps:cNvSpPr>
                          <a:spLocks/>
                        </wps:cNvSpPr>
                        <wps:spPr bwMode="auto">
                          <a:xfrm>
                            <a:off x="462280" y="819150"/>
                            <a:ext cx="1435100" cy="357505"/>
                          </a:xfrm>
                          <a:custGeom>
                            <a:avLst/>
                            <a:gdLst>
                              <a:gd name="T0" fmla="*/ 0 w 2260"/>
                              <a:gd name="T1" fmla="*/ 0 h 563"/>
                              <a:gd name="T2" fmla="*/ 2260 w 2260"/>
                              <a:gd name="T3" fmla="*/ 0 h 563"/>
                              <a:gd name="T4" fmla="*/ 2260 w 2260"/>
                              <a:gd name="T5" fmla="*/ 563 h 563"/>
                              <a:gd name="T6" fmla="*/ 0 w 2260"/>
                              <a:gd name="T7" fmla="*/ 563 h 563"/>
                              <a:gd name="T8" fmla="*/ 0 w 2260"/>
                              <a:gd name="T9" fmla="*/ 0 h 563"/>
                              <a:gd name="T10" fmla="*/ 0 w 2260"/>
                              <a:gd name="T11" fmla="*/ 0 h 563"/>
                            </a:gdLst>
                            <a:ahLst/>
                            <a:cxnLst>
                              <a:cxn ang="0">
                                <a:pos x="T0" y="T1"/>
                              </a:cxn>
                              <a:cxn ang="0">
                                <a:pos x="T2" y="T3"/>
                              </a:cxn>
                              <a:cxn ang="0">
                                <a:pos x="T4" y="T5"/>
                              </a:cxn>
                              <a:cxn ang="0">
                                <a:pos x="T6" y="T7"/>
                              </a:cxn>
                              <a:cxn ang="0">
                                <a:pos x="T8" y="T9"/>
                              </a:cxn>
                              <a:cxn ang="0">
                                <a:pos x="T10" y="T11"/>
                              </a:cxn>
                            </a:cxnLst>
                            <a:rect l="0" t="0" r="r" b="b"/>
                            <a:pathLst>
                              <a:path w="2260" h="563">
                                <a:moveTo>
                                  <a:pt x="0" y="0"/>
                                </a:moveTo>
                                <a:lnTo>
                                  <a:pt x="2260" y="0"/>
                                </a:lnTo>
                                <a:lnTo>
                                  <a:pt x="2260"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2307"/>
                        <wps:cNvSpPr>
                          <a:spLocks noChangeArrowheads="1"/>
                        </wps:cNvSpPr>
                        <wps:spPr bwMode="auto">
                          <a:xfrm>
                            <a:off x="960120" y="879475"/>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447C6" w14:textId="77777777" w:rsidR="00EE117F" w:rsidRDefault="00EE117F">
                              <w:r>
                                <w:rPr>
                                  <w:rFonts w:cs="Arial"/>
                                  <w:color w:val="000000"/>
                                  <w:sz w:val="28"/>
                                  <w:szCs w:val="28"/>
                                </w:rPr>
                                <w:t>abcd</w:t>
                              </w:r>
                            </w:p>
                          </w:txbxContent>
                        </wps:txbx>
                        <wps:bodyPr rot="0" vert="horz" wrap="none" lIns="0" tIns="0" rIns="0" bIns="0" anchor="t" anchorCtr="0">
                          <a:spAutoFit/>
                        </wps:bodyPr>
                      </wps:wsp>
                      <wps:wsp>
                        <wps:cNvPr id="459" name="Freeform 2308"/>
                        <wps:cNvSpPr>
                          <a:spLocks/>
                        </wps:cNvSpPr>
                        <wps:spPr bwMode="auto">
                          <a:xfrm>
                            <a:off x="101600" y="1176655"/>
                            <a:ext cx="1080135" cy="360680"/>
                          </a:xfrm>
                          <a:custGeom>
                            <a:avLst/>
                            <a:gdLst>
                              <a:gd name="T0" fmla="*/ 0 w 1701"/>
                              <a:gd name="T1" fmla="*/ 0 h 568"/>
                              <a:gd name="T2" fmla="*/ 1701 w 1701"/>
                              <a:gd name="T3" fmla="*/ 0 h 568"/>
                              <a:gd name="T4" fmla="*/ 1701 w 1701"/>
                              <a:gd name="T5" fmla="*/ 568 h 568"/>
                              <a:gd name="T6" fmla="*/ 0 w 1701"/>
                              <a:gd name="T7" fmla="*/ 568 h 568"/>
                              <a:gd name="T8" fmla="*/ 0 w 1701"/>
                              <a:gd name="T9" fmla="*/ 0 h 568"/>
                              <a:gd name="T10" fmla="*/ 0 w 1701"/>
                              <a:gd name="T11" fmla="*/ 0 h 568"/>
                            </a:gdLst>
                            <a:ahLst/>
                            <a:cxnLst>
                              <a:cxn ang="0">
                                <a:pos x="T0" y="T1"/>
                              </a:cxn>
                              <a:cxn ang="0">
                                <a:pos x="T2" y="T3"/>
                              </a:cxn>
                              <a:cxn ang="0">
                                <a:pos x="T4" y="T5"/>
                              </a:cxn>
                              <a:cxn ang="0">
                                <a:pos x="T6" y="T7"/>
                              </a:cxn>
                              <a:cxn ang="0">
                                <a:pos x="T8" y="T9"/>
                              </a:cxn>
                              <a:cxn ang="0">
                                <a:pos x="T10" y="T11"/>
                              </a:cxn>
                            </a:cxnLst>
                            <a:rect l="0" t="0" r="r" b="b"/>
                            <a:pathLst>
                              <a:path w="1701" h="568">
                                <a:moveTo>
                                  <a:pt x="0" y="0"/>
                                </a:moveTo>
                                <a:lnTo>
                                  <a:pt x="1701" y="0"/>
                                </a:lnTo>
                                <a:lnTo>
                                  <a:pt x="1701"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2309"/>
                        <wps:cNvSpPr>
                          <a:spLocks/>
                        </wps:cNvSpPr>
                        <wps:spPr bwMode="auto">
                          <a:xfrm>
                            <a:off x="101600" y="1176655"/>
                            <a:ext cx="1080135" cy="360680"/>
                          </a:xfrm>
                          <a:custGeom>
                            <a:avLst/>
                            <a:gdLst>
                              <a:gd name="T0" fmla="*/ 0 w 1701"/>
                              <a:gd name="T1" fmla="*/ 0 h 568"/>
                              <a:gd name="T2" fmla="*/ 1701 w 1701"/>
                              <a:gd name="T3" fmla="*/ 0 h 568"/>
                              <a:gd name="T4" fmla="*/ 1701 w 1701"/>
                              <a:gd name="T5" fmla="*/ 568 h 568"/>
                              <a:gd name="T6" fmla="*/ 0 w 1701"/>
                              <a:gd name="T7" fmla="*/ 568 h 568"/>
                              <a:gd name="T8" fmla="*/ 0 w 1701"/>
                              <a:gd name="T9" fmla="*/ 0 h 568"/>
                              <a:gd name="T10" fmla="*/ 0 w 1701"/>
                              <a:gd name="T11" fmla="*/ 0 h 568"/>
                            </a:gdLst>
                            <a:ahLst/>
                            <a:cxnLst>
                              <a:cxn ang="0">
                                <a:pos x="T0" y="T1"/>
                              </a:cxn>
                              <a:cxn ang="0">
                                <a:pos x="T2" y="T3"/>
                              </a:cxn>
                              <a:cxn ang="0">
                                <a:pos x="T4" y="T5"/>
                              </a:cxn>
                              <a:cxn ang="0">
                                <a:pos x="T6" y="T7"/>
                              </a:cxn>
                              <a:cxn ang="0">
                                <a:pos x="T8" y="T9"/>
                              </a:cxn>
                              <a:cxn ang="0">
                                <a:pos x="T10" y="T11"/>
                              </a:cxn>
                            </a:cxnLst>
                            <a:rect l="0" t="0" r="r" b="b"/>
                            <a:pathLst>
                              <a:path w="1701" h="568">
                                <a:moveTo>
                                  <a:pt x="0" y="0"/>
                                </a:moveTo>
                                <a:lnTo>
                                  <a:pt x="1701" y="0"/>
                                </a:lnTo>
                                <a:lnTo>
                                  <a:pt x="1701"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Rectangle 2310"/>
                        <wps:cNvSpPr>
                          <a:spLocks noChangeArrowheads="1"/>
                        </wps:cNvSpPr>
                        <wps:spPr bwMode="auto">
                          <a:xfrm>
                            <a:off x="500380" y="1239520"/>
                            <a:ext cx="2870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16D63" w14:textId="77777777" w:rsidR="00EE117F" w:rsidRDefault="00EE117F">
                              <w:r>
                                <w:rPr>
                                  <w:rFonts w:cs="Arial"/>
                                  <w:color w:val="000000"/>
                                  <w:sz w:val="28"/>
                                  <w:szCs w:val="28"/>
                                </w:rPr>
                                <w:t>abc</w:t>
                              </w:r>
                            </w:p>
                          </w:txbxContent>
                        </wps:txbx>
                        <wps:bodyPr rot="0" vert="horz" wrap="none" lIns="0" tIns="0" rIns="0" bIns="0" anchor="t" anchorCtr="0">
                          <a:spAutoFit/>
                        </wps:bodyPr>
                      </wps:wsp>
                      <wps:wsp>
                        <wps:cNvPr id="462" name="Freeform 2311"/>
                        <wps:cNvSpPr>
                          <a:spLocks/>
                        </wps:cNvSpPr>
                        <wps:spPr bwMode="auto">
                          <a:xfrm>
                            <a:off x="1539875" y="458470"/>
                            <a:ext cx="718820" cy="360680"/>
                          </a:xfrm>
                          <a:custGeom>
                            <a:avLst/>
                            <a:gdLst>
                              <a:gd name="T0" fmla="*/ 0 w 1132"/>
                              <a:gd name="T1" fmla="*/ 0 h 568"/>
                              <a:gd name="T2" fmla="*/ 1132 w 1132"/>
                              <a:gd name="T3" fmla="*/ 0 h 568"/>
                              <a:gd name="T4" fmla="*/ 1132 w 1132"/>
                              <a:gd name="T5" fmla="*/ 568 h 568"/>
                              <a:gd name="T6" fmla="*/ 0 w 1132"/>
                              <a:gd name="T7" fmla="*/ 568 h 568"/>
                              <a:gd name="T8" fmla="*/ 0 w 1132"/>
                              <a:gd name="T9" fmla="*/ 0 h 568"/>
                              <a:gd name="T10" fmla="*/ 0 w 1132"/>
                              <a:gd name="T11" fmla="*/ 0 h 568"/>
                            </a:gdLst>
                            <a:ahLst/>
                            <a:cxnLst>
                              <a:cxn ang="0">
                                <a:pos x="T0" y="T1"/>
                              </a:cxn>
                              <a:cxn ang="0">
                                <a:pos x="T2" y="T3"/>
                              </a:cxn>
                              <a:cxn ang="0">
                                <a:pos x="T4" y="T5"/>
                              </a:cxn>
                              <a:cxn ang="0">
                                <a:pos x="T6" y="T7"/>
                              </a:cxn>
                              <a:cxn ang="0">
                                <a:pos x="T8" y="T9"/>
                              </a:cxn>
                              <a:cxn ang="0">
                                <a:pos x="T10" y="T11"/>
                              </a:cxn>
                            </a:cxnLst>
                            <a:rect l="0" t="0" r="r" b="b"/>
                            <a:pathLst>
                              <a:path w="1132" h="568">
                                <a:moveTo>
                                  <a:pt x="0" y="0"/>
                                </a:moveTo>
                                <a:lnTo>
                                  <a:pt x="1132" y="0"/>
                                </a:lnTo>
                                <a:lnTo>
                                  <a:pt x="1132" y="568"/>
                                </a:lnTo>
                                <a:lnTo>
                                  <a:pt x="0" y="568"/>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312"/>
                        <wps:cNvSpPr>
                          <a:spLocks/>
                        </wps:cNvSpPr>
                        <wps:spPr bwMode="auto">
                          <a:xfrm>
                            <a:off x="1539875" y="458470"/>
                            <a:ext cx="718820" cy="360680"/>
                          </a:xfrm>
                          <a:custGeom>
                            <a:avLst/>
                            <a:gdLst>
                              <a:gd name="T0" fmla="*/ 0 w 1132"/>
                              <a:gd name="T1" fmla="*/ 0 h 568"/>
                              <a:gd name="T2" fmla="*/ 1132 w 1132"/>
                              <a:gd name="T3" fmla="*/ 0 h 568"/>
                              <a:gd name="T4" fmla="*/ 1132 w 1132"/>
                              <a:gd name="T5" fmla="*/ 568 h 568"/>
                              <a:gd name="T6" fmla="*/ 0 w 1132"/>
                              <a:gd name="T7" fmla="*/ 568 h 568"/>
                              <a:gd name="T8" fmla="*/ 0 w 1132"/>
                              <a:gd name="T9" fmla="*/ 0 h 568"/>
                              <a:gd name="T10" fmla="*/ 0 w 1132"/>
                              <a:gd name="T11" fmla="*/ 0 h 568"/>
                            </a:gdLst>
                            <a:ahLst/>
                            <a:cxnLst>
                              <a:cxn ang="0">
                                <a:pos x="T0" y="T1"/>
                              </a:cxn>
                              <a:cxn ang="0">
                                <a:pos x="T2" y="T3"/>
                              </a:cxn>
                              <a:cxn ang="0">
                                <a:pos x="T4" y="T5"/>
                              </a:cxn>
                              <a:cxn ang="0">
                                <a:pos x="T6" y="T7"/>
                              </a:cxn>
                              <a:cxn ang="0">
                                <a:pos x="T8" y="T9"/>
                              </a:cxn>
                              <a:cxn ang="0">
                                <a:pos x="T10" y="T11"/>
                              </a:cxn>
                            </a:cxnLst>
                            <a:rect l="0" t="0" r="r" b="b"/>
                            <a:pathLst>
                              <a:path w="1132" h="568">
                                <a:moveTo>
                                  <a:pt x="0" y="0"/>
                                </a:moveTo>
                                <a:lnTo>
                                  <a:pt x="1132" y="0"/>
                                </a:lnTo>
                                <a:lnTo>
                                  <a:pt x="1132"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Rectangle 2313"/>
                        <wps:cNvSpPr>
                          <a:spLocks noChangeArrowheads="1"/>
                        </wps:cNvSpPr>
                        <wps:spPr bwMode="auto">
                          <a:xfrm>
                            <a:off x="1777365" y="521970"/>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42B80" w14:textId="77777777" w:rsidR="00EE117F" w:rsidRDefault="00EE117F">
                              <w:r>
                                <w:rPr>
                                  <w:rFonts w:cs="Arial"/>
                                  <w:color w:val="000000"/>
                                  <w:sz w:val="28"/>
                                  <w:szCs w:val="28"/>
                                </w:rPr>
                                <w:t>24</w:t>
                              </w:r>
                            </w:p>
                          </w:txbxContent>
                        </wps:txbx>
                        <wps:bodyPr rot="0" vert="horz" wrap="none" lIns="0" tIns="0" rIns="0" bIns="0" anchor="t" anchorCtr="0">
                          <a:spAutoFit/>
                        </wps:bodyPr>
                      </wps:wsp>
                      <wps:wsp>
                        <wps:cNvPr id="465" name="Freeform 2314"/>
                        <wps:cNvSpPr>
                          <a:spLocks/>
                        </wps:cNvSpPr>
                        <wps:spPr bwMode="auto">
                          <a:xfrm>
                            <a:off x="2258695" y="458470"/>
                            <a:ext cx="715645" cy="360680"/>
                          </a:xfrm>
                          <a:custGeom>
                            <a:avLst/>
                            <a:gdLst>
                              <a:gd name="T0" fmla="*/ 0 w 1127"/>
                              <a:gd name="T1" fmla="*/ 0 h 568"/>
                              <a:gd name="T2" fmla="*/ 1127 w 1127"/>
                              <a:gd name="T3" fmla="*/ 0 h 568"/>
                              <a:gd name="T4" fmla="*/ 1127 w 1127"/>
                              <a:gd name="T5" fmla="*/ 568 h 568"/>
                              <a:gd name="T6" fmla="*/ 0 w 1127"/>
                              <a:gd name="T7" fmla="*/ 568 h 568"/>
                              <a:gd name="T8" fmla="*/ 0 w 1127"/>
                              <a:gd name="T9" fmla="*/ 0 h 568"/>
                              <a:gd name="T10" fmla="*/ 0 w 1127"/>
                              <a:gd name="T11" fmla="*/ 0 h 568"/>
                            </a:gdLst>
                            <a:ahLst/>
                            <a:cxnLst>
                              <a:cxn ang="0">
                                <a:pos x="T0" y="T1"/>
                              </a:cxn>
                              <a:cxn ang="0">
                                <a:pos x="T2" y="T3"/>
                              </a:cxn>
                              <a:cxn ang="0">
                                <a:pos x="T4" y="T5"/>
                              </a:cxn>
                              <a:cxn ang="0">
                                <a:pos x="T6" y="T7"/>
                              </a:cxn>
                              <a:cxn ang="0">
                                <a:pos x="T8" y="T9"/>
                              </a:cxn>
                              <a:cxn ang="0">
                                <a:pos x="T10" y="T11"/>
                              </a:cxn>
                            </a:cxnLst>
                            <a:rect l="0" t="0" r="r" b="b"/>
                            <a:pathLst>
                              <a:path w="1127" h="568">
                                <a:moveTo>
                                  <a:pt x="0" y="0"/>
                                </a:moveTo>
                                <a:lnTo>
                                  <a:pt x="1127" y="0"/>
                                </a:lnTo>
                                <a:lnTo>
                                  <a:pt x="1127" y="568"/>
                                </a:lnTo>
                                <a:lnTo>
                                  <a:pt x="0" y="56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315"/>
                        <wps:cNvSpPr>
                          <a:spLocks/>
                        </wps:cNvSpPr>
                        <wps:spPr bwMode="auto">
                          <a:xfrm>
                            <a:off x="2258695" y="458470"/>
                            <a:ext cx="715645" cy="360680"/>
                          </a:xfrm>
                          <a:custGeom>
                            <a:avLst/>
                            <a:gdLst>
                              <a:gd name="T0" fmla="*/ 0 w 1127"/>
                              <a:gd name="T1" fmla="*/ 0 h 568"/>
                              <a:gd name="T2" fmla="*/ 1127 w 1127"/>
                              <a:gd name="T3" fmla="*/ 0 h 568"/>
                              <a:gd name="T4" fmla="*/ 1127 w 1127"/>
                              <a:gd name="T5" fmla="*/ 568 h 568"/>
                              <a:gd name="T6" fmla="*/ 0 w 1127"/>
                              <a:gd name="T7" fmla="*/ 568 h 568"/>
                              <a:gd name="T8" fmla="*/ 0 w 1127"/>
                              <a:gd name="T9" fmla="*/ 0 h 568"/>
                              <a:gd name="T10" fmla="*/ 0 w 1127"/>
                              <a:gd name="T11" fmla="*/ 0 h 568"/>
                            </a:gdLst>
                            <a:ahLst/>
                            <a:cxnLst>
                              <a:cxn ang="0">
                                <a:pos x="T0" y="T1"/>
                              </a:cxn>
                              <a:cxn ang="0">
                                <a:pos x="T2" y="T3"/>
                              </a:cxn>
                              <a:cxn ang="0">
                                <a:pos x="T4" y="T5"/>
                              </a:cxn>
                              <a:cxn ang="0">
                                <a:pos x="T6" y="T7"/>
                              </a:cxn>
                              <a:cxn ang="0">
                                <a:pos x="T8" y="T9"/>
                              </a:cxn>
                              <a:cxn ang="0">
                                <a:pos x="T10" y="T11"/>
                              </a:cxn>
                            </a:cxnLst>
                            <a:rect l="0" t="0" r="r" b="b"/>
                            <a:pathLst>
                              <a:path w="1127" h="568">
                                <a:moveTo>
                                  <a:pt x="0" y="0"/>
                                </a:moveTo>
                                <a:lnTo>
                                  <a:pt x="1127" y="0"/>
                                </a:lnTo>
                                <a:lnTo>
                                  <a:pt x="1127"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Rectangle 2316"/>
                        <wps:cNvSpPr>
                          <a:spLocks noChangeArrowheads="1"/>
                        </wps:cNvSpPr>
                        <wps:spPr bwMode="auto">
                          <a:xfrm>
                            <a:off x="2496185" y="521970"/>
                            <a:ext cx="2571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C9E30" w14:textId="77777777" w:rsidR="00EE117F" w:rsidRDefault="00EE117F">
                              <w:r>
                                <w:rPr>
                                  <w:rFonts w:cs="Arial"/>
                                  <w:color w:val="000000"/>
                                  <w:sz w:val="28"/>
                                  <w:szCs w:val="28"/>
                                </w:rPr>
                                <w:t>ab-</w:t>
                              </w:r>
                            </w:p>
                          </w:txbxContent>
                        </wps:txbx>
                        <wps:bodyPr rot="0" vert="horz" wrap="none" lIns="0" tIns="0" rIns="0" bIns="0" anchor="t" anchorCtr="0">
                          <a:spAutoFit/>
                        </wps:bodyPr>
                      </wps:wsp>
                      <wps:wsp>
                        <wps:cNvPr id="468" name="Line 2317"/>
                        <wps:cNvCnPr/>
                        <wps:spPr bwMode="auto">
                          <a:xfrm>
                            <a:off x="2974340" y="458470"/>
                            <a:ext cx="0" cy="10160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69" name="Line 2318"/>
                        <wps:cNvCnPr/>
                        <wps:spPr bwMode="auto">
                          <a:xfrm>
                            <a:off x="2974340" y="635635"/>
                            <a:ext cx="0" cy="10160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70" name="Line 2319"/>
                        <wps:cNvCnPr/>
                        <wps:spPr bwMode="auto">
                          <a:xfrm>
                            <a:off x="2974340" y="812800"/>
                            <a:ext cx="0" cy="6350"/>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71" name="Line 2320"/>
                        <wps:cNvCnPr/>
                        <wps:spPr bwMode="auto">
                          <a:xfrm>
                            <a:off x="101600" y="819150"/>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72" name="Line 2321"/>
                        <wps:cNvCnPr/>
                        <wps:spPr bwMode="auto">
                          <a:xfrm>
                            <a:off x="101600" y="996315"/>
                            <a:ext cx="0" cy="10096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73" name="Line 2322"/>
                        <wps:cNvCnPr/>
                        <wps:spPr bwMode="auto">
                          <a:xfrm>
                            <a:off x="101600" y="1173480"/>
                            <a:ext cx="0" cy="3175"/>
                          </a:xfrm>
                          <a:prstGeom prst="line">
                            <a:avLst/>
                          </a:prstGeom>
                          <a:noFill/>
                          <a:ln w="20">
                            <a:solidFill>
                              <a:srgbClr val="FFFFFF"/>
                            </a:solidFill>
                            <a:round/>
                            <a:headEnd/>
                            <a:tailEnd/>
                          </a:ln>
                          <a:extLst>
                            <a:ext uri="{909E8E84-426E-40DD-AFC4-6F175D3DCCD1}">
                              <a14:hiddenFill xmlns:a14="http://schemas.microsoft.com/office/drawing/2010/main">
                                <a:noFill/>
                              </a14:hiddenFill>
                            </a:ext>
                          </a:extLst>
                        </wps:spPr>
                        <wps:bodyPr/>
                      </wps:wsp>
                      <wps:wsp>
                        <wps:cNvPr id="474" name="Freeform 2323"/>
                        <wps:cNvSpPr>
                          <a:spLocks/>
                        </wps:cNvSpPr>
                        <wps:spPr bwMode="auto">
                          <a:xfrm>
                            <a:off x="820420" y="458470"/>
                            <a:ext cx="719455" cy="360680"/>
                          </a:xfrm>
                          <a:custGeom>
                            <a:avLst/>
                            <a:gdLst>
                              <a:gd name="T0" fmla="*/ 0 w 1133"/>
                              <a:gd name="T1" fmla="*/ 0 h 568"/>
                              <a:gd name="T2" fmla="*/ 1133 w 1133"/>
                              <a:gd name="T3" fmla="*/ 0 h 568"/>
                              <a:gd name="T4" fmla="*/ 1133 w 1133"/>
                              <a:gd name="T5" fmla="*/ 568 h 568"/>
                              <a:gd name="T6" fmla="*/ 0 w 1133"/>
                              <a:gd name="T7" fmla="*/ 568 h 568"/>
                              <a:gd name="T8" fmla="*/ 0 w 1133"/>
                              <a:gd name="T9" fmla="*/ 0 h 568"/>
                              <a:gd name="T10" fmla="*/ 0 w 1133"/>
                              <a:gd name="T11" fmla="*/ 0 h 568"/>
                            </a:gdLst>
                            <a:ahLst/>
                            <a:cxnLst>
                              <a:cxn ang="0">
                                <a:pos x="T0" y="T1"/>
                              </a:cxn>
                              <a:cxn ang="0">
                                <a:pos x="T2" y="T3"/>
                              </a:cxn>
                              <a:cxn ang="0">
                                <a:pos x="T4" y="T5"/>
                              </a:cxn>
                              <a:cxn ang="0">
                                <a:pos x="T6" y="T7"/>
                              </a:cxn>
                              <a:cxn ang="0">
                                <a:pos x="T8" y="T9"/>
                              </a:cxn>
                              <a:cxn ang="0">
                                <a:pos x="T10" y="T11"/>
                              </a:cxn>
                            </a:cxnLst>
                            <a:rect l="0" t="0" r="r" b="b"/>
                            <a:pathLst>
                              <a:path w="1133" h="568">
                                <a:moveTo>
                                  <a:pt x="0" y="0"/>
                                </a:moveTo>
                                <a:lnTo>
                                  <a:pt x="1133" y="0"/>
                                </a:lnTo>
                                <a:lnTo>
                                  <a:pt x="1133" y="568"/>
                                </a:lnTo>
                                <a:lnTo>
                                  <a:pt x="0" y="568"/>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2324"/>
                        <wps:cNvSpPr>
                          <a:spLocks/>
                        </wps:cNvSpPr>
                        <wps:spPr bwMode="auto">
                          <a:xfrm>
                            <a:off x="820420" y="458470"/>
                            <a:ext cx="719455" cy="360680"/>
                          </a:xfrm>
                          <a:custGeom>
                            <a:avLst/>
                            <a:gdLst>
                              <a:gd name="T0" fmla="*/ 0 w 1133"/>
                              <a:gd name="T1" fmla="*/ 0 h 568"/>
                              <a:gd name="T2" fmla="*/ 1133 w 1133"/>
                              <a:gd name="T3" fmla="*/ 0 h 568"/>
                              <a:gd name="T4" fmla="*/ 1133 w 1133"/>
                              <a:gd name="T5" fmla="*/ 568 h 568"/>
                              <a:gd name="T6" fmla="*/ 0 w 1133"/>
                              <a:gd name="T7" fmla="*/ 568 h 568"/>
                              <a:gd name="T8" fmla="*/ 0 w 1133"/>
                              <a:gd name="T9" fmla="*/ 0 h 568"/>
                              <a:gd name="T10" fmla="*/ 0 w 1133"/>
                              <a:gd name="T11" fmla="*/ 0 h 568"/>
                            </a:gdLst>
                            <a:ahLst/>
                            <a:cxnLst>
                              <a:cxn ang="0">
                                <a:pos x="T0" y="T1"/>
                              </a:cxn>
                              <a:cxn ang="0">
                                <a:pos x="T2" y="T3"/>
                              </a:cxn>
                              <a:cxn ang="0">
                                <a:pos x="T4" y="T5"/>
                              </a:cxn>
                              <a:cxn ang="0">
                                <a:pos x="T6" y="T7"/>
                              </a:cxn>
                              <a:cxn ang="0">
                                <a:pos x="T8" y="T9"/>
                              </a:cxn>
                              <a:cxn ang="0">
                                <a:pos x="T10" y="T11"/>
                              </a:cxn>
                            </a:cxnLst>
                            <a:rect l="0" t="0" r="r" b="b"/>
                            <a:pathLst>
                              <a:path w="1133" h="568">
                                <a:moveTo>
                                  <a:pt x="0" y="0"/>
                                </a:moveTo>
                                <a:lnTo>
                                  <a:pt x="1133" y="0"/>
                                </a:lnTo>
                                <a:lnTo>
                                  <a:pt x="1133"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Rectangle 2325"/>
                        <wps:cNvSpPr>
                          <a:spLocks noChangeArrowheads="1"/>
                        </wps:cNvSpPr>
                        <wps:spPr bwMode="auto">
                          <a:xfrm>
                            <a:off x="1057910" y="521970"/>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39729" w14:textId="77777777" w:rsidR="00EE117F" w:rsidRDefault="00EE117F">
                              <w:r>
                                <w:rPr>
                                  <w:rFonts w:cs="Arial"/>
                                  <w:color w:val="000000"/>
                                  <w:sz w:val="28"/>
                                  <w:szCs w:val="28"/>
                                </w:rPr>
                                <w:t>22</w:t>
                              </w:r>
                            </w:p>
                          </w:txbxContent>
                        </wps:txbx>
                        <wps:bodyPr rot="0" vert="horz" wrap="none" lIns="0" tIns="0" rIns="0" bIns="0" anchor="t" anchorCtr="0">
                          <a:spAutoFit/>
                        </wps:bodyPr>
                      </wps:wsp>
                      <wps:wsp>
                        <wps:cNvPr id="477" name="Freeform 2326"/>
                        <wps:cNvSpPr>
                          <a:spLocks/>
                        </wps:cNvSpPr>
                        <wps:spPr bwMode="auto">
                          <a:xfrm>
                            <a:off x="101600" y="458470"/>
                            <a:ext cx="718820" cy="360680"/>
                          </a:xfrm>
                          <a:custGeom>
                            <a:avLst/>
                            <a:gdLst>
                              <a:gd name="T0" fmla="*/ 0 w 1132"/>
                              <a:gd name="T1" fmla="*/ 0 h 568"/>
                              <a:gd name="T2" fmla="*/ 1132 w 1132"/>
                              <a:gd name="T3" fmla="*/ 0 h 568"/>
                              <a:gd name="T4" fmla="*/ 1132 w 1132"/>
                              <a:gd name="T5" fmla="*/ 568 h 568"/>
                              <a:gd name="T6" fmla="*/ 0 w 1132"/>
                              <a:gd name="T7" fmla="*/ 568 h 568"/>
                              <a:gd name="T8" fmla="*/ 0 w 1132"/>
                              <a:gd name="T9" fmla="*/ 0 h 568"/>
                              <a:gd name="T10" fmla="*/ 0 w 1132"/>
                              <a:gd name="T11" fmla="*/ 0 h 568"/>
                            </a:gdLst>
                            <a:ahLst/>
                            <a:cxnLst>
                              <a:cxn ang="0">
                                <a:pos x="T0" y="T1"/>
                              </a:cxn>
                              <a:cxn ang="0">
                                <a:pos x="T2" y="T3"/>
                              </a:cxn>
                              <a:cxn ang="0">
                                <a:pos x="T4" y="T5"/>
                              </a:cxn>
                              <a:cxn ang="0">
                                <a:pos x="T6" y="T7"/>
                              </a:cxn>
                              <a:cxn ang="0">
                                <a:pos x="T8" y="T9"/>
                              </a:cxn>
                              <a:cxn ang="0">
                                <a:pos x="T10" y="T11"/>
                              </a:cxn>
                            </a:cxnLst>
                            <a:rect l="0" t="0" r="r" b="b"/>
                            <a:pathLst>
                              <a:path w="1132" h="568">
                                <a:moveTo>
                                  <a:pt x="0" y="0"/>
                                </a:moveTo>
                                <a:lnTo>
                                  <a:pt x="1132" y="0"/>
                                </a:lnTo>
                                <a:lnTo>
                                  <a:pt x="1132" y="568"/>
                                </a:lnTo>
                                <a:lnTo>
                                  <a:pt x="0" y="568"/>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2327"/>
                        <wps:cNvSpPr>
                          <a:spLocks/>
                        </wps:cNvSpPr>
                        <wps:spPr bwMode="auto">
                          <a:xfrm>
                            <a:off x="101600" y="458470"/>
                            <a:ext cx="718820" cy="360680"/>
                          </a:xfrm>
                          <a:custGeom>
                            <a:avLst/>
                            <a:gdLst>
                              <a:gd name="T0" fmla="*/ 0 w 1132"/>
                              <a:gd name="T1" fmla="*/ 0 h 568"/>
                              <a:gd name="T2" fmla="*/ 1132 w 1132"/>
                              <a:gd name="T3" fmla="*/ 0 h 568"/>
                              <a:gd name="T4" fmla="*/ 1132 w 1132"/>
                              <a:gd name="T5" fmla="*/ 568 h 568"/>
                              <a:gd name="T6" fmla="*/ 0 w 1132"/>
                              <a:gd name="T7" fmla="*/ 568 h 568"/>
                              <a:gd name="T8" fmla="*/ 0 w 1132"/>
                              <a:gd name="T9" fmla="*/ 0 h 568"/>
                              <a:gd name="T10" fmla="*/ 0 w 1132"/>
                              <a:gd name="T11" fmla="*/ 0 h 568"/>
                            </a:gdLst>
                            <a:ahLst/>
                            <a:cxnLst>
                              <a:cxn ang="0">
                                <a:pos x="T0" y="T1"/>
                              </a:cxn>
                              <a:cxn ang="0">
                                <a:pos x="T2" y="T3"/>
                              </a:cxn>
                              <a:cxn ang="0">
                                <a:pos x="T4" y="T5"/>
                              </a:cxn>
                              <a:cxn ang="0">
                                <a:pos x="T6" y="T7"/>
                              </a:cxn>
                              <a:cxn ang="0">
                                <a:pos x="T8" y="T9"/>
                              </a:cxn>
                              <a:cxn ang="0">
                                <a:pos x="T10" y="T11"/>
                              </a:cxn>
                            </a:cxnLst>
                            <a:rect l="0" t="0" r="r" b="b"/>
                            <a:pathLst>
                              <a:path w="1132" h="568">
                                <a:moveTo>
                                  <a:pt x="0" y="0"/>
                                </a:moveTo>
                                <a:lnTo>
                                  <a:pt x="1132" y="0"/>
                                </a:lnTo>
                                <a:lnTo>
                                  <a:pt x="1132" y="568"/>
                                </a:lnTo>
                                <a:lnTo>
                                  <a:pt x="0" y="568"/>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Rectangle 2328"/>
                        <wps:cNvSpPr>
                          <a:spLocks noChangeArrowheads="1"/>
                        </wps:cNvSpPr>
                        <wps:spPr bwMode="auto">
                          <a:xfrm>
                            <a:off x="339090" y="521970"/>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2C98B" w14:textId="77777777" w:rsidR="00EE117F" w:rsidRDefault="00EE117F">
                              <w:r>
                                <w:rPr>
                                  <w:rFonts w:cs="Arial"/>
                                  <w:color w:val="000000"/>
                                  <w:sz w:val="28"/>
                                  <w:szCs w:val="28"/>
                                </w:rPr>
                                <w:t>21</w:t>
                              </w:r>
                            </w:p>
                          </w:txbxContent>
                        </wps:txbx>
                        <wps:bodyPr rot="0" vert="horz" wrap="none" lIns="0" tIns="0" rIns="0" bIns="0" anchor="t" anchorCtr="0">
                          <a:spAutoFit/>
                        </wps:bodyPr>
                      </wps:wsp>
                      <wps:wsp>
                        <wps:cNvPr id="480" name="Freeform 2329"/>
                        <wps:cNvSpPr>
                          <a:spLocks/>
                        </wps:cNvSpPr>
                        <wps:spPr bwMode="auto">
                          <a:xfrm>
                            <a:off x="2258695" y="100965"/>
                            <a:ext cx="715645" cy="357505"/>
                          </a:xfrm>
                          <a:custGeom>
                            <a:avLst/>
                            <a:gdLst>
                              <a:gd name="T0" fmla="*/ 0 w 1127"/>
                              <a:gd name="T1" fmla="*/ 0 h 563"/>
                              <a:gd name="T2" fmla="*/ 1127 w 1127"/>
                              <a:gd name="T3" fmla="*/ 0 h 563"/>
                              <a:gd name="T4" fmla="*/ 1127 w 1127"/>
                              <a:gd name="T5" fmla="*/ 563 h 563"/>
                              <a:gd name="T6" fmla="*/ 0 w 1127"/>
                              <a:gd name="T7" fmla="*/ 563 h 563"/>
                              <a:gd name="T8" fmla="*/ 0 w 1127"/>
                              <a:gd name="T9" fmla="*/ 0 h 563"/>
                              <a:gd name="T10" fmla="*/ 0 w 1127"/>
                              <a:gd name="T11" fmla="*/ 0 h 563"/>
                            </a:gdLst>
                            <a:ahLst/>
                            <a:cxnLst>
                              <a:cxn ang="0">
                                <a:pos x="T0" y="T1"/>
                              </a:cxn>
                              <a:cxn ang="0">
                                <a:pos x="T2" y="T3"/>
                              </a:cxn>
                              <a:cxn ang="0">
                                <a:pos x="T4" y="T5"/>
                              </a:cxn>
                              <a:cxn ang="0">
                                <a:pos x="T6" y="T7"/>
                              </a:cxn>
                              <a:cxn ang="0">
                                <a:pos x="T8" y="T9"/>
                              </a:cxn>
                              <a:cxn ang="0">
                                <a:pos x="T10" y="T11"/>
                              </a:cxn>
                            </a:cxnLst>
                            <a:rect l="0" t="0" r="r" b="b"/>
                            <a:pathLst>
                              <a:path w="1127" h="563">
                                <a:moveTo>
                                  <a:pt x="0" y="0"/>
                                </a:moveTo>
                                <a:lnTo>
                                  <a:pt x="1127" y="0"/>
                                </a:lnTo>
                                <a:lnTo>
                                  <a:pt x="1127"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2330"/>
                        <wps:cNvSpPr>
                          <a:spLocks/>
                        </wps:cNvSpPr>
                        <wps:spPr bwMode="auto">
                          <a:xfrm>
                            <a:off x="2258695" y="100965"/>
                            <a:ext cx="715645" cy="357505"/>
                          </a:xfrm>
                          <a:custGeom>
                            <a:avLst/>
                            <a:gdLst>
                              <a:gd name="T0" fmla="*/ 0 w 1127"/>
                              <a:gd name="T1" fmla="*/ 0 h 563"/>
                              <a:gd name="T2" fmla="*/ 1127 w 1127"/>
                              <a:gd name="T3" fmla="*/ 0 h 563"/>
                              <a:gd name="T4" fmla="*/ 1127 w 1127"/>
                              <a:gd name="T5" fmla="*/ 563 h 563"/>
                              <a:gd name="T6" fmla="*/ 0 w 1127"/>
                              <a:gd name="T7" fmla="*/ 563 h 563"/>
                              <a:gd name="T8" fmla="*/ 0 w 1127"/>
                              <a:gd name="T9" fmla="*/ 0 h 563"/>
                              <a:gd name="T10" fmla="*/ 0 w 1127"/>
                              <a:gd name="T11" fmla="*/ 0 h 563"/>
                            </a:gdLst>
                            <a:ahLst/>
                            <a:cxnLst>
                              <a:cxn ang="0">
                                <a:pos x="T0" y="T1"/>
                              </a:cxn>
                              <a:cxn ang="0">
                                <a:pos x="T2" y="T3"/>
                              </a:cxn>
                              <a:cxn ang="0">
                                <a:pos x="T4" y="T5"/>
                              </a:cxn>
                              <a:cxn ang="0">
                                <a:pos x="T6" y="T7"/>
                              </a:cxn>
                              <a:cxn ang="0">
                                <a:pos x="T8" y="T9"/>
                              </a:cxn>
                              <a:cxn ang="0">
                                <a:pos x="T10" y="T11"/>
                              </a:cxn>
                            </a:cxnLst>
                            <a:rect l="0" t="0" r="r" b="b"/>
                            <a:pathLst>
                              <a:path w="1127" h="563">
                                <a:moveTo>
                                  <a:pt x="0" y="0"/>
                                </a:moveTo>
                                <a:lnTo>
                                  <a:pt x="1127" y="0"/>
                                </a:lnTo>
                                <a:lnTo>
                                  <a:pt x="1127"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Rectangle 2331"/>
                        <wps:cNvSpPr>
                          <a:spLocks noChangeArrowheads="1"/>
                        </wps:cNvSpPr>
                        <wps:spPr bwMode="auto">
                          <a:xfrm>
                            <a:off x="2496185" y="16446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626B4" w14:textId="77777777" w:rsidR="00EE117F" w:rsidRDefault="00EE117F">
                              <w:r>
                                <w:rPr>
                                  <w:rFonts w:cs="Arial"/>
                                  <w:color w:val="000000"/>
                                  <w:sz w:val="28"/>
                                  <w:szCs w:val="28"/>
                                </w:rPr>
                                <w:t>17</w:t>
                              </w:r>
                            </w:p>
                          </w:txbxContent>
                        </wps:txbx>
                        <wps:bodyPr rot="0" vert="horz" wrap="none" lIns="0" tIns="0" rIns="0" bIns="0" anchor="t" anchorCtr="0">
                          <a:spAutoFit/>
                        </wps:bodyPr>
                      </wps:wsp>
                      <wps:wsp>
                        <wps:cNvPr id="483" name="Freeform 2332"/>
                        <wps:cNvSpPr>
                          <a:spLocks/>
                        </wps:cNvSpPr>
                        <wps:spPr bwMode="auto">
                          <a:xfrm>
                            <a:off x="1539875" y="100965"/>
                            <a:ext cx="718820" cy="357505"/>
                          </a:xfrm>
                          <a:custGeom>
                            <a:avLst/>
                            <a:gdLst>
                              <a:gd name="T0" fmla="*/ 0 w 1132"/>
                              <a:gd name="T1" fmla="*/ 0 h 563"/>
                              <a:gd name="T2" fmla="*/ 1132 w 1132"/>
                              <a:gd name="T3" fmla="*/ 0 h 563"/>
                              <a:gd name="T4" fmla="*/ 1132 w 1132"/>
                              <a:gd name="T5" fmla="*/ 563 h 563"/>
                              <a:gd name="T6" fmla="*/ 0 w 1132"/>
                              <a:gd name="T7" fmla="*/ 563 h 563"/>
                              <a:gd name="T8" fmla="*/ 0 w 1132"/>
                              <a:gd name="T9" fmla="*/ 0 h 563"/>
                              <a:gd name="T10" fmla="*/ 0 w 1132"/>
                              <a:gd name="T11" fmla="*/ 0 h 563"/>
                            </a:gdLst>
                            <a:ahLst/>
                            <a:cxnLst>
                              <a:cxn ang="0">
                                <a:pos x="T0" y="T1"/>
                              </a:cxn>
                              <a:cxn ang="0">
                                <a:pos x="T2" y="T3"/>
                              </a:cxn>
                              <a:cxn ang="0">
                                <a:pos x="T4" y="T5"/>
                              </a:cxn>
                              <a:cxn ang="0">
                                <a:pos x="T6" y="T7"/>
                              </a:cxn>
                              <a:cxn ang="0">
                                <a:pos x="T8" y="T9"/>
                              </a:cxn>
                              <a:cxn ang="0">
                                <a:pos x="T10" y="T11"/>
                              </a:cxn>
                            </a:cxnLst>
                            <a:rect l="0" t="0" r="r" b="b"/>
                            <a:pathLst>
                              <a:path w="1132" h="563">
                                <a:moveTo>
                                  <a:pt x="0" y="0"/>
                                </a:moveTo>
                                <a:lnTo>
                                  <a:pt x="1132" y="0"/>
                                </a:lnTo>
                                <a:lnTo>
                                  <a:pt x="1132" y="563"/>
                                </a:lnTo>
                                <a:lnTo>
                                  <a:pt x="0" y="563"/>
                                </a:lnTo>
                                <a:lnTo>
                                  <a:pt x="0"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2333"/>
                        <wps:cNvSpPr>
                          <a:spLocks/>
                        </wps:cNvSpPr>
                        <wps:spPr bwMode="auto">
                          <a:xfrm>
                            <a:off x="1539875" y="100965"/>
                            <a:ext cx="718820" cy="357505"/>
                          </a:xfrm>
                          <a:custGeom>
                            <a:avLst/>
                            <a:gdLst>
                              <a:gd name="T0" fmla="*/ 0 w 1132"/>
                              <a:gd name="T1" fmla="*/ 0 h 563"/>
                              <a:gd name="T2" fmla="*/ 1132 w 1132"/>
                              <a:gd name="T3" fmla="*/ 0 h 563"/>
                              <a:gd name="T4" fmla="*/ 1132 w 1132"/>
                              <a:gd name="T5" fmla="*/ 563 h 563"/>
                              <a:gd name="T6" fmla="*/ 0 w 1132"/>
                              <a:gd name="T7" fmla="*/ 563 h 563"/>
                              <a:gd name="T8" fmla="*/ 0 w 1132"/>
                              <a:gd name="T9" fmla="*/ 0 h 563"/>
                              <a:gd name="T10" fmla="*/ 0 w 1132"/>
                              <a:gd name="T11" fmla="*/ 0 h 563"/>
                            </a:gdLst>
                            <a:ahLst/>
                            <a:cxnLst>
                              <a:cxn ang="0">
                                <a:pos x="T0" y="T1"/>
                              </a:cxn>
                              <a:cxn ang="0">
                                <a:pos x="T2" y="T3"/>
                              </a:cxn>
                              <a:cxn ang="0">
                                <a:pos x="T4" y="T5"/>
                              </a:cxn>
                              <a:cxn ang="0">
                                <a:pos x="T6" y="T7"/>
                              </a:cxn>
                              <a:cxn ang="0">
                                <a:pos x="T8" y="T9"/>
                              </a:cxn>
                              <a:cxn ang="0">
                                <a:pos x="T10" y="T11"/>
                              </a:cxn>
                            </a:cxnLst>
                            <a:rect l="0" t="0" r="r" b="b"/>
                            <a:pathLst>
                              <a:path w="1132" h="563">
                                <a:moveTo>
                                  <a:pt x="0" y="0"/>
                                </a:moveTo>
                                <a:lnTo>
                                  <a:pt x="1132" y="0"/>
                                </a:lnTo>
                                <a:lnTo>
                                  <a:pt x="1132" y="563"/>
                                </a:lnTo>
                                <a:lnTo>
                                  <a:pt x="0" y="563"/>
                                </a:lnTo>
                                <a:lnTo>
                                  <a:pt x="0" y="0"/>
                                </a:lnTo>
                                <a:close/>
                              </a:path>
                            </a:pathLst>
                          </a:custGeom>
                          <a:noFill/>
                          <a:ln w="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Rectangle 2334"/>
                        <wps:cNvSpPr>
                          <a:spLocks noChangeArrowheads="1"/>
                        </wps:cNvSpPr>
                        <wps:spPr bwMode="auto">
                          <a:xfrm>
                            <a:off x="1777365" y="164465"/>
                            <a:ext cx="19812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34D88" w14:textId="77777777" w:rsidR="00EE117F" w:rsidRDefault="00EE117F">
                              <w:r>
                                <w:rPr>
                                  <w:rFonts w:cs="Arial"/>
                                  <w:color w:val="000000"/>
                                  <w:sz w:val="28"/>
                                  <w:szCs w:val="28"/>
                                </w:rPr>
                                <w:t>14</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5EFA7C08" id="Zeichenbereich 2002" o:spid="_x0000_s1873" editas="canvas" style="position:absolute;margin-left:0;margin-top:0;width:241.45pt;height:128pt;z-index:11;mso-position-horizontal-relative:char;mso-position-vertical-relative:line" coordsize="30664,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">
                <v:shape id="_x0000_s1874" type="#_x0000_t75" style="position:absolute;width:30664;height:16256;visibility:visible;mso-wrap-style:square">
                  <v:fill o:detectmouseclick="t"/>
                  <v:path o:connecttype="none"/>
                </v:shape>
                <v:group id="Group 2203" o:spid="_x0000_s1875" style="position:absolute;width:29743;height:11766" coordorigin="-20,-20" coordsize="468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Line 2003" o:spid="_x0000_s1876" style="position:absolute;visibility:visible;mso-wrap-style:square" from="-20,-20" to="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" strokecolor="white" strokeweight="56e-5mm"/>
                  <v:line id="Line 2004" o:spid="_x0000_s1877" style="position:absolute;visibility:visible;mso-wrap-style:square" from="140,139" to="29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" strokeweight="56e-5mm"/>
                  <v:line id="Line 2005" o:spid="_x0000_s1878" style="position:absolute;visibility:visible;mso-wrap-style:square" from="419,139" to="57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" strokeweight="56e-5mm"/>
                  <v:shape id="Freeform 2006" o:spid="_x0000_s1879" style="position:absolute;left:698;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" path="m,l10,r,155e" filled="f" strokeweight="56e-5mm">
                    <v:path arrowok="t" o:connecttype="custom" o:connectlocs="0,0;10,0;10,155" o:connectangles="0,0,0"/>
                  </v:shape>
                  <v:line id="Line 2007" o:spid="_x0000_s1880" style="position:absolute;visibility:visible;mso-wrap-style:square" from="708,413" to="70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" strokeweight="56e-5mm"/>
                  <v:shape id="Freeform 2008" o:spid="_x0000_s1881" style="position:absolute;left:564;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" path="m144,r,10l,10e" filled="f" strokeweight="56e-5mm">
                    <v:path arrowok="t" o:connecttype="custom" o:connectlocs="144,0;144,10;0,10" o:connectangles="0,0,0"/>
                  </v:shape>
                  <v:line id="Line 2009" o:spid="_x0000_s1882" style="position:absolute;flip:x;visibility:visible;mso-wrap-style:square" from="284,702" to="44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" strokeweight="56e-5mm"/>
                  <v:shape id="Freeform 2010" o:spid="_x0000_s1883" style="position:absolute;left:140;top:568;width:25;height:134;visibility:visible;mso-wrap-style:square;v-text-anchor:top" coordsize="2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" path="m25,134l,134,,e" filled="f" strokeweight="56e-5mm">
                    <v:path arrowok="t" o:connecttype="custom" o:connectlocs="25,134;0,134;0,0" o:connectangles="0,0,0"/>
                  </v:shape>
                  <v:line id="Line 2011" o:spid="_x0000_s1884" style="position:absolute;flip:y;visibility:visible;mso-wrap-style:square" from="140,289" to="14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" strokeweight="56e-5mm"/>
                  <v:line id="Line 2012" o:spid="_x0000_s1885" style="position:absolute;flip:y;visibility:visible;mso-wrap-style:square" from="140,139" to="14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" strokeweight="56e-5mm"/>
                  <v:line id="Line 2013" o:spid="_x0000_s1886" style="position:absolute;visibility:visible;mso-wrap-style:square" from="708,139" to="86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" strokeweight="56e-5mm"/>
                  <v:line id="Line 2014" o:spid="_x0000_s1887" style="position:absolute;visibility:visible;mso-wrap-style:square" from="988,139" to="114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" strokeweight="56e-5mm"/>
                  <v:shape id="Freeform 2015" o:spid="_x0000_s1888" style="position:absolute;left:1267;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" path="m,l5,r,155e" filled="f" strokeweight="56e-5mm">
                    <v:path arrowok="t" o:connecttype="custom" o:connectlocs="0,0;5,0;5,155" o:connectangles="0,0,0"/>
                  </v:shape>
                  <v:line id="Line 2016" o:spid="_x0000_s1889" style="position:absolute;visibility:visible;mso-wrap-style:square" from="1272,413" to="127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" strokeweight="56e-5mm"/>
                  <v:shape id="Freeform 2017" o:spid="_x0000_s1890" style="position:absolute;left:1127;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" path="m145,r,10l,10e" filled="f" strokeweight="56e-5mm">
                    <v:path arrowok="t" o:connecttype="custom" o:connectlocs="145,0;145,10;0,10" o:connectangles="0,0,0"/>
                  </v:shape>
                  <v:line id="Line 2018" o:spid="_x0000_s1891" style="position:absolute;flip:x;visibility:visible;mso-wrap-style:square" from="848,702" to="100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" strokeweight="56e-5mm"/>
                  <v:shape id="Freeform 2019" o:spid="_x0000_s1892" style="position:absolute;left:708;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" path="m20,134l,134,,e" filled="f" strokeweight="56e-5mm">
                    <v:path arrowok="t" o:connecttype="custom" o:connectlocs="20,134;0,134;0,0" o:connectangles="0,0,0"/>
                  </v:shape>
                  <v:line id="Line 2020" o:spid="_x0000_s1893" style="position:absolute;flip:y;visibility:visible;mso-wrap-style:square" from="708,289" to="7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" strokeweight="56e-5mm"/>
                  <v:line id="Line 2021" o:spid="_x0000_s1894" style="position:absolute;flip:y;visibility:visible;mso-wrap-style:square" from="708,139" to="70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" strokeweight="56e-5mm"/>
                  <v:line id="Line 2022" o:spid="_x0000_s1895" style="position:absolute;visibility:visible;mso-wrap-style:square" from="1272,139" to="143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" strokeweight="56e-5mm"/>
                  <v:line id="Line 2023" o:spid="_x0000_s1896" style="position:absolute;visibility:visible;mso-wrap-style:square" from="1551,139" to="17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" strokeweight="56e-5mm"/>
                  <v:shape id="Freeform 2024" o:spid="_x0000_s1897" style="position:absolute;left:1831;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" path="m,l10,r,155e" filled="f" strokeweight="56e-5mm">
                    <v:path arrowok="t" o:connecttype="custom" o:connectlocs="0,0;10,0;10,155" o:connectangles="0,0,0"/>
                  </v:shape>
                  <v:line id="Line 2025" o:spid="_x0000_s1898" style="position:absolute;visibility:visible;mso-wrap-style:square" from="1841,413" to="184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" strokeweight="56e-5mm"/>
                  <v:shape id="Freeform 2026" o:spid="_x0000_s1899" style="position:absolute;left:1691;top:692;width:150;height:10;visibility:visible;mso-wrap-style:square;v-text-anchor:top" coordsize="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" path="m150,r,10l,10e" filled="f" strokeweight="56e-5mm">
                    <v:path arrowok="t" o:connecttype="custom" o:connectlocs="150,0;150,10;0,10" o:connectangles="0,0,0"/>
                  </v:shape>
                  <v:line id="Line 2027" o:spid="_x0000_s1900" style="position:absolute;flip:x;visibility:visible;mso-wrap-style:square" from="1412,702" to="157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" strokeweight="56e-5mm"/>
                  <v:shape id="Freeform 2028" o:spid="_x0000_s1901" style="position:absolute;left:1272;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" path="m20,134l,134,,e" filled="f" strokeweight="56e-5mm">
                    <v:path arrowok="t" o:connecttype="custom" o:connectlocs="20,134;0,134;0,0" o:connectangles="0,0,0"/>
                  </v:shape>
                  <v:line id="Line 2029" o:spid="_x0000_s1902" style="position:absolute;flip:y;visibility:visible;mso-wrap-style:square" from="1272,289" to="127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" strokeweight="56e-5mm"/>
                  <v:line id="Line 2030" o:spid="_x0000_s1903" style="position:absolute;flip:y;visibility:visible;mso-wrap-style:square" from="1272,139" to="127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" strokeweight="56e-5mm"/>
                  <v:line id="Line 2031" o:spid="_x0000_s1904" style="position:absolute;visibility:visible;mso-wrap-style:square" from="1841,139" to="200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" strokeweight="56e-5mm"/>
                  <v:line id="Line 2032" o:spid="_x0000_s1905" style="position:absolute;visibility:visible;mso-wrap-style:square" from="2120,139" to="228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" strokeweight="56e-5mm"/>
                  <v:shape id="Freeform 2033" o:spid="_x0000_s1906" style="position:absolute;left:2400;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" path="m,l5,r,155e" filled="f" strokeweight="56e-5mm">
                    <v:path arrowok="t" o:connecttype="custom" o:connectlocs="0,0;5,0;5,155" o:connectangles="0,0,0"/>
                  </v:shape>
                  <v:line id="Line 2034" o:spid="_x0000_s1907" style="position:absolute;visibility:visible;mso-wrap-style:square" from="2405,413" to="240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" strokeweight="56e-5mm"/>
                  <v:shape id="Freeform 2035" o:spid="_x0000_s1908" style="position:absolute;left:2260;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" path="m145,r,10l,10e" filled="f" strokeweight="56e-5mm">
                    <v:path arrowok="t" o:connecttype="custom" o:connectlocs="145,0;145,10;0,10" o:connectangles="0,0,0"/>
                  </v:shape>
                  <v:line id="Line 2036" o:spid="_x0000_s1909" style="position:absolute;flip:x;visibility:visible;mso-wrap-style:square" from="1980,702" to="214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" strokeweight="56e-5mm"/>
                  <v:shape id="Freeform 2037" o:spid="_x0000_s1910" style="position:absolute;left:1841;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" path="m20,134l,134,,e" filled="f" strokeweight="56e-5mm">
                    <v:path arrowok="t" o:connecttype="custom" o:connectlocs="20,134;0,134;0,0" o:connectangles="0,0,0"/>
                  </v:shape>
                  <v:line id="Line 2038" o:spid="_x0000_s1911" style="position:absolute;flip:y;visibility:visible;mso-wrap-style:square" from="1841,289" to="184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" strokeweight="56e-5mm"/>
                  <v:line id="Line 2039" o:spid="_x0000_s1912" style="position:absolute;flip:y;visibility:visible;mso-wrap-style:square" from="1841,139" to="184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" strokeweight="56e-5mm"/>
                  <v:line id="Line 2040" o:spid="_x0000_s1913" style="position:absolute;visibility:visible;mso-wrap-style:square" from="2405,139" to="256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" strokeweight="56e-5mm"/>
                  <v:line id="Line 2041" o:spid="_x0000_s1914" style="position:absolute;visibility:visible;mso-wrap-style:square" from="2684,139" to="284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" strokeweight="56e-5mm"/>
                  <v:shape id="Freeform 2042" o:spid="_x0000_s1915" style="position:absolute;left:2963;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" path="m,l5,r,155e" filled="f" strokeweight="56e-5mm">
                    <v:path arrowok="t" o:connecttype="custom" o:connectlocs="0,0;5,0;5,155" o:connectangles="0,0,0"/>
                  </v:shape>
                  <v:line id="Line 2043" o:spid="_x0000_s1916" style="position:absolute;visibility:visible;mso-wrap-style:square" from="2968,413" to="296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" strokeweight="56e-5mm"/>
                  <v:shape id="Freeform 2044" o:spid="_x0000_s1917" style="position:absolute;left:2824;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" path="m144,r,10l,10e" filled="f" strokeweight="56e-5mm">
                    <v:path arrowok="t" o:connecttype="custom" o:connectlocs="144,0;144,10;0,10" o:connectangles="0,0,0"/>
                  </v:shape>
                  <v:line id="Line 2045" o:spid="_x0000_s1918" style="position:absolute;flip:x;visibility:visible;mso-wrap-style:square" from="2544,702" to="270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" strokeweight="56e-5mm"/>
                  <v:shape id="Freeform 2046" o:spid="_x0000_s1919" style="position:absolute;left:2405;top:568;width:19;height:134;visibility:visible;mso-wrap-style:square;v-text-anchor:top" coordsize="1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" path="m19,134l,134,,e" filled="f" strokeweight="56e-5mm">
                    <v:path arrowok="t" o:connecttype="custom" o:connectlocs="19,134;0,134;0,0" o:connectangles="0,0,0"/>
                  </v:shape>
                  <v:line id="Line 2047" o:spid="_x0000_s1920" style="position:absolute;flip:y;visibility:visible;mso-wrap-style:square" from="2405,289" to="240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" strokeweight="56e-5mm"/>
                  <v:line id="Line 2048" o:spid="_x0000_s1921" style="position:absolute;flip:y;visibility:visible;mso-wrap-style:square" from="2405,139" to="240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" strokeweight="56e-5mm"/>
                  <v:line id="Line 2049" o:spid="_x0000_s1922" style="position:absolute;visibility:visible;mso-wrap-style:square" from="2968,139" to="312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" strokeweight="56e-5mm"/>
                  <v:line id="Line 2050" o:spid="_x0000_s1923" style="position:absolute;visibility:visible;mso-wrap-style:square" from="3248,139" to="340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" strokeweight="56e-5mm"/>
                  <v:shape id="Freeform 2051" o:spid="_x0000_s1924" style="position:absolute;left:3527;top:139;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" path="m,l10,r,155e" filled="f" strokeweight="56e-5mm">
                    <v:path arrowok="t" o:connecttype="custom" o:connectlocs="0,0;10,0;10,155" o:connectangles="0,0,0"/>
                  </v:shape>
                  <v:line id="Line 2052" o:spid="_x0000_s1925" style="position:absolute;visibility:visible;mso-wrap-style:square" from="3537,413" to="353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" strokeweight="56e-5mm"/>
                  <v:shape id="Freeform 2053" o:spid="_x0000_s1926" style="position:absolute;left:3387;top:692;width:150;height:10;visibility:visible;mso-wrap-style:square;v-text-anchor:top" coordsize="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" path="m150,r,10l,10e" filled="f" strokeweight="56e-5mm">
                    <v:path arrowok="t" o:connecttype="custom" o:connectlocs="150,0;150,10;0,10" o:connectangles="0,0,0"/>
                  </v:shape>
                  <v:line id="Line 2054" o:spid="_x0000_s1927" style="position:absolute;flip:x;visibility:visible;mso-wrap-style:square" from="3108,702" to="326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" strokeweight="56e-5mm"/>
                  <v:shape id="Freeform 2055" o:spid="_x0000_s1928" style="position:absolute;left:2968;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" path="m20,134l,134,,e" filled="f" strokeweight="56e-5mm">
                    <v:path arrowok="t" o:connecttype="custom" o:connectlocs="20,134;0,134;0,0" o:connectangles="0,0,0"/>
                  </v:shape>
                  <v:line id="Line 2056" o:spid="_x0000_s1929" style="position:absolute;flip:y;visibility:visible;mso-wrap-style:square" from="2968,289" to="296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" strokeweight="56e-5mm"/>
                  <v:line id="Line 2057" o:spid="_x0000_s1930" style="position:absolute;flip:y;visibility:visible;mso-wrap-style:square" from="2968,139" to="296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" strokeweight="56e-5mm"/>
                  <v:line id="Line 2058" o:spid="_x0000_s1931" style="position:absolute;visibility:visible;mso-wrap-style:square" from="3537,139" to="3697,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" strokeweight="56e-5mm"/>
                  <v:line id="Line 2059" o:spid="_x0000_s1932" style="position:absolute;visibility:visible;mso-wrap-style:square" from="3816,139" to="397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" strokeweight="56e-5mm"/>
                  <v:shape id="Freeform 2060" o:spid="_x0000_s1933" style="position:absolute;left:4096;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" path="m,l5,r,155e" filled="f" strokeweight="56e-5mm">
                    <v:path arrowok="t" o:connecttype="custom" o:connectlocs="0,0;5,0;5,155" o:connectangles="0,0,0"/>
                  </v:shape>
                  <v:line id="Line 2061" o:spid="_x0000_s1934" style="position:absolute;visibility:visible;mso-wrap-style:square" from="4101,413" to="410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" strokeweight="56e-5mm"/>
                  <v:shape id="Freeform 2062" o:spid="_x0000_s1935" style="position:absolute;left:3956;top:692;width:145;height:10;visibility:visible;mso-wrap-style:square;v-text-anchor:top" coordsize="1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" path="m145,r,10l,10e" filled="f" strokeweight="56e-5mm">
                    <v:path arrowok="t" o:connecttype="custom" o:connectlocs="145,0;145,10;0,10" o:connectangles="0,0,0"/>
                  </v:shape>
                  <v:line id="Line 2063" o:spid="_x0000_s1936" style="position:absolute;flip:x;visibility:visible;mso-wrap-style:square" from="3677,702" to="383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" strokeweight="56e-5mm"/>
                  <v:shape id="Freeform 2064" o:spid="_x0000_s1937" style="position:absolute;left:3537;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" path="m20,134l,134,,e" filled="f" strokeweight="56e-5mm">
                    <v:path arrowok="t" o:connecttype="custom" o:connectlocs="20,134;0,134;0,0" o:connectangles="0,0,0"/>
                  </v:shape>
                  <v:line id="Line 2065" o:spid="_x0000_s1938" style="position:absolute;flip:y;visibility:visible;mso-wrap-style:square" from="3537,289" to="353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" strokeweight="56e-5mm"/>
                  <v:line id="Line 2066" o:spid="_x0000_s1939" style="position:absolute;flip:y;visibility:visible;mso-wrap-style:square" from="3537,139" to="3537,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" strokeweight="56e-5mm"/>
                  <v:line id="Line 2067" o:spid="_x0000_s1940" style="position:absolute;visibility:visible;mso-wrap-style:square" from="4101,139" to="426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" strokeweight="56e-5mm"/>
                  <v:line id="Line 2068" o:spid="_x0000_s1941" style="position:absolute;visibility:visible;mso-wrap-style:square" from="4380,139" to="454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" strokeweight="56e-5mm"/>
                  <v:shape id="Freeform 2069" o:spid="_x0000_s1942" style="position:absolute;left:4659;top:139;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" path="m,l5,r,155e" filled="f" strokeweight="56e-5mm">
                    <v:path arrowok="t" o:connecttype="custom" o:connectlocs="0,0;5,0;5,155" o:connectangles="0,0,0"/>
                  </v:shape>
                  <v:line id="Line 2070" o:spid="_x0000_s1943" style="position:absolute;visibility:visible;mso-wrap-style:square" from="4664,413" to="466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" strokeweight="56e-5mm"/>
                  <v:shape id="Freeform 2071" o:spid="_x0000_s1944" style="position:absolute;left:4520;top:692;width:144;height:10;visibility:visible;mso-wrap-style:square;v-text-anchor:top" coordsize="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" path="m144,r,10l,10e" filled="f" strokeweight="56e-5mm">
                    <v:path arrowok="t" o:connecttype="custom" o:connectlocs="144,0;144,10;0,10" o:connectangles="0,0,0"/>
                  </v:shape>
                  <v:line id="Line 2072" o:spid="_x0000_s1945" style="position:absolute;flip:x;visibility:visible;mso-wrap-style:square" from="4240,702" to="440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" strokeweight="56e-5mm"/>
                  <v:shape id="Freeform 2073" o:spid="_x0000_s1946" style="position:absolute;left:4101;top:568;width:20;height:134;visibility:visible;mso-wrap-style:square;v-text-anchor:top" coordsize="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" path="m20,134l,134,,e" filled="f" strokeweight="56e-5mm">
                    <v:path arrowok="t" o:connecttype="custom" o:connectlocs="20,134;0,134;0,0" o:connectangles="0,0,0"/>
                  </v:shape>
                  <v:line id="Line 2074" o:spid="_x0000_s1947" style="position:absolute;flip:y;visibility:visible;mso-wrap-style:square" from="4101,289" to="410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" strokeweight="56e-5mm"/>
                  <v:line id="Line 2075" o:spid="_x0000_s1948" style="position:absolute;flip:y;visibility:visible;mso-wrap-style:square" from="4101,139" to="41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" strokeweight="56e-5mm"/>
                  <v:line id="Line 2076" o:spid="_x0000_s1949" style="position:absolute;visibility:visible;mso-wrap-style:square" from="140,702" to="29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" strokeweight="56e-5mm"/>
                  <v:line id="Line 2077" o:spid="_x0000_s1950" style="position:absolute;visibility:visible;mso-wrap-style:square" from="419,702" to="57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" strokeweight="56e-5mm"/>
                  <v:shape id="Freeform 2078" o:spid="_x0000_s1951" style="position:absolute;left:698;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" path="m,l10,r,155e" filled="f" strokeweight="56e-5mm">
                    <v:path arrowok="t" o:connecttype="custom" o:connectlocs="0,0;10,0;10,155" o:connectangles="0,0,0"/>
                  </v:shape>
                  <v:line id="Line 2079" o:spid="_x0000_s1952" style="position:absolute;visibility:visible;mso-wrap-style:square" from="708,976" to="708,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" strokeweight="56e-5mm"/>
                  <v:shape id="Freeform 2080" o:spid="_x0000_s1953" style="position:absolute;left:564;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" path="m144,r,15l,15e" filled="f" strokeweight="56e-5mm">
                    <v:path arrowok="t" o:connecttype="custom" o:connectlocs="144,0;144,15;0,15" o:connectangles="0,0,0"/>
                  </v:shape>
                  <v:line id="Line 2081" o:spid="_x0000_s1954" style="position:absolute;flip:x;visibility:visible;mso-wrap-style:square" from="284,1270" to="44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" strokeweight="56e-5mm"/>
                  <v:shape id="Freeform 2082" o:spid="_x0000_s1955" style="position:absolute;left:140;top:1131;width:25;height:139;visibility:visible;mso-wrap-style:square;v-text-anchor:top" coordsize="2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" path="m25,139l,139,,e" filled="f" strokeweight="56e-5mm">
                    <v:path arrowok="t" o:connecttype="custom" o:connectlocs="25,139;0,139;0,0" o:connectangles="0,0,0"/>
                  </v:shape>
                  <v:line id="Line 2083" o:spid="_x0000_s1956" style="position:absolute;flip:y;visibility:visible;mso-wrap-style:square" from="140,852" to="140,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" strokeweight="56e-5mm"/>
                  <v:line id="Line 2084" o:spid="_x0000_s1957" style="position:absolute;flip:y;visibility:visible;mso-wrap-style:square" from="140,702" to="14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" strokeweight="56e-5mm"/>
                  <v:line id="Line 2085" o:spid="_x0000_s1958" style="position:absolute;visibility:visible;mso-wrap-style:square" from="708,702" to="86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" strokeweight="56e-5mm"/>
                  <v:line id="Line 2086" o:spid="_x0000_s1959" style="position:absolute;visibility:visible;mso-wrap-style:square" from="988,702" to="114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" strokeweight="56e-5mm"/>
                  <v:shape id="Freeform 2087" o:spid="_x0000_s1960" style="position:absolute;left:1267;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" path="m,l5,r,155e" filled="f" strokeweight="56e-5mm">
                    <v:path arrowok="t" o:connecttype="custom" o:connectlocs="0,0;5,0;5,155" o:connectangles="0,0,0"/>
                  </v:shape>
                  <v:line id="Line 2088" o:spid="_x0000_s1961" style="position:absolute;visibility:visible;mso-wrap-style:square" from="1272,976" to="1272,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" strokeweight="56e-5mm"/>
                  <v:shape id="Freeform 2089" o:spid="_x0000_s1962" style="position:absolute;left:1127;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" path="m145,r,15l,15e" filled="f" strokeweight="56e-5mm">
                    <v:path arrowok="t" o:connecttype="custom" o:connectlocs="145,0;145,15;0,15" o:connectangles="0,0,0"/>
                  </v:shape>
                  <v:line id="Line 2090" o:spid="_x0000_s1963" style="position:absolute;flip:x;visibility:visible;mso-wrap-style:square" from="848,1270" to="100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" strokeweight="56e-5mm"/>
                  <v:shape id="Freeform 2091" o:spid="_x0000_s1964" style="position:absolute;left:708;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" path="m20,139l,139,,e" filled="f" strokeweight="56e-5mm">
                    <v:path arrowok="t" o:connecttype="custom" o:connectlocs="20,139;0,139;0,0" o:connectangles="0,0,0"/>
                  </v:shape>
                  <v:line id="Line 2092" o:spid="_x0000_s1965" style="position:absolute;flip:y;visibility:visible;mso-wrap-style:square" from="708,852" to="708,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" strokeweight="56e-5mm"/>
                  <v:line id="Line 2093" o:spid="_x0000_s1966" style="position:absolute;flip:y;visibility:visible;mso-wrap-style:square" from="708,702" to="70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" strokeweight="56e-5mm"/>
                  <v:line id="Line 2094" o:spid="_x0000_s1967" style="position:absolute;visibility:visible;mso-wrap-style:square" from="1272,702" to="143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" strokeweight="56e-5mm"/>
                  <v:line id="Line 2095" o:spid="_x0000_s1968" style="position:absolute;visibility:visible;mso-wrap-style:square" from="1551,702" to="171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" strokeweight="56e-5mm"/>
                  <v:shape id="Freeform 2096" o:spid="_x0000_s1969" style="position:absolute;left:1831;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" path="m,l10,r,155e" filled="f" strokeweight="56e-5mm">
                    <v:path arrowok="t" o:connecttype="custom" o:connectlocs="0,0;10,0;10,155" o:connectangles="0,0,0"/>
                  </v:shape>
                  <v:line id="Line 2097" o:spid="_x0000_s1970" style="position:absolute;visibility:visible;mso-wrap-style:square" from="1841,976" to="184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" strokeweight="56e-5mm"/>
                  <v:shape id="Freeform 2098" o:spid="_x0000_s1971" style="position:absolute;left:1691;top:1255;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" path="m150,r,15l,15e" filled="f" strokeweight="56e-5mm">
                    <v:path arrowok="t" o:connecttype="custom" o:connectlocs="150,0;150,15;0,15" o:connectangles="0,0,0"/>
                  </v:shape>
                  <v:line id="Line 2099" o:spid="_x0000_s1972" style="position:absolute;flip:x;visibility:visible;mso-wrap-style:square" from="1412,1270" to="157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" strokeweight="56e-5mm"/>
                  <v:shape id="Freeform 2100" o:spid="_x0000_s1973" style="position:absolute;left:1272;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" path="m20,139l,139,,e" filled="f" strokeweight="56e-5mm">
                    <v:path arrowok="t" o:connecttype="custom" o:connectlocs="20,139;0,139;0,0" o:connectangles="0,0,0"/>
                  </v:shape>
                  <v:line id="Line 2101" o:spid="_x0000_s1974" style="position:absolute;flip:y;visibility:visible;mso-wrap-style:square" from="1272,852" to="127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" strokeweight="56e-5mm"/>
                  <v:line id="Line 2102" o:spid="_x0000_s1975" style="position:absolute;flip:y;visibility:visible;mso-wrap-style:square" from="1272,702" to="127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" strokeweight="56e-5mm"/>
                  <v:line id="Line 2103" o:spid="_x0000_s1976" style="position:absolute;visibility:visible;mso-wrap-style:square" from="1841,702" to="200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" strokeweight="56e-5mm"/>
                  <v:line id="Line 2104" o:spid="_x0000_s1977" style="position:absolute;visibility:visible;mso-wrap-style:square" from="2120,702" to="228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" strokeweight="56e-5mm"/>
                  <v:shape id="Freeform 2105" o:spid="_x0000_s1978" style="position:absolute;left:2400;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" path="m,l5,r,155e" filled="f" strokeweight="56e-5mm">
                    <v:path arrowok="t" o:connecttype="custom" o:connectlocs="0,0;5,0;5,155" o:connectangles="0,0,0"/>
                  </v:shape>
                  <v:line id="Line 2106" o:spid="_x0000_s1979" style="position:absolute;visibility:visible;mso-wrap-style:square" from="2405,976" to="2405,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" strokeweight="56e-5mm"/>
                  <v:shape id="Freeform 2107" o:spid="_x0000_s1980" style="position:absolute;left:2260;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" path="m145,r,15l,15e" filled="f" strokeweight="56e-5mm">
                    <v:path arrowok="t" o:connecttype="custom" o:connectlocs="145,0;145,15;0,15" o:connectangles="0,0,0"/>
                  </v:shape>
                  <v:line id="Line 2108" o:spid="_x0000_s1981" style="position:absolute;flip:x;visibility:visible;mso-wrap-style:square" from="1980,1270" to="214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" strokeweight="56e-5mm"/>
                  <v:shape id="Freeform 2109" o:spid="_x0000_s1982" style="position:absolute;left:1841;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" path="m20,139l,139,,e" filled="f" strokeweight="56e-5mm">
                    <v:path arrowok="t" o:connecttype="custom" o:connectlocs="20,139;0,139;0,0" o:connectangles="0,0,0"/>
                  </v:shape>
                  <v:line id="Line 2110" o:spid="_x0000_s1983" style="position:absolute;flip:y;visibility:visible;mso-wrap-style:square" from="1841,852" to="1841,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" strokeweight="56e-5mm"/>
                  <v:line id="Line 2111" o:spid="_x0000_s1984" style="position:absolute;flip:y;visibility:visible;mso-wrap-style:square" from="1841,702" to="18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" strokeweight="56e-5mm"/>
                  <v:line id="Line 2112" o:spid="_x0000_s1985" style="position:absolute;visibility:visible;mso-wrap-style:square" from="2405,702" to="256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" strokeweight="56e-5mm"/>
                  <v:line id="Line 2113" o:spid="_x0000_s1986" style="position:absolute;visibility:visible;mso-wrap-style:square" from="2684,702" to="284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" strokeweight="56e-5mm"/>
                  <v:shape id="Freeform 2114" o:spid="_x0000_s1987" style="position:absolute;left:2963;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" path="m,l5,r,155e" filled="f" strokeweight="56e-5mm">
                    <v:path arrowok="t" o:connecttype="custom" o:connectlocs="0,0;5,0;5,155" o:connectangles="0,0,0"/>
                  </v:shape>
                  <v:line id="Line 2115" o:spid="_x0000_s1988" style="position:absolute;visibility:visible;mso-wrap-style:square" from="2968,976" to="2968,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" strokeweight="56e-5mm"/>
                  <v:shape id="Freeform 2116" o:spid="_x0000_s1989" style="position:absolute;left:2824;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" path="m144,r,15l,15e" filled="f" strokeweight="56e-5mm">
                    <v:path arrowok="t" o:connecttype="custom" o:connectlocs="144,0;144,15;0,15" o:connectangles="0,0,0"/>
                  </v:shape>
                  <v:line id="Line 2117" o:spid="_x0000_s1990" style="position:absolute;flip:x;visibility:visible;mso-wrap-style:square" from="2544,1270" to="270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" strokeweight="56e-5mm"/>
                  <v:shape id="Freeform 2118" o:spid="_x0000_s1991" style="position:absolute;left:2405;top:1131;width:19;height:139;visibility:visible;mso-wrap-style:square;v-text-anchor:top" coordsize="1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" path="m19,139l,139,,e" filled="f" strokeweight="56e-5mm">
                    <v:path arrowok="t" o:connecttype="custom" o:connectlocs="19,139;0,139;0,0" o:connectangles="0,0,0"/>
                  </v:shape>
                  <v:line id="Line 2119" o:spid="_x0000_s1992" style="position:absolute;flip:y;visibility:visible;mso-wrap-style:square" from="2405,852" to="2405,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" strokeweight="56e-5mm"/>
                  <v:line id="Line 2120" o:spid="_x0000_s1993" style="position:absolute;flip:y;visibility:visible;mso-wrap-style:square" from="2405,702" to="24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" strokeweight="56e-5mm"/>
                  <v:line id="Line 2121" o:spid="_x0000_s1994" style="position:absolute;visibility:visible;mso-wrap-style:square" from="2968,702" to="312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" strokeweight="56e-5mm"/>
                  <v:line id="Line 2122" o:spid="_x0000_s1995" style="position:absolute;visibility:visible;mso-wrap-style:square" from="3248,702" to="340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" strokeweight="56e-5mm"/>
                  <v:shape id="Freeform 2123" o:spid="_x0000_s1996" style="position:absolute;left:3527;top:702;width:10;height:155;visibility:visible;mso-wrap-style:square;v-text-anchor:top" coordsize="1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" path="m,l10,r,155e" filled="f" strokeweight="56e-5mm">
                    <v:path arrowok="t" o:connecttype="custom" o:connectlocs="0,0;10,0;10,155" o:connectangles="0,0,0"/>
                  </v:shape>
                  <v:line id="Line 2124" o:spid="_x0000_s1997" style="position:absolute;visibility:visible;mso-wrap-style:square" from="3537,976" to="3537,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" strokeweight="56e-5mm"/>
                  <v:shape id="Freeform 2125" o:spid="_x0000_s1998" style="position:absolute;left:3387;top:1255;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" path="m150,r,15l,15e" filled="f" strokeweight="56e-5mm">
                    <v:path arrowok="t" o:connecttype="custom" o:connectlocs="150,0;150,15;0,15" o:connectangles="0,0,0"/>
                  </v:shape>
                  <v:line id="Line 2126" o:spid="_x0000_s1999" style="position:absolute;flip:x;visibility:visible;mso-wrap-style:square" from="3108,1270" to="326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" strokeweight="56e-5mm"/>
                  <v:shape id="Freeform 2127" o:spid="_x0000_s2000" style="position:absolute;left:2968;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" path="m20,139l,139,,e" filled="f" strokeweight="56e-5mm">
                    <v:path arrowok="t" o:connecttype="custom" o:connectlocs="20,139;0,139;0,0" o:connectangles="0,0,0"/>
                  </v:shape>
                  <v:line id="Line 2128" o:spid="_x0000_s2001" style="position:absolute;flip:y;visibility:visible;mso-wrap-style:square" from="2968,852" to="2968,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" strokeweight="56e-5mm"/>
                  <v:line id="Line 2129" o:spid="_x0000_s2002" style="position:absolute;flip:y;visibility:visible;mso-wrap-style:square" from="2968,702" to="296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" strokeweight="56e-5mm"/>
                  <v:line id="Line 2130" o:spid="_x0000_s2003" style="position:absolute;visibility:visible;mso-wrap-style:square" from="3537,702" to="369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" strokeweight="56e-5mm"/>
                  <v:line id="Line 2131" o:spid="_x0000_s2004" style="position:absolute;visibility:visible;mso-wrap-style:square" from="3816,702" to="397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" strokeweight="56e-5mm"/>
                  <v:shape id="Freeform 2132" o:spid="_x0000_s2005" style="position:absolute;left:4096;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" path="m,l5,r,155e" filled="f" strokeweight="56e-5mm">
                    <v:path arrowok="t" o:connecttype="custom" o:connectlocs="0,0;5,0;5,155" o:connectangles="0,0,0"/>
                  </v:shape>
                  <v:line id="Line 2133" o:spid="_x0000_s2006" style="position:absolute;visibility:visible;mso-wrap-style:square" from="4101,976" to="410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" strokeweight="56e-5mm"/>
                  <v:shape id="Freeform 2134" o:spid="_x0000_s2007" style="position:absolute;left:3956;top:1255;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" path="m145,r,15l,15e" filled="f" strokeweight="56e-5mm">
                    <v:path arrowok="t" o:connecttype="custom" o:connectlocs="145,0;145,15;0,15" o:connectangles="0,0,0"/>
                  </v:shape>
                  <v:line id="Line 2135" o:spid="_x0000_s2008" style="position:absolute;flip:x;visibility:visible;mso-wrap-style:square" from="3677,1270" to="3836,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" strokeweight="56e-5mm"/>
                  <v:shape id="Freeform 2136" o:spid="_x0000_s2009" style="position:absolute;left:3537;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" path="m20,139l,139,,e" filled="f" strokeweight="56e-5mm">
                    <v:path arrowok="t" o:connecttype="custom" o:connectlocs="20,139;0,139;0,0" o:connectangles="0,0,0"/>
                  </v:shape>
                  <v:line id="Line 2137" o:spid="_x0000_s2010" style="position:absolute;flip:y;visibility:visible;mso-wrap-style:square" from="3537,852" to="3537,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" strokeweight="56e-5mm"/>
                  <v:line id="Line 2138" o:spid="_x0000_s2011" style="position:absolute;flip:y;visibility:visible;mso-wrap-style:square" from="3537,702" to="3537,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" strokeweight="56e-5mm"/>
                  <v:line id="Line 2139" o:spid="_x0000_s2012" style="position:absolute;visibility:visible;mso-wrap-style:square" from="4101,702" to="426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" strokeweight="56e-5mm"/>
                  <v:line id="Line 2140" o:spid="_x0000_s2013" style="position:absolute;visibility:visible;mso-wrap-style:square" from="4380,702" to="454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" strokeweight="56e-5mm"/>
                  <v:shape id="Freeform 2141" o:spid="_x0000_s2014" style="position:absolute;left:4659;top:702;width:5;height:155;visibility:visible;mso-wrap-style:square;v-text-anchor:top" coordsize="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" path="m,l5,r,155e" filled="f" strokeweight="56e-5mm">
                    <v:path arrowok="t" o:connecttype="custom" o:connectlocs="0,0;5,0;5,155" o:connectangles="0,0,0"/>
                  </v:shape>
                  <v:line id="Line 2142" o:spid="_x0000_s2015" style="position:absolute;visibility:visible;mso-wrap-style:square" from="4664,976" to="4664,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" strokeweight="56e-5mm"/>
                  <v:shape id="Freeform 2143" o:spid="_x0000_s2016" style="position:absolute;left:4520;top:1255;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" path="m144,r,15l,15e" filled="f" strokeweight="56e-5mm">
                    <v:path arrowok="t" o:connecttype="custom" o:connectlocs="144,0;144,15;0,15" o:connectangles="0,0,0"/>
                  </v:shape>
                  <v:line id="Line 2144" o:spid="_x0000_s2017" style="position:absolute;flip:x;visibility:visible;mso-wrap-style:square" from="4240,1270" to="44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" strokeweight="56e-5mm"/>
                  <v:shape id="Freeform 2145" o:spid="_x0000_s2018" style="position:absolute;left:4101;top:1131;width:20;height:139;visibility:visible;mso-wrap-style:square;v-text-anchor:top" coordsize="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" path="m20,139l,139,,e" filled="f" strokeweight="56e-5mm">
                    <v:path arrowok="t" o:connecttype="custom" o:connectlocs="20,139;0,139;0,0" o:connectangles="0,0,0"/>
                  </v:shape>
                  <v:line id="Line 2146" o:spid="_x0000_s2019" style="position:absolute;flip:y;visibility:visible;mso-wrap-style:square" from="4101,852" to="4101,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" strokeweight="56e-5mm"/>
                  <v:line id="Line 2147" o:spid="_x0000_s2020" style="position:absolute;flip:y;visibility:visible;mso-wrap-style:square" from="4101,702" to="410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" strokeweight="56e-5mm"/>
                  <v:line id="Line 2148" o:spid="_x0000_s2021" style="position:absolute;visibility:visible;mso-wrap-style:square" from="140,1270" to="29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" strokeweight="56e-5mm"/>
                  <v:line id="Line 2149" o:spid="_x0000_s2022" style="position:absolute;visibility:visible;mso-wrap-style:square" from="419,1270" to="57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" strokeweight="56e-5mm"/>
                  <v:shape id="Freeform 2150" o:spid="_x0000_s2023" style="position:absolute;left:698;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" path="m,l10,r,149e" filled="f" strokeweight="56e-5mm">
                    <v:path arrowok="t" o:connecttype="custom" o:connectlocs="0,0;10,0;10,149" o:connectangles="0,0,0"/>
                  </v:shape>
                  <v:line id="Line 2151" o:spid="_x0000_s2024" style="position:absolute;visibility:visible;mso-wrap-style:square" from="708,1539" to="708,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" strokeweight="56e-5mm"/>
                  <v:shape id="Freeform 2152" o:spid="_x0000_s2025" style="position:absolute;left:564;top:1818;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" path="m144,r,15l,15e" filled="f" strokeweight="56e-5mm">
                    <v:path arrowok="t" o:connecttype="custom" o:connectlocs="144,0;144,15;0,15" o:connectangles="0,0,0"/>
                  </v:shape>
                  <v:line id="Line 2153" o:spid="_x0000_s2026" style="position:absolute;flip:x;visibility:visible;mso-wrap-style:square" from="284,1833" to="444,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" strokeweight="56e-5mm"/>
                  <v:shape id="Freeform 2154" o:spid="_x0000_s2027" style="position:absolute;left:140;top:1693;width:25;height:140;visibility:visible;mso-wrap-style:square;v-text-anchor:top" coordsize="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" path="m25,140l,140,,e" filled="f" strokeweight="56e-5mm">
                    <v:path arrowok="t" o:connecttype="custom" o:connectlocs="25,140;0,140;0,0" o:connectangles="0,0,0"/>
                  </v:shape>
                  <v:line id="Line 2155" o:spid="_x0000_s2028" style="position:absolute;flip:y;visibility:visible;mso-wrap-style:square" from="140,1414" to="140,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" strokeweight="56e-5mm"/>
                  <v:line id="Line 2156" o:spid="_x0000_s2029" style="position:absolute;flip:y;visibility:visible;mso-wrap-style:square" from="140,1270" to="140,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" strokeweight="56e-5mm"/>
                  <v:line id="Line 2157" o:spid="_x0000_s2030" style="position:absolute;visibility:visible;mso-wrap-style:square" from="708,1270" to="86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" strokeweight="56e-5mm"/>
                  <v:line id="Line 2158" o:spid="_x0000_s2031" style="position:absolute;visibility:visible;mso-wrap-style:square" from="988,1270" to="114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" strokeweight="56e-5mm"/>
                  <v:shape id="Freeform 2159" o:spid="_x0000_s2032" style="position:absolute;left:1267;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" path="m,l5,r,149e" filled="f" strokeweight="56e-5mm">
                    <v:path arrowok="t" o:connecttype="custom" o:connectlocs="0,0;5,0;5,149" o:connectangles="0,0,0"/>
                  </v:shape>
                  <v:line id="Line 2160" o:spid="_x0000_s2033" style="position:absolute;visibility:visible;mso-wrap-style:square" from="1272,1539" to="1272,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" strokeweight="56e-5mm"/>
                  <v:shape id="Freeform 2161" o:spid="_x0000_s2034" style="position:absolute;left:1127;top:1818;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" path="m145,r,15l,15e" filled="f" strokeweight="56e-5mm">
                    <v:path arrowok="t" o:connecttype="custom" o:connectlocs="145,0;145,15;0,15" o:connectangles="0,0,0"/>
                  </v:shape>
                  <v:line id="Line 2162" o:spid="_x0000_s2035" style="position:absolute;flip:x;visibility:visible;mso-wrap-style:square" from="848,1833" to="1008,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" strokeweight="56e-5mm"/>
                  <v:shape id="Freeform 2163" o:spid="_x0000_s2036" style="position:absolute;left:708;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" path="m20,140l,140,,e" filled="f" strokeweight="56e-5mm">
                    <v:path arrowok="t" o:connecttype="custom" o:connectlocs="20,140;0,140;0,0" o:connectangles="0,0,0"/>
                  </v:shape>
                  <v:line id="Line 2164" o:spid="_x0000_s2037" style="position:absolute;flip:y;visibility:visible;mso-wrap-style:square" from="708,1414" to="708,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" strokeweight="56e-5mm"/>
                  <v:line id="Line 2165" o:spid="_x0000_s2038" style="position:absolute;flip:y;visibility:visible;mso-wrap-style:square" from="708,1270" to="70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" strokeweight="56e-5mm"/>
                  <v:line id="Line 2166" o:spid="_x0000_s2039" style="position:absolute;visibility:visible;mso-wrap-style:square" from="1272,1270" to="1432,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" strokeweight="56e-5mm"/>
                  <v:line id="Line 2167" o:spid="_x0000_s2040" style="position:absolute;visibility:visible;mso-wrap-style:square" from="1551,1270" to="171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" strokeweight="56e-5mm"/>
                  <v:shape id="Freeform 2168" o:spid="_x0000_s2041" style="position:absolute;left:1831;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" path="m,l10,r,149e" filled="f" strokeweight="56e-5mm">
                    <v:path arrowok="t" o:connecttype="custom" o:connectlocs="0,0;10,0;10,149" o:connectangles="0,0,0"/>
                  </v:shape>
                  <v:line id="Line 2169" o:spid="_x0000_s2042" style="position:absolute;visibility:visible;mso-wrap-style:square" from="1841,1539" to="184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" strokeweight="56e-5mm"/>
                  <v:shape id="Freeform 2170" o:spid="_x0000_s2043" style="position:absolute;left:1691;top:1818;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" path="m150,r,15l,15e" filled="f" strokeweight="56e-5mm">
                    <v:path arrowok="t" o:connecttype="custom" o:connectlocs="150,0;150,15;0,15" o:connectangles="0,0,0"/>
                  </v:shape>
                  <v:line id="Line 2171" o:spid="_x0000_s2044" style="position:absolute;flip:x;visibility:visible;mso-wrap-style:square" from="1412,1833" to="1571,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" strokeweight="56e-5mm"/>
                  <v:shape id="Freeform 2172" o:spid="_x0000_s2045" style="position:absolute;left:1272;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" path="m20,140l,140,,e" filled="f" strokeweight="56e-5mm">
                    <v:path arrowok="t" o:connecttype="custom" o:connectlocs="20,140;0,140;0,0" o:connectangles="0,0,0"/>
                  </v:shape>
                  <v:line id="Line 2173" o:spid="_x0000_s2046" style="position:absolute;flip:y;visibility:visible;mso-wrap-style:square" from="1272,1414" to="1272,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" strokeweight="56e-5mm"/>
                  <v:line id="Line 2174" o:spid="_x0000_s2047" style="position:absolute;flip:y;visibility:visible;mso-wrap-style:square" from="1272,1270" to="1272,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" strokeweight="56e-5mm"/>
                  <v:line id="Line 2175" o:spid="_x0000_s2048" style="position:absolute;visibility:visible;mso-wrap-style:square" from="1841,1270" to="20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" strokeweight="56e-5mm"/>
                  <v:line id="Line 2176" o:spid="_x0000_s2049" style="position:absolute;visibility:visible;mso-wrap-style:square" from="2120,1270" to="228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" strokeweight="56e-5mm"/>
                  <v:shape id="Freeform 2177" o:spid="_x0000_s2050" style="position:absolute;left:2400;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" path="m,l5,r,149e" filled="f" strokeweight="56e-5mm">
                    <v:path arrowok="t" o:connecttype="custom" o:connectlocs="0,0;5,0;5,149" o:connectangles="0,0,0"/>
                  </v:shape>
                  <v:line id="Line 2178" o:spid="_x0000_s2051" style="position:absolute;visibility:visible;mso-wrap-style:square" from="2405,1539" to="2405,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" strokeweight="56e-5mm"/>
                  <v:shape id="Freeform 2179" o:spid="_x0000_s2052" style="position:absolute;left:2260;top:1818;width:145;height:1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" path="m145,r,15l,15e" filled="f" strokeweight="56e-5mm">
                    <v:path arrowok="t" o:connecttype="custom" o:connectlocs="145,0;145,15;0,15" o:connectangles="0,0,0"/>
                  </v:shape>
                  <v:line id="Line 2180" o:spid="_x0000_s2053" style="position:absolute;flip:x;visibility:visible;mso-wrap-style:square" from="1980,1833" to="214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" strokeweight="56e-5mm"/>
                  <v:shape id="Freeform 2181" o:spid="_x0000_s2054" style="position:absolute;left:1841;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" path="m20,140l,140,,e" filled="f" strokeweight="56e-5mm">
                    <v:path arrowok="t" o:connecttype="custom" o:connectlocs="20,140;0,140;0,0" o:connectangles="0,0,0"/>
                  </v:shape>
                  <v:line id="Line 2182" o:spid="_x0000_s2055" style="position:absolute;flip:y;visibility:visible;mso-wrap-style:square" from="1841,1414" to="184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" strokeweight="56e-5mm"/>
                  <v:line id="Line 2183" o:spid="_x0000_s2056" style="position:absolute;flip:y;visibility:visible;mso-wrap-style:square" from="1841,1270" to="184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" strokeweight="56e-5mm"/>
                  <v:line id="Line 2184" o:spid="_x0000_s2057" style="position:absolute;visibility:visible;mso-wrap-style:square" from="2405,1270" to="256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" strokeweight="56e-5mm"/>
                  <v:line id="Line 2185" o:spid="_x0000_s2058" style="position:absolute;visibility:visible;mso-wrap-style:square" from="2684,1270" to="2843,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" strokeweight="56e-5mm"/>
                  <v:shape id="Freeform 2186" o:spid="_x0000_s2059" style="position:absolute;left:2963;top:1270;width:5;height:149;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" path="m,l5,r,149e" filled="f" strokeweight="56e-5mm">
                    <v:path arrowok="t" o:connecttype="custom" o:connectlocs="0,0;5,0;5,149" o:connectangles="0,0,0"/>
                  </v:shape>
                  <v:line id="Line 2187" o:spid="_x0000_s2060" style="position:absolute;visibility:visible;mso-wrap-style:square" from="2968,1539" to="2968,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" strokeweight="56e-5mm"/>
                  <v:shape id="Freeform 2188" o:spid="_x0000_s2061" style="position:absolute;left:2824;top:1818;width:144;height:1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" path="m144,r,15l,15e" filled="f" strokeweight="56e-5mm">
                    <v:path arrowok="t" o:connecttype="custom" o:connectlocs="144,0;144,15;0,15" o:connectangles="0,0,0"/>
                  </v:shape>
                  <v:line id="Line 2189" o:spid="_x0000_s2062" style="position:absolute;flip:x;visibility:visible;mso-wrap-style:square" from="2544,1833" to="2704,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" strokeweight="56e-5mm"/>
                  <v:shape id="Freeform 2190" o:spid="_x0000_s2063" style="position:absolute;left:2405;top:1693;width:19;height:140;visibility:visible;mso-wrap-style:square;v-text-anchor:top" coordsize="1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" path="m19,140l,140,,e" filled="f" strokeweight="56e-5mm">
                    <v:path arrowok="t" o:connecttype="custom" o:connectlocs="19,140;0,140;0,0" o:connectangles="0,0,0"/>
                  </v:shape>
                  <v:line id="Line 2191" o:spid="_x0000_s2064" style="position:absolute;flip:y;visibility:visible;mso-wrap-style:square" from="2405,1414" to="2405,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" strokeweight="56e-5mm"/>
                  <v:line id="Line 2192" o:spid="_x0000_s2065" style="position:absolute;flip:y;visibility:visible;mso-wrap-style:square" from="2405,1270" to="2405,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" strokeweight="56e-5mm"/>
                  <v:line id="Line 2193" o:spid="_x0000_s2066" style="position:absolute;visibility:visible;mso-wrap-style:square" from="2968,1270" to="312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" strokeweight="56e-5mm"/>
                  <v:line id="Line 2194" o:spid="_x0000_s2067" style="position:absolute;visibility:visible;mso-wrap-style:square" from="3248,1270" to="340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" strokeweight="56e-5mm"/>
                  <v:shape id="Freeform 2195" o:spid="_x0000_s2068" style="position:absolute;left:3527;top:1270;width:10;height:149;visibility:visible;mso-wrap-style:square;v-text-anchor:top" coordsize="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" path="m,l10,r,149e" filled="f" strokeweight="56e-5mm">
                    <v:path arrowok="t" o:connecttype="custom" o:connectlocs="0,0;10,0;10,149" o:connectangles="0,0,0"/>
                  </v:shape>
                  <v:line id="Line 2196" o:spid="_x0000_s2069" style="position:absolute;visibility:visible;mso-wrap-style:square" from="3537,1539" to="3537,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" strokeweight="56e-5mm"/>
                  <v:shape id="Freeform 2197" o:spid="_x0000_s2070" style="position:absolute;left:3387;top:1818;width:150;height:1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" path="m150,r,15l,15e" filled="f" strokeweight="56e-5mm">
                    <v:path arrowok="t" o:connecttype="custom" o:connectlocs="150,0;150,15;0,15" o:connectangles="0,0,0"/>
                  </v:shape>
                  <v:line id="Line 2198" o:spid="_x0000_s2071" style="position:absolute;flip:x;visibility:visible;mso-wrap-style:square" from="3108,1833" to="3268,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" strokeweight="56e-5mm"/>
                  <v:shape id="Freeform 2199" o:spid="_x0000_s2072" style="position:absolute;left:2968;top:1693;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" path="m20,140l,140,,e" filled="f" strokeweight="56e-5mm">
                    <v:path arrowok="t" o:connecttype="custom" o:connectlocs="20,140;0,140;0,0" o:connectangles="0,0,0"/>
                  </v:shape>
                  <v:line id="Line 2200" o:spid="_x0000_s2073" style="position:absolute;flip:y;visibility:visible;mso-wrap-style:square" from="2968,1414" to="2968,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" strokeweight="56e-5mm"/>
                  <v:line id="Line 2201" o:spid="_x0000_s2074" style="position:absolute;flip:y;visibility:visible;mso-wrap-style:square" from="2968,1270" to="296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" strokeweight="56e-5mm"/>
                  <v:line id="Line 2202" o:spid="_x0000_s2075" style="position:absolute;visibility:visible;mso-wrap-style:square" from="3537,1270" to="369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" strokeweight="56e-5mm"/>
                </v:group>
                <v:line id="Line 2204" o:spid="_x0000_s2076" style="position:absolute;visibility:visible;mso-wrap-style:square" from="24358,8191" to="25374,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" strokeweight="56e-5mm"/>
                <v:shape id="Freeform 2205" o:spid="_x0000_s2077" style="position:absolute;left:26136;top:8191;width:32;height:946;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" path="m,l5,r,149e" filled="f" strokeweight="56e-5mm">
                  <v:path arrowok="t" o:connecttype="custom" o:connectlocs="0,0;3175,0;3175,94615" o:connectangles="0,0,0"/>
                </v:shape>
                <v:line id="Line 2206" o:spid="_x0000_s2078" style="position:absolute;visibility:visible;mso-wrap-style:square" from="26168,9899" to="26168,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" strokeweight="56e-5mm"/>
                <v:shape id="Freeform 2207" o:spid="_x0000_s2079" style="position:absolute;left:25247;top:11671;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" path="m145,r,15l,15e" filled="f" strokeweight="56e-5mm">
                  <v:path arrowok="t" o:connecttype="custom" o:connectlocs="92075,0;92075,9525;0,9525" o:connectangles="0,0,0"/>
                </v:shape>
                <v:line id="Line 2208" o:spid="_x0000_s2080" style="position:absolute;flip:x;visibility:visible;mso-wrap-style:square" from="23475,11766" to="2448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" strokeweight="56e-5mm"/>
                <v:shape id="Freeform 2209" o:spid="_x0000_s2081" style="position:absolute;left:22586;top:10877;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" path="m20,140l,140,,e" filled="f" strokeweight="56e-5mm">
                  <v:path arrowok="t" o:connecttype="custom" o:connectlocs="12700,88900;0,88900;0,0" o:connectangles="0,0,0"/>
                </v:shape>
                <v:line id="Line 2210" o:spid="_x0000_s2082" style="position:absolute;flip:y;visibility:visible;mso-wrap-style:square" from="22586,9105" to="22586,1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" strokeweight="56e-5mm"/>
                <v:line id="Line 2211" o:spid="_x0000_s2083" style="position:absolute;flip:y;visibility:visible;mso-wrap-style:square" from="22586,8191" to="22586,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" strokeweight="56e-5mm"/>
                <v:line id="Line 2212" o:spid="_x0000_s2084" style="position:absolute;visibility:visible;mso-wrap-style:square" from="26168,8191" to="27178,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" strokeweight="56e-5mm"/>
                <v:line id="Line 2213" o:spid="_x0000_s2085" style="position:absolute;visibility:visible;mso-wrap-style:square" from="27940,8191" to="28956,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" strokeweight="56e-5mm"/>
                <v:shape id="Freeform 2214" o:spid="_x0000_s2086" style="position:absolute;left:29711;top:8191;width:32;height:946;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" path="m,l5,r,149e" filled="f" strokeweight="56e-5mm">
                  <v:path arrowok="t" o:connecttype="custom" o:connectlocs="0,0;3175,0;3175,94615" o:connectangles="0,0,0"/>
                </v:shape>
                <v:line id="Line 2215" o:spid="_x0000_s2087" style="position:absolute;visibility:visible;mso-wrap-style:square" from="29743,9899" to="29743,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" strokeweight="56e-5mm"/>
                <v:shape id="Freeform 2216" o:spid="_x0000_s2088" style="position:absolute;left:28829;top:11671;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" path="m144,r,15l,15e" filled="f" strokeweight="56e-5mm">
                  <v:path arrowok="t" o:connecttype="custom" o:connectlocs="91440,0;91440,9525;0,9525" o:connectangles="0,0,0"/>
                </v:shape>
                <v:line id="Line 2217" o:spid="_x0000_s2089" style="position:absolute;flip:x;visibility:visible;mso-wrap-style:square" from="27051,11766" to="28067,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" strokeweight="56e-5mm"/>
                <v:shape id="Freeform 2218" o:spid="_x0000_s2090" style="position:absolute;left:26168;top:10877;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" path="m20,140l,140,,e" filled="f" strokeweight="56e-5mm">
                  <v:path arrowok="t" o:connecttype="custom" o:connectlocs="12700,88900;0,88900;0,0" o:connectangles="0,0,0"/>
                </v:shape>
                <v:line id="Line 2219" o:spid="_x0000_s2091" style="position:absolute;flip:y;visibility:visible;mso-wrap-style:square" from="26168,9105" to="26168,1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" strokeweight="56e-5mm"/>
                <v:line id="Line 2220" o:spid="_x0000_s2092" style="position:absolute;flip:y;visibility:visible;mso-wrap-style:square" from="26168,8191" to="26168,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" strokeweight="56e-5mm"/>
                <v:line id="Line 2221" o:spid="_x0000_s2093" style="position:absolute;visibility:visible;mso-wrap-style:square" from="1016,11766" to="202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" strokeweight="56e-5mm"/>
                <v:line id="Line 2222" o:spid="_x0000_s2094" style="position:absolute;visibility:visible;mso-wrap-style:square" from="2787,11766" to="3803,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" strokeweight="56e-5mm"/>
                <v:shape id="Freeform 2223" o:spid="_x0000_s2095" style="position:absolute;left:4559;top:11766;width:63;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" path="m,l10,r,154e" filled="f" strokeweight="56e-5mm">
                  <v:path arrowok="t" o:connecttype="custom" o:connectlocs="0,0;6350,0;6350,97790" o:connectangles="0,0,0"/>
                </v:shape>
                <v:line id="Line 2224" o:spid="_x0000_s2096" style="position:absolute;visibility:visible;mso-wrap-style:square" from="4622,13506" to="4622,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" strokeweight="56e-5mm"/>
                <v:shape id="Freeform 2225" o:spid="_x0000_s2097" style="position:absolute;left:3708;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" path="m144,r,15l,15e" filled="f" strokeweight="56e-5mm">
                  <v:path arrowok="t" o:connecttype="custom" o:connectlocs="91440,0;91440,9525;0,9525" o:connectangles="0,0,0"/>
                </v:shape>
                <v:line id="Line 2226" o:spid="_x0000_s2098" style="position:absolute;flip:x;visibility:visible;mso-wrap-style:square" from="1930,15373" to="294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" strokeweight="56e-5mm"/>
                <v:shape id="Freeform 2227" o:spid="_x0000_s2099" style="position:absolute;left:1016;top:14484;width:158;height:889;visibility:visible;mso-wrap-style:square;v-text-anchor:top" coordsize="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" path="m25,140l,140,,e" filled="f" strokeweight="56e-5mm">
                  <v:path arrowok="t" o:connecttype="custom" o:connectlocs="15875,88900;0,88900;0,0" o:connectangles="0,0,0"/>
                </v:shape>
                <v:line id="Line 2228" o:spid="_x0000_s2100" style="position:absolute;flip:y;visibility:visible;mso-wrap-style:square" from="1016,12712" to="1016,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" strokeweight="56e-5mm"/>
                <v:line id="Line 2229" o:spid="_x0000_s2101" style="position:absolute;flip:y;visibility:visible;mso-wrap-style:square" from="1016,11766" to="1016,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" strokeweight="56e-5mm"/>
                <v:line id="Line 2230" o:spid="_x0000_s2102" style="position:absolute;visibility:visible;mso-wrap-style:square" from="4622,11766" to="563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" strokeweight="56e-5mm"/>
                <v:line id="Line 2231" o:spid="_x0000_s2103" style="position:absolute;visibility:visible;mso-wrap-style:square" from="6400,11766" to="741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" strokeweight="56e-5mm"/>
                <v:shape id="Freeform 2232" o:spid="_x0000_s2104" style="position:absolute;left:8172;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" path="m,l5,r,154e" filled="f" strokeweight="56e-5mm">
                  <v:path arrowok="t" o:connecttype="custom" o:connectlocs="0,0;3175,0;3175,97790" o:connectangles="0,0,0"/>
                </v:shape>
                <v:line id="Line 2233" o:spid="_x0000_s2105" style="position:absolute;visibility:visible;mso-wrap-style:square" from="8204,13506" to="8204,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" strokeweight="56e-5mm"/>
                <v:shape id="Freeform 2234" o:spid="_x0000_s2106" style="position:absolute;left:7283;top:15278;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" path="m145,r,15l,15e" filled="f" strokeweight="56e-5mm">
                  <v:path arrowok="t" o:connecttype="custom" o:connectlocs="92075,0;92075,9525;0,9525" o:connectangles="0,0,0"/>
                </v:shape>
                <v:line id="Line 2235" o:spid="_x0000_s2107" style="position:absolute;flip:x;visibility:visible;mso-wrap-style:square" from="5511,15373" to="652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" strokeweight="56e-5mm"/>
                <v:shape id="Freeform 2236" o:spid="_x0000_s2108" style="position:absolute;left:4622;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" path="m20,140l,140,,e" filled="f" strokeweight="56e-5mm">
                  <v:path arrowok="t" o:connecttype="custom" o:connectlocs="12700,88900;0,88900;0,0" o:connectangles="0,0,0"/>
                </v:shape>
                <v:line id="Line 2237" o:spid="_x0000_s2109" style="position:absolute;flip:y;visibility:visible;mso-wrap-style:square" from="4622,12712" to="4622,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" strokeweight="56e-5mm"/>
                <v:line id="Line 2238" o:spid="_x0000_s2110" style="position:absolute;flip:y;visibility:visible;mso-wrap-style:square" from="4622,11766" to="4622,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" strokeweight="56e-5mm"/>
                <v:line id="Line 2239" o:spid="_x0000_s2111" style="position:absolute;visibility:visible;mso-wrap-style:square" from="8204,11766" to="922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" strokeweight="56e-5mm"/>
                <v:line id="Line 2240" o:spid="_x0000_s2112" style="position:absolute;visibility:visible;mso-wrap-style:square" from="9975,11766" to="10991,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" strokeweight="56e-5mm"/>
                <v:shape id="Freeform 2241" o:spid="_x0000_s2113" style="position:absolute;left:11753;top:11766;width:64;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" path="m,l10,r,154e" filled="f" strokeweight="56e-5mm">
                  <v:path arrowok="t" o:connecttype="custom" o:connectlocs="0,0;6350,0;6350,97790" o:connectangles="0,0,0"/>
                </v:shape>
                <v:line id="Line 2242" o:spid="_x0000_s2114" style="position:absolute;visibility:visible;mso-wrap-style:square" from="11817,13506" to="11817,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" strokeweight="56e-5mm"/>
                <v:shape id="Freeform 2243" o:spid="_x0000_s2115" style="position:absolute;left:10864;top:15278;width:953;height:9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" path="m150,r,15l,15e" filled="f" strokeweight="56e-5mm">
                  <v:path arrowok="t" o:connecttype="custom" o:connectlocs="95250,0;95250,9525;0,9525" o:connectangles="0,0,0"/>
                </v:shape>
                <v:line id="Line 2244" o:spid="_x0000_s2116" style="position:absolute;flip:x;visibility:visible;mso-wrap-style:square" from="9093,15373" to="10102,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" strokeweight="56e-5mm"/>
                <v:shape id="Freeform 2245" o:spid="_x0000_s2117" style="position:absolute;left:8204;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" path="m20,140l,140,,e" filled="f" strokeweight="56e-5mm">
                  <v:path arrowok="t" o:connecttype="custom" o:connectlocs="12700,88900;0,88900;0,0" o:connectangles="0,0,0"/>
                </v:shape>
                <v:line id="Line 2246" o:spid="_x0000_s2118" style="position:absolute;flip:y;visibility:visible;mso-wrap-style:square" from="8204,12712" to="8204,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" strokeweight="56e-5mm"/>
                <v:line id="Line 2247" o:spid="_x0000_s2119" style="position:absolute;flip:y;visibility:visible;mso-wrap-style:square" from="8204,11766" to="8204,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" strokeweight="56e-5mm"/>
                <v:line id="Line 2248" o:spid="_x0000_s2120" style="position:absolute;visibility:visible;mso-wrap-style:square" from="11817,11766" to="12827,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" strokeweight="56e-5mm"/>
                <v:line id="Line 2249" o:spid="_x0000_s2121" style="position:absolute;visibility:visible;mso-wrap-style:square" from="13589,11766" to="14605,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" strokeweight="56e-5mm"/>
                <v:shape id="Freeform 2250" o:spid="_x0000_s2122" style="position:absolute;left:15367;top:11766;width:31;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" path="m,l5,r,154e" filled="f" strokeweight="56e-5mm">
                  <v:path arrowok="t" o:connecttype="custom" o:connectlocs="0,0;3175,0;3175,97790" o:connectangles="0,0,0"/>
                </v:shape>
                <v:line id="Line 2251" o:spid="_x0000_s2123" style="position:absolute;visibility:visible;mso-wrap-style:square" from="15398,13506" to="15398,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" strokeweight="56e-5mm"/>
                <v:shape id="Freeform 2252" o:spid="_x0000_s2124" style="position:absolute;left:14478;top:15278;width:920;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" path="m145,r,15l,15e" filled="f" strokeweight="56e-5mm">
                  <v:path arrowok="t" o:connecttype="custom" o:connectlocs="92075,0;92075,9525;0,9525" o:connectangles="0,0,0"/>
                </v:shape>
                <v:line id="Line 2253" o:spid="_x0000_s2125" style="position:absolute;flip:x;visibility:visible;mso-wrap-style:square" from="12700,15373" to="13716,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" strokeweight="56e-5mm"/>
                <v:shape id="Freeform 2254" o:spid="_x0000_s2126" style="position:absolute;left:11817;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" path="m20,140l,140,,e" filled="f" strokeweight="56e-5mm">
                  <v:path arrowok="t" o:connecttype="custom" o:connectlocs="12700,88900;0,88900;0,0" o:connectangles="0,0,0"/>
                </v:shape>
                <v:line id="Line 2255" o:spid="_x0000_s2127" style="position:absolute;flip:y;visibility:visible;mso-wrap-style:square" from="11817,12712" to="11817,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" strokeweight="56e-5mm"/>
                <v:line id="Line 2256" o:spid="_x0000_s2128" style="position:absolute;flip:y;visibility:visible;mso-wrap-style:square" from="11817,11766" to="11817,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" strokeweight="56e-5mm"/>
                <v:line id="Line 2257" o:spid="_x0000_s2129" style="position:absolute;visibility:visible;mso-wrap-style:square" from="15398,11766" to="1640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" strokeweight="56e-5mm"/>
                <v:line id="Line 2258" o:spid="_x0000_s2130" style="position:absolute;visibility:visible;mso-wrap-style:square" from="17170,11766" to="18180,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" strokeweight="56e-5mm"/>
                <v:shape id="Freeform 2259" o:spid="_x0000_s2131" style="position:absolute;left:18942;top:11766;width:31;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" path="m,l5,r,154e" filled="f" strokeweight="56e-5mm">
                  <v:path arrowok="t" o:connecttype="custom" o:connectlocs="0,0;3175,0;3175,97790" o:connectangles="0,0,0"/>
                </v:shape>
                <v:line id="Line 2260" o:spid="_x0000_s2132" style="position:absolute;visibility:visible;mso-wrap-style:square" from="18973,13506" to="18973,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" strokeweight="56e-5mm"/>
                <v:shape id="Freeform 2261" o:spid="_x0000_s2133" style="position:absolute;left:18059;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" path="m144,r,15l,15e" filled="f" strokeweight="56e-5mm">
                  <v:path arrowok="t" o:connecttype="custom" o:connectlocs="91440,0;91440,9525;0,9525" o:connectangles="0,0,0"/>
                </v:shape>
                <v:line id="Line 2262" o:spid="_x0000_s2134" style="position:absolute;flip:x;visibility:visible;mso-wrap-style:square" from="16281,15373" to="1729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" strokeweight="56e-5mm"/>
                <v:shape id="Freeform 2263" o:spid="_x0000_s2135" style="position:absolute;left:15398;top:14484;width:121;height:889;visibility:visible;mso-wrap-style:square;v-text-anchor:top" coordsize="1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" path="m19,140l,140,,e" filled="f" strokeweight="56e-5mm">
                  <v:path arrowok="t" o:connecttype="custom" o:connectlocs="12065,88900;0,88900;0,0" o:connectangles="0,0,0"/>
                </v:shape>
                <v:line id="Line 2264" o:spid="_x0000_s2136" style="position:absolute;flip:y;visibility:visible;mso-wrap-style:square" from="15398,12712" to="15398,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" strokeweight="56e-5mm"/>
                <v:line id="Line 2265" o:spid="_x0000_s2137" style="position:absolute;flip:y;visibility:visible;mso-wrap-style:square" from="15398,11766" to="15398,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" strokeweight="56e-5mm"/>
                <v:line id="Line 2266" o:spid="_x0000_s2138" style="position:absolute;visibility:visible;mso-wrap-style:square" from="18973,11766" to="19989,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" strokeweight="56e-5mm"/>
                <v:line id="Line 2267" o:spid="_x0000_s2139" style="position:absolute;visibility:visible;mso-wrap-style:square" from="20751,11766" to="21761,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" strokeweight="56e-5mm"/>
                <v:shape id="Freeform 2268" o:spid="_x0000_s2140" style="position:absolute;left:22523;top:11766;width:63;height:978;visibility:visible;mso-wrap-style:square;v-text-anchor:top" coordsize="1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" path="m,l10,r,154e" filled="f" strokeweight="56e-5mm">
                  <v:path arrowok="t" o:connecttype="custom" o:connectlocs="0,0;6350,0;6350,97790" o:connectangles="0,0,0"/>
                </v:shape>
                <v:line id="Line 2269" o:spid="_x0000_s2141" style="position:absolute;visibility:visible;mso-wrap-style:square" from="22586,13506" to="22586,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" strokeweight="56e-5mm"/>
                <v:shape id="Freeform 2270" o:spid="_x0000_s2142" style="position:absolute;left:21634;top:15278;width:952;height:95;visibility:visible;mso-wrap-style:square;v-text-anchor:top" coordsize="1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" path="m150,r,15l,15e" filled="f" strokeweight="56e-5mm">
                  <v:path arrowok="t" o:connecttype="custom" o:connectlocs="95250,0;95250,9525;0,9525" o:connectangles="0,0,0"/>
                </v:shape>
                <v:line id="Line 2271" o:spid="_x0000_s2143" style="position:absolute;flip:x;visibility:visible;mso-wrap-style:square" from="19862,15373" to="20878,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" strokeweight="56e-5mm"/>
                <v:shape id="Freeform 2272" o:spid="_x0000_s2144" style="position:absolute;left:18973;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" path="m20,140l,140,,e" filled="f" strokeweight="56e-5mm">
                  <v:path arrowok="t" o:connecttype="custom" o:connectlocs="12700,88900;0,88900;0,0" o:connectangles="0,0,0"/>
                </v:shape>
                <v:line id="Line 2273" o:spid="_x0000_s2145" style="position:absolute;flip:y;visibility:visible;mso-wrap-style:square" from="18973,12712" to="18973,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" strokeweight="56e-5mm"/>
                <v:line id="Line 2274" o:spid="_x0000_s2146" style="position:absolute;flip:y;visibility:visible;mso-wrap-style:square" from="18973,11766" to="18973,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" strokeweight="56e-5mm"/>
                <v:line id="Line 2275" o:spid="_x0000_s2147" style="position:absolute;visibility:visible;mso-wrap-style:square" from="22586,11766" to="23602,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" strokeweight="56e-5mm"/>
                <v:line id="Line 2276" o:spid="_x0000_s2148" style="position:absolute;visibility:visible;mso-wrap-style:square" from="24358,11766" to="25374,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" strokeweight="56e-5mm"/>
                <v:shape id="Freeform 2277" o:spid="_x0000_s2149" style="position:absolute;left:26136;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" path="m,l5,r,154e" filled="f" strokeweight="56e-5mm">
                  <v:path arrowok="t" o:connecttype="custom" o:connectlocs="0,0;3175,0;3175,97790" o:connectangles="0,0,0"/>
                </v:shape>
                <v:line id="Line 2278" o:spid="_x0000_s2150" style="position:absolute;visibility:visible;mso-wrap-style:square" from="26168,13506" to="26168,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" strokeweight="56e-5mm"/>
                <v:shape id="Freeform 2279" o:spid="_x0000_s2151" style="position:absolute;left:25247;top:15278;width:921;height:95;visibility:visible;mso-wrap-style:square;v-text-anchor:top" coordsize="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" path="m145,r,15l,15e" filled="f" strokeweight="56e-5mm">
                  <v:path arrowok="t" o:connecttype="custom" o:connectlocs="92075,0;92075,9525;0,9525" o:connectangles="0,0,0"/>
                </v:shape>
                <v:line id="Line 2280" o:spid="_x0000_s2152" style="position:absolute;flip:x;visibility:visible;mso-wrap-style:square" from="23475,15373" to="24485,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" strokeweight="56e-5mm"/>
                <v:shape id="Freeform 2281" o:spid="_x0000_s2153" style="position:absolute;left:22586;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" path="m20,140l,140,,e" filled="f" strokeweight="56e-5mm">
                  <v:path arrowok="t" o:connecttype="custom" o:connectlocs="12700,88900;0,88900;0,0" o:connectangles="0,0,0"/>
                </v:shape>
                <v:line id="Line 2282" o:spid="_x0000_s2154" style="position:absolute;flip:y;visibility:visible;mso-wrap-style:square" from="22586,12712" to="22586,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" strokeweight="56e-5mm"/>
                <v:line id="Line 2283" o:spid="_x0000_s2155" style="position:absolute;flip:y;visibility:visible;mso-wrap-style:square" from="22586,11766" to="22586,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" strokeweight="56e-5mm"/>
                <v:line id="Line 2284" o:spid="_x0000_s2156" style="position:absolute;visibility:visible;mso-wrap-style:square" from="26168,11766" to="27178,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" strokeweight="56e-5mm"/>
                <v:line id="Line 2285" o:spid="_x0000_s2157" style="position:absolute;visibility:visible;mso-wrap-style:square" from="27940,11766" to="28956,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" strokeweight="56e-5mm"/>
                <v:shape id="Freeform 2286" o:spid="_x0000_s2158" style="position:absolute;left:29711;top:11766;width:32;height:978;visibility:visible;mso-wrap-style:square;v-text-anchor:top" coordsize="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" path="m,l5,r,154e" filled="f" strokeweight="56e-5mm">
                  <v:path arrowok="t" o:connecttype="custom" o:connectlocs="0,0;3175,0;3175,97790" o:connectangles="0,0,0"/>
                </v:shape>
                <v:line id="Line 2287" o:spid="_x0000_s2159" style="position:absolute;visibility:visible;mso-wrap-style:square" from="29743,13506" to="29743,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" strokeweight="56e-5mm"/>
                <v:shape id="Freeform 2288" o:spid="_x0000_s2160" style="position:absolute;left:28829;top:15278;width:914;height:95;visibility:visible;mso-wrap-style:square;v-text-anchor:top" coordsize="1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" path="m144,r,15l,15e" filled="f" strokeweight="56e-5mm">
                  <v:path arrowok="t" o:connecttype="custom" o:connectlocs="91440,0;91440,9525;0,9525" o:connectangles="0,0,0"/>
                </v:shape>
                <v:line id="Line 2289" o:spid="_x0000_s2161" style="position:absolute;flip:x;visibility:visible;mso-wrap-style:square" from="27051,15373" to="28067,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" strokeweight="56e-5mm"/>
                <v:shape id="Freeform 2290" o:spid="_x0000_s2162" style="position:absolute;left:26168;top:14484;width:127;height:889;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" path="m20,140l,140,,e" filled="f" strokeweight="56e-5mm">
                  <v:path arrowok="t" o:connecttype="custom" o:connectlocs="12700,88900;0,88900;0,0" o:connectangles="0,0,0"/>
                </v:shape>
                <v:line id="Line 2291" o:spid="_x0000_s2163" style="position:absolute;flip:y;visibility:visible;mso-wrap-style:square" from="26168,12712" to="26168,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" strokeweight="56e-5mm"/>
                <v:line id="Line 2292" o:spid="_x0000_s2164" style="position:absolute;flip:y;visibility:visible;mso-wrap-style:square" from="26168,11766" to="26168,1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" strokeweight="56e-5mm"/>
                <v:shape id="Freeform 2293" o:spid="_x0000_s2165" style="position:absolute;left:1016;top:1009;width:14382;height:3575;visibility:visible;mso-wrap-style:square;v-text-anchor:top" coordsize="226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" path="m,l2265,r,563l,563,,xe" fillcolor="#e6e6e6" stroked="f">
                  <v:path arrowok="t" o:connecttype="custom" o:connectlocs="0,0;1438275,0;1438275,357505;0,357505;0,0;0,0" o:connectangles="0,0,0,0,0,0"/>
                </v:shape>
                <v:shape id="Freeform 2294" o:spid="_x0000_s2166" style="position:absolute;left:1016;top:1009;width:14382;height:3575;visibility:visible;mso-wrap-style:square;v-text-anchor:top" coordsize="226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" path="m,l2265,r,563l,563,,xe" filled="f" strokeweight="56e-5mm">
                  <v:path arrowok="t" o:connecttype="custom" o:connectlocs="0,0;1438275,0;1438275,357505;0,357505;0,0;0,0" o:connectangles="0,0,0,0,0,0"/>
                </v:shape>
                <v:rect id="Rectangle 2295" o:spid="_x0000_s2167" style="position:absolute;left:5257;top:1644;width:58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hFwQAAANwAAAAPAAAAZHJzL2Rvd25yZXYueG1sRI/NigIx&#10;EITvC75DaMHbmlFE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HO6mEXBAAAA3AAAAA8AAAAA&#10;AAAAAAAAAAAABwIAAGRycy9kb3ducmV2LnhtbFBLBQYAAAAAAwADALcAAAD1AgAAAAA=&#10;" filled="f" stroked="f">
                  <v:textbox style="mso-fit-shape-to-text:t" inset="0,0,0,0">
                    <w:txbxContent>
                      <w:p w14:paraId="72C3ADAD" w14:textId="77777777" w:rsidR="00EE117F" w:rsidRDefault="00EE117F">
                        <w:r>
                          <w:rPr>
                            <w:rFonts w:cs="Arial"/>
                            <w:color w:val="000000"/>
                            <w:sz w:val="28"/>
                            <w:szCs w:val="28"/>
                          </w:rPr>
                          <w:t>Header</w:t>
                        </w:r>
                      </w:p>
                    </w:txbxContent>
                  </v:textbox>
                </v:rect>
                <v:shape id="Freeform 2296" o:spid="_x0000_s2168" style="position:absolute;left:1016;top:8191;width:3606;height:3575;visibility:visible;mso-wrap-style:square;v-text-anchor:top" coordsize="5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" path="m,l568,r,563l,563,,xe" stroked="f">
                  <v:path arrowok="t" o:connecttype="custom" o:connectlocs="0,0;360680,0;360680,357505;0,357505;0,0;0,0" o:connectangles="0,0,0,0,0,0"/>
                </v:shape>
                <v:shape id="Freeform 2297" o:spid="_x0000_s2169" style="position:absolute;left:1016;top:8191;width:3606;height:3575;visibility:visible;mso-wrap-style:square;v-text-anchor:top" coordsize="5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" path="m,l568,r,563l,563,,xe" filled="f" strokeweight="56e-5mm">
                  <v:path arrowok="t" o:connecttype="custom" o:connectlocs="0,0;360680,0;360680,357505;0,357505;0,0;0,0" o:connectangles="0,0,0,0,0,0"/>
                </v:shape>
                <v:rect id="Rectangle 2298" o:spid="_x0000_s2170" style="position:absolute;left:1930;top:8794;width:148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w3wgAAANwAAAAPAAAAZHJzL2Rvd25yZXYueG1sRI/NigIx&#10;EITvC75DaMHbmlFk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ACJQw3wgAAANwAAAAPAAAA&#10;AAAAAAAAAAAAAAcCAABkcnMvZG93bnJldi54bWxQSwUGAAAAAAMAAwC3AAAA9gIAAAAA&#10;" filled="f" stroked="f">
                  <v:textbox style="mso-fit-shape-to-text:t" inset="0,0,0,0">
                    <w:txbxContent>
                      <w:p w14:paraId="6081034C" w14:textId="77777777" w:rsidR="00EE117F" w:rsidRDefault="00EE117F">
                        <w:r>
                          <w:rPr>
                            <w:rFonts w:cs="Arial"/>
                            <w:color w:val="000000"/>
                            <w:sz w:val="28"/>
                            <w:szCs w:val="28"/>
                          </w:rPr>
                          <w:t>-c</w:t>
                        </w:r>
                      </w:p>
                    </w:txbxContent>
                  </v:textbox>
                </v:rect>
                <v:shape id="Freeform 2299" o:spid="_x0000_s2171" style="position:absolute;left:22586;top:8191;width:7157;height:3575;visibility:visible;mso-wrap-style:square;v-text-anchor:top" coordsize="112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" path="m,l1127,r,563l,563,,xe" stroked="f">
                  <v:path arrowok="t" o:connecttype="custom" o:connectlocs="0,0;715645,0;715645,357505;0,357505;0,0;0,0" o:connectangles="0,0,0,0,0,0"/>
                </v:shape>
                <v:shape id="Freeform 2300" o:spid="_x0000_s2172" style="position:absolute;left:22586;top:8191;width:7157;height:3575;visibility:visible;mso-wrap-style:square;v-text-anchor:top" coordsize="112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" path="m,l1127,r,563l,563,,xe" filled="f" strokeweight="56e-5mm">
                  <v:path arrowok="t" o:connecttype="custom" o:connectlocs="0,0;715645,0;715645,357505;0,357505;0,0;0,0" o:connectangles="0,0,0,0,0,0"/>
                </v:shape>
                <v:rect id="Rectangle 2301" o:spid="_x0000_s2173" style="position:absolute;left:25120;top:879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ibwgAAANwAAAAPAAAAZHJzL2Rvd25yZXYueG1sRI/dagIx&#10;FITvBd8hHME7zbrY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CJWAibwgAAANwAAAAPAAAA&#10;AAAAAAAAAAAAAAcCAABkcnMvZG93bnJldi54bWxQSwUGAAAAAAMAAwC3AAAA9gIAAAAA&#10;" filled="f" stroked="f">
                  <v:textbox style="mso-fit-shape-to-text:t" inset="0,0,0,0">
                    <w:txbxContent>
                      <w:p w14:paraId="525EF931" w14:textId="77777777" w:rsidR="00EE117F" w:rsidRDefault="00EE117F">
                        <w:r>
                          <w:rPr>
                            <w:rFonts w:cs="Arial"/>
                            <w:color w:val="000000"/>
                            <w:sz w:val="28"/>
                            <w:szCs w:val="28"/>
                          </w:rPr>
                          <w:t>ab</w:t>
                        </w:r>
                      </w:p>
                    </w:txbxContent>
                  </v:textbox>
                </v:rect>
                <v:shape id="Freeform 2302" o:spid="_x0000_s2174" style="position:absolute;left:18973;top:8191;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" path="m,l569,r,563l,563,,xe" stroked="f">
                  <v:path arrowok="t" o:connecttype="custom" o:connectlocs="0,0;361315,0;361315,357505;0,357505;0,0;0,0" o:connectangles="0,0,0,0,0,0"/>
                </v:shape>
                <v:shape id="Freeform 2303" o:spid="_x0000_s2175" style="position:absolute;left:18973;top:8191;width:3613;height:3575;visibility:visible;mso-wrap-style:square;v-text-anchor:top" coordsize="5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" path="m,l569,r,563l,563,,xe" filled="f" strokeweight="56e-5mm">
                  <v:path arrowok="t" o:connecttype="custom" o:connectlocs="0,0;361315,0;361315,357505;0,357505;0,0;0,0" o:connectangles="0,0,0,0,0,0"/>
                </v:shape>
                <v:rect id="Rectangle 2304" o:spid="_x0000_s2176" style="position:absolute;left:20275;top:8794;width:99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DvwgAAANwAAAAPAAAAZHJzL2Rvd25yZXYueG1sRI/NigIx&#10;EITvgu8QWtibZhRd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AGsZDvwgAAANwAAAAPAAAA&#10;AAAAAAAAAAAAAAcCAABkcnMvZG93bnJldi54bWxQSwUGAAAAAAMAAwC3AAAA9gIAAAAA&#10;" filled="f" stroked="f">
                  <v:textbox style="mso-fit-shape-to-text:t" inset="0,0,0,0">
                    <w:txbxContent>
                      <w:p w14:paraId="03A6020E" w14:textId="77777777" w:rsidR="00EE117F" w:rsidRDefault="00EE117F">
                        <w:r>
                          <w:rPr>
                            <w:rFonts w:cs="Arial"/>
                            <w:color w:val="000000"/>
                            <w:sz w:val="28"/>
                            <w:szCs w:val="28"/>
                          </w:rPr>
                          <w:t>a</w:t>
                        </w:r>
                      </w:p>
                    </w:txbxContent>
                  </v:textbox>
                </v:rect>
                <v:shape id="Freeform 2305" o:spid="_x0000_s2177" style="position:absolute;left:4622;top:8191;width:14351;height:3575;visibility:visible;mso-wrap-style:square;v-text-anchor:top" coordsize="226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" path="m,l2260,r,563l,563,,xe" stroked="f">
                  <v:path arrowok="t" o:connecttype="custom" o:connectlocs="0,0;1435100,0;1435100,357505;0,357505;0,0;0,0" o:connectangles="0,0,0,0,0,0"/>
                </v:shape>
                <v:shape id="Freeform 2306" o:spid="_x0000_s2178" style="position:absolute;left:4622;top:8191;width:14351;height:3575;visibility:visible;mso-wrap-style:square;v-text-anchor:top" coordsize="226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" path="m,l2260,r,563l,563,,xe" filled="f" strokeweight="56e-5mm">
                  <v:path arrowok="t" o:connecttype="custom" o:connectlocs="0,0;1435100,0;1435100,357505;0,357505;0,0;0,0" o:connectangles="0,0,0,0,0,0"/>
                </v:shape>
                <v:rect id="Rectangle 2307" o:spid="_x0000_s2179" style="position:absolute;left:9601;top:8794;width:386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9xvwAAANwAAAAPAAAAZHJzL2Rvd25yZXYueG1sRE/LisIw&#10;FN0L8w/hDsxO0xEV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DosD9xvwAAANwAAAAPAAAAAAAA&#10;AAAAAAAAAAcCAABkcnMvZG93bnJldi54bWxQSwUGAAAAAAMAAwC3AAAA8wIAAAAA&#10;" filled="f" stroked="f">
                  <v:textbox style="mso-fit-shape-to-text:t" inset="0,0,0,0">
                    <w:txbxContent>
                      <w:p w14:paraId="0AE447C6" w14:textId="77777777" w:rsidR="00EE117F" w:rsidRDefault="00EE117F">
                        <w:r>
                          <w:rPr>
                            <w:rFonts w:cs="Arial"/>
                            <w:color w:val="000000"/>
                            <w:sz w:val="28"/>
                            <w:szCs w:val="28"/>
                          </w:rPr>
                          <w:t>abcd</w:t>
                        </w:r>
                      </w:p>
                    </w:txbxContent>
                  </v:textbox>
                </v:rect>
                <v:shape id="Freeform 2308" o:spid="_x0000_s2180" style="position:absolute;left:1016;top:11766;width:10801;height:3607;visibility:visible;mso-wrap-style:square;v-text-anchor:top" coordsize="170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" path="m,l1701,r,568l,568,,xe" stroked="f">
                  <v:path arrowok="t" o:connecttype="custom" o:connectlocs="0,0;1080135,0;1080135,360680;0,360680;0,0;0,0" o:connectangles="0,0,0,0,0,0"/>
                </v:shape>
                <v:shape id="Freeform 2309" o:spid="_x0000_s2181" style="position:absolute;left:1016;top:11766;width:10801;height:3607;visibility:visible;mso-wrap-style:square;v-text-anchor:top" coordsize="170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" path="m,l1701,r,568l,568,,xe" filled="f" strokeweight="56e-5mm">
                  <v:path arrowok="t" o:connecttype="custom" o:connectlocs="0,0;1080135,0;1080135,360680;0,360680;0,0;0,0" o:connectangles="0,0,0,0,0,0"/>
                </v:shape>
                <v:rect id="Rectangle 2310" o:spid="_x0000_s2182" style="position:absolute;left:5003;top:12395;width:2871;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xRwQAAANwAAAAPAAAAZHJzL2Rvd25yZXYueG1sRI/NigIx&#10;EITvC75DaMHbmlFE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LfmXFHBAAAA3AAAAA8AAAAA&#10;AAAAAAAAAAAABwIAAGRycy9kb3ducmV2LnhtbFBLBQYAAAAAAwADALcAAAD1AgAAAAA=&#10;" filled="f" stroked="f">
                  <v:textbox style="mso-fit-shape-to-text:t" inset="0,0,0,0">
                    <w:txbxContent>
                      <w:p w14:paraId="54B16D63" w14:textId="77777777" w:rsidR="00EE117F" w:rsidRDefault="00EE117F">
                        <w:r>
                          <w:rPr>
                            <w:rFonts w:cs="Arial"/>
                            <w:color w:val="000000"/>
                            <w:sz w:val="28"/>
                            <w:szCs w:val="28"/>
                          </w:rPr>
                          <w:t>abc</w:t>
                        </w:r>
                      </w:p>
                    </w:txbxContent>
                  </v:textbox>
                </v:rect>
                <v:shape id="Freeform 2311" o:spid="_x0000_s2183" style="position:absolute;left:15398;top:4584;width:7188;height:3607;visibility:visible;mso-wrap-style:square;v-text-anchor:top" coordsize="113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" path="m,l1132,r,568l,568,,xe" fillcolor="lime" stroked="f">
                  <v:path arrowok="t" o:connecttype="custom" o:connectlocs="0,0;718820,0;718820,360680;0,360680;0,0;0,0" o:connectangles="0,0,0,0,0,0"/>
                </v:shape>
                <v:shape id="Freeform 2312" o:spid="_x0000_s2184" style="position:absolute;left:15398;top:4584;width:7188;height:3607;visibility:visible;mso-wrap-style:square;v-text-anchor:top" coordsize="113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" path="m,l1132,r,568l,568,,xe" filled="f" strokeweight="56e-5mm">
                  <v:path arrowok="t" o:connecttype="custom" o:connectlocs="0,0;718820,0;718820,360680;0,360680;0,0;0,0" o:connectangles="0,0,0,0,0,0"/>
                </v:shape>
                <v:rect id="Rectangle 2313" o:spid="_x0000_s2185" style="position:absolute;left:17773;top:5219;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JwQAAANwAAAAPAAAAZHJzL2Rvd25yZXYueG1sRI/NigIx&#10;EITvC75DaMHbmlFE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KeR/8nBAAAA3AAAAA8AAAAA&#10;AAAAAAAAAAAABwIAAGRycy9kb3ducmV2LnhtbFBLBQYAAAAAAwADALcAAAD1AgAAAAA=&#10;" filled="f" stroked="f">
                  <v:textbox style="mso-fit-shape-to-text:t" inset="0,0,0,0">
                    <w:txbxContent>
                      <w:p w14:paraId="63E42B80" w14:textId="77777777" w:rsidR="00EE117F" w:rsidRDefault="00EE117F">
                        <w:r>
                          <w:rPr>
                            <w:rFonts w:cs="Arial"/>
                            <w:color w:val="000000"/>
                            <w:sz w:val="28"/>
                            <w:szCs w:val="28"/>
                          </w:rPr>
                          <w:t>24</w:t>
                        </w:r>
                      </w:p>
                    </w:txbxContent>
                  </v:textbox>
                </v:rect>
                <v:shape id="Freeform 2314" o:spid="_x0000_s2186" style="position:absolute;left:22586;top:4584;width:7157;height:3607;visibility:visible;mso-wrap-style:square;v-text-anchor:top" coordsize="112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" path="m,l1127,r,568l,568,,xe" stroked="f">
                  <v:path arrowok="t" o:connecttype="custom" o:connectlocs="0,0;715645,0;715645,360680;0,360680;0,0;0,0" o:connectangles="0,0,0,0,0,0"/>
                </v:shape>
                <v:shape id="Freeform 2315" o:spid="_x0000_s2187" style="position:absolute;left:22586;top:4584;width:7157;height:3607;visibility:visible;mso-wrap-style:square;v-text-anchor:top" coordsize="112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" path="m,l1127,r,568l,568,,xe" filled="f" strokeweight="56e-5mm">
                  <v:path arrowok="t" o:connecttype="custom" o:connectlocs="0,0;715645,0;715645,360680;0,360680;0,0;0,0" o:connectangles="0,0,0,0,0,0"/>
                </v:shape>
                <v:rect id="Rectangle 2316" o:spid="_x0000_s2188" style="position:absolute;left:24961;top:5219;width:2572;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G+wgAAANwAAAAPAAAAZHJzL2Rvd25yZXYueG1sRI/NigIx&#10;EITvgu8QWtibZhRx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BXQ2G+wgAAANwAAAAPAAAA&#10;AAAAAAAAAAAAAAcCAABkcnMvZG93bnJldi54bWxQSwUGAAAAAAMAAwC3AAAA9gIAAAAA&#10;" filled="f" stroked="f">
                  <v:textbox style="mso-fit-shape-to-text:t" inset="0,0,0,0">
                    <w:txbxContent>
                      <w:p w14:paraId="314C9E30" w14:textId="77777777" w:rsidR="00EE117F" w:rsidRDefault="00EE117F">
                        <w:r>
                          <w:rPr>
                            <w:rFonts w:cs="Arial"/>
                            <w:color w:val="000000"/>
                            <w:sz w:val="28"/>
                            <w:szCs w:val="28"/>
                          </w:rPr>
                          <w:t>ab-</w:t>
                        </w:r>
                      </w:p>
                    </w:txbxContent>
                  </v:textbox>
                </v:rect>
                <v:line id="Line 2317" o:spid="_x0000_s2189" style="position:absolute;visibility:visible;mso-wrap-style:square" from="29743,4584" to="29743,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" strokecolor="white" strokeweight="56e-5mm"/>
                <v:line id="Line 2318" o:spid="_x0000_s2190" style="position:absolute;visibility:visible;mso-wrap-style:square" from="29743,6356" to="29743,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" strokecolor="white" strokeweight="56e-5mm"/>
                <v:line id="Line 2319" o:spid="_x0000_s2191" style="position:absolute;visibility:visible;mso-wrap-style:square" from="29743,8128" to="29743,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" strokecolor="white" strokeweight="56e-5mm"/>
                <v:line id="Line 2320" o:spid="_x0000_s2192" style="position:absolute;visibility:visible;mso-wrap-style:square" from="1016,8191" to="1016,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" strokecolor="white" strokeweight="56e-5mm"/>
                <v:line id="Line 2321" o:spid="_x0000_s2193" style="position:absolute;visibility:visible;mso-wrap-style:square" from="1016,9963" to="1016,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" strokecolor="white" strokeweight="56e-5mm"/>
                <v:line id="Line 2322" o:spid="_x0000_s2194" style="position:absolute;visibility:visible;mso-wrap-style:square" from="1016,11734" to="1016,1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" strokecolor="white" strokeweight="56e-5mm"/>
                <v:shape id="Freeform 2323" o:spid="_x0000_s2195" style="position:absolute;left:8204;top:4584;width:7194;height:3607;visibility:visible;mso-wrap-style:square;v-text-anchor:top" coordsize="113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" path="m,l1133,r,568l,568,,xe" fillcolor="lime" stroked="f">
                  <v:path arrowok="t" o:connecttype="custom" o:connectlocs="0,0;719455,0;719455,360680;0,360680;0,0;0,0" o:connectangles="0,0,0,0,0,0"/>
                </v:shape>
                <v:shape id="Freeform 2324" o:spid="_x0000_s2196" style="position:absolute;left:8204;top:4584;width:7194;height:3607;visibility:visible;mso-wrap-style:square;v-text-anchor:top" coordsize="113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" path="m,l1133,r,568l,568,,xe" filled="f" strokeweight="56e-5mm">
                  <v:path arrowok="t" o:connecttype="custom" o:connectlocs="0,0;719455,0;719455,360680;0,360680;0,0;0,0" o:connectangles="0,0,0,0,0,0"/>
                </v:shape>
                <v:rect id="Rectangle 2325" o:spid="_x0000_s2197" style="position:absolute;left:10579;top:5219;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L4wgAAANwAAAAPAAAAZHJzL2Rvd25yZXYueG1sRI/NigIx&#10;EITvgu8QWtibZhRx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C91lL4wgAAANwAAAAPAAAA&#10;AAAAAAAAAAAAAAcCAABkcnMvZG93bnJldi54bWxQSwUGAAAAAAMAAwC3AAAA9gIAAAAA&#10;" filled="f" stroked="f">
                  <v:textbox style="mso-fit-shape-to-text:t" inset="0,0,0,0">
                    <w:txbxContent>
                      <w:p w14:paraId="11039729" w14:textId="77777777" w:rsidR="00EE117F" w:rsidRDefault="00EE117F">
                        <w:r>
                          <w:rPr>
                            <w:rFonts w:cs="Arial"/>
                            <w:color w:val="000000"/>
                            <w:sz w:val="28"/>
                            <w:szCs w:val="28"/>
                          </w:rPr>
                          <w:t>22</w:t>
                        </w:r>
                      </w:p>
                    </w:txbxContent>
                  </v:textbox>
                </v:rect>
                <v:shape id="Freeform 2326" o:spid="_x0000_s2198" style="position:absolute;left:1016;top:4584;width:7188;height:3607;visibility:visible;mso-wrap-style:square;v-text-anchor:top" coordsize="113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" path="m,l1132,r,568l,568,,xe" fillcolor="lime" stroked="f">
                  <v:path arrowok="t" o:connecttype="custom" o:connectlocs="0,0;718820,0;718820,360680;0,360680;0,0;0,0" o:connectangles="0,0,0,0,0,0"/>
                </v:shape>
                <v:shape id="Freeform 2327" o:spid="_x0000_s2199" style="position:absolute;left:1016;top:4584;width:7188;height:3607;visibility:visible;mso-wrap-style:square;v-text-anchor:top" coordsize="113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" path="m,l1132,r,568l,568,,xe" filled="f" strokeweight="56e-5mm">
                  <v:path arrowok="t" o:connecttype="custom" o:connectlocs="0,0;718820,0;718820,360680;0,360680;0,0;0,0" o:connectangles="0,0,0,0,0,0"/>
                </v:shape>
                <v:rect id="Rectangle 2328" o:spid="_x0000_s2200" style="position:absolute;left:3390;top:5219;width:1982;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aKwgAAANwAAAAPAAAAZHJzL2Rvd25yZXYueG1sRI/dagIx&#10;FITvC75DOIJ3NatI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DMScaKwgAAANwAAAAPAAAA&#10;AAAAAAAAAAAAAAcCAABkcnMvZG93bnJldi54bWxQSwUGAAAAAAMAAwC3AAAA9gIAAAAA&#10;" filled="f" stroked="f">
                  <v:textbox style="mso-fit-shape-to-text:t" inset="0,0,0,0">
                    <w:txbxContent>
                      <w:p w14:paraId="6952C98B" w14:textId="77777777" w:rsidR="00EE117F" w:rsidRDefault="00EE117F">
                        <w:r>
                          <w:rPr>
                            <w:rFonts w:cs="Arial"/>
                            <w:color w:val="000000"/>
                            <w:sz w:val="28"/>
                            <w:szCs w:val="28"/>
                          </w:rPr>
                          <w:t>21</w:t>
                        </w:r>
                      </w:p>
                    </w:txbxContent>
                  </v:textbox>
                </v:rect>
                <v:shape id="Freeform 2329" o:spid="_x0000_s2201" style="position:absolute;left:22586;top:1009;width:7157;height:3575;visibility:visible;mso-wrap-style:square;v-text-anchor:top" coordsize="112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" path="m,l1127,r,563l,563,,xe" fillcolor="lime" stroked="f">
                  <v:path arrowok="t" o:connecttype="custom" o:connectlocs="0,0;715645,0;715645,357505;0,357505;0,0;0,0" o:connectangles="0,0,0,0,0,0"/>
                </v:shape>
                <v:shape id="Freeform 2330" o:spid="_x0000_s2202" style="position:absolute;left:22586;top:1009;width:7157;height:3575;visibility:visible;mso-wrap-style:square;v-text-anchor:top" coordsize="112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" path="m,l1127,r,563l,563,,xe" filled="f" strokeweight="56e-5mm">
                  <v:path arrowok="t" o:connecttype="custom" o:connectlocs="0,0;715645,0;715645,357505;0,357505;0,0;0,0" o:connectangles="0,0,0,0,0,0"/>
                </v:shape>
                <v:rect id="Rectangle 2331" o:spid="_x0000_s2203" style="position:absolute;left:24961;top:1644;width:1982;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TcwgAAANwAAAAPAAAAZHJzL2Rvd25yZXYueG1sRI/dagIx&#10;FITvC75DOIJ3NdtFyr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D3OCTcwgAAANwAAAAPAAAA&#10;AAAAAAAAAAAAAAcCAABkcnMvZG93bnJldi54bWxQSwUGAAAAAAMAAwC3AAAA9gIAAAAA&#10;" filled="f" stroked="f">
                  <v:textbox style="mso-fit-shape-to-text:t" inset="0,0,0,0">
                    <w:txbxContent>
                      <w:p w14:paraId="3F6626B4" w14:textId="77777777" w:rsidR="00EE117F" w:rsidRDefault="00EE117F">
                        <w:r>
                          <w:rPr>
                            <w:rFonts w:cs="Arial"/>
                            <w:color w:val="000000"/>
                            <w:sz w:val="28"/>
                            <w:szCs w:val="28"/>
                          </w:rPr>
                          <w:t>17</w:t>
                        </w:r>
                      </w:p>
                    </w:txbxContent>
                  </v:textbox>
                </v:rect>
                <v:shape id="Freeform 2332" o:spid="_x0000_s2204" style="position:absolute;left:15398;top:1009;width:7188;height:3575;visibility:visible;mso-wrap-style:square;v-text-anchor:top" coordsize="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" path="m,l1132,r,563l,563,,xe" fillcolor="lime" stroked="f">
                  <v:path arrowok="t" o:connecttype="custom" o:connectlocs="0,0;718820,0;718820,357505;0,357505;0,0;0,0" o:connectangles="0,0,0,0,0,0"/>
                </v:shape>
                <v:shape id="Freeform 2333" o:spid="_x0000_s2205" style="position:absolute;left:15398;top:1009;width:7188;height:3575;visibility:visible;mso-wrap-style:square;v-text-anchor:top" coordsize="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" path="m,l1132,r,563l,563,,xe" filled="f" strokeweight="56e-5mm">
                  <v:path arrowok="t" o:connecttype="custom" o:connectlocs="0,0;718820,0;718820,357505;0,357505;0,0;0,0" o:connectangles="0,0,0,0,0,0"/>
                </v:shape>
                <v:rect id="Rectangle 2334" o:spid="_x0000_s2206" style="position:absolute;left:17773;top:1644;width:198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yowgAAANwAAAAPAAAAZHJzL2Rvd25yZXYueG1sRI/dagIx&#10;FITvhb5DOAXvNFtR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B40byowgAAANwAAAAPAAAA&#10;AAAAAAAAAAAAAAcCAABkcnMvZG93bnJldi54bWxQSwUGAAAAAAMAAwC3AAAA9gIAAAAA&#10;" filled="f" stroked="f">
                  <v:textbox style="mso-fit-shape-to-text:t" inset="0,0,0,0">
                    <w:txbxContent>
                      <w:p w14:paraId="6F434D88" w14:textId="77777777" w:rsidR="00EE117F" w:rsidRDefault="00EE117F">
                        <w:r>
                          <w:rPr>
                            <w:rFonts w:cs="Arial"/>
                            <w:color w:val="000000"/>
                            <w:sz w:val="28"/>
                            <w:szCs w:val="28"/>
                          </w:rPr>
                          <w:t>14</w:t>
                        </w:r>
                      </w:p>
                    </w:txbxContent>
                  </v:textbox>
                </v:rect>
                <w10:wrap anchory="line"/>
              </v:group>
            </w:pict>
          </mc:Fallback>
        </mc:AlternateContent>
      </w:r>
      <w:r w:rsidRPr="003C7F01">
        <w:rPr>
          <w:noProof/>
          <w:lang w:val="de-DE" w:eastAsia="de-DE"/>
        </w:rPr>
        <mc:AlternateContent>
          <mc:Choice Requires="wps">
            <w:drawing>
              <wp:inline distT="0" distB="0" distL="0" distR="0" wp14:anchorId="0B990E2A" wp14:editId="09C1071A">
                <wp:extent cx="3062605" cy="1621790"/>
                <wp:effectExtent l="0" t="0" r="0" b="0"/>
                <wp:docPr id="68"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2605" cy="162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16AB7" id="AutoShape 18" o:spid="_x0000_s1026" style="width:241.15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" filled="f" stroked="f">
                <o:lock v:ext="edit" aspectratio="t"/>
                <w10:anchorlock/>
              </v:rect>
            </w:pict>
          </mc:Fallback>
        </mc:AlternateContent>
      </w:r>
    </w:p>
    <w:p w14:paraId="11C6F349" w14:textId="77777777" w:rsidR="00BE2113" w:rsidRPr="003C7F01" w:rsidRDefault="00BE2113" w:rsidP="00504E1B">
      <w:pPr>
        <w:rPr>
          <w:lang w:val="en-US"/>
        </w:rPr>
      </w:pPr>
    </w:p>
    <w:p w14:paraId="186FEA19" w14:textId="77777777" w:rsidR="00504E1B" w:rsidRPr="003C7F01" w:rsidRDefault="00504E1B" w:rsidP="00504E1B">
      <w:pPr>
        <w:rPr>
          <w:lang w:val="en-US"/>
        </w:rPr>
      </w:pPr>
    </w:p>
    <w:p w14:paraId="18748BDD" w14:textId="77777777" w:rsidR="00BE2113" w:rsidRPr="003C7F01" w:rsidRDefault="00BE2113" w:rsidP="00504E1B">
      <w:pPr>
        <w:rPr>
          <w:lang w:val="en-US"/>
        </w:rPr>
      </w:pPr>
    </w:p>
    <w:p w14:paraId="4A265B67" w14:textId="1981B72A" w:rsidR="00BE2113" w:rsidRPr="003C7F01" w:rsidRDefault="00C931A9" w:rsidP="00504E1B">
      <w:pPr>
        <w:rPr>
          <w:lang w:val="en-US"/>
        </w:rPr>
      </w:pPr>
      <w:r w:rsidRPr="003C7F01">
        <w:rPr>
          <w:lang w:val="en-US"/>
        </w:rPr>
        <w:fldChar w:fldCharType="begin"/>
      </w:r>
      <w:r w:rsidR="00523743" w:rsidRPr="005051CF">
        <w:rPr>
          <w:rStyle w:val="rcVerweis"/>
        </w:rPr>
        <w:instrText xml:space="preserve"> REF _Ref331512727 \h \* CHARFORMAT </w:instrText>
      </w:r>
      <w:r w:rsidRPr="005051CF">
        <w:rPr>
          <w:rStyle w:val="rcVerweis"/>
        </w:rPr>
      </w:r>
      <w:r w:rsidRPr="003C7F01">
        <w:rPr>
          <w:lang w:val="en-US"/>
        </w:rPr>
        <w:fldChar w:fldCharType="separate"/>
      </w:r>
      <w:r w:rsidR="005A1BE7" w:rsidRPr="005A1BE7">
        <w:rPr>
          <w:rStyle w:val="rcVerweis"/>
        </w:rPr>
        <w:t>Figure 6</w:t>
      </w:r>
      <w:r w:rsidRPr="003C7F01">
        <w:rPr>
          <w:lang w:val="en-US"/>
        </w:rPr>
        <w:fldChar w:fldCharType="end"/>
      </w:r>
      <w:r w:rsidRPr="003C7F01">
        <w:rPr>
          <w:lang w:val="en-US"/>
        </w:rPr>
        <w:t xml:space="preserve"> again shows the same Osdl.txt only this time with a pointer size of 2 and an alignment of 1. The pointers now take more space, but there is no space wasted between texts. The maximum file size is enlarged to 65535 Bytes. When increasing the pointer size the maximum file size increases exponential.</w:t>
      </w:r>
    </w:p>
    <w:p w14:paraId="3C8D4826" w14:textId="77777777" w:rsidR="00C931A9" w:rsidRPr="003C7F01" w:rsidRDefault="00C931A9" w:rsidP="00504E1B">
      <w:pPr>
        <w:rPr>
          <w:lang w:val="en-US"/>
        </w:rPr>
      </w:pPr>
      <w:r w:rsidRPr="003C7F01">
        <w:rPr>
          <w:lang w:val="en-US"/>
        </w:rPr>
        <w:t>Again the effect on the file size should be mentioned. When increasing the pointer size by 1 Byte, for each text in the text table the current file size increases by 1 Byte.</w:t>
      </w:r>
    </w:p>
    <w:tbl>
      <w:tblPr>
        <w:tblStyle w:val="rcTable4"/>
        <w:tblW w:w="0" w:type="auto"/>
        <w:tblLayout w:type="fixed"/>
        <w:tblLook w:val="04A0" w:firstRow="1" w:lastRow="0" w:firstColumn="1" w:lastColumn="0" w:noHBand="0" w:noVBand="1"/>
      </w:tblPr>
      <w:tblGrid>
        <w:gridCol w:w="737"/>
        <w:gridCol w:w="9185"/>
      </w:tblGrid>
      <w:tr w:rsidR="00C931A9" w:rsidRPr="003C7F01" w14:paraId="0332294C" w14:textId="77777777" w:rsidTr="000938E8">
        <w:tc>
          <w:tcPr>
            <w:cnfStyle w:val="001000000000" w:firstRow="0" w:lastRow="0" w:firstColumn="1" w:lastColumn="0" w:oddVBand="0" w:evenVBand="0" w:oddHBand="0" w:evenHBand="0" w:firstRowFirstColumn="0" w:firstRowLastColumn="0" w:lastRowFirstColumn="0" w:lastRowLastColumn="0"/>
            <w:tcW w:w="737" w:type="dxa"/>
          </w:tcPr>
          <w:p w14:paraId="1315A975" w14:textId="77777777" w:rsidR="00C931A9" w:rsidRPr="003C7F01" w:rsidRDefault="00C931A9" w:rsidP="000938E8">
            <w:pPr>
              <w:rPr>
                <w:lang w:val="en-US"/>
              </w:rPr>
            </w:pPr>
            <w:r w:rsidRPr="003C7F01">
              <w:rPr>
                <w:noProof/>
                <w:lang w:val="de-DE" w:eastAsia="de-DE"/>
              </w:rPr>
              <w:drawing>
                <wp:inline distT="0" distB="0" distL="0" distR="0" wp14:anchorId="4D3A1981" wp14:editId="48F15862">
                  <wp:extent cx="263925" cy="414000"/>
                  <wp:effectExtent l="0" t="0" r="0" b="0"/>
                  <wp:docPr id="1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4112A434" w14:textId="77777777" w:rsidR="00C931A9" w:rsidRPr="003C7F01" w:rsidRDefault="00C931A9" w:rsidP="000938E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pointers are evaluated </w:t>
            </w:r>
            <w:r w:rsidR="00DD3538" w:rsidRPr="003C7F01">
              <w:rPr>
                <w:lang w:val="en-US"/>
              </w:rPr>
              <w:t>byte wise</w:t>
            </w:r>
            <w:r w:rsidRPr="003C7F01">
              <w:rPr>
                <w:lang w:val="en-US"/>
              </w:rPr>
              <w:t>, this means the pointer size does not have to be a processor supported memory format and even odd values like 3 Bytes for the pointer size may be used. So the pointer only has to be as big as needed.</w:t>
            </w:r>
          </w:p>
        </w:tc>
      </w:tr>
    </w:tbl>
    <w:p w14:paraId="36670A3F" w14:textId="77777777" w:rsidR="00C931A9" w:rsidRPr="003C7F01" w:rsidRDefault="00C931A9" w:rsidP="00504E1B">
      <w:pPr>
        <w:rPr>
          <w:lang w:val="en-US"/>
        </w:rPr>
      </w:pPr>
    </w:p>
    <w:p w14:paraId="2A00F13A" w14:textId="77777777" w:rsidR="00D01D11" w:rsidRPr="003C7F01" w:rsidRDefault="00D01D11" w:rsidP="0031582E">
      <w:pPr>
        <w:rPr>
          <w:lang w:val="en-US" w:eastAsia="de-DE"/>
        </w:rPr>
      </w:pPr>
      <w:r w:rsidRPr="003C7F01">
        <w:rPr>
          <w:lang w:val="en-US" w:eastAsia="de-DE"/>
        </w:rPr>
        <w:t xml:space="preserve">Both settings allow for bigger file sizes of the </w:t>
      </w:r>
      <w:r w:rsidRPr="003C7F01">
        <w:rPr>
          <w:rStyle w:val="rcSyntaxZchn"/>
          <w:lang w:val="en-US"/>
        </w:rPr>
        <w:t>Osdl.txt</w:t>
      </w:r>
      <w:r w:rsidRPr="003C7F01">
        <w:rPr>
          <w:lang w:val="en-US" w:eastAsia="de-DE"/>
        </w:rPr>
        <w:t xml:space="preserve"> and both settings result in a bigger current file size. Which of those two settings will result in the smallest file is very dependent on the used texts, so depending on the texts it can be better to increase the alignment or to increase the pointer size in other cases combinations of both may be the best way.</w:t>
      </w:r>
    </w:p>
    <w:p w14:paraId="0132FC7D" w14:textId="77777777" w:rsidR="00EC2EA7" w:rsidRPr="003C7F01" w:rsidRDefault="00C77CF4" w:rsidP="00EC2EA7">
      <w:pPr>
        <w:pStyle w:val="berschrift2"/>
        <w:rPr>
          <w:lang w:val="en-US"/>
        </w:rPr>
      </w:pPr>
      <w:bookmarkStart w:id="594" w:name="_Ref327966697"/>
      <w:bookmarkStart w:id="595" w:name="_Toc68685924"/>
      <w:r w:rsidRPr="003C7F01">
        <w:rPr>
          <w:lang w:val="en-US"/>
        </w:rPr>
        <w:t>Scheduling</w:t>
      </w:r>
      <w:bookmarkEnd w:id="594"/>
      <w:bookmarkEnd w:id="595"/>
    </w:p>
    <w:p w14:paraId="1C0D06A7" w14:textId="09685F1C" w:rsidR="009B0988" w:rsidRPr="003C7F01" w:rsidRDefault="001D48B2" w:rsidP="009B0988">
      <w:pPr>
        <w:rPr>
          <w:lang w:val="en-US" w:eastAsia="de-DE"/>
        </w:rPr>
      </w:pPr>
      <w:r w:rsidRPr="003C7F01">
        <w:rPr>
          <w:lang w:val="en-US" w:eastAsia="de-DE"/>
        </w:rPr>
        <w:t xml:space="preserve">For correct working radCASE needs some kind of task support or at least a minimal kind of task switching. There are different tasks in a radCASE application (refer to </w:t>
      </w:r>
      <w:r w:rsidRPr="003C7F01">
        <w:rPr>
          <w:lang w:val="en-US" w:eastAsia="de-DE"/>
        </w:rPr>
        <w:fldChar w:fldCharType="begin"/>
      </w:r>
      <w:r w:rsidR="009C6BA3" w:rsidRPr="005051CF">
        <w:rPr>
          <w:rStyle w:val="rcVerweis"/>
        </w:rPr>
        <w:instrText xml:space="preserve"> REF _Ref329596999 \h \* CHARFORMAT </w:instrText>
      </w:r>
      <w:r w:rsidRPr="005051CF">
        <w:rPr>
          <w:rStyle w:val="rcVerweis"/>
        </w:rPr>
      </w:r>
      <w:r w:rsidRPr="003C7F01">
        <w:rPr>
          <w:lang w:val="en-US" w:eastAsia="de-DE"/>
        </w:rPr>
        <w:fldChar w:fldCharType="separate"/>
      </w:r>
      <w:r w:rsidR="005A1BE7" w:rsidRPr="005A1BE7">
        <w:rPr>
          <w:rStyle w:val="rcVerweis"/>
        </w:rPr>
        <w:t>Tasks</w:t>
      </w:r>
      <w:r w:rsidRPr="003C7F01">
        <w:rPr>
          <w:lang w:val="en-US" w:eastAsia="de-DE"/>
        </w:rPr>
        <w:fldChar w:fldCharType="end"/>
      </w:r>
      <w:r w:rsidRPr="003C7F01">
        <w:rPr>
          <w:lang w:val="en-US" w:eastAsia="de-DE"/>
        </w:rPr>
        <w:t xml:space="preserve">). To use those different tasks or even create new ones there are different </w:t>
      </w:r>
      <w:r w:rsidRPr="003C7F01">
        <w:rPr>
          <w:rStyle w:val="rcLangElemZchn"/>
          <w:lang w:val="en-US"/>
        </w:rPr>
        <w:t>Processing type</w:t>
      </w:r>
      <w:r w:rsidRPr="003C7F01">
        <w:rPr>
          <w:lang w:val="en-US" w:eastAsia="de-DE"/>
        </w:rPr>
        <w:t xml:space="preserve">s (refer to </w:t>
      </w:r>
      <w:r w:rsidRPr="003C7F01">
        <w:rPr>
          <w:lang w:val="en-US" w:eastAsia="de-DE"/>
        </w:rPr>
        <w:fldChar w:fldCharType="begin"/>
      </w:r>
      <w:r w:rsidR="009C6BA3" w:rsidRPr="005051CF">
        <w:rPr>
          <w:rStyle w:val="rcVerweis"/>
        </w:rPr>
        <w:instrText xml:space="preserve"> REF _Ref329597090 \h \* CHARFORMAT </w:instrText>
      </w:r>
      <w:r w:rsidRPr="005051CF">
        <w:rPr>
          <w:rStyle w:val="rcVerweis"/>
        </w:rPr>
      </w:r>
      <w:r w:rsidRPr="003C7F01">
        <w:rPr>
          <w:lang w:val="en-US" w:eastAsia="de-DE"/>
        </w:rPr>
        <w:fldChar w:fldCharType="separate"/>
      </w:r>
      <w:r w:rsidR="005A1BE7" w:rsidRPr="005A1BE7">
        <w:rPr>
          <w:rStyle w:val="rcVerweis"/>
        </w:rPr>
        <w:t>Processing types</w:t>
      </w:r>
      <w:r w:rsidRPr="003C7F01">
        <w:rPr>
          <w:lang w:val="en-US" w:eastAsia="de-DE"/>
        </w:rPr>
        <w:fldChar w:fldCharType="end"/>
      </w:r>
      <w:r w:rsidRPr="003C7F01">
        <w:rPr>
          <w:lang w:val="en-US" w:eastAsia="de-DE"/>
        </w:rPr>
        <w:t>).</w:t>
      </w:r>
    </w:p>
    <w:p w14:paraId="3AC4F3D6" w14:textId="77777777" w:rsidR="009B0988" w:rsidRPr="003C7F01" w:rsidRDefault="009B0988" w:rsidP="009B0988">
      <w:pPr>
        <w:pStyle w:val="berschrift3"/>
        <w:rPr>
          <w:lang w:val="en-US"/>
        </w:rPr>
      </w:pPr>
      <w:bookmarkStart w:id="596" w:name="_Ref329596999"/>
      <w:bookmarkStart w:id="597" w:name="_Toc68685925"/>
      <w:r w:rsidRPr="003C7F01">
        <w:rPr>
          <w:lang w:val="en-US"/>
        </w:rPr>
        <w:t>Tasks</w:t>
      </w:r>
      <w:bookmarkEnd w:id="596"/>
      <w:bookmarkEnd w:id="597"/>
    </w:p>
    <w:p w14:paraId="30CB1C71" w14:textId="77777777" w:rsidR="001D48B2" w:rsidRPr="003C7F01" w:rsidRDefault="001D48B2" w:rsidP="001D48B2">
      <w:pPr>
        <w:rPr>
          <w:lang w:val="en-US" w:eastAsia="de-DE"/>
        </w:rPr>
      </w:pPr>
      <w:r w:rsidRPr="003C7F01">
        <w:rPr>
          <w:lang w:val="en-US" w:eastAsia="de-DE"/>
        </w:rPr>
        <w:t>radCASE expects at least the following three tasks:</w:t>
      </w:r>
    </w:p>
    <w:tbl>
      <w:tblPr>
        <w:tblStyle w:val="rcTable2"/>
        <w:tblW w:w="0" w:type="auto"/>
        <w:tblInd w:w="170" w:type="dxa"/>
        <w:tblLook w:val="04A0" w:firstRow="1" w:lastRow="0" w:firstColumn="1" w:lastColumn="0" w:noHBand="0" w:noVBand="1"/>
      </w:tblPr>
      <w:tblGrid>
        <w:gridCol w:w="2299"/>
        <w:gridCol w:w="7386"/>
      </w:tblGrid>
      <w:tr w:rsidR="001D48B2" w:rsidRPr="003C7F01" w14:paraId="70BED7B8"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B0EE5FA" w14:textId="77777777" w:rsidR="001D48B2" w:rsidRPr="003C7F01" w:rsidRDefault="001D48B2" w:rsidP="009C6BA3">
            <w:pPr>
              <w:rPr>
                <w:lang w:val="en-US" w:eastAsia="de-DE"/>
              </w:rPr>
            </w:pPr>
            <w:r w:rsidRPr="003C7F01">
              <w:rPr>
                <w:lang w:val="en-US" w:eastAsia="de-DE"/>
              </w:rPr>
              <w:t>Surface-Interpreter Task</w:t>
            </w:r>
          </w:p>
        </w:tc>
        <w:tc>
          <w:tcPr>
            <w:tcW w:w="0" w:type="auto"/>
          </w:tcPr>
          <w:p w14:paraId="05999A3D" w14:textId="2627598E" w:rsidR="001D48B2" w:rsidRPr="003C7F01" w:rsidRDefault="001D48B2" w:rsidP="0077572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A task that drives the radCASE surface interpreter. The task is mainly responsible for displaying and updating the Target HMI (refer to </w:t>
            </w:r>
            <w:r w:rsidR="00775729" w:rsidRPr="003C7F01">
              <w:rPr>
                <w:lang w:val="en-US"/>
              </w:rPr>
              <w:fldChar w:fldCharType="begin"/>
            </w:r>
            <w:r w:rsidR="005D3F88" w:rsidRPr="005051CF">
              <w:rPr>
                <w:rStyle w:val="rcVerweis"/>
              </w:rPr>
              <w:instrText xml:space="preserve"> REF _Ref430339220 \h \* CHARFORMAT </w:instrText>
            </w:r>
            <w:r w:rsidR="00775729" w:rsidRPr="005051CF">
              <w:rPr>
                <w:rStyle w:val="rcVerweis"/>
              </w:rPr>
            </w:r>
            <w:r w:rsidR="00775729" w:rsidRPr="003C7F01">
              <w:rPr>
                <w:lang w:val="en-US"/>
              </w:rPr>
              <w:fldChar w:fldCharType="separate"/>
            </w:r>
            <w:r w:rsidR="005A1BE7" w:rsidRPr="005A1BE7">
              <w:rPr>
                <w:rStyle w:val="rcVerweis"/>
              </w:rPr>
              <w:t>Target HMI</w:t>
            </w:r>
            <w:r w:rsidR="00775729" w:rsidRPr="003C7F01">
              <w:rPr>
                <w:lang w:val="en-US"/>
              </w:rPr>
              <w:fldChar w:fldCharType="end"/>
            </w:r>
            <w:r w:rsidRPr="003C7F01">
              <w:rPr>
                <w:lang w:val="en-US" w:eastAsia="de-DE"/>
              </w:rPr>
              <w:t xml:space="preserve">) including the listening for keyboard events (refer to </w:t>
            </w:r>
            <w:r w:rsidRPr="003C7F01">
              <w:rPr>
                <w:lang w:val="en-US" w:eastAsia="de-DE"/>
              </w:rPr>
              <w:fldChar w:fldCharType="begin"/>
            </w:r>
            <w:r w:rsidR="009C6BA3" w:rsidRPr="005051CF">
              <w:rPr>
                <w:rStyle w:val="rcVerweis"/>
              </w:rPr>
              <w:instrText xml:space="preserve"> REF _Ref328116190 \h \* CHARFORMAT </w:instrText>
            </w:r>
            <w:r w:rsidRPr="005051CF">
              <w:rPr>
                <w:rStyle w:val="rcVerweis"/>
              </w:rPr>
            </w:r>
            <w:r w:rsidRPr="003C7F01">
              <w:rPr>
                <w:lang w:val="en-US" w:eastAsia="de-DE"/>
              </w:rPr>
              <w:fldChar w:fldCharType="separate"/>
            </w:r>
            <w:r w:rsidR="005A1BE7" w:rsidRPr="005A1BE7">
              <w:rPr>
                <w:rStyle w:val="rcVerweis"/>
              </w:rPr>
              <w:t>Keyboard Handling</w:t>
            </w:r>
            <w:r w:rsidRPr="003C7F01">
              <w:rPr>
                <w:lang w:val="en-US" w:eastAsia="de-DE"/>
              </w:rPr>
              <w:fldChar w:fldCharType="end"/>
            </w:r>
            <w:r w:rsidRPr="003C7F01">
              <w:rPr>
                <w:lang w:val="en-US" w:eastAsia="de-DE"/>
              </w:rPr>
              <w:t xml:space="preserve">) and execution of actions (refer to </w:t>
            </w:r>
            <w:r w:rsidRPr="003C7F01">
              <w:rPr>
                <w:lang w:val="en-US" w:eastAsia="de-DE"/>
              </w:rPr>
              <w:fldChar w:fldCharType="begin"/>
            </w:r>
            <w:r w:rsidR="009C6BA3" w:rsidRPr="005051CF">
              <w:rPr>
                <w:rStyle w:val="rcVerweis"/>
              </w:rPr>
              <w:instrText xml:space="preserve"> REF _Ref328721602 \h \* CHARFORMAT </w:instrText>
            </w:r>
            <w:r w:rsidRPr="005051CF">
              <w:rPr>
                <w:rStyle w:val="rcVerweis"/>
              </w:rPr>
            </w:r>
            <w:r w:rsidRPr="003C7F01">
              <w:rPr>
                <w:lang w:val="en-US" w:eastAsia="de-DE"/>
              </w:rPr>
              <w:fldChar w:fldCharType="separate"/>
            </w:r>
            <w:r w:rsidR="005A1BE7" w:rsidRPr="005A1BE7">
              <w:rPr>
                <w:rStyle w:val="rcVerweis"/>
              </w:rPr>
              <w:t>Action Handling</w:t>
            </w:r>
            <w:r w:rsidRPr="003C7F01">
              <w:rPr>
                <w:lang w:val="en-US" w:eastAsia="de-DE"/>
              </w:rPr>
              <w:fldChar w:fldCharType="end"/>
            </w:r>
            <w:r w:rsidRPr="003C7F01">
              <w:rPr>
                <w:lang w:val="en-US" w:eastAsia="de-DE"/>
              </w:rPr>
              <w:t xml:space="preserve">). Procedures called from an action will run also in this task (refer to </w:t>
            </w:r>
            <w:r w:rsidRPr="003C7F01">
              <w:rPr>
                <w:lang w:val="en-US" w:eastAsia="de-DE"/>
              </w:rPr>
              <w:fldChar w:fldCharType="begin"/>
            </w:r>
            <w:r w:rsidR="009C6BA3" w:rsidRPr="005051CF">
              <w:rPr>
                <w:rStyle w:val="rcVerweis"/>
              </w:rPr>
              <w:instrText xml:space="preserve"> REF _Ref329597657 \h \* CHARFORMAT </w:instrText>
            </w:r>
            <w:r w:rsidRPr="005051CF">
              <w:rPr>
                <w:rStyle w:val="rcVerweis"/>
              </w:rPr>
            </w:r>
            <w:r w:rsidRPr="003C7F01">
              <w:rPr>
                <w:lang w:val="en-US" w:eastAsia="de-DE"/>
              </w:rPr>
              <w:fldChar w:fldCharType="separate"/>
            </w:r>
            <w:r w:rsidR="005A1BE7" w:rsidRPr="005A1BE7">
              <w:rPr>
                <w:rStyle w:val="rcVerweis"/>
              </w:rPr>
              <w:t>Being Aware Of Task-Scheduling</w:t>
            </w:r>
            <w:r w:rsidRPr="003C7F01">
              <w:rPr>
                <w:lang w:val="en-US" w:eastAsia="de-DE"/>
              </w:rPr>
              <w:fldChar w:fldCharType="end"/>
            </w:r>
            <w:r w:rsidRPr="003C7F01">
              <w:rPr>
                <w:lang w:val="en-US" w:eastAsia="de-DE"/>
              </w:rPr>
              <w:t>).</w:t>
            </w:r>
          </w:p>
        </w:tc>
      </w:tr>
      <w:tr w:rsidR="001D48B2" w:rsidRPr="003C7F01" w14:paraId="58D829A5"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466AB92" w14:textId="77777777" w:rsidR="001D48B2" w:rsidRPr="003C7F01" w:rsidRDefault="001D48B2" w:rsidP="009C6BA3">
            <w:pPr>
              <w:rPr>
                <w:lang w:val="en-US" w:eastAsia="de-DE"/>
              </w:rPr>
            </w:pPr>
            <w:r w:rsidRPr="003C7F01">
              <w:rPr>
                <w:lang w:val="en-US" w:eastAsia="de-DE"/>
              </w:rPr>
              <w:t>Perm-Task</w:t>
            </w:r>
          </w:p>
        </w:tc>
        <w:tc>
          <w:tcPr>
            <w:tcW w:w="0" w:type="auto"/>
          </w:tcPr>
          <w:p w14:paraId="51D0F873" w14:textId="63C78E75" w:rsidR="001D48B2" w:rsidRPr="003C7F01" w:rsidRDefault="001D48B2"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default execution loop. All functions of </w:t>
            </w:r>
            <w:r w:rsidRPr="003C7F01">
              <w:rPr>
                <w:rStyle w:val="rcLangElemZchn"/>
                <w:lang w:val="en-US"/>
              </w:rPr>
              <w:t>Processing type</w:t>
            </w:r>
            <w:r w:rsidRPr="003C7F01">
              <w:rPr>
                <w:lang w:val="en-US" w:eastAsia="de-DE"/>
              </w:rPr>
              <w:t xml:space="preserve"> </w:t>
            </w:r>
            <w:r w:rsidRPr="003C7F01">
              <w:rPr>
                <w:rStyle w:val="rcLangElemZchn"/>
                <w:lang w:val="en-US"/>
              </w:rPr>
              <w:t>PERM</w:t>
            </w:r>
            <w:r w:rsidRPr="003C7F01">
              <w:rPr>
                <w:lang w:val="en-US" w:eastAsia="de-DE"/>
              </w:rPr>
              <w:t xml:space="preserve"> (refer to </w:t>
            </w:r>
            <w:r w:rsidRPr="003C7F01">
              <w:rPr>
                <w:lang w:val="en-US" w:eastAsia="de-DE"/>
              </w:rPr>
              <w:fldChar w:fldCharType="begin"/>
            </w:r>
            <w:r w:rsidR="009C6BA3" w:rsidRPr="005051CF">
              <w:rPr>
                <w:rStyle w:val="rcVerweis"/>
              </w:rPr>
              <w:instrText xml:space="preserve"> REF _Ref329597090 \h \* CHARFORMAT </w:instrText>
            </w:r>
            <w:r w:rsidRPr="005051CF">
              <w:rPr>
                <w:rStyle w:val="rcVerweis"/>
              </w:rPr>
            </w:r>
            <w:r w:rsidRPr="003C7F01">
              <w:rPr>
                <w:lang w:val="en-US" w:eastAsia="de-DE"/>
              </w:rPr>
              <w:fldChar w:fldCharType="separate"/>
            </w:r>
            <w:r w:rsidR="005A1BE7" w:rsidRPr="005A1BE7">
              <w:rPr>
                <w:rStyle w:val="rcVerweis"/>
              </w:rPr>
              <w:t>Processing types</w:t>
            </w:r>
            <w:r w:rsidRPr="003C7F01">
              <w:rPr>
                <w:lang w:val="en-US" w:eastAsia="de-DE"/>
              </w:rPr>
              <w:fldChar w:fldCharType="end"/>
            </w:r>
            <w:r w:rsidRPr="003C7F01">
              <w:rPr>
                <w:lang w:val="en-US" w:eastAsia="de-DE"/>
              </w:rPr>
              <w:t>) are executed in this task. All functionality which is not time critical should normally be executed here.</w:t>
            </w:r>
          </w:p>
        </w:tc>
      </w:tr>
      <w:tr w:rsidR="001D48B2" w:rsidRPr="003C7F01" w14:paraId="4876F4F0"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7C27EEC" w14:textId="77777777" w:rsidR="001D48B2" w:rsidRPr="003C7F01" w:rsidRDefault="001D48B2" w:rsidP="009C6BA3">
            <w:pPr>
              <w:rPr>
                <w:lang w:val="en-US" w:eastAsia="de-DE"/>
              </w:rPr>
            </w:pPr>
            <w:r w:rsidRPr="003C7F01">
              <w:rPr>
                <w:lang w:val="en-US" w:eastAsia="de-DE"/>
              </w:rPr>
              <w:t>Inter-Task</w:t>
            </w:r>
          </w:p>
        </w:tc>
        <w:tc>
          <w:tcPr>
            <w:tcW w:w="0" w:type="auto"/>
          </w:tcPr>
          <w:p w14:paraId="7B8C17B8" w14:textId="71812E21" w:rsidR="001D48B2" w:rsidRPr="003C7F01" w:rsidRDefault="001D48B2"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 most targets the Inter-Task is driven by a timer interrupt. This task is highly time critical and is normally a real time task, which carries out only time critical functionality. Normally the radCASE timers (refer to </w:t>
            </w:r>
            <w:r w:rsidRPr="003C7F01">
              <w:rPr>
                <w:lang w:val="en-US" w:eastAsia="de-DE"/>
              </w:rPr>
              <w:fldChar w:fldCharType="begin"/>
            </w:r>
            <w:r w:rsidR="009C6BA3"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TI</w:t>
            </w:r>
            <w:r w:rsidRPr="003C7F01">
              <w:rPr>
                <w:lang w:val="en-US" w:eastAsia="de-DE"/>
              </w:rPr>
              <w:t xml:space="preserve">) are increased and the hardware IOs are evaluated here. Because of this the timer accuracy is dependent of the Inter task rate (refer to </w:t>
            </w:r>
            <w:r w:rsidRPr="003C7F01">
              <w:rPr>
                <w:lang w:val="en-US" w:eastAsia="de-DE"/>
              </w:rPr>
              <w:fldChar w:fldCharType="begin"/>
            </w:r>
            <w:r w:rsidR="009C6BA3" w:rsidRPr="005051CF">
              <w:rPr>
                <w:rStyle w:val="rcVerweis"/>
              </w:rPr>
              <w:instrText xml:space="preserve"> REF _Ref327877068 \h \* CHARFORMAT </w:instrText>
            </w:r>
            <w:r w:rsidRPr="005051CF">
              <w:rPr>
                <w:rStyle w:val="rcVerweis"/>
              </w:rPr>
            </w:r>
            <w:r w:rsidRPr="003C7F01">
              <w:rPr>
                <w:lang w:val="en-US" w:eastAsia="de-DE"/>
              </w:rPr>
              <w:fldChar w:fldCharType="separate"/>
            </w:r>
            <w:r w:rsidR="005A1BE7" w:rsidRPr="005A1BE7">
              <w:rPr>
                <w:rStyle w:val="rcVerweis"/>
              </w:rPr>
              <w:t>Timing</w:t>
            </w:r>
            <w:r w:rsidRPr="003C7F01">
              <w:rPr>
                <w:lang w:val="en-US" w:eastAsia="de-DE"/>
              </w:rPr>
              <w:fldChar w:fldCharType="end"/>
            </w:r>
            <w:r w:rsidRPr="003C7F01">
              <w:rPr>
                <w:lang w:val="en-US" w:eastAsia="de-DE"/>
              </w:rPr>
              <w:t xml:space="preserve">-Setting </w:t>
            </w:r>
            <w:r w:rsidRPr="003C7F01">
              <w:rPr>
                <w:rStyle w:val="rcLangElemZchn"/>
                <w:lang w:val="en-US"/>
              </w:rPr>
              <w:t>IR=&lt;#&gt;</w:t>
            </w:r>
            <w:r w:rsidRPr="003C7F01">
              <w:rPr>
                <w:lang w:val="en-US" w:eastAsia="de-DE"/>
              </w:rPr>
              <w:t>) if supported by HAL.</w:t>
            </w:r>
          </w:p>
        </w:tc>
      </w:tr>
    </w:tbl>
    <w:p w14:paraId="169F8836" w14:textId="77777777" w:rsidR="001D48B2" w:rsidRPr="003C7F01" w:rsidRDefault="001D48B2" w:rsidP="009B0988">
      <w:pPr>
        <w:rPr>
          <w:lang w:val="en-US" w:eastAsia="de-DE"/>
        </w:rPr>
      </w:pPr>
      <w:r w:rsidRPr="003C7F01">
        <w:rPr>
          <w:lang w:val="en-US" w:eastAsia="de-DE"/>
        </w:rPr>
        <w:t xml:space="preserve">In addition to these tasks the user can define and use additional tasks, e.g. for user defined </w:t>
      </w:r>
      <w:r w:rsidRPr="003C7F01">
        <w:rPr>
          <w:rStyle w:val="rcLangElemZchn"/>
          <w:lang w:val="en-US"/>
        </w:rPr>
        <w:t>Processing type</w:t>
      </w:r>
      <w:r w:rsidRPr="003C7F01">
        <w:rPr>
          <w:lang w:val="en-US" w:eastAsia="de-DE"/>
        </w:rPr>
        <w:t>s. Those tasks however must be supported by the HAL.</w:t>
      </w:r>
    </w:p>
    <w:p w14:paraId="01393E1D" w14:textId="77777777" w:rsidR="009B0988" w:rsidRPr="003C7F01" w:rsidRDefault="009B0988" w:rsidP="009B0988">
      <w:pPr>
        <w:pStyle w:val="berschrift3"/>
        <w:rPr>
          <w:lang w:val="en-US"/>
        </w:rPr>
      </w:pPr>
      <w:bookmarkStart w:id="598" w:name="_Ref329597090"/>
      <w:bookmarkStart w:id="599" w:name="_Toc68685926"/>
      <w:r w:rsidRPr="003C7F01">
        <w:rPr>
          <w:lang w:val="en-US"/>
        </w:rPr>
        <w:lastRenderedPageBreak/>
        <w:t>Processing types</w:t>
      </w:r>
      <w:bookmarkEnd w:id="598"/>
      <w:bookmarkEnd w:id="599"/>
    </w:p>
    <w:p w14:paraId="0C107E62" w14:textId="5037B195" w:rsidR="001D48B2" w:rsidRPr="003C7F01" w:rsidRDefault="001D48B2" w:rsidP="001D48B2">
      <w:pPr>
        <w:rPr>
          <w:lang w:val="en-US" w:eastAsia="de-DE"/>
        </w:rPr>
      </w:pPr>
      <w:r w:rsidRPr="003C7F01">
        <w:rPr>
          <w:lang w:val="en-US" w:eastAsia="de-DE"/>
        </w:rPr>
        <w:t xml:space="preserve">The </w:t>
      </w:r>
      <w:r w:rsidRPr="003C7F01">
        <w:rPr>
          <w:rStyle w:val="rcLangElemZchn"/>
          <w:lang w:val="en-US"/>
        </w:rPr>
        <w:t>Processing type</w:t>
      </w:r>
      <w:r w:rsidRPr="003C7F01">
        <w:rPr>
          <w:lang w:val="en-US" w:eastAsia="de-DE"/>
        </w:rPr>
        <w:t xml:space="preserve"> of a functionality defines when a functionality is called and in some cases in which task (refer to </w:t>
      </w:r>
      <w:r w:rsidRPr="003C7F01">
        <w:rPr>
          <w:lang w:val="en-US" w:eastAsia="de-DE"/>
        </w:rPr>
        <w:fldChar w:fldCharType="begin"/>
      </w:r>
      <w:r w:rsidR="009C6BA3" w:rsidRPr="005051CF">
        <w:rPr>
          <w:rStyle w:val="rcVerweis"/>
        </w:rPr>
        <w:instrText xml:space="preserve"> REF _Ref329596999 \h \* CHARFORMAT </w:instrText>
      </w:r>
      <w:r w:rsidRPr="005051CF">
        <w:rPr>
          <w:rStyle w:val="rcVerweis"/>
        </w:rPr>
      </w:r>
      <w:r w:rsidRPr="003C7F01">
        <w:rPr>
          <w:lang w:val="en-US" w:eastAsia="de-DE"/>
        </w:rPr>
        <w:fldChar w:fldCharType="separate"/>
      </w:r>
      <w:r w:rsidR="005A1BE7" w:rsidRPr="005A1BE7">
        <w:rPr>
          <w:rStyle w:val="rcVerweis"/>
        </w:rPr>
        <w:t>Tasks</w:t>
      </w:r>
      <w:r w:rsidRPr="003C7F01">
        <w:rPr>
          <w:lang w:val="en-US" w:eastAsia="de-DE"/>
        </w:rPr>
        <w:fldChar w:fldCharType="end"/>
      </w:r>
      <w:r w:rsidRPr="003C7F01">
        <w:rPr>
          <w:lang w:val="en-US" w:eastAsia="de-DE"/>
        </w:rPr>
        <w:t xml:space="preserve">) it will run. The following standard radCASE </w:t>
      </w:r>
      <w:r w:rsidRPr="003C7F01">
        <w:rPr>
          <w:rStyle w:val="rcLangElemZchn"/>
          <w:lang w:val="en-US"/>
        </w:rPr>
        <w:t>Processing types</w:t>
      </w:r>
      <w:r w:rsidRPr="003C7F01">
        <w:rPr>
          <w:lang w:val="en-US" w:eastAsia="de-DE"/>
        </w:rPr>
        <w:t xml:space="preserve"> are supported:</w:t>
      </w:r>
    </w:p>
    <w:tbl>
      <w:tblPr>
        <w:tblStyle w:val="rcTable2"/>
        <w:tblW w:w="0" w:type="auto"/>
        <w:tblInd w:w="170" w:type="dxa"/>
        <w:tblLook w:val="04A0" w:firstRow="1" w:lastRow="0" w:firstColumn="1" w:lastColumn="0" w:noHBand="0" w:noVBand="1"/>
      </w:tblPr>
      <w:tblGrid>
        <w:gridCol w:w="1488"/>
        <w:gridCol w:w="8197"/>
      </w:tblGrid>
      <w:tr w:rsidR="001D48B2" w:rsidRPr="003C7F01" w14:paraId="22AA94CC"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CD30A5" w14:textId="77777777" w:rsidR="001D48B2" w:rsidRPr="003C7F01" w:rsidRDefault="001D48B2" w:rsidP="009C6BA3">
            <w:pPr>
              <w:rPr>
                <w:lang w:val="en-US" w:eastAsia="de-DE"/>
              </w:rPr>
            </w:pPr>
            <w:r w:rsidRPr="003C7F01">
              <w:rPr>
                <w:lang w:val="en-US" w:eastAsia="de-DE"/>
              </w:rPr>
              <w:t>LOCAL</w:t>
            </w:r>
          </w:p>
        </w:tc>
        <w:tc>
          <w:tcPr>
            <w:tcW w:w="0" w:type="auto"/>
          </w:tcPr>
          <w:p w14:paraId="2DD01461" w14:textId="5E50A26C" w:rsidR="001D48B2" w:rsidRPr="003C7F01" w:rsidRDefault="001D48B2" w:rsidP="00C822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function is only available in the current </w:t>
            </w:r>
            <w:r w:rsidRPr="003C7F01">
              <w:rPr>
                <w:rStyle w:val="rcLangElemZchn"/>
                <w:lang w:val="en-US"/>
              </w:rPr>
              <w:t>MODUL</w:t>
            </w:r>
            <w:r w:rsidRPr="003C7F01">
              <w:rPr>
                <w:lang w:val="en-US" w:eastAsia="de-DE"/>
              </w:rPr>
              <w:t xml:space="preserve"> and will only be called, if the function is called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009C6BA3"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 The function will run in the task of the calling functionality.</w:t>
            </w:r>
          </w:p>
        </w:tc>
      </w:tr>
      <w:tr w:rsidR="001D48B2" w:rsidRPr="003C7F01" w14:paraId="56C9AD84"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1B1B7F" w14:textId="77777777" w:rsidR="001D48B2" w:rsidRPr="003C7F01" w:rsidRDefault="001D48B2" w:rsidP="009C6BA3">
            <w:pPr>
              <w:rPr>
                <w:lang w:val="en-US" w:eastAsia="de-DE"/>
              </w:rPr>
            </w:pPr>
            <w:r w:rsidRPr="003C7F01">
              <w:rPr>
                <w:lang w:val="en-US" w:eastAsia="de-DE"/>
              </w:rPr>
              <w:t>PUBLIC</w:t>
            </w:r>
          </w:p>
        </w:tc>
        <w:tc>
          <w:tcPr>
            <w:tcW w:w="0" w:type="auto"/>
          </w:tcPr>
          <w:p w14:paraId="7BFA9240" w14:textId="728A6ED2" w:rsidR="001D48B2" w:rsidRPr="003C7F01" w:rsidRDefault="001D48B2" w:rsidP="00C822B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function is available also from another </w:t>
            </w:r>
            <w:r w:rsidRPr="003C7F01">
              <w:rPr>
                <w:rStyle w:val="rcLangElemZchn"/>
                <w:lang w:val="en-US"/>
              </w:rPr>
              <w:t>MODUL</w:t>
            </w:r>
            <w:r w:rsidRPr="003C7F01">
              <w:rPr>
                <w:lang w:val="en-US" w:eastAsia="de-DE"/>
              </w:rPr>
              <w:t xml:space="preserve"> and will only be called, if the function is called using $-</w:t>
            </w:r>
            <w:r w:rsidR="00C822BC" w:rsidRPr="003C7F01">
              <w:rPr>
                <w:lang w:val="en-US" w:eastAsia="de-DE"/>
              </w:rPr>
              <w:t>Access</w:t>
            </w:r>
            <w:r w:rsidRPr="003C7F01">
              <w:rPr>
                <w:lang w:val="en-US" w:eastAsia="de-DE"/>
              </w:rPr>
              <w:t xml:space="preserve"> (refer to </w:t>
            </w:r>
            <w:r w:rsidRPr="003C7F01">
              <w:rPr>
                <w:lang w:val="en-US" w:eastAsia="de-DE"/>
              </w:rPr>
              <w:fldChar w:fldCharType="begin"/>
            </w:r>
            <w:r w:rsidR="009C6BA3" w:rsidRPr="005051CF">
              <w:rPr>
                <w:rStyle w:val="rcVerweis"/>
              </w:rPr>
              <w:instrText xml:space="preserve"> REF _Ref328555147 \h \* CHARFORMAT </w:instrText>
            </w:r>
            <w:r w:rsidRPr="005051CF">
              <w:rPr>
                <w:rStyle w:val="rcVerweis"/>
              </w:rPr>
            </w:r>
            <w:r w:rsidRPr="003C7F01">
              <w:rPr>
                <w:lang w:val="en-US" w:eastAsia="de-DE"/>
              </w:rPr>
              <w:fldChar w:fldCharType="separate"/>
            </w:r>
            <w:r w:rsidR="005A1BE7" w:rsidRPr="005A1BE7">
              <w:rPr>
                <w:rStyle w:val="rcVerweis"/>
              </w:rPr>
              <w:t>Behavior Access</w:t>
            </w:r>
            <w:r w:rsidRPr="003C7F01">
              <w:rPr>
                <w:lang w:val="en-US" w:eastAsia="de-DE"/>
              </w:rPr>
              <w:fldChar w:fldCharType="end"/>
            </w:r>
            <w:r w:rsidRPr="003C7F01">
              <w:rPr>
                <w:lang w:val="en-US" w:eastAsia="de-DE"/>
              </w:rPr>
              <w:t>). The function will run in the task of the calling functionality.</w:t>
            </w:r>
          </w:p>
        </w:tc>
      </w:tr>
      <w:tr w:rsidR="001D48B2" w:rsidRPr="003C7F01" w14:paraId="23DA7383"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2127BFE" w14:textId="77777777" w:rsidR="001D48B2" w:rsidRPr="003C7F01" w:rsidRDefault="001D48B2" w:rsidP="009C6BA3">
            <w:pPr>
              <w:rPr>
                <w:lang w:val="en-US" w:eastAsia="de-DE"/>
              </w:rPr>
            </w:pPr>
            <w:r w:rsidRPr="003C7F01">
              <w:rPr>
                <w:lang w:val="en-US" w:eastAsia="de-DE"/>
              </w:rPr>
              <w:t>PERM</w:t>
            </w:r>
          </w:p>
        </w:tc>
        <w:tc>
          <w:tcPr>
            <w:tcW w:w="0" w:type="auto"/>
          </w:tcPr>
          <w:p w14:paraId="6A2B8D59" w14:textId="1BC1A922" w:rsidR="001D48B2" w:rsidRPr="003C7F01" w:rsidRDefault="001D48B2" w:rsidP="001D48B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The function will be called periodically in the </w:t>
            </w:r>
            <w:r w:rsidRPr="003C7F01">
              <w:rPr>
                <w:rStyle w:val="rcLangElemZchn"/>
                <w:lang w:val="en-US"/>
              </w:rPr>
              <w:t>PERM</w:t>
            </w:r>
            <w:r w:rsidRPr="003C7F01">
              <w:rPr>
                <w:lang w:val="en-US" w:eastAsia="de-DE"/>
              </w:rPr>
              <w:t xml:space="preserve">-Task (refer to </w:t>
            </w:r>
            <w:r w:rsidRPr="003C7F01">
              <w:rPr>
                <w:lang w:val="en-US" w:eastAsia="de-DE"/>
              </w:rPr>
              <w:fldChar w:fldCharType="begin"/>
            </w:r>
            <w:r w:rsidR="009C6BA3" w:rsidRPr="005051CF">
              <w:rPr>
                <w:rStyle w:val="rcVerweis"/>
              </w:rPr>
              <w:instrText xml:space="preserve"> REF _Ref329596999 \h \* CHARFORMAT </w:instrText>
            </w:r>
            <w:r w:rsidRPr="005051CF">
              <w:rPr>
                <w:rStyle w:val="rcVerweis"/>
              </w:rPr>
            </w:r>
            <w:r w:rsidRPr="003C7F01">
              <w:rPr>
                <w:lang w:val="en-US" w:eastAsia="de-DE"/>
              </w:rPr>
              <w:fldChar w:fldCharType="separate"/>
            </w:r>
            <w:r w:rsidR="005A1BE7" w:rsidRPr="005A1BE7">
              <w:rPr>
                <w:rStyle w:val="rcVerweis"/>
              </w:rPr>
              <w:t>Tasks</w:t>
            </w:r>
            <w:r w:rsidRPr="003C7F01">
              <w:rPr>
                <w:lang w:val="en-US" w:eastAsia="de-DE"/>
              </w:rPr>
              <w:fldChar w:fldCharType="end"/>
            </w:r>
            <w:r w:rsidRPr="003C7F01">
              <w:rPr>
                <w:lang w:val="en-US" w:eastAsia="de-DE"/>
              </w:rPr>
              <w:t>)</w:t>
            </w:r>
          </w:p>
        </w:tc>
      </w:tr>
      <w:tr w:rsidR="001D48B2" w:rsidRPr="003C7F01" w14:paraId="3202E571"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E8E3CD0" w14:textId="77777777" w:rsidR="001D48B2" w:rsidRPr="003C7F01" w:rsidRDefault="001D48B2" w:rsidP="009C6BA3">
            <w:pPr>
              <w:rPr>
                <w:lang w:val="en-US" w:eastAsia="de-DE"/>
              </w:rPr>
            </w:pPr>
            <w:r w:rsidRPr="003C7F01">
              <w:rPr>
                <w:lang w:val="en-US" w:eastAsia="de-DE"/>
              </w:rPr>
              <w:t>SIGNAL</w:t>
            </w:r>
          </w:p>
        </w:tc>
        <w:tc>
          <w:tcPr>
            <w:tcW w:w="0" w:type="auto"/>
          </w:tcPr>
          <w:p w14:paraId="01BFB156" w14:textId="232EE2C4" w:rsidR="001D48B2" w:rsidRPr="003C7F01" w:rsidRDefault="001D48B2"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function is called for every usage of the </w:t>
            </w:r>
            <w:r w:rsidRPr="003C7F01">
              <w:rPr>
                <w:rStyle w:val="rcLangElemZchn"/>
                <w:lang w:val="en-US"/>
              </w:rPr>
              <w:t>MODUL</w:t>
            </w:r>
            <w:r w:rsidRPr="003C7F01">
              <w:rPr>
                <w:lang w:val="en-US" w:eastAsia="de-DE"/>
              </w:rPr>
              <w:t xml:space="preserve"> in a signal diagram (refer to </w:t>
            </w:r>
            <w:r w:rsidRPr="003C7F01">
              <w:rPr>
                <w:lang w:val="en-US" w:eastAsia="de-DE"/>
              </w:rPr>
              <w:fldChar w:fldCharType="begin"/>
            </w:r>
            <w:r w:rsidR="009C6BA3"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xml:space="preserve">). The function will run in the </w:t>
            </w:r>
            <w:r w:rsidR="009C6BA3" w:rsidRPr="003C7F01">
              <w:rPr>
                <w:lang w:val="en-US" w:eastAsia="de-DE"/>
              </w:rPr>
              <w:t>task of the calling signal diagram.</w:t>
            </w:r>
          </w:p>
        </w:tc>
      </w:tr>
      <w:tr w:rsidR="005E2FB3" w:rsidRPr="003C7F01" w14:paraId="32191B28"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28F88B" w14:textId="77777777" w:rsidR="005E2FB3" w:rsidRPr="003C7F01" w:rsidRDefault="005E2FB3" w:rsidP="009C6BA3">
            <w:pPr>
              <w:rPr>
                <w:lang w:val="en-US" w:eastAsia="de-DE"/>
              </w:rPr>
            </w:pPr>
            <w:r>
              <w:rPr>
                <w:lang w:val="en-US" w:eastAsia="de-DE"/>
              </w:rPr>
              <w:t>INITpre</w:t>
            </w:r>
          </w:p>
        </w:tc>
        <w:tc>
          <w:tcPr>
            <w:tcW w:w="0" w:type="auto"/>
          </w:tcPr>
          <w:p w14:paraId="22D3CAD5" w14:textId="77777777" w:rsidR="005E2FB3" w:rsidRPr="003C7F01" w:rsidRDefault="005E2FB3"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function is ca</w:t>
            </w:r>
            <w:r>
              <w:rPr>
                <w:lang w:val="en-US" w:eastAsia="de-DE"/>
              </w:rPr>
              <w:t xml:space="preserve">lled once during system startup, before </w:t>
            </w:r>
            <w:r w:rsidRPr="005E2FB3">
              <w:rPr>
                <w:rStyle w:val="rcLangElemZchn"/>
              </w:rPr>
              <w:t>INIT</w:t>
            </w:r>
            <w:r>
              <w:rPr>
                <w:lang w:val="en-US" w:eastAsia="de-DE"/>
              </w:rPr>
              <w:t>.</w:t>
            </w:r>
          </w:p>
        </w:tc>
      </w:tr>
      <w:tr w:rsidR="009C6BA3" w:rsidRPr="003C7F01" w14:paraId="57784F0C"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3395D7" w14:textId="77777777" w:rsidR="009C6BA3" w:rsidRPr="003C7F01" w:rsidRDefault="009C6BA3" w:rsidP="009C6BA3">
            <w:pPr>
              <w:rPr>
                <w:lang w:val="en-US" w:eastAsia="de-DE"/>
              </w:rPr>
            </w:pPr>
            <w:r w:rsidRPr="003C7F01">
              <w:rPr>
                <w:lang w:val="en-US" w:eastAsia="de-DE"/>
              </w:rPr>
              <w:t>INIT</w:t>
            </w:r>
          </w:p>
        </w:tc>
        <w:tc>
          <w:tcPr>
            <w:tcW w:w="0" w:type="auto"/>
          </w:tcPr>
          <w:p w14:paraId="3E081772" w14:textId="77777777" w:rsidR="009C6BA3" w:rsidRPr="003C7F01" w:rsidRDefault="009C6BA3"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function is called once during system startup.</w:t>
            </w:r>
          </w:p>
        </w:tc>
      </w:tr>
      <w:tr w:rsidR="005E2FB3" w:rsidRPr="003C7F01" w14:paraId="183083D9"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D7D6902" w14:textId="77777777" w:rsidR="005E2FB3" w:rsidRPr="003C7F01" w:rsidRDefault="005E2FB3" w:rsidP="009C6BA3">
            <w:pPr>
              <w:rPr>
                <w:lang w:val="en-US" w:eastAsia="de-DE"/>
              </w:rPr>
            </w:pPr>
            <w:r>
              <w:rPr>
                <w:lang w:val="en-US" w:eastAsia="de-DE"/>
              </w:rPr>
              <w:t>INITpost</w:t>
            </w:r>
          </w:p>
        </w:tc>
        <w:tc>
          <w:tcPr>
            <w:tcW w:w="0" w:type="auto"/>
          </w:tcPr>
          <w:p w14:paraId="0F324FEA" w14:textId="77777777" w:rsidR="005E2FB3" w:rsidRPr="003C7F01" w:rsidRDefault="005E2FB3"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function is ca</w:t>
            </w:r>
            <w:r>
              <w:rPr>
                <w:lang w:val="en-US" w:eastAsia="de-DE"/>
              </w:rPr>
              <w:t xml:space="preserve">lled once during system startup, after </w:t>
            </w:r>
            <w:r w:rsidRPr="005E2FB3">
              <w:rPr>
                <w:rStyle w:val="rcLangElemZchn"/>
              </w:rPr>
              <w:t>INIT</w:t>
            </w:r>
            <w:r>
              <w:rPr>
                <w:lang w:val="en-US" w:eastAsia="de-DE"/>
              </w:rPr>
              <w:t>.</w:t>
            </w:r>
          </w:p>
        </w:tc>
      </w:tr>
      <w:tr w:rsidR="009C6BA3" w:rsidRPr="003C7F01" w14:paraId="17DC227B" w14:textId="77777777" w:rsidTr="009C6BA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3EEC62" w14:textId="77777777" w:rsidR="009C6BA3" w:rsidRPr="003C7F01" w:rsidRDefault="009C6BA3" w:rsidP="009C6BA3">
            <w:pPr>
              <w:rPr>
                <w:lang w:val="en-US" w:eastAsia="de-DE"/>
              </w:rPr>
            </w:pPr>
            <w:r w:rsidRPr="003C7F01">
              <w:rPr>
                <w:lang w:val="en-US" w:eastAsia="de-DE"/>
              </w:rPr>
              <w:t>PARAMUPD</w:t>
            </w:r>
          </w:p>
        </w:tc>
        <w:tc>
          <w:tcPr>
            <w:tcW w:w="0" w:type="auto"/>
          </w:tcPr>
          <w:p w14:paraId="40FF2931" w14:textId="134E90C6" w:rsidR="009C6BA3" w:rsidRPr="003C7F01" w:rsidRDefault="009C6BA3" w:rsidP="001D48B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Called whenever a parameter (refer to </w:t>
            </w:r>
            <w:r w:rsidRPr="003C7F01">
              <w:rPr>
                <w:lang w:val="en-US" w:eastAsia="de-DE"/>
              </w:rPr>
              <w:fldChar w:fldCharType="begin"/>
            </w:r>
            <w:r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s </w:t>
            </w:r>
            <w:r w:rsidRPr="003C7F01">
              <w:rPr>
                <w:rStyle w:val="rcLangElemZchn"/>
                <w:lang w:val="en-US"/>
              </w:rPr>
              <w:t>PAR</w:t>
            </w:r>
            <w:r w:rsidRPr="003C7F01">
              <w:rPr>
                <w:lang w:val="en-US" w:eastAsia="de-DE"/>
              </w:rPr>
              <w:t xml:space="preserve"> and </w:t>
            </w:r>
            <w:r w:rsidRPr="003C7F01">
              <w:rPr>
                <w:rStyle w:val="rcLangElemZchn"/>
                <w:lang w:val="en-US"/>
              </w:rPr>
              <w:t>SYS</w:t>
            </w:r>
            <w:r w:rsidRPr="003C7F01">
              <w:rPr>
                <w:lang w:val="en-US" w:eastAsia="de-DE"/>
              </w:rPr>
              <w:t xml:space="preserve">) is changed. </w:t>
            </w:r>
            <w:r w:rsidR="008A3E64">
              <w:rPr>
                <w:lang w:val="en-US" w:eastAsia="de-DE"/>
              </w:rPr>
              <w:t>This function is intended to change Flags and perform other actions which are depending on the setting of a Parameter. It is the duty of the programmer to invoke executePARAMUPD() after a change of Parameters in the HMI.</w:t>
            </w:r>
          </w:p>
        </w:tc>
      </w:tr>
    </w:tbl>
    <w:p w14:paraId="73238ED0" w14:textId="77777777" w:rsidR="001D48B2" w:rsidRPr="003C7F01" w:rsidRDefault="009C6BA3" w:rsidP="001D48B2">
      <w:pPr>
        <w:rPr>
          <w:lang w:val="en-US" w:eastAsia="de-DE"/>
        </w:rPr>
      </w:pPr>
      <w:r w:rsidRPr="003C7F01">
        <w:rPr>
          <w:lang w:val="en-US" w:eastAsia="de-DE"/>
        </w:rPr>
        <w:t xml:space="preserve">In addition to these standard </w:t>
      </w:r>
      <w:r w:rsidRPr="003C7F01">
        <w:rPr>
          <w:rStyle w:val="rcLangElemZchn"/>
          <w:lang w:val="en-US"/>
        </w:rPr>
        <w:t>Processing type</w:t>
      </w:r>
      <w:r w:rsidRPr="003C7F01">
        <w:rPr>
          <w:lang w:val="en-US" w:eastAsia="de-DE"/>
        </w:rPr>
        <w:t xml:space="preserve">s the user can define custom </w:t>
      </w:r>
      <w:r w:rsidRPr="003C7F01">
        <w:rPr>
          <w:rStyle w:val="rcLangElemZchn"/>
          <w:lang w:val="en-US"/>
        </w:rPr>
        <w:t>Processing type</w:t>
      </w:r>
      <w:r w:rsidRPr="003C7F01">
        <w:rPr>
          <w:lang w:val="en-US" w:eastAsia="de-DE"/>
        </w:rPr>
        <w:t xml:space="preserve">s. For every defined processing type a function with the name </w:t>
      </w:r>
      <w:r w:rsidRPr="003C7F01">
        <w:rPr>
          <w:rStyle w:val="rcSyntaxZchn"/>
          <w:lang w:val="en-US"/>
        </w:rPr>
        <w:t>execute&lt;</w:t>
      </w:r>
      <w:r w:rsidR="00DD3538" w:rsidRPr="003C7F01">
        <w:rPr>
          <w:rStyle w:val="rcSyntaxZchn"/>
          <w:lang w:val="en-US"/>
        </w:rPr>
        <w:t>Processing</w:t>
      </w:r>
      <w:r w:rsidRPr="003C7F01">
        <w:rPr>
          <w:rStyle w:val="rcSyntaxZchn"/>
          <w:lang w:val="en-US"/>
        </w:rPr>
        <w:t xml:space="preserve"> type name&gt;</w:t>
      </w:r>
      <w:r w:rsidRPr="003C7F01">
        <w:rPr>
          <w:lang w:val="en-US" w:eastAsia="de-DE"/>
        </w:rPr>
        <w:t xml:space="preserve"> is created. Those functions can be called in one of the predefined tasks (e.g. in a special case within a </w:t>
      </w:r>
      <w:r w:rsidRPr="003C7F01">
        <w:rPr>
          <w:rStyle w:val="rcLangElemZchn"/>
          <w:lang w:val="en-US"/>
        </w:rPr>
        <w:t>PERM</w:t>
      </w:r>
      <w:r w:rsidRPr="003C7F01">
        <w:rPr>
          <w:lang w:val="en-US" w:eastAsia="de-DE"/>
        </w:rPr>
        <w:t>-function) or in a user defined task (which has to be supported by the HAL, which then has to call the according function).</w:t>
      </w:r>
    </w:p>
    <w:p w14:paraId="362AC25D" w14:textId="77777777" w:rsidR="000E3236" w:rsidRPr="003C7F01" w:rsidRDefault="000E3236" w:rsidP="000E3236">
      <w:pPr>
        <w:pStyle w:val="berschrift2"/>
        <w:rPr>
          <w:lang w:val="en-US"/>
        </w:rPr>
      </w:pPr>
      <w:bookmarkStart w:id="600" w:name="_Toc68685927"/>
      <w:r w:rsidRPr="003C7F01">
        <w:rPr>
          <w:lang w:val="en-US"/>
        </w:rPr>
        <w:t>Target Compiler Specific Features</w:t>
      </w:r>
      <w:bookmarkEnd w:id="600"/>
    </w:p>
    <w:p w14:paraId="216F4CEB" w14:textId="77777777" w:rsidR="000E3236" w:rsidRPr="003C7F01" w:rsidRDefault="000E3236" w:rsidP="000E3236">
      <w:pPr>
        <w:pStyle w:val="berschrift3"/>
        <w:rPr>
          <w:lang w:val="en-US"/>
        </w:rPr>
      </w:pPr>
      <w:bookmarkStart w:id="601" w:name="_Ref328042382"/>
      <w:bookmarkStart w:id="602" w:name="_Toc68685928"/>
      <w:r w:rsidRPr="003C7F01">
        <w:rPr>
          <w:lang w:val="en-US"/>
        </w:rPr>
        <w:t>Limiting Code Size Of Generated Files</w:t>
      </w:r>
      <w:bookmarkEnd w:id="601"/>
      <w:bookmarkEnd w:id="602"/>
    </w:p>
    <w:p w14:paraId="45E692C3" w14:textId="77777777" w:rsidR="005B0307" w:rsidRPr="003C7F01" w:rsidRDefault="005B0307" w:rsidP="005B0307">
      <w:pPr>
        <w:rPr>
          <w:lang w:val="en-US" w:eastAsia="de-DE"/>
        </w:rPr>
      </w:pPr>
      <w:r w:rsidRPr="003C7F01">
        <w:rPr>
          <w:lang w:val="en-US" w:eastAsia="de-DE"/>
        </w:rPr>
        <w:t>Some compilers (e.g. Fujitsu compilers) have a limit on how big a single object file may get. If reaching that limit for the generated files of radCASE the generated files can be splitted in multiple files, with each having smaller object file size, so to be able to compile them.</w:t>
      </w:r>
    </w:p>
    <w:p w14:paraId="39990FF1" w14:textId="77777777" w:rsidR="005B0307" w:rsidRPr="003C7F01" w:rsidRDefault="005B0307" w:rsidP="005B0307">
      <w:pPr>
        <w:pStyle w:val="berschrift4"/>
        <w:rPr>
          <w:lang w:val="en-US"/>
        </w:rPr>
      </w:pPr>
      <w:bookmarkStart w:id="603" w:name="_Ref328120066"/>
      <w:r w:rsidRPr="003C7F01">
        <w:rPr>
          <w:lang w:val="en-US"/>
        </w:rPr>
        <w:t>Limiting Size Of Module.c</w:t>
      </w:r>
      <w:bookmarkEnd w:id="603"/>
    </w:p>
    <w:p w14:paraId="400566DE" w14:textId="0D3A4428" w:rsidR="005B0307" w:rsidRPr="003C7F01" w:rsidRDefault="005B0307" w:rsidP="005B0307">
      <w:pPr>
        <w:rPr>
          <w:lang w:val="en-US" w:eastAsia="de-DE"/>
        </w:rPr>
      </w:pPr>
      <w:r w:rsidRPr="003C7F01">
        <w:rPr>
          <w:lang w:val="en-US" w:eastAsia="de-DE"/>
        </w:rPr>
        <w:t xml:space="preserve">If the object file size of the </w:t>
      </w:r>
      <w:r w:rsidRPr="003C7F01">
        <w:rPr>
          <w:rStyle w:val="rcFileOrPathZchn"/>
          <w:lang w:val="en-US"/>
        </w:rPr>
        <w:t>module.c</w:t>
      </w:r>
      <w:r w:rsidRPr="003C7F01">
        <w:rPr>
          <w:lang w:val="en-US" w:eastAsia="de-DE"/>
        </w:rPr>
        <w:t xml:space="preserve"> is too big for the compiler, the </w:t>
      </w:r>
      <w:r w:rsidRPr="003C7F01">
        <w:rPr>
          <w:rStyle w:val="rcFileOrPathZchn"/>
          <w:lang w:val="en-US"/>
        </w:rPr>
        <w:t>module.c</w:t>
      </w:r>
      <w:r w:rsidRPr="003C7F01">
        <w:rPr>
          <w:lang w:val="en-US" w:eastAsia="de-DE"/>
        </w:rPr>
        <w:t xml:space="preserve"> can be splitted with </w:t>
      </w:r>
      <w:r w:rsidR="00F00E55" w:rsidRPr="003C7F01">
        <w:rPr>
          <w:lang w:val="en-US" w:eastAsia="de-DE"/>
        </w:rPr>
        <w:t xml:space="preserve">Ctr-Setting (refer to </w:t>
      </w:r>
      <w:r w:rsidR="00F00E55" w:rsidRPr="003C7F01">
        <w:rPr>
          <w:lang w:val="en-US" w:eastAsia="de-DE"/>
        </w:rPr>
        <w:fldChar w:fldCharType="begin"/>
      </w:r>
      <w:r w:rsidR="00815678" w:rsidRPr="005051CF">
        <w:rPr>
          <w:rStyle w:val="rcVerweis"/>
        </w:rPr>
        <w:instrText xml:space="preserve"> REF _Ref327877132 \h \* CHARFORMAT </w:instrText>
      </w:r>
      <w:r w:rsidR="00F00E55" w:rsidRPr="005051CF">
        <w:rPr>
          <w:rStyle w:val="rcVerweis"/>
        </w:rPr>
      </w:r>
      <w:r w:rsidR="00F00E55" w:rsidRPr="003C7F01">
        <w:rPr>
          <w:lang w:val="en-US" w:eastAsia="de-DE"/>
        </w:rPr>
        <w:fldChar w:fldCharType="separate"/>
      </w:r>
      <w:r w:rsidR="005A1BE7" w:rsidRPr="005A1BE7">
        <w:rPr>
          <w:rStyle w:val="rcVerweis"/>
        </w:rPr>
        <w:t>Ctr</w:t>
      </w:r>
      <w:r w:rsidR="00F00E55" w:rsidRPr="003C7F01">
        <w:rPr>
          <w:lang w:val="en-US" w:eastAsia="de-DE"/>
        </w:rPr>
        <w:fldChar w:fldCharType="end"/>
      </w:r>
      <w:r w:rsidR="00F00E55" w:rsidRPr="003C7F01">
        <w:rPr>
          <w:lang w:val="en-US" w:eastAsia="de-DE"/>
        </w:rPr>
        <w:t xml:space="preserve">) </w:t>
      </w:r>
      <w:r w:rsidR="00F00E55" w:rsidRPr="003C7F01">
        <w:rPr>
          <w:rStyle w:val="rcLangElemZchn"/>
          <w:lang w:val="en-US"/>
        </w:rPr>
        <w:t>SMC=&lt;#&gt;</w:t>
      </w:r>
      <w:r w:rsidR="00F00E55" w:rsidRPr="003C7F01">
        <w:rPr>
          <w:lang w:val="en-US" w:eastAsia="de-DE"/>
        </w:rPr>
        <w:t>.</w:t>
      </w:r>
    </w:p>
    <w:p w14:paraId="2A483614" w14:textId="77777777" w:rsidR="00F00E55" w:rsidRPr="003C7F01" w:rsidRDefault="00F00E55" w:rsidP="005B0307">
      <w:pPr>
        <w:rPr>
          <w:lang w:val="en-US" w:eastAsia="de-DE"/>
        </w:rPr>
      </w:pPr>
    </w:p>
    <w:p w14:paraId="2F4F7888" w14:textId="77777777" w:rsidR="00F00E55" w:rsidRPr="003C7F01" w:rsidRDefault="00F00E55" w:rsidP="005B0307">
      <w:pPr>
        <w:rPr>
          <w:lang w:val="en-US" w:eastAsia="de-DE"/>
        </w:rPr>
      </w:pPr>
      <w:r w:rsidRPr="003C7F01">
        <w:rPr>
          <w:lang w:val="en-US" w:eastAsia="de-DE"/>
        </w:rPr>
        <w:t xml:space="preserve">The </w:t>
      </w:r>
      <w:r w:rsidRPr="003C7F01">
        <w:rPr>
          <w:rStyle w:val="rcLangElemZchn"/>
          <w:lang w:val="en-US"/>
        </w:rPr>
        <w:t>SMC</w:t>
      </w:r>
      <w:r w:rsidRPr="003C7F01">
        <w:rPr>
          <w:lang w:val="en-US" w:eastAsia="de-DE"/>
        </w:rPr>
        <w:t xml:space="preserve">-Parameter sets the maximal number of lines for every part of the splitted </w:t>
      </w:r>
      <w:r w:rsidRPr="003C7F01">
        <w:rPr>
          <w:rStyle w:val="rcFileOrPathZchn"/>
          <w:lang w:val="en-US"/>
        </w:rPr>
        <w:t>module.c</w:t>
      </w:r>
      <w:r w:rsidRPr="003C7F01">
        <w:rPr>
          <w:lang w:val="en-US" w:eastAsia="de-DE"/>
        </w:rPr>
        <w:t xml:space="preserve">. The parts will be numbered so generated files are named </w:t>
      </w:r>
      <w:r w:rsidRPr="003C7F01">
        <w:rPr>
          <w:rStyle w:val="rcFileOrPathZchn"/>
          <w:lang w:val="en-US"/>
        </w:rPr>
        <w:t>module1.c</w:t>
      </w:r>
      <w:r w:rsidRPr="003C7F01">
        <w:rPr>
          <w:lang w:val="en-US" w:eastAsia="de-DE"/>
        </w:rPr>
        <w:t xml:space="preserve">, </w:t>
      </w:r>
      <w:r w:rsidRPr="003C7F01">
        <w:rPr>
          <w:rStyle w:val="rcFileOrPathZchn"/>
          <w:lang w:val="en-US"/>
        </w:rPr>
        <w:t>module2.c</w:t>
      </w:r>
      <w:r w:rsidRPr="003C7F01">
        <w:rPr>
          <w:lang w:val="en-US" w:eastAsia="de-DE"/>
        </w:rPr>
        <w:t xml:space="preserve">, etc. radCASE will </w:t>
      </w:r>
      <w:r w:rsidRPr="003C7F01">
        <w:rPr>
          <w:lang w:val="en-US" w:eastAsia="de-DE"/>
        </w:rPr>
        <w:lastRenderedPageBreak/>
        <w:t>automatically delete old files, so there will be only the files which are generated new, which is important, if the code size is smaller after a change and there is one less file.</w:t>
      </w:r>
    </w:p>
    <w:p w14:paraId="16CFB607" w14:textId="77777777" w:rsidR="00F00E55" w:rsidRPr="003C7F01" w:rsidRDefault="00F00E55" w:rsidP="005B0307">
      <w:pPr>
        <w:rPr>
          <w:lang w:val="en-US" w:eastAsia="de-DE"/>
        </w:rPr>
      </w:pPr>
      <w:r w:rsidRPr="003C7F01">
        <w:rPr>
          <w:lang w:val="en-US" w:eastAsia="de-DE"/>
        </w:rPr>
        <w:t xml:space="preserve">radCASE will always keep the generated code of a module together, so if the source code generated for one module is bigger, than the maximal number of lines specified by </w:t>
      </w:r>
      <w:r w:rsidRPr="003C7F01">
        <w:rPr>
          <w:rStyle w:val="rcLangElemZchn"/>
          <w:lang w:val="en-US"/>
        </w:rPr>
        <w:t>SMC</w:t>
      </w:r>
      <w:r w:rsidRPr="003C7F01">
        <w:rPr>
          <w:lang w:val="en-US" w:eastAsia="de-DE"/>
        </w:rPr>
        <w:t xml:space="preserve"> the generated file will be larger than the specified value.</w:t>
      </w:r>
    </w:p>
    <w:p w14:paraId="3986DBFF" w14:textId="77777777" w:rsidR="00F00E55" w:rsidRPr="003C7F01" w:rsidRDefault="00F00E55" w:rsidP="005B0307">
      <w:pPr>
        <w:rPr>
          <w:lang w:val="en-US" w:eastAsia="de-DE"/>
        </w:rPr>
      </w:pPr>
    </w:p>
    <w:tbl>
      <w:tblPr>
        <w:tblStyle w:val="rcTable4"/>
        <w:tblW w:w="0" w:type="auto"/>
        <w:tblLayout w:type="fixed"/>
        <w:tblLook w:val="04A0" w:firstRow="1" w:lastRow="0" w:firstColumn="1" w:lastColumn="0" w:noHBand="0" w:noVBand="1"/>
      </w:tblPr>
      <w:tblGrid>
        <w:gridCol w:w="737"/>
        <w:gridCol w:w="9185"/>
      </w:tblGrid>
      <w:tr w:rsidR="00F00E55" w:rsidRPr="003C7F01" w14:paraId="34560439" w14:textId="77777777" w:rsidTr="00815678">
        <w:tc>
          <w:tcPr>
            <w:cnfStyle w:val="001000000000" w:firstRow="0" w:lastRow="0" w:firstColumn="1" w:lastColumn="0" w:oddVBand="0" w:evenVBand="0" w:oddHBand="0" w:evenHBand="0" w:firstRowFirstColumn="0" w:firstRowLastColumn="0" w:lastRowFirstColumn="0" w:lastRowLastColumn="0"/>
            <w:tcW w:w="737" w:type="dxa"/>
          </w:tcPr>
          <w:p w14:paraId="05B29AFC" w14:textId="77777777" w:rsidR="00F00E55" w:rsidRPr="003C7F01" w:rsidRDefault="00F00E55" w:rsidP="00815678">
            <w:pPr>
              <w:rPr>
                <w:lang w:val="en-US"/>
              </w:rPr>
            </w:pPr>
            <w:r w:rsidRPr="003C7F01">
              <w:rPr>
                <w:noProof/>
                <w:lang w:val="de-DE" w:eastAsia="de-DE"/>
              </w:rPr>
              <w:drawing>
                <wp:inline distT="0" distB="0" distL="0" distR="0" wp14:anchorId="6DD87E5E" wp14:editId="2574C307">
                  <wp:extent cx="263925" cy="414000"/>
                  <wp:effectExtent l="0" t="0" r="0" b="0"/>
                  <wp:docPr id="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2FF064C1" w14:textId="77777777" w:rsidR="00F00E55" w:rsidRPr="003C7F01" w:rsidRDefault="00F00E55" w:rsidP="0081567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a project will often change code size, to avoid having to modify the Makefiles each time the project size changes, it is possible to use empty placeholder files. For this just make placeholder files named after the part files </w:t>
            </w:r>
            <w:r w:rsidRPr="003C7F01">
              <w:rPr>
                <w:rStyle w:val="rcFileOrPathZchn"/>
                <w:lang w:val="en-US"/>
              </w:rPr>
              <w:t>module2.c</w:t>
            </w:r>
            <w:r w:rsidRPr="003C7F01">
              <w:rPr>
                <w:lang w:val="en-US"/>
              </w:rPr>
              <w:t xml:space="preserve">, </w:t>
            </w:r>
            <w:r w:rsidRPr="003C7F01">
              <w:rPr>
                <w:rStyle w:val="rcFileOrPathZchn"/>
                <w:lang w:val="en-US"/>
              </w:rPr>
              <w:t>module3.c</w:t>
            </w:r>
            <w:r w:rsidRPr="003C7F01">
              <w:rPr>
                <w:lang w:val="en-US"/>
              </w:rPr>
              <w:t>, etc. and insert as less content as possible to link those files to a project (e.g. a global char-</w:t>
            </w:r>
            <w:r w:rsidR="00DD3538" w:rsidRPr="003C7F01">
              <w:rPr>
                <w:lang w:val="en-US"/>
              </w:rPr>
              <w:t>Variable</w:t>
            </w:r>
            <w:r w:rsidRPr="003C7F01">
              <w:rPr>
                <w:lang w:val="en-US"/>
              </w:rPr>
              <w:t xml:space="preserve"> </w:t>
            </w:r>
            <w:r w:rsidRPr="003C7F01">
              <w:rPr>
                <w:rStyle w:val="rcCodeZchn"/>
                <w:lang w:val="en-US"/>
              </w:rPr>
              <w:t>char module2</w:t>
            </w:r>
            <w:r w:rsidRPr="003C7F01">
              <w:rPr>
                <w:lang w:val="en-US"/>
              </w:rPr>
              <w:t xml:space="preserve">, </w:t>
            </w:r>
            <w:r w:rsidRPr="003C7F01">
              <w:rPr>
                <w:rStyle w:val="rcCodeZchn"/>
                <w:lang w:val="en-US"/>
              </w:rPr>
              <w:t>char module3</w:t>
            </w:r>
            <w:r w:rsidRPr="003C7F01">
              <w:rPr>
                <w:lang w:val="en-US"/>
              </w:rPr>
              <w:t xml:space="preserve">,…). After this store those files in a subfolder and have your target creation copy those files to your source file directory for each part-file that </w:t>
            </w:r>
            <w:r w:rsidR="00DD3538" w:rsidRPr="003C7F01">
              <w:rPr>
                <w:lang w:val="en-US"/>
              </w:rPr>
              <w:t>does not exist</w:t>
            </w:r>
            <w:r w:rsidRPr="003C7F01">
              <w:rPr>
                <w:lang w:val="en-US"/>
              </w:rPr>
              <w:t>. By this the Makefile can always insert the same amount of part-Files.</w:t>
            </w:r>
          </w:p>
        </w:tc>
      </w:tr>
    </w:tbl>
    <w:p w14:paraId="62ECDCD1" w14:textId="77777777" w:rsidR="008D27DE" w:rsidRPr="003C7F01" w:rsidRDefault="00F00E55" w:rsidP="00F00E55">
      <w:pPr>
        <w:pStyle w:val="berschrift4"/>
        <w:rPr>
          <w:lang w:val="en-US"/>
        </w:rPr>
      </w:pPr>
      <w:bookmarkStart w:id="604" w:name="_Ref328121002"/>
      <w:r w:rsidRPr="003C7F01">
        <w:rPr>
          <w:lang w:val="en-US"/>
        </w:rPr>
        <w:t>Limiting Size Of Osdl.ini</w:t>
      </w:r>
      <w:bookmarkEnd w:id="604"/>
    </w:p>
    <w:p w14:paraId="33E01D29" w14:textId="64946FB4" w:rsidR="00F00E55" w:rsidRPr="003C7F01" w:rsidRDefault="00F00E55" w:rsidP="00F00E55">
      <w:pPr>
        <w:rPr>
          <w:rStyle w:val="rcLangElemZchn"/>
          <w:lang w:val="en-US"/>
        </w:rPr>
      </w:pPr>
      <w:r w:rsidRPr="003C7F01">
        <w:rPr>
          <w:lang w:val="en-US" w:eastAsia="de-DE"/>
        </w:rPr>
        <w:t xml:space="preserve">If the object size of the </w:t>
      </w:r>
      <w:r w:rsidRPr="003C7F01">
        <w:rPr>
          <w:rStyle w:val="rcFileOrPathZchn"/>
          <w:lang w:val="en-US"/>
        </w:rPr>
        <w:t>osdl.ini</w:t>
      </w:r>
      <w:r w:rsidRPr="003C7F01">
        <w:rPr>
          <w:lang w:val="en-US" w:eastAsia="de-DE"/>
        </w:rPr>
        <w:t xml:space="preserve"> is too big for the compiler, the </w:t>
      </w:r>
      <w:r w:rsidRPr="003C7F01">
        <w:rPr>
          <w:rStyle w:val="rcFileOrPathZchn"/>
          <w:lang w:val="en-US"/>
        </w:rPr>
        <w:t>osdl.ini</w:t>
      </w:r>
      <w:r w:rsidRPr="003C7F01">
        <w:rPr>
          <w:lang w:val="en-US" w:eastAsia="de-DE"/>
        </w:rPr>
        <w:t xml:space="preserve"> can be made splittable with Ctr-Setting (refer to </w:t>
      </w:r>
      <w:r w:rsidRPr="003C7F01">
        <w:rPr>
          <w:lang w:val="en-US" w:eastAsia="de-DE"/>
        </w:rPr>
        <w:fldChar w:fldCharType="begin"/>
      </w:r>
      <w:r w:rsidR="00815678"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 </w:t>
      </w:r>
      <w:r w:rsidRPr="003C7F01">
        <w:rPr>
          <w:rStyle w:val="rcLangElemZchn"/>
          <w:lang w:val="en-US"/>
        </w:rPr>
        <w:t>SOI=&lt;0/1&gt;</w:t>
      </w:r>
    </w:p>
    <w:p w14:paraId="37CB8290" w14:textId="77777777" w:rsidR="00F00E55" w:rsidRPr="003C7F01" w:rsidRDefault="00F00E55" w:rsidP="00F00E55">
      <w:pPr>
        <w:rPr>
          <w:rStyle w:val="rcLangElemZchn"/>
          <w:lang w:val="en-US"/>
        </w:rPr>
      </w:pPr>
    </w:p>
    <w:p w14:paraId="155CB1E5" w14:textId="77777777" w:rsidR="00F00E55" w:rsidRPr="003C7F01" w:rsidRDefault="00F00E55" w:rsidP="00F00E55">
      <w:pPr>
        <w:rPr>
          <w:lang w:val="en-US" w:eastAsia="de-DE"/>
        </w:rPr>
      </w:pPr>
      <w:r w:rsidRPr="003C7F01">
        <w:rPr>
          <w:lang w:val="en-US" w:eastAsia="de-DE"/>
        </w:rPr>
        <w:t xml:space="preserve">By activating this feature, the </w:t>
      </w:r>
      <w:r w:rsidRPr="003C7F01">
        <w:rPr>
          <w:rStyle w:val="rcFileOrPathZchn"/>
          <w:lang w:val="en-US"/>
        </w:rPr>
        <w:t>osdl.ini</w:t>
      </w:r>
      <w:r w:rsidRPr="003C7F01">
        <w:rPr>
          <w:lang w:val="en-US" w:eastAsia="de-DE"/>
        </w:rPr>
        <w:t xml:space="preserve"> can be split with an external tool (e.g. </w:t>
      </w:r>
      <w:r w:rsidRPr="003C7F01">
        <w:rPr>
          <w:rStyle w:val="rcFileOrPathZchn"/>
          <w:lang w:val="en-US"/>
        </w:rPr>
        <w:t>Offset.exe</w:t>
      </w:r>
      <w:r w:rsidRPr="003C7F01">
        <w:rPr>
          <w:lang w:val="en-US" w:eastAsia="de-DE"/>
        </w:rPr>
        <w:t xml:space="preserve"> in the </w:t>
      </w:r>
      <w:r w:rsidRPr="003C7F01">
        <w:rPr>
          <w:rStyle w:val="rcFileOrPathZchn"/>
          <w:lang w:val="en-US"/>
        </w:rPr>
        <w:t>\rc_lib\tools</w:t>
      </w:r>
      <w:r w:rsidRPr="003C7F01">
        <w:rPr>
          <w:lang w:val="en-US" w:eastAsia="de-DE"/>
        </w:rPr>
        <w:t xml:space="preserve"> directory) every 32768 Bytes. The first position to split the </w:t>
      </w:r>
      <w:r w:rsidRPr="003C7F01">
        <w:rPr>
          <w:rStyle w:val="rcFileOrPathZchn"/>
          <w:lang w:val="en-US"/>
        </w:rPr>
        <w:t>osdl.ini</w:t>
      </w:r>
      <w:r w:rsidRPr="003C7F01">
        <w:rPr>
          <w:lang w:val="en-US" w:eastAsia="de-DE"/>
        </w:rPr>
        <w:t xml:space="preserve"> is at 0x8000, the second at 0x10000 and so on. This option makes sure, that there is a gap every 0x8000 bytes, so that no binary data stretches over two parts.</w:t>
      </w:r>
    </w:p>
    <w:p w14:paraId="20216108" w14:textId="77777777" w:rsidR="00F00E55" w:rsidRPr="003C7F01" w:rsidRDefault="00F00E55" w:rsidP="00F00E55">
      <w:pPr>
        <w:rPr>
          <w:lang w:val="en-US" w:eastAsia="de-DE"/>
        </w:rPr>
      </w:pPr>
      <w:r w:rsidRPr="003C7F01">
        <w:rPr>
          <w:lang w:val="en-US" w:eastAsia="de-DE"/>
        </w:rPr>
        <w:t xml:space="preserve">After splitting the </w:t>
      </w:r>
      <w:r w:rsidRPr="003C7F01">
        <w:rPr>
          <w:rStyle w:val="rcFileOrPathZchn"/>
          <w:lang w:val="en-US"/>
        </w:rPr>
        <w:t>osdl.ini</w:t>
      </w:r>
      <w:r w:rsidRPr="003C7F01">
        <w:rPr>
          <w:lang w:val="en-US" w:eastAsia="de-DE"/>
        </w:rPr>
        <w:t xml:space="preserve"> the </w:t>
      </w:r>
      <w:r w:rsidR="00650700" w:rsidRPr="003C7F01">
        <w:rPr>
          <w:lang w:val="en-US" w:eastAsia="de-DE"/>
        </w:rPr>
        <w:t>Macro</w:t>
      </w:r>
      <w:r w:rsidRPr="003C7F01">
        <w:rPr>
          <w:lang w:val="en-US" w:eastAsia="de-DE"/>
        </w:rPr>
        <w:t xml:space="preserve"> </w:t>
      </w:r>
      <w:r w:rsidR="00650700" w:rsidRPr="003C7F01">
        <w:rPr>
          <w:rStyle w:val="rcLangElemZchn"/>
          <w:lang w:val="en-US"/>
        </w:rPr>
        <w:t>RD_GET_OSDL</w:t>
      </w:r>
      <w:r w:rsidRPr="003C7F01">
        <w:rPr>
          <w:rStyle w:val="rcLangElemZchn"/>
          <w:lang w:val="en-US"/>
        </w:rPr>
        <w:t>(</w:t>
      </w:r>
      <w:r w:rsidR="00650700" w:rsidRPr="003C7F01">
        <w:rPr>
          <w:rStyle w:val="rcLangElemZchn"/>
          <w:lang w:val="en-US"/>
        </w:rPr>
        <w:t>type, index, var</w:t>
      </w:r>
      <w:r w:rsidRPr="003C7F01">
        <w:rPr>
          <w:rStyle w:val="rcLangElemZchn"/>
          <w:lang w:val="en-US"/>
        </w:rPr>
        <w:t>)</w:t>
      </w:r>
      <w:r w:rsidRPr="003C7F01">
        <w:rPr>
          <w:lang w:val="en-US" w:eastAsia="de-DE"/>
        </w:rPr>
        <w:t xml:space="preserve"> has to be adapted to use all parts.</w:t>
      </w:r>
      <w:r w:rsidR="00650700" w:rsidRPr="003C7F01">
        <w:rPr>
          <w:lang w:val="en-US" w:eastAsia="de-DE"/>
        </w:rPr>
        <w:t xml:space="preserve"> The macro should set the value of the variable </w:t>
      </w:r>
      <w:r w:rsidR="00650700" w:rsidRPr="003C7F01">
        <w:rPr>
          <w:rStyle w:val="rcSyntaxZchn"/>
          <w:lang w:val="en-US"/>
        </w:rPr>
        <w:t>var</w:t>
      </w:r>
      <w:r w:rsidR="00650700" w:rsidRPr="003C7F01">
        <w:rPr>
          <w:lang w:val="en-US" w:eastAsia="de-DE"/>
        </w:rPr>
        <w:t xml:space="preserve">, which has the datatype </w:t>
      </w:r>
      <w:r w:rsidR="00650700" w:rsidRPr="003C7F01">
        <w:rPr>
          <w:rStyle w:val="rcSyntaxZchn"/>
          <w:lang w:val="en-US"/>
        </w:rPr>
        <w:t>type</w:t>
      </w:r>
      <w:r w:rsidR="00650700" w:rsidRPr="003C7F01">
        <w:rPr>
          <w:lang w:val="en-US" w:eastAsia="de-DE"/>
        </w:rPr>
        <w:t xml:space="preserve">. The data can be found at the </w:t>
      </w:r>
      <w:r w:rsidR="00650700" w:rsidRPr="003C7F01">
        <w:rPr>
          <w:rStyle w:val="rcSyntaxZchn"/>
          <w:lang w:val="en-US"/>
        </w:rPr>
        <w:t>index</w:t>
      </w:r>
      <w:r w:rsidR="00650700" w:rsidRPr="003C7F01">
        <w:rPr>
          <w:lang w:val="en-US" w:eastAsia="de-DE"/>
        </w:rPr>
        <w:t xml:space="preserve">. The index has to be multiplied with </w:t>
      </w:r>
      <w:r w:rsidR="00650700" w:rsidRPr="003C7F01">
        <w:rPr>
          <w:rStyle w:val="rcLangElemZchn"/>
          <w:lang w:val="en-US"/>
        </w:rPr>
        <w:t>BINARYALIGNMENT</w:t>
      </w:r>
      <w:r w:rsidR="00650700" w:rsidRPr="003C7F01">
        <w:rPr>
          <w:lang w:val="en-US" w:eastAsia="de-DE"/>
        </w:rPr>
        <w:t xml:space="preserve"> to get the offset in the </w:t>
      </w:r>
      <w:r w:rsidR="00650700" w:rsidRPr="003C7F01">
        <w:rPr>
          <w:rStyle w:val="rcFileOrPathZchn"/>
          <w:lang w:val="en-US"/>
        </w:rPr>
        <w:t>osdl.ini</w:t>
      </w:r>
      <w:r w:rsidR="00650700" w:rsidRPr="003C7F01">
        <w:rPr>
          <w:lang w:val="en-US" w:eastAsia="de-DE"/>
        </w:rPr>
        <w:t>.</w:t>
      </w:r>
    </w:p>
    <w:p w14:paraId="3B942448" w14:textId="77777777" w:rsidR="008D27DE" w:rsidRPr="003C7F01" w:rsidRDefault="00F00E55" w:rsidP="00F00E55">
      <w:pPr>
        <w:pStyle w:val="berschrift4"/>
        <w:rPr>
          <w:lang w:val="en-US"/>
        </w:rPr>
      </w:pPr>
      <w:bookmarkStart w:id="605" w:name="_Ref328121720"/>
      <w:r w:rsidRPr="003C7F01">
        <w:rPr>
          <w:lang w:val="en-US"/>
        </w:rPr>
        <w:t>Limiting Size Of Osdl.txt</w:t>
      </w:r>
      <w:bookmarkEnd w:id="605"/>
    </w:p>
    <w:p w14:paraId="3D40B6B9" w14:textId="6EB8608A" w:rsidR="00F00E55" w:rsidRPr="003C7F01" w:rsidRDefault="00F00E55" w:rsidP="00F00E55">
      <w:pPr>
        <w:rPr>
          <w:rStyle w:val="rcLangElemZchn"/>
          <w:lang w:val="en-US"/>
        </w:rPr>
      </w:pPr>
      <w:r w:rsidRPr="003C7F01">
        <w:rPr>
          <w:lang w:val="en-US" w:eastAsia="de-DE"/>
        </w:rPr>
        <w:t xml:space="preserve">If the object size of the </w:t>
      </w:r>
      <w:r w:rsidRPr="003C7F01">
        <w:rPr>
          <w:rStyle w:val="rcFileOrPathZchn"/>
          <w:lang w:val="en-US"/>
        </w:rPr>
        <w:t>osdl.txt</w:t>
      </w:r>
      <w:r w:rsidRPr="003C7F01">
        <w:rPr>
          <w:lang w:val="en-US" w:eastAsia="de-DE"/>
        </w:rPr>
        <w:t xml:space="preserve"> is too big for the compiler, the </w:t>
      </w:r>
      <w:r w:rsidRPr="003C7F01">
        <w:rPr>
          <w:rStyle w:val="rcFileOrPathZchn"/>
          <w:lang w:val="en-US"/>
        </w:rPr>
        <w:t>osdl.txt</w:t>
      </w:r>
      <w:r w:rsidRPr="003C7F01">
        <w:rPr>
          <w:lang w:val="en-US" w:eastAsia="de-DE"/>
        </w:rPr>
        <w:t xml:space="preserve"> can be made splittable with Ctr-Setting (refer to </w:t>
      </w:r>
      <w:r w:rsidRPr="003C7F01">
        <w:rPr>
          <w:lang w:val="en-US" w:eastAsia="de-DE"/>
        </w:rPr>
        <w:fldChar w:fldCharType="begin"/>
      </w:r>
      <w:r w:rsidR="00815678"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 </w:t>
      </w:r>
      <w:r w:rsidRPr="003C7F01">
        <w:rPr>
          <w:rStyle w:val="rcLangElemZchn"/>
          <w:lang w:val="en-US"/>
        </w:rPr>
        <w:t>SOT=&lt;0/1&gt;</w:t>
      </w:r>
    </w:p>
    <w:p w14:paraId="76AEA581" w14:textId="77777777" w:rsidR="00F00E55" w:rsidRPr="003C7F01" w:rsidRDefault="00F00E55" w:rsidP="00F00E55">
      <w:pPr>
        <w:rPr>
          <w:lang w:val="en-US" w:eastAsia="de-DE"/>
        </w:rPr>
      </w:pPr>
    </w:p>
    <w:p w14:paraId="25103EF3" w14:textId="77777777" w:rsidR="00F00E55" w:rsidRPr="003C7F01" w:rsidRDefault="00F00E55" w:rsidP="00F00E55">
      <w:pPr>
        <w:rPr>
          <w:lang w:val="en-US" w:eastAsia="de-DE"/>
        </w:rPr>
      </w:pPr>
      <w:r w:rsidRPr="003C7F01">
        <w:rPr>
          <w:lang w:val="en-US" w:eastAsia="de-DE"/>
        </w:rPr>
        <w:t xml:space="preserve">By activating this feature, the </w:t>
      </w:r>
      <w:r w:rsidRPr="003C7F01">
        <w:rPr>
          <w:rStyle w:val="rcFileOrPathZchn"/>
          <w:lang w:val="en-US"/>
        </w:rPr>
        <w:t>osdl.txt</w:t>
      </w:r>
      <w:r w:rsidRPr="003C7F01">
        <w:rPr>
          <w:lang w:val="en-US" w:eastAsia="de-DE"/>
        </w:rPr>
        <w:t xml:space="preserve"> can be split with an external tool (e.g. </w:t>
      </w:r>
      <w:r w:rsidRPr="003C7F01">
        <w:rPr>
          <w:rStyle w:val="rcFileOrPathZchn"/>
          <w:lang w:val="en-US"/>
        </w:rPr>
        <w:t>Offset.exe</w:t>
      </w:r>
      <w:r w:rsidRPr="003C7F01">
        <w:rPr>
          <w:lang w:val="en-US" w:eastAsia="de-DE"/>
        </w:rPr>
        <w:t xml:space="preserve"> in the </w:t>
      </w:r>
      <w:r w:rsidRPr="003C7F01">
        <w:rPr>
          <w:rStyle w:val="rcFileOrPathZchn"/>
          <w:lang w:val="en-US"/>
        </w:rPr>
        <w:t>\rc_lib\tools</w:t>
      </w:r>
      <w:r w:rsidRPr="003C7F01">
        <w:rPr>
          <w:lang w:val="en-US" w:eastAsia="de-DE"/>
        </w:rPr>
        <w:t xml:space="preserve"> directory) every 32768 Bytes. The first position to split the </w:t>
      </w:r>
      <w:r w:rsidRPr="003C7F01">
        <w:rPr>
          <w:rStyle w:val="rcFileOrPathZchn"/>
          <w:lang w:val="en-US"/>
        </w:rPr>
        <w:t>osdl.txt</w:t>
      </w:r>
      <w:r w:rsidRPr="003C7F01">
        <w:rPr>
          <w:lang w:val="en-US" w:eastAsia="de-DE"/>
        </w:rPr>
        <w:t xml:space="preserve"> is at 0x8000, the second at 0x10000 and so on. This option makes sure, that there is a gap every 0x8000 bytes, so that no text will be stretched over two parts.</w:t>
      </w:r>
    </w:p>
    <w:p w14:paraId="7B4BB821" w14:textId="77777777" w:rsidR="00F00E55" w:rsidRPr="003C7F01" w:rsidRDefault="00F00E55" w:rsidP="00F00E55">
      <w:pPr>
        <w:rPr>
          <w:lang w:val="en-US" w:eastAsia="de-DE"/>
        </w:rPr>
      </w:pPr>
    </w:p>
    <w:p w14:paraId="22E3D19C" w14:textId="77777777" w:rsidR="00F00E55" w:rsidRPr="003C7F01" w:rsidRDefault="00F00E55" w:rsidP="00F00E55">
      <w:pPr>
        <w:spacing w:after="0" w:line="240" w:lineRule="auto"/>
        <w:rPr>
          <w:lang w:val="en-US"/>
        </w:rPr>
      </w:pPr>
      <w:r w:rsidRPr="003C7F01">
        <w:rPr>
          <w:lang w:val="en-US"/>
        </w:rPr>
        <w:t xml:space="preserve">To use those splitted texts on the target there is an option to overwrite the standard methods </w:t>
      </w:r>
      <w:r w:rsidRPr="003C7F01">
        <w:rPr>
          <w:rStyle w:val="rcCodeZchn"/>
          <w:lang w:val="en-US"/>
        </w:rPr>
        <w:t>get_ptr2()</w:t>
      </w:r>
      <w:r w:rsidRPr="003C7F01">
        <w:rPr>
          <w:lang w:val="en-US"/>
        </w:rPr>
        <w:t xml:space="preserve"> and </w:t>
      </w:r>
      <w:r w:rsidRPr="003C7F01">
        <w:rPr>
          <w:rStyle w:val="rcCodeZchn"/>
          <w:lang w:val="en-US"/>
        </w:rPr>
        <w:t>get_ptr3()</w:t>
      </w:r>
      <w:r w:rsidRPr="003C7F01">
        <w:rPr>
          <w:lang w:val="en-US"/>
        </w:rPr>
        <w:t xml:space="preserve"> in </w:t>
      </w:r>
      <w:r w:rsidRPr="003C7F01">
        <w:rPr>
          <w:rStyle w:val="rcFileOrPathZchn"/>
          <w:lang w:val="en-US"/>
        </w:rPr>
        <w:t>ctr_util.c</w:t>
      </w:r>
      <w:r w:rsidRPr="003C7F01">
        <w:rPr>
          <w:lang w:val="en-US"/>
        </w:rPr>
        <w:t xml:space="preserve"> with a </w:t>
      </w:r>
      <w:r w:rsidR="00DD3538" w:rsidRPr="003C7F01">
        <w:rPr>
          <w:lang w:val="en-US"/>
        </w:rPr>
        <w:t>self-defined</w:t>
      </w:r>
      <w:r w:rsidRPr="003C7F01">
        <w:rPr>
          <w:lang w:val="en-US"/>
        </w:rPr>
        <w:t xml:space="preserve"> function. For this you have to make a Define </w:t>
      </w:r>
      <w:r w:rsidRPr="003C7F01">
        <w:rPr>
          <w:rStyle w:val="rcLangElemZchn"/>
          <w:lang w:val="en-US"/>
        </w:rPr>
        <w:t>GET_TXT_PTR</w:t>
      </w:r>
      <w:r w:rsidRPr="003C7F01">
        <w:rPr>
          <w:lang w:val="en-US"/>
        </w:rPr>
        <w:t xml:space="preserve"> which contains the new functionality.</w:t>
      </w:r>
    </w:p>
    <w:p w14:paraId="18ED1ED2" w14:textId="77777777" w:rsidR="00F00E55" w:rsidRPr="003C7F01" w:rsidRDefault="00F00E55" w:rsidP="00F00E55">
      <w:pPr>
        <w:spacing w:after="0" w:line="240" w:lineRule="auto"/>
        <w:rPr>
          <w:lang w:val="en-US"/>
        </w:rPr>
      </w:pPr>
      <w:r w:rsidRPr="003C7F01">
        <w:rPr>
          <w:lang w:val="en-US"/>
        </w:rPr>
        <w:t xml:space="preserve">For example if you split the </w:t>
      </w:r>
      <w:r w:rsidRPr="003C7F01">
        <w:rPr>
          <w:rStyle w:val="rcFileOrPathZchn"/>
          <w:lang w:val="en-US"/>
        </w:rPr>
        <w:t>osdl.txt</w:t>
      </w:r>
      <w:r w:rsidRPr="003C7F01">
        <w:rPr>
          <w:lang w:val="en-US"/>
        </w:rPr>
        <w:t xml:space="preserve"> at 65Kb and you are using a Fujitsu-processor as target, the following Define could be added to </w:t>
      </w:r>
      <w:r w:rsidRPr="003C7F01">
        <w:rPr>
          <w:rStyle w:val="rcFileOrPathZchn"/>
          <w:lang w:val="en-US"/>
        </w:rPr>
        <w:t>memory.def</w:t>
      </w:r>
      <w:r w:rsidRPr="003C7F01">
        <w:rPr>
          <w:lang w:val="en-US"/>
        </w:rPr>
        <w:t>:</w:t>
      </w:r>
    </w:p>
    <w:p w14:paraId="5BC42D43" w14:textId="77777777" w:rsidR="00F00E55" w:rsidRPr="003C7F01" w:rsidRDefault="00F00E55" w:rsidP="00F00E55">
      <w:pPr>
        <w:pStyle w:val="rcCode"/>
        <w:rPr>
          <w:lang w:val="en-US"/>
        </w:rPr>
      </w:pPr>
      <w:r w:rsidRPr="003C7F01">
        <w:rPr>
          <w:lang w:val="en-US"/>
        </w:rPr>
        <w:t>#ifdef ___CTR___</w:t>
      </w:r>
    </w:p>
    <w:p w14:paraId="10094E6A" w14:textId="77777777" w:rsidR="00F00E55" w:rsidRPr="003C7F01" w:rsidRDefault="00F00E55" w:rsidP="00F00E55">
      <w:pPr>
        <w:pStyle w:val="rcCode"/>
        <w:rPr>
          <w:lang w:val="en-US"/>
        </w:rPr>
      </w:pPr>
      <w:r w:rsidRPr="003C7F01">
        <w:rPr>
          <w:lang w:val="en-US"/>
        </w:rPr>
        <w:t>#define GET_TXT_PTR(</w:t>
      </w:r>
      <w:r w:rsidR="008977A5" w:rsidRPr="003C7F01">
        <w:rPr>
          <w:lang w:val="en-US"/>
        </w:rPr>
        <w:t>offset, accesstype</w:t>
      </w:r>
      <w:r w:rsidRPr="003C7F01">
        <w:rPr>
          <w:lang w:val="en-US"/>
        </w:rPr>
        <w:t>) (void RD_MBIN*)((</w:t>
      </w:r>
      <w:r w:rsidR="008977A5" w:rsidRPr="003C7F01">
        <w:rPr>
          <w:lang w:val="en-US"/>
        </w:rPr>
        <w:t>offset</w:t>
      </w:r>
      <w:r w:rsidRPr="003C7F01">
        <w:rPr>
          <w:lang w:val="en-US"/>
        </w:rPr>
        <w:t xml:space="preserve"> &gt; 65535) ? (osdltxt2 + </w:t>
      </w:r>
      <w:r w:rsidR="008977A5" w:rsidRPr="003C7F01">
        <w:rPr>
          <w:lang w:val="en-US"/>
        </w:rPr>
        <w:t>offset</w:t>
      </w:r>
      <w:r w:rsidRPr="003C7F01">
        <w:rPr>
          <w:lang w:val="en-US"/>
        </w:rPr>
        <w:t xml:space="preserve"> - 65536) : (osdltxt1 + </w:t>
      </w:r>
      <w:r w:rsidR="008977A5" w:rsidRPr="003C7F01">
        <w:rPr>
          <w:lang w:val="en-US"/>
        </w:rPr>
        <w:t>offset</w:t>
      </w:r>
      <w:r w:rsidRPr="003C7F01">
        <w:rPr>
          <w:lang w:val="en-US"/>
        </w:rPr>
        <w:t>))</w:t>
      </w:r>
    </w:p>
    <w:p w14:paraId="501201A3" w14:textId="77777777" w:rsidR="00F00E55" w:rsidRPr="003C7F01" w:rsidRDefault="00F00E55" w:rsidP="00F00E55">
      <w:pPr>
        <w:pStyle w:val="rcCode"/>
        <w:rPr>
          <w:lang w:val="en-US"/>
        </w:rPr>
      </w:pPr>
      <w:r w:rsidRPr="003C7F01">
        <w:rPr>
          <w:lang w:val="en-US"/>
        </w:rPr>
        <w:t>#endif</w:t>
      </w:r>
    </w:p>
    <w:p w14:paraId="5DD5AED8" w14:textId="77777777" w:rsidR="00F00E55" w:rsidRPr="003C7F01" w:rsidRDefault="00F00E55" w:rsidP="00F00E55">
      <w:pPr>
        <w:rPr>
          <w:lang w:val="en-US" w:eastAsia="de-DE"/>
        </w:rPr>
      </w:pPr>
    </w:p>
    <w:p w14:paraId="69A16C22" w14:textId="77777777" w:rsidR="008977A5" w:rsidRPr="003C7F01" w:rsidRDefault="008977A5" w:rsidP="00F00E55">
      <w:pPr>
        <w:rPr>
          <w:lang w:val="en-US" w:eastAsia="de-DE"/>
        </w:rPr>
      </w:pPr>
      <w:r w:rsidRPr="003C7F01">
        <w:rPr>
          <w:lang w:val="en-US" w:eastAsia="de-DE"/>
        </w:rPr>
        <w:t xml:space="preserve">The </w:t>
      </w:r>
      <w:r w:rsidRPr="003C7F01">
        <w:rPr>
          <w:rStyle w:val="rcSyntaxZchn"/>
          <w:lang w:val="en-US"/>
        </w:rPr>
        <w:t>offset</w:t>
      </w:r>
      <w:r w:rsidRPr="003C7F01">
        <w:rPr>
          <w:lang w:val="en-US" w:eastAsia="de-DE"/>
        </w:rPr>
        <w:t xml:space="preserve"> is the offset within the </w:t>
      </w:r>
      <w:r w:rsidRPr="003C7F01">
        <w:rPr>
          <w:rStyle w:val="rcFileOrPathZchn"/>
          <w:lang w:val="en-US"/>
        </w:rPr>
        <w:t>osdl.txt</w:t>
      </w:r>
      <w:r w:rsidRPr="003C7F01">
        <w:rPr>
          <w:lang w:val="en-US" w:eastAsia="de-DE"/>
        </w:rPr>
        <w:t xml:space="preserve">. The </w:t>
      </w:r>
      <w:r w:rsidRPr="003C7F01">
        <w:rPr>
          <w:rStyle w:val="rcSyntaxZchn"/>
          <w:lang w:val="en-US"/>
        </w:rPr>
        <w:t>accesstype</w:t>
      </w:r>
      <w:r w:rsidRPr="003C7F01">
        <w:rPr>
          <w:lang w:val="en-US" w:eastAsia="de-DE"/>
        </w:rPr>
        <w:t xml:space="preserve"> is 0 if accessing header information and 1 if accessing a text within the </w:t>
      </w:r>
      <w:r w:rsidRPr="003C7F01">
        <w:rPr>
          <w:rStyle w:val="rcFileOrPathZchn"/>
          <w:lang w:val="en-US"/>
        </w:rPr>
        <w:t>osdl.txt</w:t>
      </w:r>
      <w:r w:rsidRPr="003C7F01">
        <w:rPr>
          <w:lang w:val="en-US" w:eastAsia="de-DE"/>
        </w:rPr>
        <w:t>.</w:t>
      </w:r>
    </w:p>
    <w:p w14:paraId="70BE421E" w14:textId="77777777" w:rsidR="008977A5" w:rsidRPr="003C7F01" w:rsidRDefault="008977A5" w:rsidP="00F00E55">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F00E55" w:rsidRPr="003C7F01" w14:paraId="22F2041E" w14:textId="77777777" w:rsidTr="00815678">
        <w:tc>
          <w:tcPr>
            <w:cnfStyle w:val="001000000000" w:firstRow="0" w:lastRow="0" w:firstColumn="1" w:lastColumn="0" w:oddVBand="0" w:evenVBand="0" w:oddHBand="0" w:evenHBand="0" w:firstRowFirstColumn="0" w:firstRowLastColumn="0" w:lastRowFirstColumn="0" w:lastRowLastColumn="0"/>
            <w:tcW w:w="737" w:type="dxa"/>
          </w:tcPr>
          <w:p w14:paraId="4DFB7D12" w14:textId="77777777" w:rsidR="00F00E55" w:rsidRPr="003C7F01" w:rsidRDefault="00F00E55" w:rsidP="00815678">
            <w:pPr>
              <w:rPr>
                <w:lang w:val="en-US"/>
              </w:rPr>
            </w:pPr>
            <w:r w:rsidRPr="003C7F01">
              <w:rPr>
                <w:noProof/>
                <w:lang w:val="de-DE" w:eastAsia="de-DE"/>
              </w:rPr>
              <w:lastRenderedPageBreak/>
              <w:drawing>
                <wp:inline distT="0" distB="0" distL="0" distR="0" wp14:anchorId="0B6AA628" wp14:editId="1575125E">
                  <wp:extent cx="311650" cy="351155"/>
                  <wp:effectExtent l="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43FA0543" w14:textId="77777777" w:rsidR="00F00E55" w:rsidRPr="003C7F01" w:rsidRDefault="00F00E55" w:rsidP="0081567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There are two theoretically possible cases, where the mechanism will fail.</w:t>
            </w:r>
          </w:p>
          <w:p w14:paraId="69A8C07E" w14:textId="77777777" w:rsidR="00F00E55" w:rsidRPr="003C7F01" w:rsidRDefault="00F00E55" w:rsidP="00762965">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header of the </w:t>
            </w:r>
            <w:r w:rsidRPr="003C7F01">
              <w:rPr>
                <w:rStyle w:val="rcFileOrPathZchn"/>
                <w:lang w:val="en-US"/>
              </w:rPr>
              <w:t>osdl.txt</w:t>
            </w:r>
            <w:r w:rsidRPr="003C7F01">
              <w:rPr>
                <w:lang w:val="en-US" w:eastAsia="de-DE"/>
              </w:rPr>
              <w:t xml:space="preserve"> is bigger than 32Kb</w:t>
            </w:r>
          </w:p>
          <w:p w14:paraId="09ED83DC" w14:textId="77777777" w:rsidR="00F00E55" w:rsidRPr="003C7F01" w:rsidRDefault="00F00E55" w:rsidP="00762965">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One of the texts if bigger than 32Kb</w:t>
            </w:r>
          </w:p>
          <w:p w14:paraId="77E8397A" w14:textId="77777777" w:rsidR="00F00E55" w:rsidRPr="003C7F01" w:rsidRDefault="00F00E55" w:rsidP="00F00E55">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In these cases there are points where the </w:t>
            </w:r>
            <w:r w:rsidRPr="003C7F01">
              <w:rPr>
                <w:rStyle w:val="rcFileOrPathZchn"/>
                <w:lang w:val="en-US"/>
              </w:rPr>
              <w:t>osdl.txt</w:t>
            </w:r>
            <w:r w:rsidRPr="003C7F01">
              <w:rPr>
                <w:lang w:val="en-US" w:eastAsia="de-DE"/>
              </w:rPr>
              <w:t xml:space="preserve"> can’t be splitted. To know if this is the case radCASE will log the first possible splitting position into </w:t>
            </w:r>
            <w:r w:rsidRPr="003C7F01">
              <w:rPr>
                <w:rStyle w:val="rcFileOrPathZchn"/>
                <w:lang w:val="en-US"/>
              </w:rPr>
              <w:t>logfile.txt</w:t>
            </w:r>
            <w:r w:rsidRPr="003C7F01">
              <w:rPr>
                <w:lang w:val="en-US" w:eastAsia="de-DE"/>
              </w:rPr>
              <w:t xml:space="preserve"> and also if there are further places where the </w:t>
            </w:r>
            <w:r w:rsidRPr="003C7F01">
              <w:rPr>
                <w:rStyle w:val="rcFileOrPathZchn"/>
                <w:lang w:val="en-US"/>
              </w:rPr>
              <w:t>osdl.txt</w:t>
            </w:r>
            <w:r w:rsidRPr="003C7F01">
              <w:rPr>
                <w:lang w:val="en-US" w:eastAsia="de-DE"/>
              </w:rPr>
              <w:t xml:space="preserve"> can’t be split.</w:t>
            </w:r>
          </w:p>
        </w:tc>
      </w:tr>
    </w:tbl>
    <w:p w14:paraId="3994C40C" w14:textId="77777777" w:rsidR="008D27DE" w:rsidRPr="003C7F01" w:rsidRDefault="00815678" w:rsidP="00815678">
      <w:pPr>
        <w:pStyle w:val="berschrift4"/>
        <w:rPr>
          <w:lang w:val="en-US"/>
        </w:rPr>
      </w:pPr>
      <w:bookmarkStart w:id="606" w:name="_Ref328122532"/>
      <w:r w:rsidRPr="003C7F01">
        <w:rPr>
          <w:lang w:val="en-US"/>
        </w:rPr>
        <w:t>Limiting Size Of Source.c</w:t>
      </w:r>
      <w:bookmarkEnd w:id="606"/>
    </w:p>
    <w:p w14:paraId="1B31CF56" w14:textId="6355DDE8" w:rsidR="00815678" w:rsidRPr="003C7F01" w:rsidRDefault="00815678" w:rsidP="00815678">
      <w:pPr>
        <w:rPr>
          <w:lang w:val="en-US" w:eastAsia="de-DE"/>
        </w:rPr>
      </w:pPr>
      <w:r w:rsidRPr="003C7F01">
        <w:rPr>
          <w:lang w:val="en-US" w:eastAsia="de-DE"/>
        </w:rPr>
        <w:t xml:space="preserve">If the object file size of the </w:t>
      </w:r>
      <w:r w:rsidRPr="003C7F01">
        <w:rPr>
          <w:rStyle w:val="rcFileOrPathZchn"/>
          <w:lang w:val="en-US"/>
        </w:rPr>
        <w:t>source.c</w:t>
      </w:r>
      <w:r w:rsidRPr="003C7F01">
        <w:rPr>
          <w:lang w:val="en-US" w:eastAsia="de-DE"/>
        </w:rPr>
        <w:t xml:space="preserve"> is too big for the compiler, the </w:t>
      </w:r>
      <w:r w:rsidRPr="003C7F01">
        <w:rPr>
          <w:rStyle w:val="rcFileOrPathZchn"/>
          <w:lang w:val="en-US"/>
        </w:rPr>
        <w:t>source.c</w:t>
      </w:r>
      <w:r w:rsidRPr="003C7F01">
        <w:rPr>
          <w:lang w:val="en-US" w:eastAsia="de-DE"/>
        </w:rPr>
        <w:t xml:space="preserve"> can be splitted with Ctr-Setting (refer to </w:t>
      </w:r>
      <w:r w:rsidRPr="003C7F01">
        <w:rPr>
          <w:lang w:val="en-US" w:eastAsia="de-DE"/>
        </w:rPr>
        <w:fldChar w:fldCharType="begin"/>
      </w:r>
      <w:r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 </w:t>
      </w:r>
      <w:r w:rsidRPr="003C7F01">
        <w:rPr>
          <w:rStyle w:val="rcLangElemZchn"/>
          <w:lang w:val="en-US"/>
        </w:rPr>
        <w:t>SSB=&lt;0/1&gt;</w:t>
      </w:r>
      <w:r w:rsidRPr="003C7F01">
        <w:rPr>
          <w:lang w:val="en-US" w:eastAsia="de-DE"/>
        </w:rPr>
        <w:t>.</w:t>
      </w:r>
    </w:p>
    <w:p w14:paraId="60EBDAF3" w14:textId="77777777" w:rsidR="00815678" w:rsidRPr="003C7F01" w:rsidRDefault="00815678" w:rsidP="00815678">
      <w:pPr>
        <w:rPr>
          <w:lang w:val="en-US" w:eastAsia="de-DE"/>
        </w:rPr>
      </w:pPr>
    </w:p>
    <w:p w14:paraId="533B8BC5" w14:textId="77777777" w:rsidR="008D27DE" w:rsidRPr="003C7F01" w:rsidRDefault="008D27DE" w:rsidP="008D27DE">
      <w:pPr>
        <w:spacing w:after="0" w:line="240" w:lineRule="auto"/>
        <w:rPr>
          <w:lang w:val="en-US"/>
        </w:rPr>
      </w:pPr>
      <w:r w:rsidRPr="003C7F01">
        <w:rPr>
          <w:lang w:val="en-US"/>
        </w:rPr>
        <w:t xml:space="preserve">By enabling this option the </w:t>
      </w:r>
      <w:r w:rsidR="00B715BE" w:rsidRPr="003C7F01">
        <w:rPr>
          <w:lang w:val="en-US"/>
        </w:rPr>
        <w:t>model</w:t>
      </w:r>
      <w:r w:rsidRPr="003C7F01">
        <w:rPr>
          <w:lang w:val="en-US"/>
        </w:rPr>
        <w:t xml:space="preserve"> compiler generates the files </w:t>
      </w:r>
      <w:r w:rsidRPr="003C7F01">
        <w:rPr>
          <w:rStyle w:val="rcFileOrPathZchn"/>
          <w:lang w:val="en-US"/>
        </w:rPr>
        <w:t>source_eldef.c</w:t>
      </w:r>
      <w:r w:rsidRPr="003C7F01">
        <w:rPr>
          <w:lang w:val="en-US"/>
        </w:rPr>
        <w:t xml:space="preserve">, </w:t>
      </w:r>
      <w:r w:rsidRPr="003C7F01">
        <w:rPr>
          <w:rStyle w:val="rcFileOrPathZchn"/>
          <w:lang w:val="en-US"/>
        </w:rPr>
        <w:t>source_helpvar.c</w:t>
      </w:r>
      <w:r w:rsidRPr="003C7F01">
        <w:rPr>
          <w:lang w:val="en-US"/>
        </w:rPr>
        <w:t xml:space="preserve">, </w:t>
      </w:r>
      <w:r w:rsidRPr="003C7F01">
        <w:rPr>
          <w:rStyle w:val="rcFileOrPathZchn"/>
          <w:lang w:val="en-US"/>
        </w:rPr>
        <w:t>source_moddef.c</w:t>
      </w:r>
      <w:r w:rsidRPr="003C7F01">
        <w:rPr>
          <w:lang w:val="en-US"/>
        </w:rPr>
        <w:t xml:space="preserve"> and </w:t>
      </w:r>
      <w:r w:rsidRPr="003C7F01">
        <w:rPr>
          <w:rStyle w:val="rcFileOrPathZchn"/>
          <w:lang w:val="en-US"/>
        </w:rPr>
        <w:t>source_visdef.c</w:t>
      </w:r>
      <w:r w:rsidRPr="003C7F01">
        <w:rPr>
          <w:lang w:val="en-US"/>
        </w:rPr>
        <w:t xml:space="preserve"> in addition to the </w:t>
      </w:r>
      <w:r w:rsidRPr="003C7F01">
        <w:rPr>
          <w:rStyle w:val="rcFileOrPathZchn"/>
          <w:lang w:val="en-US"/>
        </w:rPr>
        <w:t>source.c</w:t>
      </w:r>
      <w:r w:rsidRPr="003C7F01">
        <w:rPr>
          <w:lang w:val="en-US"/>
        </w:rPr>
        <w:t xml:space="preserve">. Each of these new files contains a part of the source code of the </w:t>
      </w:r>
      <w:r w:rsidRPr="003C7F01">
        <w:rPr>
          <w:rStyle w:val="rcFileOrPathZchn"/>
          <w:lang w:val="en-US"/>
        </w:rPr>
        <w:t>source.c</w:t>
      </w:r>
      <w:r w:rsidRPr="003C7F01">
        <w:rPr>
          <w:lang w:val="en-US"/>
        </w:rPr>
        <w:t xml:space="preserve"> and they can be used instead of the </w:t>
      </w:r>
      <w:r w:rsidRPr="003C7F01">
        <w:rPr>
          <w:rStyle w:val="rcFileOrPathZchn"/>
          <w:lang w:val="en-US"/>
        </w:rPr>
        <w:t>source.c</w:t>
      </w:r>
      <w:r w:rsidRPr="003C7F01">
        <w:rPr>
          <w:lang w:val="en-US"/>
        </w:rPr>
        <w:t>, to get smaller object files.</w:t>
      </w:r>
    </w:p>
    <w:p w14:paraId="2E6DE932" w14:textId="77777777" w:rsidR="00815678" w:rsidRPr="003C7F01" w:rsidRDefault="00815678" w:rsidP="008D27DE">
      <w:pPr>
        <w:spacing w:after="0" w:line="240" w:lineRule="auto"/>
        <w:rPr>
          <w:lang w:val="en-US"/>
        </w:rPr>
      </w:pPr>
    </w:p>
    <w:p w14:paraId="4997FAD4" w14:textId="77777777" w:rsidR="00815678" w:rsidRPr="003C7F01" w:rsidRDefault="00815678" w:rsidP="008D27DE">
      <w:pPr>
        <w:spacing w:after="0" w:line="240" w:lineRule="auto"/>
        <w:rPr>
          <w:lang w:val="en-US"/>
        </w:rPr>
      </w:pPr>
      <w:r w:rsidRPr="003C7F01">
        <w:rPr>
          <w:lang w:val="en-US"/>
        </w:rPr>
        <w:t>To use this option the Makefile has to be adjusted.</w:t>
      </w:r>
    </w:p>
    <w:p w14:paraId="667E84C9" w14:textId="77777777" w:rsidR="003A3A8E" w:rsidRPr="003C7F01" w:rsidRDefault="003A3A8E" w:rsidP="003A3A8E">
      <w:pPr>
        <w:pStyle w:val="berschrift3"/>
        <w:rPr>
          <w:lang w:val="en-US"/>
        </w:rPr>
      </w:pPr>
      <w:bookmarkStart w:id="607" w:name="_Toc68685929"/>
      <w:r w:rsidRPr="003C7F01">
        <w:rPr>
          <w:lang w:val="en-US"/>
        </w:rPr>
        <w:t>Harvard Architecture</w:t>
      </w:r>
      <w:bookmarkEnd w:id="607"/>
    </w:p>
    <w:p w14:paraId="1EB8F0D5" w14:textId="77777777" w:rsidR="003A3A8E" w:rsidRPr="003C7F01" w:rsidRDefault="003A3A8E" w:rsidP="003A3A8E">
      <w:pPr>
        <w:rPr>
          <w:lang w:val="en-US"/>
        </w:rPr>
      </w:pPr>
      <w:r w:rsidRPr="003C7F01">
        <w:rPr>
          <w:lang w:val="en-US"/>
        </w:rPr>
        <w:t xml:space="preserve">The normal memcpy command cannot be used for most Harvard architectures like the C167. Instead of memcpy radCASE provides the both function </w:t>
      </w:r>
      <w:r w:rsidRPr="003C7F01">
        <w:rPr>
          <w:rStyle w:val="rcSyntaxZchn"/>
          <w:lang w:val="en-US"/>
        </w:rPr>
        <w:t>RD_MemcpyRomRam()</w:t>
      </w:r>
      <w:r w:rsidRPr="003C7F01">
        <w:rPr>
          <w:lang w:val="en-US"/>
        </w:rPr>
        <w:t xml:space="preserve"> and </w:t>
      </w:r>
      <w:r w:rsidRPr="003C7F01">
        <w:rPr>
          <w:rStyle w:val="rcSyntaxZchn"/>
          <w:lang w:val="en-US"/>
        </w:rPr>
        <w:t>RD_MemcpyRamRam()</w:t>
      </w:r>
      <w:r w:rsidRPr="003C7F01">
        <w:rPr>
          <w:lang w:val="en-US"/>
        </w:rPr>
        <w:t xml:space="preserve"> which can be called depending on the memory area from where to copy the data into the RAM.</w:t>
      </w:r>
    </w:p>
    <w:p w14:paraId="37FBDEBE" w14:textId="77777777" w:rsidR="003A3A8E" w:rsidRPr="003C7F01" w:rsidRDefault="003A3A8E" w:rsidP="003A3A8E">
      <w:pPr>
        <w:rPr>
          <w:lang w:val="en-US"/>
        </w:rPr>
      </w:pPr>
      <w:r w:rsidRPr="003C7F01">
        <w:rPr>
          <w:lang w:val="en-US"/>
        </w:rPr>
        <w:t xml:space="preserve">To use these functions the correct handling of </w:t>
      </w:r>
      <w:r w:rsidRPr="003C7F01">
        <w:rPr>
          <w:rStyle w:val="rcSyntaxZchn"/>
          <w:lang w:val="en-US"/>
        </w:rPr>
        <w:t>RD_MRAM</w:t>
      </w:r>
      <w:r w:rsidRPr="003C7F01">
        <w:rPr>
          <w:lang w:val="en-US"/>
        </w:rPr>
        <w:t xml:space="preserve"> and </w:t>
      </w:r>
      <w:r w:rsidRPr="003C7F01">
        <w:rPr>
          <w:rStyle w:val="rcSyntaxZchn"/>
          <w:lang w:val="en-US"/>
        </w:rPr>
        <w:t>RD_MROM</w:t>
      </w:r>
      <w:r w:rsidRPr="003C7F01">
        <w:rPr>
          <w:lang w:val="en-US"/>
        </w:rPr>
        <w:t xml:space="preserve"> is mandatory.</w:t>
      </w:r>
    </w:p>
    <w:p w14:paraId="549CDDD0" w14:textId="77777777" w:rsidR="00014876" w:rsidRPr="003C7F01" w:rsidRDefault="00746892" w:rsidP="00014876">
      <w:pPr>
        <w:pStyle w:val="berschrift2"/>
        <w:rPr>
          <w:lang w:val="en-US"/>
        </w:rPr>
      </w:pPr>
      <w:bookmarkStart w:id="608" w:name="_Ref327869901"/>
      <w:bookmarkStart w:id="609" w:name="_Toc68685930"/>
      <w:r w:rsidRPr="003C7F01">
        <w:rPr>
          <w:lang w:val="en-US"/>
        </w:rPr>
        <w:t>Project Monitor</w:t>
      </w:r>
      <w:bookmarkEnd w:id="608"/>
      <w:bookmarkEnd w:id="609"/>
    </w:p>
    <w:p w14:paraId="20F656A5" w14:textId="7C714479" w:rsidR="0091593F" w:rsidRPr="003C7F01" w:rsidRDefault="00870DCC" w:rsidP="0091593F">
      <w:pPr>
        <w:rPr>
          <w:lang w:val="en-US" w:eastAsia="de-DE"/>
        </w:rPr>
      </w:pPr>
      <w:r w:rsidRPr="003C7F01">
        <w:rPr>
          <w:lang w:val="en-US" w:eastAsia="de-DE"/>
        </w:rPr>
        <w:t xml:space="preserve">The </w:t>
      </w:r>
      <w:r w:rsidRPr="003C7F01">
        <w:rPr>
          <w:rStyle w:val="rcLangElemZchn"/>
          <w:lang w:val="en-US"/>
        </w:rPr>
        <w:t>Project Monitor</w:t>
      </w:r>
      <w:r w:rsidRPr="003C7F01">
        <w:rPr>
          <w:lang w:val="en-US" w:eastAsia="de-DE"/>
        </w:rPr>
        <w:t xml:space="preserve"> works in two different modes. In visualization mode the </w:t>
      </w:r>
      <w:r w:rsidRPr="003C7F01">
        <w:rPr>
          <w:rStyle w:val="rcLangElemZchn"/>
          <w:lang w:val="en-US"/>
        </w:rPr>
        <w:t>Project Monitor</w:t>
      </w:r>
      <w:r w:rsidRPr="003C7F01">
        <w:rPr>
          <w:lang w:val="en-US" w:eastAsia="de-DE"/>
        </w:rPr>
        <w:t xml:space="preserve"> communicates with a connected embedded controller and shows the values of the </w:t>
      </w:r>
      <w:r w:rsidRPr="003C7F01">
        <w:rPr>
          <w:lang w:val="en-US" w:eastAsia="de-DE"/>
        </w:rPr>
        <w:fldChar w:fldCharType="begin"/>
      </w:r>
      <w:r w:rsidR="002916C4"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In simulation mode the embedded controller is simulated and the </w:t>
      </w:r>
      <w:r w:rsidRPr="003C7F01">
        <w:rPr>
          <w:rStyle w:val="rcLangElemZchn"/>
          <w:lang w:val="en-US"/>
        </w:rPr>
        <w:t>Project Monitor</w:t>
      </w:r>
      <w:r w:rsidRPr="003C7F01">
        <w:rPr>
          <w:lang w:val="en-US" w:eastAsia="de-DE"/>
        </w:rPr>
        <w:t xml:space="preserve"> communicates with that simulated controller and visualizes it.</w:t>
      </w:r>
    </w:p>
    <w:p w14:paraId="2566C8DE" w14:textId="77777777" w:rsidR="00870DCC" w:rsidRPr="003C7F01" w:rsidRDefault="00870DCC" w:rsidP="0091593F">
      <w:pPr>
        <w:rPr>
          <w:lang w:val="en-US" w:eastAsia="de-DE"/>
        </w:rPr>
      </w:pPr>
    </w:p>
    <w:p w14:paraId="7334A6B7" w14:textId="08F85357" w:rsidR="00870DCC" w:rsidRPr="003C7F01" w:rsidRDefault="00870DCC" w:rsidP="0091593F">
      <w:pPr>
        <w:rPr>
          <w:lang w:val="en-US" w:eastAsia="de-DE"/>
        </w:rPr>
      </w:pPr>
      <w:r w:rsidRPr="003C7F01">
        <w:rPr>
          <w:lang w:val="en-US" w:eastAsia="de-DE"/>
        </w:rPr>
        <w:t xml:space="preserve">The </w:t>
      </w:r>
      <w:r w:rsidRPr="003C7F01">
        <w:rPr>
          <w:rStyle w:val="rcLangElemZchn"/>
          <w:lang w:val="en-US"/>
        </w:rPr>
        <w:t>Project Monitor</w:t>
      </w:r>
      <w:r w:rsidRPr="003C7F01">
        <w:rPr>
          <w:lang w:val="en-US" w:eastAsia="de-DE"/>
        </w:rPr>
        <w:t xml:space="preserve"> can be converted to a </w:t>
      </w:r>
      <w:r w:rsidRPr="003C7F01">
        <w:rPr>
          <w:lang w:val="en-US" w:eastAsia="de-DE"/>
        </w:rPr>
        <w:fldChar w:fldCharType="begin"/>
      </w:r>
      <w:r w:rsidR="002916C4" w:rsidRPr="005051CF">
        <w:rPr>
          <w:rStyle w:val="rcVerweis"/>
        </w:rPr>
        <w:instrText xml:space="preserve"> REF _Ref327855854 \h \* CHARFORMAT </w:instrText>
      </w:r>
      <w:r w:rsidRPr="005051CF">
        <w:rPr>
          <w:rStyle w:val="rcVerweis"/>
        </w:rPr>
      </w:r>
      <w:r w:rsidRPr="003C7F01">
        <w:rPr>
          <w:lang w:val="en-US" w:eastAsia="de-DE"/>
        </w:rPr>
        <w:fldChar w:fldCharType="separate"/>
      </w:r>
      <w:r w:rsidR="005A1BE7" w:rsidRPr="005A1BE7">
        <w:rPr>
          <w:rStyle w:val="rcVerweis"/>
        </w:rPr>
        <w:t>Standalone</w:t>
      </w:r>
      <w:r w:rsidRPr="003C7F01">
        <w:rPr>
          <w:lang w:val="en-US" w:eastAsia="de-DE"/>
        </w:rPr>
        <w:fldChar w:fldCharType="end"/>
      </w:r>
      <w:r w:rsidRPr="003C7F01">
        <w:rPr>
          <w:lang w:val="en-US" w:eastAsia="de-DE"/>
        </w:rPr>
        <w:t xml:space="preserve"> version which can run without any preinstalled radCASE and can be given to customers. As </w:t>
      </w:r>
      <w:r w:rsidRPr="003C7F01">
        <w:rPr>
          <w:rStyle w:val="rcLangElemZchn"/>
          <w:lang w:val="en-US"/>
        </w:rPr>
        <w:t>Standalone</w:t>
      </w:r>
      <w:r w:rsidRPr="003C7F01">
        <w:rPr>
          <w:lang w:val="en-US" w:eastAsia="de-DE"/>
        </w:rPr>
        <w:t xml:space="preserve"> the </w:t>
      </w:r>
      <w:r w:rsidRPr="003C7F01">
        <w:rPr>
          <w:rStyle w:val="rcLangElemZchn"/>
          <w:lang w:val="en-US"/>
        </w:rPr>
        <w:t>Project Monitor</w:t>
      </w:r>
      <w:r w:rsidRPr="003C7F01">
        <w:rPr>
          <w:lang w:val="en-US" w:eastAsia="de-DE"/>
        </w:rPr>
        <w:t xml:space="preserve"> can also be used in combination with different software versions of the embedded controller (refer to </w:t>
      </w:r>
      <w:r w:rsidRPr="003C7F01">
        <w:rPr>
          <w:lang w:val="en-US" w:eastAsia="de-DE"/>
        </w:rPr>
        <w:fldChar w:fldCharType="begin"/>
      </w:r>
      <w:r w:rsidR="002916C4" w:rsidRPr="005051CF">
        <w:rPr>
          <w:rStyle w:val="rcVerweis"/>
        </w:rPr>
        <w:instrText xml:space="preserve"> REF _Ref328055222 \h \* CHARFORMAT </w:instrText>
      </w:r>
      <w:r w:rsidRPr="005051CF">
        <w:rPr>
          <w:rStyle w:val="rcVerweis"/>
        </w:rPr>
      </w:r>
      <w:r w:rsidRPr="003C7F01">
        <w:rPr>
          <w:lang w:val="en-US" w:eastAsia="de-DE"/>
        </w:rPr>
        <w:fldChar w:fldCharType="separate"/>
      </w:r>
      <w:r w:rsidR="005A1BE7" w:rsidRPr="005A1BE7">
        <w:rPr>
          <w:rStyle w:val="rcVerweis"/>
        </w:rPr>
        <w:t>Dynamic Version Switching</w:t>
      </w:r>
      <w:r w:rsidRPr="003C7F01">
        <w:rPr>
          <w:lang w:val="en-US" w:eastAsia="de-DE"/>
        </w:rPr>
        <w:fldChar w:fldCharType="end"/>
      </w:r>
      <w:r w:rsidRPr="003C7F01">
        <w:rPr>
          <w:lang w:val="en-US" w:eastAsia="de-DE"/>
        </w:rPr>
        <w:t>).</w:t>
      </w:r>
    </w:p>
    <w:p w14:paraId="45ECB1EB" w14:textId="77777777" w:rsidR="00870DCC" w:rsidRPr="003C7F01" w:rsidRDefault="00870DCC" w:rsidP="0091593F">
      <w:pPr>
        <w:rPr>
          <w:lang w:val="en-US" w:eastAsia="de-DE"/>
        </w:rPr>
      </w:pPr>
    </w:p>
    <w:p w14:paraId="24724C87" w14:textId="693C7416" w:rsidR="00870DCC" w:rsidRPr="003C7F01" w:rsidRDefault="00870DCC" w:rsidP="0091593F">
      <w:pPr>
        <w:rPr>
          <w:lang w:val="en-US" w:eastAsia="de-DE"/>
        </w:rPr>
      </w:pPr>
      <w:r w:rsidRPr="003C7F01">
        <w:rPr>
          <w:lang w:val="en-US" w:eastAsia="de-DE"/>
        </w:rPr>
        <w:t xml:space="preserve">For simulation mode there is some additional functionality to simulate some special </w:t>
      </w:r>
      <w:r w:rsidR="00DD3538" w:rsidRPr="003C7F01">
        <w:rPr>
          <w:lang w:val="en-US" w:eastAsia="de-DE"/>
        </w:rPr>
        <w:t>behavior</w:t>
      </w:r>
      <w:r w:rsidRPr="003C7F01">
        <w:rPr>
          <w:lang w:val="en-US" w:eastAsia="de-DE"/>
        </w:rPr>
        <w:t xml:space="preserve"> of targets (refer to </w:t>
      </w:r>
      <w:r w:rsidRPr="003C7F01">
        <w:rPr>
          <w:lang w:val="en-US" w:eastAsia="de-DE"/>
        </w:rPr>
        <w:fldChar w:fldCharType="begin"/>
      </w:r>
      <w:r w:rsidR="002916C4" w:rsidRPr="005051CF">
        <w:rPr>
          <w:rStyle w:val="rcVerweis"/>
        </w:rPr>
        <w:instrText xml:space="preserve"> REF _Ref332010733 \h \* CHARFORMAT </w:instrText>
      </w:r>
      <w:r w:rsidRPr="005051CF">
        <w:rPr>
          <w:rStyle w:val="rcVerweis"/>
        </w:rPr>
      </w:r>
      <w:r w:rsidRPr="003C7F01">
        <w:rPr>
          <w:lang w:val="en-US" w:eastAsia="de-DE"/>
        </w:rPr>
        <w:fldChar w:fldCharType="separate"/>
      </w:r>
      <w:r w:rsidR="005A1BE7" w:rsidRPr="005A1BE7">
        <w:rPr>
          <w:rStyle w:val="rcVerweis"/>
        </w:rPr>
        <w:t>Simulated Display Functions</w:t>
      </w:r>
      <w:r w:rsidRPr="003C7F01">
        <w:rPr>
          <w:lang w:val="en-US" w:eastAsia="de-DE"/>
        </w:rPr>
        <w:fldChar w:fldCharType="end"/>
      </w:r>
      <w:r w:rsidRPr="003C7F01">
        <w:rPr>
          <w:lang w:val="en-US" w:eastAsia="de-DE"/>
        </w:rPr>
        <w:t xml:space="preserve">) and simulate the environment the controller runs in (refer to </w:t>
      </w:r>
      <w:r w:rsidRPr="003C7F01">
        <w:rPr>
          <w:lang w:val="en-US" w:eastAsia="de-DE"/>
        </w:rPr>
        <w:fldChar w:fldCharType="begin"/>
      </w:r>
      <w:r w:rsidR="002916C4" w:rsidRPr="005051CF">
        <w:rPr>
          <w:rStyle w:val="rcVerweis"/>
        </w:rPr>
        <w:instrText xml:space="preserve"> REF _Ref328567500 \h \* CHARFORMAT </w:instrText>
      </w:r>
      <w:r w:rsidRPr="005051CF">
        <w:rPr>
          <w:rStyle w:val="rcVerweis"/>
        </w:rPr>
      </w:r>
      <w:r w:rsidRPr="003C7F01">
        <w:rPr>
          <w:lang w:val="en-US" w:eastAsia="de-DE"/>
        </w:rPr>
        <w:fldChar w:fldCharType="separate"/>
      </w:r>
      <w:r w:rsidR="005A1BE7" w:rsidRPr="005A1BE7">
        <w:rPr>
          <w:rStyle w:val="rcVerweis"/>
        </w:rPr>
        <w:t>Stimulation Equations</w:t>
      </w:r>
      <w:r w:rsidRPr="003C7F01">
        <w:rPr>
          <w:lang w:val="en-US" w:eastAsia="de-DE"/>
        </w:rPr>
        <w:fldChar w:fldCharType="end"/>
      </w:r>
      <w:r w:rsidRPr="003C7F01">
        <w:rPr>
          <w:lang w:val="en-US" w:eastAsia="de-DE"/>
        </w:rPr>
        <w:t>).</w:t>
      </w:r>
      <w:r w:rsidR="002916C4" w:rsidRPr="003C7F01">
        <w:rPr>
          <w:lang w:val="en-US" w:eastAsia="de-DE"/>
        </w:rPr>
        <w:t xml:space="preserve"> There is also some support for </w:t>
      </w:r>
      <w:r w:rsidR="002916C4" w:rsidRPr="003C7F01">
        <w:rPr>
          <w:lang w:val="en-US" w:eastAsia="de-DE"/>
        </w:rPr>
        <w:fldChar w:fldCharType="begin"/>
      </w:r>
      <w:r w:rsidR="002916C4" w:rsidRPr="005051CF">
        <w:rPr>
          <w:rStyle w:val="rcVerweis"/>
        </w:rPr>
        <w:instrText xml:space="preserve"> REF _Ref328577025 \h \* CHARFORMAT </w:instrText>
      </w:r>
      <w:r w:rsidR="002916C4" w:rsidRPr="005051CF">
        <w:rPr>
          <w:rStyle w:val="rcVerweis"/>
        </w:rPr>
      </w:r>
      <w:r w:rsidR="002916C4" w:rsidRPr="003C7F01">
        <w:rPr>
          <w:lang w:val="en-US" w:eastAsia="de-DE"/>
        </w:rPr>
        <w:fldChar w:fldCharType="separate"/>
      </w:r>
      <w:r w:rsidR="005A1BE7" w:rsidRPr="005A1BE7">
        <w:rPr>
          <w:rStyle w:val="rcVerweis"/>
        </w:rPr>
        <w:t>Sequences</w:t>
      </w:r>
      <w:r w:rsidR="002916C4" w:rsidRPr="003C7F01">
        <w:rPr>
          <w:lang w:val="en-US" w:eastAsia="de-DE"/>
        </w:rPr>
        <w:fldChar w:fldCharType="end"/>
      </w:r>
      <w:r w:rsidR="002916C4" w:rsidRPr="003C7F01">
        <w:rPr>
          <w:lang w:val="en-US" w:eastAsia="de-DE"/>
        </w:rPr>
        <w:t xml:space="preserve"> which can be recorded and replayed after modifications of the system.</w:t>
      </w:r>
      <w:r w:rsidR="00994DC2" w:rsidRPr="003C7F01">
        <w:rPr>
          <w:lang w:val="en-US" w:eastAsia="de-DE"/>
        </w:rPr>
        <w:t xml:space="preserve"> Additionally in simulation mode an </w:t>
      </w:r>
      <w:r w:rsidR="00994DC2" w:rsidRPr="003C7F01">
        <w:rPr>
          <w:lang w:val="en-US" w:eastAsia="de-DE"/>
        </w:rPr>
        <w:fldChar w:fldCharType="begin"/>
      </w:r>
      <w:r w:rsidR="009D66A7" w:rsidRPr="005051CF">
        <w:rPr>
          <w:rStyle w:val="rcVerweis"/>
        </w:rPr>
        <w:instrText xml:space="preserve"> REF _Ref472687570 \h \* CHARFORMAT </w:instrText>
      </w:r>
      <w:r w:rsidR="00994DC2" w:rsidRPr="005051CF">
        <w:rPr>
          <w:rStyle w:val="rcVerweis"/>
        </w:rPr>
      </w:r>
      <w:r w:rsidR="00994DC2" w:rsidRPr="003C7F01">
        <w:rPr>
          <w:lang w:val="en-US" w:eastAsia="de-DE"/>
        </w:rPr>
        <w:fldChar w:fldCharType="separate"/>
      </w:r>
      <w:r w:rsidR="005A1BE7" w:rsidRPr="005A1BE7">
        <w:rPr>
          <w:rStyle w:val="rcVerweis"/>
        </w:rPr>
        <w:t>Output window</w:t>
      </w:r>
      <w:r w:rsidR="00994DC2" w:rsidRPr="003C7F01">
        <w:rPr>
          <w:lang w:val="en-US" w:eastAsia="de-DE"/>
        </w:rPr>
        <w:fldChar w:fldCharType="end"/>
      </w:r>
      <w:r w:rsidR="00994DC2" w:rsidRPr="003C7F01">
        <w:rPr>
          <w:lang w:val="en-US" w:eastAsia="de-DE"/>
        </w:rPr>
        <w:t xml:space="preserve"> is supported.</w:t>
      </w:r>
    </w:p>
    <w:p w14:paraId="4FEEADCF" w14:textId="1DA94716" w:rsidR="007E2893" w:rsidRPr="003C7F01" w:rsidRDefault="007E2893" w:rsidP="0091593F">
      <w:pPr>
        <w:rPr>
          <w:lang w:val="en-US" w:eastAsia="de-DE"/>
        </w:rPr>
      </w:pPr>
      <w:r w:rsidRPr="003C7F01">
        <w:rPr>
          <w:lang w:val="en-US" w:eastAsia="de-DE"/>
        </w:rPr>
        <w:t xml:space="preserve">For more control over the simulation there is support for </w:t>
      </w:r>
      <w:r w:rsidRPr="003C7F01">
        <w:rPr>
          <w:lang w:val="en-US" w:eastAsia="de-DE"/>
        </w:rPr>
        <w:fldChar w:fldCharType="begin"/>
      </w:r>
      <w:r w:rsidRPr="005051CF">
        <w:rPr>
          <w:rStyle w:val="rcVerweis"/>
        </w:rPr>
        <w:instrText xml:space="preserve"> REF _Ref338670248 \h \* CHARFORMAT </w:instrText>
      </w:r>
      <w:r w:rsidRPr="005051CF">
        <w:rPr>
          <w:rStyle w:val="rcVerweis"/>
        </w:rPr>
      </w:r>
      <w:r w:rsidRPr="003C7F01">
        <w:rPr>
          <w:lang w:val="en-US" w:eastAsia="de-DE"/>
        </w:rPr>
        <w:fldChar w:fldCharType="separate"/>
      </w:r>
      <w:r w:rsidR="005A1BE7" w:rsidRPr="005A1BE7">
        <w:rPr>
          <w:rStyle w:val="rcVerweis"/>
        </w:rPr>
        <w:t>Customizing The Simulation Project</w:t>
      </w:r>
      <w:r w:rsidRPr="003C7F01">
        <w:rPr>
          <w:lang w:val="en-US" w:eastAsia="de-DE"/>
        </w:rPr>
        <w:fldChar w:fldCharType="end"/>
      </w:r>
      <w:r w:rsidRPr="003C7F01">
        <w:rPr>
          <w:lang w:val="en-US" w:eastAsia="de-DE"/>
        </w:rPr>
        <w:t>.</w:t>
      </w:r>
    </w:p>
    <w:p w14:paraId="128EC514" w14:textId="25314CAA" w:rsidR="000F2FEF" w:rsidRPr="003C7F01" w:rsidRDefault="000F2FEF" w:rsidP="0091593F">
      <w:pPr>
        <w:rPr>
          <w:lang w:val="en-US" w:eastAsia="de-DE"/>
        </w:rPr>
      </w:pPr>
      <w:r w:rsidRPr="003C7F01">
        <w:rPr>
          <w:lang w:val="en-US" w:eastAsia="de-DE"/>
        </w:rPr>
        <w:t>There are also different start modes for the simulation mode (refer to Project Monitor manual). Those start modes can be selected by default b</w:t>
      </w:r>
      <w:r w:rsidR="00AB78EB" w:rsidRPr="003C7F01">
        <w:rPr>
          <w:lang w:val="en-US" w:eastAsia="de-DE"/>
        </w:rPr>
        <w:t>y</w:t>
      </w:r>
      <w:r w:rsidRPr="003C7F01">
        <w:rPr>
          <w:lang w:val="en-US" w:eastAsia="de-DE"/>
        </w:rPr>
        <w:t xml:space="preserve"> setting the </w:t>
      </w:r>
      <w:r w:rsidRPr="003C7F01">
        <w:rPr>
          <w:lang w:val="en-US" w:eastAsia="de-DE"/>
        </w:rPr>
        <w:fldChar w:fldCharType="begin"/>
      </w:r>
      <w:r w:rsidR="009D66A7"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 SIM_AUTO_START. The following values are supported:</w:t>
      </w:r>
    </w:p>
    <w:tbl>
      <w:tblPr>
        <w:tblStyle w:val="rcTable1"/>
        <w:tblW w:w="0" w:type="auto"/>
        <w:tblLook w:val="04A0" w:firstRow="1" w:lastRow="0" w:firstColumn="1" w:lastColumn="0" w:noHBand="0" w:noVBand="1"/>
      </w:tblPr>
      <w:tblGrid>
        <w:gridCol w:w="2833"/>
        <w:gridCol w:w="1366"/>
      </w:tblGrid>
      <w:tr w:rsidR="000F2FEF" w:rsidRPr="003C7F01" w14:paraId="18DB2714" w14:textId="77777777" w:rsidTr="004A7070">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0A2B52CE" w14:textId="77777777" w:rsidR="000F2FEF" w:rsidRPr="003C7F01" w:rsidRDefault="000F2FEF" w:rsidP="004A7070">
            <w:pPr>
              <w:rPr>
                <w:lang w:val="en-US" w:eastAsia="de-DE"/>
              </w:rPr>
            </w:pPr>
            <w:r w:rsidRPr="003C7F01">
              <w:rPr>
                <w:lang w:val="en-US" w:eastAsia="de-DE"/>
              </w:rPr>
              <w:lastRenderedPageBreak/>
              <w:t>SIM_AUTO_START value</w:t>
            </w:r>
          </w:p>
        </w:tc>
        <w:tc>
          <w:tcPr>
            <w:tcW w:w="0" w:type="auto"/>
          </w:tcPr>
          <w:p w14:paraId="3B1467B4" w14:textId="77777777" w:rsidR="000F2FEF" w:rsidRPr="003C7F01" w:rsidRDefault="000F2FEF" w:rsidP="004A7070">
            <w:pPr>
              <w:rPr>
                <w:lang w:val="en-US" w:eastAsia="de-DE"/>
              </w:rPr>
            </w:pPr>
            <w:r w:rsidRPr="003C7F01">
              <w:rPr>
                <w:lang w:val="en-US" w:eastAsia="de-DE"/>
              </w:rPr>
              <w:t>Start mode</w:t>
            </w:r>
          </w:p>
        </w:tc>
      </w:tr>
      <w:tr w:rsidR="000F2FEF" w:rsidRPr="003C7F01" w14:paraId="2E97BC19" w14:textId="77777777" w:rsidTr="004A7070">
        <w:trPr>
          <w:trHeight w:val="340"/>
        </w:trPr>
        <w:tc>
          <w:tcPr>
            <w:tcW w:w="0" w:type="auto"/>
          </w:tcPr>
          <w:p w14:paraId="2A76F712" w14:textId="77777777" w:rsidR="000F2FEF" w:rsidRPr="003C7F01" w:rsidRDefault="000F2FEF" w:rsidP="004A7070">
            <w:pPr>
              <w:rPr>
                <w:lang w:val="en-US" w:eastAsia="de-DE"/>
              </w:rPr>
            </w:pPr>
            <w:r w:rsidRPr="003C7F01">
              <w:rPr>
                <w:lang w:val="en-US" w:eastAsia="de-DE"/>
              </w:rPr>
              <w:t>0</w:t>
            </w:r>
          </w:p>
        </w:tc>
        <w:tc>
          <w:tcPr>
            <w:tcW w:w="0" w:type="auto"/>
          </w:tcPr>
          <w:p w14:paraId="30F127FC" w14:textId="77777777" w:rsidR="000F2FEF" w:rsidRPr="003C7F01" w:rsidRDefault="000F2FEF" w:rsidP="004A7070">
            <w:pPr>
              <w:rPr>
                <w:lang w:val="en-US" w:eastAsia="de-DE"/>
              </w:rPr>
            </w:pPr>
            <w:r w:rsidRPr="003C7F01">
              <w:rPr>
                <w:lang w:val="en-US" w:eastAsia="de-DE"/>
              </w:rPr>
              <w:t>Continue</w:t>
            </w:r>
          </w:p>
        </w:tc>
      </w:tr>
      <w:tr w:rsidR="000F2FEF" w:rsidRPr="003C7F01" w14:paraId="04671C49" w14:textId="77777777" w:rsidTr="004A7070">
        <w:trPr>
          <w:trHeight w:val="340"/>
        </w:trPr>
        <w:tc>
          <w:tcPr>
            <w:tcW w:w="0" w:type="auto"/>
          </w:tcPr>
          <w:p w14:paraId="0E17E4D9" w14:textId="77777777" w:rsidR="000F2FEF" w:rsidRPr="003C7F01" w:rsidRDefault="000F2FEF" w:rsidP="004A7070">
            <w:pPr>
              <w:rPr>
                <w:lang w:val="en-US" w:eastAsia="de-DE"/>
              </w:rPr>
            </w:pPr>
            <w:r w:rsidRPr="003C7F01">
              <w:rPr>
                <w:lang w:val="en-US" w:eastAsia="de-DE"/>
              </w:rPr>
              <w:t>1</w:t>
            </w:r>
          </w:p>
        </w:tc>
        <w:tc>
          <w:tcPr>
            <w:tcW w:w="0" w:type="auto"/>
          </w:tcPr>
          <w:p w14:paraId="45B32389" w14:textId="77777777" w:rsidR="000F2FEF" w:rsidRPr="003C7F01" w:rsidRDefault="000F2FEF" w:rsidP="004A7070">
            <w:pPr>
              <w:rPr>
                <w:lang w:val="en-US" w:eastAsia="de-DE"/>
              </w:rPr>
            </w:pPr>
            <w:r w:rsidRPr="003C7F01">
              <w:rPr>
                <w:lang w:val="en-US" w:eastAsia="de-DE"/>
              </w:rPr>
              <w:t>Restart</w:t>
            </w:r>
          </w:p>
        </w:tc>
      </w:tr>
      <w:tr w:rsidR="000F2FEF" w:rsidRPr="003C7F01" w14:paraId="3199F096" w14:textId="77777777" w:rsidTr="004A7070">
        <w:trPr>
          <w:trHeight w:val="340"/>
        </w:trPr>
        <w:tc>
          <w:tcPr>
            <w:tcW w:w="0" w:type="auto"/>
          </w:tcPr>
          <w:p w14:paraId="02B4C403" w14:textId="77777777" w:rsidR="000F2FEF" w:rsidRPr="003C7F01" w:rsidRDefault="000F2FEF" w:rsidP="004A7070">
            <w:pPr>
              <w:rPr>
                <w:lang w:val="en-US" w:eastAsia="de-DE"/>
              </w:rPr>
            </w:pPr>
            <w:r w:rsidRPr="003C7F01">
              <w:rPr>
                <w:lang w:val="en-US" w:eastAsia="de-DE"/>
              </w:rPr>
              <w:t>2</w:t>
            </w:r>
          </w:p>
        </w:tc>
        <w:tc>
          <w:tcPr>
            <w:tcW w:w="0" w:type="auto"/>
          </w:tcPr>
          <w:p w14:paraId="6BD05000" w14:textId="77777777" w:rsidR="000F2FEF" w:rsidRPr="003C7F01" w:rsidRDefault="000F2FEF" w:rsidP="004A7070">
            <w:pPr>
              <w:rPr>
                <w:lang w:val="en-US" w:eastAsia="de-DE"/>
              </w:rPr>
            </w:pPr>
            <w:r w:rsidRPr="003C7F01">
              <w:rPr>
                <w:lang w:val="en-US" w:eastAsia="de-DE"/>
              </w:rPr>
              <w:t>Reset</w:t>
            </w:r>
          </w:p>
        </w:tc>
      </w:tr>
    </w:tbl>
    <w:p w14:paraId="79AF7A23" w14:textId="77777777" w:rsidR="000F2FEF" w:rsidRPr="003C7F01" w:rsidRDefault="000F2FEF" w:rsidP="0091593F">
      <w:pPr>
        <w:rPr>
          <w:lang w:val="en-US" w:eastAsia="de-DE"/>
        </w:rPr>
      </w:pPr>
    </w:p>
    <w:p w14:paraId="5BED9423" w14:textId="195E651C" w:rsidR="00870DCC" w:rsidRPr="003C7F01" w:rsidRDefault="002916C4" w:rsidP="0091593F">
      <w:pPr>
        <w:rPr>
          <w:lang w:val="en-US" w:eastAsia="de-DE"/>
        </w:rPr>
      </w:pPr>
      <w:r w:rsidRPr="003C7F01">
        <w:rPr>
          <w:lang w:val="en-US" w:eastAsia="de-DE"/>
        </w:rPr>
        <w:t xml:space="preserve">For the visualization mode (and also simulation mode) there are some </w:t>
      </w:r>
      <w:r w:rsidRPr="003C7F01">
        <w:rPr>
          <w:lang w:val="en-US" w:eastAsia="de-DE"/>
        </w:rPr>
        <w:fldChar w:fldCharType="begin"/>
      </w:r>
      <w:r w:rsidRPr="005051CF">
        <w:rPr>
          <w:rStyle w:val="rcVerweis"/>
        </w:rPr>
        <w:instrText xml:space="preserve"> REF _Ref328575883 \h \* CHARFORMAT </w:instrText>
      </w:r>
      <w:r w:rsidRPr="005051CF">
        <w:rPr>
          <w:rStyle w:val="rcVerweis"/>
        </w:rPr>
      </w:r>
      <w:r w:rsidRPr="003C7F01">
        <w:rPr>
          <w:lang w:val="en-US" w:eastAsia="de-DE"/>
        </w:rPr>
        <w:fldChar w:fldCharType="separate"/>
      </w:r>
      <w:r w:rsidR="005A1BE7" w:rsidRPr="005A1BE7">
        <w:rPr>
          <w:rStyle w:val="rcVerweis"/>
        </w:rPr>
        <w:t>Communication</w:t>
      </w:r>
      <w:r w:rsidRPr="003C7F01">
        <w:rPr>
          <w:lang w:val="en-US" w:eastAsia="de-DE"/>
        </w:rPr>
        <w:fldChar w:fldCharType="end"/>
      </w:r>
      <w:r w:rsidRPr="003C7F01">
        <w:rPr>
          <w:lang w:val="en-US" w:eastAsia="de-DE"/>
        </w:rPr>
        <w:t xml:space="preserve"> features to get information from the target. To be able to remote control the target, there is also some </w:t>
      </w:r>
      <w:r w:rsidRPr="003C7F01">
        <w:rPr>
          <w:lang w:val="en-US" w:eastAsia="de-DE"/>
        </w:rPr>
        <w:fldChar w:fldCharType="begin"/>
      </w:r>
      <w:r w:rsidRPr="005051CF">
        <w:rPr>
          <w:rStyle w:val="rcVerweis"/>
        </w:rPr>
        <w:instrText xml:space="preserve"> REF _Ref328573937 \h \* CHARFORMAT </w:instrText>
      </w:r>
      <w:r w:rsidRPr="005051CF">
        <w:rPr>
          <w:rStyle w:val="rcVerweis"/>
        </w:rPr>
      </w:r>
      <w:r w:rsidRPr="003C7F01">
        <w:rPr>
          <w:lang w:val="en-US" w:eastAsia="de-DE"/>
        </w:rPr>
        <w:fldChar w:fldCharType="separate"/>
      </w:r>
      <w:r w:rsidR="005A1BE7" w:rsidRPr="005A1BE7">
        <w:rPr>
          <w:rStyle w:val="rcVerweis"/>
        </w:rPr>
        <w:t>Virtual Keyboard Support</w:t>
      </w:r>
      <w:r w:rsidRPr="003C7F01">
        <w:rPr>
          <w:lang w:val="en-US" w:eastAsia="de-DE"/>
        </w:rPr>
        <w:fldChar w:fldCharType="end"/>
      </w:r>
      <w:r w:rsidRPr="003C7F01">
        <w:rPr>
          <w:lang w:val="en-US" w:eastAsia="de-DE"/>
        </w:rPr>
        <w:t xml:space="preserve">. It is also possible to react to special system events (refer to </w:t>
      </w:r>
      <w:r w:rsidRPr="003C7F01">
        <w:rPr>
          <w:lang w:val="en-US" w:eastAsia="de-DE"/>
        </w:rPr>
        <w:fldChar w:fldCharType="begin"/>
      </w:r>
      <w:r w:rsidRPr="005051CF">
        <w:rPr>
          <w:rStyle w:val="rcVerweis"/>
        </w:rPr>
        <w:instrText xml:space="preserve"> REF _Ref328576935 \h \* CHARFORMAT </w:instrText>
      </w:r>
      <w:r w:rsidRPr="005051CF">
        <w:rPr>
          <w:rStyle w:val="rcVerweis"/>
        </w:rPr>
      </w:r>
      <w:r w:rsidRPr="003C7F01">
        <w:rPr>
          <w:lang w:val="en-US" w:eastAsia="de-DE"/>
        </w:rPr>
        <w:fldChar w:fldCharType="separate"/>
      </w:r>
      <w:r w:rsidR="005A1BE7" w:rsidRPr="005A1BE7">
        <w:rPr>
          <w:rStyle w:val="rcVerweis"/>
        </w:rPr>
        <w:t>System Event Handling</w:t>
      </w:r>
      <w:r w:rsidRPr="003C7F01">
        <w:rPr>
          <w:lang w:val="en-US" w:eastAsia="de-DE"/>
        </w:rPr>
        <w:fldChar w:fldCharType="end"/>
      </w:r>
      <w:r w:rsidRPr="003C7F01">
        <w:rPr>
          <w:lang w:val="en-US" w:eastAsia="de-DE"/>
        </w:rPr>
        <w:t xml:space="preserve">) and </w:t>
      </w:r>
      <w:r w:rsidR="00DD3538" w:rsidRPr="003C7F01">
        <w:rPr>
          <w:lang w:val="en-US" w:eastAsia="de-DE"/>
        </w:rPr>
        <w:t>analyze</w:t>
      </w:r>
      <w:r w:rsidRPr="003C7F01">
        <w:rPr>
          <w:lang w:val="en-US" w:eastAsia="de-DE"/>
        </w:rPr>
        <w:t xml:space="preserve"> the consumption of different resources of a project (refer to </w:t>
      </w:r>
      <w:r w:rsidRPr="003C7F01">
        <w:rPr>
          <w:lang w:val="en-US" w:eastAsia="de-DE"/>
        </w:rPr>
        <w:fldChar w:fldCharType="begin"/>
      </w:r>
      <w:r w:rsidRPr="005051CF">
        <w:rPr>
          <w:rStyle w:val="rcVerweis"/>
        </w:rPr>
        <w:instrText xml:space="preserve"> REF _Ref328482474 \h \* CHARFORMAT </w:instrText>
      </w:r>
      <w:r w:rsidRPr="005051CF">
        <w:rPr>
          <w:rStyle w:val="rcVerweis"/>
        </w:rPr>
      </w:r>
      <w:r w:rsidRPr="003C7F01">
        <w:rPr>
          <w:lang w:val="en-US" w:eastAsia="de-DE"/>
        </w:rPr>
        <w:fldChar w:fldCharType="separate"/>
      </w:r>
      <w:r w:rsidR="005A1BE7" w:rsidRPr="005A1BE7">
        <w:rPr>
          <w:rStyle w:val="rcVerweis"/>
        </w:rPr>
        <w:t>Resource Consumption Analysis</w:t>
      </w:r>
      <w:r w:rsidRPr="003C7F01">
        <w:rPr>
          <w:lang w:val="en-US" w:eastAsia="de-DE"/>
        </w:rPr>
        <w:fldChar w:fldCharType="end"/>
      </w:r>
      <w:r w:rsidRPr="003C7F01">
        <w:rPr>
          <w:lang w:val="en-US" w:eastAsia="de-DE"/>
        </w:rPr>
        <w:t>).</w:t>
      </w:r>
    </w:p>
    <w:p w14:paraId="4458F3A2" w14:textId="77777777" w:rsidR="002916C4" w:rsidRPr="003C7F01" w:rsidRDefault="002916C4" w:rsidP="0091593F">
      <w:pPr>
        <w:rPr>
          <w:lang w:val="en-US" w:eastAsia="de-DE"/>
        </w:rPr>
      </w:pPr>
    </w:p>
    <w:p w14:paraId="23875D6D" w14:textId="77777777" w:rsidR="002916C4" w:rsidRPr="003C7F01" w:rsidRDefault="002916C4" w:rsidP="0091593F">
      <w:pPr>
        <w:rPr>
          <w:lang w:val="en-US" w:eastAsia="de-DE"/>
        </w:rPr>
      </w:pPr>
      <w:r w:rsidRPr="003C7F01">
        <w:rPr>
          <w:lang w:val="en-US" w:eastAsia="de-DE"/>
        </w:rPr>
        <w:t>On more details on how to operate the Project Monitor please refer to the Project Monitor manual.</w:t>
      </w:r>
    </w:p>
    <w:p w14:paraId="1B17F4B1" w14:textId="77777777" w:rsidR="00014876" w:rsidRPr="003C7F01" w:rsidRDefault="00014876" w:rsidP="00014876">
      <w:pPr>
        <w:pStyle w:val="berschrift3"/>
        <w:rPr>
          <w:lang w:val="en-US"/>
        </w:rPr>
      </w:pPr>
      <w:bookmarkStart w:id="610" w:name="_Ref327855854"/>
      <w:bookmarkStart w:id="611" w:name="_Toc68685931"/>
      <w:r w:rsidRPr="003C7F01">
        <w:rPr>
          <w:lang w:val="en-US"/>
        </w:rPr>
        <w:t>Standalone</w:t>
      </w:r>
      <w:bookmarkEnd w:id="610"/>
      <w:bookmarkEnd w:id="611"/>
    </w:p>
    <w:p w14:paraId="0112F8D4" w14:textId="19049F47" w:rsidR="002916C4" w:rsidRPr="003C7F01" w:rsidRDefault="00C64879" w:rsidP="002916C4">
      <w:pPr>
        <w:rPr>
          <w:lang w:val="en-US" w:eastAsia="de-DE"/>
        </w:rPr>
      </w:pPr>
      <w:r w:rsidRPr="003C7F01">
        <w:rPr>
          <w:lang w:val="en-US" w:eastAsia="de-DE"/>
        </w:rPr>
        <w:t xml:space="preserve">The </w:t>
      </w:r>
      <w:r w:rsidRPr="003C7F01">
        <w:rPr>
          <w:rStyle w:val="rcLangElemZchn"/>
          <w:lang w:val="en-US"/>
        </w:rPr>
        <w:t>Standalone</w:t>
      </w:r>
      <w:r w:rsidRPr="003C7F01">
        <w:rPr>
          <w:lang w:val="en-US" w:eastAsia="de-DE"/>
        </w:rPr>
        <w:t xml:space="preserve"> is a special version of the </w:t>
      </w:r>
      <w:r w:rsidRPr="003C7F01">
        <w:rPr>
          <w:lang w:val="en-US" w:eastAsia="de-DE"/>
        </w:rPr>
        <w:fldChar w:fldCharType="begin"/>
      </w:r>
      <w:r w:rsidR="000C4C56"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which runs without the need to install radCASE beforehand. It is a tool which can be used for rapid prototyping, because in combination with the simulation mode prototypes of the software can be developed very quick and the </w:t>
      </w:r>
      <w:r w:rsidRPr="003C7F01">
        <w:rPr>
          <w:rStyle w:val="rcLangElemZchn"/>
          <w:lang w:val="en-US"/>
        </w:rPr>
        <w:t>Standalone</w:t>
      </w:r>
      <w:r w:rsidRPr="003C7F01">
        <w:rPr>
          <w:lang w:val="en-US" w:eastAsia="de-DE"/>
        </w:rPr>
        <w:t xml:space="preserve"> can then be used to deliver first prototypes to the customer.</w:t>
      </w:r>
    </w:p>
    <w:p w14:paraId="4FE09E47" w14:textId="77777777" w:rsidR="00CB649B" w:rsidRPr="003C7F01" w:rsidRDefault="00CB649B" w:rsidP="002916C4">
      <w:pPr>
        <w:rPr>
          <w:lang w:val="en-US" w:eastAsia="de-DE"/>
        </w:rPr>
      </w:pPr>
    </w:p>
    <w:p w14:paraId="7724EBA6" w14:textId="77777777" w:rsidR="00CB649B" w:rsidRPr="003C7F01" w:rsidRDefault="00CB649B" w:rsidP="002916C4">
      <w:pPr>
        <w:rPr>
          <w:lang w:val="en-US" w:eastAsia="de-DE"/>
        </w:rPr>
      </w:pPr>
      <w:r w:rsidRPr="003C7F01">
        <w:rPr>
          <w:lang w:val="en-US" w:eastAsia="de-DE"/>
        </w:rPr>
        <w:t xml:space="preserve">On details on how to create the </w:t>
      </w:r>
      <w:r w:rsidRPr="003C7F01">
        <w:rPr>
          <w:rStyle w:val="rcLangElemZchn"/>
          <w:lang w:val="en-US"/>
        </w:rPr>
        <w:t>Standalone</w:t>
      </w:r>
      <w:r w:rsidRPr="003C7F01">
        <w:rPr>
          <w:lang w:val="en-US" w:eastAsia="de-DE"/>
        </w:rPr>
        <w:t xml:space="preserve"> refer to the Editor manual of the Editor in use. If there are some project specific files, which also needs to be copied to the </w:t>
      </w:r>
      <w:r w:rsidRPr="003C7F01">
        <w:rPr>
          <w:rStyle w:val="rcLangElemZchn"/>
          <w:lang w:val="en-US"/>
        </w:rPr>
        <w:t>Standalone</w:t>
      </w:r>
      <w:r w:rsidRPr="003C7F01">
        <w:rPr>
          <w:lang w:val="en-US" w:eastAsia="de-DE"/>
        </w:rPr>
        <w:t xml:space="preserve"> (e.g. Configuration files), the file </w:t>
      </w:r>
      <w:r w:rsidRPr="003C7F01">
        <w:rPr>
          <w:rStyle w:val="rcFileOrPathZchn"/>
          <w:lang w:val="en-US"/>
        </w:rPr>
        <w:t>standalone_prj.bat</w:t>
      </w:r>
      <w:r w:rsidRPr="003C7F01">
        <w:rPr>
          <w:lang w:val="en-US" w:eastAsia="de-DE"/>
        </w:rPr>
        <w:t xml:space="preserve"> can be created in the </w:t>
      </w:r>
      <w:r w:rsidRPr="003C7F01">
        <w:rPr>
          <w:rStyle w:val="rcFileOrPathZchn"/>
          <w:lang w:val="en-US"/>
        </w:rPr>
        <w:t>DEVELOP</w:t>
      </w:r>
      <w:r w:rsidRPr="003C7F01">
        <w:rPr>
          <w:lang w:val="en-US" w:eastAsia="de-DE"/>
        </w:rPr>
        <w:t xml:space="preserve">-directory of the project, which will be called during </w:t>
      </w:r>
      <w:r w:rsidRPr="003C7F01">
        <w:rPr>
          <w:rStyle w:val="rcLangElemZchn"/>
          <w:lang w:val="en-US"/>
        </w:rPr>
        <w:t>Standalone</w:t>
      </w:r>
      <w:r w:rsidRPr="003C7F01">
        <w:rPr>
          <w:lang w:val="en-US" w:eastAsia="de-DE"/>
        </w:rPr>
        <w:t xml:space="preserve"> creation.</w:t>
      </w:r>
    </w:p>
    <w:p w14:paraId="5E712D26" w14:textId="77777777" w:rsidR="005B5933" w:rsidRPr="003C7F01" w:rsidRDefault="005B5933" w:rsidP="005B5933">
      <w:pPr>
        <w:pStyle w:val="berschrift3"/>
        <w:rPr>
          <w:lang w:val="en-US"/>
        </w:rPr>
      </w:pPr>
      <w:bookmarkStart w:id="612" w:name="_Ref327968064"/>
      <w:bookmarkStart w:id="613" w:name="_Ref328567500"/>
      <w:bookmarkStart w:id="614" w:name="_Toc68685932"/>
      <w:r w:rsidRPr="003C7F01">
        <w:rPr>
          <w:lang w:val="en-US"/>
        </w:rPr>
        <w:t>S</w:t>
      </w:r>
      <w:r w:rsidR="00C077BF" w:rsidRPr="003C7F01">
        <w:rPr>
          <w:lang w:val="en-US"/>
        </w:rPr>
        <w:t>t</w:t>
      </w:r>
      <w:r w:rsidRPr="003C7F01">
        <w:rPr>
          <w:lang w:val="en-US"/>
        </w:rPr>
        <w:t>imulation</w:t>
      </w:r>
      <w:r w:rsidR="000C4C56" w:rsidRPr="003C7F01">
        <w:rPr>
          <w:lang w:val="en-US"/>
        </w:rPr>
        <w:t xml:space="preserve"> Equations</w:t>
      </w:r>
      <w:bookmarkEnd w:id="612"/>
      <w:bookmarkEnd w:id="613"/>
      <w:bookmarkEnd w:id="614"/>
    </w:p>
    <w:p w14:paraId="36DDEFBC" w14:textId="77777777" w:rsidR="00917598" w:rsidRPr="003C7F01" w:rsidRDefault="00917598" w:rsidP="00917598">
      <w:pPr>
        <w:rPr>
          <w:lang w:val="en-US" w:eastAsia="de-DE"/>
        </w:rPr>
      </w:pPr>
      <w:r w:rsidRPr="003C7F01">
        <w:rPr>
          <w:rStyle w:val="rcLangElemZchn"/>
          <w:lang w:val="en-US"/>
        </w:rPr>
        <w:t>S</w:t>
      </w:r>
      <w:r w:rsidR="00C077BF" w:rsidRPr="003C7F01">
        <w:rPr>
          <w:rStyle w:val="rcLangElemZchn"/>
          <w:lang w:val="en-US"/>
        </w:rPr>
        <w:t>t</w:t>
      </w:r>
      <w:r w:rsidRPr="003C7F01">
        <w:rPr>
          <w:rStyle w:val="rcLangElemZchn"/>
          <w:lang w:val="en-US"/>
        </w:rPr>
        <w:t>imulation Equation</w:t>
      </w:r>
      <w:r w:rsidRPr="003C7F01">
        <w:rPr>
          <w:lang w:val="en-US" w:eastAsia="de-DE"/>
        </w:rPr>
        <w:t xml:space="preserve">s can be used to simulate dynamic </w:t>
      </w:r>
      <w:r w:rsidR="00DD3538" w:rsidRPr="003C7F01">
        <w:rPr>
          <w:lang w:val="en-US" w:eastAsia="de-DE"/>
        </w:rPr>
        <w:t>behavior</w:t>
      </w:r>
      <w:r w:rsidRPr="003C7F01">
        <w:rPr>
          <w:lang w:val="en-US" w:eastAsia="de-DE"/>
        </w:rPr>
        <w:t xml:space="preserve"> like the system environment (e.g. a temperature rising if a heating element is turned on). This can be used to simulate complex processes dependent on different hardware inputs, completely in the development environment without the actual hardware.</w:t>
      </w:r>
    </w:p>
    <w:p w14:paraId="7B42CC78" w14:textId="77777777" w:rsidR="00917598" w:rsidRPr="003C7F01" w:rsidRDefault="00917598" w:rsidP="00917598">
      <w:pPr>
        <w:rPr>
          <w:lang w:val="en-US" w:eastAsia="de-DE"/>
        </w:rPr>
      </w:pPr>
    </w:p>
    <w:p w14:paraId="4CAB1B3E" w14:textId="77777777" w:rsidR="00B1324D" w:rsidRPr="003C7F01" w:rsidRDefault="00917598" w:rsidP="00917598">
      <w:pPr>
        <w:rPr>
          <w:lang w:val="en-US" w:eastAsia="de-DE"/>
        </w:rPr>
      </w:pPr>
      <w:r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quations</w:t>
      </w:r>
      <w:r w:rsidRPr="003C7F01">
        <w:rPr>
          <w:lang w:val="en-US" w:eastAsia="de-DE"/>
        </w:rPr>
        <w:t xml:space="preserve"> are simple mathematical expressions combining values with different opera</w:t>
      </w:r>
      <w:r w:rsidR="00B1324D" w:rsidRPr="003C7F01">
        <w:rPr>
          <w:lang w:val="en-US" w:eastAsia="de-DE"/>
        </w:rPr>
        <w:t>tors.</w:t>
      </w:r>
    </w:p>
    <w:p w14:paraId="5B40F8E8" w14:textId="77777777" w:rsidR="00917598" w:rsidRPr="003C7F01" w:rsidRDefault="00917598" w:rsidP="00917598">
      <w:pPr>
        <w:rPr>
          <w:lang w:val="en-US" w:eastAsia="de-DE"/>
        </w:rPr>
      </w:pPr>
      <w:r w:rsidRPr="003C7F01">
        <w:rPr>
          <w:lang w:val="en-US" w:eastAsia="de-DE"/>
        </w:rPr>
        <w:t>The following values are supported:</w:t>
      </w:r>
    </w:p>
    <w:tbl>
      <w:tblPr>
        <w:tblStyle w:val="rcTable2"/>
        <w:tblW w:w="0" w:type="auto"/>
        <w:tblInd w:w="170" w:type="dxa"/>
        <w:tblLook w:val="04A0" w:firstRow="1" w:lastRow="0" w:firstColumn="1" w:lastColumn="0" w:noHBand="0" w:noVBand="1"/>
      </w:tblPr>
      <w:tblGrid>
        <w:gridCol w:w="2022"/>
        <w:gridCol w:w="7663"/>
      </w:tblGrid>
      <w:tr w:rsidR="00917598" w:rsidRPr="003C7F01" w14:paraId="4248D36C" w14:textId="77777777" w:rsidTr="0091759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99BEE3" w14:textId="77777777" w:rsidR="00917598" w:rsidRPr="003C7F01" w:rsidRDefault="00917598" w:rsidP="00917598">
            <w:pPr>
              <w:rPr>
                <w:lang w:val="en-US" w:eastAsia="de-DE"/>
              </w:rPr>
            </w:pPr>
            <w:r w:rsidRPr="003C7F01">
              <w:rPr>
                <w:lang w:val="en-US" w:eastAsia="de-DE"/>
              </w:rPr>
              <w:t>Element names</w:t>
            </w:r>
          </w:p>
        </w:tc>
        <w:tc>
          <w:tcPr>
            <w:tcW w:w="0" w:type="auto"/>
          </w:tcPr>
          <w:p w14:paraId="333CE5CE" w14:textId="6D82DE19" w:rsidR="00917598" w:rsidRPr="003C7F01" w:rsidRDefault="00917598" w:rsidP="0091759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By providing </w:t>
            </w:r>
            <w:r w:rsidRPr="003C7F01">
              <w:rPr>
                <w:rStyle w:val="rcLangElemZchn"/>
                <w:lang w:val="en-US"/>
              </w:rPr>
              <w:t>ELEMENT</w:t>
            </w:r>
            <w:r w:rsidRPr="003C7F01">
              <w:rPr>
                <w:lang w:val="en-US" w:eastAsia="de-DE"/>
              </w:rPr>
              <w:t xml:space="preserve"> names (refer to </w:t>
            </w:r>
            <w:r w:rsidRPr="003C7F01">
              <w:rPr>
                <w:lang w:val="en-US" w:eastAsia="de-DE"/>
              </w:rPr>
              <w:fldChar w:fldCharType="begin"/>
            </w:r>
            <w:r w:rsidR="000B2433"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 xml:space="preserve">) the value of an </w:t>
            </w:r>
            <w:r w:rsidRPr="003C7F01">
              <w:rPr>
                <w:rStyle w:val="rcLangElemZchn"/>
                <w:lang w:val="en-US"/>
              </w:rPr>
              <w:t>ELEMENT</w:t>
            </w:r>
            <w:r w:rsidRPr="003C7F01">
              <w:rPr>
                <w:lang w:val="en-US" w:eastAsia="de-DE"/>
              </w:rPr>
              <w:t xml:space="preserve"> can be used in the equation</w:t>
            </w:r>
          </w:p>
        </w:tc>
      </w:tr>
      <w:tr w:rsidR="00917598" w:rsidRPr="003C7F01" w14:paraId="7A36E7C1" w14:textId="77777777" w:rsidTr="0091759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E3A9ED" w14:textId="77777777" w:rsidR="00917598" w:rsidRPr="003C7F01" w:rsidRDefault="00917598" w:rsidP="00917598">
            <w:pPr>
              <w:rPr>
                <w:lang w:val="en-US" w:eastAsia="de-DE"/>
              </w:rPr>
            </w:pPr>
            <w:r w:rsidRPr="003C7F01">
              <w:rPr>
                <w:lang w:val="en-US" w:eastAsia="de-DE"/>
              </w:rPr>
              <w:t>Numerical constants</w:t>
            </w:r>
          </w:p>
        </w:tc>
        <w:tc>
          <w:tcPr>
            <w:tcW w:w="0" w:type="auto"/>
          </w:tcPr>
          <w:p w14:paraId="7EFAE52D" w14:textId="77777777" w:rsidR="00917598" w:rsidRPr="003C7F01" w:rsidRDefault="00917598" w:rsidP="0091759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Numerical constants like </w:t>
            </w:r>
            <w:r w:rsidRPr="003C7F01">
              <w:rPr>
                <w:rStyle w:val="rcSyntaxZchn"/>
                <w:lang w:val="en-US"/>
              </w:rPr>
              <w:t>5</w:t>
            </w:r>
            <w:r w:rsidRPr="003C7F01">
              <w:rPr>
                <w:lang w:val="en-US" w:eastAsia="de-DE"/>
              </w:rPr>
              <w:t xml:space="preserve"> or </w:t>
            </w:r>
            <w:r w:rsidRPr="003C7F01">
              <w:rPr>
                <w:rStyle w:val="rcSyntaxZchn"/>
                <w:lang w:val="en-US"/>
              </w:rPr>
              <w:t>7.3</w:t>
            </w:r>
          </w:p>
        </w:tc>
      </w:tr>
      <w:tr w:rsidR="00917598" w:rsidRPr="003C7F01" w14:paraId="48E5C607" w14:textId="77777777" w:rsidTr="0091759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65D36C" w14:textId="77777777" w:rsidR="00917598" w:rsidRPr="003C7F01" w:rsidRDefault="00917598" w:rsidP="00917598">
            <w:pPr>
              <w:rPr>
                <w:lang w:val="en-US" w:eastAsia="de-DE"/>
              </w:rPr>
            </w:pPr>
            <w:r w:rsidRPr="003C7F01">
              <w:rPr>
                <w:lang w:val="en-US" w:eastAsia="de-DE"/>
              </w:rPr>
              <w:t>Predefined constants</w:t>
            </w:r>
          </w:p>
        </w:tc>
        <w:tc>
          <w:tcPr>
            <w:tcW w:w="0" w:type="auto"/>
          </w:tcPr>
          <w:p w14:paraId="086C96E7" w14:textId="77777777" w:rsidR="00917598" w:rsidRPr="003C7F01" w:rsidRDefault="00917598" w:rsidP="0091759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predefined constants </w:t>
            </w:r>
            <w:r w:rsidRPr="003C7F01">
              <w:rPr>
                <w:rStyle w:val="rcLangElemZchn"/>
                <w:lang w:val="en-US"/>
              </w:rPr>
              <w:t>pi</w:t>
            </w:r>
            <w:r w:rsidRPr="003C7F01">
              <w:rPr>
                <w:lang w:val="en-US" w:eastAsia="de-DE"/>
              </w:rPr>
              <w:t xml:space="preserve"> and </w:t>
            </w:r>
            <w:r w:rsidRPr="003C7F01">
              <w:rPr>
                <w:rStyle w:val="rcLangElemZchn"/>
                <w:lang w:val="en-US"/>
              </w:rPr>
              <w:t>e</w:t>
            </w:r>
          </w:p>
        </w:tc>
      </w:tr>
      <w:tr w:rsidR="00917598" w:rsidRPr="003C7F01" w14:paraId="60227634" w14:textId="77777777" w:rsidTr="0091759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1EAD788" w14:textId="77777777" w:rsidR="00917598" w:rsidRPr="003C7F01" w:rsidRDefault="00917598" w:rsidP="00917598">
            <w:pPr>
              <w:rPr>
                <w:lang w:val="en-US" w:eastAsia="de-DE"/>
              </w:rPr>
            </w:pPr>
            <w:r w:rsidRPr="003C7F01">
              <w:rPr>
                <w:lang w:val="en-US" w:eastAsia="de-DE"/>
              </w:rPr>
              <w:lastRenderedPageBreak/>
              <w:t>History values</w:t>
            </w:r>
          </w:p>
        </w:tc>
        <w:tc>
          <w:tcPr>
            <w:tcW w:w="0" w:type="auto"/>
          </w:tcPr>
          <w:p w14:paraId="195B3FD8" w14:textId="77777777" w:rsidR="00917598" w:rsidRPr="003C7F01" w:rsidRDefault="00917598" w:rsidP="0091759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The previous value of an </w:t>
            </w:r>
            <w:r w:rsidRPr="003C7F01">
              <w:rPr>
                <w:rStyle w:val="rcLangElemZchn"/>
                <w:lang w:val="en-US"/>
              </w:rPr>
              <w:t>ELEMENT</w:t>
            </w:r>
            <w:r w:rsidRPr="003C7F01">
              <w:rPr>
                <w:lang w:val="en-US" w:eastAsia="de-DE"/>
              </w:rPr>
              <w:t xml:space="preserve"> can be accessed with its Element name (refer above) and </w:t>
            </w:r>
            <w:r w:rsidRPr="003C7F01">
              <w:rPr>
                <w:rStyle w:val="rcSyntaxZchn"/>
                <w:lang w:val="en-US"/>
              </w:rPr>
              <w:t>[1]</w:t>
            </w:r>
            <w:r w:rsidRPr="003C7F01">
              <w:rPr>
                <w:lang w:val="en-US"/>
              </w:rPr>
              <w:t xml:space="preserve">. E.g. </w:t>
            </w:r>
            <w:r w:rsidRPr="003C7F01">
              <w:rPr>
                <w:rStyle w:val="rcSyntaxZchn"/>
                <w:lang w:val="en-US"/>
              </w:rPr>
              <w:t>Element[1]</w:t>
            </w:r>
          </w:p>
          <w:p w14:paraId="5CAD073A" w14:textId="77777777" w:rsidR="00917598" w:rsidRPr="003C7F01" w:rsidRDefault="00917598" w:rsidP="0091759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w:t>
            </w:r>
            <w:r w:rsidR="00B1324D" w:rsidRPr="003C7F01">
              <w:rPr>
                <w:lang w:val="en-US"/>
              </w:rPr>
              <w:t xml:space="preserve">previous value of that can be accessed with the Element name and </w:t>
            </w:r>
            <w:r w:rsidR="00B1324D" w:rsidRPr="003C7F01">
              <w:rPr>
                <w:rStyle w:val="rcSyntaxZchn"/>
                <w:lang w:val="en-US"/>
              </w:rPr>
              <w:t>[2]</w:t>
            </w:r>
            <w:r w:rsidR="00B1324D" w:rsidRPr="003C7F01">
              <w:rPr>
                <w:lang w:val="en-US"/>
              </w:rPr>
              <w:t xml:space="preserve">. E.g. </w:t>
            </w:r>
            <w:r w:rsidR="00B1324D" w:rsidRPr="003C7F01">
              <w:rPr>
                <w:rStyle w:val="rcSyntaxZchn"/>
                <w:lang w:val="en-US"/>
              </w:rPr>
              <w:t>Element[2]</w:t>
            </w:r>
            <w:r w:rsidR="00B1324D" w:rsidRPr="003C7F01">
              <w:rPr>
                <w:lang w:val="en-US"/>
              </w:rPr>
              <w:t xml:space="preserve"> to the second to last value.</w:t>
            </w:r>
          </w:p>
          <w:p w14:paraId="74FB1A07" w14:textId="77777777" w:rsidR="00B1324D" w:rsidRPr="003C7F01" w:rsidRDefault="00B1324D" w:rsidP="0091759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There are no other history values available. You can’t use </w:t>
            </w:r>
            <w:r w:rsidRPr="003C7F01">
              <w:rPr>
                <w:rStyle w:val="rcSyntaxZchn"/>
                <w:lang w:val="en-US"/>
              </w:rPr>
              <w:t>[0]</w:t>
            </w:r>
            <w:r w:rsidRPr="003C7F01">
              <w:rPr>
                <w:lang w:val="en-US"/>
              </w:rPr>
              <w:t xml:space="preserve"> or </w:t>
            </w:r>
            <w:r w:rsidRPr="003C7F01">
              <w:rPr>
                <w:rStyle w:val="rcSyntaxZchn"/>
                <w:lang w:val="en-US"/>
              </w:rPr>
              <w:t>[3]</w:t>
            </w:r>
            <w:r w:rsidRPr="003C7F01">
              <w:rPr>
                <w:lang w:val="en-US"/>
              </w:rPr>
              <w:t xml:space="preserve"> etc.</w:t>
            </w:r>
          </w:p>
        </w:tc>
      </w:tr>
    </w:tbl>
    <w:p w14:paraId="251D85E1" w14:textId="77777777" w:rsidR="00917598" w:rsidRPr="003C7F01" w:rsidRDefault="00B1324D" w:rsidP="00917598">
      <w:pPr>
        <w:rPr>
          <w:lang w:val="en-US" w:eastAsia="de-DE"/>
        </w:rPr>
      </w:pPr>
      <w:r w:rsidRPr="003C7F01">
        <w:rPr>
          <w:lang w:val="en-US" w:eastAsia="de-DE"/>
        </w:rPr>
        <w:t>The following operators are supported:</w:t>
      </w:r>
    </w:p>
    <w:tbl>
      <w:tblPr>
        <w:tblStyle w:val="rcTable2"/>
        <w:tblW w:w="0" w:type="auto"/>
        <w:tblInd w:w="170" w:type="dxa"/>
        <w:tblLook w:val="04A0" w:firstRow="1" w:lastRow="0" w:firstColumn="1" w:lastColumn="0" w:noHBand="0" w:noVBand="1"/>
      </w:tblPr>
      <w:tblGrid>
        <w:gridCol w:w="2894"/>
        <w:gridCol w:w="5365"/>
      </w:tblGrid>
      <w:tr w:rsidR="00B1324D" w:rsidRPr="00EE117F" w14:paraId="0B8EBA73" w14:textId="77777777" w:rsidTr="0047594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A5CC2C" w14:textId="77777777" w:rsidR="00B1324D" w:rsidRPr="003C7F01" w:rsidRDefault="00B1324D" w:rsidP="00475949">
            <w:pPr>
              <w:rPr>
                <w:lang w:val="en-US" w:eastAsia="de-DE"/>
              </w:rPr>
            </w:pPr>
            <w:r w:rsidRPr="003C7F01">
              <w:rPr>
                <w:lang w:val="en-US" w:eastAsia="de-DE"/>
              </w:rPr>
              <w:t>Arithmetic infix operators</w:t>
            </w:r>
          </w:p>
        </w:tc>
        <w:tc>
          <w:tcPr>
            <w:tcW w:w="0" w:type="auto"/>
          </w:tcPr>
          <w:p w14:paraId="0B96A01C"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&lt;a&gt; + &lt;b&gt;</w:t>
            </w:r>
            <w:r w:rsidRPr="003C7F01">
              <w:rPr>
                <w:lang w:val="en-US"/>
              </w:rPr>
              <w:t xml:space="preserve">: Adding </w:t>
            </w:r>
            <w:r w:rsidRPr="003C7F01">
              <w:rPr>
                <w:rStyle w:val="rcSyntaxZchn"/>
                <w:lang w:val="en-US"/>
              </w:rPr>
              <w:t>&lt;a&gt;</w:t>
            </w:r>
            <w:r w:rsidRPr="003C7F01">
              <w:rPr>
                <w:lang w:val="en-US"/>
              </w:rPr>
              <w:t xml:space="preserve"> to </w:t>
            </w:r>
            <w:r w:rsidRPr="003C7F01">
              <w:rPr>
                <w:rStyle w:val="rcSyntaxZchn"/>
                <w:lang w:val="en-US"/>
              </w:rPr>
              <w:t>&lt;b&gt;</w:t>
            </w:r>
          </w:p>
          <w:p w14:paraId="2C8909D8"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&lt;a&gt; - &lt;b&gt;</w:t>
            </w:r>
            <w:r w:rsidRPr="003C7F01">
              <w:rPr>
                <w:lang w:val="en-US"/>
              </w:rPr>
              <w:t xml:space="preserve">: Subtracting </w:t>
            </w:r>
            <w:r w:rsidRPr="003C7F01">
              <w:rPr>
                <w:rStyle w:val="rcSyntaxZchn"/>
                <w:lang w:val="en-US"/>
              </w:rPr>
              <w:t>&lt;b&gt;</w:t>
            </w:r>
            <w:r w:rsidRPr="003C7F01">
              <w:rPr>
                <w:lang w:val="en-US"/>
              </w:rPr>
              <w:t xml:space="preserve"> from </w:t>
            </w:r>
            <w:r w:rsidRPr="003C7F01">
              <w:rPr>
                <w:rStyle w:val="rcSyntaxZchn"/>
                <w:lang w:val="en-US"/>
              </w:rPr>
              <w:t>&lt;a&gt;</w:t>
            </w:r>
          </w:p>
          <w:p w14:paraId="204B7BBD"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&lt;a&gt; * &lt;b&gt;</w:t>
            </w:r>
            <w:r w:rsidRPr="003C7F01">
              <w:rPr>
                <w:lang w:val="en-US"/>
              </w:rPr>
              <w:t xml:space="preserve">: Multiplying </w:t>
            </w:r>
            <w:r w:rsidRPr="003C7F01">
              <w:rPr>
                <w:rStyle w:val="rcSyntaxZchn"/>
                <w:lang w:val="en-US"/>
              </w:rPr>
              <w:t>&lt;a&gt;</w:t>
            </w:r>
            <w:r w:rsidRPr="003C7F01">
              <w:rPr>
                <w:lang w:val="en-US"/>
              </w:rPr>
              <w:t xml:space="preserve"> and </w:t>
            </w:r>
            <w:r w:rsidRPr="003C7F01">
              <w:rPr>
                <w:rStyle w:val="rcSyntaxZchn"/>
                <w:lang w:val="en-US"/>
              </w:rPr>
              <w:t>&lt;b&gt;</w:t>
            </w:r>
          </w:p>
          <w:p w14:paraId="0AD6B417"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&lt;a&gt; / &lt;b&gt;</w:t>
            </w:r>
            <w:r w:rsidRPr="003C7F01">
              <w:rPr>
                <w:lang w:val="en-US"/>
              </w:rPr>
              <w:t xml:space="preserve">: Dividing </w:t>
            </w:r>
            <w:r w:rsidRPr="003C7F01">
              <w:rPr>
                <w:rStyle w:val="rcSyntaxZchn"/>
                <w:lang w:val="en-US"/>
              </w:rPr>
              <w:t>&lt;a&gt;</w:t>
            </w:r>
            <w:r w:rsidRPr="003C7F01">
              <w:rPr>
                <w:lang w:val="en-US"/>
              </w:rPr>
              <w:t xml:space="preserve"> by </w:t>
            </w:r>
            <w:r w:rsidRPr="003C7F01">
              <w:rPr>
                <w:rStyle w:val="rcSyntaxZchn"/>
                <w:lang w:val="en-US"/>
              </w:rPr>
              <w:t>&lt;b&gt;</w:t>
            </w:r>
          </w:p>
          <w:p w14:paraId="69C79332"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&lt;a&gt; ^ &lt;b&gt;</w:t>
            </w:r>
            <w:r w:rsidRPr="003C7F01">
              <w:rPr>
                <w:lang w:val="en-US"/>
              </w:rPr>
              <w:t xml:space="preserve">: </w:t>
            </w:r>
            <w:r w:rsidRPr="003C7F01">
              <w:rPr>
                <w:rStyle w:val="rcSyntaxZchn"/>
                <w:lang w:val="en-US"/>
              </w:rPr>
              <w:t>&lt;a&gt;</w:t>
            </w:r>
            <w:r w:rsidRPr="003C7F01">
              <w:rPr>
                <w:lang w:val="en-US"/>
              </w:rPr>
              <w:t xml:space="preserve"> to the power of </w:t>
            </w:r>
            <w:r w:rsidRPr="003C7F01">
              <w:rPr>
                <w:rStyle w:val="rcSyntaxZchn"/>
                <w:lang w:val="en-US"/>
              </w:rPr>
              <w:t>&lt;b&gt;</w:t>
            </w:r>
          </w:p>
          <w:p w14:paraId="2866D1E3" w14:textId="77777777" w:rsidR="00B1324D" w:rsidRPr="0072311F" w:rsidRDefault="00B1324D" w:rsidP="00B1324D">
            <w:pPr>
              <w:cnfStyle w:val="000000000000" w:firstRow="0" w:lastRow="0" w:firstColumn="0" w:lastColumn="0" w:oddVBand="0" w:evenVBand="0" w:oddHBand="0" w:evenHBand="0" w:firstRowFirstColumn="0" w:firstRowLastColumn="0" w:lastRowFirstColumn="0" w:lastRowLastColumn="0"/>
              <w:rPr>
                <w:lang w:val="it-IT" w:eastAsia="de-DE"/>
              </w:rPr>
            </w:pPr>
            <w:r w:rsidRPr="0072311F">
              <w:rPr>
                <w:rStyle w:val="rcSyntaxZchn"/>
                <w:lang w:val="it-IT"/>
              </w:rPr>
              <w:t>&lt;a&gt; % &lt;b&gt;</w:t>
            </w:r>
            <w:r w:rsidRPr="0072311F">
              <w:rPr>
                <w:lang w:val="it-IT"/>
              </w:rPr>
              <w:t xml:space="preserve">: </w:t>
            </w:r>
            <w:r w:rsidRPr="0072311F">
              <w:rPr>
                <w:rStyle w:val="rcSyntaxZchn"/>
                <w:lang w:val="it-IT"/>
              </w:rPr>
              <w:t>&lt;a&gt;</w:t>
            </w:r>
            <w:r w:rsidRPr="0072311F">
              <w:rPr>
                <w:lang w:val="it-IT"/>
              </w:rPr>
              <w:t xml:space="preserve"> modulo </w:t>
            </w:r>
            <w:r w:rsidRPr="0072311F">
              <w:rPr>
                <w:rStyle w:val="rcSyntaxZchn"/>
                <w:lang w:val="it-IT"/>
              </w:rPr>
              <w:t>&lt;b&gt;</w:t>
            </w:r>
          </w:p>
        </w:tc>
      </w:tr>
      <w:tr w:rsidR="00B1324D" w:rsidRPr="003C7F01" w14:paraId="48FEA66B" w14:textId="77777777" w:rsidTr="0047594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D937E1A" w14:textId="77777777" w:rsidR="00B1324D" w:rsidRPr="003C7F01" w:rsidRDefault="00B1324D" w:rsidP="00475949">
            <w:pPr>
              <w:rPr>
                <w:lang w:val="en-US" w:eastAsia="de-DE"/>
              </w:rPr>
            </w:pPr>
            <w:r w:rsidRPr="003C7F01">
              <w:rPr>
                <w:lang w:val="en-US" w:eastAsia="de-DE"/>
              </w:rPr>
              <w:t>Comparison operators</w:t>
            </w:r>
          </w:p>
        </w:tc>
        <w:tc>
          <w:tcPr>
            <w:tcW w:w="0" w:type="auto"/>
          </w:tcPr>
          <w:p w14:paraId="1E59B1B8" w14:textId="77777777" w:rsidR="00B1324D" w:rsidRPr="003C7F01" w:rsidRDefault="00B1324D" w:rsidP="0047594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&lt; &lt;b&gt;</w:t>
            </w:r>
            <w:r w:rsidRPr="003C7F01">
              <w:rPr>
                <w:lang w:val="en-US" w:eastAsia="de-DE"/>
              </w:rPr>
              <w:t xml:space="preserve">: 1 if </w:t>
            </w:r>
            <w:r w:rsidRPr="003C7F01">
              <w:rPr>
                <w:rStyle w:val="rcSyntaxZchn"/>
                <w:lang w:val="en-US"/>
              </w:rPr>
              <w:t>&lt;a&gt;</w:t>
            </w:r>
            <w:r w:rsidRPr="003C7F01">
              <w:rPr>
                <w:lang w:val="en-US" w:eastAsia="de-DE"/>
              </w:rPr>
              <w:t xml:space="preserve"> is lesser than </w:t>
            </w:r>
            <w:r w:rsidRPr="003C7F01">
              <w:rPr>
                <w:rStyle w:val="rcSyntaxZchn"/>
                <w:lang w:val="en-US"/>
              </w:rPr>
              <w:t>&lt;b&gt;</w:t>
            </w:r>
          </w:p>
          <w:p w14:paraId="7203A680"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&gt; &lt;b&gt;</w:t>
            </w:r>
            <w:r w:rsidRPr="003C7F01">
              <w:rPr>
                <w:lang w:val="en-US" w:eastAsia="de-DE"/>
              </w:rPr>
              <w:t xml:space="preserve">: 1 if </w:t>
            </w:r>
            <w:r w:rsidRPr="003C7F01">
              <w:rPr>
                <w:rStyle w:val="rcSyntaxZchn"/>
                <w:lang w:val="en-US"/>
              </w:rPr>
              <w:t>&lt;a&gt;</w:t>
            </w:r>
            <w:r w:rsidRPr="003C7F01">
              <w:rPr>
                <w:lang w:val="en-US" w:eastAsia="de-DE"/>
              </w:rPr>
              <w:t xml:space="preserve"> is greater than </w:t>
            </w:r>
            <w:r w:rsidRPr="003C7F01">
              <w:rPr>
                <w:rStyle w:val="rcSyntaxZchn"/>
                <w:lang w:val="en-US"/>
              </w:rPr>
              <w:t>&lt;b&gt;</w:t>
            </w:r>
          </w:p>
          <w:p w14:paraId="1117615B"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 &lt;b&gt;</w:t>
            </w:r>
            <w:r w:rsidRPr="003C7F01">
              <w:rPr>
                <w:lang w:val="en-US" w:eastAsia="de-DE"/>
              </w:rPr>
              <w:t xml:space="preserve">: 1 if </w:t>
            </w:r>
            <w:r w:rsidRPr="003C7F01">
              <w:rPr>
                <w:rStyle w:val="rcSyntaxZchn"/>
                <w:lang w:val="en-US"/>
              </w:rPr>
              <w:t>&lt;a&gt;</w:t>
            </w:r>
            <w:r w:rsidRPr="003C7F01">
              <w:rPr>
                <w:lang w:val="en-US" w:eastAsia="de-DE"/>
              </w:rPr>
              <w:t xml:space="preserve"> is equal to </w:t>
            </w:r>
            <w:r w:rsidRPr="003C7F01">
              <w:rPr>
                <w:rStyle w:val="rcSyntaxZchn"/>
                <w:lang w:val="en-US"/>
              </w:rPr>
              <w:t>&lt;b&gt;</w:t>
            </w:r>
          </w:p>
        </w:tc>
      </w:tr>
      <w:tr w:rsidR="00B1324D" w:rsidRPr="003C7F01" w14:paraId="28716D27" w14:textId="77777777" w:rsidTr="0047594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C431FD9" w14:textId="77777777" w:rsidR="00B1324D" w:rsidRPr="003C7F01" w:rsidRDefault="00681282" w:rsidP="00475949">
            <w:pPr>
              <w:rPr>
                <w:lang w:val="en-US" w:eastAsia="de-DE"/>
              </w:rPr>
            </w:pPr>
            <w:r w:rsidRPr="003C7F01">
              <w:rPr>
                <w:lang w:val="en-US" w:eastAsia="de-DE"/>
              </w:rPr>
              <w:t>Logical operators</w:t>
            </w:r>
          </w:p>
        </w:tc>
        <w:tc>
          <w:tcPr>
            <w:tcW w:w="0" w:type="auto"/>
          </w:tcPr>
          <w:p w14:paraId="6629C4E3" w14:textId="77777777" w:rsidR="00681282" w:rsidRPr="003C7F01" w:rsidRDefault="00681282" w:rsidP="0068128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&amp; &lt;b&gt;</w:t>
            </w:r>
            <w:r w:rsidRPr="003C7F01">
              <w:rPr>
                <w:lang w:val="en-US" w:eastAsia="de-DE"/>
              </w:rPr>
              <w:t xml:space="preserve">: 1 if </w:t>
            </w:r>
            <w:r w:rsidRPr="003C7F01">
              <w:rPr>
                <w:rStyle w:val="rcSyntaxZchn"/>
                <w:lang w:val="en-US"/>
              </w:rPr>
              <w:t>&lt;a&gt;</w:t>
            </w:r>
            <w:r w:rsidRPr="003C7F01">
              <w:rPr>
                <w:lang w:val="en-US" w:eastAsia="de-DE"/>
              </w:rPr>
              <w:t xml:space="preserve"> AND </w:t>
            </w:r>
            <w:r w:rsidRPr="003C7F01">
              <w:rPr>
                <w:rStyle w:val="rcSyntaxZchn"/>
                <w:lang w:val="en-US"/>
              </w:rPr>
              <w:t>&lt;b&gt;</w:t>
            </w:r>
            <w:r w:rsidRPr="003C7F01">
              <w:rPr>
                <w:lang w:val="en-US" w:eastAsia="de-DE"/>
              </w:rPr>
              <w:t xml:space="preserve"> are not 0</w:t>
            </w:r>
          </w:p>
          <w:p w14:paraId="6B731872" w14:textId="77777777" w:rsidR="00681282" w:rsidRPr="003C7F01" w:rsidRDefault="00681282" w:rsidP="0068128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 &lt;b&gt;</w:t>
            </w:r>
            <w:r w:rsidRPr="003C7F01">
              <w:rPr>
                <w:lang w:val="en-US" w:eastAsia="de-DE"/>
              </w:rPr>
              <w:t xml:space="preserve">: 1 if </w:t>
            </w:r>
            <w:r w:rsidRPr="003C7F01">
              <w:rPr>
                <w:rStyle w:val="rcSyntaxZchn"/>
                <w:lang w:val="en-US"/>
              </w:rPr>
              <w:t>&lt;a&gt;</w:t>
            </w:r>
            <w:r w:rsidRPr="003C7F01">
              <w:rPr>
                <w:lang w:val="en-US" w:eastAsia="de-DE"/>
              </w:rPr>
              <w:t xml:space="preserve"> OR </w:t>
            </w:r>
            <w:r w:rsidRPr="003C7F01">
              <w:rPr>
                <w:rStyle w:val="rcSyntaxZchn"/>
                <w:lang w:val="en-US"/>
              </w:rPr>
              <w:t>&lt;b&gt;</w:t>
            </w:r>
            <w:r w:rsidRPr="003C7F01">
              <w:rPr>
                <w:lang w:val="en-US" w:eastAsia="de-DE"/>
              </w:rPr>
              <w:t xml:space="preserve"> are not 0</w:t>
            </w:r>
          </w:p>
          <w:p w14:paraId="397DC167" w14:textId="77777777" w:rsidR="00B1324D" w:rsidRPr="003C7F01" w:rsidRDefault="00681282" w:rsidP="0068128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w:t>
            </w:r>
            <w:r w:rsidRPr="003C7F01">
              <w:rPr>
                <w:lang w:val="en-US" w:eastAsia="de-DE"/>
              </w:rPr>
              <w:t xml:space="preserve">: 1 if </w:t>
            </w:r>
            <w:r w:rsidRPr="003C7F01">
              <w:rPr>
                <w:rStyle w:val="rcSyntaxZchn"/>
                <w:lang w:val="en-US"/>
              </w:rPr>
              <w:t>&lt;a&gt;</w:t>
            </w:r>
            <w:r w:rsidRPr="003C7F01">
              <w:rPr>
                <w:lang w:val="en-US" w:eastAsia="de-DE"/>
              </w:rPr>
              <w:t xml:space="preserve"> is 0</w:t>
            </w:r>
          </w:p>
        </w:tc>
      </w:tr>
      <w:tr w:rsidR="00B1324D" w:rsidRPr="003C7F01" w14:paraId="401ABE87" w14:textId="77777777" w:rsidTr="0047594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7537C1" w14:textId="77777777" w:rsidR="00B1324D" w:rsidRPr="003C7F01" w:rsidRDefault="00B1324D" w:rsidP="00475949">
            <w:pPr>
              <w:rPr>
                <w:lang w:val="en-US" w:eastAsia="de-DE"/>
              </w:rPr>
            </w:pPr>
            <w:r w:rsidRPr="003C7F01">
              <w:rPr>
                <w:lang w:val="en-US" w:eastAsia="de-DE"/>
              </w:rPr>
              <w:t>Infix functions</w:t>
            </w:r>
          </w:p>
        </w:tc>
        <w:tc>
          <w:tcPr>
            <w:tcW w:w="0" w:type="auto"/>
          </w:tcPr>
          <w:p w14:paraId="05E89EA4" w14:textId="77777777" w:rsidR="00B1324D" w:rsidRPr="003C7F01" w:rsidRDefault="00B1324D" w:rsidP="0047594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min &lt;b&gt;</w:t>
            </w:r>
            <w:r w:rsidRPr="003C7F01">
              <w:rPr>
                <w:lang w:val="en-US" w:eastAsia="de-DE"/>
              </w:rPr>
              <w:t xml:space="preserve">: Minimum of </w:t>
            </w:r>
            <w:r w:rsidRPr="003C7F01">
              <w:rPr>
                <w:rStyle w:val="rcSyntaxZchn"/>
                <w:lang w:val="en-US"/>
              </w:rPr>
              <w:t>&lt;a&gt;</w:t>
            </w:r>
            <w:r w:rsidRPr="003C7F01">
              <w:rPr>
                <w:lang w:val="en-US" w:eastAsia="de-DE"/>
              </w:rPr>
              <w:t xml:space="preserve"> and </w:t>
            </w:r>
            <w:r w:rsidRPr="003C7F01">
              <w:rPr>
                <w:rStyle w:val="rcSyntaxZchn"/>
                <w:lang w:val="en-US"/>
              </w:rPr>
              <w:t>&lt;b&gt;</w:t>
            </w:r>
          </w:p>
          <w:p w14:paraId="481A9D8B" w14:textId="77777777" w:rsidR="00B1324D" w:rsidRPr="003C7F01" w:rsidRDefault="00B1324D" w:rsidP="00B1324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SyntaxZchn"/>
                <w:lang w:val="en-US"/>
              </w:rPr>
              <w:t>&lt;a&gt; max &lt;b&gt;</w:t>
            </w:r>
            <w:r w:rsidRPr="003C7F01">
              <w:rPr>
                <w:lang w:val="en-US" w:eastAsia="de-DE"/>
              </w:rPr>
              <w:t xml:space="preserve">: Maximum of </w:t>
            </w:r>
            <w:r w:rsidRPr="003C7F01">
              <w:rPr>
                <w:rStyle w:val="rcSyntaxZchn"/>
                <w:lang w:val="en-US"/>
              </w:rPr>
              <w:t>&lt;a&gt;</w:t>
            </w:r>
            <w:r w:rsidRPr="003C7F01">
              <w:rPr>
                <w:lang w:val="en-US" w:eastAsia="de-DE"/>
              </w:rPr>
              <w:t xml:space="preserve"> and </w:t>
            </w:r>
            <w:r w:rsidRPr="003C7F01">
              <w:rPr>
                <w:rStyle w:val="rcSyntaxZchn"/>
                <w:lang w:val="en-US"/>
              </w:rPr>
              <w:t>&lt;b&gt;</w:t>
            </w:r>
          </w:p>
        </w:tc>
      </w:tr>
      <w:tr w:rsidR="00681282" w:rsidRPr="003C7F01" w14:paraId="2B00AA9C" w14:textId="77777777" w:rsidTr="0047594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D0C237F" w14:textId="77777777" w:rsidR="00681282" w:rsidRPr="003C7F01" w:rsidRDefault="00681282" w:rsidP="00475949">
            <w:pPr>
              <w:rPr>
                <w:lang w:val="en-US" w:eastAsia="de-DE"/>
              </w:rPr>
            </w:pPr>
            <w:r w:rsidRPr="003C7F01">
              <w:rPr>
                <w:lang w:val="en-US" w:eastAsia="de-DE"/>
              </w:rPr>
              <w:t>Prefix functions</w:t>
            </w:r>
          </w:p>
        </w:tc>
        <w:tc>
          <w:tcPr>
            <w:tcW w:w="0" w:type="auto"/>
          </w:tcPr>
          <w:p w14:paraId="35BAB2E7"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sqr(&lt;a&gt;)</w:t>
            </w:r>
            <w:r w:rsidRPr="003C7F01">
              <w:rPr>
                <w:lang w:val="en-US"/>
              </w:rPr>
              <w:t xml:space="preserve">: Square root of </w:t>
            </w:r>
            <w:r w:rsidRPr="003C7F01">
              <w:rPr>
                <w:rStyle w:val="rcSyntaxZchn"/>
                <w:lang w:val="en-US"/>
              </w:rPr>
              <w:t>&lt;a&gt;</w:t>
            </w:r>
          </w:p>
          <w:p w14:paraId="566E13BF"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sin(&lt;a&gt;)</w:t>
            </w:r>
            <w:r w:rsidRPr="003C7F01">
              <w:rPr>
                <w:lang w:val="en-US"/>
              </w:rPr>
              <w:t xml:space="preserve">: Sinus of </w:t>
            </w:r>
            <w:r w:rsidRPr="003C7F01">
              <w:rPr>
                <w:rStyle w:val="rcSyntaxZchn"/>
                <w:lang w:val="en-US"/>
              </w:rPr>
              <w:t>&lt;a&gt;</w:t>
            </w:r>
            <w:r w:rsidRPr="003C7F01">
              <w:rPr>
                <w:lang w:val="en-US"/>
              </w:rPr>
              <w:t xml:space="preserve"> (Radian measure)</w:t>
            </w:r>
          </w:p>
          <w:p w14:paraId="57F85955"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cos(&lt;a&gt;)</w:t>
            </w:r>
            <w:r w:rsidRPr="003C7F01">
              <w:rPr>
                <w:lang w:val="en-US"/>
              </w:rPr>
              <w:t xml:space="preserve">: Cosinus of </w:t>
            </w:r>
            <w:r w:rsidRPr="003C7F01">
              <w:rPr>
                <w:rStyle w:val="rcSyntaxZchn"/>
                <w:lang w:val="en-US"/>
              </w:rPr>
              <w:t>&lt;a&gt;</w:t>
            </w:r>
            <w:r w:rsidRPr="003C7F01">
              <w:rPr>
                <w:lang w:val="en-US"/>
              </w:rPr>
              <w:t xml:space="preserve"> (Radian measure)</w:t>
            </w:r>
          </w:p>
          <w:p w14:paraId="6D87EEA3"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tan(&lt;a&gt;)</w:t>
            </w:r>
            <w:r w:rsidRPr="003C7F01">
              <w:rPr>
                <w:lang w:val="en-US"/>
              </w:rPr>
              <w:t xml:space="preserve">: Tangent of </w:t>
            </w:r>
            <w:r w:rsidRPr="003C7F01">
              <w:rPr>
                <w:rStyle w:val="rcSyntaxZchn"/>
                <w:lang w:val="en-US"/>
              </w:rPr>
              <w:t>&lt;a&gt;</w:t>
            </w:r>
            <w:r w:rsidRPr="003C7F01">
              <w:rPr>
                <w:lang w:val="en-US"/>
              </w:rPr>
              <w:t xml:space="preserve"> (Radian measure)</w:t>
            </w:r>
          </w:p>
          <w:p w14:paraId="12DADE7A"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asin(&lt;a&gt;)</w:t>
            </w:r>
            <w:r w:rsidRPr="003C7F01">
              <w:rPr>
                <w:lang w:val="en-US"/>
              </w:rPr>
              <w:t xml:space="preserve">: Inverse sinus of </w:t>
            </w:r>
            <w:r w:rsidRPr="003C7F01">
              <w:rPr>
                <w:rStyle w:val="rcSyntaxZchn"/>
                <w:lang w:val="en-US"/>
              </w:rPr>
              <w:t>&lt;a&gt;</w:t>
            </w:r>
            <w:r w:rsidRPr="003C7F01">
              <w:rPr>
                <w:lang w:val="en-US"/>
              </w:rPr>
              <w:t xml:space="preserve"> (Radian measure)</w:t>
            </w:r>
          </w:p>
          <w:p w14:paraId="71959A27"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acos(&lt;a&gt;)</w:t>
            </w:r>
            <w:r w:rsidRPr="003C7F01">
              <w:rPr>
                <w:lang w:val="en-US"/>
              </w:rPr>
              <w:t xml:space="preserve">: Inverse cosinus of </w:t>
            </w:r>
            <w:r w:rsidRPr="003C7F01">
              <w:rPr>
                <w:rStyle w:val="rcSyntaxZchn"/>
                <w:lang w:val="en-US"/>
              </w:rPr>
              <w:t>&lt;a&gt;</w:t>
            </w:r>
            <w:r w:rsidRPr="003C7F01">
              <w:rPr>
                <w:lang w:val="en-US"/>
              </w:rPr>
              <w:t xml:space="preserve"> (Radian measure)</w:t>
            </w:r>
          </w:p>
          <w:p w14:paraId="1347ADFA"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atan(&lt;a&gt;)</w:t>
            </w:r>
            <w:r w:rsidRPr="003C7F01">
              <w:rPr>
                <w:lang w:val="en-US"/>
              </w:rPr>
              <w:t xml:space="preserve">: Inverse tangent of </w:t>
            </w:r>
            <w:r w:rsidRPr="003C7F01">
              <w:rPr>
                <w:rStyle w:val="rcSyntaxZchn"/>
                <w:lang w:val="en-US"/>
              </w:rPr>
              <w:t>&lt;a&gt;</w:t>
            </w:r>
            <w:r w:rsidRPr="003C7F01">
              <w:rPr>
                <w:lang w:val="en-US"/>
              </w:rPr>
              <w:t xml:space="preserve"> (Radian measure)</w:t>
            </w:r>
          </w:p>
          <w:p w14:paraId="3FEA0133" w14:textId="77777777" w:rsidR="00681282" w:rsidRPr="003C7F01" w:rsidRDefault="00681282" w:rsidP="0047594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exp(&lt;a&gt;)</w:t>
            </w:r>
            <w:r w:rsidRPr="003C7F01">
              <w:rPr>
                <w:lang w:val="en-US"/>
              </w:rPr>
              <w:t xml:space="preserve">: </w:t>
            </w:r>
            <w:r w:rsidR="000B2433" w:rsidRPr="003C7F01">
              <w:rPr>
                <w:lang w:val="en-US"/>
              </w:rPr>
              <w:t xml:space="preserve">e to the power of </w:t>
            </w:r>
            <w:r w:rsidR="000B2433" w:rsidRPr="003C7F01">
              <w:rPr>
                <w:rStyle w:val="rcSyntaxZchn"/>
                <w:lang w:val="en-US"/>
              </w:rPr>
              <w:t>&lt;a&gt;</w:t>
            </w:r>
          </w:p>
          <w:p w14:paraId="0F3CCFE8" w14:textId="77777777" w:rsidR="00681282" w:rsidRPr="003C7F01" w:rsidRDefault="000B2433" w:rsidP="000B2433">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SyntaxZchn"/>
                <w:lang w:val="en-US"/>
              </w:rPr>
              <w:t>log(&lt;a&gt;)</w:t>
            </w:r>
            <w:r w:rsidRPr="003C7F01">
              <w:rPr>
                <w:lang w:val="en-US"/>
              </w:rPr>
              <w:t xml:space="preserve">: logarithm of </w:t>
            </w:r>
            <w:r w:rsidRPr="003C7F01">
              <w:rPr>
                <w:rStyle w:val="rcSyntaxZchn"/>
                <w:lang w:val="en-US"/>
              </w:rPr>
              <w:t>&lt;a&gt;</w:t>
            </w:r>
          </w:p>
        </w:tc>
      </w:tr>
    </w:tbl>
    <w:p w14:paraId="539DE668" w14:textId="77777777" w:rsidR="00917598" w:rsidRPr="003C7F01" w:rsidRDefault="00B1324D" w:rsidP="00917598">
      <w:pPr>
        <w:rPr>
          <w:lang w:val="en-US"/>
        </w:rPr>
      </w:pPr>
      <w:r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eastAsia="de-DE"/>
        </w:rPr>
        <w:t xml:space="preserve">s are evaluated from left to right (so no </w:t>
      </w:r>
      <w:r w:rsidR="00681282" w:rsidRPr="003C7F01">
        <w:rPr>
          <w:lang w:val="en-US" w:eastAsia="de-DE"/>
        </w:rPr>
        <w:t xml:space="preserve">order of operation) only parenthesis can be used to change that order. E.g. </w:t>
      </w:r>
      <w:r w:rsidR="00681282" w:rsidRPr="003C7F01">
        <w:rPr>
          <w:rStyle w:val="rcSyntaxZchn"/>
          <w:lang w:val="en-US"/>
        </w:rPr>
        <w:t>3 + (5 * 2)</w:t>
      </w:r>
      <w:r w:rsidR="00681282" w:rsidRPr="003C7F01">
        <w:rPr>
          <w:lang w:val="en-US"/>
        </w:rPr>
        <w:t xml:space="preserve"> to get the mathematical correct behavior.</w:t>
      </w:r>
    </w:p>
    <w:p w14:paraId="6B9D0569" w14:textId="180194C8" w:rsidR="000B2433" w:rsidRPr="003C7F01" w:rsidRDefault="000B2433" w:rsidP="00917598">
      <w:pPr>
        <w:rPr>
          <w:lang w:val="en-US" w:eastAsia="de-DE"/>
        </w:rPr>
      </w:pPr>
      <w:r w:rsidRPr="003C7F01">
        <w:rPr>
          <w:lang w:val="en-US" w:eastAsia="de-DE"/>
        </w:rPr>
        <w:t xml:space="preserve">The </w:t>
      </w:r>
      <w:r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rPr>
        <w:t>s</w:t>
      </w:r>
      <w:r w:rsidRPr="003C7F01">
        <w:rPr>
          <w:lang w:val="en-US" w:eastAsia="de-DE"/>
        </w:rPr>
        <w:t xml:space="preserve"> transforms all values to a double internally (considering the </w:t>
      </w:r>
      <w:r w:rsidRPr="003C7F01">
        <w:rPr>
          <w:lang w:val="en-US" w:eastAsia="de-DE"/>
        </w:rPr>
        <w:fldChar w:fldCharType="begin"/>
      </w:r>
      <w:r w:rsidRPr="005051CF">
        <w:rPr>
          <w:rStyle w:val="rcVerweis"/>
        </w:rPr>
        <w:instrText xml:space="preserve"> REF _Ref328037656 \h \* CHARFORMAT </w:instrText>
      </w:r>
      <w:r w:rsidRPr="005051CF">
        <w:rPr>
          <w:rStyle w:val="rcVerweis"/>
        </w:rPr>
      </w:r>
      <w:r w:rsidRPr="003C7F01">
        <w:rPr>
          <w:lang w:val="en-US" w:eastAsia="de-DE"/>
        </w:rPr>
        <w:fldChar w:fldCharType="separate"/>
      </w:r>
      <w:r w:rsidR="005A1BE7" w:rsidRPr="005A1BE7">
        <w:rPr>
          <w:rStyle w:val="rcVerweis"/>
        </w:rPr>
        <w:t>Virtual Floating Point</w:t>
      </w:r>
      <w:r w:rsidRPr="003C7F01">
        <w:rPr>
          <w:lang w:val="en-US" w:eastAsia="de-DE"/>
        </w:rPr>
        <w:fldChar w:fldCharType="end"/>
      </w:r>
      <w:r w:rsidRPr="003C7F01">
        <w:rPr>
          <w:lang w:val="en-US" w:eastAsia="de-DE"/>
        </w:rPr>
        <w:t xml:space="preserve"> format) and uses the double accuracy for internal calculations. The result will be converted into the target ELEMENT format (also considering the </w:t>
      </w:r>
      <w:r w:rsidRPr="003C7F01">
        <w:rPr>
          <w:lang w:val="en-US" w:eastAsia="de-DE"/>
        </w:rPr>
        <w:fldChar w:fldCharType="begin"/>
      </w:r>
      <w:r w:rsidRPr="005051CF">
        <w:rPr>
          <w:rStyle w:val="rcVerweis"/>
        </w:rPr>
        <w:instrText xml:space="preserve"> REF _Ref328037656 \h \* CHARFORMAT </w:instrText>
      </w:r>
      <w:r w:rsidRPr="005051CF">
        <w:rPr>
          <w:rStyle w:val="rcVerweis"/>
        </w:rPr>
      </w:r>
      <w:r w:rsidRPr="003C7F01">
        <w:rPr>
          <w:lang w:val="en-US" w:eastAsia="de-DE"/>
        </w:rPr>
        <w:fldChar w:fldCharType="separate"/>
      </w:r>
      <w:r w:rsidR="005A1BE7" w:rsidRPr="005A1BE7">
        <w:rPr>
          <w:rStyle w:val="rcVerweis"/>
        </w:rPr>
        <w:t>Virtual Floating Point</w:t>
      </w:r>
      <w:r w:rsidRPr="003C7F01">
        <w:rPr>
          <w:lang w:val="en-US" w:eastAsia="de-DE"/>
        </w:rPr>
        <w:fldChar w:fldCharType="end"/>
      </w:r>
      <w:r w:rsidRPr="003C7F01">
        <w:rPr>
          <w:lang w:val="en-US" w:eastAsia="de-DE"/>
        </w:rPr>
        <w:t xml:space="preserve"> format)</w:t>
      </w:r>
    </w:p>
    <w:p w14:paraId="01E580FD" w14:textId="77777777" w:rsidR="00681282" w:rsidRPr="003C7F01" w:rsidRDefault="00681282" w:rsidP="00917598">
      <w:pPr>
        <w:rPr>
          <w:lang w:val="en-US" w:eastAsia="de-DE"/>
        </w:rPr>
      </w:pPr>
    </w:p>
    <w:tbl>
      <w:tblPr>
        <w:tblStyle w:val="rcTable5"/>
        <w:tblW w:w="0" w:type="auto"/>
        <w:tblLayout w:type="fixed"/>
        <w:tblLook w:val="04A0" w:firstRow="1" w:lastRow="0" w:firstColumn="1" w:lastColumn="0" w:noHBand="0" w:noVBand="1"/>
      </w:tblPr>
      <w:tblGrid>
        <w:gridCol w:w="737"/>
        <w:gridCol w:w="9185"/>
      </w:tblGrid>
      <w:tr w:rsidR="00681282" w:rsidRPr="003C7F01" w14:paraId="1ECEBFAB" w14:textId="77777777" w:rsidTr="00475949">
        <w:tc>
          <w:tcPr>
            <w:cnfStyle w:val="001000000000" w:firstRow="0" w:lastRow="0" w:firstColumn="1" w:lastColumn="0" w:oddVBand="0" w:evenVBand="0" w:oddHBand="0" w:evenHBand="0" w:firstRowFirstColumn="0" w:firstRowLastColumn="0" w:lastRowFirstColumn="0" w:lastRowLastColumn="0"/>
            <w:tcW w:w="737" w:type="dxa"/>
          </w:tcPr>
          <w:p w14:paraId="5C92167E" w14:textId="77777777" w:rsidR="00681282" w:rsidRPr="003C7F01" w:rsidRDefault="00681282" w:rsidP="00475949">
            <w:pPr>
              <w:rPr>
                <w:lang w:val="en-US"/>
              </w:rPr>
            </w:pPr>
            <w:r w:rsidRPr="003C7F01">
              <w:rPr>
                <w:noProof/>
                <w:lang w:val="de-DE" w:eastAsia="de-DE"/>
              </w:rPr>
              <w:drawing>
                <wp:inline distT="0" distB="0" distL="0" distR="0" wp14:anchorId="474E5EB7" wp14:editId="24945FA9">
                  <wp:extent cx="311650" cy="351155"/>
                  <wp:effectExtent l="0" t="0" r="0"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B75BC89" w14:textId="77777777" w:rsidR="00681282" w:rsidRPr="003C7F01" w:rsidRDefault="00681282" w:rsidP="008325A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syntax of </w:t>
            </w:r>
            <w:r w:rsidR="008325AB"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8325AB" w:rsidRPr="003C7F01">
              <w:rPr>
                <w:rStyle w:val="rcLangElemZchn"/>
                <w:lang w:val="en-US"/>
              </w:rPr>
              <w:t>E</w:t>
            </w:r>
            <w:r w:rsidRPr="003C7F01">
              <w:rPr>
                <w:rStyle w:val="rcLangElemZchn"/>
                <w:lang w:val="en-US"/>
              </w:rPr>
              <w:t>quation</w:t>
            </w:r>
            <w:r w:rsidRPr="003C7F01">
              <w:rPr>
                <w:lang w:val="en-US"/>
              </w:rPr>
              <w:t>s is different from C syntax. Every operator is only one character in size, so no == but = is used instead and no &amp;&amp; but &amp; is used instead. Also there is no support for combinations of comparison operators like &gt;=. Boolean results will not be TRUE but 1, so you can e.g. add 2 to a Boolean value to get 3.</w:t>
            </w:r>
          </w:p>
        </w:tc>
      </w:tr>
    </w:tbl>
    <w:p w14:paraId="7C9BCC2C" w14:textId="77777777" w:rsidR="00D47CAB" w:rsidRPr="003C7F01" w:rsidRDefault="00D47CAB" w:rsidP="00D47CAB">
      <w:pPr>
        <w:pStyle w:val="berschrift3"/>
        <w:rPr>
          <w:lang w:val="en-US"/>
        </w:rPr>
      </w:pPr>
      <w:bookmarkStart w:id="615" w:name="_Ref328573937"/>
      <w:bookmarkStart w:id="616" w:name="_Toc68685933"/>
      <w:r w:rsidRPr="003C7F01">
        <w:rPr>
          <w:lang w:val="en-US"/>
        </w:rPr>
        <w:t>Virtual Keyboard Support</w:t>
      </w:r>
      <w:bookmarkEnd w:id="615"/>
      <w:bookmarkEnd w:id="616"/>
    </w:p>
    <w:p w14:paraId="7FF4B801" w14:textId="2FF6D543" w:rsidR="00CB649B" w:rsidRPr="003C7F01" w:rsidRDefault="0005655C" w:rsidP="00CB649B">
      <w:pPr>
        <w:rPr>
          <w:lang w:val="en-US" w:eastAsia="de-DE"/>
        </w:rPr>
      </w:pPr>
      <w:r w:rsidRPr="003C7F01">
        <w:rPr>
          <w:lang w:val="en-US" w:eastAsia="de-DE"/>
        </w:rPr>
        <w:t xml:space="preserve">For remote controlling an embedded controller or to operate the simulation there is some virtual keyboard support within the </w:t>
      </w:r>
      <w:r w:rsidRPr="003C7F01">
        <w:rPr>
          <w:lang w:val="en-US" w:eastAsia="de-DE"/>
        </w:rPr>
        <w:fldChar w:fldCharType="begin"/>
      </w:r>
      <w:r w:rsidR="000C4C56"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To define a virtual key, an </w:t>
      </w:r>
      <w:r w:rsidRPr="003C7F01">
        <w:rPr>
          <w:lang w:val="en-US" w:eastAsia="de-DE"/>
        </w:rPr>
        <w:fldChar w:fldCharType="begin"/>
      </w:r>
      <w:r w:rsidR="000C4C5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with </w:t>
      </w:r>
      <w:r w:rsidRPr="003C7F01">
        <w:rPr>
          <w:lang w:val="en-US" w:eastAsia="de-DE"/>
        </w:rPr>
        <w:fldChar w:fldCharType="begin"/>
      </w:r>
      <w:r w:rsidR="000C4C56"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KEY</w:t>
      </w:r>
      <w:r w:rsidRPr="003C7F01">
        <w:rPr>
          <w:lang w:val="en-US" w:eastAsia="de-DE"/>
        </w:rPr>
        <w:t xml:space="preserve"> has to be created and visualized on a </w:t>
      </w:r>
      <w:r w:rsidRPr="003C7F01">
        <w:rPr>
          <w:rStyle w:val="rcLangElemZchn"/>
          <w:lang w:val="en-US"/>
        </w:rPr>
        <w:t>SURFACE_VIS</w:t>
      </w:r>
      <w:r w:rsidRPr="003C7F01">
        <w:rPr>
          <w:lang w:val="en-US" w:eastAsia="de-DE"/>
        </w:rPr>
        <w:t xml:space="preserve">. The </w:t>
      </w:r>
      <w:r w:rsidRPr="003C7F01">
        <w:rPr>
          <w:lang w:val="en-US" w:eastAsia="de-DE"/>
        </w:rPr>
        <w:fldChar w:fldCharType="begin"/>
      </w:r>
      <w:r w:rsidR="000C4C56" w:rsidRPr="005051CF">
        <w:rPr>
          <w:rStyle w:val="rcVerweis"/>
        </w:rPr>
        <w:instrText xml:space="preserve"> REF _Ref328386572 \h \* CHARFORMAT </w:instrText>
      </w:r>
      <w:r w:rsidRPr="005051CF">
        <w:rPr>
          <w:rStyle w:val="rcVerweis"/>
        </w:rPr>
      </w:r>
      <w:r w:rsidRPr="003C7F01">
        <w:rPr>
          <w:lang w:val="en-US" w:eastAsia="de-DE"/>
        </w:rPr>
        <w:fldChar w:fldCharType="separate"/>
      </w:r>
      <w:r w:rsidR="005A1BE7" w:rsidRPr="005A1BE7">
        <w:rPr>
          <w:rStyle w:val="rcVerweis"/>
        </w:rPr>
        <w:t>Assign string</w:t>
      </w:r>
      <w:r w:rsidRPr="003C7F01">
        <w:rPr>
          <w:lang w:val="en-US" w:eastAsia="de-DE"/>
        </w:rPr>
        <w:fldChar w:fldCharType="end"/>
      </w:r>
      <w:r w:rsidRPr="003C7F01">
        <w:rPr>
          <w:lang w:val="en-US" w:eastAsia="de-DE"/>
        </w:rPr>
        <w:t xml:space="preserve"> of the key has to contain the key code (refer to </w:t>
      </w:r>
      <w:r w:rsidRPr="003C7F01">
        <w:rPr>
          <w:lang w:val="en-US" w:eastAsia="de-DE"/>
        </w:rPr>
        <w:fldChar w:fldCharType="begin"/>
      </w:r>
      <w:r w:rsidR="000C4C56" w:rsidRPr="005051CF">
        <w:rPr>
          <w:rStyle w:val="rcVerweis"/>
        </w:rPr>
        <w:instrText xml:space="preserve"> REF _Ref329069949 \h \* CHARFORMAT </w:instrText>
      </w:r>
      <w:r w:rsidRPr="005051CF">
        <w:rPr>
          <w:rStyle w:val="rcVerweis"/>
        </w:rPr>
      </w:r>
      <w:r w:rsidRPr="003C7F01">
        <w:rPr>
          <w:lang w:val="en-US" w:eastAsia="de-DE"/>
        </w:rPr>
        <w:fldChar w:fldCharType="separate"/>
      </w:r>
      <w:r w:rsidR="005A1BE7" w:rsidRPr="005A1BE7">
        <w:rPr>
          <w:rStyle w:val="rcVerweis"/>
        </w:rPr>
        <w:t>Key Values</w:t>
      </w:r>
      <w:r w:rsidRPr="003C7F01">
        <w:rPr>
          <w:lang w:val="en-US" w:eastAsia="de-DE"/>
        </w:rPr>
        <w:fldChar w:fldCharType="end"/>
      </w:r>
      <w:r w:rsidRPr="003C7F01">
        <w:rPr>
          <w:lang w:val="en-US" w:eastAsia="de-DE"/>
        </w:rPr>
        <w:t xml:space="preserve">) or the numerical value of the key. When clicking on that </w:t>
      </w:r>
      <w:r w:rsidRPr="003C7F01">
        <w:rPr>
          <w:rStyle w:val="rcLangElemZchn"/>
          <w:lang w:val="en-US"/>
        </w:rPr>
        <w:lastRenderedPageBreak/>
        <w:t>ELEMENT</w:t>
      </w:r>
      <w:r w:rsidRPr="003C7F01">
        <w:rPr>
          <w:lang w:val="en-US" w:eastAsia="de-DE"/>
        </w:rPr>
        <w:t xml:space="preserve"> the key is sent to the controller and is processed, as if the key was pressed on the controller itself.</w:t>
      </w:r>
    </w:p>
    <w:p w14:paraId="6A4400A9" w14:textId="77777777" w:rsidR="0005655C" w:rsidRPr="003C7F01" w:rsidRDefault="0005655C" w:rsidP="00CB649B">
      <w:pPr>
        <w:rPr>
          <w:lang w:val="en-US" w:eastAsia="de-DE"/>
        </w:rPr>
      </w:pPr>
      <w:r w:rsidRPr="003C7F01">
        <w:rPr>
          <w:lang w:val="en-US" w:eastAsia="de-DE"/>
        </w:rPr>
        <w:t xml:space="preserve">It is also possible to use the PC keyboard to </w:t>
      </w:r>
      <w:r w:rsidR="00DD3538" w:rsidRPr="003C7F01">
        <w:rPr>
          <w:lang w:val="en-US" w:eastAsia="de-DE"/>
        </w:rPr>
        <w:t>send</w:t>
      </w:r>
      <w:r w:rsidRPr="003C7F01">
        <w:rPr>
          <w:lang w:val="en-US" w:eastAsia="de-DE"/>
        </w:rPr>
        <w:t xml:space="preserve"> keys to the controller.</w:t>
      </w:r>
    </w:p>
    <w:p w14:paraId="4DDA4ECD" w14:textId="77777777" w:rsidR="00181C4F" w:rsidRPr="003C7F01" w:rsidRDefault="00181C4F" w:rsidP="00181C4F">
      <w:pPr>
        <w:pStyle w:val="berschrift3"/>
        <w:rPr>
          <w:lang w:val="en-US"/>
        </w:rPr>
      </w:pPr>
      <w:bookmarkStart w:id="617" w:name="_Ref328575883"/>
      <w:bookmarkStart w:id="618" w:name="_Toc68685934"/>
      <w:r w:rsidRPr="003C7F01">
        <w:rPr>
          <w:lang w:val="en-US"/>
        </w:rPr>
        <w:t>Communication</w:t>
      </w:r>
      <w:bookmarkEnd w:id="617"/>
      <w:bookmarkEnd w:id="618"/>
    </w:p>
    <w:p w14:paraId="4B0DEE88" w14:textId="51C98A88" w:rsidR="00FD03B9" w:rsidRPr="003C7F01" w:rsidRDefault="00841F42" w:rsidP="00993DC8">
      <w:pPr>
        <w:rPr>
          <w:lang w:val="en-US" w:eastAsia="de-DE"/>
        </w:rPr>
      </w:pPr>
      <w:r w:rsidRPr="003C7F01">
        <w:rPr>
          <w:lang w:val="en-US" w:eastAsia="de-DE"/>
        </w:rPr>
        <w:t xml:space="preserve">The communication between </w:t>
      </w:r>
      <w:r w:rsidRPr="003C7F01">
        <w:rPr>
          <w:lang w:val="en-US" w:eastAsia="de-DE"/>
        </w:rPr>
        <w:fldChar w:fldCharType="begin"/>
      </w:r>
      <w:r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and embedded controller can use different communication interfaces.</w:t>
      </w:r>
      <w:r w:rsidR="00FD03B9" w:rsidRPr="003C7F01">
        <w:rPr>
          <w:lang w:val="en-US" w:eastAsia="de-DE"/>
        </w:rPr>
        <w:t xml:space="preserve"> The communication can be password protected (refer to </w:t>
      </w:r>
      <w:r w:rsidR="00FD03B9" w:rsidRPr="003C7F01">
        <w:rPr>
          <w:lang w:val="en-US" w:eastAsia="de-DE"/>
        </w:rPr>
        <w:fldChar w:fldCharType="begin"/>
      </w:r>
      <w:r w:rsidR="00DD28E6" w:rsidRPr="005051CF">
        <w:rPr>
          <w:rStyle w:val="rcVerweis"/>
        </w:rPr>
        <w:instrText xml:space="preserve"> REF _Ref5957903 \h \* CHARFORMAT </w:instrText>
      </w:r>
      <w:r w:rsidR="00FD03B9" w:rsidRPr="005051CF">
        <w:rPr>
          <w:rStyle w:val="rcVerweis"/>
        </w:rPr>
      </w:r>
      <w:r w:rsidR="00FD03B9" w:rsidRPr="003C7F01">
        <w:rPr>
          <w:lang w:val="en-US" w:eastAsia="de-DE"/>
        </w:rPr>
        <w:fldChar w:fldCharType="separate"/>
      </w:r>
      <w:r w:rsidR="005A1BE7" w:rsidRPr="005A1BE7">
        <w:rPr>
          <w:rStyle w:val="rcVerweis"/>
        </w:rPr>
        <w:t>Password protection</w:t>
      </w:r>
      <w:r w:rsidR="00FD03B9" w:rsidRPr="003C7F01">
        <w:rPr>
          <w:lang w:val="en-US" w:eastAsia="de-DE"/>
        </w:rPr>
        <w:fldChar w:fldCharType="end"/>
      </w:r>
      <w:r w:rsidR="00FD03B9" w:rsidRPr="003C7F01">
        <w:rPr>
          <w:lang w:val="en-US" w:eastAsia="de-DE"/>
        </w:rPr>
        <w:t>)</w:t>
      </w:r>
    </w:p>
    <w:p w14:paraId="7084ABFF" w14:textId="77777777" w:rsidR="00FD03B9" w:rsidRPr="003C7F01" w:rsidRDefault="00FD03B9" w:rsidP="00993DC8">
      <w:pPr>
        <w:rPr>
          <w:lang w:val="en-US" w:eastAsia="de-DE"/>
        </w:rPr>
      </w:pPr>
    </w:p>
    <w:p w14:paraId="2CC7589D" w14:textId="61C23F6A" w:rsidR="00247535" w:rsidRPr="003C7F01" w:rsidRDefault="00841F42" w:rsidP="00AC287A">
      <w:pPr>
        <w:rPr>
          <w:lang w:val="en-US" w:eastAsia="de-DE"/>
        </w:rPr>
      </w:pPr>
      <w:r w:rsidRPr="003C7F01">
        <w:rPr>
          <w:lang w:val="en-US" w:eastAsia="de-DE"/>
        </w:rPr>
        <w:t xml:space="preserve">To use different communication interfaces a DLL implementing the communication over the according interface is required. </w:t>
      </w:r>
      <w:r w:rsidR="00247535" w:rsidRPr="003C7F01">
        <w:rPr>
          <w:lang w:val="en-US" w:eastAsia="de-DE"/>
        </w:rPr>
        <w:t>The DLL can be selected in different ways. Refer to Monitoring manual for more information on how to select the DLL and which DLL is used at startup.</w:t>
      </w:r>
      <w:r w:rsidR="00AC287A" w:rsidRPr="003C7F01">
        <w:rPr>
          <w:lang w:val="en-US" w:eastAsia="de-DE"/>
        </w:rPr>
        <w:t>T</w:t>
      </w:r>
      <w:r w:rsidRPr="003C7F01">
        <w:rPr>
          <w:lang w:val="en-US" w:eastAsia="de-DE"/>
        </w:rPr>
        <w:t xml:space="preserve">he </w:t>
      </w:r>
      <w:r w:rsidRPr="003C7F01">
        <w:rPr>
          <w:lang w:val="en-US" w:eastAsia="de-DE"/>
        </w:rPr>
        <w:fldChar w:fldCharType="begin"/>
      </w:r>
      <w:r w:rsidRPr="005051CF">
        <w:rPr>
          <w:rStyle w:val="rcVerweis"/>
        </w:rPr>
        <w:instrText xml:space="preserve"> REF _Ref327877068 \h \* CHARFORMAT </w:instrText>
      </w:r>
      <w:r w:rsidRPr="005051CF">
        <w:rPr>
          <w:rStyle w:val="rcVerweis"/>
        </w:rPr>
      </w:r>
      <w:r w:rsidRPr="003C7F01">
        <w:rPr>
          <w:lang w:val="en-US" w:eastAsia="de-DE"/>
        </w:rPr>
        <w:fldChar w:fldCharType="separate"/>
      </w:r>
      <w:r w:rsidR="005A1BE7" w:rsidRPr="005A1BE7">
        <w:rPr>
          <w:rStyle w:val="rcVerweis"/>
        </w:rPr>
        <w:t>Timing</w:t>
      </w:r>
      <w:r w:rsidRPr="003C7F01">
        <w:rPr>
          <w:lang w:val="en-US" w:eastAsia="de-DE"/>
        </w:rPr>
        <w:fldChar w:fldCharType="end"/>
      </w:r>
      <w:r w:rsidRPr="003C7F01">
        <w:rPr>
          <w:lang w:val="en-US" w:eastAsia="de-DE"/>
        </w:rPr>
        <w:t xml:space="preserve">-Setting </w:t>
      </w:r>
      <w:r w:rsidRPr="003C7F01">
        <w:rPr>
          <w:rStyle w:val="rcLangElemZchn"/>
          <w:lang w:val="en-US"/>
        </w:rPr>
        <w:t>CD=&lt;$&gt;</w:t>
      </w:r>
      <w:r w:rsidR="00AC287A" w:rsidRPr="003C7F01">
        <w:rPr>
          <w:lang w:val="en-US" w:eastAsia="de-DE"/>
        </w:rPr>
        <w:t xml:space="preserve"> is used as one of the ways to select the DLL.</w:t>
      </w:r>
    </w:p>
    <w:p w14:paraId="769F45FD" w14:textId="77777777" w:rsidR="00247535" w:rsidRPr="003C7F01" w:rsidRDefault="00247535" w:rsidP="00993DC8">
      <w:pPr>
        <w:rPr>
          <w:lang w:val="en-US" w:eastAsia="de-DE"/>
        </w:rPr>
      </w:pPr>
    </w:p>
    <w:p w14:paraId="574CFBA3" w14:textId="77777777" w:rsidR="00841F42" w:rsidRPr="003C7F01" w:rsidRDefault="00841F42" w:rsidP="00993DC8">
      <w:pPr>
        <w:rPr>
          <w:lang w:val="en-US" w:eastAsia="de-DE"/>
        </w:rPr>
      </w:pPr>
      <w:r w:rsidRPr="003C7F01">
        <w:rPr>
          <w:lang w:val="en-US" w:eastAsia="de-DE"/>
        </w:rPr>
        <w:t>By standard radCASE is delivered with the following two DLLs:</w:t>
      </w:r>
    </w:p>
    <w:p w14:paraId="3F5E7874" w14:textId="77777777" w:rsidR="00841F42" w:rsidRPr="003C7F01" w:rsidRDefault="00841F42" w:rsidP="00762965">
      <w:pPr>
        <w:pStyle w:val="rcAufzhlung"/>
        <w:numPr>
          <w:ilvl w:val="0"/>
          <w:numId w:val="19"/>
        </w:numPr>
        <w:rPr>
          <w:lang w:val="en-US" w:eastAsia="de-DE"/>
        </w:rPr>
      </w:pPr>
      <w:r w:rsidRPr="003C7F01">
        <w:rPr>
          <w:lang w:val="en-US" w:eastAsia="de-DE"/>
        </w:rPr>
        <w:t>cclConnection.dll: This is the standard communication interface and uses a serial communication using the RS232 interface.</w:t>
      </w:r>
    </w:p>
    <w:p w14:paraId="263FC49F" w14:textId="470BDA7A" w:rsidR="00841F42" w:rsidRPr="003C7F01" w:rsidRDefault="00841F42" w:rsidP="00762965">
      <w:pPr>
        <w:pStyle w:val="rcAufzhlung"/>
        <w:numPr>
          <w:ilvl w:val="0"/>
          <w:numId w:val="19"/>
        </w:numPr>
        <w:rPr>
          <w:lang w:val="en-US" w:eastAsia="de-DE"/>
        </w:rPr>
      </w:pPr>
      <w:r w:rsidRPr="003C7F01">
        <w:rPr>
          <w:lang w:val="en-US" w:eastAsia="de-DE"/>
        </w:rPr>
        <w:t>cclConnectionEth.dll: This DLL implements the communication interface over an Ethernet interface.</w:t>
      </w:r>
      <w:r w:rsidR="00D36915" w:rsidRPr="003C7F01">
        <w:rPr>
          <w:lang w:val="en-US" w:eastAsia="de-DE"/>
        </w:rPr>
        <w:t xml:space="preserve"> The </w:t>
      </w:r>
      <w:r w:rsidR="00D36915" w:rsidRPr="003C7F01">
        <w:rPr>
          <w:lang w:val="en-US" w:eastAsia="de-DE"/>
        </w:rPr>
        <w:fldChar w:fldCharType="begin"/>
      </w:r>
      <w:r w:rsidR="00DD5160" w:rsidRPr="005051CF">
        <w:rPr>
          <w:rStyle w:val="rcVerweis"/>
        </w:rPr>
        <w:instrText xml:space="preserve"> REF _Ref327876677 \h \* CHARFORMAT </w:instrText>
      </w:r>
      <w:r w:rsidR="00D36915" w:rsidRPr="005051CF">
        <w:rPr>
          <w:rStyle w:val="rcVerweis"/>
        </w:rPr>
      </w:r>
      <w:r w:rsidR="00D36915" w:rsidRPr="003C7F01">
        <w:rPr>
          <w:lang w:val="en-US" w:eastAsia="de-DE"/>
        </w:rPr>
        <w:fldChar w:fldCharType="separate"/>
      </w:r>
      <w:r w:rsidR="005A1BE7" w:rsidRPr="005A1BE7">
        <w:rPr>
          <w:rStyle w:val="rcVerweis"/>
        </w:rPr>
        <w:t>Systemcode</w:t>
      </w:r>
      <w:r w:rsidR="00D36915" w:rsidRPr="003C7F01">
        <w:rPr>
          <w:lang w:val="en-US" w:eastAsia="de-DE"/>
        </w:rPr>
        <w:fldChar w:fldCharType="end"/>
      </w:r>
      <w:r w:rsidR="00D36915" w:rsidRPr="003C7F01">
        <w:rPr>
          <w:lang w:val="en-US" w:eastAsia="de-DE"/>
        </w:rPr>
        <w:t xml:space="preserve">-Setting </w:t>
      </w:r>
      <w:r w:rsidR="00D36915" w:rsidRPr="003C7F01">
        <w:rPr>
          <w:rStyle w:val="rcLangElemZchn"/>
          <w:lang w:val="en-US"/>
        </w:rPr>
        <w:t>ETHERNET_ON</w:t>
      </w:r>
      <w:r w:rsidR="00D36915" w:rsidRPr="003C7F01">
        <w:rPr>
          <w:lang w:val="en-US" w:eastAsia="de-DE"/>
        </w:rPr>
        <w:t xml:space="preserve"> has to be set for this to work correctly.</w:t>
      </w:r>
    </w:p>
    <w:p w14:paraId="7766D05D" w14:textId="77777777" w:rsidR="00841F42" w:rsidRPr="003C7F01" w:rsidRDefault="00841F42" w:rsidP="00993DC8">
      <w:pPr>
        <w:rPr>
          <w:lang w:val="en-US" w:eastAsia="de-DE"/>
        </w:rPr>
      </w:pPr>
    </w:p>
    <w:p w14:paraId="3E54805D" w14:textId="64E89B04" w:rsidR="00993DC8" w:rsidRPr="003C7F01" w:rsidRDefault="00993DC8" w:rsidP="00993DC8">
      <w:pPr>
        <w:rPr>
          <w:lang w:val="en-US" w:eastAsia="de-DE"/>
        </w:rPr>
      </w:pPr>
      <w:r w:rsidRPr="003C7F01">
        <w:rPr>
          <w:lang w:val="en-US" w:eastAsia="de-DE"/>
        </w:rPr>
        <w:t>The communication</w:t>
      </w:r>
      <w:r w:rsidR="00841F42" w:rsidRPr="003C7F01">
        <w:rPr>
          <w:lang w:val="en-US" w:eastAsia="de-DE"/>
        </w:rPr>
        <w:t xml:space="preserve"> contents</w:t>
      </w:r>
      <w:r w:rsidRPr="003C7F01">
        <w:rPr>
          <w:lang w:val="en-US" w:eastAsia="de-DE"/>
        </w:rPr>
        <w:t xml:space="preserve"> between </w:t>
      </w:r>
      <w:r w:rsidR="00841F42" w:rsidRPr="003C7F01">
        <w:rPr>
          <w:rStyle w:val="rcLangElemZchn"/>
          <w:lang w:val="en-US"/>
        </w:rPr>
        <w:t>Project Monitor</w:t>
      </w:r>
      <w:r w:rsidR="00841F42" w:rsidRPr="003C7F01">
        <w:rPr>
          <w:lang w:val="en-US" w:eastAsia="de-DE"/>
        </w:rPr>
        <w:t xml:space="preserve"> </w:t>
      </w:r>
      <w:r w:rsidRPr="003C7F01">
        <w:rPr>
          <w:lang w:val="en-US" w:eastAsia="de-DE"/>
        </w:rPr>
        <w:t xml:space="preserve">and embedded controller </w:t>
      </w:r>
      <w:r w:rsidR="00841F42" w:rsidRPr="003C7F01">
        <w:rPr>
          <w:lang w:val="en-US" w:eastAsia="de-DE"/>
        </w:rPr>
        <w:t>are</w:t>
      </w:r>
      <w:r w:rsidRPr="003C7F01">
        <w:rPr>
          <w:lang w:val="en-US" w:eastAsia="de-DE"/>
        </w:rPr>
        <w:t xml:space="preserve"> mostly defined by the </w:t>
      </w:r>
      <w:r w:rsidRPr="003C7F01">
        <w:rPr>
          <w:lang w:val="en-US" w:eastAsia="de-DE"/>
        </w:rPr>
        <w:fldChar w:fldCharType="begin"/>
      </w:r>
      <w:r w:rsidR="000C4C56"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V&lt;#&gt;</w:t>
      </w:r>
      <w:r w:rsidRPr="003C7F01">
        <w:rPr>
          <w:lang w:val="en-US" w:eastAsia="de-DE"/>
        </w:rPr>
        <w:t xml:space="preserve"> of the </w:t>
      </w:r>
      <w:r w:rsidRPr="003C7F01">
        <w:rPr>
          <w:lang w:val="en-US" w:eastAsia="de-DE"/>
        </w:rPr>
        <w:fldChar w:fldCharType="begin"/>
      </w:r>
      <w:r w:rsidR="000C4C5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Every </w:t>
      </w:r>
      <w:r w:rsidRPr="003C7F01">
        <w:rPr>
          <w:rStyle w:val="rcLangElemZchn"/>
          <w:lang w:val="en-US"/>
        </w:rPr>
        <w:t>ELEMENT</w:t>
      </w:r>
      <w:r w:rsidRPr="003C7F01">
        <w:rPr>
          <w:lang w:val="en-US" w:eastAsia="de-DE"/>
        </w:rPr>
        <w:t xml:space="preserve"> with </w:t>
      </w:r>
      <w:r w:rsidRPr="003C7F01">
        <w:rPr>
          <w:rStyle w:val="rcLangElemZchn"/>
          <w:lang w:val="en-US"/>
        </w:rPr>
        <w:t>Com Type</w:t>
      </w:r>
      <w:r w:rsidRPr="003C7F01">
        <w:rPr>
          <w:lang w:val="en-US" w:eastAsia="de-DE"/>
        </w:rPr>
        <w:t xml:space="preserve"> V1-V9 will be communicated to the </w:t>
      </w:r>
      <w:r w:rsidRPr="003C7F01">
        <w:rPr>
          <w:rStyle w:val="rcLangElemZchn"/>
          <w:lang w:val="en-US"/>
        </w:rPr>
        <w:t>Project Monitor</w:t>
      </w:r>
      <w:r w:rsidRPr="003C7F01">
        <w:rPr>
          <w:lang w:val="en-US" w:eastAsia="de-DE"/>
        </w:rPr>
        <w:t>.</w:t>
      </w:r>
    </w:p>
    <w:p w14:paraId="4ACD3DEF" w14:textId="77777777" w:rsidR="00993DC8" w:rsidRPr="003C7F01" w:rsidRDefault="00993DC8" w:rsidP="00993DC8">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993DC8" w:rsidRPr="003C7F01" w14:paraId="5A13CC18" w14:textId="77777777" w:rsidTr="000C4C56">
        <w:tc>
          <w:tcPr>
            <w:cnfStyle w:val="001000000000" w:firstRow="0" w:lastRow="0" w:firstColumn="1" w:lastColumn="0" w:oddVBand="0" w:evenVBand="0" w:oddHBand="0" w:evenHBand="0" w:firstRowFirstColumn="0" w:firstRowLastColumn="0" w:lastRowFirstColumn="0" w:lastRowLastColumn="0"/>
            <w:tcW w:w="737" w:type="dxa"/>
          </w:tcPr>
          <w:p w14:paraId="3ECDE4F9" w14:textId="77777777" w:rsidR="00993DC8" w:rsidRPr="003C7F01" w:rsidRDefault="00993DC8" w:rsidP="000C4C56">
            <w:pPr>
              <w:rPr>
                <w:lang w:val="en-US"/>
              </w:rPr>
            </w:pPr>
            <w:r w:rsidRPr="003C7F01">
              <w:rPr>
                <w:noProof/>
                <w:lang w:val="de-DE" w:eastAsia="de-DE"/>
              </w:rPr>
              <w:drawing>
                <wp:inline distT="0" distB="0" distL="0" distR="0" wp14:anchorId="6B268D51" wp14:editId="41083BBC">
                  <wp:extent cx="351155" cy="326611"/>
                  <wp:effectExtent l="0" t="0" r="0" b="0"/>
                  <wp:docPr id="6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7BD5F48D" w14:textId="77777777" w:rsidR="00993DC8" w:rsidRPr="003C7F01" w:rsidRDefault="00993DC8" w:rsidP="00993DC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Many </w:t>
            </w:r>
            <w:r w:rsidRPr="003C7F01">
              <w:rPr>
                <w:rStyle w:val="rcLangElemZchn"/>
                <w:lang w:val="en-US"/>
              </w:rPr>
              <w:t>ELEMENT</w:t>
            </w:r>
            <w:r w:rsidRPr="003C7F01">
              <w:rPr>
                <w:lang w:val="en-US"/>
              </w:rPr>
              <w:t xml:space="preserve">s with activated communication result in a high load on the according communication interface. If the bandwidth of the communication interface is reaching its capacity, the updating of </w:t>
            </w:r>
            <w:r w:rsidRPr="003C7F01">
              <w:rPr>
                <w:rStyle w:val="rcLangElemZchn"/>
                <w:lang w:val="en-US"/>
              </w:rPr>
              <w:t>ELEMENT</w:t>
            </w:r>
            <w:r w:rsidRPr="003C7F01">
              <w:rPr>
                <w:lang w:val="en-US"/>
              </w:rPr>
              <w:t xml:space="preserve"> values in the Project Monitor will noticeably slow down.</w:t>
            </w:r>
          </w:p>
        </w:tc>
      </w:tr>
    </w:tbl>
    <w:p w14:paraId="44898CC2" w14:textId="77777777" w:rsidR="00993DC8" w:rsidRPr="003C7F01" w:rsidRDefault="00993DC8" w:rsidP="00993DC8">
      <w:pPr>
        <w:rPr>
          <w:lang w:val="en-US" w:eastAsia="de-DE"/>
        </w:rPr>
      </w:pPr>
    </w:p>
    <w:p w14:paraId="6BE9D8B9" w14:textId="77777777" w:rsidR="00620718" w:rsidRPr="003C7F01" w:rsidRDefault="00620718" w:rsidP="00993DC8">
      <w:pPr>
        <w:rPr>
          <w:lang w:val="en-US" w:eastAsia="de-DE"/>
        </w:rPr>
      </w:pPr>
      <w:r w:rsidRPr="003C7F01">
        <w:rPr>
          <w:lang w:val="en-US" w:eastAsia="de-DE"/>
        </w:rPr>
        <w:t xml:space="preserve">Because the bandwidth of the communication interface can be reached very fast for modem or GSM modem connections, it can be required to be able to have a fast communication of few </w:t>
      </w:r>
      <w:r w:rsidRPr="003C7F01">
        <w:rPr>
          <w:rStyle w:val="rcLangElemZchn"/>
          <w:lang w:val="en-US"/>
        </w:rPr>
        <w:t>ELEMENT</w:t>
      </w:r>
      <w:r w:rsidRPr="003C7F01">
        <w:rPr>
          <w:lang w:val="en-US" w:eastAsia="de-DE"/>
        </w:rPr>
        <w:t xml:space="preserve">s, but also be able to get the status of all </w:t>
      </w:r>
      <w:r w:rsidRPr="003C7F01">
        <w:rPr>
          <w:rStyle w:val="rcLangElemZchn"/>
          <w:lang w:val="en-US"/>
        </w:rPr>
        <w:t>ELEMENT</w:t>
      </w:r>
      <w:r w:rsidRPr="003C7F01">
        <w:rPr>
          <w:lang w:val="en-US" w:eastAsia="de-DE"/>
        </w:rPr>
        <w:t xml:space="preserve">s. This can be done by assigning different </w:t>
      </w:r>
      <w:r w:rsidRPr="003C7F01">
        <w:rPr>
          <w:rStyle w:val="rcLangElemZchn"/>
          <w:lang w:val="en-US"/>
        </w:rPr>
        <w:t>Com Type</w:t>
      </w:r>
      <w:r w:rsidRPr="003C7F01">
        <w:rPr>
          <w:lang w:val="en-US" w:eastAsia="de-DE"/>
        </w:rPr>
        <w:t xml:space="preserve">s (e.g. V9) for </w:t>
      </w:r>
      <w:r w:rsidRPr="003C7F01">
        <w:rPr>
          <w:rStyle w:val="rcLangElemZchn"/>
          <w:lang w:val="en-US"/>
        </w:rPr>
        <w:t>ELEMENT</w:t>
      </w:r>
      <w:r w:rsidRPr="003C7F01">
        <w:rPr>
          <w:lang w:val="en-US" w:eastAsia="de-DE"/>
        </w:rPr>
        <w:t>s which need to be communicated very fast.</w:t>
      </w:r>
    </w:p>
    <w:p w14:paraId="052C20C7" w14:textId="77777777" w:rsidR="00620718" w:rsidRPr="003C7F01" w:rsidRDefault="00620718" w:rsidP="00993DC8">
      <w:pPr>
        <w:rPr>
          <w:lang w:val="en-US" w:eastAsia="de-DE"/>
        </w:rPr>
      </w:pPr>
    </w:p>
    <w:p w14:paraId="08F2379B" w14:textId="77777777" w:rsidR="00620718" w:rsidRPr="003C7F01" w:rsidRDefault="00620718" w:rsidP="00993DC8">
      <w:pPr>
        <w:rPr>
          <w:lang w:val="en-US" w:eastAsia="de-DE"/>
        </w:rPr>
      </w:pPr>
      <w:r w:rsidRPr="003C7F01">
        <w:rPr>
          <w:lang w:val="en-US" w:eastAsia="de-DE"/>
        </w:rPr>
        <w:t xml:space="preserve">If using V1-V9 it is possible to define a reduced communication (refer to Project Monitor manual), which only transfers specific data. The user can then </w:t>
      </w:r>
      <w:r w:rsidR="00DD3538" w:rsidRPr="003C7F01">
        <w:rPr>
          <w:lang w:val="en-US" w:eastAsia="de-DE"/>
        </w:rPr>
        <w:t>switch</w:t>
      </w:r>
      <w:r w:rsidRPr="003C7F01">
        <w:rPr>
          <w:lang w:val="en-US" w:eastAsia="de-DE"/>
        </w:rPr>
        <w:t xml:space="preserve"> between a slow full communication and a fast reduced communication.</w:t>
      </w:r>
    </w:p>
    <w:p w14:paraId="4F4BE975" w14:textId="2B2AFC52" w:rsidR="000C4C56" w:rsidRPr="003C7F01" w:rsidRDefault="000C4C56" w:rsidP="00993DC8">
      <w:pPr>
        <w:rPr>
          <w:lang w:val="en-US" w:eastAsia="de-DE"/>
        </w:rPr>
      </w:pPr>
      <w:r w:rsidRPr="003C7F01">
        <w:rPr>
          <w:lang w:val="en-US" w:eastAsia="de-DE"/>
        </w:rPr>
        <w:t xml:space="preserve">Instead of a reduced communication it is also possible to use the </w:t>
      </w:r>
      <w:r w:rsidRPr="003C7F01">
        <w:rPr>
          <w:lang w:val="en-US" w:eastAsia="de-DE"/>
        </w:rPr>
        <w:fldChar w:fldCharType="begin"/>
      </w:r>
      <w:r w:rsidRPr="005051CF">
        <w:rPr>
          <w:rStyle w:val="rcVerweis"/>
        </w:rPr>
        <w:instrText xml:space="preserve"> REF _Ref328576369 \h \* CHARFORMAT </w:instrText>
      </w:r>
      <w:r w:rsidRPr="005051CF">
        <w:rPr>
          <w:rStyle w:val="rcVerweis"/>
        </w:rPr>
      </w:r>
      <w:r w:rsidRPr="003C7F01">
        <w:rPr>
          <w:lang w:val="en-US" w:eastAsia="de-DE"/>
        </w:rPr>
        <w:fldChar w:fldCharType="separate"/>
      </w:r>
      <w:r w:rsidR="005A1BE7" w:rsidRPr="005A1BE7">
        <w:rPr>
          <w:rStyle w:val="rcVerweis"/>
        </w:rPr>
        <w:t>Burst</w:t>
      </w:r>
      <w:r w:rsidRPr="003C7F01">
        <w:rPr>
          <w:lang w:val="en-US" w:eastAsia="de-DE"/>
        </w:rPr>
        <w:fldChar w:fldCharType="end"/>
      </w:r>
      <w:r w:rsidRPr="003C7F01">
        <w:rPr>
          <w:lang w:val="en-US" w:eastAsia="de-DE"/>
        </w:rPr>
        <w:t xml:space="preserve"> mode to make a fast communication of measure data.</w:t>
      </w:r>
    </w:p>
    <w:p w14:paraId="2E481787" w14:textId="77777777" w:rsidR="000C4C56" w:rsidRPr="003C7F01" w:rsidRDefault="000C4C56" w:rsidP="00993DC8">
      <w:pPr>
        <w:rPr>
          <w:lang w:val="en-US" w:eastAsia="de-DE"/>
        </w:rPr>
      </w:pPr>
    </w:p>
    <w:p w14:paraId="1EBB70B5" w14:textId="25702613" w:rsidR="000C4C56" w:rsidRPr="003C7F01" w:rsidRDefault="000C4C56" w:rsidP="00993DC8">
      <w:pPr>
        <w:rPr>
          <w:lang w:val="en-US" w:eastAsia="de-DE"/>
        </w:rPr>
      </w:pPr>
      <w:r w:rsidRPr="003C7F01">
        <w:rPr>
          <w:lang w:val="en-US" w:eastAsia="de-DE"/>
        </w:rPr>
        <w:t xml:space="preserve">The communication is done in a special </w:t>
      </w:r>
      <w:r w:rsidRPr="003C7F01">
        <w:rPr>
          <w:lang w:val="en-US" w:eastAsia="de-DE"/>
        </w:rPr>
        <w:fldChar w:fldCharType="begin"/>
      </w:r>
      <w:r w:rsidRPr="005051CF">
        <w:rPr>
          <w:rStyle w:val="rcVerweis"/>
        </w:rPr>
        <w:instrText xml:space="preserve"> REF _Ref332017504 \h \* CHARFORMAT </w:instrText>
      </w:r>
      <w:r w:rsidRPr="005051CF">
        <w:rPr>
          <w:rStyle w:val="rcVerweis"/>
        </w:rPr>
      </w:r>
      <w:r w:rsidRPr="003C7F01">
        <w:rPr>
          <w:lang w:val="en-US" w:eastAsia="de-DE"/>
        </w:rPr>
        <w:fldChar w:fldCharType="separate"/>
      </w:r>
      <w:r w:rsidR="005A1BE7" w:rsidRPr="005A1BE7">
        <w:rPr>
          <w:rStyle w:val="rcVerweis"/>
        </w:rPr>
        <w:t>Communication Sequence</w:t>
      </w:r>
      <w:r w:rsidRPr="003C7F01">
        <w:rPr>
          <w:lang w:val="en-US" w:eastAsia="de-DE"/>
        </w:rPr>
        <w:fldChar w:fldCharType="end"/>
      </w:r>
      <w:r w:rsidRPr="003C7F01">
        <w:rPr>
          <w:lang w:val="en-US" w:eastAsia="de-DE"/>
        </w:rPr>
        <w:t xml:space="preserve"> where different timings should be considered. It is possible to record communicated data into a </w:t>
      </w:r>
      <w:r w:rsidRPr="003C7F01">
        <w:rPr>
          <w:lang w:val="en-US" w:eastAsia="de-DE"/>
        </w:rPr>
        <w:fldChar w:fldCharType="begin"/>
      </w:r>
      <w:r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w:t>
      </w:r>
    </w:p>
    <w:p w14:paraId="17DFA15B" w14:textId="52570861" w:rsidR="000C4C56" w:rsidRPr="003C7F01" w:rsidRDefault="000C4C56" w:rsidP="00993DC8">
      <w:pPr>
        <w:rPr>
          <w:lang w:val="en-US" w:eastAsia="de-DE"/>
        </w:rPr>
      </w:pPr>
      <w:r w:rsidRPr="003C7F01">
        <w:rPr>
          <w:lang w:val="en-US" w:eastAsia="de-DE"/>
        </w:rPr>
        <w:t xml:space="preserve">To set some hardware outputs overriding the values set from the application the </w:t>
      </w:r>
      <w:r w:rsidRPr="003C7F01">
        <w:rPr>
          <w:lang w:val="en-US" w:eastAsia="de-DE"/>
        </w:rPr>
        <w:fldChar w:fldCharType="begin"/>
      </w:r>
      <w:r w:rsidRPr="005051CF">
        <w:rPr>
          <w:rStyle w:val="rcVerweis"/>
        </w:rPr>
        <w:instrText xml:space="preserve"> REF _Ref328036380 \h \* CHARFORMAT </w:instrText>
      </w:r>
      <w:r w:rsidRPr="005051CF">
        <w:rPr>
          <w:rStyle w:val="rcVerweis"/>
        </w:rPr>
      </w:r>
      <w:r w:rsidRPr="003C7F01">
        <w:rPr>
          <w:lang w:val="en-US" w:eastAsia="de-DE"/>
        </w:rPr>
        <w:fldChar w:fldCharType="separate"/>
      </w:r>
      <w:r w:rsidR="005A1BE7" w:rsidRPr="005A1BE7">
        <w:rPr>
          <w:rStyle w:val="rcVerweis"/>
        </w:rPr>
        <w:t>Force Mode</w:t>
      </w:r>
      <w:r w:rsidRPr="003C7F01">
        <w:rPr>
          <w:lang w:val="en-US" w:eastAsia="de-DE"/>
        </w:rPr>
        <w:fldChar w:fldCharType="end"/>
      </w:r>
      <w:r w:rsidRPr="003C7F01">
        <w:rPr>
          <w:lang w:val="en-US" w:eastAsia="de-DE"/>
        </w:rPr>
        <w:t xml:space="preserve"> can be used.</w:t>
      </w:r>
    </w:p>
    <w:p w14:paraId="793DCC1D" w14:textId="77777777" w:rsidR="00FD03B9" w:rsidRPr="003C7F01" w:rsidRDefault="00FD03B9" w:rsidP="00FD03B9">
      <w:pPr>
        <w:pStyle w:val="berschrift4"/>
        <w:rPr>
          <w:lang w:val="en-US"/>
        </w:rPr>
      </w:pPr>
      <w:bookmarkStart w:id="619" w:name="_Ref5957903"/>
      <w:r w:rsidRPr="003C7F01">
        <w:rPr>
          <w:lang w:val="en-US"/>
        </w:rPr>
        <w:lastRenderedPageBreak/>
        <w:t>Password protection</w:t>
      </w:r>
      <w:bookmarkEnd w:id="619"/>
    </w:p>
    <w:p w14:paraId="52CC6D3E" w14:textId="77777777" w:rsidR="00FD03B9" w:rsidRPr="003C7F01" w:rsidRDefault="00FD03B9" w:rsidP="00FD03B9">
      <w:pPr>
        <w:rPr>
          <w:lang w:val="en-US" w:eastAsia="de-DE"/>
        </w:rPr>
      </w:pPr>
      <w:r w:rsidRPr="003C7F01">
        <w:rPr>
          <w:lang w:val="en-US" w:eastAsia="de-DE"/>
        </w:rPr>
        <w:t>It is possible to</w:t>
      </w:r>
      <w:r w:rsidR="008B500F" w:rsidRPr="003C7F01">
        <w:rPr>
          <w:lang w:val="en-US" w:eastAsia="de-DE"/>
        </w:rPr>
        <w:t xml:space="preserve"> use password protection for the communication with the controller. When password protection is enabled, the communication can only be initiated when providing the correct password. The pointer </w:t>
      </w:r>
      <w:r w:rsidR="008B500F" w:rsidRPr="003C7F01">
        <w:rPr>
          <w:rStyle w:val="rcSyntaxZchn"/>
          <w:lang w:val="en-US"/>
        </w:rPr>
        <w:t xml:space="preserve">RD_char* </w:t>
      </w:r>
      <w:r w:rsidR="008B500F" w:rsidRPr="003C7F01">
        <w:rPr>
          <w:rStyle w:val="rcSyntaxZchn"/>
          <w:lang w:val="en-US" w:eastAsia="de-DE"/>
        </w:rPr>
        <w:t>pPassVisu</w:t>
      </w:r>
      <w:r w:rsidR="008B500F" w:rsidRPr="003C7F01">
        <w:rPr>
          <w:lang w:val="en-US" w:eastAsia="de-DE"/>
        </w:rPr>
        <w:t xml:space="preserve"> must point to the password used. If the pointer is </w:t>
      </w:r>
      <w:r w:rsidR="008B500F" w:rsidRPr="003C7F01">
        <w:rPr>
          <w:rStyle w:val="rcSyntaxZchn"/>
          <w:lang w:val="en-US"/>
        </w:rPr>
        <w:t>NULL</w:t>
      </w:r>
      <w:r w:rsidR="008B500F" w:rsidRPr="003C7F01">
        <w:rPr>
          <w:lang w:val="en-US" w:eastAsia="de-DE"/>
        </w:rPr>
        <w:t xml:space="preserve"> no connection to the controller is possible.</w:t>
      </w:r>
    </w:p>
    <w:p w14:paraId="0787D558" w14:textId="3DF27012" w:rsidR="008B500F" w:rsidRPr="003C7F01" w:rsidRDefault="008B500F" w:rsidP="00FD03B9">
      <w:pPr>
        <w:rPr>
          <w:lang w:val="en-US" w:eastAsia="de-DE"/>
        </w:rPr>
      </w:pPr>
      <w:r w:rsidRPr="003C7F01">
        <w:rPr>
          <w:lang w:val="en-US" w:eastAsia="de-DE"/>
        </w:rPr>
        <w:t xml:space="preserve">By default the pointer is connected to the </w:t>
      </w:r>
      <w:r w:rsidRPr="003C7F01">
        <w:rPr>
          <w:lang w:val="en-US" w:eastAsia="de-DE"/>
        </w:rPr>
        <w:fldChar w:fldCharType="begin"/>
      </w:r>
      <w:r w:rsidR="00DD28E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PassVisu in the </w:t>
      </w:r>
      <w:r w:rsidRPr="003C7F01">
        <w:rPr>
          <w:lang w:val="en-US" w:eastAsia="de-DE"/>
        </w:rPr>
        <w:fldChar w:fldCharType="begin"/>
      </w:r>
      <w:r w:rsidR="00DD28E6"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w:t>
      </w:r>
      <w:r w:rsidRPr="003C7F01">
        <w:rPr>
          <w:rStyle w:val="rcLangElemZchn"/>
          <w:lang w:val="en-US"/>
        </w:rPr>
        <w:t>MRoot</w:t>
      </w:r>
      <w:r w:rsidRPr="003C7F01">
        <w:rPr>
          <w:lang w:val="en-US" w:eastAsia="de-DE"/>
        </w:rPr>
        <w:t xml:space="preserve"> in </w:t>
      </w:r>
      <w:r w:rsidRPr="003C7F01">
        <w:rPr>
          <w:rStyle w:val="rcFileOrPathZchn"/>
          <w:lang w:val="en-US"/>
        </w:rPr>
        <w:t>std_system.rad</w:t>
      </w:r>
      <w:r w:rsidRPr="003C7F01">
        <w:rPr>
          <w:lang w:val="en-US" w:eastAsia="de-DE"/>
        </w:rPr>
        <w:t xml:space="preserve"> (refer to </w:t>
      </w:r>
      <w:r w:rsidRPr="003C7F01">
        <w:rPr>
          <w:lang w:val="en-US" w:eastAsia="de-DE"/>
        </w:rPr>
        <w:fldChar w:fldCharType="begin"/>
      </w:r>
      <w:r w:rsidR="00DD28E6" w:rsidRPr="005051CF">
        <w:rPr>
          <w:rStyle w:val="rcVerweis"/>
        </w:rPr>
        <w:instrText xml:space="preserve"> REF _Ref328476340 \h \* CHARFORMAT </w:instrText>
      </w:r>
      <w:r w:rsidRPr="005051CF">
        <w:rPr>
          <w:rStyle w:val="rcVerweis"/>
        </w:rPr>
      </w:r>
      <w:r w:rsidRPr="003C7F01">
        <w:rPr>
          <w:lang w:val="en-US" w:eastAsia="de-DE"/>
        </w:rPr>
        <w:fldChar w:fldCharType="separate"/>
      </w:r>
      <w:r w:rsidR="005A1BE7" w:rsidRPr="005A1BE7">
        <w:rPr>
          <w:rStyle w:val="rcVerweis"/>
        </w:rPr>
        <w:t>The System MODUL</w:t>
      </w:r>
      <w:r w:rsidRPr="003C7F01">
        <w:rPr>
          <w:lang w:val="en-US" w:eastAsia="de-DE"/>
        </w:rPr>
        <w:fldChar w:fldCharType="end"/>
      </w:r>
      <w:r w:rsidRPr="003C7F01">
        <w:rPr>
          <w:lang w:val="en-US" w:eastAsia="de-DE"/>
        </w:rPr>
        <w:t>).</w:t>
      </w:r>
    </w:p>
    <w:p w14:paraId="01104114" w14:textId="77777777" w:rsidR="008B500F" w:rsidRPr="003C7F01" w:rsidRDefault="008B500F" w:rsidP="00FD03B9">
      <w:pPr>
        <w:rPr>
          <w:lang w:val="en-US" w:eastAsia="de-DE"/>
        </w:rPr>
      </w:pPr>
      <w:r w:rsidRPr="003C7F01">
        <w:rPr>
          <w:lang w:val="en-US" w:eastAsia="de-DE"/>
        </w:rPr>
        <w:t xml:space="preserve">The password protection is disabled by setting the password to “00000000”. This is the default value of the </w:t>
      </w:r>
      <w:r w:rsidRPr="003C7F01">
        <w:rPr>
          <w:rStyle w:val="rcLangElemZchn"/>
          <w:lang w:val="en-US"/>
        </w:rPr>
        <w:t>ELEMENT</w:t>
      </w:r>
      <w:r w:rsidRPr="003C7F01">
        <w:rPr>
          <w:lang w:val="en-US" w:eastAsia="de-DE"/>
        </w:rPr>
        <w:t>. For any other value the project monitor will prompt for a password during connection establishment (refer to Project Monitor manual).</w:t>
      </w:r>
    </w:p>
    <w:p w14:paraId="679D40E7" w14:textId="77777777" w:rsidR="00181C4F" w:rsidRPr="003C7F01" w:rsidRDefault="00181C4F" w:rsidP="00181C4F">
      <w:pPr>
        <w:pStyle w:val="berschrift4"/>
        <w:rPr>
          <w:lang w:val="en-US"/>
        </w:rPr>
      </w:pPr>
      <w:bookmarkStart w:id="620" w:name="_Ref327944728"/>
      <w:bookmarkStart w:id="621" w:name="_Ref332017504"/>
      <w:r w:rsidRPr="003C7F01">
        <w:rPr>
          <w:lang w:val="en-US"/>
        </w:rPr>
        <w:t>Communicatio</w:t>
      </w:r>
      <w:r w:rsidR="000C4C56" w:rsidRPr="003C7F01">
        <w:rPr>
          <w:lang w:val="en-US"/>
        </w:rPr>
        <w:t>n Sequence</w:t>
      </w:r>
      <w:bookmarkEnd w:id="620"/>
      <w:bookmarkEnd w:id="621"/>
    </w:p>
    <w:p w14:paraId="16CFD74E" w14:textId="154EFE68" w:rsidR="002E447A" w:rsidRPr="003C7F01" w:rsidRDefault="002E447A" w:rsidP="002E447A">
      <w:pPr>
        <w:rPr>
          <w:lang w:val="en-US" w:eastAsia="de-DE"/>
        </w:rPr>
      </w:pPr>
      <w:r w:rsidRPr="003C7F01">
        <w:rPr>
          <w:lang w:val="en-US" w:eastAsia="de-DE"/>
        </w:rPr>
        <w:t xml:space="preserve">The </w:t>
      </w:r>
      <w:r w:rsidR="004810B5" w:rsidRPr="003C7F01">
        <w:rPr>
          <w:lang w:val="en-US" w:eastAsia="de-DE"/>
        </w:rPr>
        <w:fldChar w:fldCharType="begin"/>
      </w:r>
      <w:r w:rsidR="004810B5" w:rsidRPr="005051CF">
        <w:rPr>
          <w:rStyle w:val="rcVerweis"/>
        </w:rPr>
        <w:instrText xml:space="preserve"> REF _Ref328575883 \h \* CHARFORMAT </w:instrText>
      </w:r>
      <w:r w:rsidR="004810B5" w:rsidRPr="005051CF">
        <w:rPr>
          <w:rStyle w:val="rcVerweis"/>
        </w:rPr>
      </w:r>
      <w:r w:rsidR="004810B5" w:rsidRPr="003C7F01">
        <w:rPr>
          <w:lang w:val="en-US" w:eastAsia="de-DE"/>
        </w:rPr>
        <w:fldChar w:fldCharType="separate"/>
      </w:r>
      <w:r w:rsidR="005A1BE7" w:rsidRPr="005A1BE7">
        <w:rPr>
          <w:rStyle w:val="rcVerweis"/>
        </w:rPr>
        <w:t>Communication</w:t>
      </w:r>
      <w:r w:rsidR="004810B5" w:rsidRPr="003C7F01">
        <w:rPr>
          <w:lang w:val="en-US" w:eastAsia="de-DE"/>
        </w:rPr>
        <w:fldChar w:fldCharType="end"/>
      </w:r>
      <w:r w:rsidR="004810B5" w:rsidRPr="003C7F01">
        <w:rPr>
          <w:lang w:val="en-US" w:eastAsia="de-DE"/>
        </w:rPr>
        <w:t xml:space="preserve"> </w:t>
      </w:r>
      <w:r w:rsidRPr="003C7F01">
        <w:rPr>
          <w:lang w:val="en-US" w:eastAsia="de-DE"/>
        </w:rPr>
        <w:t>with the target</w:t>
      </w:r>
      <w:r w:rsidR="00320956" w:rsidRPr="003C7F01">
        <w:rPr>
          <w:lang w:val="en-US" w:eastAsia="de-DE"/>
        </w:rPr>
        <w:t xml:space="preserve"> runs in a request/response scheme. Every communication is initiated by the project monitor (with the exception of the </w:t>
      </w:r>
      <w:r w:rsidR="00320956" w:rsidRPr="003C7F01">
        <w:rPr>
          <w:lang w:val="en-US" w:eastAsia="de-DE"/>
        </w:rPr>
        <w:fldChar w:fldCharType="begin"/>
      </w:r>
      <w:r w:rsidR="00770206" w:rsidRPr="005051CF">
        <w:rPr>
          <w:rStyle w:val="rcVerweis"/>
        </w:rPr>
        <w:instrText xml:space="preserve"> REF _Ref328576369 \h \* CHARFORMAT </w:instrText>
      </w:r>
      <w:r w:rsidR="00320956" w:rsidRPr="005051CF">
        <w:rPr>
          <w:rStyle w:val="rcVerweis"/>
        </w:rPr>
      </w:r>
      <w:r w:rsidR="00320956" w:rsidRPr="003C7F01">
        <w:rPr>
          <w:lang w:val="en-US" w:eastAsia="de-DE"/>
        </w:rPr>
        <w:fldChar w:fldCharType="separate"/>
      </w:r>
      <w:r w:rsidR="005A1BE7" w:rsidRPr="005A1BE7">
        <w:rPr>
          <w:rStyle w:val="rcVerweis"/>
        </w:rPr>
        <w:t>Burst</w:t>
      </w:r>
      <w:r w:rsidR="00320956" w:rsidRPr="003C7F01">
        <w:rPr>
          <w:lang w:val="en-US" w:eastAsia="de-DE"/>
        </w:rPr>
        <w:fldChar w:fldCharType="end"/>
      </w:r>
      <w:r w:rsidR="00320956" w:rsidRPr="003C7F01">
        <w:rPr>
          <w:lang w:val="en-US" w:eastAsia="de-DE"/>
        </w:rPr>
        <w:t>-Mode).</w:t>
      </w:r>
      <w:r w:rsidR="00561CA5" w:rsidRPr="003C7F01">
        <w:rPr>
          <w:lang w:val="en-US" w:eastAsia="de-DE"/>
        </w:rPr>
        <w:t xml:space="preserve"> This means the project monitor will send a data packet or a request to the target and will receive an answer if the target is required to send one. This will be referred to as a communication block in the further course. After every communication block the project monitor will delay the next communication block for the Inter Block Delay (</w:t>
      </w:r>
      <w:r w:rsidR="00561CA5" w:rsidRPr="003C7F01">
        <w:rPr>
          <w:rStyle w:val="rcLangElemZchn"/>
          <w:lang w:val="en-US"/>
        </w:rPr>
        <w:t>IBD=&lt;#&gt;</w:t>
      </w:r>
      <w:r w:rsidR="00561CA5" w:rsidRPr="003C7F01">
        <w:rPr>
          <w:lang w:val="en-US" w:eastAsia="de-DE"/>
        </w:rPr>
        <w:t xml:space="preserve"> refer to </w:t>
      </w:r>
      <w:r w:rsidR="00561CA5" w:rsidRPr="003C7F01">
        <w:rPr>
          <w:lang w:val="en-US" w:eastAsia="de-DE"/>
        </w:rPr>
        <w:fldChar w:fldCharType="begin"/>
      </w:r>
      <w:r w:rsidR="00561CA5" w:rsidRPr="005051CF">
        <w:rPr>
          <w:rStyle w:val="rcVerweis"/>
        </w:rPr>
        <w:instrText xml:space="preserve"> REF _Ref327877068 \h \* CHARFORMAT </w:instrText>
      </w:r>
      <w:r w:rsidR="00561CA5" w:rsidRPr="005051CF">
        <w:rPr>
          <w:rStyle w:val="rcVerweis"/>
        </w:rPr>
      </w:r>
      <w:r w:rsidR="00561CA5" w:rsidRPr="003C7F01">
        <w:rPr>
          <w:lang w:val="en-US" w:eastAsia="de-DE"/>
        </w:rPr>
        <w:fldChar w:fldCharType="separate"/>
      </w:r>
      <w:r w:rsidR="005A1BE7" w:rsidRPr="005A1BE7">
        <w:rPr>
          <w:rStyle w:val="rcVerweis"/>
        </w:rPr>
        <w:t>Timing</w:t>
      </w:r>
      <w:r w:rsidR="00561CA5" w:rsidRPr="003C7F01">
        <w:rPr>
          <w:lang w:val="en-US" w:eastAsia="de-DE"/>
        </w:rPr>
        <w:fldChar w:fldCharType="end"/>
      </w:r>
      <w:r w:rsidR="00561CA5" w:rsidRPr="003C7F01">
        <w:rPr>
          <w:lang w:val="en-US" w:eastAsia="de-DE"/>
        </w:rPr>
        <w:t xml:space="preserve">) specified in the project. The communication </w:t>
      </w:r>
      <w:r w:rsidR="00320956" w:rsidRPr="003C7F01">
        <w:rPr>
          <w:lang w:val="en-US" w:eastAsia="de-DE"/>
        </w:rPr>
        <w:t>is divided into two separate phases:</w:t>
      </w:r>
    </w:p>
    <w:p w14:paraId="3E83942B" w14:textId="77777777" w:rsidR="00320956" w:rsidRPr="003C7F01" w:rsidRDefault="00320956" w:rsidP="00762965">
      <w:pPr>
        <w:pStyle w:val="rcAufzhlung"/>
        <w:numPr>
          <w:ilvl w:val="0"/>
          <w:numId w:val="27"/>
        </w:numPr>
        <w:rPr>
          <w:lang w:val="en-US" w:eastAsia="de-DE"/>
        </w:rPr>
      </w:pPr>
      <w:r w:rsidRPr="003C7F01">
        <w:rPr>
          <w:lang w:val="en-US" w:eastAsia="de-DE"/>
        </w:rPr>
        <w:t>An initialization phase where the connection is established and some basic information is exchanged.</w:t>
      </w:r>
    </w:p>
    <w:p w14:paraId="58D7FE60" w14:textId="77777777" w:rsidR="00320956" w:rsidRPr="003C7F01" w:rsidRDefault="00320956" w:rsidP="00762965">
      <w:pPr>
        <w:pStyle w:val="rcAufzhlung"/>
        <w:numPr>
          <w:ilvl w:val="0"/>
          <w:numId w:val="27"/>
        </w:numPr>
        <w:rPr>
          <w:lang w:val="en-US" w:eastAsia="de-DE"/>
        </w:rPr>
      </w:pPr>
      <w:r w:rsidRPr="003C7F01">
        <w:rPr>
          <w:lang w:val="en-US" w:eastAsia="de-DE"/>
        </w:rPr>
        <w:t>The data exchange phase which runs a periodic communication cycle.</w:t>
      </w:r>
      <w:r w:rsidRPr="003C7F01">
        <w:rPr>
          <w:lang w:val="en-US" w:eastAsia="de-DE"/>
        </w:rPr>
        <w:br/>
        <w:t>The periodic communication cycle itself is divided into subphases</w:t>
      </w:r>
      <w:r w:rsidR="00561CA5" w:rsidRPr="003C7F01">
        <w:rPr>
          <w:lang w:val="en-US" w:eastAsia="de-DE"/>
        </w:rPr>
        <w:t>, each transferring one communication block</w:t>
      </w:r>
      <w:r w:rsidRPr="003C7F01">
        <w:rPr>
          <w:lang w:val="en-US" w:eastAsia="de-DE"/>
        </w:rPr>
        <w:t>:</w:t>
      </w:r>
    </w:p>
    <w:p w14:paraId="71469106" w14:textId="2A870476" w:rsidR="00320956" w:rsidRPr="003C7F01" w:rsidRDefault="00561CA5" w:rsidP="00762965">
      <w:pPr>
        <w:pStyle w:val="rcAufzhlung"/>
        <w:numPr>
          <w:ilvl w:val="1"/>
          <w:numId w:val="27"/>
        </w:numPr>
        <w:rPr>
          <w:lang w:val="en-US" w:eastAsia="de-DE"/>
        </w:rPr>
      </w:pPr>
      <w:r w:rsidRPr="003C7F01">
        <w:rPr>
          <w:lang w:val="en-US" w:eastAsia="de-DE"/>
        </w:rPr>
        <w:t xml:space="preserve">Receiving an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data block. </w:t>
      </w:r>
      <w:r w:rsidR="00272369" w:rsidRPr="003C7F01">
        <w:rPr>
          <w:lang w:val="en-US" w:eastAsia="de-DE"/>
        </w:rPr>
        <w:t xml:space="preserve">This is either receiving data from IOs, FLAGs and PROCs or on demand (either automatically or triggered by user) data from PARs and SYSs. If the data is too big for one communication block, the data will be sent split into multiple communication blocks. So to receive element data it may be necessary to wait multiple communication cycles. The communication of this data can be slowed down in favour of other data by specifying the </w:t>
      </w:r>
      <w:r w:rsidR="00272369" w:rsidRPr="003C7F01">
        <w:rPr>
          <w:rStyle w:val="rcLangElemZchn"/>
          <w:lang w:val="en-US"/>
        </w:rPr>
        <w:t>Timing</w:t>
      </w:r>
      <w:r w:rsidR="00272369" w:rsidRPr="003C7F01">
        <w:rPr>
          <w:lang w:val="en-US" w:eastAsia="de-DE"/>
        </w:rPr>
        <w:t xml:space="preserve">-Setting </w:t>
      </w:r>
      <w:r w:rsidR="00272369" w:rsidRPr="003C7F01">
        <w:rPr>
          <w:rStyle w:val="rcLangElemZchn"/>
          <w:lang w:val="en-US"/>
        </w:rPr>
        <w:t>DCR=&lt;#&gt;</w:t>
      </w:r>
      <w:r w:rsidR="00272369" w:rsidRPr="003C7F01">
        <w:rPr>
          <w:lang w:val="en-US" w:eastAsia="de-DE"/>
        </w:rPr>
        <w:t xml:space="preserve">. This setting will cause the communication to only receive a </w:t>
      </w:r>
      <w:r w:rsidR="0053624A" w:rsidRPr="003C7F01">
        <w:rPr>
          <w:lang w:val="en-US" w:eastAsia="de-DE"/>
        </w:rPr>
        <w:t>communication</w:t>
      </w:r>
      <w:r w:rsidR="00272369" w:rsidRPr="003C7F01">
        <w:rPr>
          <w:lang w:val="en-US" w:eastAsia="de-DE"/>
        </w:rPr>
        <w:t xml:space="preserve"> block every n-th communication cycle.</w:t>
      </w:r>
    </w:p>
    <w:p w14:paraId="3B367F74" w14:textId="09A72D0E" w:rsidR="004A7070" w:rsidRPr="003C7F01" w:rsidRDefault="004A7070" w:rsidP="00762965">
      <w:pPr>
        <w:pStyle w:val="rcAufzhlung"/>
        <w:numPr>
          <w:ilvl w:val="1"/>
          <w:numId w:val="27"/>
        </w:numPr>
        <w:rPr>
          <w:lang w:val="en-US" w:eastAsia="de-DE"/>
        </w:rPr>
      </w:pPr>
      <w:r w:rsidRPr="003C7F01">
        <w:rPr>
          <w:lang w:val="en-US" w:eastAsia="de-DE"/>
        </w:rPr>
        <w:t xml:space="preserve">Receiving a debug message data block or all debug message data blocks in a loop if </w:t>
      </w:r>
      <w:r w:rsidRPr="003C7F01">
        <w:rPr>
          <w:rStyle w:val="rcLangElemZchn"/>
          <w:lang w:val="en-US"/>
        </w:rPr>
        <w:t>Timing</w:t>
      </w:r>
      <w:r w:rsidRPr="003C7F01">
        <w:rPr>
          <w:lang w:val="en-US" w:eastAsia="de-DE"/>
        </w:rPr>
        <w:t xml:space="preserve">-Setting </w:t>
      </w:r>
      <w:r w:rsidRPr="003C7F01">
        <w:rPr>
          <w:rStyle w:val="rcLangElemZchn"/>
          <w:lang w:val="en-US"/>
        </w:rPr>
        <w:t>DMR=&lt;#&gt;</w:t>
      </w:r>
      <w:r w:rsidRPr="003C7F01">
        <w:rPr>
          <w:lang w:val="en-US" w:eastAsia="de-DE"/>
        </w:rPr>
        <w:t xml:space="preserve"> is set to 0</w:t>
      </w:r>
      <w:r w:rsidR="00A15298" w:rsidRPr="003C7F01">
        <w:rPr>
          <w:lang w:val="en-US" w:eastAsia="de-DE"/>
        </w:rPr>
        <w:t xml:space="preserve">. </w:t>
      </w:r>
      <w:r w:rsidRPr="003C7F01">
        <w:rPr>
          <w:lang w:val="en-US" w:eastAsia="de-DE"/>
        </w:rPr>
        <w:t xml:space="preserve">If all data blocks are received the Inter Block delay is inserted between each block. </w:t>
      </w:r>
      <w:r w:rsidR="00A15298" w:rsidRPr="003C7F01">
        <w:rPr>
          <w:lang w:val="en-US" w:eastAsia="de-DE"/>
        </w:rPr>
        <w:t xml:space="preserve">The debug messages are only received when the feature is enabled and there are debug messages to receive. </w:t>
      </w:r>
      <w:r w:rsidRPr="003C7F01">
        <w:rPr>
          <w:lang w:val="en-US" w:eastAsia="de-DE"/>
        </w:rPr>
        <w:t xml:space="preserve">The received debug messages are put into the Output window (refer to </w:t>
      </w:r>
      <w:r w:rsidRPr="003C7F01">
        <w:rPr>
          <w:lang w:val="en-US" w:eastAsia="de-DE"/>
        </w:rPr>
        <w:fldChar w:fldCharType="begin"/>
      </w:r>
      <w:r w:rsidR="00214E9F" w:rsidRPr="005051CF">
        <w:rPr>
          <w:rStyle w:val="rcVerweis"/>
        </w:rPr>
        <w:instrText xml:space="preserve"> REF _Ref472687570 \h \* CHARFORMAT </w:instrText>
      </w:r>
      <w:r w:rsidRPr="005051CF">
        <w:rPr>
          <w:rStyle w:val="rcVerweis"/>
        </w:rPr>
      </w:r>
      <w:r w:rsidRPr="003C7F01">
        <w:rPr>
          <w:lang w:val="en-US" w:eastAsia="de-DE"/>
        </w:rPr>
        <w:fldChar w:fldCharType="separate"/>
      </w:r>
      <w:r w:rsidR="005A1BE7" w:rsidRPr="005A1BE7">
        <w:rPr>
          <w:rStyle w:val="rcVerweis"/>
        </w:rPr>
        <w:t>Output window</w:t>
      </w:r>
      <w:r w:rsidRPr="003C7F01">
        <w:rPr>
          <w:lang w:val="en-US" w:eastAsia="de-DE"/>
        </w:rPr>
        <w:fldChar w:fldCharType="end"/>
      </w:r>
      <w:r w:rsidRPr="003C7F01">
        <w:rPr>
          <w:lang w:val="en-US" w:eastAsia="de-DE"/>
        </w:rPr>
        <w:t xml:space="preserve"> for more information). </w:t>
      </w:r>
      <w:r w:rsidR="00A15298" w:rsidRPr="003C7F01">
        <w:rPr>
          <w:lang w:val="en-US" w:eastAsia="de-DE"/>
        </w:rPr>
        <w:t xml:space="preserve">The communication of this data can be slowed down in favour of other data by specifying the </w:t>
      </w:r>
      <w:r w:rsidR="00A15298" w:rsidRPr="003C7F01">
        <w:rPr>
          <w:rStyle w:val="rcLangElemZchn"/>
          <w:lang w:val="en-US"/>
        </w:rPr>
        <w:t>Timing</w:t>
      </w:r>
      <w:r w:rsidR="00A15298" w:rsidRPr="003C7F01">
        <w:rPr>
          <w:lang w:val="en-US" w:eastAsia="de-DE"/>
        </w:rPr>
        <w:t xml:space="preserve">-Setting </w:t>
      </w:r>
      <w:r w:rsidR="00A15298" w:rsidRPr="003C7F01">
        <w:rPr>
          <w:rStyle w:val="rcLangElemZchn"/>
          <w:lang w:val="en-US"/>
        </w:rPr>
        <w:t>DMR=&lt;#&gt;</w:t>
      </w:r>
      <w:r w:rsidR="00A15298" w:rsidRPr="003C7F01">
        <w:rPr>
          <w:lang w:val="en-US" w:eastAsia="de-DE"/>
        </w:rPr>
        <w:t>. This setting will cause the communication to only receive a communication block every n-th communication cycle.</w:t>
      </w:r>
    </w:p>
    <w:p w14:paraId="34C44AC0" w14:textId="77777777" w:rsidR="00272369" w:rsidRPr="003C7F01" w:rsidRDefault="00272369" w:rsidP="00762965">
      <w:pPr>
        <w:pStyle w:val="rcAufzhlung"/>
        <w:numPr>
          <w:ilvl w:val="1"/>
          <w:numId w:val="27"/>
        </w:numPr>
        <w:rPr>
          <w:lang w:val="en-US" w:eastAsia="de-DE"/>
        </w:rPr>
      </w:pPr>
      <w:r w:rsidRPr="003C7F01">
        <w:rPr>
          <w:lang w:val="en-US" w:eastAsia="de-DE"/>
        </w:rPr>
        <w:t xml:space="preserve">Receiving an HMI data block (only if HMI communication isn’t disabled). The display data is also split into multiple communication blocks according to display data size and communication block size. </w:t>
      </w:r>
      <w:r w:rsidR="0053624A" w:rsidRPr="003C7F01">
        <w:rPr>
          <w:lang w:val="en-US" w:eastAsia="de-DE"/>
        </w:rPr>
        <w:t xml:space="preserve">So to receive the display data, multiple communication blocks may be needed, also. The communication of this data can be slowed down in favour of other data by specifying the </w:t>
      </w:r>
      <w:r w:rsidR="0053624A" w:rsidRPr="003C7F01">
        <w:rPr>
          <w:rStyle w:val="rcLangElemZchn"/>
          <w:lang w:val="en-US"/>
        </w:rPr>
        <w:t>Timing</w:t>
      </w:r>
      <w:r w:rsidR="0053624A" w:rsidRPr="003C7F01">
        <w:rPr>
          <w:lang w:val="en-US" w:eastAsia="de-DE"/>
        </w:rPr>
        <w:t xml:space="preserve">-Setting </w:t>
      </w:r>
      <w:r w:rsidR="0053624A" w:rsidRPr="003C7F01">
        <w:rPr>
          <w:rStyle w:val="rcLangElemZchn"/>
          <w:lang w:val="en-US"/>
        </w:rPr>
        <w:t>HCR=&lt;#&gt;</w:t>
      </w:r>
      <w:r w:rsidR="0053624A" w:rsidRPr="003C7F01">
        <w:rPr>
          <w:lang w:val="en-US" w:eastAsia="de-DE"/>
        </w:rPr>
        <w:t>. This setting will cause the communication to only receive a communication block every n-th communication cycle.</w:t>
      </w:r>
    </w:p>
    <w:p w14:paraId="697477C5" w14:textId="77777777" w:rsidR="0053624A" w:rsidRPr="003C7F01" w:rsidRDefault="0053624A" w:rsidP="00762965">
      <w:pPr>
        <w:pStyle w:val="rcAufzhlung"/>
        <w:numPr>
          <w:ilvl w:val="1"/>
          <w:numId w:val="27"/>
        </w:numPr>
        <w:rPr>
          <w:lang w:val="en-US" w:eastAsia="de-DE"/>
        </w:rPr>
      </w:pPr>
      <w:r w:rsidRPr="003C7F01">
        <w:rPr>
          <w:lang w:val="en-US" w:eastAsia="de-DE"/>
        </w:rPr>
        <w:lastRenderedPageBreak/>
        <w:t xml:space="preserve">Sending an asynchronous communication event if an event is buffered. These events are communication events triggered by interaction of the user with the project monitor. This includes changing </w:t>
      </w:r>
      <w:r w:rsidRPr="003C7F01">
        <w:rPr>
          <w:rStyle w:val="rcLangElemZchn"/>
          <w:lang w:val="en-US"/>
        </w:rPr>
        <w:t>ELEMENT</w:t>
      </w:r>
      <w:r w:rsidRPr="003C7F01">
        <w:rPr>
          <w:lang w:val="en-US" w:eastAsia="de-DE"/>
        </w:rPr>
        <w:t xml:space="preserve">-values, sending data blocks, sending keyboard events and executing functionality on the target. Some requests like transferring data blocks may be split up into multiple communication blocks. The communication of this data can be slowed down in favour of other data by specifying the </w:t>
      </w:r>
      <w:r w:rsidRPr="003C7F01">
        <w:rPr>
          <w:rStyle w:val="rcLangElemZchn"/>
          <w:lang w:val="en-US"/>
        </w:rPr>
        <w:t>Timing</w:t>
      </w:r>
      <w:r w:rsidRPr="003C7F01">
        <w:rPr>
          <w:lang w:val="en-US" w:eastAsia="de-DE"/>
        </w:rPr>
        <w:t xml:space="preserve">-Setting </w:t>
      </w:r>
      <w:r w:rsidRPr="003C7F01">
        <w:rPr>
          <w:rStyle w:val="rcLangElemZchn"/>
          <w:lang w:val="en-US"/>
        </w:rPr>
        <w:t>ACR=&lt;#&gt;</w:t>
      </w:r>
      <w:r w:rsidRPr="003C7F01">
        <w:rPr>
          <w:lang w:val="en-US"/>
        </w:rPr>
        <w:t>. This setting will cause the communication to only send a communication block every n-th communication cycle.</w:t>
      </w:r>
    </w:p>
    <w:p w14:paraId="3423C078" w14:textId="77777777" w:rsidR="0053624A" w:rsidRPr="003C7F01" w:rsidRDefault="004810B5" w:rsidP="00762965">
      <w:pPr>
        <w:pStyle w:val="rcAufzhlung"/>
        <w:numPr>
          <w:ilvl w:val="1"/>
          <w:numId w:val="27"/>
        </w:numPr>
        <w:rPr>
          <w:lang w:val="en-US" w:eastAsia="de-DE"/>
        </w:rPr>
      </w:pPr>
      <w:r w:rsidRPr="003C7F01">
        <w:rPr>
          <w:lang w:val="en-US"/>
        </w:rPr>
        <w:t xml:space="preserve">Sending touch events. This isn’t an asynchronous communication event for technical reasons due to the nature of how touch data is handled. Pressed coordinates are buffered and sent as data in this block. If there are no coordinates buffered and the user is pressing the touch, the current coordinate is sent as data. As long as data is not sent those interim values are discarded. This enables usage of hover effects on the target while keeping the needed bandwidth low as possible. The communication of this data can be slowed down in favour of other data by specifying the </w:t>
      </w:r>
      <w:r w:rsidRPr="003C7F01">
        <w:rPr>
          <w:rStyle w:val="rcLangElemZchn"/>
          <w:lang w:val="en-US"/>
        </w:rPr>
        <w:t>Timing</w:t>
      </w:r>
      <w:r w:rsidRPr="003C7F01">
        <w:rPr>
          <w:lang w:val="en-US"/>
        </w:rPr>
        <w:t xml:space="preserve">-Setting </w:t>
      </w:r>
      <w:r w:rsidRPr="003C7F01">
        <w:rPr>
          <w:rStyle w:val="rcLangElemZchn"/>
          <w:lang w:val="en-US"/>
        </w:rPr>
        <w:t>TCR=&lt;#&gt;</w:t>
      </w:r>
      <w:r w:rsidRPr="003C7F01">
        <w:rPr>
          <w:lang w:val="en-US"/>
        </w:rPr>
        <w:t>. This setting will cause the communication to only send a communication block every n-th communication cycle.</w:t>
      </w:r>
    </w:p>
    <w:tbl>
      <w:tblPr>
        <w:tblStyle w:val="rcTable5"/>
        <w:tblW w:w="0" w:type="auto"/>
        <w:tblLayout w:type="fixed"/>
        <w:tblLook w:val="04A0" w:firstRow="1" w:lastRow="0" w:firstColumn="1" w:lastColumn="0" w:noHBand="0" w:noVBand="1"/>
      </w:tblPr>
      <w:tblGrid>
        <w:gridCol w:w="737"/>
        <w:gridCol w:w="9185"/>
      </w:tblGrid>
      <w:tr w:rsidR="00176C16" w:rsidRPr="003C7F01" w14:paraId="5AA7A6A3" w14:textId="77777777" w:rsidTr="0064637C">
        <w:tc>
          <w:tcPr>
            <w:cnfStyle w:val="001000000000" w:firstRow="0" w:lastRow="0" w:firstColumn="1" w:lastColumn="0" w:oddVBand="0" w:evenVBand="0" w:oddHBand="0" w:evenHBand="0" w:firstRowFirstColumn="0" w:firstRowLastColumn="0" w:lastRowFirstColumn="0" w:lastRowLastColumn="0"/>
            <w:tcW w:w="737" w:type="dxa"/>
          </w:tcPr>
          <w:p w14:paraId="5A9B97C1" w14:textId="77777777" w:rsidR="00176C16" w:rsidRPr="003C7F01" w:rsidRDefault="00176C16" w:rsidP="0064637C">
            <w:pPr>
              <w:rPr>
                <w:lang w:val="en-US"/>
              </w:rPr>
            </w:pPr>
            <w:r w:rsidRPr="003C7F01">
              <w:rPr>
                <w:noProof/>
                <w:lang w:val="de-DE" w:eastAsia="de-DE"/>
              </w:rPr>
              <w:drawing>
                <wp:inline distT="0" distB="0" distL="0" distR="0" wp14:anchorId="73E876EE" wp14:editId="38278E49">
                  <wp:extent cx="311650" cy="351155"/>
                  <wp:effectExtent l="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E19B0FD" w14:textId="77777777" w:rsidR="00176C16" w:rsidRPr="003C7F01" w:rsidRDefault="00176C16" w:rsidP="00176C16">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There are some communication modes which will pause the communication cycle until finished. These modes are the </w:t>
            </w:r>
            <w:r w:rsidRPr="003C7F01">
              <w:rPr>
                <w:rStyle w:val="rcLangElemZchn"/>
                <w:lang w:val="en-US"/>
              </w:rPr>
              <w:t>Burst</w:t>
            </w:r>
            <w:r w:rsidRPr="003C7F01">
              <w:rPr>
                <w:lang w:val="en-US"/>
              </w:rPr>
              <w:t xml:space="preserve"> mode, File transfer, Target protocol transfer and some plugin functionality.</w:t>
            </w:r>
          </w:p>
        </w:tc>
      </w:tr>
    </w:tbl>
    <w:p w14:paraId="6CB0950D" w14:textId="77777777" w:rsidR="00176C16" w:rsidRPr="003C7F01" w:rsidRDefault="00176C16" w:rsidP="002E447A">
      <w:pPr>
        <w:rPr>
          <w:lang w:val="en-US" w:eastAsia="de-DE"/>
        </w:rPr>
      </w:pPr>
    </w:p>
    <w:p w14:paraId="4D530BC2" w14:textId="77777777" w:rsidR="003C5BA4" w:rsidRPr="003C7F01" w:rsidRDefault="003C5BA4" w:rsidP="003C5BA4">
      <w:pPr>
        <w:rPr>
          <w:lang w:val="en-US"/>
        </w:rPr>
      </w:pPr>
      <w:r w:rsidRPr="003C7F01">
        <w:rPr>
          <w:lang w:val="en-US"/>
        </w:rPr>
        <w:t>The communication of display data from the target to the project monitor is as follows:</w:t>
      </w:r>
    </w:p>
    <w:p w14:paraId="05F6EB05" w14:textId="77777777" w:rsidR="003C5BA4" w:rsidRPr="003C7F01" w:rsidRDefault="003C5BA4" w:rsidP="003C5BA4">
      <w:pPr>
        <w:rPr>
          <w:lang w:val="en-US" w:eastAsia="de-DE"/>
        </w:rPr>
      </w:pPr>
      <w:r w:rsidRPr="003C7F01">
        <w:rPr>
          <w:lang w:val="en-US"/>
        </w:rPr>
        <w:t>The display data is fetched from the connected controller and saved in a special receive buffer for display data. Depending on the data size and display communication type, there can be multiple blocks of data which are fetched individually for the complete data. The update rate of the whole display data is affected by the settings discussed above.</w:t>
      </w:r>
    </w:p>
    <w:p w14:paraId="6CA2D49D" w14:textId="77777777" w:rsidR="003C5BA4" w:rsidRPr="003C7F01" w:rsidRDefault="003C5BA4" w:rsidP="002E447A">
      <w:pPr>
        <w:rPr>
          <w:lang w:val="en-US" w:eastAsia="de-DE"/>
        </w:rPr>
      </w:pPr>
    </w:p>
    <w:p w14:paraId="3DC374E9" w14:textId="77777777" w:rsidR="00354C6C" w:rsidRPr="003C7F01" w:rsidRDefault="00354C6C" w:rsidP="002E447A">
      <w:pPr>
        <w:rPr>
          <w:lang w:val="en-US" w:eastAsia="de-DE"/>
        </w:rPr>
      </w:pPr>
      <w:r w:rsidRPr="003C7F01">
        <w:rPr>
          <w:lang w:val="en-US" w:eastAsia="de-DE"/>
        </w:rPr>
        <w:t xml:space="preserve">The communication with the simulation is more </w:t>
      </w:r>
      <w:r w:rsidR="00592C73" w:rsidRPr="003C7F01">
        <w:rPr>
          <w:lang w:val="en-US" w:eastAsia="de-DE"/>
        </w:rPr>
        <w:t xml:space="preserve">direct. There is no initialization phase required and asynchronous and touch events are sent directly into the simulation code. The HMI data is drawn from simulation code directly into the visualization display. </w:t>
      </w:r>
      <w:r w:rsidR="00592C73" w:rsidRPr="003C7F01">
        <w:rPr>
          <w:rStyle w:val="rcLangElemZchn"/>
          <w:lang w:val="en-US"/>
        </w:rPr>
        <w:t>ELEMENT</w:t>
      </w:r>
      <w:r w:rsidR="00592C73" w:rsidRPr="003C7F01">
        <w:rPr>
          <w:lang w:val="en-US" w:eastAsia="de-DE"/>
        </w:rPr>
        <w:t xml:space="preserve"> data is fetched in a whole block (not in data chunks like from the target). The rate in which </w:t>
      </w:r>
      <w:r w:rsidR="00592C73" w:rsidRPr="003C7F01">
        <w:rPr>
          <w:rStyle w:val="rcLangElemZchn"/>
          <w:lang w:val="en-US"/>
        </w:rPr>
        <w:t>ELEMENT</w:t>
      </w:r>
      <w:r w:rsidR="00592C73" w:rsidRPr="003C7F01">
        <w:rPr>
          <w:lang w:val="en-US" w:eastAsia="de-DE"/>
        </w:rPr>
        <w:t xml:space="preserve"> data is fetched is determined by the </w:t>
      </w:r>
      <w:r w:rsidR="00592C73" w:rsidRPr="003C7F01">
        <w:rPr>
          <w:rStyle w:val="rcLangElemZchn"/>
          <w:lang w:val="en-US"/>
        </w:rPr>
        <w:t>Timing</w:t>
      </w:r>
      <w:r w:rsidR="00592C73" w:rsidRPr="003C7F01">
        <w:rPr>
          <w:lang w:val="en-US" w:eastAsia="de-DE"/>
        </w:rPr>
        <w:t xml:space="preserve">-Setting </w:t>
      </w:r>
      <w:r w:rsidR="00592C73" w:rsidRPr="003C7F01">
        <w:rPr>
          <w:rStyle w:val="rcLangElemZchn"/>
          <w:lang w:val="en-US"/>
        </w:rPr>
        <w:t>DR=&lt;#&gt;</w:t>
      </w:r>
      <w:r w:rsidR="00592C73" w:rsidRPr="003C7F01">
        <w:rPr>
          <w:lang w:val="en-US" w:eastAsia="de-DE"/>
        </w:rPr>
        <w:t>.</w:t>
      </w:r>
    </w:p>
    <w:p w14:paraId="0E68DB73" w14:textId="77777777" w:rsidR="00354C6C" w:rsidRPr="003C7F01" w:rsidRDefault="00354C6C" w:rsidP="002E447A">
      <w:pPr>
        <w:rPr>
          <w:lang w:val="en-US" w:eastAsia="de-DE"/>
        </w:rPr>
      </w:pPr>
    </w:p>
    <w:p w14:paraId="67B78538" w14:textId="77777777" w:rsidR="0021185B" w:rsidRPr="003C7F01" w:rsidRDefault="000C4C56" w:rsidP="00DC5279">
      <w:pPr>
        <w:rPr>
          <w:lang w:val="en-US" w:eastAsia="de-DE"/>
        </w:rPr>
      </w:pPr>
      <w:r w:rsidRPr="003C7F01">
        <w:rPr>
          <w:lang w:val="en-US" w:eastAsia="de-DE"/>
        </w:rPr>
        <w:t>The</w:t>
      </w:r>
      <w:r w:rsidR="004810B5" w:rsidRPr="003C7F01">
        <w:rPr>
          <w:lang w:val="en-US" w:eastAsia="de-DE"/>
        </w:rPr>
        <w:t xml:space="preserve"> communication </w:t>
      </w:r>
      <w:r w:rsidRPr="003C7F01">
        <w:rPr>
          <w:lang w:val="en-US" w:eastAsia="de-DE"/>
        </w:rPr>
        <w:t xml:space="preserve">of </w:t>
      </w:r>
      <w:r w:rsidR="004810B5" w:rsidRPr="003C7F01">
        <w:rPr>
          <w:rStyle w:val="rcLangElemZchn"/>
          <w:lang w:val="en-US"/>
        </w:rPr>
        <w:t>ELEMENTS</w:t>
      </w:r>
      <w:r w:rsidRPr="003C7F01">
        <w:rPr>
          <w:lang w:val="en-US" w:eastAsia="de-DE"/>
        </w:rPr>
        <w:t xml:space="preserve">s runs in multiple steps </w:t>
      </w:r>
      <w:r w:rsidR="004810B5" w:rsidRPr="003C7F01">
        <w:rPr>
          <w:lang w:val="en-US" w:eastAsia="de-DE"/>
        </w:rPr>
        <w:t xml:space="preserve">thorugh the whole project monitor </w:t>
      </w:r>
      <w:r w:rsidRPr="003C7F01">
        <w:rPr>
          <w:lang w:val="en-US" w:eastAsia="de-DE"/>
        </w:rPr>
        <w:t>and there are different interim buffers where the values are stored</w:t>
      </w:r>
      <w:r w:rsidR="004810B5" w:rsidRPr="003C7F01">
        <w:rPr>
          <w:lang w:val="en-US" w:eastAsia="de-DE"/>
        </w:rPr>
        <w:t>:</w:t>
      </w:r>
    </w:p>
    <w:p w14:paraId="067EA943" w14:textId="77777777" w:rsidR="000C4C56" w:rsidRPr="003C7F01" w:rsidRDefault="000C4C56" w:rsidP="00762965">
      <w:pPr>
        <w:pStyle w:val="rcAufzhlung"/>
        <w:numPr>
          <w:ilvl w:val="0"/>
          <w:numId w:val="16"/>
        </w:numPr>
        <w:rPr>
          <w:lang w:val="en-US" w:eastAsia="de-DE"/>
        </w:rPr>
      </w:pPr>
      <w:r w:rsidRPr="003C7F01">
        <w:rPr>
          <w:lang w:val="en-US" w:eastAsia="de-DE"/>
        </w:rPr>
        <w:t xml:space="preserve">The </w:t>
      </w:r>
      <w:r w:rsidR="00C116A2" w:rsidRPr="003C7F01">
        <w:rPr>
          <w:rStyle w:val="rcLangElemZchn"/>
          <w:lang w:val="en-US"/>
        </w:rPr>
        <w:t>ELEMENT</w:t>
      </w:r>
      <w:r w:rsidR="00C116A2" w:rsidRPr="003C7F01">
        <w:rPr>
          <w:lang w:val="en-US" w:eastAsia="de-DE"/>
        </w:rPr>
        <w:t xml:space="preserve"> </w:t>
      </w:r>
      <w:r w:rsidRPr="003C7F01">
        <w:rPr>
          <w:lang w:val="en-US" w:eastAsia="de-DE"/>
        </w:rPr>
        <w:t xml:space="preserve">data is fetched from the connected controller </w:t>
      </w:r>
      <w:r w:rsidR="00592C73" w:rsidRPr="003C7F01">
        <w:rPr>
          <w:lang w:val="en-US" w:eastAsia="de-DE"/>
        </w:rPr>
        <w:t xml:space="preserve">or simulation </w:t>
      </w:r>
      <w:r w:rsidRPr="003C7F01">
        <w:rPr>
          <w:lang w:val="en-US" w:eastAsia="de-DE"/>
        </w:rPr>
        <w:t xml:space="preserve">and saved in </w:t>
      </w:r>
      <w:r w:rsidR="004810B5" w:rsidRPr="003C7F01">
        <w:rPr>
          <w:lang w:val="en-US" w:eastAsia="de-DE"/>
        </w:rPr>
        <w:t>a</w:t>
      </w:r>
      <w:r w:rsidRPr="003C7F01">
        <w:rPr>
          <w:lang w:val="en-US" w:eastAsia="de-DE"/>
        </w:rPr>
        <w:t xml:space="preserve"> Receive-Buffer. </w:t>
      </w:r>
      <w:r w:rsidR="00033226" w:rsidRPr="003C7F01">
        <w:rPr>
          <w:lang w:val="en-US" w:eastAsia="de-DE"/>
        </w:rPr>
        <w:t xml:space="preserve">Depending on the data size, there can be multiple </w:t>
      </w:r>
      <w:r w:rsidR="004810B5" w:rsidRPr="003C7F01">
        <w:rPr>
          <w:lang w:val="en-US" w:eastAsia="de-DE"/>
        </w:rPr>
        <w:t xml:space="preserve">communication </w:t>
      </w:r>
      <w:r w:rsidR="00033226" w:rsidRPr="003C7F01">
        <w:rPr>
          <w:lang w:val="en-US" w:eastAsia="de-DE"/>
        </w:rPr>
        <w:t>blocks of data which are fetched individually for the complete data</w:t>
      </w:r>
      <w:r w:rsidR="00592C73" w:rsidRPr="003C7F01">
        <w:rPr>
          <w:lang w:val="en-US" w:eastAsia="de-DE"/>
        </w:rPr>
        <w:t xml:space="preserve"> (only target)</w:t>
      </w:r>
      <w:r w:rsidR="00033226" w:rsidRPr="003C7F01">
        <w:rPr>
          <w:lang w:val="en-US" w:eastAsia="de-DE"/>
        </w:rPr>
        <w:t>.</w:t>
      </w:r>
      <w:r w:rsidR="004810B5" w:rsidRPr="003C7F01">
        <w:rPr>
          <w:lang w:val="en-US" w:eastAsia="de-DE"/>
        </w:rPr>
        <w:t xml:space="preserve"> The rate at which the whole data is fetched is influenced by the settings discussed above.</w:t>
      </w:r>
    </w:p>
    <w:p w14:paraId="443022BE" w14:textId="19947F90" w:rsidR="000C4C56" w:rsidRPr="003C7F01" w:rsidRDefault="00592C73" w:rsidP="000C4C56">
      <w:pPr>
        <w:pStyle w:val="rcAufzhlung"/>
        <w:rPr>
          <w:lang w:val="en-US" w:eastAsia="de-DE"/>
        </w:rPr>
      </w:pPr>
      <w:r w:rsidRPr="003C7F01">
        <w:rPr>
          <w:lang w:val="en-US" w:eastAsia="de-DE"/>
        </w:rPr>
        <w:t>As soon as a complete set of data is received t</w:t>
      </w:r>
      <w:r w:rsidR="000C4C56" w:rsidRPr="003C7F01">
        <w:rPr>
          <w:lang w:val="en-US" w:eastAsia="de-DE"/>
        </w:rPr>
        <w:t xml:space="preserve">he data is copied from the Receive-Buffer into </w:t>
      </w:r>
      <w:r w:rsidRPr="003C7F01">
        <w:rPr>
          <w:lang w:val="en-US" w:eastAsia="de-DE"/>
        </w:rPr>
        <w:t>a</w:t>
      </w:r>
      <w:r w:rsidR="000C4C56" w:rsidRPr="003C7F01">
        <w:rPr>
          <w:lang w:val="en-US" w:eastAsia="de-DE"/>
        </w:rPr>
        <w:t xml:space="preserve"> </w:t>
      </w:r>
      <w:r w:rsidRPr="003C7F01">
        <w:rPr>
          <w:lang w:val="en-US" w:eastAsia="de-DE"/>
        </w:rPr>
        <w:t>data recording buffer</w:t>
      </w:r>
      <w:r w:rsidR="000E0EFC" w:rsidRPr="003C7F01">
        <w:rPr>
          <w:lang w:val="en-US" w:eastAsia="de-DE"/>
        </w:rPr>
        <w:t>. The Storage Rate (</w:t>
      </w:r>
      <w:r w:rsidR="000E0EFC" w:rsidRPr="003C7F01">
        <w:rPr>
          <w:rStyle w:val="rcLangElemZchn"/>
          <w:lang w:val="en-US"/>
        </w:rPr>
        <w:t>SR=&lt;#&gt;</w:t>
      </w:r>
      <w:r w:rsidR="000E0EFC" w:rsidRPr="003C7F01">
        <w:rPr>
          <w:lang w:val="en-US" w:eastAsia="de-DE"/>
        </w:rPr>
        <w:t xml:space="preserve">) determines how often the values from the </w:t>
      </w:r>
      <w:r w:rsidRPr="003C7F01">
        <w:rPr>
          <w:lang w:val="en-US" w:eastAsia="de-DE"/>
        </w:rPr>
        <w:t>data recording buffer</w:t>
      </w:r>
      <w:r w:rsidR="000E0EFC" w:rsidRPr="003C7F01">
        <w:rPr>
          <w:lang w:val="en-US" w:eastAsia="de-DE"/>
        </w:rPr>
        <w:t xml:space="preserve"> are </w:t>
      </w:r>
      <w:r w:rsidRPr="003C7F01">
        <w:rPr>
          <w:lang w:val="en-US" w:eastAsia="de-DE"/>
        </w:rPr>
        <w:t xml:space="preserve">saved into the database of the </w:t>
      </w:r>
      <w:r w:rsidRPr="003C7F01">
        <w:rPr>
          <w:lang w:val="en-US" w:eastAsia="de-DE"/>
        </w:rPr>
        <w:fldChar w:fldCharType="begin"/>
      </w:r>
      <w:r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000E0EFC" w:rsidRPr="003C7F01">
        <w:rPr>
          <w:lang w:val="en-US" w:eastAsia="de-DE"/>
        </w:rPr>
        <w:t>.</w:t>
      </w:r>
    </w:p>
    <w:p w14:paraId="05B19DBB" w14:textId="77777777" w:rsidR="00592C73" w:rsidRPr="003C7F01" w:rsidRDefault="000E0EFC" w:rsidP="000C4C56">
      <w:pPr>
        <w:pStyle w:val="rcAufzhlung"/>
        <w:rPr>
          <w:lang w:val="en-US" w:eastAsia="de-DE"/>
        </w:rPr>
      </w:pPr>
      <w:r w:rsidRPr="003C7F01">
        <w:rPr>
          <w:lang w:val="en-US" w:eastAsia="de-DE"/>
        </w:rPr>
        <w:t xml:space="preserve">The data is also copied from the Receive-Buffer to the visualization </w:t>
      </w:r>
      <w:r w:rsidRPr="003C7F01">
        <w:rPr>
          <w:rStyle w:val="rcLangElemZchn"/>
          <w:lang w:val="en-US"/>
        </w:rPr>
        <w:t>ELEMENT</w:t>
      </w:r>
      <w:r w:rsidRPr="003C7F01">
        <w:rPr>
          <w:lang w:val="en-US" w:eastAsia="de-DE"/>
        </w:rPr>
        <w:t>s.</w:t>
      </w:r>
      <w:r w:rsidR="00592C73" w:rsidRPr="003C7F01">
        <w:rPr>
          <w:lang w:val="en-US" w:eastAsia="de-DE"/>
        </w:rPr>
        <w:t xml:space="preserve"> The data is shown immediately in the </w:t>
      </w:r>
      <w:r w:rsidR="00592C73" w:rsidRPr="003C7F01">
        <w:rPr>
          <w:rStyle w:val="rcLangElemZchn"/>
          <w:lang w:val="en-US"/>
        </w:rPr>
        <w:t>Surface_VIS</w:t>
      </w:r>
      <w:r w:rsidR="00592C73" w:rsidRPr="003C7F01">
        <w:rPr>
          <w:lang w:val="en-US" w:eastAsia="de-DE"/>
        </w:rPr>
        <w:t>.</w:t>
      </w:r>
    </w:p>
    <w:p w14:paraId="09FCC616" w14:textId="4E8270FE" w:rsidR="00592C73" w:rsidRPr="003C7F01" w:rsidRDefault="00592C73" w:rsidP="003C5BA4">
      <w:pPr>
        <w:rPr>
          <w:lang w:val="en-US" w:eastAsia="de-DE"/>
        </w:rPr>
      </w:pPr>
      <w:r w:rsidRPr="003C7F01">
        <w:rPr>
          <w:lang w:val="en-US" w:eastAsia="de-DE"/>
        </w:rPr>
        <w:t xml:space="preserve">Special cases in this scenario are </w:t>
      </w:r>
      <w:r w:rsidRPr="003C7F01">
        <w:rPr>
          <w:rStyle w:val="rcLangElemZchn"/>
          <w:lang w:val="en-US"/>
        </w:rPr>
        <w:t>LOCAL</w:t>
      </w:r>
      <w:r w:rsidRPr="003C7F01">
        <w:rPr>
          <w:lang w:val="en-US" w:eastAsia="de-DE"/>
        </w:rPr>
        <w:t xml:space="preserve">s, </w:t>
      </w:r>
      <w:r w:rsidRPr="003C7F01">
        <w:rPr>
          <w:rStyle w:val="rcLangElemZchn"/>
          <w:lang w:val="en-US"/>
        </w:rPr>
        <w:t>EVA</w:t>
      </w:r>
      <w:r w:rsidRPr="003C7F01">
        <w:rPr>
          <w:lang w:val="en-US" w:eastAsia="de-DE"/>
        </w:rPr>
        <w:t xml:space="preserve">s and IOs with </w:t>
      </w:r>
      <w:r w:rsidRPr="003C7F01">
        <w:rPr>
          <w:lang w:val="en-US" w:eastAsia="de-DE"/>
        </w:rPr>
        <w:fldChar w:fldCharType="begin"/>
      </w:r>
      <w:r w:rsidRPr="005051CF">
        <w:rPr>
          <w:rStyle w:val="rcVerweis"/>
        </w:rPr>
        <w:instrText xml:space="preserve"> REF _Ref327968064 \h \* CHARFORMAT </w:instrText>
      </w:r>
      <w:r w:rsidRPr="005051CF">
        <w:rPr>
          <w:rStyle w:val="rcVerweis"/>
        </w:rPr>
      </w:r>
      <w:r w:rsidRPr="003C7F01">
        <w:rPr>
          <w:lang w:val="en-US" w:eastAsia="de-DE"/>
        </w:rPr>
        <w:fldChar w:fldCharType="separate"/>
      </w:r>
      <w:r w:rsidR="005A1BE7" w:rsidRPr="005A1BE7">
        <w:rPr>
          <w:rStyle w:val="rcVerweis"/>
        </w:rPr>
        <w:t>Stimulation Equations</w:t>
      </w:r>
      <w:r w:rsidRPr="003C7F01">
        <w:rPr>
          <w:lang w:val="en-US" w:eastAsia="de-DE"/>
        </w:rPr>
        <w:fldChar w:fldCharType="end"/>
      </w:r>
      <w:r w:rsidRPr="003C7F01">
        <w:rPr>
          <w:lang w:val="en-US" w:eastAsia="de-DE"/>
        </w:rPr>
        <w:t xml:space="preserve"> (only in simulation mode). </w:t>
      </w:r>
      <w:r w:rsidR="003C5BA4" w:rsidRPr="003C7F01">
        <w:rPr>
          <w:lang w:val="en-US" w:eastAsia="de-DE"/>
        </w:rPr>
        <w:t>The Stimulation rate (</w:t>
      </w:r>
      <w:r w:rsidR="003C5BA4" w:rsidRPr="003C7F01">
        <w:rPr>
          <w:rStyle w:val="rcLangElemZchn"/>
          <w:lang w:val="en-US"/>
        </w:rPr>
        <w:t>ST=&lt;#&gt;</w:t>
      </w:r>
      <w:r w:rsidR="003C5BA4" w:rsidRPr="003C7F01">
        <w:rPr>
          <w:lang w:val="en-US" w:eastAsia="de-DE"/>
        </w:rPr>
        <w:t xml:space="preserve">) determines how often the </w:t>
      </w:r>
      <w:r w:rsidR="003C5BA4" w:rsidRPr="003C7F01">
        <w:rPr>
          <w:rStyle w:val="rcLangElemZchn"/>
          <w:lang w:val="en-US"/>
        </w:rPr>
        <w:t>EVA</w:t>
      </w:r>
      <w:r w:rsidR="003C5BA4" w:rsidRPr="003C7F01">
        <w:rPr>
          <w:lang w:val="en-US" w:eastAsia="de-DE"/>
        </w:rPr>
        <w:t xml:space="preserve">s and </w:t>
      </w:r>
      <w:r w:rsidR="003C5BA4" w:rsidRPr="003C7F01">
        <w:rPr>
          <w:rStyle w:val="rcLangElemZchn"/>
          <w:lang w:val="en-US"/>
        </w:rPr>
        <w:t xml:space="preserve">Stimulation </w:t>
      </w:r>
      <w:r w:rsidR="003C5BA4" w:rsidRPr="003C7F01">
        <w:rPr>
          <w:rStyle w:val="rcLangElemZchn"/>
          <w:lang w:val="en-US"/>
        </w:rPr>
        <w:lastRenderedPageBreak/>
        <w:t>equations</w:t>
      </w:r>
      <w:r w:rsidR="003C5BA4" w:rsidRPr="003C7F01">
        <w:rPr>
          <w:lang w:val="en-US" w:eastAsia="de-DE"/>
        </w:rPr>
        <w:t xml:space="preserve"> are calculated. After this the values are copied into the data recording buffer and the visualization </w:t>
      </w:r>
      <w:r w:rsidR="003C5BA4" w:rsidRPr="003C7F01">
        <w:rPr>
          <w:rStyle w:val="rcLangElemZchn"/>
          <w:lang w:val="en-US"/>
        </w:rPr>
        <w:t>ELEMENT</w:t>
      </w:r>
      <w:r w:rsidR="003C5BA4" w:rsidRPr="003C7F01">
        <w:rPr>
          <w:lang w:val="en-US" w:eastAsia="de-DE"/>
        </w:rPr>
        <w:t>s and are directly displayed.</w:t>
      </w:r>
    </w:p>
    <w:p w14:paraId="4147E17B" w14:textId="77777777" w:rsidR="003C5BA4" w:rsidRPr="003C7F01" w:rsidRDefault="003C5BA4" w:rsidP="003C5BA4">
      <w:pPr>
        <w:rPr>
          <w:lang w:val="en-US" w:eastAsia="de-DE"/>
        </w:rPr>
      </w:pPr>
      <w:r w:rsidRPr="003C7F01">
        <w:rPr>
          <w:rStyle w:val="rcLangElemZchn"/>
          <w:lang w:val="en-US"/>
        </w:rPr>
        <w:t>ELEMENT</w:t>
      </w:r>
      <w:r w:rsidRPr="003C7F01">
        <w:rPr>
          <w:lang w:val="en-US" w:eastAsia="de-DE"/>
        </w:rPr>
        <w:t xml:space="preserve">s of type </w:t>
      </w:r>
      <w:r w:rsidRPr="003C7F01">
        <w:rPr>
          <w:rStyle w:val="rcLangElemZchn"/>
          <w:lang w:val="en-US"/>
        </w:rPr>
        <w:t>LOCAL</w:t>
      </w:r>
      <w:r w:rsidRPr="003C7F01">
        <w:rPr>
          <w:lang w:val="en-US" w:eastAsia="de-DE"/>
        </w:rPr>
        <w:t xml:space="preserve"> are updated each time the visualization </w:t>
      </w:r>
      <w:r w:rsidRPr="003C7F01">
        <w:rPr>
          <w:rStyle w:val="rcLangElemZchn"/>
          <w:lang w:val="en-US"/>
        </w:rPr>
        <w:t>ELEMENT</w:t>
      </w:r>
      <w:r w:rsidRPr="003C7F01">
        <w:rPr>
          <w:lang w:val="en-US" w:eastAsia="de-DE"/>
        </w:rPr>
        <w:t xml:space="preserve">s are updated. This means every time the stimulation rate triggers the update of </w:t>
      </w:r>
      <w:r w:rsidRPr="003C7F01">
        <w:rPr>
          <w:rStyle w:val="rcLangElemZchn"/>
          <w:lang w:val="en-US"/>
        </w:rPr>
        <w:t>EVA</w:t>
      </w:r>
      <w:r w:rsidRPr="003C7F01">
        <w:rPr>
          <w:lang w:val="en-US" w:eastAsia="de-DE"/>
        </w:rPr>
        <w:t xml:space="preserve">s and </w:t>
      </w:r>
      <w:r w:rsidRPr="003C7F01">
        <w:rPr>
          <w:rStyle w:val="rcLangElemZchn"/>
          <w:lang w:val="en-US"/>
        </w:rPr>
        <w:t>Stimulation equations</w:t>
      </w:r>
      <w:r w:rsidRPr="003C7F01">
        <w:rPr>
          <w:lang w:val="en-US" w:eastAsia="de-DE"/>
        </w:rPr>
        <w:t xml:space="preserve"> or when </w:t>
      </w:r>
      <w:r w:rsidRPr="003C7F01">
        <w:rPr>
          <w:rStyle w:val="rcLangElemZchn"/>
          <w:lang w:val="en-US"/>
        </w:rPr>
        <w:t>ELEMENT</w:t>
      </w:r>
      <w:r w:rsidRPr="003C7F01">
        <w:rPr>
          <w:lang w:val="en-US" w:eastAsia="de-DE"/>
        </w:rPr>
        <w:t xml:space="preserve"> data is received from the target or simulated target, the </w:t>
      </w:r>
      <w:r w:rsidRPr="003C7F01">
        <w:rPr>
          <w:rStyle w:val="rcLangElemZchn"/>
          <w:lang w:val="en-US"/>
        </w:rPr>
        <w:t>LOCAL</w:t>
      </w:r>
      <w:r w:rsidRPr="003C7F01">
        <w:rPr>
          <w:lang w:val="en-US" w:eastAsia="de-DE"/>
        </w:rPr>
        <w:t>s are updated in the Surface_VIS.</w:t>
      </w:r>
    </w:p>
    <w:p w14:paraId="7DA1FAF4" w14:textId="77777777" w:rsidR="00C01E1C" w:rsidRPr="003C7F01" w:rsidRDefault="00C01E1C" w:rsidP="001F0BF8">
      <w:pPr>
        <w:rPr>
          <w:lang w:val="en-US"/>
        </w:rPr>
      </w:pPr>
    </w:p>
    <w:tbl>
      <w:tblPr>
        <w:tblStyle w:val="rcTable6"/>
        <w:tblW w:w="0" w:type="auto"/>
        <w:tblLayout w:type="fixed"/>
        <w:tblLook w:val="04A0" w:firstRow="1" w:lastRow="0" w:firstColumn="1" w:lastColumn="0" w:noHBand="0" w:noVBand="1"/>
      </w:tblPr>
      <w:tblGrid>
        <w:gridCol w:w="737"/>
        <w:gridCol w:w="9185"/>
      </w:tblGrid>
      <w:tr w:rsidR="0064637C" w:rsidRPr="003C7F01" w14:paraId="6314BA7F" w14:textId="77777777" w:rsidTr="0064637C">
        <w:tc>
          <w:tcPr>
            <w:cnfStyle w:val="001000000000" w:firstRow="0" w:lastRow="0" w:firstColumn="1" w:lastColumn="0" w:oddVBand="0" w:evenVBand="0" w:oddHBand="0" w:evenHBand="0" w:firstRowFirstColumn="0" w:firstRowLastColumn="0" w:lastRowFirstColumn="0" w:lastRowLastColumn="0"/>
            <w:tcW w:w="737" w:type="dxa"/>
          </w:tcPr>
          <w:p w14:paraId="4A256996" w14:textId="77777777" w:rsidR="0064637C" w:rsidRPr="003C7F01" w:rsidRDefault="0064637C" w:rsidP="0064637C">
            <w:pPr>
              <w:rPr>
                <w:lang w:val="en-US"/>
              </w:rPr>
            </w:pPr>
            <w:r w:rsidRPr="003C7F01">
              <w:rPr>
                <w:noProof/>
                <w:lang w:val="de-DE" w:eastAsia="de-DE"/>
              </w:rPr>
              <w:drawing>
                <wp:inline distT="0" distB="0" distL="0" distR="0" wp14:anchorId="608A49E1" wp14:editId="344121E4">
                  <wp:extent cx="351155" cy="326611"/>
                  <wp:effectExtent l="0" t="0" r="0" b="0"/>
                  <wp:docPr id="278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18507E94" w14:textId="77777777" w:rsidR="0064637C" w:rsidRPr="003C7F01" w:rsidRDefault="0064637C" w:rsidP="0064637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Most of the settings discussed above can be set in </w:t>
            </w:r>
            <w:r w:rsidR="005D6BB6" w:rsidRPr="003C7F01">
              <w:rPr>
                <w:lang w:val="en-US"/>
              </w:rPr>
              <w:t>the project monitor at runtime. Those settings will be saved after modification and will override the settings made in the design. When changing the standard values in the design, the saved values will be reset to the design default.</w:t>
            </w:r>
          </w:p>
        </w:tc>
      </w:tr>
    </w:tbl>
    <w:p w14:paraId="2D4385F6" w14:textId="77777777" w:rsidR="00D67E3F" w:rsidRPr="003C7F01" w:rsidRDefault="00D67E3F" w:rsidP="00D67E3F">
      <w:pPr>
        <w:pStyle w:val="berschrift4"/>
        <w:rPr>
          <w:lang w:val="en-US"/>
        </w:rPr>
      </w:pPr>
      <w:bookmarkStart w:id="622" w:name="_Ref327967955"/>
      <w:r w:rsidRPr="003C7F01">
        <w:rPr>
          <w:lang w:val="en-US"/>
        </w:rPr>
        <w:t>Data Recording</w:t>
      </w:r>
      <w:bookmarkEnd w:id="622"/>
    </w:p>
    <w:p w14:paraId="1276F075" w14:textId="3C2772E0" w:rsidR="007E3D83" w:rsidRPr="003C7F01" w:rsidRDefault="007E3D83" w:rsidP="007E3D83">
      <w:pPr>
        <w:rPr>
          <w:lang w:val="en-US" w:eastAsia="de-DE"/>
        </w:rPr>
      </w:pPr>
      <w:r w:rsidRPr="003C7F01">
        <w:rPr>
          <w:lang w:val="en-US" w:eastAsia="de-DE"/>
        </w:rPr>
        <w:t xml:space="preserve">Within the </w:t>
      </w:r>
      <w:r w:rsidRPr="003C7F01">
        <w:rPr>
          <w:lang w:val="en-US" w:eastAsia="de-DE"/>
        </w:rPr>
        <w:fldChar w:fldCharType="begin"/>
      </w:r>
      <w:r w:rsidR="007D42EF"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the recording of data is available. All communicated </w:t>
      </w:r>
      <w:r w:rsidRPr="003C7F01">
        <w:rPr>
          <w:lang w:val="en-US" w:eastAsia="de-DE"/>
        </w:rPr>
        <w:fldChar w:fldCharType="begin"/>
      </w:r>
      <w:r w:rsidR="007D42EF"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are stored in a file based database over the time and can also be displayed in a histogram (refer to </w:t>
      </w:r>
      <w:r w:rsidRPr="003C7F01">
        <w:rPr>
          <w:lang w:val="en-US" w:eastAsia="de-DE"/>
        </w:rPr>
        <w:fldChar w:fldCharType="begin"/>
      </w:r>
      <w:r w:rsidR="007D42EF" w:rsidRPr="005051CF">
        <w:rPr>
          <w:rStyle w:val="rcVerweis"/>
        </w:rPr>
        <w:instrText xml:space="preserve"> REF _Ref330991531 \h \* CHARFORMAT </w:instrText>
      </w:r>
      <w:r w:rsidRPr="005051CF">
        <w:rPr>
          <w:rStyle w:val="rcVerweis"/>
        </w:rPr>
      </w:r>
      <w:r w:rsidRPr="003C7F01">
        <w:rPr>
          <w:lang w:val="en-US" w:eastAsia="de-DE"/>
        </w:rPr>
        <w:fldChar w:fldCharType="separate"/>
      </w:r>
      <w:r w:rsidR="005A1BE7" w:rsidRPr="005A1BE7">
        <w:rPr>
          <w:rStyle w:val="rcVerweis"/>
        </w:rPr>
        <w:t>Histogram Visualizers</w:t>
      </w:r>
      <w:r w:rsidRPr="003C7F01">
        <w:rPr>
          <w:lang w:val="en-US" w:eastAsia="de-DE"/>
        </w:rPr>
        <w:fldChar w:fldCharType="end"/>
      </w:r>
      <w:r w:rsidRPr="003C7F01">
        <w:rPr>
          <w:lang w:val="en-US" w:eastAsia="de-DE"/>
        </w:rPr>
        <w:t xml:space="preserve">). </w:t>
      </w:r>
      <w:r w:rsidR="007D42EF" w:rsidRPr="003C7F01">
        <w:rPr>
          <w:lang w:val="en-US" w:eastAsia="de-DE"/>
        </w:rPr>
        <w:t xml:space="preserve">Each dataset can be opened and the values of the </w:t>
      </w:r>
      <w:r w:rsidR="007D42EF" w:rsidRPr="003C7F01">
        <w:rPr>
          <w:rStyle w:val="rcLangElemZchn"/>
          <w:lang w:val="en-US"/>
        </w:rPr>
        <w:t>ELEMENT</w:t>
      </w:r>
      <w:r w:rsidR="007D42EF" w:rsidRPr="003C7F01">
        <w:rPr>
          <w:lang w:val="en-US" w:eastAsia="de-DE"/>
        </w:rPr>
        <w:t xml:space="preserve">s can be </w:t>
      </w:r>
      <w:r w:rsidR="00DD3538" w:rsidRPr="003C7F01">
        <w:rPr>
          <w:lang w:val="en-US" w:eastAsia="de-DE"/>
        </w:rPr>
        <w:t>analyzed</w:t>
      </w:r>
      <w:r w:rsidR="007D42EF" w:rsidRPr="003C7F01">
        <w:rPr>
          <w:lang w:val="en-US" w:eastAsia="de-DE"/>
        </w:rPr>
        <w:t>.</w:t>
      </w:r>
    </w:p>
    <w:p w14:paraId="77F373EB" w14:textId="77777777" w:rsidR="007D42EF" w:rsidRPr="003C7F01" w:rsidRDefault="007D42EF" w:rsidP="007E3D83">
      <w:pPr>
        <w:rPr>
          <w:lang w:val="en-US" w:eastAsia="de-DE"/>
        </w:rPr>
      </w:pPr>
    </w:p>
    <w:p w14:paraId="51B30025" w14:textId="40CDAD0C" w:rsidR="007D42EF" w:rsidRPr="003C7F01" w:rsidRDefault="007D42EF" w:rsidP="007E3D83">
      <w:pPr>
        <w:rPr>
          <w:lang w:val="en-US" w:eastAsia="de-DE"/>
        </w:rPr>
      </w:pPr>
      <w:r w:rsidRPr="003C7F01">
        <w:rPr>
          <w:lang w:val="en-US" w:eastAsia="de-DE"/>
        </w:rPr>
        <w:t xml:space="preserve">The recording can be created from a normal communication, imported from a Protocol (refer to </w:t>
      </w:r>
      <w:r w:rsidRPr="003C7F01">
        <w:rPr>
          <w:lang w:val="en-US" w:eastAsia="de-DE"/>
        </w:rPr>
        <w:fldChar w:fldCharType="begin"/>
      </w:r>
      <w:r w:rsidRPr="005051CF">
        <w:rPr>
          <w:rStyle w:val="rcVerweis"/>
        </w:rPr>
        <w:instrText xml:space="preserve"> REF _Ref328576703 \h \* CHARFORMAT </w:instrText>
      </w:r>
      <w:r w:rsidRPr="005051CF">
        <w:rPr>
          <w:rStyle w:val="rcVerweis"/>
        </w:rPr>
      </w:r>
      <w:r w:rsidRPr="003C7F01">
        <w:rPr>
          <w:lang w:val="en-US" w:eastAsia="de-DE"/>
        </w:rPr>
        <w:fldChar w:fldCharType="separate"/>
      </w:r>
      <w:r w:rsidR="005A1BE7" w:rsidRPr="005A1BE7">
        <w:rPr>
          <w:rStyle w:val="rcVerweis"/>
        </w:rPr>
        <w:t>Protocol Storage</w:t>
      </w:r>
      <w:r w:rsidRPr="003C7F01">
        <w:rPr>
          <w:lang w:val="en-US" w:eastAsia="de-DE"/>
        </w:rPr>
        <w:fldChar w:fldCharType="end"/>
      </w:r>
      <w:r w:rsidRPr="003C7F01">
        <w:rPr>
          <w:lang w:val="en-US" w:eastAsia="de-DE"/>
        </w:rPr>
        <w:t>) or opened from a previously saved file.</w:t>
      </w:r>
    </w:p>
    <w:p w14:paraId="5B197C5B" w14:textId="5744D449" w:rsidR="007D42EF" w:rsidRPr="003C7F01" w:rsidRDefault="007D42EF" w:rsidP="007E3D83">
      <w:pPr>
        <w:rPr>
          <w:lang w:val="en-US" w:eastAsia="de-DE"/>
        </w:rPr>
      </w:pPr>
      <w:r w:rsidRPr="003C7F01">
        <w:rPr>
          <w:lang w:val="en-US" w:eastAsia="de-DE"/>
        </w:rPr>
        <w:t xml:space="preserve">The recording can be saved into a file, exported into an ASCII format (refer to </w:t>
      </w:r>
      <w:r w:rsidRPr="003C7F01">
        <w:rPr>
          <w:lang w:val="en-US" w:eastAsia="de-DE"/>
        </w:rPr>
        <w:fldChar w:fldCharType="begin"/>
      </w:r>
      <w:r w:rsidRPr="005051CF">
        <w:rPr>
          <w:rStyle w:val="rcVerweis"/>
        </w:rPr>
        <w:instrText xml:space="preserve"> REF _Ref328576763 \h \* CHARFORMAT </w:instrText>
      </w:r>
      <w:r w:rsidRPr="005051CF">
        <w:rPr>
          <w:rStyle w:val="rcVerweis"/>
        </w:rPr>
      </w:r>
      <w:r w:rsidRPr="003C7F01">
        <w:rPr>
          <w:lang w:val="en-US" w:eastAsia="de-DE"/>
        </w:rPr>
        <w:fldChar w:fldCharType="separate"/>
      </w:r>
      <w:r w:rsidR="005A1BE7" w:rsidRPr="005A1BE7">
        <w:rPr>
          <w:rStyle w:val="rcVerweis"/>
        </w:rPr>
        <w:t>ASCII Export</w:t>
      </w:r>
      <w:r w:rsidRPr="003C7F01">
        <w:rPr>
          <w:lang w:val="en-US" w:eastAsia="de-DE"/>
        </w:rPr>
        <w:fldChar w:fldCharType="end"/>
      </w:r>
      <w:r w:rsidRPr="003C7F01">
        <w:rPr>
          <w:lang w:val="en-US" w:eastAsia="de-DE"/>
        </w:rPr>
        <w:t xml:space="preserve">) or into a sequence (refer to </w:t>
      </w:r>
      <w:r w:rsidRPr="003C7F01">
        <w:rPr>
          <w:lang w:val="en-US" w:eastAsia="de-DE"/>
        </w:rPr>
        <w:fldChar w:fldCharType="begin"/>
      </w:r>
      <w:r w:rsidRPr="005051CF">
        <w:rPr>
          <w:rStyle w:val="rcVerweis"/>
        </w:rPr>
        <w:instrText xml:space="preserve"> REF _Ref328577025 \h \* CHARFORMAT </w:instrText>
      </w:r>
      <w:r w:rsidRPr="005051CF">
        <w:rPr>
          <w:rStyle w:val="rcVerweis"/>
        </w:rPr>
      </w:r>
      <w:r w:rsidRPr="003C7F01">
        <w:rPr>
          <w:lang w:val="en-US" w:eastAsia="de-DE"/>
        </w:rPr>
        <w:fldChar w:fldCharType="separate"/>
      </w:r>
      <w:r w:rsidR="005A1BE7" w:rsidRPr="005A1BE7">
        <w:rPr>
          <w:rStyle w:val="rcVerweis"/>
        </w:rPr>
        <w:t>Sequences</w:t>
      </w:r>
      <w:r w:rsidRPr="003C7F01">
        <w:rPr>
          <w:lang w:val="en-US" w:eastAsia="de-DE"/>
        </w:rPr>
        <w:fldChar w:fldCharType="end"/>
      </w:r>
      <w:r w:rsidRPr="003C7F01">
        <w:rPr>
          <w:lang w:val="en-US" w:eastAsia="de-DE"/>
        </w:rPr>
        <w:t>).</w:t>
      </w:r>
    </w:p>
    <w:p w14:paraId="7BC4A4FE" w14:textId="77777777" w:rsidR="009668BC" w:rsidRPr="003C7F01" w:rsidRDefault="009668BC" w:rsidP="009668BC">
      <w:pPr>
        <w:pStyle w:val="berschrift5"/>
        <w:rPr>
          <w:lang w:val="en-US" w:eastAsia="de-DE"/>
        </w:rPr>
      </w:pPr>
      <w:bookmarkStart w:id="623" w:name="_Ref328576763"/>
      <w:r w:rsidRPr="003C7F01">
        <w:rPr>
          <w:lang w:val="en-US" w:eastAsia="de-DE"/>
        </w:rPr>
        <w:t>ASCII Export</w:t>
      </w:r>
      <w:bookmarkEnd w:id="623"/>
    </w:p>
    <w:p w14:paraId="41FAA0BB" w14:textId="18423EA2" w:rsidR="007D42EF" w:rsidRPr="003C7F01" w:rsidRDefault="007D42EF" w:rsidP="007D42EF">
      <w:pPr>
        <w:rPr>
          <w:lang w:val="en-US" w:eastAsia="de-DE"/>
        </w:rPr>
      </w:pPr>
      <w:r w:rsidRPr="003C7F01">
        <w:rPr>
          <w:lang w:val="en-US" w:eastAsia="de-DE"/>
        </w:rPr>
        <w:fldChar w:fldCharType="begin"/>
      </w:r>
      <w:r w:rsidR="00090979"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can be marked for an ASCII-Export by </w:t>
      </w:r>
      <w:r w:rsidRPr="003C7F01">
        <w:rPr>
          <w:lang w:val="en-US" w:eastAsia="de-DE"/>
        </w:rPr>
        <w:fldChar w:fldCharType="begin"/>
      </w:r>
      <w:r w:rsidR="00090979"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X&lt;#&gt;</w:t>
      </w:r>
      <w:r w:rsidRPr="003C7F01">
        <w:rPr>
          <w:lang w:val="en-US" w:eastAsia="de-DE"/>
        </w:rPr>
        <w:t xml:space="preserve">. After a </w:t>
      </w:r>
      <w:r w:rsidRPr="003C7F01">
        <w:rPr>
          <w:lang w:val="en-US" w:eastAsia="de-DE"/>
        </w:rPr>
        <w:fldChar w:fldCharType="begin"/>
      </w:r>
      <w:r w:rsidR="00090979"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 xml:space="preserve"> all values in the recording of all </w:t>
      </w:r>
      <w:r w:rsidRPr="003C7F01">
        <w:rPr>
          <w:rStyle w:val="rcLangElemZchn"/>
          <w:lang w:val="en-US"/>
        </w:rPr>
        <w:t>ELEMENT</w:t>
      </w:r>
      <w:r w:rsidRPr="003C7F01">
        <w:rPr>
          <w:lang w:val="en-US" w:eastAsia="de-DE"/>
        </w:rPr>
        <w:t xml:space="preserve">s with this </w:t>
      </w:r>
      <w:r w:rsidRPr="003C7F01">
        <w:rPr>
          <w:rStyle w:val="rcLangElemZchn"/>
          <w:lang w:val="en-US"/>
        </w:rPr>
        <w:t>Com Type</w:t>
      </w:r>
      <w:r w:rsidRPr="003C7F01">
        <w:rPr>
          <w:lang w:val="en-US" w:eastAsia="de-DE"/>
        </w:rPr>
        <w:t xml:space="preserve"> can be exported into a CSV-File. This can be useful to </w:t>
      </w:r>
      <w:r w:rsidR="00DD3538" w:rsidRPr="003C7F01">
        <w:rPr>
          <w:lang w:val="en-US" w:eastAsia="de-DE"/>
        </w:rPr>
        <w:t>analyze</w:t>
      </w:r>
      <w:r w:rsidRPr="003C7F01">
        <w:rPr>
          <w:lang w:val="en-US" w:eastAsia="de-DE"/>
        </w:rPr>
        <w:t xml:space="preserve"> data with external tools like Microsoft Excel.</w:t>
      </w:r>
    </w:p>
    <w:p w14:paraId="46F4F489" w14:textId="77777777" w:rsidR="002A25DA" w:rsidRPr="003C7F01" w:rsidRDefault="002A25DA" w:rsidP="002A25DA">
      <w:pPr>
        <w:pStyle w:val="berschrift4"/>
        <w:rPr>
          <w:lang w:val="en-US"/>
        </w:rPr>
      </w:pPr>
      <w:bookmarkStart w:id="624" w:name="_Ref328036380"/>
      <w:r w:rsidRPr="003C7F01">
        <w:rPr>
          <w:lang w:val="en-US"/>
        </w:rPr>
        <w:t>Force Mode</w:t>
      </w:r>
      <w:bookmarkEnd w:id="624"/>
    </w:p>
    <w:p w14:paraId="3E55F400" w14:textId="5E27157B" w:rsidR="007D42EF" w:rsidRPr="003C7F01" w:rsidRDefault="007D42EF" w:rsidP="007D42EF">
      <w:pPr>
        <w:rPr>
          <w:lang w:val="en-US" w:eastAsia="de-DE"/>
        </w:rPr>
      </w:pPr>
      <w:r w:rsidRPr="003C7F01">
        <w:rPr>
          <w:lang w:val="en-US" w:eastAsia="de-DE"/>
        </w:rPr>
        <w:t>Normally all hardware outputs (</w:t>
      </w:r>
      <w:r w:rsidRPr="003C7F01">
        <w:rPr>
          <w:lang w:val="en-US" w:eastAsia="de-DE"/>
        </w:rPr>
        <w:fldChar w:fldCharType="begin"/>
      </w:r>
      <w:r w:rsidR="00090979"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of </w:t>
      </w:r>
      <w:r w:rsidRPr="003C7F01">
        <w:rPr>
          <w:lang w:val="en-US" w:eastAsia="de-DE"/>
        </w:rPr>
        <w:fldChar w:fldCharType="begin"/>
      </w:r>
      <w:r w:rsidR="00090979" w:rsidRPr="005051CF">
        <w:rPr>
          <w:rStyle w:val="rcVerweis"/>
        </w:rPr>
        <w:instrText xml:space="preserve"> REF _Ref328026215 \h \* CHARFORMAT </w:instrText>
      </w:r>
      <w:r w:rsidRPr="005051CF">
        <w:rPr>
          <w:rStyle w:val="rcVerweis"/>
        </w:rPr>
      </w:r>
      <w:r w:rsidRPr="003C7F01">
        <w:rPr>
          <w:lang w:val="en-US" w:eastAsia="de-DE"/>
        </w:rPr>
        <w:fldChar w:fldCharType="separate"/>
      </w:r>
      <w:r w:rsidR="005A1BE7" w:rsidRPr="005A1BE7">
        <w:rPr>
          <w:rStyle w:val="rcVerweis"/>
        </w:rPr>
        <w:t>Assign type</w:t>
      </w:r>
      <w:r w:rsidRPr="003C7F01">
        <w:rPr>
          <w:lang w:val="en-US" w:eastAsia="de-DE"/>
        </w:rPr>
        <w:fldChar w:fldCharType="end"/>
      </w:r>
      <w:r w:rsidRPr="003C7F01">
        <w:rPr>
          <w:lang w:val="en-US" w:eastAsia="de-DE"/>
        </w:rPr>
        <w:t xml:space="preserve"> </w:t>
      </w:r>
      <w:r w:rsidRPr="003C7F01">
        <w:rPr>
          <w:rStyle w:val="rcLangElemZchn"/>
          <w:lang w:val="en-US"/>
        </w:rPr>
        <w:t>AO</w:t>
      </w:r>
      <w:r w:rsidR="00A25F0B" w:rsidRPr="003C7F01">
        <w:rPr>
          <w:lang w:val="en-US" w:eastAsia="de-DE"/>
        </w:rPr>
        <w:t>,</w:t>
      </w:r>
      <w:r w:rsidRPr="003C7F01">
        <w:rPr>
          <w:lang w:val="en-US" w:eastAsia="de-DE"/>
        </w:rPr>
        <w:t xml:space="preserve"> </w:t>
      </w:r>
      <w:r w:rsidRPr="003C7F01">
        <w:rPr>
          <w:rStyle w:val="rcLangElemZchn"/>
          <w:lang w:val="en-US"/>
        </w:rPr>
        <w:t>DO</w:t>
      </w:r>
      <w:r w:rsidR="00A25F0B" w:rsidRPr="003C7F01">
        <w:rPr>
          <w:lang w:val="en-US"/>
        </w:rPr>
        <w:t xml:space="preserve">, </w:t>
      </w:r>
      <w:r w:rsidR="00A25F0B" w:rsidRPr="003C7F01">
        <w:rPr>
          <w:rStyle w:val="rcLangElemZchn"/>
          <w:lang w:val="en-US"/>
        </w:rPr>
        <w:t>AI</w:t>
      </w:r>
      <w:r w:rsidR="00A25F0B" w:rsidRPr="003C7F01">
        <w:rPr>
          <w:lang w:val="en-US"/>
        </w:rPr>
        <w:t xml:space="preserve">, </w:t>
      </w:r>
      <w:r w:rsidR="00A25F0B" w:rsidRPr="003C7F01">
        <w:rPr>
          <w:rStyle w:val="rcLangElemZchn"/>
          <w:lang w:val="en-US"/>
        </w:rPr>
        <w:t>DI</w:t>
      </w:r>
      <w:r w:rsidR="00A25F0B" w:rsidRPr="003C7F01">
        <w:rPr>
          <w:lang w:val="en-US"/>
        </w:rPr>
        <w:t xml:space="preserve"> and </w:t>
      </w:r>
      <w:r w:rsidR="00A25F0B" w:rsidRPr="003C7F01">
        <w:rPr>
          <w:rStyle w:val="rcLangElemZchn"/>
          <w:lang w:val="en-US"/>
        </w:rPr>
        <w:t>CNT</w:t>
      </w:r>
      <w:r w:rsidRPr="003C7F01">
        <w:rPr>
          <w:lang w:val="en-US" w:eastAsia="de-DE"/>
        </w:rPr>
        <w:t xml:space="preserve">) are driven by the process defined in the application </w:t>
      </w:r>
      <w:r w:rsidR="00A25F0B" w:rsidRPr="003C7F01">
        <w:rPr>
          <w:lang w:val="en-US" w:eastAsia="de-DE"/>
        </w:rPr>
        <w:t xml:space="preserve">or by sensors connected to hardware </w:t>
      </w:r>
      <w:r w:rsidRPr="003C7F01">
        <w:rPr>
          <w:lang w:val="en-US" w:eastAsia="de-DE"/>
        </w:rPr>
        <w:t xml:space="preserve">and can’t be manipulated using the </w:t>
      </w:r>
      <w:r w:rsidRPr="003C7F01">
        <w:rPr>
          <w:lang w:val="en-US" w:eastAsia="de-DE"/>
        </w:rPr>
        <w:fldChar w:fldCharType="begin"/>
      </w:r>
      <w:r w:rsidR="00090979"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To manipulate an output</w:t>
      </w:r>
      <w:r w:rsidR="00A25F0B" w:rsidRPr="003C7F01">
        <w:rPr>
          <w:lang w:val="en-US" w:eastAsia="de-DE"/>
        </w:rPr>
        <w:t xml:space="preserve"> or input</w:t>
      </w:r>
      <w:r w:rsidRPr="003C7F01">
        <w:rPr>
          <w:lang w:val="en-US" w:eastAsia="de-DE"/>
        </w:rPr>
        <w:t xml:space="preserve"> from the </w:t>
      </w:r>
      <w:r w:rsidRPr="003C7F01">
        <w:rPr>
          <w:rStyle w:val="rcLangElemZchn"/>
          <w:lang w:val="en-US"/>
        </w:rPr>
        <w:t>Project Monitor</w:t>
      </w:r>
      <w:r w:rsidRPr="003C7F01">
        <w:rPr>
          <w:lang w:val="en-US"/>
        </w:rPr>
        <w:t xml:space="preserve"> the </w:t>
      </w:r>
      <w:r w:rsidRPr="003C7F01">
        <w:rPr>
          <w:rStyle w:val="rcLangElemZchn"/>
          <w:lang w:val="en-US"/>
        </w:rPr>
        <w:t>Force Mode</w:t>
      </w:r>
      <w:r w:rsidRPr="003C7F01">
        <w:rPr>
          <w:lang w:val="en-US"/>
        </w:rPr>
        <w:t xml:space="preserve"> has to be activated (refer to Project Monitor manual). When the </w:t>
      </w:r>
      <w:r w:rsidRPr="003C7F01">
        <w:rPr>
          <w:rStyle w:val="rcLangElemZchn"/>
          <w:lang w:val="en-US"/>
        </w:rPr>
        <w:t>Force Mode</w:t>
      </w:r>
      <w:r w:rsidRPr="003C7F01">
        <w:rPr>
          <w:lang w:val="en-US"/>
        </w:rPr>
        <w:t xml:space="preserve"> is activated the outputs</w:t>
      </w:r>
      <w:r w:rsidR="00A25F0B" w:rsidRPr="003C7F01">
        <w:rPr>
          <w:lang w:val="en-US"/>
        </w:rPr>
        <w:t>/inputs</w:t>
      </w:r>
      <w:r w:rsidRPr="003C7F01">
        <w:rPr>
          <w:lang w:val="en-US"/>
        </w:rPr>
        <w:t xml:space="preserve"> can be forced to use another value, even if the process</w:t>
      </w:r>
      <w:r w:rsidR="00A25F0B" w:rsidRPr="003C7F01">
        <w:rPr>
          <w:lang w:val="en-US"/>
        </w:rPr>
        <w:t xml:space="preserve"> or sensor</w:t>
      </w:r>
      <w:r w:rsidRPr="003C7F01">
        <w:rPr>
          <w:lang w:val="en-US"/>
        </w:rPr>
        <w:t xml:space="preserve"> sets them to a different value.</w:t>
      </w:r>
    </w:p>
    <w:p w14:paraId="027E81BD" w14:textId="77777777" w:rsidR="001D1ADB" w:rsidRPr="003C7F01" w:rsidRDefault="001D1ADB" w:rsidP="001D1ADB">
      <w:pPr>
        <w:pStyle w:val="berschrift4"/>
        <w:rPr>
          <w:lang w:val="en-US"/>
        </w:rPr>
      </w:pPr>
      <w:bookmarkStart w:id="625" w:name="_Ref328576369"/>
      <w:r w:rsidRPr="003C7F01">
        <w:rPr>
          <w:lang w:val="en-US"/>
        </w:rPr>
        <w:t>Burst</w:t>
      </w:r>
      <w:bookmarkEnd w:id="625"/>
    </w:p>
    <w:p w14:paraId="4A43EC0D" w14:textId="3C3859D0" w:rsidR="007F2A87" w:rsidRPr="003C7F01" w:rsidRDefault="008F25E6" w:rsidP="007F2A87">
      <w:pPr>
        <w:rPr>
          <w:lang w:val="en-US" w:eastAsia="de-DE"/>
        </w:rPr>
      </w:pPr>
      <w:r w:rsidRPr="003C7F01">
        <w:rPr>
          <w:lang w:val="en-US" w:eastAsia="de-DE"/>
        </w:rPr>
        <w:t xml:space="preserve">In the normal </w:t>
      </w:r>
      <w:r w:rsidRPr="003C7F01">
        <w:rPr>
          <w:lang w:val="en-US" w:eastAsia="de-DE"/>
        </w:rPr>
        <w:fldChar w:fldCharType="begin"/>
      </w:r>
      <w:r w:rsidRPr="005051CF">
        <w:rPr>
          <w:rStyle w:val="rcVerweis"/>
        </w:rPr>
        <w:instrText xml:space="preserve"> REF _Ref328575883 \h \* CHARFORMAT </w:instrText>
      </w:r>
      <w:r w:rsidRPr="005051CF">
        <w:rPr>
          <w:rStyle w:val="rcVerweis"/>
        </w:rPr>
      </w:r>
      <w:r w:rsidRPr="003C7F01">
        <w:rPr>
          <w:lang w:val="en-US" w:eastAsia="de-DE"/>
        </w:rPr>
        <w:fldChar w:fldCharType="separate"/>
      </w:r>
      <w:r w:rsidR="005A1BE7" w:rsidRPr="005A1BE7">
        <w:rPr>
          <w:rStyle w:val="rcVerweis"/>
        </w:rPr>
        <w:t>Communication</w:t>
      </w:r>
      <w:r w:rsidRPr="003C7F01">
        <w:rPr>
          <w:lang w:val="en-US" w:eastAsia="de-DE"/>
        </w:rPr>
        <w:fldChar w:fldCharType="end"/>
      </w:r>
      <w:r w:rsidRPr="003C7F01">
        <w:rPr>
          <w:lang w:val="en-US" w:eastAsia="de-DE"/>
        </w:rPr>
        <w:t xml:space="preserve"> every data packet is requested by the </w:t>
      </w:r>
      <w:r w:rsidRPr="003C7F01">
        <w:rPr>
          <w:lang w:val="en-US" w:eastAsia="de-DE"/>
        </w:rPr>
        <w:fldChar w:fldCharType="begin"/>
      </w:r>
      <w:r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and every packet is confirmed by sending a checksum. The burst mode is a very fast type of communication, where only the activation of the burst mode is confirmed and after this the embedded controller only sends the data to the </w:t>
      </w:r>
      <w:r w:rsidRPr="003C7F01">
        <w:rPr>
          <w:rStyle w:val="rcLangElemZchn"/>
          <w:lang w:val="en-US"/>
        </w:rPr>
        <w:t>Project Monitor</w:t>
      </w:r>
      <w:r w:rsidRPr="003C7F01">
        <w:rPr>
          <w:lang w:val="en-US" w:eastAsia="de-DE"/>
        </w:rPr>
        <w:t xml:space="preserve"> without checking if the </w:t>
      </w:r>
      <w:r w:rsidRPr="003C7F01">
        <w:rPr>
          <w:rStyle w:val="rcLangElemZchn"/>
          <w:lang w:val="en-US"/>
        </w:rPr>
        <w:t>Project Monitor</w:t>
      </w:r>
      <w:r w:rsidRPr="003C7F01">
        <w:rPr>
          <w:lang w:val="en-US" w:eastAsia="de-DE"/>
        </w:rPr>
        <w:t xml:space="preserve"> received the data.</w:t>
      </w:r>
    </w:p>
    <w:p w14:paraId="2AC39800" w14:textId="77777777" w:rsidR="008F25E6" w:rsidRPr="003C7F01" w:rsidRDefault="008F25E6" w:rsidP="007F2A87">
      <w:pPr>
        <w:rPr>
          <w:lang w:val="en-US" w:eastAsia="de-DE"/>
        </w:rPr>
      </w:pPr>
    </w:p>
    <w:p w14:paraId="2CAB0A59" w14:textId="355699CA" w:rsidR="008F25E6" w:rsidRPr="003C7F01" w:rsidRDefault="008F25E6" w:rsidP="007F2A87">
      <w:pPr>
        <w:rPr>
          <w:lang w:val="en-US"/>
        </w:rPr>
      </w:pP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which should be sent when in burst mode must have the </w:t>
      </w:r>
      <w:r w:rsidRPr="003C7F01">
        <w:rPr>
          <w:lang w:val="en-US" w:eastAsia="de-DE"/>
        </w:rPr>
        <w:fldChar w:fldCharType="begin"/>
      </w:r>
      <w:r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B</w:t>
      </w:r>
      <w:r w:rsidR="00006CD9" w:rsidRPr="003C7F01">
        <w:rPr>
          <w:rStyle w:val="rcLangElemZchn"/>
          <w:lang w:val="en-US"/>
        </w:rPr>
        <w:t>1</w:t>
      </w:r>
      <w:r w:rsidRPr="003C7F01">
        <w:rPr>
          <w:lang w:val="en-US" w:eastAsia="de-DE"/>
        </w:rPr>
        <w:t xml:space="preserve">. The burst mode has to be supported by the </w:t>
      </w:r>
      <w:r w:rsidRPr="003C7F01">
        <w:rPr>
          <w:lang w:val="en-US"/>
        </w:rPr>
        <w:t>HAL</w:t>
      </w:r>
      <w:r w:rsidRPr="003C7F01">
        <w:rPr>
          <w:lang w:val="en-US" w:eastAsia="de-DE"/>
        </w:rPr>
        <w:t xml:space="preserve"> (refer to Integration manual)</w:t>
      </w:r>
      <w:r w:rsidR="005D164F" w:rsidRPr="003C7F01">
        <w:rPr>
          <w:lang w:val="en-US" w:eastAsia="de-DE"/>
        </w:rPr>
        <w:t xml:space="preserve"> and to activate the </w:t>
      </w:r>
      <w:r w:rsidR="005D164F" w:rsidRPr="003C7F01">
        <w:rPr>
          <w:lang w:val="en-US" w:eastAsia="de-DE"/>
        </w:rPr>
        <w:fldChar w:fldCharType="begin"/>
      </w:r>
      <w:r w:rsidR="004F0627" w:rsidRPr="005051CF">
        <w:rPr>
          <w:rStyle w:val="rcVerweis"/>
        </w:rPr>
        <w:instrText xml:space="preserve"> REF _Ref327524306 \h \* CHARFORMAT </w:instrText>
      </w:r>
      <w:r w:rsidR="005D164F" w:rsidRPr="005051CF">
        <w:rPr>
          <w:rStyle w:val="rcVerweis"/>
        </w:rPr>
      </w:r>
      <w:r w:rsidR="005D164F" w:rsidRPr="003C7F01">
        <w:rPr>
          <w:lang w:val="en-US" w:eastAsia="de-DE"/>
        </w:rPr>
        <w:fldChar w:fldCharType="separate"/>
      </w:r>
      <w:r w:rsidR="005A1BE7" w:rsidRPr="005A1BE7">
        <w:rPr>
          <w:rStyle w:val="rcVerweis"/>
        </w:rPr>
        <w:t>DEFINE</w:t>
      </w:r>
      <w:r w:rsidR="005D164F" w:rsidRPr="003C7F01">
        <w:rPr>
          <w:lang w:val="en-US" w:eastAsia="de-DE"/>
        </w:rPr>
        <w:fldChar w:fldCharType="end"/>
      </w:r>
      <w:r w:rsidR="005D164F" w:rsidRPr="003C7F01">
        <w:rPr>
          <w:lang w:val="en-US" w:eastAsia="de-DE"/>
        </w:rPr>
        <w:t xml:space="preserve"> </w:t>
      </w:r>
      <w:r w:rsidR="005D164F" w:rsidRPr="003C7F01">
        <w:rPr>
          <w:rStyle w:val="rcSyntaxZchn"/>
          <w:lang w:val="en-US"/>
        </w:rPr>
        <w:t>U</w:t>
      </w:r>
      <w:r w:rsidR="00356F14" w:rsidRPr="003C7F01">
        <w:rPr>
          <w:rStyle w:val="rcSyntaxZchn"/>
          <w:lang w:val="en-US"/>
        </w:rPr>
        <w:t>SE_BU</w:t>
      </w:r>
      <w:r w:rsidR="005D164F" w:rsidRPr="003C7F01">
        <w:rPr>
          <w:rStyle w:val="rcSyntaxZchn"/>
          <w:lang w:val="en-US"/>
        </w:rPr>
        <w:t>RST</w:t>
      </w:r>
      <w:r w:rsidR="005D164F" w:rsidRPr="003C7F01">
        <w:rPr>
          <w:lang w:val="en-US" w:eastAsia="de-DE"/>
        </w:rPr>
        <w:t xml:space="preserve"> has to be set</w:t>
      </w:r>
      <w:r w:rsidR="00006CD9" w:rsidRPr="003C7F01">
        <w:rPr>
          <w:lang w:val="en-US" w:eastAsia="de-DE"/>
        </w:rPr>
        <w:t xml:space="preserve">. </w:t>
      </w:r>
      <w:r w:rsidR="005D164F" w:rsidRPr="003C7F01">
        <w:rPr>
          <w:lang w:val="en-US" w:eastAsia="de-DE"/>
        </w:rPr>
        <w:t>In addition the</w:t>
      </w:r>
      <w:r w:rsidR="005D164F" w:rsidRPr="003C7F01">
        <w:rPr>
          <w:lang w:val="en-US"/>
        </w:rPr>
        <w:t xml:space="preserve"> HAL h</w:t>
      </w:r>
      <w:r w:rsidR="005D164F" w:rsidRPr="003C7F01">
        <w:rPr>
          <w:lang w:val="en-US" w:eastAsia="de-DE"/>
        </w:rPr>
        <w:t xml:space="preserve">as to compile and link the file </w:t>
      </w:r>
      <w:r w:rsidR="005D164F" w:rsidRPr="003C7F01">
        <w:rPr>
          <w:rStyle w:val="rcFileOrPathZchn"/>
          <w:lang w:val="en-US"/>
        </w:rPr>
        <w:t>distrib.c</w:t>
      </w:r>
      <w:r w:rsidR="005D164F" w:rsidRPr="003C7F01">
        <w:rPr>
          <w:lang w:val="en-US" w:eastAsia="de-DE"/>
        </w:rPr>
        <w:t xml:space="preserve"> for the burst mode to work. </w:t>
      </w:r>
      <w:r w:rsidR="00006CD9" w:rsidRPr="003C7F01">
        <w:rPr>
          <w:lang w:val="en-US" w:eastAsia="de-DE"/>
        </w:rPr>
        <w:t xml:space="preserve">There are two ways to start and stop the burst mode. The recommended way is to let </w:t>
      </w:r>
      <w:r w:rsidR="00006CD9" w:rsidRPr="003C7F01">
        <w:rPr>
          <w:lang w:val="en-US" w:eastAsia="de-DE"/>
        </w:rPr>
        <w:lastRenderedPageBreak/>
        <w:t xml:space="preserve">the application decide when to start or stop bursting (refer to Integration manual for further information). </w:t>
      </w:r>
      <w:r w:rsidR="00006CD9" w:rsidRPr="003C7F01">
        <w:rPr>
          <w:lang w:val="en-US"/>
        </w:rPr>
        <w:t xml:space="preserve">The other way is to use </w:t>
      </w:r>
      <w:r w:rsidR="006662C2" w:rsidRPr="003C7F01">
        <w:rPr>
          <w:lang w:val="en-US"/>
        </w:rPr>
        <w:t xml:space="preserve">the Burst Button in the </w:t>
      </w:r>
      <w:r w:rsidR="006662C2" w:rsidRPr="003C7F01">
        <w:rPr>
          <w:rStyle w:val="rcLangElemZchn"/>
          <w:lang w:val="en-US"/>
        </w:rPr>
        <w:t>Project Monitor</w:t>
      </w:r>
      <w:r w:rsidR="006662C2" w:rsidRPr="003C7F01">
        <w:rPr>
          <w:lang w:val="en-US"/>
        </w:rPr>
        <w:t xml:space="preserve"> to start/stop the burst mode (refer to Project Monitor manual). For this the Burst button has to be enabled (refer to </w:t>
      </w:r>
      <w:r w:rsidR="006662C2" w:rsidRPr="003C7F01">
        <w:rPr>
          <w:lang w:val="en-US"/>
        </w:rPr>
        <w:fldChar w:fldCharType="begin"/>
      </w:r>
      <w:r w:rsidR="006662C2" w:rsidRPr="005051CF">
        <w:rPr>
          <w:rStyle w:val="rcVerweis"/>
        </w:rPr>
        <w:instrText xml:space="preserve"> REF _Ref327877471 \h \* CHARFORMAT </w:instrText>
      </w:r>
      <w:r w:rsidR="006662C2" w:rsidRPr="005051CF">
        <w:rPr>
          <w:rStyle w:val="rcVerweis"/>
        </w:rPr>
      </w:r>
      <w:r w:rsidR="006662C2" w:rsidRPr="003C7F01">
        <w:rPr>
          <w:lang w:val="en-US"/>
        </w:rPr>
        <w:fldChar w:fldCharType="separate"/>
      </w:r>
      <w:r w:rsidR="005A1BE7" w:rsidRPr="005A1BE7">
        <w:rPr>
          <w:rStyle w:val="rcVerweis"/>
        </w:rPr>
        <w:t>Desktop</w:t>
      </w:r>
      <w:r w:rsidR="006662C2" w:rsidRPr="003C7F01">
        <w:rPr>
          <w:lang w:val="en-US"/>
        </w:rPr>
        <w:fldChar w:fldCharType="end"/>
      </w:r>
      <w:r w:rsidR="006662C2" w:rsidRPr="003C7F01">
        <w:rPr>
          <w:lang w:val="en-US"/>
        </w:rPr>
        <w:t xml:space="preserve">-Setting </w:t>
      </w:r>
      <w:r w:rsidR="006662C2" w:rsidRPr="003C7F01">
        <w:rPr>
          <w:rStyle w:val="rcLangElemZchn"/>
          <w:lang w:val="en-US"/>
        </w:rPr>
        <w:t>BB=&lt;0/1&gt;</w:t>
      </w:r>
      <w:r w:rsidR="006662C2" w:rsidRPr="003C7F01">
        <w:rPr>
          <w:lang w:val="en-US"/>
        </w:rPr>
        <w:t>).</w:t>
      </w:r>
    </w:p>
    <w:p w14:paraId="38B8C3B6" w14:textId="77777777" w:rsidR="008928F9" w:rsidRPr="003C7F01" w:rsidRDefault="008928F9" w:rsidP="007F2A87">
      <w:pPr>
        <w:rPr>
          <w:lang w:val="en-US" w:eastAsia="de-DE"/>
        </w:rPr>
      </w:pPr>
    </w:p>
    <w:p w14:paraId="2338EC9E" w14:textId="77777777" w:rsidR="008928F9" w:rsidRPr="003C7F01" w:rsidRDefault="008928F9" w:rsidP="007F2A87">
      <w:pPr>
        <w:rPr>
          <w:lang w:val="en-US" w:eastAsia="de-DE"/>
        </w:rPr>
      </w:pPr>
      <w:r w:rsidRPr="003C7F01">
        <w:rPr>
          <w:lang w:val="en-US" w:eastAsia="de-DE"/>
        </w:rPr>
        <w:t>The burst mode is only meant for short and fast bursts of data and should not be used for long data recordings.</w:t>
      </w:r>
    </w:p>
    <w:p w14:paraId="59DA3885" w14:textId="77777777" w:rsidR="008E7BC3" w:rsidRPr="003C7F01" w:rsidRDefault="008E7BC3" w:rsidP="008E7BC3">
      <w:pPr>
        <w:pStyle w:val="berschrift4"/>
        <w:rPr>
          <w:lang w:val="en-US"/>
        </w:rPr>
      </w:pPr>
      <w:bookmarkStart w:id="626" w:name="_Ref449946560"/>
      <w:r w:rsidRPr="003C7F01">
        <w:rPr>
          <w:lang w:val="en-US"/>
        </w:rPr>
        <w:t>Display communication</w:t>
      </w:r>
      <w:bookmarkEnd w:id="626"/>
    </w:p>
    <w:p w14:paraId="23B73F54" w14:textId="792FF0C6" w:rsidR="008E7BC3" w:rsidRPr="003C7F01" w:rsidRDefault="00105973" w:rsidP="008E7BC3">
      <w:pPr>
        <w:rPr>
          <w:lang w:val="en-US" w:eastAsia="de-DE"/>
        </w:rPr>
      </w:pPr>
      <w:r w:rsidRPr="003C7F01">
        <w:rPr>
          <w:lang w:val="en-US" w:eastAsia="de-DE"/>
        </w:rPr>
        <w:t xml:space="preserve">radCASE offers to display </w:t>
      </w:r>
      <w:r w:rsidR="00F318B2" w:rsidRPr="003C7F01">
        <w:rPr>
          <w:lang w:val="en-US" w:eastAsia="de-DE"/>
        </w:rPr>
        <w:t xml:space="preserve">HMI contents of a remote target within the visualization. If the HAL supports it, in most cases adding a </w:t>
      </w:r>
      <w:r w:rsidR="00F318B2" w:rsidRPr="003C7F01">
        <w:rPr>
          <w:lang w:val="en-US" w:eastAsia="de-DE"/>
        </w:rPr>
        <w:fldChar w:fldCharType="begin"/>
      </w:r>
      <w:r w:rsidR="00F51D27" w:rsidRPr="005051CF">
        <w:rPr>
          <w:rStyle w:val="rcVerweis"/>
        </w:rPr>
        <w:instrText xml:space="preserve"> REF _Ref327537812 \h \* CHARFORMAT </w:instrText>
      </w:r>
      <w:r w:rsidR="00F318B2" w:rsidRPr="005051CF">
        <w:rPr>
          <w:rStyle w:val="rcVerweis"/>
        </w:rPr>
      </w:r>
      <w:r w:rsidR="00F318B2" w:rsidRPr="003C7F01">
        <w:rPr>
          <w:lang w:val="en-US" w:eastAsia="de-DE"/>
        </w:rPr>
        <w:fldChar w:fldCharType="separate"/>
      </w:r>
      <w:r w:rsidR="005A1BE7" w:rsidRPr="005A1BE7">
        <w:rPr>
          <w:rStyle w:val="rcVerweis"/>
        </w:rPr>
        <w:t>DISPLAY</w:t>
      </w:r>
      <w:r w:rsidR="00F318B2" w:rsidRPr="003C7F01">
        <w:rPr>
          <w:lang w:val="en-US" w:eastAsia="de-DE"/>
        </w:rPr>
        <w:fldChar w:fldCharType="end"/>
      </w:r>
      <w:r w:rsidR="00F318B2" w:rsidRPr="003C7F01">
        <w:rPr>
          <w:lang w:val="en-US" w:eastAsia="de-DE"/>
        </w:rPr>
        <w:t xml:space="preserve"> to a </w:t>
      </w:r>
      <w:r w:rsidR="00F318B2" w:rsidRPr="003C7F01">
        <w:rPr>
          <w:rStyle w:val="rcLangElemZchn"/>
          <w:lang w:val="en-US"/>
        </w:rPr>
        <w:t>SURFACE_VIS</w:t>
      </w:r>
      <w:r w:rsidR="00F318B2" w:rsidRPr="003C7F01">
        <w:rPr>
          <w:lang w:val="en-US" w:eastAsia="de-DE"/>
        </w:rPr>
        <w:t xml:space="preserve"> </w:t>
      </w:r>
      <w:r w:rsidR="0040201B" w:rsidRPr="003C7F01">
        <w:rPr>
          <w:lang w:val="en-US" w:eastAsia="de-DE"/>
        </w:rPr>
        <w:t xml:space="preserve">is sufficient for this feature to work. By adding the </w:t>
      </w:r>
      <w:r w:rsidR="0040201B" w:rsidRPr="003C7F01">
        <w:rPr>
          <w:lang w:val="en-US" w:eastAsia="de-DE"/>
        </w:rPr>
        <w:fldChar w:fldCharType="begin"/>
      </w:r>
      <w:r w:rsidR="00F51D27" w:rsidRPr="005051CF">
        <w:rPr>
          <w:rStyle w:val="rcVerweis"/>
        </w:rPr>
        <w:instrText xml:space="preserve"> REF _Ref327524306 \h \* CHARFORMAT </w:instrText>
      </w:r>
      <w:r w:rsidR="0040201B" w:rsidRPr="005051CF">
        <w:rPr>
          <w:rStyle w:val="rcVerweis"/>
        </w:rPr>
      </w:r>
      <w:r w:rsidR="0040201B" w:rsidRPr="003C7F01">
        <w:rPr>
          <w:lang w:val="en-US" w:eastAsia="de-DE"/>
        </w:rPr>
        <w:fldChar w:fldCharType="separate"/>
      </w:r>
      <w:r w:rsidR="005A1BE7" w:rsidRPr="005A1BE7">
        <w:rPr>
          <w:rStyle w:val="rcVerweis"/>
        </w:rPr>
        <w:t>DEFINE</w:t>
      </w:r>
      <w:r w:rsidR="0040201B" w:rsidRPr="003C7F01">
        <w:rPr>
          <w:lang w:val="en-US" w:eastAsia="de-DE"/>
        </w:rPr>
        <w:fldChar w:fldCharType="end"/>
      </w:r>
      <w:r w:rsidR="0040201B" w:rsidRPr="003C7F01">
        <w:rPr>
          <w:lang w:val="en-US" w:eastAsia="de-DE"/>
        </w:rPr>
        <w:t xml:space="preserve"> RD_NO_DISPLAYCOMM to the project the display communication can be deactivated to save memory.</w:t>
      </w:r>
    </w:p>
    <w:p w14:paraId="48053A67" w14:textId="77777777" w:rsidR="0040201B" w:rsidRPr="003C7F01" w:rsidRDefault="0040201B" w:rsidP="008E7BC3">
      <w:pPr>
        <w:rPr>
          <w:lang w:val="en-US" w:eastAsia="de-DE"/>
        </w:rPr>
      </w:pPr>
      <w:r w:rsidRPr="003C7F01">
        <w:rPr>
          <w:lang w:val="en-US" w:eastAsia="de-DE"/>
        </w:rPr>
        <w:t>There are three different modes of display communication:</w:t>
      </w:r>
    </w:p>
    <w:p w14:paraId="0B9E66CD" w14:textId="77777777" w:rsidR="0040201B" w:rsidRPr="003C7F01" w:rsidRDefault="0040201B" w:rsidP="00762965">
      <w:pPr>
        <w:pStyle w:val="rcAufzhlung"/>
        <w:numPr>
          <w:ilvl w:val="0"/>
          <w:numId w:val="24"/>
        </w:numPr>
        <w:rPr>
          <w:lang w:val="en-US" w:eastAsia="de-DE"/>
        </w:rPr>
      </w:pPr>
      <w:r w:rsidRPr="003C7F01">
        <w:rPr>
          <w:lang w:val="en-US" w:eastAsia="de-DE"/>
        </w:rPr>
        <w:t xml:space="preserve">Text based: This communication type is only supported for text displays and </w:t>
      </w:r>
      <w:r w:rsidR="00F55329" w:rsidRPr="003C7F01">
        <w:rPr>
          <w:lang w:val="en-US" w:eastAsia="de-DE"/>
        </w:rPr>
        <w:t>is also the default mode for this type of display. The display content is communicated as texts displayed on the target.</w:t>
      </w:r>
    </w:p>
    <w:p w14:paraId="56DA70BB" w14:textId="77777777" w:rsidR="00F55329" w:rsidRPr="003C7F01" w:rsidRDefault="00F55329" w:rsidP="00762965">
      <w:pPr>
        <w:pStyle w:val="rcAufzhlung"/>
        <w:numPr>
          <w:ilvl w:val="0"/>
          <w:numId w:val="24"/>
        </w:numPr>
        <w:rPr>
          <w:lang w:val="en-US" w:eastAsia="de-DE"/>
        </w:rPr>
      </w:pPr>
      <w:r w:rsidRPr="003C7F01">
        <w:rPr>
          <w:lang w:val="en-US" w:eastAsia="de-DE"/>
        </w:rPr>
        <w:t xml:space="preserve">Pixel based: This communication type is only supported for monochrome graphic displays and is also the default mode for this type of display. The display content is communicated on a pixel basis. Every pixel of the display is represented by one bit within the data </w:t>
      </w:r>
      <w:r w:rsidR="00B147FD" w:rsidRPr="003C7F01">
        <w:rPr>
          <w:lang w:val="en-US" w:eastAsia="de-DE"/>
        </w:rPr>
        <w:t>buffer used in communication.</w:t>
      </w:r>
    </w:p>
    <w:p w14:paraId="1523A0DC" w14:textId="77777777" w:rsidR="00B147FD" w:rsidRPr="003C7F01" w:rsidRDefault="00B147FD" w:rsidP="00762965">
      <w:pPr>
        <w:pStyle w:val="rcAufzhlung"/>
        <w:numPr>
          <w:ilvl w:val="0"/>
          <w:numId w:val="24"/>
        </w:numPr>
        <w:rPr>
          <w:lang w:val="en-US" w:eastAsia="de-DE"/>
        </w:rPr>
      </w:pPr>
      <w:r w:rsidRPr="003C7F01">
        <w:rPr>
          <w:lang w:val="en-US" w:eastAsia="de-DE"/>
        </w:rPr>
        <w:t>Command based: This communication type is supported for all displays, but is only enabled by default for color displays. The display content is communicated as a list of drawing commands (e.g. draw a line) with their attributes. This mode can save communication buffer size at the cos</w:t>
      </w:r>
      <w:r w:rsidR="00406F90" w:rsidRPr="003C7F01">
        <w:rPr>
          <w:lang w:val="en-US" w:eastAsia="de-DE"/>
        </w:rPr>
        <w:t>t</w:t>
      </w:r>
      <w:r w:rsidRPr="003C7F01">
        <w:rPr>
          <w:lang w:val="en-US" w:eastAsia="de-DE"/>
        </w:rPr>
        <w:t xml:space="preserve"> of not knowing exactly, how big the buffer size has to be. </w:t>
      </w:r>
      <w:r w:rsidR="000221AF" w:rsidRPr="003C7F01">
        <w:rPr>
          <w:lang w:val="en-US" w:eastAsia="de-DE"/>
        </w:rPr>
        <w:t xml:space="preserve">The needed size largely depends on the connection speed and the number of rc_Items used in a </w:t>
      </w:r>
      <w:r w:rsidR="000221AF" w:rsidRPr="003C7F01">
        <w:rPr>
          <w:rStyle w:val="rcLangElemZchn"/>
          <w:lang w:val="en-US"/>
        </w:rPr>
        <w:t>SURFACE_CTR</w:t>
      </w:r>
      <w:r w:rsidR="000221AF" w:rsidRPr="003C7F01">
        <w:rPr>
          <w:lang w:val="en-US" w:eastAsia="de-DE"/>
        </w:rPr>
        <w:t>. There are a few Defines connected with this mode:</w:t>
      </w:r>
    </w:p>
    <w:p w14:paraId="12DED31E" w14:textId="77777777" w:rsidR="000221AF" w:rsidRPr="003C7F01" w:rsidRDefault="00E30BDB" w:rsidP="00762965">
      <w:pPr>
        <w:pStyle w:val="rcGliederung"/>
        <w:numPr>
          <w:ilvl w:val="1"/>
          <w:numId w:val="2"/>
        </w:numPr>
        <w:rPr>
          <w:lang w:val="en-US" w:eastAsia="de-DE"/>
        </w:rPr>
      </w:pPr>
      <w:r w:rsidRPr="003C7F01">
        <w:rPr>
          <w:lang w:val="en-US" w:eastAsia="de-DE"/>
        </w:rPr>
        <w:t>RD_DISPCMD_COMMUNICATION: This define enables/disables this communication type. By setting it to 1 the mode is enabled; by setting it to 0 the mode is disabled. If the define is not set, the default value depends on wether it is a color display</w:t>
      </w:r>
      <w:r w:rsidR="00BD4676" w:rsidRPr="003C7F01">
        <w:rPr>
          <w:lang w:val="en-US" w:eastAsia="de-DE"/>
        </w:rPr>
        <w:t>.</w:t>
      </w:r>
    </w:p>
    <w:p w14:paraId="0955EC69" w14:textId="77777777" w:rsidR="00E30BDB" w:rsidRPr="003C7F01" w:rsidRDefault="00E30BDB" w:rsidP="00762965">
      <w:pPr>
        <w:pStyle w:val="rcGliederung"/>
        <w:numPr>
          <w:ilvl w:val="1"/>
          <w:numId w:val="2"/>
        </w:numPr>
        <w:rPr>
          <w:lang w:val="en-US" w:eastAsia="de-DE"/>
        </w:rPr>
      </w:pPr>
      <w:r w:rsidRPr="003C7F01">
        <w:rPr>
          <w:lang w:val="en-US" w:eastAsia="de-DE"/>
        </w:rPr>
        <w:t xml:space="preserve">RD_DISPCMD_BUFSIZE: This define influences the size of the </w:t>
      </w:r>
      <w:r w:rsidR="00406F90" w:rsidRPr="003C7F01">
        <w:rPr>
          <w:lang w:val="en-US" w:eastAsia="de-DE"/>
        </w:rPr>
        <w:t>buffer us</w:t>
      </w:r>
      <w:r w:rsidR="006757F7" w:rsidRPr="003C7F01">
        <w:rPr>
          <w:lang w:val="en-US" w:eastAsia="de-DE"/>
        </w:rPr>
        <w:t xml:space="preserve">ed to store the display commands </w:t>
      </w:r>
      <w:r w:rsidRPr="003C7F01">
        <w:rPr>
          <w:lang w:val="en-US" w:eastAsia="de-DE"/>
        </w:rPr>
        <w:t>in bytes. The default value is 1024 Bytes. This define should be adapted to the actual project needs.</w:t>
      </w:r>
    </w:p>
    <w:p w14:paraId="405B28B3" w14:textId="77777777" w:rsidR="00E30BDB" w:rsidRPr="003C7F01" w:rsidRDefault="00E30BDB" w:rsidP="00762965">
      <w:pPr>
        <w:pStyle w:val="rcGliederung"/>
        <w:numPr>
          <w:ilvl w:val="1"/>
          <w:numId w:val="2"/>
        </w:numPr>
        <w:rPr>
          <w:lang w:val="en-US" w:eastAsia="de-DE"/>
        </w:rPr>
      </w:pPr>
      <w:r w:rsidRPr="003C7F01">
        <w:rPr>
          <w:lang w:val="en-US" w:eastAsia="de-DE"/>
        </w:rPr>
        <w:t>RD_DISPCMD_MAXRETRY: After a buffer overflow of the communication buffer, the protocol receiver tries to recover, by emptying the buffer and triggering a redraw. After a connection drop the buffer could have an overflow, because of a changing element being updated multiple times before the reconnect. This type of error can be resolved by the redraw. The value of the Define influences how often the protocol receiver will try to recover until reporting an error to the visualization. The default value is 3.</w:t>
      </w:r>
    </w:p>
    <w:tbl>
      <w:tblPr>
        <w:tblStyle w:val="rcTable5"/>
        <w:tblW w:w="0" w:type="auto"/>
        <w:tblLayout w:type="fixed"/>
        <w:tblLook w:val="04A0" w:firstRow="1" w:lastRow="0" w:firstColumn="1" w:lastColumn="0" w:noHBand="0" w:noVBand="1"/>
      </w:tblPr>
      <w:tblGrid>
        <w:gridCol w:w="737"/>
        <w:gridCol w:w="9185"/>
      </w:tblGrid>
      <w:tr w:rsidR="00CB4188" w:rsidRPr="003C7F01" w14:paraId="397615CC" w14:textId="77777777" w:rsidTr="00900E6D">
        <w:tc>
          <w:tcPr>
            <w:cnfStyle w:val="001000000000" w:firstRow="0" w:lastRow="0" w:firstColumn="1" w:lastColumn="0" w:oddVBand="0" w:evenVBand="0" w:oddHBand="0" w:evenHBand="0" w:firstRowFirstColumn="0" w:firstRowLastColumn="0" w:lastRowFirstColumn="0" w:lastRowLastColumn="0"/>
            <w:tcW w:w="737" w:type="dxa"/>
          </w:tcPr>
          <w:p w14:paraId="0435297B" w14:textId="77777777" w:rsidR="00CB4188" w:rsidRPr="003C7F01" w:rsidRDefault="00CB4188" w:rsidP="00900E6D">
            <w:pPr>
              <w:rPr>
                <w:lang w:val="en-US"/>
              </w:rPr>
            </w:pPr>
            <w:r w:rsidRPr="003C7F01">
              <w:rPr>
                <w:noProof/>
                <w:lang w:val="de-DE" w:eastAsia="de-DE"/>
              </w:rPr>
              <w:drawing>
                <wp:inline distT="0" distB="0" distL="0" distR="0" wp14:anchorId="41BE09E9" wp14:editId="328F0091">
                  <wp:extent cx="311650" cy="351155"/>
                  <wp:effectExtent l="0" t="0" r="0" b="0"/>
                  <wp:docPr id="3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6850DFB" w14:textId="3100807F" w:rsidR="00CB4188" w:rsidRPr="003C7F01" w:rsidRDefault="00767A39" w:rsidP="00900E6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When using command based communication the HAL functions for drawing directly to the screen should not be used. Instead of these functions wrapper functions should be used (refer to </w:t>
            </w:r>
            <w:r w:rsidRPr="003C7F01">
              <w:rPr>
                <w:lang w:val="en-US"/>
              </w:rPr>
              <w:fldChar w:fldCharType="begin"/>
            </w:r>
            <w:r w:rsidR="00CE0427" w:rsidRPr="005051CF">
              <w:rPr>
                <w:rStyle w:val="rcVerweis"/>
              </w:rPr>
              <w:instrText xml:space="preserve"> REF _Ref527114859 \h \* CHARFORMAT </w:instrText>
            </w:r>
            <w:r w:rsidRPr="005051CF">
              <w:rPr>
                <w:rStyle w:val="rcVerweis"/>
              </w:rPr>
            </w:r>
            <w:r w:rsidRPr="003C7F01">
              <w:rPr>
                <w:lang w:val="en-US"/>
              </w:rPr>
              <w:fldChar w:fldCharType="separate"/>
            </w:r>
            <w:r w:rsidR="005A1BE7" w:rsidRPr="005A1BE7">
              <w:rPr>
                <w:rStyle w:val="rcVerweis"/>
              </w:rPr>
              <w:t>HAL drawing wrapper functions</w:t>
            </w:r>
            <w:r w:rsidRPr="003C7F01">
              <w:rPr>
                <w:lang w:val="en-US"/>
              </w:rPr>
              <w:fldChar w:fldCharType="end"/>
            </w:r>
            <w:r w:rsidRPr="003C7F01">
              <w:rPr>
                <w:lang w:val="en-US"/>
              </w:rPr>
              <w:t>). The wrapper functions will call the HAL functions, but also add the commands to the display command buffer used in communication. If not using these wrapper functions the display contents will not be communicated correctly to the visualization.</w:t>
            </w:r>
          </w:p>
        </w:tc>
      </w:tr>
    </w:tbl>
    <w:p w14:paraId="022F151F" w14:textId="77777777" w:rsidR="00D223F1" w:rsidRPr="003C7F01" w:rsidRDefault="00D223F1" w:rsidP="00D223F1">
      <w:pPr>
        <w:pStyle w:val="berschrift3"/>
        <w:rPr>
          <w:lang w:val="en-US"/>
        </w:rPr>
      </w:pPr>
      <w:bookmarkStart w:id="627" w:name="_Toc68685935"/>
      <w:r w:rsidRPr="003C7F01">
        <w:rPr>
          <w:lang w:val="en-US"/>
        </w:rPr>
        <w:lastRenderedPageBreak/>
        <w:t>Permission modell</w:t>
      </w:r>
      <w:bookmarkEnd w:id="627"/>
    </w:p>
    <w:p w14:paraId="6349E9DA" w14:textId="14446B84" w:rsidR="00D33548" w:rsidRPr="003C7F01" w:rsidRDefault="00D33548" w:rsidP="00D223F1">
      <w:pPr>
        <w:rPr>
          <w:lang w:val="en-US" w:eastAsia="de-DE"/>
        </w:rPr>
      </w:pPr>
      <w:r w:rsidRPr="003C7F01">
        <w:rPr>
          <w:lang w:val="en-US" w:eastAsia="de-DE"/>
        </w:rPr>
        <w:t xml:space="preserve">radCASE allows to password protect different features of the </w:t>
      </w:r>
      <w:r w:rsidRPr="003C7F01">
        <w:rPr>
          <w:rStyle w:val="rcLangElemZchn"/>
          <w:lang w:val="en-US"/>
        </w:rPr>
        <w:t>project monitor</w:t>
      </w:r>
      <w:r w:rsidRPr="003C7F01">
        <w:rPr>
          <w:lang w:val="en-US" w:eastAsia="de-DE"/>
        </w:rPr>
        <w:t xml:space="preserve">. There are different password levels for protection available. Refer to </w:t>
      </w:r>
      <w:r w:rsidRPr="003C7F01">
        <w:rPr>
          <w:lang w:val="en-US" w:eastAsia="de-DE"/>
        </w:rPr>
        <w:fldChar w:fldCharType="begin"/>
      </w:r>
      <w:r w:rsidR="00EC5BDA" w:rsidRPr="005051CF">
        <w:rPr>
          <w:rStyle w:val="rcVerweis"/>
        </w:rPr>
        <w:instrText xml:space="preserve"> REF _Ref472072789 \h \* CHARFORMAT </w:instrText>
      </w:r>
      <w:r w:rsidRPr="005051CF">
        <w:rPr>
          <w:rStyle w:val="rcVerweis"/>
        </w:rPr>
      </w:r>
      <w:r w:rsidRPr="003C7F01">
        <w:rPr>
          <w:lang w:val="en-US" w:eastAsia="de-DE"/>
        </w:rPr>
        <w:fldChar w:fldCharType="separate"/>
      </w:r>
      <w:r w:rsidR="005A1BE7" w:rsidRPr="005A1BE7">
        <w:rPr>
          <w:rStyle w:val="rcVerweis"/>
        </w:rPr>
        <w:t>Password management</w:t>
      </w:r>
      <w:r w:rsidRPr="003C7F01">
        <w:rPr>
          <w:lang w:val="en-US" w:eastAsia="de-DE"/>
        </w:rPr>
        <w:fldChar w:fldCharType="end"/>
      </w:r>
      <w:r w:rsidRPr="003C7F01">
        <w:rPr>
          <w:lang w:val="en-US" w:eastAsia="de-DE"/>
        </w:rPr>
        <w:t xml:space="preserve"> for information on how to manage the standard passwords for those password levels. Each feature of the </w:t>
      </w:r>
      <w:r w:rsidRPr="003C7F01">
        <w:rPr>
          <w:rStyle w:val="rcLangElemZchn"/>
          <w:lang w:val="en-US"/>
        </w:rPr>
        <w:t>project monitor</w:t>
      </w:r>
      <w:r w:rsidRPr="003C7F01">
        <w:rPr>
          <w:lang w:val="en-US" w:eastAsia="de-DE"/>
        </w:rPr>
        <w:t xml:space="preserve"> can have a specific password level needed to use. Refer to </w:t>
      </w:r>
      <w:r w:rsidRPr="003C7F01">
        <w:rPr>
          <w:lang w:val="en-US" w:eastAsia="de-DE"/>
        </w:rPr>
        <w:fldChar w:fldCharType="begin"/>
      </w:r>
      <w:r w:rsidR="00EC5BDA" w:rsidRPr="005051CF">
        <w:rPr>
          <w:rStyle w:val="rcVerweis"/>
        </w:rPr>
        <w:instrText xml:space="preserve"> REF _Ref472072475 \h \* CHARFORMAT </w:instrText>
      </w:r>
      <w:r w:rsidRPr="005051CF">
        <w:rPr>
          <w:rStyle w:val="rcVerweis"/>
        </w:rPr>
      </w:r>
      <w:r w:rsidRPr="003C7F01">
        <w:rPr>
          <w:lang w:val="en-US" w:eastAsia="de-DE"/>
        </w:rPr>
        <w:fldChar w:fldCharType="separate"/>
      </w:r>
      <w:r w:rsidR="005A1BE7" w:rsidRPr="005A1BE7">
        <w:rPr>
          <w:rStyle w:val="rcVerweis"/>
        </w:rPr>
        <w:t>Feature permissions</w:t>
      </w:r>
      <w:r w:rsidRPr="003C7F01">
        <w:rPr>
          <w:lang w:val="en-US" w:eastAsia="de-DE"/>
        </w:rPr>
        <w:fldChar w:fldCharType="end"/>
      </w:r>
      <w:r w:rsidRPr="003C7F01">
        <w:rPr>
          <w:lang w:val="en-US" w:eastAsia="de-DE"/>
        </w:rPr>
        <w:t xml:space="preserve"> on how to set the needed permissions for a feature of the project monitor.</w:t>
      </w:r>
    </w:p>
    <w:p w14:paraId="259D34C1" w14:textId="77777777" w:rsidR="00D223F1" w:rsidRPr="003C7F01" w:rsidRDefault="00D223F1" w:rsidP="00D223F1">
      <w:pPr>
        <w:pStyle w:val="berschrift4"/>
        <w:rPr>
          <w:lang w:val="en-US"/>
        </w:rPr>
      </w:pPr>
      <w:bookmarkStart w:id="628" w:name="_Ref472072789"/>
      <w:r w:rsidRPr="003C7F01">
        <w:rPr>
          <w:lang w:val="en-US"/>
        </w:rPr>
        <w:t>Password management</w:t>
      </w:r>
      <w:bookmarkEnd w:id="628"/>
    </w:p>
    <w:p w14:paraId="1AFD9174" w14:textId="7BD9169A" w:rsidR="00D223F1" w:rsidRPr="003C7F01" w:rsidRDefault="00E860BB" w:rsidP="00D223F1">
      <w:pPr>
        <w:rPr>
          <w:lang w:val="en-US"/>
        </w:rPr>
      </w:pPr>
      <w:r w:rsidRPr="003C7F01">
        <w:rPr>
          <w:lang w:val="en-US" w:eastAsia="de-DE"/>
        </w:rPr>
        <w:t xml:space="preserve">Passwords can be changed within the </w:t>
      </w:r>
      <w:r w:rsidRPr="003C7F01">
        <w:rPr>
          <w:rStyle w:val="rcLangElemZchn"/>
          <w:lang w:val="en-US"/>
        </w:rPr>
        <w:t>project monitor</w:t>
      </w:r>
      <w:r w:rsidRPr="003C7F01">
        <w:rPr>
          <w:lang w:val="en-US"/>
        </w:rPr>
        <w:t xml:space="preserve">. Refer to Monitoring Manual for further information on how to set passwords in the </w:t>
      </w:r>
      <w:r w:rsidRPr="003C7F01">
        <w:rPr>
          <w:rStyle w:val="rcLangElemZchn"/>
          <w:lang w:val="en-US"/>
        </w:rPr>
        <w:t>project monitor</w:t>
      </w:r>
      <w:r w:rsidRPr="003C7F01">
        <w:rPr>
          <w:lang w:val="en-US"/>
        </w:rPr>
        <w:t>.</w:t>
      </w:r>
      <w:r w:rsidR="00EC4BCF" w:rsidRPr="003C7F01">
        <w:rPr>
          <w:lang w:val="en-US"/>
        </w:rPr>
        <w:t xml:space="preserve"> The passwords are stored in the file </w:t>
      </w:r>
      <w:r w:rsidR="00EC4BCF" w:rsidRPr="003C7F01">
        <w:rPr>
          <w:rStyle w:val="rcFileOrPathZchn"/>
          <w:lang w:val="en-US"/>
        </w:rPr>
        <w:t>passwordlist.dat</w:t>
      </w:r>
      <w:r w:rsidR="00EC4BCF" w:rsidRPr="003C7F01">
        <w:rPr>
          <w:lang w:val="en-US"/>
        </w:rPr>
        <w:t xml:space="preserve"> in the </w:t>
      </w:r>
      <w:r w:rsidR="00EC4BCF" w:rsidRPr="003C7F01">
        <w:rPr>
          <w:rStyle w:val="rcFileOrPathZchn"/>
          <w:lang w:val="en-US"/>
        </w:rPr>
        <w:t>Develop</w:t>
      </w:r>
      <w:r w:rsidR="00EC4BCF" w:rsidRPr="003C7F01">
        <w:rPr>
          <w:lang w:val="en-US"/>
        </w:rPr>
        <w:t xml:space="preserve">-directory of the project. This file is encrypted with the </w:t>
      </w:r>
      <w:r w:rsidR="00EC4BCF" w:rsidRPr="003C7F01">
        <w:rPr>
          <w:rStyle w:val="rcLangElemZchn"/>
          <w:lang w:val="en-US"/>
        </w:rPr>
        <w:t>encryption password</w:t>
      </w:r>
      <w:r w:rsidR="00EC4BCF" w:rsidRPr="003C7F01">
        <w:rPr>
          <w:lang w:val="en-US"/>
        </w:rPr>
        <w:t xml:space="preserve"> specified in </w:t>
      </w:r>
      <w:r w:rsidR="00EC4BCF" w:rsidRPr="003C7F01">
        <w:rPr>
          <w:lang w:val="en-US"/>
        </w:rPr>
        <w:fldChar w:fldCharType="begin"/>
      </w:r>
      <w:r w:rsidR="00EC5BDA" w:rsidRPr="005051CF">
        <w:rPr>
          <w:rStyle w:val="rcVerweis"/>
        </w:rPr>
        <w:instrText xml:space="preserve"> REF _Ref472065677 \h \* CHARFORMAT </w:instrText>
      </w:r>
      <w:r w:rsidR="00EC4BCF" w:rsidRPr="005051CF">
        <w:rPr>
          <w:rStyle w:val="rcVerweis"/>
        </w:rPr>
      </w:r>
      <w:r w:rsidR="00EC4BCF" w:rsidRPr="003C7F01">
        <w:rPr>
          <w:lang w:val="en-US"/>
        </w:rPr>
        <w:fldChar w:fldCharType="separate"/>
      </w:r>
      <w:r w:rsidR="005A1BE7" w:rsidRPr="005A1BE7">
        <w:rPr>
          <w:rStyle w:val="rcVerweis"/>
        </w:rPr>
        <w:t>Passwords</w:t>
      </w:r>
      <w:r w:rsidR="00EC4BCF" w:rsidRPr="003C7F01">
        <w:rPr>
          <w:lang w:val="en-US"/>
        </w:rPr>
        <w:fldChar w:fldCharType="end"/>
      </w:r>
      <w:r w:rsidR="00EC4BCF" w:rsidRPr="003C7F01">
        <w:rPr>
          <w:lang w:val="en-US"/>
        </w:rPr>
        <w:t xml:space="preserve"> in the project. If the file does not exist or can’t be opened (e.g. because of a wrong password) the standard passwords specified in </w:t>
      </w:r>
      <w:r w:rsidR="00EC4BCF" w:rsidRPr="003C7F01">
        <w:rPr>
          <w:rStyle w:val="rcLangElemZchn"/>
          <w:lang w:val="en-US"/>
        </w:rPr>
        <w:t>Passwords</w:t>
      </w:r>
      <w:r w:rsidR="00EC4BCF" w:rsidRPr="003C7F01">
        <w:rPr>
          <w:lang w:val="en-US"/>
        </w:rPr>
        <w:t xml:space="preserve"> are used. If no passwords are specified in the project, the passwords radon1-radon9 are used</w:t>
      </w:r>
      <w:r w:rsidR="00F238A2" w:rsidRPr="003C7F01">
        <w:rPr>
          <w:lang w:val="en-US"/>
        </w:rPr>
        <w:t xml:space="preserve"> for the according password levels.</w:t>
      </w:r>
    </w:p>
    <w:p w14:paraId="0CC1D19B" w14:textId="77777777" w:rsidR="00F238A2" w:rsidRPr="003C7F01" w:rsidRDefault="00F238A2" w:rsidP="00D223F1">
      <w:pPr>
        <w:rPr>
          <w:lang w:val="en-US"/>
        </w:rPr>
      </w:pPr>
    </w:p>
    <w:p w14:paraId="0292DF36" w14:textId="2DAF31DB" w:rsidR="00F238A2" w:rsidRPr="003C7F01" w:rsidRDefault="00F238A2" w:rsidP="00D223F1">
      <w:pPr>
        <w:rPr>
          <w:lang w:val="en-US"/>
        </w:rPr>
      </w:pPr>
      <w:r w:rsidRPr="003C7F01">
        <w:rPr>
          <w:lang w:val="en-US"/>
        </w:rPr>
        <w:t xml:space="preserve">By specifying an </w:t>
      </w:r>
      <w:r w:rsidRPr="003C7F01">
        <w:rPr>
          <w:rStyle w:val="rcLangElemZchn"/>
          <w:lang w:val="en-US"/>
        </w:rPr>
        <w:t>encryption password</w:t>
      </w:r>
      <w:r w:rsidRPr="003C7F01">
        <w:rPr>
          <w:lang w:val="en-US"/>
        </w:rPr>
        <w:t xml:space="preserve">, only files encrypted with the correct password can be opened. This means the password list can’t be easily replaced with another file with different passwords without knowing the </w:t>
      </w:r>
      <w:r w:rsidRPr="003C7F01">
        <w:rPr>
          <w:rStyle w:val="rcLangElemZchn"/>
          <w:lang w:val="en-US"/>
        </w:rPr>
        <w:t>encryption password</w:t>
      </w:r>
      <w:r w:rsidRPr="003C7F01">
        <w:rPr>
          <w:lang w:val="en-US"/>
        </w:rPr>
        <w:t xml:space="preserve">. By using the same </w:t>
      </w:r>
      <w:r w:rsidRPr="003C7F01">
        <w:rPr>
          <w:rStyle w:val="rcLangElemZchn"/>
          <w:lang w:val="en-US"/>
        </w:rPr>
        <w:t>encryption password</w:t>
      </w:r>
      <w:r w:rsidRPr="003C7F01">
        <w:rPr>
          <w:lang w:val="en-US"/>
        </w:rPr>
        <w:t xml:space="preserve"> for different projects or different project versions, an end customer can simply create a standard file and copy it to different Standalone versions (refer to </w:t>
      </w:r>
      <w:r w:rsidRPr="003C7F01">
        <w:rPr>
          <w:lang w:val="en-US"/>
        </w:rPr>
        <w:fldChar w:fldCharType="begin"/>
      </w:r>
      <w:r w:rsidR="00EC5BDA" w:rsidRPr="005051CF">
        <w:rPr>
          <w:rStyle w:val="rcVerweis"/>
        </w:rPr>
        <w:instrText xml:space="preserve"> REF _Ref327855854 \h \* CHARFORMAT </w:instrText>
      </w:r>
      <w:r w:rsidRPr="005051CF">
        <w:rPr>
          <w:rStyle w:val="rcVerweis"/>
        </w:rPr>
      </w:r>
      <w:r w:rsidRPr="003C7F01">
        <w:rPr>
          <w:lang w:val="en-US"/>
        </w:rPr>
        <w:fldChar w:fldCharType="separate"/>
      </w:r>
      <w:r w:rsidR="005A1BE7" w:rsidRPr="005A1BE7">
        <w:rPr>
          <w:rStyle w:val="rcVerweis"/>
        </w:rPr>
        <w:t>Standalone</w:t>
      </w:r>
      <w:r w:rsidRPr="003C7F01">
        <w:rPr>
          <w:lang w:val="en-US"/>
        </w:rPr>
        <w:fldChar w:fldCharType="end"/>
      </w:r>
      <w:r w:rsidRPr="003C7F01">
        <w:rPr>
          <w:lang w:val="en-US"/>
        </w:rPr>
        <w:t>), to ensure the same passwords are used. To reset a project to standard passwords the file can simply be removed.</w:t>
      </w:r>
    </w:p>
    <w:p w14:paraId="5789BB0F" w14:textId="77777777" w:rsidR="00D223F1" w:rsidRPr="003C7F01" w:rsidRDefault="00ED4892" w:rsidP="00D223F1">
      <w:pPr>
        <w:pStyle w:val="berschrift4"/>
        <w:rPr>
          <w:lang w:val="en-US"/>
        </w:rPr>
      </w:pPr>
      <w:bookmarkStart w:id="629" w:name="_Ref472072475"/>
      <w:r w:rsidRPr="003C7F01">
        <w:rPr>
          <w:lang w:val="en-US"/>
        </w:rPr>
        <w:t>Feature permissions</w:t>
      </w:r>
      <w:bookmarkEnd w:id="629"/>
    </w:p>
    <w:p w14:paraId="59DA213E" w14:textId="77777777" w:rsidR="00ED4892" w:rsidRPr="003C7F01" w:rsidRDefault="008003A5" w:rsidP="00ED4892">
      <w:pPr>
        <w:rPr>
          <w:lang w:val="en-US" w:eastAsia="de-DE"/>
        </w:rPr>
      </w:pPr>
      <w:r w:rsidRPr="003C7F01">
        <w:rPr>
          <w:lang w:val="en-US" w:eastAsia="de-DE"/>
        </w:rPr>
        <w:t xml:space="preserve">Each feature in the </w:t>
      </w:r>
      <w:r w:rsidRPr="003C7F01">
        <w:rPr>
          <w:rStyle w:val="rcLangElemZchn"/>
          <w:lang w:val="en-US"/>
        </w:rPr>
        <w:t>project monitor</w:t>
      </w:r>
      <w:r w:rsidRPr="003C7F01">
        <w:rPr>
          <w:lang w:val="en-US" w:eastAsia="de-DE"/>
        </w:rPr>
        <w:t xml:space="preserve"> has a UID. For each UID available in the ribbon bar configuratoin a specific permission can be set. </w:t>
      </w:r>
      <w:r w:rsidR="00815A26" w:rsidRPr="003C7F01">
        <w:rPr>
          <w:lang w:val="en-US" w:eastAsia="de-DE"/>
        </w:rPr>
        <w:t xml:space="preserve">The ribbon bar configuration also contains the standard values for the permissions. </w:t>
      </w:r>
      <w:r w:rsidRPr="003C7F01">
        <w:rPr>
          <w:lang w:val="en-US" w:eastAsia="de-DE"/>
        </w:rPr>
        <w:t xml:space="preserve">For more details on the ribbon bar configuration and the available UIDs refer to the Monitoring Manual. </w:t>
      </w:r>
      <w:r w:rsidR="002C5053" w:rsidRPr="003C7F01">
        <w:rPr>
          <w:lang w:val="en-US" w:eastAsia="de-DE"/>
        </w:rPr>
        <w:t>For details on how to edit the permissions refer to the editor manual of the editor you are using.</w:t>
      </w:r>
    </w:p>
    <w:p w14:paraId="203A1C7F" w14:textId="77777777" w:rsidR="002C5053" w:rsidRPr="003C7F01" w:rsidRDefault="002C5053" w:rsidP="00ED4892">
      <w:pPr>
        <w:rPr>
          <w:lang w:val="en-US" w:eastAsia="de-DE"/>
        </w:rPr>
      </w:pPr>
    </w:p>
    <w:p w14:paraId="7063E6DC" w14:textId="66C68C0F" w:rsidR="00085F8F" w:rsidRPr="003C7F01" w:rsidRDefault="00312606" w:rsidP="00ED4892">
      <w:pPr>
        <w:rPr>
          <w:lang w:val="en-US" w:eastAsia="de-DE"/>
        </w:rPr>
      </w:pPr>
      <w:r w:rsidRPr="003C7F01">
        <w:rPr>
          <w:lang w:val="en-US" w:eastAsia="de-DE"/>
        </w:rPr>
        <w:t>Each permission consist</w:t>
      </w:r>
      <w:r w:rsidR="00085F8F" w:rsidRPr="003C7F01">
        <w:rPr>
          <w:lang w:val="en-US" w:eastAsia="de-DE"/>
        </w:rPr>
        <w:t>s</w:t>
      </w:r>
      <w:r w:rsidRPr="003C7F01">
        <w:rPr>
          <w:lang w:val="en-US" w:eastAsia="de-DE"/>
        </w:rPr>
        <w:t xml:space="preserve"> of the UID of the feature</w:t>
      </w:r>
      <w:r w:rsidR="00085F8F" w:rsidRPr="003C7F01">
        <w:rPr>
          <w:lang w:val="en-US" w:eastAsia="de-DE"/>
        </w:rPr>
        <w:t xml:space="preserve">, </w:t>
      </w:r>
      <w:r w:rsidRPr="003C7F01">
        <w:rPr>
          <w:lang w:val="en-US" w:eastAsia="de-DE"/>
        </w:rPr>
        <w:t>the needed password level and the disable mode.</w:t>
      </w:r>
      <w:r w:rsidR="00085F8F" w:rsidRPr="003C7F01">
        <w:rPr>
          <w:lang w:val="en-US" w:eastAsia="de-DE"/>
        </w:rPr>
        <w:t xml:space="preserve"> Most likely the editor will also show the name of the feature as specified in the configuration. The needed password level is the minimum password level (refer to </w:t>
      </w:r>
      <w:r w:rsidR="00085F8F" w:rsidRPr="003C7F01">
        <w:rPr>
          <w:lang w:val="en-US" w:eastAsia="de-DE"/>
        </w:rPr>
        <w:fldChar w:fldCharType="begin"/>
      </w:r>
      <w:r w:rsidR="00EC5BDA" w:rsidRPr="005051CF">
        <w:rPr>
          <w:rStyle w:val="rcVerweis"/>
        </w:rPr>
        <w:instrText xml:space="preserve"> REF _Ref472072789 \h \* CHARFORMAT </w:instrText>
      </w:r>
      <w:r w:rsidR="00085F8F" w:rsidRPr="005051CF">
        <w:rPr>
          <w:rStyle w:val="rcVerweis"/>
        </w:rPr>
      </w:r>
      <w:r w:rsidR="00085F8F" w:rsidRPr="003C7F01">
        <w:rPr>
          <w:lang w:val="en-US" w:eastAsia="de-DE"/>
        </w:rPr>
        <w:fldChar w:fldCharType="separate"/>
      </w:r>
      <w:r w:rsidR="005A1BE7" w:rsidRPr="005A1BE7">
        <w:rPr>
          <w:rStyle w:val="rcVerweis"/>
        </w:rPr>
        <w:t>Password management</w:t>
      </w:r>
      <w:r w:rsidR="00085F8F" w:rsidRPr="003C7F01">
        <w:rPr>
          <w:lang w:val="en-US" w:eastAsia="de-DE"/>
        </w:rPr>
        <w:fldChar w:fldCharType="end"/>
      </w:r>
      <w:r w:rsidR="00085F8F" w:rsidRPr="003C7F01">
        <w:rPr>
          <w:lang w:val="en-US" w:eastAsia="de-DE"/>
        </w:rPr>
        <w:t>) needed to use the feature. Below this password level the feature is disabled as specified in the disable mode.</w:t>
      </w:r>
      <w:r w:rsidR="00815A26" w:rsidRPr="003C7F01">
        <w:rPr>
          <w:lang w:val="en-US" w:eastAsia="de-DE"/>
        </w:rPr>
        <w:t xml:space="preserve"> A feature can either be disabled by greying out the item, or by hiding the item and not showing it in the ribbon bar.</w:t>
      </w:r>
    </w:p>
    <w:p w14:paraId="439C8500" w14:textId="77777777" w:rsidR="00815A26" w:rsidRPr="003C7F01" w:rsidRDefault="00815A26" w:rsidP="00ED4892">
      <w:pPr>
        <w:rPr>
          <w:lang w:val="en-US" w:eastAsia="de-DE"/>
        </w:rPr>
      </w:pPr>
    </w:p>
    <w:p w14:paraId="66A72D3C" w14:textId="77777777" w:rsidR="00815A26" w:rsidRPr="003C7F01" w:rsidRDefault="00815A26" w:rsidP="00ED4892">
      <w:pPr>
        <w:rPr>
          <w:lang w:val="en-US" w:eastAsia="de-DE"/>
        </w:rPr>
      </w:pPr>
      <w:r w:rsidRPr="003C7F01">
        <w:rPr>
          <w:lang w:val="en-US" w:eastAsia="de-DE"/>
        </w:rPr>
        <w:t xml:space="preserve">If no permissions are specified in the project the ribbon bar configuration file is used as a standard. If a password level is specified in the configuration the item is </w:t>
      </w:r>
      <w:r w:rsidR="008D711A" w:rsidRPr="003C7F01">
        <w:rPr>
          <w:lang w:val="en-US" w:eastAsia="de-DE"/>
        </w:rPr>
        <w:t>by standard disabled by hiding.</w:t>
      </w:r>
    </w:p>
    <w:p w14:paraId="367F47A4" w14:textId="77777777" w:rsidR="00E92CB3" w:rsidRPr="003C7F01" w:rsidRDefault="00E92CB3" w:rsidP="00E92CB3">
      <w:pPr>
        <w:pStyle w:val="berschrift3"/>
        <w:rPr>
          <w:lang w:val="en-US"/>
        </w:rPr>
      </w:pPr>
      <w:bookmarkStart w:id="630" w:name="_Ref472687570"/>
      <w:bookmarkStart w:id="631" w:name="_Toc68685936"/>
      <w:r w:rsidRPr="003C7F01">
        <w:rPr>
          <w:lang w:val="en-US"/>
        </w:rPr>
        <w:t>Output window</w:t>
      </w:r>
      <w:bookmarkEnd w:id="630"/>
      <w:bookmarkEnd w:id="631"/>
    </w:p>
    <w:p w14:paraId="4BEC272F" w14:textId="77777777" w:rsidR="00326166" w:rsidRPr="003C7F01" w:rsidRDefault="00994DC2" w:rsidP="00E92CB3">
      <w:pPr>
        <w:rPr>
          <w:lang w:val="en-US" w:eastAsia="de-DE"/>
        </w:rPr>
      </w:pPr>
      <w:r w:rsidRPr="003C7F01">
        <w:rPr>
          <w:lang w:val="en-US" w:eastAsia="de-DE"/>
        </w:rPr>
        <w:t>It is possible to ou</w:t>
      </w:r>
      <w:r w:rsidR="00326166" w:rsidRPr="003C7F01">
        <w:rPr>
          <w:lang w:val="en-US" w:eastAsia="de-DE"/>
        </w:rPr>
        <w:t>tput text to the output window. There are currently two ways to do so:</w:t>
      </w:r>
    </w:p>
    <w:p w14:paraId="3DA8104A" w14:textId="57AC356B" w:rsidR="008B2C88" w:rsidRPr="003C7F01" w:rsidRDefault="004816CC" w:rsidP="00762965">
      <w:pPr>
        <w:pStyle w:val="rcAufzhlung"/>
        <w:numPr>
          <w:ilvl w:val="0"/>
          <w:numId w:val="28"/>
        </w:numPr>
        <w:rPr>
          <w:lang w:val="en-US" w:eastAsia="de-DE"/>
        </w:rPr>
      </w:pPr>
      <w:r w:rsidRPr="003C7F01">
        <w:rPr>
          <w:lang w:val="en-US" w:eastAsia="de-DE"/>
        </w:rPr>
        <w:t xml:space="preserve">Using the debug message functionality. This feature has to be enabled by setting the </w:t>
      </w:r>
      <w:r w:rsidRPr="003C7F01">
        <w:rPr>
          <w:lang w:val="en-US" w:eastAsia="de-DE"/>
        </w:rPr>
        <w:fldChar w:fldCharType="begin"/>
      </w:r>
      <w:r w:rsidR="00214E9F"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 RD_DEBUG_MESSAGES to 1. Also the feature has to be supported by the HAL (refer to Integration manual for more information on HAL-support).</w:t>
      </w:r>
      <w:r w:rsidR="008B2C88" w:rsidRPr="003C7F01">
        <w:rPr>
          <w:lang w:val="en-US" w:eastAsia="de-DE"/>
        </w:rPr>
        <w:t xml:space="preserve"> A debug message will be communicated </w:t>
      </w:r>
      <w:r w:rsidR="008B2C88" w:rsidRPr="003C7F01">
        <w:rPr>
          <w:lang w:val="en-US" w:eastAsia="de-DE"/>
        </w:rPr>
        <w:lastRenderedPageBreak/>
        <w:t xml:space="preserve">to the project monitor using the normal communication cycle (refer to </w:t>
      </w:r>
      <w:r w:rsidR="008B2C88" w:rsidRPr="003C7F01">
        <w:rPr>
          <w:lang w:val="en-US" w:eastAsia="de-DE"/>
        </w:rPr>
        <w:fldChar w:fldCharType="begin"/>
      </w:r>
      <w:r w:rsidR="00214E9F" w:rsidRPr="005051CF">
        <w:rPr>
          <w:rStyle w:val="rcVerweis"/>
        </w:rPr>
        <w:instrText xml:space="preserve"> REF _Ref327944728 \h \* CHARFORMAT </w:instrText>
      </w:r>
      <w:r w:rsidR="008B2C88" w:rsidRPr="005051CF">
        <w:rPr>
          <w:rStyle w:val="rcVerweis"/>
        </w:rPr>
      </w:r>
      <w:r w:rsidR="008B2C88" w:rsidRPr="003C7F01">
        <w:rPr>
          <w:lang w:val="en-US" w:eastAsia="de-DE"/>
        </w:rPr>
        <w:fldChar w:fldCharType="separate"/>
      </w:r>
      <w:r w:rsidR="005A1BE7" w:rsidRPr="005A1BE7">
        <w:rPr>
          <w:rStyle w:val="rcVerweis"/>
        </w:rPr>
        <w:t>Communication Sequence</w:t>
      </w:r>
      <w:r w:rsidR="008B2C88" w:rsidRPr="003C7F01">
        <w:rPr>
          <w:lang w:val="en-US" w:eastAsia="de-DE"/>
        </w:rPr>
        <w:fldChar w:fldCharType="end"/>
      </w:r>
      <w:r w:rsidR="008B2C88" w:rsidRPr="003C7F01">
        <w:rPr>
          <w:lang w:val="en-US" w:eastAsia="de-DE"/>
        </w:rPr>
        <w:t xml:space="preserve"> for more information). The message can be passed to the project monitor by calling the function:</w:t>
      </w:r>
    </w:p>
    <w:p w14:paraId="7385B508" w14:textId="77777777" w:rsidR="008B2C88" w:rsidRPr="003C7F01" w:rsidRDefault="008B2C88" w:rsidP="008B2C88">
      <w:pPr>
        <w:pStyle w:val="rcSyntax"/>
        <w:ind w:firstLine="360"/>
        <w:rPr>
          <w:lang w:val="en-US"/>
        </w:rPr>
      </w:pPr>
      <w:r w:rsidRPr="003C7F01">
        <w:rPr>
          <w:lang w:val="en-US"/>
        </w:rPr>
        <w:t>void RdOutputDebugStr(const char* pMessage);</w:t>
      </w:r>
    </w:p>
    <w:tbl>
      <w:tblPr>
        <w:tblStyle w:val="rcTable5"/>
        <w:tblW w:w="0" w:type="auto"/>
        <w:tblLayout w:type="fixed"/>
        <w:tblLook w:val="04A0" w:firstRow="1" w:lastRow="0" w:firstColumn="1" w:lastColumn="0" w:noHBand="0" w:noVBand="1"/>
      </w:tblPr>
      <w:tblGrid>
        <w:gridCol w:w="737"/>
        <w:gridCol w:w="9185"/>
      </w:tblGrid>
      <w:tr w:rsidR="00A06162" w:rsidRPr="003C7F01" w14:paraId="185A6767" w14:textId="77777777" w:rsidTr="00760D51">
        <w:tc>
          <w:tcPr>
            <w:cnfStyle w:val="001000000000" w:firstRow="0" w:lastRow="0" w:firstColumn="1" w:lastColumn="0" w:oddVBand="0" w:evenVBand="0" w:oddHBand="0" w:evenHBand="0" w:firstRowFirstColumn="0" w:firstRowLastColumn="0" w:lastRowFirstColumn="0" w:lastRowLastColumn="0"/>
            <w:tcW w:w="737" w:type="dxa"/>
          </w:tcPr>
          <w:p w14:paraId="6B7EDF0D" w14:textId="77777777" w:rsidR="00A06162" w:rsidRPr="003C7F01" w:rsidRDefault="00A06162" w:rsidP="00760D51">
            <w:pPr>
              <w:rPr>
                <w:lang w:val="en-US"/>
              </w:rPr>
            </w:pPr>
            <w:r w:rsidRPr="003C7F01">
              <w:rPr>
                <w:noProof/>
                <w:lang w:val="de-DE" w:eastAsia="de-DE"/>
              </w:rPr>
              <w:drawing>
                <wp:inline distT="0" distB="0" distL="0" distR="0" wp14:anchorId="33159B1C" wp14:editId="5EEC523E">
                  <wp:extent cx="311650" cy="351155"/>
                  <wp:effectExtent l="0" t="0" r="0" b="0"/>
                  <wp:docPr id="3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7D3FEC55" w14:textId="77777777" w:rsidR="00A06162" w:rsidRPr="003C7F01" w:rsidRDefault="00A06162" w:rsidP="00760D5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The function is not thread safe. When calling the function from different threads, the calls have to be secured by surrounding them with a mutex or similar thread synchronization objects.</w:t>
            </w:r>
          </w:p>
        </w:tc>
      </w:tr>
    </w:tbl>
    <w:p w14:paraId="5F3D8AE5" w14:textId="77777777" w:rsidR="008B2C88" w:rsidRPr="003C7F01" w:rsidRDefault="003F73D6" w:rsidP="008B2C88">
      <w:pPr>
        <w:pStyle w:val="rcAufzhlung"/>
        <w:numPr>
          <w:ilvl w:val="0"/>
          <w:numId w:val="0"/>
        </w:numPr>
        <w:ind w:left="360"/>
        <w:rPr>
          <w:rStyle w:val="rcSyntaxZchn"/>
          <w:lang w:val="en-US"/>
        </w:rPr>
      </w:pPr>
      <w:r w:rsidRPr="003C7F01">
        <w:rPr>
          <w:lang w:val="en-US" w:eastAsia="de-DE"/>
        </w:rPr>
        <w:t xml:space="preserve">When using the function it is possible to automatically add timestamps to all messages, by setting the function pointer pCreateTimestamp to a function of the prototype </w:t>
      </w:r>
      <w:r w:rsidRPr="003C7F01">
        <w:rPr>
          <w:rStyle w:val="rcSyntaxZchn"/>
          <w:lang w:val="en-US"/>
        </w:rPr>
        <w:t>const char* (*)(void);</w:t>
      </w:r>
    </w:p>
    <w:p w14:paraId="57066109" w14:textId="77777777" w:rsidR="003F73D6" w:rsidRPr="003C7F01" w:rsidRDefault="003F73D6" w:rsidP="008B2C88">
      <w:pPr>
        <w:pStyle w:val="rcAufzhlung"/>
        <w:numPr>
          <w:ilvl w:val="0"/>
          <w:numId w:val="0"/>
        </w:numPr>
        <w:ind w:left="360"/>
        <w:rPr>
          <w:lang w:val="en-US"/>
        </w:rPr>
      </w:pPr>
      <w:r w:rsidRPr="003C7F01">
        <w:rPr>
          <w:lang w:val="en-US"/>
        </w:rPr>
        <w:t>e.g.</w:t>
      </w:r>
    </w:p>
    <w:p w14:paraId="2AC57B0D" w14:textId="77777777" w:rsidR="003F73D6" w:rsidRPr="003C7F01" w:rsidRDefault="003F73D6" w:rsidP="003F73D6">
      <w:pPr>
        <w:pStyle w:val="rcSyntax"/>
        <w:ind w:firstLine="360"/>
        <w:rPr>
          <w:lang w:val="en-US"/>
        </w:rPr>
      </w:pPr>
      <w:r w:rsidRPr="003C7F01">
        <w:rPr>
          <w:lang w:val="en-US"/>
        </w:rPr>
        <w:t>const char* createTimestamp(void);</w:t>
      </w:r>
    </w:p>
    <w:p w14:paraId="750E60F6" w14:textId="77777777" w:rsidR="003F73D6" w:rsidRPr="003C7F01" w:rsidRDefault="003F73D6" w:rsidP="008B2C88">
      <w:pPr>
        <w:pStyle w:val="rcAufzhlung"/>
        <w:numPr>
          <w:ilvl w:val="0"/>
          <w:numId w:val="0"/>
        </w:numPr>
        <w:ind w:left="360"/>
        <w:rPr>
          <w:lang w:val="en-US"/>
        </w:rPr>
      </w:pPr>
      <w:r w:rsidRPr="003C7F01">
        <w:rPr>
          <w:lang w:val="en-US"/>
        </w:rPr>
        <w:t>The function has to return a pointer to the created timestamp, by using a global or static variable.</w:t>
      </w:r>
    </w:p>
    <w:p w14:paraId="43AAA2E5" w14:textId="77777777" w:rsidR="00AC633A" w:rsidRPr="003C7F01" w:rsidRDefault="00AC633A" w:rsidP="008B2C88">
      <w:pPr>
        <w:pStyle w:val="rcAufzhlung"/>
        <w:numPr>
          <w:ilvl w:val="0"/>
          <w:numId w:val="0"/>
        </w:numPr>
        <w:ind w:left="360"/>
        <w:rPr>
          <w:lang w:val="en-US"/>
        </w:rPr>
      </w:pPr>
    </w:p>
    <w:p w14:paraId="043809D4" w14:textId="77777777" w:rsidR="008B2C88" w:rsidRPr="003C7F01" w:rsidRDefault="00843230" w:rsidP="00762965">
      <w:pPr>
        <w:pStyle w:val="rcAufzhlung"/>
        <w:numPr>
          <w:ilvl w:val="0"/>
          <w:numId w:val="28"/>
        </w:numPr>
        <w:rPr>
          <w:lang w:val="en-US" w:eastAsia="de-DE"/>
        </w:rPr>
      </w:pPr>
      <w:r w:rsidRPr="003C7F01">
        <w:rPr>
          <w:lang w:val="en-US" w:eastAsia="de-DE"/>
        </w:rPr>
        <w:t>By using the following function:</w:t>
      </w:r>
    </w:p>
    <w:p w14:paraId="74DDCD4C" w14:textId="77777777" w:rsidR="00843230" w:rsidRPr="003C7F01" w:rsidRDefault="00843230" w:rsidP="00843230">
      <w:pPr>
        <w:pStyle w:val="rcSyntax"/>
        <w:ind w:firstLine="360"/>
        <w:rPr>
          <w:lang w:val="en-US" w:eastAsia="de-DE"/>
        </w:rPr>
      </w:pPr>
      <w:r w:rsidRPr="003C7F01">
        <w:rPr>
          <w:lang w:val="en-US" w:eastAsia="de-DE"/>
        </w:rPr>
        <w:t>RDLogMessage(std::wstring windowname, std::wstring text);</w:t>
      </w:r>
    </w:p>
    <w:p w14:paraId="7C19E127" w14:textId="77777777" w:rsidR="00843230" w:rsidRPr="003C7F01" w:rsidRDefault="00843230" w:rsidP="00843230">
      <w:pPr>
        <w:pStyle w:val="rcAufzhlung"/>
        <w:numPr>
          <w:ilvl w:val="0"/>
          <w:numId w:val="0"/>
        </w:numPr>
        <w:ind w:left="360"/>
        <w:rPr>
          <w:lang w:val="en-US" w:eastAsia="de-DE"/>
        </w:rPr>
      </w:pPr>
      <w:r w:rsidRPr="003C7F01">
        <w:rPr>
          <w:lang w:val="en-US" w:eastAsia="de-DE"/>
        </w:rPr>
        <w:t>This function is only supported in simulation mode. The specified windowname specifies the tab the text should be put into. If the tab does not exist it is created in the output window.</w:t>
      </w:r>
    </w:p>
    <w:p w14:paraId="07DFA1D0" w14:textId="77777777" w:rsidR="002B32FE" w:rsidRPr="003C7F01" w:rsidRDefault="002B32FE" w:rsidP="002B32FE">
      <w:pPr>
        <w:rPr>
          <w:lang w:val="en-US" w:eastAsia="de-DE"/>
        </w:rPr>
      </w:pPr>
      <w:r w:rsidRPr="003C7F01">
        <w:rPr>
          <w:lang w:val="en-US" w:eastAsia="de-DE"/>
        </w:rPr>
        <w:t xml:space="preserve">Log messages received will automatically be logged in a file called </w:t>
      </w:r>
      <w:r w:rsidRPr="003C7F01">
        <w:rPr>
          <w:rStyle w:val="rcFileOrPathZchn"/>
          <w:lang w:val="en-US"/>
        </w:rPr>
        <w:t>Output_&lt;tabname&gt;.txt</w:t>
      </w:r>
      <w:r w:rsidRPr="003C7F01">
        <w:rPr>
          <w:lang w:val="en-US" w:eastAsia="de-DE"/>
        </w:rPr>
        <w:t xml:space="preserve"> in the </w:t>
      </w:r>
      <w:r w:rsidRPr="003C7F01">
        <w:rPr>
          <w:rStyle w:val="rcFileOrPathZchn"/>
          <w:lang w:val="en-US"/>
        </w:rPr>
        <w:t>Develop</w:t>
      </w:r>
      <w:r w:rsidRPr="003C7F01">
        <w:rPr>
          <w:lang w:val="en-US" w:eastAsia="de-DE"/>
        </w:rPr>
        <w:t>-directory of the project.</w:t>
      </w:r>
    </w:p>
    <w:tbl>
      <w:tblPr>
        <w:tblStyle w:val="rcTable5"/>
        <w:tblW w:w="0" w:type="auto"/>
        <w:tblLayout w:type="fixed"/>
        <w:tblLook w:val="04A0" w:firstRow="1" w:lastRow="0" w:firstColumn="1" w:lastColumn="0" w:noHBand="0" w:noVBand="1"/>
      </w:tblPr>
      <w:tblGrid>
        <w:gridCol w:w="737"/>
        <w:gridCol w:w="9185"/>
      </w:tblGrid>
      <w:tr w:rsidR="002B32FE" w:rsidRPr="003C7F01" w14:paraId="4D4CCA01" w14:textId="77777777" w:rsidTr="007F6B88">
        <w:tc>
          <w:tcPr>
            <w:cnfStyle w:val="001000000000" w:firstRow="0" w:lastRow="0" w:firstColumn="1" w:lastColumn="0" w:oddVBand="0" w:evenVBand="0" w:oddHBand="0" w:evenHBand="0" w:firstRowFirstColumn="0" w:firstRowLastColumn="0" w:lastRowFirstColumn="0" w:lastRowLastColumn="0"/>
            <w:tcW w:w="737" w:type="dxa"/>
          </w:tcPr>
          <w:p w14:paraId="294F59CB" w14:textId="77777777" w:rsidR="002B32FE" w:rsidRPr="003C7F01" w:rsidRDefault="002B32FE" w:rsidP="007F6B88">
            <w:pPr>
              <w:rPr>
                <w:lang w:val="en-US"/>
              </w:rPr>
            </w:pPr>
            <w:r w:rsidRPr="003C7F01">
              <w:rPr>
                <w:noProof/>
                <w:lang w:val="de-DE" w:eastAsia="de-DE"/>
              </w:rPr>
              <w:drawing>
                <wp:inline distT="0" distB="0" distL="0" distR="0" wp14:anchorId="2B1C02E5" wp14:editId="6CA7D405">
                  <wp:extent cx="311650" cy="351155"/>
                  <wp:effectExtent l="0" t="0" r="0" b="0"/>
                  <wp:docPr id="3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6434812F" w14:textId="77777777" w:rsidR="002B32FE" w:rsidRPr="003C7F01" w:rsidRDefault="002B32FE" w:rsidP="007F6B88">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On receiving a message a timestamp will be added, too. This timestamp will be the time of receiving the message. When high accuracy is needed, the automatically added timestamp described above is recommended.</w:t>
            </w:r>
          </w:p>
        </w:tc>
      </w:tr>
    </w:tbl>
    <w:p w14:paraId="15EE71B7" w14:textId="77777777" w:rsidR="001D1ADB" w:rsidRPr="003C7F01" w:rsidRDefault="009668BC" w:rsidP="009668BC">
      <w:pPr>
        <w:pStyle w:val="berschrift3"/>
        <w:rPr>
          <w:lang w:val="en-US"/>
        </w:rPr>
      </w:pPr>
      <w:bookmarkStart w:id="632" w:name="_Ref328577025"/>
      <w:bookmarkStart w:id="633" w:name="_Toc68685937"/>
      <w:r w:rsidRPr="003C7F01">
        <w:rPr>
          <w:lang w:val="en-US"/>
        </w:rPr>
        <w:t>Sequences</w:t>
      </w:r>
      <w:bookmarkEnd w:id="632"/>
      <w:bookmarkEnd w:id="633"/>
    </w:p>
    <w:p w14:paraId="778D3BCA" w14:textId="7FD528B7" w:rsidR="00090979" w:rsidRPr="003C7F01" w:rsidRDefault="00090979" w:rsidP="00090979">
      <w:pPr>
        <w:rPr>
          <w:lang w:val="en-US" w:eastAsia="de-DE"/>
        </w:rPr>
      </w:pPr>
      <w:r w:rsidRPr="003C7F01">
        <w:rPr>
          <w:lang w:val="en-US" w:eastAsia="de-DE"/>
        </w:rPr>
        <w:t xml:space="preserve">Sequences contain information on different </w:t>
      </w:r>
      <w:r w:rsidRPr="003C7F01">
        <w:rPr>
          <w:lang w:val="en-US" w:eastAsia="de-DE"/>
        </w:rPr>
        <w:fldChar w:fldCharType="begin"/>
      </w:r>
      <w:r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values at different times. Sequences can be inserted into the simulation and be stepped or run through. The simulation will run normally, but the </w:t>
      </w:r>
      <w:r w:rsidRPr="003C7F01">
        <w:rPr>
          <w:rStyle w:val="rcLangElemZchn"/>
          <w:lang w:val="en-US"/>
        </w:rPr>
        <w:t>ELEMENT</w:t>
      </w:r>
      <w:r w:rsidRPr="003C7F01">
        <w:rPr>
          <w:lang w:val="en-US" w:eastAsia="de-DE"/>
        </w:rPr>
        <w:t xml:space="preserve"> values are set, at the specified times of the sequence. So a sequence can be used, to test if specified inputs at specified times result in a correct </w:t>
      </w:r>
      <w:r w:rsidR="00DD3538" w:rsidRPr="003C7F01">
        <w:rPr>
          <w:lang w:val="en-US" w:eastAsia="de-DE"/>
        </w:rPr>
        <w:t>behavior</w:t>
      </w:r>
      <w:r w:rsidRPr="003C7F01">
        <w:rPr>
          <w:lang w:val="en-US" w:eastAsia="de-DE"/>
        </w:rPr>
        <w:t xml:space="preserve"> of the process or to check if a changed process still delivers correct results.</w:t>
      </w:r>
    </w:p>
    <w:p w14:paraId="003BAB13" w14:textId="77777777" w:rsidR="00090979" w:rsidRPr="003C7F01" w:rsidRDefault="00090979" w:rsidP="00090979">
      <w:pPr>
        <w:rPr>
          <w:lang w:val="en-US" w:eastAsia="de-DE"/>
        </w:rPr>
      </w:pPr>
    </w:p>
    <w:p w14:paraId="0C1EA098" w14:textId="1D404BBB" w:rsidR="00090979" w:rsidRPr="003C7F01" w:rsidRDefault="00090979" w:rsidP="00090979">
      <w:pPr>
        <w:rPr>
          <w:lang w:val="en-US" w:eastAsia="de-DE"/>
        </w:rPr>
      </w:pPr>
      <w:r w:rsidRPr="003C7F01">
        <w:rPr>
          <w:lang w:val="en-US" w:eastAsia="de-DE"/>
        </w:rPr>
        <w:t xml:space="preserve">A sequence can also be created from a </w:t>
      </w:r>
      <w:r w:rsidRPr="003C7F01">
        <w:rPr>
          <w:lang w:val="en-US" w:eastAsia="de-DE"/>
        </w:rPr>
        <w:fldChar w:fldCharType="begin"/>
      </w:r>
      <w:r w:rsidRPr="005051CF">
        <w:rPr>
          <w:rStyle w:val="rcVerweis"/>
        </w:rPr>
        <w:instrText xml:space="preserve"> REF _Ref327967955 \h \* CHARFORMAT </w:instrText>
      </w:r>
      <w:r w:rsidRPr="005051CF">
        <w:rPr>
          <w:rStyle w:val="rcVerweis"/>
        </w:rPr>
      </w:r>
      <w:r w:rsidRPr="003C7F01">
        <w:rPr>
          <w:lang w:val="en-US" w:eastAsia="de-DE"/>
        </w:rPr>
        <w:fldChar w:fldCharType="separate"/>
      </w:r>
      <w:r w:rsidR="005A1BE7" w:rsidRPr="005A1BE7">
        <w:rPr>
          <w:rStyle w:val="rcVerweis"/>
        </w:rPr>
        <w:t>Data Recording</w:t>
      </w:r>
      <w:r w:rsidRPr="003C7F01">
        <w:rPr>
          <w:lang w:val="en-US" w:eastAsia="de-DE"/>
        </w:rPr>
        <w:fldChar w:fldCharType="end"/>
      </w:r>
      <w:r w:rsidRPr="003C7F01">
        <w:rPr>
          <w:lang w:val="en-US" w:eastAsia="de-DE"/>
        </w:rPr>
        <w:t xml:space="preserve">. Normally the sequence will contain all </w:t>
      </w:r>
      <w:r w:rsidRPr="003C7F01">
        <w:rPr>
          <w:rStyle w:val="rcLangElemZchn"/>
          <w:lang w:val="en-US"/>
        </w:rPr>
        <w:t>ELEMENT</w:t>
      </w:r>
      <w:r w:rsidRPr="003C7F01">
        <w:rPr>
          <w:lang w:val="en-US" w:eastAsia="de-DE"/>
        </w:rPr>
        <w:t xml:space="preserve">s of the project and every change of the value. By specifying a </w:t>
      </w:r>
      <w:r w:rsidRPr="003C7F01">
        <w:rPr>
          <w:lang w:val="en-US" w:eastAsia="de-DE"/>
        </w:rPr>
        <w:fldChar w:fldCharType="begin"/>
      </w:r>
      <w:r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S&lt;#&gt;</w:t>
      </w:r>
      <w:r w:rsidRPr="003C7F01">
        <w:rPr>
          <w:lang w:val="en-US" w:eastAsia="de-DE"/>
        </w:rPr>
        <w:t xml:space="preserve"> ELEMENTs can be sorted into different groups. These groups can be selected for a Sequence export, to select only </w:t>
      </w:r>
      <w:r w:rsidRPr="003C7F01">
        <w:rPr>
          <w:rStyle w:val="rcLangElemZchn"/>
          <w:lang w:val="en-US"/>
        </w:rPr>
        <w:t>ELEMENT</w:t>
      </w:r>
      <w:r w:rsidRPr="003C7F01">
        <w:rPr>
          <w:lang w:val="en-US" w:eastAsia="de-DE"/>
        </w:rPr>
        <w:t>s, which are inputs to the process. When using a Data Recording to create a sequence, the data should be recorded in a synchronized mode, so the simulation tasks will run synchronized and every step in the simulation will be recorded.</w:t>
      </w:r>
    </w:p>
    <w:p w14:paraId="0E038C8A" w14:textId="77777777" w:rsidR="002816E1" w:rsidRPr="003C7F01" w:rsidRDefault="002816E1" w:rsidP="002816E1">
      <w:pPr>
        <w:pStyle w:val="berschrift3"/>
        <w:rPr>
          <w:lang w:val="en-US"/>
        </w:rPr>
      </w:pPr>
      <w:bookmarkStart w:id="634" w:name="_Ref328055222"/>
      <w:bookmarkStart w:id="635" w:name="_Toc68685938"/>
      <w:r w:rsidRPr="003C7F01">
        <w:rPr>
          <w:lang w:val="en-US"/>
        </w:rPr>
        <w:t>Dynamic Version Switching</w:t>
      </w:r>
      <w:bookmarkEnd w:id="634"/>
      <w:bookmarkEnd w:id="635"/>
    </w:p>
    <w:p w14:paraId="39333728" w14:textId="77777777" w:rsidR="00885811" w:rsidRPr="003C7F01" w:rsidRDefault="00885811" w:rsidP="00C91A14">
      <w:pPr>
        <w:rPr>
          <w:lang w:val="en-US" w:eastAsia="de-DE"/>
        </w:rPr>
      </w:pPr>
      <w:r w:rsidRPr="003C7F01">
        <w:rPr>
          <w:lang w:val="en-US" w:eastAsia="de-DE"/>
        </w:rPr>
        <w:t xml:space="preserve">It is possible to use the </w:t>
      </w:r>
      <w:r w:rsidRPr="003C7F01">
        <w:rPr>
          <w:rStyle w:val="rcLangElemZchn"/>
          <w:lang w:val="en-US"/>
        </w:rPr>
        <w:t>Project Monitor</w:t>
      </w:r>
      <w:r w:rsidRPr="003C7F01">
        <w:rPr>
          <w:lang w:val="en-US" w:eastAsia="de-DE"/>
        </w:rPr>
        <w:t xml:space="preserve"> for visualization or simulation of different versions of controller software, e.g. different similar controller software or different software versions of the same controller software.</w:t>
      </w:r>
    </w:p>
    <w:p w14:paraId="7CD7CA7D" w14:textId="77777777" w:rsidR="00885811" w:rsidRPr="003C7F01" w:rsidRDefault="00885811" w:rsidP="00C91A14">
      <w:pPr>
        <w:rPr>
          <w:lang w:val="en-US" w:eastAsia="de-DE"/>
        </w:rPr>
      </w:pPr>
    </w:p>
    <w:p w14:paraId="7D80148B" w14:textId="5E3FBFF7" w:rsidR="001B5F5D" w:rsidRPr="003C7F01" w:rsidRDefault="001B5F5D" w:rsidP="00C91A14">
      <w:pPr>
        <w:rPr>
          <w:lang w:val="en-US" w:eastAsia="de-DE"/>
        </w:rPr>
      </w:pPr>
      <w:r w:rsidRPr="003C7F01">
        <w:rPr>
          <w:lang w:val="en-US" w:eastAsia="de-DE"/>
        </w:rPr>
        <w:lastRenderedPageBreak/>
        <w:t xml:space="preserve">This can be achieved by using the </w:t>
      </w:r>
      <w:r w:rsidRPr="003C7F01">
        <w:rPr>
          <w:rStyle w:val="rcLangElemZchn"/>
          <w:lang w:val="en-US"/>
        </w:rPr>
        <w:t>Standalone Selection Tool</w:t>
      </w:r>
      <w:r w:rsidR="007A274C" w:rsidRPr="003C7F01">
        <w:rPr>
          <w:lang w:val="en-US"/>
        </w:rPr>
        <w:t xml:space="preserve"> (radSEL)</w:t>
      </w:r>
      <w:r w:rsidRPr="003C7F01">
        <w:rPr>
          <w:lang w:val="en-US" w:eastAsia="de-DE"/>
        </w:rPr>
        <w:t xml:space="preserve">. This tool will provide a list of available software versions to start. It can detect the controller software version of a connected controller and start the according </w:t>
      </w:r>
      <w:r w:rsidRPr="003C7F01">
        <w:rPr>
          <w:rStyle w:val="rcLangElemZchn"/>
          <w:lang w:val="en-US"/>
        </w:rPr>
        <w:t>Project Monitor</w:t>
      </w:r>
      <w:r w:rsidRPr="003C7F01">
        <w:rPr>
          <w:lang w:val="en-US" w:eastAsia="de-DE"/>
        </w:rPr>
        <w:t xml:space="preserve"> automatically.</w:t>
      </w:r>
      <w:r w:rsidR="008B6C00" w:rsidRPr="003C7F01">
        <w:rPr>
          <w:lang w:val="en-US" w:eastAsia="de-DE"/>
        </w:rPr>
        <w:t xml:space="preserve"> </w:t>
      </w:r>
      <w:r w:rsidRPr="003C7F01">
        <w:rPr>
          <w:lang w:val="en-US" w:eastAsia="de-DE"/>
        </w:rPr>
        <w:t xml:space="preserve">The following chapters will explain how to configure the </w:t>
      </w:r>
      <w:r w:rsidRPr="003C7F01">
        <w:rPr>
          <w:rStyle w:val="rcLangElemZchn"/>
          <w:lang w:val="en-US"/>
        </w:rPr>
        <w:t>Standalone Selection Tool</w:t>
      </w:r>
      <w:r w:rsidRPr="003C7F01">
        <w:rPr>
          <w:lang w:val="en-US" w:eastAsia="de-DE"/>
        </w:rPr>
        <w:t xml:space="preserve"> </w:t>
      </w:r>
      <w:r w:rsidR="008B6C00" w:rsidRPr="003C7F01">
        <w:rPr>
          <w:lang w:val="en-US" w:eastAsia="de-DE"/>
        </w:rPr>
        <w:t xml:space="preserve">(refer to </w:t>
      </w:r>
      <w:r w:rsidR="008B6C00" w:rsidRPr="003C7F01">
        <w:rPr>
          <w:lang w:val="en-US" w:eastAsia="de-DE"/>
        </w:rPr>
        <w:fldChar w:fldCharType="begin"/>
      </w:r>
      <w:r w:rsidR="001C5BEB" w:rsidRPr="005051CF">
        <w:rPr>
          <w:rStyle w:val="rcVerweis"/>
        </w:rPr>
        <w:instrText xml:space="preserve"> REF _Ref15988908 \h \* CHARFORMAT </w:instrText>
      </w:r>
      <w:r w:rsidR="008B6C00" w:rsidRPr="005051CF">
        <w:rPr>
          <w:rStyle w:val="rcVerweis"/>
        </w:rPr>
      </w:r>
      <w:r w:rsidR="008B6C00" w:rsidRPr="003C7F01">
        <w:rPr>
          <w:lang w:val="en-US" w:eastAsia="de-DE"/>
        </w:rPr>
        <w:fldChar w:fldCharType="separate"/>
      </w:r>
      <w:r w:rsidR="005A1BE7" w:rsidRPr="005A1BE7">
        <w:rPr>
          <w:rStyle w:val="rcVerweis"/>
        </w:rPr>
        <w:t>Configuring radSEL</w:t>
      </w:r>
      <w:r w:rsidR="008B6C00" w:rsidRPr="003C7F01">
        <w:rPr>
          <w:lang w:val="en-US" w:eastAsia="de-DE"/>
        </w:rPr>
        <w:fldChar w:fldCharType="end"/>
      </w:r>
      <w:r w:rsidR="008B6C00" w:rsidRPr="003C7F01">
        <w:rPr>
          <w:lang w:val="en-US" w:eastAsia="de-DE"/>
        </w:rPr>
        <w:t xml:space="preserve">) </w:t>
      </w:r>
      <w:r w:rsidRPr="003C7F01">
        <w:rPr>
          <w:lang w:val="en-US" w:eastAsia="de-DE"/>
        </w:rPr>
        <w:t>and how to use it</w:t>
      </w:r>
      <w:r w:rsidR="008B6C00" w:rsidRPr="003C7F01">
        <w:rPr>
          <w:lang w:val="en-US" w:eastAsia="de-DE"/>
        </w:rPr>
        <w:t xml:space="preserve"> (refer to </w:t>
      </w:r>
      <w:r w:rsidR="008B6C00" w:rsidRPr="003C7F01">
        <w:rPr>
          <w:lang w:val="en-US" w:eastAsia="de-DE"/>
        </w:rPr>
        <w:fldChar w:fldCharType="begin"/>
      </w:r>
      <w:r w:rsidR="001C5BEB" w:rsidRPr="005051CF">
        <w:rPr>
          <w:rStyle w:val="rcVerweis"/>
        </w:rPr>
        <w:instrText xml:space="preserve"> REF _Ref15988929 \h \* CHARFORMAT </w:instrText>
      </w:r>
      <w:r w:rsidR="008B6C00" w:rsidRPr="005051CF">
        <w:rPr>
          <w:rStyle w:val="rcVerweis"/>
        </w:rPr>
      </w:r>
      <w:r w:rsidR="008B6C00" w:rsidRPr="003C7F01">
        <w:rPr>
          <w:lang w:val="en-US" w:eastAsia="de-DE"/>
        </w:rPr>
        <w:fldChar w:fldCharType="separate"/>
      </w:r>
      <w:r w:rsidR="005A1BE7" w:rsidRPr="005A1BE7">
        <w:rPr>
          <w:rStyle w:val="rcVerweis"/>
        </w:rPr>
        <w:t>Using radSEL</w:t>
      </w:r>
      <w:r w:rsidR="008B6C00" w:rsidRPr="003C7F01">
        <w:rPr>
          <w:lang w:val="en-US" w:eastAsia="de-DE"/>
        </w:rPr>
        <w:fldChar w:fldCharType="end"/>
      </w:r>
      <w:r w:rsidR="008B6C00" w:rsidRPr="003C7F01">
        <w:rPr>
          <w:lang w:val="en-US" w:eastAsia="de-DE"/>
        </w:rPr>
        <w:t>)</w:t>
      </w:r>
      <w:r w:rsidRPr="003C7F01">
        <w:rPr>
          <w:lang w:val="en-US" w:eastAsia="de-DE"/>
        </w:rPr>
        <w:t>.</w:t>
      </w:r>
    </w:p>
    <w:p w14:paraId="35A11182" w14:textId="77777777" w:rsidR="008B6C00" w:rsidRPr="003C7F01" w:rsidRDefault="008B6C00" w:rsidP="008B6C00">
      <w:pPr>
        <w:pStyle w:val="berschrift4"/>
        <w:rPr>
          <w:lang w:val="en-US"/>
        </w:rPr>
      </w:pPr>
      <w:bookmarkStart w:id="636" w:name="_Ref15988908"/>
      <w:r w:rsidRPr="003C7F01">
        <w:rPr>
          <w:lang w:val="en-US"/>
        </w:rPr>
        <w:t>Configuring radSEL</w:t>
      </w:r>
      <w:bookmarkEnd w:id="636"/>
    </w:p>
    <w:p w14:paraId="7F296930" w14:textId="15AB0092" w:rsidR="008B6C00" w:rsidRPr="003C7F01" w:rsidRDefault="00F0641B" w:rsidP="008B6C00">
      <w:pPr>
        <w:rPr>
          <w:lang w:val="en-US" w:eastAsia="de-DE"/>
        </w:rPr>
      </w:pPr>
      <w:r w:rsidRPr="003C7F01">
        <w:rPr>
          <w:lang w:val="en-US" w:eastAsia="de-DE"/>
        </w:rPr>
        <w:t xml:space="preserve">For </w:t>
      </w:r>
      <w:r w:rsidRPr="00ED1CDE">
        <w:rPr>
          <w:rStyle w:val="rcLangElemZchn"/>
        </w:rPr>
        <w:t>radSEL</w:t>
      </w:r>
      <w:r w:rsidRPr="003C7F01">
        <w:rPr>
          <w:lang w:val="en-US" w:eastAsia="de-DE"/>
        </w:rPr>
        <w:t xml:space="preserve"> to work it requires a unique identification of every version of the controller software it should support. The identification consists of the combination of software version (refer to </w:t>
      </w:r>
      <w:r w:rsidRPr="003C7F01">
        <w:rPr>
          <w:lang w:val="en-US" w:eastAsia="de-DE"/>
        </w:rPr>
        <w:fldChar w:fldCharType="begin"/>
      </w:r>
      <w:r w:rsidRPr="005051CF">
        <w:rPr>
          <w:rStyle w:val="rcVerweis"/>
        </w:rPr>
        <w:instrText xml:space="preserve"> REF _Ref327524299 \h \* CHARFORMAT </w:instrText>
      </w:r>
      <w:r w:rsidRPr="005051CF">
        <w:rPr>
          <w:rStyle w:val="rcVerweis"/>
        </w:rPr>
      </w:r>
      <w:r w:rsidRPr="003C7F01">
        <w:rPr>
          <w:lang w:val="en-US" w:eastAsia="de-DE"/>
        </w:rPr>
        <w:fldChar w:fldCharType="separate"/>
      </w:r>
      <w:r w:rsidR="005A1BE7" w:rsidRPr="005A1BE7">
        <w:rPr>
          <w:rStyle w:val="rcVerweis"/>
        </w:rPr>
        <w:t>VERSION</w:t>
      </w:r>
      <w:r w:rsidRPr="003C7F01">
        <w:rPr>
          <w:lang w:val="en-US" w:eastAsia="de-DE"/>
        </w:rPr>
        <w:fldChar w:fldCharType="end"/>
      </w:r>
      <w:r w:rsidRPr="003C7F01">
        <w:rPr>
          <w:lang w:val="en-US" w:eastAsia="de-DE"/>
        </w:rPr>
        <w:t xml:space="preserve">) and the </w:t>
      </w:r>
      <w:r w:rsidRPr="003C7F01">
        <w:rPr>
          <w:rStyle w:val="rcLangElemZchn"/>
          <w:lang w:val="en-US"/>
        </w:rPr>
        <w:t>DEVICE_ID</w:t>
      </w:r>
      <w:r w:rsidRPr="003C7F01">
        <w:rPr>
          <w:lang w:val="en-US" w:eastAsia="de-DE"/>
        </w:rPr>
        <w:t xml:space="preserve"> (refer to </w:t>
      </w:r>
      <w:r w:rsidRPr="003C7F01">
        <w:rPr>
          <w:lang w:val="en-US" w:eastAsia="de-DE"/>
        </w:rPr>
        <w:fldChar w:fldCharType="begin"/>
      </w:r>
      <w:r w:rsidRPr="005051CF">
        <w:rPr>
          <w:rStyle w:val="rcVerweis"/>
        </w:rPr>
        <w:instrText xml:space="preserve"> REF _Ref331157585 \h \* CHARFORMAT </w:instrText>
      </w:r>
      <w:r w:rsidRPr="005051CF">
        <w:rPr>
          <w:rStyle w:val="rcVerweis"/>
        </w:rPr>
      </w:r>
      <w:r w:rsidRPr="003C7F01">
        <w:rPr>
          <w:lang w:val="en-US" w:eastAsia="de-DE"/>
        </w:rPr>
        <w:fldChar w:fldCharType="separate"/>
      </w:r>
      <w:r w:rsidR="005A1BE7" w:rsidRPr="005A1BE7">
        <w:rPr>
          <w:rStyle w:val="rcVerweis"/>
        </w:rPr>
        <w:t>Managing Non-Volatile Memory</w:t>
      </w:r>
      <w:r w:rsidRPr="003C7F01">
        <w:rPr>
          <w:lang w:val="en-US" w:eastAsia="de-DE"/>
        </w:rPr>
        <w:fldChar w:fldCharType="end"/>
      </w:r>
      <w:r w:rsidRPr="003C7F01">
        <w:rPr>
          <w:lang w:val="en-US" w:eastAsia="de-DE"/>
        </w:rPr>
        <w:t>).</w:t>
      </w:r>
    </w:p>
    <w:p w14:paraId="72B542C8" w14:textId="77777777" w:rsidR="009D3496" w:rsidRPr="003C7F01" w:rsidRDefault="009D3496" w:rsidP="008B6C00">
      <w:pPr>
        <w:rPr>
          <w:lang w:val="en-US" w:eastAsia="de-DE"/>
        </w:rPr>
      </w:pPr>
    </w:p>
    <w:p w14:paraId="2ECFE5AC" w14:textId="5DB47059" w:rsidR="00F0641B" w:rsidRPr="003C7F01" w:rsidRDefault="00F0641B" w:rsidP="008B6C00">
      <w:pPr>
        <w:rPr>
          <w:lang w:val="en-US" w:eastAsia="de-DE"/>
        </w:rPr>
      </w:pPr>
      <w:r w:rsidRPr="003C7F01">
        <w:rPr>
          <w:lang w:val="en-US" w:eastAsia="de-DE"/>
        </w:rPr>
        <w:t xml:space="preserve">For every software version of the target software a standalone version of </w:t>
      </w:r>
      <w:r w:rsidR="009D3496" w:rsidRPr="003C7F01">
        <w:rPr>
          <w:lang w:val="en-US" w:eastAsia="de-DE"/>
        </w:rPr>
        <w:t xml:space="preserve">the </w:t>
      </w:r>
      <w:r w:rsidRPr="003C7F01">
        <w:rPr>
          <w:rStyle w:val="rcLangElemZchn"/>
          <w:lang w:val="en-US"/>
        </w:rPr>
        <w:t>Project Monitor</w:t>
      </w:r>
      <w:r w:rsidRPr="003C7F01">
        <w:rPr>
          <w:lang w:val="en-US" w:eastAsia="de-DE"/>
        </w:rPr>
        <w:t xml:space="preserve"> has </w:t>
      </w:r>
      <w:r w:rsidR="009D3496" w:rsidRPr="003C7F01">
        <w:rPr>
          <w:lang w:val="en-US" w:eastAsia="de-DE"/>
        </w:rPr>
        <w:t xml:space="preserve">to be created (refer to </w:t>
      </w:r>
      <w:r w:rsidR="009D3496" w:rsidRPr="003C7F01">
        <w:rPr>
          <w:lang w:val="en-US" w:eastAsia="de-DE"/>
        </w:rPr>
        <w:fldChar w:fldCharType="begin"/>
      </w:r>
      <w:r w:rsidR="001C5BEB" w:rsidRPr="005051CF">
        <w:rPr>
          <w:rStyle w:val="rcVerweis"/>
        </w:rPr>
        <w:instrText xml:space="preserve"> REF _Ref327855854 \h \* CHARFORMAT </w:instrText>
      </w:r>
      <w:r w:rsidR="009D3496" w:rsidRPr="005051CF">
        <w:rPr>
          <w:rStyle w:val="rcVerweis"/>
        </w:rPr>
      </w:r>
      <w:r w:rsidR="009D3496" w:rsidRPr="003C7F01">
        <w:rPr>
          <w:lang w:val="en-US" w:eastAsia="de-DE"/>
        </w:rPr>
        <w:fldChar w:fldCharType="separate"/>
      </w:r>
      <w:r w:rsidR="005A1BE7" w:rsidRPr="005A1BE7">
        <w:rPr>
          <w:rStyle w:val="rcVerweis"/>
        </w:rPr>
        <w:t>Standalone</w:t>
      </w:r>
      <w:r w:rsidR="009D3496" w:rsidRPr="003C7F01">
        <w:rPr>
          <w:lang w:val="en-US" w:eastAsia="de-DE"/>
        </w:rPr>
        <w:fldChar w:fldCharType="end"/>
      </w:r>
      <w:r w:rsidR="009D3496" w:rsidRPr="003C7F01">
        <w:rPr>
          <w:lang w:val="en-US" w:eastAsia="de-DE"/>
        </w:rPr>
        <w:t xml:space="preserve">). Because different </w:t>
      </w:r>
      <w:r w:rsidR="009D3496" w:rsidRPr="003C7F01">
        <w:rPr>
          <w:rStyle w:val="rcLangElemZchn"/>
          <w:lang w:val="en-US"/>
        </w:rPr>
        <w:t>radCASE</w:t>
      </w:r>
      <w:r w:rsidR="009D3496" w:rsidRPr="003C7F01">
        <w:rPr>
          <w:lang w:val="en-US" w:eastAsia="de-DE"/>
        </w:rPr>
        <w:t xml:space="preserve"> versions use different communication protocol versions a standalone can only support controller software created with the same </w:t>
      </w:r>
      <w:r w:rsidR="009D3496" w:rsidRPr="003C7F01">
        <w:rPr>
          <w:rStyle w:val="rcLangElemZchn"/>
          <w:lang w:val="en-US"/>
        </w:rPr>
        <w:t>radCASE</w:t>
      </w:r>
      <w:r w:rsidR="009D3496" w:rsidRPr="003C7F01">
        <w:rPr>
          <w:lang w:val="en-US" w:eastAsia="de-DE"/>
        </w:rPr>
        <w:t xml:space="preserve"> version. </w:t>
      </w:r>
      <w:r w:rsidR="00AE706F" w:rsidRPr="003C7F01">
        <w:rPr>
          <w:lang w:val="en-US" w:eastAsia="de-DE"/>
        </w:rPr>
        <w:t>S</w:t>
      </w:r>
      <w:r w:rsidR="009D3496" w:rsidRPr="003C7F01">
        <w:rPr>
          <w:lang w:val="en-US" w:eastAsia="de-DE"/>
        </w:rPr>
        <w:t xml:space="preserve">tandalones created with the same </w:t>
      </w:r>
      <w:r w:rsidR="009D3496" w:rsidRPr="00ED1CDE">
        <w:rPr>
          <w:rStyle w:val="rcLangElemZchn"/>
        </w:rPr>
        <w:t>radCASE</w:t>
      </w:r>
      <w:r w:rsidR="009D3496" w:rsidRPr="003C7F01">
        <w:rPr>
          <w:lang w:val="en-US" w:eastAsia="de-DE"/>
        </w:rPr>
        <w:t xml:space="preserve"> version can be combined into one standalone with a directory containing the version dependent data (refer to </w:t>
      </w:r>
      <w:r w:rsidR="009D3496" w:rsidRPr="003C7F01">
        <w:rPr>
          <w:lang w:val="en-US" w:eastAsia="de-DE"/>
        </w:rPr>
        <w:fldChar w:fldCharType="begin"/>
      </w:r>
      <w:r w:rsidR="001C5BEB" w:rsidRPr="005051CF">
        <w:rPr>
          <w:rStyle w:val="rcVerweis"/>
        </w:rPr>
        <w:instrText xml:space="preserve"> REF _Ref15990644 \h \* CHARFORMAT </w:instrText>
      </w:r>
      <w:r w:rsidR="009D3496" w:rsidRPr="005051CF">
        <w:rPr>
          <w:rStyle w:val="rcVerweis"/>
        </w:rPr>
      </w:r>
      <w:r w:rsidR="009D3496" w:rsidRPr="003C7F01">
        <w:rPr>
          <w:lang w:val="en-US" w:eastAsia="de-DE"/>
        </w:rPr>
        <w:fldChar w:fldCharType="separate"/>
      </w:r>
      <w:r w:rsidR="005A1BE7" w:rsidRPr="005A1BE7">
        <w:rPr>
          <w:rStyle w:val="rcVerweis"/>
        </w:rPr>
        <w:t>Version dependent data</w:t>
      </w:r>
      <w:r w:rsidR="009D3496" w:rsidRPr="003C7F01">
        <w:rPr>
          <w:lang w:val="en-US" w:eastAsia="de-DE"/>
        </w:rPr>
        <w:fldChar w:fldCharType="end"/>
      </w:r>
      <w:r w:rsidR="009D3496" w:rsidRPr="003C7F01">
        <w:rPr>
          <w:lang w:val="en-US" w:eastAsia="de-DE"/>
        </w:rPr>
        <w:t xml:space="preserve">). Different </w:t>
      </w:r>
      <w:r w:rsidR="009D3496" w:rsidRPr="00ED1CDE">
        <w:rPr>
          <w:rStyle w:val="rcLangElemZchn"/>
        </w:rPr>
        <w:t>radCASE</w:t>
      </w:r>
      <w:r w:rsidR="009D3496" w:rsidRPr="003C7F01">
        <w:rPr>
          <w:lang w:val="en-US" w:eastAsia="de-DE"/>
        </w:rPr>
        <w:t xml:space="preserve"> versions need to use standalones in differenty directories (refer to </w:t>
      </w:r>
      <w:r w:rsidR="009D3496" w:rsidRPr="003C7F01">
        <w:rPr>
          <w:lang w:val="en-US" w:eastAsia="de-DE"/>
        </w:rPr>
        <w:fldChar w:fldCharType="begin"/>
      </w:r>
      <w:r w:rsidR="001C5BEB" w:rsidRPr="005051CF">
        <w:rPr>
          <w:rStyle w:val="rcVerweis"/>
        </w:rPr>
        <w:instrText xml:space="preserve"> REF _Ref15990755 \h \* CHARFORMAT </w:instrText>
      </w:r>
      <w:r w:rsidR="009D3496" w:rsidRPr="005051CF">
        <w:rPr>
          <w:rStyle w:val="rcVerweis"/>
        </w:rPr>
      </w:r>
      <w:r w:rsidR="009D3496" w:rsidRPr="003C7F01">
        <w:rPr>
          <w:lang w:val="en-US" w:eastAsia="de-DE"/>
        </w:rPr>
        <w:fldChar w:fldCharType="separate"/>
      </w:r>
      <w:r w:rsidR="005A1BE7" w:rsidRPr="005A1BE7">
        <w:rPr>
          <w:rStyle w:val="rcVerweis"/>
        </w:rPr>
        <w:t>Directory structure</w:t>
      </w:r>
      <w:r w:rsidR="009D3496" w:rsidRPr="003C7F01">
        <w:rPr>
          <w:lang w:val="en-US" w:eastAsia="de-DE"/>
        </w:rPr>
        <w:fldChar w:fldCharType="end"/>
      </w:r>
      <w:r w:rsidR="009D3496" w:rsidRPr="003C7F01">
        <w:rPr>
          <w:lang w:val="en-US" w:eastAsia="de-DE"/>
        </w:rPr>
        <w:t>).</w:t>
      </w:r>
    </w:p>
    <w:p w14:paraId="78AACA6D" w14:textId="77777777" w:rsidR="00AE706F" w:rsidRPr="003C7F01" w:rsidRDefault="00AE706F" w:rsidP="008B6C00">
      <w:pPr>
        <w:rPr>
          <w:lang w:val="en-US" w:eastAsia="de-DE"/>
        </w:rPr>
      </w:pPr>
    </w:p>
    <w:tbl>
      <w:tblPr>
        <w:tblStyle w:val="rcTable6"/>
        <w:tblW w:w="0" w:type="auto"/>
        <w:tblLayout w:type="fixed"/>
        <w:tblLook w:val="04A0" w:firstRow="1" w:lastRow="0" w:firstColumn="1" w:lastColumn="0" w:noHBand="0" w:noVBand="1"/>
      </w:tblPr>
      <w:tblGrid>
        <w:gridCol w:w="737"/>
        <w:gridCol w:w="9185"/>
      </w:tblGrid>
      <w:tr w:rsidR="009D3496" w:rsidRPr="003C7F01" w14:paraId="610E174E" w14:textId="77777777" w:rsidTr="00F9274C">
        <w:tc>
          <w:tcPr>
            <w:cnfStyle w:val="001000000000" w:firstRow="0" w:lastRow="0" w:firstColumn="1" w:lastColumn="0" w:oddVBand="0" w:evenVBand="0" w:oddHBand="0" w:evenHBand="0" w:firstRowFirstColumn="0" w:firstRowLastColumn="0" w:lastRowFirstColumn="0" w:lastRowLastColumn="0"/>
            <w:tcW w:w="737" w:type="dxa"/>
          </w:tcPr>
          <w:p w14:paraId="4B24BAB9" w14:textId="77777777" w:rsidR="009D3496" w:rsidRPr="003C7F01" w:rsidRDefault="009D3496" w:rsidP="00F9274C">
            <w:pPr>
              <w:rPr>
                <w:lang w:val="en-US"/>
              </w:rPr>
            </w:pPr>
            <w:r w:rsidRPr="003C7F01">
              <w:rPr>
                <w:noProof/>
                <w:lang w:val="de-DE" w:eastAsia="de-DE"/>
              </w:rPr>
              <w:drawing>
                <wp:inline distT="0" distB="0" distL="0" distR="0" wp14:anchorId="7D7DB2EF" wp14:editId="5A46630C">
                  <wp:extent cx="351155" cy="326611"/>
                  <wp:effectExtent l="0" t="0" r="0" b="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5B1C2040" w14:textId="77777777" w:rsidR="009D3496" w:rsidRPr="003C7F01" w:rsidRDefault="009D3496" w:rsidP="00AE706F">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radSEL</w:t>
            </w:r>
            <w:r w:rsidRPr="003C7F01">
              <w:rPr>
                <w:lang w:val="en-US"/>
              </w:rPr>
              <w:t xml:space="preserve"> detects the correct </w:t>
            </w:r>
            <w:r w:rsidR="00AE706F" w:rsidRPr="003C7F01">
              <w:rPr>
                <w:lang w:val="en-US"/>
              </w:rPr>
              <w:t>standalone version to</w:t>
            </w:r>
            <w:r w:rsidRPr="003C7F01">
              <w:rPr>
                <w:lang w:val="en-US"/>
              </w:rPr>
              <w:t xml:space="preserve"> us</w:t>
            </w:r>
            <w:r w:rsidR="00AE706F" w:rsidRPr="003C7F01">
              <w:rPr>
                <w:lang w:val="en-US"/>
              </w:rPr>
              <w:t>e by</w:t>
            </w:r>
            <w:r w:rsidRPr="003C7F01">
              <w:rPr>
                <w:lang w:val="en-US"/>
              </w:rPr>
              <w:t xml:space="preserve"> the version dependent data. So even if </w:t>
            </w:r>
            <w:r w:rsidR="0035086F" w:rsidRPr="003C7F01">
              <w:rPr>
                <w:lang w:val="en-US"/>
              </w:rPr>
              <w:t xml:space="preserve">there is only one version of controller software created with a specific </w:t>
            </w:r>
            <w:r w:rsidR="0035086F" w:rsidRPr="003C7F01">
              <w:rPr>
                <w:rStyle w:val="rcLangElemZchn"/>
                <w:lang w:val="en-US"/>
              </w:rPr>
              <w:t>radCASE</w:t>
            </w:r>
            <w:r w:rsidR="0035086F" w:rsidRPr="003C7F01">
              <w:rPr>
                <w:lang w:val="en-US"/>
              </w:rPr>
              <w:t xml:space="preserve"> version</w:t>
            </w:r>
            <w:r w:rsidRPr="003C7F01">
              <w:rPr>
                <w:lang w:val="en-US"/>
              </w:rPr>
              <w:t xml:space="preserve">, there needs to be at least one file of version dependent data. However it is advised to </w:t>
            </w:r>
            <w:r w:rsidR="0035086F" w:rsidRPr="003C7F01">
              <w:rPr>
                <w:lang w:val="en-US"/>
              </w:rPr>
              <w:t>use all files normally used as version dependent files to easily be able to add further standalones at a later time.</w:t>
            </w:r>
          </w:p>
        </w:tc>
      </w:tr>
    </w:tbl>
    <w:p w14:paraId="74A1064A" w14:textId="77777777" w:rsidR="009D3496" w:rsidRPr="003C7F01" w:rsidRDefault="009D3496" w:rsidP="008B6C00">
      <w:pPr>
        <w:rPr>
          <w:lang w:val="en-US" w:eastAsia="de-DE"/>
        </w:rPr>
      </w:pPr>
    </w:p>
    <w:p w14:paraId="607B47DB" w14:textId="39EA0393" w:rsidR="0035086F" w:rsidRPr="003C7F01" w:rsidRDefault="0035086F" w:rsidP="008B6C00">
      <w:pPr>
        <w:rPr>
          <w:lang w:val="en-US" w:eastAsia="de-DE"/>
        </w:rPr>
      </w:pPr>
      <w:r w:rsidRPr="003C7F01">
        <w:rPr>
          <w:lang w:val="en-US" w:eastAsia="de-DE"/>
        </w:rPr>
        <w:t xml:space="preserve">To configure different settings of </w:t>
      </w:r>
      <w:r w:rsidRPr="00ED1CDE">
        <w:rPr>
          <w:rStyle w:val="rcLangElemZchn"/>
        </w:rPr>
        <w:t>radSEL</w:t>
      </w:r>
      <w:r w:rsidRPr="003C7F01">
        <w:rPr>
          <w:lang w:val="en-US" w:eastAsia="de-DE"/>
        </w:rPr>
        <w:t xml:space="preserve"> a configuration file has to be created. For information on those settings and what is affected by those settings refer to </w:t>
      </w:r>
      <w:r w:rsidRPr="003C7F01">
        <w:rPr>
          <w:lang w:val="en-US" w:eastAsia="de-DE"/>
        </w:rPr>
        <w:fldChar w:fldCharType="begin"/>
      </w:r>
      <w:r w:rsidR="001C5BEB" w:rsidRPr="005051CF">
        <w:rPr>
          <w:rStyle w:val="rcVerweis"/>
        </w:rPr>
        <w:instrText xml:space="preserve"> REF _Ref15991329 \h \* CHARFORMAT </w:instrText>
      </w:r>
      <w:r w:rsidRPr="005051CF">
        <w:rPr>
          <w:rStyle w:val="rcVerweis"/>
        </w:rPr>
      </w:r>
      <w:r w:rsidRPr="003C7F01">
        <w:rPr>
          <w:lang w:val="en-US" w:eastAsia="de-DE"/>
        </w:rPr>
        <w:fldChar w:fldCharType="separate"/>
      </w:r>
      <w:r w:rsidR="005A1BE7" w:rsidRPr="005A1BE7">
        <w:rPr>
          <w:rStyle w:val="rcVerweis"/>
        </w:rPr>
        <w:t>Configuration file</w:t>
      </w:r>
      <w:r w:rsidRPr="003C7F01">
        <w:rPr>
          <w:lang w:val="en-US" w:eastAsia="de-DE"/>
        </w:rPr>
        <w:fldChar w:fldCharType="end"/>
      </w:r>
      <w:r w:rsidRPr="003C7F01">
        <w:rPr>
          <w:lang w:val="en-US" w:eastAsia="de-DE"/>
        </w:rPr>
        <w:t>.</w:t>
      </w:r>
    </w:p>
    <w:p w14:paraId="748089E0" w14:textId="77777777" w:rsidR="0035086F" w:rsidRPr="003C7F01" w:rsidRDefault="0035086F" w:rsidP="008B6C00">
      <w:pPr>
        <w:rPr>
          <w:lang w:val="en-US" w:eastAsia="de-DE"/>
        </w:rPr>
      </w:pPr>
    </w:p>
    <w:p w14:paraId="0236571B" w14:textId="33E1102B" w:rsidR="0035086F" w:rsidRPr="003C7F01" w:rsidRDefault="0035086F" w:rsidP="008B6C00">
      <w:pPr>
        <w:rPr>
          <w:lang w:val="en-US" w:eastAsia="de-DE"/>
        </w:rPr>
      </w:pPr>
      <w:r w:rsidRPr="003C7F01">
        <w:rPr>
          <w:lang w:val="en-US" w:eastAsia="de-DE"/>
        </w:rPr>
        <w:t xml:space="preserve">For older </w:t>
      </w:r>
      <w:r w:rsidRPr="00ED1CDE">
        <w:rPr>
          <w:rStyle w:val="rcLangElemZchn"/>
        </w:rPr>
        <w:t>radCASE</w:t>
      </w:r>
      <w:r w:rsidRPr="003C7F01">
        <w:rPr>
          <w:lang w:val="en-US" w:eastAsia="de-DE"/>
        </w:rPr>
        <w:t xml:space="preserve"> versions the communication DLLs use an ini-File for storing the communication settings. To pass the settings from </w:t>
      </w:r>
      <w:r w:rsidRPr="00ED1CDE">
        <w:rPr>
          <w:rStyle w:val="rcLangElemZchn"/>
        </w:rPr>
        <w:t>radSEL</w:t>
      </w:r>
      <w:r w:rsidRPr="003C7F01">
        <w:rPr>
          <w:lang w:val="en-US" w:eastAsia="de-DE"/>
        </w:rPr>
        <w:t xml:space="preserve"> to the according standalone, </w:t>
      </w:r>
      <w:r w:rsidRPr="00ED1CDE">
        <w:rPr>
          <w:rStyle w:val="rcLangElemZchn"/>
        </w:rPr>
        <w:t>radSEL</w:t>
      </w:r>
      <w:r w:rsidRPr="003C7F01">
        <w:rPr>
          <w:lang w:val="en-US" w:eastAsia="de-DE"/>
        </w:rPr>
        <w:t xml:space="preserve"> has to create those files. To let </w:t>
      </w:r>
      <w:r w:rsidRPr="00ED1CDE">
        <w:rPr>
          <w:rStyle w:val="rcLangElemZchn"/>
        </w:rPr>
        <w:t>radSEL</w:t>
      </w:r>
      <w:r w:rsidRPr="003C7F01">
        <w:rPr>
          <w:lang w:val="en-US" w:eastAsia="de-DE"/>
        </w:rPr>
        <w:t xml:space="preserve"> know how to create those files for older </w:t>
      </w:r>
      <w:r w:rsidRPr="00ED1CDE">
        <w:rPr>
          <w:rStyle w:val="rcLangElemZchn"/>
        </w:rPr>
        <w:t>radCASE</w:t>
      </w:r>
      <w:r w:rsidRPr="003C7F01">
        <w:rPr>
          <w:lang w:val="en-US" w:eastAsia="de-DE"/>
        </w:rPr>
        <w:t xml:space="preserve"> versions, a template for creating these configuration files has to be provided (refer to </w:t>
      </w:r>
      <w:r w:rsidRPr="003C7F01">
        <w:rPr>
          <w:lang w:val="en-US" w:eastAsia="de-DE"/>
        </w:rPr>
        <w:fldChar w:fldCharType="begin"/>
      </w:r>
      <w:r w:rsidR="001C5BEB" w:rsidRPr="005051CF">
        <w:rPr>
          <w:rStyle w:val="rcVerweis"/>
        </w:rPr>
        <w:instrText xml:space="preserve"> REF _Ref15991749 \h \* CHARFORMAT </w:instrText>
      </w:r>
      <w:r w:rsidRPr="005051CF">
        <w:rPr>
          <w:rStyle w:val="rcVerweis"/>
        </w:rPr>
      </w:r>
      <w:r w:rsidRPr="003C7F01">
        <w:rPr>
          <w:lang w:val="en-US" w:eastAsia="de-DE"/>
        </w:rPr>
        <w:fldChar w:fldCharType="separate"/>
      </w:r>
      <w:r w:rsidR="005A1BE7" w:rsidRPr="005A1BE7">
        <w:rPr>
          <w:rStyle w:val="rcVerweis"/>
        </w:rPr>
        <w:t>Communication configuration templates</w:t>
      </w:r>
      <w:r w:rsidRPr="003C7F01">
        <w:rPr>
          <w:lang w:val="en-US" w:eastAsia="de-DE"/>
        </w:rPr>
        <w:fldChar w:fldCharType="end"/>
      </w:r>
      <w:r w:rsidRPr="003C7F01">
        <w:rPr>
          <w:lang w:val="en-US" w:eastAsia="de-DE"/>
        </w:rPr>
        <w:t>).</w:t>
      </w:r>
    </w:p>
    <w:p w14:paraId="79B85CAE" w14:textId="77777777" w:rsidR="0035086F" w:rsidRPr="003C7F01" w:rsidRDefault="0035086F" w:rsidP="008B6C00">
      <w:pPr>
        <w:rPr>
          <w:lang w:val="en-US" w:eastAsia="de-DE"/>
        </w:rPr>
      </w:pPr>
    </w:p>
    <w:p w14:paraId="30C8700E" w14:textId="39708030" w:rsidR="009D3496" w:rsidRDefault="005F238B" w:rsidP="008B6C00">
      <w:pPr>
        <w:rPr>
          <w:lang w:val="en-US" w:eastAsia="de-DE"/>
        </w:rPr>
      </w:pPr>
      <w:r w:rsidRPr="003C7F01">
        <w:rPr>
          <w:lang w:val="en-US" w:eastAsia="de-DE"/>
        </w:rPr>
        <w:t xml:space="preserve">By default </w:t>
      </w:r>
      <w:r w:rsidRPr="00ED1CDE">
        <w:rPr>
          <w:rStyle w:val="rcLangElemZchn"/>
        </w:rPr>
        <w:t>radSEL</w:t>
      </w:r>
      <w:r w:rsidRPr="003C7F01">
        <w:rPr>
          <w:lang w:val="en-US" w:eastAsia="de-DE"/>
        </w:rPr>
        <w:t xml:space="preserve"> only supports german and english language, however the application can easily be translated to other languages by adding translation files (refer to </w:t>
      </w:r>
      <w:r w:rsidRPr="003C7F01">
        <w:rPr>
          <w:lang w:val="en-US" w:eastAsia="de-DE"/>
        </w:rPr>
        <w:fldChar w:fldCharType="begin"/>
      </w:r>
      <w:r w:rsidR="001C5BEB" w:rsidRPr="005051CF">
        <w:rPr>
          <w:rStyle w:val="rcVerweis"/>
        </w:rPr>
        <w:instrText xml:space="preserve"> REF _Ref15994329 \h \* CHARFORMAT </w:instrText>
      </w:r>
      <w:r w:rsidRPr="005051CF">
        <w:rPr>
          <w:rStyle w:val="rcVerweis"/>
        </w:rPr>
      </w:r>
      <w:r w:rsidRPr="003C7F01">
        <w:rPr>
          <w:lang w:val="en-US" w:eastAsia="de-DE"/>
        </w:rPr>
        <w:fldChar w:fldCharType="separate"/>
      </w:r>
      <w:r w:rsidR="005A1BE7" w:rsidRPr="005A1BE7">
        <w:rPr>
          <w:rStyle w:val="rcVerweis"/>
        </w:rPr>
        <w:t>Translations</w:t>
      </w:r>
      <w:r w:rsidRPr="003C7F01">
        <w:rPr>
          <w:lang w:val="en-US" w:eastAsia="de-DE"/>
        </w:rPr>
        <w:fldChar w:fldCharType="end"/>
      </w:r>
      <w:r w:rsidRPr="003C7F01">
        <w:rPr>
          <w:lang w:val="en-US" w:eastAsia="de-DE"/>
        </w:rPr>
        <w:t>).</w:t>
      </w:r>
    </w:p>
    <w:p w14:paraId="147FA8C6" w14:textId="77777777" w:rsidR="00ED1CDE" w:rsidRPr="003C7F01" w:rsidRDefault="00ED1CDE" w:rsidP="008B6C00">
      <w:pPr>
        <w:rPr>
          <w:lang w:val="en-US" w:eastAsia="de-DE"/>
        </w:rPr>
      </w:pPr>
      <w:r>
        <w:rPr>
          <w:lang w:val="en-US" w:eastAsia="de-DE"/>
        </w:rPr>
        <w:t xml:space="preserve">The default icon of </w:t>
      </w:r>
      <w:r w:rsidRPr="00ED1CDE">
        <w:rPr>
          <w:rStyle w:val="rcLangElemZchn"/>
        </w:rPr>
        <w:t>radSEL</w:t>
      </w:r>
      <w:r>
        <w:rPr>
          <w:lang w:val="en-US" w:eastAsia="de-DE"/>
        </w:rPr>
        <w:t xml:space="preserve"> can be changed by putting another icon named </w:t>
      </w:r>
      <w:r w:rsidRPr="00ED1CDE">
        <w:rPr>
          <w:rStyle w:val="rcFileOrPathZchn"/>
        </w:rPr>
        <w:t>radsel.ico</w:t>
      </w:r>
      <w:r>
        <w:rPr>
          <w:lang w:val="en-US" w:eastAsia="de-DE"/>
        </w:rPr>
        <w:t xml:space="preserve"> into the same directory as </w:t>
      </w:r>
      <w:r w:rsidRPr="00ED1CDE">
        <w:rPr>
          <w:rStyle w:val="rcFileOrPathZchn"/>
        </w:rPr>
        <w:t>radSEL.exe</w:t>
      </w:r>
      <w:r>
        <w:rPr>
          <w:lang w:val="en-US" w:eastAsia="de-DE"/>
        </w:rPr>
        <w:t>.</w:t>
      </w:r>
    </w:p>
    <w:p w14:paraId="007A65B0" w14:textId="77777777" w:rsidR="00EA476D" w:rsidRPr="003C7F01" w:rsidRDefault="00EA476D" w:rsidP="008B6C00">
      <w:pPr>
        <w:rPr>
          <w:lang w:val="en-US" w:eastAsia="de-DE"/>
        </w:rPr>
      </w:pPr>
    </w:p>
    <w:p w14:paraId="729BB56D" w14:textId="01EE3815" w:rsidR="00EA476D" w:rsidRPr="003C7F01" w:rsidRDefault="00EA476D" w:rsidP="008B6C00">
      <w:pPr>
        <w:rPr>
          <w:lang w:val="en-US" w:eastAsia="de-DE"/>
        </w:rPr>
      </w:pPr>
      <w:r w:rsidRPr="003C7F01">
        <w:rPr>
          <w:lang w:val="en-US" w:eastAsia="de-DE"/>
        </w:rPr>
        <w:t xml:space="preserve">When configured, the directory containing </w:t>
      </w:r>
      <w:r w:rsidRPr="00ED1CDE">
        <w:rPr>
          <w:rStyle w:val="rcLangElemZchn"/>
        </w:rPr>
        <w:t>radSEL</w:t>
      </w:r>
      <w:r w:rsidRPr="003C7F01">
        <w:rPr>
          <w:lang w:val="en-US" w:eastAsia="de-DE"/>
        </w:rPr>
        <w:t xml:space="preserve"> can be distributed to the end customers (refer to </w:t>
      </w:r>
      <w:r w:rsidRPr="003C7F01">
        <w:rPr>
          <w:lang w:val="en-US" w:eastAsia="de-DE"/>
        </w:rPr>
        <w:fldChar w:fldCharType="begin"/>
      </w:r>
      <w:r w:rsidR="001C5BEB" w:rsidRPr="005051CF">
        <w:rPr>
          <w:rStyle w:val="rcVerweis"/>
        </w:rPr>
        <w:instrText xml:space="preserve"> REF _Ref15998103 \h \* CHARFORMAT </w:instrText>
      </w:r>
      <w:r w:rsidRPr="005051CF">
        <w:rPr>
          <w:rStyle w:val="rcVerweis"/>
        </w:rPr>
      </w:r>
      <w:r w:rsidRPr="003C7F01">
        <w:rPr>
          <w:lang w:val="en-US" w:eastAsia="de-DE"/>
        </w:rPr>
        <w:fldChar w:fldCharType="separate"/>
      </w:r>
      <w:r w:rsidR="005A1BE7" w:rsidRPr="005A1BE7">
        <w:rPr>
          <w:rStyle w:val="rcVerweis"/>
        </w:rPr>
        <w:t>Distribution</w:t>
      </w:r>
      <w:r w:rsidRPr="003C7F01">
        <w:rPr>
          <w:lang w:val="en-US" w:eastAsia="de-DE"/>
        </w:rPr>
        <w:fldChar w:fldCharType="end"/>
      </w:r>
      <w:r w:rsidRPr="003C7F01">
        <w:rPr>
          <w:lang w:val="en-US" w:eastAsia="de-DE"/>
        </w:rPr>
        <w:t>).</w:t>
      </w:r>
    </w:p>
    <w:p w14:paraId="5A8C020B" w14:textId="77777777" w:rsidR="009D3496" w:rsidRPr="003C7F01" w:rsidRDefault="009D3496" w:rsidP="009D3496">
      <w:pPr>
        <w:pStyle w:val="berschrift5"/>
        <w:rPr>
          <w:lang w:val="en-US" w:eastAsia="de-DE"/>
        </w:rPr>
      </w:pPr>
      <w:bookmarkStart w:id="637" w:name="_Ref15990755"/>
      <w:r w:rsidRPr="003C7F01">
        <w:rPr>
          <w:lang w:val="en-US" w:eastAsia="de-DE"/>
        </w:rPr>
        <w:t>Directory structure</w:t>
      </w:r>
      <w:bookmarkEnd w:id="637"/>
    </w:p>
    <w:p w14:paraId="48375782" w14:textId="77777777" w:rsidR="00F0641B" w:rsidRPr="003C7F01" w:rsidRDefault="005E05E0" w:rsidP="00F0641B">
      <w:pPr>
        <w:rPr>
          <w:lang w:val="en-US" w:eastAsia="de-DE"/>
        </w:rPr>
      </w:pPr>
      <w:r w:rsidRPr="003C7F01">
        <w:rPr>
          <w:lang w:val="en-US" w:eastAsia="de-DE"/>
        </w:rPr>
        <w:t xml:space="preserve">Starting point for the needed directory structure is the </w:t>
      </w:r>
      <w:r w:rsidRPr="003C7F01">
        <w:rPr>
          <w:rStyle w:val="rcFileOrPathZchn"/>
          <w:lang w:val="en-US"/>
        </w:rPr>
        <w:t>radSEL</w:t>
      </w:r>
      <w:r w:rsidRPr="003C7F01">
        <w:rPr>
          <w:lang w:val="en-US" w:eastAsia="de-DE"/>
        </w:rPr>
        <w:t xml:space="preserve"> directory in the </w:t>
      </w:r>
      <w:r w:rsidRPr="003C7F01">
        <w:rPr>
          <w:rStyle w:val="rcFileOrPathZchn"/>
          <w:lang w:val="en-US"/>
        </w:rPr>
        <w:t>Common</w:t>
      </w:r>
      <w:r w:rsidRPr="003C7F01">
        <w:rPr>
          <w:lang w:val="en-US" w:eastAsia="de-DE"/>
        </w:rPr>
        <w:t xml:space="preserve"> directory. </w:t>
      </w:r>
      <w:r w:rsidR="00EA476D" w:rsidRPr="003C7F01">
        <w:rPr>
          <w:lang w:val="en-US" w:eastAsia="de-DE"/>
        </w:rPr>
        <w:t xml:space="preserve">The files in that directory are everything needed for </w:t>
      </w:r>
      <w:r w:rsidR="00EA476D" w:rsidRPr="003C7F01">
        <w:rPr>
          <w:rStyle w:val="rcLangElemZchn"/>
          <w:lang w:val="en-US"/>
        </w:rPr>
        <w:t>radSEL</w:t>
      </w:r>
      <w:r w:rsidR="00EA476D" w:rsidRPr="003C7F01">
        <w:rPr>
          <w:lang w:val="en-US" w:eastAsia="de-DE"/>
        </w:rPr>
        <w:t xml:space="preserve"> and can safely be seperated from the rest of the </w:t>
      </w:r>
      <w:r w:rsidR="00EA476D" w:rsidRPr="003C7F01">
        <w:rPr>
          <w:rStyle w:val="rcFileOrPathZchn"/>
          <w:lang w:val="en-US"/>
        </w:rPr>
        <w:t>Common</w:t>
      </w:r>
      <w:r w:rsidR="00EA476D" w:rsidRPr="003C7F01">
        <w:rPr>
          <w:lang w:val="en-US" w:eastAsia="de-DE"/>
        </w:rPr>
        <w:t xml:space="preserve"> directory.</w:t>
      </w:r>
    </w:p>
    <w:p w14:paraId="0E24E534" w14:textId="77777777" w:rsidR="00EA476D" w:rsidRPr="003C7F01" w:rsidRDefault="00EA476D" w:rsidP="00F0641B">
      <w:pPr>
        <w:rPr>
          <w:lang w:val="en-US" w:eastAsia="de-DE"/>
        </w:rPr>
      </w:pPr>
    </w:p>
    <w:p w14:paraId="3879C09A" w14:textId="44160F36" w:rsidR="00EA476D" w:rsidRPr="003C7F01" w:rsidRDefault="00EA476D" w:rsidP="00F0641B">
      <w:pPr>
        <w:rPr>
          <w:lang w:val="en-US" w:eastAsia="de-DE"/>
        </w:rPr>
      </w:pPr>
      <w:r w:rsidRPr="003C7F01">
        <w:rPr>
          <w:lang w:val="en-US" w:eastAsia="de-DE"/>
        </w:rPr>
        <w:lastRenderedPageBreak/>
        <w:t xml:space="preserve">For every </w:t>
      </w:r>
      <w:r w:rsidRPr="003C7F01">
        <w:rPr>
          <w:rStyle w:val="rcLangElemZchn"/>
          <w:lang w:val="en-US"/>
        </w:rPr>
        <w:t>radCASE</w:t>
      </w:r>
      <w:r w:rsidRPr="003C7F01">
        <w:rPr>
          <w:lang w:val="en-US" w:eastAsia="de-DE"/>
        </w:rPr>
        <w:t xml:space="preserve"> version a standalone directory is required. </w:t>
      </w:r>
      <w:r w:rsidRPr="003C7F01">
        <w:rPr>
          <w:rStyle w:val="rcLangElemZchn"/>
          <w:lang w:val="en-US"/>
        </w:rPr>
        <w:t>radSEL</w:t>
      </w:r>
      <w:r w:rsidRPr="003C7F01">
        <w:rPr>
          <w:lang w:val="en-US" w:eastAsia="de-DE"/>
        </w:rPr>
        <w:t xml:space="preserve"> will search recursively for Standalones with the required version dependent data (refer to </w:t>
      </w:r>
      <w:r w:rsidRPr="003C7F01">
        <w:rPr>
          <w:lang w:val="en-US" w:eastAsia="de-DE"/>
        </w:rPr>
        <w:fldChar w:fldCharType="begin"/>
      </w:r>
      <w:r w:rsidR="001C5BEB" w:rsidRPr="005051CF">
        <w:rPr>
          <w:rStyle w:val="rcVerweis"/>
        </w:rPr>
        <w:instrText xml:space="preserve"> REF _Ref15990644 \h \* CHARFORMAT </w:instrText>
      </w:r>
      <w:r w:rsidRPr="005051CF">
        <w:rPr>
          <w:rStyle w:val="rcVerweis"/>
        </w:rPr>
      </w:r>
      <w:r w:rsidRPr="003C7F01">
        <w:rPr>
          <w:lang w:val="en-US" w:eastAsia="de-DE"/>
        </w:rPr>
        <w:fldChar w:fldCharType="separate"/>
      </w:r>
      <w:r w:rsidR="005A1BE7" w:rsidRPr="005A1BE7">
        <w:rPr>
          <w:rStyle w:val="rcVerweis"/>
        </w:rPr>
        <w:t>Version dependent data</w:t>
      </w:r>
      <w:r w:rsidRPr="003C7F01">
        <w:rPr>
          <w:lang w:val="en-US" w:eastAsia="de-DE"/>
        </w:rPr>
        <w:fldChar w:fldCharType="end"/>
      </w:r>
      <w:r w:rsidRPr="003C7F01">
        <w:rPr>
          <w:lang w:val="en-US" w:eastAsia="de-DE"/>
        </w:rPr>
        <w:t xml:space="preserve">) in its own directory. So the different standalone directories can be added directly in the directory containing the </w:t>
      </w:r>
      <w:r w:rsidRPr="003C7F01">
        <w:rPr>
          <w:rStyle w:val="rcFileOrPathZchn"/>
          <w:lang w:val="en-US"/>
        </w:rPr>
        <w:t>radSEL.exe</w:t>
      </w:r>
      <w:r w:rsidRPr="003C7F01">
        <w:rPr>
          <w:lang w:val="en-US" w:eastAsia="de-DE"/>
        </w:rPr>
        <w:t xml:space="preserve"> or can be put in further subdirectories. However putting standalone directories into other standalone directories is not allowed.</w:t>
      </w:r>
    </w:p>
    <w:p w14:paraId="31DE9D14" w14:textId="77777777" w:rsidR="00EA476D" w:rsidRPr="003C7F01" w:rsidRDefault="00EA476D" w:rsidP="00F0641B">
      <w:pPr>
        <w:rPr>
          <w:lang w:val="en-US" w:eastAsia="de-DE"/>
        </w:rPr>
      </w:pPr>
    </w:p>
    <w:p w14:paraId="443CC688" w14:textId="77777777" w:rsidR="00EA476D" w:rsidRPr="003C7F01" w:rsidRDefault="00EA476D" w:rsidP="00F0641B">
      <w:pPr>
        <w:rPr>
          <w:lang w:val="en-US" w:eastAsia="de-DE"/>
        </w:rPr>
      </w:pPr>
      <w:r w:rsidRPr="003C7F01">
        <w:rPr>
          <w:lang w:val="en-US" w:eastAsia="de-DE"/>
        </w:rPr>
        <w:t>The version dependent data has to be in a directory called „</w:t>
      </w:r>
      <w:r w:rsidRPr="003C7F01">
        <w:rPr>
          <w:rStyle w:val="rcFileOrPathZchn"/>
          <w:lang w:val="en-US"/>
        </w:rPr>
        <w:t>versionfiles</w:t>
      </w:r>
      <w:r w:rsidRPr="003C7F01">
        <w:rPr>
          <w:lang w:val="en-US" w:eastAsia="de-DE"/>
        </w:rPr>
        <w:t xml:space="preserve">“ and this directory has to be directly in the standalone directory containing the </w:t>
      </w:r>
      <w:r w:rsidRPr="003C7F01">
        <w:rPr>
          <w:rStyle w:val="rcFileOrPathZchn"/>
          <w:lang w:val="en-US"/>
        </w:rPr>
        <w:t>radMON.exe</w:t>
      </w:r>
      <w:r w:rsidRPr="003C7F01">
        <w:rPr>
          <w:lang w:val="en-US" w:eastAsia="de-DE"/>
        </w:rPr>
        <w:t xml:space="preserve"> or for older </w:t>
      </w:r>
      <w:r w:rsidRPr="003C7F01">
        <w:rPr>
          <w:rStyle w:val="rcLangElemZchn"/>
          <w:lang w:val="en-US"/>
        </w:rPr>
        <w:t>radCASE</w:t>
      </w:r>
      <w:r w:rsidRPr="003C7F01">
        <w:rPr>
          <w:lang w:val="en-US" w:eastAsia="de-DE"/>
        </w:rPr>
        <w:t xml:space="preserve"> versions the </w:t>
      </w:r>
      <w:r w:rsidRPr="003C7F01">
        <w:rPr>
          <w:rStyle w:val="rcFileOrPathZchn"/>
          <w:lang w:val="en-US"/>
        </w:rPr>
        <w:t>Common.exe</w:t>
      </w:r>
      <w:r w:rsidRPr="003C7F01">
        <w:rPr>
          <w:lang w:val="en-US" w:eastAsia="de-DE"/>
        </w:rPr>
        <w:t>.</w:t>
      </w:r>
    </w:p>
    <w:p w14:paraId="6A992712" w14:textId="77777777" w:rsidR="00EA476D" w:rsidRPr="003C7F01" w:rsidRDefault="00EA476D" w:rsidP="00F0641B">
      <w:pPr>
        <w:rPr>
          <w:lang w:val="en-US" w:eastAsia="de-DE"/>
        </w:rPr>
      </w:pPr>
    </w:p>
    <w:p w14:paraId="107CCB50" w14:textId="77777777" w:rsidR="00F0641B" w:rsidRPr="003C7F01" w:rsidRDefault="00F0641B" w:rsidP="00F0641B">
      <w:pPr>
        <w:pStyle w:val="berschrift5"/>
        <w:rPr>
          <w:lang w:val="en-US" w:eastAsia="de-DE"/>
        </w:rPr>
      </w:pPr>
      <w:bookmarkStart w:id="638" w:name="_Ref15990644"/>
      <w:r w:rsidRPr="003C7F01">
        <w:rPr>
          <w:lang w:val="en-US" w:eastAsia="de-DE"/>
        </w:rPr>
        <w:t>Version dependent data</w:t>
      </w:r>
      <w:bookmarkEnd w:id="638"/>
    </w:p>
    <w:p w14:paraId="1E907383" w14:textId="77777777" w:rsidR="00F0641B" w:rsidRDefault="003C7F01" w:rsidP="00F0641B">
      <w:pPr>
        <w:rPr>
          <w:lang w:val="en-US" w:eastAsia="de-DE"/>
        </w:rPr>
      </w:pPr>
      <w:r w:rsidRPr="003C7F01">
        <w:rPr>
          <w:lang w:val="en-US" w:eastAsia="de-DE"/>
        </w:rPr>
        <w:t xml:space="preserve">The version dependent data are the files that change from standalone to standalone of the same </w:t>
      </w:r>
      <w:r w:rsidRPr="003C7F01">
        <w:rPr>
          <w:rStyle w:val="rcLangElemZchn"/>
          <w:lang w:val="en-US"/>
        </w:rPr>
        <w:t>radCASE</w:t>
      </w:r>
      <w:r w:rsidRPr="003C7F01">
        <w:rPr>
          <w:lang w:val="en-US" w:eastAsia="de-DE"/>
        </w:rPr>
        <w:t xml:space="preserve"> version. These files have to be put in the directory „</w:t>
      </w:r>
      <w:r w:rsidRPr="003C7F01">
        <w:rPr>
          <w:rStyle w:val="rcFileOrPathZchn"/>
          <w:lang w:val="en-US"/>
        </w:rPr>
        <w:t>versionfiles</w:t>
      </w:r>
      <w:r w:rsidRPr="003C7F01">
        <w:rPr>
          <w:lang w:val="en-US" w:eastAsia="de-DE"/>
        </w:rPr>
        <w:t xml:space="preserve">“ directly in the standalone directory. Files in this directory are copied directly into the standalone directory. Files in subdirectories of </w:t>
      </w:r>
      <w:r w:rsidRPr="003C7F01">
        <w:rPr>
          <w:rStyle w:val="rcFileOrPathZchn"/>
          <w:lang w:val="en-US"/>
        </w:rPr>
        <w:t>versionfiles</w:t>
      </w:r>
      <w:r w:rsidRPr="003C7F01">
        <w:rPr>
          <w:lang w:val="en-US" w:eastAsia="de-DE"/>
        </w:rPr>
        <w:t xml:space="preserve"> are copied to the according subdirectories of the standalone. So to copy files into the </w:t>
      </w:r>
      <w:r w:rsidRPr="003C7F01">
        <w:rPr>
          <w:rStyle w:val="rcFileOrPathZchn"/>
          <w:lang w:val="en-US"/>
        </w:rPr>
        <w:t>win</w:t>
      </w:r>
      <w:r w:rsidRPr="003C7F01">
        <w:rPr>
          <w:lang w:val="en-US" w:eastAsia="de-DE"/>
        </w:rPr>
        <w:t xml:space="preserve"> directory </w:t>
      </w:r>
      <w:r>
        <w:rPr>
          <w:lang w:val="en-US" w:eastAsia="de-DE"/>
        </w:rPr>
        <w:t xml:space="preserve">of the standalone these files have to be put into a </w:t>
      </w:r>
      <w:r w:rsidRPr="003C7F01">
        <w:rPr>
          <w:rStyle w:val="rcFileOrPathZchn"/>
        </w:rPr>
        <w:t>win</w:t>
      </w:r>
      <w:r>
        <w:rPr>
          <w:lang w:val="en-US" w:eastAsia="de-DE"/>
        </w:rPr>
        <w:t xml:space="preserve"> directory in </w:t>
      </w:r>
      <w:r w:rsidRPr="003C7F01">
        <w:rPr>
          <w:rStyle w:val="rcFileOrPathZchn"/>
        </w:rPr>
        <w:t>versionfiles</w:t>
      </w:r>
      <w:r>
        <w:rPr>
          <w:lang w:val="en-US" w:eastAsia="de-DE"/>
        </w:rPr>
        <w:t>.</w:t>
      </w:r>
    </w:p>
    <w:p w14:paraId="26AC2BF4" w14:textId="77777777" w:rsidR="003C7F01" w:rsidRDefault="003C7F01" w:rsidP="00F0641B">
      <w:pPr>
        <w:rPr>
          <w:lang w:val="en-US" w:eastAsia="de-DE"/>
        </w:rPr>
      </w:pPr>
    </w:p>
    <w:p w14:paraId="361EEE6E" w14:textId="4799B4AB" w:rsidR="003C7F01" w:rsidRDefault="003C7F01" w:rsidP="00F0641B">
      <w:pPr>
        <w:rPr>
          <w:lang w:val="en-US" w:eastAsia="de-DE"/>
        </w:rPr>
      </w:pPr>
      <w:r w:rsidRPr="003C7F01">
        <w:rPr>
          <w:rStyle w:val="rcLangElemZchn"/>
        </w:rPr>
        <w:t>radSEL</w:t>
      </w:r>
      <w:r>
        <w:rPr>
          <w:lang w:val="en-US" w:eastAsia="de-DE"/>
        </w:rPr>
        <w:t xml:space="preserve"> will copy every file found in </w:t>
      </w:r>
      <w:r w:rsidRPr="003C7F01">
        <w:rPr>
          <w:rStyle w:val="rcFileOrPathZchn"/>
        </w:rPr>
        <w:t>versionfiles</w:t>
      </w:r>
      <w:r>
        <w:rPr>
          <w:lang w:val="en-US" w:eastAsia="de-DE"/>
        </w:rPr>
        <w:t xml:space="preserve"> matching the name pattern below. So it is easy to add additional files needed for a specific standalone e.g. password file (refer to </w:t>
      </w:r>
      <w:r>
        <w:rPr>
          <w:lang w:val="en-US" w:eastAsia="de-DE"/>
        </w:rPr>
        <w:fldChar w:fldCharType="begin"/>
      </w:r>
      <w:r w:rsidR="001C5BEB" w:rsidRPr="005051CF">
        <w:rPr>
          <w:rStyle w:val="rcVerweis"/>
        </w:rPr>
        <w:instrText xml:space="preserve"> REF _Ref472072789 \h \* CHARFORMAT </w:instrText>
      </w:r>
      <w:r w:rsidRPr="005051CF">
        <w:rPr>
          <w:rStyle w:val="rcVerweis"/>
        </w:rPr>
      </w:r>
      <w:r>
        <w:rPr>
          <w:lang w:val="en-US" w:eastAsia="de-DE"/>
        </w:rPr>
        <w:fldChar w:fldCharType="separate"/>
      </w:r>
      <w:r w:rsidR="005A1BE7" w:rsidRPr="005A1BE7">
        <w:rPr>
          <w:rStyle w:val="rcVerweis"/>
        </w:rPr>
        <w:t>Password management</w:t>
      </w:r>
      <w:r>
        <w:rPr>
          <w:lang w:val="en-US" w:eastAsia="de-DE"/>
        </w:rPr>
        <w:fldChar w:fldCharType="end"/>
      </w:r>
      <w:r>
        <w:rPr>
          <w:lang w:val="en-US" w:eastAsia="de-DE"/>
        </w:rPr>
        <w:t>) or a different configuration of the ribbon bar (refer to Monitoring manual).</w:t>
      </w:r>
    </w:p>
    <w:p w14:paraId="5BADD40A" w14:textId="77777777" w:rsidR="003C7F01" w:rsidRDefault="003C7F01" w:rsidP="00F0641B">
      <w:pPr>
        <w:rPr>
          <w:lang w:val="en-US" w:eastAsia="de-DE"/>
        </w:rPr>
      </w:pPr>
    </w:p>
    <w:p w14:paraId="36AC7AEB" w14:textId="77777777" w:rsidR="003C7F01" w:rsidRDefault="003C7F01" w:rsidP="00F0641B">
      <w:pPr>
        <w:rPr>
          <w:lang w:val="en-US" w:eastAsia="de-DE"/>
        </w:rPr>
      </w:pPr>
      <w:r>
        <w:rPr>
          <w:lang w:val="en-US" w:eastAsia="de-DE"/>
        </w:rPr>
        <w:t xml:space="preserve">The name pattern for files to copy is: </w:t>
      </w:r>
      <w:r w:rsidRPr="003C7F01">
        <w:rPr>
          <w:rStyle w:val="rcSyntaxZchn"/>
        </w:rPr>
        <w:t>&lt;Software version&gt;_&lt;Device ID&gt;_&lt;original filename&gt;</w:t>
      </w:r>
    </w:p>
    <w:p w14:paraId="11F469CF" w14:textId="77777777" w:rsidR="003C7F01" w:rsidRDefault="003C7F01" w:rsidP="00F0641B">
      <w:pPr>
        <w:rPr>
          <w:lang w:val="en-US" w:eastAsia="de-DE"/>
        </w:rPr>
      </w:pPr>
      <w:r>
        <w:rPr>
          <w:lang w:val="en-US" w:eastAsia="de-DE"/>
        </w:rPr>
        <w:t>The files are automatically renamed to the original filename when copied, so the standalone will work with these files.</w:t>
      </w:r>
    </w:p>
    <w:p w14:paraId="688BD4E8" w14:textId="77777777" w:rsidR="003C7F01" w:rsidRDefault="003C7F01" w:rsidP="00F0641B">
      <w:pPr>
        <w:rPr>
          <w:lang w:val="en-US" w:eastAsia="de-DE"/>
        </w:rPr>
      </w:pPr>
    </w:p>
    <w:p w14:paraId="5773B6A6" w14:textId="77777777" w:rsidR="003C7F01" w:rsidRDefault="003C7F01" w:rsidP="00F0641B">
      <w:pPr>
        <w:rPr>
          <w:lang w:val="en-US" w:eastAsia="de-DE"/>
        </w:rPr>
      </w:pPr>
      <w:r>
        <w:rPr>
          <w:lang w:val="en-US" w:eastAsia="de-DE"/>
        </w:rPr>
        <w:t xml:space="preserve">At least the following files have to be put into </w:t>
      </w:r>
      <w:r w:rsidRPr="003C7F01">
        <w:rPr>
          <w:rStyle w:val="rcFileOrPathZchn"/>
        </w:rPr>
        <w:t>versionfiles</w:t>
      </w:r>
      <w:r>
        <w:rPr>
          <w:lang w:val="en-US" w:eastAsia="de-DE"/>
        </w:rPr>
        <w:t>:</w:t>
      </w:r>
    </w:p>
    <w:p w14:paraId="0D32ED80" w14:textId="77777777" w:rsidR="003C7F01" w:rsidRDefault="003C7F01" w:rsidP="003C7F01">
      <w:pPr>
        <w:pStyle w:val="rcGliederung"/>
        <w:rPr>
          <w:lang w:val="en-US" w:eastAsia="de-DE"/>
        </w:rPr>
      </w:pPr>
      <w:r w:rsidRPr="003C7F01">
        <w:rPr>
          <w:rStyle w:val="rcFileOrPathZchn"/>
        </w:rPr>
        <w:t>sim.dll</w:t>
      </w:r>
    </w:p>
    <w:p w14:paraId="75CE1041" w14:textId="77777777" w:rsidR="003C7F01" w:rsidRDefault="003C7F01" w:rsidP="003C7F01">
      <w:pPr>
        <w:pStyle w:val="rcGliederung"/>
        <w:rPr>
          <w:lang w:val="en-US" w:eastAsia="de-DE"/>
        </w:rPr>
      </w:pPr>
      <w:r>
        <w:rPr>
          <w:rStyle w:val="rcFileOrPathZchn"/>
        </w:rPr>
        <w:t>struct.lst</w:t>
      </w:r>
    </w:p>
    <w:p w14:paraId="7D5275C3" w14:textId="77777777" w:rsidR="003C7F01" w:rsidRPr="003C7F01" w:rsidRDefault="003C7F01" w:rsidP="003C7F01">
      <w:pPr>
        <w:pStyle w:val="rcGliederung"/>
        <w:rPr>
          <w:rStyle w:val="rcFileOrPathZchn"/>
          <w:i w:val="0"/>
        </w:rPr>
      </w:pPr>
      <w:r>
        <w:rPr>
          <w:rStyle w:val="rcFileOrPathZchn"/>
        </w:rPr>
        <w:t>win/modul.xml</w:t>
      </w:r>
    </w:p>
    <w:p w14:paraId="5F7CA642" w14:textId="77777777" w:rsidR="003C7F01" w:rsidRDefault="003C7F01" w:rsidP="003C7F01">
      <w:pPr>
        <w:pStyle w:val="rcGliederung"/>
      </w:pPr>
      <w:r>
        <w:rPr>
          <w:rStyle w:val="rcFileOrPathZchn"/>
        </w:rPr>
        <w:t>win/osdl.ini</w:t>
      </w:r>
    </w:p>
    <w:p w14:paraId="4C032BE2" w14:textId="77777777" w:rsidR="003C7F01" w:rsidRDefault="003C7F01" w:rsidP="003C7F01">
      <w:pPr>
        <w:pStyle w:val="rcGliederung"/>
      </w:pPr>
      <w:r>
        <w:t>win/visual.lic</w:t>
      </w:r>
    </w:p>
    <w:p w14:paraId="30B76B3F" w14:textId="77777777" w:rsidR="003C7F01" w:rsidRPr="003C7F01" w:rsidRDefault="003C7F01" w:rsidP="003C7F01">
      <w:r>
        <w:t xml:space="preserve">When in doubt a directory comparison tool can be used to show differences between directories, to select files which should be put into </w:t>
      </w:r>
      <w:r w:rsidRPr="003C7F01">
        <w:rPr>
          <w:rStyle w:val="rcFileOrPathZchn"/>
        </w:rPr>
        <w:t>versionfiles</w:t>
      </w:r>
      <w:r>
        <w:t>.</w:t>
      </w:r>
    </w:p>
    <w:p w14:paraId="079A2A2E" w14:textId="77777777" w:rsidR="009D3496" w:rsidRPr="003C7F01" w:rsidRDefault="009D3496" w:rsidP="009D3496">
      <w:pPr>
        <w:pStyle w:val="berschrift5"/>
        <w:rPr>
          <w:lang w:val="en-US" w:eastAsia="de-DE"/>
        </w:rPr>
      </w:pPr>
      <w:bookmarkStart w:id="639" w:name="_Ref15991329"/>
      <w:r w:rsidRPr="003C7F01">
        <w:rPr>
          <w:lang w:val="en-US" w:eastAsia="de-DE"/>
        </w:rPr>
        <w:t>Configuration file</w:t>
      </w:r>
      <w:bookmarkEnd w:id="639"/>
    </w:p>
    <w:p w14:paraId="4050D577" w14:textId="77777777" w:rsidR="009D3496" w:rsidRDefault="00CA33D3" w:rsidP="009D3496">
      <w:r>
        <w:rPr>
          <w:lang w:val="en-US" w:eastAsia="de-DE"/>
        </w:rPr>
        <w:t>The configuration file needs to be named “</w:t>
      </w:r>
      <w:r w:rsidRPr="00CA33D3">
        <w:rPr>
          <w:rStyle w:val="rcFileOrPathZchn"/>
        </w:rPr>
        <w:t>versions.ini</w:t>
      </w:r>
      <w:r>
        <w:rPr>
          <w:lang w:val="en-US" w:eastAsia="de-DE"/>
        </w:rPr>
        <w:t xml:space="preserve">” and must be put at the same level as </w:t>
      </w:r>
      <w:r w:rsidRPr="00CA33D3">
        <w:rPr>
          <w:rStyle w:val="rcFileOrPathZchn"/>
        </w:rPr>
        <w:t>radSEL.exe</w:t>
      </w:r>
      <w:r>
        <w:t>. The ini-File makes use of arrays. An array is defines as follows:</w:t>
      </w:r>
    </w:p>
    <w:p w14:paraId="781A1D41" w14:textId="77777777" w:rsidR="00CA33D3" w:rsidRDefault="00CA33D3" w:rsidP="00CA33D3">
      <w:pPr>
        <w:pStyle w:val="rcGliederung"/>
      </w:pPr>
      <w:r>
        <w:t>&lt;arrayname&gt;\size=&lt;#&gt;: Specifies the size of the array.</w:t>
      </w:r>
    </w:p>
    <w:p w14:paraId="1CE13D74" w14:textId="77777777" w:rsidR="00CA33D3" w:rsidRDefault="00CA33D3" w:rsidP="00CA33D3">
      <w:pPr>
        <w:pStyle w:val="rcGliederung"/>
      </w:pPr>
      <w:r>
        <w:t>&lt;arrayname&gt;\&lt;index&gt;\&lt;valuename&gt;=&lt;value&gt;: A value is specified in the array. The index is 1-based means there is no index 0 and the last index is the value of the size. It is possible to specify multiple values for an arrayindex as long as the valuenames differ.</w:t>
      </w:r>
    </w:p>
    <w:p w14:paraId="07FF41EB" w14:textId="77777777" w:rsidR="00CA33D3" w:rsidRDefault="00CA33D3" w:rsidP="00CA33D3">
      <w:r>
        <w:t>It is possible to also use the arrayname for an additional normal value</w:t>
      </w:r>
    </w:p>
    <w:p w14:paraId="66907F61" w14:textId="77777777" w:rsidR="00CA33D3" w:rsidRDefault="00CA33D3" w:rsidP="009D3496">
      <w:r>
        <w:t>E.g.:</w:t>
      </w:r>
    </w:p>
    <w:p w14:paraId="5073901E" w14:textId="77777777" w:rsidR="00CA33D3" w:rsidRDefault="00CA33D3" w:rsidP="00CA33D3">
      <w:pPr>
        <w:pStyle w:val="rcCode"/>
      </w:pPr>
      <w:r>
        <w:lastRenderedPageBreak/>
        <w:t>name=Default translation</w:t>
      </w:r>
    </w:p>
    <w:p w14:paraId="7C6CAD9B" w14:textId="77777777" w:rsidR="00CA33D3" w:rsidRDefault="00CA33D3" w:rsidP="00CA33D3">
      <w:pPr>
        <w:pStyle w:val="rcCode"/>
      </w:pPr>
      <w:r>
        <w:t>name\size=2</w:t>
      </w:r>
    </w:p>
    <w:p w14:paraId="704D03EC" w14:textId="77777777" w:rsidR="00CA33D3" w:rsidRDefault="00CA33D3" w:rsidP="00CA33D3">
      <w:pPr>
        <w:pStyle w:val="rcCode"/>
      </w:pPr>
      <w:r>
        <w:t>name\1\langindex=0</w:t>
      </w:r>
    </w:p>
    <w:p w14:paraId="559C753C" w14:textId="77777777" w:rsidR="00CA33D3" w:rsidRDefault="00CA33D3" w:rsidP="00CA33D3">
      <w:pPr>
        <w:pStyle w:val="rcCode"/>
      </w:pPr>
      <w:r>
        <w:t>name\1\translation=German translation</w:t>
      </w:r>
    </w:p>
    <w:p w14:paraId="6E4A6C6A" w14:textId="77777777" w:rsidR="00CA33D3" w:rsidRDefault="00CA33D3" w:rsidP="00CA33D3">
      <w:pPr>
        <w:pStyle w:val="rcCode"/>
      </w:pPr>
      <w:r>
        <w:t>name\2\langindex=1</w:t>
      </w:r>
    </w:p>
    <w:p w14:paraId="382E14BF" w14:textId="77777777" w:rsidR="00CA33D3" w:rsidRDefault="00CA33D3" w:rsidP="00CA33D3">
      <w:pPr>
        <w:pStyle w:val="rcCode"/>
      </w:pPr>
      <w:r>
        <w:t>name\2\translation=English translation</w:t>
      </w:r>
    </w:p>
    <w:p w14:paraId="5ADEAF23" w14:textId="77777777" w:rsidR="00CA33D3" w:rsidRDefault="00CA33D3" w:rsidP="009D3496"/>
    <w:p w14:paraId="2BF1C40F" w14:textId="77777777" w:rsidR="00CA33D3" w:rsidRDefault="00CA33D3" w:rsidP="009D3496">
      <w:r>
        <w:t>Options for section [General]:</w:t>
      </w:r>
    </w:p>
    <w:p w14:paraId="74FB2DF7" w14:textId="0420ECA7" w:rsidR="00CA33D3" w:rsidRDefault="00CA33D3" w:rsidP="00CA33D3">
      <w:pPr>
        <w:pStyle w:val="rcGliederung"/>
        <w:rPr>
          <w:lang w:val="en-US"/>
        </w:rPr>
      </w:pPr>
      <w:r>
        <w:rPr>
          <w:lang w:val="en-US"/>
        </w:rPr>
        <w:t xml:space="preserve">bigEndian=&lt;0/1&gt;: If bigEndian is set to 1, the whole communication is expected to be in big endian format. This means every controller has the </w:t>
      </w:r>
      <w:r>
        <w:rPr>
          <w:lang w:val="en-US"/>
        </w:rPr>
        <w:fldChar w:fldCharType="begin"/>
      </w:r>
      <w:r w:rsidR="001C5BEB" w:rsidRPr="005051CF">
        <w:rPr>
          <w:rStyle w:val="rcVerweis"/>
        </w:rPr>
        <w:instrText xml:space="preserve"> REF _Ref327877132 \h \* CHARFORMAT </w:instrText>
      </w:r>
      <w:r w:rsidRPr="005051CF">
        <w:rPr>
          <w:rStyle w:val="rcVerweis"/>
        </w:rPr>
      </w:r>
      <w:r>
        <w:rPr>
          <w:lang w:val="en-US"/>
        </w:rPr>
        <w:fldChar w:fldCharType="separate"/>
      </w:r>
      <w:r w:rsidR="005A1BE7" w:rsidRPr="005A1BE7">
        <w:rPr>
          <w:rStyle w:val="rcVerweis"/>
        </w:rPr>
        <w:t>Ctr</w:t>
      </w:r>
      <w:r>
        <w:rPr>
          <w:lang w:val="en-US"/>
        </w:rPr>
        <w:fldChar w:fldCharType="end"/>
      </w:r>
      <w:r>
        <w:rPr>
          <w:lang w:val="en-US"/>
        </w:rPr>
        <w:t xml:space="preserve">-Setting </w:t>
      </w:r>
      <w:r w:rsidRPr="00CA33D3">
        <w:rPr>
          <w:rStyle w:val="rcLangElemZchn"/>
        </w:rPr>
        <w:t>MF=1</w:t>
      </w:r>
      <w:r>
        <w:rPr>
          <w:lang w:val="en-US"/>
        </w:rPr>
        <w:t xml:space="preserve"> activated. You can’t mix different memory formats in </w:t>
      </w:r>
      <w:r w:rsidRPr="00ED1CDE">
        <w:rPr>
          <w:rStyle w:val="rcLangElemZchn"/>
        </w:rPr>
        <w:t>radSEL</w:t>
      </w:r>
      <w:r>
        <w:rPr>
          <w:lang w:val="en-US"/>
        </w:rPr>
        <w:t>. If not specified the default value is bigEndian=0.</w:t>
      </w:r>
    </w:p>
    <w:p w14:paraId="631F579C" w14:textId="77777777" w:rsidR="00CA33D3" w:rsidRDefault="00CA33D3" w:rsidP="00CA33D3">
      <w:pPr>
        <w:rPr>
          <w:lang w:val="en-US"/>
        </w:rPr>
      </w:pPr>
      <w:r>
        <w:rPr>
          <w:lang w:val="en-US"/>
        </w:rPr>
        <w:t>Every supported software version needs a section named [&lt;Software version&gt;_&lt;Device ID&gt;].</w:t>
      </w:r>
      <w:r w:rsidR="00F9274C">
        <w:rPr>
          <w:lang w:val="en-US"/>
        </w:rPr>
        <w:t xml:space="preserve"> The order of the sections will determine the order within the selection list.</w:t>
      </w:r>
    </w:p>
    <w:p w14:paraId="4470F7AE" w14:textId="77777777" w:rsidR="00CA33D3" w:rsidRDefault="00CA33D3" w:rsidP="00CA33D3">
      <w:pPr>
        <w:rPr>
          <w:lang w:val="en-US"/>
        </w:rPr>
      </w:pPr>
      <w:r>
        <w:rPr>
          <w:lang w:val="en-US"/>
        </w:rPr>
        <w:t>Options for each software version:</w:t>
      </w:r>
    </w:p>
    <w:p w14:paraId="3CDA994A" w14:textId="77777777" w:rsidR="00CA33D3" w:rsidRDefault="00CA33D3" w:rsidP="00CA33D3">
      <w:pPr>
        <w:pStyle w:val="rcGliederung"/>
        <w:rPr>
          <w:lang w:val="en-US"/>
        </w:rPr>
      </w:pPr>
      <w:r>
        <w:rPr>
          <w:lang w:val="en-US"/>
        </w:rPr>
        <w:t xml:space="preserve">name=&lt;$&gt;: The name under which the software is listed for selection in </w:t>
      </w:r>
      <w:r w:rsidRPr="00ED1CDE">
        <w:rPr>
          <w:rStyle w:val="rcLangElemZchn"/>
        </w:rPr>
        <w:t>radSEL</w:t>
      </w:r>
      <w:r>
        <w:rPr>
          <w:lang w:val="en-US"/>
        </w:rPr>
        <w:t>. If no translation is specified, for the current selected language this entry is used as the default fallback. If no name is specified the default is &lt;Software version&gt;_&lt;Device ID&gt;.</w:t>
      </w:r>
    </w:p>
    <w:p w14:paraId="293785E0" w14:textId="77777777" w:rsidR="00CA33D3" w:rsidRDefault="00CA33D3" w:rsidP="00CA33D3">
      <w:pPr>
        <w:pStyle w:val="rcGliederung"/>
        <w:rPr>
          <w:lang w:val="en-US"/>
        </w:rPr>
      </w:pPr>
      <w:r>
        <w:rPr>
          <w:lang w:val="en-US"/>
        </w:rPr>
        <w:t>name\size=&lt;#&gt;: The size of the array of translations</w:t>
      </w:r>
    </w:p>
    <w:p w14:paraId="52179B9F" w14:textId="7DF57FD9" w:rsidR="00CA33D3" w:rsidRDefault="00CA33D3" w:rsidP="00CA33D3">
      <w:pPr>
        <w:pStyle w:val="rcGliederung"/>
        <w:rPr>
          <w:lang w:val="en-US"/>
        </w:rPr>
      </w:pPr>
      <w:r>
        <w:rPr>
          <w:lang w:val="en-US"/>
        </w:rPr>
        <w:t xml:space="preserve">name\&lt;index&gt;\langindex=&lt;#&gt;: The language index of a translation (refer to </w:t>
      </w:r>
      <w:r>
        <w:rPr>
          <w:lang w:val="en-US"/>
        </w:rPr>
        <w:fldChar w:fldCharType="begin"/>
      </w:r>
      <w:r w:rsidR="001C5BEB" w:rsidRPr="005051CF">
        <w:rPr>
          <w:rStyle w:val="rcVerweis"/>
        </w:rPr>
        <w:instrText xml:space="preserve"> REF _Ref15994329 \h \* CHARFORMAT </w:instrText>
      </w:r>
      <w:r w:rsidRPr="005051CF">
        <w:rPr>
          <w:rStyle w:val="rcVerweis"/>
        </w:rPr>
      </w:r>
      <w:r>
        <w:rPr>
          <w:lang w:val="en-US"/>
        </w:rPr>
        <w:fldChar w:fldCharType="separate"/>
      </w:r>
      <w:r w:rsidR="005A1BE7" w:rsidRPr="005A1BE7">
        <w:rPr>
          <w:rStyle w:val="rcVerweis"/>
        </w:rPr>
        <w:t>Translations</w:t>
      </w:r>
      <w:r>
        <w:rPr>
          <w:lang w:val="en-US"/>
        </w:rPr>
        <w:fldChar w:fldCharType="end"/>
      </w:r>
      <w:r>
        <w:rPr>
          <w:lang w:val="en-US"/>
        </w:rPr>
        <w:t>)</w:t>
      </w:r>
    </w:p>
    <w:p w14:paraId="6EB9F3E8" w14:textId="77777777" w:rsidR="00CA33D3" w:rsidRDefault="00CA33D3" w:rsidP="00CA33D3">
      <w:pPr>
        <w:pStyle w:val="rcGliederung"/>
        <w:rPr>
          <w:lang w:val="en-US"/>
        </w:rPr>
      </w:pPr>
      <w:r>
        <w:rPr>
          <w:lang w:val="en-US"/>
        </w:rPr>
        <w:t>name\&lt;index&gt;\translation=&lt;$&gt;: The translation for the language specified in langindex</w:t>
      </w:r>
    </w:p>
    <w:p w14:paraId="6ECF009E" w14:textId="77777777" w:rsidR="00CA33D3" w:rsidRDefault="00CA33D3" w:rsidP="00CA33D3">
      <w:pPr>
        <w:pStyle w:val="rcGliederung"/>
        <w:rPr>
          <w:lang w:val="en-US"/>
        </w:rPr>
      </w:pPr>
      <w:r>
        <w:rPr>
          <w:lang w:val="en-US"/>
        </w:rPr>
        <w:t>supportedCommunication\size=&lt;#&gt;: Size of supported communications array</w:t>
      </w:r>
    </w:p>
    <w:p w14:paraId="165798A0" w14:textId="77777777" w:rsidR="00CA33D3" w:rsidRDefault="00F9274C" w:rsidP="00CA33D3">
      <w:pPr>
        <w:pStyle w:val="rcGliederung"/>
        <w:rPr>
          <w:lang w:val="en-US"/>
        </w:rPr>
      </w:pPr>
      <w:r>
        <w:rPr>
          <w:lang w:val="en-US"/>
        </w:rPr>
        <w:t xml:space="preserve">supportedCommunication\&lt;index&gt;\connectionDll=&lt;$&gt;: The name of a DLL that is supported for communication with the target controller. Use </w:t>
      </w:r>
      <w:r w:rsidRPr="00F9274C">
        <w:rPr>
          <w:rStyle w:val="rcFileOrPathZchn"/>
        </w:rPr>
        <w:t>cclConnectionEth.dll</w:t>
      </w:r>
      <w:r>
        <w:rPr>
          <w:lang w:val="en-US"/>
        </w:rPr>
        <w:t xml:space="preserve"> for ethernet communication, </w:t>
      </w:r>
      <w:r w:rsidRPr="00F9274C">
        <w:rPr>
          <w:rStyle w:val="rcFileOrPathZchn"/>
        </w:rPr>
        <w:t>cclConnection.dll</w:t>
      </w:r>
      <w:r>
        <w:rPr>
          <w:lang w:val="en-US"/>
        </w:rPr>
        <w:t xml:space="preserve"> for serial communication and </w:t>
      </w:r>
      <w:r w:rsidRPr="00F9274C">
        <w:rPr>
          <w:rStyle w:val="rcSyntaxZchn"/>
        </w:rPr>
        <w:t>Simulation</w:t>
      </w:r>
      <w:r>
        <w:rPr>
          <w:lang w:val="en-US"/>
        </w:rPr>
        <w:t xml:space="preserve"> for simulation support. The order of DLLs in the configuration file determines the order of DLLs in the communication interface selection. If only one option is used throughout the configuration, the interface selection will not be displayed.</w:t>
      </w:r>
    </w:p>
    <w:p w14:paraId="3986E2E7" w14:textId="130B27EB" w:rsidR="00F9274C" w:rsidRDefault="00F9274C" w:rsidP="00CA33D3">
      <w:pPr>
        <w:pStyle w:val="rcGliederung"/>
        <w:rPr>
          <w:lang w:val="en-US"/>
        </w:rPr>
      </w:pPr>
      <w:r>
        <w:rPr>
          <w:lang w:val="en-US"/>
        </w:rPr>
        <w:t xml:space="preserve">supportedCommunication\&lt;index&gt;\templateSource=&lt;$&gt;: The file used as a template for communication configuration (refer to </w:t>
      </w:r>
      <w:r>
        <w:rPr>
          <w:lang w:val="en-US"/>
        </w:rPr>
        <w:fldChar w:fldCharType="begin"/>
      </w:r>
      <w:r w:rsidR="001C5BEB" w:rsidRPr="005051CF">
        <w:rPr>
          <w:rStyle w:val="rcVerweis"/>
        </w:rPr>
        <w:instrText xml:space="preserve"> REF _Ref15991749 \h \* CHARFORMAT </w:instrText>
      </w:r>
      <w:r w:rsidRPr="005051CF">
        <w:rPr>
          <w:rStyle w:val="rcVerweis"/>
        </w:rPr>
      </w:r>
      <w:r>
        <w:rPr>
          <w:lang w:val="en-US"/>
        </w:rPr>
        <w:fldChar w:fldCharType="separate"/>
      </w:r>
      <w:r w:rsidR="005A1BE7" w:rsidRPr="005A1BE7">
        <w:rPr>
          <w:rStyle w:val="rcVerweis"/>
        </w:rPr>
        <w:t>Communication configuration templates</w:t>
      </w:r>
      <w:r>
        <w:rPr>
          <w:lang w:val="en-US"/>
        </w:rPr>
        <w:fldChar w:fldCharType="end"/>
      </w:r>
      <w:r>
        <w:rPr>
          <w:lang w:val="en-US"/>
        </w:rPr>
        <w:t xml:space="preserve">). Directories are separated by “/”. The filename is relative to the </w:t>
      </w:r>
      <w:r w:rsidRPr="00F9274C">
        <w:rPr>
          <w:rStyle w:val="rcFileOrPathZchn"/>
        </w:rPr>
        <w:t>radSEL.exe</w:t>
      </w:r>
      <w:r>
        <w:rPr>
          <w:lang w:val="en-US"/>
        </w:rPr>
        <w:t xml:space="preserve">. So a value of </w:t>
      </w:r>
      <w:r w:rsidRPr="00F9274C">
        <w:rPr>
          <w:rStyle w:val="rcFileOrPathZchn"/>
        </w:rPr>
        <w:t>templates/ethTemplate.ini</w:t>
      </w:r>
      <w:r>
        <w:rPr>
          <w:lang w:val="en-US"/>
        </w:rPr>
        <w:t xml:space="preserve"> will use a file named </w:t>
      </w:r>
      <w:r w:rsidRPr="00F9274C">
        <w:rPr>
          <w:rStyle w:val="rcFileOrPathZchn"/>
        </w:rPr>
        <w:t>ethTemplate.ini</w:t>
      </w:r>
      <w:r>
        <w:rPr>
          <w:lang w:val="en-US"/>
        </w:rPr>
        <w:t xml:space="preserve"> in the directory </w:t>
      </w:r>
      <w:r w:rsidRPr="00F9274C">
        <w:rPr>
          <w:rStyle w:val="rcFileOrPathZchn"/>
        </w:rPr>
        <w:t>templates</w:t>
      </w:r>
      <w:r>
        <w:rPr>
          <w:lang w:val="en-US"/>
        </w:rPr>
        <w:t xml:space="preserve"> as a template for the communication configuration.</w:t>
      </w:r>
    </w:p>
    <w:p w14:paraId="06BB9B47" w14:textId="77777777" w:rsidR="00F9274C" w:rsidRDefault="00F9274C" w:rsidP="00CA33D3">
      <w:pPr>
        <w:pStyle w:val="rcGliederung"/>
        <w:rPr>
          <w:lang w:val="en-US"/>
        </w:rPr>
      </w:pPr>
      <w:r>
        <w:rPr>
          <w:lang w:val="en-US"/>
        </w:rPr>
        <w:t>supportedCommunication\&lt;index&gt;\templateTarget=&lt;$&gt;: The file to be created when processing the template. Directories are separated by “/”. The filename is relative to the standalone directory of the software version.</w:t>
      </w:r>
    </w:p>
    <w:tbl>
      <w:tblPr>
        <w:tblStyle w:val="rcTable6"/>
        <w:tblW w:w="0" w:type="auto"/>
        <w:tblLayout w:type="fixed"/>
        <w:tblLook w:val="04A0" w:firstRow="1" w:lastRow="0" w:firstColumn="1" w:lastColumn="0" w:noHBand="0" w:noVBand="1"/>
      </w:tblPr>
      <w:tblGrid>
        <w:gridCol w:w="737"/>
        <w:gridCol w:w="9185"/>
      </w:tblGrid>
      <w:tr w:rsidR="00074BBF" w14:paraId="5F786E24" w14:textId="77777777" w:rsidTr="003F142E">
        <w:tc>
          <w:tcPr>
            <w:cnfStyle w:val="001000000000" w:firstRow="0" w:lastRow="0" w:firstColumn="1" w:lastColumn="0" w:oddVBand="0" w:evenVBand="0" w:oddHBand="0" w:evenHBand="0" w:firstRowFirstColumn="0" w:firstRowLastColumn="0" w:lastRowFirstColumn="0" w:lastRowLastColumn="0"/>
            <w:tcW w:w="737" w:type="dxa"/>
          </w:tcPr>
          <w:p w14:paraId="6640A0B9" w14:textId="77777777" w:rsidR="00074BBF" w:rsidRDefault="00074BBF" w:rsidP="003F142E">
            <w:pPr>
              <w:rPr>
                <w:lang w:val="en-US"/>
              </w:rPr>
            </w:pPr>
            <w:r>
              <w:rPr>
                <w:noProof/>
                <w:lang w:val="de-DE" w:eastAsia="de-DE"/>
              </w:rPr>
              <w:drawing>
                <wp:inline distT="0" distB="0" distL="0" distR="0" wp14:anchorId="5952B6AC" wp14:editId="5536D33A">
                  <wp:extent cx="351155" cy="326611"/>
                  <wp:effectExtent l="0" t="0" r="0" b="0"/>
                  <wp:docPr id="4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5862C04F" w14:textId="77777777" w:rsidR="00074BBF" w:rsidRDefault="00074BBF" w:rsidP="00074BB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selection of supported communication interfaces, is limited to </w:t>
            </w:r>
            <w:r w:rsidRPr="00ED1CDE">
              <w:rPr>
                <w:rStyle w:val="rcLangElemZchn"/>
              </w:rPr>
              <w:t>radSEL</w:t>
            </w:r>
            <w:r>
              <w:rPr>
                <w:lang w:val="en-US"/>
              </w:rPr>
              <w:t xml:space="preserve"> and will not affect the started standalone. If no simulation or visualization should be supported the modus change has to be prevented by the ribbon bar configuration (refer to Monitoring manual). If a communication interface should not be available in the visualization the according communication interface plugin has to be removed.</w:t>
            </w:r>
          </w:p>
        </w:tc>
      </w:tr>
    </w:tbl>
    <w:p w14:paraId="2A2633F2" w14:textId="77777777" w:rsidR="009D3496" w:rsidRPr="003C7F01" w:rsidRDefault="009D3496" w:rsidP="009D3496">
      <w:pPr>
        <w:pStyle w:val="berschrift5"/>
        <w:rPr>
          <w:lang w:val="en-US" w:eastAsia="de-DE"/>
        </w:rPr>
      </w:pPr>
      <w:bookmarkStart w:id="640" w:name="_Ref15991749"/>
      <w:r w:rsidRPr="003C7F01">
        <w:rPr>
          <w:lang w:val="en-US" w:eastAsia="de-DE"/>
        </w:rPr>
        <w:t xml:space="preserve">Communication </w:t>
      </w:r>
      <w:r w:rsidR="0035086F" w:rsidRPr="003C7F01">
        <w:rPr>
          <w:lang w:val="en-US" w:eastAsia="de-DE"/>
        </w:rPr>
        <w:t xml:space="preserve">configuration </w:t>
      </w:r>
      <w:r w:rsidRPr="003C7F01">
        <w:rPr>
          <w:lang w:val="en-US" w:eastAsia="de-DE"/>
        </w:rPr>
        <w:t>templates</w:t>
      </w:r>
      <w:bookmarkEnd w:id="640"/>
    </w:p>
    <w:p w14:paraId="16A38EBA" w14:textId="77777777" w:rsidR="009D3496" w:rsidRDefault="00F9274C" w:rsidP="009D3496">
      <w:pPr>
        <w:rPr>
          <w:lang w:val="en-US" w:eastAsia="de-DE"/>
        </w:rPr>
      </w:pPr>
      <w:r>
        <w:rPr>
          <w:lang w:val="en-US" w:eastAsia="de-DE"/>
        </w:rPr>
        <w:t>The template file uses a regular expression to process the DLL-Configuration. The DLL-Configuration is in the format as described in the Monitoring manual for the command line parameter /COMDLL=&lt;filename&gt;:&lt;configuration&gt;. The first line of the template specifies the regular expression to use</w:t>
      </w:r>
      <w:r w:rsidR="005178FD">
        <w:rPr>
          <w:lang w:val="en-US" w:eastAsia="de-DE"/>
        </w:rPr>
        <w:t>d</w:t>
      </w:r>
      <w:r>
        <w:rPr>
          <w:lang w:val="en-US" w:eastAsia="de-DE"/>
        </w:rPr>
        <w:t xml:space="preserve"> on the configuration.</w:t>
      </w:r>
    </w:p>
    <w:p w14:paraId="1BA737CF" w14:textId="77777777" w:rsidR="00F9274C" w:rsidRDefault="00F9274C" w:rsidP="009D3496">
      <w:pPr>
        <w:rPr>
          <w:lang w:val="en-US" w:eastAsia="de-DE"/>
        </w:rPr>
      </w:pPr>
      <w:r>
        <w:rPr>
          <w:lang w:val="en-US" w:eastAsia="de-DE"/>
        </w:rPr>
        <w:lastRenderedPageBreak/>
        <w:t xml:space="preserve">All lines after this will be used to create the configuration file. In this part of the template </w:t>
      </w:r>
      <w:r w:rsidRPr="00F9274C">
        <w:rPr>
          <w:rStyle w:val="rcSyntaxZchn"/>
        </w:rPr>
        <w:t>%&lt;index&gt;%</w:t>
      </w:r>
      <w:r>
        <w:rPr>
          <w:lang w:val="en-US" w:eastAsia="de-DE"/>
        </w:rPr>
        <w:t xml:space="preserve"> can be used as a placeholder to insert the matches of the regular expression. </w:t>
      </w:r>
      <w:r w:rsidRPr="00F9274C">
        <w:rPr>
          <w:rStyle w:val="rcSyntaxZchn"/>
        </w:rPr>
        <w:t>%0%</w:t>
      </w:r>
      <w:r>
        <w:rPr>
          <w:lang w:val="en-US" w:eastAsia="de-DE"/>
        </w:rPr>
        <w:t xml:space="preserve"> will match the whole regular expression and </w:t>
      </w:r>
      <w:r w:rsidRPr="00F9274C">
        <w:rPr>
          <w:rStyle w:val="rcSyntaxZchn"/>
        </w:rPr>
        <w:t>%1%</w:t>
      </w:r>
      <w:r>
        <w:rPr>
          <w:lang w:val="en-US" w:eastAsia="de-DE"/>
        </w:rPr>
        <w:t xml:space="preserve">, </w:t>
      </w:r>
      <w:r w:rsidRPr="00F9274C">
        <w:rPr>
          <w:rStyle w:val="rcSyntaxZchn"/>
        </w:rPr>
        <w:t>%2%</w:t>
      </w:r>
      <w:r>
        <w:rPr>
          <w:lang w:val="en-US" w:eastAsia="de-DE"/>
        </w:rPr>
        <w:t>, … will match the according subgroup.</w:t>
      </w:r>
    </w:p>
    <w:p w14:paraId="7914C98D" w14:textId="77777777" w:rsidR="00F9274C" w:rsidRDefault="00F9274C" w:rsidP="009D3496">
      <w:pPr>
        <w:rPr>
          <w:lang w:val="en-US" w:eastAsia="de-DE"/>
        </w:rPr>
      </w:pPr>
    </w:p>
    <w:p w14:paraId="2D851FC2" w14:textId="77777777" w:rsidR="00F9274C" w:rsidRDefault="00F9274C" w:rsidP="009D3496">
      <w:pPr>
        <w:rPr>
          <w:lang w:val="en-US" w:eastAsia="de-DE"/>
        </w:rPr>
      </w:pPr>
      <w:r>
        <w:rPr>
          <w:lang w:val="en-US" w:eastAsia="de-DE"/>
        </w:rPr>
        <w:t xml:space="preserve">For </w:t>
      </w:r>
      <w:r w:rsidR="00412BD6" w:rsidRPr="00ED1CDE">
        <w:rPr>
          <w:rStyle w:val="rcLangElemZchn"/>
        </w:rPr>
        <w:t>radCASE</w:t>
      </w:r>
      <w:r w:rsidR="00412BD6">
        <w:rPr>
          <w:lang w:val="en-US" w:eastAsia="de-DE"/>
        </w:rPr>
        <w:t xml:space="preserve"> before Version 5.1.0 (Build 10744.11) communication configuration templates are needed for the communication DLLs of </w:t>
      </w:r>
      <w:r w:rsidR="00412BD6" w:rsidRPr="00ED1CDE">
        <w:rPr>
          <w:rStyle w:val="rcLangElemZchn"/>
        </w:rPr>
        <w:t>radCASE</w:t>
      </w:r>
      <w:r w:rsidR="00412BD6">
        <w:rPr>
          <w:lang w:val="en-US" w:eastAsia="de-DE"/>
        </w:rPr>
        <w:t>.</w:t>
      </w:r>
    </w:p>
    <w:p w14:paraId="672020ED" w14:textId="77777777" w:rsidR="00412BD6" w:rsidRDefault="00412BD6" w:rsidP="009D3496">
      <w:pPr>
        <w:rPr>
          <w:lang w:val="en-US" w:eastAsia="de-DE"/>
        </w:rPr>
      </w:pPr>
    </w:p>
    <w:p w14:paraId="569C20ED" w14:textId="77777777" w:rsidR="00412BD6" w:rsidRDefault="00412BD6" w:rsidP="009D3496">
      <w:r>
        <w:rPr>
          <w:lang w:val="en-US" w:eastAsia="de-DE"/>
        </w:rPr>
        <w:t xml:space="preserve">For cclConnectionEth.dll the templateTarget must be </w:t>
      </w:r>
      <w:r w:rsidRPr="00412BD6">
        <w:rPr>
          <w:rStyle w:val="rcFileOrPathZchn"/>
          <w:lang w:val="en-US" w:eastAsia="de-DE"/>
        </w:rPr>
        <w:t>cclTcpIp.ini</w:t>
      </w:r>
      <w:r>
        <w:t>. The template file must contain:</w:t>
      </w:r>
    </w:p>
    <w:p w14:paraId="3EA81577" w14:textId="77777777" w:rsidR="00412BD6" w:rsidRDefault="00412BD6" w:rsidP="00412BD6">
      <w:pPr>
        <w:pStyle w:val="rcCode"/>
      </w:pPr>
      <w:r>
        <w:t>^(.*)$</w:t>
      </w:r>
    </w:p>
    <w:p w14:paraId="514C4940" w14:textId="77777777" w:rsidR="00412BD6" w:rsidRDefault="00412BD6" w:rsidP="00412BD6">
      <w:pPr>
        <w:pStyle w:val="rcCode"/>
      </w:pPr>
      <w:r>
        <w:t>[General]</w:t>
      </w:r>
    </w:p>
    <w:p w14:paraId="76A2FFFA" w14:textId="77777777" w:rsidR="00412BD6" w:rsidRPr="00412BD6" w:rsidRDefault="00412BD6" w:rsidP="00412BD6">
      <w:pPr>
        <w:pStyle w:val="rcCode"/>
      </w:pPr>
      <w:r>
        <w:t>IP=%0%</w:t>
      </w:r>
    </w:p>
    <w:p w14:paraId="664310F4" w14:textId="77777777" w:rsidR="00F9274C" w:rsidRDefault="00F9274C" w:rsidP="009D3496">
      <w:pPr>
        <w:rPr>
          <w:lang w:val="en-US" w:eastAsia="de-DE"/>
        </w:rPr>
      </w:pPr>
    </w:p>
    <w:p w14:paraId="35EE59A7" w14:textId="77777777" w:rsidR="00412BD6" w:rsidRDefault="00412BD6" w:rsidP="009D3496">
      <w:pPr>
        <w:rPr>
          <w:lang w:val="en-US" w:eastAsia="de-DE"/>
        </w:rPr>
      </w:pPr>
      <w:r>
        <w:rPr>
          <w:lang w:val="en-US" w:eastAsia="de-DE"/>
        </w:rPr>
        <w:t xml:space="preserve">For cclConnection.dll the templateTarget must be </w:t>
      </w:r>
      <w:r w:rsidRPr="00412BD6">
        <w:rPr>
          <w:rStyle w:val="rcFileOrPathZchn"/>
        </w:rPr>
        <w:t>cclSerial.ini</w:t>
      </w:r>
      <w:r>
        <w:rPr>
          <w:lang w:val="en-US" w:eastAsia="de-DE"/>
        </w:rPr>
        <w:t>. The template file must contain:</w:t>
      </w:r>
    </w:p>
    <w:p w14:paraId="13F21C8F" w14:textId="77777777" w:rsidR="005178FD" w:rsidRPr="005178FD" w:rsidRDefault="005178FD" w:rsidP="005178FD">
      <w:pPr>
        <w:pStyle w:val="rcCode"/>
        <w:rPr>
          <w:lang w:val="en-US" w:eastAsia="de-DE"/>
        </w:rPr>
      </w:pPr>
      <w:r w:rsidRPr="005178FD">
        <w:rPr>
          <w:lang w:val="en-US" w:eastAsia="de-DE"/>
        </w:rPr>
        <w:t>^C(\d*) B(\d*) D(\d*) P(\d*) S(\d*)$</w:t>
      </w:r>
    </w:p>
    <w:p w14:paraId="4A3E58F7" w14:textId="77777777" w:rsidR="005178FD" w:rsidRPr="005178FD" w:rsidRDefault="005178FD" w:rsidP="005178FD">
      <w:pPr>
        <w:pStyle w:val="rcCode"/>
        <w:rPr>
          <w:lang w:val="en-US" w:eastAsia="de-DE"/>
        </w:rPr>
      </w:pPr>
      <w:r w:rsidRPr="005178FD">
        <w:rPr>
          <w:lang w:val="en-US" w:eastAsia="de-DE"/>
        </w:rPr>
        <w:t>[General]</w:t>
      </w:r>
    </w:p>
    <w:p w14:paraId="54E7CC5A" w14:textId="77777777" w:rsidR="005178FD" w:rsidRPr="005178FD" w:rsidRDefault="005178FD" w:rsidP="005178FD">
      <w:pPr>
        <w:pStyle w:val="rcCode"/>
        <w:rPr>
          <w:lang w:val="en-US" w:eastAsia="de-DE"/>
        </w:rPr>
      </w:pPr>
      <w:r w:rsidRPr="005178FD">
        <w:rPr>
          <w:lang w:val="en-US" w:eastAsia="de-DE"/>
        </w:rPr>
        <w:t>Baudrate=%2%</w:t>
      </w:r>
    </w:p>
    <w:p w14:paraId="5B97839E" w14:textId="77777777" w:rsidR="005178FD" w:rsidRPr="005178FD" w:rsidRDefault="005178FD" w:rsidP="005178FD">
      <w:pPr>
        <w:pStyle w:val="rcCode"/>
        <w:rPr>
          <w:lang w:val="en-US" w:eastAsia="de-DE"/>
        </w:rPr>
      </w:pPr>
      <w:r w:rsidRPr="005178FD">
        <w:rPr>
          <w:lang w:val="en-US" w:eastAsia="de-DE"/>
        </w:rPr>
        <w:t>Databits=%3%</w:t>
      </w:r>
    </w:p>
    <w:p w14:paraId="5EA125F4" w14:textId="77777777" w:rsidR="005178FD" w:rsidRPr="005178FD" w:rsidRDefault="005178FD" w:rsidP="005178FD">
      <w:pPr>
        <w:pStyle w:val="rcCode"/>
        <w:rPr>
          <w:lang w:val="en-US" w:eastAsia="de-DE"/>
        </w:rPr>
      </w:pPr>
      <w:r w:rsidRPr="005178FD">
        <w:rPr>
          <w:lang w:val="en-US" w:eastAsia="de-DE"/>
        </w:rPr>
        <w:t>Parity=%4%</w:t>
      </w:r>
    </w:p>
    <w:p w14:paraId="6739EE82" w14:textId="77777777" w:rsidR="005178FD" w:rsidRPr="005178FD" w:rsidRDefault="005178FD" w:rsidP="005178FD">
      <w:pPr>
        <w:pStyle w:val="rcCode"/>
        <w:rPr>
          <w:lang w:val="en-US" w:eastAsia="de-DE"/>
        </w:rPr>
      </w:pPr>
      <w:r w:rsidRPr="005178FD">
        <w:rPr>
          <w:lang w:val="en-US" w:eastAsia="de-DE"/>
        </w:rPr>
        <w:t>Stopbits=%5%</w:t>
      </w:r>
    </w:p>
    <w:p w14:paraId="347FEE82" w14:textId="77777777" w:rsidR="00412BD6" w:rsidRPr="003C7F01" w:rsidRDefault="005178FD" w:rsidP="00BA7BE1">
      <w:pPr>
        <w:pStyle w:val="rcCode"/>
        <w:rPr>
          <w:lang w:val="en-US" w:eastAsia="de-DE"/>
        </w:rPr>
      </w:pPr>
      <w:r w:rsidRPr="005178FD">
        <w:rPr>
          <w:lang w:val="en-US" w:eastAsia="de-DE"/>
        </w:rPr>
        <w:t>Port=%1%</w:t>
      </w:r>
    </w:p>
    <w:p w14:paraId="2AEDBFAE" w14:textId="77777777" w:rsidR="009D3496" w:rsidRPr="003C7F01" w:rsidRDefault="009D3496" w:rsidP="009D3496">
      <w:pPr>
        <w:pStyle w:val="berschrift5"/>
        <w:rPr>
          <w:lang w:val="en-US" w:eastAsia="de-DE"/>
        </w:rPr>
      </w:pPr>
      <w:bookmarkStart w:id="641" w:name="_Ref15994329"/>
      <w:r w:rsidRPr="003C7F01">
        <w:rPr>
          <w:lang w:val="en-US" w:eastAsia="de-DE"/>
        </w:rPr>
        <w:t>Translations</w:t>
      </w:r>
      <w:bookmarkEnd w:id="641"/>
    </w:p>
    <w:p w14:paraId="7DDF3080" w14:textId="77777777" w:rsidR="009D3496" w:rsidRDefault="00291586" w:rsidP="009D3496">
      <w:pPr>
        <w:rPr>
          <w:lang w:val="en-US" w:eastAsia="de-DE"/>
        </w:rPr>
      </w:pPr>
      <w:r w:rsidRPr="00291586">
        <w:rPr>
          <w:rStyle w:val="rcLangElemZchn"/>
        </w:rPr>
        <w:t>radSEL</w:t>
      </w:r>
      <w:r>
        <w:rPr>
          <w:lang w:val="en-US" w:eastAsia="de-DE"/>
        </w:rPr>
        <w:t xml:space="preserve"> supports different languages through the usage of language files, which are located in the </w:t>
      </w:r>
      <w:r w:rsidRPr="00291586">
        <w:rPr>
          <w:rStyle w:val="rcFileOrPathZchn"/>
        </w:rPr>
        <w:t>languages</w:t>
      </w:r>
      <w:r>
        <w:rPr>
          <w:lang w:val="en-US" w:eastAsia="de-DE"/>
        </w:rPr>
        <w:t xml:space="preserve"> directory. The language files are simple text files with the extension .lng. Within the file there are labels prepended with a colon which are used by </w:t>
      </w:r>
      <w:r w:rsidRPr="00ED1CDE">
        <w:rPr>
          <w:rStyle w:val="rcLangElemZchn"/>
        </w:rPr>
        <w:t>radSEL</w:t>
      </w:r>
      <w:r>
        <w:rPr>
          <w:lang w:val="en-US" w:eastAsia="de-DE"/>
        </w:rPr>
        <w:t xml:space="preserve"> to find the according text and the translation for the language is in the next line. For each supported language a language file es required.</w:t>
      </w:r>
    </w:p>
    <w:p w14:paraId="7654AAD6" w14:textId="77777777" w:rsidR="00291586" w:rsidRDefault="00291586" w:rsidP="009D3496">
      <w:pPr>
        <w:rPr>
          <w:lang w:val="en-US" w:eastAsia="de-DE"/>
        </w:rPr>
      </w:pPr>
      <w:r>
        <w:rPr>
          <w:lang w:val="en-US" w:eastAsia="de-DE"/>
        </w:rPr>
        <w:t xml:space="preserve">If a text is not found in the language file </w:t>
      </w:r>
      <w:r w:rsidRPr="00ED1CDE">
        <w:rPr>
          <w:rStyle w:val="rcLangElemZchn"/>
        </w:rPr>
        <w:t>radSEL</w:t>
      </w:r>
      <w:r>
        <w:rPr>
          <w:lang w:val="en-US" w:eastAsia="de-DE"/>
        </w:rPr>
        <w:t xml:space="preserve"> will use a hard coded english text instead. The file names have the following pattern:</w:t>
      </w:r>
    </w:p>
    <w:p w14:paraId="292ADC30" w14:textId="77777777" w:rsidR="00291586" w:rsidRPr="00F0787D" w:rsidRDefault="00291586" w:rsidP="00291586">
      <w:pPr>
        <w:pStyle w:val="rcFileOrPath"/>
        <w:rPr>
          <w:lang w:val="en-US" w:eastAsia="de-DE"/>
        </w:rPr>
      </w:pPr>
      <w:r w:rsidRPr="00F0787D">
        <w:rPr>
          <w:lang w:val="en-US" w:eastAsia="de-DE"/>
        </w:rPr>
        <w:t>&lt;index&gt;_&lt;name&gt;.lng</w:t>
      </w:r>
    </w:p>
    <w:p w14:paraId="6C4DEE6F" w14:textId="765E4860" w:rsidR="00291586" w:rsidRDefault="00291586" w:rsidP="009D3496">
      <w:pPr>
        <w:rPr>
          <w:lang w:val="en-US" w:eastAsia="de-DE"/>
        </w:rPr>
      </w:pPr>
      <w:r>
        <w:rPr>
          <w:lang w:val="en-US" w:eastAsia="de-DE"/>
        </w:rPr>
        <w:t xml:space="preserve">Index is the language index. This index will also be passed to the communication DLLs which have the same language mechanism as </w:t>
      </w:r>
      <w:r w:rsidRPr="00ED1CDE">
        <w:rPr>
          <w:rStyle w:val="rcLangElemZchn"/>
        </w:rPr>
        <w:t>radSEL</w:t>
      </w:r>
      <w:r>
        <w:rPr>
          <w:lang w:val="en-US" w:eastAsia="de-DE"/>
        </w:rPr>
        <w:t xml:space="preserve">. For the correct language index refer to </w:t>
      </w:r>
      <w:r>
        <w:rPr>
          <w:lang w:val="en-US" w:eastAsia="de-DE"/>
        </w:rPr>
        <w:fldChar w:fldCharType="begin"/>
      </w:r>
      <w:r w:rsidR="00D06DFB" w:rsidRPr="005051CF">
        <w:rPr>
          <w:rStyle w:val="rcVerweis"/>
        </w:rPr>
        <w:instrText xml:space="preserve"> REF _Ref328038642 \h \* CHARFORMAT </w:instrText>
      </w:r>
      <w:r w:rsidRPr="005051CF">
        <w:rPr>
          <w:rStyle w:val="rcVerweis"/>
        </w:rPr>
      </w:r>
      <w:r>
        <w:rPr>
          <w:lang w:val="en-US" w:eastAsia="de-DE"/>
        </w:rPr>
        <w:fldChar w:fldCharType="separate"/>
      </w:r>
      <w:r w:rsidR="005A1BE7" w:rsidRPr="005A1BE7">
        <w:rPr>
          <w:rStyle w:val="rcVerweis"/>
        </w:rPr>
        <w:t>Supported Languages</w:t>
      </w:r>
      <w:r>
        <w:rPr>
          <w:lang w:val="en-US" w:eastAsia="de-DE"/>
        </w:rPr>
        <w:fldChar w:fldCharType="end"/>
      </w:r>
      <w:r>
        <w:rPr>
          <w:lang w:val="en-US" w:eastAsia="de-DE"/>
        </w:rPr>
        <w:t>.</w:t>
      </w:r>
    </w:p>
    <w:p w14:paraId="04C0FFBB" w14:textId="77777777" w:rsidR="00291586" w:rsidRPr="003C7F01" w:rsidRDefault="00291586" w:rsidP="009D3496">
      <w:pPr>
        <w:rPr>
          <w:lang w:val="en-US" w:eastAsia="de-DE"/>
        </w:rPr>
      </w:pPr>
      <w:r>
        <w:rPr>
          <w:lang w:val="en-US" w:eastAsia="de-DE"/>
        </w:rPr>
        <w:t>The name is the name which will be displ</w:t>
      </w:r>
      <w:r w:rsidR="00C71D8D">
        <w:rPr>
          <w:lang w:val="en-US" w:eastAsia="de-DE"/>
        </w:rPr>
        <w:t>ayed in the language selection.</w:t>
      </w:r>
    </w:p>
    <w:p w14:paraId="7B1F4F85" w14:textId="77777777" w:rsidR="00EA476D" w:rsidRPr="003C7F01" w:rsidRDefault="00EA476D" w:rsidP="00EA476D">
      <w:pPr>
        <w:pStyle w:val="berschrift5"/>
        <w:rPr>
          <w:lang w:val="en-US" w:eastAsia="de-DE"/>
        </w:rPr>
      </w:pPr>
      <w:bookmarkStart w:id="642" w:name="_Ref15998103"/>
      <w:r w:rsidRPr="003C7F01">
        <w:rPr>
          <w:lang w:val="en-US" w:eastAsia="de-DE"/>
        </w:rPr>
        <w:t>Distribution</w:t>
      </w:r>
      <w:bookmarkEnd w:id="642"/>
    </w:p>
    <w:p w14:paraId="7B3A900F" w14:textId="77777777" w:rsidR="00EA476D" w:rsidRDefault="00C06199" w:rsidP="00EA476D">
      <w:pPr>
        <w:rPr>
          <w:lang w:val="en-US" w:eastAsia="de-DE"/>
        </w:rPr>
      </w:pPr>
      <w:r>
        <w:rPr>
          <w:lang w:val="en-US" w:eastAsia="de-DE"/>
        </w:rPr>
        <w:t xml:space="preserve">After configuring </w:t>
      </w:r>
      <w:r w:rsidRPr="00C06199">
        <w:rPr>
          <w:rStyle w:val="rcLangElemZchn"/>
        </w:rPr>
        <w:t>radSEL</w:t>
      </w:r>
      <w:r>
        <w:rPr>
          <w:lang w:val="en-US" w:eastAsia="de-DE"/>
        </w:rPr>
        <w:t xml:space="preserve"> as explained above, the directory containing </w:t>
      </w:r>
      <w:r w:rsidRPr="00C06199">
        <w:rPr>
          <w:rStyle w:val="rcLangElemZchn"/>
        </w:rPr>
        <w:t>radSEL</w:t>
      </w:r>
      <w:r>
        <w:rPr>
          <w:lang w:val="en-US" w:eastAsia="de-DE"/>
        </w:rPr>
        <w:t xml:space="preserve"> can be distributed to end customers. The directory contains everything for the application to run.</w:t>
      </w:r>
    </w:p>
    <w:tbl>
      <w:tblPr>
        <w:tblStyle w:val="rcTable5"/>
        <w:tblW w:w="0" w:type="auto"/>
        <w:tblLayout w:type="fixed"/>
        <w:tblLook w:val="04A0" w:firstRow="1" w:lastRow="0" w:firstColumn="1" w:lastColumn="0" w:noHBand="0" w:noVBand="1"/>
      </w:tblPr>
      <w:tblGrid>
        <w:gridCol w:w="737"/>
        <w:gridCol w:w="9185"/>
      </w:tblGrid>
      <w:tr w:rsidR="00C06199" w14:paraId="0A62D874" w14:textId="77777777" w:rsidTr="003746D4">
        <w:tc>
          <w:tcPr>
            <w:cnfStyle w:val="001000000000" w:firstRow="0" w:lastRow="0" w:firstColumn="1" w:lastColumn="0" w:oddVBand="0" w:evenVBand="0" w:oddHBand="0" w:evenHBand="0" w:firstRowFirstColumn="0" w:firstRowLastColumn="0" w:lastRowFirstColumn="0" w:lastRowLastColumn="0"/>
            <w:tcW w:w="737" w:type="dxa"/>
          </w:tcPr>
          <w:p w14:paraId="10B57B46" w14:textId="77777777" w:rsidR="00C06199" w:rsidRDefault="00C06199" w:rsidP="003746D4">
            <w:pPr>
              <w:rPr>
                <w:lang w:val="en-US"/>
              </w:rPr>
            </w:pPr>
            <w:r>
              <w:rPr>
                <w:noProof/>
                <w:lang w:val="de-DE" w:eastAsia="de-DE"/>
              </w:rPr>
              <w:drawing>
                <wp:inline distT="0" distB="0" distL="0" distR="0" wp14:anchorId="335243BE" wp14:editId="75FDAA89">
                  <wp:extent cx="311650" cy="351155"/>
                  <wp:effectExtent l="0" t="0" r="0" b="0"/>
                  <wp:docPr id="4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D46EE98" w14:textId="07407AFF" w:rsidR="00C06199" w:rsidRDefault="00C06199" w:rsidP="003746D4">
            <w:pPr>
              <w:cnfStyle w:val="000000000000" w:firstRow="0" w:lastRow="0" w:firstColumn="0" w:lastColumn="0" w:oddVBand="0" w:evenVBand="0" w:oddHBand="0" w:evenHBand="0" w:firstRowFirstColumn="0" w:firstRowLastColumn="0" w:lastRowFirstColumn="0" w:lastRowLastColumn="0"/>
              <w:rPr>
                <w:lang w:val="en-US"/>
              </w:rPr>
            </w:pPr>
            <w:r w:rsidRPr="00C06199">
              <w:rPr>
                <w:rStyle w:val="rcLangElemZchn"/>
              </w:rPr>
              <w:t>radSEL</w:t>
            </w:r>
            <w:r>
              <w:rPr>
                <w:lang w:val="en-US"/>
              </w:rPr>
              <w:t xml:space="preserve"> uses the Qt library. </w:t>
            </w:r>
            <w:r w:rsidR="003746D4">
              <w:rPr>
                <w:lang w:val="en-US"/>
              </w:rPr>
              <w:t xml:space="preserve">The Qt libraries are licensed under a LGPL license (refer to </w:t>
            </w:r>
            <w:r w:rsidR="003746D4">
              <w:rPr>
                <w:lang w:val="en-US"/>
              </w:rPr>
              <w:fldChar w:fldCharType="begin"/>
            </w:r>
            <w:r w:rsidR="00D06DFB" w:rsidRPr="005051CF">
              <w:rPr>
                <w:rStyle w:val="rcVerweis"/>
              </w:rPr>
              <w:instrText xml:space="preserve"> REF _Ref16085659 \h \* CHARFORMAT </w:instrText>
            </w:r>
            <w:r w:rsidR="003746D4" w:rsidRPr="005051CF">
              <w:rPr>
                <w:rStyle w:val="rcVerweis"/>
              </w:rPr>
            </w:r>
            <w:r w:rsidR="003746D4">
              <w:rPr>
                <w:lang w:val="en-US"/>
              </w:rPr>
              <w:fldChar w:fldCharType="separate"/>
            </w:r>
            <w:r w:rsidR="005A1BE7" w:rsidRPr="005A1BE7">
              <w:rPr>
                <w:rStyle w:val="rcVerweis"/>
              </w:rPr>
              <w:t>Qt</w:t>
            </w:r>
            <w:r w:rsidR="003746D4">
              <w:rPr>
                <w:lang w:val="en-US"/>
              </w:rPr>
              <w:fldChar w:fldCharType="end"/>
            </w:r>
            <w:r w:rsidR="003746D4">
              <w:rPr>
                <w:lang w:val="en-US"/>
              </w:rPr>
              <w:t xml:space="preserve">). When redistributing </w:t>
            </w:r>
            <w:r w:rsidR="003746D4" w:rsidRPr="003746D4">
              <w:rPr>
                <w:rStyle w:val="rcLangElemZchn"/>
              </w:rPr>
              <w:t>radSEL</w:t>
            </w:r>
            <w:r w:rsidR="003746D4">
              <w:rPr>
                <w:lang w:val="en-US"/>
              </w:rPr>
              <w:t xml:space="preserve"> to the end customers, make sure to abide to the legal oligations of this license.</w:t>
            </w:r>
          </w:p>
          <w:p w14:paraId="453BFF9B" w14:textId="77777777" w:rsidR="00A22E93" w:rsidRDefault="00A22E93" w:rsidP="003746D4">
            <w:pPr>
              <w:cnfStyle w:val="000000000000" w:firstRow="0" w:lastRow="0" w:firstColumn="0" w:lastColumn="0" w:oddVBand="0" w:evenVBand="0" w:oddHBand="0" w:evenHBand="0" w:firstRowFirstColumn="0" w:firstRowLastColumn="0" w:lastRowFirstColumn="0" w:lastRowLastColumn="0"/>
              <w:rPr>
                <w:lang w:val="en-US"/>
              </w:rPr>
            </w:pPr>
            <w:r>
              <w:rPr>
                <w:lang w:val="en-US"/>
              </w:rPr>
              <w:t>In short the legal obligations are:</w:t>
            </w:r>
          </w:p>
          <w:p w14:paraId="29C9B49A" w14:textId="77777777" w:rsidR="00A22E93" w:rsidRDefault="00A22E93" w:rsidP="00A22E93">
            <w:pPr>
              <w:pStyle w:val="rcGliederung"/>
              <w:cnfStyle w:val="000000000000" w:firstRow="0" w:lastRow="0" w:firstColumn="0" w:lastColumn="0" w:oddVBand="0" w:evenVBand="0" w:oddHBand="0" w:evenHBand="0" w:firstRowFirstColumn="0" w:firstRowLastColumn="0" w:lastRowFirstColumn="0" w:lastRowLastColumn="0"/>
              <w:rPr>
                <w:lang w:val="en-US"/>
              </w:rPr>
            </w:pPr>
            <w:r>
              <w:rPr>
                <w:lang w:val="en-US"/>
              </w:rPr>
              <w:t>Deliver the source code of the LGPL software or have a written offer with instructions on how to get the source code. The offer from IMACS may be passed for this.</w:t>
            </w:r>
          </w:p>
          <w:p w14:paraId="3A2242E0" w14:textId="77777777" w:rsidR="00A22E93" w:rsidRDefault="00A22E93" w:rsidP="00A22E93">
            <w:pPr>
              <w:pStyle w:val="rcGliederu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has to be able to relink the software with modified versions of Qt. Because </w:t>
            </w:r>
            <w:r w:rsidRPr="00A22E93">
              <w:rPr>
                <w:rStyle w:val="rcLangElemZchn"/>
              </w:rPr>
              <w:t>radCASE</w:t>
            </w:r>
            <w:r>
              <w:rPr>
                <w:lang w:val="en-US"/>
              </w:rPr>
              <w:t xml:space="preserve"> uses dynamically linked libraries, this can be done by replacing the according DLLs.</w:t>
            </w:r>
          </w:p>
          <w:p w14:paraId="4F6C576D" w14:textId="77777777" w:rsidR="00A22E93" w:rsidRDefault="00A22E93" w:rsidP="00A22E93">
            <w:pPr>
              <w:pStyle w:val="rcGliederu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Notify the user about his rights by providing a copy of the LGPL license (contained in </w:t>
            </w:r>
            <w:r>
              <w:rPr>
                <w:lang w:val="en-US"/>
              </w:rPr>
              <w:lastRenderedPageBreak/>
              <w:t xml:space="preserve">the directory </w:t>
            </w:r>
            <w:r w:rsidRPr="00A22E93">
              <w:rPr>
                <w:rStyle w:val="rcFileOrPathZchn"/>
              </w:rPr>
              <w:t>3rdPartyLicense</w:t>
            </w:r>
            <w:r>
              <w:rPr>
                <w:lang w:val="en-US"/>
              </w:rPr>
              <w:t>. Also a prominent notice about the usage of LGPL licensed software is necessary.</w:t>
            </w:r>
          </w:p>
        </w:tc>
      </w:tr>
    </w:tbl>
    <w:p w14:paraId="0D16842E" w14:textId="77777777" w:rsidR="008B6C00" w:rsidRPr="003C7F01" w:rsidRDefault="008B6C00" w:rsidP="008B6C00">
      <w:pPr>
        <w:pStyle w:val="berschrift4"/>
        <w:rPr>
          <w:lang w:val="en-US"/>
        </w:rPr>
      </w:pPr>
      <w:bookmarkStart w:id="643" w:name="_Ref15988929"/>
      <w:r w:rsidRPr="003C7F01">
        <w:rPr>
          <w:lang w:val="en-US"/>
        </w:rPr>
        <w:lastRenderedPageBreak/>
        <w:t>Using radSEL</w:t>
      </w:r>
      <w:bookmarkEnd w:id="643"/>
    </w:p>
    <w:p w14:paraId="33D9885E" w14:textId="77777777" w:rsidR="008B6C00" w:rsidRDefault="00A72C90" w:rsidP="008B6C00">
      <w:pPr>
        <w:rPr>
          <w:lang w:val="en-US" w:eastAsia="de-DE"/>
        </w:rPr>
      </w:pPr>
      <w:r>
        <w:rPr>
          <w:lang w:val="en-US" w:eastAsia="de-DE"/>
        </w:rPr>
        <w:t xml:space="preserve">In the top left </w:t>
      </w:r>
      <w:r w:rsidRPr="00A72C90">
        <w:rPr>
          <w:rStyle w:val="rcLangElemZchn"/>
        </w:rPr>
        <w:t>radSEL</w:t>
      </w:r>
      <w:r>
        <w:rPr>
          <w:lang w:val="en-US" w:eastAsia="de-DE"/>
        </w:rPr>
        <w:t xml:space="preserve"> presents a list of supported </w:t>
      </w:r>
      <w:r w:rsidR="00BF1212">
        <w:rPr>
          <w:lang w:val="en-US" w:eastAsia="de-DE"/>
        </w:rPr>
        <w:t xml:space="preserve">standalone </w:t>
      </w:r>
      <w:r>
        <w:rPr>
          <w:lang w:val="en-US" w:eastAsia="de-DE"/>
        </w:rPr>
        <w:t>software versions for the currently selected communication interface or simulation. A software version can be started by double clicking the entry in the list, or selecting an entry and clicking “Start communication”/”Start simulation”.</w:t>
      </w:r>
      <w:r w:rsidR="00DC5D6A">
        <w:rPr>
          <w:lang w:val="en-US" w:eastAsia="de-DE"/>
        </w:rPr>
        <w:t xml:space="preserve"> When started </w:t>
      </w:r>
      <w:r w:rsidR="00DC5D6A" w:rsidRPr="00DC5D6A">
        <w:rPr>
          <w:rStyle w:val="rcLangElemZchn"/>
        </w:rPr>
        <w:t>radSEL</w:t>
      </w:r>
      <w:r w:rsidR="00DC5D6A">
        <w:rPr>
          <w:lang w:val="en-US" w:eastAsia="de-DE"/>
        </w:rPr>
        <w:t xml:space="preserve"> will minimize to tray and wait for the standalone to end, and restore the window.</w:t>
      </w:r>
    </w:p>
    <w:p w14:paraId="3B5145B5" w14:textId="77777777" w:rsidR="00A72C90" w:rsidRDefault="00A72C90" w:rsidP="008B6C00">
      <w:pPr>
        <w:rPr>
          <w:lang w:val="en-US" w:eastAsia="de-DE"/>
        </w:rPr>
      </w:pPr>
    </w:p>
    <w:p w14:paraId="37EBF623" w14:textId="77777777" w:rsidR="00A72C90" w:rsidRDefault="00021977" w:rsidP="008B6C00">
      <w:pPr>
        <w:rPr>
          <w:lang w:val="en-US" w:eastAsia="de-DE"/>
        </w:rPr>
      </w:pPr>
      <w:r>
        <w:rPr>
          <w:lang w:val="en-US" w:eastAsia="de-DE"/>
        </w:rPr>
        <w:t xml:space="preserve">“Search controller” will search for a connected controller on the selected communication interface with the current interface configuration. When a controller is found, the </w:t>
      </w:r>
      <w:r w:rsidR="00BF1212">
        <w:rPr>
          <w:lang w:val="en-US" w:eastAsia="de-DE"/>
        </w:rPr>
        <w:t>matching standalone software version is selected. This search is done automatically on starting the software or changing the communication interface or interface configuration.</w:t>
      </w:r>
    </w:p>
    <w:p w14:paraId="724E7E32" w14:textId="77777777" w:rsidR="00BF1212" w:rsidRDefault="00BF1212" w:rsidP="008B6C00">
      <w:pPr>
        <w:rPr>
          <w:lang w:val="en-US" w:eastAsia="de-DE"/>
        </w:rPr>
      </w:pPr>
    </w:p>
    <w:p w14:paraId="484C2A11" w14:textId="77777777" w:rsidR="00BF1212" w:rsidRDefault="00BF1212" w:rsidP="008B6C00">
      <w:pPr>
        <w:rPr>
          <w:lang w:val="en-US" w:eastAsia="de-DE"/>
        </w:rPr>
      </w:pPr>
      <w:r>
        <w:rPr>
          <w:lang w:val="en-US" w:eastAsia="de-DE"/>
        </w:rPr>
        <w:t>In the top right corner the communication interface can be selected (if multiple interfaces are supported). With “Configure Communication Interface” the currently selected interface can be configured.</w:t>
      </w:r>
    </w:p>
    <w:p w14:paraId="2CF6A937" w14:textId="77777777" w:rsidR="00BF1212" w:rsidRDefault="00BF1212" w:rsidP="008B6C00">
      <w:pPr>
        <w:rPr>
          <w:lang w:val="en-US" w:eastAsia="de-DE"/>
        </w:rPr>
      </w:pPr>
    </w:p>
    <w:p w14:paraId="0DC6710F" w14:textId="77777777" w:rsidR="00BF1212" w:rsidRDefault="00BF1212" w:rsidP="008B6C00">
      <w:pPr>
        <w:rPr>
          <w:lang w:val="en-US" w:eastAsia="de-DE"/>
        </w:rPr>
      </w:pPr>
      <w:r>
        <w:rPr>
          <w:lang w:val="en-US" w:eastAsia="de-DE"/>
        </w:rPr>
        <w:t xml:space="preserve">When enabling “Autoconnect” </w:t>
      </w:r>
      <w:r w:rsidRPr="00BF1212">
        <w:rPr>
          <w:rStyle w:val="rcLangElemZchn"/>
        </w:rPr>
        <w:t>radSEL</w:t>
      </w:r>
      <w:r>
        <w:rPr>
          <w:lang w:val="en-US" w:eastAsia="de-DE"/>
        </w:rPr>
        <w:t xml:space="preserve"> will search for connected controllers permanently. As soon as a connected controller is found, the software will not only be selected but the matching standalone is started automatically.</w:t>
      </w:r>
    </w:p>
    <w:p w14:paraId="10EC0A45" w14:textId="77777777" w:rsidR="00BF1212" w:rsidRDefault="00BF1212" w:rsidP="008B6C00">
      <w:pPr>
        <w:rPr>
          <w:lang w:val="en-US" w:eastAsia="de-DE"/>
        </w:rPr>
      </w:pPr>
    </w:p>
    <w:p w14:paraId="4A52A6EC" w14:textId="77777777" w:rsidR="00BF1212" w:rsidRDefault="00BF1212" w:rsidP="008B6C00">
      <w:pPr>
        <w:rPr>
          <w:lang w:val="en-US" w:eastAsia="de-DE"/>
        </w:rPr>
      </w:pPr>
      <w:r>
        <w:rPr>
          <w:lang w:val="en-US" w:eastAsia="de-DE"/>
        </w:rPr>
        <w:t>In the bottom right corner a button with different flags allows the selection of the language of the user interface.</w:t>
      </w:r>
    </w:p>
    <w:p w14:paraId="5FDA8BDE" w14:textId="77777777" w:rsidR="00BF1212" w:rsidRDefault="00BF1212" w:rsidP="008B6C00">
      <w:pPr>
        <w:rPr>
          <w:lang w:val="en-US" w:eastAsia="de-DE"/>
        </w:rPr>
      </w:pPr>
    </w:p>
    <w:p w14:paraId="5E349F36" w14:textId="77777777" w:rsidR="00BF1212" w:rsidRPr="003C7F01" w:rsidRDefault="00BF1212" w:rsidP="008B6C00">
      <w:pPr>
        <w:rPr>
          <w:lang w:val="en-US" w:eastAsia="de-DE"/>
        </w:rPr>
      </w:pPr>
      <w:r>
        <w:rPr>
          <w:lang w:val="en-US" w:eastAsia="de-DE"/>
        </w:rPr>
        <w:t>With “Minimize” the application can be minimized to the system tray. “Quit” will exit the application.</w:t>
      </w:r>
    </w:p>
    <w:p w14:paraId="23CCB31C" w14:textId="77777777" w:rsidR="001B5F5D" w:rsidRDefault="001B5F5D" w:rsidP="00C91A14">
      <w:pPr>
        <w:rPr>
          <w:lang w:val="en-US" w:eastAsia="de-DE"/>
        </w:rPr>
      </w:pPr>
    </w:p>
    <w:p w14:paraId="7F000080" w14:textId="18E00818" w:rsidR="00C91A14" w:rsidRDefault="00BF1212" w:rsidP="00C91A14">
      <w:pPr>
        <w:rPr>
          <w:lang w:val="en-US" w:eastAsia="de-DE"/>
        </w:rPr>
      </w:pPr>
      <w:r>
        <w:rPr>
          <w:lang w:val="en-US" w:eastAsia="de-DE"/>
        </w:rPr>
        <w:t xml:space="preserve">Standalones that were created using </w:t>
      </w:r>
      <w:r w:rsidRPr="0054029C">
        <w:rPr>
          <w:rStyle w:val="rcLangElemZchn"/>
        </w:rPr>
        <w:t>radCASE</w:t>
      </w:r>
      <w:r>
        <w:rPr>
          <w:lang w:val="en-US" w:eastAsia="de-DE"/>
        </w:rPr>
        <w:t xml:space="preserve"> version </w:t>
      </w:r>
      <w:r w:rsidR="007D30B7">
        <w:rPr>
          <w:lang w:val="en-US" w:eastAsia="de-DE"/>
        </w:rPr>
        <w:t>5.1.0 (Build: 11084.32)</w:t>
      </w:r>
      <w:r>
        <w:rPr>
          <w:lang w:val="en-US" w:eastAsia="de-DE"/>
        </w:rPr>
        <w:t xml:space="preserve"> </w:t>
      </w:r>
      <w:r w:rsidR="00DC5D6A">
        <w:rPr>
          <w:lang w:val="en-US" w:eastAsia="de-DE"/>
        </w:rPr>
        <w:t xml:space="preserve">or newer will communicate with </w:t>
      </w:r>
      <w:r w:rsidR="00DC5D6A" w:rsidRPr="00ED1CDE">
        <w:rPr>
          <w:rStyle w:val="rcLangElemZchn"/>
        </w:rPr>
        <w:t>radSEL</w:t>
      </w:r>
      <w:r w:rsidR="00DC5D6A">
        <w:rPr>
          <w:lang w:val="en-US" w:eastAsia="de-DE"/>
        </w:rPr>
        <w:t xml:space="preserve"> and detect if another controller was connected (at least for the same communication protocol version) and if </w:t>
      </w:r>
      <w:r w:rsidR="00DC5D6A" w:rsidRPr="00ED1CDE">
        <w:rPr>
          <w:rStyle w:val="rcLangElemZchn"/>
        </w:rPr>
        <w:t>radSEL</w:t>
      </w:r>
      <w:r w:rsidR="00DC5D6A">
        <w:rPr>
          <w:lang w:val="en-US" w:eastAsia="de-DE"/>
        </w:rPr>
        <w:t xml:space="preserve"> has a matching standalone version for that controller. If a matching standalone version is detected the start of the correct version is </w:t>
      </w:r>
      <w:r w:rsidR="0054029C">
        <w:rPr>
          <w:lang w:val="en-US" w:eastAsia="de-DE"/>
        </w:rPr>
        <w:t>offered. If this option is selected the correct standalone will be started automatically</w:t>
      </w:r>
      <w:r w:rsidR="008B4B3F">
        <w:rPr>
          <w:lang w:val="en-US" w:eastAsia="de-DE"/>
        </w:rPr>
        <w:t xml:space="preserve"> if not the standalone have to be shut down manually</w:t>
      </w:r>
      <w:r w:rsidR="0054029C">
        <w:rPr>
          <w:lang w:val="en-US" w:eastAsia="de-DE"/>
        </w:rPr>
        <w:t xml:space="preserve">. If no matching standalone is found an error message is displayed. That error message can be customized by using </w:t>
      </w:r>
      <w:r w:rsidR="0054029C" w:rsidRPr="003C7F01">
        <w:rPr>
          <w:lang w:val="en-US" w:eastAsia="de-DE"/>
        </w:rPr>
        <w:fldChar w:fldCharType="begin"/>
      </w:r>
      <w:r w:rsidR="0054029C" w:rsidRPr="005051CF">
        <w:rPr>
          <w:rStyle w:val="rcVerweis"/>
        </w:rPr>
        <w:instrText xml:space="preserve"> REF _Ref327877471 \h \* CHARFORMAT </w:instrText>
      </w:r>
      <w:r w:rsidR="0054029C" w:rsidRPr="005051CF">
        <w:rPr>
          <w:rStyle w:val="rcVerweis"/>
        </w:rPr>
      </w:r>
      <w:r w:rsidR="0054029C" w:rsidRPr="003C7F01">
        <w:rPr>
          <w:lang w:val="en-US" w:eastAsia="de-DE"/>
        </w:rPr>
        <w:fldChar w:fldCharType="separate"/>
      </w:r>
      <w:r w:rsidR="005A1BE7" w:rsidRPr="005A1BE7">
        <w:rPr>
          <w:rStyle w:val="rcVerweis"/>
        </w:rPr>
        <w:t>Desktop</w:t>
      </w:r>
      <w:r w:rsidR="0054029C" w:rsidRPr="003C7F01">
        <w:rPr>
          <w:lang w:val="en-US" w:eastAsia="de-DE"/>
        </w:rPr>
        <w:fldChar w:fldCharType="end"/>
      </w:r>
      <w:r w:rsidR="0054029C" w:rsidRPr="003C7F01">
        <w:rPr>
          <w:lang w:val="en-US" w:eastAsia="de-DE"/>
        </w:rPr>
        <w:t xml:space="preserve">-setting </w:t>
      </w:r>
      <w:r w:rsidR="0054029C" w:rsidRPr="003C7F01">
        <w:rPr>
          <w:rStyle w:val="rcLangElemZchn"/>
          <w:lang w:val="en-US"/>
        </w:rPr>
        <w:t>DN=&lt;$&gt;</w:t>
      </w:r>
      <w:r w:rsidR="0054029C">
        <w:rPr>
          <w:lang w:val="en-US" w:eastAsia="de-DE"/>
        </w:rPr>
        <w:t xml:space="preserve"> within the project the standalone is created from.</w:t>
      </w:r>
    </w:p>
    <w:p w14:paraId="3E202BB5" w14:textId="77777777" w:rsidR="0054029C" w:rsidRDefault="0054029C" w:rsidP="00C91A14">
      <w:pPr>
        <w:rPr>
          <w:lang w:val="en-US" w:eastAsia="de-DE"/>
        </w:rPr>
      </w:pPr>
    </w:p>
    <w:p w14:paraId="7339864F" w14:textId="77777777" w:rsidR="0054029C" w:rsidRDefault="0054029C" w:rsidP="00C91A14">
      <w:pPr>
        <w:rPr>
          <w:lang w:val="en-US" w:eastAsia="de-DE"/>
        </w:rPr>
      </w:pPr>
      <w:r>
        <w:rPr>
          <w:lang w:val="en-US" w:eastAsia="de-DE"/>
        </w:rPr>
        <w:t xml:space="preserve">Standalones from older </w:t>
      </w:r>
      <w:r w:rsidRPr="0054029C">
        <w:rPr>
          <w:rStyle w:val="rcLangElemZchn"/>
        </w:rPr>
        <w:t>radCASE</w:t>
      </w:r>
      <w:r>
        <w:rPr>
          <w:lang w:val="en-US" w:eastAsia="de-DE"/>
        </w:rPr>
        <w:t xml:space="preserve"> versions will just go offline or display an error message. For those versions the standalone will have to be shut down manually.</w:t>
      </w:r>
    </w:p>
    <w:p w14:paraId="00E27073" w14:textId="77777777" w:rsidR="008B4B3F" w:rsidRDefault="008B4B3F" w:rsidP="00C91A14">
      <w:pPr>
        <w:rPr>
          <w:lang w:val="en-US" w:eastAsia="de-DE"/>
        </w:rPr>
      </w:pPr>
    </w:p>
    <w:p w14:paraId="0A00A70D" w14:textId="77777777" w:rsidR="0054029C" w:rsidRDefault="008B4B3F" w:rsidP="00C91A14">
      <w:pPr>
        <w:rPr>
          <w:lang w:val="en-US" w:eastAsia="de-DE"/>
        </w:rPr>
      </w:pPr>
      <w:r>
        <w:rPr>
          <w:lang w:val="en-US" w:eastAsia="de-DE"/>
        </w:rPr>
        <w:t xml:space="preserve">When the standalone was shut down manually and the Autoconnect feature is enabled, a dialog is displayed offering to search for another controller or to end </w:t>
      </w:r>
      <w:r w:rsidRPr="008B4B3F">
        <w:rPr>
          <w:rStyle w:val="rcLangElemZchn"/>
        </w:rPr>
        <w:t>radSEL</w:t>
      </w:r>
      <w:r>
        <w:rPr>
          <w:lang w:val="en-US" w:eastAsia="de-DE"/>
        </w:rPr>
        <w:t>.</w:t>
      </w:r>
    </w:p>
    <w:p w14:paraId="561544D6" w14:textId="77777777" w:rsidR="00417F86" w:rsidRDefault="00417F86" w:rsidP="00C91A14">
      <w:pPr>
        <w:rPr>
          <w:lang w:val="en-US" w:eastAsia="de-DE"/>
        </w:rPr>
      </w:pPr>
    </w:p>
    <w:p w14:paraId="08FEA40B" w14:textId="7892C3B5" w:rsidR="00417F86" w:rsidRDefault="00417F86" w:rsidP="00C91A14">
      <w:pPr>
        <w:rPr>
          <w:lang w:val="en-US" w:eastAsia="de-DE"/>
        </w:rPr>
      </w:pPr>
      <w:r>
        <w:rPr>
          <w:lang w:val="en-US" w:eastAsia="de-DE"/>
        </w:rPr>
        <w:t xml:space="preserve">If </w:t>
      </w:r>
      <w:r w:rsidRPr="00417F86">
        <w:rPr>
          <w:rStyle w:val="rcLangElemZchn"/>
        </w:rPr>
        <w:t>radSEL</w:t>
      </w:r>
      <w:r>
        <w:rPr>
          <w:lang w:val="en-US" w:eastAsia="de-DE"/>
        </w:rPr>
        <w:t xml:space="preserve"> is started the last configuration is used, unless another configuration is provided using the command line (refer to </w:t>
      </w:r>
      <w:r>
        <w:rPr>
          <w:lang w:val="en-US" w:eastAsia="de-DE"/>
        </w:rPr>
        <w:fldChar w:fldCharType="begin"/>
      </w:r>
      <w:r w:rsidR="00D06DFB" w:rsidRPr="005051CF">
        <w:rPr>
          <w:rStyle w:val="rcVerweis"/>
        </w:rPr>
        <w:instrText xml:space="preserve"> REF _Ref16239445 \h \* CHARFORMAT </w:instrText>
      </w:r>
      <w:r w:rsidRPr="005051CF">
        <w:rPr>
          <w:rStyle w:val="rcVerweis"/>
        </w:rPr>
      </w:r>
      <w:r>
        <w:rPr>
          <w:lang w:val="en-US" w:eastAsia="de-DE"/>
        </w:rPr>
        <w:fldChar w:fldCharType="separate"/>
      </w:r>
      <w:r w:rsidR="005A1BE7" w:rsidRPr="005A1BE7">
        <w:rPr>
          <w:rStyle w:val="rcVerweis"/>
        </w:rPr>
        <w:t>Command line options</w:t>
      </w:r>
      <w:r>
        <w:rPr>
          <w:lang w:val="en-US" w:eastAsia="de-DE"/>
        </w:rPr>
        <w:fldChar w:fldCharType="end"/>
      </w:r>
      <w:r>
        <w:rPr>
          <w:lang w:val="en-US" w:eastAsia="de-DE"/>
        </w:rPr>
        <w:t>).</w:t>
      </w:r>
    </w:p>
    <w:p w14:paraId="2BE7F125" w14:textId="77777777" w:rsidR="003F142E" w:rsidRDefault="003F142E" w:rsidP="003F142E">
      <w:pPr>
        <w:pStyle w:val="berschrift5"/>
        <w:rPr>
          <w:lang w:eastAsia="de-DE"/>
        </w:rPr>
      </w:pPr>
      <w:bookmarkStart w:id="644" w:name="_Ref16239445"/>
      <w:r>
        <w:rPr>
          <w:lang w:eastAsia="de-DE"/>
        </w:rPr>
        <w:lastRenderedPageBreak/>
        <w:t>Command line options</w:t>
      </w:r>
      <w:bookmarkEnd w:id="644"/>
    </w:p>
    <w:p w14:paraId="7C1AE64A" w14:textId="77777777" w:rsidR="003F142E" w:rsidRDefault="003F142E" w:rsidP="003F142E">
      <w:r>
        <w:t xml:space="preserve">There are different command line options that can be used to start </w:t>
      </w:r>
      <w:r w:rsidRPr="003F142E">
        <w:rPr>
          <w:rStyle w:val="rcLangElemZchn"/>
        </w:rPr>
        <w:t>radSEL</w:t>
      </w:r>
      <w:r>
        <w:t>.</w:t>
      </w:r>
    </w:p>
    <w:p w14:paraId="2F019A86" w14:textId="77777777" w:rsidR="003F142E" w:rsidRDefault="003F142E" w:rsidP="003F142E"/>
    <w:p w14:paraId="6B91C10C" w14:textId="77777777" w:rsidR="003F142E" w:rsidRDefault="003F142E" w:rsidP="003F142E">
      <w:r>
        <w:t>-?, -h, --help: Will display a help dialog containing the command line options (English only).</w:t>
      </w:r>
    </w:p>
    <w:p w14:paraId="51A7D64E" w14:textId="77777777" w:rsidR="003F142E" w:rsidRDefault="003F142E" w:rsidP="003F142E">
      <w:r>
        <w:t>-v, --version: Display version information.</w:t>
      </w:r>
    </w:p>
    <w:p w14:paraId="2ED54C5F" w14:textId="77777777" w:rsidR="003F142E" w:rsidRPr="003F142E" w:rsidRDefault="003F142E" w:rsidP="003F142E">
      <w:pPr>
        <w:rPr>
          <w:highlight w:val="white"/>
        </w:rPr>
      </w:pPr>
      <w:r>
        <w:t xml:space="preserve">-d, -dll &lt;filename&gt;: </w:t>
      </w:r>
      <w:r w:rsidRPr="003F142E">
        <w:rPr>
          <w:highlight w:val="white"/>
        </w:rPr>
        <w:t>Select &lt;filename&gt; of communication DLL.</w:t>
      </w:r>
    </w:p>
    <w:p w14:paraId="47DFB0C7" w14:textId="77777777" w:rsidR="003F142E" w:rsidRDefault="00417F86" w:rsidP="00417F86">
      <w:pPr>
        <w:rPr>
          <w:highlight w:val="white"/>
        </w:rPr>
      </w:pPr>
      <w:r>
        <w:rPr>
          <w:highlight w:val="white"/>
        </w:rPr>
        <w:t>-c, --config &lt;configuration&gt;:</w:t>
      </w:r>
      <w:r w:rsidR="003F142E" w:rsidRPr="003F142E">
        <w:rPr>
          <w:highlight w:val="white"/>
        </w:rPr>
        <w:t>Set &lt;configuration&gt; for selected communication DLL. Will only work in combination with option \"-d\".</w:t>
      </w:r>
    </w:p>
    <w:p w14:paraId="6B8D9B15" w14:textId="77777777" w:rsidR="003F142E" w:rsidRPr="003F142E" w:rsidRDefault="00417F86" w:rsidP="003F142E">
      <w:r>
        <w:rPr>
          <w:highlight w:val="white"/>
        </w:rPr>
        <w:t xml:space="preserve">-a, --autoconnect &lt;on/off&gt;: </w:t>
      </w:r>
      <w:r w:rsidR="003F142E" w:rsidRPr="003F142E">
        <w:rPr>
          <w:highlight w:val="white"/>
        </w:rPr>
        <w:t xml:space="preserve">Turn &lt;on/off&gt; automatic </w:t>
      </w:r>
      <w:r>
        <w:rPr>
          <w:highlight w:val="white"/>
        </w:rPr>
        <w:t>connection to target.</w:t>
      </w:r>
    </w:p>
    <w:p w14:paraId="328357D6" w14:textId="77777777" w:rsidR="00334218" w:rsidRPr="003C7F01" w:rsidRDefault="00334218" w:rsidP="00334218">
      <w:pPr>
        <w:pStyle w:val="berschrift3"/>
        <w:rPr>
          <w:lang w:val="en-US"/>
        </w:rPr>
      </w:pPr>
      <w:bookmarkStart w:id="645" w:name="_Ref328482474"/>
      <w:bookmarkStart w:id="646" w:name="_Toc68685939"/>
      <w:r w:rsidRPr="003C7F01">
        <w:rPr>
          <w:lang w:val="en-US"/>
        </w:rPr>
        <w:t>Resource Consumption Analysis</w:t>
      </w:r>
      <w:bookmarkEnd w:id="645"/>
      <w:bookmarkEnd w:id="646"/>
    </w:p>
    <w:p w14:paraId="73CD7319" w14:textId="77777777" w:rsidR="00F16742" w:rsidRPr="003C7F01" w:rsidRDefault="00F16742" w:rsidP="00F16742">
      <w:pPr>
        <w:rPr>
          <w:lang w:val="en-US" w:eastAsia="de-DE"/>
        </w:rPr>
      </w:pPr>
      <w:r w:rsidRPr="003C7F01">
        <w:rPr>
          <w:lang w:val="en-US" w:eastAsia="de-DE"/>
        </w:rPr>
        <w:t xml:space="preserve">The resource consumption analysis is a way to analyze the </w:t>
      </w:r>
      <w:r w:rsidR="00A35776" w:rsidRPr="003C7F01">
        <w:rPr>
          <w:lang w:val="en-US" w:eastAsia="de-DE"/>
        </w:rPr>
        <w:t xml:space="preserve">resource </w:t>
      </w:r>
      <w:r w:rsidRPr="003C7F01">
        <w:rPr>
          <w:lang w:val="en-US" w:eastAsia="de-DE"/>
        </w:rPr>
        <w:t xml:space="preserve">consumption of a </w:t>
      </w:r>
      <w:r w:rsidR="00A35776" w:rsidRPr="003C7F01">
        <w:rPr>
          <w:lang w:val="en-US" w:eastAsia="de-DE"/>
        </w:rPr>
        <w:t>model</w:t>
      </w:r>
      <w:r w:rsidRPr="003C7F01">
        <w:rPr>
          <w:lang w:val="en-US" w:eastAsia="de-DE"/>
        </w:rPr>
        <w:t xml:space="preserve">. It provides ways to get the current and past consumption of different </w:t>
      </w:r>
      <w:r w:rsidR="00DD3538" w:rsidRPr="003C7F01">
        <w:rPr>
          <w:lang w:val="en-US" w:eastAsia="de-DE"/>
        </w:rPr>
        <w:t>resources</w:t>
      </w:r>
      <w:r w:rsidRPr="003C7F01">
        <w:rPr>
          <w:lang w:val="en-US" w:eastAsia="de-DE"/>
        </w:rPr>
        <w:t xml:space="preserve"> and also an overview on which </w:t>
      </w:r>
      <w:r w:rsidR="00DD3538" w:rsidRPr="003C7F01">
        <w:rPr>
          <w:lang w:val="en-US" w:eastAsia="de-DE"/>
        </w:rPr>
        <w:t>resources</w:t>
      </w:r>
      <w:r w:rsidRPr="003C7F01">
        <w:rPr>
          <w:lang w:val="en-US" w:eastAsia="de-DE"/>
        </w:rPr>
        <w:t xml:space="preserve"> were already consumed.</w:t>
      </w:r>
    </w:p>
    <w:p w14:paraId="2BC5756D" w14:textId="77777777" w:rsidR="00F16742" w:rsidRPr="003C7F01" w:rsidRDefault="00F16742" w:rsidP="00F16742">
      <w:pPr>
        <w:rPr>
          <w:lang w:val="en-US" w:eastAsia="de-DE"/>
        </w:rPr>
      </w:pPr>
    </w:p>
    <w:p w14:paraId="5136AD70" w14:textId="26A79A22" w:rsidR="00F16742" w:rsidRPr="003C7F01" w:rsidRDefault="00F16742" w:rsidP="00F16742">
      <w:pPr>
        <w:rPr>
          <w:lang w:val="en-US" w:eastAsia="de-DE"/>
        </w:rPr>
      </w:pPr>
      <w:r w:rsidRPr="003C7F01">
        <w:rPr>
          <w:lang w:val="en-US" w:eastAsia="de-DE"/>
        </w:rPr>
        <w:t xml:space="preserve">The resource consumption analysis consists of three parts: An </w:t>
      </w:r>
      <w:r w:rsidR="00A35776" w:rsidRPr="003C7F01">
        <w:rPr>
          <w:lang w:val="en-US" w:eastAsia="de-DE"/>
        </w:rPr>
        <w:fldChar w:fldCharType="begin"/>
      </w:r>
      <w:r w:rsidR="00DD4C59" w:rsidRPr="005051CF">
        <w:rPr>
          <w:rStyle w:val="rcVerweis"/>
        </w:rPr>
        <w:instrText xml:space="preserve"> REF _Ref327535541 \h \* CHARFORMAT </w:instrText>
      </w:r>
      <w:r w:rsidR="00A35776" w:rsidRPr="005051CF">
        <w:rPr>
          <w:rStyle w:val="rcVerweis"/>
        </w:rPr>
      </w:r>
      <w:r w:rsidR="00A35776" w:rsidRPr="003C7F01">
        <w:rPr>
          <w:lang w:val="en-US" w:eastAsia="de-DE"/>
        </w:rPr>
        <w:fldChar w:fldCharType="separate"/>
      </w:r>
      <w:r w:rsidR="005A1BE7" w:rsidRPr="005A1BE7">
        <w:rPr>
          <w:rStyle w:val="rcVerweis"/>
        </w:rPr>
        <w:t>ELEMENT</w:t>
      </w:r>
      <w:r w:rsidR="00A35776" w:rsidRPr="003C7F01">
        <w:rPr>
          <w:lang w:val="en-US" w:eastAsia="de-DE"/>
        </w:rPr>
        <w:fldChar w:fldCharType="end"/>
      </w:r>
      <w:r w:rsidRPr="003C7F01">
        <w:rPr>
          <w:lang w:val="en-US" w:eastAsia="de-DE"/>
        </w:rPr>
        <w:t xml:space="preserve"> that has one or more energy profiles, </w:t>
      </w:r>
      <w:r w:rsidRPr="003C7F01">
        <w:rPr>
          <w:lang w:val="en-US"/>
        </w:rPr>
        <w:t>the energy</w:t>
      </w:r>
      <w:r w:rsidRPr="003C7F01">
        <w:rPr>
          <w:lang w:val="en-US" w:eastAsia="de-DE"/>
        </w:rPr>
        <w:t xml:space="preserve"> profile (refer to</w:t>
      </w:r>
      <w:r w:rsidR="00A35776" w:rsidRPr="003C7F01">
        <w:rPr>
          <w:lang w:val="en-US" w:eastAsia="de-DE"/>
        </w:rPr>
        <w:t xml:space="preserve"> </w:t>
      </w:r>
      <w:r w:rsidR="00A35776" w:rsidRPr="003C7F01">
        <w:rPr>
          <w:lang w:val="en-US" w:eastAsia="de-DE"/>
        </w:rPr>
        <w:fldChar w:fldCharType="begin"/>
      </w:r>
      <w:r w:rsidR="00DD4C59" w:rsidRPr="005051CF">
        <w:rPr>
          <w:rStyle w:val="rcVerweis"/>
        </w:rPr>
        <w:instrText xml:space="preserve"> REF _Ref327525999 \h \* CHARFORMAT </w:instrText>
      </w:r>
      <w:r w:rsidR="00A35776" w:rsidRPr="005051CF">
        <w:rPr>
          <w:rStyle w:val="rcVerweis"/>
        </w:rPr>
      </w:r>
      <w:r w:rsidR="00A35776" w:rsidRPr="003C7F01">
        <w:rPr>
          <w:lang w:val="en-US" w:eastAsia="de-DE"/>
        </w:rPr>
        <w:fldChar w:fldCharType="separate"/>
      </w:r>
      <w:r w:rsidR="005A1BE7" w:rsidRPr="005A1BE7">
        <w:rPr>
          <w:rStyle w:val="rcVerweis"/>
        </w:rPr>
        <w:t>EProfile</w:t>
      </w:r>
      <w:r w:rsidR="00A35776" w:rsidRPr="003C7F01">
        <w:rPr>
          <w:lang w:val="en-US" w:eastAsia="de-DE"/>
        </w:rPr>
        <w:fldChar w:fldCharType="end"/>
      </w:r>
      <w:r w:rsidRPr="003C7F01">
        <w:rPr>
          <w:lang w:val="en-US" w:eastAsia="de-DE"/>
        </w:rPr>
        <w:t>) which is part of an energy group and the energy group (refer to</w:t>
      </w:r>
      <w:r w:rsidR="00A35776" w:rsidRPr="003C7F01">
        <w:rPr>
          <w:lang w:val="en-US" w:eastAsia="de-DE"/>
        </w:rPr>
        <w:t xml:space="preserve"> </w:t>
      </w:r>
      <w:r w:rsidR="00A35776" w:rsidRPr="003C7F01">
        <w:rPr>
          <w:lang w:val="en-US" w:eastAsia="de-DE"/>
        </w:rPr>
        <w:fldChar w:fldCharType="begin"/>
      </w:r>
      <w:r w:rsidR="00DD4C59" w:rsidRPr="005051CF">
        <w:rPr>
          <w:rStyle w:val="rcVerweis"/>
        </w:rPr>
        <w:instrText xml:space="preserve"> REF _Ref327525890 \h \* CHARFORMAT </w:instrText>
      </w:r>
      <w:r w:rsidR="00A35776" w:rsidRPr="005051CF">
        <w:rPr>
          <w:rStyle w:val="rcVerweis"/>
        </w:rPr>
      </w:r>
      <w:r w:rsidR="00A35776" w:rsidRPr="003C7F01">
        <w:rPr>
          <w:lang w:val="en-US" w:eastAsia="de-DE"/>
        </w:rPr>
        <w:fldChar w:fldCharType="separate"/>
      </w:r>
      <w:r w:rsidR="005A1BE7" w:rsidRPr="005A1BE7">
        <w:rPr>
          <w:rStyle w:val="rcVerweis"/>
        </w:rPr>
        <w:t>EGroup</w:t>
      </w:r>
      <w:r w:rsidR="00A35776" w:rsidRPr="003C7F01">
        <w:rPr>
          <w:lang w:val="en-US" w:eastAsia="de-DE"/>
        </w:rPr>
        <w:fldChar w:fldCharType="end"/>
      </w:r>
      <w:r w:rsidRPr="003C7F01">
        <w:rPr>
          <w:lang w:val="en-US" w:eastAsia="de-DE"/>
        </w:rPr>
        <w:t>).</w:t>
      </w:r>
    </w:p>
    <w:p w14:paraId="39A88F88" w14:textId="77777777" w:rsidR="00F16742" w:rsidRPr="003C7F01" w:rsidRDefault="00F16742" w:rsidP="00F16742">
      <w:pPr>
        <w:rPr>
          <w:lang w:val="en-US" w:eastAsia="de-DE"/>
        </w:rPr>
      </w:pPr>
    </w:p>
    <w:p w14:paraId="12973930" w14:textId="694F9E9F" w:rsidR="00F16742" w:rsidRPr="003C7F01" w:rsidRDefault="00F16742" w:rsidP="00F16742">
      <w:pPr>
        <w:rPr>
          <w:lang w:val="en-US" w:eastAsia="de-DE"/>
        </w:rPr>
      </w:pPr>
      <w:r w:rsidRPr="003C7F01">
        <w:rPr>
          <w:lang w:val="en-US" w:eastAsia="de-DE"/>
        </w:rPr>
        <w:t xml:space="preserve">An energy group is a group of everything that consumes the same resource. E.g. energy group </w:t>
      </w:r>
      <w:r w:rsidRPr="003C7F01">
        <w:rPr>
          <w:rStyle w:val="rcSyntaxZchn"/>
          <w:lang w:val="en-US"/>
        </w:rPr>
        <w:t>Power5V</w:t>
      </w:r>
      <w:r w:rsidRPr="003C7F01">
        <w:rPr>
          <w:lang w:val="en-US" w:eastAsia="de-DE"/>
        </w:rPr>
        <w:t xml:space="preserve"> could be a group for everything that uses 5V as input. The energy group defines the </w:t>
      </w:r>
      <w:r w:rsidR="00A35776" w:rsidRPr="003C7F01">
        <w:rPr>
          <w:rStyle w:val="rcLangElemZchn"/>
          <w:lang w:val="en-US"/>
        </w:rPr>
        <w:t>ELEMENT</w:t>
      </w:r>
      <w:r w:rsidRPr="003C7F01">
        <w:rPr>
          <w:lang w:val="en-US" w:eastAsia="de-DE"/>
        </w:rPr>
        <w:t xml:space="preserve"> </w:t>
      </w:r>
      <w:r w:rsidR="00A35776" w:rsidRPr="003C7F01">
        <w:rPr>
          <w:rStyle w:val="rcLangElemZchn"/>
          <w:lang w:val="en-US"/>
        </w:rPr>
        <w:t>T</w:t>
      </w:r>
      <w:r w:rsidRPr="003C7F01">
        <w:rPr>
          <w:rStyle w:val="rcLangElemZchn"/>
          <w:lang w:val="en-US"/>
        </w:rPr>
        <w:t>ype</w:t>
      </w:r>
      <w:r w:rsidRPr="003C7F01">
        <w:rPr>
          <w:lang w:val="en-US" w:eastAsia="de-DE"/>
        </w:rPr>
        <w:t xml:space="preserve"> which every energy </w:t>
      </w:r>
      <w:r w:rsidR="00A35776" w:rsidRPr="003C7F01">
        <w:rPr>
          <w:rStyle w:val="rcLangElemZchn"/>
          <w:lang w:val="en-US"/>
        </w:rPr>
        <w:t>ELEMENT</w:t>
      </w:r>
      <w:r w:rsidRPr="003C7F01">
        <w:rPr>
          <w:lang w:val="en-US" w:eastAsia="de-DE"/>
        </w:rPr>
        <w:t xml:space="preserve"> uses. In the example </w:t>
      </w:r>
      <w:r w:rsidR="00A35776" w:rsidRPr="003C7F01">
        <w:rPr>
          <w:rStyle w:val="rcSyntaxZchn"/>
          <w:lang w:val="en-US"/>
        </w:rPr>
        <w:t>Power</w:t>
      </w:r>
      <w:r w:rsidRPr="003C7F01">
        <w:rPr>
          <w:rStyle w:val="rcSyntaxZchn"/>
          <w:lang w:val="en-US"/>
        </w:rPr>
        <w:t>5V</w:t>
      </w:r>
      <w:r w:rsidRPr="003C7F01">
        <w:rPr>
          <w:lang w:val="en-US" w:eastAsia="de-DE"/>
        </w:rPr>
        <w:t xml:space="preserve"> this could be a</w:t>
      </w:r>
      <w:r w:rsidR="00A35776" w:rsidRPr="003C7F01">
        <w:rPr>
          <w:lang w:val="en-US" w:eastAsia="de-DE"/>
        </w:rPr>
        <w:t>n</w:t>
      </w:r>
      <w:r w:rsidRPr="003C7F01">
        <w:rPr>
          <w:lang w:val="en-US" w:eastAsia="de-DE"/>
        </w:rPr>
        <w:t xml:space="preserve"> </w:t>
      </w:r>
      <w:r w:rsidR="00A35776" w:rsidRPr="003C7F01">
        <w:rPr>
          <w:lang w:val="en-US" w:eastAsia="de-DE"/>
        </w:rPr>
        <w:fldChar w:fldCharType="begin"/>
      </w:r>
      <w:r w:rsidR="00DD4C59" w:rsidRPr="005051CF">
        <w:rPr>
          <w:rStyle w:val="rcVerweis"/>
        </w:rPr>
        <w:instrText xml:space="preserve"> REF _Ref327525067 \h \* CHARFORMAT </w:instrText>
      </w:r>
      <w:r w:rsidR="00A35776" w:rsidRPr="005051CF">
        <w:rPr>
          <w:rStyle w:val="rcVerweis"/>
        </w:rPr>
      </w:r>
      <w:r w:rsidR="00A35776" w:rsidRPr="003C7F01">
        <w:rPr>
          <w:lang w:val="en-US" w:eastAsia="de-DE"/>
        </w:rPr>
        <w:fldChar w:fldCharType="separate"/>
      </w:r>
      <w:r w:rsidR="005A1BE7" w:rsidRPr="005A1BE7">
        <w:rPr>
          <w:rStyle w:val="rcVerweis"/>
        </w:rPr>
        <w:t>ENUM</w:t>
      </w:r>
      <w:r w:rsidR="00A35776" w:rsidRPr="003C7F01">
        <w:rPr>
          <w:lang w:val="en-US" w:eastAsia="de-DE"/>
        </w:rPr>
        <w:fldChar w:fldCharType="end"/>
      </w:r>
      <w:r w:rsidRPr="003C7F01">
        <w:rPr>
          <w:lang w:val="en-US" w:eastAsia="de-DE"/>
        </w:rPr>
        <w:t xml:space="preserve"> with 2 </w:t>
      </w:r>
      <w:r w:rsidR="00A35776" w:rsidRPr="003C7F01">
        <w:rPr>
          <w:rStyle w:val="rcLangElemZchn"/>
          <w:lang w:val="en-US"/>
        </w:rPr>
        <w:t>D</w:t>
      </w:r>
      <w:r w:rsidRPr="003C7F01">
        <w:rPr>
          <w:rStyle w:val="rcLangElemZchn"/>
          <w:lang w:val="en-US"/>
        </w:rPr>
        <w:t>igits</w:t>
      </w:r>
      <w:r w:rsidRPr="003C7F01">
        <w:rPr>
          <w:lang w:val="en-US" w:eastAsia="de-DE"/>
        </w:rPr>
        <w:t xml:space="preserve"> after the comma and the </w:t>
      </w:r>
      <w:r w:rsidR="00A35776" w:rsidRPr="003C7F01">
        <w:rPr>
          <w:rStyle w:val="rcLangElemZchn"/>
          <w:lang w:val="en-US"/>
        </w:rPr>
        <w:t>U</w:t>
      </w:r>
      <w:r w:rsidRPr="003C7F01">
        <w:rPr>
          <w:rStyle w:val="rcLangElemZchn"/>
          <w:lang w:val="en-US"/>
        </w:rPr>
        <w:t>nit</w:t>
      </w:r>
      <w:r w:rsidRPr="003C7F01">
        <w:rPr>
          <w:lang w:val="en-US" w:eastAsia="de-DE"/>
        </w:rPr>
        <w:t xml:space="preserve"> </w:t>
      </w:r>
      <w:r w:rsidRPr="003C7F01">
        <w:rPr>
          <w:rStyle w:val="rcSyntaxZchn"/>
          <w:lang w:val="en-US"/>
        </w:rPr>
        <w:t>W</w:t>
      </w:r>
      <w:r w:rsidRPr="003C7F01">
        <w:rPr>
          <w:lang w:val="en-US" w:eastAsia="de-DE"/>
        </w:rPr>
        <w:t>.</w:t>
      </w:r>
    </w:p>
    <w:p w14:paraId="4E79A5AD" w14:textId="77777777" w:rsidR="00F16742" w:rsidRPr="003C7F01" w:rsidRDefault="00F16742" w:rsidP="00F16742">
      <w:pPr>
        <w:rPr>
          <w:lang w:val="en-US" w:eastAsia="de-DE"/>
        </w:rPr>
      </w:pPr>
    </w:p>
    <w:p w14:paraId="2BD5C361" w14:textId="77777777" w:rsidR="00F16742" w:rsidRPr="003C7F01" w:rsidRDefault="00F16742" w:rsidP="00F16742">
      <w:pPr>
        <w:rPr>
          <w:lang w:val="en-US" w:eastAsia="de-DE"/>
        </w:rPr>
      </w:pPr>
      <w:r w:rsidRPr="003C7F01">
        <w:rPr>
          <w:lang w:val="en-US" w:eastAsia="de-DE"/>
        </w:rPr>
        <w:t xml:space="preserve">The energy group also defines how an overall consumption is calculated. The </w:t>
      </w:r>
      <w:r w:rsidRPr="003C7F01">
        <w:rPr>
          <w:rStyle w:val="rcLangElemZchn"/>
          <w:lang w:val="en-US"/>
        </w:rPr>
        <w:t>COUnit</w:t>
      </w:r>
      <w:r w:rsidRPr="003C7F01">
        <w:rPr>
          <w:lang w:val="en-US" w:eastAsia="de-DE"/>
        </w:rPr>
        <w:t xml:space="preserve"> (Consumption overall unit) is the </w:t>
      </w:r>
      <w:r w:rsidR="004E7FB5" w:rsidRPr="003C7F01">
        <w:rPr>
          <w:lang w:val="en-US" w:eastAsia="de-DE"/>
        </w:rPr>
        <w:t>U</w:t>
      </w:r>
      <w:r w:rsidRPr="003C7F01">
        <w:rPr>
          <w:lang w:val="en-US" w:eastAsia="de-DE"/>
        </w:rPr>
        <w:t xml:space="preserve">nit that is displayed for an overall consumption </w:t>
      </w:r>
      <w:r w:rsidR="004E7FB5" w:rsidRPr="003C7F01">
        <w:rPr>
          <w:rStyle w:val="rcLangElemZchn"/>
          <w:lang w:val="en-US"/>
        </w:rPr>
        <w:t>ELEMENT</w:t>
      </w:r>
      <w:r w:rsidRPr="003C7F01">
        <w:rPr>
          <w:lang w:val="en-US" w:eastAsia="de-DE"/>
        </w:rPr>
        <w:t xml:space="preserve"> the rest of the </w:t>
      </w:r>
      <w:r w:rsidR="004E7FB5" w:rsidRPr="003C7F01">
        <w:rPr>
          <w:rStyle w:val="rcLangElemZchn"/>
          <w:lang w:val="en-US"/>
        </w:rPr>
        <w:t>T</w:t>
      </w:r>
      <w:r w:rsidRPr="003C7F01">
        <w:rPr>
          <w:rStyle w:val="rcLangElemZchn"/>
          <w:lang w:val="en-US"/>
        </w:rPr>
        <w:t>ype</w:t>
      </w:r>
      <w:r w:rsidRPr="003C7F01">
        <w:rPr>
          <w:lang w:val="en-US" w:eastAsia="de-DE"/>
        </w:rPr>
        <w:t xml:space="preserve"> definition is the same as the </w:t>
      </w:r>
      <w:r w:rsidR="004E7FB5" w:rsidRPr="003C7F01">
        <w:rPr>
          <w:rStyle w:val="rcLangElemZchn"/>
          <w:lang w:val="en-US"/>
        </w:rPr>
        <w:t>T</w:t>
      </w:r>
      <w:r w:rsidRPr="003C7F01">
        <w:rPr>
          <w:rStyle w:val="rcLangElemZchn"/>
          <w:lang w:val="en-US"/>
        </w:rPr>
        <w:t>ype</w:t>
      </w:r>
      <w:r w:rsidRPr="003C7F01">
        <w:rPr>
          <w:lang w:val="en-US" w:eastAsia="de-DE"/>
        </w:rPr>
        <w:t xml:space="preserve"> definition for every energy </w:t>
      </w:r>
      <w:r w:rsidR="004E7FB5" w:rsidRPr="003C7F01">
        <w:rPr>
          <w:rStyle w:val="rcLangElemZchn"/>
          <w:lang w:val="en-US"/>
        </w:rPr>
        <w:t>ELEMENT</w:t>
      </w:r>
      <w:r w:rsidRPr="003C7F01">
        <w:rPr>
          <w:lang w:val="en-US" w:eastAsia="de-DE"/>
        </w:rPr>
        <w:t xml:space="preserve">. The </w:t>
      </w:r>
      <w:r w:rsidRPr="003C7F01">
        <w:rPr>
          <w:rStyle w:val="rcLangElemZchn"/>
          <w:lang w:val="en-US"/>
        </w:rPr>
        <w:t>COConversion</w:t>
      </w:r>
      <w:r w:rsidRPr="003C7F01">
        <w:rPr>
          <w:lang w:val="en-US" w:eastAsia="de-DE"/>
        </w:rPr>
        <w:t xml:space="preserve"> defines a formula on how to sum up the current consumption to an overall consumption. In this formula the variable </w:t>
      </w:r>
      <w:r w:rsidRPr="003C7F01">
        <w:rPr>
          <w:rStyle w:val="rcSyntaxZchn"/>
          <w:lang w:val="en-US"/>
        </w:rPr>
        <w:t>$co</w:t>
      </w:r>
      <w:r w:rsidRPr="003C7F01">
        <w:rPr>
          <w:lang w:val="en-US" w:eastAsia="de-DE"/>
        </w:rPr>
        <w:t xml:space="preserve"> can be used. This variable already contains a sum of the overall consumption, where the current consumption is summed up for every second, so in our exampl</w:t>
      </w:r>
      <w:r w:rsidRPr="003C7F01">
        <w:rPr>
          <w:lang w:val="en-US"/>
        </w:rPr>
        <w:t xml:space="preserve">e </w:t>
      </w:r>
      <w:r w:rsidRPr="003C7F01">
        <w:rPr>
          <w:rStyle w:val="rcSyntaxZchn"/>
          <w:lang w:val="en-US"/>
        </w:rPr>
        <w:t>$co</w:t>
      </w:r>
      <w:r w:rsidRPr="003C7F01">
        <w:rPr>
          <w:lang w:val="en-US"/>
        </w:rPr>
        <w:t xml:space="preserve"> would</w:t>
      </w:r>
      <w:r w:rsidRPr="003C7F01">
        <w:rPr>
          <w:lang w:val="en-US" w:eastAsia="de-DE"/>
        </w:rPr>
        <w:t xml:space="preserve"> contain the overall consumption in </w:t>
      </w:r>
      <w:r w:rsidRPr="003C7F01">
        <w:rPr>
          <w:rStyle w:val="rcSyntaxZchn"/>
          <w:lang w:val="en-US"/>
        </w:rPr>
        <w:t>Ws</w:t>
      </w:r>
      <w:r w:rsidRPr="003C7F01">
        <w:rPr>
          <w:lang w:val="en-US" w:eastAsia="de-DE"/>
        </w:rPr>
        <w:t>.</w:t>
      </w:r>
    </w:p>
    <w:p w14:paraId="42B5186F" w14:textId="77777777" w:rsidR="00F16742" w:rsidRPr="003C7F01" w:rsidRDefault="00F16742" w:rsidP="00F16742">
      <w:pPr>
        <w:rPr>
          <w:lang w:val="en-US" w:eastAsia="de-DE"/>
        </w:rPr>
      </w:pPr>
    </w:p>
    <w:p w14:paraId="38773D01" w14:textId="316EE7A1" w:rsidR="00F16742" w:rsidRPr="003C7F01" w:rsidRDefault="00F16742" w:rsidP="004E7FB5">
      <w:pPr>
        <w:rPr>
          <w:lang w:val="en-US" w:eastAsia="de-DE"/>
        </w:rPr>
      </w:pPr>
      <w:r w:rsidRPr="003C7F01">
        <w:rPr>
          <w:lang w:val="en-US" w:eastAsia="de-DE"/>
        </w:rPr>
        <w:t xml:space="preserve">The formula can contain the whole syntax of </w:t>
      </w:r>
      <w:r w:rsidR="004E7FB5"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4E7FB5" w:rsidRPr="003C7F01">
        <w:rPr>
          <w:rStyle w:val="rcLangElemZchn"/>
          <w:lang w:val="en-US"/>
        </w:rPr>
        <w:t>E</w:t>
      </w:r>
      <w:r w:rsidRPr="003C7F01">
        <w:rPr>
          <w:rStyle w:val="rcLangElemZchn"/>
          <w:lang w:val="en-US"/>
        </w:rPr>
        <w:t>quation</w:t>
      </w:r>
      <w:r w:rsidRPr="003C7F01">
        <w:rPr>
          <w:lang w:val="en-US"/>
        </w:rPr>
        <w:t>s</w:t>
      </w:r>
      <w:r w:rsidRPr="003C7F01">
        <w:rPr>
          <w:lang w:val="en-US" w:eastAsia="de-DE"/>
        </w:rPr>
        <w:t xml:space="preserve"> (refer to</w:t>
      </w:r>
      <w:r w:rsidR="004E7FB5" w:rsidRPr="003C7F01">
        <w:rPr>
          <w:lang w:val="en-US" w:eastAsia="de-DE"/>
        </w:rPr>
        <w:t xml:space="preserve"> </w:t>
      </w:r>
      <w:r w:rsidR="004E7FB5" w:rsidRPr="003C7F01">
        <w:rPr>
          <w:lang w:val="en-US" w:eastAsia="de-DE"/>
        </w:rPr>
        <w:fldChar w:fldCharType="begin"/>
      </w:r>
      <w:r w:rsidR="00DD4C59" w:rsidRPr="005051CF">
        <w:rPr>
          <w:rStyle w:val="rcVerweis"/>
        </w:rPr>
        <w:instrText xml:space="preserve"> REF _Ref328567500 \h \* CHARFORMAT </w:instrText>
      </w:r>
      <w:r w:rsidR="004E7FB5" w:rsidRPr="005051CF">
        <w:rPr>
          <w:rStyle w:val="rcVerweis"/>
        </w:rPr>
      </w:r>
      <w:r w:rsidR="004E7FB5" w:rsidRPr="003C7F01">
        <w:rPr>
          <w:lang w:val="en-US" w:eastAsia="de-DE"/>
        </w:rPr>
        <w:fldChar w:fldCharType="separate"/>
      </w:r>
      <w:r w:rsidR="005A1BE7" w:rsidRPr="005A1BE7">
        <w:rPr>
          <w:rStyle w:val="rcVerweis"/>
        </w:rPr>
        <w:t>Stimulation Equations</w:t>
      </w:r>
      <w:r w:rsidR="004E7FB5" w:rsidRPr="003C7F01">
        <w:rPr>
          <w:lang w:val="en-US" w:eastAsia="de-DE"/>
        </w:rPr>
        <w:fldChar w:fldCharType="end"/>
      </w:r>
      <w:r w:rsidRPr="003C7F01">
        <w:rPr>
          <w:lang w:val="en-US" w:eastAsia="de-DE"/>
        </w:rPr>
        <w:t xml:space="preserve">) </w:t>
      </w:r>
      <w:r w:rsidR="004E7FB5" w:rsidRPr="003C7F01">
        <w:rPr>
          <w:lang w:val="en-US" w:eastAsia="de-DE"/>
        </w:rPr>
        <w:t>except</w:t>
      </w:r>
      <w:r w:rsidRPr="003C7F01">
        <w:rPr>
          <w:lang w:val="en-US" w:eastAsia="de-DE"/>
        </w:rPr>
        <w:t xml:space="preserve"> the historical values. A formula can be specified to get the value in a better format, in our example we could want to have the value in </w:t>
      </w:r>
      <w:r w:rsidRPr="003C7F01">
        <w:rPr>
          <w:rStyle w:val="rcSyntaxZchn"/>
          <w:lang w:val="en-US"/>
        </w:rPr>
        <w:t>kWh</w:t>
      </w:r>
      <w:r w:rsidRPr="003C7F01">
        <w:rPr>
          <w:lang w:val="en-US" w:eastAsia="de-DE"/>
        </w:rPr>
        <w:t xml:space="preserve"> instead of </w:t>
      </w:r>
      <w:r w:rsidRPr="003C7F01">
        <w:rPr>
          <w:rStyle w:val="rcSyntaxZchn"/>
          <w:lang w:val="en-US"/>
        </w:rPr>
        <w:t>Ws</w:t>
      </w:r>
      <w:r w:rsidRPr="003C7F01">
        <w:rPr>
          <w:lang w:val="en-US" w:eastAsia="de-DE"/>
        </w:rPr>
        <w:t xml:space="preserve"> so the formula would be: </w:t>
      </w:r>
      <w:r w:rsidRPr="003C7F01">
        <w:rPr>
          <w:rStyle w:val="rcSyntaxZchn"/>
          <w:lang w:val="en-US"/>
        </w:rPr>
        <w:t>$co / 1000 / 3600</w:t>
      </w:r>
    </w:p>
    <w:p w14:paraId="516C31AB" w14:textId="77777777" w:rsidR="00F16742" w:rsidRPr="003C7F01" w:rsidRDefault="00F16742" w:rsidP="00F16742">
      <w:pPr>
        <w:rPr>
          <w:lang w:val="en-US" w:eastAsia="de-DE"/>
        </w:rPr>
      </w:pPr>
    </w:p>
    <w:p w14:paraId="3EBA52F3" w14:textId="77777777" w:rsidR="00F16742" w:rsidRPr="003C7F01" w:rsidRDefault="00F16742" w:rsidP="004E7FB5">
      <w:pPr>
        <w:rPr>
          <w:lang w:val="en-US" w:eastAsia="de-DE"/>
        </w:rPr>
      </w:pPr>
      <w:r w:rsidRPr="003C7F01">
        <w:rPr>
          <w:lang w:val="en-US" w:eastAsia="de-DE"/>
        </w:rPr>
        <w:t xml:space="preserve">An energy profile defines the current </w:t>
      </w:r>
      <w:r w:rsidR="00DD3538" w:rsidRPr="003C7F01">
        <w:rPr>
          <w:lang w:val="en-US" w:eastAsia="de-DE"/>
        </w:rPr>
        <w:t>resource</w:t>
      </w:r>
      <w:r w:rsidRPr="003C7F01">
        <w:rPr>
          <w:lang w:val="en-US" w:eastAsia="de-DE"/>
        </w:rPr>
        <w:t xml:space="preserve"> consumption of an </w:t>
      </w:r>
      <w:r w:rsidR="004E7FB5" w:rsidRPr="003C7F01">
        <w:rPr>
          <w:rStyle w:val="rcLangElemZchn"/>
          <w:lang w:val="en-US"/>
        </w:rPr>
        <w:t>ELEMENT</w:t>
      </w:r>
      <w:r w:rsidRPr="003C7F01">
        <w:rPr>
          <w:lang w:val="en-US" w:eastAsia="de-DE"/>
        </w:rPr>
        <w:t>. The energy profile must be part of an energy group. An energy group can have multiple different energy profiles.</w:t>
      </w:r>
    </w:p>
    <w:p w14:paraId="0D0D085A" w14:textId="77777777" w:rsidR="00F16742" w:rsidRPr="003C7F01" w:rsidRDefault="00F16742" w:rsidP="004E7FB5">
      <w:pPr>
        <w:rPr>
          <w:lang w:val="en-US" w:eastAsia="de-DE"/>
        </w:rPr>
      </w:pPr>
    </w:p>
    <w:p w14:paraId="48061087" w14:textId="77777777" w:rsidR="00F16742" w:rsidRPr="003C7F01" w:rsidRDefault="00F16742" w:rsidP="004E7FB5">
      <w:pPr>
        <w:rPr>
          <w:lang w:val="en-US" w:eastAsia="de-DE"/>
        </w:rPr>
      </w:pPr>
      <w:r w:rsidRPr="003C7F01">
        <w:rPr>
          <w:lang w:val="en-US" w:eastAsia="de-DE"/>
        </w:rPr>
        <w:t xml:space="preserve">To define the </w:t>
      </w:r>
      <w:r w:rsidR="00DD3538" w:rsidRPr="003C7F01">
        <w:rPr>
          <w:lang w:val="en-US" w:eastAsia="de-DE"/>
        </w:rPr>
        <w:t>behavior</w:t>
      </w:r>
      <w:r w:rsidRPr="003C7F01">
        <w:rPr>
          <w:lang w:val="en-US" w:eastAsia="de-DE"/>
        </w:rPr>
        <w:t xml:space="preserve"> again a formula has to be defined, which </w:t>
      </w:r>
      <w:r w:rsidR="004E7FB5" w:rsidRPr="003C7F01">
        <w:rPr>
          <w:lang w:val="en-US" w:eastAsia="de-DE"/>
        </w:rPr>
        <w:t xml:space="preserve">again </w:t>
      </w:r>
      <w:r w:rsidRPr="003C7F01">
        <w:rPr>
          <w:lang w:val="en-US" w:eastAsia="de-DE"/>
        </w:rPr>
        <w:t xml:space="preserve">can use the whole syntax of the </w:t>
      </w:r>
      <w:r w:rsidR="004E7FB5" w:rsidRPr="003C7F01">
        <w:rPr>
          <w:rStyle w:val="rcLangElemZchn"/>
          <w:lang w:val="en-US"/>
        </w:rPr>
        <w:t>S</w:t>
      </w:r>
      <w:r w:rsidR="00C077BF" w:rsidRPr="003C7F01">
        <w:rPr>
          <w:rStyle w:val="rcLangElemZchn"/>
          <w:lang w:val="en-US"/>
        </w:rPr>
        <w:t>t</w:t>
      </w:r>
      <w:r w:rsidRPr="003C7F01">
        <w:rPr>
          <w:rStyle w:val="rcLangElemZchn"/>
          <w:lang w:val="en-US"/>
        </w:rPr>
        <w:t xml:space="preserve">imulation </w:t>
      </w:r>
      <w:r w:rsidR="004E7FB5" w:rsidRPr="003C7F01">
        <w:rPr>
          <w:rStyle w:val="rcLangElemZchn"/>
          <w:lang w:val="en-US"/>
        </w:rPr>
        <w:t>E</w:t>
      </w:r>
      <w:r w:rsidRPr="003C7F01">
        <w:rPr>
          <w:rStyle w:val="rcLangElemZchn"/>
          <w:lang w:val="en-US"/>
        </w:rPr>
        <w:t>quation</w:t>
      </w:r>
      <w:r w:rsidRPr="003C7F01">
        <w:rPr>
          <w:lang w:val="en-US"/>
        </w:rPr>
        <w:t>s</w:t>
      </w:r>
      <w:r w:rsidRPr="003C7F01">
        <w:rPr>
          <w:lang w:val="en-US" w:eastAsia="de-DE"/>
        </w:rPr>
        <w:t xml:space="preserve"> </w:t>
      </w:r>
      <w:r w:rsidR="004E7FB5" w:rsidRPr="003C7F01">
        <w:rPr>
          <w:lang w:val="en-US" w:eastAsia="de-DE"/>
        </w:rPr>
        <w:t>except</w:t>
      </w:r>
      <w:r w:rsidRPr="003C7F01">
        <w:rPr>
          <w:lang w:val="en-US" w:eastAsia="de-DE"/>
        </w:rPr>
        <w:t xml:space="preserve"> the historical values. To calculate the current </w:t>
      </w:r>
      <w:r w:rsidR="00DD3538" w:rsidRPr="003C7F01">
        <w:rPr>
          <w:lang w:val="en-US" w:eastAsia="de-DE"/>
        </w:rPr>
        <w:t>behavior</w:t>
      </w:r>
      <w:r w:rsidRPr="003C7F01">
        <w:rPr>
          <w:lang w:val="en-US" w:eastAsia="de-DE"/>
        </w:rPr>
        <w:t xml:space="preserve"> of an element there are different variables that can be used:</w:t>
      </w:r>
    </w:p>
    <w:tbl>
      <w:tblPr>
        <w:tblStyle w:val="rcTable2"/>
        <w:tblW w:w="0" w:type="auto"/>
        <w:tblInd w:w="170" w:type="dxa"/>
        <w:tblLook w:val="04A0" w:firstRow="1" w:lastRow="0" w:firstColumn="1" w:lastColumn="0" w:noHBand="0" w:noVBand="1"/>
      </w:tblPr>
      <w:tblGrid>
        <w:gridCol w:w="950"/>
        <w:gridCol w:w="8735"/>
      </w:tblGrid>
      <w:tr w:rsidR="008325AB" w:rsidRPr="003C7F01" w14:paraId="2D0A1FC7" w14:textId="77777777" w:rsidTr="008325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B4EED9" w14:textId="77777777" w:rsidR="008325AB" w:rsidRPr="003C7F01" w:rsidRDefault="008325AB" w:rsidP="008325AB">
            <w:pPr>
              <w:rPr>
                <w:lang w:val="en-US" w:eastAsia="de-DE"/>
              </w:rPr>
            </w:pPr>
            <w:r w:rsidRPr="003C7F01">
              <w:rPr>
                <w:rStyle w:val="rcSyntaxZchn"/>
                <w:lang w:val="en-US"/>
              </w:rPr>
              <w:t>$act</w:t>
            </w:r>
          </w:p>
        </w:tc>
        <w:tc>
          <w:tcPr>
            <w:tcW w:w="0" w:type="auto"/>
          </w:tcPr>
          <w:p w14:paraId="573BD292" w14:textId="77777777" w:rsidR="008325AB" w:rsidRPr="003C7F01" w:rsidRDefault="008325AB" w:rsidP="008325AB">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current value of the </w:t>
            </w:r>
            <w:r w:rsidRPr="003C7F01">
              <w:rPr>
                <w:rStyle w:val="rcLangElemZchn"/>
                <w:lang w:val="en-US"/>
              </w:rPr>
              <w:t>ELEMENT</w:t>
            </w:r>
            <w:r w:rsidRPr="003C7F01">
              <w:rPr>
                <w:lang w:val="en-US" w:eastAsia="de-DE"/>
              </w:rPr>
              <w:t xml:space="preserve"> that has the specified energy profile</w:t>
            </w:r>
          </w:p>
        </w:tc>
      </w:tr>
      <w:tr w:rsidR="008325AB" w:rsidRPr="003C7F01" w14:paraId="3CA694CA" w14:textId="77777777" w:rsidTr="008325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71EEFB" w14:textId="77777777" w:rsidR="008325AB" w:rsidRPr="003C7F01" w:rsidRDefault="008325AB" w:rsidP="008325AB">
            <w:pPr>
              <w:rPr>
                <w:rStyle w:val="rcSyntaxZchn"/>
                <w:lang w:val="en-US"/>
              </w:rPr>
            </w:pPr>
            <w:r w:rsidRPr="003C7F01">
              <w:rPr>
                <w:lang w:val="en-US"/>
              </w:rPr>
              <w:t>$arg[x]</w:t>
            </w:r>
          </w:p>
        </w:tc>
        <w:tc>
          <w:tcPr>
            <w:tcW w:w="0" w:type="auto"/>
          </w:tcPr>
          <w:p w14:paraId="45E9FD48" w14:textId="77777777" w:rsidR="008325AB" w:rsidRPr="003C7F01" w:rsidRDefault="008325AB" w:rsidP="00BA254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 xml:space="preserve">x is an integer defining which argument is meant starting with 0. The energy profile can </w:t>
            </w:r>
            <w:r w:rsidRPr="003C7F01">
              <w:rPr>
                <w:lang w:val="en-US"/>
              </w:rPr>
              <w:lastRenderedPageBreak/>
              <w:t xml:space="preserve">get different parameters to calculate dependencies from other </w:t>
            </w:r>
            <w:r w:rsidR="00BA2543" w:rsidRPr="003C7F01">
              <w:rPr>
                <w:rStyle w:val="rcLangElemZchn"/>
                <w:lang w:val="en-US"/>
              </w:rPr>
              <w:t>ELEMENT</w:t>
            </w:r>
            <w:r w:rsidRPr="003C7F01">
              <w:rPr>
                <w:lang w:val="en-US"/>
              </w:rPr>
              <w:t>s e.g. different consumption in dependenc</w:t>
            </w:r>
            <w:r w:rsidR="00BA2543" w:rsidRPr="003C7F01">
              <w:rPr>
                <w:lang w:val="en-US"/>
              </w:rPr>
              <w:t>y</w:t>
            </w:r>
            <w:r w:rsidRPr="003C7F01">
              <w:rPr>
                <w:lang w:val="en-US"/>
              </w:rPr>
              <w:t xml:space="preserve"> on the temperature.</w:t>
            </w:r>
          </w:p>
        </w:tc>
      </w:tr>
    </w:tbl>
    <w:p w14:paraId="5DA6D6DB" w14:textId="77777777" w:rsidR="00F16742" w:rsidRPr="003C7F01" w:rsidRDefault="00F16742" w:rsidP="008325AB">
      <w:pPr>
        <w:rPr>
          <w:lang w:val="en-US"/>
        </w:rPr>
      </w:pPr>
    </w:p>
    <w:p w14:paraId="648D88B7" w14:textId="77777777" w:rsidR="00F16742" w:rsidRPr="003C7F01" w:rsidRDefault="00F16742" w:rsidP="008325AB">
      <w:pPr>
        <w:rPr>
          <w:lang w:val="en-US"/>
        </w:rPr>
      </w:pPr>
      <w:r w:rsidRPr="003C7F01">
        <w:rPr>
          <w:lang w:val="en-US"/>
        </w:rPr>
        <w:t xml:space="preserve">An </w:t>
      </w:r>
      <w:r w:rsidR="00BA2543" w:rsidRPr="003C7F01">
        <w:rPr>
          <w:rStyle w:val="rcLangElemZchn"/>
          <w:lang w:val="en-US"/>
        </w:rPr>
        <w:t>ELEMENT</w:t>
      </w:r>
      <w:r w:rsidRPr="003C7F01">
        <w:rPr>
          <w:lang w:val="en-US"/>
        </w:rPr>
        <w:t xml:space="preserve"> can be part of multiple energy profiles, e.g. a pump could be part of an energy profile defining the electricity consumed by the pump and also of an energy profile defining the consumption of the </w:t>
      </w:r>
      <w:r w:rsidR="00DD3538" w:rsidRPr="003C7F01">
        <w:rPr>
          <w:lang w:val="en-US"/>
        </w:rPr>
        <w:t>resource</w:t>
      </w:r>
      <w:r w:rsidRPr="003C7F01">
        <w:rPr>
          <w:lang w:val="en-US"/>
        </w:rPr>
        <w:t xml:space="preserve"> transported by the pump</w:t>
      </w:r>
      <w:r w:rsidR="00BA2543" w:rsidRPr="003C7F01">
        <w:rPr>
          <w:lang w:val="en-US"/>
        </w:rPr>
        <w:t xml:space="preserve"> (e.g. water)</w:t>
      </w:r>
      <w:r w:rsidRPr="003C7F01">
        <w:rPr>
          <w:lang w:val="en-US"/>
        </w:rPr>
        <w:t>.</w:t>
      </w:r>
    </w:p>
    <w:p w14:paraId="24C2C9AC" w14:textId="77777777" w:rsidR="00F16742" w:rsidRPr="003C7F01" w:rsidRDefault="00F16742" w:rsidP="008325AB">
      <w:pPr>
        <w:rPr>
          <w:lang w:val="en-US"/>
        </w:rPr>
      </w:pPr>
    </w:p>
    <w:p w14:paraId="5FBF8241" w14:textId="77777777" w:rsidR="00F16742" w:rsidRPr="003C7F01" w:rsidRDefault="00F16742" w:rsidP="008325AB">
      <w:pPr>
        <w:rPr>
          <w:lang w:val="en-US"/>
        </w:rPr>
      </w:pPr>
      <w:r w:rsidRPr="003C7F01">
        <w:rPr>
          <w:lang w:val="en-US"/>
        </w:rPr>
        <w:t xml:space="preserve">In the </w:t>
      </w:r>
      <w:r w:rsidR="00043683" w:rsidRPr="003C7F01">
        <w:rPr>
          <w:rStyle w:val="rcLangElemZchn"/>
          <w:lang w:val="en-US"/>
        </w:rPr>
        <w:t>ELEMENT</w:t>
      </w:r>
      <w:r w:rsidRPr="003C7F01">
        <w:rPr>
          <w:lang w:val="en-US"/>
        </w:rPr>
        <w:t xml:space="preserve"> the different </w:t>
      </w:r>
      <w:r w:rsidRPr="003C7F01">
        <w:rPr>
          <w:rStyle w:val="rcLangElemZchn"/>
          <w:lang w:val="en-US"/>
        </w:rPr>
        <w:t>EProfile</w:t>
      </w:r>
      <w:r w:rsidRPr="003C7F01">
        <w:rPr>
          <w:lang w:val="en-US"/>
        </w:rPr>
        <w:t xml:space="preserve">s can be put into the </w:t>
      </w:r>
      <w:r w:rsidRPr="003C7F01">
        <w:rPr>
          <w:rStyle w:val="rcLangElemZchn"/>
          <w:lang w:val="en-US"/>
        </w:rPr>
        <w:t>EProfile</w:t>
      </w:r>
      <w:r w:rsidRPr="003C7F01">
        <w:rPr>
          <w:lang w:val="en-US"/>
        </w:rPr>
        <w:t xml:space="preserve"> field. Multiple energy profiles are separated by semicolon, the arguments are passed in parenthesis and are separated by commas: e.g. </w:t>
      </w:r>
      <w:r w:rsidRPr="003C7F01">
        <w:rPr>
          <w:rStyle w:val="rcSyntaxZchn"/>
          <w:lang w:val="en-US"/>
        </w:rPr>
        <w:t>eprofile1(arg0, arg1, arg2, ...);eprofile2(arg0, arg1, arg2, ..)</w:t>
      </w:r>
    </w:p>
    <w:p w14:paraId="50F4EF59" w14:textId="77777777" w:rsidR="00F16742" w:rsidRPr="003C7F01" w:rsidRDefault="00F16742" w:rsidP="008325AB">
      <w:pPr>
        <w:rPr>
          <w:lang w:val="en-US"/>
        </w:rPr>
      </w:pPr>
    </w:p>
    <w:p w14:paraId="5F8F0D36" w14:textId="77777777" w:rsidR="00F16742" w:rsidRPr="003C7F01" w:rsidRDefault="00043683" w:rsidP="00043683">
      <w:pPr>
        <w:rPr>
          <w:lang w:val="en-US"/>
        </w:rPr>
      </w:pPr>
      <w:r w:rsidRPr="003C7F01">
        <w:rPr>
          <w:lang w:val="en-US"/>
        </w:rPr>
        <w:t>In the Project Monitor there is an “</w:t>
      </w:r>
      <w:r w:rsidRPr="003C7F01">
        <w:rPr>
          <w:rStyle w:val="rcLangElemZchn"/>
          <w:lang w:val="en-US"/>
        </w:rPr>
        <w:t>energy view</w:t>
      </w:r>
      <w:r w:rsidRPr="003C7F01">
        <w:rPr>
          <w:lang w:val="en-US"/>
        </w:rPr>
        <w:t xml:space="preserve">”. </w:t>
      </w:r>
      <w:r w:rsidR="00F16742" w:rsidRPr="003C7F01">
        <w:rPr>
          <w:lang w:val="en-US"/>
        </w:rPr>
        <w:t>In this view a rectangle is drawn for every energy group containing the values of that energy group.</w:t>
      </w:r>
    </w:p>
    <w:p w14:paraId="0DFAAF54" w14:textId="77777777" w:rsidR="00F16742" w:rsidRPr="003C7F01" w:rsidRDefault="00F16742" w:rsidP="008325AB">
      <w:pPr>
        <w:rPr>
          <w:lang w:val="en-US"/>
        </w:rPr>
      </w:pPr>
    </w:p>
    <w:p w14:paraId="6524F3C5" w14:textId="77777777" w:rsidR="00F16742" w:rsidRPr="003C7F01" w:rsidRDefault="00F16742" w:rsidP="008325AB">
      <w:pPr>
        <w:rPr>
          <w:lang w:val="en-US"/>
        </w:rPr>
      </w:pPr>
      <w:r w:rsidRPr="003C7F01">
        <w:rPr>
          <w:lang w:val="en-US"/>
        </w:rPr>
        <w:t xml:space="preserve">The first </w:t>
      </w:r>
      <w:r w:rsidR="00043683" w:rsidRPr="003C7F01">
        <w:rPr>
          <w:rStyle w:val="rcLangElemZchn"/>
          <w:lang w:val="en-US"/>
        </w:rPr>
        <w:t>ELEMENT</w:t>
      </w:r>
      <w:r w:rsidRPr="003C7F01">
        <w:rPr>
          <w:lang w:val="en-US"/>
        </w:rPr>
        <w:t xml:space="preserve"> is the overall consumption since start of the simulation of the current </w:t>
      </w:r>
      <w:r w:rsidR="00043683" w:rsidRPr="003C7F01">
        <w:rPr>
          <w:rStyle w:val="rcLangElemZchn"/>
          <w:lang w:val="en-US"/>
        </w:rPr>
        <w:t>MODUL</w:t>
      </w:r>
      <w:r w:rsidRPr="003C7F01">
        <w:rPr>
          <w:lang w:val="en-US"/>
        </w:rPr>
        <w:t xml:space="preserve"> and all </w:t>
      </w:r>
      <w:r w:rsidR="00043683" w:rsidRPr="003C7F01">
        <w:rPr>
          <w:rStyle w:val="rcLangElemZchn"/>
          <w:lang w:val="en-US"/>
        </w:rPr>
        <w:t>SUBMODUL</w:t>
      </w:r>
      <w:r w:rsidR="00043683" w:rsidRPr="003C7F01">
        <w:rPr>
          <w:lang w:val="en-US"/>
        </w:rPr>
        <w:t>s</w:t>
      </w:r>
      <w:r w:rsidRPr="003C7F01">
        <w:rPr>
          <w:lang w:val="en-US"/>
        </w:rPr>
        <w:t xml:space="preserve">. The second variable is the current consumption of the current </w:t>
      </w:r>
      <w:r w:rsidR="00043683" w:rsidRPr="003C7F01">
        <w:rPr>
          <w:rStyle w:val="rcLangElemZchn"/>
          <w:lang w:val="en-US"/>
        </w:rPr>
        <w:t>MODUL</w:t>
      </w:r>
      <w:r w:rsidRPr="003C7F01">
        <w:rPr>
          <w:lang w:val="en-US"/>
        </w:rPr>
        <w:t xml:space="preserve"> and all </w:t>
      </w:r>
      <w:r w:rsidR="00043683" w:rsidRPr="003C7F01">
        <w:rPr>
          <w:rStyle w:val="rcLangElemZchn"/>
          <w:lang w:val="en-US"/>
        </w:rPr>
        <w:t>SUBMODUL</w:t>
      </w:r>
      <w:r w:rsidRPr="003C7F01">
        <w:rPr>
          <w:lang w:val="en-US"/>
        </w:rPr>
        <w:t xml:space="preserve">s. After that the current consumption for every </w:t>
      </w:r>
      <w:r w:rsidR="00043683" w:rsidRPr="003C7F01">
        <w:rPr>
          <w:rStyle w:val="rcLangElemZchn"/>
          <w:lang w:val="en-US"/>
        </w:rPr>
        <w:t>SUBMODUL</w:t>
      </w:r>
      <w:r w:rsidRPr="003C7F01">
        <w:rPr>
          <w:lang w:val="en-US"/>
        </w:rPr>
        <w:t xml:space="preserve"> is listed and at last the current consumption of every </w:t>
      </w:r>
      <w:r w:rsidR="00043683" w:rsidRPr="003C7F01">
        <w:rPr>
          <w:rStyle w:val="rcLangElemZchn"/>
          <w:lang w:val="en-US"/>
        </w:rPr>
        <w:t>ELEMENT</w:t>
      </w:r>
      <w:r w:rsidRPr="003C7F01">
        <w:rPr>
          <w:lang w:val="en-US"/>
        </w:rPr>
        <w:t xml:space="preserve"> is listed. For the </w:t>
      </w:r>
      <w:r w:rsidR="00043683" w:rsidRPr="003C7F01">
        <w:rPr>
          <w:rStyle w:val="rcLangElemZchn"/>
          <w:lang w:val="en-US"/>
        </w:rPr>
        <w:t>ELEMENT</w:t>
      </w:r>
      <w:r w:rsidR="00043683" w:rsidRPr="003C7F01">
        <w:rPr>
          <w:lang w:val="en-US"/>
        </w:rPr>
        <w:t>s</w:t>
      </w:r>
      <w:r w:rsidRPr="003C7F01">
        <w:rPr>
          <w:lang w:val="en-US"/>
        </w:rPr>
        <w:t xml:space="preserve"> there is also a connection to the energy profile, so if an element has two different energy profiles of the same group that </w:t>
      </w:r>
      <w:r w:rsidR="00043683" w:rsidRPr="003C7F01">
        <w:rPr>
          <w:rStyle w:val="rcLangElemZchn"/>
          <w:lang w:val="en-US"/>
        </w:rPr>
        <w:t>ELEMENT</w:t>
      </w:r>
      <w:r w:rsidRPr="003C7F01">
        <w:rPr>
          <w:lang w:val="en-US"/>
        </w:rPr>
        <w:t xml:space="preserve"> is listed for both energy profiles.</w:t>
      </w:r>
    </w:p>
    <w:p w14:paraId="55A8A6A1" w14:textId="77777777" w:rsidR="00F16742" w:rsidRPr="003C7F01" w:rsidRDefault="00F16742" w:rsidP="008325AB">
      <w:pPr>
        <w:rPr>
          <w:lang w:val="en-US"/>
        </w:rPr>
      </w:pPr>
    </w:p>
    <w:p w14:paraId="420D5511" w14:textId="71E40061" w:rsidR="00043683" w:rsidRPr="003C7F01" w:rsidRDefault="00F16742" w:rsidP="008325AB">
      <w:pPr>
        <w:rPr>
          <w:lang w:val="en-US"/>
        </w:rPr>
      </w:pPr>
      <w:r w:rsidRPr="003C7F01">
        <w:rPr>
          <w:lang w:val="en-US"/>
        </w:rPr>
        <w:t xml:space="preserve">It is also possible to show the energy consumption in a </w:t>
      </w:r>
      <w:r w:rsidRPr="003C7F01">
        <w:rPr>
          <w:rStyle w:val="rcLangElemZchn"/>
          <w:lang w:val="en-US"/>
        </w:rPr>
        <w:t>MElem</w:t>
      </w:r>
      <w:r w:rsidRPr="003C7F01">
        <w:rPr>
          <w:lang w:val="en-US"/>
        </w:rPr>
        <w:t xml:space="preserve"> (refer to</w:t>
      </w:r>
      <w:r w:rsidR="00043683" w:rsidRPr="003C7F01">
        <w:rPr>
          <w:lang w:val="en-US"/>
        </w:rPr>
        <w:t xml:space="preserve"> </w:t>
      </w:r>
      <w:r w:rsidR="00043683" w:rsidRPr="003C7F01">
        <w:rPr>
          <w:lang w:val="en-US"/>
        </w:rPr>
        <w:fldChar w:fldCharType="begin"/>
      </w:r>
      <w:r w:rsidR="00DD4C59" w:rsidRPr="005051CF">
        <w:rPr>
          <w:rStyle w:val="rcVerweis"/>
        </w:rPr>
        <w:instrText xml:space="preserve"> REF _Ref327537807 \h \* CHARFORMAT </w:instrText>
      </w:r>
      <w:r w:rsidR="00043683" w:rsidRPr="005051CF">
        <w:rPr>
          <w:rStyle w:val="rcVerweis"/>
        </w:rPr>
      </w:r>
      <w:r w:rsidR="00043683" w:rsidRPr="003C7F01">
        <w:rPr>
          <w:lang w:val="en-US"/>
        </w:rPr>
        <w:fldChar w:fldCharType="separate"/>
      </w:r>
      <w:r w:rsidR="005A1BE7" w:rsidRPr="005A1BE7">
        <w:rPr>
          <w:rStyle w:val="rcVerweis"/>
        </w:rPr>
        <w:t>MElem</w:t>
      </w:r>
      <w:r w:rsidR="00043683" w:rsidRPr="003C7F01">
        <w:rPr>
          <w:lang w:val="en-US"/>
        </w:rPr>
        <w:fldChar w:fldCharType="end"/>
      </w:r>
      <w:r w:rsidRPr="003C7F01">
        <w:rPr>
          <w:lang w:val="en-US"/>
        </w:rPr>
        <w:t xml:space="preserve">) and also record the consumption for later analysis. To use the consumption analysis in a </w:t>
      </w:r>
      <w:r w:rsidRPr="003C7F01">
        <w:rPr>
          <w:rStyle w:val="rcLangElemZchn"/>
          <w:lang w:val="en-US"/>
        </w:rPr>
        <w:t>MElem</w:t>
      </w:r>
      <w:r w:rsidRPr="003C7F01">
        <w:rPr>
          <w:lang w:val="en-US"/>
        </w:rPr>
        <w:t xml:space="preserve"> the generated name of the </w:t>
      </w:r>
      <w:r w:rsidR="00043683" w:rsidRPr="003C7F01">
        <w:rPr>
          <w:rStyle w:val="rcLangElemZchn"/>
          <w:lang w:val="en-US"/>
        </w:rPr>
        <w:t>ELEMENT</w:t>
      </w:r>
      <w:r w:rsidRPr="003C7F01">
        <w:rPr>
          <w:lang w:val="en-US"/>
        </w:rPr>
        <w:t xml:space="preserve"> has to be used</w:t>
      </w:r>
      <w:r w:rsidR="00043683" w:rsidRPr="003C7F01">
        <w:rPr>
          <w:lang w:val="en-US"/>
        </w:rPr>
        <w:t>.</w:t>
      </w:r>
    </w:p>
    <w:tbl>
      <w:tblPr>
        <w:tblStyle w:val="rcTable4"/>
        <w:tblW w:w="0" w:type="auto"/>
        <w:tblLayout w:type="fixed"/>
        <w:tblLook w:val="04A0" w:firstRow="1" w:lastRow="0" w:firstColumn="1" w:lastColumn="0" w:noHBand="0" w:noVBand="1"/>
      </w:tblPr>
      <w:tblGrid>
        <w:gridCol w:w="737"/>
        <w:gridCol w:w="9185"/>
      </w:tblGrid>
      <w:tr w:rsidR="00043683" w:rsidRPr="003C7F01" w14:paraId="3EDA87B6" w14:textId="77777777" w:rsidTr="00082D9D">
        <w:tc>
          <w:tcPr>
            <w:cnfStyle w:val="001000000000" w:firstRow="0" w:lastRow="0" w:firstColumn="1" w:lastColumn="0" w:oddVBand="0" w:evenVBand="0" w:oddHBand="0" w:evenHBand="0" w:firstRowFirstColumn="0" w:firstRowLastColumn="0" w:lastRowFirstColumn="0" w:lastRowLastColumn="0"/>
            <w:tcW w:w="737" w:type="dxa"/>
          </w:tcPr>
          <w:p w14:paraId="14853A34" w14:textId="77777777" w:rsidR="00043683" w:rsidRPr="003C7F01" w:rsidRDefault="00043683" w:rsidP="00082D9D">
            <w:pPr>
              <w:rPr>
                <w:lang w:val="en-US"/>
              </w:rPr>
            </w:pPr>
            <w:r w:rsidRPr="003C7F01">
              <w:rPr>
                <w:noProof/>
                <w:lang w:val="de-DE" w:eastAsia="de-DE"/>
              </w:rPr>
              <w:drawing>
                <wp:inline distT="0" distB="0" distL="0" distR="0" wp14:anchorId="1F8433CC" wp14:editId="2DC3CD7C">
                  <wp:extent cx="263925" cy="414000"/>
                  <wp:effectExtent l="0" t="0" r="0" b="0"/>
                  <wp:docPr id="1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5616AC3D" w14:textId="78C3E6E6" w:rsidR="00043683" w:rsidRPr="003C7F01" w:rsidRDefault="00043683" w:rsidP="0004368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w:t>
            </w:r>
            <w:r w:rsidRPr="003C7F01">
              <w:rPr>
                <w:rStyle w:val="rcLangElemZchn"/>
                <w:lang w:val="en-US"/>
              </w:rPr>
              <w:t>ELEMENT</w:t>
            </w:r>
            <w:r w:rsidRPr="003C7F01">
              <w:rPr>
                <w:lang w:val="en-US"/>
              </w:rPr>
              <w:t xml:space="preserve">s are in the same </w:t>
            </w:r>
            <w:r w:rsidRPr="003C7F01">
              <w:rPr>
                <w:rStyle w:val="rcLangElemZchn"/>
                <w:lang w:val="en-US"/>
              </w:rPr>
              <w:t>MODUL</w:t>
            </w:r>
            <w:r w:rsidRPr="003C7F01">
              <w:rPr>
                <w:lang w:val="en-US"/>
              </w:rPr>
              <w:t xml:space="preserve"> as the </w:t>
            </w:r>
            <w:r w:rsidRPr="003C7F01">
              <w:rPr>
                <w:rStyle w:val="rcLangElemZchn"/>
                <w:lang w:val="en-US"/>
              </w:rPr>
              <w:t>ELEMENT</w:t>
            </w:r>
            <w:r w:rsidRPr="003C7F01">
              <w:rPr>
                <w:lang w:val="en-US"/>
              </w:rPr>
              <w:t xml:space="preserve">s that use an energy profile are defined, so you can also access energy </w:t>
            </w:r>
            <w:r w:rsidRPr="003C7F01">
              <w:rPr>
                <w:rStyle w:val="rcLangElemZchn"/>
                <w:lang w:val="en-US"/>
              </w:rPr>
              <w:t>ELEMENT</w:t>
            </w:r>
            <w:r w:rsidRPr="003C7F01">
              <w:rPr>
                <w:lang w:val="en-US"/>
              </w:rPr>
              <w:t xml:space="preserve">s of a </w:t>
            </w:r>
            <w:r w:rsidRPr="003C7F01">
              <w:rPr>
                <w:rStyle w:val="rcLangElemZchn"/>
                <w:lang w:val="en-US"/>
              </w:rPr>
              <w:t>SUBMODOUL</w:t>
            </w:r>
            <w:r w:rsidRPr="003C7F01">
              <w:rPr>
                <w:lang w:val="en-US"/>
              </w:rPr>
              <w:t xml:space="preserve"> with the normal syntax for ELEMENT access (refer to </w:t>
            </w:r>
            <w:r w:rsidRPr="003C7F01">
              <w:rPr>
                <w:lang w:val="en-US"/>
              </w:rPr>
              <w:fldChar w:fldCharType="begin"/>
            </w:r>
            <w:r w:rsidR="00DD4C59" w:rsidRPr="005051CF">
              <w:rPr>
                <w:rStyle w:val="rcVerweis"/>
              </w:rPr>
              <w:instrText xml:space="preserve"> REF _Ref328555135 \h \* CHARFORMAT </w:instrText>
            </w:r>
            <w:r w:rsidRPr="005051CF">
              <w:rPr>
                <w:rStyle w:val="rcVerweis"/>
              </w:rPr>
            </w:r>
            <w:r w:rsidRPr="003C7F01">
              <w:rPr>
                <w:lang w:val="en-US"/>
              </w:rPr>
              <w:fldChar w:fldCharType="separate"/>
            </w:r>
            <w:r w:rsidR="005A1BE7" w:rsidRPr="005A1BE7">
              <w:rPr>
                <w:rStyle w:val="rcVerweis"/>
              </w:rPr>
              <w:t>Element Access</w:t>
            </w:r>
            <w:r w:rsidRPr="003C7F01">
              <w:rPr>
                <w:lang w:val="en-US"/>
              </w:rPr>
              <w:fldChar w:fldCharType="end"/>
            </w:r>
            <w:r w:rsidRPr="003C7F01">
              <w:rPr>
                <w:lang w:val="en-US"/>
              </w:rPr>
              <w:t>)</w:t>
            </w:r>
          </w:p>
        </w:tc>
      </w:tr>
    </w:tbl>
    <w:p w14:paraId="60952C01" w14:textId="77777777" w:rsidR="00F16742" w:rsidRPr="003C7F01" w:rsidRDefault="00F16742" w:rsidP="008325AB">
      <w:pPr>
        <w:rPr>
          <w:lang w:val="en-US"/>
        </w:rPr>
      </w:pPr>
    </w:p>
    <w:p w14:paraId="55C608DD" w14:textId="77777777" w:rsidR="00043683" w:rsidRPr="003C7F01" w:rsidRDefault="00043683" w:rsidP="008325AB">
      <w:pPr>
        <w:rPr>
          <w:lang w:val="en-US"/>
        </w:rPr>
      </w:pPr>
      <w:r w:rsidRPr="003C7F01">
        <w:rPr>
          <w:lang w:val="en-US"/>
        </w:rPr>
        <w:t xml:space="preserve">The names of the resource consumption </w:t>
      </w:r>
      <w:r w:rsidRPr="003C7F01">
        <w:rPr>
          <w:rStyle w:val="rcLangElemZchn"/>
          <w:lang w:val="en-US"/>
        </w:rPr>
        <w:t>ELEMENT</w:t>
      </w:r>
      <w:r w:rsidRPr="003C7F01">
        <w:rPr>
          <w:lang w:val="en-US"/>
        </w:rPr>
        <w:t>s are:</w:t>
      </w:r>
    </w:p>
    <w:tbl>
      <w:tblPr>
        <w:tblStyle w:val="rcTable1"/>
        <w:tblW w:w="0" w:type="auto"/>
        <w:tblLook w:val="04A0" w:firstRow="1" w:lastRow="0" w:firstColumn="1" w:lastColumn="0" w:noHBand="0" w:noVBand="1"/>
      </w:tblPr>
      <w:tblGrid>
        <w:gridCol w:w="4570"/>
        <w:gridCol w:w="4630"/>
      </w:tblGrid>
      <w:tr w:rsidR="00043683" w:rsidRPr="003C7F01" w14:paraId="2C50BAE3" w14:textId="77777777" w:rsidTr="00082D9D">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94EF2B5" w14:textId="77777777" w:rsidR="00043683" w:rsidRPr="003C7F01" w:rsidRDefault="00043683" w:rsidP="00082D9D">
            <w:pPr>
              <w:rPr>
                <w:lang w:val="en-US" w:eastAsia="de-DE"/>
              </w:rPr>
            </w:pPr>
            <w:r w:rsidRPr="003C7F01">
              <w:rPr>
                <w:lang w:val="en-US" w:eastAsia="de-DE"/>
              </w:rPr>
              <w:t>Name</w:t>
            </w:r>
          </w:p>
        </w:tc>
        <w:tc>
          <w:tcPr>
            <w:tcW w:w="0" w:type="auto"/>
          </w:tcPr>
          <w:p w14:paraId="54C1DD39" w14:textId="77777777" w:rsidR="00043683" w:rsidRPr="003C7F01" w:rsidRDefault="00043683" w:rsidP="00082D9D">
            <w:pPr>
              <w:rPr>
                <w:lang w:val="en-US" w:eastAsia="de-DE"/>
              </w:rPr>
            </w:pPr>
            <w:r w:rsidRPr="003C7F01">
              <w:rPr>
                <w:lang w:val="en-US" w:eastAsia="de-DE"/>
              </w:rPr>
              <w:t>Description</w:t>
            </w:r>
          </w:p>
        </w:tc>
      </w:tr>
      <w:tr w:rsidR="00043683" w:rsidRPr="003C7F01" w14:paraId="20C9C36E" w14:textId="77777777" w:rsidTr="00082D9D">
        <w:trPr>
          <w:trHeight w:val="340"/>
        </w:trPr>
        <w:tc>
          <w:tcPr>
            <w:tcW w:w="0" w:type="auto"/>
          </w:tcPr>
          <w:p w14:paraId="301E4E83" w14:textId="77777777" w:rsidR="00043683" w:rsidRPr="003C7F01" w:rsidRDefault="00043683" w:rsidP="00043683">
            <w:pPr>
              <w:pStyle w:val="rcSyntax"/>
              <w:rPr>
                <w:lang w:val="en-US" w:eastAsia="de-DE"/>
              </w:rPr>
            </w:pPr>
            <w:r w:rsidRPr="003C7F01">
              <w:rPr>
                <w:lang w:val="en-US"/>
              </w:rPr>
              <w:t>Energy_Overall_&lt;EGroup-Name&gt;</w:t>
            </w:r>
          </w:p>
        </w:tc>
        <w:tc>
          <w:tcPr>
            <w:tcW w:w="0" w:type="auto"/>
          </w:tcPr>
          <w:p w14:paraId="15B6CC56" w14:textId="77777777" w:rsidR="00043683" w:rsidRPr="003C7F01" w:rsidRDefault="00043683" w:rsidP="00043683">
            <w:pPr>
              <w:rPr>
                <w:lang w:val="en-US" w:eastAsia="de-DE"/>
              </w:rPr>
            </w:pPr>
            <w:r w:rsidRPr="003C7F01">
              <w:rPr>
                <w:lang w:val="en-US"/>
              </w:rPr>
              <w:t xml:space="preserve">For the overall consumption of a </w:t>
            </w:r>
            <w:r w:rsidRPr="003C7F01">
              <w:rPr>
                <w:rStyle w:val="rcLangElemZchn"/>
                <w:lang w:val="en-US"/>
              </w:rPr>
              <w:t>MODUL</w:t>
            </w:r>
          </w:p>
        </w:tc>
      </w:tr>
      <w:tr w:rsidR="00043683" w:rsidRPr="003C7F01" w14:paraId="5ADF5669" w14:textId="77777777" w:rsidTr="00082D9D">
        <w:trPr>
          <w:trHeight w:val="340"/>
        </w:trPr>
        <w:tc>
          <w:tcPr>
            <w:tcW w:w="0" w:type="auto"/>
          </w:tcPr>
          <w:p w14:paraId="775B11AC" w14:textId="77777777" w:rsidR="00043683" w:rsidRPr="003C7F01" w:rsidRDefault="00043683" w:rsidP="00043683">
            <w:pPr>
              <w:pStyle w:val="rcSyntax"/>
              <w:rPr>
                <w:lang w:val="en-US"/>
              </w:rPr>
            </w:pPr>
            <w:r w:rsidRPr="003C7F01">
              <w:rPr>
                <w:lang w:val="en-US"/>
              </w:rPr>
              <w:t>Energy_Sum_&lt;EGroup-Name&gt;</w:t>
            </w:r>
          </w:p>
        </w:tc>
        <w:tc>
          <w:tcPr>
            <w:tcW w:w="0" w:type="auto"/>
          </w:tcPr>
          <w:p w14:paraId="7BC1F4F5" w14:textId="77777777" w:rsidR="00043683" w:rsidRPr="003C7F01" w:rsidRDefault="00043683" w:rsidP="00043683">
            <w:pPr>
              <w:rPr>
                <w:lang w:val="en-US"/>
              </w:rPr>
            </w:pPr>
            <w:r w:rsidRPr="003C7F01">
              <w:rPr>
                <w:lang w:val="en-US"/>
              </w:rPr>
              <w:t xml:space="preserve">For the current consumption of a </w:t>
            </w:r>
            <w:r w:rsidRPr="003C7F01">
              <w:rPr>
                <w:rStyle w:val="rcLangElemZchn"/>
                <w:lang w:val="en-US"/>
              </w:rPr>
              <w:t>MODUL</w:t>
            </w:r>
          </w:p>
        </w:tc>
      </w:tr>
      <w:tr w:rsidR="00043683" w:rsidRPr="003C7F01" w14:paraId="5FACC88C" w14:textId="77777777" w:rsidTr="00082D9D">
        <w:trPr>
          <w:trHeight w:val="340"/>
        </w:trPr>
        <w:tc>
          <w:tcPr>
            <w:tcW w:w="0" w:type="auto"/>
          </w:tcPr>
          <w:p w14:paraId="4502DA47" w14:textId="77777777" w:rsidR="00043683" w:rsidRPr="003C7F01" w:rsidRDefault="00043683" w:rsidP="00043683">
            <w:pPr>
              <w:pStyle w:val="rcSyntax"/>
              <w:rPr>
                <w:lang w:val="en-US"/>
              </w:rPr>
            </w:pPr>
            <w:r w:rsidRPr="003C7F01">
              <w:rPr>
                <w:lang w:val="en-US"/>
              </w:rPr>
              <w:t>Energy_&lt;EProfile-Name&gt;_&lt;Element-Name&gt;</w:t>
            </w:r>
          </w:p>
        </w:tc>
        <w:tc>
          <w:tcPr>
            <w:tcW w:w="0" w:type="auto"/>
          </w:tcPr>
          <w:p w14:paraId="197CB15C" w14:textId="77777777" w:rsidR="00043683" w:rsidRPr="003C7F01" w:rsidRDefault="00043683" w:rsidP="00043683">
            <w:pPr>
              <w:rPr>
                <w:lang w:val="en-US"/>
              </w:rPr>
            </w:pPr>
            <w:r w:rsidRPr="003C7F01">
              <w:rPr>
                <w:lang w:val="en-US"/>
              </w:rPr>
              <w:t xml:space="preserve">For the current consumption of an </w:t>
            </w:r>
            <w:r w:rsidRPr="003C7F01">
              <w:rPr>
                <w:rStyle w:val="rcLangElemZchn"/>
                <w:lang w:val="en-US"/>
              </w:rPr>
              <w:t>ELEMENT</w:t>
            </w:r>
          </w:p>
        </w:tc>
      </w:tr>
    </w:tbl>
    <w:p w14:paraId="0296908F" w14:textId="77777777" w:rsidR="009668BC" w:rsidRPr="003C7F01" w:rsidRDefault="009668BC" w:rsidP="009668BC">
      <w:pPr>
        <w:pStyle w:val="berschrift3"/>
        <w:rPr>
          <w:lang w:val="en-US"/>
        </w:rPr>
      </w:pPr>
      <w:bookmarkStart w:id="647" w:name="_Ref328576935"/>
      <w:bookmarkStart w:id="648" w:name="_Toc68685940"/>
      <w:r w:rsidRPr="003C7F01">
        <w:rPr>
          <w:lang w:val="en-US"/>
        </w:rPr>
        <w:t>System Event Handling</w:t>
      </w:r>
      <w:bookmarkEnd w:id="647"/>
      <w:bookmarkEnd w:id="648"/>
    </w:p>
    <w:p w14:paraId="65346E6D" w14:textId="77777777" w:rsidR="00EB2A97" w:rsidRPr="003C7F01" w:rsidRDefault="00EB2A97" w:rsidP="00EB2A97">
      <w:pPr>
        <w:rPr>
          <w:lang w:val="en-US" w:eastAsia="de-DE"/>
        </w:rPr>
      </w:pPr>
      <w:r w:rsidRPr="003C7F01">
        <w:rPr>
          <w:lang w:val="en-US" w:eastAsia="de-DE"/>
        </w:rPr>
        <w:t>The project monitor can react on different system events by notifying the user with an e-mail or by calling an external program. The following system events are available:</w:t>
      </w:r>
    </w:p>
    <w:p w14:paraId="277D3972" w14:textId="77777777" w:rsidR="00EB2A97" w:rsidRPr="003C7F01" w:rsidRDefault="00EB2A97" w:rsidP="00EB2A97">
      <w:pPr>
        <w:pStyle w:val="rcGliederung"/>
        <w:rPr>
          <w:rStyle w:val="rcLangElemZchn"/>
          <w:b w:val="0"/>
          <w:lang w:val="en-US" w:eastAsia="de-DE"/>
        </w:rPr>
      </w:pPr>
      <w:r w:rsidRPr="003C7F01">
        <w:rPr>
          <w:lang w:val="en-US" w:eastAsia="de-DE"/>
        </w:rPr>
        <w:t xml:space="preserve">Start/Shutdown of </w:t>
      </w:r>
      <w:r w:rsidRPr="003C7F01">
        <w:rPr>
          <w:rStyle w:val="rcLangElemZchn"/>
          <w:lang w:val="en-US"/>
        </w:rPr>
        <w:t>Project Monitor</w:t>
      </w:r>
    </w:p>
    <w:p w14:paraId="0A119FD6" w14:textId="77777777" w:rsidR="00EB2A97" w:rsidRPr="003C7F01" w:rsidRDefault="00EB2A97" w:rsidP="00EB2A97">
      <w:pPr>
        <w:pStyle w:val="rcGliederung"/>
        <w:rPr>
          <w:lang w:val="en-US" w:eastAsia="de-DE"/>
        </w:rPr>
      </w:pPr>
      <w:r w:rsidRPr="003C7F01">
        <w:rPr>
          <w:lang w:val="en-US" w:eastAsia="de-DE"/>
        </w:rPr>
        <w:t>Changing to Online/Offline</w:t>
      </w:r>
    </w:p>
    <w:p w14:paraId="612D8AEA" w14:textId="77777777" w:rsidR="00EB2A97" w:rsidRPr="003C7F01" w:rsidRDefault="00EB2A97" w:rsidP="00EB2A97">
      <w:pPr>
        <w:pStyle w:val="rcGliederung"/>
        <w:rPr>
          <w:lang w:val="en-US" w:eastAsia="de-DE"/>
        </w:rPr>
      </w:pPr>
      <w:r w:rsidRPr="003C7F01">
        <w:rPr>
          <w:lang w:val="en-US" w:eastAsia="de-DE"/>
        </w:rPr>
        <w:t xml:space="preserve">Changing of a </w:t>
      </w:r>
      <w:r w:rsidRPr="003C7F01">
        <w:rPr>
          <w:rStyle w:val="rcLangElemZchn"/>
          <w:lang w:val="en-US"/>
        </w:rPr>
        <w:t>SysEvent-ELEMENT</w:t>
      </w:r>
    </w:p>
    <w:p w14:paraId="2B37195D" w14:textId="22D6F037" w:rsidR="00EB2A97" w:rsidRPr="003C7F01" w:rsidRDefault="00EB2A97" w:rsidP="00EB2A97">
      <w:pPr>
        <w:rPr>
          <w:lang w:val="en-US" w:eastAsia="de-DE"/>
        </w:rPr>
      </w:pPr>
      <w:r w:rsidRPr="003C7F01">
        <w:rPr>
          <w:lang w:val="en-US" w:eastAsia="de-DE"/>
        </w:rPr>
        <w:lastRenderedPageBreak/>
        <w:t xml:space="preserve">A </w:t>
      </w:r>
      <w:r w:rsidRPr="003C7F01">
        <w:rPr>
          <w:rStyle w:val="rcLangElemZchn"/>
          <w:lang w:val="en-US"/>
        </w:rPr>
        <w:t>SysEvent-ELEMENT</w:t>
      </w:r>
      <w:r w:rsidRPr="003C7F01">
        <w:rPr>
          <w:lang w:val="en-US" w:eastAsia="de-DE"/>
        </w:rPr>
        <w:t xml:space="preserve"> is defined by </w:t>
      </w:r>
      <w:r w:rsidR="00F34444" w:rsidRPr="003C7F01">
        <w:rPr>
          <w:lang w:val="en-US" w:eastAsia="de-DE"/>
        </w:rPr>
        <w:t xml:space="preserve">creating any </w:t>
      </w:r>
      <w:r w:rsidR="00F34444" w:rsidRPr="003C7F01">
        <w:rPr>
          <w:lang w:val="en-US" w:eastAsia="de-DE"/>
        </w:rPr>
        <w:fldChar w:fldCharType="begin"/>
      </w:r>
      <w:r w:rsidR="00F34444" w:rsidRPr="005051CF">
        <w:rPr>
          <w:rStyle w:val="rcVerweis"/>
        </w:rPr>
        <w:instrText xml:space="preserve"> REF _Ref327525067 \h \* CHARFORMAT </w:instrText>
      </w:r>
      <w:r w:rsidR="00F34444" w:rsidRPr="005051CF">
        <w:rPr>
          <w:rStyle w:val="rcVerweis"/>
        </w:rPr>
      </w:r>
      <w:r w:rsidR="00F34444" w:rsidRPr="003C7F01">
        <w:rPr>
          <w:lang w:val="en-US" w:eastAsia="de-DE"/>
        </w:rPr>
        <w:fldChar w:fldCharType="separate"/>
      </w:r>
      <w:r w:rsidR="005A1BE7" w:rsidRPr="005A1BE7">
        <w:rPr>
          <w:rStyle w:val="rcVerweis"/>
        </w:rPr>
        <w:t>ENUM</w:t>
      </w:r>
      <w:r w:rsidR="00F34444" w:rsidRPr="003C7F01">
        <w:rPr>
          <w:lang w:val="en-US" w:eastAsia="de-DE"/>
        </w:rPr>
        <w:fldChar w:fldCharType="end"/>
      </w:r>
      <w:r w:rsidR="00F34444" w:rsidRPr="003C7F01">
        <w:rPr>
          <w:lang w:val="en-US" w:eastAsia="de-DE"/>
        </w:rPr>
        <w:t xml:space="preserve"> or </w:t>
      </w:r>
      <w:r w:rsidR="00F34444" w:rsidRPr="003C7F01">
        <w:rPr>
          <w:lang w:val="en-US" w:eastAsia="de-DE"/>
        </w:rPr>
        <w:fldChar w:fldCharType="begin"/>
      </w:r>
      <w:r w:rsidR="00F34444" w:rsidRPr="005051CF">
        <w:rPr>
          <w:rStyle w:val="rcVerweis"/>
        </w:rPr>
        <w:instrText xml:space="preserve"> REF _Ref327525058 \h \* CHARFORMAT </w:instrText>
      </w:r>
      <w:r w:rsidR="00F34444" w:rsidRPr="005051CF">
        <w:rPr>
          <w:rStyle w:val="rcVerweis"/>
        </w:rPr>
      </w:r>
      <w:r w:rsidR="00F34444" w:rsidRPr="003C7F01">
        <w:rPr>
          <w:lang w:val="en-US" w:eastAsia="de-DE"/>
        </w:rPr>
        <w:fldChar w:fldCharType="separate"/>
      </w:r>
      <w:r w:rsidR="005A1BE7" w:rsidRPr="005A1BE7">
        <w:rPr>
          <w:rStyle w:val="rcVerweis"/>
        </w:rPr>
        <w:t>EBIN</w:t>
      </w:r>
      <w:r w:rsidR="00F34444" w:rsidRPr="003C7F01">
        <w:rPr>
          <w:lang w:val="en-US" w:eastAsia="de-DE"/>
        </w:rPr>
        <w:fldChar w:fldCharType="end"/>
      </w:r>
      <w:r w:rsidR="00F34444" w:rsidRPr="003C7F01">
        <w:rPr>
          <w:lang w:val="en-US" w:eastAsia="de-DE"/>
        </w:rPr>
        <w:t xml:space="preserve"> with the name </w:t>
      </w:r>
      <w:r w:rsidR="00F34444" w:rsidRPr="003C7F01">
        <w:rPr>
          <w:rStyle w:val="rcLangElemZchn"/>
          <w:lang w:val="en-US"/>
        </w:rPr>
        <w:t>SysEvent</w:t>
      </w:r>
      <w:r w:rsidR="00F34444" w:rsidRPr="003C7F01">
        <w:rPr>
          <w:lang w:val="en-US" w:eastAsia="de-DE"/>
        </w:rPr>
        <w:t xml:space="preserve">. There can be multiple </w:t>
      </w:r>
      <w:r w:rsidR="00F34444" w:rsidRPr="003C7F01">
        <w:rPr>
          <w:rStyle w:val="rcLangElemZchn"/>
          <w:lang w:val="en-US"/>
        </w:rPr>
        <w:t>SysEvent-ELEMENT</w:t>
      </w:r>
      <w:r w:rsidR="00F34444" w:rsidRPr="003C7F01">
        <w:rPr>
          <w:lang w:val="en-US" w:eastAsia="de-DE"/>
        </w:rPr>
        <w:t xml:space="preserve">s across the model, but only one per </w:t>
      </w:r>
      <w:r w:rsidR="00F34444" w:rsidRPr="003C7F01">
        <w:rPr>
          <w:rStyle w:val="rcLangElemZchn"/>
          <w:lang w:val="en-US"/>
        </w:rPr>
        <w:t>MODUL</w:t>
      </w:r>
      <w:r w:rsidR="00F34444" w:rsidRPr="003C7F01">
        <w:rPr>
          <w:lang w:val="en-US" w:eastAsia="de-DE"/>
        </w:rPr>
        <w:t xml:space="preserve">. On every change of that </w:t>
      </w:r>
      <w:r w:rsidR="00F34444" w:rsidRPr="003C7F01">
        <w:rPr>
          <w:rStyle w:val="rcLangElemZchn"/>
          <w:lang w:val="en-US"/>
        </w:rPr>
        <w:t>ELEMENT</w:t>
      </w:r>
      <w:r w:rsidR="00F34444" w:rsidRPr="003C7F01">
        <w:rPr>
          <w:lang w:val="en-US" w:eastAsia="de-DE"/>
        </w:rPr>
        <w:t xml:space="preserve"> a system event is triggered and the data of the according </w:t>
      </w:r>
      <w:r w:rsidR="00F34444" w:rsidRPr="003C7F01">
        <w:rPr>
          <w:rStyle w:val="rcLangElemZchn"/>
          <w:lang w:val="en-US"/>
        </w:rPr>
        <w:t>SysEvent-ELEMENT</w:t>
      </w:r>
      <w:r w:rsidR="00F34444" w:rsidRPr="003C7F01">
        <w:rPr>
          <w:lang w:val="en-US" w:eastAsia="de-DE"/>
        </w:rPr>
        <w:t xml:space="preserve"> is passed to the user with an e-mail or to an external program.</w:t>
      </w:r>
    </w:p>
    <w:p w14:paraId="7BD4BCE7" w14:textId="3D68B437" w:rsidR="00F34444" w:rsidRPr="003C7F01" w:rsidRDefault="00F34444" w:rsidP="00EB2A97">
      <w:pPr>
        <w:rPr>
          <w:lang w:val="en-US" w:eastAsia="de-DE"/>
        </w:rPr>
      </w:pPr>
      <w:r w:rsidRPr="003C7F01">
        <w:rPr>
          <w:lang w:val="en-US" w:eastAsia="de-DE"/>
        </w:rPr>
        <w:t xml:space="preserve">When a </w:t>
      </w:r>
      <w:r w:rsidRPr="003C7F01">
        <w:rPr>
          <w:rStyle w:val="rcLangElemZchn"/>
          <w:lang w:val="en-US"/>
        </w:rPr>
        <w:t>SysEvent-ELEMENT</w:t>
      </w:r>
      <w:r w:rsidRPr="003C7F01">
        <w:rPr>
          <w:lang w:val="en-US" w:eastAsia="de-DE"/>
        </w:rPr>
        <w:t xml:space="preserve"> triggers a system event it is possible to pass data of additional </w:t>
      </w:r>
      <w:r w:rsidRPr="003C7F01">
        <w:rPr>
          <w:rStyle w:val="rcLangElemZchn"/>
          <w:lang w:val="en-US"/>
        </w:rPr>
        <w:t>ELEMENT</w:t>
      </w:r>
      <w:r w:rsidRPr="003C7F01">
        <w:rPr>
          <w:lang w:val="en-US" w:eastAsia="de-DE"/>
        </w:rPr>
        <w:t xml:space="preserve">s to the user/external program, by adding the </w:t>
      </w:r>
      <w:r w:rsidRPr="003C7F01">
        <w:rPr>
          <w:lang w:val="en-US" w:eastAsia="de-DE"/>
        </w:rPr>
        <w:fldChar w:fldCharType="begin"/>
      </w:r>
      <w:r w:rsidRPr="005051CF">
        <w:rPr>
          <w:rStyle w:val="rcVerweis"/>
        </w:rPr>
        <w:instrText xml:space="preserve"> REF _Ref328562442 \h \* CHARFORMAT </w:instrText>
      </w:r>
      <w:r w:rsidRPr="005051CF">
        <w:rPr>
          <w:rStyle w:val="rcVerweis"/>
        </w:rPr>
      </w:r>
      <w:r w:rsidRPr="003C7F01">
        <w:rPr>
          <w:lang w:val="en-US" w:eastAsia="de-DE"/>
        </w:rPr>
        <w:fldChar w:fldCharType="separate"/>
      </w:r>
      <w:r w:rsidR="005A1BE7" w:rsidRPr="005A1BE7">
        <w:rPr>
          <w:rStyle w:val="rcVerweis"/>
        </w:rPr>
        <w:t>Com Type</w:t>
      </w:r>
      <w:r w:rsidRPr="003C7F01">
        <w:rPr>
          <w:lang w:val="en-US" w:eastAsia="de-DE"/>
        </w:rPr>
        <w:fldChar w:fldCharType="end"/>
      </w:r>
      <w:r w:rsidRPr="003C7F01">
        <w:rPr>
          <w:lang w:val="en-US" w:eastAsia="de-DE"/>
        </w:rPr>
        <w:t xml:space="preserve"> </w:t>
      </w:r>
      <w:r w:rsidRPr="003C7F01">
        <w:rPr>
          <w:rStyle w:val="rcLangElemZchn"/>
          <w:lang w:val="en-US"/>
        </w:rPr>
        <w:t>XE</w:t>
      </w:r>
      <w:r w:rsidRPr="003C7F01">
        <w:rPr>
          <w:lang w:val="en-US" w:eastAsia="de-DE"/>
        </w:rPr>
        <w:t>.</w:t>
      </w:r>
    </w:p>
    <w:p w14:paraId="2B5FEBFF" w14:textId="77777777" w:rsidR="00F34444" w:rsidRPr="003C7F01" w:rsidRDefault="00F34444" w:rsidP="00EB2A97">
      <w:pPr>
        <w:rPr>
          <w:lang w:val="en-US" w:eastAsia="de-DE"/>
        </w:rPr>
      </w:pPr>
    </w:p>
    <w:p w14:paraId="19ED55B4" w14:textId="77777777" w:rsidR="00F34444" w:rsidRPr="003C7F01" w:rsidRDefault="00F34444" w:rsidP="00EB2A97">
      <w:pPr>
        <w:rPr>
          <w:lang w:val="en-US" w:eastAsia="de-DE"/>
        </w:rPr>
      </w:pPr>
      <w:r w:rsidRPr="003C7F01">
        <w:rPr>
          <w:lang w:val="en-US" w:eastAsia="de-DE"/>
        </w:rPr>
        <w:t>For further information on how to enable/disable system events and how to access the data passed to an external program refer to the Project Monitor manual.</w:t>
      </w:r>
    </w:p>
    <w:p w14:paraId="40FD997B" w14:textId="77777777" w:rsidR="008F3CDD" w:rsidRPr="003C7F01" w:rsidRDefault="008F3CDD" w:rsidP="008F3CDD">
      <w:pPr>
        <w:pStyle w:val="berschrift3"/>
        <w:rPr>
          <w:lang w:val="en-US"/>
        </w:rPr>
      </w:pPr>
      <w:bookmarkStart w:id="649" w:name="_Ref332010733"/>
      <w:bookmarkStart w:id="650" w:name="_Toc68685941"/>
      <w:r w:rsidRPr="003C7F01">
        <w:rPr>
          <w:lang w:val="en-US"/>
        </w:rPr>
        <w:t>Simulated Display Functions</w:t>
      </w:r>
      <w:bookmarkEnd w:id="649"/>
      <w:bookmarkEnd w:id="650"/>
    </w:p>
    <w:p w14:paraId="5BF5DB46" w14:textId="77777777" w:rsidR="008F3CDD" w:rsidRPr="003C7F01" w:rsidRDefault="008F3CDD" w:rsidP="008F3CDD">
      <w:pPr>
        <w:pStyle w:val="berschrift4"/>
        <w:rPr>
          <w:lang w:val="en-US"/>
        </w:rPr>
      </w:pPr>
      <w:r w:rsidRPr="003C7F01">
        <w:rPr>
          <w:lang w:val="en-US"/>
        </w:rPr>
        <w:t>Change Foreground/Background Color</w:t>
      </w:r>
    </w:p>
    <w:p w14:paraId="01E9F33C" w14:textId="77777777" w:rsidR="008F3CDD" w:rsidRPr="003C7F01" w:rsidRDefault="008F3CDD" w:rsidP="008F3CDD">
      <w:pPr>
        <w:rPr>
          <w:lang w:val="en-US"/>
        </w:rPr>
      </w:pPr>
      <w:r w:rsidRPr="003C7F01">
        <w:rPr>
          <w:lang w:val="en-US"/>
        </w:rPr>
        <w:t>It is possible to change the colors of the simulated display. This functionality enables you to simulate special hardware functions like a screensaver/energy saving function where the backlight is turned off after a while, or special monochrome displays where the colors of the display can be changed.</w:t>
      </w:r>
    </w:p>
    <w:p w14:paraId="0725005E" w14:textId="77777777" w:rsidR="008F3CDD" w:rsidRPr="003C7F01" w:rsidRDefault="008F3CDD" w:rsidP="008F3CDD">
      <w:pPr>
        <w:rPr>
          <w:lang w:val="en-US"/>
        </w:rPr>
      </w:pPr>
      <w:r w:rsidRPr="003C7F01">
        <w:rPr>
          <w:lang w:val="en-US"/>
        </w:rPr>
        <w:t xml:space="preserve">To change the colors of the display in the simulation the two functions </w:t>
      </w:r>
      <w:r w:rsidRPr="003C7F01">
        <w:rPr>
          <w:rStyle w:val="rcSyntaxZchn"/>
          <w:lang w:val="en-US"/>
        </w:rPr>
        <w:t>dll_dis_fgcolor()</w:t>
      </w:r>
      <w:r w:rsidRPr="003C7F01">
        <w:rPr>
          <w:lang w:val="en-US"/>
        </w:rPr>
        <w:t xml:space="preserve"> and </w:t>
      </w:r>
      <w:r w:rsidRPr="003C7F01">
        <w:rPr>
          <w:rStyle w:val="rcSyntaxZchn"/>
          <w:lang w:val="en-US"/>
        </w:rPr>
        <w:t>dll_dis_backcolor()</w:t>
      </w:r>
      <w:r w:rsidRPr="003C7F01">
        <w:rPr>
          <w:lang w:val="en-US"/>
        </w:rPr>
        <w:t xml:space="preserve"> are available. </w:t>
      </w:r>
      <w:r w:rsidRPr="003C7F01">
        <w:rPr>
          <w:rStyle w:val="rcSyntaxZchn"/>
          <w:lang w:val="en-US"/>
        </w:rPr>
        <w:t>dll_dis_fgcolor()</w:t>
      </w:r>
      <w:r w:rsidRPr="003C7F01">
        <w:rPr>
          <w:lang w:val="en-US"/>
        </w:rPr>
        <w:t xml:space="preserve"> changes the global foreground color of the display and </w:t>
      </w:r>
      <w:r w:rsidRPr="003C7F01">
        <w:rPr>
          <w:rStyle w:val="rcSyntaxZchn"/>
          <w:lang w:val="en-US"/>
        </w:rPr>
        <w:t>dll_dis_backcolor()</w:t>
      </w:r>
      <w:r w:rsidRPr="003C7F01">
        <w:rPr>
          <w:lang w:val="en-US"/>
        </w:rPr>
        <w:t xml:space="preserve"> changes the global background color of the display.</w:t>
      </w:r>
    </w:p>
    <w:p w14:paraId="318BD923" w14:textId="77777777" w:rsidR="008F3CDD" w:rsidRPr="003C7F01" w:rsidRDefault="008F3CDD" w:rsidP="008F3CDD">
      <w:pPr>
        <w:rPr>
          <w:lang w:val="en-US"/>
        </w:rPr>
      </w:pPr>
    </w:p>
    <w:p w14:paraId="5D15ED05" w14:textId="77777777" w:rsidR="008F3CDD" w:rsidRPr="003C7F01" w:rsidRDefault="008F3CDD" w:rsidP="008F3CDD">
      <w:pPr>
        <w:rPr>
          <w:lang w:val="en-US"/>
        </w:rPr>
      </w:pPr>
      <w:r w:rsidRPr="003C7F01">
        <w:rPr>
          <w:lang w:val="en-US"/>
        </w:rPr>
        <w:t>Both functions require the same two parameters:</w:t>
      </w:r>
    </w:p>
    <w:p w14:paraId="2D32B731" w14:textId="77777777" w:rsidR="008F3CDD" w:rsidRPr="003C7F01" w:rsidRDefault="008F3CDD" w:rsidP="008F3CDD">
      <w:pPr>
        <w:pStyle w:val="rcCode"/>
        <w:rPr>
          <w:lang w:val="en-US"/>
        </w:rPr>
      </w:pPr>
      <w:r w:rsidRPr="003C7F01">
        <w:rPr>
          <w:lang w:val="en-US"/>
        </w:rPr>
        <w:t>void dll_dis_backcolor(short screenID, long bcolor)</w:t>
      </w:r>
    </w:p>
    <w:p w14:paraId="0DAA90D8" w14:textId="77777777" w:rsidR="008F3CDD" w:rsidRPr="003C7F01" w:rsidRDefault="008F3CDD" w:rsidP="008F3CDD">
      <w:pPr>
        <w:pStyle w:val="rcCode"/>
        <w:rPr>
          <w:lang w:val="en-US"/>
        </w:rPr>
      </w:pPr>
      <w:r w:rsidRPr="003C7F01">
        <w:rPr>
          <w:lang w:val="en-US"/>
        </w:rPr>
        <w:t>void dll_dis_fgcolor(short screenID, long bcolor)</w:t>
      </w:r>
    </w:p>
    <w:p w14:paraId="6383713A" w14:textId="77777777" w:rsidR="008F3CDD" w:rsidRPr="003C7F01" w:rsidRDefault="008F3CDD" w:rsidP="008F3CDD">
      <w:pPr>
        <w:rPr>
          <w:lang w:val="en-US"/>
        </w:rPr>
      </w:pPr>
    </w:p>
    <w:tbl>
      <w:tblPr>
        <w:tblStyle w:val="rcTable2"/>
        <w:tblW w:w="0" w:type="auto"/>
        <w:tblInd w:w="170" w:type="dxa"/>
        <w:tblLook w:val="04A0" w:firstRow="1" w:lastRow="0" w:firstColumn="1" w:lastColumn="0" w:noHBand="0" w:noVBand="1"/>
      </w:tblPr>
      <w:tblGrid>
        <w:gridCol w:w="1146"/>
        <w:gridCol w:w="8539"/>
      </w:tblGrid>
      <w:tr w:rsidR="0002607E" w:rsidRPr="003C7F01" w14:paraId="1F891EB1"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9BB834" w14:textId="77777777" w:rsidR="0002607E" w:rsidRPr="003C7F01" w:rsidRDefault="0002607E" w:rsidP="0002607E">
            <w:pPr>
              <w:rPr>
                <w:lang w:val="en-US"/>
              </w:rPr>
            </w:pPr>
            <w:r w:rsidRPr="003C7F01">
              <w:rPr>
                <w:lang w:val="en-US"/>
              </w:rPr>
              <w:t>screenID</w:t>
            </w:r>
          </w:p>
        </w:tc>
        <w:tc>
          <w:tcPr>
            <w:tcW w:w="0" w:type="auto"/>
          </w:tcPr>
          <w:p w14:paraId="24F67F94" w14:textId="77777777" w:rsidR="0002607E" w:rsidRPr="003C7F01" w:rsidRDefault="0002607E"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rPr>
              <w:t>Identifier to identify the screen. You can get this parameter using a special function (refer to example below).</w:t>
            </w:r>
          </w:p>
        </w:tc>
      </w:tr>
      <w:tr w:rsidR="0002607E" w:rsidRPr="003C7F01" w14:paraId="727F5863"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A6B428A" w14:textId="77777777" w:rsidR="0002607E" w:rsidRPr="003C7F01" w:rsidRDefault="0002607E" w:rsidP="0002607E">
            <w:pPr>
              <w:rPr>
                <w:lang w:val="en-US"/>
              </w:rPr>
            </w:pPr>
            <w:r w:rsidRPr="003C7F01">
              <w:rPr>
                <w:lang w:val="en-US"/>
              </w:rPr>
              <w:t>bcolor</w:t>
            </w:r>
          </w:p>
        </w:tc>
        <w:tc>
          <w:tcPr>
            <w:tcW w:w="0" w:type="auto"/>
          </w:tcPr>
          <w:p w14:paraId="2FE4AAF5" w14:textId="77777777" w:rsidR="0002607E" w:rsidRPr="003C7F01" w:rsidRDefault="0002607E" w:rsidP="0002607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RGB-value of the color the background/foreground color should be set to.</w:t>
            </w:r>
          </w:p>
        </w:tc>
      </w:tr>
    </w:tbl>
    <w:p w14:paraId="1A6EB093" w14:textId="77777777" w:rsidR="0002607E" w:rsidRPr="003C7F01" w:rsidRDefault="0002607E" w:rsidP="008F3CDD">
      <w:pPr>
        <w:rPr>
          <w:lang w:val="en-US"/>
        </w:rPr>
      </w:pPr>
    </w:p>
    <w:p w14:paraId="2378AC61" w14:textId="77777777" w:rsidR="008F3CDD" w:rsidRPr="003C7F01" w:rsidRDefault="008F3CDD" w:rsidP="008F3CDD">
      <w:pPr>
        <w:rPr>
          <w:lang w:val="en-US"/>
        </w:rPr>
      </w:pPr>
      <w:r w:rsidRPr="003C7F01">
        <w:rPr>
          <w:lang w:val="en-US"/>
        </w:rPr>
        <w:t>Example:</w:t>
      </w:r>
    </w:p>
    <w:p w14:paraId="6779C8D2" w14:textId="77777777" w:rsidR="008F3CDD" w:rsidRPr="003C7F01" w:rsidRDefault="008F3CDD" w:rsidP="008F3CDD">
      <w:pPr>
        <w:pStyle w:val="rcCode"/>
        <w:rPr>
          <w:lang w:val="en-US"/>
        </w:rPr>
      </w:pPr>
      <w:r w:rsidRPr="003C7F01">
        <w:rPr>
          <w:lang w:val="en-US"/>
        </w:rPr>
        <w:t>#ifndef ___CTR___</w:t>
      </w:r>
    </w:p>
    <w:p w14:paraId="461A1A59" w14:textId="77777777" w:rsidR="008F3CDD" w:rsidRPr="003C7F01" w:rsidRDefault="008F3CDD" w:rsidP="008F3CDD">
      <w:pPr>
        <w:pStyle w:val="rcCode"/>
        <w:rPr>
          <w:lang w:val="en-US"/>
        </w:rPr>
      </w:pPr>
      <w:r w:rsidRPr="003C7F01">
        <w:rPr>
          <w:lang w:val="en-US"/>
        </w:rPr>
        <w:tab/>
        <w:t>EMB_HMI *screen;</w:t>
      </w:r>
    </w:p>
    <w:p w14:paraId="72719E0C" w14:textId="77777777" w:rsidR="008F3CDD" w:rsidRPr="003C7F01" w:rsidRDefault="008F3CDD" w:rsidP="008F3CDD">
      <w:pPr>
        <w:pStyle w:val="rcCode"/>
        <w:rPr>
          <w:lang w:val="en-US"/>
        </w:rPr>
      </w:pPr>
      <w:r w:rsidRPr="003C7F01">
        <w:rPr>
          <w:lang w:val="en-US"/>
        </w:rPr>
        <w:tab/>
        <w:t>screen = RootScreenI-&gt;getScreenData();</w:t>
      </w:r>
    </w:p>
    <w:p w14:paraId="0BC92AC6" w14:textId="77777777" w:rsidR="008F3CDD" w:rsidRPr="003C7F01" w:rsidRDefault="008F3CDD" w:rsidP="008F3CDD">
      <w:pPr>
        <w:pStyle w:val="rcCode"/>
        <w:rPr>
          <w:lang w:val="en-US"/>
        </w:rPr>
      </w:pPr>
    </w:p>
    <w:p w14:paraId="3F7A9D82" w14:textId="77777777" w:rsidR="008F3CDD" w:rsidRPr="003C7F01" w:rsidRDefault="008F3CDD" w:rsidP="008F3CDD">
      <w:pPr>
        <w:pStyle w:val="rcCode"/>
        <w:rPr>
          <w:rStyle w:val="rcCodeComment"/>
          <w:noProof w:val="0"/>
          <w:lang w:val="en-US"/>
        </w:rPr>
      </w:pPr>
      <w:r w:rsidRPr="003C7F01">
        <w:rPr>
          <w:lang w:val="en-US"/>
        </w:rPr>
        <w:tab/>
      </w:r>
      <w:r w:rsidRPr="003C7F01">
        <w:rPr>
          <w:rStyle w:val="rcCodeComment"/>
          <w:noProof w:val="0"/>
          <w:lang w:val="en-US"/>
        </w:rPr>
        <w:t>// Set Backgroundcolor to blue</w:t>
      </w:r>
    </w:p>
    <w:p w14:paraId="5DF96B2D" w14:textId="77777777" w:rsidR="008F3CDD" w:rsidRPr="003C7F01" w:rsidRDefault="008F3CDD" w:rsidP="008F3CDD">
      <w:pPr>
        <w:pStyle w:val="rcCode"/>
        <w:rPr>
          <w:lang w:val="en-US"/>
        </w:rPr>
      </w:pPr>
      <w:r w:rsidRPr="003C7F01">
        <w:rPr>
          <w:lang w:val="en-US"/>
        </w:rPr>
        <w:tab/>
        <w:t>dll_dis_backcolor(screen-&gt;screenID, #000000FF);</w:t>
      </w:r>
    </w:p>
    <w:p w14:paraId="44918D37" w14:textId="77777777" w:rsidR="008F3CDD" w:rsidRPr="003C7F01" w:rsidRDefault="008F3CDD" w:rsidP="008F3CDD">
      <w:pPr>
        <w:pStyle w:val="rcCode"/>
        <w:rPr>
          <w:rStyle w:val="rcCodeComment"/>
          <w:noProof w:val="0"/>
          <w:lang w:val="en-US"/>
        </w:rPr>
      </w:pPr>
      <w:r w:rsidRPr="003C7F01">
        <w:rPr>
          <w:lang w:val="en-US"/>
        </w:rPr>
        <w:tab/>
      </w:r>
      <w:r w:rsidRPr="003C7F01">
        <w:rPr>
          <w:rStyle w:val="rcCodeComment"/>
          <w:noProof w:val="0"/>
          <w:lang w:val="en-US"/>
        </w:rPr>
        <w:t>// Set Foregroundcolor to red</w:t>
      </w:r>
    </w:p>
    <w:p w14:paraId="1EE35817" w14:textId="77777777" w:rsidR="008F3CDD" w:rsidRPr="003C7F01" w:rsidRDefault="008F3CDD" w:rsidP="008F3CDD">
      <w:pPr>
        <w:pStyle w:val="rcCode"/>
        <w:rPr>
          <w:lang w:val="en-US"/>
        </w:rPr>
      </w:pPr>
      <w:r w:rsidRPr="003C7F01">
        <w:rPr>
          <w:lang w:val="en-US"/>
        </w:rPr>
        <w:tab/>
        <w:t>dll_dis_fgcolor(screen-&gt;screenID, #00FF0000);</w:t>
      </w:r>
    </w:p>
    <w:p w14:paraId="12B72D6B" w14:textId="77777777" w:rsidR="008F3CDD" w:rsidRPr="003C7F01" w:rsidRDefault="008F3CDD" w:rsidP="008F3CDD">
      <w:pPr>
        <w:pStyle w:val="rcCode"/>
        <w:rPr>
          <w:lang w:val="en-US"/>
        </w:rPr>
      </w:pPr>
      <w:r w:rsidRPr="003C7F01">
        <w:rPr>
          <w:lang w:val="en-US"/>
        </w:rPr>
        <w:t>#endif</w:t>
      </w:r>
    </w:p>
    <w:p w14:paraId="18562B27" w14:textId="77777777" w:rsidR="008F3CDD" w:rsidRPr="003C7F01" w:rsidRDefault="008F3CDD" w:rsidP="008F3CDD">
      <w:pPr>
        <w:rPr>
          <w:lang w:val="en-US"/>
        </w:rPr>
      </w:pPr>
    </w:p>
    <w:tbl>
      <w:tblPr>
        <w:tblStyle w:val="rcTable5"/>
        <w:tblW w:w="0" w:type="auto"/>
        <w:tblLayout w:type="fixed"/>
        <w:tblLook w:val="04A0" w:firstRow="1" w:lastRow="0" w:firstColumn="1" w:lastColumn="0" w:noHBand="0" w:noVBand="1"/>
      </w:tblPr>
      <w:tblGrid>
        <w:gridCol w:w="737"/>
        <w:gridCol w:w="9185"/>
      </w:tblGrid>
      <w:tr w:rsidR="0002607E" w:rsidRPr="003C7F01" w14:paraId="14A35959" w14:textId="77777777" w:rsidTr="00082D9D">
        <w:tc>
          <w:tcPr>
            <w:cnfStyle w:val="001000000000" w:firstRow="0" w:lastRow="0" w:firstColumn="1" w:lastColumn="0" w:oddVBand="0" w:evenVBand="0" w:oddHBand="0" w:evenHBand="0" w:firstRowFirstColumn="0" w:firstRowLastColumn="0" w:lastRowFirstColumn="0" w:lastRowLastColumn="0"/>
            <w:tcW w:w="737" w:type="dxa"/>
          </w:tcPr>
          <w:p w14:paraId="3CC2435F" w14:textId="77777777" w:rsidR="0002607E" w:rsidRPr="003C7F01" w:rsidRDefault="0002607E" w:rsidP="00082D9D">
            <w:pPr>
              <w:rPr>
                <w:lang w:val="en-US"/>
              </w:rPr>
            </w:pPr>
            <w:r w:rsidRPr="003C7F01">
              <w:rPr>
                <w:noProof/>
                <w:lang w:val="de-DE" w:eastAsia="de-DE"/>
              </w:rPr>
              <w:drawing>
                <wp:inline distT="0" distB="0" distL="0" distR="0" wp14:anchorId="4BAEE69D" wp14:editId="0FD1E357">
                  <wp:extent cx="311650" cy="351155"/>
                  <wp:effectExtent l="0" t="0" r="0" b="0"/>
                  <wp:docPr id="14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039F62F1" w14:textId="77777777" w:rsidR="0002607E" w:rsidRPr="003C7F01" w:rsidRDefault="0002607E" w:rsidP="0002607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To use these functions the file </w:t>
            </w:r>
            <w:r w:rsidRPr="003C7F01">
              <w:rPr>
                <w:rStyle w:val="rcFileOrPathZchn"/>
                <w:lang w:val="en-US"/>
              </w:rPr>
              <w:t>$OSDL_SYS\Def\htmdec.h</w:t>
            </w:r>
            <w:r w:rsidRPr="003C7F01">
              <w:rPr>
                <w:lang w:val="en-US"/>
              </w:rPr>
              <w:t xml:space="preserve"> has to be included.</w:t>
            </w:r>
          </w:p>
        </w:tc>
      </w:tr>
    </w:tbl>
    <w:p w14:paraId="59A75BBC" w14:textId="77777777" w:rsidR="008F3CDD" w:rsidRPr="003C7F01" w:rsidRDefault="008F3CDD" w:rsidP="008F3CDD">
      <w:pPr>
        <w:pStyle w:val="berschrift4"/>
        <w:rPr>
          <w:lang w:val="en-US"/>
        </w:rPr>
      </w:pPr>
      <w:r w:rsidRPr="003C7F01">
        <w:rPr>
          <w:lang w:val="en-US"/>
        </w:rPr>
        <w:t>Replace Colors Of An Area</w:t>
      </w:r>
    </w:p>
    <w:p w14:paraId="0477222D" w14:textId="77777777" w:rsidR="0002607E" w:rsidRPr="003C7F01" w:rsidRDefault="0002607E" w:rsidP="0002607E">
      <w:pPr>
        <w:rPr>
          <w:lang w:val="en-US"/>
        </w:rPr>
      </w:pPr>
      <w:r w:rsidRPr="003C7F01">
        <w:rPr>
          <w:lang w:val="en-US"/>
        </w:rPr>
        <w:t xml:space="preserve">You can replace colors in an area of your simulated display using the function </w:t>
      </w:r>
      <w:r w:rsidRPr="003C7F01">
        <w:rPr>
          <w:rStyle w:val="rcSyntaxZchn"/>
          <w:lang w:val="en-US"/>
        </w:rPr>
        <w:t>dll_dis_replaceColors()</w:t>
      </w:r>
      <w:r w:rsidRPr="003C7F01">
        <w:rPr>
          <w:lang w:val="en-US"/>
        </w:rPr>
        <w:t>.</w:t>
      </w:r>
    </w:p>
    <w:p w14:paraId="6966DAE2" w14:textId="77777777" w:rsidR="0002607E" w:rsidRPr="003C7F01" w:rsidRDefault="0002607E" w:rsidP="0002607E">
      <w:pPr>
        <w:rPr>
          <w:lang w:val="en-US"/>
        </w:rPr>
      </w:pPr>
    </w:p>
    <w:p w14:paraId="29E7F555" w14:textId="77777777" w:rsidR="0002607E" w:rsidRPr="003C7F01" w:rsidRDefault="0002607E" w:rsidP="0002607E">
      <w:pPr>
        <w:rPr>
          <w:lang w:val="en-US"/>
        </w:rPr>
      </w:pPr>
      <w:r w:rsidRPr="003C7F01">
        <w:rPr>
          <w:lang w:val="en-US"/>
        </w:rPr>
        <w:t>The function has the following parameters:</w:t>
      </w:r>
    </w:p>
    <w:p w14:paraId="42BB8091" w14:textId="77777777" w:rsidR="0002607E" w:rsidRPr="003C7F01" w:rsidRDefault="0002607E" w:rsidP="0002607E">
      <w:pPr>
        <w:pStyle w:val="rcCode"/>
        <w:rPr>
          <w:lang w:val="en-US"/>
        </w:rPr>
      </w:pPr>
      <w:r w:rsidRPr="003C7F01">
        <w:rPr>
          <w:lang w:val="en-US"/>
        </w:rPr>
        <w:t>void dll_dis_replaceColors(short screenID, short x, short y, short sizex, short sizey, long* fromCol, long* toCol, short arraySize);</w:t>
      </w:r>
    </w:p>
    <w:p w14:paraId="2E40077B" w14:textId="77777777" w:rsidR="0002607E" w:rsidRPr="003C7F01" w:rsidRDefault="0002607E" w:rsidP="0002607E">
      <w:pPr>
        <w:rPr>
          <w:lang w:val="en-US"/>
        </w:rPr>
      </w:pPr>
    </w:p>
    <w:tbl>
      <w:tblPr>
        <w:tblStyle w:val="rcTable2"/>
        <w:tblW w:w="0" w:type="auto"/>
        <w:tblInd w:w="170" w:type="dxa"/>
        <w:tblLook w:val="04A0" w:firstRow="1" w:lastRow="0" w:firstColumn="1" w:lastColumn="0" w:noHBand="0" w:noVBand="1"/>
      </w:tblPr>
      <w:tblGrid>
        <w:gridCol w:w="1352"/>
        <w:gridCol w:w="8333"/>
      </w:tblGrid>
      <w:tr w:rsidR="0002607E" w:rsidRPr="003C7F01" w14:paraId="28623EE6"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6BB420" w14:textId="77777777" w:rsidR="0002607E" w:rsidRPr="003C7F01" w:rsidRDefault="0002607E" w:rsidP="00082D9D">
            <w:pPr>
              <w:rPr>
                <w:lang w:val="en-US" w:eastAsia="de-DE"/>
              </w:rPr>
            </w:pPr>
            <w:r w:rsidRPr="003C7F01">
              <w:rPr>
                <w:lang w:val="en-US" w:eastAsia="de-DE"/>
              </w:rPr>
              <w:t>screenID</w:t>
            </w:r>
          </w:p>
        </w:tc>
        <w:tc>
          <w:tcPr>
            <w:tcW w:w="0" w:type="auto"/>
          </w:tcPr>
          <w:p w14:paraId="63EA238A" w14:textId="77777777" w:rsidR="0002607E" w:rsidRPr="003C7F01" w:rsidRDefault="0002607E"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An identifier to identify the screen. You can get this parameter using a special function (refer to example below).</w:t>
            </w:r>
          </w:p>
        </w:tc>
      </w:tr>
      <w:tr w:rsidR="0002607E" w:rsidRPr="003C7F01" w14:paraId="7139AE42"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13C842" w14:textId="77777777" w:rsidR="0002607E" w:rsidRPr="003C7F01" w:rsidRDefault="0002607E" w:rsidP="00082D9D">
            <w:pPr>
              <w:rPr>
                <w:lang w:val="en-US" w:eastAsia="de-DE"/>
              </w:rPr>
            </w:pPr>
            <w:r w:rsidRPr="003C7F01">
              <w:rPr>
                <w:lang w:val="en-US" w:eastAsia="de-DE"/>
              </w:rPr>
              <w:t>x, y</w:t>
            </w:r>
          </w:p>
        </w:tc>
        <w:tc>
          <w:tcPr>
            <w:tcW w:w="0" w:type="auto"/>
          </w:tcPr>
          <w:p w14:paraId="7DF6697C" w14:textId="77777777" w:rsidR="0002607E" w:rsidRPr="003C7F01" w:rsidRDefault="0002607E"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Position of the area, where the colors will be replaced</w:t>
            </w:r>
          </w:p>
        </w:tc>
      </w:tr>
      <w:tr w:rsidR="0002607E" w:rsidRPr="003C7F01" w14:paraId="0727082C"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CDF0FB0" w14:textId="77777777" w:rsidR="0002607E" w:rsidRPr="003C7F01" w:rsidRDefault="0002607E" w:rsidP="00082D9D">
            <w:pPr>
              <w:rPr>
                <w:lang w:val="en-US" w:eastAsia="de-DE"/>
              </w:rPr>
            </w:pPr>
            <w:r w:rsidRPr="003C7F01">
              <w:rPr>
                <w:lang w:val="en-US" w:eastAsia="de-DE"/>
              </w:rPr>
              <w:t>sizex, sizey</w:t>
            </w:r>
          </w:p>
        </w:tc>
        <w:tc>
          <w:tcPr>
            <w:tcW w:w="0" w:type="auto"/>
          </w:tcPr>
          <w:p w14:paraId="2469BA91" w14:textId="77777777" w:rsidR="0002607E" w:rsidRPr="003C7F01" w:rsidRDefault="0002607E"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Size of the area, where the colors will be replaced</w:t>
            </w:r>
          </w:p>
        </w:tc>
      </w:tr>
      <w:tr w:rsidR="0002607E" w:rsidRPr="003C7F01" w14:paraId="47193A0F"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F713C00" w14:textId="77777777" w:rsidR="0002607E" w:rsidRPr="003C7F01" w:rsidRDefault="0002607E" w:rsidP="00082D9D">
            <w:pPr>
              <w:rPr>
                <w:lang w:val="en-US" w:eastAsia="de-DE"/>
              </w:rPr>
            </w:pPr>
            <w:r w:rsidRPr="003C7F01">
              <w:rPr>
                <w:lang w:val="en-US" w:eastAsia="de-DE"/>
              </w:rPr>
              <w:t>fromCol</w:t>
            </w:r>
          </w:p>
        </w:tc>
        <w:tc>
          <w:tcPr>
            <w:tcW w:w="0" w:type="auto"/>
          </w:tcPr>
          <w:p w14:paraId="3617B8CC" w14:textId="77777777" w:rsidR="0002607E" w:rsidRPr="003C7F01" w:rsidRDefault="0002607E"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Array of RGB-Values of the colors that should be replaced</w:t>
            </w:r>
          </w:p>
        </w:tc>
      </w:tr>
      <w:tr w:rsidR="0002607E" w:rsidRPr="003C7F01" w14:paraId="28B10C95"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DD52406" w14:textId="77777777" w:rsidR="0002607E" w:rsidRPr="003C7F01" w:rsidRDefault="0002607E" w:rsidP="00082D9D">
            <w:pPr>
              <w:rPr>
                <w:lang w:val="en-US" w:eastAsia="de-DE"/>
              </w:rPr>
            </w:pPr>
            <w:r w:rsidRPr="003C7F01">
              <w:rPr>
                <w:lang w:val="en-US" w:eastAsia="de-DE"/>
              </w:rPr>
              <w:t>toCol</w:t>
            </w:r>
          </w:p>
        </w:tc>
        <w:tc>
          <w:tcPr>
            <w:tcW w:w="0" w:type="auto"/>
          </w:tcPr>
          <w:p w14:paraId="64D3B419" w14:textId="77777777" w:rsidR="0002607E" w:rsidRPr="003C7F01" w:rsidRDefault="0002607E" w:rsidP="0002607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Array of RGB-Values of the colors that are used to replace the colors of </w:t>
            </w:r>
            <w:r w:rsidRPr="003C7F01">
              <w:rPr>
                <w:rStyle w:val="rcSyntaxZchn"/>
                <w:lang w:val="en-US" w:eastAsia="de-DE"/>
              </w:rPr>
              <w:t>fromCol</w:t>
            </w:r>
          </w:p>
        </w:tc>
      </w:tr>
      <w:tr w:rsidR="0002607E" w:rsidRPr="003C7F01" w14:paraId="1F0C0697"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B3C8061" w14:textId="77777777" w:rsidR="0002607E" w:rsidRPr="003C7F01" w:rsidRDefault="0002607E" w:rsidP="00082D9D">
            <w:pPr>
              <w:rPr>
                <w:lang w:val="en-US" w:eastAsia="de-DE"/>
              </w:rPr>
            </w:pPr>
            <w:r w:rsidRPr="003C7F01">
              <w:rPr>
                <w:lang w:val="en-US" w:eastAsia="de-DE"/>
              </w:rPr>
              <w:t>arraySize</w:t>
            </w:r>
          </w:p>
        </w:tc>
        <w:tc>
          <w:tcPr>
            <w:tcW w:w="0" w:type="auto"/>
          </w:tcPr>
          <w:p w14:paraId="4B15D152" w14:textId="77777777" w:rsidR="0002607E" w:rsidRPr="003C7F01" w:rsidRDefault="0002607E"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size of the arrays for color replacement</w:t>
            </w:r>
          </w:p>
        </w:tc>
      </w:tr>
    </w:tbl>
    <w:p w14:paraId="2B65937E" w14:textId="77777777" w:rsidR="0002607E" w:rsidRPr="003C7F01" w:rsidRDefault="0002607E" w:rsidP="0002607E">
      <w:pPr>
        <w:rPr>
          <w:lang w:val="en-US"/>
        </w:rPr>
      </w:pPr>
    </w:p>
    <w:p w14:paraId="72D80AEF" w14:textId="77777777" w:rsidR="0002607E" w:rsidRPr="003C7F01" w:rsidRDefault="0002607E" w:rsidP="0002607E">
      <w:pPr>
        <w:rPr>
          <w:lang w:val="en-US"/>
        </w:rPr>
      </w:pPr>
      <w:r w:rsidRPr="003C7F01">
        <w:rPr>
          <w:lang w:val="en-US"/>
        </w:rPr>
        <w:t>Example:</w:t>
      </w:r>
    </w:p>
    <w:p w14:paraId="65285B92" w14:textId="77777777" w:rsidR="0002607E" w:rsidRPr="003C7F01" w:rsidRDefault="0002607E" w:rsidP="0002607E">
      <w:pPr>
        <w:pStyle w:val="rcCode"/>
        <w:rPr>
          <w:lang w:val="en-US"/>
        </w:rPr>
      </w:pPr>
      <w:r w:rsidRPr="003C7F01">
        <w:rPr>
          <w:lang w:val="en-US"/>
        </w:rPr>
        <w:t>long colFrom[3];</w:t>
      </w:r>
    </w:p>
    <w:p w14:paraId="584DEDD8" w14:textId="77777777" w:rsidR="0002607E" w:rsidRPr="003C7F01" w:rsidRDefault="0002607E" w:rsidP="0002607E">
      <w:pPr>
        <w:pStyle w:val="rcCode"/>
        <w:rPr>
          <w:lang w:val="en-US"/>
        </w:rPr>
      </w:pPr>
      <w:r w:rsidRPr="003C7F01">
        <w:rPr>
          <w:lang w:val="en-US"/>
        </w:rPr>
        <w:t>long colTo[3];</w:t>
      </w:r>
    </w:p>
    <w:p w14:paraId="40AA5056" w14:textId="77777777" w:rsidR="0002607E" w:rsidRPr="003C7F01" w:rsidRDefault="0002607E" w:rsidP="0002607E">
      <w:pPr>
        <w:pStyle w:val="rcCode"/>
        <w:rPr>
          <w:lang w:val="en-US"/>
        </w:rPr>
      </w:pPr>
    </w:p>
    <w:p w14:paraId="60D8B70D" w14:textId="77777777" w:rsidR="0002607E" w:rsidRPr="003C7F01" w:rsidRDefault="0002607E" w:rsidP="0002607E">
      <w:pPr>
        <w:pStyle w:val="rcCode"/>
        <w:rPr>
          <w:rStyle w:val="rcCodeComment"/>
          <w:noProof w:val="0"/>
          <w:lang w:val="en-US"/>
        </w:rPr>
      </w:pPr>
      <w:r w:rsidRPr="003C7F01">
        <w:rPr>
          <w:rStyle w:val="rcCodeComment"/>
          <w:noProof w:val="0"/>
          <w:lang w:val="en-US"/>
        </w:rPr>
        <w:t>// Change Color 0x00FF00 to 0xCCFFCC</w:t>
      </w:r>
    </w:p>
    <w:p w14:paraId="74F35652" w14:textId="77777777" w:rsidR="0002607E" w:rsidRPr="003C7F01" w:rsidRDefault="0002607E" w:rsidP="0002607E">
      <w:pPr>
        <w:pStyle w:val="rcCode"/>
        <w:rPr>
          <w:lang w:val="en-US"/>
        </w:rPr>
      </w:pPr>
      <w:r w:rsidRPr="003C7F01">
        <w:rPr>
          <w:lang w:val="en-US"/>
        </w:rPr>
        <w:t>colFrom[0] = 0x00FF00;</w:t>
      </w:r>
    </w:p>
    <w:p w14:paraId="36437782" w14:textId="77777777" w:rsidR="0002607E" w:rsidRPr="003C7F01" w:rsidRDefault="0002607E" w:rsidP="0002607E">
      <w:pPr>
        <w:pStyle w:val="rcCode"/>
        <w:rPr>
          <w:lang w:val="en-US"/>
        </w:rPr>
      </w:pPr>
      <w:r w:rsidRPr="003C7F01">
        <w:rPr>
          <w:lang w:val="en-US"/>
        </w:rPr>
        <w:t>colTo[0] = 0xCCFFCC;</w:t>
      </w:r>
    </w:p>
    <w:p w14:paraId="554C8979" w14:textId="77777777" w:rsidR="0002607E" w:rsidRPr="003C7F01" w:rsidRDefault="0002607E" w:rsidP="0002607E">
      <w:pPr>
        <w:pStyle w:val="rcCode"/>
        <w:rPr>
          <w:lang w:val="en-US"/>
        </w:rPr>
      </w:pPr>
    </w:p>
    <w:p w14:paraId="7442B93A" w14:textId="77777777" w:rsidR="0002607E" w:rsidRPr="003C7F01" w:rsidRDefault="0002607E" w:rsidP="0002607E">
      <w:pPr>
        <w:pStyle w:val="rcCode"/>
        <w:rPr>
          <w:rStyle w:val="rcCodeComment"/>
          <w:noProof w:val="0"/>
          <w:lang w:val="en-US"/>
        </w:rPr>
      </w:pPr>
      <w:r w:rsidRPr="003C7F01">
        <w:rPr>
          <w:rStyle w:val="rcCodeComment"/>
          <w:noProof w:val="0"/>
          <w:lang w:val="en-US"/>
        </w:rPr>
        <w:t>// Change color 0xFF0000 to 0xFFCCCC</w:t>
      </w:r>
    </w:p>
    <w:p w14:paraId="3EC8D0D8" w14:textId="77777777" w:rsidR="0002607E" w:rsidRPr="003C7F01" w:rsidRDefault="0002607E" w:rsidP="0002607E">
      <w:pPr>
        <w:pStyle w:val="rcCode"/>
        <w:rPr>
          <w:lang w:val="en-US"/>
        </w:rPr>
      </w:pPr>
      <w:r w:rsidRPr="003C7F01">
        <w:rPr>
          <w:lang w:val="en-US"/>
        </w:rPr>
        <w:t>colFrom[1] = 0xFF0000;</w:t>
      </w:r>
    </w:p>
    <w:p w14:paraId="3900C22A" w14:textId="77777777" w:rsidR="0002607E" w:rsidRPr="003C7F01" w:rsidRDefault="0002607E" w:rsidP="0002607E">
      <w:pPr>
        <w:pStyle w:val="rcCode"/>
        <w:rPr>
          <w:lang w:val="en-US"/>
        </w:rPr>
      </w:pPr>
      <w:r w:rsidRPr="003C7F01">
        <w:rPr>
          <w:lang w:val="en-US"/>
        </w:rPr>
        <w:t>colTo[1] = 0xFFCCCC;</w:t>
      </w:r>
    </w:p>
    <w:p w14:paraId="6D259AF9" w14:textId="77777777" w:rsidR="0002607E" w:rsidRPr="003C7F01" w:rsidRDefault="0002607E" w:rsidP="0002607E">
      <w:pPr>
        <w:pStyle w:val="rcCode"/>
        <w:rPr>
          <w:lang w:val="en-US"/>
        </w:rPr>
      </w:pPr>
    </w:p>
    <w:p w14:paraId="56B73ADE" w14:textId="77777777" w:rsidR="0002607E" w:rsidRPr="003C7F01" w:rsidRDefault="0002607E" w:rsidP="0002607E">
      <w:pPr>
        <w:pStyle w:val="rcCode"/>
        <w:rPr>
          <w:rStyle w:val="rcCodeComment"/>
          <w:noProof w:val="0"/>
          <w:lang w:val="en-US"/>
        </w:rPr>
      </w:pPr>
      <w:r w:rsidRPr="003C7F01">
        <w:rPr>
          <w:rStyle w:val="rcCodeComment"/>
          <w:noProof w:val="0"/>
          <w:lang w:val="en-US"/>
        </w:rPr>
        <w:t>// Change color 0x0000FF to 0xCCCCFF</w:t>
      </w:r>
    </w:p>
    <w:p w14:paraId="4E5A2C97" w14:textId="77777777" w:rsidR="0002607E" w:rsidRPr="003C7F01" w:rsidRDefault="0002607E" w:rsidP="0002607E">
      <w:pPr>
        <w:pStyle w:val="rcCode"/>
        <w:rPr>
          <w:lang w:val="en-US"/>
        </w:rPr>
      </w:pPr>
      <w:r w:rsidRPr="003C7F01">
        <w:rPr>
          <w:lang w:val="en-US"/>
        </w:rPr>
        <w:t>colFrom[2] = 0x0000FF;</w:t>
      </w:r>
    </w:p>
    <w:p w14:paraId="746D83CE" w14:textId="77777777" w:rsidR="0002607E" w:rsidRPr="003C7F01" w:rsidRDefault="0002607E" w:rsidP="0002607E">
      <w:pPr>
        <w:pStyle w:val="rcCode"/>
        <w:rPr>
          <w:lang w:val="en-US"/>
        </w:rPr>
      </w:pPr>
      <w:r w:rsidRPr="003C7F01">
        <w:rPr>
          <w:lang w:val="en-US"/>
        </w:rPr>
        <w:t>colTo[2] = 0xCCCCFF;</w:t>
      </w:r>
    </w:p>
    <w:p w14:paraId="286665B5" w14:textId="77777777" w:rsidR="0002607E" w:rsidRPr="003C7F01" w:rsidRDefault="0002607E" w:rsidP="0002607E">
      <w:pPr>
        <w:pStyle w:val="rcCode"/>
        <w:rPr>
          <w:lang w:val="en-US"/>
        </w:rPr>
      </w:pPr>
    </w:p>
    <w:p w14:paraId="7B588B92" w14:textId="77777777" w:rsidR="0002607E" w:rsidRPr="003C7F01" w:rsidRDefault="0002607E" w:rsidP="0002607E">
      <w:pPr>
        <w:pStyle w:val="rcCode"/>
        <w:rPr>
          <w:lang w:val="en-US"/>
        </w:rPr>
      </w:pPr>
      <w:r w:rsidRPr="003C7F01">
        <w:rPr>
          <w:lang w:val="en-US"/>
        </w:rPr>
        <w:t>#ifndef ___CTR___</w:t>
      </w:r>
    </w:p>
    <w:p w14:paraId="0EEF506F" w14:textId="77777777" w:rsidR="0002607E" w:rsidRPr="003C7F01" w:rsidRDefault="0002607E" w:rsidP="0002607E">
      <w:pPr>
        <w:pStyle w:val="rcCode"/>
        <w:rPr>
          <w:lang w:val="en-US"/>
        </w:rPr>
      </w:pPr>
      <w:r w:rsidRPr="003C7F01">
        <w:rPr>
          <w:lang w:val="en-US"/>
        </w:rPr>
        <w:tab/>
        <w:t>EMB_HMI *screen;</w:t>
      </w:r>
    </w:p>
    <w:p w14:paraId="0DED777D" w14:textId="77777777" w:rsidR="0002607E" w:rsidRPr="003C7F01" w:rsidRDefault="0002607E" w:rsidP="0002607E">
      <w:pPr>
        <w:pStyle w:val="rcCode"/>
        <w:rPr>
          <w:lang w:val="en-US"/>
        </w:rPr>
      </w:pPr>
      <w:r w:rsidRPr="003C7F01">
        <w:rPr>
          <w:lang w:val="en-US"/>
        </w:rPr>
        <w:tab/>
        <w:t>screen = RootScreenI-&gt;getScreenData();</w:t>
      </w:r>
    </w:p>
    <w:p w14:paraId="6A0D9C9F" w14:textId="77777777" w:rsidR="0002607E" w:rsidRPr="003C7F01" w:rsidRDefault="0002607E" w:rsidP="0002607E">
      <w:pPr>
        <w:pStyle w:val="rcCode"/>
        <w:rPr>
          <w:lang w:val="en-US"/>
        </w:rPr>
      </w:pPr>
      <w:r w:rsidRPr="003C7F01">
        <w:rPr>
          <w:lang w:val="en-US"/>
        </w:rPr>
        <w:tab/>
        <w:t>dll_dis_replaceColors(screen-&gt;screenID, 12, 15, 40, 40, colFrom, colTo, 3);</w:t>
      </w:r>
    </w:p>
    <w:p w14:paraId="273E7207" w14:textId="77777777" w:rsidR="0002607E" w:rsidRPr="003C7F01" w:rsidRDefault="0002607E" w:rsidP="0002607E">
      <w:pPr>
        <w:pStyle w:val="rcCode"/>
        <w:rPr>
          <w:lang w:val="en-US"/>
        </w:rPr>
      </w:pPr>
      <w:r w:rsidRPr="003C7F01">
        <w:rPr>
          <w:lang w:val="en-US"/>
        </w:rPr>
        <w:t>#endif</w:t>
      </w:r>
    </w:p>
    <w:p w14:paraId="21A95076" w14:textId="77777777" w:rsidR="0002607E" w:rsidRPr="003C7F01" w:rsidRDefault="0002607E" w:rsidP="0002607E">
      <w:pPr>
        <w:rPr>
          <w:lang w:val="en-US"/>
        </w:rPr>
      </w:pPr>
    </w:p>
    <w:tbl>
      <w:tblPr>
        <w:tblStyle w:val="rcTable5"/>
        <w:tblW w:w="9922" w:type="dxa"/>
        <w:tblLayout w:type="fixed"/>
        <w:tblLook w:val="04A0" w:firstRow="1" w:lastRow="0" w:firstColumn="1" w:lastColumn="0" w:noHBand="0" w:noVBand="1"/>
      </w:tblPr>
      <w:tblGrid>
        <w:gridCol w:w="737"/>
        <w:gridCol w:w="9185"/>
      </w:tblGrid>
      <w:tr w:rsidR="0002607E" w:rsidRPr="003C7F01" w14:paraId="215AADDE" w14:textId="77777777" w:rsidTr="00A27007">
        <w:tc>
          <w:tcPr>
            <w:cnfStyle w:val="001000000000" w:firstRow="0" w:lastRow="0" w:firstColumn="1" w:lastColumn="0" w:oddVBand="0" w:evenVBand="0" w:oddHBand="0" w:evenHBand="0" w:firstRowFirstColumn="0" w:firstRowLastColumn="0" w:lastRowFirstColumn="0" w:lastRowLastColumn="0"/>
            <w:tcW w:w="737" w:type="dxa"/>
          </w:tcPr>
          <w:p w14:paraId="77807124" w14:textId="77777777" w:rsidR="0002607E" w:rsidRPr="003C7F01" w:rsidRDefault="0002607E" w:rsidP="00082D9D">
            <w:pPr>
              <w:rPr>
                <w:lang w:val="en-US"/>
              </w:rPr>
            </w:pPr>
            <w:r w:rsidRPr="003C7F01">
              <w:rPr>
                <w:noProof/>
                <w:lang w:val="de-DE" w:eastAsia="de-DE"/>
              </w:rPr>
              <w:drawing>
                <wp:inline distT="0" distB="0" distL="0" distR="0" wp14:anchorId="020B2CF8" wp14:editId="01C8C797">
                  <wp:extent cx="311650" cy="351155"/>
                  <wp:effectExtent l="0" t="0" r="0" b="0"/>
                  <wp:docPr id="15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5816DB6" w14:textId="77777777" w:rsidR="0002607E" w:rsidRPr="003C7F01" w:rsidRDefault="0002607E" w:rsidP="0002607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To use this function the file </w:t>
            </w:r>
            <w:r w:rsidRPr="003C7F01">
              <w:rPr>
                <w:rStyle w:val="rcFileOrPathZchn"/>
                <w:lang w:val="en-US"/>
              </w:rPr>
              <w:t>$OSDL_SYS\Def\htmdec.h</w:t>
            </w:r>
            <w:r w:rsidRPr="003C7F01">
              <w:rPr>
                <w:lang w:val="en-US"/>
              </w:rPr>
              <w:t xml:space="preserve"> has to be included.</w:t>
            </w:r>
          </w:p>
        </w:tc>
      </w:tr>
    </w:tbl>
    <w:p w14:paraId="2ECCF3D1" w14:textId="77777777" w:rsidR="00A27007" w:rsidRDefault="00A27007" w:rsidP="00A27007">
      <w:pPr>
        <w:pStyle w:val="berschrift3"/>
        <w:rPr>
          <w:lang w:val="en-US"/>
        </w:rPr>
      </w:pPr>
      <w:bookmarkStart w:id="651" w:name="_Ref338670248"/>
      <w:bookmarkStart w:id="652" w:name="_Toc68685942"/>
      <w:r w:rsidRPr="003C7F01">
        <w:rPr>
          <w:lang w:val="en-US"/>
        </w:rPr>
        <w:t>Customizing The Simulation Project</w:t>
      </w:r>
      <w:bookmarkEnd w:id="651"/>
      <w:bookmarkEnd w:id="652"/>
    </w:p>
    <w:p w14:paraId="07B26E6C" w14:textId="77777777" w:rsidR="00052852" w:rsidRDefault="00052852" w:rsidP="00052852">
      <w:pPr>
        <w:rPr>
          <w:lang w:val="en-US" w:eastAsia="de-DE"/>
        </w:rPr>
      </w:pPr>
      <w:r>
        <w:rPr>
          <w:lang w:val="en-US" w:eastAsia="de-DE"/>
        </w:rPr>
        <w:t>There are several ways to customize the simulation project:</w:t>
      </w:r>
    </w:p>
    <w:p w14:paraId="6342E260" w14:textId="77777777" w:rsidR="00052852" w:rsidRDefault="00052852" w:rsidP="00052852">
      <w:pPr>
        <w:rPr>
          <w:lang w:val="en-US" w:eastAsia="de-DE"/>
        </w:rPr>
      </w:pPr>
    </w:p>
    <w:p w14:paraId="17F35F1C" w14:textId="77777777" w:rsidR="00052852" w:rsidRDefault="00052852" w:rsidP="00052852">
      <w:pPr>
        <w:rPr>
          <w:lang w:val="en-US" w:eastAsia="de-DE"/>
        </w:rPr>
      </w:pPr>
      <w:r>
        <w:rPr>
          <w:lang w:val="en-US" w:eastAsia="de-DE"/>
        </w:rPr>
        <w:t>It is possible to separate code for simulation and embedded controller by using the Define ___CTR___. This Define is only set on the embedded controller and #ifdef</w:t>
      </w:r>
      <w:r w:rsidR="007042BB">
        <w:rPr>
          <w:lang w:val="en-US" w:eastAsia="de-DE"/>
        </w:rPr>
        <w:t xml:space="preserve"> </w:t>
      </w:r>
      <w:r>
        <w:rPr>
          <w:lang w:val="en-US" w:eastAsia="de-DE"/>
        </w:rPr>
        <w:t>/</w:t>
      </w:r>
      <w:r w:rsidR="007042BB">
        <w:rPr>
          <w:lang w:val="en-US" w:eastAsia="de-DE"/>
        </w:rPr>
        <w:t xml:space="preserve"> </w:t>
      </w:r>
      <w:r>
        <w:rPr>
          <w:lang w:val="en-US" w:eastAsia="de-DE"/>
        </w:rPr>
        <w:t xml:space="preserve">#ifndef can be used to </w:t>
      </w:r>
      <w:r w:rsidR="006C460E">
        <w:rPr>
          <w:lang w:val="en-US" w:eastAsia="de-DE"/>
        </w:rPr>
        <w:lastRenderedPageBreak/>
        <w:t>only execute code in the simulation or on the embedded controller. This can be used to call special functionality on the embedded controller and to simulate that special functionality in the simulation.</w:t>
      </w:r>
    </w:p>
    <w:p w14:paraId="6E946DAA" w14:textId="77777777" w:rsidR="006C460E" w:rsidRDefault="006C460E" w:rsidP="00052852">
      <w:pPr>
        <w:rPr>
          <w:lang w:val="en-US" w:eastAsia="de-DE"/>
        </w:rPr>
      </w:pPr>
    </w:p>
    <w:p w14:paraId="4F401150" w14:textId="77777777" w:rsidR="007E2893" w:rsidRDefault="007E2893" w:rsidP="00B72F59">
      <w:r w:rsidRPr="003C7F01">
        <w:t xml:space="preserve">To simulate special functionalities sometimes it is mandatory to include some additional libraries or add some further C-Files to the Simulation. </w:t>
      </w:r>
      <w:r w:rsidR="00B72F59">
        <w:t xml:space="preserve">There are two ways to achieve this, both use the directory </w:t>
      </w:r>
      <w:r w:rsidR="00B72F59" w:rsidRPr="00B72F59">
        <w:rPr>
          <w:rStyle w:val="rcFileOrPathZchn"/>
        </w:rPr>
        <w:t>CustomProj</w:t>
      </w:r>
      <w:r w:rsidR="00B72F59">
        <w:t xml:space="preserve">. </w:t>
      </w:r>
      <w:r w:rsidRPr="003C7F01">
        <w:t xml:space="preserve">radCASE automatically replaces the Simulation project to always use an up to date project matching </w:t>
      </w:r>
      <w:r w:rsidR="00355D8A" w:rsidRPr="003C7F01">
        <w:t>the highest supported Visual Studio version available on the PC.</w:t>
      </w:r>
      <w:r w:rsidR="00B72F59">
        <w:t xml:space="preserve"> When cleaning up, radCASE will delete everything in the </w:t>
      </w:r>
      <w:r w:rsidR="00B72F59" w:rsidRPr="00B72F59">
        <w:rPr>
          <w:rStyle w:val="rcFileOrPathZchn"/>
        </w:rPr>
        <w:t>Sim</w:t>
      </w:r>
      <w:r w:rsidR="00B72F59">
        <w:t xml:space="preserve"> directory, except the directory </w:t>
      </w:r>
      <w:r w:rsidR="00B72F59" w:rsidRPr="00B72F59">
        <w:rPr>
          <w:rStyle w:val="rcFileOrPathZchn"/>
        </w:rPr>
        <w:t>CustomProj</w:t>
      </w:r>
      <w:r w:rsidR="00B72F59">
        <w:t xml:space="preserve">. After creating the simulation project everything from the </w:t>
      </w:r>
      <w:r w:rsidR="00B72F59" w:rsidRPr="00B72F59">
        <w:rPr>
          <w:rStyle w:val="rcFileOrPathZchn"/>
        </w:rPr>
        <w:t>CustomProj</w:t>
      </w:r>
      <w:r w:rsidR="00B72F59">
        <w:t xml:space="preserve"> directory is copied into the </w:t>
      </w:r>
      <w:r w:rsidR="00B72F59" w:rsidRPr="00B72F59">
        <w:rPr>
          <w:rStyle w:val="rcFileOrPathZchn"/>
        </w:rPr>
        <w:t>Sim</w:t>
      </w:r>
      <w:r w:rsidR="003F078F">
        <w:t xml:space="preserve"> directory, replacing any existing files in the process. So creating the directory </w:t>
      </w:r>
      <w:r w:rsidR="003F078F" w:rsidRPr="003F078F">
        <w:rPr>
          <w:rStyle w:val="rcFileOrPathZchn"/>
        </w:rPr>
        <w:t>CustomProj</w:t>
      </w:r>
      <w:r w:rsidR="003F078F">
        <w:t xml:space="preserve"> in the </w:t>
      </w:r>
      <w:r w:rsidR="003F078F" w:rsidRPr="003F078F">
        <w:rPr>
          <w:rStyle w:val="rcFileOrPathZchn"/>
        </w:rPr>
        <w:t>Sim</w:t>
      </w:r>
      <w:r w:rsidR="003F078F">
        <w:t xml:space="preserve"> directory and putting files into it, is the only way to alter the simulation project permanently.</w:t>
      </w:r>
    </w:p>
    <w:p w14:paraId="67E4FBF5" w14:textId="77777777" w:rsidR="003F078F" w:rsidRDefault="003F078F" w:rsidP="00B72F59"/>
    <w:p w14:paraId="56A2D44C" w14:textId="77777777" w:rsidR="003F078F" w:rsidRDefault="004E77D4" w:rsidP="00B72F59">
      <w:r>
        <w:t xml:space="preserve">There are three files, which can be added there, to alter the </w:t>
      </w:r>
      <w:r w:rsidR="00AF66D1">
        <w:t>behaviour of the standard simulation project:</w:t>
      </w:r>
    </w:p>
    <w:p w14:paraId="3FB74FD6" w14:textId="77777777" w:rsidR="00AF66D1" w:rsidRDefault="00F02209" w:rsidP="00AF66D1">
      <w:pPr>
        <w:pStyle w:val="rcAufzhlung"/>
        <w:numPr>
          <w:ilvl w:val="0"/>
          <w:numId w:val="39"/>
        </w:numPr>
      </w:pPr>
      <w:r w:rsidRPr="0005711E">
        <w:rPr>
          <w:rStyle w:val="rcFileOrPathZchn"/>
        </w:rPr>
        <w:t>projectSpecificFiles.txt</w:t>
      </w:r>
      <w:r w:rsidR="0005711E">
        <w:t xml:space="preserve"> is used to add additional files to be compiled and linked to the project</w:t>
      </w:r>
    </w:p>
    <w:p w14:paraId="767E919E" w14:textId="77777777" w:rsidR="00F02209" w:rsidRDefault="00F02209" w:rsidP="00AF66D1">
      <w:pPr>
        <w:pStyle w:val="rcAufzhlung"/>
        <w:numPr>
          <w:ilvl w:val="0"/>
          <w:numId w:val="39"/>
        </w:numPr>
      </w:pPr>
      <w:r w:rsidRPr="0005711E">
        <w:rPr>
          <w:rStyle w:val="rcFileOrPathZchn"/>
        </w:rPr>
        <w:t>projectSpecificIncludeDirectories.txt</w:t>
      </w:r>
      <w:r w:rsidR="0005711E">
        <w:t xml:space="preserve"> is used to add additional directories to the search path for include files</w:t>
      </w:r>
    </w:p>
    <w:p w14:paraId="70A5422C" w14:textId="77777777" w:rsidR="00F02209" w:rsidRDefault="00F02209" w:rsidP="00AF66D1">
      <w:pPr>
        <w:pStyle w:val="rcAufzhlung"/>
        <w:numPr>
          <w:ilvl w:val="0"/>
          <w:numId w:val="39"/>
        </w:numPr>
      </w:pPr>
      <w:r w:rsidRPr="0005711E">
        <w:rPr>
          <w:rStyle w:val="rcFileOrPathZchn"/>
        </w:rPr>
        <w:t>projectSpecificLibraries.txt</w:t>
      </w:r>
      <w:r w:rsidR="0005711E">
        <w:t xml:space="preserve"> is used to add additional libraries to be linked to the project</w:t>
      </w:r>
    </w:p>
    <w:p w14:paraId="0EE881DB" w14:textId="77777777" w:rsidR="00AF66D1" w:rsidRDefault="0005711E" w:rsidP="00B72F59">
      <w:r>
        <w:t xml:space="preserve">All these files share the same format. Each file or directory to add has to be in a separate line. The filenames/directory names can use a relative path to the </w:t>
      </w:r>
      <w:r w:rsidRPr="0005711E">
        <w:rPr>
          <w:rStyle w:val="rcFileOrPathZchn"/>
        </w:rPr>
        <w:t>Sim</w:t>
      </w:r>
      <w:r>
        <w:t xml:space="preserve"> directory, an absolute path or a path using environment variables e.g. %OSDL_ECOSOLUT%.</w:t>
      </w:r>
    </w:p>
    <w:p w14:paraId="08CA6962" w14:textId="77777777" w:rsidR="0005711E" w:rsidRDefault="005610D7" w:rsidP="00B72F59">
      <w:r>
        <w:t>If a file added to</w:t>
      </w:r>
      <w:r w:rsidR="0005711E">
        <w:t xml:space="preserve"> </w:t>
      </w:r>
      <w:r w:rsidR="0005711E" w:rsidRPr="0005711E">
        <w:rPr>
          <w:rStyle w:val="rcFileOrPathZchn"/>
        </w:rPr>
        <w:t>projectSpecificLibraries.txt</w:t>
      </w:r>
      <w:r w:rsidR="0005711E">
        <w:t xml:space="preserve"> </w:t>
      </w:r>
      <w:r>
        <w:t>does not exist, the entry from the txt-file is passed without change to the simulation project. This allows add</w:t>
      </w:r>
      <w:r w:rsidR="003659C0">
        <w:t>ing</w:t>
      </w:r>
      <w:r>
        <w:t xml:space="preserve"> system libraries like e.g. </w:t>
      </w:r>
      <w:r w:rsidRPr="005610D7">
        <w:rPr>
          <w:rStyle w:val="rcFileOrPathZchn"/>
        </w:rPr>
        <w:t>ws2_32.lib</w:t>
      </w:r>
      <w:r>
        <w:t>.</w:t>
      </w:r>
    </w:p>
    <w:p w14:paraId="58397844" w14:textId="77777777" w:rsidR="008A1CF6" w:rsidRDefault="008A1CF6" w:rsidP="00B72F59"/>
    <w:p w14:paraId="2FC7B43A" w14:textId="77777777" w:rsidR="008A1CF6" w:rsidRPr="003C7F01" w:rsidRDefault="008A1CF6" w:rsidP="00B72F59">
      <w:r>
        <w:t xml:space="preserve">If the changes possible in this way don’t suffice the project files can be changed directly and the modified project files can be put into the </w:t>
      </w:r>
      <w:r w:rsidRPr="008A1CF6">
        <w:rPr>
          <w:rStyle w:val="rcFileOrPathZchn"/>
        </w:rPr>
        <w:t>CustomProj</w:t>
      </w:r>
      <w:r>
        <w:t xml:space="preserve"> directory. </w:t>
      </w:r>
      <w:r w:rsidR="00366B27">
        <w:t xml:space="preserve">This will result in the modified ones being used and the standard project files being overwritten. </w:t>
      </w:r>
      <w:r w:rsidR="00A1671B">
        <w:t>This however will limit the simulation project to the Visual Studio version of the project files used in that directory. The automatic detection of the highest supported Visual Studio version will not work anymore.</w:t>
      </w:r>
    </w:p>
    <w:p w14:paraId="1B59E1A6" w14:textId="77777777" w:rsidR="007E2893" w:rsidRPr="003C7F01" w:rsidRDefault="007E2893" w:rsidP="007E2893">
      <w:pPr>
        <w:rPr>
          <w:lang w:val="en-US" w:eastAsia="de-DE"/>
        </w:rPr>
      </w:pPr>
    </w:p>
    <w:tbl>
      <w:tblPr>
        <w:tblStyle w:val="rcTable5"/>
        <w:tblW w:w="9922" w:type="dxa"/>
        <w:tblLayout w:type="fixed"/>
        <w:tblLook w:val="04A0" w:firstRow="1" w:lastRow="0" w:firstColumn="1" w:lastColumn="0" w:noHBand="0" w:noVBand="1"/>
      </w:tblPr>
      <w:tblGrid>
        <w:gridCol w:w="737"/>
        <w:gridCol w:w="9185"/>
      </w:tblGrid>
      <w:tr w:rsidR="007E2893" w:rsidRPr="003C7F01" w14:paraId="384B319C" w14:textId="77777777" w:rsidTr="00A7774C">
        <w:tc>
          <w:tcPr>
            <w:cnfStyle w:val="001000000000" w:firstRow="0" w:lastRow="0" w:firstColumn="1" w:lastColumn="0" w:oddVBand="0" w:evenVBand="0" w:oddHBand="0" w:evenHBand="0" w:firstRowFirstColumn="0" w:firstRowLastColumn="0" w:lastRowFirstColumn="0" w:lastRowLastColumn="0"/>
            <w:tcW w:w="737" w:type="dxa"/>
          </w:tcPr>
          <w:p w14:paraId="62326935" w14:textId="77777777" w:rsidR="007E2893" w:rsidRPr="003C7F01" w:rsidRDefault="007E2893" w:rsidP="001838C2">
            <w:pPr>
              <w:rPr>
                <w:lang w:val="en-US"/>
              </w:rPr>
            </w:pPr>
            <w:r w:rsidRPr="003C7F01">
              <w:rPr>
                <w:noProof/>
                <w:lang w:val="de-DE" w:eastAsia="de-DE"/>
              </w:rPr>
              <w:drawing>
                <wp:inline distT="0" distB="0" distL="0" distR="0" wp14:anchorId="0E9DA6C1" wp14:editId="5112FBBF">
                  <wp:extent cx="311650" cy="351155"/>
                  <wp:effectExtent l="0" t="0" r="0" b="0"/>
                  <wp:docPr id="12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42FAF02B" w14:textId="77777777" w:rsidR="007E2893" w:rsidRPr="003C7F01" w:rsidRDefault="007E2893" w:rsidP="001838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After creating a </w:t>
            </w:r>
            <w:r w:rsidRPr="00A1671B">
              <w:rPr>
                <w:rStyle w:val="rcFileOrPathZchn"/>
              </w:rPr>
              <w:t>CustomProj</w:t>
            </w:r>
            <w:r w:rsidRPr="003C7F01">
              <w:rPr>
                <w:lang w:val="en-US" w:eastAsia="de-DE"/>
              </w:rPr>
              <w:t xml:space="preserve"> directory </w:t>
            </w:r>
            <w:r w:rsidR="00A1671B">
              <w:rPr>
                <w:lang w:val="en-US" w:eastAsia="de-DE"/>
              </w:rPr>
              <w:t xml:space="preserve">with modified project files </w:t>
            </w:r>
            <w:r w:rsidRPr="003C7F01">
              <w:rPr>
                <w:lang w:val="en-US" w:eastAsia="de-DE"/>
              </w:rPr>
              <w:t xml:space="preserve">those files are always used, so the developer has to ensure </w:t>
            </w:r>
            <w:r w:rsidR="00A1671B">
              <w:rPr>
                <w:lang w:val="en-US" w:eastAsia="de-DE"/>
              </w:rPr>
              <w:t xml:space="preserve">they </w:t>
            </w:r>
            <w:r w:rsidRPr="003C7F01">
              <w:rPr>
                <w:lang w:val="en-US" w:eastAsia="de-DE"/>
              </w:rPr>
              <w:t>are always up to date (</w:t>
            </w:r>
            <w:r w:rsidR="00A1671B">
              <w:rPr>
                <w:lang w:val="en-US" w:eastAsia="de-DE"/>
              </w:rPr>
              <w:t>when</w:t>
            </w:r>
            <w:r w:rsidRPr="003C7F01">
              <w:rPr>
                <w:lang w:val="en-US" w:eastAsia="de-DE"/>
              </w:rPr>
              <w:t xml:space="preserve"> updating radCASE).</w:t>
            </w:r>
          </w:p>
          <w:p w14:paraId="2FDC7A43" w14:textId="77777777" w:rsidR="007E2893" w:rsidRPr="003C7F01" w:rsidRDefault="007E2893" w:rsidP="001838C2">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On updates of radCASE watch especially for the chapter “Custom Sim” in the radCASE-Changelog.</w:t>
            </w:r>
          </w:p>
        </w:tc>
      </w:tr>
    </w:tbl>
    <w:p w14:paraId="37BAFC46" w14:textId="77777777" w:rsidR="00A7774C" w:rsidRDefault="00A7774C" w:rsidP="00A7774C">
      <w:pPr>
        <w:pStyle w:val="berschrift3"/>
      </w:pPr>
      <w:bookmarkStart w:id="653" w:name="_Toc68685943"/>
      <w:r>
        <w:t>Help</w:t>
      </w:r>
      <w:bookmarkEnd w:id="653"/>
    </w:p>
    <w:p w14:paraId="1B6CD1AA" w14:textId="77777777" w:rsidR="00A7774C" w:rsidRDefault="00A7774C" w:rsidP="00A7774C">
      <w:pPr>
        <w:rPr>
          <w:lang w:val="en-US" w:eastAsia="de-DE"/>
        </w:rPr>
      </w:pPr>
      <w:r>
        <w:rPr>
          <w:lang w:val="en-US" w:eastAsia="de-DE"/>
        </w:rPr>
        <w:t>It is possible to add project specific instructions on how to use the Project Monitor for the project by adding a document as help file.</w:t>
      </w:r>
    </w:p>
    <w:p w14:paraId="38B41E21" w14:textId="31291978" w:rsidR="00A7774C" w:rsidRPr="00EB115B" w:rsidRDefault="00A7774C" w:rsidP="00A7774C">
      <w:pPr>
        <w:rPr>
          <w:lang w:val="en-US" w:eastAsia="de-DE"/>
        </w:rPr>
      </w:pPr>
      <w:r w:rsidRPr="00EB115B">
        <w:rPr>
          <w:lang w:val="en-US" w:eastAsia="de-DE"/>
        </w:rPr>
        <w:t xml:space="preserve">After the first execution of the Simulation or Visualization the file </w:t>
      </w:r>
      <w:r w:rsidRPr="0077300A">
        <w:rPr>
          <w:rStyle w:val="rcFileOrPathZchn"/>
        </w:rPr>
        <w:t>config.ini</w:t>
      </w:r>
      <w:r w:rsidRPr="00EB115B">
        <w:rPr>
          <w:lang w:val="en-US" w:eastAsia="de-DE"/>
        </w:rPr>
        <w:t xml:space="preserve"> is created in the </w:t>
      </w:r>
      <w:r>
        <w:rPr>
          <w:lang w:val="en-US" w:eastAsia="de-DE"/>
        </w:rPr>
        <w:t xml:space="preserve">Develop-directory or for the standalone (refer to </w:t>
      </w:r>
      <w:r>
        <w:rPr>
          <w:lang w:val="en-US" w:eastAsia="de-DE"/>
        </w:rPr>
        <w:fldChar w:fldCharType="begin"/>
      </w:r>
      <w:r w:rsidRPr="005051CF">
        <w:rPr>
          <w:rStyle w:val="rcVerweis"/>
        </w:rPr>
        <w:instrText xml:space="preserve"> REF _Ref327855854 \h \* CHARFORMAT </w:instrText>
      </w:r>
      <w:r w:rsidRPr="005051CF">
        <w:rPr>
          <w:rStyle w:val="rcVerweis"/>
        </w:rPr>
      </w:r>
      <w:r>
        <w:rPr>
          <w:lang w:val="en-US" w:eastAsia="de-DE"/>
        </w:rPr>
        <w:fldChar w:fldCharType="separate"/>
      </w:r>
      <w:r w:rsidR="005A1BE7" w:rsidRPr="005A1BE7">
        <w:rPr>
          <w:rStyle w:val="rcVerweis"/>
        </w:rPr>
        <w:t>Standalone</w:t>
      </w:r>
      <w:r>
        <w:rPr>
          <w:lang w:val="en-US" w:eastAsia="de-DE"/>
        </w:rPr>
        <w:fldChar w:fldCharType="end"/>
      </w:r>
      <w:r>
        <w:rPr>
          <w:lang w:val="en-US" w:eastAsia="de-DE"/>
        </w:rPr>
        <w:t>) in the directory</w:t>
      </w:r>
      <w:r w:rsidRPr="00EB115B">
        <w:rPr>
          <w:lang w:val="en-US" w:eastAsia="de-DE"/>
        </w:rPr>
        <w:t xml:space="preserve"> </w:t>
      </w:r>
      <w:r w:rsidRPr="00D73924">
        <w:rPr>
          <w:rStyle w:val="rcFileOrPathZchn"/>
        </w:rPr>
        <w:t>\win</w:t>
      </w:r>
      <w:r w:rsidRPr="00D73924">
        <w:t>.</w:t>
      </w:r>
      <w:r w:rsidRPr="00EB115B">
        <w:rPr>
          <w:lang w:val="en-US" w:eastAsia="de-DE"/>
        </w:rPr>
        <w:t xml:space="preserve"> </w:t>
      </w:r>
      <w:r>
        <w:rPr>
          <w:lang w:val="en-US" w:eastAsia="de-DE"/>
        </w:rPr>
        <w:t xml:space="preserve">After the creation the </w:t>
      </w:r>
      <w:r w:rsidRPr="00D73924">
        <w:rPr>
          <w:rStyle w:val="rcFileOrPathZchn"/>
        </w:rPr>
        <w:t>config.ini</w:t>
      </w:r>
      <w:r>
        <w:rPr>
          <w:lang w:val="en-US" w:eastAsia="de-DE"/>
        </w:rPr>
        <w:t xml:space="preserve"> needs to be edited.</w:t>
      </w:r>
    </w:p>
    <w:p w14:paraId="70F4BABE" w14:textId="77777777" w:rsidR="00A7774C" w:rsidRPr="00EB115B" w:rsidRDefault="00A7774C" w:rsidP="00A7774C">
      <w:pPr>
        <w:rPr>
          <w:lang w:val="en-US" w:eastAsia="de-DE"/>
        </w:rPr>
      </w:pPr>
      <w:r>
        <w:rPr>
          <w:lang w:val="en-US" w:eastAsia="de-DE"/>
        </w:rPr>
        <w:t xml:space="preserve">If for example the help file would be named </w:t>
      </w:r>
      <w:r w:rsidRPr="00D73924">
        <w:rPr>
          <w:rStyle w:val="rcFileOrPathZchn"/>
        </w:rPr>
        <w:t>MyHelpFile.pdf</w:t>
      </w:r>
      <w:r>
        <w:rPr>
          <w:lang w:val="en-US" w:eastAsia="de-DE"/>
        </w:rPr>
        <w:t xml:space="preserve">, add the following line under the section </w:t>
      </w:r>
      <w:r w:rsidRPr="000549EE">
        <w:rPr>
          <w:rStyle w:val="rcCodeZchn"/>
          <w:lang w:eastAsia="de-DE"/>
        </w:rPr>
        <w:t>[GENERAL]</w:t>
      </w:r>
      <w:r>
        <w:t>:</w:t>
      </w:r>
    </w:p>
    <w:p w14:paraId="77ACF44B" w14:textId="77777777" w:rsidR="00A7774C" w:rsidRDefault="00A7774C" w:rsidP="00A7774C">
      <w:pPr>
        <w:pStyle w:val="rcCode"/>
        <w:rPr>
          <w:sz w:val="22"/>
          <w:lang w:val="en-US" w:eastAsia="de-DE"/>
        </w:rPr>
      </w:pPr>
      <w:r w:rsidRPr="000549EE">
        <w:rPr>
          <w:sz w:val="22"/>
          <w:lang w:val="en-US" w:eastAsia="de-DE"/>
        </w:rPr>
        <w:lastRenderedPageBreak/>
        <w:t>HELPFILE=MyHelpFile.pdf</w:t>
      </w:r>
    </w:p>
    <w:p w14:paraId="4124E964" w14:textId="77777777" w:rsidR="00A7774C" w:rsidRDefault="00A7774C" w:rsidP="00A7774C">
      <w:pPr>
        <w:pStyle w:val="rcCode"/>
        <w:rPr>
          <w:sz w:val="22"/>
          <w:lang w:val="en-US" w:eastAsia="de-DE"/>
        </w:rPr>
      </w:pPr>
    </w:p>
    <w:p w14:paraId="401A7CD1" w14:textId="77777777" w:rsidR="00A7774C" w:rsidRPr="00D73924" w:rsidRDefault="00A7774C" w:rsidP="00A7774C">
      <w:r w:rsidRPr="00EB115B">
        <w:rPr>
          <w:lang w:val="en-US" w:eastAsia="de-DE"/>
        </w:rPr>
        <w:t>The documen</w:t>
      </w:r>
      <w:r w:rsidRPr="00D73924">
        <w:t xml:space="preserve">t </w:t>
      </w:r>
      <w:r w:rsidRPr="00D73924">
        <w:rPr>
          <w:rStyle w:val="rcFileOrPathZchn"/>
        </w:rPr>
        <w:t>MyHelpFile.pdf</w:t>
      </w:r>
      <w:r w:rsidRPr="00D73924">
        <w:t xml:space="preserve"> has </w:t>
      </w:r>
      <w:r w:rsidRPr="00EB115B">
        <w:rPr>
          <w:lang w:val="en-US" w:eastAsia="de-DE"/>
        </w:rPr>
        <w:t xml:space="preserve">to be located in same directory with the </w:t>
      </w:r>
      <w:r w:rsidRPr="00D73924">
        <w:t xml:space="preserve">file </w:t>
      </w:r>
      <w:r w:rsidRPr="00D73924">
        <w:rPr>
          <w:rStyle w:val="rcFileOrPathZchn"/>
        </w:rPr>
        <w:t>radMON.exe</w:t>
      </w:r>
      <w:r w:rsidRPr="00D73924">
        <w:t>.</w:t>
      </w:r>
    </w:p>
    <w:p w14:paraId="53332F72" w14:textId="77777777" w:rsidR="00A7774C" w:rsidRPr="00EB115B" w:rsidRDefault="00A7774C" w:rsidP="00A7774C">
      <w:pPr>
        <w:rPr>
          <w:lang w:val="en-US" w:eastAsia="de-DE"/>
        </w:rPr>
      </w:pPr>
      <w:r w:rsidRPr="00EB115B">
        <w:rPr>
          <w:lang w:val="en-US" w:eastAsia="de-DE"/>
        </w:rPr>
        <w:t xml:space="preserve">If the help file </w:t>
      </w:r>
      <w:r>
        <w:rPr>
          <w:lang w:val="en-US" w:eastAsia="de-DE"/>
        </w:rPr>
        <w:t>should be</w:t>
      </w:r>
      <w:r w:rsidRPr="00EB115B">
        <w:rPr>
          <w:lang w:val="en-US" w:eastAsia="de-DE"/>
        </w:rPr>
        <w:t xml:space="preserve"> located in a subdirectory (e.g. </w:t>
      </w:r>
      <w:r w:rsidRPr="00D73924">
        <w:rPr>
          <w:rStyle w:val="rcFileOrPathZchn"/>
        </w:rPr>
        <w:t>help</w:t>
      </w:r>
      <w:r w:rsidRPr="00EB115B">
        <w:rPr>
          <w:lang w:val="en-US" w:eastAsia="de-DE"/>
        </w:rPr>
        <w:t xml:space="preserve">) of the standalone version, </w:t>
      </w:r>
      <w:r>
        <w:rPr>
          <w:lang w:val="en-US" w:eastAsia="de-DE"/>
        </w:rPr>
        <w:t>you can</w:t>
      </w:r>
      <w:r w:rsidRPr="00EB115B">
        <w:rPr>
          <w:lang w:val="en-US" w:eastAsia="de-DE"/>
        </w:rPr>
        <w:t xml:space="preserve"> add the relative path (starting from the di</w:t>
      </w:r>
      <w:r>
        <w:rPr>
          <w:lang w:val="en-US" w:eastAsia="de-DE"/>
        </w:rPr>
        <w:t xml:space="preserve">rectory where the </w:t>
      </w:r>
      <w:r w:rsidRPr="00D73924">
        <w:rPr>
          <w:rStyle w:val="rcFileOrPathZchn"/>
        </w:rPr>
        <w:t>radMON.exe</w:t>
      </w:r>
      <w:r>
        <w:rPr>
          <w:lang w:val="en-US" w:eastAsia="de-DE"/>
        </w:rPr>
        <w:t xml:space="preserve"> is located).</w:t>
      </w:r>
    </w:p>
    <w:p w14:paraId="6DB01A3A" w14:textId="77777777" w:rsidR="00A7774C" w:rsidRPr="00357842" w:rsidRDefault="00A7774C" w:rsidP="00A7774C">
      <w:pPr>
        <w:rPr>
          <w:lang w:val="en-US" w:eastAsia="de-DE"/>
        </w:rPr>
      </w:pPr>
      <w:r w:rsidRPr="00357842">
        <w:rPr>
          <w:lang w:val="en-US" w:eastAsia="de-DE"/>
        </w:rPr>
        <w:t>Example:</w:t>
      </w:r>
    </w:p>
    <w:p w14:paraId="17EB1FE7" w14:textId="77777777" w:rsidR="00A7774C" w:rsidRPr="000549EE" w:rsidRDefault="00A7774C" w:rsidP="00A7774C">
      <w:pPr>
        <w:pStyle w:val="rcCode"/>
        <w:rPr>
          <w:sz w:val="22"/>
          <w:lang w:val="en-US" w:eastAsia="de-DE"/>
        </w:rPr>
      </w:pPr>
      <w:r w:rsidRPr="000549EE">
        <w:rPr>
          <w:sz w:val="22"/>
          <w:lang w:val="en-US" w:eastAsia="de-DE"/>
        </w:rPr>
        <w:t>HELPFILE=help\MyHelpFile.pdf</w:t>
      </w:r>
    </w:p>
    <w:p w14:paraId="3233AC12" w14:textId="77777777" w:rsidR="00A7774C" w:rsidRPr="00A7774C" w:rsidRDefault="00A7774C" w:rsidP="00A7774C">
      <w:pPr>
        <w:pStyle w:val="rcCode"/>
        <w:rPr>
          <w:lang w:eastAsia="de-DE"/>
        </w:rPr>
      </w:pPr>
    </w:p>
    <w:p w14:paraId="035D0F80" w14:textId="77777777" w:rsidR="001C6301" w:rsidRPr="003C7F01" w:rsidRDefault="001C6301" w:rsidP="001C6301">
      <w:pPr>
        <w:pStyle w:val="berschrift2"/>
        <w:rPr>
          <w:lang w:val="en-US"/>
        </w:rPr>
      </w:pPr>
      <w:bookmarkStart w:id="654" w:name="_Ref327869884"/>
      <w:bookmarkStart w:id="655" w:name="_Toc68685944"/>
      <w:r w:rsidRPr="003C7F01">
        <w:rPr>
          <w:lang w:val="en-US"/>
        </w:rPr>
        <w:t>Documentatio</w:t>
      </w:r>
      <w:r w:rsidR="00BB6F72" w:rsidRPr="003C7F01">
        <w:rPr>
          <w:lang w:val="en-US"/>
        </w:rPr>
        <w:t>n Generation</w:t>
      </w:r>
      <w:bookmarkEnd w:id="654"/>
      <w:bookmarkEnd w:id="655"/>
    </w:p>
    <w:p w14:paraId="242856A0" w14:textId="1C90C0E4" w:rsidR="00090979" w:rsidRPr="003C7F01" w:rsidRDefault="00090979" w:rsidP="00090979">
      <w:pPr>
        <w:rPr>
          <w:lang w:val="en-US" w:eastAsia="de-DE"/>
        </w:rPr>
      </w:pPr>
      <w:r w:rsidRPr="003C7F01">
        <w:rPr>
          <w:lang w:val="en-US" w:eastAsia="de-DE"/>
        </w:rPr>
        <w:t xml:space="preserve">The documentation generation is a way to automatically create </w:t>
      </w:r>
      <w:r w:rsidR="00DD3538" w:rsidRPr="003C7F01">
        <w:rPr>
          <w:lang w:val="en-US" w:eastAsia="de-DE"/>
        </w:rPr>
        <w:t>documentation</w:t>
      </w:r>
      <w:r w:rsidRPr="003C7F01">
        <w:rPr>
          <w:lang w:val="en-US" w:eastAsia="de-DE"/>
        </w:rPr>
        <w:t xml:space="preserve"> from a radCASE model. For the Embedded HMI the extent of the documentation has to be selected (refer to </w:t>
      </w:r>
      <w:r w:rsidRPr="003C7F01">
        <w:rPr>
          <w:lang w:val="en-US" w:eastAsia="de-DE"/>
        </w:rPr>
        <w:fldChar w:fldCharType="begin"/>
      </w:r>
      <w:r w:rsidRPr="005051CF">
        <w:rPr>
          <w:rStyle w:val="rcVerweis"/>
        </w:rPr>
        <w:instrText xml:space="preserve"> REF _Ref328033581 \h \* CHARFORMAT </w:instrText>
      </w:r>
      <w:r w:rsidRPr="005051CF">
        <w:rPr>
          <w:rStyle w:val="rcVerweis"/>
        </w:rPr>
      </w:r>
      <w:r w:rsidRPr="003C7F01">
        <w:rPr>
          <w:lang w:val="en-US" w:eastAsia="de-DE"/>
        </w:rPr>
        <w:fldChar w:fldCharType="separate"/>
      </w:r>
      <w:r w:rsidR="005A1BE7" w:rsidRPr="005A1BE7">
        <w:rPr>
          <w:rStyle w:val="rcVerweis"/>
        </w:rPr>
        <w:t>Defining Target HMI For Documentation</w:t>
      </w:r>
      <w:r w:rsidRPr="003C7F01">
        <w:rPr>
          <w:lang w:val="en-US" w:eastAsia="de-DE"/>
        </w:rPr>
        <w:fldChar w:fldCharType="end"/>
      </w:r>
      <w:r w:rsidRPr="003C7F01">
        <w:rPr>
          <w:lang w:val="en-US" w:eastAsia="de-DE"/>
        </w:rPr>
        <w:t xml:space="preserve">). </w:t>
      </w:r>
      <w:r w:rsidR="00504E8B" w:rsidRPr="003C7F01">
        <w:rPr>
          <w:lang w:val="en-US" w:eastAsia="de-DE"/>
        </w:rPr>
        <w:t xml:space="preserve">The content is depending on the selected language and documentaion level (refer to the according editor manual of the editor you are using, for information on how to select a language and documentation level for export). </w:t>
      </w:r>
      <w:r w:rsidRPr="003C7F01">
        <w:rPr>
          <w:lang w:val="en-US" w:eastAsia="de-DE"/>
        </w:rPr>
        <w:t xml:space="preserve">For more information on the </w:t>
      </w:r>
      <w:r w:rsidR="00504E8B" w:rsidRPr="003C7F01">
        <w:rPr>
          <w:lang w:val="en-US" w:eastAsia="de-DE"/>
        </w:rPr>
        <w:t>contents</w:t>
      </w:r>
      <w:r w:rsidRPr="003C7F01">
        <w:rPr>
          <w:lang w:val="en-US" w:eastAsia="de-DE"/>
        </w:rPr>
        <w:t xml:space="preserve"> of the generated documentation refer to </w:t>
      </w:r>
      <w:r w:rsidRPr="003C7F01">
        <w:rPr>
          <w:lang w:val="en-US" w:eastAsia="de-DE"/>
        </w:rPr>
        <w:fldChar w:fldCharType="begin"/>
      </w:r>
      <w:r w:rsidRPr="005051CF">
        <w:rPr>
          <w:rStyle w:val="rcVerweis"/>
        </w:rPr>
        <w:instrText xml:space="preserve"> REF _Ref332025358 \h \* CHARFORMAT </w:instrText>
      </w:r>
      <w:r w:rsidRPr="005051CF">
        <w:rPr>
          <w:rStyle w:val="rcVerweis"/>
        </w:rPr>
      </w:r>
      <w:r w:rsidRPr="003C7F01">
        <w:rPr>
          <w:lang w:val="en-US" w:eastAsia="de-DE"/>
        </w:rPr>
        <w:fldChar w:fldCharType="separate"/>
      </w:r>
      <w:r w:rsidR="005A1BE7" w:rsidRPr="005A1BE7">
        <w:rPr>
          <w:rStyle w:val="rcVerweis"/>
        </w:rPr>
        <w:t>Structure Of Generated Documentation</w:t>
      </w:r>
      <w:r w:rsidRPr="003C7F01">
        <w:rPr>
          <w:lang w:val="en-US" w:eastAsia="de-DE"/>
        </w:rPr>
        <w:fldChar w:fldCharType="end"/>
      </w:r>
      <w:r w:rsidRPr="003C7F01">
        <w:rPr>
          <w:lang w:val="en-US" w:eastAsia="de-DE"/>
        </w:rPr>
        <w:t>.</w:t>
      </w:r>
    </w:p>
    <w:p w14:paraId="3A9009A6" w14:textId="39F6AFC5" w:rsidR="00A419D8" w:rsidRPr="003C7F01" w:rsidRDefault="00A419D8" w:rsidP="00090979">
      <w:pPr>
        <w:rPr>
          <w:lang w:val="en-US" w:eastAsia="de-DE"/>
        </w:rPr>
      </w:pPr>
      <w:r w:rsidRPr="003C7F01">
        <w:rPr>
          <w:lang w:val="en-US" w:eastAsia="de-DE"/>
        </w:rPr>
        <w:t xml:space="preserve">The documentation is created into the selected directory according to </w:t>
      </w:r>
      <w:r w:rsidRPr="003C7F01">
        <w:rPr>
          <w:lang w:val="en-US" w:eastAsia="de-DE"/>
        </w:rPr>
        <w:fldChar w:fldCharType="begin"/>
      </w:r>
      <w:r w:rsidR="00F33A47" w:rsidRPr="005051CF">
        <w:rPr>
          <w:rStyle w:val="rcVerweis"/>
        </w:rPr>
        <w:instrText xml:space="preserve"> REF _Ref327877471 \h \* CHARFORMAT </w:instrText>
      </w:r>
      <w:r w:rsidRPr="005051CF">
        <w:rPr>
          <w:rStyle w:val="rcVerweis"/>
        </w:rPr>
      </w:r>
      <w:r w:rsidRPr="003C7F01">
        <w:rPr>
          <w:lang w:val="en-US" w:eastAsia="de-DE"/>
        </w:rPr>
        <w:fldChar w:fldCharType="separate"/>
      </w:r>
      <w:r w:rsidR="005A1BE7" w:rsidRPr="005A1BE7">
        <w:rPr>
          <w:rStyle w:val="rcVerweis"/>
        </w:rPr>
        <w:t>Desktop</w:t>
      </w:r>
      <w:r w:rsidRPr="003C7F01">
        <w:rPr>
          <w:lang w:val="en-US" w:eastAsia="de-DE"/>
        </w:rPr>
        <w:fldChar w:fldCharType="end"/>
      </w:r>
      <w:r w:rsidRPr="003C7F01">
        <w:rPr>
          <w:lang w:val="en-US" w:eastAsia="de-DE"/>
        </w:rPr>
        <w:t xml:space="preserve">-setting </w:t>
      </w:r>
      <w:r w:rsidRPr="003C7F01">
        <w:rPr>
          <w:rStyle w:val="rcLangElemZchn"/>
          <w:lang w:val="en-US"/>
        </w:rPr>
        <w:t>DD=&lt;$&gt;</w:t>
      </w:r>
      <w:r w:rsidRPr="003C7F01">
        <w:rPr>
          <w:lang w:val="en-US" w:eastAsia="de-DE"/>
        </w:rPr>
        <w:t>.</w:t>
      </w:r>
    </w:p>
    <w:tbl>
      <w:tblPr>
        <w:tblStyle w:val="rcTable4"/>
        <w:tblW w:w="9922" w:type="dxa"/>
        <w:tblLayout w:type="fixed"/>
        <w:tblLook w:val="04A0" w:firstRow="1" w:lastRow="0" w:firstColumn="1" w:lastColumn="0" w:noHBand="0" w:noVBand="1"/>
      </w:tblPr>
      <w:tblGrid>
        <w:gridCol w:w="737"/>
        <w:gridCol w:w="9185"/>
      </w:tblGrid>
      <w:tr w:rsidR="00A419D8" w:rsidRPr="003C7F01" w14:paraId="7D84C6EA" w14:textId="77777777" w:rsidTr="007E5C73">
        <w:tc>
          <w:tcPr>
            <w:cnfStyle w:val="001000000000" w:firstRow="0" w:lastRow="0" w:firstColumn="1" w:lastColumn="0" w:oddVBand="0" w:evenVBand="0" w:oddHBand="0" w:evenHBand="0" w:firstRowFirstColumn="0" w:firstRowLastColumn="0" w:lastRowFirstColumn="0" w:lastRowLastColumn="0"/>
            <w:tcW w:w="737" w:type="dxa"/>
          </w:tcPr>
          <w:p w14:paraId="42CEF0C2" w14:textId="77777777" w:rsidR="00A419D8" w:rsidRPr="003C7F01" w:rsidRDefault="00A419D8" w:rsidP="00F37514">
            <w:pPr>
              <w:rPr>
                <w:lang w:val="en-US"/>
              </w:rPr>
            </w:pPr>
            <w:r w:rsidRPr="003C7F01">
              <w:rPr>
                <w:noProof/>
                <w:lang w:val="de-DE" w:eastAsia="de-DE"/>
              </w:rPr>
              <w:drawing>
                <wp:inline distT="0" distB="0" distL="0" distR="0" wp14:anchorId="6050A519" wp14:editId="10DA8820">
                  <wp:extent cx="263925" cy="414000"/>
                  <wp:effectExtent l="0" t="0" r="0" b="0"/>
                  <wp:docPr id="3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925" cy="414000"/>
                          </a:xfrm>
                          <a:prstGeom prst="rect">
                            <a:avLst/>
                          </a:prstGeom>
                          <a:noFill/>
                          <a:ln w="9525">
                            <a:noFill/>
                            <a:miter lim="800000"/>
                            <a:headEnd/>
                            <a:tailEnd/>
                          </a:ln>
                        </pic:spPr>
                      </pic:pic>
                    </a:graphicData>
                  </a:graphic>
                </wp:inline>
              </w:drawing>
            </w:r>
          </w:p>
        </w:tc>
        <w:tc>
          <w:tcPr>
            <w:tcW w:w="9185" w:type="dxa"/>
          </w:tcPr>
          <w:p w14:paraId="17F718F2" w14:textId="77777777" w:rsidR="00A419D8" w:rsidRPr="003C7F01" w:rsidRDefault="00A419D8" w:rsidP="00504E8B">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Independent from th</w:t>
            </w:r>
            <w:r w:rsidR="00504E8B" w:rsidRPr="003C7F01">
              <w:rPr>
                <w:lang w:val="en-US"/>
              </w:rPr>
              <w:t>i</w:t>
            </w:r>
            <w:r w:rsidRPr="003C7F01">
              <w:rPr>
                <w:lang w:val="en-US"/>
              </w:rPr>
              <w:t xml:space="preserve">s setting, the file </w:t>
            </w:r>
            <w:r w:rsidRPr="003C7F01">
              <w:rPr>
                <w:rStyle w:val="rcFileOrPathZchn"/>
                <w:lang w:val="en-US"/>
              </w:rPr>
              <w:t>doc</w:t>
            </w:r>
            <w:r w:rsidR="00FE0DFD" w:rsidRPr="003C7F01">
              <w:rPr>
                <w:rStyle w:val="rcFileOrPathZchn"/>
                <w:lang w:val="en-US"/>
              </w:rPr>
              <w:t>\</w:t>
            </w:r>
            <w:r w:rsidRPr="003C7F01">
              <w:rPr>
                <w:rStyle w:val="rcFileOrPathZchn"/>
                <w:lang w:val="en-US"/>
              </w:rPr>
              <w:t>printall.htm</w:t>
            </w:r>
            <w:r w:rsidRPr="003C7F01">
              <w:rPr>
                <w:lang w:val="en-US"/>
              </w:rPr>
              <w:t xml:space="preserve"> is created </w:t>
            </w:r>
            <w:r w:rsidR="00FE0DFD" w:rsidRPr="003C7F01">
              <w:rPr>
                <w:lang w:val="en-US"/>
              </w:rPr>
              <w:t>redirecting to the created documentation. This file only serves as central entry point for the editor.</w:t>
            </w:r>
          </w:p>
        </w:tc>
      </w:tr>
    </w:tbl>
    <w:p w14:paraId="69CFF864" w14:textId="77777777" w:rsidR="00FA2203" w:rsidRPr="003C7F01" w:rsidRDefault="00FA2203" w:rsidP="007E5C73">
      <w:pPr>
        <w:rPr>
          <w:lang w:val="en-US"/>
        </w:rPr>
      </w:pPr>
    </w:p>
    <w:p w14:paraId="6A78F80E" w14:textId="77777777" w:rsidR="007E5C73" w:rsidRPr="003C7F01" w:rsidRDefault="00FA2203" w:rsidP="007E5C73">
      <w:pPr>
        <w:rPr>
          <w:lang w:val="en-US"/>
        </w:rPr>
      </w:pPr>
      <w:r w:rsidRPr="003C7F01">
        <w:rPr>
          <w:lang w:val="en-US"/>
        </w:rPr>
        <w:t xml:space="preserve">The generated documentation can be modified by creating the batch </w:t>
      </w:r>
      <w:r w:rsidRPr="003C7F01">
        <w:rPr>
          <w:rStyle w:val="rcFileOrPathZchn"/>
          <w:lang w:val="en-US"/>
        </w:rPr>
        <w:t>docgen_post.bat</w:t>
      </w:r>
      <w:r w:rsidRPr="003C7F01">
        <w:rPr>
          <w:lang w:val="en-US"/>
        </w:rPr>
        <w:t xml:space="preserve"> in the </w:t>
      </w:r>
      <w:r w:rsidRPr="003C7F01">
        <w:rPr>
          <w:rStyle w:val="rcFileOrPathZchn"/>
          <w:lang w:val="en-US"/>
        </w:rPr>
        <w:t>Develop</w:t>
      </w:r>
      <w:r w:rsidRPr="003C7F01">
        <w:rPr>
          <w:lang w:val="en-US"/>
        </w:rPr>
        <w:t xml:space="preserve">-directory of the project. The batch will be executed after the creation and the path to the generated documentation will be passed as a parameter to the batch. This can be used e.g. to copy a user defined CSS-file to the documentation (refer to </w:t>
      </w:r>
      <w:r w:rsidRPr="003C7F01">
        <w:rPr>
          <w:rStyle w:val="rcLangElemZchn"/>
          <w:lang w:val="en-US"/>
        </w:rPr>
        <w:t>Desktop</w:t>
      </w:r>
      <w:r w:rsidRPr="003C7F01">
        <w:rPr>
          <w:lang w:val="en-US"/>
        </w:rPr>
        <w:t xml:space="preserve">-Setting </w:t>
      </w:r>
      <w:r w:rsidRPr="003C7F01">
        <w:rPr>
          <w:rStyle w:val="rcLangElemZchn"/>
          <w:lang w:val="en-US"/>
        </w:rPr>
        <w:t>CF=&lt;$&gt;</w:t>
      </w:r>
      <w:r w:rsidRPr="003C7F01">
        <w:rPr>
          <w:lang w:val="en-US"/>
        </w:rPr>
        <w:t>)</w:t>
      </w:r>
    </w:p>
    <w:p w14:paraId="3DD12839" w14:textId="77777777" w:rsidR="00B25C6A" w:rsidRPr="003C7F01" w:rsidRDefault="00B25C6A" w:rsidP="00B25C6A">
      <w:pPr>
        <w:pStyle w:val="berschrift3"/>
        <w:rPr>
          <w:lang w:val="en-US"/>
        </w:rPr>
      </w:pPr>
      <w:bookmarkStart w:id="656" w:name="_Ref328033581"/>
      <w:bookmarkStart w:id="657" w:name="_Toc68685945"/>
      <w:r w:rsidRPr="003C7F01">
        <w:rPr>
          <w:lang w:val="en-US"/>
        </w:rPr>
        <w:t xml:space="preserve">Defining </w:t>
      </w:r>
      <w:r w:rsidR="00C51BFF" w:rsidRPr="003C7F01">
        <w:rPr>
          <w:lang w:val="en-US"/>
        </w:rPr>
        <w:t xml:space="preserve">Target HMI </w:t>
      </w:r>
      <w:r w:rsidR="00BB6F72" w:rsidRPr="003C7F01">
        <w:rPr>
          <w:lang w:val="en-US"/>
        </w:rPr>
        <w:t>F</w:t>
      </w:r>
      <w:r w:rsidRPr="003C7F01">
        <w:rPr>
          <w:lang w:val="en-US"/>
        </w:rPr>
        <w:t xml:space="preserve">or </w:t>
      </w:r>
      <w:r w:rsidR="00BB6F72" w:rsidRPr="003C7F01">
        <w:rPr>
          <w:lang w:val="en-US"/>
        </w:rPr>
        <w:t>D</w:t>
      </w:r>
      <w:r w:rsidRPr="003C7F01">
        <w:rPr>
          <w:lang w:val="en-US"/>
        </w:rPr>
        <w:t>ocumentation</w:t>
      </w:r>
      <w:bookmarkEnd w:id="656"/>
      <w:bookmarkEnd w:id="657"/>
    </w:p>
    <w:p w14:paraId="1C00E535" w14:textId="1AB35137" w:rsidR="00130C86" w:rsidRPr="003C7F01" w:rsidRDefault="00C51BFF" w:rsidP="00130C86">
      <w:pPr>
        <w:rPr>
          <w:lang w:val="en-US" w:eastAsia="de-DE"/>
        </w:rPr>
      </w:pPr>
      <w:r w:rsidRPr="003C7F01">
        <w:rPr>
          <w:lang w:val="en-US" w:eastAsia="de-DE"/>
        </w:rPr>
        <w:t xml:space="preserve">The usage of </w:t>
      </w:r>
      <w:r w:rsidRPr="003C7F01">
        <w:rPr>
          <w:lang w:val="en-US" w:eastAsia="de-DE"/>
        </w:rPr>
        <w:fldChar w:fldCharType="begin"/>
      </w:r>
      <w:r w:rsidR="00391971"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391971" w:rsidRPr="005051CF">
        <w:rPr>
          <w:rStyle w:val="rcVerweis"/>
        </w:rPr>
        <w:instrText xml:space="preserve"> REF _Ref328738389 \h \* CHARFORMAT </w:instrText>
      </w:r>
      <w:r w:rsidRPr="005051CF">
        <w:rPr>
          <w:rStyle w:val="rcVerweis"/>
        </w:rPr>
      </w:r>
      <w:r w:rsidRPr="003C7F01">
        <w:rPr>
          <w:lang w:val="en-US" w:eastAsia="de-DE"/>
        </w:rPr>
        <w:fldChar w:fldCharType="separate"/>
      </w:r>
      <w:r w:rsidR="005A1BE7" w:rsidRPr="005A1BE7">
        <w:rPr>
          <w:rStyle w:val="rcVerweis"/>
        </w:rPr>
        <w:t>Conditional Drawing</w:t>
      </w:r>
      <w:r w:rsidRPr="003C7F01">
        <w:rPr>
          <w:lang w:val="en-US" w:eastAsia="de-DE"/>
        </w:rPr>
        <w:fldChar w:fldCharType="end"/>
      </w:r>
      <w:r w:rsidRPr="003C7F01">
        <w:rPr>
          <w:lang w:val="en-US" w:eastAsia="de-DE"/>
        </w:rPr>
        <w:t xml:space="preserve"> results in a number of possible different interface formats, but it is not desirable to document all of those combinations. For some </w:t>
      </w:r>
      <w:r w:rsidRPr="003C7F01">
        <w:rPr>
          <w:rStyle w:val="rcLangElemZchn"/>
          <w:lang w:val="en-US"/>
        </w:rPr>
        <w:t>SURFACE_CTR</w:t>
      </w:r>
      <w:r w:rsidRPr="003C7F01">
        <w:rPr>
          <w:lang w:val="en-US" w:eastAsia="de-DE"/>
        </w:rPr>
        <w:t xml:space="preserve">s however it can be useful to document multiple different states and some of the surfaces shouldn’t be documented at all. To influence the way the Target-HMI is documented radCASE offers the mechanism of </w:t>
      </w:r>
      <w:r w:rsidRPr="003C7F01">
        <w:rPr>
          <w:lang w:val="en-US" w:eastAsia="de-DE"/>
        </w:rPr>
        <w:fldChar w:fldCharType="begin"/>
      </w:r>
      <w:r w:rsidR="00391971" w:rsidRPr="005051CF">
        <w:rPr>
          <w:rStyle w:val="rcVerweis"/>
        </w:rPr>
        <w:instrText xml:space="preserve"> REF _Ref327537754 \h \* CHARFORMAT </w:instrText>
      </w:r>
      <w:r w:rsidRPr="005051CF">
        <w:rPr>
          <w:rStyle w:val="rcVerweis"/>
        </w:rPr>
      </w:r>
      <w:r w:rsidRPr="003C7F01">
        <w:rPr>
          <w:lang w:val="en-US" w:eastAsia="de-DE"/>
        </w:rPr>
        <w:fldChar w:fldCharType="separate"/>
      </w:r>
      <w:r w:rsidR="005A1BE7" w:rsidRPr="005A1BE7">
        <w:rPr>
          <w:rStyle w:val="rcVerweis"/>
        </w:rPr>
        <w:t>DOCTAB</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00391971" w:rsidRPr="005051CF">
        <w:rPr>
          <w:rStyle w:val="rcVerweis"/>
        </w:rPr>
        <w:instrText xml:space="preserve"> REF _Ref327768286 \h \* CHARFORMAT </w:instrText>
      </w:r>
      <w:r w:rsidRPr="005051CF">
        <w:rPr>
          <w:rStyle w:val="rcVerweis"/>
        </w:rPr>
      </w:r>
      <w:r w:rsidRPr="003C7F01">
        <w:rPr>
          <w:lang w:val="en-US" w:eastAsia="de-DE"/>
        </w:rPr>
        <w:fldChar w:fldCharType="separate"/>
      </w:r>
      <w:r w:rsidR="005A1BE7" w:rsidRPr="005A1BE7">
        <w:rPr>
          <w:rStyle w:val="rcVerweis"/>
        </w:rPr>
        <w:t>DT_ENTRY</w:t>
      </w:r>
      <w:r w:rsidRPr="003C7F01">
        <w:rPr>
          <w:lang w:val="en-US" w:eastAsia="de-DE"/>
        </w:rPr>
        <w:fldChar w:fldCharType="end"/>
      </w:r>
      <w:r w:rsidRPr="003C7F01">
        <w:rPr>
          <w:lang w:val="en-US" w:eastAsia="de-DE"/>
        </w:rPr>
        <w:t>s.</w:t>
      </w:r>
    </w:p>
    <w:p w14:paraId="6965D534" w14:textId="77777777" w:rsidR="00C51BFF" w:rsidRPr="003C7F01" w:rsidRDefault="00C51BFF" w:rsidP="00130C86">
      <w:pPr>
        <w:rPr>
          <w:lang w:val="en-US" w:eastAsia="de-DE"/>
        </w:rPr>
      </w:pPr>
    </w:p>
    <w:p w14:paraId="02B11984" w14:textId="77777777" w:rsidR="00F258EC" w:rsidRPr="003C7F01" w:rsidRDefault="00D94973" w:rsidP="00130C86">
      <w:pPr>
        <w:rPr>
          <w:lang w:val="en-US" w:eastAsia="de-DE"/>
        </w:rPr>
      </w:pPr>
      <w:r w:rsidRPr="003C7F01">
        <w:rPr>
          <w:lang w:val="en-US" w:eastAsia="de-DE"/>
        </w:rPr>
        <w:t xml:space="preserve">The existence of a </w:t>
      </w:r>
      <w:r w:rsidRPr="003C7F01">
        <w:rPr>
          <w:rStyle w:val="rcLangElemZchn"/>
          <w:lang w:val="en-US"/>
        </w:rPr>
        <w:t>DOCTAB</w:t>
      </w:r>
      <w:r w:rsidRPr="003C7F01">
        <w:rPr>
          <w:lang w:val="en-US" w:eastAsia="de-DE"/>
        </w:rPr>
        <w:t xml:space="preserve"> in a </w:t>
      </w:r>
      <w:r w:rsidRPr="003C7F01">
        <w:rPr>
          <w:rStyle w:val="rcLangElemZchn"/>
          <w:lang w:val="en-US"/>
        </w:rPr>
        <w:t>SURFACE_CTR</w:t>
      </w:r>
      <w:r w:rsidRPr="003C7F01">
        <w:rPr>
          <w:lang w:val="en-US" w:eastAsia="de-DE"/>
        </w:rPr>
        <w:t xml:space="preserve"> determines if the surface should be documented. A </w:t>
      </w:r>
      <w:r w:rsidRPr="003C7F01">
        <w:rPr>
          <w:rStyle w:val="rcLangElemZchn"/>
          <w:lang w:val="en-US"/>
        </w:rPr>
        <w:t>DOCTAB</w:t>
      </w:r>
      <w:r w:rsidRPr="003C7F01">
        <w:rPr>
          <w:lang w:val="en-US" w:eastAsia="de-DE"/>
        </w:rPr>
        <w:t xml:space="preserve"> must have at least one </w:t>
      </w:r>
      <w:r w:rsidRPr="003C7F01">
        <w:rPr>
          <w:rStyle w:val="rcLangElemZchn"/>
          <w:lang w:val="en-US"/>
        </w:rPr>
        <w:t>DT_ENTRY</w:t>
      </w:r>
      <w:r w:rsidRPr="003C7F01">
        <w:rPr>
          <w:lang w:val="en-US" w:eastAsia="de-DE"/>
        </w:rPr>
        <w:t xml:space="preserve">. </w:t>
      </w:r>
      <w:r w:rsidR="00F258EC" w:rsidRPr="003C7F01">
        <w:rPr>
          <w:lang w:val="en-US" w:eastAsia="de-DE"/>
        </w:rPr>
        <w:t xml:space="preserve">The </w:t>
      </w:r>
      <w:r w:rsidR="00F258EC" w:rsidRPr="003C7F01">
        <w:rPr>
          <w:rStyle w:val="rcLangElemZchn"/>
          <w:lang w:val="en-US"/>
        </w:rPr>
        <w:t>Doc. Level</w:t>
      </w:r>
      <w:r w:rsidR="00F258EC" w:rsidRPr="003C7F01">
        <w:rPr>
          <w:lang w:val="en-US" w:eastAsia="de-DE"/>
        </w:rPr>
        <w:t xml:space="preserve"> in the </w:t>
      </w:r>
      <w:r w:rsidR="00F258EC" w:rsidRPr="003C7F01">
        <w:rPr>
          <w:rStyle w:val="rcLangElemZchn"/>
          <w:lang w:val="en-US"/>
        </w:rPr>
        <w:t>DT_ENTRY</w:t>
      </w:r>
      <w:r w:rsidR="00F258EC" w:rsidRPr="003C7F01">
        <w:rPr>
          <w:lang w:val="en-US" w:eastAsia="de-DE"/>
        </w:rPr>
        <w:t xml:space="preserve"> determines the minimum documentation level needed for the surface defined by the </w:t>
      </w:r>
      <w:r w:rsidR="00F258EC" w:rsidRPr="003C7F01">
        <w:rPr>
          <w:rStyle w:val="rcLangElemZchn"/>
          <w:lang w:val="en-US"/>
        </w:rPr>
        <w:t>DT_ENTRY</w:t>
      </w:r>
      <w:r w:rsidR="00F258EC" w:rsidRPr="003C7F01">
        <w:rPr>
          <w:lang w:val="en-US" w:eastAsia="de-DE"/>
        </w:rPr>
        <w:t xml:space="preserve"> to be included in the documentation.</w:t>
      </w:r>
    </w:p>
    <w:p w14:paraId="5F2C8676" w14:textId="77777777" w:rsidR="00C51BFF" w:rsidRPr="003C7F01" w:rsidRDefault="00D94973" w:rsidP="00130C86">
      <w:pPr>
        <w:rPr>
          <w:lang w:val="en-US" w:eastAsia="de-DE"/>
        </w:rPr>
      </w:pPr>
      <w:r w:rsidRPr="003C7F01">
        <w:rPr>
          <w:lang w:val="en-US" w:eastAsia="de-DE"/>
        </w:rPr>
        <w:t xml:space="preserve">If the documentation of the surface with the standard values of all </w:t>
      </w:r>
      <w:r w:rsidRPr="003C7F01">
        <w:rPr>
          <w:rStyle w:val="rcLangElemZchn"/>
          <w:lang w:val="en-US"/>
        </w:rPr>
        <w:t>ELEMENT</w:t>
      </w:r>
      <w:r w:rsidRPr="003C7F01">
        <w:rPr>
          <w:lang w:val="en-US" w:eastAsia="de-DE"/>
        </w:rPr>
        <w:t xml:space="preserve">s is sufficient the </w:t>
      </w:r>
      <w:r w:rsidRPr="003C7F01">
        <w:rPr>
          <w:rStyle w:val="rcLangElemZchn"/>
          <w:lang w:val="en-US"/>
        </w:rPr>
        <w:t>Elements</w:t>
      </w:r>
      <w:r w:rsidRPr="003C7F01">
        <w:rPr>
          <w:lang w:val="en-US" w:eastAsia="de-DE"/>
        </w:rPr>
        <w:t xml:space="preserve"> in the </w:t>
      </w:r>
      <w:r w:rsidRPr="003C7F01">
        <w:rPr>
          <w:rStyle w:val="rcLangElemZchn"/>
          <w:lang w:val="en-US"/>
        </w:rPr>
        <w:t>DOCTAB</w:t>
      </w:r>
      <w:r w:rsidRPr="003C7F01">
        <w:rPr>
          <w:lang w:val="en-US" w:eastAsia="de-DE"/>
        </w:rPr>
        <w:t xml:space="preserve"> and the according </w:t>
      </w:r>
      <w:r w:rsidRPr="003C7F01">
        <w:rPr>
          <w:rStyle w:val="rcLangElemZchn"/>
          <w:lang w:val="en-US"/>
        </w:rPr>
        <w:t>Line</w:t>
      </w:r>
      <w:r w:rsidRPr="003C7F01">
        <w:rPr>
          <w:lang w:val="en-US" w:eastAsia="de-DE"/>
        </w:rPr>
        <w:t xml:space="preserve"> in </w:t>
      </w:r>
      <w:r w:rsidRPr="003C7F01">
        <w:rPr>
          <w:rStyle w:val="rcLangElemZchn"/>
          <w:lang w:val="en-US"/>
        </w:rPr>
        <w:t>DT_ENTRY</w:t>
      </w:r>
      <w:r w:rsidRPr="003C7F01">
        <w:rPr>
          <w:lang w:val="en-US" w:eastAsia="de-DE"/>
        </w:rPr>
        <w:t xml:space="preserve"> may be left blank.</w:t>
      </w:r>
    </w:p>
    <w:tbl>
      <w:tblPr>
        <w:tblStyle w:val="rcTable6"/>
        <w:tblW w:w="0" w:type="auto"/>
        <w:tblLayout w:type="fixed"/>
        <w:tblLook w:val="04A0" w:firstRow="1" w:lastRow="0" w:firstColumn="1" w:lastColumn="0" w:noHBand="0" w:noVBand="1"/>
      </w:tblPr>
      <w:tblGrid>
        <w:gridCol w:w="737"/>
        <w:gridCol w:w="9185"/>
      </w:tblGrid>
      <w:tr w:rsidR="00D94973" w:rsidRPr="003C7F01" w14:paraId="0258CB15" w14:textId="77777777" w:rsidTr="00D94973">
        <w:tc>
          <w:tcPr>
            <w:cnfStyle w:val="001000000000" w:firstRow="0" w:lastRow="0" w:firstColumn="1" w:lastColumn="0" w:oddVBand="0" w:evenVBand="0" w:oddHBand="0" w:evenHBand="0" w:firstRowFirstColumn="0" w:firstRowLastColumn="0" w:lastRowFirstColumn="0" w:lastRowLastColumn="0"/>
            <w:tcW w:w="737" w:type="dxa"/>
          </w:tcPr>
          <w:p w14:paraId="4A2F4ED6" w14:textId="77777777" w:rsidR="00D94973" w:rsidRPr="003C7F01" w:rsidRDefault="00D94973" w:rsidP="00D94973">
            <w:pPr>
              <w:rPr>
                <w:lang w:val="en-US"/>
              </w:rPr>
            </w:pPr>
            <w:r w:rsidRPr="003C7F01">
              <w:rPr>
                <w:noProof/>
                <w:lang w:val="de-DE" w:eastAsia="de-DE"/>
              </w:rPr>
              <w:drawing>
                <wp:inline distT="0" distB="0" distL="0" distR="0" wp14:anchorId="2AA4F783" wp14:editId="15B825CC">
                  <wp:extent cx="351155" cy="326611"/>
                  <wp:effectExtent l="0" t="0" r="0" b="0"/>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13F03CCA" w14:textId="77777777" w:rsidR="00D94973" w:rsidRPr="003C7F01" w:rsidRDefault="00D94973" w:rsidP="00F258EC">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The existence of a </w:t>
            </w:r>
            <w:r w:rsidRPr="003C7F01">
              <w:rPr>
                <w:rStyle w:val="rcLangElemZchn"/>
                <w:lang w:val="en-US"/>
              </w:rPr>
              <w:t>DOCTAB</w:t>
            </w:r>
            <w:r w:rsidRPr="003C7F01">
              <w:rPr>
                <w:lang w:val="en-US"/>
              </w:rPr>
              <w:t xml:space="preserve"> affects the documentation of a surface and all surfaces which are opened from that surface. This means, if a surface has no </w:t>
            </w:r>
            <w:r w:rsidRPr="003C7F01">
              <w:rPr>
                <w:rStyle w:val="rcLangElemZchn"/>
                <w:lang w:val="en-US"/>
              </w:rPr>
              <w:t>DOCTAB</w:t>
            </w:r>
            <w:r w:rsidR="00F258EC" w:rsidRPr="003C7F01">
              <w:rPr>
                <w:lang w:val="en-US"/>
              </w:rPr>
              <w:t xml:space="preserve"> or all </w:t>
            </w:r>
            <w:r w:rsidR="00F258EC" w:rsidRPr="003C7F01">
              <w:rPr>
                <w:rStyle w:val="rcLangElemZchn"/>
                <w:lang w:val="en-US"/>
              </w:rPr>
              <w:t>DT_ENTRY</w:t>
            </w:r>
            <w:r w:rsidR="00F258EC" w:rsidRPr="003C7F01">
              <w:rPr>
                <w:lang w:val="en-US"/>
              </w:rPr>
              <w:t>s require a higher documentation level</w:t>
            </w:r>
            <w:r w:rsidRPr="003C7F01">
              <w:rPr>
                <w:lang w:val="en-US"/>
              </w:rPr>
              <w:t xml:space="preserve"> </w:t>
            </w:r>
            <w:r w:rsidR="00F258EC" w:rsidRPr="003C7F01">
              <w:rPr>
                <w:lang w:val="en-US"/>
              </w:rPr>
              <w:t xml:space="preserve">than currently selected, </w:t>
            </w:r>
            <w:r w:rsidRPr="003C7F01">
              <w:rPr>
                <w:lang w:val="en-US"/>
              </w:rPr>
              <w:t xml:space="preserve">the surface will not appear in the documentation, and all surfaces which are opened from that surface are not documented either, even if they are defined with a </w:t>
            </w:r>
            <w:r w:rsidRPr="003C7F01">
              <w:rPr>
                <w:rStyle w:val="rcLangElemZchn"/>
                <w:lang w:val="en-US"/>
              </w:rPr>
              <w:t>DOCTAB</w:t>
            </w:r>
            <w:r w:rsidRPr="003C7F01">
              <w:rPr>
                <w:lang w:val="en-US"/>
              </w:rPr>
              <w:t>.</w:t>
            </w:r>
          </w:p>
        </w:tc>
      </w:tr>
    </w:tbl>
    <w:p w14:paraId="237392DD" w14:textId="37D65572" w:rsidR="00D94973" w:rsidRPr="003C7F01" w:rsidRDefault="00474715" w:rsidP="00130C86">
      <w:pPr>
        <w:rPr>
          <w:lang w:val="en-US" w:eastAsia="de-DE"/>
        </w:rPr>
      </w:pPr>
      <w:r w:rsidRPr="003C7F01">
        <w:rPr>
          <w:lang w:val="en-US" w:eastAsia="de-DE"/>
        </w:rPr>
        <w:t xml:space="preserve">Surfaces in a Subnode (refer to </w:t>
      </w:r>
      <w:r w:rsidRPr="003C7F01">
        <w:rPr>
          <w:lang w:val="en-US" w:eastAsia="de-DE"/>
        </w:rPr>
        <w:fldChar w:fldCharType="begin"/>
      </w:r>
      <w:r w:rsidR="00391971" w:rsidRPr="005051CF">
        <w:rPr>
          <w:rStyle w:val="rcVerweis"/>
        </w:rPr>
        <w:instrText xml:space="preserve"> REF _Ref328044272 \h \* CHARFORMAT </w:instrText>
      </w:r>
      <w:r w:rsidRPr="005051CF">
        <w:rPr>
          <w:rStyle w:val="rcVerweis"/>
        </w:rPr>
      </w:r>
      <w:r w:rsidRPr="003C7F01">
        <w:rPr>
          <w:lang w:val="en-US" w:eastAsia="de-DE"/>
        </w:rPr>
        <w:fldChar w:fldCharType="separate"/>
      </w:r>
      <w:r w:rsidR="005A1BE7" w:rsidRPr="005A1BE7">
        <w:rPr>
          <w:rStyle w:val="rcVerweis"/>
        </w:rPr>
        <w:t>Distributed Systems</w:t>
      </w:r>
      <w:r w:rsidRPr="003C7F01">
        <w:rPr>
          <w:lang w:val="en-US" w:eastAsia="de-DE"/>
        </w:rPr>
        <w:fldChar w:fldCharType="end"/>
      </w:r>
      <w:r w:rsidRPr="003C7F01">
        <w:rPr>
          <w:lang w:val="en-US" w:eastAsia="de-DE"/>
        </w:rPr>
        <w:t>) are only documented if subnode complete export is enabled (</w:t>
      </w:r>
      <w:r w:rsidRPr="003C7F01">
        <w:rPr>
          <w:rStyle w:val="rcLangElemZchn"/>
          <w:lang w:val="en-US"/>
        </w:rPr>
        <w:t>UKE=&lt;0/1&gt;</w:t>
      </w:r>
      <w:r w:rsidRPr="003C7F01">
        <w:rPr>
          <w:lang w:val="en-US" w:eastAsia="de-DE"/>
        </w:rPr>
        <w:t xml:space="preserve"> in </w:t>
      </w:r>
      <w:r w:rsidRPr="003C7F01">
        <w:rPr>
          <w:lang w:val="en-US" w:eastAsia="de-DE"/>
        </w:rPr>
        <w:fldChar w:fldCharType="begin"/>
      </w:r>
      <w:r w:rsidR="00391971"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w:t>
      </w:r>
    </w:p>
    <w:tbl>
      <w:tblPr>
        <w:tblStyle w:val="rcTable5"/>
        <w:tblW w:w="0" w:type="auto"/>
        <w:tblLayout w:type="fixed"/>
        <w:tblLook w:val="04A0" w:firstRow="1" w:lastRow="0" w:firstColumn="1" w:lastColumn="0" w:noHBand="0" w:noVBand="1"/>
      </w:tblPr>
      <w:tblGrid>
        <w:gridCol w:w="737"/>
        <w:gridCol w:w="9185"/>
      </w:tblGrid>
      <w:tr w:rsidR="00474715" w:rsidRPr="003C7F01" w14:paraId="1519D63C" w14:textId="77777777" w:rsidTr="00683653">
        <w:tc>
          <w:tcPr>
            <w:cnfStyle w:val="001000000000" w:firstRow="0" w:lastRow="0" w:firstColumn="1" w:lastColumn="0" w:oddVBand="0" w:evenVBand="0" w:oddHBand="0" w:evenHBand="0" w:firstRowFirstColumn="0" w:firstRowLastColumn="0" w:lastRowFirstColumn="0" w:lastRowLastColumn="0"/>
            <w:tcW w:w="737" w:type="dxa"/>
          </w:tcPr>
          <w:p w14:paraId="23D5DE8A" w14:textId="77777777" w:rsidR="00474715" w:rsidRPr="003C7F01" w:rsidRDefault="00474715" w:rsidP="00683653">
            <w:pPr>
              <w:rPr>
                <w:lang w:val="en-US"/>
              </w:rPr>
            </w:pPr>
            <w:r w:rsidRPr="003C7F01">
              <w:rPr>
                <w:noProof/>
                <w:lang w:val="de-DE" w:eastAsia="de-DE"/>
              </w:rPr>
              <w:lastRenderedPageBreak/>
              <w:drawing>
                <wp:inline distT="0" distB="0" distL="0" distR="0" wp14:anchorId="548EC858" wp14:editId="04A8AB85">
                  <wp:extent cx="311650" cy="351155"/>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5EC70BBA" w14:textId="77777777" w:rsidR="00474715" w:rsidRPr="003C7F01" w:rsidRDefault="00474715" w:rsidP="0068365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adding a </w:t>
            </w:r>
            <w:r w:rsidRPr="003C7F01">
              <w:rPr>
                <w:rStyle w:val="rcLangElemZchn"/>
                <w:lang w:val="en-US"/>
              </w:rPr>
              <w:t>DOKTAB</w:t>
            </w:r>
            <w:r w:rsidRPr="003C7F01">
              <w:rPr>
                <w:lang w:val="en-US"/>
              </w:rPr>
              <w:t xml:space="preserve"> to a surface, the </w:t>
            </w:r>
            <w:r w:rsidRPr="003C7F01">
              <w:rPr>
                <w:rStyle w:val="rcLangElemZchn"/>
                <w:lang w:val="en-US"/>
              </w:rPr>
              <w:t>DOKTAB</w:t>
            </w:r>
            <w:r w:rsidRPr="003C7F01">
              <w:rPr>
                <w:lang w:val="en-US"/>
              </w:rPr>
              <w:t xml:space="preserve"> must always be the first RC-Item in the surface.</w:t>
            </w:r>
          </w:p>
        </w:tc>
      </w:tr>
    </w:tbl>
    <w:p w14:paraId="1B3C7259" w14:textId="77777777" w:rsidR="00474715" w:rsidRPr="003C7F01" w:rsidRDefault="00474715" w:rsidP="00130C86">
      <w:pPr>
        <w:rPr>
          <w:lang w:val="en-US" w:eastAsia="de-DE"/>
        </w:rPr>
      </w:pPr>
    </w:p>
    <w:p w14:paraId="78FB7CCC" w14:textId="1A6E7FC9" w:rsidR="00474715" w:rsidRPr="003C7F01" w:rsidRDefault="0025449B" w:rsidP="00130C86">
      <w:pPr>
        <w:rPr>
          <w:lang w:val="en-US" w:eastAsia="de-DE"/>
        </w:rPr>
      </w:pPr>
      <w:r w:rsidRPr="003C7F01">
        <w:rPr>
          <w:lang w:val="en-US" w:eastAsia="de-DE"/>
        </w:rPr>
        <w:t xml:space="preserve">For influencing the </w:t>
      </w:r>
      <w:r w:rsidRPr="003C7F01">
        <w:rPr>
          <w:rStyle w:val="rcLangElemZchn"/>
          <w:lang w:val="en-US"/>
        </w:rPr>
        <w:t>Conditional Drawing</w:t>
      </w:r>
      <w:r w:rsidRPr="003C7F01">
        <w:rPr>
          <w:lang w:val="en-US" w:eastAsia="de-DE"/>
        </w:rPr>
        <w:t xml:space="preserve"> of a surface, </w:t>
      </w:r>
      <w:r w:rsidRPr="003C7F01">
        <w:rPr>
          <w:rStyle w:val="rcLangElemZchn"/>
          <w:lang w:val="en-US"/>
        </w:rPr>
        <w:t>ELEMENT</w:t>
      </w:r>
      <w:r w:rsidRPr="003C7F01">
        <w:rPr>
          <w:lang w:val="en-US" w:eastAsia="de-DE"/>
        </w:rPr>
        <w:t xml:space="preserve"> values can be set using the </w:t>
      </w:r>
      <w:r w:rsidRPr="003C7F01">
        <w:rPr>
          <w:rStyle w:val="rcLangElemZchn"/>
          <w:lang w:val="en-US"/>
        </w:rPr>
        <w:t>DOKTAB</w:t>
      </w:r>
      <w:r w:rsidRPr="003C7F01">
        <w:rPr>
          <w:lang w:val="en-US" w:eastAsia="de-DE"/>
        </w:rPr>
        <w:t xml:space="preserve">. To do so, a list of all </w:t>
      </w:r>
      <w:r w:rsidRPr="003C7F01">
        <w:rPr>
          <w:rStyle w:val="rcLangElemZchn"/>
          <w:lang w:val="en-US"/>
        </w:rPr>
        <w:t>ELEMENT</w:t>
      </w:r>
      <w:r w:rsidRPr="003C7F01">
        <w:rPr>
          <w:lang w:val="en-US" w:eastAsia="de-DE"/>
        </w:rPr>
        <w:t xml:space="preserve">s which should not have their standard value must be provided in the </w:t>
      </w:r>
      <w:r w:rsidRPr="003C7F01">
        <w:rPr>
          <w:rStyle w:val="rcLangElemZchn"/>
          <w:lang w:val="en-US"/>
        </w:rPr>
        <w:t>Element</w:t>
      </w:r>
      <w:r w:rsidRPr="003C7F01">
        <w:rPr>
          <w:lang w:val="en-US" w:eastAsia="de-DE"/>
        </w:rPr>
        <w:t xml:space="preserve"> list of the </w:t>
      </w:r>
      <w:r w:rsidRPr="003C7F01">
        <w:rPr>
          <w:rStyle w:val="rcLangElemZchn"/>
          <w:lang w:val="en-US"/>
        </w:rPr>
        <w:t>DOKTAB</w:t>
      </w:r>
      <w:r w:rsidRPr="003C7F01">
        <w:rPr>
          <w:lang w:val="en-US" w:eastAsia="de-DE"/>
        </w:rPr>
        <w:t xml:space="preserve">. The </w:t>
      </w:r>
      <w:r w:rsidRPr="003C7F01">
        <w:rPr>
          <w:rStyle w:val="rcLangElemZchn"/>
          <w:lang w:val="en-US"/>
        </w:rPr>
        <w:t>ELEMENT</w:t>
      </w:r>
      <w:r w:rsidRPr="003C7F01">
        <w:rPr>
          <w:lang w:val="en-US" w:eastAsia="de-DE"/>
        </w:rPr>
        <w:t xml:space="preserve">s have to be comma separated and referencing of </w:t>
      </w:r>
      <w:r w:rsidRPr="003C7F01">
        <w:rPr>
          <w:rStyle w:val="rcLangElemZchn"/>
          <w:lang w:val="en-US"/>
        </w:rPr>
        <w:t>ELEMENT</w:t>
      </w:r>
      <w:r w:rsidRPr="003C7F01">
        <w:rPr>
          <w:lang w:val="en-US" w:eastAsia="de-DE"/>
        </w:rPr>
        <w:t xml:space="preserve">s in other </w:t>
      </w:r>
      <w:r w:rsidRPr="003C7F01">
        <w:rPr>
          <w:rStyle w:val="rcLangElemZchn"/>
          <w:lang w:val="en-US"/>
        </w:rPr>
        <w:t>MODUL</w:t>
      </w:r>
      <w:r w:rsidRPr="003C7F01">
        <w:rPr>
          <w:lang w:val="en-US" w:eastAsia="de-DE"/>
        </w:rPr>
        <w:t xml:space="preserve">s is also possible by providing the according </w:t>
      </w:r>
      <w:r w:rsidRPr="003C7F01">
        <w:rPr>
          <w:rStyle w:val="rcLangElemZchn"/>
          <w:lang w:val="en-US"/>
        </w:rPr>
        <w:t>MODUL</w:t>
      </w:r>
      <w:r w:rsidRPr="003C7F01">
        <w:rPr>
          <w:lang w:val="en-US" w:eastAsia="de-DE"/>
        </w:rPr>
        <w:t xml:space="preserve"> path (refer to </w:t>
      </w:r>
      <w:r w:rsidRPr="003C7F01">
        <w:rPr>
          <w:lang w:val="en-US" w:eastAsia="de-DE"/>
        </w:rPr>
        <w:fldChar w:fldCharType="begin"/>
      </w:r>
      <w:r w:rsidR="00391971" w:rsidRPr="005051CF">
        <w:rPr>
          <w:rStyle w:val="rcVerweis"/>
        </w:rPr>
        <w:instrText xml:space="preserve"> REF _Ref328555135 \h \* CHARFORMAT </w:instrText>
      </w:r>
      <w:r w:rsidRPr="005051CF">
        <w:rPr>
          <w:rStyle w:val="rcVerweis"/>
        </w:rPr>
      </w:r>
      <w:r w:rsidRPr="003C7F01">
        <w:rPr>
          <w:lang w:val="en-US" w:eastAsia="de-DE"/>
        </w:rPr>
        <w:fldChar w:fldCharType="separate"/>
      </w:r>
      <w:r w:rsidR="005A1BE7" w:rsidRPr="005A1BE7">
        <w:rPr>
          <w:rStyle w:val="rcVerweis"/>
        </w:rPr>
        <w:t>Element Access</w:t>
      </w:r>
      <w:r w:rsidRPr="003C7F01">
        <w:rPr>
          <w:lang w:val="en-US" w:eastAsia="de-DE"/>
        </w:rPr>
        <w:fldChar w:fldCharType="end"/>
      </w:r>
      <w:r w:rsidRPr="003C7F01">
        <w:rPr>
          <w:lang w:val="en-US" w:eastAsia="de-DE"/>
        </w:rPr>
        <w:t xml:space="preserve">). For each of the provided ELEMENTs the values have to be provided in the </w:t>
      </w:r>
      <w:r w:rsidRPr="003C7F01">
        <w:rPr>
          <w:rStyle w:val="rcLangElemZchn"/>
          <w:lang w:val="en-US"/>
        </w:rPr>
        <w:t>Line</w:t>
      </w:r>
      <w:r w:rsidRPr="003C7F01">
        <w:rPr>
          <w:lang w:val="en-US" w:eastAsia="de-DE"/>
        </w:rPr>
        <w:t xml:space="preserve"> of the according </w:t>
      </w:r>
      <w:r w:rsidRPr="003C7F01">
        <w:rPr>
          <w:rStyle w:val="rcLangElemZchn"/>
          <w:lang w:val="en-US"/>
        </w:rPr>
        <w:t>DT_ENTRY</w:t>
      </w:r>
      <w:r w:rsidRPr="003C7F01">
        <w:rPr>
          <w:lang w:val="en-US" w:eastAsia="de-DE"/>
        </w:rPr>
        <w:t xml:space="preserve">. The values must also be comma separated and have to be in the same order like the </w:t>
      </w:r>
      <w:r w:rsidRPr="003C7F01">
        <w:rPr>
          <w:rStyle w:val="rcLangElemZchn"/>
          <w:lang w:val="en-US"/>
        </w:rPr>
        <w:t>ELEMENT</w:t>
      </w:r>
      <w:r w:rsidRPr="003C7F01">
        <w:rPr>
          <w:lang w:val="en-US" w:eastAsia="de-DE"/>
        </w:rPr>
        <w:t xml:space="preserve">s in the </w:t>
      </w:r>
      <w:r w:rsidRPr="003C7F01">
        <w:rPr>
          <w:rStyle w:val="rcLangElemZchn"/>
          <w:lang w:val="en-US"/>
        </w:rPr>
        <w:t>DOKTAB</w:t>
      </w:r>
      <w:r w:rsidRPr="003C7F01">
        <w:rPr>
          <w:lang w:val="en-US" w:eastAsia="de-DE"/>
        </w:rPr>
        <w:t>.</w:t>
      </w:r>
    </w:p>
    <w:tbl>
      <w:tblPr>
        <w:tblStyle w:val="rcTable5"/>
        <w:tblW w:w="9922" w:type="dxa"/>
        <w:tblLayout w:type="fixed"/>
        <w:tblLook w:val="04A0" w:firstRow="1" w:lastRow="0" w:firstColumn="1" w:lastColumn="0" w:noHBand="0" w:noVBand="1"/>
      </w:tblPr>
      <w:tblGrid>
        <w:gridCol w:w="737"/>
        <w:gridCol w:w="9185"/>
      </w:tblGrid>
      <w:tr w:rsidR="0025449B" w:rsidRPr="003C7F01" w14:paraId="58F88EB7" w14:textId="77777777" w:rsidTr="00D076F9">
        <w:tc>
          <w:tcPr>
            <w:cnfStyle w:val="001000000000" w:firstRow="0" w:lastRow="0" w:firstColumn="1" w:lastColumn="0" w:oddVBand="0" w:evenVBand="0" w:oddHBand="0" w:evenHBand="0" w:firstRowFirstColumn="0" w:firstRowLastColumn="0" w:lastRowFirstColumn="0" w:lastRowLastColumn="0"/>
            <w:tcW w:w="737" w:type="dxa"/>
          </w:tcPr>
          <w:p w14:paraId="62EF8E5A" w14:textId="77777777" w:rsidR="0025449B" w:rsidRPr="003C7F01" w:rsidRDefault="0025449B" w:rsidP="00683653">
            <w:pPr>
              <w:rPr>
                <w:lang w:val="en-US"/>
              </w:rPr>
            </w:pPr>
            <w:r w:rsidRPr="003C7F01">
              <w:rPr>
                <w:noProof/>
                <w:lang w:val="de-DE" w:eastAsia="de-DE"/>
              </w:rPr>
              <w:drawing>
                <wp:inline distT="0" distB="0" distL="0" distR="0" wp14:anchorId="55C8AEBC" wp14:editId="0EE43C97">
                  <wp:extent cx="311650" cy="351155"/>
                  <wp:effectExtent l="0" t="0" r="0" b="0"/>
                  <wp:docPr id="2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1650" cy="351155"/>
                          </a:xfrm>
                          <a:prstGeom prst="rect">
                            <a:avLst/>
                          </a:prstGeom>
                          <a:noFill/>
                          <a:ln w="9525">
                            <a:noFill/>
                            <a:miter lim="800000"/>
                            <a:headEnd/>
                            <a:tailEnd/>
                          </a:ln>
                        </pic:spPr>
                      </pic:pic>
                    </a:graphicData>
                  </a:graphic>
                </wp:inline>
              </w:drawing>
            </w:r>
          </w:p>
        </w:tc>
        <w:tc>
          <w:tcPr>
            <w:tcW w:w="9185" w:type="dxa"/>
          </w:tcPr>
          <w:p w14:paraId="1B34F06F" w14:textId="671DCE52" w:rsidR="0025449B" w:rsidRPr="003C7F01" w:rsidRDefault="0025449B" w:rsidP="00683653">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This mechanism is currently only supported for </w:t>
            </w:r>
            <w:r w:rsidRPr="003C7F01">
              <w:rPr>
                <w:lang w:val="en-US"/>
              </w:rPr>
              <w:fldChar w:fldCharType="begin"/>
            </w:r>
            <w:r w:rsidR="00391971" w:rsidRPr="005051CF">
              <w:rPr>
                <w:rStyle w:val="rcVerweis"/>
              </w:rPr>
              <w:instrText xml:space="preserve"> REF _Ref327525067 \h \* CHARFORMAT </w:instrText>
            </w:r>
            <w:r w:rsidRPr="005051CF">
              <w:rPr>
                <w:rStyle w:val="rcVerweis"/>
              </w:rPr>
            </w:r>
            <w:r w:rsidRPr="003C7F01">
              <w:rPr>
                <w:lang w:val="en-US"/>
              </w:rPr>
              <w:fldChar w:fldCharType="separate"/>
            </w:r>
            <w:r w:rsidR="005A1BE7" w:rsidRPr="005A1BE7">
              <w:rPr>
                <w:rStyle w:val="rcVerweis"/>
              </w:rPr>
              <w:t>ENUM</w:t>
            </w:r>
            <w:r w:rsidRPr="003C7F01">
              <w:rPr>
                <w:lang w:val="en-US"/>
              </w:rPr>
              <w:fldChar w:fldCharType="end"/>
            </w:r>
            <w:r w:rsidRPr="003C7F01">
              <w:rPr>
                <w:lang w:val="en-US"/>
              </w:rPr>
              <w:t xml:space="preserve">s and </w:t>
            </w:r>
            <w:r w:rsidRPr="003C7F01">
              <w:rPr>
                <w:lang w:val="en-US"/>
              </w:rPr>
              <w:fldChar w:fldCharType="begin"/>
            </w:r>
            <w:r w:rsidR="00391971"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r w:rsidRPr="003C7F01">
              <w:rPr>
                <w:lang w:val="en-US"/>
              </w:rPr>
              <w:t xml:space="preserve">s. For </w:t>
            </w:r>
            <w:r w:rsidRPr="003C7F01">
              <w:rPr>
                <w:rStyle w:val="rcLangElemZchn"/>
                <w:lang w:val="en-US"/>
              </w:rPr>
              <w:t>EBIN</w:t>
            </w:r>
            <w:r w:rsidRPr="003C7F01">
              <w:rPr>
                <w:lang w:val="en-US"/>
              </w:rPr>
              <w:t xml:space="preserve">s the numerical value has to be provided. It is not possible to select an </w:t>
            </w:r>
            <w:r w:rsidRPr="003C7F01">
              <w:rPr>
                <w:rStyle w:val="rcLangElemZchn"/>
                <w:lang w:val="en-US"/>
              </w:rPr>
              <w:t>EBIN</w:t>
            </w:r>
            <w:r w:rsidRPr="003C7F01">
              <w:rPr>
                <w:lang w:val="en-US"/>
              </w:rPr>
              <w:t xml:space="preserve"> value using its </w:t>
            </w:r>
            <w:r w:rsidRPr="003C7F01">
              <w:rPr>
                <w:rStyle w:val="rcLangElemZchn"/>
                <w:lang w:val="en-US"/>
              </w:rPr>
              <w:t>Name</w:t>
            </w:r>
            <w:r w:rsidRPr="003C7F01">
              <w:rPr>
                <w:lang w:val="en-US"/>
              </w:rPr>
              <w:t>.</w:t>
            </w:r>
          </w:p>
        </w:tc>
      </w:tr>
    </w:tbl>
    <w:p w14:paraId="5287EBC1" w14:textId="77777777" w:rsidR="0025449B" w:rsidRPr="003C7F01" w:rsidRDefault="0025449B" w:rsidP="00130C86">
      <w:pPr>
        <w:rPr>
          <w:lang w:val="en-US" w:eastAsia="de-DE"/>
        </w:rPr>
      </w:pPr>
    </w:p>
    <w:p w14:paraId="436C2CD2" w14:textId="77777777" w:rsidR="00391971" w:rsidRPr="003C7F01" w:rsidRDefault="00391971" w:rsidP="00130C86">
      <w:pPr>
        <w:rPr>
          <w:lang w:val="en-US" w:eastAsia="de-DE"/>
        </w:rPr>
      </w:pPr>
      <w:r w:rsidRPr="003C7F01">
        <w:rPr>
          <w:lang w:val="en-US" w:eastAsia="de-DE"/>
        </w:rPr>
        <w:t xml:space="preserve">It is possible to define multiple </w:t>
      </w:r>
      <w:r w:rsidRPr="003C7F01">
        <w:rPr>
          <w:rStyle w:val="rcLangElemZchn"/>
          <w:lang w:val="en-US"/>
        </w:rPr>
        <w:t>DT_ENTRY</w:t>
      </w:r>
      <w:r w:rsidRPr="003C7F01">
        <w:rPr>
          <w:lang w:val="en-US" w:eastAsia="de-DE"/>
        </w:rPr>
        <w:t xml:space="preserve">s for one </w:t>
      </w:r>
      <w:r w:rsidRPr="003C7F01">
        <w:rPr>
          <w:rStyle w:val="rcLangElemZchn"/>
          <w:lang w:val="en-US"/>
        </w:rPr>
        <w:t>DOKTAB</w:t>
      </w:r>
      <w:r w:rsidRPr="003C7F01">
        <w:rPr>
          <w:lang w:val="en-US" w:eastAsia="de-DE"/>
        </w:rPr>
        <w:t xml:space="preserve"> with different </w:t>
      </w:r>
      <w:r w:rsidRPr="003C7F01">
        <w:rPr>
          <w:rStyle w:val="rcLangElemZchn"/>
          <w:lang w:val="en-US"/>
        </w:rPr>
        <w:t>ELEMENT</w:t>
      </w:r>
      <w:r w:rsidRPr="003C7F01">
        <w:rPr>
          <w:lang w:val="en-US" w:eastAsia="de-DE"/>
        </w:rPr>
        <w:t xml:space="preserve"> values. Each of the </w:t>
      </w:r>
      <w:r w:rsidRPr="003C7F01">
        <w:rPr>
          <w:rStyle w:val="rcLangElemZchn"/>
          <w:lang w:val="en-US"/>
        </w:rPr>
        <w:t>DT_ENTRY</w:t>
      </w:r>
      <w:r w:rsidRPr="003C7F01">
        <w:rPr>
          <w:lang w:val="en-US" w:eastAsia="de-DE"/>
        </w:rPr>
        <w:t xml:space="preserve">s will be exported as one entry in the HMI-Overview. Also a HTML page will be exported for each of the </w:t>
      </w:r>
      <w:r w:rsidRPr="003C7F01">
        <w:rPr>
          <w:rStyle w:val="rcLangElemZchn"/>
          <w:lang w:val="en-US"/>
        </w:rPr>
        <w:t>DT_ENTRY</w:t>
      </w:r>
      <w:r w:rsidRPr="003C7F01">
        <w:rPr>
          <w:lang w:val="en-US" w:eastAsia="de-DE"/>
        </w:rPr>
        <w:t>s. The name of those files will be:</w:t>
      </w:r>
    </w:p>
    <w:p w14:paraId="280048BC" w14:textId="77777777" w:rsidR="00391971" w:rsidRPr="003C7F01" w:rsidRDefault="00391971" w:rsidP="00391971">
      <w:pPr>
        <w:pStyle w:val="rcSyntax"/>
        <w:rPr>
          <w:lang w:val="en-US" w:eastAsia="de-DE"/>
        </w:rPr>
      </w:pPr>
      <w:r w:rsidRPr="003C7F01">
        <w:rPr>
          <w:lang w:val="en-US" w:eastAsia="de-DE"/>
        </w:rPr>
        <w:t>&lt;MODUL instance name&gt;&lt;Surface number&gt;_&lt;Page number&gt;_&lt;HTML number&gt;.htm</w:t>
      </w:r>
    </w:p>
    <w:p w14:paraId="2DF322F9" w14:textId="77777777" w:rsidR="00D94973" w:rsidRPr="003C7F01" w:rsidRDefault="00391971" w:rsidP="00130C86">
      <w:pPr>
        <w:rPr>
          <w:lang w:val="en-US" w:eastAsia="de-DE"/>
        </w:rPr>
      </w:pPr>
      <w:r w:rsidRPr="003C7F01">
        <w:rPr>
          <w:lang w:val="en-US" w:eastAsia="de-DE"/>
        </w:rPr>
        <w:t xml:space="preserve">The page number in this file name is automatically generated by radCASE to get unique filenames for </w:t>
      </w:r>
      <w:r w:rsidR="00DD3538" w:rsidRPr="003C7F01">
        <w:rPr>
          <w:lang w:val="en-US" w:eastAsia="de-DE"/>
        </w:rPr>
        <w:t>each</w:t>
      </w:r>
      <w:r w:rsidRPr="003C7F01">
        <w:rPr>
          <w:lang w:val="en-US" w:eastAsia="de-DE"/>
        </w:rPr>
        <w:t xml:space="preserve"> </w:t>
      </w:r>
      <w:r w:rsidRPr="003C7F01">
        <w:rPr>
          <w:rStyle w:val="rcLangElemZchn"/>
          <w:lang w:val="en-US"/>
        </w:rPr>
        <w:t>DT_ENTRY</w:t>
      </w:r>
      <w:r w:rsidRPr="003C7F01">
        <w:rPr>
          <w:lang w:val="en-US" w:eastAsia="de-DE"/>
        </w:rPr>
        <w:t xml:space="preserve">. The HTML number is the one provided in the </w:t>
      </w:r>
      <w:r w:rsidRPr="003C7F01">
        <w:rPr>
          <w:rStyle w:val="rcLangElemZchn"/>
          <w:lang w:val="en-US"/>
        </w:rPr>
        <w:t>DT_ENTRY</w:t>
      </w:r>
      <w:r w:rsidRPr="003C7F01">
        <w:rPr>
          <w:lang w:val="en-US" w:eastAsia="de-DE"/>
        </w:rPr>
        <w:t>.</w:t>
      </w:r>
    </w:p>
    <w:p w14:paraId="639179A8" w14:textId="77777777" w:rsidR="00947859" w:rsidRPr="003C7F01" w:rsidRDefault="00947859" w:rsidP="00947859">
      <w:pPr>
        <w:pStyle w:val="berschrift3"/>
        <w:rPr>
          <w:lang w:val="en-US"/>
        </w:rPr>
      </w:pPr>
      <w:bookmarkStart w:id="658" w:name="_Ref332025358"/>
      <w:bookmarkStart w:id="659" w:name="_Toc68685946"/>
      <w:r w:rsidRPr="003C7F01">
        <w:rPr>
          <w:lang w:val="en-US"/>
        </w:rPr>
        <w:t>Structure Of Generated Documentation</w:t>
      </w:r>
      <w:bookmarkEnd w:id="658"/>
      <w:bookmarkEnd w:id="659"/>
    </w:p>
    <w:p w14:paraId="5EF4FBA5" w14:textId="1BA1979E" w:rsidR="00BC7F4D" w:rsidRPr="003C7F01" w:rsidRDefault="008B5E51" w:rsidP="008B5E51">
      <w:pPr>
        <w:rPr>
          <w:lang w:val="en-US" w:eastAsia="de-DE"/>
        </w:rPr>
      </w:pPr>
      <w:r w:rsidRPr="003C7F01">
        <w:rPr>
          <w:lang w:val="en-US" w:eastAsia="de-DE"/>
        </w:rPr>
        <w:t>The generated documentation is in HTML format.</w:t>
      </w:r>
      <w:r w:rsidR="00BC7F4D" w:rsidRPr="003C7F01">
        <w:rPr>
          <w:lang w:val="en-US" w:eastAsia="de-DE"/>
        </w:rPr>
        <w:t>The amount of documentation contained is determined by</w:t>
      </w:r>
      <w:r w:rsidR="00504E8B" w:rsidRPr="003C7F01">
        <w:rPr>
          <w:lang w:val="en-US" w:eastAsia="de-DE"/>
        </w:rPr>
        <w:t xml:space="preserve"> the selected documentation level</w:t>
      </w:r>
      <w:r w:rsidR="00F14108" w:rsidRPr="003C7F01">
        <w:rPr>
          <w:lang w:val="en-US" w:eastAsia="de-DE"/>
        </w:rPr>
        <w:t>. The</w:t>
      </w:r>
      <w:r w:rsidR="00504E8B" w:rsidRPr="003C7F01">
        <w:rPr>
          <w:lang w:val="en-US" w:eastAsia="de-DE"/>
        </w:rPr>
        <w:t xml:space="preserve"> </w:t>
      </w:r>
      <w:r w:rsidR="00BC7F4D" w:rsidRPr="003C7F01">
        <w:rPr>
          <w:lang w:val="en-US" w:eastAsia="de-DE"/>
        </w:rPr>
        <w:fldChar w:fldCharType="begin"/>
      </w:r>
      <w:r w:rsidR="00F33A47" w:rsidRPr="005051CF">
        <w:rPr>
          <w:rStyle w:val="rcVerweis"/>
        </w:rPr>
        <w:instrText xml:space="preserve"> REF _Ref327877471 \h \* CHARFORMAT </w:instrText>
      </w:r>
      <w:r w:rsidR="00BC7F4D" w:rsidRPr="005051CF">
        <w:rPr>
          <w:rStyle w:val="rcVerweis"/>
        </w:rPr>
      </w:r>
      <w:r w:rsidR="00BC7F4D" w:rsidRPr="003C7F01">
        <w:rPr>
          <w:lang w:val="en-US" w:eastAsia="de-DE"/>
        </w:rPr>
        <w:fldChar w:fldCharType="separate"/>
      </w:r>
      <w:r w:rsidR="005A1BE7" w:rsidRPr="005A1BE7">
        <w:rPr>
          <w:rStyle w:val="rcVerweis"/>
        </w:rPr>
        <w:t>Desktop</w:t>
      </w:r>
      <w:r w:rsidR="00BC7F4D" w:rsidRPr="003C7F01">
        <w:rPr>
          <w:lang w:val="en-US" w:eastAsia="de-DE"/>
        </w:rPr>
        <w:fldChar w:fldCharType="end"/>
      </w:r>
      <w:r w:rsidR="00BC7F4D" w:rsidRPr="003C7F01">
        <w:rPr>
          <w:lang w:val="en-US" w:eastAsia="de-DE"/>
        </w:rPr>
        <w:t xml:space="preserve">-Setting </w:t>
      </w:r>
      <w:r w:rsidR="00BC7F4D" w:rsidRPr="003C7F01">
        <w:rPr>
          <w:rStyle w:val="rcLangElemZchn"/>
          <w:lang w:val="en-US"/>
        </w:rPr>
        <w:t>D</w:t>
      </w:r>
      <w:r w:rsidR="00504E8B" w:rsidRPr="003C7F01">
        <w:rPr>
          <w:rStyle w:val="rcLangElemZchn"/>
          <w:lang w:val="en-US"/>
        </w:rPr>
        <w:t>D</w:t>
      </w:r>
      <w:r w:rsidR="00BC7F4D" w:rsidRPr="003C7F01">
        <w:rPr>
          <w:rStyle w:val="rcLangElemZchn"/>
          <w:lang w:val="en-US"/>
        </w:rPr>
        <w:t>T=&lt;</w:t>
      </w:r>
      <w:r w:rsidR="00453DD6" w:rsidRPr="003C7F01">
        <w:rPr>
          <w:rStyle w:val="rcLangElemZchn"/>
          <w:lang w:val="en-US"/>
        </w:rPr>
        <w:t>#</w:t>
      </w:r>
      <w:r w:rsidR="00BC7F4D" w:rsidRPr="003C7F01">
        <w:rPr>
          <w:rStyle w:val="rcLangElemZchn"/>
          <w:lang w:val="en-US"/>
        </w:rPr>
        <w:t>&gt;</w:t>
      </w:r>
      <w:r w:rsidR="00BC7F4D" w:rsidRPr="003C7F01">
        <w:rPr>
          <w:lang w:val="en-US" w:eastAsia="de-DE"/>
        </w:rPr>
        <w:t xml:space="preserve"> </w:t>
      </w:r>
      <w:r w:rsidR="00453DD6" w:rsidRPr="003C7F01">
        <w:rPr>
          <w:lang w:val="en-US" w:eastAsia="de-DE"/>
        </w:rPr>
        <w:t xml:space="preserve">determines the minimum documentation level for a developer documentation. </w:t>
      </w:r>
      <w:r w:rsidR="00FD2AF4" w:rsidRPr="003C7F01">
        <w:rPr>
          <w:lang w:val="en-US" w:eastAsia="de-DE"/>
        </w:rPr>
        <w:t>With activated developer documentation the project contains more information (see below and in sub chapters).</w:t>
      </w:r>
      <w:r w:rsidR="00453DD6" w:rsidRPr="003C7F01">
        <w:rPr>
          <w:lang w:val="en-US" w:eastAsia="de-DE"/>
        </w:rPr>
        <w:t xml:space="preserve"> Also there are some items which are only exported if the documentation level is greater or equal to a minimum documentation level for export specified in the design for this item (see below and in sub chapters).</w:t>
      </w:r>
    </w:p>
    <w:p w14:paraId="7766CC12" w14:textId="77777777" w:rsidR="00BC7F4D" w:rsidRPr="003C7F01" w:rsidRDefault="00BC7F4D" w:rsidP="008B5E51">
      <w:pPr>
        <w:rPr>
          <w:lang w:val="en-US" w:eastAsia="de-DE"/>
        </w:rPr>
      </w:pPr>
    </w:p>
    <w:p w14:paraId="3DAFB44B" w14:textId="77777777" w:rsidR="008B5E51" w:rsidRPr="003C7F01" w:rsidRDefault="008B5E51" w:rsidP="008B5E51">
      <w:pPr>
        <w:rPr>
          <w:lang w:val="en-US" w:eastAsia="de-DE"/>
        </w:rPr>
      </w:pPr>
      <w:r w:rsidRPr="003C7F01">
        <w:rPr>
          <w:lang w:val="en-US" w:eastAsia="de-DE"/>
        </w:rPr>
        <w:t>The start page contains the following information:</w:t>
      </w:r>
    </w:p>
    <w:tbl>
      <w:tblPr>
        <w:tblStyle w:val="rcTable2"/>
        <w:tblW w:w="0" w:type="auto"/>
        <w:tblInd w:w="170" w:type="dxa"/>
        <w:tblLook w:val="04A0" w:firstRow="1" w:lastRow="0" w:firstColumn="1" w:lastColumn="0" w:noHBand="0" w:noVBand="1"/>
      </w:tblPr>
      <w:tblGrid>
        <w:gridCol w:w="2774"/>
        <w:gridCol w:w="6911"/>
      </w:tblGrid>
      <w:tr w:rsidR="008B5E51" w:rsidRPr="003C7F01" w14:paraId="030CF185"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A46E80" w14:textId="77777777" w:rsidR="008B5E51" w:rsidRPr="003C7F01" w:rsidRDefault="008B5E51" w:rsidP="008B5E51">
            <w:pPr>
              <w:rPr>
                <w:lang w:val="en-US" w:eastAsia="de-DE"/>
              </w:rPr>
            </w:pPr>
            <w:r w:rsidRPr="003C7F01">
              <w:rPr>
                <w:lang w:val="en-US" w:eastAsia="de-DE"/>
              </w:rPr>
              <w:t>License for</w:t>
            </w:r>
          </w:p>
        </w:tc>
        <w:tc>
          <w:tcPr>
            <w:tcW w:w="0" w:type="auto"/>
          </w:tcPr>
          <w:p w14:paraId="772FE263" w14:textId="77777777" w:rsidR="008B5E51" w:rsidRPr="003C7F01" w:rsidRDefault="008B5E51" w:rsidP="008B5E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Contains licensing information of radCASE</w:t>
            </w:r>
          </w:p>
        </w:tc>
      </w:tr>
      <w:tr w:rsidR="008B5E51" w:rsidRPr="003C7F01" w14:paraId="2224A8FC"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9A310B" w14:textId="77777777" w:rsidR="008B5E51" w:rsidRPr="003C7F01" w:rsidRDefault="008B5E51" w:rsidP="008B5E51">
            <w:pPr>
              <w:rPr>
                <w:lang w:val="en-US" w:eastAsia="de-DE"/>
              </w:rPr>
            </w:pPr>
            <w:r w:rsidRPr="003C7F01">
              <w:rPr>
                <w:lang w:val="en-US" w:eastAsia="de-DE"/>
              </w:rPr>
              <w:t>Title</w:t>
            </w:r>
          </w:p>
        </w:tc>
        <w:tc>
          <w:tcPr>
            <w:tcW w:w="0" w:type="auto"/>
          </w:tcPr>
          <w:p w14:paraId="10582F8B" w14:textId="480D8914" w:rsidR="008B5E51" w:rsidRPr="003C7F01" w:rsidRDefault="008B5E51" w:rsidP="008B5E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name of the software project (refer to </w:t>
            </w:r>
            <w:r w:rsidRPr="003C7F01">
              <w:rPr>
                <w:lang w:val="en-US" w:eastAsia="de-DE"/>
              </w:rPr>
              <w:fldChar w:fldCharType="begin"/>
            </w:r>
            <w:r w:rsidR="00DD4C59" w:rsidRPr="005051CF">
              <w:rPr>
                <w:rStyle w:val="rcVerweis"/>
              </w:rPr>
              <w:instrText xml:space="preserve"> REF _Ref327524289 \h \* CHARFORMAT </w:instrText>
            </w:r>
            <w:r w:rsidRPr="005051CF">
              <w:rPr>
                <w:rStyle w:val="rcVerweis"/>
              </w:rPr>
            </w:r>
            <w:r w:rsidRPr="003C7F01">
              <w:rPr>
                <w:lang w:val="en-US" w:eastAsia="de-DE"/>
              </w:rPr>
              <w:fldChar w:fldCharType="separate"/>
            </w:r>
            <w:r w:rsidR="005A1BE7" w:rsidRPr="005A1BE7">
              <w:rPr>
                <w:rStyle w:val="rcVerweis"/>
              </w:rPr>
              <w:t>DOCTITLE</w:t>
            </w:r>
            <w:r w:rsidRPr="003C7F01">
              <w:rPr>
                <w:lang w:val="en-US" w:eastAsia="de-DE"/>
              </w:rPr>
              <w:fldChar w:fldCharType="end"/>
            </w:r>
            <w:r w:rsidRPr="003C7F01">
              <w:rPr>
                <w:lang w:val="en-US" w:eastAsia="de-DE"/>
              </w:rPr>
              <w:t>)</w:t>
            </w:r>
          </w:p>
        </w:tc>
      </w:tr>
      <w:tr w:rsidR="008B5E51" w:rsidRPr="003C7F01" w14:paraId="69F06061"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3739BF1" w14:textId="77777777" w:rsidR="008B5E51" w:rsidRPr="003C7F01" w:rsidRDefault="008B5E51" w:rsidP="008B5E51">
            <w:pPr>
              <w:rPr>
                <w:lang w:val="en-US" w:eastAsia="de-DE"/>
              </w:rPr>
            </w:pPr>
            <w:r w:rsidRPr="003C7F01">
              <w:rPr>
                <w:lang w:val="en-US" w:eastAsia="de-DE"/>
              </w:rPr>
              <w:t>Project version</w:t>
            </w:r>
          </w:p>
        </w:tc>
        <w:tc>
          <w:tcPr>
            <w:tcW w:w="0" w:type="auto"/>
          </w:tcPr>
          <w:p w14:paraId="353268EF" w14:textId="6ACF6BB6" w:rsidR="008B5E51" w:rsidRPr="003C7F01" w:rsidRDefault="008B5E51" w:rsidP="008B5E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Version of the software project (refer to </w:t>
            </w:r>
            <w:r w:rsidRPr="003C7F01">
              <w:rPr>
                <w:lang w:val="en-US" w:eastAsia="de-DE"/>
              </w:rPr>
              <w:fldChar w:fldCharType="begin"/>
            </w:r>
            <w:r w:rsidR="00DD4C59" w:rsidRPr="005051CF">
              <w:rPr>
                <w:rStyle w:val="rcVerweis"/>
              </w:rPr>
              <w:instrText xml:space="preserve"> REF _Ref327524299 \h \* CHARFORMAT </w:instrText>
            </w:r>
            <w:r w:rsidRPr="005051CF">
              <w:rPr>
                <w:rStyle w:val="rcVerweis"/>
              </w:rPr>
            </w:r>
            <w:r w:rsidRPr="003C7F01">
              <w:rPr>
                <w:lang w:val="en-US" w:eastAsia="de-DE"/>
              </w:rPr>
              <w:fldChar w:fldCharType="separate"/>
            </w:r>
            <w:r w:rsidR="005A1BE7" w:rsidRPr="005A1BE7">
              <w:rPr>
                <w:rStyle w:val="rcVerweis"/>
              </w:rPr>
              <w:t>VERSION</w:t>
            </w:r>
            <w:r w:rsidRPr="003C7F01">
              <w:rPr>
                <w:lang w:val="en-US" w:eastAsia="de-DE"/>
              </w:rPr>
              <w:fldChar w:fldCharType="end"/>
            </w:r>
            <w:r w:rsidRPr="003C7F01">
              <w:rPr>
                <w:lang w:val="en-US" w:eastAsia="de-DE"/>
              </w:rPr>
              <w:t>)</w:t>
            </w:r>
          </w:p>
        </w:tc>
      </w:tr>
      <w:tr w:rsidR="008B5E51" w:rsidRPr="003C7F01" w14:paraId="16D5D773"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AE54FC" w14:textId="77777777" w:rsidR="008B5E51" w:rsidRPr="003C7F01" w:rsidRDefault="008B5E51" w:rsidP="008B5E51">
            <w:pPr>
              <w:rPr>
                <w:lang w:val="en-US" w:eastAsia="de-DE"/>
              </w:rPr>
            </w:pPr>
            <w:r w:rsidRPr="003C7F01">
              <w:rPr>
                <w:lang w:val="en-US" w:eastAsia="de-DE"/>
              </w:rPr>
              <w:t>radCASE Compiler Version</w:t>
            </w:r>
          </w:p>
        </w:tc>
        <w:tc>
          <w:tcPr>
            <w:tcW w:w="0" w:type="auto"/>
          </w:tcPr>
          <w:p w14:paraId="4BFF2907" w14:textId="77777777" w:rsidR="008B5E51" w:rsidRPr="003C7F01" w:rsidRDefault="008B5E51" w:rsidP="008B5E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Shows the version of the radCASE compiler used to create the documentation</w:t>
            </w:r>
          </w:p>
        </w:tc>
      </w:tr>
      <w:tr w:rsidR="008B5E51" w:rsidRPr="003C7F01" w14:paraId="1C03352A"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4B70B74" w14:textId="77777777" w:rsidR="008B5E51" w:rsidRPr="003C7F01" w:rsidRDefault="008B5E51" w:rsidP="008B5E51">
            <w:pPr>
              <w:rPr>
                <w:lang w:val="en-US" w:eastAsia="de-DE"/>
              </w:rPr>
            </w:pPr>
            <w:r w:rsidRPr="003C7F01">
              <w:rPr>
                <w:lang w:val="en-US" w:eastAsia="de-DE"/>
              </w:rPr>
              <w:t>Created</w:t>
            </w:r>
          </w:p>
        </w:tc>
        <w:tc>
          <w:tcPr>
            <w:tcW w:w="0" w:type="auto"/>
          </w:tcPr>
          <w:p w14:paraId="1D3F2F38" w14:textId="77777777" w:rsidR="008B5E51" w:rsidRPr="003C7F01" w:rsidRDefault="008B5E51" w:rsidP="008B5E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Date of creation of the documentation</w:t>
            </w:r>
          </w:p>
        </w:tc>
      </w:tr>
    </w:tbl>
    <w:p w14:paraId="421B3A1D" w14:textId="77777777" w:rsidR="008B5E51" w:rsidRPr="003C7F01" w:rsidRDefault="008B5E51" w:rsidP="008B5E51">
      <w:pPr>
        <w:rPr>
          <w:lang w:val="en-US" w:eastAsia="de-DE"/>
        </w:rPr>
      </w:pPr>
    </w:p>
    <w:p w14:paraId="29914AAB" w14:textId="77777777" w:rsidR="008B5E51" w:rsidRPr="003C7F01" w:rsidRDefault="008B5E51" w:rsidP="008B5E51">
      <w:pPr>
        <w:rPr>
          <w:lang w:val="en-US" w:eastAsia="de-DE"/>
        </w:rPr>
      </w:pPr>
      <w:r w:rsidRPr="003C7F01">
        <w:rPr>
          <w:lang w:val="en-US" w:eastAsia="de-DE"/>
        </w:rPr>
        <w:t xml:space="preserve">The generated documentation is subdivided into the following </w:t>
      </w:r>
      <w:r w:rsidR="004E2B6E" w:rsidRPr="003C7F01">
        <w:rPr>
          <w:lang w:val="en-US" w:eastAsia="de-DE"/>
        </w:rPr>
        <w:t>sections</w:t>
      </w:r>
      <w:r w:rsidRPr="003C7F01">
        <w:rPr>
          <w:lang w:val="en-US" w:eastAsia="de-DE"/>
        </w:rPr>
        <w:t>:</w:t>
      </w:r>
    </w:p>
    <w:tbl>
      <w:tblPr>
        <w:tblStyle w:val="rcTable2"/>
        <w:tblW w:w="0" w:type="auto"/>
        <w:tblInd w:w="170" w:type="dxa"/>
        <w:tblLook w:val="04A0" w:firstRow="1" w:lastRow="0" w:firstColumn="1" w:lastColumn="0" w:noHBand="0" w:noVBand="1"/>
      </w:tblPr>
      <w:tblGrid>
        <w:gridCol w:w="2260"/>
        <w:gridCol w:w="7425"/>
      </w:tblGrid>
      <w:tr w:rsidR="00923989" w:rsidRPr="003C7F01" w14:paraId="1398E283"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EA5DAF" w14:textId="26EE920C"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_Ref330820883 \h \* CHARFORMAT </w:instrText>
            </w:r>
            <w:r w:rsidRPr="005051CF">
              <w:rPr>
                <w:rStyle w:val="rcVerweis"/>
              </w:rPr>
            </w:r>
            <w:r w:rsidRPr="003C7F01">
              <w:rPr>
                <w:lang w:val="en-US" w:eastAsia="de-DE"/>
              </w:rPr>
              <w:fldChar w:fldCharType="separate"/>
            </w:r>
            <w:r w:rsidR="005A1BE7" w:rsidRPr="005A1BE7">
              <w:rPr>
                <w:rStyle w:val="rcVerweis"/>
              </w:rPr>
              <w:t>System Informations</w:t>
            </w:r>
            <w:r w:rsidRPr="003C7F01">
              <w:rPr>
                <w:lang w:val="en-US" w:eastAsia="de-DE"/>
              </w:rPr>
              <w:fldChar w:fldCharType="end"/>
            </w:r>
          </w:p>
        </w:tc>
        <w:tc>
          <w:tcPr>
            <w:tcW w:w="0" w:type="auto"/>
          </w:tcPr>
          <w:p w14:paraId="4B18DB10"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General system information</w:t>
            </w:r>
            <w:r w:rsidR="00FD2AF4" w:rsidRPr="003C7F01">
              <w:rPr>
                <w:lang w:val="en-US" w:eastAsia="de-DE"/>
              </w:rPr>
              <w:t xml:space="preserve"> (only in developer documentation)</w:t>
            </w:r>
          </w:p>
        </w:tc>
      </w:tr>
      <w:tr w:rsidR="00923989" w:rsidRPr="003C7F01" w14:paraId="2B3FC2BF"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B366C11" w14:textId="744FE904" w:rsidR="0051046C" w:rsidRPr="003C7F01" w:rsidRDefault="0051046C" w:rsidP="00082D9D">
            <w:pPr>
              <w:rPr>
                <w:lang w:val="en-US" w:eastAsia="de-DE"/>
              </w:rPr>
            </w:pPr>
            <w:r w:rsidRPr="003C7F01">
              <w:rPr>
                <w:lang w:val="en-US" w:eastAsia="de-DE"/>
              </w:rPr>
              <w:lastRenderedPageBreak/>
              <w:fldChar w:fldCharType="begin"/>
            </w:r>
            <w:r w:rsidR="00DD4C59" w:rsidRPr="005051CF">
              <w:rPr>
                <w:rStyle w:val="rcVerweis"/>
              </w:rPr>
              <w:instrText xml:space="preserve"> REF _Ref330820898 \h \* CHARFORMAT </w:instrText>
            </w:r>
            <w:r w:rsidRPr="005051CF">
              <w:rPr>
                <w:rStyle w:val="rcVerweis"/>
              </w:rPr>
            </w:r>
            <w:r w:rsidRPr="003C7F01">
              <w:rPr>
                <w:lang w:val="en-US" w:eastAsia="de-DE"/>
              </w:rPr>
              <w:fldChar w:fldCharType="separate"/>
            </w:r>
            <w:r w:rsidR="005A1BE7" w:rsidRPr="005A1BE7">
              <w:rPr>
                <w:rStyle w:val="rcVerweis"/>
              </w:rPr>
              <w:t>TypeDefs</w:t>
            </w:r>
            <w:r w:rsidRPr="003C7F01">
              <w:rPr>
                <w:lang w:val="en-US" w:eastAsia="de-DE"/>
              </w:rPr>
              <w:fldChar w:fldCharType="end"/>
            </w:r>
          </w:p>
        </w:tc>
        <w:tc>
          <w:tcPr>
            <w:tcW w:w="0" w:type="auto"/>
          </w:tcPr>
          <w:p w14:paraId="21DCB606"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w:t>
            </w:r>
            <w:r w:rsidRPr="003C7F01">
              <w:rPr>
                <w:rStyle w:val="rcLangElemZchn"/>
                <w:lang w:val="en-US"/>
              </w:rPr>
              <w:t>TYPEDEF</w:t>
            </w:r>
            <w:r w:rsidRPr="003C7F01">
              <w:rPr>
                <w:lang w:val="en-US" w:eastAsia="de-DE"/>
              </w:rPr>
              <w:t>s</w:t>
            </w:r>
            <w:r w:rsidR="00FD2AF4" w:rsidRPr="003C7F01">
              <w:rPr>
                <w:lang w:val="en-US" w:eastAsia="de-DE"/>
              </w:rPr>
              <w:t xml:space="preserve"> (only in developer documentation)</w:t>
            </w:r>
          </w:p>
        </w:tc>
      </w:tr>
      <w:tr w:rsidR="00923989" w:rsidRPr="003C7F01" w14:paraId="1D7D6FE5"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81EE690" w14:textId="7319EAEF"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_Ref330821104 \h \* CHARFORMAT </w:instrText>
            </w:r>
            <w:r w:rsidRPr="005051CF">
              <w:rPr>
                <w:rStyle w:val="rcVerweis"/>
              </w:rPr>
            </w:r>
            <w:r w:rsidRPr="003C7F01">
              <w:rPr>
                <w:lang w:val="en-US" w:eastAsia="de-DE"/>
              </w:rPr>
              <w:fldChar w:fldCharType="separate"/>
            </w:r>
            <w:r w:rsidR="005A1BE7" w:rsidRPr="005A1BE7">
              <w:rPr>
                <w:rStyle w:val="rcVerweis"/>
              </w:rPr>
              <w:t>PictDefs</w:t>
            </w:r>
            <w:r w:rsidRPr="003C7F01">
              <w:rPr>
                <w:lang w:val="en-US" w:eastAsia="de-DE"/>
              </w:rPr>
              <w:fldChar w:fldCharType="end"/>
            </w:r>
          </w:p>
        </w:tc>
        <w:tc>
          <w:tcPr>
            <w:tcW w:w="0" w:type="auto"/>
          </w:tcPr>
          <w:p w14:paraId="647FFF99"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w:t>
            </w:r>
            <w:r w:rsidRPr="003C7F01">
              <w:rPr>
                <w:rStyle w:val="rcLangElemZchn"/>
                <w:lang w:val="en-US"/>
              </w:rPr>
              <w:t>PICTDEF</w:t>
            </w:r>
            <w:r w:rsidRPr="003C7F01">
              <w:rPr>
                <w:lang w:val="en-US" w:eastAsia="de-DE"/>
              </w:rPr>
              <w:t>s</w:t>
            </w:r>
            <w:r w:rsidR="00FD2AF4" w:rsidRPr="003C7F01">
              <w:rPr>
                <w:lang w:val="en-US" w:eastAsia="de-DE"/>
              </w:rPr>
              <w:t xml:space="preserve"> (only in developer documentation)</w:t>
            </w:r>
          </w:p>
        </w:tc>
      </w:tr>
      <w:tr w:rsidR="00923989" w:rsidRPr="003C7F01" w14:paraId="1C8B8EAA"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03A5976" w14:textId="271370BB"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_Ref330821094 \h \* CHARFORMAT </w:instrText>
            </w:r>
            <w:r w:rsidRPr="005051CF">
              <w:rPr>
                <w:rStyle w:val="rcVerweis"/>
              </w:rPr>
            </w:r>
            <w:r w:rsidRPr="003C7F01">
              <w:rPr>
                <w:lang w:val="en-US" w:eastAsia="de-DE"/>
              </w:rPr>
              <w:fldChar w:fldCharType="separate"/>
            </w:r>
            <w:r w:rsidR="005A1BE7" w:rsidRPr="005A1BE7">
              <w:rPr>
                <w:rStyle w:val="rcVerweis"/>
              </w:rPr>
              <w:t>VisualDefs</w:t>
            </w:r>
            <w:r w:rsidRPr="003C7F01">
              <w:rPr>
                <w:lang w:val="en-US" w:eastAsia="de-DE"/>
              </w:rPr>
              <w:fldChar w:fldCharType="end"/>
            </w:r>
          </w:p>
        </w:tc>
        <w:tc>
          <w:tcPr>
            <w:tcW w:w="0" w:type="auto"/>
          </w:tcPr>
          <w:p w14:paraId="098709B1"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w:t>
            </w:r>
            <w:r w:rsidRPr="003C7F01">
              <w:rPr>
                <w:rStyle w:val="rcLangElemZchn"/>
                <w:lang w:val="en-US"/>
              </w:rPr>
              <w:t>VISUALDEF</w:t>
            </w:r>
            <w:r w:rsidRPr="003C7F01">
              <w:rPr>
                <w:lang w:val="en-US" w:eastAsia="de-DE"/>
              </w:rPr>
              <w:t>s</w:t>
            </w:r>
            <w:r w:rsidR="00FD2AF4" w:rsidRPr="003C7F01">
              <w:rPr>
                <w:lang w:val="en-US" w:eastAsia="de-DE"/>
              </w:rPr>
              <w:t xml:space="preserve"> (only in developer documentation)</w:t>
            </w:r>
          </w:p>
        </w:tc>
      </w:tr>
      <w:tr w:rsidR="00923989" w:rsidRPr="003C7F01" w14:paraId="6D299879"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0ECCE8D" w14:textId="1DE841AD"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_Ref330821133 \h \* CHARFORMAT </w:instrText>
            </w:r>
            <w:r w:rsidRPr="005051CF">
              <w:rPr>
                <w:rStyle w:val="rcVerweis"/>
              </w:rPr>
            </w:r>
            <w:r w:rsidRPr="003C7F01">
              <w:rPr>
                <w:lang w:val="en-US" w:eastAsia="de-DE"/>
              </w:rPr>
              <w:fldChar w:fldCharType="separate"/>
            </w:r>
            <w:r w:rsidR="005A1BE7" w:rsidRPr="005A1BE7">
              <w:rPr>
                <w:rStyle w:val="rcVerweis"/>
              </w:rPr>
              <w:t>Elements</w:t>
            </w:r>
            <w:r w:rsidRPr="003C7F01">
              <w:rPr>
                <w:lang w:val="en-US" w:eastAsia="de-DE"/>
              </w:rPr>
              <w:fldChar w:fldCharType="end"/>
            </w:r>
          </w:p>
        </w:tc>
        <w:tc>
          <w:tcPr>
            <w:tcW w:w="0" w:type="auto"/>
          </w:tcPr>
          <w:p w14:paraId="07BCB2F2"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w:t>
            </w:r>
            <w:r w:rsidRPr="003C7F01">
              <w:rPr>
                <w:rStyle w:val="rcLangElemZchn"/>
                <w:lang w:val="en-US"/>
              </w:rPr>
              <w:t>ELEMENT</w:t>
            </w:r>
            <w:r w:rsidRPr="003C7F01">
              <w:rPr>
                <w:lang w:val="en-US" w:eastAsia="de-DE"/>
              </w:rPr>
              <w:t>s</w:t>
            </w:r>
            <w:r w:rsidR="00FD2AF4" w:rsidRPr="003C7F01">
              <w:rPr>
                <w:lang w:val="en-US" w:eastAsia="de-DE"/>
              </w:rPr>
              <w:t xml:space="preserve"> (more element types in developer documentation)</w:t>
            </w:r>
          </w:p>
        </w:tc>
      </w:tr>
      <w:tr w:rsidR="00923989" w:rsidRPr="003C7F01" w14:paraId="2B091A5F"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CB3A63" w14:textId="7119731F"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_Ref330821147 \h \* CHARFORMAT </w:instrText>
            </w:r>
            <w:r w:rsidRPr="005051CF">
              <w:rPr>
                <w:rStyle w:val="rcVerweis"/>
              </w:rPr>
            </w:r>
            <w:r w:rsidRPr="003C7F01">
              <w:rPr>
                <w:lang w:val="en-US" w:eastAsia="de-DE"/>
              </w:rPr>
              <w:fldChar w:fldCharType="separate"/>
            </w:r>
            <w:r w:rsidR="005A1BE7" w:rsidRPr="005A1BE7">
              <w:rPr>
                <w:rStyle w:val="rcVerweis"/>
              </w:rPr>
              <w:t>Communication</w:t>
            </w:r>
            <w:r w:rsidRPr="003C7F01">
              <w:rPr>
                <w:lang w:val="en-US" w:eastAsia="de-DE"/>
              </w:rPr>
              <w:fldChar w:fldCharType="end"/>
            </w:r>
          </w:p>
        </w:tc>
        <w:tc>
          <w:tcPr>
            <w:tcW w:w="0" w:type="auto"/>
          </w:tcPr>
          <w:p w14:paraId="628BDF79"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CANopen </w:t>
            </w:r>
            <w:r w:rsidRPr="003C7F01">
              <w:rPr>
                <w:rStyle w:val="rcLangElemZchn"/>
                <w:lang w:val="en-US"/>
              </w:rPr>
              <w:t>ELEMENT</w:t>
            </w:r>
            <w:r w:rsidRPr="003C7F01">
              <w:rPr>
                <w:lang w:val="en-US" w:eastAsia="de-DE"/>
              </w:rPr>
              <w:t>s</w:t>
            </w:r>
            <w:r w:rsidR="00FD2AF4" w:rsidRPr="003C7F01">
              <w:rPr>
                <w:lang w:val="en-US" w:eastAsia="de-DE"/>
              </w:rPr>
              <w:t xml:space="preserve"> (if available)</w:t>
            </w:r>
          </w:p>
        </w:tc>
      </w:tr>
      <w:tr w:rsidR="00923989" w:rsidRPr="003C7F01" w14:paraId="0440E035"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7457A31" w14:textId="4B1BB0D0" w:rsidR="00760D51" w:rsidRPr="003C7F01" w:rsidRDefault="00760D51" w:rsidP="00082D9D">
            <w:pPr>
              <w:rPr>
                <w:lang w:val="en-US" w:eastAsia="de-DE"/>
              </w:rPr>
            </w:pPr>
            <w:r w:rsidRPr="003C7F01">
              <w:rPr>
                <w:lang w:val="en-US" w:eastAsia="de-DE"/>
              </w:rPr>
              <w:fldChar w:fldCharType="begin"/>
            </w:r>
            <w:r w:rsidR="00F33A47" w:rsidRPr="005051CF">
              <w:rPr>
                <w:rStyle w:val="rcVerweis"/>
              </w:rPr>
              <w:instrText xml:space="preserve"> REF _Ref477180024 \h \* CHARFORMAT </w:instrText>
            </w:r>
            <w:r w:rsidRPr="005051CF">
              <w:rPr>
                <w:rStyle w:val="rcVerweis"/>
              </w:rPr>
            </w:r>
            <w:r w:rsidRPr="003C7F01">
              <w:rPr>
                <w:lang w:val="en-US" w:eastAsia="de-DE"/>
              </w:rPr>
              <w:fldChar w:fldCharType="separate"/>
            </w:r>
            <w:r w:rsidR="005A1BE7" w:rsidRPr="005A1BE7">
              <w:rPr>
                <w:rStyle w:val="rcVerweis"/>
              </w:rPr>
              <w:t>Module tree</w:t>
            </w:r>
            <w:r w:rsidRPr="003C7F01">
              <w:rPr>
                <w:lang w:val="en-US" w:eastAsia="de-DE"/>
              </w:rPr>
              <w:fldChar w:fldCharType="end"/>
            </w:r>
          </w:p>
        </w:tc>
        <w:tc>
          <w:tcPr>
            <w:tcW w:w="0" w:type="auto"/>
          </w:tcPr>
          <w:p w14:paraId="5F6D6ECF" w14:textId="77777777" w:rsidR="00760D51" w:rsidRPr="003C7F01" w:rsidRDefault="00760D51"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w:t>
            </w:r>
            <w:r w:rsidRPr="003C7F01">
              <w:rPr>
                <w:rStyle w:val="rcLangElemZchn"/>
                <w:lang w:val="en-US"/>
              </w:rPr>
              <w:t>MODUL</w:t>
            </w:r>
            <w:r w:rsidRPr="003C7F01">
              <w:rPr>
                <w:lang w:val="en-US" w:eastAsia="de-DE"/>
              </w:rPr>
              <w:t>s as instance tree (containing more information in developer documentation</w:t>
            </w:r>
            <w:r w:rsidR="00923989" w:rsidRPr="003C7F01">
              <w:rPr>
                <w:lang w:val="en-US" w:eastAsia="de-DE"/>
              </w:rPr>
              <w:t xml:space="preserve"> and information according to documentation level</w:t>
            </w:r>
            <w:r w:rsidRPr="003C7F01">
              <w:rPr>
                <w:lang w:val="en-US" w:eastAsia="de-DE"/>
              </w:rPr>
              <w:t>).</w:t>
            </w:r>
          </w:p>
        </w:tc>
      </w:tr>
      <w:tr w:rsidR="00923989" w:rsidRPr="003C7F01" w14:paraId="0C89E303"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7E5FF09" w14:textId="173A3793"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_Ref330821161 \h \* CHARFORMAT </w:instrText>
            </w:r>
            <w:r w:rsidRPr="005051CF">
              <w:rPr>
                <w:rStyle w:val="rcVerweis"/>
              </w:rPr>
            </w:r>
            <w:r w:rsidRPr="003C7F01">
              <w:rPr>
                <w:lang w:val="en-US" w:eastAsia="de-DE"/>
              </w:rPr>
              <w:fldChar w:fldCharType="separate"/>
            </w:r>
            <w:r w:rsidR="005A1BE7" w:rsidRPr="005A1BE7">
              <w:rPr>
                <w:rStyle w:val="rcVerweis"/>
              </w:rPr>
              <w:t>Module list</w:t>
            </w:r>
            <w:r w:rsidRPr="003C7F01">
              <w:rPr>
                <w:lang w:val="en-US" w:eastAsia="de-DE"/>
              </w:rPr>
              <w:fldChar w:fldCharType="end"/>
            </w:r>
          </w:p>
        </w:tc>
        <w:tc>
          <w:tcPr>
            <w:tcW w:w="0" w:type="auto"/>
          </w:tcPr>
          <w:p w14:paraId="5D75D56F" w14:textId="77777777" w:rsidR="0051046C" w:rsidRPr="003C7F01" w:rsidRDefault="0051046C" w:rsidP="00A419D8">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Information on </w:t>
            </w:r>
            <w:r w:rsidRPr="003C7F01">
              <w:rPr>
                <w:rStyle w:val="rcLangElemZchn"/>
                <w:lang w:val="en-US"/>
              </w:rPr>
              <w:t>MODUL</w:t>
            </w:r>
            <w:r w:rsidRPr="003C7F01">
              <w:rPr>
                <w:lang w:val="en-US" w:eastAsia="de-DE"/>
              </w:rPr>
              <w:t>s</w:t>
            </w:r>
            <w:r w:rsidR="00760D51" w:rsidRPr="003C7F01">
              <w:rPr>
                <w:lang w:val="en-US" w:eastAsia="de-DE"/>
              </w:rPr>
              <w:t xml:space="preserve"> </w:t>
            </w:r>
            <w:r w:rsidR="00FD2AF4" w:rsidRPr="003C7F01">
              <w:rPr>
                <w:lang w:val="en-US" w:eastAsia="de-DE"/>
              </w:rPr>
              <w:t>(containing more information in developer documentation</w:t>
            </w:r>
            <w:r w:rsidR="00923989" w:rsidRPr="003C7F01">
              <w:rPr>
                <w:lang w:val="en-US" w:eastAsia="de-DE"/>
              </w:rPr>
              <w:t xml:space="preserve"> and information according to documentation level</w:t>
            </w:r>
            <w:r w:rsidR="00FD2AF4" w:rsidRPr="003C7F01">
              <w:rPr>
                <w:lang w:val="en-US" w:eastAsia="de-DE"/>
              </w:rPr>
              <w:t>)</w:t>
            </w:r>
            <w:r w:rsidR="00760D51" w:rsidRPr="003C7F01">
              <w:rPr>
                <w:lang w:val="en-US" w:eastAsia="de-DE"/>
              </w:rPr>
              <w:t>.</w:t>
            </w:r>
          </w:p>
        </w:tc>
      </w:tr>
      <w:tr w:rsidR="00923989" w:rsidRPr="003C7F01" w14:paraId="0C85CD3D"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0D69BD8" w14:textId="40EB3FF6"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_Ref330821172 \h \* CHARFORMAT </w:instrText>
            </w:r>
            <w:r w:rsidRPr="005051CF">
              <w:rPr>
                <w:rStyle w:val="rcVerweis"/>
              </w:rPr>
            </w:r>
            <w:r w:rsidRPr="003C7F01">
              <w:rPr>
                <w:lang w:val="en-US" w:eastAsia="de-DE"/>
              </w:rPr>
              <w:fldChar w:fldCharType="separate"/>
            </w:r>
            <w:r w:rsidR="005A1BE7" w:rsidRPr="005A1BE7">
              <w:rPr>
                <w:rStyle w:val="rcVerweis"/>
              </w:rPr>
              <w:t>PC-GUI (SURFACE_VIS)</w:t>
            </w:r>
            <w:r w:rsidRPr="003C7F01">
              <w:rPr>
                <w:lang w:val="en-US" w:eastAsia="de-DE"/>
              </w:rPr>
              <w:fldChar w:fldCharType="end"/>
            </w:r>
          </w:p>
        </w:tc>
        <w:tc>
          <w:tcPr>
            <w:tcW w:w="0" w:type="auto"/>
          </w:tcPr>
          <w:p w14:paraId="64257852" w14:textId="77777777" w:rsidR="0051046C" w:rsidRPr="003C7F01" w:rsidRDefault="0051046C"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List of all </w:t>
            </w:r>
            <w:r w:rsidRPr="003C7F01">
              <w:rPr>
                <w:rStyle w:val="rcLangElemZchn"/>
                <w:lang w:val="en-US"/>
              </w:rPr>
              <w:t>SURFACE_VIS</w:t>
            </w:r>
          </w:p>
        </w:tc>
      </w:tr>
      <w:tr w:rsidR="00923989" w:rsidRPr="003C7F01" w14:paraId="48204D65"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41F62C6" w14:textId="7CD4CA52"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_Ref330821187 \h \* CHARFORMAT </w:instrText>
            </w:r>
            <w:r w:rsidRPr="005051CF">
              <w:rPr>
                <w:rStyle w:val="rcVerweis"/>
              </w:rPr>
            </w:r>
            <w:r w:rsidRPr="003C7F01">
              <w:rPr>
                <w:lang w:val="en-US" w:eastAsia="de-DE"/>
              </w:rPr>
              <w:fldChar w:fldCharType="separate"/>
            </w:r>
            <w:r w:rsidR="005A1BE7" w:rsidRPr="005A1BE7">
              <w:rPr>
                <w:rStyle w:val="rcVerweis"/>
              </w:rPr>
              <w:t>Embedded HMI</w:t>
            </w:r>
            <w:r w:rsidRPr="003C7F01">
              <w:rPr>
                <w:lang w:val="en-US" w:eastAsia="de-DE"/>
              </w:rPr>
              <w:fldChar w:fldCharType="end"/>
            </w:r>
          </w:p>
        </w:tc>
        <w:tc>
          <w:tcPr>
            <w:tcW w:w="0" w:type="auto"/>
          </w:tcPr>
          <w:p w14:paraId="431CEF97" w14:textId="77777777" w:rsidR="0051046C" w:rsidRPr="003C7F01" w:rsidRDefault="0051046C" w:rsidP="0051046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Detailed list of all </w:t>
            </w:r>
            <w:r w:rsidRPr="003C7F01">
              <w:rPr>
                <w:rStyle w:val="rcLangElemZchn"/>
                <w:lang w:val="en-US"/>
              </w:rPr>
              <w:t>SURFACE_CTR</w:t>
            </w:r>
          </w:p>
        </w:tc>
      </w:tr>
      <w:tr w:rsidR="00923989" w:rsidRPr="003C7F01" w14:paraId="50068F44"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45F7DB" w14:textId="45357B1C"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_Ref330821201 \h \* CHARFORMAT </w:instrText>
            </w:r>
            <w:r w:rsidRPr="005051CF">
              <w:rPr>
                <w:rStyle w:val="rcVerweis"/>
              </w:rPr>
            </w:r>
            <w:r w:rsidRPr="003C7F01">
              <w:rPr>
                <w:lang w:val="en-US" w:eastAsia="de-DE"/>
              </w:rPr>
              <w:fldChar w:fldCharType="separate"/>
            </w:r>
            <w:r w:rsidR="005A1BE7" w:rsidRPr="005A1BE7">
              <w:rPr>
                <w:rStyle w:val="rcVerweis"/>
              </w:rPr>
              <w:t>HMI-Overview</w:t>
            </w:r>
            <w:r w:rsidRPr="003C7F01">
              <w:rPr>
                <w:lang w:val="en-US" w:eastAsia="de-DE"/>
              </w:rPr>
              <w:fldChar w:fldCharType="end"/>
            </w:r>
          </w:p>
        </w:tc>
        <w:tc>
          <w:tcPr>
            <w:tcW w:w="0" w:type="auto"/>
          </w:tcPr>
          <w:p w14:paraId="09425013" w14:textId="77777777" w:rsidR="0051046C" w:rsidRPr="003C7F01" w:rsidRDefault="0051046C" w:rsidP="0051046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Overview of all </w:t>
            </w:r>
            <w:r w:rsidRPr="003C7F01">
              <w:rPr>
                <w:rStyle w:val="rcLangElemZchn"/>
                <w:lang w:val="en-US"/>
              </w:rPr>
              <w:t>SURFACE_CTR</w:t>
            </w:r>
          </w:p>
        </w:tc>
      </w:tr>
      <w:tr w:rsidR="00923989" w:rsidRPr="003C7F01" w14:paraId="3F423E03"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B2FD8B" w14:textId="3AC76401" w:rsidR="0051046C" w:rsidRPr="003C7F01" w:rsidRDefault="0051046C" w:rsidP="00082D9D">
            <w:pPr>
              <w:rPr>
                <w:lang w:val="en-US" w:eastAsia="de-DE"/>
              </w:rPr>
            </w:pPr>
            <w:r w:rsidRPr="003C7F01">
              <w:rPr>
                <w:lang w:val="en-US" w:eastAsia="de-DE"/>
              </w:rPr>
              <w:fldChar w:fldCharType="begin"/>
            </w:r>
            <w:r w:rsidR="00DD4C59" w:rsidRPr="005051CF">
              <w:rPr>
                <w:rStyle w:val="rcVerweis"/>
              </w:rPr>
              <w:instrText xml:space="preserve"> REF _Ref330821232 \h \* CHARFORMAT </w:instrText>
            </w:r>
            <w:r w:rsidRPr="005051CF">
              <w:rPr>
                <w:rStyle w:val="rcVerweis"/>
              </w:rPr>
            </w:r>
            <w:r w:rsidRPr="003C7F01">
              <w:rPr>
                <w:lang w:val="en-US" w:eastAsia="de-DE"/>
              </w:rPr>
              <w:fldChar w:fldCharType="separate"/>
            </w:r>
            <w:r w:rsidR="005A1BE7" w:rsidRPr="005A1BE7">
              <w:rPr>
                <w:rStyle w:val="rcVerweis"/>
              </w:rPr>
              <w:t>HMI-Navigation</w:t>
            </w:r>
            <w:r w:rsidRPr="003C7F01">
              <w:rPr>
                <w:lang w:val="en-US" w:eastAsia="de-DE"/>
              </w:rPr>
              <w:fldChar w:fldCharType="end"/>
            </w:r>
          </w:p>
        </w:tc>
        <w:tc>
          <w:tcPr>
            <w:tcW w:w="0" w:type="auto"/>
          </w:tcPr>
          <w:p w14:paraId="3BB58F2B" w14:textId="77777777" w:rsidR="0051046C" w:rsidRPr="003C7F01" w:rsidRDefault="0051046C" w:rsidP="0051046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Detailed information on different </w:t>
            </w:r>
            <w:r w:rsidRPr="003C7F01">
              <w:rPr>
                <w:rStyle w:val="rcLangElemZchn"/>
                <w:lang w:val="en-US"/>
              </w:rPr>
              <w:t>SURFACE_CTR</w:t>
            </w:r>
            <w:r w:rsidRPr="003C7F01">
              <w:rPr>
                <w:lang w:val="en-US" w:eastAsia="de-DE"/>
              </w:rPr>
              <w:t xml:space="preserve"> with navigation</w:t>
            </w:r>
          </w:p>
        </w:tc>
      </w:tr>
    </w:tbl>
    <w:p w14:paraId="6B51C750" w14:textId="77777777" w:rsidR="008B5E51" w:rsidRPr="003C7F01" w:rsidRDefault="008B5E51" w:rsidP="008B5E51">
      <w:pPr>
        <w:pStyle w:val="berschrift4"/>
        <w:rPr>
          <w:lang w:val="en-US"/>
        </w:rPr>
      </w:pPr>
      <w:bookmarkStart w:id="660" w:name="_Ref330820883"/>
      <w:r w:rsidRPr="003C7F01">
        <w:rPr>
          <w:lang w:val="en-US"/>
        </w:rPr>
        <w:t>System Informations</w:t>
      </w:r>
      <w:bookmarkEnd w:id="660"/>
    </w:p>
    <w:p w14:paraId="3B583A2E" w14:textId="3ACCD872" w:rsidR="00F152A5" w:rsidRPr="003C7F01" w:rsidRDefault="00F152A5" w:rsidP="00F152A5">
      <w:pPr>
        <w:rPr>
          <w:lang w:val="en-US" w:eastAsia="de-DE"/>
        </w:rPr>
      </w:pPr>
      <w:r w:rsidRPr="003C7F01">
        <w:rPr>
          <w:lang w:val="en-US" w:eastAsia="de-DE"/>
        </w:rPr>
        <w:t xml:space="preserve">The System Informations </w:t>
      </w:r>
      <w:r w:rsidR="00D632FD" w:rsidRPr="003C7F01">
        <w:rPr>
          <w:lang w:val="en-US" w:eastAsia="de-DE"/>
        </w:rPr>
        <w:t>section is</w:t>
      </w:r>
      <w:r w:rsidRPr="003C7F01">
        <w:rPr>
          <w:lang w:val="en-US" w:eastAsia="de-DE"/>
        </w:rPr>
        <w:t xml:space="preserve"> divided into </w:t>
      </w:r>
      <w:r w:rsidRPr="003C7F01">
        <w:rPr>
          <w:lang w:val="en-US" w:eastAsia="de-DE"/>
        </w:rPr>
        <w:fldChar w:fldCharType="begin"/>
      </w:r>
      <w:r w:rsidR="00DD4C59" w:rsidRPr="005051CF">
        <w:rPr>
          <w:rStyle w:val="rcVerweis"/>
        </w:rPr>
        <w:instrText xml:space="preserve"> REF _Ref330821341 \h \* CHARFORMAT </w:instrText>
      </w:r>
      <w:r w:rsidRPr="005051CF">
        <w:rPr>
          <w:rStyle w:val="rcVerweis"/>
        </w:rPr>
      </w:r>
      <w:r w:rsidRPr="003C7F01">
        <w:rPr>
          <w:lang w:val="en-US" w:eastAsia="de-DE"/>
        </w:rPr>
        <w:fldChar w:fldCharType="separate"/>
      </w:r>
      <w:r w:rsidR="005A1BE7" w:rsidRPr="005A1BE7">
        <w:rPr>
          <w:rStyle w:val="rcVerweis"/>
        </w:rPr>
        <w:t>Instances</w:t>
      </w:r>
      <w:r w:rsidRPr="003C7F01">
        <w:rPr>
          <w:lang w:val="en-US" w:eastAsia="de-DE"/>
        </w:rPr>
        <w:fldChar w:fldCharType="end"/>
      </w:r>
      <w:r w:rsidRPr="003C7F01">
        <w:rPr>
          <w:lang w:val="en-US" w:eastAsia="de-DE"/>
        </w:rPr>
        <w:t xml:space="preserve"> and </w:t>
      </w:r>
      <w:r w:rsidRPr="003C7F01">
        <w:rPr>
          <w:lang w:val="en-US" w:eastAsia="de-DE"/>
        </w:rPr>
        <w:fldChar w:fldCharType="begin"/>
      </w:r>
      <w:r w:rsidR="00DD4C59" w:rsidRPr="005051CF">
        <w:rPr>
          <w:rStyle w:val="rcVerweis"/>
        </w:rPr>
        <w:instrText xml:space="preserve"> REF _Ref330821345 \h \* CHARFORMAT </w:instrText>
      </w:r>
      <w:r w:rsidRPr="005051CF">
        <w:rPr>
          <w:rStyle w:val="rcVerweis"/>
        </w:rPr>
      </w:r>
      <w:r w:rsidRPr="003C7F01">
        <w:rPr>
          <w:lang w:val="en-US" w:eastAsia="de-DE"/>
        </w:rPr>
        <w:fldChar w:fldCharType="separate"/>
      </w:r>
      <w:r w:rsidR="005A1BE7" w:rsidRPr="005A1BE7">
        <w:rPr>
          <w:rStyle w:val="rcVerweis"/>
        </w:rPr>
        <w:t>EEPROM</w:t>
      </w:r>
      <w:r w:rsidRPr="003C7F01">
        <w:rPr>
          <w:lang w:val="en-US" w:eastAsia="de-DE"/>
        </w:rPr>
        <w:fldChar w:fldCharType="end"/>
      </w:r>
      <w:r w:rsidRPr="003C7F01">
        <w:rPr>
          <w:lang w:val="en-US" w:eastAsia="de-DE"/>
        </w:rPr>
        <w:t xml:space="preserve"> detail</w:t>
      </w:r>
      <w:r w:rsidR="00D632FD" w:rsidRPr="003C7F01">
        <w:rPr>
          <w:lang w:val="en-US" w:eastAsia="de-DE"/>
        </w:rPr>
        <w:t xml:space="preserve"> sections</w:t>
      </w:r>
      <w:r w:rsidRPr="003C7F01">
        <w:rPr>
          <w:lang w:val="en-US" w:eastAsia="de-DE"/>
        </w:rPr>
        <w:t>.</w:t>
      </w:r>
    </w:p>
    <w:p w14:paraId="42BCC2C3" w14:textId="77777777" w:rsidR="0051046C" w:rsidRPr="003C7F01" w:rsidRDefault="00F152A5" w:rsidP="00F152A5">
      <w:pPr>
        <w:pStyle w:val="berschrift5"/>
        <w:rPr>
          <w:lang w:val="en-US" w:eastAsia="de-DE"/>
        </w:rPr>
      </w:pPr>
      <w:bookmarkStart w:id="661" w:name="_Ref330821341"/>
      <w:r w:rsidRPr="003C7F01">
        <w:rPr>
          <w:lang w:val="en-US" w:eastAsia="de-DE"/>
        </w:rPr>
        <w:t>Instances</w:t>
      </w:r>
      <w:bookmarkEnd w:id="661"/>
    </w:p>
    <w:p w14:paraId="5E889AB0" w14:textId="77777777" w:rsidR="004E2B6E" w:rsidRPr="003C7F01" w:rsidRDefault="00234764" w:rsidP="004E2B6E">
      <w:pPr>
        <w:rPr>
          <w:lang w:val="en-US" w:eastAsia="de-DE"/>
        </w:rPr>
      </w:pPr>
      <w:r w:rsidRPr="003C7F01">
        <w:rPr>
          <w:lang w:val="en-US" w:eastAsia="de-DE"/>
        </w:rPr>
        <w:t xml:space="preserve">The Instances </w:t>
      </w:r>
      <w:r w:rsidR="00DD3538" w:rsidRPr="003C7F01">
        <w:rPr>
          <w:lang w:val="en-US" w:eastAsia="de-DE"/>
        </w:rPr>
        <w:t>section contains</w:t>
      </w:r>
      <w:r w:rsidRPr="003C7F01">
        <w:rPr>
          <w:lang w:val="en-US" w:eastAsia="de-DE"/>
        </w:rPr>
        <w:t xml:space="preserve"> information on the count of different items in the system:</w:t>
      </w:r>
    </w:p>
    <w:p w14:paraId="39A348B3" w14:textId="6F09819E" w:rsidR="00234764" w:rsidRPr="003C7F01" w:rsidRDefault="00234764" w:rsidP="00234764">
      <w:pPr>
        <w:pStyle w:val="rcGliederung"/>
        <w:rPr>
          <w:lang w:val="en-US" w:eastAsia="de-DE"/>
        </w:rPr>
      </w:pPr>
      <w:r w:rsidRPr="003C7F01">
        <w:rPr>
          <w:lang w:val="en-US" w:eastAsia="de-DE"/>
        </w:rPr>
        <w:t xml:space="preserve">Number of </w:t>
      </w:r>
      <w:r w:rsidRPr="003C7F01">
        <w:rPr>
          <w:lang w:val="en-US" w:eastAsia="de-DE"/>
        </w:rPr>
        <w:fldChar w:fldCharType="begin"/>
      </w:r>
      <w:r w:rsidR="00DD4C59"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s of </w:t>
      </w:r>
      <w:r w:rsidRPr="003C7F01">
        <w:rPr>
          <w:rStyle w:val="rcLangElemZchn"/>
          <w:lang w:val="en-US"/>
        </w:rPr>
        <w:t>Type</w:t>
      </w:r>
      <w:r w:rsidRPr="003C7F01">
        <w:rPr>
          <w:lang w:val="en-US" w:eastAsia="de-DE"/>
        </w:rPr>
        <w:t xml:space="preserve"> </w:t>
      </w:r>
      <w:r w:rsidRPr="003C7F01">
        <w:rPr>
          <w:lang w:val="en-US" w:eastAsia="de-DE"/>
        </w:rPr>
        <w:fldChar w:fldCharType="begin"/>
      </w:r>
      <w:r w:rsidR="00DD4C59"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p>
    <w:p w14:paraId="4828D10B" w14:textId="392B8360" w:rsidR="00234764" w:rsidRPr="003C7F01" w:rsidRDefault="00234764" w:rsidP="00234764">
      <w:pPr>
        <w:pStyle w:val="rcGliederung"/>
        <w:rPr>
          <w:lang w:val="en-US" w:eastAsia="de-DE"/>
        </w:rPr>
      </w:pPr>
      <w:r w:rsidRPr="003C7F01">
        <w:rPr>
          <w:lang w:val="en-US" w:eastAsia="de-DE"/>
        </w:rPr>
        <w:t xml:space="preserve">Number of </w:t>
      </w:r>
      <w:r w:rsidRPr="003C7F01">
        <w:rPr>
          <w:rStyle w:val="rcLangElemZchn"/>
          <w:lang w:val="en-US"/>
        </w:rPr>
        <w:t>ELEMENT</w:t>
      </w:r>
      <w:r w:rsidRPr="003C7F01">
        <w:rPr>
          <w:lang w:val="en-US" w:eastAsia="de-DE"/>
        </w:rPr>
        <w:t xml:space="preserve">s of </w:t>
      </w:r>
      <w:r w:rsidRPr="003C7F01">
        <w:rPr>
          <w:rStyle w:val="rcLangElemZchn"/>
          <w:lang w:val="en-US"/>
        </w:rPr>
        <w:t>Type</w:t>
      </w:r>
      <w:r w:rsidRPr="003C7F01">
        <w:rPr>
          <w:lang w:val="en-US"/>
        </w:rPr>
        <w:t xml:space="preserve"> </w:t>
      </w:r>
      <w:r w:rsidRPr="003C7F01">
        <w:rPr>
          <w:lang w:val="en-US"/>
        </w:rPr>
        <w:fldChar w:fldCharType="begin"/>
      </w:r>
      <w:r w:rsidR="00DD4C59" w:rsidRPr="005051CF">
        <w:rPr>
          <w:rStyle w:val="rcVerweis"/>
        </w:rPr>
        <w:instrText xml:space="preserve"> REF _Ref327525058 \h \* CHARFORMAT </w:instrText>
      </w:r>
      <w:r w:rsidRPr="005051CF">
        <w:rPr>
          <w:rStyle w:val="rcVerweis"/>
        </w:rPr>
      </w:r>
      <w:r w:rsidRPr="003C7F01">
        <w:rPr>
          <w:lang w:val="en-US"/>
        </w:rPr>
        <w:fldChar w:fldCharType="separate"/>
      </w:r>
      <w:r w:rsidR="005A1BE7" w:rsidRPr="005A1BE7">
        <w:rPr>
          <w:rStyle w:val="rcVerweis"/>
        </w:rPr>
        <w:t>EBIN</w:t>
      </w:r>
      <w:r w:rsidRPr="003C7F01">
        <w:rPr>
          <w:lang w:val="en-US"/>
        </w:rPr>
        <w:fldChar w:fldCharType="end"/>
      </w:r>
    </w:p>
    <w:p w14:paraId="60E880EA" w14:textId="0E3231BC" w:rsidR="00234764" w:rsidRPr="003C7F01" w:rsidRDefault="00234764" w:rsidP="00234764">
      <w:pPr>
        <w:pStyle w:val="rcGliederung"/>
        <w:rPr>
          <w:lang w:val="en-US" w:eastAsia="de-DE"/>
        </w:rPr>
      </w:pPr>
      <w:r w:rsidRPr="003C7F01">
        <w:rPr>
          <w:lang w:val="en-US" w:eastAsia="de-DE"/>
        </w:rPr>
        <w:t xml:space="preserve">Number of </w:t>
      </w:r>
      <w:r w:rsidRPr="003C7F01">
        <w:rPr>
          <w:rStyle w:val="rcLangElemZchn"/>
          <w:lang w:val="en-US"/>
        </w:rPr>
        <w:t>ELEMENT</w:t>
      </w:r>
      <w:r w:rsidRPr="003C7F01">
        <w:rPr>
          <w:lang w:val="en-US" w:eastAsia="de-DE"/>
        </w:rPr>
        <w:t xml:space="preserve">s of </w:t>
      </w:r>
      <w:r w:rsidRPr="003C7F01">
        <w:rPr>
          <w:rStyle w:val="rcLangElemZchn"/>
          <w:lang w:val="en-US"/>
        </w:rPr>
        <w:t>Type</w:t>
      </w:r>
      <w:r w:rsidRPr="003C7F01">
        <w:rPr>
          <w:lang w:val="en-US"/>
        </w:rPr>
        <w:t xml:space="preserve"> </w:t>
      </w:r>
      <w:r w:rsidRPr="003C7F01">
        <w:rPr>
          <w:lang w:val="en-US"/>
        </w:rPr>
        <w:fldChar w:fldCharType="begin"/>
      </w:r>
      <w:r w:rsidR="00DD4C59" w:rsidRPr="005051CF">
        <w:rPr>
          <w:rStyle w:val="rcVerweis"/>
        </w:rPr>
        <w:instrText xml:space="preserve"> REF _Ref327525075 \h \* CHARFORMAT </w:instrText>
      </w:r>
      <w:r w:rsidRPr="005051CF">
        <w:rPr>
          <w:rStyle w:val="rcVerweis"/>
        </w:rPr>
      </w:r>
      <w:r w:rsidRPr="003C7F01">
        <w:rPr>
          <w:lang w:val="en-US"/>
        </w:rPr>
        <w:fldChar w:fldCharType="separate"/>
      </w:r>
      <w:r w:rsidR="005A1BE7" w:rsidRPr="005A1BE7">
        <w:rPr>
          <w:rStyle w:val="rcVerweis"/>
        </w:rPr>
        <w:t>ESTR</w:t>
      </w:r>
      <w:r w:rsidRPr="003C7F01">
        <w:rPr>
          <w:lang w:val="en-US"/>
        </w:rPr>
        <w:fldChar w:fldCharType="end"/>
      </w:r>
    </w:p>
    <w:p w14:paraId="52A67CC1" w14:textId="11CB850A" w:rsidR="00234764" w:rsidRPr="003C7F01" w:rsidRDefault="00234764" w:rsidP="00234764">
      <w:pPr>
        <w:pStyle w:val="rcGliederung"/>
        <w:rPr>
          <w:lang w:val="en-US" w:eastAsia="de-DE"/>
        </w:rPr>
      </w:pPr>
      <w:r w:rsidRPr="003C7F01">
        <w:rPr>
          <w:lang w:val="en-US" w:eastAsia="de-DE"/>
        </w:rPr>
        <w:t xml:space="preserve">Number of </w:t>
      </w:r>
      <w:r w:rsidRPr="003C7F01">
        <w:rPr>
          <w:rStyle w:val="rcLangElemZchn"/>
          <w:lang w:val="en-US"/>
        </w:rPr>
        <w:t>ELEMENT</w:t>
      </w:r>
      <w:r w:rsidRPr="003C7F01">
        <w:rPr>
          <w:lang w:val="en-US" w:eastAsia="de-DE"/>
        </w:rPr>
        <w:t xml:space="preserve">s of </w:t>
      </w:r>
      <w:r w:rsidRPr="003C7F01">
        <w:rPr>
          <w:rStyle w:val="rcLangElemZchn"/>
          <w:lang w:val="en-US"/>
        </w:rPr>
        <w:t>Type</w:t>
      </w:r>
      <w:r w:rsidRPr="003C7F01">
        <w:rPr>
          <w:lang w:val="en-US"/>
        </w:rPr>
        <w:t xml:space="preserve"> </w:t>
      </w:r>
      <w:r w:rsidRPr="003C7F01">
        <w:rPr>
          <w:lang w:val="en-US"/>
        </w:rPr>
        <w:fldChar w:fldCharType="begin"/>
      </w:r>
      <w:r w:rsidR="00DD4C59" w:rsidRPr="005051CF">
        <w:rPr>
          <w:rStyle w:val="rcVerweis"/>
        </w:rPr>
        <w:instrText xml:space="preserve"> REF _Ref327525081 \h \* CHARFORMAT </w:instrText>
      </w:r>
      <w:r w:rsidRPr="005051CF">
        <w:rPr>
          <w:rStyle w:val="rcVerweis"/>
        </w:rPr>
      </w:r>
      <w:r w:rsidRPr="003C7F01">
        <w:rPr>
          <w:lang w:val="en-US"/>
        </w:rPr>
        <w:fldChar w:fldCharType="separate"/>
      </w:r>
      <w:r w:rsidR="005A1BE7" w:rsidRPr="005A1BE7">
        <w:rPr>
          <w:rStyle w:val="rcVerweis"/>
        </w:rPr>
        <w:t>EDAT</w:t>
      </w:r>
      <w:r w:rsidRPr="003C7F01">
        <w:rPr>
          <w:lang w:val="en-US"/>
        </w:rPr>
        <w:fldChar w:fldCharType="end"/>
      </w:r>
    </w:p>
    <w:p w14:paraId="580CD998" w14:textId="35CEED09" w:rsidR="00234764" w:rsidRPr="003C7F01" w:rsidRDefault="00234764" w:rsidP="00234764">
      <w:pPr>
        <w:pStyle w:val="rcGliederung"/>
        <w:rPr>
          <w:lang w:val="en-US" w:eastAsia="de-DE"/>
        </w:rPr>
      </w:pPr>
      <w:r w:rsidRPr="003C7F01">
        <w:rPr>
          <w:lang w:val="en-US" w:eastAsia="de-DE"/>
        </w:rPr>
        <w:t xml:space="preserve">Number of </w:t>
      </w:r>
      <w:r w:rsidRPr="003C7F01">
        <w:rPr>
          <w:rStyle w:val="rcLangElemZchn"/>
          <w:lang w:val="en-US"/>
        </w:rPr>
        <w:t>ELEMENT</w:t>
      </w:r>
      <w:r w:rsidRPr="003C7F01">
        <w:rPr>
          <w:lang w:val="en-US" w:eastAsia="de-DE"/>
        </w:rPr>
        <w:t xml:space="preserve">s of </w:t>
      </w:r>
      <w:r w:rsidRPr="003C7F01">
        <w:rPr>
          <w:rStyle w:val="rcLangElemZchn"/>
          <w:lang w:val="en-US"/>
        </w:rPr>
        <w:t>Type</w:t>
      </w:r>
      <w:r w:rsidRPr="003C7F01">
        <w:rPr>
          <w:lang w:val="en-US"/>
        </w:rPr>
        <w:t xml:space="preserve"> </w:t>
      </w:r>
      <w:r w:rsidRPr="003C7F01">
        <w:rPr>
          <w:lang w:val="en-US"/>
        </w:rPr>
        <w:fldChar w:fldCharType="begin"/>
      </w:r>
      <w:r w:rsidR="00DD4C59" w:rsidRPr="005051CF">
        <w:rPr>
          <w:rStyle w:val="rcVerweis"/>
        </w:rPr>
        <w:instrText xml:space="preserve"> REF _Ref327525087 \h \* CHARFORMAT </w:instrText>
      </w:r>
      <w:r w:rsidRPr="005051CF">
        <w:rPr>
          <w:rStyle w:val="rcVerweis"/>
        </w:rPr>
      </w:r>
      <w:r w:rsidRPr="003C7F01">
        <w:rPr>
          <w:lang w:val="en-US"/>
        </w:rPr>
        <w:fldChar w:fldCharType="separate"/>
      </w:r>
      <w:r w:rsidR="005A1BE7" w:rsidRPr="005A1BE7">
        <w:rPr>
          <w:rStyle w:val="rcVerweis"/>
        </w:rPr>
        <w:t>ETIM</w:t>
      </w:r>
      <w:r w:rsidRPr="003C7F01">
        <w:rPr>
          <w:lang w:val="en-US"/>
        </w:rPr>
        <w:fldChar w:fldCharType="end"/>
      </w:r>
    </w:p>
    <w:p w14:paraId="00048220" w14:textId="77777777" w:rsidR="00234764" w:rsidRPr="003C7F01" w:rsidRDefault="00234764" w:rsidP="00234764">
      <w:pPr>
        <w:pStyle w:val="rcGliederung"/>
        <w:rPr>
          <w:lang w:val="en-US" w:eastAsia="de-DE"/>
        </w:rPr>
      </w:pPr>
      <w:r w:rsidRPr="003C7F01">
        <w:rPr>
          <w:lang w:val="en-US"/>
        </w:rPr>
        <w:t xml:space="preserve">Number of </w:t>
      </w:r>
      <w:r w:rsidRPr="003C7F01">
        <w:rPr>
          <w:rStyle w:val="rcLangElemZchn"/>
          <w:lang w:val="en-US"/>
        </w:rPr>
        <w:t>ELEMENT</w:t>
      </w:r>
      <w:r w:rsidRPr="003C7F01">
        <w:rPr>
          <w:lang w:val="en-US"/>
        </w:rPr>
        <w:t>s in total</w:t>
      </w:r>
    </w:p>
    <w:p w14:paraId="4800BA4D" w14:textId="56872ABF" w:rsidR="00234764" w:rsidRPr="003C7F01" w:rsidRDefault="00234764" w:rsidP="00234764">
      <w:pPr>
        <w:pStyle w:val="rcGliederung"/>
        <w:rPr>
          <w:lang w:val="en-US" w:eastAsia="de-DE"/>
        </w:rPr>
      </w:pPr>
      <w:r w:rsidRPr="003C7F01">
        <w:rPr>
          <w:lang w:val="en-US"/>
        </w:rPr>
        <w:t xml:space="preserve">Number of </w:t>
      </w:r>
      <w:r w:rsidRPr="003C7F01">
        <w:rPr>
          <w:lang w:val="en-US"/>
        </w:rPr>
        <w:fldChar w:fldCharType="begin"/>
      </w:r>
      <w:r w:rsidR="00DD4C59" w:rsidRPr="005051CF">
        <w:rPr>
          <w:rStyle w:val="rcVerweis"/>
        </w:rPr>
        <w:instrText xml:space="preserve"> REF _Ref327534183 \h \* CHARFORMAT </w:instrText>
      </w:r>
      <w:r w:rsidRPr="005051CF">
        <w:rPr>
          <w:rStyle w:val="rcVerweis"/>
        </w:rPr>
      </w:r>
      <w:r w:rsidRPr="003C7F01">
        <w:rPr>
          <w:lang w:val="en-US"/>
        </w:rPr>
        <w:fldChar w:fldCharType="separate"/>
      </w:r>
      <w:r w:rsidR="005A1BE7" w:rsidRPr="005A1BE7">
        <w:rPr>
          <w:rStyle w:val="rcVerweis"/>
        </w:rPr>
        <w:t>MODUL</w:t>
      </w:r>
      <w:r w:rsidRPr="003C7F01">
        <w:rPr>
          <w:lang w:val="en-US"/>
        </w:rPr>
        <w:fldChar w:fldCharType="end"/>
      </w:r>
      <w:r w:rsidRPr="003C7F01">
        <w:rPr>
          <w:lang w:val="en-US"/>
        </w:rPr>
        <w:t xml:space="preserve"> instances</w:t>
      </w:r>
    </w:p>
    <w:p w14:paraId="5EF7EA0C" w14:textId="4E1A1DDA" w:rsidR="00234764" w:rsidRPr="003C7F01" w:rsidRDefault="00234764" w:rsidP="00234764">
      <w:pPr>
        <w:pStyle w:val="rcGliederung"/>
        <w:rPr>
          <w:lang w:val="en-US" w:eastAsia="de-DE"/>
        </w:rPr>
      </w:pPr>
      <w:r w:rsidRPr="003C7F01">
        <w:rPr>
          <w:lang w:val="en-US"/>
        </w:rPr>
        <w:t xml:space="preserve">Number of State Machines (refer to </w:t>
      </w:r>
      <w:r w:rsidRPr="003C7F01">
        <w:rPr>
          <w:lang w:val="en-US"/>
        </w:rPr>
        <w:fldChar w:fldCharType="begin"/>
      </w:r>
      <w:r w:rsidR="00DD4C59" w:rsidRPr="005051CF">
        <w:rPr>
          <w:rStyle w:val="rcVerweis"/>
        </w:rPr>
        <w:instrText xml:space="preserve"> REF _Ref329780553 \h \* CHARFORMAT </w:instrText>
      </w:r>
      <w:r w:rsidRPr="005051CF">
        <w:rPr>
          <w:rStyle w:val="rcVerweis"/>
        </w:rPr>
      </w:r>
      <w:r w:rsidRPr="003C7F01">
        <w:rPr>
          <w:lang w:val="en-US"/>
        </w:rPr>
        <w:fldChar w:fldCharType="separate"/>
      </w:r>
      <w:r w:rsidR="005A1BE7" w:rsidRPr="005A1BE7">
        <w:rPr>
          <w:rStyle w:val="rcVerweis"/>
        </w:rPr>
        <w:t>Finite State Machines</w:t>
      </w:r>
      <w:r w:rsidRPr="003C7F01">
        <w:rPr>
          <w:lang w:val="en-US"/>
        </w:rPr>
        <w:fldChar w:fldCharType="end"/>
      </w:r>
      <w:r w:rsidRPr="003C7F01">
        <w:rPr>
          <w:lang w:val="en-US"/>
        </w:rPr>
        <w:t>)</w:t>
      </w:r>
    </w:p>
    <w:p w14:paraId="67DAC066" w14:textId="576AD864" w:rsidR="00234764" w:rsidRPr="003C7F01" w:rsidRDefault="00234764" w:rsidP="00234764">
      <w:pPr>
        <w:pStyle w:val="rcGliederung"/>
        <w:rPr>
          <w:lang w:val="en-US" w:eastAsia="de-DE"/>
        </w:rPr>
      </w:pPr>
      <w:r w:rsidRPr="003C7F01">
        <w:rPr>
          <w:lang w:val="en-US"/>
        </w:rPr>
        <w:t xml:space="preserve">Number of Signal Diagrams (refer to </w:t>
      </w:r>
      <w:r w:rsidRPr="003C7F01">
        <w:rPr>
          <w:lang w:val="en-US"/>
        </w:rPr>
        <w:fldChar w:fldCharType="begin"/>
      </w:r>
      <w:r w:rsidR="00DD4C59" w:rsidRPr="005051CF">
        <w:rPr>
          <w:rStyle w:val="rcVerweis"/>
        </w:rPr>
        <w:instrText xml:space="preserve"> REF _Ref328484776 \h \* CHARFORMAT </w:instrText>
      </w:r>
      <w:r w:rsidRPr="005051CF">
        <w:rPr>
          <w:rStyle w:val="rcVerweis"/>
        </w:rPr>
      </w:r>
      <w:r w:rsidRPr="003C7F01">
        <w:rPr>
          <w:lang w:val="en-US"/>
        </w:rPr>
        <w:fldChar w:fldCharType="separate"/>
      </w:r>
      <w:r w:rsidR="005A1BE7" w:rsidRPr="005A1BE7">
        <w:rPr>
          <w:rStyle w:val="rcVerweis"/>
        </w:rPr>
        <w:t>Signal Diagrams</w:t>
      </w:r>
      <w:r w:rsidRPr="003C7F01">
        <w:rPr>
          <w:lang w:val="en-US"/>
        </w:rPr>
        <w:fldChar w:fldCharType="end"/>
      </w:r>
      <w:r w:rsidRPr="003C7F01">
        <w:rPr>
          <w:lang w:val="en-US"/>
        </w:rPr>
        <w:t>)</w:t>
      </w:r>
    </w:p>
    <w:p w14:paraId="4E13F46D" w14:textId="185D1A89" w:rsidR="00234764" w:rsidRPr="003C7F01" w:rsidRDefault="00234764" w:rsidP="00234764">
      <w:pPr>
        <w:pStyle w:val="rcGliederung"/>
        <w:rPr>
          <w:lang w:val="en-US" w:eastAsia="de-DE"/>
        </w:rPr>
      </w:pPr>
      <w:r w:rsidRPr="003C7F01">
        <w:rPr>
          <w:lang w:val="en-US"/>
        </w:rPr>
        <w:t xml:space="preserve">Number of C-Functions (refer to </w:t>
      </w:r>
      <w:r w:rsidRPr="003C7F01">
        <w:rPr>
          <w:lang w:val="en-US"/>
        </w:rPr>
        <w:fldChar w:fldCharType="begin"/>
      </w:r>
      <w:r w:rsidR="00DD4C59" w:rsidRPr="005051CF">
        <w:rPr>
          <w:rStyle w:val="rcVerweis"/>
        </w:rPr>
        <w:instrText xml:space="preserve"> REF _Ref327536807 \h \* CHARFORMAT </w:instrText>
      </w:r>
      <w:r w:rsidRPr="005051CF">
        <w:rPr>
          <w:rStyle w:val="rcVerweis"/>
        </w:rPr>
      </w:r>
      <w:r w:rsidRPr="003C7F01">
        <w:rPr>
          <w:lang w:val="en-US"/>
        </w:rPr>
        <w:fldChar w:fldCharType="separate"/>
      </w:r>
      <w:r w:rsidR="005A1BE7" w:rsidRPr="005A1BE7">
        <w:rPr>
          <w:rStyle w:val="rcVerweis"/>
        </w:rPr>
        <w:t>PROC</w:t>
      </w:r>
      <w:r w:rsidRPr="003C7F01">
        <w:rPr>
          <w:lang w:val="en-US"/>
        </w:rPr>
        <w:fldChar w:fldCharType="end"/>
      </w:r>
      <w:r w:rsidRPr="003C7F01">
        <w:rPr>
          <w:lang w:val="en-US"/>
        </w:rPr>
        <w:t>)</w:t>
      </w:r>
    </w:p>
    <w:p w14:paraId="6E94DE99" w14:textId="2C71AC8F" w:rsidR="00234764" w:rsidRPr="003C7F01" w:rsidRDefault="00234764" w:rsidP="00234764">
      <w:pPr>
        <w:pStyle w:val="rcGliederung"/>
        <w:rPr>
          <w:lang w:val="en-US" w:eastAsia="de-DE"/>
        </w:rPr>
      </w:pPr>
      <w:r w:rsidRPr="003C7F01">
        <w:rPr>
          <w:lang w:val="en-US"/>
        </w:rPr>
        <w:t xml:space="preserve">Number of Activity Charts (refer to </w:t>
      </w:r>
      <w:r w:rsidRPr="003C7F01">
        <w:rPr>
          <w:lang w:val="en-US"/>
        </w:rPr>
        <w:fldChar w:fldCharType="begin"/>
      </w:r>
      <w:r w:rsidR="00DD4C59" w:rsidRPr="005051CF">
        <w:rPr>
          <w:rStyle w:val="rcVerweis"/>
        </w:rPr>
        <w:instrText xml:space="preserve"> REF _Ref327770261 \h \* CHARFORMAT </w:instrText>
      </w:r>
      <w:r w:rsidRPr="005051CF">
        <w:rPr>
          <w:rStyle w:val="rcVerweis"/>
        </w:rPr>
      </w:r>
      <w:r w:rsidRPr="003C7F01">
        <w:rPr>
          <w:lang w:val="en-US"/>
        </w:rPr>
        <w:fldChar w:fldCharType="separate"/>
      </w:r>
      <w:r w:rsidR="005A1BE7" w:rsidRPr="005A1BE7">
        <w:rPr>
          <w:rStyle w:val="rcVerweis"/>
        </w:rPr>
        <w:t>ACTIVITY</w:t>
      </w:r>
      <w:r w:rsidRPr="003C7F01">
        <w:rPr>
          <w:lang w:val="en-US"/>
        </w:rPr>
        <w:fldChar w:fldCharType="end"/>
      </w:r>
      <w:r w:rsidRPr="003C7F01">
        <w:rPr>
          <w:lang w:val="en-US"/>
        </w:rPr>
        <w:t>)</w:t>
      </w:r>
    </w:p>
    <w:p w14:paraId="602C8E17" w14:textId="76A1D8E2" w:rsidR="00234764" w:rsidRPr="003C7F01" w:rsidRDefault="00234764" w:rsidP="00234764">
      <w:pPr>
        <w:pStyle w:val="rcGliederung"/>
        <w:rPr>
          <w:lang w:val="en-US" w:eastAsia="de-DE"/>
        </w:rPr>
      </w:pPr>
      <w:r w:rsidRPr="003C7F01">
        <w:rPr>
          <w:lang w:val="en-US"/>
        </w:rPr>
        <w:t xml:space="preserve">Number of Sequence diagrams (refer to </w:t>
      </w:r>
      <w:r w:rsidRPr="003C7F01">
        <w:rPr>
          <w:lang w:val="en-US"/>
        </w:rPr>
        <w:fldChar w:fldCharType="begin"/>
      </w:r>
      <w:r w:rsidR="00DD4C59" w:rsidRPr="005051CF">
        <w:rPr>
          <w:rStyle w:val="rcVerweis"/>
        </w:rPr>
        <w:instrText xml:space="preserve"> REF _Ref327536814 \h \* CHARFORMAT </w:instrText>
      </w:r>
      <w:r w:rsidRPr="005051CF">
        <w:rPr>
          <w:rStyle w:val="rcVerweis"/>
        </w:rPr>
      </w:r>
      <w:r w:rsidRPr="003C7F01">
        <w:rPr>
          <w:lang w:val="en-US"/>
        </w:rPr>
        <w:fldChar w:fldCharType="separate"/>
      </w:r>
      <w:r w:rsidR="005A1BE7" w:rsidRPr="005A1BE7">
        <w:rPr>
          <w:rStyle w:val="rcVerweis"/>
        </w:rPr>
        <w:t>SEQUENCE DIAGRAM</w:t>
      </w:r>
      <w:r w:rsidRPr="003C7F01">
        <w:rPr>
          <w:lang w:val="en-US"/>
        </w:rPr>
        <w:fldChar w:fldCharType="end"/>
      </w:r>
      <w:r w:rsidRPr="003C7F01">
        <w:rPr>
          <w:lang w:val="en-US"/>
        </w:rPr>
        <w:t>)</w:t>
      </w:r>
    </w:p>
    <w:p w14:paraId="2853E199" w14:textId="77777777" w:rsidR="00F152A5" w:rsidRPr="003C7F01" w:rsidRDefault="00F152A5" w:rsidP="00F152A5">
      <w:pPr>
        <w:pStyle w:val="berschrift5"/>
        <w:rPr>
          <w:lang w:val="en-US" w:eastAsia="de-DE"/>
        </w:rPr>
      </w:pPr>
      <w:bookmarkStart w:id="662" w:name="_Ref330821345"/>
      <w:r w:rsidRPr="003C7F01">
        <w:rPr>
          <w:lang w:val="en-US" w:eastAsia="de-DE"/>
        </w:rPr>
        <w:t>EEPROM</w:t>
      </w:r>
      <w:bookmarkEnd w:id="662"/>
    </w:p>
    <w:p w14:paraId="35026ADF" w14:textId="77777777" w:rsidR="00003E23" w:rsidRPr="003C7F01" w:rsidRDefault="00003E23" w:rsidP="00003E23">
      <w:pPr>
        <w:rPr>
          <w:lang w:val="en-US" w:eastAsia="de-DE"/>
        </w:rPr>
      </w:pPr>
      <w:r w:rsidRPr="003C7F01">
        <w:rPr>
          <w:lang w:val="en-US" w:eastAsia="de-DE"/>
        </w:rPr>
        <w:t>The EEPROM section shows the memory requirements for data stored in the EEPROM.</w:t>
      </w:r>
    </w:p>
    <w:p w14:paraId="38CAC102" w14:textId="77777777" w:rsidR="008B5E51" w:rsidRPr="003C7F01" w:rsidRDefault="008B5E51" w:rsidP="008B5E51">
      <w:pPr>
        <w:pStyle w:val="berschrift4"/>
        <w:rPr>
          <w:lang w:val="en-US"/>
        </w:rPr>
      </w:pPr>
      <w:bookmarkStart w:id="663" w:name="_Ref330820898"/>
      <w:r w:rsidRPr="003C7F01">
        <w:rPr>
          <w:lang w:val="en-US"/>
        </w:rPr>
        <w:lastRenderedPageBreak/>
        <w:t>TypeDefs</w:t>
      </w:r>
      <w:bookmarkEnd w:id="663"/>
    </w:p>
    <w:p w14:paraId="555B34F4" w14:textId="140CF10A" w:rsidR="00FD069F" w:rsidRPr="003C7F01" w:rsidRDefault="00FD069F" w:rsidP="00FD069F">
      <w:pPr>
        <w:rPr>
          <w:lang w:val="en-US" w:eastAsia="de-DE"/>
        </w:rPr>
      </w:pPr>
      <w:r w:rsidRPr="003C7F01">
        <w:rPr>
          <w:lang w:val="en-US" w:eastAsia="de-DE"/>
        </w:rPr>
        <w:t xml:space="preserve">The section TypeDefs contains a list of all </w:t>
      </w:r>
      <w:r w:rsidRPr="003C7F01">
        <w:rPr>
          <w:lang w:val="en-US" w:eastAsia="de-DE"/>
        </w:rPr>
        <w:fldChar w:fldCharType="begin"/>
      </w:r>
      <w:r w:rsidR="00DD4C59" w:rsidRPr="005051CF">
        <w:rPr>
          <w:rStyle w:val="rcVerweis"/>
        </w:rPr>
        <w:instrText xml:space="preserve"> REF _Ref327767551 \h \* CHARFORMAT </w:instrText>
      </w:r>
      <w:r w:rsidRPr="005051CF">
        <w:rPr>
          <w:rStyle w:val="rcVerweis"/>
        </w:rPr>
      </w:r>
      <w:r w:rsidRPr="003C7F01">
        <w:rPr>
          <w:lang w:val="en-US" w:eastAsia="de-DE"/>
        </w:rPr>
        <w:fldChar w:fldCharType="separate"/>
      </w:r>
      <w:r w:rsidR="005A1BE7" w:rsidRPr="005A1BE7">
        <w:rPr>
          <w:rStyle w:val="rcVerweis"/>
        </w:rPr>
        <w:t>TYPEDEF</w:t>
      </w:r>
      <w:r w:rsidRPr="003C7F01">
        <w:rPr>
          <w:lang w:val="en-US" w:eastAsia="de-DE"/>
        </w:rPr>
        <w:fldChar w:fldCharType="end"/>
      </w:r>
      <w:r w:rsidRPr="003C7F01">
        <w:rPr>
          <w:lang w:val="en-US" w:eastAsia="de-DE"/>
        </w:rPr>
        <w:t xml:space="preserve">s in the project. There is a list for each data type (refer to </w:t>
      </w:r>
      <w:r w:rsidRPr="003C7F01">
        <w:rPr>
          <w:lang w:val="en-US" w:eastAsia="de-DE"/>
        </w:rPr>
        <w:fldChar w:fldCharType="begin"/>
      </w:r>
      <w:r w:rsidR="00DD4C59" w:rsidRPr="005051CF">
        <w:rPr>
          <w:rStyle w:val="rcVerweis"/>
        </w:rPr>
        <w:instrText xml:space="preserve"> REF _Ref328466175 \h \* CHARFORMAT </w:instrText>
      </w:r>
      <w:r w:rsidRPr="005051CF">
        <w:rPr>
          <w:rStyle w:val="rcVerweis"/>
        </w:rPr>
      </w:r>
      <w:r w:rsidRPr="003C7F01">
        <w:rPr>
          <w:lang w:val="en-US" w:eastAsia="de-DE"/>
        </w:rPr>
        <w:fldChar w:fldCharType="separate"/>
      </w:r>
      <w:r w:rsidR="005A1BE7" w:rsidRPr="005A1BE7">
        <w:rPr>
          <w:rStyle w:val="rcVerweis"/>
        </w:rPr>
        <w:t>Data Modeling</w:t>
      </w:r>
      <w:r w:rsidRPr="003C7F01">
        <w:rPr>
          <w:lang w:val="en-US" w:eastAsia="de-DE"/>
        </w:rPr>
        <w:fldChar w:fldCharType="end"/>
      </w:r>
      <w:r w:rsidRPr="003C7F01">
        <w:rPr>
          <w:lang w:val="en-US" w:eastAsia="de-DE"/>
        </w:rPr>
        <w:t xml:space="preserve">) and within each data type the </w:t>
      </w:r>
      <w:r w:rsidRPr="003C7F01">
        <w:rPr>
          <w:rStyle w:val="rcLangElemZchn"/>
          <w:lang w:val="en-US"/>
        </w:rPr>
        <w:t>TYPEDEF</w:t>
      </w:r>
      <w:r w:rsidR="00082D9D" w:rsidRPr="003C7F01">
        <w:rPr>
          <w:lang w:val="en-US" w:eastAsia="de-DE"/>
        </w:rPr>
        <w:t xml:space="preserve">s are listed for each library file. For each of the </w:t>
      </w:r>
      <w:r w:rsidR="00082D9D" w:rsidRPr="003C7F01">
        <w:rPr>
          <w:rStyle w:val="rcLangElemZchn"/>
          <w:lang w:val="en-US"/>
        </w:rPr>
        <w:t>TYPEDEF</w:t>
      </w:r>
      <w:r w:rsidR="00082D9D" w:rsidRPr="003C7F01">
        <w:rPr>
          <w:lang w:val="en-US" w:eastAsia="de-DE"/>
        </w:rPr>
        <w:t xml:space="preserve">s there </w:t>
      </w:r>
      <w:r w:rsidR="00DD3538" w:rsidRPr="003C7F01">
        <w:rPr>
          <w:lang w:val="en-US" w:eastAsia="de-DE"/>
        </w:rPr>
        <w:t>is</w:t>
      </w:r>
      <w:r w:rsidR="00082D9D" w:rsidRPr="003C7F01">
        <w:rPr>
          <w:lang w:val="en-US" w:eastAsia="de-DE"/>
        </w:rPr>
        <w:t xml:space="preserve"> detailed information.</w:t>
      </w:r>
    </w:p>
    <w:p w14:paraId="270B5C91" w14:textId="77777777" w:rsidR="008B5E51" w:rsidRPr="003C7F01" w:rsidRDefault="008B5E51" w:rsidP="008B5E51">
      <w:pPr>
        <w:pStyle w:val="berschrift4"/>
        <w:rPr>
          <w:lang w:val="en-US"/>
        </w:rPr>
      </w:pPr>
      <w:bookmarkStart w:id="664" w:name="_Ref330821104"/>
      <w:r w:rsidRPr="003C7F01">
        <w:rPr>
          <w:lang w:val="en-US"/>
        </w:rPr>
        <w:t>PictDefs</w:t>
      </w:r>
      <w:bookmarkEnd w:id="664"/>
    </w:p>
    <w:p w14:paraId="79EAFE0A" w14:textId="0825649A" w:rsidR="00082D9D" w:rsidRPr="003C7F01" w:rsidRDefault="00082D9D" w:rsidP="00082D9D">
      <w:pPr>
        <w:rPr>
          <w:lang w:val="en-US" w:eastAsia="de-DE"/>
        </w:rPr>
      </w:pPr>
      <w:r w:rsidRPr="003C7F01">
        <w:rPr>
          <w:lang w:val="en-US" w:eastAsia="de-DE"/>
        </w:rPr>
        <w:t xml:space="preserve">The section PictDefs contains a list of all </w:t>
      </w:r>
      <w:r w:rsidRPr="003C7F01">
        <w:rPr>
          <w:lang w:val="en-US" w:eastAsia="de-DE"/>
        </w:rPr>
        <w:fldChar w:fldCharType="begin"/>
      </w:r>
      <w:r w:rsidR="00DD4C59" w:rsidRPr="005051CF">
        <w:rPr>
          <w:rStyle w:val="rcVerweis"/>
        </w:rPr>
        <w:instrText xml:space="preserve"> REF _Ref327767853 \h \* CHARFORMAT </w:instrText>
      </w:r>
      <w:r w:rsidRPr="005051CF">
        <w:rPr>
          <w:rStyle w:val="rcVerweis"/>
        </w:rPr>
      </w:r>
      <w:r w:rsidRPr="003C7F01">
        <w:rPr>
          <w:lang w:val="en-US" w:eastAsia="de-DE"/>
        </w:rPr>
        <w:fldChar w:fldCharType="separate"/>
      </w:r>
      <w:r w:rsidR="005A1BE7" w:rsidRPr="005A1BE7">
        <w:rPr>
          <w:rStyle w:val="rcVerweis"/>
        </w:rPr>
        <w:t>PICTDEF</w:t>
      </w:r>
      <w:r w:rsidRPr="003C7F01">
        <w:rPr>
          <w:lang w:val="en-US" w:eastAsia="de-DE"/>
        </w:rPr>
        <w:fldChar w:fldCharType="end"/>
      </w:r>
      <w:r w:rsidRPr="003C7F01">
        <w:rPr>
          <w:lang w:val="en-US" w:eastAsia="de-DE"/>
        </w:rPr>
        <w:t xml:space="preserve">s in the project. The </w:t>
      </w:r>
      <w:r w:rsidRPr="003C7F01">
        <w:rPr>
          <w:lang w:val="en-US" w:eastAsia="de-DE"/>
        </w:rPr>
        <w:fldChar w:fldCharType="begin"/>
      </w:r>
      <w:r w:rsidR="00DD4C59" w:rsidRPr="005051CF">
        <w:rPr>
          <w:rStyle w:val="rcVerweis"/>
        </w:rPr>
        <w:instrText xml:space="preserve"> REF _Ref327532784 \h \* CHARFORMAT </w:instrText>
      </w:r>
      <w:r w:rsidRPr="005051CF">
        <w:rPr>
          <w:rStyle w:val="rcVerweis"/>
        </w:rPr>
      </w:r>
      <w:r w:rsidRPr="003C7F01">
        <w:rPr>
          <w:lang w:val="en-US" w:eastAsia="de-DE"/>
        </w:rPr>
        <w:fldChar w:fldCharType="separate"/>
      </w:r>
      <w:r w:rsidR="005A1BE7" w:rsidRPr="005A1BE7">
        <w:rPr>
          <w:rStyle w:val="rcVerweis"/>
        </w:rPr>
        <w:t>PICT</w:t>
      </w:r>
      <w:r w:rsidRPr="003C7F01">
        <w:rPr>
          <w:lang w:val="en-US" w:eastAsia="de-DE"/>
        </w:rPr>
        <w:fldChar w:fldCharType="end"/>
      </w:r>
      <w:r w:rsidRPr="003C7F01">
        <w:rPr>
          <w:lang w:val="en-US" w:eastAsia="de-DE"/>
        </w:rPr>
        <w:t>s are listed for every library file and a preview image is shown.</w:t>
      </w:r>
    </w:p>
    <w:p w14:paraId="4720BDE5" w14:textId="77777777" w:rsidR="008B5E51" w:rsidRPr="003C7F01" w:rsidRDefault="008B5E51" w:rsidP="008B5E51">
      <w:pPr>
        <w:pStyle w:val="berschrift4"/>
        <w:rPr>
          <w:lang w:val="en-US"/>
        </w:rPr>
      </w:pPr>
      <w:bookmarkStart w:id="665" w:name="_Ref330821094"/>
      <w:r w:rsidRPr="003C7F01">
        <w:rPr>
          <w:lang w:val="en-US"/>
        </w:rPr>
        <w:t>VisualDefs</w:t>
      </w:r>
      <w:bookmarkEnd w:id="665"/>
    </w:p>
    <w:p w14:paraId="4E21C232" w14:textId="4FD7CAC6" w:rsidR="00082D9D" w:rsidRPr="003C7F01" w:rsidRDefault="00082D9D" w:rsidP="00082D9D">
      <w:pPr>
        <w:rPr>
          <w:lang w:val="en-US" w:eastAsia="de-DE"/>
        </w:rPr>
      </w:pPr>
      <w:r w:rsidRPr="003C7F01">
        <w:rPr>
          <w:lang w:val="en-US" w:eastAsia="de-DE"/>
        </w:rPr>
        <w:t xml:space="preserve">The section VisualDefs contains a list of all </w:t>
      </w:r>
      <w:r w:rsidRPr="003C7F01">
        <w:rPr>
          <w:lang w:val="en-US" w:eastAsia="de-DE"/>
        </w:rPr>
        <w:fldChar w:fldCharType="begin"/>
      </w:r>
      <w:r w:rsidR="00DD4C59" w:rsidRPr="005051CF">
        <w:rPr>
          <w:rStyle w:val="rcVerweis"/>
        </w:rPr>
        <w:instrText xml:space="preserve"> REF _Ref327531629 \h \* CHARFORMAT </w:instrText>
      </w:r>
      <w:r w:rsidRPr="005051CF">
        <w:rPr>
          <w:rStyle w:val="rcVerweis"/>
        </w:rPr>
      </w:r>
      <w:r w:rsidRPr="003C7F01">
        <w:rPr>
          <w:lang w:val="en-US" w:eastAsia="de-DE"/>
        </w:rPr>
        <w:fldChar w:fldCharType="separate"/>
      </w:r>
      <w:r w:rsidR="005A1BE7" w:rsidRPr="005A1BE7">
        <w:rPr>
          <w:rStyle w:val="rcVerweis"/>
        </w:rPr>
        <w:t>VISBINICON</w:t>
      </w:r>
      <w:r w:rsidRPr="003C7F01">
        <w:rPr>
          <w:lang w:val="en-US" w:eastAsia="de-DE"/>
        </w:rPr>
        <w:fldChar w:fldCharType="end"/>
      </w:r>
      <w:r w:rsidRPr="003C7F01">
        <w:rPr>
          <w:lang w:val="en-US" w:eastAsia="de-DE"/>
        </w:rPr>
        <w:t>s in the project. The VISBINICONs are listed for every library file and contain a preview image of every possible status.</w:t>
      </w:r>
    </w:p>
    <w:p w14:paraId="0023E75D" w14:textId="77777777" w:rsidR="008B5E51" w:rsidRPr="003C7F01" w:rsidRDefault="008B5E51" w:rsidP="008B5E51">
      <w:pPr>
        <w:pStyle w:val="berschrift4"/>
        <w:rPr>
          <w:lang w:val="en-US"/>
        </w:rPr>
      </w:pPr>
      <w:bookmarkStart w:id="666" w:name="_Ref330821133"/>
      <w:r w:rsidRPr="003C7F01">
        <w:rPr>
          <w:lang w:val="en-US"/>
        </w:rPr>
        <w:t>Elements</w:t>
      </w:r>
      <w:bookmarkEnd w:id="666"/>
    </w:p>
    <w:p w14:paraId="7C6F7D2D" w14:textId="44112C70" w:rsidR="00082D9D" w:rsidRPr="003C7F01" w:rsidRDefault="00082D9D" w:rsidP="00082D9D">
      <w:pPr>
        <w:rPr>
          <w:lang w:val="en-US"/>
        </w:rPr>
      </w:pPr>
      <w:r w:rsidRPr="003C7F01">
        <w:rPr>
          <w:lang w:val="en-US" w:eastAsia="de-DE"/>
        </w:rPr>
        <w:t xml:space="preserve">The section Elements contains a list of all </w:t>
      </w:r>
      <w:r w:rsidRPr="003C7F01">
        <w:rPr>
          <w:rStyle w:val="rcLangElemZchn"/>
          <w:lang w:val="en-US"/>
        </w:rPr>
        <w:fldChar w:fldCharType="begin"/>
      </w:r>
      <w:r w:rsidR="00DD4C59"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rPr>
        <w:t xml:space="preserve">s with </w:t>
      </w:r>
      <w:r w:rsidR="00FD2AF4" w:rsidRPr="003C7F01">
        <w:rPr>
          <w:lang w:val="en-US"/>
        </w:rPr>
        <w:t xml:space="preserve">different </w:t>
      </w:r>
      <w:r w:rsidRPr="003C7F01">
        <w:rPr>
          <w:lang w:val="en-US"/>
        </w:rPr>
        <w:fldChar w:fldCharType="begin"/>
      </w:r>
      <w:r w:rsidR="00DD4C59" w:rsidRPr="005051CF">
        <w:rPr>
          <w:rStyle w:val="rcVerweis"/>
        </w:rPr>
        <w:instrText xml:space="preserve"> REF _Ref328026215 \h \* CHARFORMAT </w:instrText>
      </w:r>
      <w:r w:rsidRPr="005051CF">
        <w:rPr>
          <w:rStyle w:val="rcVerweis"/>
        </w:rPr>
      </w:r>
      <w:r w:rsidRPr="003C7F01">
        <w:rPr>
          <w:lang w:val="en-US"/>
        </w:rPr>
        <w:fldChar w:fldCharType="separate"/>
      </w:r>
      <w:r w:rsidR="005A1BE7" w:rsidRPr="005A1BE7">
        <w:rPr>
          <w:rStyle w:val="rcVerweis"/>
        </w:rPr>
        <w:t>Assign type</w:t>
      </w:r>
      <w:r w:rsidRPr="003C7F01">
        <w:rPr>
          <w:lang w:val="en-US"/>
        </w:rPr>
        <w:fldChar w:fldCharType="end"/>
      </w:r>
      <w:r w:rsidR="00FD2AF4" w:rsidRPr="003C7F01">
        <w:rPr>
          <w:lang w:val="en-US"/>
        </w:rPr>
        <w:t>s.</w:t>
      </w:r>
      <w:r w:rsidRPr="003C7F01">
        <w:rPr>
          <w:lang w:val="en-US"/>
        </w:rPr>
        <w:t xml:space="preserve"> The </w:t>
      </w:r>
      <w:r w:rsidRPr="003C7F01">
        <w:rPr>
          <w:rStyle w:val="rcLangElemZchn"/>
          <w:lang w:val="en-US"/>
        </w:rPr>
        <w:t>ELEMENTS</w:t>
      </w:r>
      <w:r w:rsidRPr="003C7F01">
        <w:rPr>
          <w:lang w:val="en-US"/>
        </w:rPr>
        <w:t xml:space="preserve"> are sorted by </w:t>
      </w:r>
      <w:r w:rsidRPr="003C7F01">
        <w:rPr>
          <w:rStyle w:val="rcLangElemZchn"/>
          <w:lang w:val="en-US"/>
        </w:rPr>
        <w:t>Assign type</w:t>
      </w:r>
      <w:r w:rsidRPr="003C7F01">
        <w:rPr>
          <w:lang w:val="en-US"/>
        </w:rPr>
        <w:t xml:space="preserve"> and contain detailed information about each </w:t>
      </w:r>
      <w:r w:rsidRPr="003C7F01">
        <w:rPr>
          <w:rStyle w:val="rcLangElemZchn"/>
          <w:lang w:val="en-US"/>
        </w:rPr>
        <w:t>ELEMENT</w:t>
      </w:r>
      <w:r w:rsidRPr="003C7F01">
        <w:rPr>
          <w:lang w:val="en-US"/>
        </w:rPr>
        <w:t>.</w:t>
      </w:r>
    </w:p>
    <w:p w14:paraId="5C220F80" w14:textId="77777777" w:rsidR="00FD2AF4" w:rsidRPr="003C7F01" w:rsidRDefault="00FD2AF4" w:rsidP="00082D9D">
      <w:pPr>
        <w:rPr>
          <w:rStyle w:val="rcLangElemZchn"/>
          <w:lang w:val="en-US"/>
        </w:rPr>
      </w:pPr>
      <w:r w:rsidRPr="003C7F01">
        <w:rPr>
          <w:lang w:val="en-US"/>
        </w:rPr>
        <w:t xml:space="preserve">The developer documentation contains </w:t>
      </w:r>
      <w:r w:rsidRPr="003C7F01">
        <w:rPr>
          <w:rStyle w:val="rcLangElemZchn"/>
          <w:lang w:val="en-US"/>
        </w:rPr>
        <w:t>ELEMENT</w:t>
      </w:r>
      <w:r w:rsidRPr="003C7F01">
        <w:rPr>
          <w:lang w:val="en-US"/>
        </w:rPr>
        <w:t xml:space="preserve">s of </w:t>
      </w:r>
      <w:r w:rsidRPr="003C7F01">
        <w:rPr>
          <w:rStyle w:val="rcLangElemZchn"/>
          <w:lang w:val="en-US"/>
        </w:rPr>
        <w:t>Assign type</w:t>
      </w:r>
      <w:r w:rsidRPr="003C7F01">
        <w:rPr>
          <w:lang w:val="en-US"/>
        </w:rPr>
        <w:t xml:space="preserve">: </w:t>
      </w:r>
      <w:r w:rsidRPr="003C7F01">
        <w:rPr>
          <w:rStyle w:val="rcLangElemZchn"/>
          <w:lang w:val="en-US"/>
        </w:rPr>
        <w:t>PAR</w:t>
      </w:r>
      <w:r w:rsidRPr="003C7F01">
        <w:rPr>
          <w:lang w:val="en-US"/>
        </w:rPr>
        <w:t xml:space="preserve">, </w:t>
      </w:r>
      <w:r w:rsidRPr="003C7F01">
        <w:rPr>
          <w:rStyle w:val="rcLangElemZchn"/>
          <w:lang w:val="en-US"/>
        </w:rPr>
        <w:t>SYS</w:t>
      </w:r>
      <w:r w:rsidRPr="003C7F01">
        <w:rPr>
          <w:lang w:val="en-US"/>
        </w:rPr>
        <w:t xml:space="preserve">, </w:t>
      </w:r>
      <w:r w:rsidRPr="003C7F01">
        <w:rPr>
          <w:rStyle w:val="rcLangElemZchn"/>
          <w:lang w:val="en-US"/>
        </w:rPr>
        <w:t>PROC</w:t>
      </w:r>
      <w:r w:rsidRPr="003C7F01">
        <w:rPr>
          <w:lang w:val="en-US"/>
        </w:rPr>
        <w:t xml:space="preserve">, </w:t>
      </w:r>
      <w:r w:rsidRPr="003C7F01">
        <w:rPr>
          <w:rStyle w:val="rcLangElemZchn"/>
          <w:lang w:val="en-US"/>
        </w:rPr>
        <w:t>AI</w:t>
      </w:r>
      <w:r w:rsidRPr="003C7F01">
        <w:rPr>
          <w:lang w:val="en-US"/>
        </w:rPr>
        <w:t xml:space="preserve">, </w:t>
      </w:r>
      <w:r w:rsidRPr="003C7F01">
        <w:rPr>
          <w:rStyle w:val="rcLangElemZchn"/>
          <w:lang w:val="en-US"/>
        </w:rPr>
        <w:t>AO</w:t>
      </w:r>
      <w:r w:rsidRPr="003C7F01">
        <w:rPr>
          <w:lang w:val="en-US"/>
        </w:rPr>
        <w:t xml:space="preserve">, </w:t>
      </w:r>
      <w:r w:rsidRPr="003C7F01">
        <w:rPr>
          <w:rStyle w:val="rcLangElemZchn"/>
          <w:lang w:val="en-US"/>
        </w:rPr>
        <w:t>CNT</w:t>
      </w:r>
      <w:r w:rsidRPr="003C7F01">
        <w:rPr>
          <w:lang w:val="en-US"/>
        </w:rPr>
        <w:t xml:space="preserve">, </w:t>
      </w:r>
      <w:r w:rsidRPr="003C7F01">
        <w:rPr>
          <w:rStyle w:val="rcLangElemZchn"/>
          <w:lang w:val="en-US"/>
        </w:rPr>
        <w:t>DI</w:t>
      </w:r>
      <w:r w:rsidRPr="003C7F01">
        <w:rPr>
          <w:lang w:val="en-US"/>
        </w:rPr>
        <w:t xml:space="preserve">, </w:t>
      </w:r>
      <w:r w:rsidRPr="003C7F01">
        <w:rPr>
          <w:rStyle w:val="rcLangElemZchn"/>
          <w:lang w:val="en-US"/>
        </w:rPr>
        <w:t>DO</w:t>
      </w:r>
      <w:r w:rsidRPr="003C7F01">
        <w:rPr>
          <w:lang w:val="en-US"/>
        </w:rPr>
        <w:t xml:space="preserve"> and </w:t>
      </w:r>
      <w:r w:rsidRPr="003C7F01">
        <w:rPr>
          <w:rStyle w:val="rcLangElemZchn"/>
          <w:lang w:val="en-US"/>
        </w:rPr>
        <w:t>CONST</w:t>
      </w:r>
    </w:p>
    <w:p w14:paraId="21B975CC" w14:textId="77777777" w:rsidR="00FD2AF4" w:rsidRPr="003C7F01" w:rsidRDefault="00FD2AF4" w:rsidP="00082D9D">
      <w:pPr>
        <w:rPr>
          <w:lang w:val="en-US"/>
        </w:rPr>
      </w:pPr>
      <w:r w:rsidRPr="003C7F01">
        <w:rPr>
          <w:lang w:val="en-US"/>
        </w:rPr>
        <w:t xml:space="preserve">The user documentation contains </w:t>
      </w:r>
      <w:r w:rsidRPr="003C7F01">
        <w:rPr>
          <w:rStyle w:val="rcLangElemZchn"/>
          <w:lang w:val="en-US"/>
        </w:rPr>
        <w:t>ELEMENT</w:t>
      </w:r>
      <w:r w:rsidRPr="003C7F01">
        <w:rPr>
          <w:lang w:val="en-US"/>
        </w:rPr>
        <w:t xml:space="preserve">s of </w:t>
      </w:r>
      <w:r w:rsidRPr="003C7F01">
        <w:rPr>
          <w:rStyle w:val="rcLangElemZchn"/>
          <w:lang w:val="en-US"/>
        </w:rPr>
        <w:t>Assign type</w:t>
      </w:r>
      <w:r w:rsidRPr="003C7F01">
        <w:rPr>
          <w:lang w:val="en-US"/>
        </w:rPr>
        <w:t xml:space="preserve">: </w:t>
      </w:r>
      <w:r w:rsidRPr="003C7F01">
        <w:rPr>
          <w:rStyle w:val="rcLangElemZchn"/>
          <w:lang w:val="en-US"/>
        </w:rPr>
        <w:t>PAR</w:t>
      </w:r>
      <w:r w:rsidRPr="003C7F01">
        <w:rPr>
          <w:lang w:val="en-US"/>
        </w:rPr>
        <w:t xml:space="preserve">, </w:t>
      </w:r>
      <w:r w:rsidRPr="003C7F01">
        <w:rPr>
          <w:rStyle w:val="rcLangElemZchn"/>
          <w:lang w:val="en-US"/>
        </w:rPr>
        <w:t>AI</w:t>
      </w:r>
      <w:r w:rsidRPr="003C7F01">
        <w:rPr>
          <w:lang w:val="en-US"/>
        </w:rPr>
        <w:t xml:space="preserve">, </w:t>
      </w:r>
      <w:r w:rsidRPr="003C7F01">
        <w:rPr>
          <w:rStyle w:val="rcLangElemZchn"/>
          <w:lang w:val="en-US"/>
        </w:rPr>
        <w:t>AO</w:t>
      </w:r>
      <w:r w:rsidRPr="003C7F01">
        <w:rPr>
          <w:lang w:val="en-US"/>
        </w:rPr>
        <w:t xml:space="preserve">, </w:t>
      </w:r>
      <w:r w:rsidRPr="003C7F01">
        <w:rPr>
          <w:rStyle w:val="rcLangElemZchn"/>
          <w:lang w:val="en-US"/>
        </w:rPr>
        <w:t>CNT</w:t>
      </w:r>
      <w:r w:rsidRPr="003C7F01">
        <w:rPr>
          <w:lang w:val="en-US"/>
        </w:rPr>
        <w:t xml:space="preserve">, </w:t>
      </w:r>
      <w:r w:rsidRPr="003C7F01">
        <w:rPr>
          <w:rStyle w:val="rcLangElemZchn"/>
          <w:lang w:val="en-US"/>
        </w:rPr>
        <w:t>DI</w:t>
      </w:r>
      <w:r w:rsidRPr="003C7F01">
        <w:rPr>
          <w:lang w:val="en-US"/>
        </w:rPr>
        <w:t xml:space="preserve"> and </w:t>
      </w:r>
      <w:r w:rsidRPr="003C7F01">
        <w:rPr>
          <w:rStyle w:val="rcLangElemZchn"/>
          <w:lang w:val="en-US"/>
        </w:rPr>
        <w:t>DO</w:t>
      </w:r>
      <w:r w:rsidRPr="003C7F01">
        <w:rPr>
          <w:lang w:val="en-US"/>
        </w:rPr>
        <w:t>.</w:t>
      </w:r>
    </w:p>
    <w:p w14:paraId="62E8D3D8" w14:textId="77777777" w:rsidR="00CF5897" w:rsidRPr="003C7F01" w:rsidRDefault="00CF5897" w:rsidP="00082D9D">
      <w:pPr>
        <w:rPr>
          <w:lang w:val="en-US"/>
        </w:rPr>
      </w:pPr>
    </w:p>
    <w:p w14:paraId="19140347" w14:textId="77777777" w:rsidR="00CF5897" w:rsidRPr="003C7F01" w:rsidRDefault="00CF5897" w:rsidP="00082D9D">
      <w:pPr>
        <w:rPr>
          <w:lang w:val="en-US"/>
        </w:rPr>
      </w:pPr>
      <w:r w:rsidRPr="003C7F01">
        <w:rPr>
          <w:lang w:val="en-US"/>
        </w:rPr>
        <w:t xml:space="preserve">The documentation only contains </w:t>
      </w:r>
      <w:r w:rsidRPr="003C7F01">
        <w:rPr>
          <w:rStyle w:val="rcLangElemZchn"/>
          <w:lang w:val="en-US"/>
        </w:rPr>
        <w:t>ELEMENT</w:t>
      </w:r>
      <w:r w:rsidRPr="003C7F01">
        <w:rPr>
          <w:lang w:val="en-US"/>
        </w:rPr>
        <w:t>s with the required documentation level.</w:t>
      </w:r>
      <w:r w:rsidR="00F31853" w:rsidRPr="003C7F01">
        <w:rPr>
          <w:lang w:val="en-US"/>
        </w:rPr>
        <w:t xml:space="preserve"> This means </w:t>
      </w:r>
      <w:r w:rsidR="00F31853" w:rsidRPr="003C7F01">
        <w:rPr>
          <w:rStyle w:val="rcLangElemZchn"/>
          <w:lang w:val="en-US"/>
        </w:rPr>
        <w:t>ELEMENT</w:t>
      </w:r>
      <w:r w:rsidR="00F31853" w:rsidRPr="003C7F01">
        <w:rPr>
          <w:lang w:val="en-US"/>
        </w:rPr>
        <w:t xml:space="preserve">s are only included if the documentation level is greater or equal to the required </w:t>
      </w:r>
      <w:r w:rsidR="00F31853" w:rsidRPr="003C7F01">
        <w:rPr>
          <w:rStyle w:val="rcLangElemZchn"/>
          <w:lang w:val="en-US"/>
        </w:rPr>
        <w:t>Doc. Level</w:t>
      </w:r>
      <w:r w:rsidR="00F31853" w:rsidRPr="003C7F01">
        <w:rPr>
          <w:lang w:val="en-US"/>
        </w:rPr>
        <w:t xml:space="preserve"> of the </w:t>
      </w:r>
      <w:r w:rsidR="00F31853" w:rsidRPr="003C7F01">
        <w:rPr>
          <w:rStyle w:val="rcLangElemZchn"/>
          <w:lang w:val="en-US"/>
        </w:rPr>
        <w:t>ELEMENT</w:t>
      </w:r>
      <w:r w:rsidR="00F31853" w:rsidRPr="003C7F01">
        <w:rPr>
          <w:lang w:val="en-US"/>
        </w:rPr>
        <w:t>.</w:t>
      </w:r>
      <w:r w:rsidR="00B16B9D" w:rsidRPr="003C7F01">
        <w:rPr>
          <w:lang w:val="en-US"/>
        </w:rPr>
        <w:t xml:space="preserve"> Also </w:t>
      </w:r>
      <w:r w:rsidR="00B16B9D" w:rsidRPr="003C7F01">
        <w:rPr>
          <w:rStyle w:val="rcLangElemZchn"/>
          <w:lang w:val="en-US"/>
        </w:rPr>
        <w:t>ELEMENT</w:t>
      </w:r>
      <w:r w:rsidR="00B16B9D" w:rsidRPr="003C7F01">
        <w:rPr>
          <w:lang w:val="en-US"/>
        </w:rPr>
        <w:t xml:space="preserve">s within </w:t>
      </w:r>
      <w:r w:rsidR="00B16B9D" w:rsidRPr="003C7F01">
        <w:rPr>
          <w:rStyle w:val="rcLangElemZchn"/>
          <w:lang w:val="en-US"/>
        </w:rPr>
        <w:t>MODUL</w:t>
      </w:r>
      <w:r w:rsidR="00B16B9D" w:rsidRPr="003C7F01">
        <w:rPr>
          <w:lang w:val="en-US"/>
        </w:rPr>
        <w:t>s without the required documentation level are not listed.</w:t>
      </w:r>
    </w:p>
    <w:p w14:paraId="2FCE6D4C" w14:textId="77777777" w:rsidR="0094341B" w:rsidRPr="003C7F01" w:rsidRDefault="0094341B" w:rsidP="00082D9D">
      <w:pPr>
        <w:rPr>
          <w:lang w:val="en-US"/>
        </w:rPr>
      </w:pPr>
    </w:p>
    <w:p w14:paraId="1D43C06C" w14:textId="77777777" w:rsidR="0094341B" w:rsidRPr="003C7F01" w:rsidRDefault="0094341B" w:rsidP="00082D9D">
      <w:pPr>
        <w:rPr>
          <w:lang w:val="en-US"/>
        </w:rPr>
      </w:pPr>
      <w:r w:rsidRPr="003C7F01">
        <w:rPr>
          <w:lang w:val="en-US"/>
        </w:rPr>
        <w:t xml:space="preserve">The </w:t>
      </w:r>
      <w:r w:rsidRPr="003C7F01">
        <w:rPr>
          <w:rStyle w:val="rcLangElemZchn"/>
          <w:lang w:val="en-US"/>
        </w:rPr>
        <w:t>Documentation</w:t>
      </w:r>
      <w:r w:rsidRPr="003C7F01">
        <w:rPr>
          <w:lang w:val="en-US"/>
        </w:rPr>
        <w:t xml:space="preserve"> comment of the </w:t>
      </w:r>
      <w:r w:rsidRPr="003C7F01">
        <w:rPr>
          <w:rStyle w:val="rcLangElemZchn"/>
          <w:lang w:val="en-US"/>
        </w:rPr>
        <w:t>ELEMENT</w:t>
      </w:r>
      <w:r w:rsidRPr="003C7F01">
        <w:rPr>
          <w:lang w:val="en-US"/>
        </w:rPr>
        <w:t xml:space="preserve"> will only be included in the developer documentation.</w:t>
      </w:r>
    </w:p>
    <w:p w14:paraId="4B39B178" w14:textId="77777777" w:rsidR="008B5E51" w:rsidRPr="003C7F01" w:rsidRDefault="008B5E51" w:rsidP="008B5E51">
      <w:pPr>
        <w:pStyle w:val="berschrift4"/>
        <w:rPr>
          <w:lang w:val="en-US"/>
        </w:rPr>
      </w:pPr>
      <w:bookmarkStart w:id="667" w:name="_Ref330821147"/>
      <w:r w:rsidRPr="003C7F01">
        <w:rPr>
          <w:lang w:val="en-US"/>
        </w:rPr>
        <w:t>Communication</w:t>
      </w:r>
      <w:bookmarkEnd w:id="667"/>
    </w:p>
    <w:p w14:paraId="7F5A384F" w14:textId="4C411EF0" w:rsidR="00082D9D" w:rsidRPr="003C7F01" w:rsidRDefault="00082D9D" w:rsidP="00082D9D">
      <w:pPr>
        <w:rPr>
          <w:lang w:val="en-US" w:eastAsia="de-DE"/>
        </w:rPr>
      </w:pPr>
      <w:r w:rsidRPr="003C7F01">
        <w:rPr>
          <w:lang w:val="en-US" w:eastAsia="de-DE"/>
        </w:rPr>
        <w:t xml:space="preserve">The section Communication contains information about CANopen </w:t>
      </w:r>
      <w:r w:rsidRPr="003C7F01">
        <w:rPr>
          <w:rStyle w:val="rcLangElemZchn"/>
          <w:lang w:val="en-US"/>
        </w:rPr>
        <w:fldChar w:fldCharType="begin"/>
      </w:r>
      <w:r w:rsidR="00DD4C59"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s (refer to </w:t>
      </w:r>
      <w:r w:rsidRPr="003C7F01">
        <w:rPr>
          <w:lang w:val="en-US" w:eastAsia="de-DE"/>
        </w:rPr>
        <w:fldChar w:fldCharType="begin"/>
      </w:r>
      <w:r w:rsidR="00DD4C59" w:rsidRPr="005051CF">
        <w:rPr>
          <w:rStyle w:val="rcVerweis"/>
        </w:rPr>
        <w:instrText xml:space="preserve"> REF _Ref330801611 \h \* CHARFORMAT </w:instrText>
      </w:r>
      <w:r w:rsidRPr="005051CF">
        <w:rPr>
          <w:rStyle w:val="rcVerweis"/>
        </w:rPr>
      </w:r>
      <w:r w:rsidRPr="003C7F01">
        <w:rPr>
          <w:lang w:val="en-US" w:eastAsia="de-DE"/>
        </w:rPr>
        <w:fldChar w:fldCharType="separate"/>
      </w:r>
      <w:r w:rsidR="005A1BE7" w:rsidRPr="005A1BE7">
        <w:rPr>
          <w:rStyle w:val="rcVerweis"/>
        </w:rPr>
        <w:t>CANopen communication</w:t>
      </w:r>
      <w:r w:rsidRPr="003C7F01">
        <w:rPr>
          <w:lang w:val="en-US" w:eastAsia="de-DE"/>
        </w:rPr>
        <w:fldChar w:fldCharType="end"/>
      </w:r>
      <w:r w:rsidRPr="003C7F01">
        <w:rPr>
          <w:lang w:val="en-US" w:eastAsia="de-DE"/>
        </w:rPr>
        <w:t xml:space="preserve">). All CANopen </w:t>
      </w:r>
      <w:r w:rsidRPr="003C7F01">
        <w:rPr>
          <w:rStyle w:val="rcLangElemZchn"/>
          <w:lang w:val="en-US"/>
        </w:rPr>
        <w:t>ELEMENT</w:t>
      </w:r>
      <w:r w:rsidRPr="003C7F01">
        <w:rPr>
          <w:lang w:val="en-US" w:eastAsia="de-DE"/>
        </w:rPr>
        <w:t>s are listed with their CANopen attributes.</w:t>
      </w:r>
    </w:p>
    <w:p w14:paraId="432F283C" w14:textId="77777777" w:rsidR="004F18B9" w:rsidRPr="003C7F01" w:rsidRDefault="004F18B9" w:rsidP="00082D9D">
      <w:pPr>
        <w:rPr>
          <w:lang w:val="en-US" w:eastAsia="de-DE"/>
        </w:rPr>
      </w:pPr>
    </w:p>
    <w:p w14:paraId="03275141" w14:textId="77777777" w:rsidR="004F18B9" w:rsidRPr="003C7F01" w:rsidRDefault="004F18B9" w:rsidP="00082D9D">
      <w:pPr>
        <w:rPr>
          <w:lang w:val="en-US" w:eastAsia="de-DE"/>
        </w:rPr>
      </w:pPr>
      <w:r w:rsidRPr="003C7F01">
        <w:rPr>
          <w:lang w:val="en-US" w:eastAsia="de-DE"/>
        </w:rPr>
        <w:t xml:space="preserve">Each </w:t>
      </w:r>
      <w:r w:rsidRPr="003C7F01">
        <w:rPr>
          <w:rStyle w:val="rcLangElemZchn"/>
          <w:lang w:val="en-US"/>
        </w:rPr>
        <w:t>ELEMENT</w:t>
      </w:r>
      <w:r w:rsidRPr="003C7F01">
        <w:rPr>
          <w:lang w:val="en-US" w:eastAsia="de-DE"/>
        </w:rPr>
        <w:t xml:space="preserve"> is listed with its CANopen index and the following attributes:</w:t>
      </w:r>
    </w:p>
    <w:tbl>
      <w:tblPr>
        <w:tblStyle w:val="rcTable2"/>
        <w:tblW w:w="0" w:type="auto"/>
        <w:tblInd w:w="170" w:type="dxa"/>
        <w:tblLook w:val="04A0" w:firstRow="1" w:lastRow="0" w:firstColumn="1" w:lastColumn="0" w:noHBand="0" w:noVBand="1"/>
      </w:tblPr>
      <w:tblGrid>
        <w:gridCol w:w="2209"/>
        <w:gridCol w:w="6329"/>
      </w:tblGrid>
      <w:tr w:rsidR="004F18B9" w:rsidRPr="003C7F01" w14:paraId="26C661DC"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664DAB8" w14:textId="77777777" w:rsidR="004F18B9" w:rsidRPr="003C7F01" w:rsidRDefault="004F18B9" w:rsidP="004F18B9">
            <w:pPr>
              <w:rPr>
                <w:lang w:val="en-US" w:eastAsia="de-DE"/>
              </w:rPr>
            </w:pPr>
            <w:r w:rsidRPr="003C7F01">
              <w:rPr>
                <w:lang w:val="en-US" w:eastAsia="de-DE"/>
              </w:rPr>
              <w:t>Objectcode</w:t>
            </w:r>
          </w:p>
        </w:tc>
        <w:tc>
          <w:tcPr>
            <w:tcW w:w="0" w:type="auto"/>
          </w:tcPr>
          <w:p w14:paraId="36278FDA" w14:textId="77777777"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ARRAY for </w:t>
            </w:r>
            <w:r w:rsidRPr="003C7F01">
              <w:rPr>
                <w:rStyle w:val="rcLangElemZchn"/>
                <w:lang w:val="en-US"/>
              </w:rPr>
              <w:t>ELEMENT</w:t>
            </w:r>
            <w:r w:rsidRPr="003C7F01">
              <w:rPr>
                <w:lang w:val="en-US" w:eastAsia="de-DE"/>
              </w:rPr>
              <w:t xml:space="preserve">-Arrays and VAR for normal </w:t>
            </w:r>
            <w:r w:rsidRPr="003C7F01">
              <w:rPr>
                <w:rStyle w:val="rcLangElemZchn"/>
                <w:lang w:val="en-US"/>
              </w:rPr>
              <w:t>ELEMENT</w:t>
            </w:r>
            <w:r w:rsidRPr="003C7F01">
              <w:rPr>
                <w:lang w:val="en-US" w:eastAsia="de-DE"/>
              </w:rPr>
              <w:t>s</w:t>
            </w:r>
          </w:p>
        </w:tc>
      </w:tr>
      <w:tr w:rsidR="004F18B9" w:rsidRPr="003C7F01" w14:paraId="3102DFC2"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3A4E939" w14:textId="77777777" w:rsidR="004F18B9" w:rsidRPr="003C7F01" w:rsidRDefault="004F18B9" w:rsidP="004F18B9">
            <w:pPr>
              <w:rPr>
                <w:lang w:val="en-US" w:eastAsia="de-DE"/>
              </w:rPr>
            </w:pPr>
            <w:r w:rsidRPr="003C7F01">
              <w:rPr>
                <w:lang w:val="en-US" w:eastAsia="de-DE"/>
              </w:rPr>
              <w:t>Canopen Subindex</w:t>
            </w:r>
          </w:p>
        </w:tc>
        <w:tc>
          <w:tcPr>
            <w:tcW w:w="0" w:type="auto"/>
          </w:tcPr>
          <w:p w14:paraId="0894014F" w14:textId="77777777"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Name of </w:t>
            </w:r>
            <w:r w:rsidRPr="003C7F01">
              <w:rPr>
                <w:rStyle w:val="rcLangElemZchn"/>
                <w:lang w:val="en-US"/>
              </w:rPr>
              <w:t>ELEMENT</w:t>
            </w:r>
          </w:p>
        </w:tc>
      </w:tr>
      <w:tr w:rsidR="004F18B9" w:rsidRPr="003C7F01" w14:paraId="6F6AE367"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4EE7D2" w14:textId="77777777" w:rsidR="004F18B9" w:rsidRPr="003C7F01" w:rsidRDefault="004F18B9" w:rsidP="004F18B9">
            <w:pPr>
              <w:rPr>
                <w:lang w:val="en-US" w:eastAsia="de-DE"/>
              </w:rPr>
            </w:pPr>
            <w:r w:rsidRPr="003C7F01">
              <w:rPr>
                <w:lang w:val="en-US" w:eastAsia="de-DE"/>
              </w:rPr>
              <w:t>Module path</w:t>
            </w:r>
          </w:p>
        </w:tc>
        <w:tc>
          <w:tcPr>
            <w:tcW w:w="0" w:type="auto"/>
          </w:tcPr>
          <w:p w14:paraId="2C205508" w14:textId="77777777"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Instantiation path of </w:t>
            </w:r>
            <w:r w:rsidRPr="003C7F01">
              <w:rPr>
                <w:rStyle w:val="rcLangElemZchn"/>
                <w:lang w:val="en-US"/>
              </w:rPr>
              <w:t>ELEMENT</w:t>
            </w:r>
          </w:p>
        </w:tc>
      </w:tr>
      <w:tr w:rsidR="004F18B9" w:rsidRPr="003C7F01" w14:paraId="2E4ADC6D"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2A2DBE7" w14:textId="77777777" w:rsidR="004F18B9" w:rsidRPr="003C7F01" w:rsidRDefault="004F18B9" w:rsidP="004F18B9">
            <w:pPr>
              <w:rPr>
                <w:lang w:val="en-US" w:eastAsia="de-DE"/>
              </w:rPr>
            </w:pPr>
            <w:r w:rsidRPr="003C7F01">
              <w:rPr>
                <w:lang w:val="en-US" w:eastAsia="de-DE"/>
              </w:rPr>
              <w:t>Data type</w:t>
            </w:r>
          </w:p>
        </w:tc>
        <w:tc>
          <w:tcPr>
            <w:tcW w:w="0" w:type="auto"/>
          </w:tcPr>
          <w:p w14:paraId="6CDB25ED" w14:textId="61840F24"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rStyle w:val="rcLangElemZchn"/>
                <w:lang w:val="en-US"/>
              </w:rPr>
              <w:t>Type</w:t>
            </w:r>
            <w:r w:rsidRPr="003C7F01">
              <w:rPr>
                <w:lang w:val="en-US" w:eastAsia="de-DE"/>
              </w:rPr>
              <w:t xml:space="preserve"> of </w:t>
            </w:r>
            <w:r w:rsidRPr="003C7F01">
              <w:rPr>
                <w:rStyle w:val="rcLangElemZchn"/>
                <w:lang w:val="en-US"/>
              </w:rPr>
              <w:t>ELEMENT</w:t>
            </w:r>
            <w:r w:rsidRPr="003C7F01">
              <w:rPr>
                <w:lang w:val="en-US"/>
              </w:rPr>
              <w:t xml:space="preserve"> (</w:t>
            </w:r>
            <w:r w:rsidRPr="003C7F01">
              <w:rPr>
                <w:lang w:val="en-US"/>
              </w:rPr>
              <w:fldChar w:fldCharType="begin"/>
            </w:r>
            <w:r w:rsidR="00C839D0" w:rsidRPr="005051CF">
              <w:rPr>
                <w:rStyle w:val="rcVerweis"/>
              </w:rPr>
              <w:instrText xml:space="preserve"> REF _Ref327767551 \h \* CHARFORMAT </w:instrText>
            </w:r>
            <w:r w:rsidRPr="005051CF">
              <w:rPr>
                <w:rStyle w:val="rcVerweis"/>
              </w:rPr>
            </w:r>
            <w:r w:rsidRPr="003C7F01">
              <w:rPr>
                <w:lang w:val="en-US"/>
              </w:rPr>
              <w:fldChar w:fldCharType="separate"/>
            </w:r>
            <w:r w:rsidR="005A1BE7" w:rsidRPr="005A1BE7">
              <w:rPr>
                <w:rStyle w:val="rcVerweis"/>
              </w:rPr>
              <w:t>TYPEDEF</w:t>
            </w:r>
            <w:r w:rsidRPr="003C7F01">
              <w:rPr>
                <w:lang w:val="en-US"/>
              </w:rPr>
              <w:fldChar w:fldCharType="end"/>
            </w:r>
            <w:r w:rsidRPr="003C7F01">
              <w:rPr>
                <w:lang w:val="en-US"/>
              </w:rPr>
              <w:t>)</w:t>
            </w:r>
          </w:p>
        </w:tc>
      </w:tr>
      <w:tr w:rsidR="004F18B9" w:rsidRPr="003C7F01" w14:paraId="3F0D94AD"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8F707A9" w14:textId="77777777" w:rsidR="004F18B9" w:rsidRPr="003C7F01" w:rsidRDefault="004F18B9" w:rsidP="004F18B9">
            <w:pPr>
              <w:rPr>
                <w:lang w:val="en-US" w:eastAsia="de-DE"/>
              </w:rPr>
            </w:pPr>
            <w:r w:rsidRPr="003C7F01">
              <w:rPr>
                <w:lang w:val="en-US" w:eastAsia="de-DE"/>
              </w:rPr>
              <w:t>Attribute</w:t>
            </w:r>
          </w:p>
        </w:tc>
        <w:tc>
          <w:tcPr>
            <w:tcW w:w="0" w:type="auto"/>
          </w:tcPr>
          <w:p w14:paraId="07ED8B81" w14:textId="77777777"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CANopen attribute</w:t>
            </w:r>
          </w:p>
        </w:tc>
      </w:tr>
      <w:tr w:rsidR="004F18B9" w:rsidRPr="003C7F01" w14:paraId="0EF19C65"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70D8F43" w14:textId="77777777" w:rsidR="004F18B9" w:rsidRPr="003C7F01" w:rsidRDefault="004F18B9" w:rsidP="004F18B9">
            <w:pPr>
              <w:rPr>
                <w:lang w:val="en-US" w:eastAsia="de-DE"/>
              </w:rPr>
            </w:pPr>
            <w:r w:rsidRPr="003C7F01">
              <w:rPr>
                <w:lang w:val="en-US" w:eastAsia="de-DE"/>
              </w:rPr>
              <w:t>Default</w:t>
            </w:r>
          </w:p>
        </w:tc>
        <w:tc>
          <w:tcPr>
            <w:tcW w:w="0" w:type="auto"/>
          </w:tcPr>
          <w:p w14:paraId="2E3DABB9" w14:textId="77777777"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Default value of </w:t>
            </w:r>
            <w:r w:rsidRPr="003C7F01">
              <w:rPr>
                <w:rStyle w:val="rcLangElemZchn"/>
                <w:lang w:val="en-US"/>
              </w:rPr>
              <w:t>ELEMENT</w:t>
            </w:r>
          </w:p>
        </w:tc>
      </w:tr>
      <w:tr w:rsidR="004F18B9" w:rsidRPr="003C7F01" w14:paraId="0ABC8B3D"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6098D68" w14:textId="77777777" w:rsidR="004F18B9" w:rsidRPr="003C7F01" w:rsidRDefault="004F18B9" w:rsidP="004F18B9">
            <w:pPr>
              <w:rPr>
                <w:lang w:val="en-US" w:eastAsia="de-DE"/>
              </w:rPr>
            </w:pPr>
            <w:r w:rsidRPr="003C7F01">
              <w:rPr>
                <w:lang w:val="en-US" w:eastAsia="de-DE"/>
              </w:rPr>
              <w:lastRenderedPageBreak/>
              <w:t>Range</w:t>
            </w:r>
          </w:p>
        </w:tc>
        <w:tc>
          <w:tcPr>
            <w:tcW w:w="0" w:type="auto"/>
          </w:tcPr>
          <w:p w14:paraId="1782A9E6" w14:textId="77777777" w:rsidR="004F18B9" w:rsidRPr="003C7F01" w:rsidRDefault="004F18B9" w:rsidP="004F18B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Value range according to </w:t>
            </w:r>
            <w:r w:rsidRPr="003C7F01">
              <w:rPr>
                <w:rStyle w:val="rcLangElemZchn"/>
                <w:lang w:val="en-US"/>
              </w:rPr>
              <w:t>ELEMENT</w:t>
            </w:r>
            <w:r w:rsidRPr="003C7F01">
              <w:rPr>
                <w:lang w:val="en-US"/>
              </w:rPr>
              <w:t xml:space="preserve"> type</w:t>
            </w:r>
          </w:p>
        </w:tc>
      </w:tr>
      <w:tr w:rsidR="004F18B9" w:rsidRPr="003C7F01" w14:paraId="1FE63EDB"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E365CDA" w14:textId="77777777" w:rsidR="004F18B9" w:rsidRPr="003C7F01" w:rsidRDefault="004F18B9" w:rsidP="004F18B9">
            <w:pPr>
              <w:rPr>
                <w:lang w:val="en-US" w:eastAsia="de-DE"/>
              </w:rPr>
            </w:pPr>
            <w:r w:rsidRPr="003C7F01">
              <w:rPr>
                <w:lang w:val="en-US" w:eastAsia="de-DE"/>
              </w:rPr>
              <w:t>PDO-Mapping</w:t>
            </w:r>
          </w:p>
        </w:tc>
        <w:tc>
          <w:tcPr>
            <w:tcW w:w="0" w:type="auto"/>
          </w:tcPr>
          <w:p w14:paraId="06951228" w14:textId="77777777" w:rsidR="004F18B9" w:rsidRPr="003C7F01" w:rsidRDefault="0000385C" w:rsidP="004F18B9">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Index, position and type of PDO (only listed for PDOs)</w:t>
            </w:r>
          </w:p>
        </w:tc>
      </w:tr>
      <w:tr w:rsidR="0000385C" w:rsidRPr="003C7F01" w14:paraId="5F87DF58" w14:textId="77777777" w:rsidTr="004F18B9">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F06257C" w14:textId="77777777" w:rsidR="0000385C" w:rsidRPr="003C7F01" w:rsidRDefault="0000385C" w:rsidP="004F18B9">
            <w:pPr>
              <w:rPr>
                <w:lang w:val="en-US" w:eastAsia="de-DE"/>
              </w:rPr>
            </w:pPr>
            <w:r w:rsidRPr="003C7F01">
              <w:rPr>
                <w:lang w:val="en-US" w:eastAsia="de-DE"/>
              </w:rPr>
              <w:t>Description</w:t>
            </w:r>
          </w:p>
        </w:tc>
        <w:tc>
          <w:tcPr>
            <w:tcW w:w="0" w:type="auto"/>
          </w:tcPr>
          <w:p w14:paraId="09D8DC4B" w14:textId="77777777" w:rsidR="0000385C" w:rsidRPr="003C7F01" w:rsidRDefault="0000385C" w:rsidP="004F18B9">
            <w:pPr>
              <w:cnfStyle w:val="000000000000" w:firstRow="0" w:lastRow="0" w:firstColumn="0" w:lastColumn="0" w:oddVBand="0" w:evenVBand="0" w:oddHBand="0" w:evenHBand="0" w:firstRowFirstColumn="0" w:firstRowLastColumn="0" w:lastRowFirstColumn="0" w:lastRowLastColumn="0"/>
              <w:rPr>
                <w:lang w:val="en-US"/>
              </w:rPr>
            </w:pPr>
            <w:r w:rsidRPr="003C7F01">
              <w:rPr>
                <w:rStyle w:val="rcLangElemZchn"/>
                <w:lang w:val="en-US"/>
              </w:rPr>
              <w:t>Documentation</w:t>
            </w:r>
            <w:r w:rsidRPr="003C7F01">
              <w:rPr>
                <w:lang w:val="en-US"/>
              </w:rPr>
              <w:t xml:space="preserve"> info for </w:t>
            </w:r>
            <w:r w:rsidRPr="003C7F01">
              <w:rPr>
                <w:rStyle w:val="rcLangElemZchn"/>
                <w:lang w:val="en-US"/>
              </w:rPr>
              <w:t>ELEMENT</w:t>
            </w:r>
          </w:p>
        </w:tc>
      </w:tr>
    </w:tbl>
    <w:p w14:paraId="7A901259" w14:textId="77777777" w:rsidR="00BC7F4D" w:rsidRPr="003C7F01" w:rsidRDefault="00BC7F4D" w:rsidP="00BC7F4D">
      <w:pPr>
        <w:pStyle w:val="berschrift4"/>
        <w:rPr>
          <w:lang w:val="en-US"/>
        </w:rPr>
      </w:pPr>
      <w:bookmarkStart w:id="668" w:name="_Ref477180024"/>
      <w:r w:rsidRPr="003C7F01">
        <w:rPr>
          <w:lang w:val="en-US"/>
        </w:rPr>
        <w:t>Module tree</w:t>
      </w:r>
      <w:bookmarkEnd w:id="668"/>
    </w:p>
    <w:p w14:paraId="041CE94E" w14:textId="0329D83B" w:rsidR="00BC7F4D" w:rsidRPr="003C7F01" w:rsidRDefault="00A419D8" w:rsidP="00BC7F4D">
      <w:pPr>
        <w:rPr>
          <w:lang w:val="en-US" w:eastAsia="de-DE"/>
        </w:rPr>
      </w:pPr>
      <w:r w:rsidRPr="003C7F01">
        <w:rPr>
          <w:lang w:val="en-US" w:eastAsia="de-DE"/>
        </w:rPr>
        <w:t>The section Module tree contains an instance tree of the project (</w:t>
      </w:r>
      <w:r w:rsidRPr="003C7F01">
        <w:rPr>
          <w:lang w:val="en-US" w:eastAsia="de-DE"/>
        </w:rPr>
        <w:fldChar w:fldCharType="begin"/>
      </w:r>
      <w:r w:rsidR="00F33A47"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 tree). </w:t>
      </w:r>
      <w:r w:rsidR="007237E0" w:rsidRPr="003C7F01">
        <w:rPr>
          <w:lang w:val="en-US" w:eastAsia="de-DE"/>
        </w:rPr>
        <w:t xml:space="preserve">It contains only instances with the required documentation level. This means those instances are only included if the documentation level is greater or equal to the required </w:t>
      </w:r>
      <w:r w:rsidR="007237E0" w:rsidRPr="003C7F01">
        <w:rPr>
          <w:rStyle w:val="rcLangElemZchn"/>
          <w:lang w:val="en-US"/>
        </w:rPr>
        <w:t>Doc. Level</w:t>
      </w:r>
      <w:r w:rsidR="007237E0" w:rsidRPr="003C7F01">
        <w:rPr>
          <w:lang w:val="en-US" w:eastAsia="de-DE"/>
        </w:rPr>
        <w:t xml:space="preserve"> of the </w:t>
      </w:r>
      <w:r w:rsidR="007237E0" w:rsidRPr="003C7F01">
        <w:rPr>
          <w:rStyle w:val="rcLangElemZchn"/>
          <w:lang w:val="en-US"/>
        </w:rPr>
        <w:t>SUBMODUL</w:t>
      </w:r>
      <w:r w:rsidR="007237E0" w:rsidRPr="003C7F01">
        <w:rPr>
          <w:lang w:val="en-US" w:eastAsia="de-DE"/>
        </w:rPr>
        <w:t xml:space="preserve">. </w:t>
      </w:r>
      <w:r w:rsidRPr="003C7F01">
        <w:rPr>
          <w:lang w:val="en-US" w:eastAsia="de-DE"/>
        </w:rPr>
        <w:t xml:space="preserve">Each instance links to the </w:t>
      </w:r>
      <w:r w:rsidRPr="003C7F01">
        <w:rPr>
          <w:rStyle w:val="rcLangElemZchn"/>
          <w:lang w:val="en-US"/>
        </w:rPr>
        <w:t>MODUL</w:t>
      </w:r>
      <w:r w:rsidRPr="003C7F01">
        <w:rPr>
          <w:lang w:val="en-US" w:eastAsia="de-DE"/>
        </w:rPr>
        <w:t xml:space="preserve"> documentation as described in </w:t>
      </w:r>
      <w:r w:rsidRPr="003C7F01">
        <w:rPr>
          <w:lang w:val="en-US" w:eastAsia="de-DE"/>
        </w:rPr>
        <w:fldChar w:fldCharType="begin"/>
      </w:r>
      <w:r w:rsidR="00F33A47" w:rsidRPr="005051CF">
        <w:rPr>
          <w:rStyle w:val="rcVerweis"/>
        </w:rPr>
        <w:instrText xml:space="preserve"> REF _Ref330821161 \h \* CHARFORMAT </w:instrText>
      </w:r>
      <w:r w:rsidRPr="005051CF">
        <w:rPr>
          <w:rStyle w:val="rcVerweis"/>
        </w:rPr>
      </w:r>
      <w:r w:rsidRPr="003C7F01">
        <w:rPr>
          <w:lang w:val="en-US" w:eastAsia="de-DE"/>
        </w:rPr>
        <w:fldChar w:fldCharType="separate"/>
      </w:r>
      <w:r w:rsidR="005A1BE7" w:rsidRPr="005A1BE7">
        <w:rPr>
          <w:rStyle w:val="rcVerweis"/>
        </w:rPr>
        <w:t>Module list</w:t>
      </w:r>
      <w:r w:rsidRPr="003C7F01">
        <w:rPr>
          <w:lang w:val="en-US" w:eastAsia="de-DE"/>
        </w:rPr>
        <w:fldChar w:fldCharType="end"/>
      </w:r>
      <w:r w:rsidRPr="003C7F01">
        <w:rPr>
          <w:lang w:val="en-US" w:eastAsia="de-DE"/>
        </w:rPr>
        <w:t>.</w:t>
      </w:r>
    </w:p>
    <w:p w14:paraId="642F0A4F" w14:textId="77777777" w:rsidR="008B5E51" w:rsidRPr="003C7F01" w:rsidRDefault="008B5E51" w:rsidP="008B5E51">
      <w:pPr>
        <w:pStyle w:val="berschrift4"/>
        <w:rPr>
          <w:lang w:val="en-US"/>
        </w:rPr>
      </w:pPr>
      <w:bookmarkStart w:id="669" w:name="_Ref330821161"/>
      <w:r w:rsidRPr="003C7F01">
        <w:rPr>
          <w:lang w:val="en-US"/>
        </w:rPr>
        <w:t>Module</w:t>
      </w:r>
      <w:r w:rsidR="00BC7F4D" w:rsidRPr="003C7F01">
        <w:rPr>
          <w:lang w:val="en-US"/>
        </w:rPr>
        <w:t xml:space="preserve"> list</w:t>
      </w:r>
      <w:bookmarkEnd w:id="669"/>
    </w:p>
    <w:p w14:paraId="7BAB62A5" w14:textId="1305EFE2" w:rsidR="00082D9D" w:rsidRPr="003C7F01" w:rsidRDefault="00082D9D" w:rsidP="00082D9D">
      <w:pPr>
        <w:rPr>
          <w:lang w:val="en-US" w:eastAsia="de-DE"/>
        </w:rPr>
      </w:pPr>
      <w:r w:rsidRPr="003C7F01">
        <w:rPr>
          <w:lang w:val="en-US" w:eastAsia="de-DE"/>
        </w:rPr>
        <w:t xml:space="preserve">The section Modules contains a list of used </w:t>
      </w:r>
      <w:r w:rsidRPr="003C7F01">
        <w:rPr>
          <w:lang w:val="en-US" w:eastAsia="de-DE"/>
        </w:rPr>
        <w:fldChar w:fldCharType="begin"/>
      </w:r>
      <w:r w:rsidR="00DD4C59"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s in a project. </w:t>
      </w:r>
      <w:r w:rsidR="007237E0" w:rsidRPr="003C7F01">
        <w:rPr>
          <w:lang w:val="en-US" w:eastAsia="de-DE"/>
        </w:rPr>
        <w:t xml:space="preserve">Only </w:t>
      </w:r>
      <w:r w:rsidR="007237E0" w:rsidRPr="003C7F01">
        <w:rPr>
          <w:rStyle w:val="rcLangElemZchn"/>
          <w:lang w:val="en-US"/>
        </w:rPr>
        <w:t>MODUL</w:t>
      </w:r>
      <w:r w:rsidR="007237E0" w:rsidRPr="003C7F01">
        <w:rPr>
          <w:lang w:val="en-US" w:eastAsia="de-DE"/>
        </w:rPr>
        <w:t xml:space="preserve">s are listed, which have at least one instance with the required documentation level. This means the documentation level for the documentation is greater or equal to the required </w:t>
      </w:r>
      <w:r w:rsidR="007237E0" w:rsidRPr="003C7F01">
        <w:rPr>
          <w:rStyle w:val="rcLangElemZchn"/>
          <w:lang w:val="en-US"/>
        </w:rPr>
        <w:t>Doc. Level</w:t>
      </w:r>
      <w:r w:rsidR="007237E0" w:rsidRPr="003C7F01">
        <w:rPr>
          <w:lang w:val="en-US" w:eastAsia="de-DE"/>
        </w:rPr>
        <w:t xml:space="preserve"> of the according </w:t>
      </w:r>
      <w:r w:rsidR="007237E0" w:rsidRPr="003C7F01">
        <w:rPr>
          <w:lang w:val="en-US" w:eastAsia="de-DE"/>
        </w:rPr>
        <w:fldChar w:fldCharType="begin"/>
      </w:r>
      <w:r w:rsidR="006A63A8" w:rsidRPr="005051CF">
        <w:rPr>
          <w:rStyle w:val="rcVerweis"/>
        </w:rPr>
        <w:instrText xml:space="preserve"> REF _Ref327535535 \h \* CHARFORMAT </w:instrText>
      </w:r>
      <w:r w:rsidR="007237E0" w:rsidRPr="005051CF">
        <w:rPr>
          <w:rStyle w:val="rcVerweis"/>
        </w:rPr>
      </w:r>
      <w:r w:rsidR="007237E0" w:rsidRPr="003C7F01">
        <w:rPr>
          <w:lang w:val="en-US" w:eastAsia="de-DE"/>
        </w:rPr>
        <w:fldChar w:fldCharType="separate"/>
      </w:r>
      <w:r w:rsidR="005A1BE7" w:rsidRPr="005A1BE7">
        <w:rPr>
          <w:rStyle w:val="rcVerweis"/>
        </w:rPr>
        <w:t>SUBMODUL</w:t>
      </w:r>
      <w:r w:rsidR="007237E0" w:rsidRPr="003C7F01">
        <w:rPr>
          <w:lang w:val="en-US" w:eastAsia="de-DE"/>
        </w:rPr>
        <w:fldChar w:fldCharType="end"/>
      </w:r>
      <w:r w:rsidR="007237E0" w:rsidRPr="003C7F01">
        <w:rPr>
          <w:lang w:val="en-US" w:eastAsia="de-DE"/>
        </w:rPr>
        <w:t xml:space="preserve">. </w:t>
      </w:r>
      <w:r w:rsidRPr="003C7F01">
        <w:rPr>
          <w:lang w:val="en-US" w:eastAsia="de-DE"/>
        </w:rPr>
        <w:t xml:space="preserve">For each </w:t>
      </w:r>
      <w:r w:rsidRPr="003C7F01">
        <w:rPr>
          <w:rStyle w:val="rcLangElemZchn"/>
          <w:lang w:val="en-US"/>
        </w:rPr>
        <w:t>MODUL</w:t>
      </w:r>
      <w:r w:rsidRPr="003C7F01">
        <w:rPr>
          <w:lang w:val="en-US" w:eastAsia="de-DE"/>
        </w:rPr>
        <w:t xml:space="preserve"> a detailed description of the </w:t>
      </w:r>
      <w:r w:rsidRPr="003C7F01">
        <w:rPr>
          <w:rStyle w:val="rcLangElemZchn"/>
          <w:lang w:val="en-US"/>
        </w:rPr>
        <w:t>MODUL</w:t>
      </w:r>
      <w:r w:rsidRPr="003C7F01">
        <w:rPr>
          <w:lang w:val="en-US" w:eastAsia="de-DE"/>
        </w:rPr>
        <w:t xml:space="preserve"> is available containing the following sections:</w:t>
      </w:r>
    </w:p>
    <w:tbl>
      <w:tblPr>
        <w:tblStyle w:val="rcTable2"/>
        <w:tblW w:w="0" w:type="auto"/>
        <w:tblInd w:w="170" w:type="dxa"/>
        <w:tblLook w:val="04A0" w:firstRow="1" w:lastRow="0" w:firstColumn="1" w:lastColumn="0" w:noHBand="0" w:noVBand="1"/>
      </w:tblPr>
      <w:tblGrid>
        <w:gridCol w:w="1685"/>
        <w:gridCol w:w="8000"/>
      </w:tblGrid>
      <w:tr w:rsidR="00760D51" w:rsidRPr="003C7F01" w14:paraId="5DD9E3D6"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F44DFF" w14:textId="77777777" w:rsidR="00082D9D" w:rsidRPr="003C7F01" w:rsidRDefault="00082D9D" w:rsidP="00082D9D">
            <w:pPr>
              <w:rPr>
                <w:lang w:val="en-US" w:eastAsia="de-DE"/>
              </w:rPr>
            </w:pPr>
            <w:r w:rsidRPr="003C7F01">
              <w:rPr>
                <w:lang w:val="en-US" w:eastAsia="de-DE"/>
              </w:rPr>
              <w:t>Info</w:t>
            </w:r>
          </w:p>
        </w:tc>
        <w:tc>
          <w:tcPr>
            <w:tcW w:w="0" w:type="auto"/>
          </w:tcPr>
          <w:p w14:paraId="4F612BCB" w14:textId="77777777" w:rsidR="00082D9D" w:rsidRPr="003C7F01" w:rsidRDefault="00082D9D"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the </w:t>
            </w:r>
            <w:r w:rsidRPr="003C7F01">
              <w:rPr>
                <w:rStyle w:val="rcLangElemZchn"/>
                <w:lang w:val="en-US"/>
              </w:rPr>
              <w:t>Info</w:t>
            </w:r>
            <w:r w:rsidRPr="003C7F01">
              <w:rPr>
                <w:lang w:val="en-US" w:eastAsia="de-DE"/>
              </w:rPr>
              <w:t xml:space="preserve"> text of the </w:t>
            </w:r>
            <w:r w:rsidRPr="003C7F01">
              <w:rPr>
                <w:rStyle w:val="rcLangElemZchn"/>
                <w:lang w:val="en-US"/>
              </w:rPr>
              <w:t>MODUL</w:t>
            </w:r>
          </w:p>
        </w:tc>
      </w:tr>
      <w:tr w:rsidR="00760D51" w:rsidRPr="003C7F01" w14:paraId="34AAC081"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B066176" w14:textId="77777777" w:rsidR="00082D9D" w:rsidRPr="003C7F01" w:rsidRDefault="00082D9D" w:rsidP="00082D9D">
            <w:pPr>
              <w:rPr>
                <w:lang w:val="en-US" w:eastAsia="de-DE"/>
              </w:rPr>
            </w:pPr>
            <w:r w:rsidRPr="003C7F01">
              <w:rPr>
                <w:lang w:val="en-US" w:eastAsia="de-DE"/>
              </w:rPr>
              <w:t>Comment</w:t>
            </w:r>
          </w:p>
        </w:tc>
        <w:tc>
          <w:tcPr>
            <w:tcW w:w="0" w:type="auto"/>
          </w:tcPr>
          <w:p w14:paraId="0ED5A1BE" w14:textId="7A4FB21E" w:rsidR="00082D9D" w:rsidRPr="003C7F01" w:rsidRDefault="00082D9D" w:rsidP="00082D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Contains the </w:t>
            </w:r>
            <w:r w:rsidRPr="003C7F01">
              <w:rPr>
                <w:rStyle w:val="rcLangElemZchn"/>
                <w:lang w:val="en-US"/>
              </w:rPr>
              <w:t>Comment</w:t>
            </w:r>
            <w:r w:rsidRPr="003C7F01">
              <w:rPr>
                <w:lang w:val="en-US" w:eastAsia="de-DE"/>
              </w:rPr>
              <w:t xml:space="preserve"> text of the </w:t>
            </w:r>
            <w:r w:rsidRPr="003C7F01">
              <w:rPr>
                <w:rStyle w:val="rcLangElemZchn"/>
                <w:lang w:val="en-US"/>
              </w:rPr>
              <w:t>MODUL</w:t>
            </w:r>
            <w:r w:rsidR="00760D51" w:rsidRPr="003C7F01">
              <w:rPr>
                <w:lang w:val="en-US"/>
              </w:rPr>
              <w:t xml:space="preserve">. (the comment can contain more information in developer documentation refer to </w:t>
            </w:r>
            <w:r w:rsidR="00760D51" w:rsidRPr="003C7F01">
              <w:rPr>
                <w:lang w:val="en-US"/>
              </w:rPr>
              <w:fldChar w:fldCharType="begin"/>
            </w:r>
            <w:r w:rsidR="00F33A47" w:rsidRPr="005051CF">
              <w:rPr>
                <w:rStyle w:val="rcVerweis"/>
              </w:rPr>
              <w:instrText xml:space="preserve"> REF _Ref369008094 \h \* CHARFORMAT </w:instrText>
            </w:r>
            <w:r w:rsidR="00760D51" w:rsidRPr="005051CF">
              <w:rPr>
                <w:rStyle w:val="rcVerweis"/>
              </w:rPr>
            </w:r>
            <w:r w:rsidR="00760D51" w:rsidRPr="003C7F01">
              <w:rPr>
                <w:lang w:val="en-US"/>
              </w:rPr>
              <w:fldChar w:fldCharType="separate"/>
            </w:r>
            <w:r w:rsidR="005A1BE7" w:rsidRPr="005A1BE7">
              <w:rPr>
                <w:rStyle w:val="rcVerweis"/>
              </w:rPr>
              <w:t>Comment Syntax</w:t>
            </w:r>
            <w:r w:rsidR="00760D51" w:rsidRPr="003C7F01">
              <w:rPr>
                <w:lang w:val="en-US"/>
              </w:rPr>
              <w:fldChar w:fldCharType="end"/>
            </w:r>
            <w:r w:rsidR="00760D51" w:rsidRPr="003C7F01">
              <w:rPr>
                <w:lang w:val="en-US"/>
              </w:rPr>
              <w:t>).</w:t>
            </w:r>
          </w:p>
        </w:tc>
      </w:tr>
      <w:tr w:rsidR="00760D51" w:rsidRPr="003C7F01" w14:paraId="5AF2B959"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A7DD79" w14:textId="77777777" w:rsidR="00082D9D" w:rsidRPr="003C7F01" w:rsidRDefault="00082D9D" w:rsidP="00082D9D">
            <w:pPr>
              <w:rPr>
                <w:lang w:val="en-US" w:eastAsia="de-DE"/>
              </w:rPr>
            </w:pPr>
            <w:r w:rsidRPr="003C7F01">
              <w:rPr>
                <w:lang w:val="en-US" w:eastAsia="de-DE"/>
              </w:rPr>
              <w:t>Interface</w:t>
            </w:r>
          </w:p>
        </w:tc>
        <w:tc>
          <w:tcPr>
            <w:tcW w:w="0" w:type="auto"/>
          </w:tcPr>
          <w:p w14:paraId="63E81ECE" w14:textId="20C86664" w:rsidR="00082D9D" w:rsidRPr="003C7F01" w:rsidRDefault="00C65EA0" w:rsidP="00C65EA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detailed information on </w:t>
            </w:r>
            <w:r w:rsidRPr="003C7F01">
              <w:rPr>
                <w:rStyle w:val="rcLangElemZchn"/>
                <w:lang w:val="en-US"/>
              </w:rPr>
              <w:fldChar w:fldCharType="begin"/>
            </w:r>
            <w:r w:rsidR="00DD4C59" w:rsidRPr="005051CF">
              <w:rPr>
                <w:rStyle w:val="rcVerweis"/>
              </w:rPr>
              <w:instrText xml:space="preserve"> REF _Ref327535541 \h \* CHARFORMAT </w:instrText>
            </w:r>
            <w:r w:rsidRPr="005051CF">
              <w:rPr>
                <w:rStyle w:val="rcVerweis"/>
              </w:rPr>
            </w:r>
            <w:r w:rsidRPr="003C7F01">
              <w:rPr>
                <w:rStyle w:val="rcLangElemZchn"/>
                <w:lang w:val="en-US"/>
              </w:rPr>
              <w:fldChar w:fldCharType="separate"/>
            </w:r>
            <w:r w:rsidR="005A1BE7" w:rsidRPr="005A1BE7">
              <w:rPr>
                <w:rStyle w:val="rcVerweis"/>
              </w:rPr>
              <w:t>ELEMENT</w:t>
            </w:r>
            <w:r w:rsidRPr="003C7F01">
              <w:rPr>
                <w:rStyle w:val="rcLangElemZchn"/>
                <w:lang w:val="en-US"/>
              </w:rPr>
              <w:fldChar w:fldCharType="end"/>
            </w:r>
            <w:r w:rsidRPr="003C7F01">
              <w:rPr>
                <w:lang w:val="en-US" w:eastAsia="de-DE"/>
              </w:rPr>
              <w:t xml:space="preserve">s and </w:t>
            </w:r>
            <w:r w:rsidRPr="003C7F01">
              <w:rPr>
                <w:rStyle w:val="rcLangElemZchn"/>
                <w:lang w:val="en-US"/>
              </w:rPr>
              <w:fldChar w:fldCharType="begin"/>
            </w:r>
            <w:r w:rsidR="00DD4C59" w:rsidRPr="005051CF">
              <w:rPr>
                <w:rStyle w:val="rcVerweis"/>
              </w:rPr>
              <w:instrText xml:space="preserve"> REF _Ref327536807 \h \* CHARFORMAT </w:instrText>
            </w:r>
            <w:r w:rsidRPr="005051CF">
              <w:rPr>
                <w:rStyle w:val="rcVerweis"/>
              </w:rPr>
            </w:r>
            <w:r w:rsidRPr="003C7F01">
              <w:rPr>
                <w:rStyle w:val="rcLangElemZchn"/>
                <w:lang w:val="en-US"/>
              </w:rPr>
              <w:fldChar w:fldCharType="separate"/>
            </w:r>
            <w:r w:rsidR="005A1BE7" w:rsidRPr="005A1BE7">
              <w:rPr>
                <w:rStyle w:val="rcVerweis"/>
              </w:rPr>
              <w:t>PROC</w:t>
            </w:r>
            <w:r w:rsidRPr="003C7F01">
              <w:rPr>
                <w:rStyle w:val="rcLangElemZchn"/>
                <w:lang w:val="en-US"/>
              </w:rPr>
              <w:fldChar w:fldCharType="end"/>
            </w:r>
            <w:r w:rsidRPr="003C7F01">
              <w:rPr>
                <w:lang w:val="en-US" w:eastAsia="de-DE"/>
              </w:rPr>
              <w:t xml:space="preserve">s used as interfaces of the </w:t>
            </w:r>
            <w:r w:rsidRPr="003C7F01">
              <w:rPr>
                <w:rStyle w:val="rcLangElemZchn"/>
                <w:lang w:val="en-US"/>
              </w:rPr>
              <w:t>MODUL</w:t>
            </w:r>
          </w:p>
        </w:tc>
      </w:tr>
      <w:tr w:rsidR="00760D51" w:rsidRPr="003C7F01" w14:paraId="2398052A"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CBD767B" w14:textId="77777777" w:rsidR="00C65EA0" w:rsidRPr="003C7F01" w:rsidRDefault="00C65EA0" w:rsidP="00082D9D">
            <w:pPr>
              <w:rPr>
                <w:lang w:val="en-US" w:eastAsia="de-DE"/>
              </w:rPr>
            </w:pPr>
            <w:r w:rsidRPr="003C7F01">
              <w:rPr>
                <w:lang w:val="en-US" w:eastAsia="de-DE"/>
              </w:rPr>
              <w:t>Intern</w:t>
            </w:r>
          </w:p>
        </w:tc>
        <w:tc>
          <w:tcPr>
            <w:tcW w:w="0" w:type="auto"/>
          </w:tcPr>
          <w:p w14:paraId="7B771CC7" w14:textId="1B133DE1" w:rsidR="00C65EA0" w:rsidRPr="003C7F01" w:rsidRDefault="00C65EA0" w:rsidP="00760D51">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Contains detailed information on internal </w:t>
            </w:r>
            <w:r w:rsidRPr="003C7F01">
              <w:rPr>
                <w:rStyle w:val="rcLangElemZchn"/>
                <w:lang w:val="en-US"/>
              </w:rPr>
              <w:t>ELEMENT</w:t>
            </w:r>
            <w:r w:rsidRPr="003C7F01">
              <w:rPr>
                <w:lang w:val="en-US" w:eastAsia="de-DE"/>
              </w:rPr>
              <w:t xml:space="preserve">s of the </w:t>
            </w:r>
            <w:r w:rsidRPr="003C7F01">
              <w:rPr>
                <w:rStyle w:val="rcLangElemZchn"/>
                <w:lang w:val="en-US"/>
              </w:rPr>
              <w:t>MODUL</w:t>
            </w:r>
            <w:r w:rsidR="00760D51" w:rsidRPr="003C7F01">
              <w:rPr>
                <w:lang w:val="en-US"/>
              </w:rPr>
              <w:t xml:space="preserve">. Refer to </w:t>
            </w:r>
            <w:r w:rsidR="00760D51" w:rsidRPr="003C7F01">
              <w:rPr>
                <w:lang w:val="en-US"/>
              </w:rPr>
              <w:fldChar w:fldCharType="begin"/>
            </w:r>
            <w:r w:rsidR="00F33A47" w:rsidRPr="005051CF">
              <w:rPr>
                <w:rStyle w:val="rcVerweis"/>
              </w:rPr>
              <w:instrText xml:space="preserve"> REF _Ref330821133 \h \* CHARFORMAT </w:instrText>
            </w:r>
            <w:r w:rsidR="00760D51" w:rsidRPr="005051CF">
              <w:rPr>
                <w:rStyle w:val="rcVerweis"/>
              </w:rPr>
            </w:r>
            <w:r w:rsidR="00760D51" w:rsidRPr="003C7F01">
              <w:rPr>
                <w:lang w:val="en-US"/>
              </w:rPr>
              <w:fldChar w:fldCharType="separate"/>
            </w:r>
            <w:r w:rsidR="005A1BE7" w:rsidRPr="005A1BE7">
              <w:rPr>
                <w:rStyle w:val="rcVerweis"/>
              </w:rPr>
              <w:t>Elements</w:t>
            </w:r>
            <w:r w:rsidR="00760D51" w:rsidRPr="003C7F01">
              <w:rPr>
                <w:lang w:val="en-US"/>
              </w:rPr>
              <w:fldChar w:fldCharType="end"/>
            </w:r>
            <w:r w:rsidR="00760D51" w:rsidRPr="003C7F01">
              <w:rPr>
                <w:lang w:val="en-US"/>
              </w:rPr>
              <w:t xml:space="preserve"> for information which element types are listed for developer and user documentation.</w:t>
            </w:r>
          </w:p>
        </w:tc>
      </w:tr>
      <w:tr w:rsidR="00C4461A" w:rsidRPr="003C7F01" w14:paraId="232D4E21"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A0AF44D" w14:textId="77777777" w:rsidR="00C4461A" w:rsidRPr="003C7F01" w:rsidRDefault="00C4461A" w:rsidP="00082D9D">
            <w:pPr>
              <w:rPr>
                <w:lang w:val="en-US" w:eastAsia="de-DE"/>
              </w:rPr>
            </w:pPr>
            <w:r w:rsidRPr="003C7F01">
              <w:rPr>
                <w:lang w:val="en-US" w:eastAsia="de-DE"/>
              </w:rPr>
              <w:t>Artefacts</w:t>
            </w:r>
          </w:p>
        </w:tc>
        <w:tc>
          <w:tcPr>
            <w:tcW w:w="0" w:type="auto"/>
          </w:tcPr>
          <w:p w14:paraId="314AF1DC" w14:textId="1988F202" w:rsidR="00C4461A" w:rsidRPr="003C7F01" w:rsidRDefault="00C4461A" w:rsidP="00760D5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List of </w:t>
            </w:r>
            <w:r w:rsidRPr="003C7F01">
              <w:rPr>
                <w:lang w:val="en-US" w:eastAsia="de-DE"/>
              </w:rPr>
              <w:fldChar w:fldCharType="begin"/>
            </w:r>
            <w:r w:rsidR="006A63A8" w:rsidRPr="005051CF">
              <w:rPr>
                <w:rStyle w:val="rcVerweis"/>
              </w:rPr>
              <w:instrText xml:space="preserve"> REF _Ref496011818 \h \* CHARFORMAT </w:instrText>
            </w:r>
            <w:r w:rsidRPr="005051CF">
              <w:rPr>
                <w:rStyle w:val="rcVerweis"/>
              </w:rPr>
            </w:r>
            <w:r w:rsidRPr="003C7F01">
              <w:rPr>
                <w:lang w:val="en-US" w:eastAsia="de-DE"/>
              </w:rPr>
              <w:fldChar w:fldCharType="separate"/>
            </w:r>
            <w:r w:rsidR="005A1BE7" w:rsidRPr="005A1BE7">
              <w:rPr>
                <w:rStyle w:val="rcVerweis"/>
              </w:rPr>
              <w:t>ARTEFACT</w:t>
            </w:r>
            <w:r w:rsidRPr="003C7F01">
              <w:rPr>
                <w:lang w:val="en-US" w:eastAsia="de-DE"/>
              </w:rPr>
              <w:fldChar w:fldCharType="end"/>
            </w:r>
            <w:r w:rsidRPr="003C7F01">
              <w:rPr>
                <w:lang w:val="en-US" w:eastAsia="de-DE"/>
              </w:rPr>
              <w:t xml:space="preserve">s in the </w:t>
            </w:r>
            <w:r w:rsidRPr="003C7F01">
              <w:rPr>
                <w:rStyle w:val="rcLangElemZchn"/>
                <w:lang w:val="en-US"/>
              </w:rPr>
              <w:t>MODUL</w:t>
            </w:r>
            <w:r w:rsidRPr="003C7F01">
              <w:rPr>
                <w:lang w:val="en-US" w:eastAsia="de-DE"/>
              </w:rPr>
              <w:t xml:space="preserve">. Refer to </w:t>
            </w:r>
            <w:r w:rsidRPr="003C7F01">
              <w:rPr>
                <w:lang w:val="en-US" w:eastAsia="de-DE"/>
              </w:rPr>
              <w:fldChar w:fldCharType="begin"/>
            </w:r>
            <w:r w:rsidR="006A63A8" w:rsidRPr="005051CF">
              <w:rPr>
                <w:rStyle w:val="rcVerweis"/>
              </w:rPr>
              <w:instrText xml:space="preserve"> REF _Ref496017617 \h \* CHARFORMAT </w:instrText>
            </w:r>
            <w:r w:rsidRPr="005051CF">
              <w:rPr>
                <w:rStyle w:val="rcVerweis"/>
              </w:rPr>
            </w:r>
            <w:r w:rsidRPr="003C7F01">
              <w:rPr>
                <w:lang w:val="en-US" w:eastAsia="de-DE"/>
              </w:rPr>
              <w:fldChar w:fldCharType="separate"/>
            </w:r>
            <w:r w:rsidR="005A1BE7" w:rsidRPr="005A1BE7">
              <w:rPr>
                <w:rStyle w:val="rcVerweis"/>
              </w:rPr>
              <w:t>Artefact documentation</w:t>
            </w:r>
            <w:r w:rsidRPr="003C7F01">
              <w:rPr>
                <w:lang w:val="en-US" w:eastAsia="de-DE"/>
              </w:rPr>
              <w:fldChar w:fldCharType="end"/>
            </w:r>
            <w:r w:rsidRPr="003C7F01">
              <w:rPr>
                <w:lang w:val="en-US" w:eastAsia="de-DE"/>
              </w:rPr>
              <w:t>.</w:t>
            </w:r>
          </w:p>
        </w:tc>
      </w:tr>
      <w:tr w:rsidR="00760D51" w:rsidRPr="003C7F01" w14:paraId="5AA3E065"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C1B0D39" w14:textId="77777777" w:rsidR="00C65EA0" w:rsidRPr="003C7F01" w:rsidRDefault="00C65EA0" w:rsidP="00082D9D">
            <w:pPr>
              <w:rPr>
                <w:lang w:val="en-US" w:eastAsia="de-DE"/>
              </w:rPr>
            </w:pPr>
            <w:r w:rsidRPr="003C7F01">
              <w:rPr>
                <w:lang w:val="en-US" w:eastAsia="de-DE"/>
              </w:rPr>
              <w:t>State machines</w:t>
            </w:r>
          </w:p>
        </w:tc>
        <w:tc>
          <w:tcPr>
            <w:tcW w:w="0" w:type="auto"/>
          </w:tcPr>
          <w:p w14:paraId="54D71740" w14:textId="68743038" w:rsidR="00C65EA0" w:rsidRPr="003C7F01" w:rsidRDefault="00C65EA0" w:rsidP="00082D9D">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information on the State Machines (refer to </w:t>
            </w:r>
            <w:r w:rsidRPr="003C7F01">
              <w:rPr>
                <w:lang w:val="en-US" w:eastAsia="de-DE"/>
              </w:rPr>
              <w:fldChar w:fldCharType="begin"/>
            </w:r>
            <w:r w:rsidR="00DD4C59"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of the MODUL</w:t>
            </w:r>
            <w:r w:rsidR="00760D51" w:rsidRPr="003C7F01">
              <w:rPr>
                <w:lang w:val="en-US" w:eastAsia="de-DE"/>
              </w:rPr>
              <w:t>. (only in developer documentation)</w:t>
            </w:r>
          </w:p>
        </w:tc>
      </w:tr>
      <w:tr w:rsidR="00760D51" w:rsidRPr="003C7F01" w14:paraId="5B9016FF"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BE45CFB" w14:textId="77777777" w:rsidR="00C65EA0" w:rsidRPr="003C7F01" w:rsidRDefault="00C65EA0" w:rsidP="00082D9D">
            <w:pPr>
              <w:rPr>
                <w:lang w:val="en-US" w:eastAsia="de-DE"/>
              </w:rPr>
            </w:pPr>
            <w:r w:rsidRPr="003C7F01">
              <w:rPr>
                <w:lang w:val="en-US" w:eastAsia="de-DE"/>
              </w:rPr>
              <w:t>Activity Diagrams</w:t>
            </w:r>
          </w:p>
        </w:tc>
        <w:tc>
          <w:tcPr>
            <w:tcW w:w="0" w:type="auto"/>
          </w:tcPr>
          <w:p w14:paraId="62CFDE4D" w14:textId="6F087A21" w:rsidR="00C65EA0" w:rsidRPr="003C7F01" w:rsidRDefault="00C65EA0" w:rsidP="00C65EA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information on the </w:t>
            </w:r>
            <w:r w:rsidRPr="003C7F01">
              <w:rPr>
                <w:lang w:val="en-US" w:eastAsia="de-DE"/>
              </w:rPr>
              <w:fldChar w:fldCharType="begin"/>
            </w:r>
            <w:r w:rsidR="00DD4C59" w:rsidRPr="005051CF">
              <w:rPr>
                <w:rStyle w:val="rcVerweis"/>
              </w:rPr>
              <w:instrText xml:space="preserve"> REF _Ref327770261 \h \* CHARFORMAT </w:instrText>
            </w:r>
            <w:r w:rsidRPr="005051CF">
              <w:rPr>
                <w:rStyle w:val="rcVerweis"/>
              </w:rPr>
            </w:r>
            <w:r w:rsidRPr="003C7F01">
              <w:rPr>
                <w:lang w:val="en-US" w:eastAsia="de-DE"/>
              </w:rPr>
              <w:fldChar w:fldCharType="separate"/>
            </w:r>
            <w:r w:rsidR="005A1BE7" w:rsidRPr="005A1BE7">
              <w:rPr>
                <w:rStyle w:val="rcVerweis"/>
              </w:rPr>
              <w:t>ACTIVITY</w:t>
            </w:r>
            <w:r w:rsidRPr="003C7F01">
              <w:rPr>
                <w:lang w:val="en-US" w:eastAsia="de-DE"/>
              </w:rPr>
              <w:fldChar w:fldCharType="end"/>
            </w:r>
            <w:r w:rsidRPr="003C7F01">
              <w:rPr>
                <w:lang w:val="en-US" w:eastAsia="de-DE"/>
              </w:rPr>
              <w:t xml:space="preserve">s contained in the </w:t>
            </w:r>
            <w:r w:rsidRPr="003C7F01">
              <w:rPr>
                <w:rStyle w:val="rcLangElemZchn"/>
                <w:lang w:val="en-US"/>
              </w:rPr>
              <w:t>MODUL</w:t>
            </w:r>
            <w:r w:rsidR="00760D51" w:rsidRPr="003C7F01">
              <w:rPr>
                <w:lang w:val="en-US"/>
              </w:rPr>
              <w:t>.</w:t>
            </w:r>
            <w:r w:rsidR="00760D51" w:rsidRPr="003C7F01">
              <w:rPr>
                <w:lang w:val="en-US" w:eastAsia="de-DE"/>
              </w:rPr>
              <w:t xml:space="preserve"> (only in developer documentation)</w:t>
            </w:r>
          </w:p>
        </w:tc>
      </w:tr>
      <w:tr w:rsidR="00760D51" w:rsidRPr="003C7F01" w14:paraId="428F105A"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1CF2B79" w14:textId="77777777" w:rsidR="00C65EA0" w:rsidRPr="003C7F01" w:rsidRDefault="00C65EA0" w:rsidP="00082D9D">
            <w:pPr>
              <w:rPr>
                <w:lang w:val="en-US" w:eastAsia="de-DE"/>
              </w:rPr>
            </w:pPr>
            <w:r w:rsidRPr="003C7F01">
              <w:rPr>
                <w:lang w:val="en-US" w:eastAsia="de-DE"/>
              </w:rPr>
              <w:t>Submodule</w:t>
            </w:r>
          </w:p>
        </w:tc>
        <w:tc>
          <w:tcPr>
            <w:tcW w:w="0" w:type="auto"/>
          </w:tcPr>
          <w:p w14:paraId="43C39DF1" w14:textId="3CA7FB57" w:rsidR="00C65EA0" w:rsidRPr="003C7F01" w:rsidRDefault="00C65EA0" w:rsidP="00C65EA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information on the </w:t>
            </w:r>
            <w:r w:rsidRPr="003C7F01">
              <w:rPr>
                <w:lang w:val="en-US" w:eastAsia="de-DE"/>
              </w:rPr>
              <w:fldChar w:fldCharType="begin"/>
            </w:r>
            <w:r w:rsidR="00DD4C59" w:rsidRPr="005051CF">
              <w:rPr>
                <w:rStyle w:val="rcVerweis"/>
              </w:rPr>
              <w:instrText xml:space="preserve"> REF _Ref327535535 \h \* CHARFORMAT </w:instrText>
            </w:r>
            <w:r w:rsidRPr="005051CF">
              <w:rPr>
                <w:rStyle w:val="rcVerweis"/>
              </w:rPr>
            </w:r>
            <w:r w:rsidRPr="003C7F01">
              <w:rPr>
                <w:lang w:val="en-US" w:eastAsia="de-DE"/>
              </w:rPr>
              <w:fldChar w:fldCharType="separate"/>
            </w:r>
            <w:r w:rsidR="005A1BE7" w:rsidRPr="005A1BE7">
              <w:rPr>
                <w:rStyle w:val="rcVerweis"/>
              </w:rPr>
              <w:t>SUBMODUL</w:t>
            </w:r>
            <w:r w:rsidRPr="003C7F01">
              <w:rPr>
                <w:lang w:val="en-US" w:eastAsia="de-DE"/>
              </w:rPr>
              <w:fldChar w:fldCharType="end"/>
            </w:r>
            <w:r w:rsidRPr="003C7F01">
              <w:rPr>
                <w:lang w:val="en-US" w:eastAsia="de-DE"/>
              </w:rPr>
              <w:t xml:space="preserve">s of the </w:t>
            </w:r>
            <w:r w:rsidRPr="003C7F01">
              <w:rPr>
                <w:rStyle w:val="rcLangElemZchn"/>
                <w:lang w:val="en-US"/>
              </w:rPr>
              <w:t>MODUL</w:t>
            </w:r>
            <w:r w:rsidR="00760D51" w:rsidRPr="003C7F01">
              <w:rPr>
                <w:lang w:val="en-US"/>
              </w:rPr>
              <w:t>.</w:t>
            </w:r>
            <w:r w:rsidR="00760D51" w:rsidRPr="003C7F01">
              <w:rPr>
                <w:lang w:val="en-US" w:eastAsia="de-DE"/>
              </w:rPr>
              <w:t xml:space="preserve"> (only in developer documentation</w:t>
            </w:r>
            <w:r w:rsidR="00F31853" w:rsidRPr="003C7F01">
              <w:rPr>
                <w:lang w:val="en-US" w:eastAsia="de-DE"/>
              </w:rPr>
              <w:t xml:space="preserve"> and only if the required documentation level is met</w:t>
            </w:r>
            <w:r w:rsidR="00760D51" w:rsidRPr="003C7F01">
              <w:rPr>
                <w:lang w:val="en-US" w:eastAsia="de-DE"/>
              </w:rPr>
              <w:t>)</w:t>
            </w:r>
          </w:p>
        </w:tc>
      </w:tr>
      <w:tr w:rsidR="00760D51" w:rsidRPr="003C7F01" w14:paraId="1C3118BF"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731275" w14:textId="77777777" w:rsidR="00C65EA0" w:rsidRPr="003C7F01" w:rsidRDefault="00C65EA0" w:rsidP="00082D9D">
            <w:pPr>
              <w:rPr>
                <w:lang w:val="en-US" w:eastAsia="de-DE"/>
              </w:rPr>
            </w:pPr>
            <w:r w:rsidRPr="003C7F01">
              <w:rPr>
                <w:lang w:val="en-US" w:eastAsia="de-DE"/>
              </w:rPr>
              <w:t>Signal function</w:t>
            </w:r>
          </w:p>
        </w:tc>
        <w:tc>
          <w:tcPr>
            <w:tcW w:w="0" w:type="auto"/>
          </w:tcPr>
          <w:p w14:paraId="2A97CA1A" w14:textId="10434294" w:rsidR="00C65EA0" w:rsidRPr="003C7F01" w:rsidRDefault="00C65EA0" w:rsidP="00C65EA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information on the Signal diagrams (refer to </w:t>
            </w:r>
            <w:r w:rsidRPr="003C7F01">
              <w:rPr>
                <w:lang w:val="en-US" w:eastAsia="de-DE"/>
              </w:rPr>
              <w:fldChar w:fldCharType="begin"/>
            </w:r>
            <w:r w:rsidR="00DD4C59"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xml:space="preserve">) of the </w:t>
            </w:r>
            <w:r w:rsidRPr="003C7F01">
              <w:rPr>
                <w:rStyle w:val="rcLangElemZchn"/>
                <w:lang w:val="en-US"/>
              </w:rPr>
              <w:t>MODUL</w:t>
            </w:r>
            <w:r w:rsidR="00760D51" w:rsidRPr="003C7F01">
              <w:rPr>
                <w:lang w:val="en-US"/>
              </w:rPr>
              <w:t>.</w:t>
            </w:r>
            <w:r w:rsidR="00760D51" w:rsidRPr="003C7F01">
              <w:rPr>
                <w:lang w:val="en-US" w:eastAsia="de-DE"/>
              </w:rPr>
              <w:t xml:space="preserve"> (only in developer documentation)</w:t>
            </w:r>
          </w:p>
        </w:tc>
      </w:tr>
      <w:tr w:rsidR="00760D51" w:rsidRPr="003C7F01" w14:paraId="285332EA" w14:textId="77777777" w:rsidTr="00082D9D">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28F0DF0" w14:textId="77777777" w:rsidR="00C65EA0" w:rsidRPr="003C7F01" w:rsidRDefault="00C65EA0" w:rsidP="00082D9D">
            <w:pPr>
              <w:rPr>
                <w:lang w:val="en-US" w:eastAsia="de-DE"/>
              </w:rPr>
            </w:pPr>
            <w:r w:rsidRPr="003C7F01">
              <w:rPr>
                <w:lang w:val="en-US" w:eastAsia="de-DE"/>
              </w:rPr>
              <w:t>Methods</w:t>
            </w:r>
          </w:p>
        </w:tc>
        <w:tc>
          <w:tcPr>
            <w:tcW w:w="0" w:type="auto"/>
          </w:tcPr>
          <w:p w14:paraId="65166CA7" w14:textId="77777777" w:rsidR="00C65EA0" w:rsidRPr="003C7F01" w:rsidRDefault="00C65EA0" w:rsidP="00C65EA0">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Contains detailed information on the internal </w:t>
            </w:r>
            <w:r w:rsidRPr="003C7F01">
              <w:rPr>
                <w:rStyle w:val="rcLangElemZchn"/>
                <w:lang w:val="en-US"/>
              </w:rPr>
              <w:t>PROC</w:t>
            </w:r>
            <w:r w:rsidRPr="003C7F01">
              <w:rPr>
                <w:lang w:val="en-US" w:eastAsia="de-DE"/>
              </w:rPr>
              <w:t xml:space="preserve">s of the </w:t>
            </w:r>
            <w:r w:rsidRPr="003C7F01">
              <w:rPr>
                <w:rStyle w:val="rcLangElemZchn"/>
                <w:lang w:val="en-US"/>
              </w:rPr>
              <w:t>MODUL</w:t>
            </w:r>
            <w:r w:rsidR="00760D51" w:rsidRPr="003C7F01">
              <w:rPr>
                <w:lang w:val="en-US"/>
              </w:rPr>
              <w:t>.</w:t>
            </w:r>
            <w:r w:rsidR="00760D51" w:rsidRPr="003C7F01">
              <w:rPr>
                <w:lang w:val="en-US" w:eastAsia="de-DE"/>
              </w:rPr>
              <w:t xml:space="preserve"> (only in developer documentation)</w:t>
            </w:r>
          </w:p>
        </w:tc>
      </w:tr>
    </w:tbl>
    <w:tbl>
      <w:tblPr>
        <w:tblStyle w:val="rcTable6"/>
        <w:tblW w:w="0" w:type="auto"/>
        <w:tblLayout w:type="fixed"/>
        <w:tblLook w:val="04A0" w:firstRow="1" w:lastRow="0" w:firstColumn="1" w:lastColumn="0" w:noHBand="0" w:noVBand="1"/>
      </w:tblPr>
      <w:tblGrid>
        <w:gridCol w:w="737"/>
        <w:gridCol w:w="9185"/>
      </w:tblGrid>
      <w:tr w:rsidR="00B16B9D" w:rsidRPr="003C7F01" w14:paraId="7F5A06C3" w14:textId="77777777" w:rsidTr="00DA4E02">
        <w:tc>
          <w:tcPr>
            <w:cnfStyle w:val="001000000000" w:firstRow="0" w:lastRow="0" w:firstColumn="1" w:lastColumn="0" w:oddVBand="0" w:evenVBand="0" w:oddHBand="0" w:evenHBand="0" w:firstRowFirstColumn="0" w:firstRowLastColumn="0" w:lastRowFirstColumn="0" w:lastRowLastColumn="0"/>
            <w:tcW w:w="737" w:type="dxa"/>
          </w:tcPr>
          <w:p w14:paraId="1AD4F23C" w14:textId="77777777" w:rsidR="00B16B9D" w:rsidRPr="003C7F01" w:rsidRDefault="00B16B9D" w:rsidP="00DA4E02">
            <w:pPr>
              <w:rPr>
                <w:lang w:val="en-US"/>
              </w:rPr>
            </w:pPr>
            <w:r w:rsidRPr="003C7F01">
              <w:rPr>
                <w:noProof/>
                <w:lang w:val="de-DE" w:eastAsia="de-DE"/>
              </w:rPr>
              <w:drawing>
                <wp:inline distT="0" distB="0" distL="0" distR="0" wp14:anchorId="64F51B9C" wp14:editId="2A3116B3">
                  <wp:extent cx="351155" cy="326611"/>
                  <wp:effectExtent l="0" t="0" r="0" b="0"/>
                  <wp:docPr id="3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1155" cy="326611"/>
                          </a:xfrm>
                          <a:prstGeom prst="rect">
                            <a:avLst/>
                          </a:prstGeom>
                          <a:noFill/>
                          <a:ln w="9525">
                            <a:noFill/>
                            <a:miter lim="800000"/>
                            <a:headEnd/>
                            <a:tailEnd/>
                          </a:ln>
                        </pic:spPr>
                      </pic:pic>
                    </a:graphicData>
                  </a:graphic>
                </wp:inline>
              </w:drawing>
            </w:r>
          </w:p>
        </w:tc>
        <w:tc>
          <w:tcPr>
            <w:tcW w:w="9185" w:type="dxa"/>
          </w:tcPr>
          <w:p w14:paraId="765D9640" w14:textId="77777777" w:rsidR="00B16B9D" w:rsidRPr="003C7F01" w:rsidRDefault="00B16B9D" w:rsidP="00B16B9D">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rPr>
              <w:t xml:space="preserve">If an instantiated </w:t>
            </w:r>
            <w:r w:rsidRPr="003C7F01">
              <w:rPr>
                <w:rStyle w:val="rcLangElemZchn"/>
                <w:lang w:val="en-US"/>
              </w:rPr>
              <w:t>MODUL</w:t>
            </w:r>
            <w:r w:rsidRPr="003C7F01">
              <w:rPr>
                <w:lang w:val="en-US"/>
              </w:rPr>
              <w:t xml:space="preserve"> is not listed it is still documented. On releasing the generated documentation please make sure there are no information included in the documentation, which are not meant to be seen by the receiver of the documentation.</w:t>
            </w:r>
          </w:p>
        </w:tc>
      </w:tr>
    </w:tbl>
    <w:p w14:paraId="3BC26E3C" w14:textId="77777777" w:rsidR="008B5E51" w:rsidRPr="003C7F01" w:rsidRDefault="008B5E51" w:rsidP="008B5E51">
      <w:pPr>
        <w:pStyle w:val="berschrift4"/>
        <w:rPr>
          <w:lang w:val="en-US"/>
        </w:rPr>
      </w:pPr>
      <w:bookmarkStart w:id="670" w:name="_Ref330821172"/>
      <w:r w:rsidRPr="003C7F01">
        <w:rPr>
          <w:lang w:val="en-US"/>
        </w:rPr>
        <w:lastRenderedPageBreak/>
        <w:t>PC-GUI (SURFACE_VIS)</w:t>
      </w:r>
      <w:bookmarkEnd w:id="670"/>
    </w:p>
    <w:p w14:paraId="2D0BD654" w14:textId="77777777" w:rsidR="00C65EA0" w:rsidRPr="003C7F01" w:rsidRDefault="00C65EA0" w:rsidP="00C65EA0">
      <w:pPr>
        <w:rPr>
          <w:lang w:val="en-US" w:eastAsia="de-DE"/>
        </w:rPr>
      </w:pPr>
      <w:r w:rsidRPr="003C7F01">
        <w:rPr>
          <w:lang w:val="en-US" w:eastAsia="de-DE"/>
        </w:rPr>
        <w:t xml:space="preserve">The section PC-GUI contains a list of preview images for all </w:t>
      </w:r>
      <w:r w:rsidRPr="003C7F01">
        <w:rPr>
          <w:rStyle w:val="rcLangElemZchn"/>
          <w:lang w:val="en-US"/>
        </w:rPr>
        <w:t>SURFACE_VIS</w:t>
      </w:r>
      <w:r w:rsidRPr="003C7F01">
        <w:rPr>
          <w:lang w:val="en-US" w:eastAsia="de-DE"/>
        </w:rPr>
        <w:t xml:space="preserve"> in the project.</w:t>
      </w:r>
      <w:r w:rsidR="00CF5897" w:rsidRPr="003C7F01">
        <w:rPr>
          <w:lang w:val="en-US" w:eastAsia="de-DE"/>
        </w:rPr>
        <w:t xml:space="preserve"> The section only contains preview images of surfaces with the required documentation level. This means those surfaces are only included if the documentation level is greater or equal to the required </w:t>
      </w:r>
      <w:r w:rsidR="00CF5897" w:rsidRPr="003C7F01">
        <w:rPr>
          <w:rStyle w:val="rcLangElemZchn"/>
          <w:lang w:val="en-US"/>
        </w:rPr>
        <w:t>Doc. Level</w:t>
      </w:r>
      <w:r w:rsidR="00CF5897" w:rsidRPr="003C7F01">
        <w:rPr>
          <w:lang w:val="en-US" w:eastAsia="de-DE"/>
        </w:rPr>
        <w:t xml:space="preserve"> of the </w:t>
      </w:r>
      <w:r w:rsidR="00CF5897" w:rsidRPr="003C7F01">
        <w:rPr>
          <w:rStyle w:val="rcLangElemZchn"/>
          <w:lang w:val="en-US"/>
        </w:rPr>
        <w:t>SURFACE_VIS</w:t>
      </w:r>
      <w:r w:rsidR="00CF5897" w:rsidRPr="003C7F01">
        <w:rPr>
          <w:lang w:val="en-US" w:eastAsia="de-DE"/>
        </w:rPr>
        <w:t>.</w:t>
      </w:r>
    </w:p>
    <w:p w14:paraId="3A2A28E3" w14:textId="77777777" w:rsidR="008B5E51" w:rsidRPr="003C7F01" w:rsidRDefault="008B5E51" w:rsidP="008B5E51">
      <w:pPr>
        <w:pStyle w:val="berschrift4"/>
        <w:rPr>
          <w:lang w:val="en-US"/>
        </w:rPr>
      </w:pPr>
      <w:bookmarkStart w:id="671" w:name="_Ref330821187"/>
      <w:r w:rsidRPr="003C7F01">
        <w:rPr>
          <w:lang w:val="en-US"/>
        </w:rPr>
        <w:t>Embedded HMI</w:t>
      </w:r>
      <w:bookmarkEnd w:id="671"/>
    </w:p>
    <w:p w14:paraId="7E6F542B" w14:textId="39EE8B8E" w:rsidR="00C65EA0" w:rsidRPr="003C7F01" w:rsidRDefault="00C65EA0" w:rsidP="00C65EA0">
      <w:pPr>
        <w:rPr>
          <w:lang w:val="en-US" w:eastAsia="de-DE"/>
        </w:rPr>
      </w:pPr>
      <w:r w:rsidRPr="003C7F01">
        <w:rPr>
          <w:lang w:val="en-US" w:eastAsia="de-DE"/>
        </w:rPr>
        <w:t xml:space="preserve">The section Embedded HMI contains a list of all </w:t>
      </w:r>
      <w:r w:rsidRPr="003C7F01">
        <w:rPr>
          <w:rStyle w:val="rcLangElemZchn"/>
          <w:lang w:val="en-US"/>
        </w:rPr>
        <w:t>SURFACE_CTR</w:t>
      </w:r>
      <w:r w:rsidRPr="003C7F01">
        <w:rPr>
          <w:lang w:val="en-US" w:eastAsia="de-DE"/>
        </w:rPr>
        <w:t xml:space="preserve">s which are marked for documentation (refer to </w:t>
      </w:r>
      <w:r w:rsidRPr="003C7F01">
        <w:rPr>
          <w:lang w:val="en-US" w:eastAsia="de-DE"/>
        </w:rPr>
        <w:fldChar w:fldCharType="begin"/>
      </w:r>
      <w:r w:rsidR="00DD4C59" w:rsidRPr="005051CF">
        <w:rPr>
          <w:rStyle w:val="rcVerweis"/>
        </w:rPr>
        <w:instrText xml:space="preserve"> REF _Ref328033581 \h \* CHARFORMAT </w:instrText>
      </w:r>
      <w:r w:rsidRPr="005051CF">
        <w:rPr>
          <w:rStyle w:val="rcVerweis"/>
        </w:rPr>
      </w:r>
      <w:r w:rsidRPr="003C7F01">
        <w:rPr>
          <w:lang w:val="en-US" w:eastAsia="de-DE"/>
        </w:rPr>
        <w:fldChar w:fldCharType="separate"/>
      </w:r>
      <w:r w:rsidR="005A1BE7" w:rsidRPr="005A1BE7">
        <w:rPr>
          <w:rStyle w:val="rcVerweis"/>
        </w:rPr>
        <w:t>Defining Target HMI For Documentation</w:t>
      </w:r>
      <w:r w:rsidRPr="003C7F01">
        <w:rPr>
          <w:lang w:val="en-US" w:eastAsia="de-DE"/>
        </w:rPr>
        <w:fldChar w:fldCharType="end"/>
      </w:r>
      <w:r w:rsidRPr="003C7F01">
        <w:rPr>
          <w:lang w:val="en-US" w:eastAsia="de-DE"/>
        </w:rPr>
        <w:t xml:space="preserve">). For each </w:t>
      </w:r>
      <w:r w:rsidRPr="003C7F01">
        <w:rPr>
          <w:rStyle w:val="rcLangElemZchn"/>
          <w:lang w:val="en-US"/>
        </w:rPr>
        <w:t>SURFACE_CTR</w:t>
      </w:r>
      <w:r w:rsidRPr="003C7F01">
        <w:rPr>
          <w:lang w:val="en-US" w:eastAsia="de-DE"/>
        </w:rPr>
        <w:t xml:space="preserve"> a preview image and a description of all Actions that may be triggered and of any Menu contained </w:t>
      </w:r>
      <w:r w:rsidR="00DD3538" w:rsidRPr="003C7F01">
        <w:rPr>
          <w:lang w:val="en-US" w:eastAsia="de-DE"/>
        </w:rPr>
        <w:t>are</w:t>
      </w:r>
      <w:r w:rsidRPr="003C7F01">
        <w:rPr>
          <w:lang w:val="en-US" w:eastAsia="de-DE"/>
        </w:rPr>
        <w:t xml:space="preserve"> listed.</w:t>
      </w:r>
    </w:p>
    <w:p w14:paraId="0FFCEF4F" w14:textId="77777777" w:rsidR="008B5E51" w:rsidRPr="003C7F01" w:rsidRDefault="008B5E51" w:rsidP="008B5E51">
      <w:pPr>
        <w:pStyle w:val="berschrift4"/>
        <w:rPr>
          <w:lang w:val="en-US"/>
        </w:rPr>
      </w:pPr>
      <w:bookmarkStart w:id="672" w:name="_Ref330821201"/>
      <w:r w:rsidRPr="003C7F01">
        <w:rPr>
          <w:lang w:val="en-US"/>
        </w:rPr>
        <w:t>HMI-Overview</w:t>
      </w:r>
      <w:bookmarkEnd w:id="672"/>
    </w:p>
    <w:p w14:paraId="75755C93" w14:textId="34682C8D" w:rsidR="00C65EA0" w:rsidRPr="003C7F01" w:rsidRDefault="00C65EA0" w:rsidP="00C65EA0">
      <w:pPr>
        <w:rPr>
          <w:lang w:val="en-US" w:eastAsia="de-DE"/>
        </w:rPr>
      </w:pPr>
      <w:r w:rsidRPr="003C7F01">
        <w:rPr>
          <w:lang w:val="en-US" w:eastAsia="de-DE"/>
        </w:rPr>
        <w:t xml:space="preserve">The section HMI-Overview contains a hierarchically structured list of preview images of all </w:t>
      </w:r>
      <w:r w:rsidRPr="003C7F01">
        <w:rPr>
          <w:rStyle w:val="rcLangElemZchn"/>
          <w:lang w:val="en-US"/>
        </w:rPr>
        <w:t>SURFACE_CTR</w:t>
      </w:r>
      <w:r w:rsidRPr="003C7F01">
        <w:rPr>
          <w:lang w:val="en-US" w:eastAsia="de-DE"/>
        </w:rPr>
        <w:t xml:space="preserve">s which are marked for documentation (refer to </w:t>
      </w:r>
      <w:r w:rsidRPr="003C7F01">
        <w:rPr>
          <w:lang w:val="en-US" w:eastAsia="de-DE"/>
        </w:rPr>
        <w:fldChar w:fldCharType="begin"/>
      </w:r>
      <w:r w:rsidR="00DD4C59" w:rsidRPr="005051CF">
        <w:rPr>
          <w:rStyle w:val="rcVerweis"/>
        </w:rPr>
        <w:instrText xml:space="preserve"> REF _Ref328033581 \h \* CHARFORMAT </w:instrText>
      </w:r>
      <w:r w:rsidRPr="005051CF">
        <w:rPr>
          <w:rStyle w:val="rcVerweis"/>
        </w:rPr>
      </w:r>
      <w:r w:rsidRPr="003C7F01">
        <w:rPr>
          <w:lang w:val="en-US" w:eastAsia="de-DE"/>
        </w:rPr>
        <w:fldChar w:fldCharType="separate"/>
      </w:r>
      <w:r w:rsidR="005A1BE7" w:rsidRPr="005A1BE7">
        <w:rPr>
          <w:rStyle w:val="rcVerweis"/>
        </w:rPr>
        <w:t>Defining Target HMI For Documentation</w:t>
      </w:r>
      <w:r w:rsidRPr="003C7F01">
        <w:rPr>
          <w:lang w:val="en-US" w:eastAsia="de-DE"/>
        </w:rPr>
        <w:fldChar w:fldCharType="end"/>
      </w:r>
      <w:r w:rsidRPr="003C7F01">
        <w:rPr>
          <w:lang w:val="en-US" w:eastAsia="de-DE"/>
        </w:rPr>
        <w:t>). The section grants an overview over all Surfaces and the navigational structure.</w:t>
      </w:r>
    </w:p>
    <w:p w14:paraId="326D5A0E" w14:textId="77777777" w:rsidR="008B5E51" w:rsidRPr="003C7F01" w:rsidRDefault="008B5E51" w:rsidP="008B5E51">
      <w:pPr>
        <w:pStyle w:val="berschrift4"/>
        <w:rPr>
          <w:lang w:val="en-US"/>
        </w:rPr>
      </w:pPr>
      <w:bookmarkStart w:id="673" w:name="_Ref330821232"/>
      <w:r w:rsidRPr="003C7F01">
        <w:rPr>
          <w:lang w:val="en-US"/>
        </w:rPr>
        <w:t>HMI-Navigation</w:t>
      </w:r>
      <w:bookmarkEnd w:id="673"/>
    </w:p>
    <w:p w14:paraId="28249F3B" w14:textId="43EC5039" w:rsidR="00C65EA0" w:rsidRPr="003C7F01" w:rsidRDefault="00C65EA0" w:rsidP="008B5E51">
      <w:pPr>
        <w:rPr>
          <w:lang w:val="en-US" w:eastAsia="de-DE"/>
        </w:rPr>
      </w:pPr>
      <w:r w:rsidRPr="003C7F01">
        <w:rPr>
          <w:lang w:val="en-US" w:eastAsia="de-DE"/>
        </w:rPr>
        <w:t xml:space="preserve">The section HMI-Navigation is a way to navigate through the different </w:t>
      </w:r>
      <w:r w:rsidRPr="003C7F01">
        <w:rPr>
          <w:rStyle w:val="rcLangElemZchn"/>
          <w:lang w:val="en-US"/>
        </w:rPr>
        <w:t>SURFACE_CTR</w:t>
      </w:r>
      <w:r w:rsidRPr="003C7F01">
        <w:rPr>
          <w:lang w:val="en-US" w:eastAsia="de-DE"/>
        </w:rPr>
        <w:t xml:space="preserve">s which are marked for documentation (refer to </w:t>
      </w:r>
      <w:r w:rsidRPr="003C7F01">
        <w:rPr>
          <w:lang w:val="en-US" w:eastAsia="de-DE"/>
        </w:rPr>
        <w:fldChar w:fldCharType="begin"/>
      </w:r>
      <w:r w:rsidR="00DD4C59" w:rsidRPr="005051CF">
        <w:rPr>
          <w:rStyle w:val="rcVerweis"/>
        </w:rPr>
        <w:instrText xml:space="preserve"> REF _Ref328033581 \h \* CHARFORMAT </w:instrText>
      </w:r>
      <w:r w:rsidRPr="005051CF">
        <w:rPr>
          <w:rStyle w:val="rcVerweis"/>
        </w:rPr>
      </w:r>
      <w:r w:rsidRPr="003C7F01">
        <w:rPr>
          <w:lang w:val="en-US" w:eastAsia="de-DE"/>
        </w:rPr>
        <w:fldChar w:fldCharType="separate"/>
      </w:r>
      <w:r w:rsidR="005A1BE7" w:rsidRPr="005A1BE7">
        <w:rPr>
          <w:rStyle w:val="rcVerweis"/>
        </w:rPr>
        <w:t>Defining Target HMI For Documentation</w:t>
      </w:r>
      <w:r w:rsidRPr="003C7F01">
        <w:rPr>
          <w:lang w:val="en-US" w:eastAsia="de-DE"/>
        </w:rPr>
        <w:fldChar w:fldCharType="end"/>
      </w:r>
      <w:r w:rsidRPr="003C7F01">
        <w:rPr>
          <w:lang w:val="en-US" w:eastAsia="de-DE"/>
        </w:rPr>
        <w:t xml:space="preserve">). The first surface shown is </w:t>
      </w:r>
      <w:r w:rsidRPr="003C7F01">
        <w:rPr>
          <w:rStyle w:val="rcLangElemZchn"/>
          <w:lang w:val="en-US"/>
        </w:rPr>
        <w:t>SURFACE_CTR</w:t>
      </w:r>
      <w:r w:rsidRPr="003C7F01">
        <w:rPr>
          <w:lang w:val="en-US"/>
        </w:rPr>
        <w:t>(0)</w:t>
      </w:r>
      <w:r w:rsidRPr="003C7F01">
        <w:rPr>
          <w:lang w:val="en-US" w:eastAsia="de-DE"/>
        </w:rPr>
        <w:t xml:space="preserve"> of </w:t>
      </w:r>
      <w:r w:rsidRPr="003C7F01">
        <w:rPr>
          <w:lang w:val="en-US" w:eastAsia="de-DE"/>
        </w:rPr>
        <w:fldChar w:fldCharType="begin"/>
      </w:r>
      <w:r w:rsidR="00DD4C59" w:rsidRPr="005051CF">
        <w:rPr>
          <w:rStyle w:val="rcVerweis"/>
        </w:rPr>
        <w:instrText xml:space="preserve"> REF _Ref328476340 \h \* CHARFORMAT </w:instrText>
      </w:r>
      <w:r w:rsidRPr="005051CF">
        <w:rPr>
          <w:rStyle w:val="rcVerweis"/>
        </w:rPr>
      </w:r>
      <w:r w:rsidRPr="003C7F01">
        <w:rPr>
          <w:lang w:val="en-US" w:eastAsia="de-DE"/>
        </w:rPr>
        <w:fldChar w:fldCharType="separate"/>
      </w:r>
      <w:r w:rsidR="005A1BE7" w:rsidRPr="005A1BE7">
        <w:rPr>
          <w:rStyle w:val="rcVerweis"/>
        </w:rPr>
        <w:t>The System MODUL</w:t>
      </w:r>
      <w:r w:rsidRPr="003C7F01">
        <w:rPr>
          <w:lang w:val="en-US" w:eastAsia="de-DE"/>
        </w:rPr>
        <w:fldChar w:fldCharType="end"/>
      </w:r>
      <w:r w:rsidRPr="003C7F01">
        <w:rPr>
          <w:lang w:val="en-US" w:eastAsia="de-DE"/>
        </w:rPr>
        <w:t xml:space="preserve">. For each </w:t>
      </w:r>
      <w:r w:rsidRPr="003C7F01">
        <w:rPr>
          <w:rStyle w:val="rcLangElemZchn"/>
          <w:lang w:val="en-US"/>
        </w:rPr>
        <w:t>SURFACE_CTR</w:t>
      </w:r>
      <w:r w:rsidRPr="003C7F01">
        <w:rPr>
          <w:lang w:val="en-US" w:eastAsia="de-DE"/>
        </w:rPr>
        <w:t xml:space="preserve"> a preview image and a description of all Actions that may be triggered and of any Menu contained </w:t>
      </w:r>
      <w:r w:rsidR="00DD3538" w:rsidRPr="003C7F01">
        <w:rPr>
          <w:lang w:val="en-US" w:eastAsia="de-DE"/>
        </w:rPr>
        <w:t>are</w:t>
      </w:r>
      <w:r w:rsidRPr="003C7F01">
        <w:rPr>
          <w:lang w:val="en-US" w:eastAsia="de-DE"/>
        </w:rPr>
        <w:t xml:space="preserve"> listed. All navigational actions are exported as links to the according surface to provide the navigational structure.</w:t>
      </w:r>
    </w:p>
    <w:p w14:paraId="1FFD739A" w14:textId="77777777" w:rsidR="00EE2873" w:rsidRPr="003C7F01" w:rsidRDefault="00EE2873" w:rsidP="00EE2873">
      <w:pPr>
        <w:pStyle w:val="berschrift3"/>
        <w:rPr>
          <w:lang w:val="en-US"/>
        </w:rPr>
      </w:pPr>
      <w:bookmarkStart w:id="674" w:name="_Ref496017617"/>
      <w:bookmarkStart w:id="675" w:name="_Toc68685947"/>
      <w:r w:rsidRPr="003C7F01">
        <w:rPr>
          <w:lang w:val="en-US"/>
        </w:rPr>
        <w:t>Artefact documentation</w:t>
      </w:r>
      <w:bookmarkEnd w:id="674"/>
      <w:bookmarkEnd w:id="675"/>
    </w:p>
    <w:p w14:paraId="59489444" w14:textId="01C66F96" w:rsidR="00073C0F" w:rsidRPr="003C7F01" w:rsidRDefault="001C743B" w:rsidP="00EE2873">
      <w:pPr>
        <w:rPr>
          <w:lang w:val="en-US" w:eastAsia="de-DE"/>
        </w:rPr>
      </w:pPr>
      <w:r w:rsidRPr="003C7F01">
        <w:rPr>
          <w:lang w:val="en-US" w:eastAsia="de-DE"/>
        </w:rPr>
        <w:fldChar w:fldCharType="begin"/>
      </w:r>
      <w:r w:rsidR="006A63A8" w:rsidRPr="005051CF">
        <w:rPr>
          <w:rStyle w:val="rcVerweis"/>
        </w:rPr>
        <w:instrText xml:space="preserve"> REF _Ref496011818 \h \* CHARFORMAT </w:instrText>
      </w:r>
      <w:r w:rsidRPr="005051CF">
        <w:rPr>
          <w:rStyle w:val="rcVerweis"/>
        </w:rPr>
      </w:r>
      <w:r w:rsidRPr="003C7F01">
        <w:rPr>
          <w:lang w:val="en-US" w:eastAsia="de-DE"/>
        </w:rPr>
        <w:fldChar w:fldCharType="separate"/>
      </w:r>
      <w:r w:rsidR="005A1BE7" w:rsidRPr="005A1BE7">
        <w:rPr>
          <w:rStyle w:val="rcVerweis"/>
        </w:rPr>
        <w:t>ARTEFACT</w:t>
      </w:r>
      <w:r w:rsidRPr="003C7F01">
        <w:rPr>
          <w:lang w:val="en-US" w:eastAsia="de-DE"/>
        </w:rPr>
        <w:fldChar w:fldCharType="end"/>
      </w:r>
      <w:r w:rsidRPr="003C7F01">
        <w:rPr>
          <w:lang w:val="en-US" w:eastAsia="de-DE"/>
        </w:rPr>
        <w:t xml:space="preserve">s are documented in </w:t>
      </w:r>
      <w:r w:rsidR="00F258EC" w:rsidRPr="003C7F01">
        <w:rPr>
          <w:lang w:val="en-US" w:eastAsia="de-DE"/>
        </w:rPr>
        <w:t>three</w:t>
      </w:r>
      <w:r w:rsidRPr="003C7F01">
        <w:rPr>
          <w:lang w:val="en-US" w:eastAsia="de-DE"/>
        </w:rPr>
        <w:t xml:space="preserve"> different places. Within the </w:t>
      </w:r>
      <w:r w:rsidRPr="003C7F01">
        <w:rPr>
          <w:lang w:val="en-US" w:eastAsia="de-DE"/>
        </w:rPr>
        <w:fldChar w:fldCharType="begin"/>
      </w:r>
      <w:r w:rsidR="006A63A8"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-documentation </w:t>
      </w:r>
      <w:r w:rsidRPr="003C7F01">
        <w:rPr>
          <w:rStyle w:val="rcLangElemZchn"/>
          <w:lang w:val="en-US"/>
        </w:rPr>
        <w:t>ARTEFACT</w:t>
      </w:r>
      <w:r w:rsidRPr="003C7F01">
        <w:rPr>
          <w:lang w:val="en-US" w:eastAsia="de-DE"/>
        </w:rPr>
        <w:t>s of the MODUL</w:t>
      </w:r>
      <w:r w:rsidR="00D832A1" w:rsidRPr="003C7F01">
        <w:rPr>
          <w:lang w:val="en-US" w:eastAsia="de-DE"/>
        </w:rPr>
        <w:t xml:space="preserve"> can be do</w:t>
      </w:r>
      <w:r w:rsidRPr="003C7F01">
        <w:rPr>
          <w:lang w:val="en-US" w:eastAsia="de-DE"/>
        </w:rPr>
        <w:t>cumented</w:t>
      </w:r>
      <w:r w:rsidR="00D832A1" w:rsidRPr="003C7F01">
        <w:rPr>
          <w:lang w:val="en-US" w:eastAsia="de-DE"/>
        </w:rPr>
        <w:t xml:space="preserve"> using a placeholder (refer to </w:t>
      </w:r>
      <w:r w:rsidR="00D832A1" w:rsidRPr="003C7F01">
        <w:rPr>
          <w:lang w:val="en-US" w:eastAsia="de-DE"/>
        </w:rPr>
        <w:fldChar w:fldCharType="begin"/>
      </w:r>
      <w:r w:rsidR="00F85001" w:rsidRPr="005051CF">
        <w:rPr>
          <w:rStyle w:val="rcVerweis"/>
        </w:rPr>
        <w:instrText xml:space="preserve"> REF _Ref369008094 \h \* CHARFORMAT </w:instrText>
      </w:r>
      <w:r w:rsidR="00D832A1" w:rsidRPr="005051CF">
        <w:rPr>
          <w:rStyle w:val="rcVerweis"/>
        </w:rPr>
      </w:r>
      <w:r w:rsidR="00D832A1" w:rsidRPr="003C7F01">
        <w:rPr>
          <w:lang w:val="en-US" w:eastAsia="de-DE"/>
        </w:rPr>
        <w:fldChar w:fldCharType="separate"/>
      </w:r>
      <w:r w:rsidR="005A1BE7" w:rsidRPr="005A1BE7">
        <w:rPr>
          <w:rStyle w:val="rcVerweis"/>
        </w:rPr>
        <w:t>Comment Syntax</w:t>
      </w:r>
      <w:r w:rsidR="00D832A1" w:rsidRPr="003C7F01">
        <w:rPr>
          <w:lang w:val="en-US" w:eastAsia="de-DE"/>
        </w:rPr>
        <w:fldChar w:fldCharType="end"/>
      </w:r>
      <w:r w:rsidR="00D832A1" w:rsidRPr="003C7F01">
        <w:rPr>
          <w:lang w:val="en-US" w:eastAsia="de-DE"/>
        </w:rPr>
        <w:t>)</w:t>
      </w:r>
      <w:r w:rsidRPr="003C7F01">
        <w:rPr>
          <w:lang w:val="en-US" w:eastAsia="de-DE"/>
        </w:rPr>
        <w:t xml:space="preserve">. Additionally there is an </w:t>
      </w:r>
      <w:r w:rsidRPr="003C7F01">
        <w:rPr>
          <w:rStyle w:val="rcLangElemZchn"/>
          <w:lang w:val="en-US"/>
        </w:rPr>
        <w:t>ARTEFACT</w:t>
      </w:r>
      <w:r w:rsidRPr="003C7F01">
        <w:rPr>
          <w:lang w:val="en-US" w:eastAsia="de-DE"/>
        </w:rPr>
        <w:t>-documentation in the file</w:t>
      </w:r>
      <w:r w:rsidR="00F258EC" w:rsidRPr="003C7F01">
        <w:rPr>
          <w:lang w:val="en-US" w:eastAsia="de-DE"/>
        </w:rPr>
        <w:t>s</w:t>
      </w:r>
      <w:r w:rsidRPr="003C7F01">
        <w:rPr>
          <w:lang w:val="en-US" w:eastAsia="de-DE"/>
        </w:rPr>
        <w:t xml:space="preserve"> </w:t>
      </w:r>
      <w:r w:rsidRPr="003C7F01">
        <w:rPr>
          <w:rStyle w:val="rcFileOrPathZchn"/>
          <w:lang w:val="en-US"/>
        </w:rPr>
        <w:t>Artefact_&lt;Artefact-Type&gt;.htm</w:t>
      </w:r>
      <w:r w:rsidR="00F258EC" w:rsidRPr="003C7F01">
        <w:rPr>
          <w:lang w:val="en-US"/>
        </w:rPr>
        <w:t xml:space="preserve"> and </w:t>
      </w:r>
      <w:r w:rsidR="00F258EC" w:rsidRPr="003C7F01">
        <w:rPr>
          <w:rStyle w:val="rcFileOrPathZchn"/>
          <w:lang w:val="en-US"/>
        </w:rPr>
        <w:t>Artefact_&lt;Artefact-Type&gt;.txt</w:t>
      </w:r>
      <w:r w:rsidRPr="003C7F01">
        <w:rPr>
          <w:lang w:val="en-US" w:eastAsia="de-DE"/>
        </w:rPr>
        <w:t xml:space="preserve">. </w:t>
      </w:r>
      <w:r w:rsidR="00F258EC" w:rsidRPr="003C7F01">
        <w:rPr>
          <w:lang w:val="en-US" w:eastAsia="de-DE"/>
        </w:rPr>
        <w:t>The .htm file contains the artefacts in a table within a HTML-file and the .txt file contains the same table in CSV format with TABs as delimiteres.</w:t>
      </w:r>
      <w:r w:rsidRPr="003C7F01">
        <w:rPr>
          <w:lang w:val="en-US" w:eastAsia="de-DE"/>
        </w:rPr>
        <w:t xml:space="preserve">The </w:t>
      </w:r>
      <w:r w:rsidRPr="003C7F01">
        <w:rPr>
          <w:rStyle w:val="rcLangElemZchn"/>
          <w:lang w:val="en-US"/>
        </w:rPr>
        <w:t>ARTEFACT</w:t>
      </w:r>
      <w:r w:rsidRPr="003C7F01">
        <w:rPr>
          <w:lang w:val="en-US" w:eastAsia="de-DE"/>
        </w:rPr>
        <w:t xml:space="preserve">-documentation contains the documentation of each </w:t>
      </w:r>
      <w:r w:rsidRPr="003C7F01">
        <w:rPr>
          <w:rStyle w:val="rcLangElemZchn"/>
          <w:lang w:val="en-US"/>
        </w:rPr>
        <w:t>ARTEFACT</w:t>
      </w:r>
      <w:r w:rsidRPr="003C7F01">
        <w:rPr>
          <w:lang w:val="en-US" w:eastAsia="de-DE"/>
        </w:rPr>
        <w:t xml:space="preserve">-instance so it is possible to affect this documentation through the </w:t>
      </w:r>
      <w:r w:rsidRPr="003C7F01">
        <w:rPr>
          <w:lang w:val="en-US" w:eastAsia="de-DE"/>
        </w:rPr>
        <w:fldChar w:fldCharType="begin"/>
      </w:r>
      <w:r w:rsidR="006A63A8" w:rsidRPr="005051CF">
        <w:rPr>
          <w:rStyle w:val="rcVerweis"/>
        </w:rPr>
        <w:instrText xml:space="preserve"> REF _Ref327523263 \h \* CHARFORMAT </w:instrText>
      </w:r>
      <w:r w:rsidRPr="005051CF">
        <w:rPr>
          <w:rStyle w:val="rcVerweis"/>
        </w:rPr>
      </w:r>
      <w:r w:rsidRPr="003C7F01">
        <w:rPr>
          <w:lang w:val="en-US" w:eastAsia="de-DE"/>
        </w:rPr>
        <w:fldChar w:fldCharType="separate"/>
      </w:r>
      <w:r w:rsidR="005A1BE7" w:rsidRPr="005A1BE7">
        <w:rPr>
          <w:rStyle w:val="rcVerweis"/>
        </w:rPr>
        <w:t>EntityTab</w:t>
      </w:r>
      <w:r w:rsidRPr="003C7F01">
        <w:rPr>
          <w:lang w:val="en-US" w:eastAsia="de-DE"/>
        </w:rPr>
        <w:fldChar w:fldCharType="end"/>
      </w:r>
      <w:r w:rsidRPr="003C7F01">
        <w:rPr>
          <w:lang w:val="en-US" w:eastAsia="de-DE"/>
        </w:rPr>
        <w:t>.</w:t>
      </w:r>
    </w:p>
    <w:p w14:paraId="506CCCD1" w14:textId="77777777" w:rsidR="00073C0F" w:rsidRPr="003C7F01" w:rsidRDefault="00073C0F" w:rsidP="00EE2873">
      <w:pPr>
        <w:rPr>
          <w:lang w:val="en-US" w:eastAsia="de-DE"/>
        </w:rPr>
      </w:pPr>
    </w:p>
    <w:p w14:paraId="78FA5F24" w14:textId="77777777" w:rsidR="00073C0F" w:rsidRPr="003C7F01" w:rsidRDefault="00073C0F" w:rsidP="00EE2873">
      <w:pPr>
        <w:rPr>
          <w:lang w:val="en-US" w:eastAsia="de-DE"/>
        </w:rPr>
      </w:pPr>
      <w:r w:rsidRPr="003C7F01">
        <w:rPr>
          <w:lang w:val="en-US" w:eastAsia="de-DE"/>
        </w:rPr>
        <w:t xml:space="preserve">For an </w:t>
      </w:r>
      <w:r w:rsidR="001C743B" w:rsidRPr="003C7F01">
        <w:rPr>
          <w:rStyle w:val="rcLangElemZchn"/>
          <w:lang w:val="en-US"/>
        </w:rPr>
        <w:t>ARTEFACT</w:t>
      </w:r>
      <w:r w:rsidR="001C743B" w:rsidRPr="003C7F01">
        <w:rPr>
          <w:lang w:val="en-US" w:eastAsia="de-DE"/>
        </w:rPr>
        <w:t xml:space="preserve"> </w:t>
      </w:r>
      <w:r w:rsidRPr="003C7F01">
        <w:rPr>
          <w:lang w:val="en-US" w:eastAsia="de-DE"/>
        </w:rPr>
        <w:t>to be</w:t>
      </w:r>
      <w:r w:rsidR="001C743B" w:rsidRPr="003C7F01">
        <w:rPr>
          <w:lang w:val="en-US" w:eastAsia="de-DE"/>
        </w:rPr>
        <w:t xml:space="preserve"> included in the documentation </w:t>
      </w:r>
      <w:r w:rsidRPr="003C7F01">
        <w:rPr>
          <w:lang w:val="en-US" w:eastAsia="de-DE"/>
        </w:rPr>
        <w:t>two preconditions have to be satisfied:</w:t>
      </w:r>
    </w:p>
    <w:p w14:paraId="3820D387" w14:textId="77777777" w:rsidR="00073C0F" w:rsidRPr="003C7F01" w:rsidRDefault="00073C0F" w:rsidP="00762965">
      <w:pPr>
        <w:pStyle w:val="rcAufzhlung"/>
        <w:numPr>
          <w:ilvl w:val="0"/>
          <w:numId w:val="30"/>
        </w:numPr>
        <w:rPr>
          <w:lang w:val="en-US" w:eastAsia="de-DE"/>
        </w:rPr>
      </w:pPr>
      <w:r w:rsidRPr="003C7F01">
        <w:rPr>
          <w:lang w:val="en-US" w:eastAsia="de-DE"/>
        </w:rPr>
        <w:t xml:space="preserve">The necessary documentation level has to be met. This means the current documentation level is greater or equal to the </w:t>
      </w:r>
      <w:r w:rsidRPr="003C7F01">
        <w:rPr>
          <w:rStyle w:val="rcLangElemZchn"/>
          <w:lang w:val="en-US"/>
        </w:rPr>
        <w:t>Doc. Level</w:t>
      </w:r>
      <w:r w:rsidRPr="003C7F01">
        <w:rPr>
          <w:lang w:val="en-US" w:eastAsia="de-DE"/>
        </w:rPr>
        <w:t xml:space="preserve"> of the </w:t>
      </w:r>
      <w:r w:rsidRPr="003C7F01">
        <w:rPr>
          <w:rStyle w:val="rcLangElemZchn"/>
          <w:lang w:val="en-US"/>
        </w:rPr>
        <w:t>ARTEFACT</w:t>
      </w:r>
      <w:r w:rsidRPr="003C7F01">
        <w:rPr>
          <w:lang w:val="en-US"/>
        </w:rPr>
        <w:t>.</w:t>
      </w:r>
    </w:p>
    <w:p w14:paraId="5E5FA7CD" w14:textId="5D7F0696" w:rsidR="00073C0F" w:rsidRPr="003C7F01" w:rsidRDefault="00073C0F" w:rsidP="00762965">
      <w:pPr>
        <w:pStyle w:val="rcAufzhlung"/>
        <w:numPr>
          <w:ilvl w:val="0"/>
          <w:numId w:val="30"/>
        </w:numPr>
        <w:rPr>
          <w:lang w:val="en-US" w:eastAsia="de-DE"/>
        </w:rPr>
      </w:pPr>
      <w:r w:rsidRPr="003C7F01">
        <w:rPr>
          <w:lang w:val="en-US" w:eastAsia="de-DE"/>
        </w:rPr>
        <w:t xml:space="preserve">The </w:t>
      </w:r>
      <w:r w:rsidRPr="003C7F01">
        <w:rPr>
          <w:rStyle w:val="rcLangElemZchn"/>
          <w:lang w:val="en-US"/>
        </w:rPr>
        <w:t>ARTEFACT</w:t>
      </w:r>
      <w:r w:rsidRPr="003C7F01">
        <w:rPr>
          <w:lang w:val="en-US" w:eastAsia="de-DE"/>
        </w:rPr>
        <w:t xml:space="preserve">s name, does not start with an ‘#’ (refer to </w:t>
      </w:r>
      <w:r w:rsidRPr="003C7F01">
        <w:rPr>
          <w:lang w:val="en-US" w:eastAsia="de-DE"/>
        </w:rPr>
        <w:fldChar w:fldCharType="begin"/>
      </w:r>
      <w:r w:rsidR="002D3361" w:rsidRPr="005051CF">
        <w:rPr>
          <w:rStyle w:val="rcVerweis"/>
        </w:rPr>
        <w:instrText xml:space="preserve"> REF _Ref534981041 \h \* CHARFORMAT </w:instrText>
      </w:r>
      <w:r w:rsidRPr="005051CF">
        <w:rPr>
          <w:rStyle w:val="rcVerweis"/>
        </w:rPr>
      </w:r>
      <w:r w:rsidRPr="003C7F01">
        <w:rPr>
          <w:lang w:val="en-US" w:eastAsia="de-DE"/>
        </w:rPr>
        <w:fldChar w:fldCharType="separate"/>
      </w:r>
      <w:r w:rsidR="005A1BE7" w:rsidRPr="005A1BE7">
        <w:rPr>
          <w:rStyle w:val="rcVerweis"/>
        </w:rPr>
        <w:t>Artefact parameter placeholders</w:t>
      </w:r>
      <w:r w:rsidRPr="003C7F01">
        <w:rPr>
          <w:lang w:val="en-US" w:eastAsia="de-DE"/>
        </w:rPr>
        <w:fldChar w:fldCharType="end"/>
      </w:r>
      <w:r w:rsidRPr="003C7F01">
        <w:rPr>
          <w:lang w:val="en-US" w:eastAsia="de-DE"/>
        </w:rPr>
        <w:t>).</w:t>
      </w:r>
    </w:p>
    <w:p w14:paraId="16B54170" w14:textId="652AF33A" w:rsidR="001C743B" w:rsidRPr="003C7F01" w:rsidRDefault="001C743B" w:rsidP="00EE2873">
      <w:pPr>
        <w:rPr>
          <w:lang w:val="en-US" w:eastAsia="de-DE"/>
        </w:rPr>
      </w:pPr>
      <w:r w:rsidRPr="003C7F01">
        <w:rPr>
          <w:lang w:val="en-US" w:eastAsia="de-DE"/>
        </w:rPr>
        <w:t xml:space="preserve">Each </w:t>
      </w:r>
      <w:r w:rsidRPr="003C7F01">
        <w:rPr>
          <w:rStyle w:val="rcLangElemZchn"/>
          <w:lang w:val="en-US"/>
        </w:rPr>
        <w:t>ARTEFACT</w:t>
      </w:r>
      <w:r w:rsidRPr="003C7F01">
        <w:rPr>
          <w:lang w:val="en-US" w:eastAsia="de-DE"/>
        </w:rPr>
        <w:t xml:space="preserve"> has additional parameters which can be custom defined within the </w:t>
      </w:r>
      <w:r w:rsidR="009B038B" w:rsidRPr="003C7F01">
        <w:rPr>
          <w:lang w:val="en-US" w:eastAsia="de-DE"/>
        </w:rPr>
        <w:fldChar w:fldCharType="begin"/>
      </w:r>
      <w:r w:rsidR="006A63A8" w:rsidRPr="005051CF">
        <w:rPr>
          <w:rStyle w:val="rcVerweis"/>
        </w:rPr>
        <w:instrText xml:space="preserve"> REF _Ref496010365 \h \* CHARFORMAT </w:instrText>
      </w:r>
      <w:r w:rsidR="009B038B" w:rsidRPr="005051CF">
        <w:rPr>
          <w:rStyle w:val="rcVerweis"/>
        </w:rPr>
      </w:r>
      <w:r w:rsidR="009B038B" w:rsidRPr="003C7F01">
        <w:rPr>
          <w:lang w:val="en-US" w:eastAsia="de-DE"/>
        </w:rPr>
        <w:fldChar w:fldCharType="separate"/>
      </w:r>
      <w:r w:rsidR="005A1BE7" w:rsidRPr="005A1BE7">
        <w:rPr>
          <w:rStyle w:val="rcVerweis"/>
        </w:rPr>
        <w:t>ARTEFACTDEF</w:t>
      </w:r>
      <w:r w:rsidR="009B038B" w:rsidRPr="003C7F01">
        <w:rPr>
          <w:lang w:val="en-US" w:eastAsia="de-DE"/>
        </w:rPr>
        <w:fldChar w:fldCharType="end"/>
      </w:r>
      <w:r w:rsidRPr="003C7F01">
        <w:rPr>
          <w:lang w:val="en-US" w:eastAsia="de-DE"/>
        </w:rPr>
        <w:t>.</w:t>
      </w:r>
      <w:r w:rsidR="00073C0F" w:rsidRPr="003C7F01">
        <w:rPr>
          <w:lang w:val="en-US" w:eastAsia="de-DE"/>
        </w:rPr>
        <w:t xml:space="preserve"> Within the parameters different placeholders can be used (refer to </w:t>
      </w:r>
      <w:r w:rsidR="00073C0F" w:rsidRPr="003C7F01">
        <w:rPr>
          <w:lang w:val="en-US" w:eastAsia="de-DE"/>
        </w:rPr>
        <w:fldChar w:fldCharType="begin"/>
      </w:r>
      <w:r w:rsidR="002D3361" w:rsidRPr="005051CF">
        <w:rPr>
          <w:rStyle w:val="rcVerweis"/>
        </w:rPr>
        <w:instrText xml:space="preserve"> REF _Ref534981041 \h \* CHARFORMAT </w:instrText>
      </w:r>
      <w:r w:rsidR="00073C0F" w:rsidRPr="005051CF">
        <w:rPr>
          <w:rStyle w:val="rcVerweis"/>
        </w:rPr>
      </w:r>
      <w:r w:rsidR="00073C0F" w:rsidRPr="003C7F01">
        <w:rPr>
          <w:lang w:val="en-US" w:eastAsia="de-DE"/>
        </w:rPr>
        <w:fldChar w:fldCharType="separate"/>
      </w:r>
      <w:r w:rsidR="005A1BE7" w:rsidRPr="005A1BE7">
        <w:rPr>
          <w:rStyle w:val="rcVerweis"/>
        </w:rPr>
        <w:t>Artefact parameter placeholders</w:t>
      </w:r>
      <w:r w:rsidR="00073C0F" w:rsidRPr="003C7F01">
        <w:rPr>
          <w:lang w:val="en-US" w:eastAsia="de-DE"/>
        </w:rPr>
        <w:fldChar w:fldCharType="end"/>
      </w:r>
      <w:r w:rsidR="00073C0F" w:rsidRPr="003C7F01">
        <w:rPr>
          <w:lang w:val="en-US" w:eastAsia="de-DE"/>
        </w:rPr>
        <w:t>).</w:t>
      </w:r>
    </w:p>
    <w:p w14:paraId="429C109F" w14:textId="77777777" w:rsidR="001C743B" w:rsidRPr="003C7F01" w:rsidRDefault="001C743B" w:rsidP="00EE2873">
      <w:pPr>
        <w:rPr>
          <w:lang w:val="en-US" w:eastAsia="de-DE"/>
        </w:rPr>
      </w:pPr>
    </w:p>
    <w:p w14:paraId="783680AB" w14:textId="77777777" w:rsidR="001C743B" w:rsidRPr="003C7F01" w:rsidRDefault="001C743B" w:rsidP="00EE2873">
      <w:pPr>
        <w:rPr>
          <w:lang w:val="en-US" w:eastAsia="de-DE"/>
        </w:rPr>
      </w:pPr>
      <w:r w:rsidRPr="003C7F01">
        <w:rPr>
          <w:lang w:val="en-US" w:eastAsia="de-DE"/>
        </w:rPr>
        <w:t xml:space="preserve">The appearance of the </w:t>
      </w:r>
      <w:r w:rsidRPr="003C7F01">
        <w:rPr>
          <w:rStyle w:val="rcLangElemZchn"/>
          <w:lang w:val="en-US"/>
        </w:rPr>
        <w:t>ARTEFACT</w:t>
      </w:r>
      <w:r w:rsidRPr="003C7F01">
        <w:rPr>
          <w:lang w:val="en-US" w:eastAsia="de-DE"/>
        </w:rPr>
        <w:t xml:space="preserve">-documentation is dependent on the </w:t>
      </w:r>
      <w:r w:rsidRPr="003C7F01">
        <w:rPr>
          <w:rStyle w:val="rcLangElemZchn"/>
          <w:lang w:val="en-US"/>
        </w:rPr>
        <w:t>type of documentation</w:t>
      </w:r>
      <w:r w:rsidRPr="003C7F01">
        <w:rPr>
          <w:lang w:val="en-US" w:eastAsia="de-DE"/>
        </w:rPr>
        <w:t xml:space="preserve"> defined in the according</w:t>
      </w:r>
      <w:r w:rsidR="009B038B" w:rsidRPr="003C7F01">
        <w:rPr>
          <w:lang w:val="en-US" w:eastAsia="de-DE"/>
        </w:rPr>
        <w:t xml:space="preserve"> </w:t>
      </w:r>
      <w:r w:rsidR="009B038B" w:rsidRPr="003C7F01">
        <w:rPr>
          <w:rStyle w:val="rcLangElemZchn"/>
          <w:lang w:val="en-US"/>
        </w:rPr>
        <w:t>ARTEFACTDEF</w:t>
      </w:r>
      <w:r w:rsidRPr="003C7F01">
        <w:rPr>
          <w:lang w:val="en-US" w:eastAsia="de-DE"/>
        </w:rPr>
        <w:t>.</w:t>
      </w:r>
      <w:r w:rsidR="009B038B" w:rsidRPr="003C7F01">
        <w:rPr>
          <w:lang w:val="en-US" w:eastAsia="de-DE"/>
        </w:rPr>
        <w:t xml:space="preserve"> Currently only the type “Table” </w:t>
      </w:r>
      <w:r w:rsidR="00900E6D" w:rsidRPr="003C7F01">
        <w:rPr>
          <w:lang w:val="en-US" w:eastAsia="de-DE"/>
        </w:rPr>
        <w:t>and “TableRotated” are</w:t>
      </w:r>
      <w:r w:rsidR="009B038B" w:rsidRPr="003C7F01">
        <w:rPr>
          <w:lang w:val="en-US" w:eastAsia="de-DE"/>
        </w:rPr>
        <w:t xml:space="preserve"> supported.</w:t>
      </w:r>
    </w:p>
    <w:p w14:paraId="5DF32950" w14:textId="77777777" w:rsidR="009B038B" w:rsidRPr="003C7F01" w:rsidRDefault="009B038B" w:rsidP="00EE2873">
      <w:pPr>
        <w:rPr>
          <w:lang w:val="en-US" w:eastAsia="de-DE"/>
        </w:rPr>
      </w:pPr>
    </w:p>
    <w:p w14:paraId="5484D261" w14:textId="774BDD42" w:rsidR="009B038B" w:rsidRPr="003C7F01" w:rsidRDefault="00F70A0D" w:rsidP="00EE2873">
      <w:pPr>
        <w:rPr>
          <w:lang w:val="en-US" w:eastAsia="de-DE"/>
        </w:rPr>
      </w:pPr>
      <w:r w:rsidRPr="003C7F01">
        <w:rPr>
          <w:lang w:val="en-US" w:eastAsia="de-DE"/>
        </w:rPr>
        <w:t xml:space="preserve">Within a table, the </w:t>
      </w:r>
      <w:r w:rsidRPr="003C7F01">
        <w:rPr>
          <w:rStyle w:val="rcLangElemZchn"/>
          <w:lang w:val="en-US"/>
        </w:rPr>
        <w:t>ARTEFACT</w:t>
      </w:r>
      <w:r w:rsidRPr="003C7F01">
        <w:rPr>
          <w:lang w:val="en-US" w:eastAsia="de-DE"/>
        </w:rPr>
        <w:t xml:space="preserve">s are listed according to the parameters specified in the </w:t>
      </w:r>
      <w:r w:rsidRPr="003C7F01">
        <w:rPr>
          <w:rStyle w:val="rcLangElemZchn"/>
          <w:lang w:val="en-US"/>
        </w:rPr>
        <w:t>ARTEFACTDEF</w:t>
      </w:r>
      <w:r w:rsidRPr="003C7F01">
        <w:rPr>
          <w:lang w:val="en-US" w:eastAsia="de-DE"/>
        </w:rPr>
        <w:t xml:space="preserve">. The parameters are the columns in the order specified in </w:t>
      </w:r>
      <w:r w:rsidRPr="003C7F01">
        <w:rPr>
          <w:rStyle w:val="rcLangElemZchn"/>
          <w:lang w:val="en-US"/>
        </w:rPr>
        <w:t>the ARTEFACTDEF</w:t>
      </w:r>
      <w:r w:rsidRPr="003C7F01">
        <w:rPr>
          <w:lang w:val="en-US" w:eastAsia="de-DE"/>
        </w:rPr>
        <w:t xml:space="preserve">. The </w:t>
      </w:r>
      <w:r w:rsidRPr="003C7F01">
        <w:rPr>
          <w:rStyle w:val="rcLangElemZchn"/>
          <w:lang w:val="en-US"/>
        </w:rPr>
        <w:t>Description</w:t>
      </w:r>
      <w:r w:rsidRPr="003C7F01">
        <w:rPr>
          <w:lang w:val="en-US" w:eastAsia="de-DE"/>
        </w:rPr>
        <w:t xml:space="preserve"> of the parameter is used as the table heading. Within the </w:t>
      </w:r>
      <w:r w:rsidRPr="003C7F01">
        <w:rPr>
          <w:rStyle w:val="rcLangElemZchn"/>
          <w:lang w:val="en-US"/>
        </w:rPr>
        <w:t>ARTEFACT</w:t>
      </w:r>
      <w:r w:rsidRPr="003C7F01">
        <w:rPr>
          <w:lang w:val="en-US" w:eastAsia="de-DE"/>
        </w:rPr>
        <w:t xml:space="preserve">-documentation there is a further first column containing the instantiation path of the </w:t>
      </w:r>
      <w:r w:rsidRPr="003C7F01">
        <w:rPr>
          <w:rStyle w:val="rcLangElemZchn"/>
          <w:lang w:val="en-US"/>
        </w:rPr>
        <w:t>ARTEFACT</w:t>
      </w:r>
      <w:r w:rsidRPr="003C7F01">
        <w:rPr>
          <w:lang w:val="en-US" w:eastAsia="de-DE"/>
        </w:rPr>
        <w:t>.</w:t>
      </w:r>
      <w:r w:rsidR="00C34942" w:rsidRPr="003C7F01">
        <w:rPr>
          <w:lang w:val="en-US" w:eastAsia="de-DE"/>
        </w:rPr>
        <w:t xml:space="preserve"> This path is only included in the developer documentation (refer to </w:t>
      </w:r>
      <w:r w:rsidR="00C34942" w:rsidRPr="003C7F01">
        <w:rPr>
          <w:lang w:val="en-US" w:eastAsia="de-DE"/>
        </w:rPr>
        <w:fldChar w:fldCharType="begin"/>
      </w:r>
      <w:r w:rsidR="00C94370" w:rsidRPr="005051CF">
        <w:rPr>
          <w:rStyle w:val="rcVerweis"/>
        </w:rPr>
        <w:instrText xml:space="preserve"> REF _Ref327877471 \h \* CHARFORMAT </w:instrText>
      </w:r>
      <w:r w:rsidR="00C34942" w:rsidRPr="005051CF">
        <w:rPr>
          <w:rStyle w:val="rcVerweis"/>
        </w:rPr>
      </w:r>
      <w:r w:rsidR="00C34942" w:rsidRPr="003C7F01">
        <w:rPr>
          <w:lang w:val="en-US" w:eastAsia="de-DE"/>
        </w:rPr>
        <w:fldChar w:fldCharType="separate"/>
      </w:r>
      <w:r w:rsidR="005A1BE7" w:rsidRPr="005A1BE7">
        <w:rPr>
          <w:rStyle w:val="rcVerweis"/>
        </w:rPr>
        <w:t>Desktop</w:t>
      </w:r>
      <w:r w:rsidR="00C34942" w:rsidRPr="003C7F01">
        <w:rPr>
          <w:lang w:val="en-US" w:eastAsia="de-DE"/>
        </w:rPr>
        <w:fldChar w:fldCharType="end"/>
      </w:r>
      <w:r w:rsidR="00C34942" w:rsidRPr="003C7F01">
        <w:rPr>
          <w:lang w:val="en-US" w:eastAsia="de-DE"/>
        </w:rPr>
        <w:t xml:space="preserve">-Setting </w:t>
      </w:r>
      <w:r w:rsidR="00C34942" w:rsidRPr="003C7F01">
        <w:rPr>
          <w:rStyle w:val="rcLangElemZchn"/>
          <w:lang w:val="en-US"/>
        </w:rPr>
        <w:t>DDT=&lt;#&gt;</w:t>
      </w:r>
      <w:r w:rsidR="00C34942" w:rsidRPr="003C7F01">
        <w:rPr>
          <w:lang w:val="en-US" w:eastAsia="de-DE"/>
        </w:rPr>
        <w:t>)</w:t>
      </w:r>
    </w:p>
    <w:p w14:paraId="0687B7CC" w14:textId="77777777" w:rsidR="00073C0F" w:rsidRPr="003C7F01" w:rsidRDefault="00073C0F" w:rsidP="00073C0F">
      <w:pPr>
        <w:pStyle w:val="berschrift4"/>
        <w:rPr>
          <w:lang w:val="en-US"/>
        </w:rPr>
      </w:pPr>
      <w:bookmarkStart w:id="676" w:name="_Ref534981041"/>
      <w:r w:rsidRPr="003C7F01">
        <w:rPr>
          <w:lang w:val="en-US"/>
        </w:rPr>
        <w:t>Artefact parameter placeholders</w:t>
      </w:r>
      <w:bookmarkEnd w:id="676"/>
    </w:p>
    <w:p w14:paraId="1FA2B772" w14:textId="77777777" w:rsidR="00036721" w:rsidRPr="003C7F01" w:rsidRDefault="00036721" w:rsidP="003E34C2">
      <w:pPr>
        <w:rPr>
          <w:lang w:val="en-US" w:eastAsia="de-DE"/>
        </w:rPr>
      </w:pPr>
      <w:r w:rsidRPr="003C7F01">
        <w:rPr>
          <w:lang w:val="en-US" w:eastAsia="de-DE"/>
        </w:rPr>
        <w:t xml:space="preserve">Within </w:t>
      </w:r>
      <w:r w:rsidRPr="003C7F01">
        <w:rPr>
          <w:rStyle w:val="rcLangElemZchn"/>
          <w:lang w:val="en-US"/>
        </w:rPr>
        <w:t>ARTEFACT</w:t>
      </w:r>
      <w:r w:rsidRPr="003C7F01">
        <w:rPr>
          <w:lang w:val="en-US" w:eastAsia="de-DE"/>
        </w:rPr>
        <w:t xml:space="preserve"> parameters different placeholders can be used</w:t>
      </w:r>
      <w:r w:rsidR="000959BF" w:rsidRPr="003C7F01">
        <w:rPr>
          <w:lang w:val="en-US" w:eastAsia="de-DE"/>
        </w:rPr>
        <w:t xml:space="preserve">. While processing the placeholders the </w:t>
      </w:r>
      <w:r w:rsidR="003A29D7" w:rsidRPr="003C7F01">
        <w:rPr>
          <w:lang w:val="en-US" w:eastAsia="de-DE"/>
        </w:rPr>
        <w:t xml:space="preserve">order of processing </w:t>
      </w:r>
      <w:r w:rsidR="003A29D7" w:rsidRPr="003C7F01">
        <w:rPr>
          <w:rStyle w:val="rcLangElemZchn"/>
          <w:lang w:val="en-US"/>
        </w:rPr>
        <w:t>ARTEFACT</w:t>
      </w:r>
      <w:r w:rsidR="003A29D7" w:rsidRPr="003C7F01">
        <w:rPr>
          <w:lang w:val="en-US" w:eastAsia="de-DE"/>
        </w:rPr>
        <w:t xml:space="preserve">s is in the order of instantiation in the model from top to bottom. In case of instantiation of a </w:t>
      </w:r>
      <w:r w:rsidR="003A29D7" w:rsidRPr="003C7F01">
        <w:rPr>
          <w:rStyle w:val="rcLangElemZchn"/>
          <w:lang w:val="en-US"/>
        </w:rPr>
        <w:t>SUBMODUL</w:t>
      </w:r>
      <w:r w:rsidR="003A29D7" w:rsidRPr="003C7F01">
        <w:rPr>
          <w:lang w:val="en-US" w:eastAsia="de-DE"/>
        </w:rPr>
        <w:t xml:space="preserve"> the </w:t>
      </w:r>
      <w:r w:rsidR="003A29D7" w:rsidRPr="003C7F01">
        <w:rPr>
          <w:rStyle w:val="rcLangElemZchn"/>
          <w:lang w:val="en-US"/>
        </w:rPr>
        <w:t>ARTEFACT</w:t>
      </w:r>
      <w:r w:rsidR="003A29D7" w:rsidRPr="003C7F01">
        <w:rPr>
          <w:lang w:val="en-US" w:eastAsia="de-DE"/>
        </w:rPr>
        <w:t xml:space="preserve">s within the </w:t>
      </w:r>
      <w:r w:rsidR="003A29D7" w:rsidRPr="003C7F01">
        <w:rPr>
          <w:rStyle w:val="rcLangElemZchn"/>
          <w:lang w:val="en-US"/>
        </w:rPr>
        <w:t>SUBMODUL</w:t>
      </w:r>
      <w:r w:rsidR="003A29D7" w:rsidRPr="003C7F01">
        <w:rPr>
          <w:lang w:val="en-US" w:eastAsia="de-DE"/>
        </w:rPr>
        <w:t xml:space="preserve"> will be processed first, before further processing the current </w:t>
      </w:r>
      <w:r w:rsidR="003A29D7" w:rsidRPr="003C7F01">
        <w:rPr>
          <w:rStyle w:val="rcLangElemZchn"/>
          <w:lang w:val="en-US"/>
        </w:rPr>
        <w:t>MODUL</w:t>
      </w:r>
      <w:r w:rsidR="003A29D7" w:rsidRPr="003C7F01">
        <w:rPr>
          <w:lang w:val="en-US" w:eastAsia="de-DE"/>
        </w:rPr>
        <w:t>.</w:t>
      </w:r>
    </w:p>
    <w:tbl>
      <w:tblPr>
        <w:tblStyle w:val="rcTable2"/>
        <w:tblW w:w="0" w:type="auto"/>
        <w:tblInd w:w="170" w:type="dxa"/>
        <w:tblLook w:val="04A0" w:firstRow="1" w:lastRow="0" w:firstColumn="1" w:lastColumn="0" w:noHBand="0" w:noVBand="1"/>
      </w:tblPr>
      <w:tblGrid>
        <w:gridCol w:w="4042"/>
        <w:gridCol w:w="5643"/>
      </w:tblGrid>
      <w:tr w:rsidR="001D0388" w:rsidRPr="003C7F01" w14:paraId="4C13F5CB" w14:textId="77777777" w:rsidTr="007E5C7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0645BF1" w14:textId="77777777" w:rsidR="00036721" w:rsidRPr="003C7F01" w:rsidRDefault="00036721" w:rsidP="007E5C73">
            <w:pPr>
              <w:rPr>
                <w:lang w:val="en-US" w:eastAsia="de-DE"/>
              </w:rPr>
            </w:pPr>
            <w:r w:rsidRPr="003C7F01">
              <w:rPr>
                <w:lang w:val="en-US" w:eastAsia="de-DE"/>
              </w:rPr>
              <w:t>$$</w:t>
            </w:r>
          </w:p>
        </w:tc>
        <w:tc>
          <w:tcPr>
            <w:tcW w:w="0" w:type="auto"/>
          </w:tcPr>
          <w:p w14:paraId="652809FC" w14:textId="77777777" w:rsidR="00036721" w:rsidRPr="003C7F01" w:rsidRDefault="00036721" w:rsidP="007E5C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 printing a Dollar (Escaping)</w:t>
            </w:r>
          </w:p>
        </w:tc>
      </w:tr>
      <w:tr w:rsidR="001D0388" w:rsidRPr="003C7F01" w14:paraId="373FDB18" w14:textId="77777777" w:rsidTr="007E5C7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4C94024" w14:textId="77777777" w:rsidR="00036721" w:rsidRPr="003C7F01" w:rsidRDefault="00036721" w:rsidP="007E5C73">
            <w:pPr>
              <w:rPr>
                <w:lang w:val="en-US" w:eastAsia="de-DE"/>
              </w:rPr>
            </w:pPr>
            <w:r w:rsidRPr="003C7F01">
              <w:rPr>
                <w:lang w:val="en-US" w:eastAsia="de-DE"/>
              </w:rPr>
              <w:t>$DM</w:t>
            </w:r>
          </w:p>
        </w:tc>
        <w:tc>
          <w:tcPr>
            <w:tcW w:w="0" w:type="auto"/>
          </w:tcPr>
          <w:p w14:paraId="27AE854A" w14:textId="77777777" w:rsidR="00036721" w:rsidRPr="003C7F01" w:rsidRDefault="00036721" w:rsidP="007E5C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 inserting the module description</w:t>
            </w:r>
            <w:r w:rsidR="00065664" w:rsidRPr="003C7F01">
              <w:rPr>
                <w:lang w:val="en-US" w:eastAsia="de-DE"/>
              </w:rPr>
              <w:t xml:space="preserve"> (depends on instantiation and will therefore not work in </w:t>
            </w:r>
            <w:r w:rsidR="00065664" w:rsidRPr="003C7F01">
              <w:rPr>
                <w:rStyle w:val="rcLangElemZchn"/>
                <w:lang w:val="en-US"/>
              </w:rPr>
              <w:t>MODUL</w:t>
            </w:r>
            <w:r w:rsidR="00065664" w:rsidRPr="003C7F01">
              <w:rPr>
                <w:lang w:val="en-US" w:eastAsia="de-DE"/>
              </w:rPr>
              <w:t xml:space="preserve"> documentation)</w:t>
            </w:r>
            <w:r w:rsidR="005F7AF6" w:rsidRPr="003C7F01">
              <w:rPr>
                <w:lang w:val="en-US" w:eastAsia="de-DE"/>
              </w:rPr>
              <w:t>.</w:t>
            </w:r>
          </w:p>
          <w:p w14:paraId="6D3C240C" w14:textId="77777777" w:rsidR="005F7AF6" w:rsidRPr="003C7F01" w:rsidRDefault="005F7AF6" w:rsidP="005F7AF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It is possible to reference the containing module or upper modules by inserting a backward reference </w:t>
            </w:r>
            <w:r w:rsidRPr="003C7F01">
              <w:rPr>
                <w:rStyle w:val="rcLangElemZchn"/>
                <w:lang w:val="en-US"/>
              </w:rPr>
              <w:t>_\</w:t>
            </w:r>
            <w:r w:rsidRPr="003C7F01">
              <w:rPr>
                <w:lang w:val="en-US" w:eastAsia="de-DE"/>
              </w:rPr>
              <w:t xml:space="preserve">. E.g. </w:t>
            </w:r>
            <w:r w:rsidRPr="003C7F01">
              <w:rPr>
                <w:rStyle w:val="rcLangElemZchn"/>
                <w:lang w:val="en-US"/>
              </w:rPr>
              <w:t>$_\DM</w:t>
            </w:r>
            <w:r w:rsidRPr="003C7F01">
              <w:rPr>
                <w:lang w:val="en-US" w:eastAsia="de-DE"/>
              </w:rPr>
              <w:t xml:space="preserve"> will insert the description of the containing module and </w:t>
            </w:r>
            <w:r w:rsidRPr="003C7F01">
              <w:rPr>
                <w:rStyle w:val="rcLangElemZchn"/>
                <w:lang w:val="en-US"/>
              </w:rPr>
              <w:t>$_\_\DM</w:t>
            </w:r>
            <w:r w:rsidRPr="003C7F01">
              <w:rPr>
                <w:lang w:val="en-US" w:eastAsia="de-DE"/>
              </w:rPr>
              <w:t xml:space="preserve"> will insert the description of the module two layers up.</w:t>
            </w:r>
          </w:p>
        </w:tc>
      </w:tr>
      <w:tr w:rsidR="001D0388" w:rsidRPr="003C7F01" w14:paraId="4BD05103" w14:textId="77777777" w:rsidTr="007E5C7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7C4EF94" w14:textId="77777777" w:rsidR="00036721" w:rsidRPr="003C7F01" w:rsidRDefault="00036721" w:rsidP="00CE3287">
            <w:pPr>
              <w:rPr>
                <w:lang w:val="en-US" w:eastAsia="de-DE"/>
              </w:rPr>
            </w:pPr>
            <w:r w:rsidRPr="003C7F01">
              <w:rPr>
                <w:lang w:val="en-US" w:eastAsia="de-DE"/>
              </w:rPr>
              <w:t>$&lt;Counter-Operation&gt;</w:t>
            </w:r>
            <w:r w:rsidR="00CE3287" w:rsidRPr="003C7F01">
              <w:rPr>
                <w:lang w:val="en-US" w:eastAsia="de-DE"/>
              </w:rPr>
              <w:t>(#&lt;Filling&gt;)</w:t>
            </w:r>
            <w:r w:rsidRPr="003C7F01">
              <w:rPr>
                <w:lang w:val="en-US" w:eastAsia="de-DE"/>
              </w:rPr>
              <w:t>$</w:t>
            </w:r>
          </w:p>
        </w:tc>
        <w:tc>
          <w:tcPr>
            <w:tcW w:w="0" w:type="auto"/>
          </w:tcPr>
          <w:p w14:paraId="4927BBA9" w14:textId="77777777" w:rsidR="001C030B" w:rsidRPr="003C7F01" w:rsidRDefault="00036721" w:rsidP="007E5C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each parameter within an </w:t>
            </w:r>
            <w:r w:rsidRPr="003C7F01">
              <w:rPr>
                <w:rStyle w:val="rcLangElemZchn"/>
                <w:lang w:val="en-US"/>
              </w:rPr>
              <w:t>ARTEFACTDEF</w:t>
            </w:r>
            <w:r w:rsidRPr="003C7F01">
              <w:rPr>
                <w:lang w:val="en-US" w:eastAsia="de-DE"/>
              </w:rPr>
              <w:t xml:space="preserve"> there is a global counter</w:t>
            </w:r>
            <w:r w:rsidR="003E34C2" w:rsidRPr="003C7F01">
              <w:rPr>
                <w:lang w:val="en-US" w:eastAsia="de-DE"/>
              </w:rPr>
              <w:t xml:space="preserve">, shared by all </w:t>
            </w:r>
            <w:r w:rsidR="003E34C2" w:rsidRPr="003C7F01">
              <w:rPr>
                <w:rStyle w:val="rcLangElemZchn"/>
                <w:lang w:val="en-US"/>
              </w:rPr>
              <w:t>ARTEFACT</w:t>
            </w:r>
            <w:r w:rsidR="003E34C2" w:rsidRPr="003C7F01">
              <w:rPr>
                <w:lang w:val="en-US" w:eastAsia="de-DE"/>
              </w:rPr>
              <w:t>s</w:t>
            </w:r>
            <w:r w:rsidRPr="003C7F01">
              <w:rPr>
                <w:lang w:val="en-US" w:eastAsia="de-DE"/>
              </w:rPr>
              <w:t>, which can be affected by different operations. An operation consists of an operator and a value.</w:t>
            </w:r>
          </w:p>
          <w:p w14:paraId="14571365" w14:textId="77777777" w:rsidR="00036721" w:rsidRPr="003C7F01" w:rsidRDefault="001C030B" w:rsidP="007E5C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If the operator is in front of the value, the operation is performed first and the counter value after the operation is used to replace the placeholder. If the operator is behind the value the </w:t>
            </w:r>
            <w:r w:rsidR="003E34C2" w:rsidRPr="003C7F01">
              <w:rPr>
                <w:lang w:val="en-US" w:eastAsia="de-DE"/>
              </w:rPr>
              <w:t xml:space="preserve">placeholder is </w:t>
            </w:r>
            <w:r w:rsidRPr="003C7F01">
              <w:rPr>
                <w:lang w:val="en-US" w:eastAsia="de-DE"/>
              </w:rPr>
              <w:t>replaced first and after that the operation is performed.</w:t>
            </w:r>
          </w:p>
          <w:p w14:paraId="6B8FCABA" w14:textId="77777777" w:rsidR="001C030B" w:rsidRPr="003C7F01" w:rsidRDefault="003E34C2" w:rsidP="007E5C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allowed operations are:</w:t>
            </w:r>
          </w:p>
          <w:p w14:paraId="066134E4" w14:textId="77777777" w:rsidR="003E34C2" w:rsidRPr="003C7F01" w:rsidRDefault="003E34C2" w:rsidP="007E5C73">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To add the value to the counter</w:t>
            </w:r>
          </w:p>
          <w:p w14:paraId="5A36B0EB" w14:textId="77777777" w:rsidR="003E34C2" w:rsidRPr="003C7F01" w:rsidRDefault="003E34C2"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To subtract the value from the counter</w:t>
            </w:r>
          </w:p>
          <w:p w14:paraId="7F2E1A02" w14:textId="77777777" w:rsidR="003E34C2" w:rsidRPr="003C7F01" w:rsidRDefault="003E34C2"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To set the counter to the value</w:t>
            </w:r>
          </w:p>
          <w:p w14:paraId="26A8BB7C" w14:textId="77777777" w:rsidR="003E34C2" w:rsidRPr="003C7F01" w:rsidRDefault="003E34C2"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value of the operation has to be an unsigned integer. The starting value of a counter is 0.</w:t>
            </w:r>
          </w:p>
          <w:p w14:paraId="322D4828" w14:textId="77777777" w:rsidR="00CE3287" w:rsidRPr="003C7F01" w:rsidRDefault="00CE3287"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Additionally an optional filling can be specified. The filling is identified by a ‘#’ after the operation. The first character after the ‘#’ is the character used for filling in front of the string. After the character the width of the string is specified.</w:t>
            </w:r>
          </w:p>
          <w:p w14:paraId="0E3604A5" w14:textId="77777777" w:rsidR="00CE3287" w:rsidRPr="003C7F01" w:rsidRDefault="00CE3287"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e.g.: $=5$ will output “5”</w:t>
            </w:r>
          </w:p>
          <w:p w14:paraId="495CE6D0" w14:textId="77777777" w:rsidR="00CE3287" w:rsidRPr="003C7F01" w:rsidRDefault="00CE3287"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$=5#03$ will fill the string to a width of 3 using ‘0’, so the resulting output will be “005”. The width is a minimum width of the string, the string is not limited to that length. So e.g. $=123#02$ will result in 123.</w:t>
            </w:r>
          </w:p>
          <w:p w14:paraId="0C0F8E3C" w14:textId="77777777" w:rsidR="00CE3287" w:rsidRPr="003C7F01" w:rsidRDefault="00065664" w:rsidP="003E34C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w:t>
            </w:r>
            <w:r w:rsidR="00CE3287" w:rsidRPr="003C7F01">
              <w:rPr>
                <w:lang w:val="en-US" w:eastAsia="de-DE"/>
              </w:rPr>
              <w:t xml:space="preserve">the feature </w:t>
            </w:r>
            <w:r w:rsidRPr="003C7F01">
              <w:rPr>
                <w:lang w:val="en-US" w:eastAsia="de-DE"/>
              </w:rPr>
              <w:t xml:space="preserve">depends on instantiation and will therefore not work in </w:t>
            </w:r>
            <w:r w:rsidRPr="003C7F01">
              <w:rPr>
                <w:rStyle w:val="rcLangElemZchn"/>
                <w:lang w:val="en-US"/>
              </w:rPr>
              <w:t>MODUL</w:t>
            </w:r>
            <w:r w:rsidRPr="003C7F01">
              <w:rPr>
                <w:lang w:val="en-US" w:eastAsia="de-DE"/>
              </w:rPr>
              <w:t xml:space="preserve"> documentation)</w:t>
            </w:r>
          </w:p>
        </w:tc>
      </w:tr>
      <w:tr w:rsidR="001D0388" w:rsidRPr="003C7F01" w14:paraId="6D8D2C82" w14:textId="77777777" w:rsidTr="007E5C73">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1C0C94B" w14:textId="77777777" w:rsidR="00097192" w:rsidRPr="003C7F01" w:rsidRDefault="00097192" w:rsidP="00097192">
            <w:pPr>
              <w:rPr>
                <w:lang w:val="en-US" w:eastAsia="de-DE"/>
              </w:rPr>
            </w:pPr>
            <w:r w:rsidRPr="003C7F01">
              <w:rPr>
                <w:lang w:val="en-US" w:eastAsia="de-DE"/>
              </w:rPr>
              <w:lastRenderedPageBreak/>
              <w:t>$C&lt;Comparison Operation&gt;&lt;Comparing String&gt;$</w:t>
            </w:r>
          </w:p>
        </w:tc>
        <w:tc>
          <w:tcPr>
            <w:tcW w:w="0" w:type="auto"/>
          </w:tcPr>
          <w:p w14:paraId="2BF6F69F" w14:textId="77777777" w:rsidR="00097192" w:rsidRPr="003C7F01" w:rsidRDefault="009A3D4E"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For each parameter within an </w:t>
            </w:r>
            <w:r w:rsidRPr="003C7F01">
              <w:rPr>
                <w:rStyle w:val="rcLangElemZchn"/>
                <w:lang w:val="en-US"/>
              </w:rPr>
              <w:t>ARTEFACTDEF</w:t>
            </w:r>
            <w:r w:rsidRPr="003C7F01">
              <w:rPr>
                <w:lang w:val="en-US" w:eastAsia="de-DE"/>
              </w:rPr>
              <w:t xml:space="preserve"> a comparison can be enabled, which will be applied on all following </w:t>
            </w:r>
            <w:r w:rsidRPr="003C7F01">
              <w:rPr>
                <w:rStyle w:val="rcLangElemZchn"/>
                <w:lang w:val="en-US"/>
              </w:rPr>
              <w:t>ARTEFACT</w:t>
            </w:r>
            <w:r w:rsidRPr="003C7F01">
              <w:rPr>
                <w:lang w:val="en-US" w:eastAsia="de-DE"/>
              </w:rPr>
              <w:t>s</w:t>
            </w:r>
            <w:r w:rsidR="00E37C09" w:rsidRPr="003C7F01">
              <w:rPr>
                <w:lang w:val="en-US" w:eastAsia="de-DE"/>
              </w:rPr>
              <w:t xml:space="preserve"> including the current </w:t>
            </w:r>
            <w:r w:rsidR="00E37C09" w:rsidRPr="003C7F01">
              <w:rPr>
                <w:rStyle w:val="rcLangElemZchn"/>
                <w:lang w:val="en-US"/>
              </w:rPr>
              <w:t>ARTEFACT</w:t>
            </w:r>
            <w:r w:rsidRPr="003C7F01">
              <w:rPr>
                <w:lang w:val="en-US" w:eastAsia="de-DE"/>
              </w:rPr>
              <w:t>.</w:t>
            </w:r>
            <w:r w:rsidR="001D0388" w:rsidRPr="003C7F01">
              <w:rPr>
                <w:lang w:val="en-US" w:eastAsia="de-DE"/>
              </w:rPr>
              <w:t xml:space="preserve"> The whole parameter after replacing placeholders will be compared </w:t>
            </w:r>
            <w:r w:rsidR="00EF0BD5" w:rsidRPr="003C7F01">
              <w:rPr>
                <w:lang w:val="en-US" w:eastAsia="de-DE"/>
              </w:rPr>
              <w:t xml:space="preserve">as a string </w:t>
            </w:r>
            <w:r w:rsidR="001D0388" w:rsidRPr="003C7F01">
              <w:rPr>
                <w:lang w:val="en-US" w:eastAsia="de-DE"/>
              </w:rPr>
              <w:t>to the comparing string set by this placeholder using the comparison operation set by this placeholder.</w:t>
            </w:r>
          </w:p>
          <w:p w14:paraId="3C600A54" w14:textId="77777777" w:rsidR="00E37C09" w:rsidRPr="003C7F01" w:rsidRDefault="00E37C09"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placeholder itself will be replaced with an empty string.</w:t>
            </w:r>
          </w:p>
          <w:p w14:paraId="4B7906D1" w14:textId="77777777" w:rsidR="00E37C09" w:rsidRPr="003C7F01" w:rsidRDefault="00E37C09"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Only </w:t>
            </w:r>
            <w:r w:rsidRPr="003C7F01">
              <w:rPr>
                <w:rStyle w:val="rcLangElemZchn"/>
                <w:lang w:val="en-US"/>
              </w:rPr>
              <w:t>ARTEFACT</w:t>
            </w:r>
            <w:r w:rsidRPr="003C7F01">
              <w:rPr>
                <w:lang w:val="en-US" w:eastAsia="de-DE"/>
              </w:rPr>
              <w:t>s without an active comparison or which meet the conditions will be displayed in the documentation.</w:t>
            </w:r>
          </w:p>
          <w:p w14:paraId="7D0752A5" w14:textId="77777777" w:rsidR="00E37C09" w:rsidRPr="003C7F01" w:rsidRDefault="00E37C09"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allowed comparison operations are:</w:t>
            </w:r>
          </w:p>
          <w:p w14:paraId="1CFA722A" w14:textId="77777777" w:rsidR="00E37C09" w:rsidRPr="003C7F01" w:rsidRDefault="00F43814"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&gt;</w:t>
            </w:r>
            <w:r w:rsidR="00CF06DC" w:rsidRPr="003C7F01">
              <w:rPr>
                <w:lang w:val="en-US" w:eastAsia="de-DE"/>
              </w:rPr>
              <w:t xml:space="preserve">: Will display all </w:t>
            </w:r>
            <w:r w:rsidR="00CF06DC" w:rsidRPr="003C7F01">
              <w:rPr>
                <w:rStyle w:val="rcLangElemZchn"/>
                <w:lang w:val="en-US"/>
              </w:rPr>
              <w:t>ARTEFACT</w:t>
            </w:r>
            <w:r w:rsidR="00CF06DC" w:rsidRPr="003C7F01">
              <w:rPr>
                <w:lang w:val="en-US" w:eastAsia="de-DE"/>
              </w:rPr>
              <w:t>s with a parameter greater than the comparing string</w:t>
            </w:r>
          </w:p>
          <w:p w14:paraId="4EFA703A" w14:textId="77777777" w:rsidR="00F43814" w:rsidRPr="003C7F01" w:rsidRDefault="00F43814"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&gt;=</w:t>
            </w:r>
            <w:r w:rsidR="00CF06DC" w:rsidRPr="003C7F01">
              <w:rPr>
                <w:lang w:val="en-US" w:eastAsia="de-DE"/>
              </w:rPr>
              <w:t xml:space="preserve">: Will display all </w:t>
            </w:r>
            <w:r w:rsidR="00CF06DC" w:rsidRPr="003C7F01">
              <w:rPr>
                <w:rStyle w:val="rcLangElemZchn"/>
                <w:lang w:val="en-US"/>
              </w:rPr>
              <w:t>ARTEFACT</w:t>
            </w:r>
            <w:r w:rsidR="00CF06DC" w:rsidRPr="003C7F01">
              <w:rPr>
                <w:lang w:val="en-US" w:eastAsia="de-DE"/>
              </w:rPr>
              <w:t>s with a parameter greater than or equal to the comparing string</w:t>
            </w:r>
          </w:p>
          <w:p w14:paraId="78B03908" w14:textId="77777777" w:rsidR="00F43814" w:rsidRPr="003C7F01" w:rsidRDefault="00F43814"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&lt;</w:t>
            </w:r>
            <w:r w:rsidR="00CF06DC" w:rsidRPr="003C7F01">
              <w:rPr>
                <w:lang w:val="en-US" w:eastAsia="de-DE"/>
              </w:rPr>
              <w:t xml:space="preserve">: Will display all </w:t>
            </w:r>
            <w:r w:rsidR="00CF06DC" w:rsidRPr="003C7F01">
              <w:rPr>
                <w:rStyle w:val="rcLangElemZchn"/>
                <w:lang w:val="en-US"/>
              </w:rPr>
              <w:t>ARTEFACT</w:t>
            </w:r>
            <w:r w:rsidR="00CF06DC" w:rsidRPr="003C7F01">
              <w:rPr>
                <w:lang w:val="en-US" w:eastAsia="de-DE"/>
              </w:rPr>
              <w:t>s with a parameter lesser than the comparing string</w:t>
            </w:r>
          </w:p>
          <w:p w14:paraId="1B88F18D" w14:textId="77777777" w:rsidR="00F43814" w:rsidRPr="003C7F01" w:rsidRDefault="00F43814"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&lt;=</w:t>
            </w:r>
            <w:r w:rsidR="00CF06DC" w:rsidRPr="003C7F01">
              <w:rPr>
                <w:lang w:val="en-US" w:eastAsia="de-DE"/>
              </w:rPr>
              <w:t xml:space="preserve">: Will display all </w:t>
            </w:r>
            <w:r w:rsidR="00CF06DC" w:rsidRPr="003C7F01">
              <w:rPr>
                <w:rStyle w:val="rcLangElemZchn"/>
                <w:lang w:val="en-US"/>
              </w:rPr>
              <w:t>ARTEFACT</w:t>
            </w:r>
            <w:r w:rsidR="00CF06DC" w:rsidRPr="003C7F01">
              <w:rPr>
                <w:lang w:val="en-US" w:eastAsia="de-DE"/>
              </w:rPr>
              <w:t>s with a parameter lesser than or equal to the comparing string</w:t>
            </w:r>
          </w:p>
          <w:p w14:paraId="6FA77B9F" w14:textId="77777777" w:rsidR="00F43814" w:rsidRPr="003C7F01" w:rsidRDefault="00F43814" w:rsidP="00EF0BD5">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w:t>
            </w:r>
            <w:r w:rsidR="00CF06DC" w:rsidRPr="003C7F01">
              <w:rPr>
                <w:lang w:val="en-US" w:eastAsia="de-DE"/>
              </w:rPr>
              <w:t xml:space="preserve">: Will display all </w:t>
            </w:r>
            <w:r w:rsidR="00CF06DC" w:rsidRPr="003C7F01">
              <w:rPr>
                <w:rStyle w:val="rcLangElemZchn"/>
                <w:lang w:val="en-US"/>
              </w:rPr>
              <w:t>ARTEFACT</w:t>
            </w:r>
            <w:r w:rsidR="00CF06DC" w:rsidRPr="003C7F01">
              <w:rPr>
                <w:lang w:val="en-US" w:eastAsia="de-DE"/>
              </w:rPr>
              <w:t>s with a parameter equal to the comparing string</w:t>
            </w:r>
          </w:p>
          <w:p w14:paraId="073E74F5" w14:textId="77777777" w:rsidR="00F43814" w:rsidRPr="003C7F01" w:rsidRDefault="00F43814" w:rsidP="00CF06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w:t>
            </w:r>
            <w:r w:rsidR="00CF06DC" w:rsidRPr="003C7F01">
              <w:rPr>
                <w:lang w:val="en-US" w:eastAsia="de-DE"/>
              </w:rPr>
              <w:t xml:space="preserve"> : Will display all </w:t>
            </w:r>
            <w:r w:rsidR="00CF06DC" w:rsidRPr="003C7F01">
              <w:rPr>
                <w:rStyle w:val="rcLangElemZchn"/>
                <w:lang w:val="en-US"/>
              </w:rPr>
              <w:t>ARTEFACT</w:t>
            </w:r>
            <w:r w:rsidR="00CF06DC" w:rsidRPr="003C7F01">
              <w:rPr>
                <w:lang w:val="en-US" w:eastAsia="de-DE"/>
              </w:rPr>
              <w:t>s with a parameter not equal to the comparing string</w:t>
            </w:r>
          </w:p>
          <w:p w14:paraId="02198797" w14:textId="77777777" w:rsidR="00CF06DC" w:rsidRPr="003C7F01" w:rsidRDefault="000959BF" w:rsidP="00CF06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An active comparison can be disabled by using no comparison operation and comparing string: $C$</w:t>
            </w:r>
          </w:p>
          <w:p w14:paraId="28736241" w14:textId="77777777" w:rsidR="00CF06DC" w:rsidRPr="003C7F01" w:rsidRDefault="00CF06DC" w:rsidP="00CF06DC">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(the feature depends on instantiation and will therefore not work in </w:t>
            </w:r>
            <w:r w:rsidRPr="003C7F01">
              <w:rPr>
                <w:rStyle w:val="rcLangElemZchn"/>
                <w:lang w:val="en-US"/>
              </w:rPr>
              <w:t>MODUL</w:t>
            </w:r>
            <w:r w:rsidRPr="003C7F01">
              <w:rPr>
                <w:lang w:val="en-US" w:eastAsia="de-DE"/>
              </w:rPr>
              <w:t xml:space="preserve"> documentation)</w:t>
            </w:r>
          </w:p>
        </w:tc>
      </w:tr>
    </w:tbl>
    <w:p w14:paraId="5BF16059" w14:textId="77777777" w:rsidR="002023BC" w:rsidRPr="003C7F01" w:rsidRDefault="002023BC" w:rsidP="002023BC">
      <w:pPr>
        <w:pStyle w:val="berschrift3"/>
        <w:rPr>
          <w:lang w:val="en-US"/>
        </w:rPr>
      </w:pPr>
      <w:bookmarkStart w:id="677" w:name="_Ref369008094"/>
      <w:bookmarkStart w:id="678" w:name="_Toc68685948"/>
      <w:r w:rsidRPr="003C7F01">
        <w:rPr>
          <w:lang w:val="en-US"/>
        </w:rPr>
        <w:t>Comment Syntax</w:t>
      </w:r>
      <w:bookmarkEnd w:id="677"/>
      <w:bookmarkEnd w:id="678"/>
    </w:p>
    <w:p w14:paraId="560A308A" w14:textId="3F69E3F6" w:rsidR="00050C72" w:rsidRPr="003C7F01" w:rsidRDefault="00050C72" w:rsidP="00050C72">
      <w:pPr>
        <w:rPr>
          <w:lang w:val="en-US" w:eastAsia="de-DE"/>
        </w:rPr>
      </w:pPr>
      <w:r w:rsidRPr="003C7F01">
        <w:rPr>
          <w:lang w:val="en-US" w:eastAsia="de-DE"/>
        </w:rPr>
        <w:t xml:space="preserve">When commenting a </w:t>
      </w:r>
      <w:r w:rsidRPr="003C7F01">
        <w:rPr>
          <w:lang w:val="en-US" w:eastAsia="de-DE"/>
        </w:rPr>
        <w:fldChar w:fldCharType="begin"/>
      </w:r>
      <w:r w:rsidRPr="005051CF">
        <w:rPr>
          <w:rStyle w:val="rcVerweis"/>
        </w:rPr>
        <w:instrText xml:space="preserve"> REF _Ref327534183 \h \* CHARFORMAT </w:instrText>
      </w:r>
      <w:r w:rsidRPr="005051CF">
        <w:rPr>
          <w:rStyle w:val="rcVerweis"/>
        </w:rPr>
      </w:r>
      <w:r w:rsidRPr="003C7F01">
        <w:rPr>
          <w:lang w:val="en-US" w:eastAsia="de-DE"/>
        </w:rPr>
        <w:fldChar w:fldCharType="separate"/>
      </w:r>
      <w:r w:rsidR="005A1BE7" w:rsidRPr="005A1BE7">
        <w:rPr>
          <w:rStyle w:val="rcVerweis"/>
        </w:rPr>
        <w:t>MODUL</w:t>
      </w:r>
      <w:r w:rsidRPr="003C7F01">
        <w:rPr>
          <w:lang w:val="en-US" w:eastAsia="de-DE"/>
        </w:rPr>
        <w:fldChar w:fldCharType="end"/>
      </w:r>
      <w:r w:rsidRPr="003C7F01">
        <w:rPr>
          <w:lang w:val="en-US" w:eastAsia="de-DE"/>
        </w:rPr>
        <w:t xml:space="preserve"> by standard the documentation generation will escape characters like “&lt;” to be displayed as a “&lt;” in the gernated HTML-code (so replacing it internally with &amp;lt;). Also line breaks will be generated as line breaks in the generated documentation. Using $-signs special placeholders can be inserted into the generated documentation.</w:t>
      </w:r>
    </w:p>
    <w:p w14:paraId="5FF501C9" w14:textId="77777777" w:rsidR="00050C72" w:rsidRPr="003C7F01" w:rsidRDefault="00050C72" w:rsidP="00050C72">
      <w:pPr>
        <w:rPr>
          <w:lang w:val="en-US" w:eastAsia="de-DE"/>
        </w:rPr>
      </w:pPr>
    </w:p>
    <w:p w14:paraId="55526C30" w14:textId="77777777" w:rsidR="00050C72" w:rsidRPr="003C7F01" w:rsidRDefault="00050C72" w:rsidP="00050C72">
      <w:pPr>
        <w:rPr>
          <w:lang w:val="en-US" w:eastAsia="de-DE"/>
        </w:rPr>
      </w:pPr>
      <w:r w:rsidRPr="003C7F01">
        <w:rPr>
          <w:lang w:val="en-US" w:eastAsia="de-DE"/>
        </w:rPr>
        <w:t>Because the $ is used to determine the placeholders the dollar must be escaped to print a $ in the generated documentation:</w:t>
      </w:r>
    </w:p>
    <w:tbl>
      <w:tblPr>
        <w:tblStyle w:val="rcTable2"/>
        <w:tblW w:w="0" w:type="auto"/>
        <w:tblInd w:w="170" w:type="dxa"/>
        <w:tblLook w:val="04A0" w:firstRow="1" w:lastRow="0" w:firstColumn="1" w:lastColumn="0" w:noHBand="0" w:noVBand="1"/>
      </w:tblPr>
      <w:tblGrid>
        <w:gridCol w:w="461"/>
        <w:gridCol w:w="3261"/>
      </w:tblGrid>
      <w:tr w:rsidR="00050C72" w:rsidRPr="003C7F01" w14:paraId="3F062552"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60D440E" w14:textId="77777777" w:rsidR="00050C72" w:rsidRPr="003C7F01" w:rsidRDefault="00050C72" w:rsidP="00050C72">
            <w:pPr>
              <w:rPr>
                <w:lang w:val="en-US" w:eastAsia="de-DE"/>
              </w:rPr>
            </w:pPr>
            <w:r w:rsidRPr="003C7F01">
              <w:rPr>
                <w:lang w:val="en-US" w:eastAsia="de-DE"/>
              </w:rPr>
              <w:t>$$</w:t>
            </w:r>
          </w:p>
        </w:tc>
        <w:tc>
          <w:tcPr>
            <w:tcW w:w="0" w:type="auto"/>
          </w:tcPr>
          <w:p w14:paraId="55F8A606" w14:textId="77777777" w:rsidR="00050C72" w:rsidRPr="003C7F01" w:rsidRDefault="00050C72"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For printing a Dollar (Escaping)</w:t>
            </w:r>
          </w:p>
        </w:tc>
      </w:tr>
    </w:tbl>
    <w:p w14:paraId="69D29F44" w14:textId="77777777" w:rsidR="00050C72" w:rsidRPr="003C7F01" w:rsidRDefault="00050C72" w:rsidP="00050C72">
      <w:pPr>
        <w:rPr>
          <w:lang w:val="en-US" w:eastAsia="de-DE"/>
        </w:rPr>
      </w:pPr>
    </w:p>
    <w:p w14:paraId="5034E3CC" w14:textId="77777777" w:rsidR="00050C72" w:rsidRPr="003C7F01" w:rsidRDefault="00050C72" w:rsidP="00050C72">
      <w:pPr>
        <w:rPr>
          <w:lang w:val="en-US" w:eastAsia="de-DE"/>
        </w:rPr>
      </w:pPr>
      <w:r w:rsidRPr="003C7F01">
        <w:rPr>
          <w:lang w:val="en-US" w:eastAsia="de-DE"/>
        </w:rPr>
        <w:t>The following placeholders can be used to format the generated text:</w:t>
      </w:r>
    </w:p>
    <w:tbl>
      <w:tblPr>
        <w:tblStyle w:val="rcTable2"/>
        <w:tblW w:w="0" w:type="auto"/>
        <w:tblInd w:w="170" w:type="dxa"/>
        <w:tblLook w:val="04A0" w:firstRow="1" w:lastRow="0" w:firstColumn="1" w:lastColumn="0" w:noHBand="0" w:noVBand="1"/>
      </w:tblPr>
      <w:tblGrid>
        <w:gridCol w:w="3077"/>
        <w:gridCol w:w="6608"/>
      </w:tblGrid>
      <w:tr w:rsidR="00050C72" w:rsidRPr="003C7F01" w14:paraId="68E3E389"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813D8C3" w14:textId="77777777" w:rsidR="00050C72" w:rsidRPr="003C7F01" w:rsidRDefault="00050C72" w:rsidP="00050C72">
            <w:pPr>
              <w:rPr>
                <w:lang w:val="en-US" w:eastAsia="de-DE"/>
              </w:rPr>
            </w:pPr>
            <w:r w:rsidRPr="003C7F01">
              <w:rPr>
                <w:lang w:val="en-US" w:eastAsia="de-DE"/>
              </w:rPr>
              <w:t>$b$&lt;text&gt;$/b$</w:t>
            </w:r>
          </w:p>
        </w:tc>
        <w:tc>
          <w:tcPr>
            <w:tcW w:w="0" w:type="auto"/>
          </w:tcPr>
          <w:p w14:paraId="4C6F6789" w14:textId="77777777" w:rsidR="00050C72" w:rsidRPr="003C7F01" w:rsidRDefault="00050C72"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Prints the &lt;text&gt; bold</w:t>
            </w:r>
          </w:p>
        </w:tc>
      </w:tr>
      <w:tr w:rsidR="00050C72" w:rsidRPr="003C7F01" w14:paraId="4045F8B2"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99CE6C6" w14:textId="77777777" w:rsidR="00050C72" w:rsidRPr="003C7F01" w:rsidRDefault="00050C72" w:rsidP="00050C72">
            <w:pPr>
              <w:rPr>
                <w:lang w:val="en-US" w:eastAsia="de-DE"/>
              </w:rPr>
            </w:pPr>
            <w:r w:rsidRPr="003C7F01">
              <w:rPr>
                <w:lang w:val="en-US" w:eastAsia="de-DE"/>
              </w:rPr>
              <w:t>$i$&lt;text&gt;$/i$</w:t>
            </w:r>
          </w:p>
        </w:tc>
        <w:tc>
          <w:tcPr>
            <w:tcW w:w="0" w:type="auto"/>
          </w:tcPr>
          <w:p w14:paraId="634DF1E6" w14:textId="77777777" w:rsidR="00050C72" w:rsidRPr="003C7F01" w:rsidRDefault="00050C72"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Prints the &lt;text&gt; italic</w:t>
            </w:r>
          </w:p>
        </w:tc>
      </w:tr>
      <w:tr w:rsidR="00050C72" w:rsidRPr="003C7F01" w14:paraId="3C2A72BF"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7628CF8" w14:textId="77777777" w:rsidR="00050C72" w:rsidRPr="003C7F01" w:rsidRDefault="00050C72" w:rsidP="00050C72">
            <w:pPr>
              <w:rPr>
                <w:lang w:val="en-US" w:eastAsia="de-DE"/>
              </w:rPr>
            </w:pPr>
            <w:r w:rsidRPr="003C7F01">
              <w:rPr>
                <w:lang w:val="en-US" w:eastAsia="de-DE"/>
              </w:rPr>
              <w:t>$u$&lt;text&gt;$/u$</w:t>
            </w:r>
          </w:p>
        </w:tc>
        <w:tc>
          <w:tcPr>
            <w:tcW w:w="0" w:type="auto"/>
          </w:tcPr>
          <w:p w14:paraId="7AC6EACB" w14:textId="77777777" w:rsidR="00050C72" w:rsidRPr="003C7F01" w:rsidRDefault="00050C72"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Prints the &lt;text&gt; underlined</w:t>
            </w:r>
          </w:p>
        </w:tc>
      </w:tr>
      <w:tr w:rsidR="00050C72" w:rsidRPr="003C7F01" w14:paraId="6D8AB036"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380CCBF" w14:textId="77777777" w:rsidR="00050C72" w:rsidRPr="003C7F01" w:rsidRDefault="00050C72" w:rsidP="00050C72">
            <w:pPr>
              <w:rPr>
                <w:lang w:val="en-US" w:eastAsia="de-DE"/>
              </w:rPr>
            </w:pPr>
            <w:r w:rsidRPr="003C7F01">
              <w:rPr>
                <w:lang w:val="en-US" w:eastAsia="de-DE"/>
              </w:rPr>
              <w:t>$t:&lt;indentation&gt;$&lt;text&gt;$/t$</w:t>
            </w:r>
          </w:p>
        </w:tc>
        <w:tc>
          <w:tcPr>
            <w:tcW w:w="0" w:type="auto"/>
          </w:tcPr>
          <w:p w14:paraId="3F3BA08A" w14:textId="77777777" w:rsidR="00050C72" w:rsidRPr="003C7F01" w:rsidRDefault="00050C72"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Indents the &lt;text&gt; by &lt;indentation&gt; pixels</w:t>
            </w:r>
          </w:p>
        </w:tc>
      </w:tr>
      <w:tr w:rsidR="00050C72" w:rsidRPr="003C7F01" w14:paraId="04DC0A72" w14:textId="77777777" w:rsidTr="00050C72">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C96FEE6" w14:textId="77777777" w:rsidR="00050C72" w:rsidRPr="003C7F01" w:rsidRDefault="00050C72" w:rsidP="00050C72">
            <w:pPr>
              <w:rPr>
                <w:lang w:val="en-US" w:eastAsia="de-DE"/>
              </w:rPr>
            </w:pPr>
            <w:r w:rsidRPr="003C7F01">
              <w:rPr>
                <w:lang w:val="en-US" w:eastAsia="de-DE"/>
              </w:rPr>
              <w:lastRenderedPageBreak/>
              <w:t>$html$&lt;text&gt;$/html$</w:t>
            </w:r>
          </w:p>
        </w:tc>
        <w:tc>
          <w:tcPr>
            <w:tcW w:w="0" w:type="auto"/>
          </w:tcPr>
          <w:p w14:paraId="47BDC45A" w14:textId="77777777" w:rsidR="00050C72" w:rsidRPr="003C7F01" w:rsidRDefault="00050C72"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The specified text is marked as HTML-code. In this text the automatic replacement of special characters and line breaks is deactivated, enabling the user to directly insert HTML-code into the generated documentation. In this HTML-code the user has to manage line breaks and HTML-escaping.</w:t>
            </w:r>
          </w:p>
          <w:p w14:paraId="562281D7" w14:textId="77777777" w:rsidR="00D01977" w:rsidRPr="003C7F01" w:rsidRDefault="00D01977" w:rsidP="00050C72">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However placeholders can still be used in the HTML-code and the $ sign still needs to be escaped.</w:t>
            </w:r>
          </w:p>
        </w:tc>
      </w:tr>
    </w:tbl>
    <w:p w14:paraId="08897C21" w14:textId="77777777" w:rsidR="00050C72" w:rsidRPr="003C7F01" w:rsidRDefault="00050C72" w:rsidP="00050C72">
      <w:pPr>
        <w:rPr>
          <w:lang w:val="en-US" w:eastAsia="de-DE"/>
        </w:rPr>
      </w:pPr>
    </w:p>
    <w:p w14:paraId="1D6BA0C2" w14:textId="77777777" w:rsidR="00050C72" w:rsidRPr="003C7F01" w:rsidRDefault="00D01977" w:rsidP="00050C72">
      <w:pPr>
        <w:rPr>
          <w:lang w:val="en-US" w:eastAsia="de-DE"/>
        </w:rPr>
      </w:pPr>
      <w:r w:rsidRPr="003C7F01">
        <w:rPr>
          <w:lang w:val="en-US" w:eastAsia="de-DE"/>
        </w:rPr>
        <w:t>The following placeholders can be used to insert content into the generated documentation:</w:t>
      </w:r>
    </w:p>
    <w:tbl>
      <w:tblPr>
        <w:tblStyle w:val="rcTable2"/>
        <w:tblW w:w="0" w:type="auto"/>
        <w:tblInd w:w="170" w:type="dxa"/>
        <w:tblLook w:val="04A0" w:firstRow="1" w:lastRow="0" w:firstColumn="1" w:lastColumn="0" w:noHBand="0" w:noVBand="1"/>
      </w:tblPr>
      <w:tblGrid>
        <w:gridCol w:w="3494"/>
        <w:gridCol w:w="6191"/>
      </w:tblGrid>
      <w:tr w:rsidR="0043109D" w:rsidRPr="003C7F01" w14:paraId="45EB7690"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502F0BE" w14:textId="77777777" w:rsidR="0043109D" w:rsidRPr="003C7F01" w:rsidRDefault="0043109D" w:rsidP="00E770AB">
            <w:pPr>
              <w:rPr>
                <w:lang w:val="en-US" w:eastAsia="de-DE"/>
              </w:rPr>
            </w:pPr>
            <w:r w:rsidRPr="003C7F01">
              <w:rPr>
                <w:lang w:val="en-US" w:eastAsia="de-DE"/>
              </w:rPr>
              <w:t>$private$</w:t>
            </w:r>
            <w:r w:rsidR="00660D4C" w:rsidRPr="003C7F01">
              <w:rPr>
                <w:lang w:val="en-US" w:eastAsia="de-DE"/>
              </w:rPr>
              <w:t>&lt;text&gt;$/private$</w:t>
            </w:r>
          </w:p>
        </w:tc>
        <w:tc>
          <w:tcPr>
            <w:tcW w:w="0" w:type="auto"/>
          </w:tcPr>
          <w:p w14:paraId="1CDA80B1" w14:textId="77777777" w:rsidR="003A48DE" w:rsidRPr="003C7F01" w:rsidRDefault="00660D4C" w:rsidP="003A48DE">
            <w:pPr>
              <w:cnfStyle w:val="000000000000" w:firstRow="0" w:lastRow="0" w:firstColumn="0" w:lastColumn="0" w:oddVBand="0" w:evenVBand="0" w:oddHBand="0" w:evenHBand="0" w:firstRowFirstColumn="0" w:firstRowLastColumn="0" w:lastRowFirstColumn="0" w:lastRowLastColumn="0"/>
              <w:rPr>
                <w:lang w:val="en-US"/>
              </w:rPr>
            </w:pPr>
            <w:r w:rsidRPr="003C7F01">
              <w:rPr>
                <w:lang w:val="en-US" w:eastAsia="de-DE"/>
              </w:rPr>
              <w:t xml:space="preserve">&lt;text&gt; </w:t>
            </w:r>
            <w:r w:rsidR="0043109D" w:rsidRPr="003C7F01">
              <w:rPr>
                <w:lang w:val="en-US" w:eastAsia="de-DE"/>
              </w:rPr>
              <w:t xml:space="preserve">is a private comment and can not be copied using </w:t>
            </w:r>
            <w:r w:rsidR="0043109D" w:rsidRPr="003C7F01">
              <w:rPr>
                <w:rStyle w:val="rcLangElemZchn"/>
                <w:lang w:val="en-US"/>
              </w:rPr>
              <w:t>$CM:&lt;modulename&gt;$</w:t>
            </w:r>
            <w:r w:rsidR="003C6DA1" w:rsidRPr="003C7F01">
              <w:rPr>
                <w:lang w:val="en-US"/>
              </w:rPr>
              <w:t xml:space="preserve"> or </w:t>
            </w:r>
            <w:r w:rsidR="003C6DA1" w:rsidRPr="003C7F01">
              <w:rPr>
                <w:rStyle w:val="rcLangElemZchn"/>
                <w:lang w:val="en-US"/>
              </w:rPr>
              <w:t>$CM:§parent$</w:t>
            </w:r>
            <w:r w:rsidR="003C6DA1" w:rsidRPr="003C7F01">
              <w:rPr>
                <w:lang w:val="en-US"/>
              </w:rPr>
              <w:t>.</w:t>
            </w:r>
          </w:p>
          <w:p w14:paraId="0587CDB6" w14:textId="77777777" w:rsidR="00660D4C" w:rsidRPr="003C7F01" w:rsidRDefault="00660D4C" w:rsidP="003A48DE">
            <w:pPr>
              <w:cnfStyle w:val="000000000000" w:firstRow="0" w:lastRow="0" w:firstColumn="0" w:lastColumn="0" w:oddVBand="0" w:evenVBand="0" w:oddHBand="0" w:evenHBand="0" w:firstRowFirstColumn="0" w:firstRowLastColumn="0" w:lastRowFirstColumn="0" w:lastRowLastColumn="0"/>
              <w:rPr>
                <w:b/>
                <w:lang w:val="en-US"/>
              </w:rPr>
            </w:pPr>
            <w:r w:rsidRPr="003C7F01">
              <w:rPr>
                <w:lang w:val="en-US"/>
              </w:rPr>
              <w:t xml:space="preserve">See also </w:t>
            </w:r>
            <w:r w:rsidRPr="003C7F01">
              <w:rPr>
                <w:rStyle w:val="rcLangElemZchn"/>
                <w:lang w:val="en-US"/>
              </w:rPr>
              <w:t>$protected$</w:t>
            </w:r>
          </w:p>
        </w:tc>
      </w:tr>
      <w:tr w:rsidR="00660D4C" w:rsidRPr="003C7F01" w14:paraId="6761D377"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5305C09" w14:textId="77777777" w:rsidR="00660D4C" w:rsidRPr="003C7F01" w:rsidRDefault="00660D4C" w:rsidP="00E770AB">
            <w:pPr>
              <w:rPr>
                <w:lang w:val="en-US" w:eastAsia="de-DE"/>
              </w:rPr>
            </w:pPr>
            <w:r w:rsidRPr="003C7F01">
              <w:rPr>
                <w:lang w:val="en-US" w:eastAsia="de-DE"/>
              </w:rPr>
              <w:t>$protected$&lt;text&gt;$/protected$</w:t>
            </w:r>
          </w:p>
        </w:tc>
        <w:tc>
          <w:tcPr>
            <w:tcW w:w="0" w:type="auto"/>
          </w:tcPr>
          <w:p w14:paraId="5B47AA6C" w14:textId="77777777" w:rsidR="00660D4C" w:rsidRPr="003C7F01" w:rsidRDefault="00660D4C" w:rsidP="003A48DE">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&lt;text&gt; is a protected comment and can not be copied using </w:t>
            </w:r>
            <w:r w:rsidRPr="003C7F01">
              <w:rPr>
                <w:rStyle w:val="rcLangElemZchn"/>
                <w:lang w:val="en-US"/>
              </w:rPr>
              <w:t>$CM:&lt;modulename&gt;$</w:t>
            </w:r>
            <w:r w:rsidRPr="003C7F01">
              <w:rPr>
                <w:lang w:val="en-US" w:eastAsia="de-DE"/>
              </w:rPr>
              <w:t xml:space="preserve">. In difference to </w:t>
            </w:r>
            <w:r w:rsidRPr="003C7F01">
              <w:rPr>
                <w:rStyle w:val="rcLangElemZchn"/>
                <w:lang w:val="en-US"/>
              </w:rPr>
              <w:t>$private$</w:t>
            </w:r>
            <w:r w:rsidRPr="003C7F01">
              <w:rPr>
                <w:lang w:val="en-US" w:eastAsia="de-DE"/>
              </w:rPr>
              <w:t xml:space="preserve"> the &lt;text&gt; will be copied for </w:t>
            </w:r>
            <w:r w:rsidRPr="003C7F01">
              <w:rPr>
                <w:rStyle w:val="rcLangElemZchn"/>
                <w:lang w:val="en-US"/>
              </w:rPr>
              <w:t>$CM:§parent$</w:t>
            </w:r>
            <w:r w:rsidRPr="003C7F01">
              <w:rPr>
                <w:lang w:val="en-US" w:eastAsia="de-DE"/>
              </w:rPr>
              <w:t>.</w:t>
            </w:r>
          </w:p>
        </w:tc>
      </w:tr>
      <w:tr w:rsidR="00A419D8" w:rsidRPr="003C7F01" w14:paraId="77C921AE"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EFA5B17" w14:textId="77777777" w:rsidR="00A419D8" w:rsidRPr="003C7F01" w:rsidRDefault="00A419D8" w:rsidP="00E770AB">
            <w:pPr>
              <w:rPr>
                <w:lang w:val="en-US" w:eastAsia="de-DE"/>
              </w:rPr>
            </w:pPr>
            <w:r w:rsidRPr="003C7F01">
              <w:rPr>
                <w:lang w:val="en-US" w:eastAsia="de-DE"/>
              </w:rPr>
              <w:t>$developer$&lt;text&gt;$/developer$</w:t>
            </w:r>
          </w:p>
        </w:tc>
        <w:tc>
          <w:tcPr>
            <w:tcW w:w="0" w:type="auto"/>
          </w:tcPr>
          <w:p w14:paraId="5585598C" w14:textId="1F49B592" w:rsidR="00A419D8" w:rsidRPr="003C7F01" w:rsidRDefault="00A419D8" w:rsidP="00B0412F">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&lt;text&gt; will only appear in developer documentation (refer to </w:t>
            </w:r>
            <w:r w:rsidRPr="003C7F01">
              <w:rPr>
                <w:lang w:val="en-US" w:eastAsia="de-DE"/>
              </w:rPr>
              <w:fldChar w:fldCharType="begin"/>
            </w:r>
            <w:r w:rsidR="00F33A47" w:rsidRPr="005051CF">
              <w:rPr>
                <w:rStyle w:val="rcVerweis"/>
              </w:rPr>
              <w:instrText xml:space="preserve"> REF _Ref327877471 \h \* CHARFORMAT </w:instrText>
            </w:r>
            <w:r w:rsidRPr="005051CF">
              <w:rPr>
                <w:rStyle w:val="rcVerweis"/>
              </w:rPr>
            </w:r>
            <w:r w:rsidRPr="003C7F01">
              <w:rPr>
                <w:lang w:val="en-US" w:eastAsia="de-DE"/>
              </w:rPr>
              <w:fldChar w:fldCharType="separate"/>
            </w:r>
            <w:r w:rsidR="005A1BE7" w:rsidRPr="005A1BE7">
              <w:rPr>
                <w:rStyle w:val="rcVerweis"/>
              </w:rPr>
              <w:t>Desktop</w:t>
            </w:r>
            <w:r w:rsidRPr="003C7F01">
              <w:rPr>
                <w:lang w:val="en-US" w:eastAsia="de-DE"/>
              </w:rPr>
              <w:fldChar w:fldCharType="end"/>
            </w:r>
            <w:r w:rsidRPr="003C7F01">
              <w:rPr>
                <w:lang w:val="en-US" w:eastAsia="de-DE"/>
              </w:rPr>
              <w:t xml:space="preserve">-setting </w:t>
            </w:r>
            <w:r w:rsidRPr="003C7F01">
              <w:rPr>
                <w:rStyle w:val="rcLangElemZchn"/>
                <w:lang w:val="en-US"/>
              </w:rPr>
              <w:t>D</w:t>
            </w:r>
            <w:r w:rsidR="00B0412F" w:rsidRPr="003C7F01">
              <w:rPr>
                <w:rStyle w:val="rcLangElemZchn"/>
                <w:lang w:val="en-US"/>
              </w:rPr>
              <w:t>D</w:t>
            </w:r>
            <w:r w:rsidRPr="003C7F01">
              <w:rPr>
                <w:rStyle w:val="rcLangElemZchn"/>
                <w:lang w:val="en-US"/>
              </w:rPr>
              <w:t>T=&lt;</w:t>
            </w:r>
            <w:r w:rsidR="00B0412F" w:rsidRPr="003C7F01">
              <w:rPr>
                <w:rStyle w:val="rcLangElemZchn"/>
                <w:lang w:val="en-US"/>
              </w:rPr>
              <w:t>#</w:t>
            </w:r>
            <w:r w:rsidRPr="003C7F01">
              <w:rPr>
                <w:rStyle w:val="rcLangElemZchn"/>
                <w:lang w:val="en-US"/>
              </w:rPr>
              <w:t>&gt;</w:t>
            </w:r>
            <w:r w:rsidRPr="003C7F01">
              <w:rPr>
                <w:lang w:val="en-US" w:eastAsia="de-DE"/>
              </w:rPr>
              <w:t>).</w:t>
            </w:r>
          </w:p>
        </w:tc>
      </w:tr>
      <w:tr w:rsidR="0043109D" w:rsidRPr="003C7F01" w14:paraId="37553E59"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A1DF789" w14:textId="77777777" w:rsidR="0043109D" w:rsidRPr="003C7F01" w:rsidRDefault="0043109D" w:rsidP="002279C6">
            <w:pPr>
              <w:rPr>
                <w:lang w:val="en-US" w:eastAsia="de-DE"/>
              </w:rPr>
            </w:pPr>
            <w:r w:rsidRPr="003C7F01">
              <w:rPr>
                <w:lang w:val="en-US" w:eastAsia="de-DE"/>
              </w:rPr>
              <w:t>$</w:t>
            </w:r>
            <w:r w:rsidR="00D01977" w:rsidRPr="003C7F01">
              <w:rPr>
                <w:lang w:val="en-US" w:eastAsia="de-DE"/>
              </w:rPr>
              <w:t>:</w:t>
            </w:r>
            <w:r w:rsidR="002279C6" w:rsidRPr="003C7F01">
              <w:rPr>
                <w:lang w:val="en-US" w:eastAsia="de-DE"/>
              </w:rPr>
              <w:t>&lt;subm</w:t>
            </w:r>
            <w:r w:rsidRPr="003C7F01">
              <w:rPr>
                <w:lang w:val="en-US" w:eastAsia="de-DE"/>
              </w:rPr>
              <w:t>odname</w:t>
            </w:r>
            <w:r w:rsidR="002279C6" w:rsidRPr="003C7F01">
              <w:rPr>
                <w:lang w:val="en-US" w:eastAsia="de-DE"/>
              </w:rPr>
              <w:t>&gt;</w:t>
            </w:r>
            <w:r w:rsidRPr="003C7F01">
              <w:rPr>
                <w:lang w:val="en-US" w:eastAsia="de-DE"/>
              </w:rPr>
              <w:t>$</w:t>
            </w:r>
          </w:p>
        </w:tc>
        <w:tc>
          <w:tcPr>
            <w:tcW w:w="0" w:type="auto"/>
          </w:tcPr>
          <w:p w14:paraId="6AAE2F30" w14:textId="53A56FAD" w:rsidR="002279C6" w:rsidRPr="003C7F01" w:rsidRDefault="0043109D"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Prints the</w:t>
            </w:r>
            <w:r w:rsidR="002279C6" w:rsidRPr="003C7F01">
              <w:rPr>
                <w:lang w:val="en-US" w:eastAsia="de-DE"/>
              </w:rPr>
              <w:t xml:space="preserve"> </w:t>
            </w:r>
            <w:r w:rsidR="002279C6" w:rsidRPr="003C7F01">
              <w:rPr>
                <w:rStyle w:val="rcLangElemZchn"/>
                <w:lang w:val="en-US"/>
              </w:rPr>
              <w:t>Name</w:t>
            </w:r>
            <w:r w:rsidR="002279C6" w:rsidRPr="003C7F01">
              <w:rPr>
                <w:lang w:val="en-US" w:eastAsia="de-DE"/>
              </w:rPr>
              <w:t xml:space="preserve"> of </w:t>
            </w:r>
            <w:r w:rsidR="002279C6" w:rsidRPr="003C7F01">
              <w:rPr>
                <w:lang w:val="en-US" w:eastAsia="de-DE"/>
              </w:rPr>
              <w:fldChar w:fldCharType="begin"/>
            </w:r>
            <w:r w:rsidR="00F21DF9" w:rsidRPr="005051CF">
              <w:rPr>
                <w:rStyle w:val="rcVerweis"/>
              </w:rPr>
              <w:instrText xml:space="preserve"> REF _Ref327535535 \h \* CHARFORMAT </w:instrText>
            </w:r>
            <w:r w:rsidR="002279C6" w:rsidRPr="005051CF">
              <w:rPr>
                <w:rStyle w:val="rcVerweis"/>
              </w:rPr>
            </w:r>
            <w:r w:rsidR="002279C6" w:rsidRPr="003C7F01">
              <w:rPr>
                <w:lang w:val="en-US" w:eastAsia="de-DE"/>
              </w:rPr>
              <w:fldChar w:fldCharType="separate"/>
            </w:r>
            <w:r w:rsidR="005A1BE7" w:rsidRPr="005A1BE7">
              <w:rPr>
                <w:rStyle w:val="rcVerweis"/>
              </w:rPr>
              <w:t>SUBMODUL</w:t>
            </w:r>
            <w:r w:rsidR="002279C6" w:rsidRPr="003C7F01">
              <w:rPr>
                <w:lang w:val="en-US" w:eastAsia="de-DE"/>
              </w:rPr>
              <w:fldChar w:fldCharType="end"/>
            </w:r>
            <w:r w:rsidRPr="003C7F01">
              <w:rPr>
                <w:lang w:val="en-US" w:eastAsia="de-DE"/>
              </w:rPr>
              <w:t xml:space="preserve"> </w:t>
            </w:r>
            <w:r w:rsidR="002279C6" w:rsidRPr="003C7F01">
              <w:rPr>
                <w:lang w:val="en-US" w:eastAsia="de-DE"/>
              </w:rPr>
              <w:t>&lt;submodname&gt;</w:t>
            </w:r>
            <w:r w:rsidR="00A419D8" w:rsidRPr="003C7F01">
              <w:rPr>
                <w:lang w:val="en-US" w:eastAsia="de-DE"/>
              </w:rPr>
              <w:t xml:space="preserve"> and creates a link to the documentation of the referred </w:t>
            </w:r>
            <w:r w:rsidR="00A419D8" w:rsidRPr="003C7F01">
              <w:rPr>
                <w:rStyle w:val="rcLangElemZchn"/>
                <w:lang w:val="en-US"/>
              </w:rPr>
              <w:t>MODUL</w:t>
            </w:r>
            <w:r w:rsidR="00A419D8" w:rsidRPr="003C7F01">
              <w:rPr>
                <w:lang w:val="en-US" w:eastAsia="de-DE"/>
              </w:rPr>
              <w:t>.</w:t>
            </w:r>
          </w:p>
        </w:tc>
      </w:tr>
      <w:tr w:rsidR="002279C6" w:rsidRPr="003C7F01" w14:paraId="369961C6"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C45A41D" w14:textId="77777777" w:rsidR="002279C6" w:rsidRPr="003C7F01" w:rsidRDefault="002279C6" w:rsidP="002279C6">
            <w:pPr>
              <w:rPr>
                <w:lang w:val="en-US" w:eastAsia="de-DE"/>
              </w:rPr>
            </w:pPr>
            <w:r w:rsidRPr="003C7F01">
              <w:rPr>
                <w:lang w:val="en-US" w:eastAsia="de-DE"/>
              </w:rPr>
              <w:t>$LM:&lt;submodname&gt;$</w:t>
            </w:r>
          </w:p>
        </w:tc>
        <w:tc>
          <w:tcPr>
            <w:tcW w:w="0" w:type="auto"/>
          </w:tcPr>
          <w:p w14:paraId="76B5C6D2"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ID</w:t>
            </w:r>
            <w:r w:rsidRPr="003C7F01">
              <w:rPr>
                <w:lang w:val="en-US" w:eastAsia="de-DE"/>
              </w:rPr>
              <w:t xml:space="preserve"> of </w:t>
            </w:r>
            <w:r w:rsidRPr="003C7F01">
              <w:rPr>
                <w:rStyle w:val="rcLangElemZchn"/>
                <w:lang w:val="en-US"/>
              </w:rPr>
              <w:t>SUBMODUL</w:t>
            </w:r>
            <w:r w:rsidRPr="003C7F01">
              <w:rPr>
                <w:lang w:val="en-US" w:eastAsia="de-DE"/>
              </w:rPr>
              <w:t xml:space="preserve"> &lt;submodname&gt; and creates a link to the documentation of the referred </w:t>
            </w:r>
            <w:r w:rsidRPr="003C7F01">
              <w:rPr>
                <w:rStyle w:val="rcLangElemZchn"/>
                <w:lang w:val="en-US"/>
              </w:rPr>
              <w:t>MODUL</w:t>
            </w:r>
            <w:r w:rsidRPr="003C7F01">
              <w:rPr>
                <w:lang w:val="en-US" w:eastAsia="de-DE"/>
              </w:rPr>
              <w:t>.</w:t>
            </w:r>
          </w:p>
        </w:tc>
      </w:tr>
      <w:tr w:rsidR="002279C6" w:rsidRPr="003C7F01" w14:paraId="5150EF49"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548A998" w14:textId="77777777" w:rsidR="002279C6" w:rsidRPr="003C7F01" w:rsidRDefault="002279C6" w:rsidP="002279C6">
            <w:pPr>
              <w:rPr>
                <w:lang w:val="en-US" w:eastAsia="de-DE"/>
              </w:rPr>
            </w:pPr>
            <w:r w:rsidRPr="003C7F01">
              <w:rPr>
                <w:lang w:val="en-US" w:eastAsia="de-DE"/>
              </w:rPr>
              <w:t>$DM:&lt;submodname&gt;$</w:t>
            </w:r>
          </w:p>
        </w:tc>
        <w:tc>
          <w:tcPr>
            <w:tcW w:w="0" w:type="auto"/>
          </w:tcPr>
          <w:p w14:paraId="3F9EFCB1"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Description</w:t>
            </w:r>
            <w:r w:rsidRPr="003C7F01">
              <w:rPr>
                <w:lang w:val="en-US" w:eastAsia="de-DE"/>
              </w:rPr>
              <w:t xml:space="preserve"> of </w:t>
            </w:r>
            <w:r w:rsidRPr="003C7F01">
              <w:rPr>
                <w:rStyle w:val="rcLangElemZchn"/>
                <w:lang w:val="en-US"/>
              </w:rPr>
              <w:t>SUBMODUL</w:t>
            </w:r>
            <w:r w:rsidRPr="003C7F01">
              <w:rPr>
                <w:lang w:val="en-US" w:eastAsia="de-DE"/>
              </w:rPr>
              <w:t xml:space="preserve"> &lt;submodname&gt;. No backward references using _\ are allowed.</w:t>
            </w:r>
          </w:p>
        </w:tc>
      </w:tr>
      <w:tr w:rsidR="002279C6" w:rsidRPr="003C7F01" w14:paraId="016F20D3"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8F8AD52" w14:textId="77777777" w:rsidR="002279C6" w:rsidRPr="003C7F01" w:rsidRDefault="002279C6" w:rsidP="002279C6">
            <w:pPr>
              <w:rPr>
                <w:lang w:val="en-US" w:eastAsia="de-DE"/>
              </w:rPr>
            </w:pPr>
            <w:r w:rsidRPr="003C7F01">
              <w:rPr>
                <w:lang w:val="en-US" w:eastAsia="de-DE"/>
              </w:rPr>
              <w:t>$IM:&lt;submodname&gt;$</w:t>
            </w:r>
          </w:p>
        </w:tc>
        <w:tc>
          <w:tcPr>
            <w:tcW w:w="0" w:type="auto"/>
          </w:tcPr>
          <w:p w14:paraId="671DE88C"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Info</w:t>
            </w:r>
            <w:r w:rsidRPr="003C7F01">
              <w:rPr>
                <w:lang w:val="en-US" w:eastAsia="de-DE"/>
              </w:rPr>
              <w:t xml:space="preserve"> of </w:t>
            </w:r>
            <w:r w:rsidRPr="003C7F01">
              <w:rPr>
                <w:rStyle w:val="rcLangElemZchn"/>
                <w:lang w:val="en-US"/>
              </w:rPr>
              <w:t>SUBMODUL</w:t>
            </w:r>
            <w:r w:rsidRPr="003C7F01">
              <w:rPr>
                <w:lang w:val="en-US" w:eastAsia="de-DE"/>
              </w:rPr>
              <w:t xml:space="preserve"> &lt;submodname&gt;. No backward references using _\ are allowed.</w:t>
            </w:r>
          </w:p>
        </w:tc>
      </w:tr>
      <w:tr w:rsidR="002279C6" w:rsidRPr="003C7F01" w14:paraId="6CB2E9BF"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F4AE997" w14:textId="77777777" w:rsidR="002279C6" w:rsidRPr="003C7F01" w:rsidRDefault="002279C6" w:rsidP="002279C6">
            <w:pPr>
              <w:rPr>
                <w:lang w:val="en-US" w:eastAsia="de-DE"/>
              </w:rPr>
            </w:pPr>
            <w:r w:rsidRPr="003C7F01">
              <w:rPr>
                <w:lang w:val="en-US" w:eastAsia="de-DE"/>
              </w:rPr>
              <w:t>$CM:&lt;submodname&gt;$</w:t>
            </w:r>
          </w:p>
        </w:tc>
        <w:tc>
          <w:tcPr>
            <w:tcW w:w="0" w:type="auto"/>
          </w:tcPr>
          <w:p w14:paraId="17EFFC68"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Comment</w:t>
            </w:r>
            <w:r w:rsidRPr="003C7F01">
              <w:rPr>
                <w:lang w:val="en-US" w:eastAsia="de-DE"/>
              </w:rPr>
              <w:t xml:space="preserve"> of the </w:t>
            </w:r>
            <w:r w:rsidRPr="003C7F01">
              <w:rPr>
                <w:rStyle w:val="rcLangElemZchn"/>
                <w:lang w:val="en-US"/>
              </w:rPr>
              <w:t>MODUL</w:t>
            </w:r>
            <w:r w:rsidRPr="003C7F01">
              <w:rPr>
                <w:lang w:val="en-US" w:eastAsia="de-DE"/>
              </w:rPr>
              <w:t xml:space="preserve"> referred to by </w:t>
            </w:r>
            <w:r w:rsidRPr="003C7F01">
              <w:rPr>
                <w:rStyle w:val="rcLangElemZchn"/>
                <w:lang w:val="en-US"/>
              </w:rPr>
              <w:t>SUBMODUL</w:t>
            </w:r>
            <w:r w:rsidRPr="003C7F01">
              <w:rPr>
                <w:lang w:val="en-US" w:eastAsia="de-DE"/>
              </w:rPr>
              <w:t xml:space="preserve"> &lt;submodname&gt;</w:t>
            </w:r>
          </w:p>
        </w:tc>
      </w:tr>
      <w:tr w:rsidR="00D01977" w:rsidRPr="003C7F01" w14:paraId="4FB61548"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6BE4348" w14:textId="77777777" w:rsidR="00D01977" w:rsidRPr="003C7F01" w:rsidRDefault="00D01977" w:rsidP="002279C6">
            <w:pPr>
              <w:rPr>
                <w:lang w:val="en-US" w:eastAsia="de-DE"/>
              </w:rPr>
            </w:pPr>
            <w:r w:rsidRPr="003C7F01">
              <w:rPr>
                <w:lang w:val="en-US" w:eastAsia="de-DE"/>
              </w:rPr>
              <w:t>$CM:§parent$</w:t>
            </w:r>
          </w:p>
        </w:tc>
        <w:tc>
          <w:tcPr>
            <w:tcW w:w="0" w:type="auto"/>
          </w:tcPr>
          <w:p w14:paraId="6C27D8D3" w14:textId="1AB63F49" w:rsidR="00D01977" w:rsidRPr="003C7F01" w:rsidRDefault="00D01977"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Comment</w:t>
            </w:r>
            <w:r w:rsidRPr="003C7F01">
              <w:rPr>
                <w:lang w:val="en-US" w:eastAsia="de-DE"/>
              </w:rPr>
              <w:t xml:space="preserve"> of the </w:t>
            </w:r>
            <w:r w:rsidRPr="003C7F01">
              <w:rPr>
                <w:rStyle w:val="rcLangElemZchn"/>
                <w:lang w:val="en-US"/>
              </w:rPr>
              <w:t>MODUL</w:t>
            </w:r>
            <w:r w:rsidRPr="003C7F01">
              <w:rPr>
                <w:lang w:val="en-US" w:eastAsia="de-DE"/>
              </w:rPr>
              <w:t xml:space="preserve"> the current </w:t>
            </w:r>
            <w:r w:rsidRPr="003C7F01">
              <w:rPr>
                <w:rStyle w:val="rcLangElemZchn"/>
                <w:lang w:val="en-US"/>
              </w:rPr>
              <w:t>MODUL</w:t>
            </w:r>
            <w:r w:rsidRPr="003C7F01">
              <w:rPr>
                <w:lang w:val="en-US" w:eastAsia="de-DE"/>
              </w:rPr>
              <w:t xml:space="preserve"> is derived from (refer to </w:t>
            </w:r>
            <w:r w:rsidRPr="003C7F01">
              <w:rPr>
                <w:lang w:val="en-US" w:eastAsia="de-DE"/>
              </w:rPr>
              <w:fldChar w:fldCharType="begin"/>
            </w:r>
            <w:r w:rsidR="007D2559" w:rsidRPr="005051CF">
              <w:rPr>
                <w:rStyle w:val="rcVerweis"/>
              </w:rPr>
              <w:instrText xml:space="preserve"> REF _Ref328481710 \h \* CHARFORMAT </w:instrText>
            </w:r>
            <w:r w:rsidRPr="005051CF">
              <w:rPr>
                <w:rStyle w:val="rcVerweis"/>
              </w:rPr>
            </w:r>
            <w:r w:rsidRPr="003C7F01">
              <w:rPr>
                <w:lang w:val="en-US" w:eastAsia="de-DE"/>
              </w:rPr>
              <w:fldChar w:fldCharType="separate"/>
            </w:r>
            <w:r w:rsidR="005A1BE7" w:rsidRPr="005A1BE7">
              <w:rPr>
                <w:rStyle w:val="rcVerweis"/>
              </w:rPr>
              <w:t>Inheritance</w:t>
            </w:r>
            <w:r w:rsidRPr="003C7F01">
              <w:rPr>
                <w:lang w:val="en-US" w:eastAsia="de-DE"/>
              </w:rPr>
              <w:fldChar w:fldCharType="end"/>
            </w:r>
            <w:r w:rsidRPr="003C7F01">
              <w:rPr>
                <w:lang w:val="en-US" w:eastAsia="de-DE"/>
              </w:rPr>
              <w:t>)</w:t>
            </w:r>
          </w:p>
        </w:tc>
      </w:tr>
      <w:tr w:rsidR="002279C6" w:rsidRPr="003C7F01" w14:paraId="58620566"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75B4419" w14:textId="77777777" w:rsidR="002279C6" w:rsidRPr="003C7F01" w:rsidRDefault="002279C6" w:rsidP="002279C6">
            <w:pPr>
              <w:rPr>
                <w:lang w:val="en-US" w:eastAsia="de-DE"/>
              </w:rPr>
            </w:pPr>
            <w:r w:rsidRPr="003C7F01">
              <w:rPr>
                <w:lang w:val="en-US" w:eastAsia="de-DE"/>
              </w:rPr>
              <w:t>$</w:t>
            </w:r>
            <w:r w:rsidR="00D01977" w:rsidRPr="003C7F01">
              <w:rPr>
                <w:lang w:val="en-US" w:eastAsia="de-DE"/>
              </w:rPr>
              <w:t>:</w:t>
            </w:r>
            <w:r w:rsidRPr="003C7F01">
              <w:rPr>
                <w:lang w:val="en-US" w:eastAsia="de-DE"/>
              </w:rPr>
              <w:t>&lt;elemname&gt;$</w:t>
            </w:r>
          </w:p>
        </w:tc>
        <w:tc>
          <w:tcPr>
            <w:tcW w:w="0" w:type="auto"/>
          </w:tcPr>
          <w:p w14:paraId="23503DDD" w14:textId="0C1C67B1"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Name</w:t>
            </w:r>
            <w:r w:rsidRPr="003C7F01">
              <w:rPr>
                <w:lang w:val="en-US" w:eastAsia="de-DE"/>
              </w:rPr>
              <w:t xml:space="preserve"> of </w:t>
            </w:r>
            <w:r w:rsidRPr="003C7F01">
              <w:rPr>
                <w:lang w:val="en-US" w:eastAsia="de-DE"/>
              </w:rPr>
              <w:fldChar w:fldCharType="begin"/>
            </w:r>
            <w:r w:rsidR="00F21DF9"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&lt;elemname&gt;</w:t>
            </w:r>
          </w:p>
        </w:tc>
      </w:tr>
      <w:tr w:rsidR="002279C6" w:rsidRPr="003C7F01" w14:paraId="430CF634"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3760A26" w14:textId="77777777" w:rsidR="002279C6" w:rsidRPr="003C7F01" w:rsidRDefault="002279C6" w:rsidP="002279C6">
            <w:pPr>
              <w:rPr>
                <w:lang w:val="en-US" w:eastAsia="de-DE"/>
              </w:rPr>
            </w:pPr>
            <w:r w:rsidRPr="003C7F01">
              <w:rPr>
                <w:lang w:val="en-US" w:eastAsia="de-DE"/>
              </w:rPr>
              <w:t>$DE:&lt;elemname&gt;$</w:t>
            </w:r>
          </w:p>
        </w:tc>
        <w:tc>
          <w:tcPr>
            <w:tcW w:w="0" w:type="auto"/>
          </w:tcPr>
          <w:p w14:paraId="22702375"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Description</w:t>
            </w:r>
            <w:r w:rsidRPr="003C7F01">
              <w:rPr>
                <w:lang w:val="en-US" w:eastAsia="de-DE"/>
              </w:rPr>
              <w:t xml:space="preserve"> of </w:t>
            </w:r>
            <w:r w:rsidRPr="003C7F01">
              <w:rPr>
                <w:rStyle w:val="rcLangElemZchn"/>
                <w:lang w:val="en-US"/>
              </w:rPr>
              <w:t>ELEMENT</w:t>
            </w:r>
            <w:r w:rsidRPr="003C7F01">
              <w:rPr>
                <w:lang w:val="en-US" w:eastAsia="de-DE"/>
              </w:rPr>
              <w:t xml:space="preserve"> &lt;elemname&gt;</w:t>
            </w:r>
          </w:p>
        </w:tc>
      </w:tr>
      <w:tr w:rsidR="002279C6" w:rsidRPr="003C7F01" w14:paraId="59F48B38"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34DF34B" w14:textId="77777777" w:rsidR="002279C6" w:rsidRPr="003C7F01" w:rsidRDefault="002279C6" w:rsidP="002279C6">
            <w:pPr>
              <w:rPr>
                <w:lang w:val="en-US" w:eastAsia="de-DE"/>
              </w:rPr>
            </w:pPr>
            <w:r w:rsidRPr="003C7F01">
              <w:rPr>
                <w:lang w:val="en-US" w:eastAsia="de-DE"/>
              </w:rPr>
              <w:t>$IE:&lt;elemname&gt;$</w:t>
            </w:r>
          </w:p>
        </w:tc>
        <w:tc>
          <w:tcPr>
            <w:tcW w:w="0" w:type="auto"/>
          </w:tcPr>
          <w:p w14:paraId="407B6C3F"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Info</w:t>
            </w:r>
            <w:r w:rsidRPr="003C7F01">
              <w:rPr>
                <w:lang w:val="en-US" w:eastAsia="de-DE"/>
              </w:rPr>
              <w:t xml:space="preserve"> of </w:t>
            </w:r>
            <w:r w:rsidRPr="003C7F01">
              <w:rPr>
                <w:rStyle w:val="rcLangElemZchn"/>
                <w:lang w:val="en-US"/>
              </w:rPr>
              <w:t>ELEMENT</w:t>
            </w:r>
            <w:r w:rsidRPr="003C7F01">
              <w:rPr>
                <w:lang w:val="en-US" w:eastAsia="de-DE"/>
              </w:rPr>
              <w:t xml:space="preserve"> &lt;elemname&gt;</w:t>
            </w:r>
          </w:p>
        </w:tc>
      </w:tr>
      <w:tr w:rsidR="002279C6" w:rsidRPr="003C7F01" w14:paraId="2A65F967"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158DD77C" w14:textId="77777777" w:rsidR="002279C6" w:rsidRPr="003C7F01" w:rsidRDefault="002279C6" w:rsidP="002279C6">
            <w:pPr>
              <w:rPr>
                <w:lang w:val="en-US" w:eastAsia="de-DE"/>
              </w:rPr>
            </w:pPr>
            <w:r w:rsidRPr="003C7F01">
              <w:rPr>
                <w:lang w:val="en-US" w:eastAsia="de-DE"/>
              </w:rPr>
              <w:t>$CE:&lt;elemname&gt;$</w:t>
            </w:r>
          </w:p>
        </w:tc>
        <w:tc>
          <w:tcPr>
            <w:tcW w:w="0" w:type="auto"/>
          </w:tcPr>
          <w:p w14:paraId="7D907859" w14:textId="77777777" w:rsidR="002279C6" w:rsidRPr="003C7F01" w:rsidRDefault="002279C6"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Prints the </w:t>
            </w:r>
            <w:r w:rsidRPr="003C7F01">
              <w:rPr>
                <w:rStyle w:val="rcLangElemZchn"/>
                <w:lang w:val="en-US"/>
              </w:rPr>
              <w:t>Documentation</w:t>
            </w:r>
            <w:r w:rsidRPr="003C7F01">
              <w:rPr>
                <w:lang w:val="en-US" w:eastAsia="de-DE"/>
              </w:rPr>
              <w:t xml:space="preserve"> of </w:t>
            </w:r>
            <w:r w:rsidRPr="003C7F01">
              <w:rPr>
                <w:rStyle w:val="rcLangElemZchn"/>
                <w:lang w:val="en-US"/>
              </w:rPr>
              <w:t>ELEMENT</w:t>
            </w:r>
            <w:r w:rsidRPr="003C7F01">
              <w:rPr>
                <w:lang w:val="en-US" w:eastAsia="de-DE"/>
              </w:rPr>
              <w:t xml:space="preserve"> &lt;elemname&gt;</w:t>
            </w:r>
          </w:p>
        </w:tc>
      </w:tr>
      <w:tr w:rsidR="00501BAF" w:rsidRPr="003C7F01" w14:paraId="31AA59AE"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51D9CB1" w14:textId="77777777" w:rsidR="00501BAF" w:rsidRPr="003C7F01" w:rsidRDefault="00501BAF" w:rsidP="002279C6">
            <w:pPr>
              <w:rPr>
                <w:lang w:val="en-US" w:eastAsia="de-DE"/>
              </w:rPr>
            </w:pPr>
            <w:r w:rsidRPr="003C7F01">
              <w:rPr>
                <w:lang w:val="en-US" w:eastAsia="de-DE"/>
              </w:rPr>
              <w:t>$TextDefLink:&lt;TextID&gt;$</w:t>
            </w:r>
          </w:p>
        </w:tc>
        <w:tc>
          <w:tcPr>
            <w:tcW w:w="0" w:type="auto"/>
          </w:tcPr>
          <w:p w14:paraId="7C10F595" w14:textId="77777777" w:rsidR="00501BAF" w:rsidRPr="003C7F01" w:rsidRDefault="00501BAF" w:rsidP="002279C6">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Will use a multilingual text according to selected documentation language.</w:t>
            </w:r>
          </w:p>
        </w:tc>
      </w:tr>
      <w:tr w:rsidR="00D832A1" w:rsidRPr="003C7F01" w14:paraId="059647B3" w14:textId="77777777" w:rsidTr="00E770AB">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F3F281F" w14:textId="77777777" w:rsidR="00D832A1" w:rsidRPr="003C7F01" w:rsidRDefault="00D832A1" w:rsidP="002279C6">
            <w:pPr>
              <w:rPr>
                <w:lang w:val="en-US" w:eastAsia="de-DE"/>
              </w:rPr>
            </w:pPr>
            <w:r w:rsidRPr="003C7F01">
              <w:rPr>
                <w:lang w:val="en-US" w:eastAsia="de-DE"/>
              </w:rPr>
              <w:t>$AT:&lt;artefacttype&gt;$</w:t>
            </w:r>
          </w:p>
        </w:tc>
        <w:tc>
          <w:tcPr>
            <w:tcW w:w="0" w:type="auto"/>
          </w:tcPr>
          <w:p w14:paraId="64F32B24" w14:textId="5F7FE7A7" w:rsidR="00D832A1" w:rsidRPr="003C7F01" w:rsidRDefault="00D832A1" w:rsidP="00D832A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Will print the documentation of the </w:t>
            </w:r>
            <w:r w:rsidRPr="003C7F01">
              <w:rPr>
                <w:lang w:val="en-US" w:eastAsia="de-DE"/>
              </w:rPr>
              <w:fldChar w:fldCharType="begin"/>
            </w:r>
            <w:r w:rsidR="00F85001" w:rsidRPr="005051CF">
              <w:rPr>
                <w:rStyle w:val="rcVerweis"/>
              </w:rPr>
              <w:instrText xml:space="preserve"> REF _Ref496011818 \h \* CHARFORMAT </w:instrText>
            </w:r>
            <w:r w:rsidRPr="005051CF">
              <w:rPr>
                <w:rStyle w:val="rcVerweis"/>
              </w:rPr>
            </w:r>
            <w:r w:rsidRPr="003C7F01">
              <w:rPr>
                <w:lang w:val="en-US" w:eastAsia="de-DE"/>
              </w:rPr>
              <w:fldChar w:fldCharType="separate"/>
            </w:r>
            <w:r w:rsidR="005A1BE7" w:rsidRPr="005A1BE7">
              <w:rPr>
                <w:rStyle w:val="rcVerweis"/>
              </w:rPr>
              <w:t>ARTEFACT</w:t>
            </w:r>
            <w:r w:rsidRPr="003C7F01">
              <w:rPr>
                <w:lang w:val="en-US" w:eastAsia="de-DE"/>
              </w:rPr>
              <w:fldChar w:fldCharType="end"/>
            </w:r>
            <w:r w:rsidRPr="003C7F01">
              <w:rPr>
                <w:lang w:val="en-US" w:eastAsia="de-DE"/>
              </w:rPr>
              <w:t xml:space="preserve"> </w:t>
            </w:r>
            <w:r w:rsidRPr="003C7F01">
              <w:rPr>
                <w:rStyle w:val="rcLangElemZchn"/>
                <w:lang w:val="en-US"/>
              </w:rPr>
              <w:t>type</w:t>
            </w:r>
            <w:r w:rsidRPr="003C7F01">
              <w:rPr>
                <w:lang w:val="en-US" w:eastAsia="de-DE"/>
              </w:rPr>
              <w:t xml:space="preserve"> &lt;artefacttype&gt;. </w:t>
            </w:r>
            <w:r w:rsidR="008F3865" w:rsidRPr="003C7F01">
              <w:rPr>
                <w:lang w:val="en-US" w:eastAsia="de-DE"/>
              </w:rPr>
              <w:t xml:space="preserve">The documentation will be formatted as specified in the </w:t>
            </w:r>
            <w:r w:rsidR="008F3865" w:rsidRPr="003C7F01">
              <w:rPr>
                <w:lang w:val="en-US" w:eastAsia="de-DE"/>
              </w:rPr>
              <w:fldChar w:fldCharType="begin"/>
            </w:r>
            <w:r w:rsidR="00F85001" w:rsidRPr="005051CF">
              <w:rPr>
                <w:rStyle w:val="rcVerweis"/>
              </w:rPr>
              <w:instrText xml:space="preserve"> REF _Ref496010365 \h \* CHARFORMAT </w:instrText>
            </w:r>
            <w:r w:rsidR="008F3865" w:rsidRPr="005051CF">
              <w:rPr>
                <w:rStyle w:val="rcVerweis"/>
              </w:rPr>
            </w:r>
            <w:r w:rsidR="008F3865" w:rsidRPr="003C7F01">
              <w:rPr>
                <w:lang w:val="en-US" w:eastAsia="de-DE"/>
              </w:rPr>
              <w:fldChar w:fldCharType="separate"/>
            </w:r>
            <w:r w:rsidR="005A1BE7" w:rsidRPr="005A1BE7">
              <w:rPr>
                <w:rStyle w:val="rcVerweis"/>
              </w:rPr>
              <w:t>ARTEFACTDEF</w:t>
            </w:r>
            <w:r w:rsidR="008F3865" w:rsidRPr="003C7F01">
              <w:rPr>
                <w:lang w:val="en-US" w:eastAsia="de-DE"/>
              </w:rPr>
              <w:fldChar w:fldCharType="end"/>
            </w:r>
            <w:r w:rsidR="008F3865" w:rsidRPr="003C7F01">
              <w:rPr>
                <w:lang w:val="en-US" w:eastAsia="de-DE"/>
              </w:rPr>
              <w:t xml:space="preserve"> and include all </w:t>
            </w:r>
            <w:r w:rsidR="008F3865" w:rsidRPr="003C7F01">
              <w:rPr>
                <w:rStyle w:val="rcLangElemZchn"/>
                <w:lang w:val="en-US"/>
              </w:rPr>
              <w:t>ARTEFACT</w:t>
            </w:r>
            <w:r w:rsidR="008F3865" w:rsidRPr="003C7F01">
              <w:rPr>
                <w:lang w:val="en-US" w:eastAsia="de-DE"/>
              </w:rPr>
              <w:t xml:space="preserve">s of the </w:t>
            </w:r>
            <w:r w:rsidR="00C33C60" w:rsidRPr="003C7F01">
              <w:rPr>
                <w:lang w:val="en-US" w:eastAsia="de-DE"/>
              </w:rPr>
              <w:t xml:space="preserve">specified </w:t>
            </w:r>
            <w:r w:rsidR="00C33C60" w:rsidRPr="003C7F01">
              <w:rPr>
                <w:rStyle w:val="rcLangElemZchn"/>
                <w:lang w:val="en-US"/>
              </w:rPr>
              <w:t>type</w:t>
            </w:r>
            <w:r w:rsidR="00C33C60" w:rsidRPr="003C7F01">
              <w:rPr>
                <w:lang w:val="en-US" w:eastAsia="de-DE"/>
              </w:rPr>
              <w:t xml:space="preserve"> in the </w:t>
            </w:r>
            <w:r w:rsidR="008F3865" w:rsidRPr="003C7F01">
              <w:rPr>
                <w:lang w:val="en-US" w:eastAsia="de-DE"/>
              </w:rPr>
              <w:t xml:space="preserve">current </w:t>
            </w:r>
            <w:r w:rsidR="008F3865" w:rsidRPr="003C7F01">
              <w:rPr>
                <w:rStyle w:val="rcLangElemZchn"/>
                <w:lang w:val="en-US"/>
              </w:rPr>
              <w:t>MODUL</w:t>
            </w:r>
            <w:r w:rsidR="00065664" w:rsidRPr="003C7F01">
              <w:rPr>
                <w:lang w:val="en-US" w:eastAsia="de-DE"/>
              </w:rPr>
              <w:t>.</w:t>
            </w:r>
          </w:p>
          <w:p w14:paraId="5FCAE3E9" w14:textId="11C80EEE" w:rsidR="00065664" w:rsidRPr="003C7F01" w:rsidRDefault="00065664" w:rsidP="00D832A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lastRenderedPageBreak/>
              <w:t xml:space="preserve">Because the </w:t>
            </w:r>
            <w:r w:rsidRPr="003C7F01">
              <w:rPr>
                <w:rStyle w:val="rcLangElemZchn"/>
                <w:lang w:val="en-US"/>
              </w:rPr>
              <w:t>MODUL</w:t>
            </w:r>
            <w:r w:rsidRPr="003C7F01">
              <w:rPr>
                <w:lang w:val="en-US" w:eastAsia="de-DE"/>
              </w:rPr>
              <w:t xml:space="preserve"> documentation is independent of instantiation, the Artefact parameter placeholders depending on the instantiation will not work in this placeholder (refer to </w:t>
            </w:r>
            <w:r w:rsidRPr="003C7F01">
              <w:rPr>
                <w:lang w:val="en-US" w:eastAsia="de-DE"/>
              </w:rPr>
              <w:fldChar w:fldCharType="begin"/>
            </w:r>
            <w:r w:rsidR="00F85001" w:rsidRPr="005051CF">
              <w:rPr>
                <w:rStyle w:val="rcVerweis"/>
              </w:rPr>
              <w:instrText xml:space="preserve"> REF _Ref534981041 \h \* CHARFORMAT </w:instrText>
            </w:r>
            <w:r w:rsidRPr="005051CF">
              <w:rPr>
                <w:rStyle w:val="rcVerweis"/>
              </w:rPr>
            </w:r>
            <w:r w:rsidRPr="003C7F01">
              <w:rPr>
                <w:lang w:val="en-US" w:eastAsia="de-DE"/>
              </w:rPr>
              <w:fldChar w:fldCharType="separate"/>
            </w:r>
            <w:r w:rsidR="005A1BE7" w:rsidRPr="005A1BE7">
              <w:rPr>
                <w:rStyle w:val="rcVerweis"/>
              </w:rPr>
              <w:t>Artefact parameter placeholders</w:t>
            </w:r>
            <w:r w:rsidRPr="003C7F01">
              <w:rPr>
                <w:lang w:val="en-US" w:eastAsia="de-DE"/>
              </w:rPr>
              <w:fldChar w:fldCharType="end"/>
            </w:r>
            <w:r w:rsidRPr="003C7F01">
              <w:rPr>
                <w:lang w:val="en-US" w:eastAsia="de-DE"/>
              </w:rPr>
              <w:t>).</w:t>
            </w:r>
          </w:p>
        </w:tc>
      </w:tr>
    </w:tbl>
    <w:p w14:paraId="714960A3" w14:textId="77777777" w:rsidR="0043109D" w:rsidRPr="003C7F01" w:rsidRDefault="00BA7CE1" w:rsidP="00BA7CE1">
      <w:pPr>
        <w:pStyle w:val="berschrift2"/>
        <w:rPr>
          <w:lang w:val="en-US"/>
        </w:rPr>
      </w:pPr>
      <w:bookmarkStart w:id="679" w:name="_Ref472414574"/>
      <w:bookmarkStart w:id="680" w:name="_Toc68685949"/>
      <w:r w:rsidRPr="003C7F01">
        <w:rPr>
          <w:lang w:val="en-US"/>
        </w:rPr>
        <w:lastRenderedPageBreak/>
        <w:t>Web visualization</w:t>
      </w:r>
      <w:bookmarkEnd w:id="679"/>
      <w:bookmarkEnd w:id="680"/>
    </w:p>
    <w:p w14:paraId="270D396A" w14:textId="77777777" w:rsidR="00BA7CE1" w:rsidRPr="003C7F01" w:rsidRDefault="004D7EFB" w:rsidP="00BA7CE1">
      <w:pPr>
        <w:rPr>
          <w:lang w:val="en-US" w:eastAsia="de-DE"/>
        </w:rPr>
      </w:pPr>
      <w:r w:rsidRPr="003C7F01">
        <w:rPr>
          <w:lang w:val="en-US" w:eastAsia="de-DE"/>
        </w:rPr>
        <w:t>The web visualization is a generated webpage which can be used to communicate with a target and display and change the current state of the target software. The web visualization needs a correctly set up webserver (refer to Integration manual).</w:t>
      </w:r>
    </w:p>
    <w:p w14:paraId="41605613" w14:textId="77777777" w:rsidR="004D7EFB" w:rsidRPr="003C7F01" w:rsidRDefault="004D7EFB" w:rsidP="00BA7CE1">
      <w:pPr>
        <w:rPr>
          <w:lang w:val="en-US" w:eastAsia="de-DE"/>
        </w:rPr>
      </w:pPr>
    </w:p>
    <w:p w14:paraId="27D2E415" w14:textId="6C478A8F" w:rsidR="004D7EFB" w:rsidRPr="003C7F01" w:rsidRDefault="004D7EFB" w:rsidP="00BA7CE1">
      <w:pPr>
        <w:rPr>
          <w:lang w:val="en-US" w:eastAsia="de-DE"/>
        </w:rPr>
      </w:pPr>
      <w:r w:rsidRPr="003C7F01">
        <w:rPr>
          <w:lang w:val="en-US" w:eastAsia="de-DE"/>
        </w:rPr>
        <w:t xml:space="preserve">The web visualization is created by adding </w:t>
      </w:r>
      <w:r w:rsidRPr="003C7F01">
        <w:rPr>
          <w:rStyle w:val="rcLangElemZchn"/>
          <w:lang w:val="en-US"/>
        </w:rPr>
        <w:t>SURFACE_WEB</w:t>
      </w:r>
      <w:r w:rsidRPr="003C7F01">
        <w:rPr>
          <w:lang w:val="en-US" w:eastAsia="de-DE"/>
        </w:rPr>
        <w:t xml:space="preserve">s to the project (refer to </w:t>
      </w:r>
      <w:r w:rsidRPr="003C7F01">
        <w:rPr>
          <w:lang w:val="en-US" w:eastAsia="de-DE"/>
        </w:rPr>
        <w:fldChar w:fldCharType="begin"/>
      </w:r>
      <w:r w:rsidR="00DA3523" w:rsidRPr="005051CF">
        <w:rPr>
          <w:rStyle w:val="rcVerweis"/>
        </w:rPr>
        <w:instrText xml:space="preserve"> REF _Ref328477435 \h \* CHARFORMAT </w:instrText>
      </w:r>
      <w:r w:rsidRPr="005051CF">
        <w:rPr>
          <w:rStyle w:val="rcVerweis"/>
        </w:rPr>
      </w:r>
      <w:r w:rsidRPr="003C7F01">
        <w:rPr>
          <w:lang w:val="en-US" w:eastAsia="de-DE"/>
        </w:rPr>
        <w:fldChar w:fldCharType="separate"/>
      </w:r>
      <w:r w:rsidR="005A1BE7" w:rsidRPr="005A1BE7">
        <w:rPr>
          <w:rStyle w:val="rcVerweis"/>
        </w:rPr>
        <w:t>HMI</w:t>
      </w:r>
      <w:r w:rsidRPr="003C7F01">
        <w:rPr>
          <w:lang w:val="en-US" w:eastAsia="de-DE"/>
        </w:rPr>
        <w:fldChar w:fldCharType="end"/>
      </w:r>
      <w:r w:rsidRPr="003C7F01">
        <w:rPr>
          <w:lang w:val="en-US" w:eastAsia="de-DE"/>
        </w:rPr>
        <w:t xml:space="preserve">). The generation starts with SURFACE_WEB(0) in the </w:t>
      </w:r>
      <w:r w:rsidRPr="003C7F01">
        <w:rPr>
          <w:lang w:val="en-US" w:eastAsia="de-DE"/>
        </w:rPr>
        <w:fldChar w:fldCharType="begin"/>
      </w:r>
      <w:r w:rsidR="00DA3523" w:rsidRPr="005051CF">
        <w:rPr>
          <w:rStyle w:val="rcVerweis"/>
        </w:rPr>
        <w:instrText xml:space="preserve"> REF _Ref328476340 \h \* CHARFORMAT </w:instrText>
      </w:r>
      <w:r w:rsidRPr="005051CF">
        <w:rPr>
          <w:rStyle w:val="rcVerweis"/>
        </w:rPr>
      </w:r>
      <w:r w:rsidRPr="003C7F01">
        <w:rPr>
          <w:lang w:val="en-US" w:eastAsia="de-DE"/>
        </w:rPr>
        <w:fldChar w:fldCharType="separate"/>
      </w:r>
      <w:r w:rsidR="005A1BE7" w:rsidRPr="005A1BE7">
        <w:rPr>
          <w:rStyle w:val="rcVerweis"/>
        </w:rPr>
        <w:t>The System MODUL</w:t>
      </w:r>
      <w:r w:rsidRPr="003C7F01">
        <w:rPr>
          <w:lang w:val="en-US" w:eastAsia="de-DE"/>
        </w:rPr>
        <w:fldChar w:fldCharType="end"/>
      </w:r>
      <w:r w:rsidRPr="003C7F01">
        <w:rPr>
          <w:lang w:val="en-US" w:eastAsia="de-DE"/>
        </w:rPr>
        <w:t>.</w:t>
      </w:r>
    </w:p>
    <w:p w14:paraId="6084B08D" w14:textId="77777777" w:rsidR="008C6A3D" w:rsidRPr="003C7F01" w:rsidRDefault="008C6A3D" w:rsidP="00BA7CE1">
      <w:pPr>
        <w:rPr>
          <w:lang w:val="en-US" w:eastAsia="de-DE"/>
        </w:rPr>
      </w:pPr>
    </w:p>
    <w:p w14:paraId="5D75F088" w14:textId="77777777" w:rsidR="008C6A3D" w:rsidRPr="003C7F01" w:rsidRDefault="008C6A3D" w:rsidP="008C6A3D">
      <w:pPr>
        <w:pStyle w:val="berschrift2"/>
        <w:rPr>
          <w:lang w:val="en-US"/>
        </w:rPr>
      </w:pPr>
      <w:bookmarkStart w:id="681" w:name="_Toc68685950"/>
      <w:r w:rsidRPr="003C7F01">
        <w:rPr>
          <w:lang w:val="en-US"/>
        </w:rPr>
        <w:t>Remote HMI on Web (browser)</w:t>
      </w:r>
      <w:bookmarkEnd w:id="681"/>
    </w:p>
    <w:p w14:paraId="10996D0C" w14:textId="77777777" w:rsidR="008C6A3D" w:rsidRPr="003C7F01" w:rsidRDefault="008C6A3D" w:rsidP="008C6A3D">
      <w:pPr>
        <w:rPr>
          <w:lang w:val="en-US" w:eastAsia="de-DE"/>
        </w:rPr>
      </w:pPr>
      <w:r w:rsidRPr="003C7F01">
        <w:rPr>
          <w:lang w:val="en-US" w:eastAsia="de-DE"/>
        </w:rPr>
        <w:t xml:space="preserve">Activating this feature makes it possible to visualize the HMI of a target on a browser and control </w:t>
      </w:r>
      <w:r w:rsidR="00B33178" w:rsidRPr="003C7F01">
        <w:rPr>
          <w:lang w:val="en-US" w:eastAsia="de-DE"/>
        </w:rPr>
        <w:t>it remote</w:t>
      </w:r>
      <w:r w:rsidRPr="003C7F01">
        <w:rPr>
          <w:lang w:val="en-US" w:eastAsia="de-DE"/>
        </w:rPr>
        <w:t>.</w:t>
      </w:r>
    </w:p>
    <w:p w14:paraId="68F91E74" w14:textId="77777777" w:rsidR="008C6A3D" w:rsidRPr="003C7F01" w:rsidRDefault="008C6A3D" w:rsidP="008C6A3D">
      <w:pPr>
        <w:pStyle w:val="berschrift3"/>
        <w:rPr>
          <w:lang w:val="en-US"/>
        </w:rPr>
      </w:pPr>
      <w:bookmarkStart w:id="682" w:name="_Toc68685951"/>
      <w:r w:rsidRPr="003C7F01">
        <w:rPr>
          <w:lang w:val="en-US"/>
        </w:rPr>
        <w:t>How it works</w:t>
      </w:r>
      <w:bookmarkEnd w:id="682"/>
    </w:p>
    <w:p w14:paraId="381231B7" w14:textId="77777777" w:rsidR="008C6A3D" w:rsidRPr="003C7F01" w:rsidRDefault="008C6A3D" w:rsidP="008C6A3D">
      <w:pPr>
        <w:rPr>
          <w:lang w:val="en-US" w:eastAsia="de-DE"/>
        </w:rPr>
      </w:pPr>
      <w:r w:rsidRPr="003C7F01">
        <w:rPr>
          <w:lang w:val="en-US" w:eastAsia="de-DE"/>
        </w:rPr>
        <w:t>The following interfaces are involved:</w:t>
      </w:r>
    </w:p>
    <w:p w14:paraId="2D0A10B3" w14:textId="77777777" w:rsidR="008C6A3D" w:rsidRPr="003C7F01" w:rsidRDefault="008C6A3D" w:rsidP="008C6A3D">
      <w:pPr>
        <w:pStyle w:val="berschrift4"/>
        <w:rPr>
          <w:lang w:val="en-US"/>
        </w:rPr>
      </w:pPr>
      <w:r w:rsidRPr="003C7F01">
        <w:rPr>
          <w:lang w:val="en-US"/>
        </w:rPr>
        <w:t>The Display command buffer of the controller</w:t>
      </w:r>
    </w:p>
    <w:p w14:paraId="762F66FC" w14:textId="77777777" w:rsidR="008C6A3D" w:rsidRPr="003C7F01" w:rsidRDefault="008C6A3D" w:rsidP="008C6A3D">
      <w:pPr>
        <w:rPr>
          <w:lang w:val="en-US" w:eastAsia="de-DE"/>
        </w:rPr>
      </w:pPr>
      <w:r w:rsidRPr="003C7F01">
        <w:rPr>
          <w:lang w:val="en-US" w:eastAsia="de-DE"/>
        </w:rPr>
        <w:t xml:space="preserve">In the activated RDN_CIRCULAR_DISPLAYBUFFER of the visualized target, </w:t>
      </w:r>
      <w:r w:rsidR="00C1279D" w:rsidRPr="003C7F01">
        <w:rPr>
          <w:lang w:val="en-US" w:eastAsia="de-DE"/>
        </w:rPr>
        <w:t xml:space="preserve">the </w:t>
      </w:r>
      <w:r w:rsidRPr="003C7F01">
        <w:rPr>
          <w:lang w:val="en-US" w:eastAsia="de-DE"/>
        </w:rPr>
        <w:t xml:space="preserve">elements (text, bitmap, line, rectangle, etc.) </w:t>
      </w:r>
      <w:r w:rsidR="00C1279D" w:rsidRPr="003C7F01">
        <w:rPr>
          <w:lang w:val="en-US" w:eastAsia="de-DE"/>
        </w:rPr>
        <w:t xml:space="preserve">of the display </w:t>
      </w:r>
      <w:r w:rsidRPr="003C7F01">
        <w:rPr>
          <w:lang w:val="en-US" w:eastAsia="de-DE"/>
        </w:rPr>
        <w:t>are stored</w:t>
      </w:r>
      <w:r w:rsidR="00C1279D" w:rsidRPr="003C7F01">
        <w:rPr>
          <w:lang w:val="en-US" w:eastAsia="de-DE"/>
        </w:rPr>
        <w:t>.</w:t>
      </w:r>
    </w:p>
    <w:p w14:paraId="138EC816" w14:textId="77777777" w:rsidR="00C1279D" w:rsidRPr="003C7F01" w:rsidRDefault="00C1279D" w:rsidP="008C6A3D">
      <w:pPr>
        <w:rPr>
          <w:lang w:val="en-US" w:eastAsia="de-DE"/>
        </w:rPr>
      </w:pPr>
      <w:r w:rsidRPr="003C7F01">
        <w:rPr>
          <w:lang w:val="en-US" w:eastAsia="de-DE"/>
        </w:rPr>
        <w:t>Therefore in the SystemDef-area of the design, a „RD_DISPCMD_COMMUNICATION 1“,  „RD_HMI_ON_WEB 1“ and for example „RD_DISPCMD_BUFSIZE 4096“ have to be inserted.</w:t>
      </w:r>
    </w:p>
    <w:p w14:paraId="679EB541" w14:textId="77777777" w:rsidR="00C1279D" w:rsidRPr="003C7F01" w:rsidRDefault="00855F9D" w:rsidP="008C6A3D">
      <w:pPr>
        <w:rPr>
          <w:lang w:val="en-US" w:eastAsia="de-DE"/>
        </w:rPr>
      </w:pPr>
      <w:r w:rsidRPr="003C7F01">
        <w:rPr>
          <w:lang w:val="en-US" w:eastAsia="de-DE"/>
        </w:rPr>
        <w:t xml:space="preserve">At which the least define, </w:t>
      </w:r>
      <w:r w:rsidR="00C1279D" w:rsidRPr="003C7F01">
        <w:rPr>
          <w:lang w:val="en-US" w:eastAsia="de-DE"/>
        </w:rPr>
        <w:t>the display buffer size</w:t>
      </w:r>
      <w:r w:rsidRPr="003C7F01">
        <w:rPr>
          <w:lang w:val="en-US" w:eastAsia="de-DE"/>
        </w:rPr>
        <w:t>,</w:t>
      </w:r>
      <w:r w:rsidR="00C1279D" w:rsidRPr="003C7F01">
        <w:rPr>
          <w:lang w:val="en-US" w:eastAsia="de-DE"/>
        </w:rPr>
        <w:t xml:space="preserve"> is dependend of the </w:t>
      </w:r>
      <w:r w:rsidRPr="003C7F01">
        <w:rPr>
          <w:lang w:val="en-US" w:eastAsia="de-DE"/>
        </w:rPr>
        <w:t xml:space="preserve">display size respective the number of displayed elements. Furthermore the </w:t>
      </w:r>
      <w:r w:rsidR="00C1279D" w:rsidRPr="003C7F01">
        <w:rPr>
          <w:lang w:val="en-US" w:eastAsia="de-DE"/>
        </w:rPr>
        <w:t xml:space="preserve">dynamic of the </w:t>
      </w:r>
      <w:r w:rsidRPr="003C7F01">
        <w:rPr>
          <w:lang w:val="en-US" w:eastAsia="de-DE"/>
        </w:rPr>
        <w:t>HMI and the time between the requests of the display content may not lead to a buffer overflow.</w:t>
      </w:r>
    </w:p>
    <w:p w14:paraId="4E9C6078" w14:textId="77777777" w:rsidR="00855F9D" w:rsidRPr="003C7F01" w:rsidRDefault="00855F9D" w:rsidP="00855F9D">
      <w:pPr>
        <w:pStyle w:val="berschrift4"/>
        <w:rPr>
          <w:lang w:val="en-US"/>
        </w:rPr>
      </w:pPr>
      <w:r w:rsidRPr="003C7F01">
        <w:rPr>
          <w:lang w:val="en-US"/>
        </w:rPr>
        <w:t>radCase network interface rdsockets.c/h</w:t>
      </w:r>
    </w:p>
    <w:p w14:paraId="602DBDF9" w14:textId="77777777" w:rsidR="00855F9D" w:rsidRPr="003C7F01" w:rsidRDefault="00970150" w:rsidP="00855F9D">
      <w:pPr>
        <w:rPr>
          <w:lang w:val="en-US" w:eastAsia="de-DE"/>
        </w:rPr>
      </w:pPr>
      <w:r w:rsidRPr="003C7F01">
        <w:rPr>
          <w:lang w:val="en-US" w:eastAsia="de-DE"/>
        </w:rPr>
        <w:t>With this network interface API implemented on the controller, connections can be made and data exchanged between browser (PC, smartphone, ...) and controller via TCP/IP sockets.</w:t>
      </w:r>
    </w:p>
    <w:p w14:paraId="55DDE640" w14:textId="77777777" w:rsidR="00970150" w:rsidRPr="003C7F01" w:rsidRDefault="00970150" w:rsidP="00970150">
      <w:pPr>
        <w:pStyle w:val="berschrift4"/>
        <w:rPr>
          <w:lang w:val="en-US"/>
        </w:rPr>
      </w:pPr>
      <w:r w:rsidRPr="003C7F01">
        <w:rPr>
          <w:lang w:val="en-US"/>
        </w:rPr>
        <w:t>Webserver httpsrv.c/h on the target</w:t>
      </w:r>
    </w:p>
    <w:p w14:paraId="3CD71B90" w14:textId="77777777" w:rsidR="00970150" w:rsidRPr="003C7F01" w:rsidRDefault="00174043" w:rsidP="00970150">
      <w:pPr>
        <w:rPr>
          <w:lang w:val="en-US" w:eastAsia="de-DE"/>
        </w:rPr>
      </w:pPr>
      <w:r w:rsidRPr="003C7F01">
        <w:rPr>
          <w:lang w:val="en-US" w:eastAsia="de-DE"/>
        </w:rPr>
        <w:t>Also running on the controller is a web server that receives connections from a browser (e.g., Chrome or FireFox) on TCP/IP network port 80.</w:t>
      </w:r>
    </w:p>
    <w:p w14:paraId="234935E3" w14:textId="77777777" w:rsidR="00174043" w:rsidRPr="003C7F01" w:rsidRDefault="00174043" w:rsidP="00970150">
      <w:pPr>
        <w:rPr>
          <w:lang w:val="en-US" w:eastAsia="de-DE"/>
        </w:rPr>
      </w:pPr>
      <w:r w:rsidRPr="003C7F01">
        <w:rPr>
          <w:lang w:val="en-US" w:eastAsia="de-DE"/>
        </w:rPr>
        <w:t xml:space="preserve">This http server can send requested files / data to the browser, whereby the following file names are internally intercepted and operated by the web server and are not </w:t>
      </w:r>
      <w:r w:rsidR="00FD1D49" w:rsidRPr="003C7F01">
        <w:rPr>
          <w:lang w:val="en-US" w:eastAsia="de-DE"/>
        </w:rPr>
        <w:t>processed</w:t>
      </w:r>
      <w:r w:rsidRPr="003C7F01">
        <w:rPr>
          <w:lang w:val="en-US" w:eastAsia="de-DE"/>
        </w:rPr>
        <w:t xml:space="preserve"> as files:</w:t>
      </w:r>
    </w:p>
    <w:p w14:paraId="4AA4FF62" w14:textId="77777777" w:rsidR="00970150" w:rsidRPr="003C7F01" w:rsidRDefault="00ED7A41" w:rsidP="00762965">
      <w:pPr>
        <w:pStyle w:val="Listenabsatz"/>
        <w:numPr>
          <w:ilvl w:val="1"/>
          <w:numId w:val="6"/>
        </w:numPr>
        <w:rPr>
          <w:lang w:val="en-US" w:eastAsia="de-DE"/>
        </w:rPr>
      </w:pPr>
      <w:r w:rsidRPr="003C7F01">
        <w:rPr>
          <w:b/>
          <w:lang w:val="en-US" w:eastAsia="de-DE"/>
        </w:rPr>
        <w:t>„gettype.xml“:</w:t>
      </w:r>
      <w:r w:rsidRPr="003C7F01">
        <w:rPr>
          <w:lang w:val="en-US" w:eastAsia="de-DE"/>
        </w:rPr>
        <w:t xml:space="preserve"> Character encoding (</w:t>
      </w:r>
      <w:r w:rsidRPr="003C7F01">
        <w:rPr>
          <w:b/>
          <w:lang w:val="en-US" w:eastAsia="de-DE"/>
        </w:rPr>
        <w:t>A</w:t>
      </w:r>
      <w:r w:rsidRPr="003C7F01">
        <w:rPr>
          <w:lang w:val="en-US" w:eastAsia="de-DE"/>
        </w:rPr>
        <w:t xml:space="preserve">SCII, </w:t>
      </w:r>
      <w:r w:rsidRPr="003C7F01">
        <w:rPr>
          <w:b/>
          <w:lang w:val="en-US" w:eastAsia="de-DE"/>
        </w:rPr>
        <w:t>U</w:t>
      </w:r>
      <w:r w:rsidRPr="003C7F01">
        <w:rPr>
          <w:lang w:val="en-US" w:eastAsia="de-DE"/>
        </w:rPr>
        <w:t>TF-</w:t>
      </w:r>
      <w:r w:rsidRPr="003C7F01">
        <w:rPr>
          <w:b/>
          <w:lang w:val="en-US" w:eastAsia="de-DE"/>
        </w:rPr>
        <w:t>8</w:t>
      </w:r>
      <w:r w:rsidRPr="003C7F01">
        <w:rPr>
          <w:lang w:val="en-US" w:eastAsia="de-DE"/>
        </w:rPr>
        <w:t xml:space="preserve">, </w:t>
      </w:r>
      <w:r w:rsidRPr="003C7F01">
        <w:rPr>
          <w:b/>
          <w:lang w:val="en-US" w:eastAsia="de-DE"/>
        </w:rPr>
        <w:t>U</w:t>
      </w:r>
      <w:r w:rsidRPr="003C7F01">
        <w:rPr>
          <w:lang w:val="en-US" w:eastAsia="de-DE"/>
        </w:rPr>
        <w:t>nicode), pixel resolution and controller/project name are separated by a colon.</w:t>
      </w:r>
      <w:r w:rsidRPr="003C7F01">
        <w:rPr>
          <w:lang w:val="en-US" w:eastAsia="de-DE"/>
        </w:rPr>
        <w:br/>
      </w:r>
      <w:r w:rsidRPr="003C7F01">
        <w:rPr>
          <w:lang w:val="en-US" w:eastAsia="de-DE"/>
        </w:rPr>
        <w:lastRenderedPageBreak/>
        <w:t>To do this, a function "</w:t>
      </w:r>
      <w:r w:rsidR="008347B3" w:rsidRPr="003C7F01">
        <w:rPr>
          <w:rFonts w:ascii="Consolas" w:hAnsi="Consolas" w:cs="Consolas"/>
          <w:color w:val="FF0000"/>
          <w:lang w:val="en-US" w:eastAsia="de-DE"/>
        </w:rPr>
        <w:t>const char * GetCtrType</w:t>
      </w:r>
      <w:r w:rsidRPr="003C7F01">
        <w:rPr>
          <w:rFonts w:ascii="Consolas" w:hAnsi="Consolas" w:cs="Consolas"/>
          <w:color w:val="FF0000"/>
          <w:lang w:val="en-US" w:eastAsia="de-DE"/>
        </w:rPr>
        <w:t>(void)</w:t>
      </w:r>
      <w:r w:rsidRPr="003C7F01">
        <w:rPr>
          <w:lang w:val="en-US" w:eastAsia="de-DE"/>
        </w:rPr>
        <w:t>" must be implemented in the application, which returns this information</w:t>
      </w:r>
      <w:r w:rsidR="00944634" w:rsidRPr="003C7F01">
        <w:rPr>
          <w:lang w:val="en-US" w:eastAsia="de-DE"/>
        </w:rPr>
        <w:t>s</w:t>
      </w:r>
      <w:r w:rsidRPr="003C7F01">
        <w:rPr>
          <w:lang w:val="en-US" w:eastAsia="de-DE"/>
        </w:rPr>
        <w:t xml:space="preserve"> (for example: "U:640x480:ZE-XL").</w:t>
      </w:r>
    </w:p>
    <w:p w14:paraId="36E63C1A" w14:textId="77777777" w:rsidR="00ED7A41" w:rsidRPr="003C7F01" w:rsidRDefault="00ED7A41" w:rsidP="00762965">
      <w:pPr>
        <w:pStyle w:val="Listenabsatz"/>
        <w:numPr>
          <w:ilvl w:val="1"/>
          <w:numId w:val="6"/>
        </w:numPr>
        <w:rPr>
          <w:lang w:val="en-US" w:eastAsia="de-DE"/>
        </w:rPr>
      </w:pPr>
      <w:r w:rsidRPr="003C7F01">
        <w:rPr>
          <w:b/>
          <w:lang w:val="en-US" w:eastAsia="de-DE"/>
        </w:rPr>
        <w:t>„status.xml“:</w:t>
      </w:r>
      <w:r w:rsidRPr="003C7F01">
        <w:rPr>
          <w:lang w:val="en-US" w:eastAsia="de-DE"/>
        </w:rPr>
        <w:t xml:space="preserve"> This "file" is requested cyclically by the browser</w:t>
      </w:r>
      <w:r w:rsidR="00E347A6" w:rsidRPr="003C7F01">
        <w:rPr>
          <w:lang w:val="en-US" w:eastAsia="de-DE"/>
        </w:rPr>
        <w:t xml:space="preserve">. The webserver answers with </w:t>
      </w:r>
      <w:r w:rsidRPr="003C7F01">
        <w:rPr>
          <w:lang w:val="en-US" w:eastAsia="de-DE"/>
        </w:rPr>
        <w:t>the current display buffer content</w:t>
      </w:r>
      <w:r w:rsidR="00FD1D49" w:rsidRPr="003C7F01">
        <w:rPr>
          <w:lang w:val="en-US" w:eastAsia="de-DE"/>
        </w:rPr>
        <w:t>.</w:t>
      </w:r>
    </w:p>
    <w:p w14:paraId="399C81B2" w14:textId="77777777" w:rsidR="008347B3" w:rsidRPr="003C7F01" w:rsidRDefault="00AE415B" w:rsidP="00762965">
      <w:pPr>
        <w:pStyle w:val="Listenabsatz"/>
        <w:numPr>
          <w:ilvl w:val="1"/>
          <w:numId w:val="6"/>
        </w:numPr>
        <w:rPr>
          <w:lang w:val="en-US" w:eastAsia="de-DE"/>
        </w:rPr>
      </w:pPr>
      <w:r w:rsidRPr="003C7F01">
        <w:rPr>
          <w:b/>
          <w:lang w:val="en-US" w:eastAsia="de-DE"/>
        </w:rPr>
        <w:t>All o</w:t>
      </w:r>
      <w:r w:rsidR="008347B3" w:rsidRPr="003C7F01">
        <w:rPr>
          <w:b/>
          <w:lang w:val="en-US" w:eastAsia="de-DE"/>
        </w:rPr>
        <w:t>ther file names:</w:t>
      </w:r>
      <w:r w:rsidR="008347B3" w:rsidRPr="003C7F01">
        <w:rPr>
          <w:lang w:val="en-US" w:eastAsia="de-DE"/>
        </w:rPr>
        <w:t xml:space="preserve"> All other requested files/data must be sent to the browser via the application-specific “SendFile”-callback function set via "</w:t>
      </w:r>
      <w:r w:rsidR="008347B3" w:rsidRPr="003C7F01">
        <w:rPr>
          <w:rFonts w:ascii="Consolas" w:hAnsi="Consolas" w:cs="Consolas"/>
          <w:color w:val="FF0000"/>
          <w:lang w:val="en-US" w:eastAsia="de-DE"/>
        </w:rPr>
        <w:t>int SetSendFileCallback(fnSendFileCallback func)</w:t>
      </w:r>
      <w:r w:rsidR="008347B3" w:rsidRPr="003C7F01">
        <w:rPr>
          <w:lang w:val="en-US" w:eastAsia="de-DE"/>
        </w:rPr>
        <w:t>".</w:t>
      </w:r>
      <w:r w:rsidR="008347B3" w:rsidRPr="003C7F01">
        <w:rPr>
          <w:lang w:val="en-US" w:eastAsia="de-DE"/>
        </w:rPr>
        <w:br/>
        <w:t>Reason: The general server can not manage the application-specific file accesses (SD card, Linux flash partition, ...).</w:t>
      </w:r>
      <w:r w:rsidR="008347B3" w:rsidRPr="003C7F01">
        <w:rPr>
          <w:lang w:val="en-US" w:eastAsia="de-DE"/>
        </w:rPr>
        <w:br/>
        <w:t>Attention! In this function, the file name "</w:t>
      </w:r>
      <w:r w:rsidR="008347B3" w:rsidRPr="003C7F01">
        <w:rPr>
          <w:b/>
          <w:lang w:val="en-US" w:eastAsia="de-DE"/>
        </w:rPr>
        <w:t>coltab.bin</w:t>
      </w:r>
      <w:r w:rsidR="008347B3" w:rsidRPr="003C7F01">
        <w:rPr>
          <w:lang w:val="en-US" w:eastAsia="de-DE"/>
        </w:rPr>
        <w:t>" must either directly send the ColTab[256]</w:t>
      </w:r>
      <w:r w:rsidR="000E0589" w:rsidRPr="003C7F01">
        <w:rPr>
          <w:lang w:val="en-US" w:eastAsia="de-DE"/>
        </w:rPr>
        <w:t>-</w:t>
      </w:r>
      <w:r w:rsidR="008347B3" w:rsidRPr="003C7F01">
        <w:rPr>
          <w:lang w:val="en-US" w:eastAsia="de-DE"/>
        </w:rPr>
        <w:t>array or there must be a corresponding file on the controller</w:t>
      </w:r>
      <w:r w:rsidRPr="003C7F01">
        <w:rPr>
          <w:lang w:val="en-US" w:eastAsia="de-DE"/>
        </w:rPr>
        <w:t>.</w:t>
      </w:r>
      <w:r w:rsidRPr="003C7F01">
        <w:rPr>
          <w:lang w:val="en-US" w:eastAsia="de-DE"/>
        </w:rPr>
        <w:br/>
        <w:t>Also the requested “</w:t>
      </w:r>
      <w:r w:rsidRPr="003C7F01">
        <w:rPr>
          <w:b/>
          <w:lang w:val="en-US" w:eastAsia="de-DE"/>
        </w:rPr>
        <w:t>osdl.bmp</w:t>
      </w:r>
      <w:r w:rsidRPr="003C7F01">
        <w:rPr>
          <w:lang w:val="en-US" w:eastAsia="de-DE"/>
        </w:rPr>
        <w:t>-file” has to be implemented and may send the bitmap-data of the project!</w:t>
      </w:r>
      <w:r w:rsidR="00FD76BB" w:rsidRPr="003C7F01">
        <w:rPr>
          <w:lang w:val="en-US" w:eastAsia="de-DE"/>
        </w:rPr>
        <w:t xml:space="preserve"> To do so, the size of </w:t>
      </w:r>
      <w:r w:rsidR="00A538B9" w:rsidRPr="003C7F01">
        <w:rPr>
          <w:lang w:val="en-US" w:eastAsia="de-DE"/>
        </w:rPr>
        <w:t xml:space="preserve">osdlbmp[]-array must be known. </w:t>
      </w:r>
      <w:r w:rsidR="00A538B9" w:rsidRPr="003C7F01">
        <w:rPr>
          <w:lang w:val="en-US" w:eastAsia="de-DE"/>
        </w:rPr>
        <w:sym w:font="Wingdings" w:char="F0E0"/>
      </w:r>
      <w:r w:rsidR="00A538B9" w:rsidRPr="003C7F01">
        <w:rPr>
          <w:lang w:val="en-US" w:eastAsia="de-DE"/>
        </w:rPr>
        <w:t xml:space="preserve"> The size variable </w:t>
      </w:r>
      <w:r w:rsidR="00A538B9" w:rsidRPr="003C7F01">
        <w:rPr>
          <w:rFonts w:ascii="Consolas" w:hAnsi="Consolas" w:cs="Consolas"/>
          <w:lang w:val="en-US" w:eastAsia="de-DE"/>
        </w:rPr>
        <w:t>osdlbmp_size</w:t>
      </w:r>
      <w:r w:rsidR="00A538B9" w:rsidRPr="003C7F01">
        <w:rPr>
          <w:lang w:val="en-US" w:eastAsia="de-DE"/>
        </w:rPr>
        <w:t xml:space="preserve"> </w:t>
      </w:r>
      <w:r w:rsidR="005F4CBF" w:rsidRPr="003C7F01">
        <w:rPr>
          <w:lang w:val="en-US" w:eastAsia="de-DE"/>
        </w:rPr>
        <w:t xml:space="preserve">will be generated with this </w:t>
      </w:r>
      <w:r w:rsidR="00A538B9" w:rsidRPr="003C7F01">
        <w:rPr>
          <w:rFonts w:ascii="Consolas" w:hAnsi="Consolas" w:cs="Consolas"/>
          <w:lang w:val="en-US" w:eastAsia="de-DE"/>
        </w:rPr>
        <w:t xml:space="preserve">\TOOLS\BIN2C ..\CTR\APPL\BIN\osdl.bmp osdl_bmp.c osdlbmp 1 </w:t>
      </w:r>
      <w:r w:rsidR="00A538B9" w:rsidRPr="003C7F01">
        <w:rPr>
          <w:rFonts w:ascii="Consolas" w:hAnsi="Consolas" w:cs="Consolas"/>
          <w:b/>
          <w:u w:val="single"/>
          <w:lang w:val="en-US" w:eastAsia="de-DE"/>
        </w:rPr>
        <w:t>1</w:t>
      </w:r>
    </w:p>
    <w:p w14:paraId="442851BF" w14:textId="77777777" w:rsidR="00970150" w:rsidRPr="003C7F01" w:rsidRDefault="006E12EB" w:rsidP="00970150">
      <w:pPr>
        <w:rPr>
          <w:lang w:val="en-US" w:eastAsia="de-DE"/>
        </w:rPr>
      </w:pPr>
      <w:r w:rsidRPr="003C7F01">
        <w:rPr>
          <w:lang w:val="en-US" w:eastAsia="de-DE"/>
        </w:rPr>
        <w:t xml:space="preserve">With </w:t>
      </w:r>
      <w:r w:rsidR="000E0589" w:rsidRPr="003C7F01">
        <w:rPr>
          <w:lang w:val="en-US" w:eastAsia="de-DE"/>
        </w:rPr>
        <w:t>the following functions</w:t>
      </w:r>
      <w:r w:rsidR="00604328" w:rsidRPr="003C7F01">
        <w:rPr>
          <w:lang w:val="en-US" w:eastAsia="de-DE"/>
        </w:rPr>
        <w:t>,</w:t>
      </w:r>
      <w:r w:rsidR="000E0589" w:rsidRPr="003C7F01">
        <w:rPr>
          <w:lang w:val="en-US" w:eastAsia="de-DE"/>
        </w:rPr>
        <w:t xml:space="preserve"> callback</w:t>
      </w:r>
      <w:r w:rsidR="00A46241" w:rsidRPr="003C7F01">
        <w:rPr>
          <w:lang w:val="en-US" w:eastAsia="de-DE"/>
        </w:rPr>
        <w:t>s</w:t>
      </w:r>
      <w:r w:rsidR="000E0589" w:rsidRPr="003C7F01">
        <w:rPr>
          <w:lang w:val="en-US" w:eastAsia="de-DE"/>
        </w:rPr>
        <w:t xml:space="preserve"> can</w:t>
      </w:r>
      <w:r w:rsidRPr="003C7F01">
        <w:rPr>
          <w:lang w:val="en-US" w:eastAsia="de-DE"/>
        </w:rPr>
        <w:t xml:space="preserve"> be set, to</w:t>
      </w:r>
      <w:r w:rsidR="000E0589" w:rsidRPr="003C7F01">
        <w:rPr>
          <w:lang w:val="en-US" w:eastAsia="de-DE"/>
        </w:rPr>
        <w:t xml:space="preserve"> pass on information to the application:</w:t>
      </w:r>
    </w:p>
    <w:p w14:paraId="59D4DC2F" w14:textId="77777777" w:rsidR="000E0589" w:rsidRPr="003C7F01" w:rsidRDefault="000E0589" w:rsidP="00762965">
      <w:pPr>
        <w:pStyle w:val="Listenabsatz"/>
        <w:numPr>
          <w:ilvl w:val="1"/>
          <w:numId w:val="6"/>
        </w:numPr>
        <w:rPr>
          <w:lang w:val="en-US" w:eastAsia="de-DE"/>
        </w:rPr>
      </w:pPr>
      <w:r w:rsidRPr="003C7F01">
        <w:rPr>
          <w:rFonts w:ascii="Consolas" w:hAnsi="Consolas" w:cs="Consolas"/>
          <w:color w:val="FF0000"/>
          <w:lang w:val="en-US" w:eastAsia="de-DE"/>
        </w:rPr>
        <w:t>int SetKeyCallback(fnKeyCallback func)</w:t>
      </w:r>
      <w:r w:rsidRPr="003C7F01">
        <w:rPr>
          <w:rFonts w:ascii="Consolas" w:hAnsi="Consolas" w:cs="Consolas"/>
          <w:lang w:val="en-US" w:eastAsia="de-DE"/>
        </w:rPr>
        <w:t>:</w:t>
      </w:r>
      <w:r w:rsidRPr="003C7F01">
        <w:rPr>
          <w:lang w:val="en-US" w:eastAsia="de-DE"/>
        </w:rPr>
        <w:t xml:space="preserve"> Keys pressed in the browser are passed to the specified function.</w:t>
      </w:r>
    </w:p>
    <w:p w14:paraId="560FE212" w14:textId="77777777" w:rsidR="000E0589" w:rsidRPr="003C7F01" w:rsidRDefault="000E0589" w:rsidP="00762965">
      <w:pPr>
        <w:pStyle w:val="Listenabsatz"/>
        <w:numPr>
          <w:ilvl w:val="1"/>
          <w:numId w:val="6"/>
        </w:numPr>
        <w:rPr>
          <w:lang w:val="en-US" w:eastAsia="de-DE"/>
        </w:rPr>
      </w:pPr>
      <w:r w:rsidRPr="003C7F01">
        <w:rPr>
          <w:rFonts w:ascii="Consolas" w:hAnsi="Consolas" w:cs="Consolas"/>
          <w:color w:val="FF0000"/>
          <w:lang w:val="en-US" w:eastAsia="de-DE"/>
        </w:rPr>
        <w:t>int SetTouchCallback(fnTouchCallback func)</w:t>
      </w:r>
      <w:r w:rsidRPr="003C7F01">
        <w:rPr>
          <w:rFonts w:ascii="Consolas" w:hAnsi="Consolas" w:cs="Consolas"/>
          <w:lang w:val="en-US" w:eastAsia="de-DE"/>
        </w:rPr>
        <w:t>:</w:t>
      </w:r>
      <w:r w:rsidR="00A46241" w:rsidRPr="003C7F01">
        <w:rPr>
          <w:lang w:val="en-US" w:eastAsia="de-DE"/>
        </w:rPr>
        <w:t xml:space="preserve"> X</w:t>
      </w:r>
      <w:r w:rsidRPr="003C7F01">
        <w:rPr>
          <w:lang w:val="en-US" w:eastAsia="de-DE"/>
        </w:rPr>
        <w:t>/Y positions clicked or "tapped" in the browser are passed on to this callback function.</w:t>
      </w:r>
    </w:p>
    <w:p w14:paraId="3A60B511" w14:textId="77777777" w:rsidR="000E0589" w:rsidRPr="003C7F01" w:rsidRDefault="000E0589" w:rsidP="00762965">
      <w:pPr>
        <w:pStyle w:val="Listenabsatz"/>
        <w:numPr>
          <w:ilvl w:val="1"/>
          <w:numId w:val="6"/>
        </w:numPr>
        <w:rPr>
          <w:lang w:val="en-US" w:eastAsia="de-DE"/>
        </w:rPr>
      </w:pPr>
      <w:r w:rsidRPr="003C7F01">
        <w:rPr>
          <w:rFonts w:ascii="Consolas" w:hAnsi="Consolas" w:cs="Consolas"/>
          <w:color w:val="FF0000"/>
          <w:lang w:val="en-US" w:eastAsia="de-DE"/>
        </w:rPr>
        <w:t>int SetOnlineCallback(fnVoidCallback func)</w:t>
      </w:r>
      <w:r w:rsidRPr="003C7F01">
        <w:rPr>
          <w:rFonts w:ascii="Consolas" w:hAnsi="Consolas" w:cs="Consolas"/>
          <w:lang w:val="en-US" w:eastAsia="de-DE"/>
        </w:rPr>
        <w:t>:</w:t>
      </w:r>
      <w:r w:rsidRPr="003C7F01">
        <w:rPr>
          <w:lang w:val="en-US" w:eastAsia="de-DE"/>
        </w:rPr>
        <w:t xml:space="preserve"> The function specified here is called as soon as a browser has established a connection to the controller. Therein, e.g. redraw the display so that the display buffer contents contain the complete current surface.</w:t>
      </w:r>
    </w:p>
    <w:p w14:paraId="2B0F0F90" w14:textId="77777777" w:rsidR="00443DE9" w:rsidRPr="003C7F01" w:rsidRDefault="00443DE9" w:rsidP="00443DE9">
      <w:pPr>
        <w:pStyle w:val="berschrift4"/>
        <w:rPr>
          <w:lang w:val="en-US"/>
        </w:rPr>
      </w:pPr>
      <w:r w:rsidRPr="003C7F01">
        <w:rPr>
          <w:lang w:val="en-US"/>
        </w:rPr>
        <w:t>Application-specific callback functions (repetition)</w:t>
      </w:r>
    </w:p>
    <w:p w14:paraId="7BD4DE9A" w14:textId="77777777" w:rsidR="00443DE9" w:rsidRPr="003C7F01" w:rsidRDefault="00443DE9" w:rsidP="00443DE9">
      <w:pPr>
        <w:rPr>
          <w:lang w:val="en-US" w:eastAsia="de-DE"/>
        </w:rPr>
      </w:pPr>
      <w:r w:rsidRPr="003C7F01">
        <w:rPr>
          <w:lang w:val="en-US" w:eastAsia="de-DE"/>
        </w:rPr>
        <w:t>This allows the application to respond to the requests of the browser.</w:t>
      </w:r>
    </w:p>
    <w:p w14:paraId="306CAB3D" w14:textId="77777777" w:rsidR="00443DE9" w:rsidRPr="003C7F01" w:rsidRDefault="00443DE9" w:rsidP="00762965">
      <w:pPr>
        <w:pStyle w:val="Listenabsatz"/>
        <w:numPr>
          <w:ilvl w:val="0"/>
          <w:numId w:val="31"/>
        </w:numPr>
        <w:rPr>
          <w:rStyle w:val="tlid-translation"/>
          <w:lang w:val="en-US" w:eastAsia="de-DE"/>
        </w:rPr>
      </w:pPr>
      <w:r w:rsidRPr="003C7F01">
        <w:rPr>
          <w:rStyle w:val="tlid-translation"/>
          <w:lang w:val="en-US"/>
        </w:rPr>
        <w:t xml:space="preserve">int KeyCallback(int ch) </w:t>
      </w:r>
      <w:r w:rsidR="00F230DC" w:rsidRPr="003C7F01">
        <w:rPr>
          <w:rStyle w:val="tlid-translation"/>
          <w:lang w:val="en-US"/>
        </w:rPr>
        <w:sym w:font="Wingdings" w:char="F0E0"/>
      </w:r>
      <w:r w:rsidRPr="003C7F01">
        <w:rPr>
          <w:rStyle w:val="tlid-translation"/>
          <w:lang w:val="en-US"/>
        </w:rPr>
        <w:t xml:space="preserve"> ch: KeyCode see ctr_cons.h</w:t>
      </w:r>
      <w:r w:rsidR="00F230DC" w:rsidRPr="003C7F01">
        <w:rPr>
          <w:rStyle w:val="tlid-translation"/>
          <w:lang w:val="en-US"/>
        </w:rPr>
        <w:t>.</w:t>
      </w:r>
    </w:p>
    <w:p w14:paraId="53F20F36" w14:textId="77777777" w:rsidR="00443DE9" w:rsidRPr="003C7F01" w:rsidRDefault="00F230DC" w:rsidP="00762965">
      <w:pPr>
        <w:pStyle w:val="Listenabsatz"/>
        <w:numPr>
          <w:ilvl w:val="0"/>
          <w:numId w:val="31"/>
        </w:numPr>
        <w:rPr>
          <w:lang w:val="en-US" w:eastAsia="de-DE"/>
        </w:rPr>
      </w:pPr>
      <w:r w:rsidRPr="003C7F01">
        <w:rPr>
          <w:lang w:val="en-US" w:eastAsia="de-DE"/>
        </w:rPr>
        <w:t xml:space="preserve">int TouchCallback(short x, short y) </w:t>
      </w:r>
      <w:r w:rsidRPr="003C7F01">
        <w:rPr>
          <w:lang w:val="en-US" w:eastAsia="de-DE"/>
        </w:rPr>
        <w:sym w:font="Wingdings" w:char="F0E0"/>
      </w:r>
      <w:r w:rsidR="00443DE9" w:rsidRPr="003C7F01">
        <w:rPr>
          <w:lang w:val="en-US" w:eastAsia="de-DE"/>
        </w:rPr>
        <w:t xml:space="preserve"> clicked X / Y position</w:t>
      </w:r>
      <w:r w:rsidRPr="003C7F01">
        <w:rPr>
          <w:lang w:val="en-US" w:eastAsia="de-DE"/>
        </w:rPr>
        <w:t>.</w:t>
      </w:r>
    </w:p>
    <w:p w14:paraId="083E7279" w14:textId="77777777" w:rsidR="00F230DC" w:rsidRPr="003C7F01" w:rsidRDefault="00F230DC" w:rsidP="00762965">
      <w:pPr>
        <w:pStyle w:val="Listenabsatz"/>
        <w:numPr>
          <w:ilvl w:val="0"/>
          <w:numId w:val="31"/>
        </w:numPr>
        <w:rPr>
          <w:lang w:val="en-US" w:eastAsia="de-DE"/>
        </w:rPr>
      </w:pPr>
      <w:r w:rsidRPr="003C7F01">
        <w:rPr>
          <w:lang w:val="en-US" w:eastAsia="de-DE"/>
        </w:rPr>
        <w:t xml:space="preserve">void OnlineCallback(void) </w:t>
      </w:r>
      <w:r w:rsidRPr="003C7F01">
        <w:rPr>
          <w:lang w:val="en-US" w:eastAsia="de-DE"/>
        </w:rPr>
        <w:sym w:font="Wingdings" w:char="F0E0"/>
      </w:r>
      <w:r w:rsidRPr="003C7F01">
        <w:rPr>
          <w:lang w:val="en-US" w:eastAsia="de-DE"/>
        </w:rPr>
        <w:t xml:space="preserve"> trigger rebuilding of the surface.</w:t>
      </w:r>
      <w:r w:rsidRPr="003C7F01">
        <w:rPr>
          <w:lang w:val="en-US" w:eastAsia="de-DE"/>
        </w:rPr>
        <w:br/>
        <w:t>Example: "fExtRedrawAllTrigger = TRUE;"</w:t>
      </w:r>
    </w:p>
    <w:p w14:paraId="5EBA35FE" w14:textId="77777777" w:rsidR="002B1F4F" w:rsidRPr="003C7F01" w:rsidRDefault="00F230DC" w:rsidP="00762965">
      <w:pPr>
        <w:pStyle w:val="Listenabsatz"/>
        <w:numPr>
          <w:ilvl w:val="0"/>
          <w:numId w:val="31"/>
        </w:numPr>
        <w:rPr>
          <w:lang w:val="en-US" w:eastAsia="de-DE"/>
        </w:rPr>
      </w:pPr>
      <w:r w:rsidRPr="003C7F01">
        <w:rPr>
          <w:lang w:val="en-US" w:eastAsia="de-DE"/>
        </w:rPr>
        <w:t xml:space="preserve">int SendFileCallback(char * pszFileName, tSocket client) </w:t>
      </w:r>
      <w:r w:rsidRPr="003C7F01">
        <w:rPr>
          <w:lang w:val="en-US" w:eastAsia="de-DE"/>
        </w:rPr>
        <w:sym w:font="Wingdings" w:char="F0E0"/>
      </w:r>
      <w:r w:rsidRPr="003C7F01">
        <w:rPr>
          <w:lang w:val="en-US" w:eastAsia="de-DE"/>
        </w:rPr>
        <w:t xml:space="preserve"> Send requested file/data to the browser.</w:t>
      </w:r>
    </w:p>
    <w:p w14:paraId="28B6274B" w14:textId="77777777" w:rsidR="00297B39" w:rsidRPr="003C7F01" w:rsidRDefault="00297B39" w:rsidP="00297B39">
      <w:pPr>
        <w:pStyle w:val="Standard1"/>
        <w:ind w:left="0"/>
        <w:jc w:val="left"/>
        <w:rPr>
          <w:lang w:val="en-US"/>
        </w:rPr>
      </w:pPr>
      <w:r w:rsidRPr="003C7F01">
        <w:rPr>
          <w:lang w:val="en-US"/>
        </w:rPr>
        <w:t>Example „coltab“:</w:t>
      </w:r>
    </w:p>
    <w:p w14:paraId="6F0E2FCD"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if</w:t>
      </w:r>
      <w:r w:rsidRPr="003C7F01">
        <w:rPr>
          <w:rFonts w:ascii="Bitstream Vera Sans Mono" w:hAnsi="Bitstream Vera Sans Mono" w:cs="Bitstream Vera Sans Mono"/>
          <w:sz w:val="21"/>
          <w:szCs w:val="21"/>
          <w:lang w:val="en-US"/>
        </w:rPr>
        <w:t xml:space="preserve"> (strstr(pszFileName, </w:t>
      </w:r>
      <w:r w:rsidRPr="003C7F01">
        <w:rPr>
          <w:rFonts w:ascii="Bitstream Vera Sans Mono" w:hAnsi="Bitstream Vera Sans Mono" w:cs="Bitstream Vera Sans Mono"/>
          <w:color w:val="A31515"/>
          <w:sz w:val="21"/>
          <w:szCs w:val="21"/>
          <w:lang w:val="en-US"/>
        </w:rPr>
        <w:t>"coltab.bin"</w:t>
      </w:r>
      <w:r w:rsidRPr="003C7F01">
        <w:rPr>
          <w:rFonts w:ascii="Bitstream Vera Sans Mono" w:hAnsi="Bitstream Vera Sans Mono" w:cs="Bitstream Vera Sans Mono"/>
          <w:sz w:val="21"/>
          <w:szCs w:val="21"/>
          <w:lang w:val="en-US"/>
        </w:rPr>
        <w:t>))</w:t>
      </w:r>
    </w:p>
    <w:p w14:paraId="0E4CB739"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t>{</w:t>
      </w:r>
    </w:p>
    <w:p w14:paraId="301DC0FA"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unsigned</w:t>
      </w:r>
      <w:r w:rsidRPr="003C7F01">
        <w:rPr>
          <w:rFonts w:ascii="Bitstream Vera Sans Mono" w:hAnsi="Bitstream Vera Sans Mono" w:cs="Bitstream Vera Sans Mono"/>
          <w:sz w:val="21"/>
          <w:szCs w:val="21"/>
          <w:lang w:val="en-US"/>
        </w:rPr>
        <w:t xml:space="preserve"> </w:t>
      </w:r>
      <w:r w:rsidRPr="003C7F01">
        <w:rPr>
          <w:rFonts w:ascii="Bitstream Vera Sans Mono" w:hAnsi="Bitstream Vera Sans Mono" w:cs="Bitstream Vera Sans Mono"/>
          <w:color w:val="0000FF"/>
          <w:sz w:val="21"/>
          <w:szCs w:val="21"/>
          <w:lang w:val="en-US"/>
        </w:rPr>
        <w:t>long</w:t>
      </w:r>
      <w:r w:rsidRPr="003C7F01">
        <w:rPr>
          <w:rFonts w:ascii="Bitstream Vera Sans Mono" w:hAnsi="Bitstream Vera Sans Mono" w:cs="Bitstream Vera Sans Mono"/>
          <w:sz w:val="21"/>
          <w:szCs w:val="21"/>
          <w:lang w:val="en-US"/>
        </w:rPr>
        <w:t xml:space="preserve"> o=0, tabsize=</w:t>
      </w:r>
      <w:r w:rsidRPr="003C7F01">
        <w:rPr>
          <w:rFonts w:ascii="Bitstream Vera Sans Mono" w:hAnsi="Bitstream Vera Sans Mono" w:cs="Bitstream Vera Sans Mono"/>
          <w:color w:val="0000FF"/>
          <w:sz w:val="21"/>
          <w:szCs w:val="21"/>
          <w:lang w:val="en-US"/>
        </w:rPr>
        <w:t>sizeof</w:t>
      </w:r>
      <w:r w:rsidRPr="003C7F01">
        <w:rPr>
          <w:rFonts w:ascii="Bitstream Vera Sans Mono" w:hAnsi="Bitstream Vera Sans Mono" w:cs="Bitstream Vera Sans Mono"/>
          <w:sz w:val="21"/>
          <w:szCs w:val="21"/>
          <w:lang w:val="en-US"/>
        </w:rPr>
        <w:t>(ColTab);</w:t>
      </w:r>
    </w:p>
    <w:p w14:paraId="0081044D"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unsigned</w:t>
      </w:r>
      <w:r w:rsidRPr="003C7F01">
        <w:rPr>
          <w:rFonts w:ascii="Bitstream Vera Sans Mono" w:hAnsi="Bitstream Vera Sans Mono" w:cs="Bitstream Vera Sans Mono"/>
          <w:sz w:val="21"/>
          <w:szCs w:val="21"/>
          <w:lang w:val="en-US"/>
        </w:rPr>
        <w:t xml:space="preserve"> </w:t>
      </w:r>
      <w:r w:rsidRPr="003C7F01">
        <w:rPr>
          <w:rFonts w:ascii="Bitstream Vera Sans Mono" w:hAnsi="Bitstream Vera Sans Mono" w:cs="Bitstream Vera Sans Mono"/>
          <w:color w:val="0000FF"/>
          <w:sz w:val="21"/>
          <w:szCs w:val="21"/>
          <w:lang w:val="en-US"/>
        </w:rPr>
        <w:t>char</w:t>
      </w:r>
      <w:r w:rsidRPr="003C7F01">
        <w:rPr>
          <w:rFonts w:ascii="Bitstream Vera Sans Mono" w:hAnsi="Bitstream Vera Sans Mono" w:cs="Bitstream Vera Sans Mono"/>
          <w:sz w:val="21"/>
          <w:szCs w:val="21"/>
          <w:lang w:val="en-US"/>
        </w:rPr>
        <w:t>* p = (</w:t>
      </w:r>
      <w:r w:rsidRPr="003C7F01">
        <w:rPr>
          <w:rFonts w:ascii="Bitstream Vera Sans Mono" w:hAnsi="Bitstream Vera Sans Mono" w:cs="Bitstream Vera Sans Mono"/>
          <w:color w:val="0000FF"/>
          <w:sz w:val="21"/>
          <w:szCs w:val="21"/>
          <w:lang w:val="en-US"/>
        </w:rPr>
        <w:t>unsigned</w:t>
      </w:r>
      <w:r w:rsidRPr="003C7F01">
        <w:rPr>
          <w:rFonts w:ascii="Bitstream Vera Sans Mono" w:hAnsi="Bitstream Vera Sans Mono" w:cs="Bitstream Vera Sans Mono"/>
          <w:sz w:val="21"/>
          <w:szCs w:val="21"/>
          <w:lang w:val="en-US"/>
        </w:rPr>
        <w:t xml:space="preserve"> </w:t>
      </w:r>
      <w:r w:rsidRPr="003C7F01">
        <w:rPr>
          <w:rFonts w:ascii="Bitstream Vera Sans Mono" w:hAnsi="Bitstream Vera Sans Mono" w:cs="Bitstream Vera Sans Mono"/>
          <w:color w:val="0000FF"/>
          <w:sz w:val="21"/>
          <w:szCs w:val="21"/>
          <w:lang w:val="en-US"/>
        </w:rPr>
        <w:t>char</w:t>
      </w:r>
      <w:r w:rsidRPr="003C7F01">
        <w:rPr>
          <w:rFonts w:ascii="Bitstream Vera Sans Mono" w:hAnsi="Bitstream Vera Sans Mono" w:cs="Bitstream Vera Sans Mono"/>
          <w:sz w:val="21"/>
          <w:szCs w:val="21"/>
          <w:lang w:val="en-US"/>
        </w:rPr>
        <w:t>*)ColTab;</w:t>
      </w:r>
    </w:p>
    <w:p w14:paraId="708EAA67"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p>
    <w:p w14:paraId="2C2C269C"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while</w:t>
      </w:r>
      <w:r w:rsidRPr="003C7F01">
        <w:rPr>
          <w:rFonts w:ascii="Bitstream Vera Sans Mono" w:hAnsi="Bitstream Vera Sans Mono" w:cs="Bitstream Vera Sans Mono"/>
          <w:sz w:val="21"/>
          <w:szCs w:val="21"/>
          <w:lang w:val="en-US"/>
        </w:rPr>
        <w:t>(o &lt; tabsize)</w:t>
      </w:r>
    </w:p>
    <w:p w14:paraId="34D1F0FC"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t>{</w:t>
      </w:r>
    </w:p>
    <w:p w14:paraId="7516C3DE"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int</w:t>
      </w:r>
      <w:r w:rsidRPr="003C7F01">
        <w:rPr>
          <w:rFonts w:ascii="Bitstream Vera Sans Mono" w:hAnsi="Bitstream Vera Sans Mono" w:cs="Bitstream Vera Sans Mono"/>
          <w:sz w:val="21"/>
          <w:szCs w:val="21"/>
          <w:lang w:val="en-US"/>
        </w:rPr>
        <w:t xml:space="preserve"> size = 2048;</w:t>
      </w:r>
    </w:p>
    <w:p w14:paraId="05651111"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p>
    <w:p w14:paraId="114C5E91"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if</w:t>
      </w:r>
      <w:r w:rsidRPr="003C7F01">
        <w:rPr>
          <w:rFonts w:ascii="Bitstream Vera Sans Mono" w:hAnsi="Bitstream Vera Sans Mono" w:cs="Bitstream Vera Sans Mono"/>
          <w:sz w:val="21"/>
          <w:szCs w:val="21"/>
          <w:lang w:val="en-US"/>
        </w:rPr>
        <w:t xml:space="preserve"> ((o+size) &gt; tabsize)</w:t>
      </w:r>
    </w:p>
    <w:p w14:paraId="39D4ACA7"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lastRenderedPageBreak/>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t>size = tabsize - o;</w:t>
      </w:r>
    </w:p>
    <w:p w14:paraId="2EF0638D"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p>
    <w:p w14:paraId="5727ECBE"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if</w:t>
      </w:r>
      <w:r w:rsidRPr="003C7F01">
        <w:rPr>
          <w:rFonts w:ascii="Bitstream Vera Sans Mono" w:hAnsi="Bitstream Vera Sans Mono" w:cs="Bitstream Vera Sans Mono"/>
          <w:sz w:val="21"/>
          <w:szCs w:val="21"/>
          <w:lang w:val="en-US"/>
        </w:rPr>
        <w:t xml:space="preserve"> (rdSend(client, (</w:t>
      </w:r>
      <w:r w:rsidRPr="003C7F01">
        <w:rPr>
          <w:rFonts w:ascii="Bitstream Vera Sans Mono" w:hAnsi="Bitstream Vera Sans Mono" w:cs="Bitstream Vera Sans Mono"/>
          <w:color w:val="0000FF"/>
          <w:sz w:val="21"/>
          <w:szCs w:val="21"/>
          <w:lang w:val="en-US"/>
        </w:rPr>
        <w:t>char</w:t>
      </w:r>
      <w:r w:rsidRPr="003C7F01">
        <w:rPr>
          <w:rFonts w:ascii="Bitstream Vera Sans Mono" w:hAnsi="Bitstream Vera Sans Mono" w:cs="Bitstream Vera Sans Mono"/>
          <w:sz w:val="21"/>
          <w:szCs w:val="21"/>
          <w:lang w:val="en-US"/>
        </w:rPr>
        <w:t>*)&amp;p[o], size, 0) &lt;= 0)</w:t>
      </w:r>
    </w:p>
    <w:p w14:paraId="31B20AAB"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return</w:t>
      </w:r>
      <w:r w:rsidRPr="003C7F01">
        <w:rPr>
          <w:rFonts w:ascii="Bitstream Vera Sans Mono" w:hAnsi="Bitstream Vera Sans Mono" w:cs="Bitstream Vera Sans Mono"/>
          <w:sz w:val="21"/>
          <w:szCs w:val="21"/>
          <w:lang w:val="en-US"/>
        </w:rPr>
        <w:t xml:space="preserve"> -1;</w:t>
      </w:r>
    </w:p>
    <w:p w14:paraId="16500D34"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p>
    <w:p w14:paraId="18173785"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t>o += size;</w:t>
      </w:r>
    </w:p>
    <w:p w14:paraId="4DB9A290"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t>}</w:t>
      </w:r>
      <w:r w:rsidRPr="003C7F01">
        <w:rPr>
          <w:rFonts w:ascii="Bitstream Vera Sans Mono" w:hAnsi="Bitstream Vera Sans Mono" w:cs="Bitstream Vera Sans Mono"/>
          <w:color w:val="008000"/>
          <w:sz w:val="21"/>
          <w:szCs w:val="21"/>
          <w:lang w:val="en-US"/>
        </w:rPr>
        <w:t>//while(o &lt; tabsize)</w:t>
      </w:r>
    </w:p>
    <w:p w14:paraId="659E3F75"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p>
    <w:p w14:paraId="02F560D8"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sz w:val="21"/>
          <w:szCs w:val="21"/>
          <w:lang w:val="en-US"/>
        </w:rPr>
        <w:tab/>
      </w:r>
      <w:r w:rsidRPr="003C7F01">
        <w:rPr>
          <w:rFonts w:ascii="Bitstream Vera Sans Mono" w:hAnsi="Bitstream Vera Sans Mono" w:cs="Bitstream Vera Sans Mono"/>
          <w:color w:val="0000FF"/>
          <w:sz w:val="21"/>
          <w:szCs w:val="21"/>
          <w:lang w:val="en-US"/>
        </w:rPr>
        <w:t>return</w:t>
      </w:r>
      <w:r w:rsidRPr="003C7F01">
        <w:rPr>
          <w:rFonts w:ascii="Bitstream Vera Sans Mono" w:hAnsi="Bitstream Vera Sans Mono" w:cs="Bitstream Vera Sans Mono"/>
          <w:sz w:val="21"/>
          <w:szCs w:val="21"/>
          <w:lang w:val="en-US"/>
        </w:rPr>
        <w:t xml:space="preserve"> 0;</w:t>
      </w:r>
    </w:p>
    <w:p w14:paraId="1A91032E" w14:textId="77777777" w:rsidR="00297B39" w:rsidRPr="003C7F01" w:rsidRDefault="00297B39" w:rsidP="00297B39">
      <w:pPr>
        <w:autoSpaceDE w:val="0"/>
        <w:autoSpaceDN w:val="0"/>
        <w:adjustRightInd w:val="0"/>
        <w:rPr>
          <w:rFonts w:ascii="Bitstream Vera Sans Mono" w:hAnsi="Bitstream Vera Sans Mono" w:cs="Bitstream Vera Sans Mono"/>
          <w:sz w:val="21"/>
          <w:szCs w:val="21"/>
          <w:lang w:val="en-US"/>
        </w:rPr>
      </w:pPr>
      <w:r w:rsidRPr="003C7F01">
        <w:rPr>
          <w:rFonts w:ascii="Bitstream Vera Sans Mono" w:hAnsi="Bitstream Vera Sans Mono" w:cs="Bitstream Vera Sans Mono"/>
          <w:sz w:val="21"/>
          <w:szCs w:val="21"/>
          <w:lang w:val="en-US"/>
        </w:rPr>
        <w:tab/>
        <w:t>}</w:t>
      </w:r>
    </w:p>
    <w:p w14:paraId="4833C4D8" w14:textId="77777777" w:rsidR="00297B39" w:rsidRPr="003C7F01" w:rsidRDefault="00297B39" w:rsidP="00297B39">
      <w:pPr>
        <w:rPr>
          <w:lang w:val="en-US" w:eastAsia="de-DE"/>
        </w:rPr>
      </w:pPr>
    </w:p>
    <w:p w14:paraId="051367BE" w14:textId="77777777" w:rsidR="001F2D6F" w:rsidRPr="003C7F01" w:rsidRDefault="001F2D6F" w:rsidP="001F2D6F">
      <w:pPr>
        <w:pStyle w:val="berschrift4"/>
        <w:rPr>
          <w:lang w:val="en-US"/>
        </w:rPr>
      </w:pPr>
      <w:r w:rsidRPr="003C7F01">
        <w:rPr>
          <w:lang w:val="en-US"/>
        </w:rPr>
        <w:t>Files to be Preserved on the Controller</w:t>
      </w:r>
    </w:p>
    <w:p w14:paraId="547F8C42" w14:textId="77777777" w:rsidR="001F2D6F" w:rsidRPr="003C7F01" w:rsidRDefault="001F2D6F" w:rsidP="001F2D6F">
      <w:pPr>
        <w:rPr>
          <w:b/>
          <w:lang w:val="en-US" w:eastAsia="de-DE"/>
        </w:rPr>
      </w:pPr>
      <w:r w:rsidRPr="003C7F01">
        <w:rPr>
          <w:b/>
          <w:lang w:val="en-US" w:eastAsia="de-DE"/>
        </w:rPr>
        <w:sym w:font="Wingdings" w:char="F0E0"/>
      </w:r>
      <w:r w:rsidRPr="003C7F01">
        <w:rPr>
          <w:b/>
          <w:lang w:val="en-US" w:eastAsia="de-DE"/>
        </w:rPr>
        <w:t>index.html</w:t>
      </w:r>
    </w:p>
    <w:p w14:paraId="3C34AE92" w14:textId="77777777" w:rsidR="001F2D6F" w:rsidRPr="003C7F01" w:rsidRDefault="001F2D6F" w:rsidP="001F2D6F">
      <w:pPr>
        <w:rPr>
          <w:lang w:val="en-US" w:eastAsia="de-DE"/>
        </w:rPr>
      </w:pPr>
      <w:r w:rsidRPr="003C7F01">
        <w:rPr>
          <w:lang w:val="en-US" w:eastAsia="de-DE"/>
        </w:rPr>
        <w:t>The actual "homepage" of the controller. This contains the JavaScript code, which i.a. cyclically requests the display buffer and draws/displays in the browser.</w:t>
      </w:r>
    </w:p>
    <w:p w14:paraId="4C19F4C6" w14:textId="77777777" w:rsidR="001F2D6F" w:rsidRPr="003C7F01" w:rsidRDefault="001F2D6F" w:rsidP="001F2D6F">
      <w:pPr>
        <w:rPr>
          <w:lang w:val="en-US" w:eastAsia="de-DE"/>
        </w:rPr>
      </w:pPr>
    </w:p>
    <w:p w14:paraId="1AD032B0" w14:textId="77777777" w:rsidR="001F2D6F" w:rsidRPr="003C7F01" w:rsidRDefault="001F2D6F" w:rsidP="001F2D6F">
      <w:pPr>
        <w:ind w:left="720" w:hanging="720"/>
        <w:rPr>
          <w:b/>
          <w:lang w:val="en-US" w:eastAsia="de-DE"/>
        </w:rPr>
      </w:pPr>
      <w:r w:rsidRPr="003C7F01">
        <w:rPr>
          <w:b/>
          <w:lang w:val="en-US" w:eastAsia="de-DE"/>
        </w:rPr>
        <w:sym w:font="Wingdings" w:char="F0E0"/>
      </w:r>
      <w:r w:rsidRPr="003C7F01">
        <w:rPr>
          <w:b/>
          <w:lang w:val="en-US" w:eastAsia="de-DE"/>
        </w:rPr>
        <w:t>ajaxpoll.js</w:t>
      </w:r>
    </w:p>
    <w:p w14:paraId="40354CD9" w14:textId="77777777" w:rsidR="001F2D6F" w:rsidRPr="003C7F01" w:rsidRDefault="001F2D6F" w:rsidP="001F2D6F">
      <w:pPr>
        <w:rPr>
          <w:lang w:val="en-US" w:eastAsia="de-DE"/>
        </w:rPr>
      </w:pPr>
      <w:r w:rsidRPr="003C7F01">
        <w:rPr>
          <w:lang w:val="en-US" w:eastAsia="de-DE"/>
        </w:rPr>
        <w:t>Here are the functions for building an XMLHttpRequest to the controller, which implement the data exchange.</w:t>
      </w:r>
    </w:p>
    <w:p w14:paraId="57D2028A" w14:textId="77777777" w:rsidR="001F2D6F" w:rsidRPr="003C7F01" w:rsidRDefault="001F2D6F" w:rsidP="001F2D6F">
      <w:pPr>
        <w:rPr>
          <w:lang w:val="en-US" w:eastAsia="de-DE"/>
        </w:rPr>
      </w:pPr>
    </w:p>
    <w:p w14:paraId="2EB83C94" w14:textId="77777777" w:rsidR="001F2D6F" w:rsidRPr="003C7F01" w:rsidRDefault="001F2D6F" w:rsidP="001F2D6F">
      <w:pPr>
        <w:rPr>
          <w:b/>
          <w:lang w:val="en-US" w:eastAsia="de-DE"/>
        </w:rPr>
      </w:pPr>
      <w:r w:rsidRPr="003C7F01">
        <w:rPr>
          <w:b/>
          <w:lang w:val="en-US" w:eastAsia="de-DE"/>
        </w:rPr>
        <w:sym w:font="Wingdings" w:char="F0E0"/>
      </w:r>
      <w:r w:rsidRPr="003C7F01">
        <w:rPr>
          <w:b/>
          <w:lang w:val="en-US" w:eastAsia="de-DE"/>
        </w:rPr>
        <w:t>consttables.js</w:t>
      </w:r>
    </w:p>
    <w:p w14:paraId="6CF8C870" w14:textId="77777777" w:rsidR="001F2D6F" w:rsidRPr="003C7F01" w:rsidRDefault="001F2D6F" w:rsidP="001F2D6F">
      <w:pPr>
        <w:rPr>
          <w:lang w:val="en-US" w:eastAsia="de-DE"/>
        </w:rPr>
      </w:pPr>
      <w:r w:rsidRPr="003C7F01">
        <w:rPr>
          <w:lang w:val="en-US" w:eastAsia="de-DE"/>
        </w:rPr>
        <w:t xml:space="preserve">The tables with the character widths </w:t>
      </w:r>
      <w:r w:rsidR="00E45668" w:rsidRPr="003C7F01">
        <w:rPr>
          <w:lang w:val="en-US" w:eastAsia="de-DE"/>
        </w:rPr>
        <w:t xml:space="preserve">of the </w:t>
      </w:r>
      <w:r w:rsidRPr="003C7F01">
        <w:rPr>
          <w:lang w:val="en-US" w:eastAsia="de-DE"/>
        </w:rPr>
        <w:t>support</w:t>
      </w:r>
      <w:r w:rsidR="00E45668" w:rsidRPr="003C7F01">
        <w:rPr>
          <w:lang w:val="en-US" w:eastAsia="de-DE"/>
        </w:rPr>
        <w:t>ed</w:t>
      </w:r>
      <w:r w:rsidRPr="003C7F01">
        <w:rPr>
          <w:lang w:val="en-US" w:eastAsia="de-DE"/>
        </w:rPr>
        <w:t xml:space="preserve"> proportional fonts. (See also font files below.)</w:t>
      </w:r>
    </w:p>
    <w:p w14:paraId="1F2E6641" w14:textId="77777777" w:rsidR="001F2D6F" w:rsidRPr="003C7F01" w:rsidRDefault="001F2D6F" w:rsidP="001F2D6F">
      <w:pPr>
        <w:rPr>
          <w:lang w:val="en-US" w:eastAsia="de-DE"/>
        </w:rPr>
      </w:pPr>
    </w:p>
    <w:p w14:paraId="52157EF0" w14:textId="77777777" w:rsidR="001F2D6F" w:rsidRPr="003C7F01" w:rsidRDefault="001F2D6F" w:rsidP="001F2D6F">
      <w:pPr>
        <w:rPr>
          <w:b/>
          <w:lang w:val="en-US" w:eastAsia="de-DE"/>
        </w:rPr>
      </w:pPr>
      <w:r w:rsidRPr="003C7F01">
        <w:rPr>
          <w:b/>
          <w:lang w:val="en-US" w:eastAsia="de-DE"/>
        </w:rPr>
        <w:sym w:font="Wingdings" w:char="F0E0"/>
      </w:r>
      <w:r w:rsidRPr="003C7F01">
        <w:rPr>
          <w:b/>
          <w:lang w:val="en-US" w:eastAsia="de-DE"/>
        </w:rPr>
        <w:t>app_specific.js</w:t>
      </w:r>
    </w:p>
    <w:p w14:paraId="1DB3A74A" w14:textId="77777777" w:rsidR="001F2D6F" w:rsidRPr="003C7F01" w:rsidRDefault="001F2D6F" w:rsidP="001F2D6F">
      <w:pPr>
        <w:rPr>
          <w:lang w:val="en-US" w:eastAsia="de-DE"/>
        </w:rPr>
      </w:pPr>
      <w:r w:rsidRPr="003C7F01">
        <w:rPr>
          <w:lang w:val="en-US" w:eastAsia="de-DE"/>
        </w:rPr>
        <w:t>Here are the application-specific implementations of the homepage. This allows a touch keyboard to be implemented in the browser (for operation with a smartphone, for example):</w:t>
      </w:r>
    </w:p>
    <w:p w14:paraId="10257D28" w14:textId="77777777" w:rsidR="001F2D6F" w:rsidRPr="003C7F01" w:rsidRDefault="001F2D6F" w:rsidP="00762965">
      <w:pPr>
        <w:pStyle w:val="Listenabsatz"/>
        <w:numPr>
          <w:ilvl w:val="1"/>
          <w:numId w:val="6"/>
        </w:numPr>
        <w:rPr>
          <w:lang w:val="en-US" w:eastAsia="de-DE"/>
        </w:rPr>
      </w:pPr>
      <w:r w:rsidRPr="003C7F01">
        <w:rPr>
          <w:lang w:val="en-US" w:eastAsia="de-DE"/>
        </w:rPr>
        <w:t>function appCtrType (CtrType, resolution)</w:t>
      </w:r>
      <w:r w:rsidRPr="003C7F01">
        <w:rPr>
          <w:lang w:val="en-US" w:eastAsia="de-DE"/>
        </w:rPr>
        <w:br/>
        <w:t xml:space="preserve">The data received from the controller is reported </w:t>
      </w:r>
      <w:r w:rsidR="00E45668" w:rsidRPr="003C7F01">
        <w:rPr>
          <w:lang w:val="en-US" w:eastAsia="de-DE"/>
        </w:rPr>
        <w:t xml:space="preserve">/ forwarded </w:t>
      </w:r>
      <w:r w:rsidRPr="003C7F01">
        <w:rPr>
          <w:lang w:val="en-US" w:eastAsia="de-DE"/>
        </w:rPr>
        <w:t>(e.g., CtrType = "ZE-XL" and resolution = "640x480")</w:t>
      </w:r>
      <w:r w:rsidR="00E45668" w:rsidRPr="003C7F01">
        <w:rPr>
          <w:lang w:val="en-US" w:eastAsia="de-DE"/>
        </w:rPr>
        <w:t>.</w:t>
      </w:r>
    </w:p>
    <w:p w14:paraId="093F0EA6" w14:textId="77777777" w:rsidR="001F2D6F" w:rsidRPr="003C7F01" w:rsidRDefault="001F2D6F" w:rsidP="00762965">
      <w:pPr>
        <w:pStyle w:val="Listenabsatz"/>
        <w:numPr>
          <w:ilvl w:val="1"/>
          <w:numId w:val="6"/>
        </w:numPr>
        <w:rPr>
          <w:lang w:val="en-US" w:eastAsia="de-DE"/>
        </w:rPr>
      </w:pPr>
      <w:r w:rsidRPr="003C7F01">
        <w:rPr>
          <w:lang w:val="en-US" w:eastAsia="de-DE"/>
        </w:rPr>
        <w:t>function appDrawAfterClr()</w:t>
      </w:r>
      <w:r w:rsidRPr="003C7F01">
        <w:rPr>
          <w:lang w:val="en-US" w:eastAsia="de-DE"/>
        </w:rPr>
        <w:br/>
        <w:t>This function is called whenever the control</w:t>
      </w:r>
      <w:r w:rsidR="009723C6" w:rsidRPr="003C7F01">
        <w:rPr>
          <w:lang w:val="en-US" w:eastAsia="de-DE"/>
        </w:rPr>
        <w:t>ler</w:t>
      </w:r>
      <w:r w:rsidRPr="003C7F01">
        <w:rPr>
          <w:lang w:val="en-US" w:eastAsia="de-DE"/>
        </w:rPr>
        <w:t xml:space="preserve"> display and thus the browser display is to be redrawn.</w:t>
      </w:r>
      <w:r w:rsidRPr="003C7F01">
        <w:rPr>
          <w:lang w:val="en-US" w:eastAsia="de-DE"/>
        </w:rPr>
        <w:br/>
        <w:t>Here</w:t>
      </w:r>
      <w:r w:rsidR="009723C6" w:rsidRPr="003C7F01">
        <w:rPr>
          <w:lang w:val="en-US" w:eastAsia="de-DE"/>
        </w:rPr>
        <w:t>, for example,</w:t>
      </w:r>
      <w:r w:rsidRPr="003C7F01">
        <w:rPr>
          <w:lang w:val="en-US" w:eastAsia="de-DE"/>
        </w:rPr>
        <w:t xml:space="preserve"> the touch keyboard </w:t>
      </w:r>
      <w:r w:rsidR="009723C6" w:rsidRPr="003C7F01">
        <w:rPr>
          <w:lang w:val="en-US" w:eastAsia="de-DE"/>
        </w:rPr>
        <w:t xml:space="preserve">should be </w:t>
      </w:r>
      <w:r w:rsidRPr="003C7F01">
        <w:rPr>
          <w:lang w:val="en-US" w:eastAsia="de-DE"/>
        </w:rPr>
        <w:t>drawn.</w:t>
      </w:r>
    </w:p>
    <w:p w14:paraId="5321A2BC" w14:textId="77777777" w:rsidR="001F2D6F" w:rsidRPr="003C7F01" w:rsidRDefault="001F2D6F" w:rsidP="00762965">
      <w:pPr>
        <w:pStyle w:val="Listenabsatz"/>
        <w:numPr>
          <w:ilvl w:val="1"/>
          <w:numId w:val="6"/>
        </w:numPr>
        <w:rPr>
          <w:lang w:val="en-US" w:eastAsia="de-DE"/>
        </w:rPr>
      </w:pPr>
      <w:r w:rsidRPr="003C7F01">
        <w:rPr>
          <w:lang w:val="en-US" w:eastAsia="de-DE"/>
        </w:rPr>
        <w:t>function appOnMouseDown (ctx, x, y)</w:t>
      </w:r>
      <w:r w:rsidRPr="003C7F01">
        <w:rPr>
          <w:lang w:val="en-US" w:eastAsia="de-DE"/>
        </w:rPr>
        <w:br/>
        <w:t>Here you can evaluate, if a "touch-key" was clicked.</w:t>
      </w:r>
      <w:r w:rsidRPr="003C7F01">
        <w:rPr>
          <w:lang w:val="en-US" w:eastAsia="de-DE"/>
        </w:rPr>
        <w:br/>
        <w:t>A return value of 1 indicates that this position should not be reported to the controller. Otherwise, a 0 should be returned.</w:t>
      </w:r>
    </w:p>
    <w:p w14:paraId="4C6CFB7C" w14:textId="77777777" w:rsidR="001F2D6F" w:rsidRPr="003C7F01" w:rsidRDefault="001F2D6F" w:rsidP="001F2D6F">
      <w:pPr>
        <w:rPr>
          <w:b/>
          <w:lang w:val="en-US" w:eastAsia="de-DE"/>
        </w:rPr>
      </w:pPr>
      <w:r w:rsidRPr="003C7F01">
        <w:rPr>
          <w:b/>
          <w:lang w:val="en-US" w:eastAsia="de-DE"/>
        </w:rPr>
        <w:sym w:font="Wingdings" w:char="F0E0"/>
      </w:r>
      <w:r w:rsidRPr="003C7F01">
        <w:rPr>
          <w:b/>
          <w:lang w:val="en-US" w:eastAsia="de-DE"/>
        </w:rPr>
        <w:t>favicon.ico</w:t>
      </w:r>
    </w:p>
    <w:p w14:paraId="0BF8A130" w14:textId="77777777" w:rsidR="001F2D6F" w:rsidRPr="003C7F01" w:rsidRDefault="001F2D6F" w:rsidP="001F2D6F">
      <w:pPr>
        <w:rPr>
          <w:lang w:val="en-US" w:eastAsia="de-DE"/>
        </w:rPr>
      </w:pPr>
      <w:r w:rsidRPr="003C7F01">
        <w:rPr>
          <w:lang w:val="en-US" w:eastAsia="de-DE"/>
        </w:rPr>
        <w:t xml:space="preserve">The icon which is displayed in the browser on the left corner </w:t>
      </w:r>
      <w:r w:rsidR="009723C6" w:rsidRPr="003C7F01">
        <w:rPr>
          <w:lang w:val="en-US" w:eastAsia="de-DE"/>
        </w:rPr>
        <w:t>of</w:t>
      </w:r>
      <w:r w:rsidRPr="003C7F01">
        <w:rPr>
          <w:lang w:val="en-US" w:eastAsia="de-DE"/>
        </w:rPr>
        <w:t xml:space="preserve"> the title bar.</w:t>
      </w:r>
    </w:p>
    <w:p w14:paraId="5C4C5972" w14:textId="77777777" w:rsidR="001F2D6F" w:rsidRPr="003C7F01" w:rsidRDefault="001F2D6F" w:rsidP="001F2D6F">
      <w:pPr>
        <w:rPr>
          <w:lang w:val="en-US" w:eastAsia="de-DE"/>
        </w:rPr>
      </w:pPr>
    </w:p>
    <w:p w14:paraId="78104E4A" w14:textId="77777777" w:rsidR="001F2D6F" w:rsidRPr="003C7F01" w:rsidRDefault="001F2D6F" w:rsidP="001F2D6F">
      <w:pPr>
        <w:rPr>
          <w:b/>
          <w:lang w:val="en-US" w:eastAsia="de-DE"/>
        </w:rPr>
      </w:pPr>
      <w:r w:rsidRPr="003C7F01">
        <w:rPr>
          <w:b/>
          <w:lang w:val="en-US" w:eastAsia="de-DE"/>
        </w:rPr>
        <w:sym w:font="Wingdings" w:char="F0E0"/>
      </w:r>
      <w:r w:rsidRPr="003C7F01">
        <w:rPr>
          <w:b/>
          <w:lang w:val="en-US" w:eastAsia="de-DE"/>
        </w:rPr>
        <w:t>bs.png, enter.png, key.png, shift.png</w:t>
      </w:r>
    </w:p>
    <w:p w14:paraId="249871F5" w14:textId="77777777" w:rsidR="001F2D6F" w:rsidRPr="003C7F01" w:rsidRDefault="001F2D6F" w:rsidP="001F2D6F">
      <w:pPr>
        <w:rPr>
          <w:lang w:val="en-US" w:eastAsia="de-DE"/>
        </w:rPr>
      </w:pPr>
      <w:r w:rsidRPr="003C7F01">
        <w:rPr>
          <w:lang w:val="en-US" w:eastAsia="de-DE"/>
        </w:rPr>
        <w:t>For example, images</w:t>
      </w:r>
      <w:r w:rsidR="00315B90" w:rsidRPr="003C7F01">
        <w:rPr>
          <w:lang w:val="en-US" w:eastAsia="de-DE"/>
        </w:rPr>
        <w:t xml:space="preserve"> used</w:t>
      </w:r>
      <w:r w:rsidRPr="003C7F01">
        <w:rPr>
          <w:lang w:val="en-US" w:eastAsia="de-DE"/>
        </w:rPr>
        <w:t xml:space="preserve"> for buttons of a virtual application-specific keyboard.</w:t>
      </w:r>
    </w:p>
    <w:p w14:paraId="07588E43" w14:textId="77777777" w:rsidR="001F2D6F" w:rsidRPr="003C7F01" w:rsidRDefault="001F2D6F" w:rsidP="001F2D6F">
      <w:pPr>
        <w:rPr>
          <w:lang w:val="en-US" w:eastAsia="de-DE"/>
        </w:rPr>
      </w:pPr>
    </w:p>
    <w:p w14:paraId="6B56540A" w14:textId="77777777" w:rsidR="001F2D6F" w:rsidRPr="003C7F01" w:rsidRDefault="001F2D6F" w:rsidP="001F2D6F">
      <w:pPr>
        <w:rPr>
          <w:b/>
          <w:lang w:val="en-US" w:eastAsia="de-DE"/>
        </w:rPr>
      </w:pPr>
      <w:r w:rsidRPr="003C7F01">
        <w:rPr>
          <w:lang w:val="en-US" w:eastAsia="de-DE"/>
        </w:rPr>
        <w:sym w:font="Wingdings" w:char="F0E0"/>
      </w:r>
      <w:r w:rsidRPr="003C7F01">
        <w:rPr>
          <w:b/>
          <w:lang w:val="en-US" w:eastAsia="de-DE"/>
        </w:rPr>
        <w:t>Font files of all display fonts used in .png format:</w:t>
      </w:r>
    </w:p>
    <w:p w14:paraId="69E2EA35" w14:textId="77777777" w:rsidR="001F2D6F" w:rsidRPr="003C7F01" w:rsidRDefault="001F2D6F" w:rsidP="001F2D6F">
      <w:pPr>
        <w:rPr>
          <w:lang w:val="en-US" w:eastAsia="de-DE"/>
        </w:rPr>
      </w:pPr>
      <w:r w:rsidRPr="003C7F01">
        <w:rPr>
          <w:lang w:val="en-US" w:eastAsia="de-DE"/>
        </w:rPr>
        <w:t>fnt10p16.png</w:t>
      </w:r>
    </w:p>
    <w:p w14:paraId="413FE6B8" w14:textId="77777777" w:rsidR="001F2D6F" w:rsidRPr="003C7F01" w:rsidRDefault="001F2D6F" w:rsidP="001F2D6F">
      <w:pPr>
        <w:rPr>
          <w:lang w:val="en-US" w:eastAsia="de-DE"/>
        </w:rPr>
      </w:pPr>
      <w:r w:rsidRPr="003C7F01">
        <w:rPr>
          <w:lang w:val="en-US" w:eastAsia="de-DE"/>
        </w:rPr>
        <w:lastRenderedPageBreak/>
        <w:t>fnt12p19.png</w:t>
      </w:r>
    </w:p>
    <w:p w14:paraId="4B82F729" w14:textId="77777777" w:rsidR="001F2D6F" w:rsidRPr="003C7F01" w:rsidRDefault="001F2D6F" w:rsidP="001F2D6F">
      <w:pPr>
        <w:rPr>
          <w:lang w:val="en-US" w:eastAsia="de-DE"/>
        </w:rPr>
      </w:pPr>
      <w:r w:rsidRPr="003C7F01">
        <w:rPr>
          <w:lang w:val="en-US" w:eastAsia="de-DE"/>
        </w:rPr>
        <w:t>fnt12x16.png</w:t>
      </w:r>
    </w:p>
    <w:p w14:paraId="7A50C352" w14:textId="77777777" w:rsidR="001F2D6F" w:rsidRPr="003C7F01" w:rsidRDefault="001F2D6F" w:rsidP="001F2D6F">
      <w:pPr>
        <w:rPr>
          <w:lang w:val="en-US" w:eastAsia="de-DE"/>
        </w:rPr>
      </w:pPr>
      <w:r w:rsidRPr="003C7F01">
        <w:rPr>
          <w:lang w:val="en-US" w:eastAsia="de-DE"/>
        </w:rPr>
        <w:t>fnt14p22.png</w:t>
      </w:r>
    </w:p>
    <w:p w14:paraId="0762226B" w14:textId="77777777" w:rsidR="001F2D6F" w:rsidRPr="003C7F01" w:rsidRDefault="001F2D6F" w:rsidP="001F2D6F">
      <w:pPr>
        <w:rPr>
          <w:lang w:val="en-US" w:eastAsia="de-DE"/>
        </w:rPr>
      </w:pPr>
      <w:r w:rsidRPr="003C7F01">
        <w:rPr>
          <w:lang w:val="en-US" w:eastAsia="de-DE"/>
        </w:rPr>
        <w:t>fnt16p24.png</w:t>
      </w:r>
    </w:p>
    <w:p w14:paraId="5ACF1FA3" w14:textId="77777777" w:rsidR="001F2D6F" w:rsidRPr="003C7F01" w:rsidRDefault="001F2D6F" w:rsidP="001F2D6F">
      <w:pPr>
        <w:rPr>
          <w:lang w:val="en-US" w:eastAsia="de-DE"/>
        </w:rPr>
      </w:pPr>
      <w:r w:rsidRPr="003C7F01">
        <w:rPr>
          <w:lang w:val="en-US" w:eastAsia="de-DE"/>
        </w:rPr>
        <w:t>fnt16x24.png</w:t>
      </w:r>
    </w:p>
    <w:p w14:paraId="56FD95F7" w14:textId="77777777" w:rsidR="001F2D6F" w:rsidRPr="003C7F01" w:rsidRDefault="001F2D6F" w:rsidP="001F2D6F">
      <w:pPr>
        <w:rPr>
          <w:lang w:val="en-US" w:eastAsia="de-DE"/>
        </w:rPr>
      </w:pPr>
      <w:r w:rsidRPr="003C7F01">
        <w:rPr>
          <w:lang w:val="en-US" w:eastAsia="de-DE"/>
        </w:rPr>
        <w:t>fnt20x32.png</w:t>
      </w:r>
    </w:p>
    <w:p w14:paraId="596F1832" w14:textId="77777777" w:rsidR="001F2D6F" w:rsidRPr="003C7F01" w:rsidRDefault="001F2D6F" w:rsidP="001F2D6F">
      <w:pPr>
        <w:rPr>
          <w:lang w:val="en-US" w:eastAsia="de-DE"/>
        </w:rPr>
      </w:pPr>
      <w:r w:rsidRPr="003C7F01">
        <w:rPr>
          <w:lang w:val="en-US" w:eastAsia="de-DE"/>
        </w:rPr>
        <w:t>fnt24p36.png</w:t>
      </w:r>
    </w:p>
    <w:p w14:paraId="16000C7C" w14:textId="77777777" w:rsidR="001F2D6F" w:rsidRPr="003C7F01" w:rsidRDefault="001F2D6F" w:rsidP="001F2D6F">
      <w:pPr>
        <w:rPr>
          <w:lang w:val="en-US" w:eastAsia="de-DE"/>
        </w:rPr>
      </w:pPr>
      <w:r w:rsidRPr="003C7F01">
        <w:rPr>
          <w:lang w:val="en-US" w:eastAsia="de-DE"/>
        </w:rPr>
        <w:t>fnt4x6.png</w:t>
      </w:r>
    </w:p>
    <w:p w14:paraId="1AEBAE1E" w14:textId="77777777" w:rsidR="001F2D6F" w:rsidRPr="003C7F01" w:rsidRDefault="001F2D6F" w:rsidP="001F2D6F">
      <w:pPr>
        <w:rPr>
          <w:lang w:val="en-US" w:eastAsia="de-DE"/>
        </w:rPr>
      </w:pPr>
      <w:r w:rsidRPr="003C7F01">
        <w:rPr>
          <w:lang w:val="en-US" w:eastAsia="de-DE"/>
        </w:rPr>
        <w:t>fnt6x8.png</w:t>
      </w:r>
    </w:p>
    <w:p w14:paraId="5E8369CC" w14:textId="77777777" w:rsidR="001F2D6F" w:rsidRPr="003C7F01" w:rsidRDefault="001F2D6F" w:rsidP="001F2D6F">
      <w:pPr>
        <w:rPr>
          <w:lang w:val="en-US" w:eastAsia="de-DE"/>
        </w:rPr>
      </w:pPr>
      <w:r w:rsidRPr="003C7F01">
        <w:rPr>
          <w:lang w:val="en-US" w:eastAsia="de-DE"/>
        </w:rPr>
        <w:t>fnt7p8.png</w:t>
      </w:r>
    </w:p>
    <w:p w14:paraId="727E9A16" w14:textId="77777777" w:rsidR="001F2D6F" w:rsidRPr="003C7F01" w:rsidRDefault="001F2D6F" w:rsidP="001F2D6F">
      <w:pPr>
        <w:rPr>
          <w:lang w:val="en-US" w:eastAsia="de-DE"/>
        </w:rPr>
      </w:pPr>
      <w:r w:rsidRPr="003C7F01">
        <w:rPr>
          <w:lang w:val="en-US" w:eastAsia="de-DE"/>
        </w:rPr>
        <w:t>fnt8p12.png</w:t>
      </w:r>
    </w:p>
    <w:p w14:paraId="7DEA3C2B" w14:textId="77777777" w:rsidR="001F2D6F" w:rsidRPr="003C7F01" w:rsidRDefault="001F2D6F" w:rsidP="001F2D6F">
      <w:pPr>
        <w:rPr>
          <w:lang w:val="en-US" w:eastAsia="de-DE"/>
        </w:rPr>
      </w:pPr>
      <w:r w:rsidRPr="003C7F01">
        <w:rPr>
          <w:lang w:val="en-US" w:eastAsia="de-DE"/>
        </w:rPr>
        <w:t>fnt8x10.png</w:t>
      </w:r>
    </w:p>
    <w:p w14:paraId="1E133955" w14:textId="77777777" w:rsidR="001F2D6F" w:rsidRPr="003C7F01" w:rsidRDefault="001F2D6F" w:rsidP="001F2D6F">
      <w:pPr>
        <w:rPr>
          <w:lang w:val="en-US" w:eastAsia="de-DE"/>
        </w:rPr>
      </w:pPr>
      <w:r w:rsidRPr="003C7F01">
        <w:rPr>
          <w:lang w:val="en-US" w:eastAsia="de-DE"/>
        </w:rPr>
        <w:t>fnt8x12.png</w:t>
      </w:r>
    </w:p>
    <w:p w14:paraId="628B2128" w14:textId="77777777" w:rsidR="001F2D6F" w:rsidRPr="003C7F01" w:rsidRDefault="001F2D6F" w:rsidP="001F2D6F">
      <w:pPr>
        <w:rPr>
          <w:lang w:val="en-US" w:eastAsia="de-DE"/>
        </w:rPr>
      </w:pPr>
      <w:r w:rsidRPr="003C7F01">
        <w:rPr>
          <w:lang w:val="en-US" w:eastAsia="de-DE"/>
        </w:rPr>
        <w:t>fnt8x16.png</w:t>
      </w:r>
    </w:p>
    <w:p w14:paraId="0E83ECFA" w14:textId="77777777" w:rsidR="001F2D6F" w:rsidRPr="003C7F01" w:rsidRDefault="001F2D6F" w:rsidP="001F2D6F">
      <w:pPr>
        <w:rPr>
          <w:lang w:val="en-US" w:eastAsia="de-DE"/>
        </w:rPr>
      </w:pPr>
      <w:r w:rsidRPr="003C7F01">
        <w:rPr>
          <w:lang w:val="en-US" w:eastAsia="de-DE"/>
        </w:rPr>
        <w:t>fnt8x20.png</w:t>
      </w:r>
    </w:p>
    <w:p w14:paraId="7626E671" w14:textId="77777777" w:rsidR="001F2D6F" w:rsidRPr="003C7F01" w:rsidRDefault="001F2D6F" w:rsidP="001F2D6F">
      <w:pPr>
        <w:rPr>
          <w:lang w:val="en-US" w:eastAsia="de-DE"/>
        </w:rPr>
      </w:pPr>
      <w:r w:rsidRPr="003C7F01">
        <w:rPr>
          <w:lang w:val="en-US" w:eastAsia="de-DE"/>
        </w:rPr>
        <w:t>uni16x16.png</w:t>
      </w:r>
    </w:p>
    <w:p w14:paraId="4D638306" w14:textId="77777777" w:rsidR="00B970C7" w:rsidRPr="003C7F01" w:rsidRDefault="00B970C7" w:rsidP="00B970C7">
      <w:pPr>
        <w:pStyle w:val="berschrift3"/>
        <w:rPr>
          <w:lang w:val="en-US"/>
        </w:rPr>
      </w:pPr>
      <w:bookmarkStart w:id="683" w:name="_Toc68685952"/>
      <w:r w:rsidRPr="003C7F01">
        <w:rPr>
          <w:lang w:val="en-US"/>
        </w:rPr>
        <w:t xml:space="preserve">How to integrate </w:t>
      </w:r>
      <w:r w:rsidR="0071563E" w:rsidRPr="003C7F01">
        <w:rPr>
          <w:lang w:val="en-US"/>
        </w:rPr>
        <w:t>‘</w:t>
      </w:r>
      <w:r w:rsidRPr="003C7F01">
        <w:rPr>
          <w:lang w:val="en-US"/>
        </w:rPr>
        <w:t>remote HMI on web</w:t>
      </w:r>
      <w:r w:rsidR="0071563E" w:rsidRPr="003C7F01">
        <w:rPr>
          <w:lang w:val="en-US"/>
        </w:rPr>
        <w:t>’</w:t>
      </w:r>
      <w:r w:rsidRPr="003C7F01">
        <w:rPr>
          <w:lang w:val="en-US"/>
        </w:rPr>
        <w:t xml:space="preserve"> into a project</w:t>
      </w:r>
      <w:bookmarkEnd w:id="683"/>
    </w:p>
    <w:p w14:paraId="7DA64E53" w14:textId="77777777" w:rsidR="00B970C7" w:rsidRPr="003C7F01" w:rsidRDefault="00B970C7" w:rsidP="00762965">
      <w:pPr>
        <w:pStyle w:val="Listenabsatz"/>
        <w:numPr>
          <w:ilvl w:val="0"/>
          <w:numId w:val="32"/>
        </w:numPr>
        <w:rPr>
          <w:lang w:val="en-US" w:eastAsia="de-DE"/>
        </w:rPr>
      </w:pPr>
      <w:r w:rsidRPr="003C7F01">
        <w:rPr>
          <w:lang w:val="en-US" w:eastAsia="de-DE"/>
        </w:rPr>
        <w:t xml:space="preserve">Add a define </w:t>
      </w:r>
      <w:r w:rsidRPr="003C7F01">
        <w:rPr>
          <w:rFonts w:ascii="Consolas" w:hAnsi="Consolas" w:cs="Consolas"/>
          <w:b/>
          <w:lang w:val="en-US" w:eastAsia="de-DE"/>
        </w:rPr>
        <w:t>RD_DISPCMD_COMMUNICATION=1</w:t>
      </w:r>
      <w:r w:rsidRPr="003C7F01">
        <w:rPr>
          <w:lang w:val="en-US" w:eastAsia="de-DE"/>
        </w:rPr>
        <w:t xml:space="preserve"> and </w:t>
      </w:r>
      <w:r w:rsidRPr="003C7F01">
        <w:rPr>
          <w:rFonts w:ascii="Consolas" w:hAnsi="Consolas" w:cs="Consolas"/>
          <w:b/>
          <w:lang w:val="en-US" w:eastAsia="de-DE"/>
        </w:rPr>
        <w:t>RD_HMI_ON_WEB=1</w:t>
      </w:r>
      <w:r w:rsidRPr="003C7F01">
        <w:rPr>
          <w:lang w:val="en-US" w:eastAsia="de-DE"/>
        </w:rPr>
        <w:t xml:space="preserve"> in the </w:t>
      </w:r>
      <w:r w:rsidRPr="003C7F01">
        <w:rPr>
          <w:b/>
          <w:lang w:val="en-US" w:eastAsia="de-DE"/>
        </w:rPr>
        <w:t>SystemDef</w:t>
      </w:r>
      <w:r w:rsidRPr="003C7F01">
        <w:rPr>
          <w:lang w:val="en-US" w:eastAsia="de-DE"/>
        </w:rPr>
        <w:t xml:space="preserve"> of the project design.</w:t>
      </w:r>
    </w:p>
    <w:p w14:paraId="7017BB7D" w14:textId="77777777" w:rsidR="00B970C7" w:rsidRPr="003C7F01" w:rsidRDefault="0071563E" w:rsidP="00762965">
      <w:pPr>
        <w:pStyle w:val="Listenabsatz"/>
        <w:numPr>
          <w:ilvl w:val="0"/>
          <w:numId w:val="32"/>
        </w:numPr>
        <w:rPr>
          <w:lang w:val="en-US" w:eastAsia="de-DE"/>
        </w:rPr>
      </w:pPr>
      <w:r w:rsidRPr="003C7F01">
        <w:rPr>
          <w:lang w:val="en-US" w:eastAsia="de-DE"/>
        </w:rPr>
        <w:t xml:space="preserve">The file </w:t>
      </w:r>
      <w:r w:rsidR="002948F8" w:rsidRPr="003C7F01">
        <w:rPr>
          <w:lang w:val="en-US" w:eastAsia="de-DE"/>
        </w:rPr>
        <w:t>“</w:t>
      </w:r>
      <w:r w:rsidRPr="003C7F01">
        <w:rPr>
          <w:rFonts w:ascii="Consolas" w:hAnsi="Consolas" w:cs="Consolas"/>
          <w:lang w:val="en-US" w:eastAsia="de-DE"/>
        </w:rPr>
        <w:t>\System\</w:t>
      </w:r>
      <w:r w:rsidR="00B970C7" w:rsidRPr="003C7F01">
        <w:rPr>
          <w:rFonts w:ascii="Consolas" w:hAnsi="Consolas" w:cs="Consolas"/>
          <w:lang w:val="en-US" w:eastAsia="de-DE"/>
        </w:rPr>
        <w:t>rdsockets.c</w:t>
      </w:r>
      <w:r w:rsidR="002948F8" w:rsidRPr="003C7F01">
        <w:rPr>
          <w:rFonts w:cs="Arial"/>
          <w:lang w:val="en-US" w:eastAsia="de-DE"/>
        </w:rPr>
        <w:t>”</w:t>
      </w:r>
      <w:r w:rsidR="00B970C7" w:rsidRPr="003C7F01">
        <w:rPr>
          <w:lang w:val="en-US" w:eastAsia="de-DE"/>
        </w:rPr>
        <w:t xml:space="preserve"> must be implemented for the target.</w:t>
      </w:r>
    </w:p>
    <w:p w14:paraId="598095A2" w14:textId="77777777" w:rsidR="00B970C7" w:rsidRPr="003C7F01" w:rsidRDefault="00E445E4" w:rsidP="00762965">
      <w:pPr>
        <w:pStyle w:val="Listenabsatz"/>
        <w:numPr>
          <w:ilvl w:val="0"/>
          <w:numId w:val="32"/>
        </w:numPr>
        <w:rPr>
          <w:lang w:val="en-US" w:eastAsia="de-DE"/>
        </w:rPr>
      </w:pPr>
      <w:r w:rsidRPr="003C7F01">
        <w:rPr>
          <w:lang w:val="en-US" w:eastAsia="de-DE"/>
        </w:rPr>
        <w:t>Add and</w:t>
      </w:r>
      <w:r w:rsidR="00B970C7" w:rsidRPr="003C7F01">
        <w:rPr>
          <w:lang w:val="en-US" w:eastAsia="de-DE"/>
        </w:rPr>
        <w:t xml:space="preserve"> compile the </w:t>
      </w:r>
      <w:r w:rsidRPr="003C7F01">
        <w:rPr>
          <w:lang w:val="en-US" w:eastAsia="de-DE"/>
        </w:rPr>
        <w:t>w</w:t>
      </w:r>
      <w:r w:rsidR="00B970C7" w:rsidRPr="003C7F01">
        <w:rPr>
          <w:lang w:val="en-US" w:eastAsia="de-DE"/>
        </w:rPr>
        <w:t>eb</w:t>
      </w:r>
      <w:r w:rsidRPr="003C7F01">
        <w:rPr>
          <w:lang w:val="en-US" w:eastAsia="de-DE"/>
        </w:rPr>
        <w:t>s</w:t>
      </w:r>
      <w:r w:rsidR="00B970C7" w:rsidRPr="003C7F01">
        <w:rPr>
          <w:lang w:val="en-US" w:eastAsia="de-DE"/>
        </w:rPr>
        <w:t xml:space="preserve">erver </w:t>
      </w:r>
      <w:r w:rsidR="002948F8" w:rsidRPr="003C7F01">
        <w:rPr>
          <w:lang w:val="en-US" w:eastAsia="de-DE"/>
        </w:rPr>
        <w:t>“</w:t>
      </w:r>
      <w:r w:rsidR="00B970C7" w:rsidRPr="003C7F01">
        <w:rPr>
          <w:rFonts w:ascii="Consolas" w:hAnsi="Consolas" w:cs="Consolas"/>
          <w:lang w:val="en-US" w:eastAsia="de-DE"/>
        </w:rPr>
        <w:t>\</w:t>
      </w:r>
      <w:r w:rsidRPr="003C7F01">
        <w:rPr>
          <w:rFonts w:ascii="Consolas" w:hAnsi="Consolas" w:cs="Consolas"/>
          <w:lang w:val="en-US" w:eastAsia="de-DE"/>
        </w:rPr>
        <w:t>System\</w:t>
      </w:r>
      <w:r w:rsidR="00B970C7" w:rsidRPr="003C7F01">
        <w:rPr>
          <w:rFonts w:ascii="Consolas" w:hAnsi="Consolas" w:cs="Consolas"/>
          <w:lang w:val="en-US" w:eastAsia="de-DE"/>
        </w:rPr>
        <w:t>httpsrv.c</w:t>
      </w:r>
      <w:r w:rsidR="002948F8" w:rsidRPr="003C7F01">
        <w:rPr>
          <w:lang w:val="en-US" w:eastAsia="de-DE"/>
        </w:rPr>
        <w:t xml:space="preserve">” </w:t>
      </w:r>
      <w:r w:rsidRPr="003C7F01">
        <w:rPr>
          <w:lang w:val="en-US" w:eastAsia="de-DE"/>
        </w:rPr>
        <w:t>for</w:t>
      </w:r>
      <w:r w:rsidR="00B970C7" w:rsidRPr="003C7F01">
        <w:rPr>
          <w:lang w:val="en-US" w:eastAsia="de-DE"/>
        </w:rPr>
        <w:t xml:space="preserve"> the target.</w:t>
      </w:r>
    </w:p>
    <w:p w14:paraId="34F93EFF" w14:textId="77777777" w:rsidR="00B970C7" w:rsidRPr="003C7F01" w:rsidRDefault="00E445E4" w:rsidP="00762965">
      <w:pPr>
        <w:pStyle w:val="Listenabsatz"/>
        <w:numPr>
          <w:ilvl w:val="0"/>
          <w:numId w:val="32"/>
        </w:numPr>
        <w:rPr>
          <w:lang w:val="en-US" w:eastAsia="de-DE"/>
        </w:rPr>
      </w:pPr>
      <w:r w:rsidRPr="003C7F01">
        <w:rPr>
          <w:lang w:val="en-US" w:eastAsia="de-DE"/>
        </w:rPr>
        <w:t xml:space="preserve">Copy the file </w:t>
      </w:r>
      <w:r w:rsidR="002948F8" w:rsidRPr="003C7F01">
        <w:rPr>
          <w:lang w:val="en-US" w:eastAsia="de-DE"/>
        </w:rPr>
        <w:t>“</w:t>
      </w:r>
      <w:r w:rsidRPr="003C7F01">
        <w:rPr>
          <w:rFonts w:ascii="Consolas" w:hAnsi="Consolas" w:cs="Consolas"/>
          <w:lang w:val="en-US" w:eastAsia="de-DE"/>
        </w:rPr>
        <w:t>\</w:t>
      </w:r>
      <w:r w:rsidR="00D00CF3" w:rsidRPr="003C7F01">
        <w:rPr>
          <w:rFonts w:ascii="Consolas" w:hAnsi="Consolas" w:cs="Consolas"/>
          <w:lang w:val="en-US" w:eastAsia="de-DE"/>
        </w:rPr>
        <w:t>System</w:t>
      </w:r>
      <w:r w:rsidRPr="003C7F01">
        <w:rPr>
          <w:rFonts w:ascii="Consolas" w:hAnsi="Consolas" w:cs="Consolas"/>
          <w:lang w:val="en-US" w:eastAsia="de-DE"/>
        </w:rPr>
        <w:t>\http_app_template.c</w:t>
      </w:r>
      <w:r w:rsidR="002948F8" w:rsidRPr="003C7F01">
        <w:rPr>
          <w:lang w:val="en-US" w:eastAsia="de-DE"/>
        </w:rPr>
        <w:t xml:space="preserve">” </w:t>
      </w:r>
      <w:r w:rsidRPr="003C7F01">
        <w:rPr>
          <w:lang w:val="en-US" w:eastAsia="de-DE"/>
        </w:rPr>
        <w:t xml:space="preserve">to </w:t>
      </w:r>
      <w:r w:rsidR="002948F8" w:rsidRPr="003C7F01">
        <w:rPr>
          <w:lang w:val="en-US" w:eastAsia="de-DE"/>
        </w:rPr>
        <w:t>“</w:t>
      </w:r>
      <w:r w:rsidRPr="003C7F01">
        <w:rPr>
          <w:rFonts w:ascii="Consolas" w:hAnsi="Consolas" w:cs="Consolas"/>
          <w:lang w:val="en-US" w:eastAsia="de-DE"/>
        </w:rPr>
        <w:t>\</w:t>
      </w:r>
      <w:r w:rsidR="002948F8" w:rsidRPr="003C7F01">
        <w:rPr>
          <w:rFonts w:ascii="Consolas" w:hAnsi="Consolas" w:cs="Consolas"/>
          <w:lang w:val="en-US" w:eastAsia="de-DE"/>
        </w:rPr>
        <w:t>target\target_specific</w:t>
      </w:r>
      <w:r w:rsidRPr="003C7F01">
        <w:rPr>
          <w:rFonts w:ascii="Consolas" w:hAnsi="Consolas" w:cs="Consolas"/>
          <w:lang w:val="en-US" w:eastAsia="de-DE"/>
        </w:rPr>
        <w:t>\h</w:t>
      </w:r>
      <w:r w:rsidR="00B970C7" w:rsidRPr="003C7F01">
        <w:rPr>
          <w:rFonts w:ascii="Consolas" w:hAnsi="Consolas" w:cs="Consolas"/>
          <w:lang w:val="en-US" w:eastAsia="de-DE"/>
        </w:rPr>
        <w:t>ttp_app.c</w:t>
      </w:r>
      <w:r w:rsidR="002948F8" w:rsidRPr="003C7F01">
        <w:rPr>
          <w:lang w:val="en-US" w:eastAsia="de-DE"/>
        </w:rPr>
        <w:t xml:space="preserve">” </w:t>
      </w:r>
      <w:r w:rsidR="00B970C7" w:rsidRPr="003C7F01">
        <w:rPr>
          <w:lang w:val="en-US" w:eastAsia="de-DE"/>
        </w:rPr>
        <w:t>and make application-specif</w:t>
      </w:r>
      <w:r w:rsidRPr="003C7F01">
        <w:rPr>
          <w:lang w:val="en-US" w:eastAsia="de-DE"/>
        </w:rPr>
        <w:t>ic changes (–</w:t>
      </w:r>
      <w:r w:rsidR="00B970C7" w:rsidRPr="003C7F01">
        <w:rPr>
          <w:lang w:val="en-US" w:eastAsia="de-DE"/>
        </w:rPr>
        <w:t xml:space="preserve"> see also 6. + 7.</w:t>
      </w:r>
      <w:r w:rsidR="00A46241" w:rsidRPr="003C7F01">
        <w:rPr>
          <w:lang w:val="en-US" w:eastAsia="de-DE"/>
        </w:rPr>
        <w:t xml:space="preserve"> of the list here</w:t>
      </w:r>
      <w:r w:rsidR="00B970C7" w:rsidRPr="003C7F01">
        <w:rPr>
          <w:lang w:val="en-US" w:eastAsia="de-DE"/>
        </w:rPr>
        <w:t>)</w:t>
      </w:r>
    </w:p>
    <w:p w14:paraId="58F279A1" w14:textId="77777777" w:rsidR="00B970C7" w:rsidRPr="003C7F01" w:rsidRDefault="00B970C7" w:rsidP="00762965">
      <w:pPr>
        <w:pStyle w:val="Listenabsatz"/>
        <w:numPr>
          <w:ilvl w:val="0"/>
          <w:numId w:val="32"/>
        </w:numPr>
        <w:rPr>
          <w:lang w:val="en-US" w:eastAsia="de-DE"/>
        </w:rPr>
      </w:pPr>
      <w:r w:rsidRPr="003C7F01">
        <w:rPr>
          <w:lang w:val="en-US" w:eastAsia="de-DE"/>
        </w:rPr>
        <w:t xml:space="preserve">Integrate the files of the target HMI website/homepage </w:t>
      </w:r>
      <w:r w:rsidRPr="003C7F01">
        <w:rPr>
          <w:rFonts w:ascii="Consolas" w:hAnsi="Consolas" w:cs="Consolas"/>
          <w:lang w:val="en-US" w:eastAsia="de-DE"/>
        </w:rPr>
        <w:t>\rc_lib\webremotehmi</w:t>
      </w:r>
      <w:r w:rsidRPr="003C7F01">
        <w:rPr>
          <w:lang w:val="en-US" w:eastAsia="de-DE"/>
        </w:rPr>
        <w:t>:</w:t>
      </w:r>
      <w:r w:rsidRPr="003C7F01">
        <w:rPr>
          <w:lang w:val="en-US" w:eastAsia="de-DE"/>
        </w:rPr>
        <w:br/>
      </w:r>
      <w:r w:rsidRPr="003C7F01">
        <w:rPr>
          <w:b/>
          <w:lang w:val="en-US" w:eastAsia="de-DE"/>
        </w:rPr>
        <w:t>Always</w:t>
      </w:r>
      <w:r w:rsidRPr="003C7F01">
        <w:rPr>
          <w:lang w:val="en-US" w:eastAsia="de-DE"/>
        </w:rPr>
        <w:t>: index.htm, ajaxpoll.js, consttables.js, app_specific.js, favicon.ico</w:t>
      </w:r>
      <w:r w:rsidRPr="003C7F01">
        <w:rPr>
          <w:lang w:val="en-US" w:eastAsia="de-DE"/>
        </w:rPr>
        <w:br/>
      </w:r>
      <w:r w:rsidRPr="003C7F01">
        <w:rPr>
          <w:b/>
          <w:lang w:val="en-US" w:eastAsia="de-DE"/>
        </w:rPr>
        <w:t>Application specific</w:t>
      </w:r>
      <w:r w:rsidRPr="003C7F01">
        <w:rPr>
          <w:lang w:val="en-US" w:eastAsia="de-DE"/>
        </w:rPr>
        <w:t>: bs.png, enter.png, key.png, shift.png</w:t>
      </w:r>
      <w:r w:rsidRPr="003C7F01">
        <w:rPr>
          <w:lang w:val="en-US" w:eastAsia="de-DE"/>
        </w:rPr>
        <w:br/>
      </w:r>
      <w:r w:rsidR="00E445E4" w:rsidRPr="003C7F01">
        <w:rPr>
          <w:b/>
          <w:lang w:val="en-US" w:eastAsia="de-DE"/>
        </w:rPr>
        <w:t>U</w:t>
      </w:r>
      <w:r w:rsidRPr="003C7F01">
        <w:rPr>
          <w:b/>
          <w:lang w:val="en-US" w:eastAsia="de-DE"/>
        </w:rPr>
        <w:t>sed</w:t>
      </w:r>
      <w:r w:rsidR="00E445E4" w:rsidRPr="003C7F01">
        <w:rPr>
          <w:b/>
          <w:lang w:val="en-US" w:eastAsia="de-DE"/>
        </w:rPr>
        <w:t xml:space="preserve"> fonts</w:t>
      </w:r>
      <w:r w:rsidRPr="003C7F01">
        <w:rPr>
          <w:lang w:val="en-US" w:eastAsia="de-DE"/>
        </w:rPr>
        <w:t>: fnt10p16.png, fnt12p19.png, fnt12x16.png, fnt14p22.png, fnt16p24.png, fnt16x24.png, fnt20x32.png, fnt24p36.png, fnt4x6.png, fnt4x6.png, fnt4x6.png, fnt4x6.png , fnt16x24.png, fnt16x24.png, fnt4x6.png, fnt8x10.png, fnt8x12.png, fnt8x16.png, fnt8x20.png, uni16x16.png</w:t>
      </w:r>
    </w:p>
    <w:p w14:paraId="6930E9C8" w14:textId="77777777" w:rsidR="00B970C7" w:rsidRPr="003C7F01" w:rsidRDefault="00B970C7" w:rsidP="00762965">
      <w:pPr>
        <w:pStyle w:val="Listenabsatz"/>
        <w:numPr>
          <w:ilvl w:val="0"/>
          <w:numId w:val="32"/>
        </w:numPr>
        <w:rPr>
          <w:lang w:val="en-US" w:eastAsia="de-DE"/>
        </w:rPr>
      </w:pPr>
      <w:r w:rsidRPr="003C7F01">
        <w:rPr>
          <w:lang w:val="en-US" w:eastAsia="de-DE"/>
        </w:rPr>
        <w:t xml:space="preserve">Call </w:t>
      </w:r>
      <w:r w:rsidRPr="003C7F01">
        <w:rPr>
          <w:rFonts w:ascii="Consolas" w:hAnsi="Consolas" w:cs="Consolas"/>
          <w:b/>
          <w:lang w:val="en-US" w:eastAsia="de-DE"/>
        </w:rPr>
        <w:t>http_init</w:t>
      </w:r>
      <w:r w:rsidR="00E445E4" w:rsidRPr="003C7F01">
        <w:rPr>
          <w:rFonts w:ascii="Consolas" w:hAnsi="Consolas" w:cs="Consolas"/>
          <w:b/>
          <w:lang w:val="en-US" w:eastAsia="de-DE"/>
        </w:rPr>
        <w:t>()</w:t>
      </w:r>
      <w:r w:rsidR="00E445E4" w:rsidRPr="003C7F01">
        <w:rPr>
          <w:b/>
          <w:lang w:val="en-US" w:eastAsia="de-DE"/>
        </w:rPr>
        <w:t xml:space="preserve"> in the </w:t>
      </w:r>
      <w:r w:rsidR="00E445E4" w:rsidRPr="003C7F01">
        <w:rPr>
          <w:rFonts w:ascii="Consolas" w:hAnsi="Consolas" w:cs="Consolas"/>
          <w:b/>
          <w:lang w:val="en-US" w:eastAsia="de-DE"/>
        </w:rPr>
        <w:t>UserInit()</w:t>
      </w:r>
      <w:r w:rsidR="00E445E4" w:rsidRPr="003C7F01">
        <w:rPr>
          <w:lang w:val="en-US" w:eastAsia="de-DE"/>
        </w:rPr>
        <w:t>. There t</w:t>
      </w:r>
      <w:r w:rsidRPr="003C7F01">
        <w:rPr>
          <w:lang w:val="en-US" w:eastAsia="de-DE"/>
        </w:rPr>
        <w:t xml:space="preserve">he web server task </w:t>
      </w:r>
      <w:r w:rsidR="00E445E4" w:rsidRPr="003C7F01">
        <w:rPr>
          <w:lang w:val="en-US" w:eastAsia="de-DE"/>
        </w:rPr>
        <w:t xml:space="preserve">should </w:t>
      </w:r>
      <w:r w:rsidRPr="003C7F01">
        <w:rPr>
          <w:lang w:val="en-US" w:eastAsia="de-DE"/>
        </w:rPr>
        <w:t xml:space="preserve">be started </w:t>
      </w:r>
      <w:r w:rsidR="00E445E4" w:rsidRPr="003C7F01">
        <w:rPr>
          <w:lang w:val="en-US" w:eastAsia="de-DE"/>
        </w:rPr>
        <w:t>and also the callback functions should</w:t>
      </w:r>
      <w:r w:rsidRPr="003C7F01">
        <w:rPr>
          <w:lang w:val="en-US" w:eastAsia="de-DE"/>
        </w:rPr>
        <w:t xml:space="preserve"> be set for key or touch position processing.</w:t>
      </w:r>
    </w:p>
    <w:p w14:paraId="148584C3" w14:textId="77777777" w:rsidR="00B970C7" w:rsidRPr="003C7F01" w:rsidRDefault="00B970C7" w:rsidP="00762965">
      <w:pPr>
        <w:pStyle w:val="Listenabsatz"/>
        <w:numPr>
          <w:ilvl w:val="0"/>
          <w:numId w:val="32"/>
        </w:numPr>
        <w:rPr>
          <w:lang w:val="en-US" w:eastAsia="de-DE"/>
        </w:rPr>
      </w:pPr>
      <w:r w:rsidRPr="003C7F01">
        <w:rPr>
          <w:rFonts w:ascii="Consolas" w:hAnsi="Consolas" w:cs="Consolas"/>
          <w:lang w:val="en-US" w:eastAsia="de-DE"/>
        </w:rPr>
        <w:t>http_app.c</w:t>
      </w:r>
      <w:r w:rsidRPr="003C7F01">
        <w:rPr>
          <w:lang w:val="en-US" w:eastAsia="de-DE"/>
        </w:rPr>
        <w:t>:</w:t>
      </w:r>
      <w:r w:rsidRPr="003C7F01">
        <w:rPr>
          <w:lang w:val="en-US" w:eastAsia="de-DE"/>
        </w:rPr>
        <w:br/>
      </w:r>
      <w:r w:rsidR="002948F8" w:rsidRPr="003C7F01">
        <w:rPr>
          <w:lang w:val="en-US" w:eastAsia="de-DE"/>
        </w:rPr>
        <w:t>In this file</w:t>
      </w:r>
      <w:r w:rsidR="00E445E4" w:rsidRPr="003C7F01">
        <w:rPr>
          <w:lang w:val="en-US" w:eastAsia="de-DE"/>
        </w:rPr>
        <w:t xml:space="preserve"> the callback functions</w:t>
      </w:r>
      <w:r w:rsidRPr="003C7F01">
        <w:rPr>
          <w:lang w:val="en-US" w:eastAsia="de-DE"/>
        </w:rPr>
        <w:t xml:space="preserve"> must/can be implemented </w:t>
      </w:r>
      <w:r w:rsidRPr="003C7F01">
        <w:rPr>
          <w:lang w:val="en-US" w:eastAsia="de-DE"/>
        </w:rPr>
        <w:sym w:font="Wingdings" w:char="F0E0"/>
      </w:r>
      <w:r w:rsidRPr="003C7F01">
        <w:rPr>
          <w:lang w:val="en-US" w:eastAsia="de-DE"/>
        </w:rPr>
        <w:br/>
      </w:r>
      <w:r w:rsidRPr="003C7F01">
        <w:rPr>
          <w:rFonts w:ascii="Consolas" w:hAnsi="Consolas" w:cs="Consolas"/>
          <w:color w:val="0000FF"/>
          <w:sz w:val="19"/>
          <w:szCs w:val="19"/>
          <w:lang w:val="en-US"/>
        </w:rPr>
        <w:t>int</w:t>
      </w:r>
      <w:r w:rsidRPr="003C7F01">
        <w:rPr>
          <w:rFonts w:ascii="Consolas" w:hAnsi="Consolas" w:cs="Consolas"/>
          <w:color w:val="000000"/>
          <w:sz w:val="19"/>
          <w:szCs w:val="19"/>
          <w:lang w:val="en-US"/>
        </w:rPr>
        <w:t xml:space="preserve"> KeyCallback(</w:t>
      </w:r>
      <w:r w:rsidRPr="003C7F01">
        <w:rPr>
          <w:rFonts w:ascii="Consolas" w:hAnsi="Consolas" w:cs="Consolas"/>
          <w:color w:val="0000FF"/>
          <w:sz w:val="19"/>
          <w:szCs w:val="19"/>
          <w:lang w:val="en-US"/>
        </w:rPr>
        <w:t>int</w:t>
      </w:r>
      <w:r w:rsidRPr="003C7F01">
        <w:rPr>
          <w:rFonts w:ascii="Consolas" w:hAnsi="Consolas" w:cs="Consolas"/>
          <w:color w:val="000000"/>
          <w:sz w:val="19"/>
          <w:szCs w:val="19"/>
          <w:lang w:val="en-US"/>
        </w:rPr>
        <w:t xml:space="preserve"> </w:t>
      </w:r>
      <w:r w:rsidRPr="003C7F01">
        <w:rPr>
          <w:rFonts w:ascii="Consolas" w:hAnsi="Consolas" w:cs="Consolas"/>
          <w:color w:val="808080"/>
          <w:sz w:val="19"/>
          <w:szCs w:val="19"/>
          <w:lang w:val="en-US"/>
        </w:rPr>
        <w:t>ch</w:t>
      </w:r>
      <w:r w:rsidRPr="003C7F01">
        <w:rPr>
          <w:rFonts w:ascii="Consolas" w:hAnsi="Consolas" w:cs="Consolas"/>
          <w:color w:val="000000"/>
          <w:sz w:val="19"/>
          <w:szCs w:val="19"/>
          <w:lang w:val="en-US"/>
        </w:rPr>
        <w:t>);</w:t>
      </w:r>
      <w:r w:rsidRPr="003C7F01">
        <w:rPr>
          <w:rFonts w:ascii="Consolas" w:hAnsi="Consolas" w:cs="Consolas"/>
          <w:color w:val="000000"/>
          <w:sz w:val="19"/>
          <w:szCs w:val="19"/>
          <w:lang w:val="en-US"/>
        </w:rPr>
        <w:br/>
      </w:r>
      <w:r w:rsidRPr="003C7F01">
        <w:rPr>
          <w:rFonts w:ascii="Consolas" w:hAnsi="Consolas" w:cs="Consolas"/>
          <w:color w:val="0000FF"/>
          <w:sz w:val="19"/>
          <w:szCs w:val="19"/>
          <w:lang w:val="en-US"/>
        </w:rPr>
        <w:t>int</w:t>
      </w:r>
      <w:r w:rsidRPr="003C7F01">
        <w:rPr>
          <w:rFonts w:ascii="Consolas" w:hAnsi="Consolas" w:cs="Consolas"/>
          <w:color w:val="000000"/>
          <w:sz w:val="19"/>
          <w:szCs w:val="19"/>
          <w:lang w:val="en-US"/>
        </w:rPr>
        <w:t xml:space="preserve"> TouchCallback(</w:t>
      </w:r>
      <w:r w:rsidRPr="003C7F01">
        <w:rPr>
          <w:rFonts w:ascii="Consolas" w:hAnsi="Consolas" w:cs="Consolas"/>
          <w:color w:val="0000FF"/>
          <w:sz w:val="19"/>
          <w:szCs w:val="19"/>
          <w:lang w:val="en-US"/>
        </w:rPr>
        <w:t>short</w:t>
      </w:r>
      <w:r w:rsidRPr="003C7F01">
        <w:rPr>
          <w:rFonts w:ascii="Consolas" w:hAnsi="Consolas" w:cs="Consolas"/>
          <w:color w:val="000000"/>
          <w:sz w:val="19"/>
          <w:szCs w:val="19"/>
          <w:lang w:val="en-US"/>
        </w:rPr>
        <w:t xml:space="preserve"> </w:t>
      </w:r>
      <w:r w:rsidRPr="003C7F01">
        <w:rPr>
          <w:rFonts w:ascii="Consolas" w:hAnsi="Consolas" w:cs="Consolas"/>
          <w:color w:val="808080"/>
          <w:sz w:val="19"/>
          <w:szCs w:val="19"/>
          <w:lang w:val="en-US"/>
        </w:rPr>
        <w:t>x</w:t>
      </w:r>
      <w:r w:rsidRPr="003C7F01">
        <w:rPr>
          <w:rFonts w:ascii="Consolas" w:hAnsi="Consolas" w:cs="Consolas"/>
          <w:color w:val="000000"/>
          <w:sz w:val="19"/>
          <w:szCs w:val="19"/>
          <w:lang w:val="en-US"/>
        </w:rPr>
        <w:t xml:space="preserve">, </w:t>
      </w:r>
      <w:r w:rsidRPr="003C7F01">
        <w:rPr>
          <w:rFonts w:ascii="Consolas" w:hAnsi="Consolas" w:cs="Consolas"/>
          <w:color w:val="0000FF"/>
          <w:sz w:val="19"/>
          <w:szCs w:val="19"/>
          <w:lang w:val="en-US"/>
        </w:rPr>
        <w:t>short</w:t>
      </w:r>
      <w:r w:rsidRPr="003C7F01">
        <w:rPr>
          <w:rFonts w:ascii="Consolas" w:hAnsi="Consolas" w:cs="Consolas"/>
          <w:color w:val="000000"/>
          <w:sz w:val="19"/>
          <w:szCs w:val="19"/>
          <w:lang w:val="en-US"/>
        </w:rPr>
        <w:t xml:space="preserve"> </w:t>
      </w:r>
      <w:r w:rsidRPr="003C7F01">
        <w:rPr>
          <w:rFonts w:ascii="Consolas" w:hAnsi="Consolas" w:cs="Consolas"/>
          <w:color w:val="808080"/>
          <w:sz w:val="19"/>
          <w:szCs w:val="19"/>
          <w:lang w:val="en-US"/>
        </w:rPr>
        <w:t>y</w:t>
      </w:r>
      <w:r w:rsidRPr="003C7F01">
        <w:rPr>
          <w:rFonts w:ascii="Consolas" w:hAnsi="Consolas" w:cs="Consolas"/>
          <w:color w:val="000000"/>
          <w:sz w:val="19"/>
          <w:szCs w:val="19"/>
          <w:lang w:val="en-US"/>
        </w:rPr>
        <w:t>);</w:t>
      </w:r>
      <w:r w:rsidRPr="003C7F01">
        <w:rPr>
          <w:rFonts w:ascii="Consolas" w:hAnsi="Consolas" w:cs="Consolas"/>
          <w:color w:val="000000"/>
          <w:sz w:val="19"/>
          <w:szCs w:val="19"/>
          <w:lang w:val="en-US"/>
        </w:rPr>
        <w:br/>
      </w:r>
      <w:r w:rsidRPr="003C7F01">
        <w:rPr>
          <w:rFonts w:ascii="Consolas" w:hAnsi="Consolas" w:cs="Consolas"/>
          <w:color w:val="0000FF"/>
          <w:sz w:val="19"/>
          <w:szCs w:val="19"/>
          <w:lang w:val="en-US"/>
        </w:rPr>
        <w:t>void</w:t>
      </w:r>
      <w:r w:rsidRPr="003C7F01">
        <w:rPr>
          <w:rFonts w:ascii="Consolas" w:hAnsi="Consolas" w:cs="Consolas"/>
          <w:color w:val="000000"/>
          <w:sz w:val="19"/>
          <w:szCs w:val="19"/>
          <w:lang w:val="en-US"/>
        </w:rPr>
        <w:t xml:space="preserve"> OnlineCallback(</w:t>
      </w:r>
      <w:r w:rsidRPr="003C7F01">
        <w:rPr>
          <w:rFonts w:ascii="Consolas" w:hAnsi="Consolas" w:cs="Consolas"/>
          <w:color w:val="0000FF"/>
          <w:sz w:val="19"/>
          <w:szCs w:val="19"/>
          <w:lang w:val="en-US"/>
        </w:rPr>
        <w:t>void</w:t>
      </w:r>
      <w:r w:rsidRPr="003C7F01">
        <w:rPr>
          <w:rFonts w:ascii="Consolas" w:hAnsi="Consolas" w:cs="Consolas"/>
          <w:color w:val="000000"/>
          <w:sz w:val="19"/>
          <w:szCs w:val="19"/>
          <w:lang w:val="en-US"/>
        </w:rPr>
        <w:t>);</w:t>
      </w:r>
      <w:r w:rsidRPr="003C7F01">
        <w:rPr>
          <w:rFonts w:ascii="Consolas" w:hAnsi="Consolas" w:cs="Consolas"/>
          <w:color w:val="000000"/>
          <w:sz w:val="19"/>
          <w:szCs w:val="19"/>
          <w:lang w:val="en-US"/>
        </w:rPr>
        <w:br/>
      </w:r>
      <w:r w:rsidRPr="003C7F01">
        <w:rPr>
          <w:rFonts w:ascii="Consolas" w:hAnsi="Consolas" w:cs="Consolas"/>
          <w:color w:val="0000FF"/>
          <w:sz w:val="19"/>
          <w:szCs w:val="19"/>
          <w:lang w:val="en-US"/>
        </w:rPr>
        <w:t>void</w:t>
      </w:r>
      <w:r w:rsidRPr="003C7F01">
        <w:rPr>
          <w:rFonts w:ascii="Consolas" w:hAnsi="Consolas" w:cs="Consolas"/>
          <w:color w:val="000000"/>
          <w:sz w:val="19"/>
          <w:szCs w:val="19"/>
          <w:lang w:val="en-US"/>
        </w:rPr>
        <w:t xml:space="preserve"> http_error(</w:t>
      </w:r>
      <w:r w:rsidRPr="003C7F01">
        <w:rPr>
          <w:rFonts w:ascii="Consolas" w:hAnsi="Consolas" w:cs="Consolas"/>
          <w:color w:val="0000FF"/>
          <w:sz w:val="19"/>
          <w:szCs w:val="19"/>
          <w:lang w:val="en-US"/>
        </w:rPr>
        <w:t>char</w:t>
      </w:r>
      <w:r w:rsidRPr="003C7F01">
        <w:rPr>
          <w:rFonts w:ascii="Consolas" w:hAnsi="Consolas" w:cs="Consolas"/>
          <w:color w:val="000000"/>
          <w:sz w:val="19"/>
          <w:szCs w:val="19"/>
          <w:lang w:val="en-US"/>
        </w:rPr>
        <w:t xml:space="preserve">* </w:t>
      </w:r>
      <w:r w:rsidRPr="003C7F01">
        <w:rPr>
          <w:rFonts w:ascii="Consolas" w:hAnsi="Consolas" w:cs="Consolas"/>
          <w:color w:val="808080"/>
          <w:sz w:val="19"/>
          <w:szCs w:val="19"/>
          <w:lang w:val="en-US"/>
        </w:rPr>
        <w:t>szError</w:t>
      </w:r>
      <w:r w:rsidRPr="003C7F01">
        <w:rPr>
          <w:rFonts w:ascii="Consolas" w:hAnsi="Consolas" w:cs="Consolas"/>
          <w:color w:val="000000"/>
          <w:sz w:val="19"/>
          <w:szCs w:val="19"/>
          <w:lang w:val="en-US"/>
        </w:rPr>
        <w:t>);</w:t>
      </w:r>
      <w:r w:rsidRPr="003C7F01">
        <w:rPr>
          <w:rFonts w:ascii="Consolas" w:hAnsi="Consolas" w:cs="Consolas"/>
          <w:color w:val="000000"/>
          <w:sz w:val="19"/>
          <w:szCs w:val="19"/>
          <w:lang w:val="en-US"/>
        </w:rPr>
        <w:br/>
      </w:r>
      <w:r w:rsidRPr="003C7F01">
        <w:rPr>
          <w:rFonts w:ascii="Consolas" w:hAnsi="Consolas" w:cs="Consolas"/>
          <w:b/>
          <w:color w:val="0000FF"/>
          <w:sz w:val="19"/>
          <w:szCs w:val="19"/>
          <w:lang w:val="en-US"/>
        </w:rPr>
        <w:t>int</w:t>
      </w:r>
      <w:r w:rsidRPr="003C7F01">
        <w:rPr>
          <w:rFonts w:ascii="Consolas" w:hAnsi="Consolas" w:cs="Consolas"/>
          <w:b/>
          <w:color w:val="000000"/>
          <w:sz w:val="19"/>
          <w:szCs w:val="19"/>
          <w:lang w:val="en-US"/>
        </w:rPr>
        <w:t xml:space="preserve"> SendFileCallback(</w:t>
      </w:r>
      <w:r w:rsidRPr="003C7F01">
        <w:rPr>
          <w:rFonts w:ascii="Consolas" w:hAnsi="Consolas" w:cs="Consolas"/>
          <w:b/>
          <w:color w:val="0000FF"/>
          <w:sz w:val="19"/>
          <w:szCs w:val="19"/>
          <w:lang w:val="en-US"/>
        </w:rPr>
        <w:t>char</w:t>
      </w:r>
      <w:r w:rsidRPr="003C7F01">
        <w:rPr>
          <w:rFonts w:ascii="Consolas" w:hAnsi="Consolas" w:cs="Consolas"/>
          <w:b/>
          <w:color w:val="000000"/>
          <w:sz w:val="19"/>
          <w:szCs w:val="19"/>
          <w:lang w:val="en-US"/>
        </w:rPr>
        <w:t xml:space="preserve">* </w:t>
      </w:r>
      <w:r w:rsidRPr="003C7F01">
        <w:rPr>
          <w:rFonts w:ascii="Consolas" w:hAnsi="Consolas" w:cs="Consolas"/>
          <w:b/>
          <w:color w:val="808080"/>
          <w:sz w:val="19"/>
          <w:szCs w:val="19"/>
          <w:lang w:val="en-US"/>
        </w:rPr>
        <w:t>pszFileName</w:t>
      </w:r>
      <w:r w:rsidRPr="003C7F01">
        <w:rPr>
          <w:rFonts w:ascii="Consolas" w:hAnsi="Consolas" w:cs="Consolas"/>
          <w:b/>
          <w:color w:val="000000"/>
          <w:sz w:val="19"/>
          <w:szCs w:val="19"/>
          <w:lang w:val="en-US"/>
        </w:rPr>
        <w:t xml:space="preserve">, </w:t>
      </w:r>
      <w:r w:rsidRPr="003C7F01">
        <w:rPr>
          <w:rFonts w:ascii="Consolas" w:hAnsi="Consolas" w:cs="Consolas"/>
          <w:b/>
          <w:color w:val="2B91AF"/>
          <w:sz w:val="19"/>
          <w:szCs w:val="19"/>
          <w:lang w:val="en-US"/>
        </w:rPr>
        <w:t>tSocket</w:t>
      </w:r>
      <w:r w:rsidRPr="003C7F01">
        <w:rPr>
          <w:rFonts w:ascii="Consolas" w:hAnsi="Consolas" w:cs="Consolas"/>
          <w:b/>
          <w:color w:val="000000"/>
          <w:sz w:val="19"/>
          <w:szCs w:val="19"/>
          <w:lang w:val="en-US"/>
        </w:rPr>
        <w:t xml:space="preserve"> </w:t>
      </w:r>
      <w:r w:rsidRPr="003C7F01">
        <w:rPr>
          <w:rFonts w:ascii="Consolas" w:hAnsi="Consolas" w:cs="Consolas"/>
          <w:b/>
          <w:color w:val="808080"/>
          <w:sz w:val="19"/>
          <w:szCs w:val="19"/>
          <w:lang w:val="en-US"/>
        </w:rPr>
        <w:t>client</w:t>
      </w:r>
      <w:r w:rsidRPr="003C7F01">
        <w:rPr>
          <w:rFonts w:ascii="Consolas" w:hAnsi="Consolas" w:cs="Consolas"/>
          <w:b/>
          <w:color w:val="000000"/>
          <w:sz w:val="19"/>
          <w:szCs w:val="19"/>
          <w:lang w:val="en-US"/>
        </w:rPr>
        <w:t>);</w:t>
      </w:r>
      <w:r w:rsidRPr="003C7F01">
        <w:rPr>
          <w:rFonts w:ascii="Consolas" w:hAnsi="Consolas" w:cs="Consolas"/>
          <w:color w:val="000000"/>
          <w:sz w:val="19"/>
          <w:szCs w:val="19"/>
          <w:lang w:val="en-US"/>
        </w:rPr>
        <w:br/>
      </w:r>
      <w:r w:rsidRPr="003C7F01">
        <w:rPr>
          <w:rFonts w:ascii="Consolas" w:hAnsi="Consolas" w:cs="Consolas"/>
          <w:b/>
          <w:color w:val="0000FF"/>
          <w:sz w:val="19"/>
          <w:szCs w:val="19"/>
          <w:lang w:val="en-US"/>
        </w:rPr>
        <w:t>void</w:t>
      </w:r>
      <w:r w:rsidRPr="003C7F01">
        <w:rPr>
          <w:rFonts w:ascii="Consolas" w:hAnsi="Consolas" w:cs="Consolas"/>
          <w:b/>
          <w:color w:val="000000"/>
          <w:sz w:val="19"/>
          <w:szCs w:val="19"/>
          <w:lang w:val="en-US"/>
        </w:rPr>
        <w:t xml:space="preserve"> http_init(</w:t>
      </w:r>
      <w:r w:rsidRPr="003C7F01">
        <w:rPr>
          <w:rFonts w:ascii="Consolas" w:hAnsi="Consolas" w:cs="Consolas"/>
          <w:b/>
          <w:color w:val="0000FF"/>
          <w:sz w:val="19"/>
          <w:szCs w:val="19"/>
          <w:lang w:val="en-US"/>
        </w:rPr>
        <w:t>void</w:t>
      </w:r>
      <w:r w:rsidRPr="003C7F01">
        <w:rPr>
          <w:rFonts w:ascii="Consolas" w:hAnsi="Consolas" w:cs="Consolas"/>
          <w:b/>
          <w:color w:val="000000"/>
          <w:sz w:val="19"/>
          <w:szCs w:val="19"/>
          <w:lang w:val="en-US"/>
        </w:rPr>
        <w:t>);</w:t>
      </w:r>
    </w:p>
    <w:p w14:paraId="6142DDEB" w14:textId="77777777" w:rsidR="00AF7E02" w:rsidRPr="003C7F01" w:rsidRDefault="00AF7E02" w:rsidP="00210B27">
      <w:pPr>
        <w:pStyle w:val="berschrift1"/>
        <w:rPr>
          <w:lang w:val="en-US"/>
        </w:rPr>
      </w:pPr>
      <w:bookmarkStart w:id="684" w:name="_Ref327790668"/>
      <w:bookmarkStart w:id="685" w:name="_Toc68685953"/>
      <w:r w:rsidRPr="003C7F01">
        <w:rPr>
          <w:lang w:val="en-US"/>
        </w:rPr>
        <w:lastRenderedPageBreak/>
        <w:t>Troubleshooting</w:t>
      </w:r>
      <w:bookmarkEnd w:id="684"/>
      <w:bookmarkEnd w:id="685"/>
    </w:p>
    <w:p w14:paraId="5D48593C" w14:textId="77777777" w:rsidR="00AF7E02" w:rsidRPr="003C7F01" w:rsidRDefault="00AF7E02" w:rsidP="00AF7E02">
      <w:pPr>
        <w:pStyle w:val="berschrift2"/>
        <w:rPr>
          <w:lang w:val="en-US"/>
        </w:rPr>
      </w:pPr>
      <w:bookmarkStart w:id="686" w:name="_Toc68685954"/>
      <w:r w:rsidRPr="003C7F01">
        <w:rPr>
          <w:lang w:val="en-US"/>
        </w:rPr>
        <w:t xml:space="preserve">Licensing </w:t>
      </w:r>
      <w:r w:rsidR="00C57D20" w:rsidRPr="003C7F01">
        <w:rPr>
          <w:lang w:val="en-US"/>
        </w:rPr>
        <w:t>I</w:t>
      </w:r>
      <w:r w:rsidRPr="003C7F01">
        <w:rPr>
          <w:lang w:val="en-US"/>
        </w:rPr>
        <w:t>ssues</w:t>
      </w:r>
      <w:bookmarkEnd w:id="686"/>
    </w:p>
    <w:p w14:paraId="3B943CF9" w14:textId="77777777" w:rsidR="00064880" w:rsidRPr="003C7F01" w:rsidRDefault="00064880" w:rsidP="00064880">
      <w:pPr>
        <w:pStyle w:val="berschrift3"/>
        <w:rPr>
          <w:lang w:val="en-US"/>
        </w:rPr>
      </w:pPr>
      <w:bookmarkStart w:id="687" w:name="_Toc68685955"/>
      <w:r w:rsidRPr="003C7F01">
        <w:rPr>
          <w:lang w:val="en-US"/>
        </w:rPr>
        <w:t>No license file available. The program will be aborted. Please contact your dealer.</w:t>
      </w:r>
      <w:bookmarkEnd w:id="687"/>
    </w:p>
    <w:p w14:paraId="40F3DEB2" w14:textId="77777777" w:rsidR="00064880" w:rsidRPr="003C7F01" w:rsidRDefault="00064880" w:rsidP="00064880">
      <w:pPr>
        <w:rPr>
          <w:lang w:val="en-US" w:eastAsia="de-DE"/>
        </w:rPr>
      </w:pPr>
      <w:r w:rsidRPr="003C7F01">
        <w:rPr>
          <w:lang w:val="en-US" w:eastAsia="de-DE"/>
        </w:rPr>
        <w:t xml:space="preserve">If this message appears </w:t>
      </w:r>
      <w:r w:rsidR="00DE76AB" w:rsidRPr="003C7F01">
        <w:rPr>
          <w:lang w:val="en-US" w:eastAsia="de-DE"/>
        </w:rPr>
        <w:t xml:space="preserve">during model compile </w:t>
      </w:r>
      <w:r w:rsidRPr="003C7F01">
        <w:rPr>
          <w:lang w:val="en-US" w:eastAsia="de-DE"/>
        </w:rPr>
        <w:t xml:space="preserve">the </w:t>
      </w:r>
      <w:r w:rsidR="00DE76AB" w:rsidRPr="003C7F01">
        <w:rPr>
          <w:lang w:val="en-US" w:eastAsia="de-DE"/>
        </w:rPr>
        <w:t>model</w:t>
      </w:r>
      <w:r w:rsidRPr="003C7F01">
        <w:rPr>
          <w:lang w:val="en-US" w:eastAsia="de-DE"/>
        </w:rPr>
        <w:t xml:space="preserve"> compiler could not find a license file. There are two different locations where a license file could be located:</w:t>
      </w:r>
    </w:p>
    <w:p w14:paraId="66B31C04" w14:textId="77777777" w:rsidR="00064880" w:rsidRPr="003C7F01" w:rsidRDefault="00064880" w:rsidP="00762965">
      <w:pPr>
        <w:pStyle w:val="rcAufzhlung"/>
        <w:numPr>
          <w:ilvl w:val="0"/>
          <w:numId w:val="17"/>
        </w:numPr>
        <w:rPr>
          <w:lang w:val="en-US" w:eastAsia="de-DE"/>
        </w:rPr>
      </w:pPr>
      <w:r w:rsidRPr="003C7F01">
        <w:rPr>
          <w:lang w:val="en-US" w:eastAsia="de-DE"/>
        </w:rPr>
        <w:t xml:space="preserve">In the </w:t>
      </w:r>
      <w:r w:rsidRPr="003C7F01">
        <w:rPr>
          <w:rStyle w:val="rcFileOrPathZchn"/>
          <w:lang w:val="en-US"/>
        </w:rPr>
        <w:t>DEVELOP</w:t>
      </w:r>
      <w:r w:rsidRPr="003C7F01">
        <w:rPr>
          <w:lang w:val="en-US" w:eastAsia="de-DE"/>
        </w:rPr>
        <w:t xml:space="preserve">-directory of the project, there should be a </w:t>
      </w:r>
      <w:r w:rsidRPr="003C7F01">
        <w:rPr>
          <w:rStyle w:val="rcFileOrPathZchn"/>
          <w:lang w:val="en-US"/>
        </w:rPr>
        <w:t>radCASE.lic</w:t>
      </w:r>
      <w:r w:rsidRPr="003C7F01">
        <w:rPr>
          <w:lang w:val="en-US" w:eastAsia="de-DE"/>
        </w:rPr>
        <w:t xml:space="preserve"> or a </w:t>
      </w:r>
      <w:r w:rsidRPr="003C7F01">
        <w:rPr>
          <w:rStyle w:val="rcFileOrPathZchn"/>
          <w:lang w:val="en-US"/>
        </w:rPr>
        <w:t>radon.lic</w:t>
      </w:r>
      <w:r w:rsidRPr="003C7F01">
        <w:rPr>
          <w:lang w:val="en-US" w:eastAsia="de-DE"/>
        </w:rPr>
        <w:t xml:space="preserve">. Normally this file is located in the directory of the radCASE editor </w:t>
      </w:r>
      <w:r w:rsidRPr="003C7F01">
        <w:rPr>
          <w:lang w:val="en-US"/>
        </w:rPr>
        <w:t xml:space="preserve">(e.g.: </w:t>
      </w:r>
      <w:r w:rsidRPr="003C7F01">
        <w:rPr>
          <w:rStyle w:val="rcFileOrPathZchn"/>
          <w:lang w:val="en-US"/>
        </w:rPr>
        <w:t>C:\Program Files\radCASE\radEDIT</w:t>
      </w:r>
      <w:r w:rsidRPr="003C7F01">
        <w:rPr>
          <w:lang w:val="en-US"/>
        </w:rPr>
        <w:t xml:space="preserve">) and is automatically copied to that directory. </w:t>
      </w:r>
      <w:r w:rsidR="00F04061" w:rsidRPr="003C7F01">
        <w:rPr>
          <w:lang w:val="en-US"/>
        </w:rPr>
        <w:t>To check if the editor has the correct license please refer to the according Editor manual of the editor you are using.</w:t>
      </w:r>
      <w:r w:rsidR="00F04061" w:rsidRPr="003C7F01">
        <w:rPr>
          <w:lang w:val="en-US"/>
        </w:rPr>
        <w:br/>
        <w:t xml:space="preserve">You should </w:t>
      </w:r>
      <w:r w:rsidR="00A16DC5" w:rsidRPr="003C7F01">
        <w:rPr>
          <w:lang w:val="en-US"/>
        </w:rPr>
        <w:t xml:space="preserve">also </w:t>
      </w:r>
      <w:r w:rsidR="00F04061" w:rsidRPr="003C7F01">
        <w:rPr>
          <w:lang w:val="en-US"/>
        </w:rPr>
        <w:t xml:space="preserve">check the access rights </w:t>
      </w:r>
      <w:r w:rsidR="00A16DC5" w:rsidRPr="003C7F01">
        <w:rPr>
          <w:lang w:val="en-US"/>
        </w:rPr>
        <w:t xml:space="preserve">of the </w:t>
      </w:r>
      <w:r w:rsidR="00A16DC5" w:rsidRPr="003C7F01">
        <w:rPr>
          <w:rStyle w:val="rcFileOrPathZchn"/>
          <w:lang w:val="en-US"/>
        </w:rPr>
        <w:t>DEVELOP</w:t>
      </w:r>
      <w:r w:rsidR="00A16DC5" w:rsidRPr="003C7F01">
        <w:rPr>
          <w:lang w:val="en-US"/>
        </w:rPr>
        <w:t>-directory.</w:t>
      </w:r>
    </w:p>
    <w:p w14:paraId="0046BEFE" w14:textId="77777777" w:rsidR="00F04061" w:rsidRPr="003C7F01" w:rsidRDefault="00F04061" w:rsidP="00064880">
      <w:pPr>
        <w:pStyle w:val="rcAufzhlung"/>
        <w:rPr>
          <w:lang w:val="en-US" w:eastAsia="de-DE"/>
        </w:rPr>
      </w:pPr>
      <w:r w:rsidRPr="003C7F01">
        <w:rPr>
          <w:lang w:val="en-US"/>
        </w:rPr>
        <w:t xml:space="preserve">For HASP dongles it is also possible to have the license file located on that dongle. If using a HASP dongle with license file on the dongle, you should check if the dongle can be accessed from the according PC. You can also have a look into the file </w:t>
      </w:r>
      <w:r w:rsidRPr="003C7F01">
        <w:rPr>
          <w:rStyle w:val="rcFileOrPathZchn"/>
          <w:lang w:val="en-US"/>
        </w:rPr>
        <w:t>DEVELOP\logfile.txt</w:t>
      </w:r>
      <w:r w:rsidRPr="003C7F01">
        <w:rPr>
          <w:lang w:val="en-US"/>
        </w:rPr>
        <w:t>, to see where radCASE looked for a license.</w:t>
      </w:r>
    </w:p>
    <w:p w14:paraId="3519BB37" w14:textId="77777777" w:rsidR="00A16DC5" w:rsidRPr="003C7F01" w:rsidRDefault="00A16DC5" w:rsidP="00A16DC5">
      <w:pPr>
        <w:rPr>
          <w:lang w:val="en-US" w:eastAsia="de-DE"/>
        </w:rPr>
      </w:pPr>
      <w:r w:rsidRPr="003C7F01">
        <w:rPr>
          <w:lang w:val="en-US" w:eastAsia="de-DE"/>
        </w:rPr>
        <w:t xml:space="preserve">If the message appears when trying to start the </w:t>
      </w:r>
      <w:r w:rsidRPr="003C7F01">
        <w:rPr>
          <w:rStyle w:val="rcLangElemZchn"/>
          <w:lang w:val="en-US"/>
        </w:rPr>
        <w:t>Project Monitor</w:t>
      </w:r>
      <w:r w:rsidRPr="003C7F01">
        <w:rPr>
          <w:lang w:val="en-US" w:eastAsia="de-DE"/>
        </w:rPr>
        <w:t xml:space="preserve"> the </w:t>
      </w:r>
      <w:r w:rsidRPr="003C7F01">
        <w:rPr>
          <w:rStyle w:val="rcLangElemZchn"/>
          <w:lang w:val="en-US"/>
        </w:rPr>
        <w:t>Project Monitor</w:t>
      </w:r>
      <w:r w:rsidRPr="003C7F01">
        <w:rPr>
          <w:lang w:val="en-US" w:eastAsia="de-DE"/>
        </w:rPr>
        <w:t xml:space="preserve"> could not find a license file. The license file should be in the </w:t>
      </w:r>
      <w:r w:rsidRPr="003C7F01">
        <w:rPr>
          <w:rStyle w:val="rcFileOrPathZchn"/>
          <w:lang w:val="en-US"/>
        </w:rPr>
        <w:t>DEVELOP</w:t>
      </w:r>
      <w:r w:rsidRPr="003C7F01">
        <w:rPr>
          <w:lang w:val="en-US" w:eastAsia="de-DE"/>
        </w:rPr>
        <w:t xml:space="preserve">-directory of the project and is named </w:t>
      </w:r>
      <w:r w:rsidRPr="003C7F01">
        <w:rPr>
          <w:rStyle w:val="rcFileOrPathZchn"/>
          <w:lang w:val="en-US"/>
        </w:rPr>
        <w:t>visual.lic</w:t>
      </w:r>
      <w:r w:rsidRPr="003C7F01">
        <w:rPr>
          <w:lang w:val="en-US" w:eastAsia="de-DE"/>
        </w:rPr>
        <w:t xml:space="preserve">. The </w:t>
      </w:r>
      <w:r w:rsidRPr="003C7F01">
        <w:rPr>
          <w:rStyle w:val="rcFileOrPathZchn"/>
          <w:lang w:val="en-US"/>
        </w:rPr>
        <w:t>visual.lic</w:t>
      </w:r>
      <w:r w:rsidRPr="003C7F01">
        <w:rPr>
          <w:lang w:val="en-US" w:eastAsia="de-DE"/>
        </w:rPr>
        <w:t xml:space="preserve"> is generated by the model compiler during model compilation. </w:t>
      </w:r>
      <w:r w:rsidR="003847C4" w:rsidRPr="003C7F01">
        <w:rPr>
          <w:lang w:val="en-US" w:eastAsia="de-DE"/>
        </w:rPr>
        <w:t xml:space="preserve">You should check the access rights of the </w:t>
      </w:r>
      <w:r w:rsidR="003847C4" w:rsidRPr="003C7F01">
        <w:rPr>
          <w:rStyle w:val="rcFileOrPathZchn"/>
          <w:lang w:val="en-US" w:eastAsia="de-DE"/>
        </w:rPr>
        <w:t>DEVELOP</w:t>
      </w:r>
      <w:r w:rsidR="003847C4" w:rsidRPr="003C7F01">
        <w:rPr>
          <w:lang w:val="en-US" w:eastAsia="de-DE"/>
        </w:rPr>
        <w:t>-directory.</w:t>
      </w:r>
    </w:p>
    <w:p w14:paraId="372FF583" w14:textId="77777777" w:rsidR="002527D8" w:rsidRPr="003C7F01" w:rsidRDefault="002527D8" w:rsidP="002527D8">
      <w:pPr>
        <w:pStyle w:val="berschrift3"/>
        <w:rPr>
          <w:lang w:val="en-US"/>
        </w:rPr>
      </w:pPr>
      <w:bookmarkStart w:id="688" w:name="_Toc68685956"/>
      <w:r w:rsidRPr="003C7F01">
        <w:rPr>
          <w:lang w:val="en-US"/>
        </w:rPr>
        <w:t>License not sufficient. The program will be aborted.</w:t>
      </w:r>
      <w:bookmarkEnd w:id="688"/>
    </w:p>
    <w:p w14:paraId="45EA8439" w14:textId="77777777" w:rsidR="002527D8" w:rsidRPr="003C7F01" w:rsidRDefault="00225670" w:rsidP="002527D8">
      <w:pPr>
        <w:rPr>
          <w:lang w:val="en-US" w:eastAsia="de-DE"/>
        </w:rPr>
      </w:pPr>
      <w:r w:rsidRPr="003C7F01">
        <w:rPr>
          <w:lang w:val="en-US" w:eastAsia="de-DE"/>
        </w:rPr>
        <w:t>If this message appears the license does not contain all packages required for model compiling the project.</w:t>
      </w:r>
    </w:p>
    <w:p w14:paraId="50DF4C2F" w14:textId="77777777" w:rsidR="00225670" w:rsidRPr="003C7F01" w:rsidRDefault="00225670" w:rsidP="002527D8">
      <w:pPr>
        <w:rPr>
          <w:lang w:val="en-US" w:eastAsia="de-DE"/>
        </w:rPr>
      </w:pPr>
    </w:p>
    <w:p w14:paraId="217A79DF" w14:textId="77777777" w:rsidR="00225670" w:rsidRPr="003C7F01" w:rsidRDefault="00225670" w:rsidP="00225670">
      <w:pPr>
        <w:rPr>
          <w:lang w:val="en-US" w:eastAsia="de-DE"/>
        </w:rPr>
      </w:pPr>
      <w:r w:rsidRPr="003C7F01">
        <w:rPr>
          <w:lang w:val="en-US" w:eastAsia="de-DE"/>
        </w:rPr>
        <w:t>The following table lists all packages available for radCASE and the resulting restrictions of a not activated package:</w:t>
      </w:r>
    </w:p>
    <w:tbl>
      <w:tblPr>
        <w:tblStyle w:val="rcTable1"/>
        <w:tblW w:w="0" w:type="auto"/>
        <w:tblLook w:val="04A0" w:firstRow="1" w:lastRow="0" w:firstColumn="1" w:lastColumn="0" w:noHBand="0" w:noVBand="1"/>
      </w:tblPr>
      <w:tblGrid>
        <w:gridCol w:w="1109"/>
        <w:gridCol w:w="2771"/>
        <w:gridCol w:w="5805"/>
      </w:tblGrid>
      <w:tr w:rsidR="00225670" w:rsidRPr="003C7F01" w14:paraId="52697EEC" w14:textId="77777777" w:rsidTr="006A7E92">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72A22ED5" w14:textId="77777777" w:rsidR="00225670" w:rsidRPr="003C7F01" w:rsidRDefault="00225670" w:rsidP="006A7E92">
            <w:pPr>
              <w:rPr>
                <w:lang w:val="en-US" w:eastAsia="de-DE"/>
              </w:rPr>
            </w:pPr>
            <w:r w:rsidRPr="003C7F01">
              <w:rPr>
                <w:lang w:val="en-US" w:eastAsia="de-DE"/>
              </w:rPr>
              <w:t>Package</w:t>
            </w:r>
          </w:p>
        </w:tc>
        <w:tc>
          <w:tcPr>
            <w:tcW w:w="0" w:type="auto"/>
          </w:tcPr>
          <w:p w14:paraId="52EBA4E1" w14:textId="77777777" w:rsidR="00225670" w:rsidRPr="003C7F01" w:rsidRDefault="00225670" w:rsidP="006A7E92">
            <w:pPr>
              <w:rPr>
                <w:lang w:val="en-US" w:eastAsia="de-DE"/>
              </w:rPr>
            </w:pPr>
            <w:r w:rsidRPr="003C7F01">
              <w:rPr>
                <w:lang w:val="en-US" w:eastAsia="de-DE"/>
              </w:rPr>
              <w:t>Restrictions if package is not available</w:t>
            </w:r>
          </w:p>
        </w:tc>
        <w:tc>
          <w:tcPr>
            <w:tcW w:w="0" w:type="auto"/>
          </w:tcPr>
          <w:p w14:paraId="35211D30" w14:textId="77777777" w:rsidR="00225670" w:rsidRPr="003C7F01" w:rsidRDefault="00225670" w:rsidP="006A7E92">
            <w:pPr>
              <w:rPr>
                <w:lang w:val="en-US" w:eastAsia="de-DE"/>
              </w:rPr>
            </w:pPr>
            <w:r w:rsidRPr="003C7F01">
              <w:rPr>
                <w:lang w:val="en-US" w:eastAsia="de-DE"/>
              </w:rPr>
              <w:t>Comment</w:t>
            </w:r>
          </w:p>
        </w:tc>
      </w:tr>
      <w:tr w:rsidR="00225670" w:rsidRPr="003C7F01" w14:paraId="567F297F" w14:textId="77777777" w:rsidTr="006A7E92">
        <w:trPr>
          <w:trHeight w:val="340"/>
        </w:trPr>
        <w:tc>
          <w:tcPr>
            <w:tcW w:w="0" w:type="auto"/>
          </w:tcPr>
          <w:p w14:paraId="3436FE53" w14:textId="77777777" w:rsidR="00225670" w:rsidRPr="003C7F01" w:rsidRDefault="00225670" w:rsidP="006A7E92">
            <w:pPr>
              <w:rPr>
                <w:lang w:val="en-US" w:eastAsia="de-DE"/>
              </w:rPr>
            </w:pPr>
            <w:r w:rsidRPr="003C7F01">
              <w:rPr>
                <w:lang w:val="en-US" w:eastAsia="de-DE"/>
              </w:rPr>
              <w:t>BAS</w:t>
            </w:r>
          </w:p>
        </w:tc>
        <w:tc>
          <w:tcPr>
            <w:tcW w:w="0" w:type="auto"/>
          </w:tcPr>
          <w:p w14:paraId="3CC780C8" w14:textId="77777777" w:rsidR="00225670" w:rsidRPr="003C7F01" w:rsidRDefault="00225670" w:rsidP="006A7E92">
            <w:pPr>
              <w:rPr>
                <w:lang w:val="en-US" w:eastAsia="de-DE"/>
              </w:rPr>
            </w:pPr>
            <w:r w:rsidRPr="003C7F01">
              <w:rPr>
                <w:lang w:val="en-US" w:eastAsia="de-DE"/>
              </w:rPr>
              <w:t>-</w:t>
            </w:r>
          </w:p>
        </w:tc>
        <w:tc>
          <w:tcPr>
            <w:tcW w:w="0" w:type="auto"/>
          </w:tcPr>
          <w:p w14:paraId="4CA44F33" w14:textId="77777777" w:rsidR="00225670" w:rsidRPr="003C7F01" w:rsidRDefault="00225670" w:rsidP="006A7E92">
            <w:pPr>
              <w:rPr>
                <w:lang w:val="en-US" w:eastAsia="de-DE"/>
              </w:rPr>
            </w:pPr>
            <w:r w:rsidRPr="003C7F01">
              <w:rPr>
                <w:lang w:val="en-US" w:eastAsia="de-DE"/>
              </w:rPr>
              <w:t>Always enabled</w:t>
            </w:r>
          </w:p>
        </w:tc>
      </w:tr>
      <w:tr w:rsidR="00225670" w:rsidRPr="003C7F01" w14:paraId="5DD018B2" w14:textId="77777777" w:rsidTr="006A7E92">
        <w:trPr>
          <w:trHeight w:val="340"/>
        </w:trPr>
        <w:tc>
          <w:tcPr>
            <w:tcW w:w="0" w:type="auto"/>
          </w:tcPr>
          <w:p w14:paraId="6767E266" w14:textId="77777777" w:rsidR="00225670" w:rsidRPr="003C7F01" w:rsidRDefault="00225670" w:rsidP="006A7E92">
            <w:pPr>
              <w:rPr>
                <w:lang w:val="en-US" w:eastAsia="de-DE"/>
              </w:rPr>
            </w:pPr>
            <w:r w:rsidRPr="003C7F01">
              <w:rPr>
                <w:lang w:val="en-US" w:eastAsia="de-DE"/>
              </w:rPr>
              <w:t>OOM</w:t>
            </w:r>
          </w:p>
        </w:tc>
        <w:tc>
          <w:tcPr>
            <w:tcW w:w="0" w:type="auto"/>
          </w:tcPr>
          <w:p w14:paraId="17654729" w14:textId="77777777" w:rsidR="00225670" w:rsidRPr="003C7F01" w:rsidRDefault="00225670" w:rsidP="006A7E92">
            <w:pPr>
              <w:rPr>
                <w:lang w:val="en-US" w:eastAsia="de-DE"/>
              </w:rPr>
            </w:pPr>
            <w:r w:rsidRPr="003C7F01">
              <w:rPr>
                <w:lang w:val="en-US" w:eastAsia="de-DE"/>
              </w:rPr>
              <w:t>-</w:t>
            </w:r>
          </w:p>
        </w:tc>
        <w:tc>
          <w:tcPr>
            <w:tcW w:w="0" w:type="auto"/>
          </w:tcPr>
          <w:p w14:paraId="2367BD26" w14:textId="77777777" w:rsidR="00225670" w:rsidRPr="003C7F01" w:rsidRDefault="00225670" w:rsidP="006A7E92">
            <w:pPr>
              <w:rPr>
                <w:lang w:val="en-US" w:eastAsia="de-DE"/>
              </w:rPr>
            </w:pPr>
            <w:r w:rsidRPr="003C7F01">
              <w:rPr>
                <w:lang w:val="en-US" w:eastAsia="de-DE"/>
              </w:rPr>
              <w:t>Always enabled</w:t>
            </w:r>
          </w:p>
        </w:tc>
      </w:tr>
      <w:tr w:rsidR="00225670" w:rsidRPr="003C7F01" w14:paraId="3343DFC5" w14:textId="77777777" w:rsidTr="006A7E92">
        <w:trPr>
          <w:trHeight w:val="340"/>
        </w:trPr>
        <w:tc>
          <w:tcPr>
            <w:tcW w:w="0" w:type="auto"/>
          </w:tcPr>
          <w:p w14:paraId="13503FDB" w14:textId="77777777" w:rsidR="00225670" w:rsidRPr="003C7F01" w:rsidRDefault="00225670" w:rsidP="006A7E92">
            <w:pPr>
              <w:rPr>
                <w:lang w:val="en-US" w:eastAsia="de-DE"/>
              </w:rPr>
            </w:pPr>
            <w:r w:rsidRPr="003C7F01">
              <w:rPr>
                <w:lang w:val="en-US" w:eastAsia="de-DE"/>
              </w:rPr>
              <w:t>HMI</w:t>
            </w:r>
          </w:p>
        </w:tc>
        <w:tc>
          <w:tcPr>
            <w:tcW w:w="0" w:type="auto"/>
          </w:tcPr>
          <w:p w14:paraId="08AE6A36" w14:textId="77777777" w:rsidR="00225670" w:rsidRPr="003C7F01" w:rsidRDefault="00225670" w:rsidP="006A7E92">
            <w:pPr>
              <w:rPr>
                <w:lang w:val="en-US" w:eastAsia="de-DE"/>
              </w:rPr>
            </w:pPr>
            <w:r w:rsidRPr="003C7F01">
              <w:rPr>
                <w:lang w:val="en-US" w:eastAsia="de-DE"/>
              </w:rPr>
              <w:t>Target-HMI can’t be used</w:t>
            </w:r>
          </w:p>
        </w:tc>
        <w:tc>
          <w:tcPr>
            <w:tcW w:w="0" w:type="auto"/>
          </w:tcPr>
          <w:p w14:paraId="262D4F31" w14:textId="2A323280" w:rsidR="00225670" w:rsidRPr="003C7F01" w:rsidRDefault="00225670" w:rsidP="00775729">
            <w:pPr>
              <w:rPr>
                <w:lang w:val="en-US" w:eastAsia="de-DE"/>
              </w:rPr>
            </w:pPr>
            <w:r w:rsidRPr="003C7F01">
              <w:rPr>
                <w:lang w:val="en-US"/>
              </w:rPr>
              <w:t xml:space="preserve">The project may not contain any </w:t>
            </w:r>
            <w:r w:rsidRPr="003C7F01">
              <w:rPr>
                <w:rStyle w:val="rcLangElemZchn"/>
                <w:lang w:val="en-US"/>
              </w:rPr>
              <w:t>SURFACE_CTR</w:t>
            </w:r>
            <w:r w:rsidRPr="003C7F01">
              <w:rPr>
                <w:lang w:val="en-US"/>
              </w:rPr>
              <w:t xml:space="preserve"> (refer to</w:t>
            </w:r>
            <w:r w:rsidR="00775729" w:rsidRPr="003C7F01">
              <w:rPr>
                <w:lang w:val="en-US"/>
              </w:rPr>
              <w:t xml:space="preserve"> </w:t>
            </w:r>
            <w:r w:rsidR="00775729" w:rsidRPr="003C7F01">
              <w:rPr>
                <w:lang w:val="en-US"/>
              </w:rPr>
              <w:fldChar w:fldCharType="begin"/>
            </w:r>
            <w:r w:rsidR="005D3F88" w:rsidRPr="005051CF">
              <w:rPr>
                <w:rStyle w:val="rcVerweis"/>
              </w:rPr>
              <w:instrText xml:space="preserve"> REF _Ref430339221 \h \* CHARFORMAT </w:instrText>
            </w:r>
            <w:r w:rsidR="00775729" w:rsidRPr="005051CF">
              <w:rPr>
                <w:rStyle w:val="rcVerweis"/>
              </w:rPr>
            </w:r>
            <w:r w:rsidR="00775729" w:rsidRPr="003C7F01">
              <w:rPr>
                <w:lang w:val="en-US"/>
              </w:rPr>
              <w:fldChar w:fldCharType="separate"/>
            </w:r>
            <w:r w:rsidR="005A1BE7" w:rsidRPr="005A1BE7">
              <w:rPr>
                <w:rStyle w:val="rcVerweis"/>
              </w:rPr>
              <w:t>Target HMI</w:t>
            </w:r>
            <w:r w:rsidR="00775729" w:rsidRPr="003C7F01">
              <w:rPr>
                <w:lang w:val="en-US"/>
              </w:rPr>
              <w:fldChar w:fldCharType="end"/>
            </w:r>
            <w:r w:rsidRPr="003C7F01">
              <w:rPr>
                <w:lang w:val="en-US"/>
              </w:rPr>
              <w:t>)</w:t>
            </w:r>
          </w:p>
        </w:tc>
      </w:tr>
      <w:tr w:rsidR="00225670" w:rsidRPr="003C7F01" w14:paraId="6369459A" w14:textId="77777777" w:rsidTr="006A7E92">
        <w:trPr>
          <w:trHeight w:val="340"/>
        </w:trPr>
        <w:tc>
          <w:tcPr>
            <w:tcW w:w="0" w:type="auto"/>
          </w:tcPr>
          <w:p w14:paraId="4DEC61A8" w14:textId="77777777" w:rsidR="00225670" w:rsidRPr="003C7F01" w:rsidRDefault="00225670" w:rsidP="006A7E92">
            <w:pPr>
              <w:rPr>
                <w:lang w:val="en-US" w:eastAsia="de-DE"/>
              </w:rPr>
            </w:pPr>
            <w:r w:rsidRPr="003C7F01">
              <w:rPr>
                <w:lang w:val="en-US" w:eastAsia="de-DE"/>
              </w:rPr>
              <w:t>VSF</w:t>
            </w:r>
          </w:p>
        </w:tc>
        <w:tc>
          <w:tcPr>
            <w:tcW w:w="0" w:type="auto"/>
          </w:tcPr>
          <w:p w14:paraId="006B42C0" w14:textId="77777777" w:rsidR="00225670" w:rsidRPr="003C7F01" w:rsidRDefault="00225670" w:rsidP="006A7E92">
            <w:pPr>
              <w:rPr>
                <w:lang w:val="en-US" w:eastAsia="de-DE"/>
              </w:rPr>
            </w:pPr>
            <w:r w:rsidRPr="003C7F01">
              <w:rPr>
                <w:lang w:val="en-US" w:eastAsia="de-DE"/>
              </w:rPr>
              <w:t>Standalone can’t be passed to third party</w:t>
            </w:r>
          </w:p>
        </w:tc>
        <w:tc>
          <w:tcPr>
            <w:tcW w:w="0" w:type="auto"/>
          </w:tcPr>
          <w:p w14:paraId="2DEC75A0" w14:textId="77777777" w:rsidR="00225670" w:rsidRPr="003C7F01" w:rsidRDefault="00225670" w:rsidP="00225670">
            <w:pPr>
              <w:rPr>
                <w:lang w:val="en-US" w:eastAsia="de-DE"/>
              </w:rPr>
            </w:pPr>
            <w:r w:rsidRPr="003C7F01">
              <w:rPr>
                <w:lang w:val="en-US" w:eastAsia="de-DE"/>
              </w:rPr>
              <w:t xml:space="preserve">The </w:t>
            </w:r>
            <w:r w:rsidRPr="003C7F01">
              <w:rPr>
                <w:rStyle w:val="rcLangElemZchn"/>
                <w:lang w:val="en-US"/>
              </w:rPr>
              <w:t>Project Monitor</w:t>
            </w:r>
            <w:r w:rsidRPr="003C7F01">
              <w:rPr>
                <w:lang w:val="en-US" w:eastAsia="de-DE"/>
              </w:rPr>
              <w:t xml:space="preserve"> will only work with a valid dongle</w:t>
            </w:r>
          </w:p>
        </w:tc>
      </w:tr>
      <w:tr w:rsidR="00225670" w:rsidRPr="003C7F01" w14:paraId="0F7AE2C8" w14:textId="77777777" w:rsidTr="006A7E92">
        <w:trPr>
          <w:trHeight w:val="340"/>
        </w:trPr>
        <w:tc>
          <w:tcPr>
            <w:tcW w:w="0" w:type="auto"/>
          </w:tcPr>
          <w:p w14:paraId="58A01F6A" w14:textId="77777777" w:rsidR="00225670" w:rsidRPr="003C7F01" w:rsidRDefault="00225670" w:rsidP="006A7E92">
            <w:pPr>
              <w:rPr>
                <w:lang w:val="en-US" w:eastAsia="de-DE"/>
              </w:rPr>
            </w:pPr>
            <w:r w:rsidRPr="003C7F01">
              <w:rPr>
                <w:lang w:val="en-US" w:eastAsia="de-DE"/>
              </w:rPr>
              <w:t>UML</w:t>
            </w:r>
          </w:p>
        </w:tc>
        <w:tc>
          <w:tcPr>
            <w:tcW w:w="0" w:type="auto"/>
          </w:tcPr>
          <w:p w14:paraId="11E20E69" w14:textId="77777777" w:rsidR="00225670" w:rsidRPr="003C7F01" w:rsidRDefault="00225670" w:rsidP="006A7E92">
            <w:pPr>
              <w:rPr>
                <w:lang w:val="en-US" w:eastAsia="de-DE"/>
              </w:rPr>
            </w:pPr>
            <w:r w:rsidRPr="003C7F01">
              <w:rPr>
                <w:lang w:val="en-US" w:eastAsia="de-DE"/>
              </w:rPr>
              <w:t>No graphical modeling of functions</w:t>
            </w:r>
          </w:p>
        </w:tc>
        <w:tc>
          <w:tcPr>
            <w:tcW w:w="0" w:type="auto"/>
          </w:tcPr>
          <w:p w14:paraId="284F9103" w14:textId="2D7398E1" w:rsidR="00225670" w:rsidRPr="003C7F01" w:rsidRDefault="00225670" w:rsidP="00225670">
            <w:pPr>
              <w:rPr>
                <w:lang w:val="en-US" w:eastAsia="de-DE"/>
              </w:rPr>
            </w:pPr>
            <w:r w:rsidRPr="003C7F01">
              <w:rPr>
                <w:lang w:val="en-US" w:eastAsia="de-DE"/>
              </w:rPr>
              <w:t xml:space="preserve">Usage of Statemachines (refer to </w:t>
            </w:r>
            <w:r w:rsidRPr="003C7F01">
              <w:rPr>
                <w:lang w:val="en-US" w:eastAsia="de-DE"/>
              </w:rPr>
              <w:fldChar w:fldCharType="begin"/>
            </w:r>
            <w:r w:rsidR="00EA4962" w:rsidRPr="005051CF">
              <w:rPr>
                <w:rStyle w:val="rcVerweis"/>
              </w:rPr>
              <w:instrText xml:space="preserve"> REF _Ref329780553 \h \* CHARFORMAT </w:instrText>
            </w:r>
            <w:r w:rsidRPr="005051CF">
              <w:rPr>
                <w:rStyle w:val="rcVerweis"/>
              </w:rPr>
            </w:r>
            <w:r w:rsidRPr="003C7F01">
              <w:rPr>
                <w:lang w:val="en-US" w:eastAsia="de-DE"/>
              </w:rPr>
              <w:fldChar w:fldCharType="separate"/>
            </w:r>
            <w:r w:rsidR="005A1BE7" w:rsidRPr="005A1BE7">
              <w:rPr>
                <w:rStyle w:val="rcVerweis"/>
              </w:rPr>
              <w:t>Finite State Machines</w:t>
            </w:r>
            <w:r w:rsidRPr="003C7F01">
              <w:rPr>
                <w:lang w:val="en-US" w:eastAsia="de-DE"/>
              </w:rPr>
              <w:fldChar w:fldCharType="end"/>
            </w:r>
            <w:r w:rsidRPr="003C7F01">
              <w:rPr>
                <w:lang w:val="en-US" w:eastAsia="de-DE"/>
              </w:rPr>
              <w:t xml:space="preserve">), Activity Charts (refer to </w:t>
            </w:r>
            <w:r w:rsidRPr="003C7F01">
              <w:rPr>
                <w:lang w:val="en-US" w:eastAsia="de-DE"/>
              </w:rPr>
              <w:fldChar w:fldCharType="begin"/>
            </w:r>
            <w:r w:rsidR="00EA4962" w:rsidRPr="005051CF">
              <w:rPr>
                <w:rStyle w:val="rcVerweis"/>
              </w:rPr>
              <w:instrText xml:space="preserve"> REF _Ref327768278 \h \* CHARFORMAT </w:instrText>
            </w:r>
            <w:r w:rsidRPr="005051CF">
              <w:rPr>
                <w:rStyle w:val="rcVerweis"/>
              </w:rPr>
            </w:r>
            <w:r w:rsidRPr="003C7F01">
              <w:rPr>
                <w:lang w:val="en-US" w:eastAsia="de-DE"/>
              </w:rPr>
              <w:fldChar w:fldCharType="separate"/>
            </w:r>
            <w:r w:rsidR="005A1BE7" w:rsidRPr="005A1BE7">
              <w:rPr>
                <w:rStyle w:val="rcVerweis"/>
              </w:rPr>
              <w:t>ACTIVITYCHARTS</w:t>
            </w:r>
            <w:r w:rsidRPr="003C7F01">
              <w:rPr>
                <w:lang w:val="en-US" w:eastAsia="de-DE"/>
              </w:rPr>
              <w:fldChar w:fldCharType="end"/>
            </w:r>
            <w:r w:rsidRPr="003C7F01">
              <w:rPr>
                <w:lang w:val="en-US" w:eastAsia="de-DE"/>
              </w:rPr>
              <w:t xml:space="preserve">) and Sequence diagrams (refer to </w:t>
            </w:r>
            <w:r w:rsidRPr="003C7F01">
              <w:rPr>
                <w:lang w:val="en-US" w:eastAsia="de-DE"/>
              </w:rPr>
              <w:fldChar w:fldCharType="begin"/>
            </w:r>
            <w:r w:rsidR="00EA4962" w:rsidRPr="005051CF">
              <w:rPr>
                <w:rStyle w:val="rcVerweis"/>
              </w:rPr>
              <w:instrText xml:space="preserve"> REF _Ref327536814 \h \* CHARFORMAT </w:instrText>
            </w:r>
            <w:r w:rsidRPr="005051CF">
              <w:rPr>
                <w:rStyle w:val="rcVerweis"/>
              </w:rPr>
            </w:r>
            <w:r w:rsidRPr="003C7F01">
              <w:rPr>
                <w:lang w:val="en-US" w:eastAsia="de-DE"/>
              </w:rPr>
              <w:fldChar w:fldCharType="separate"/>
            </w:r>
            <w:r w:rsidR="005A1BE7" w:rsidRPr="005A1BE7">
              <w:rPr>
                <w:rStyle w:val="rcVerweis"/>
              </w:rPr>
              <w:t>SEQUENCE DIAGRAM</w:t>
            </w:r>
            <w:r w:rsidRPr="003C7F01">
              <w:rPr>
                <w:lang w:val="en-US" w:eastAsia="de-DE"/>
              </w:rPr>
              <w:fldChar w:fldCharType="end"/>
            </w:r>
            <w:r w:rsidRPr="003C7F01">
              <w:rPr>
                <w:lang w:val="en-US" w:eastAsia="de-DE"/>
              </w:rPr>
              <w:t>) is forbidden</w:t>
            </w:r>
          </w:p>
        </w:tc>
      </w:tr>
      <w:tr w:rsidR="00225670" w:rsidRPr="003C7F01" w14:paraId="42E526FC" w14:textId="77777777" w:rsidTr="006A7E92">
        <w:trPr>
          <w:trHeight w:val="340"/>
        </w:trPr>
        <w:tc>
          <w:tcPr>
            <w:tcW w:w="0" w:type="auto"/>
          </w:tcPr>
          <w:p w14:paraId="785AB917" w14:textId="77777777" w:rsidR="00225670" w:rsidRPr="003C7F01" w:rsidRDefault="00225670" w:rsidP="006A7E92">
            <w:pPr>
              <w:rPr>
                <w:lang w:val="en-US" w:eastAsia="de-DE"/>
              </w:rPr>
            </w:pPr>
            <w:r w:rsidRPr="003C7F01">
              <w:rPr>
                <w:lang w:val="en-US" w:eastAsia="de-DE"/>
              </w:rPr>
              <w:lastRenderedPageBreak/>
              <w:t>PLC</w:t>
            </w:r>
          </w:p>
        </w:tc>
        <w:tc>
          <w:tcPr>
            <w:tcW w:w="0" w:type="auto"/>
          </w:tcPr>
          <w:p w14:paraId="4B7BAE87" w14:textId="77777777" w:rsidR="00225670" w:rsidRPr="003C7F01" w:rsidRDefault="00225670" w:rsidP="006A7E92">
            <w:pPr>
              <w:rPr>
                <w:lang w:val="en-US" w:eastAsia="de-DE"/>
              </w:rPr>
            </w:pPr>
            <w:r w:rsidRPr="003C7F01">
              <w:rPr>
                <w:lang w:val="en-US" w:eastAsia="de-DE"/>
              </w:rPr>
              <w:t>No implementation of FUP and ST according to IEC61131-3</w:t>
            </w:r>
          </w:p>
        </w:tc>
        <w:tc>
          <w:tcPr>
            <w:tcW w:w="0" w:type="auto"/>
          </w:tcPr>
          <w:p w14:paraId="62E33E98" w14:textId="0A6A67D3" w:rsidR="00225670" w:rsidRPr="003C7F01" w:rsidRDefault="00225670" w:rsidP="00225670">
            <w:pPr>
              <w:rPr>
                <w:lang w:val="en-US" w:eastAsia="de-DE"/>
              </w:rPr>
            </w:pPr>
            <w:r w:rsidRPr="003C7F01">
              <w:rPr>
                <w:lang w:val="en-US" w:eastAsia="de-DE"/>
              </w:rPr>
              <w:t xml:space="preserve">Usage of ST-Code and signal diagrams (refer to </w:t>
            </w:r>
            <w:r w:rsidRPr="003C7F01">
              <w:rPr>
                <w:lang w:val="en-US" w:eastAsia="de-DE"/>
              </w:rPr>
              <w:fldChar w:fldCharType="begin"/>
            </w:r>
            <w:r w:rsidR="00EA4962" w:rsidRPr="005051CF">
              <w:rPr>
                <w:rStyle w:val="rcVerweis"/>
              </w:rPr>
              <w:instrText xml:space="preserve"> REF _Ref328484776 \h \* CHARFORMAT </w:instrText>
            </w:r>
            <w:r w:rsidRPr="005051CF">
              <w:rPr>
                <w:rStyle w:val="rcVerweis"/>
              </w:rPr>
            </w:r>
            <w:r w:rsidRPr="003C7F01">
              <w:rPr>
                <w:lang w:val="en-US" w:eastAsia="de-DE"/>
              </w:rPr>
              <w:fldChar w:fldCharType="separate"/>
            </w:r>
            <w:r w:rsidR="005A1BE7" w:rsidRPr="005A1BE7">
              <w:rPr>
                <w:rStyle w:val="rcVerweis"/>
              </w:rPr>
              <w:t>Signal Diagrams</w:t>
            </w:r>
            <w:r w:rsidRPr="003C7F01">
              <w:rPr>
                <w:lang w:val="en-US" w:eastAsia="de-DE"/>
              </w:rPr>
              <w:fldChar w:fldCharType="end"/>
            </w:r>
            <w:r w:rsidRPr="003C7F01">
              <w:rPr>
                <w:lang w:val="en-US" w:eastAsia="de-DE"/>
              </w:rPr>
              <w:t>) is forbidden</w:t>
            </w:r>
          </w:p>
        </w:tc>
      </w:tr>
      <w:tr w:rsidR="00225670" w:rsidRPr="003C7F01" w14:paraId="3ADF6393" w14:textId="77777777" w:rsidTr="006A7E92">
        <w:trPr>
          <w:trHeight w:val="340"/>
        </w:trPr>
        <w:tc>
          <w:tcPr>
            <w:tcW w:w="0" w:type="auto"/>
          </w:tcPr>
          <w:p w14:paraId="6C155C3F" w14:textId="77777777" w:rsidR="00225670" w:rsidRPr="003C7F01" w:rsidRDefault="00225670" w:rsidP="006A7E92">
            <w:pPr>
              <w:rPr>
                <w:lang w:val="en-US" w:eastAsia="de-DE"/>
              </w:rPr>
            </w:pPr>
            <w:r w:rsidRPr="003C7F01">
              <w:rPr>
                <w:lang w:val="en-US" w:eastAsia="de-DE"/>
              </w:rPr>
              <w:t>DIS</w:t>
            </w:r>
          </w:p>
        </w:tc>
        <w:tc>
          <w:tcPr>
            <w:tcW w:w="0" w:type="auto"/>
          </w:tcPr>
          <w:p w14:paraId="0A80E0C4" w14:textId="77777777" w:rsidR="00225670" w:rsidRPr="003C7F01" w:rsidRDefault="00225670" w:rsidP="00860952">
            <w:pPr>
              <w:rPr>
                <w:lang w:val="en-US" w:eastAsia="de-DE"/>
              </w:rPr>
            </w:pPr>
            <w:r w:rsidRPr="003C7F01">
              <w:rPr>
                <w:lang w:val="en-US" w:eastAsia="de-DE"/>
              </w:rPr>
              <w:t xml:space="preserve">Can’t </w:t>
            </w:r>
            <w:r w:rsidR="00860952" w:rsidRPr="003C7F01">
              <w:rPr>
                <w:lang w:val="en-US" w:eastAsia="de-DE"/>
              </w:rPr>
              <w:t>model</w:t>
            </w:r>
            <w:r w:rsidRPr="003C7F01">
              <w:rPr>
                <w:lang w:val="en-US" w:eastAsia="de-DE"/>
              </w:rPr>
              <w:t xml:space="preserve"> distributed systems</w:t>
            </w:r>
          </w:p>
        </w:tc>
        <w:tc>
          <w:tcPr>
            <w:tcW w:w="0" w:type="auto"/>
          </w:tcPr>
          <w:p w14:paraId="0D3B66B2" w14:textId="76B0DD01" w:rsidR="00225670" w:rsidRPr="003C7F01" w:rsidRDefault="00225670" w:rsidP="00225670">
            <w:pPr>
              <w:rPr>
                <w:lang w:val="en-US" w:eastAsia="de-DE"/>
              </w:rPr>
            </w:pPr>
            <w:r w:rsidRPr="003C7F01">
              <w:rPr>
                <w:lang w:val="en-US" w:eastAsia="de-DE"/>
              </w:rPr>
              <w:t xml:space="preserve">Can’t use </w:t>
            </w:r>
            <w:r w:rsidRPr="003C7F01">
              <w:rPr>
                <w:rStyle w:val="rcLangElemZchn"/>
                <w:lang w:val="en-US"/>
              </w:rPr>
              <w:t>Submodule type</w:t>
            </w:r>
            <w:r w:rsidRPr="003C7F01">
              <w:rPr>
                <w:lang w:val="en-US" w:eastAsia="de-DE"/>
              </w:rPr>
              <w:t xml:space="preserve"> </w:t>
            </w:r>
            <w:r w:rsidRPr="003C7F01">
              <w:rPr>
                <w:rStyle w:val="rcLangElemZchn"/>
                <w:lang w:val="en-US"/>
              </w:rPr>
              <w:t>Subnode</w:t>
            </w:r>
            <w:r w:rsidRPr="003C7F01">
              <w:rPr>
                <w:lang w:val="en-US" w:eastAsia="de-DE"/>
              </w:rPr>
              <w:t xml:space="preserve"> or </w:t>
            </w:r>
            <w:r w:rsidRPr="003C7F01">
              <w:rPr>
                <w:rStyle w:val="rcLangElemZchn"/>
                <w:lang w:val="en-US"/>
              </w:rPr>
              <w:t>Pointer</w:t>
            </w:r>
            <w:r w:rsidRPr="003C7F01">
              <w:rPr>
                <w:lang w:val="en-US"/>
              </w:rPr>
              <w:t xml:space="preserve"> in a </w:t>
            </w:r>
            <w:r w:rsidRPr="003C7F01">
              <w:rPr>
                <w:lang w:val="en-US"/>
              </w:rPr>
              <w:fldChar w:fldCharType="begin"/>
            </w:r>
            <w:r w:rsidR="00EA4962" w:rsidRPr="005051CF">
              <w:rPr>
                <w:rStyle w:val="rcVerweis"/>
              </w:rPr>
              <w:instrText xml:space="preserve"> REF _Ref327535535 \h \* CHARFORMAT </w:instrText>
            </w:r>
            <w:r w:rsidRPr="005051CF">
              <w:rPr>
                <w:rStyle w:val="rcVerweis"/>
              </w:rPr>
            </w:r>
            <w:r w:rsidRPr="003C7F01">
              <w:rPr>
                <w:lang w:val="en-US"/>
              </w:rPr>
              <w:fldChar w:fldCharType="separate"/>
            </w:r>
            <w:r w:rsidR="005A1BE7" w:rsidRPr="005A1BE7">
              <w:rPr>
                <w:rStyle w:val="rcVerweis"/>
              </w:rPr>
              <w:t>SUBMODUL</w:t>
            </w:r>
            <w:r w:rsidRPr="003C7F01">
              <w:rPr>
                <w:lang w:val="en-US"/>
              </w:rPr>
              <w:fldChar w:fldCharType="end"/>
            </w:r>
            <w:r w:rsidRPr="003C7F01">
              <w:rPr>
                <w:lang w:val="en-US"/>
              </w:rPr>
              <w:t>.</w:t>
            </w:r>
          </w:p>
        </w:tc>
      </w:tr>
      <w:tr w:rsidR="00225670" w:rsidRPr="003C7F01" w14:paraId="25F71710" w14:textId="77777777" w:rsidTr="006A7E92">
        <w:trPr>
          <w:trHeight w:val="340"/>
        </w:trPr>
        <w:tc>
          <w:tcPr>
            <w:tcW w:w="0" w:type="auto"/>
          </w:tcPr>
          <w:p w14:paraId="26FBDEFD" w14:textId="77777777" w:rsidR="00225670" w:rsidRPr="003C7F01" w:rsidRDefault="00225670" w:rsidP="006A7E92">
            <w:pPr>
              <w:rPr>
                <w:lang w:val="en-US" w:eastAsia="de-DE"/>
              </w:rPr>
            </w:pPr>
            <w:r w:rsidRPr="003C7F01">
              <w:rPr>
                <w:lang w:val="en-US" w:eastAsia="de-DE"/>
              </w:rPr>
              <w:t>ERS</w:t>
            </w:r>
          </w:p>
        </w:tc>
        <w:tc>
          <w:tcPr>
            <w:tcW w:w="0" w:type="auto"/>
          </w:tcPr>
          <w:p w14:paraId="27A6488F" w14:textId="77777777" w:rsidR="00225670" w:rsidRPr="003C7F01" w:rsidRDefault="00225670" w:rsidP="006A7E92">
            <w:pPr>
              <w:rPr>
                <w:lang w:val="en-US" w:eastAsia="de-DE"/>
              </w:rPr>
            </w:pPr>
            <w:r w:rsidRPr="003C7F01">
              <w:rPr>
                <w:lang w:val="en-US" w:eastAsia="de-DE"/>
              </w:rPr>
              <w:t>No support for enhanced recording and stimulation</w:t>
            </w:r>
          </w:p>
        </w:tc>
        <w:tc>
          <w:tcPr>
            <w:tcW w:w="0" w:type="auto"/>
          </w:tcPr>
          <w:p w14:paraId="313A55B7" w14:textId="77777777" w:rsidR="00225670" w:rsidRPr="003C7F01" w:rsidRDefault="00225670" w:rsidP="009E7B36">
            <w:pPr>
              <w:rPr>
                <w:lang w:val="en-US" w:eastAsia="de-DE"/>
              </w:rPr>
            </w:pPr>
            <w:r w:rsidRPr="003C7F01">
              <w:rPr>
                <w:lang w:val="en-US" w:eastAsia="de-DE"/>
              </w:rPr>
              <w:t xml:space="preserve">Can’t generate and use sequences or </w:t>
            </w:r>
            <w:r w:rsidR="009E7B36" w:rsidRPr="003C7F01">
              <w:rPr>
                <w:lang w:val="en-US" w:eastAsia="de-DE"/>
              </w:rPr>
              <w:t>sync recording mode</w:t>
            </w:r>
          </w:p>
        </w:tc>
      </w:tr>
      <w:tr w:rsidR="00225670" w:rsidRPr="003C7F01" w14:paraId="34D6D792" w14:textId="77777777" w:rsidTr="006A7E92">
        <w:trPr>
          <w:trHeight w:val="340"/>
        </w:trPr>
        <w:tc>
          <w:tcPr>
            <w:tcW w:w="0" w:type="auto"/>
          </w:tcPr>
          <w:p w14:paraId="133C8287" w14:textId="77777777" w:rsidR="00225670" w:rsidRPr="003C7F01" w:rsidRDefault="00225670" w:rsidP="006A7E92">
            <w:pPr>
              <w:rPr>
                <w:lang w:val="en-US" w:eastAsia="de-DE"/>
              </w:rPr>
            </w:pPr>
            <w:r w:rsidRPr="003C7F01">
              <w:rPr>
                <w:lang w:val="en-US" w:eastAsia="de-DE"/>
              </w:rPr>
              <w:t>ITC</w:t>
            </w:r>
          </w:p>
        </w:tc>
        <w:tc>
          <w:tcPr>
            <w:tcW w:w="0" w:type="auto"/>
          </w:tcPr>
          <w:p w14:paraId="136833FC" w14:textId="77777777" w:rsidR="00225670" w:rsidRPr="003C7F01" w:rsidRDefault="00225670" w:rsidP="006A7E92">
            <w:pPr>
              <w:rPr>
                <w:lang w:val="en-US" w:eastAsia="de-DE"/>
              </w:rPr>
            </w:pPr>
            <w:r w:rsidRPr="003C7F01">
              <w:rPr>
                <w:lang w:val="en-US" w:eastAsia="de-DE"/>
              </w:rPr>
              <w:t>Can’t use interface to external tools</w:t>
            </w:r>
          </w:p>
        </w:tc>
        <w:tc>
          <w:tcPr>
            <w:tcW w:w="0" w:type="auto"/>
          </w:tcPr>
          <w:p w14:paraId="1F9F1434" w14:textId="77777777" w:rsidR="00225670" w:rsidRPr="003C7F01" w:rsidRDefault="00225670" w:rsidP="006A7E92">
            <w:pPr>
              <w:rPr>
                <w:lang w:val="en-US" w:eastAsia="de-DE"/>
              </w:rPr>
            </w:pPr>
            <w:r w:rsidRPr="003C7F01">
              <w:rPr>
                <w:lang w:val="en-US" w:eastAsia="de-DE"/>
              </w:rPr>
              <w:t>Can’t use interface to get current data and drive sequences from an external tool</w:t>
            </w:r>
          </w:p>
        </w:tc>
      </w:tr>
      <w:tr w:rsidR="00225670" w:rsidRPr="003C7F01" w14:paraId="4A6AE4DE" w14:textId="77777777" w:rsidTr="006A7E92">
        <w:trPr>
          <w:trHeight w:val="340"/>
        </w:trPr>
        <w:tc>
          <w:tcPr>
            <w:tcW w:w="0" w:type="auto"/>
          </w:tcPr>
          <w:p w14:paraId="3118DD39" w14:textId="77777777" w:rsidR="00225670" w:rsidRPr="003C7F01" w:rsidRDefault="00225670" w:rsidP="006A7E92">
            <w:pPr>
              <w:rPr>
                <w:lang w:val="en-US" w:eastAsia="de-DE"/>
              </w:rPr>
            </w:pPr>
            <w:r w:rsidRPr="003C7F01">
              <w:rPr>
                <w:lang w:val="en-US" w:eastAsia="de-DE"/>
              </w:rPr>
              <w:t>EAM</w:t>
            </w:r>
          </w:p>
        </w:tc>
        <w:tc>
          <w:tcPr>
            <w:tcW w:w="0" w:type="auto"/>
          </w:tcPr>
          <w:p w14:paraId="21EB9DBD" w14:textId="77777777" w:rsidR="00225670" w:rsidRPr="003C7F01" w:rsidRDefault="00225670" w:rsidP="00860952">
            <w:pPr>
              <w:rPr>
                <w:lang w:val="en-US" w:eastAsia="de-DE"/>
              </w:rPr>
            </w:pPr>
            <w:r w:rsidRPr="003C7F01">
              <w:rPr>
                <w:lang w:val="en-US" w:eastAsia="de-DE"/>
              </w:rPr>
              <w:t>Can’t use Enterprise architect for modeling</w:t>
            </w:r>
            <w:r w:rsidR="00860952" w:rsidRPr="003C7F01">
              <w:rPr>
                <w:lang w:val="en-US" w:eastAsia="de-DE"/>
              </w:rPr>
              <w:t xml:space="preserve"> a project</w:t>
            </w:r>
          </w:p>
        </w:tc>
        <w:tc>
          <w:tcPr>
            <w:tcW w:w="0" w:type="auto"/>
          </w:tcPr>
          <w:p w14:paraId="670F20D1" w14:textId="77777777" w:rsidR="00225670" w:rsidRPr="003C7F01" w:rsidRDefault="00225670" w:rsidP="006A7E92">
            <w:pPr>
              <w:rPr>
                <w:lang w:val="en-US" w:eastAsia="de-DE"/>
              </w:rPr>
            </w:pPr>
          </w:p>
        </w:tc>
      </w:tr>
      <w:tr w:rsidR="00225670" w:rsidRPr="003C7F01" w14:paraId="407A7155" w14:textId="77777777" w:rsidTr="006A7E92">
        <w:trPr>
          <w:trHeight w:val="340"/>
        </w:trPr>
        <w:tc>
          <w:tcPr>
            <w:tcW w:w="0" w:type="auto"/>
          </w:tcPr>
          <w:p w14:paraId="01DAE48E" w14:textId="77777777" w:rsidR="00225670" w:rsidRPr="003C7F01" w:rsidRDefault="00225670" w:rsidP="006A7E92">
            <w:pPr>
              <w:rPr>
                <w:lang w:val="en-US" w:eastAsia="de-DE"/>
              </w:rPr>
            </w:pPr>
            <w:r w:rsidRPr="003C7F01">
              <w:rPr>
                <w:lang w:val="en-US" w:eastAsia="de-DE"/>
              </w:rPr>
              <w:t>RCA</w:t>
            </w:r>
          </w:p>
        </w:tc>
        <w:tc>
          <w:tcPr>
            <w:tcW w:w="0" w:type="auto"/>
          </w:tcPr>
          <w:p w14:paraId="457ECF23" w14:textId="77777777" w:rsidR="00225670" w:rsidRPr="003C7F01" w:rsidRDefault="00225670" w:rsidP="006A7E92">
            <w:pPr>
              <w:rPr>
                <w:lang w:val="en-US" w:eastAsia="de-DE"/>
              </w:rPr>
            </w:pPr>
            <w:r w:rsidRPr="003C7F01">
              <w:rPr>
                <w:lang w:val="en-US" w:eastAsia="de-DE"/>
              </w:rPr>
              <w:t>No resource consumption analysis</w:t>
            </w:r>
          </w:p>
        </w:tc>
        <w:tc>
          <w:tcPr>
            <w:tcW w:w="0" w:type="auto"/>
          </w:tcPr>
          <w:p w14:paraId="2CDD4A5C" w14:textId="1F7E565B" w:rsidR="00225670" w:rsidRPr="003C7F01" w:rsidRDefault="00225670" w:rsidP="00225670">
            <w:pPr>
              <w:rPr>
                <w:lang w:val="en-US" w:eastAsia="de-DE"/>
              </w:rPr>
            </w:pPr>
            <w:r w:rsidRPr="003C7F01">
              <w:rPr>
                <w:lang w:val="en-US" w:eastAsia="de-DE"/>
              </w:rPr>
              <w:t xml:space="preserve">Can’t use </w:t>
            </w:r>
            <w:r w:rsidRPr="003C7F01">
              <w:rPr>
                <w:lang w:val="en-US" w:eastAsia="de-DE"/>
              </w:rPr>
              <w:fldChar w:fldCharType="begin"/>
            </w:r>
            <w:r w:rsidR="00EA4962" w:rsidRPr="005051CF">
              <w:rPr>
                <w:rStyle w:val="rcVerweis"/>
              </w:rPr>
              <w:instrText xml:space="preserve"> REF _Ref327525999 \h \* CHARFORMAT </w:instrText>
            </w:r>
            <w:r w:rsidRPr="005051CF">
              <w:rPr>
                <w:rStyle w:val="rcVerweis"/>
              </w:rPr>
            </w:r>
            <w:r w:rsidRPr="003C7F01">
              <w:rPr>
                <w:lang w:val="en-US" w:eastAsia="de-DE"/>
              </w:rPr>
              <w:fldChar w:fldCharType="separate"/>
            </w:r>
            <w:r w:rsidR="005A1BE7" w:rsidRPr="005A1BE7">
              <w:rPr>
                <w:rStyle w:val="rcVerweis"/>
              </w:rPr>
              <w:t>EProfile</w:t>
            </w:r>
            <w:r w:rsidRPr="003C7F01">
              <w:rPr>
                <w:lang w:val="en-US" w:eastAsia="de-DE"/>
              </w:rPr>
              <w:fldChar w:fldCharType="end"/>
            </w:r>
            <w:r w:rsidRPr="003C7F01">
              <w:rPr>
                <w:lang w:val="en-US" w:eastAsia="de-DE"/>
              </w:rPr>
              <w:t xml:space="preserve">s and </w:t>
            </w:r>
            <w:r w:rsidRPr="003C7F01">
              <w:rPr>
                <w:lang w:val="en-US" w:eastAsia="de-DE"/>
              </w:rPr>
              <w:fldChar w:fldCharType="begin"/>
            </w:r>
            <w:r w:rsidR="00EA4962" w:rsidRPr="005051CF">
              <w:rPr>
                <w:rStyle w:val="rcVerweis"/>
              </w:rPr>
              <w:instrText xml:space="preserve"> REF _Ref327525890 \h \* CHARFORMAT </w:instrText>
            </w:r>
            <w:r w:rsidRPr="005051CF">
              <w:rPr>
                <w:rStyle w:val="rcVerweis"/>
              </w:rPr>
            </w:r>
            <w:r w:rsidRPr="003C7F01">
              <w:rPr>
                <w:lang w:val="en-US" w:eastAsia="de-DE"/>
              </w:rPr>
              <w:fldChar w:fldCharType="separate"/>
            </w:r>
            <w:r w:rsidR="005A1BE7" w:rsidRPr="005A1BE7">
              <w:rPr>
                <w:rStyle w:val="rcVerweis"/>
              </w:rPr>
              <w:t>EGroup</w:t>
            </w:r>
            <w:r w:rsidRPr="003C7F01">
              <w:rPr>
                <w:lang w:val="en-US" w:eastAsia="de-DE"/>
              </w:rPr>
              <w:fldChar w:fldCharType="end"/>
            </w:r>
            <w:r w:rsidRPr="003C7F01">
              <w:rPr>
                <w:lang w:val="en-US" w:eastAsia="de-DE"/>
              </w:rPr>
              <w:t>s</w:t>
            </w:r>
          </w:p>
        </w:tc>
      </w:tr>
      <w:tr w:rsidR="00225670" w:rsidRPr="003C7F01" w14:paraId="3EB9473F" w14:textId="77777777" w:rsidTr="006A7E92">
        <w:trPr>
          <w:trHeight w:val="340"/>
        </w:trPr>
        <w:tc>
          <w:tcPr>
            <w:tcW w:w="0" w:type="auto"/>
          </w:tcPr>
          <w:p w14:paraId="345A8F6A" w14:textId="77777777" w:rsidR="00225670" w:rsidRPr="003C7F01" w:rsidRDefault="00225670" w:rsidP="006A7E92">
            <w:pPr>
              <w:rPr>
                <w:lang w:val="en-US" w:eastAsia="de-DE"/>
              </w:rPr>
            </w:pPr>
            <w:r w:rsidRPr="003C7F01">
              <w:rPr>
                <w:lang w:val="en-US" w:eastAsia="de-DE"/>
              </w:rPr>
              <w:t>WEB</w:t>
            </w:r>
          </w:p>
        </w:tc>
        <w:tc>
          <w:tcPr>
            <w:tcW w:w="0" w:type="auto"/>
          </w:tcPr>
          <w:p w14:paraId="113C9E91" w14:textId="77777777" w:rsidR="00225670" w:rsidRPr="003C7F01" w:rsidRDefault="00225670" w:rsidP="006A7E92">
            <w:pPr>
              <w:rPr>
                <w:lang w:val="en-US" w:eastAsia="de-DE"/>
              </w:rPr>
            </w:pPr>
            <w:r w:rsidRPr="003C7F01">
              <w:rPr>
                <w:lang w:val="en-US" w:eastAsia="de-DE"/>
              </w:rPr>
              <w:t>No web visualization</w:t>
            </w:r>
          </w:p>
        </w:tc>
        <w:tc>
          <w:tcPr>
            <w:tcW w:w="0" w:type="auto"/>
          </w:tcPr>
          <w:p w14:paraId="5D9BD7F9" w14:textId="77777777" w:rsidR="00225670" w:rsidRPr="003C7F01" w:rsidRDefault="00225670" w:rsidP="006A7E92">
            <w:pPr>
              <w:rPr>
                <w:lang w:val="en-US" w:eastAsia="de-DE"/>
              </w:rPr>
            </w:pPr>
            <w:r w:rsidRPr="003C7F01">
              <w:rPr>
                <w:lang w:val="en-US" w:eastAsia="de-DE"/>
              </w:rPr>
              <w:t>Can’t start creation of web visualization</w:t>
            </w:r>
          </w:p>
        </w:tc>
      </w:tr>
      <w:tr w:rsidR="00225670" w:rsidRPr="003C7F01" w14:paraId="7C4D5556" w14:textId="77777777" w:rsidTr="006A7E92">
        <w:trPr>
          <w:trHeight w:val="340"/>
        </w:trPr>
        <w:tc>
          <w:tcPr>
            <w:tcW w:w="0" w:type="auto"/>
          </w:tcPr>
          <w:p w14:paraId="64EF02EB" w14:textId="77777777" w:rsidR="00225670" w:rsidRPr="003C7F01" w:rsidRDefault="00225670" w:rsidP="006A7E92">
            <w:pPr>
              <w:rPr>
                <w:lang w:val="en-US" w:eastAsia="de-DE"/>
              </w:rPr>
            </w:pPr>
            <w:r w:rsidRPr="003C7F01">
              <w:rPr>
                <w:lang w:val="en-US" w:eastAsia="de-DE"/>
              </w:rPr>
              <w:t>INT</w:t>
            </w:r>
          </w:p>
        </w:tc>
        <w:tc>
          <w:tcPr>
            <w:tcW w:w="0" w:type="auto"/>
          </w:tcPr>
          <w:p w14:paraId="404FD2B4" w14:textId="77777777" w:rsidR="00225670" w:rsidRPr="003C7F01" w:rsidRDefault="00225670" w:rsidP="006A7E92">
            <w:pPr>
              <w:rPr>
                <w:lang w:val="en-US" w:eastAsia="de-DE"/>
              </w:rPr>
            </w:pPr>
            <w:r w:rsidRPr="003C7F01">
              <w:rPr>
                <w:lang w:val="en-US" w:eastAsia="de-DE"/>
              </w:rPr>
              <w:t>Can’t use international HMIs</w:t>
            </w:r>
          </w:p>
        </w:tc>
        <w:tc>
          <w:tcPr>
            <w:tcW w:w="0" w:type="auto"/>
          </w:tcPr>
          <w:p w14:paraId="51531B5B" w14:textId="27D957FE" w:rsidR="00225670" w:rsidRPr="003C7F01" w:rsidRDefault="00225670" w:rsidP="00225670">
            <w:pPr>
              <w:rPr>
                <w:lang w:val="en-US" w:eastAsia="de-DE"/>
              </w:rPr>
            </w:pPr>
            <w:r w:rsidRPr="003C7F01">
              <w:rPr>
                <w:lang w:val="en-US" w:eastAsia="de-DE"/>
              </w:rPr>
              <w:fldChar w:fldCharType="begin"/>
            </w:r>
            <w:r w:rsidR="00EA4962"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UC=&lt;#&gt;</w:t>
            </w:r>
            <w:r w:rsidRPr="003C7F01">
              <w:rPr>
                <w:lang w:val="en-US" w:eastAsia="de-DE"/>
              </w:rPr>
              <w:t xml:space="preserve"> has to be 0 and only one language is allowed for </w:t>
            </w:r>
            <w:r w:rsidRPr="003C7F01">
              <w:rPr>
                <w:rStyle w:val="rcLangElemZchn"/>
                <w:lang w:val="en-US"/>
              </w:rPr>
              <w:t>Ctr</w:t>
            </w:r>
            <w:r w:rsidRPr="003C7F01">
              <w:rPr>
                <w:lang w:val="en-US" w:eastAsia="de-DE"/>
              </w:rPr>
              <w:t xml:space="preserve">-Setting </w:t>
            </w:r>
            <w:r w:rsidRPr="003C7F01">
              <w:rPr>
                <w:rStyle w:val="rcLangElemZchn"/>
                <w:lang w:val="en-US"/>
              </w:rPr>
              <w:t>LC=&lt;$+…+$&gt;</w:t>
            </w:r>
            <w:r w:rsidRPr="003C7F01">
              <w:rPr>
                <w:lang w:val="en-US" w:eastAsia="de-DE"/>
              </w:rPr>
              <w:t xml:space="preserve"> and </w:t>
            </w:r>
            <w:r w:rsidRPr="003C7F01">
              <w:rPr>
                <w:rStyle w:val="rcLangElemZchn"/>
                <w:lang w:val="en-US"/>
              </w:rPr>
              <w:t>LV=&lt;$+…+$&gt;</w:t>
            </w:r>
          </w:p>
        </w:tc>
      </w:tr>
    </w:tbl>
    <w:p w14:paraId="3DCFB7EF" w14:textId="77777777" w:rsidR="002527D8" w:rsidRPr="003C7F01" w:rsidRDefault="002527D8" w:rsidP="002527D8">
      <w:pPr>
        <w:pStyle w:val="berschrift3"/>
        <w:rPr>
          <w:lang w:val="en-US"/>
        </w:rPr>
      </w:pPr>
      <w:bookmarkStart w:id="689" w:name="_Toc68685957"/>
      <w:r w:rsidRPr="003C7F01">
        <w:rPr>
          <w:lang w:val="en-US"/>
        </w:rPr>
        <w:t>License file corrupted</w:t>
      </w:r>
      <w:bookmarkEnd w:id="689"/>
    </w:p>
    <w:p w14:paraId="64D010AE" w14:textId="77777777" w:rsidR="002527D8" w:rsidRPr="003C7F01" w:rsidRDefault="002527D8" w:rsidP="002527D8">
      <w:pPr>
        <w:rPr>
          <w:lang w:val="en-US" w:eastAsia="de-DE"/>
        </w:rPr>
      </w:pPr>
      <w:r w:rsidRPr="003C7F01">
        <w:rPr>
          <w:lang w:val="en-US" w:eastAsia="de-DE"/>
        </w:rPr>
        <w:t xml:space="preserve">If this message appears the license file could be found, but is not in the format which is expected by radCASE. If the message appears when starting the </w:t>
      </w:r>
      <w:r w:rsidRPr="003C7F01">
        <w:rPr>
          <w:rStyle w:val="rcLangElemZchn"/>
          <w:lang w:val="en-US"/>
        </w:rPr>
        <w:t>Project Monitor</w:t>
      </w:r>
      <w:r w:rsidRPr="003C7F01">
        <w:rPr>
          <w:lang w:val="en-US" w:eastAsia="de-DE"/>
        </w:rPr>
        <w:t xml:space="preserve"> this most probably is caused by a write protection of the file </w:t>
      </w:r>
      <w:r w:rsidRPr="003C7F01">
        <w:rPr>
          <w:rStyle w:val="rcFileOrPathZchn"/>
          <w:lang w:val="en-US"/>
        </w:rPr>
        <w:t>DEVELOP\visual.lic</w:t>
      </w:r>
      <w:r w:rsidRPr="003C7F01">
        <w:rPr>
          <w:lang w:val="en-US" w:eastAsia="de-DE"/>
        </w:rPr>
        <w:t xml:space="preserve">. That file is generated by the model compiler during model compilation and contains the licensing information for the </w:t>
      </w:r>
      <w:r w:rsidRPr="003C7F01">
        <w:rPr>
          <w:rStyle w:val="rcLangElemZchn"/>
          <w:lang w:val="en-US"/>
        </w:rPr>
        <w:t>Project Monitor</w:t>
      </w:r>
      <w:r w:rsidRPr="003C7F01">
        <w:rPr>
          <w:lang w:val="en-US" w:eastAsia="de-DE"/>
        </w:rPr>
        <w:t xml:space="preserve"> and this file must match the project.</w:t>
      </w:r>
    </w:p>
    <w:p w14:paraId="1D1CE0A5" w14:textId="77777777" w:rsidR="003E3B72" w:rsidRPr="003C7F01" w:rsidRDefault="003E3B72" w:rsidP="003E3B72">
      <w:pPr>
        <w:pStyle w:val="berschrift2"/>
        <w:rPr>
          <w:lang w:val="en-US"/>
        </w:rPr>
      </w:pPr>
      <w:bookmarkStart w:id="690" w:name="_Toc68685958"/>
      <w:r w:rsidRPr="003C7F01">
        <w:rPr>
          <w:lang w:val="en-US"/>
        </w:rPr>
        <w:t>Runtime errors</w:t>
      </w:r>
      <w:bookmarkEnd w:id="690"/>
    </w:p>
    <w:p w14:paraId="77E2CFF6" w14:textId="77777777" w:rsidR="005A3BA6" w:rsidRPr="003C7F01" w:rsidRDefault="005A3BA6" w:rsidP="003E3B72">
      <w:pPr>
        <w:pStyle w:val="berschrift3"/>
        <w:rPr>
          <w:lang w:val="en-US"/>
        </w:rPr>
      </w:pPr>
      <w:bookmarkStart w:id="691" w:name="_Ref328389528"/>
      <w:bookmarkStart w:id="692" w:name="_Toc68685959"/>
      <w:r w:rsidRPr="003C7F01">
        <w:rPr>
          <w:lang w:val="en-US"/>
        </w:rPr>
        <w:t>Runtime Error Messages</w:t>
      </w:r>
      <w:bookmarkEnd w:id="691"/>
      <w:bookmarkEnd w:id="692"/>
    </w:p>
    <w:p w14:paraId="53510F25" w14:textId="0CF3597C" w:rsidR="000938E8" w:rsidRPr="003C7F01" w:rsidRDefault="000938E8" w:rsidP="000938E8">
      <w:pPr>
        <w:rPr>
          <w:lang w:val="en-US" w:eastAsia="de-DE"/>
        </w:rPr>
      </w:pPr>
      <w:r w:rsidRPr="003C7F01">
        <w:rPr>
          <w:lang w:val="en-US" w:eastAsia="de-DE"/>
        </w:rPr>
        <w:t xml:space="preserve">To debug errors in the application the runtime library throws error messages for many errors that can be detected. To reduce code size, the error handling has to be enabled with the </w:t>
      </w:r>
      <w:r w:rsidRPr="003C7F01">
        <w:rPr>
          <w:lang w:val="en-US" w:eastAsia="de-DE"/>
        </w:rPr>
        <w:fldChar w:fldCharType="begin"/>
      </w:r>
      <w:r w:rsidR="0059065A" w:rsidRPr="005051CF">
        <w:rPr>
          <w:rStyle w:val="rcVerweis"/>
        </w:rPr>
        <w:instrText xml:space="preserve"> REF _Ref327524306 \h \* CHARFORMAT </w:instrText>
      </w:r>
      <w:r w:rsidRPr="005051CF">
        <w:rPr>
          <w:rStyle w:val="rcVerweis"/>
        </w:rPr>
      </w:r>
      <w:r w:rsidRPr="003C7F01">
        <w:rPr>
          <w:lang w:val="en-US" w:eastAsia="de-DE"/>
        </w:rPr>
        <w:fldChar w:fldCharType="separate"/>
      </w:r>
      <w:r w:rsidR="005A1BE7" w:rsidRPr="005A1BE7">
        <w:rPr>
          <w:rStyle w:val="rcVerweis"/>
        </w:rPr>
        <w:t>DEFINE</w:t>
      </w:r>
      <w:r w:rsidRPr="003C7F01">
        <w:rPr>
          <w:lang w:val="en-US" w:eastAsia="de-DE"/>
        </w:rPr>
        <w:fldChar w:fldCharType="end"/>
      </w:r>
      <w:r w:rsidRPr="003C7F01">
        <w:rPr>
          <w:lang w:val="en-US" w:eastAsia="de-DE"/>
        </w:rPr>
        <w:t xml:space="preserve"> </w:t>
      </w:r>
      <w:r w:rsidRPr="003C7F01">
        <w:rPr>
          <w:rStyle w:val="rcLangElemZchn"/>
          <w:lang w:val="en-US"/>
        </w:rPr>
        <w:t>RD_ERROR_CHECK</w:t>
      </w:r>
      <w:r w:rsidRPr="003C7F01">
        <w:rPr>
          <w:lang w:val="en-US" w:eastAsia="de-DE"/>
        </w:rPr>
        <w:t xml:space="preserve"> on the controller. In the simulation the error handling is always activated.</w:t>
      </w:r>
    </w:p>
    <w:p w14:paraId="67BEE52A" w14:textId="77777777" w:rsidR="000938E8" w:rsidRPr="003C7F01" w:rsidRDefault="000938E8" w:rsidP="000938E8">
      <w:pPr>
        <w:rPr>
          <w:lang w:val="en-US" w:eastAsia="de-DE"/>
        </w:rPr>
      </w:pPr>
    </w:p>
    <w:p w14:paraId="216A7D96" w14:textId="77777777" w:rsidR="000938E8" w:rsidRPr="003C7F01" w:rsidRDefault="000938E8" w:rsidP="000938E8">
      <w:pPr>
        <w:rPr>
          <w:lang w:val="en-US" w:eastAsia="de-DE"/>
        </w:rPr>
      </w:pPr>
      <w:r w:rsidRPr="003C7F01">
        <w:rPr>
          <w:lang w:val="en-US" w:eastAsia="de-DE"/>
        </w:rPr>
        <w:t xml:space="preserve">There are three different formats </w:t>
      </w:r>
      <w:r w:rsidR="00080DB3" w:rsidRPr="003C7F01">
        <w:rPr>
          <w:lang w:val="en-US" w:eastAsia="de-DE"/>
        </w:rPr>
        <w:t>for an error message:</w:t>
      </w:r>
    </w:p>
    <w:p w14:paraId="0D60AA9A" w14:textId="77777777" w:rsidR="00080DB3" w:rsidRPr="003C7F01" w:rsidRDefault="00080DB3" w:rsidP="00762965">
      <w:pPr>
        <w:pStyle w:val="rcAufzhlung"/>
        <w:numPr>
          <w:ilvl w:val="0"/>
          <w:numId w:val="18"/>
        </w:numPr>
        <w:rPr>
          <w:lang w:val="en-US" w:eastAsia="de-DE"/>
        </w:rPr>
      </w:pPr>
      <w:r w:rsidRPr="003C7F01">
        <w:rPr>
          <w:lang w:val="en-US" w:eastAsia="de-DE"/>
        </w:rPr>
        <w:t>If the application is running in the simulation a dialog box will be displayed with the title “Runtime-Kernel Error”. The dialog box contains a description of the error encountered. If the error is unknown (e.g. if the application code also uses that mechanism), the error code is displayed in the following format</w:t>
      </w:r>
      <w:r w:rsidR="00DD3538" w:rsidRPr="003C7F01">
        <w:rPr>
          <w:lang w:val="en-US" w:eastAsia="de-DE"/>
        </w:rPr>
        <w:t>:</w:t>
      </w:r>
      <w:r w:rsidRPr="003C7F01">
        <w:rPr>
          <w:lang w:val="en-US" w:eastAsia="de-DE"/>
        </w:rPr>
        <w:br/>
        <w:t>“</w:t>
      </w:r>
      <w:r w:rsidRPr="003C7F01">
        <w:rPr>
          <w:rStyle w:val="rcSyntaxZchn"/>
          <w:lang w:val="en-US"/>
        </w:rPr>
        <w:t>Unknown Error: &lt;Error-Code&gt;h, Attr: &lt;Attribute&gt;</w:t>
      </w:r>
      <w:r w:rsidRPr="003C7F01">
        <w:rPr>
          <w:lang w:val="en-US" w:eastAsia="de-DE"/>
        </w:rPr>
        <w:t>”</w:t>
      </w:r>
      <w:r w:rsidRPr="003C7F01">
        <w:rPr>
          <w:lang w:val="en-US" w:eastAsia="de-DE"/>
        </w:rPr>
        <w:br/>
      </w:r>
      <w:r w:rsidRPr="003C7F01">
        <w:rPr>
          <w:lang w:val="en-US" w:eastAsia="de-DE"/>
        </w:rPr>
        <w:lastRenderedPageBreak/>
        <w:t xml:space="preserve">In the case </w:t>
      </w:r>
      <w:r w:rsidRPr="003C7F01">
        <w:rPr>
          <w:rStyle w:val="rcSyntaxZchn"/>
          <w:lang w:val="en-US"/>
        </w:rPr>
        <w:t>&lt;Error-Code&gt;</w:t>
      </w:r>
      <w:r w:rsidRPr="003C7F01">
        <w:rPr>
          <w:lang w:val="en-US" w:eastAsia="de-DE"/>
        </w:rPr>
        <w:t xml:space="preserve"> is the error code as a hexadecimal value with 8 digits and </w:t>
      </w:r>
      <w:r w:rsidRPr="003C7F01">
        <w:rPr>
          <w:rStyle w:val="rcSyntaxZchn"/>
          <w:lang w:val="en-US"/>
        </w:rPr>
        <w:t>&lt;Attribute&gt;</w:t>
      </w:r>
      <w:r w:rsidRPr="003C7F01">
        <w:rPr>
          <w:lang w:val="en-US" w:eastAsia="de-DE"/>
        </w:rPr>
        <w:t xml:space="preserve"> is a decimal containing further information.</w:t>
      </w:r>
    </w:p>
    <w:p w14:paraId="507D97E2" w14:textId="1432E910" w:rsidR="002910B8" w:rsidRPr="003C7F01" w:rsidRDefault="002910B8" w:rsidP="00080DB3">
      <w:pPr>
        <w:pStyle w:val="rcAufzhlung"/>
        <w:rPr>
          <w:lang w:val="en-US" w:eastAsia="de-DE"/>
        </w:rPr>
      </w:pPr>
      <w:r w:rsidRPr="003C7F01">
        <w:rPr>
          <w:lang w:val="en-US" w:eastAsia="de-DE"/>
        </w:rPr>
        <w:t>If the application is running on a controller with HMI (</w:t>
      </w:r>
      <w:r w:rsidRPr="003C7F01">
        <w:rPr>
          <w:lang w:val="en-US" w:eastAsia="de-DE"/>
        </w:rPr>
        <w:fldChar w:fldCharType="begin"/>
      </w:r>
      <w:r w:rsidR="0059065A"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EH=1</w:t>
      </w:r>
      <w:r w:rsidRPr="003C7F01">
        <w:rPr>
          <w:lang w:val="en-US" w:eastAsia="de-DE"/>
        </w:rPr>
        <w:t>) the error is displayed on the target display in the following format:</w:t>
      </w:r>
      <w:r w:rsidRPr="003C7F01">
        <w:rPr>
          <w:lang w:val="en-US" w:eastAsia="de-DE"/>
        </w:rPr>
        <w:br/>
        <w:t>SysErr: 0x&lt;Error-Code&gt;</w:t>
      </w:r>
      <w:r w:rsidRPr="003C7F01">
        <w:rPr>
          <w:lang w:val="en-US" w:eastAsia="de-DE"/>
        </w:rPr>
        <w:br/>
        <w:t>Attrib: &lt;Attribute&gt;</w:t>
      </w:r>
    </w:p>
    <w:p w14:paraId="7D388CF1" w14:textId="77777777" w:rsidR="002910B8" w:rsidRPr="003C7F01" w:rsidRDefault="002910B8" w:rsidP="00080DB3">
      <w:pPr>
        <w:pStyle w:val="rcAufzhlung"/>
        <w:rPr>
          <w:lang w:val="en-US" w:eastAsia="de-DE"/>
        </w:rPr>
      </w:pPr>
      <w:r w:rsidRPr="003C7F01">
        <w:rPr>
          <w:lang w:val="en-US" w:eastAsia="de-DE"/>
        </w:rPr>
        <w:t>If the application runs on a controller without HMI (</w:t>
      </w:r>
      <w:r w:rsidRPr="003C7F01">
        <w:rPr>
          <w:rStyle w:val="rcLangElemZchn"/>
          <w:lang w:val="en-US"/>
        </w:rPr>
        <w:t>Ctr</w:t>
      </w:r>
      <w:r w:rsidRPr="003C7F01">
        <w:rPr>
          <w:lang w:val="en-US" w:eastAsia="de-DE"/>
        </w:rPr>
        <w:t xml:space="preserve">-Setting </w:t>
      </w:r>
      <w:r w:rsidRPr="003C7F01">
        <w:rPr>
          <w:rStyle w:val="rcLangElemZchn"/>
          <w:lang w:val="en-US"/>
        </w:rPr>
        <w:t>EH=0</w:t>
      </w:r>
      <w:r w:rsidRPr="003C7F01">
        <w:rPr>
          <w:lang w:val="en-US" w:eastAsia="de-DE"/>
        </w:rPr>
        <w:t>) the error message will create a blinking error code, which means the HAL-function do_error() (refer to Integration manual) is called, which should display the error using blinking LEDs.</w:t>
      </w:r>
    </w:p>
    <w:p w14:paraId="7D840391" w14:textId="77777777" w:rsidR="00080DB3" w:rsidRPr="003C7F01" w:rsidRDefault="00080DB3" w:rsidP="000938E8">
      <w:pPr>
        <w:rPr>
          <w:lang w:val="en-US" w:eastAsia="de-DE"/>
        </w:rPr>
      </w:pPr>
    </w:p>
    <w:p w14:paraId="4C89C1FE" w14:textId="77777777" w:rsidR="002910B8" w:rsidRPr="003C7F01" w:rsidRDefault="002910B8" w:rsidP="000938E8">
      <w:pPr>
        <w:rPr>
          <w:lang w:val="en-US" w:eastAsia="de-DE"/>
        </w:rPr>
      </w:pPr>
      <w:r w:rsidRPr="003C7F01">
        <w:rPr>
          <w:lang w:val="en-US" w:eastAsia="de-DE"/>
        </w:rPr>
        <w:t>The following Error-Codes exist:</w:t>
      </w:r>
    </w:p>
    <w:tbl>
      <w:tblPr>
        <w:tblStyle w:val="rcTable1"/>
        <w:tblW w:w="0" w:type="auto"/>
        <w:tblLook w:val="04A0" w:firstRow="1" w:lastRow="0" w:firstColumn="1" w:lastColumn="0" w:noHBand="0" w:noVBand="1"/>
      </w:tblPr>
      <w:tblGrid>
        <w:gridCol w:w="1093"/>
        <w:gridCol w:w="6095"/>
        <w:gridCol w:w="2497"/>
      </w:tblGrid>
      <w:tr w:rsidR="0088137E" w:rsidRPr="003C7F01" w14:paraId="5B04245D" w14:textId="77777777" w:rsidTr="003505BC">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5BE411E7" w14:textId="77777777" w:rsidR="002910B8" w:rsidRPr="003C7F01" w:rsidRDefault="002910B8" w:rsidP="003505BC">
            <w:pPr>
              <w:rPr>
                <w:lang w:val="en-US" w:eastAsia="de-DE"/>
              </w:rPr>
            </w:pPr>
            <w:r w:rsidRPr="003C7F01">
              <w:rPr>
                <w:lang w:val="en-US" w:eastAsia="de-DE"/>
              </w:rPr>
              <w:t>Error Code</w:t>
            </w:r>
          </w:p>
        </w:tc>
        <w:tc>
          <w:tcPr>
            <w:tcW w:w="0" w:type="auto"/>
          </w:tcPr>
          <w:p w14:paraId="578FA295" w14:textId="77777777" w:rsidR="002910B8" w:rsidRPr="003C7F01" w:rsidRDefault="002910B8" w:rsidP="003505BC">
            <w:pPr>
              <w:rPr>
                <w:lang w:val="en-US" w:eastAsia="de-DE"/>
              </w:rPr>
            </w:pPr>
            <w:r w:rsidRPr="003C7F01">
              <w:rPr>
                <w:lang w:val="en-US" w:eastAsia="de-DE"/>
              </w:rPr>
              <w:t>Description</w:t>
            </w:r>
          </w:p>
        </w:tc>
        <w:tc>
          <w:tcPr>
            <w:tcW w:w="0" w:type="auto"/>
          </w:tcPr>
          <w:p w14:paraId="3C5D1BE6" w14:textId="77777777" w:rsidR="002910B8" w:rsidRPr="003C7F01" w:rsidRDefault="002910B8" w:rsidP="003505BC">
            <w:pPr>
              <w:rPr>
                <w:lang w:val="en-US" w:eastAsia="de-DE"/>
              </w:rPr>
            </w:pPr>
            <w:r w:rsidRPr="003C7F01">
              <w:rPr>
                <w:lang w:val="en-US" w:eastAsia="de-DE"/>
              </w:rPr>
              <w:t>Attribute</w:t>
            </w:r>
          </w:p>
        </w:tc>
      </w:tr>
      <w:tr w:rsidR="0088137E" w:rsidRPr="003C7F01" w14:paraId="2E27FAB7" w14:textId="77777777" w:rsidTr="003505BC">
        <w:trPr>
          <w:trHeight w:val="340"/>
        </w:trPr>
        <w:tc>
          <w:tcPr>
            <w:tcW w:w="0" w:type="auto"/>
          </w:tcPr>
          <w:p w14:paraId="48F3ED82" w14:textId="77777777" w:rsidR="002910B8" w:rsidRPr="003C7F01" w:rsidRDefault="002910B8" w:rsidP="003505BC">
            <w:pPr>
              <w:rPr>
                <w:lang w:val="en-US" w:eastAsia="de-DE"/>
              </w:rPr>
            </w:pPr>
            <w:r w:rsidRPr="003C7F01">
              <w:rPr>
                <w:lang w:val="en-US" w:eastAsia="de-DE"/>
              </w:rPr>
              <w:t>0x32</w:t>
            </w:r>
          </w:p>
        </w:tc>
        <w:tc>
          <w:tcPr>
            <w:tcW w:w="0" w:type="auto"/>
          </w:tcPr>
          <w:p w14:paraId="50EB7961" w14:textId="0F8F9DE4" w:rsidR="002910B8" w:rsidRPr="003C7F01" w:rsidRDefault="002910B8" w:rsidP="002910B8">
            <w:pPr>
              <w:rPr>
                <w:lang w:val="en-US" w:eastAsia="de-DE"/>
              </w:rPr>
            </w:pPr>
            <w:r w:rsidRPr="003C7F01">
              <w:rPr>
                <w:lang w:val="en-US" w:eastAsia="de-DE"/>
              </w:rPr>
              <w:t>Surface-Interpreter was terminated. Probably closed too many surfaces (</w:t>
            </w:r>
            <w:r w:rsidRPr="003C7F01">
              <w:rPr>
                <w:lang w:val="en-US" w:eastAsia="de-DE"/>
              </w:rPr>
              <w:fldChar w:fldCharType="begin"/>
            </w:r>
            <w:r w:rsidR="0059065A" w:rsidRPr="005051CF">
              <w:rPr>
                <w:rStyle w:val="rcVerweis"/>
              </w:rPr>
              <w:instrText xml:space="preserve"> REF _Ref327768524 \h \* CHARFORMAT </w:instrText>
            </w:r>
            <w:r w:rsidRPr="005051CF">
              <w:rPr>
                <w:rStyle w:val="rcVerweis"/>
              </w:rPr>
            </w:r>
            <w:r w:rsidRPr="003C7F01">
              <w:rPr>
                <w:lang w:val="en-US" w:eastAsia="de-DE"/>
              </w:rPr>
              <w:fldChar w:fldCharType="separate"/>
            </w:r>
            <w:r w:rsidR="005A1BE7" w:rsidRPr="005A1BE7">
              <w:rPr>
                <w:rStyle w:val="rcVerweis"/>
              </w:rPr>
              <w:t>CLOSE</w:t>
            </w:r>
            <w:r w:rsidRPr="003C7F01">
              <w:rPr>
                <w:lang w:val="en-US" w:eastAsia="de-DE"/>
              </w:rPr>
              <w:fldChar w:fldCharType="end"/>
            </w:r>
            <w:r w:rsidRPr="003C7F01">
              <w:rPr>
                <w:lang w:val="en-US" w:eastAsia="de-DE"/>
              </w:rPr>
              <w:t>/</w:t>
            </w:r>
            <w:r w:rsidRPr="003C7F01">
              <w:rPr>
                <w:lang w:val="en-US" w:eastAsia="de-DE"/>
              </w:rPr>
              <w:fldChar w:fldCharType="begin"/>
            </w:r>
            <w:r w:rsidR="0059065A" w:rsidRPr="005051CF">
              <w:rPr>
                <w:rStyle w:val="rcVerweis"/>
              </w:rPr>
              <w:instrText xml:space="preserve"> REF _Ref327768517 \h \* CHARFORMAT </w:instrText>
            </w:r>
            <w:r w:rsidRPr="005051CF">
              <w:rPr>
                <w:rStyle w:val="rcVerweis"/>
              </w:rPr>
            </w:r>
            <w:r w:rsidRPr="003C7F01">
              <w:rPr>
                <w:lang w:val="en-US" w:eastAsia="de-DE"/>
              </w:rPr>
              <w:fldChar w:fldCharType="separate"/>
            </w:r>
            <w:r w:rsidR="005A1BE7" w:rsidRPr="005A1BE7">
              <w:rPr>
                <w:rStyle w:val="rcVerweis"/>
              </w:rPr>
              <w:t>RETURN (Sur)</w:t>
            </w:r>
            <w:r w:rsidRPr="003C7F01">
              <w:rPr>
                <w:lang w:val="en-US" w:eastAsia="de-DE"/>
              </w:rPr>
              <w:fldChar w:fldCharType="end"/>
            </w:r>
            <w:r w:rsidRPr="003C7F01">
              <w:rPr>
                <w:lang w:val="en-US" w:eastAsia="de-DE"/>
              </w:rPr>
              <w:t>/</w:t>
            </w:r>
            <w:r w:rsidRPr="003C7F01">
              <w:rPr>
                <w:lang w:val="en-US" w:eastAsia="de-DE"/>
              </w:rPr>
              <w:fldChar w:fldCharType="begin"/>
            </w:r>
            <w:r w:rsidR="0059065A" w:rsidRPr="005051CF">
              <w:rPr>
                <w:rStyle w:val="rcVerweis"/>
              </w:rPr>
              <w:instrText xml:space="preserve"> REF _Ref329179229 \h \* CHARFORMAT </w:instrText>
            </w:r>
            <w:r w:rsidRPr="005051CF">
              <w:rPr>
                <w:rStyle w:val="rcVerweis"/>
              </w:rPr>
            </w:r>
            <w:r w:rsidRPr="003C7F01">
              <w:rPr>
                <w:lang w:val="en-US" w:eastAsia="de-DE"/>
              </w:rPr>
              <w:fldChar w:fldCharType="separate"/>
            </w:r>
            <w:r w:rsidR="005A1BE7" w:rsidRPr="005A1BE7">
              <w:rPr>
                <w:rStyle w:val="rcVerweis"/>
              </w:rPr>
              <w:t>Automatic Abort Key</w:t>
            </w:r>
            <w:r w:rsidRPr="003C7F01">
              <w:rPr>
                <w:lang w:val="en-US" w:eastAsia="de-DE"/>
              </w:rPr>
              <w:fldChar w:fldCharType="end"/>
            </w:r>
            <w:r w:rsidRPr="003C7F01">
              <w:rPr>
                <w:lang w:val="en-US" w:eastAsia="de-DE"/>
              </w:rPr>
              <w:t>)</w:t>
            </w:r>
          </w:p>
        </w:tc>
        <w:tc>
          <w:tcPr>
            <w:tcW w:w="0" w:type="auto"/>
          </w:tcPr>
          <w:p w14:paraId="749C6051" w14:textId="77777777" w:rsidR="002910B8" w:rsidRPr="003C7F01" w:rsidRDefault="002910B8" w:rsidP="003505BC">
            <w:pPr>
              <w:rPr>
                <w:lang w:val="en-US" w:eastAsia="de-DE"/>
              </w:rPr>
            </w:pPr>
            <w:r w:rsidRPr="003C7F01">
              <w:rPr>
                <w:lang w:val="en-US" w:eastAsia="de-DE"/>
              </w:rPr>
              <w:t>-</w:t>
            </w:r>
          </w:p>
        </w:tc>
      </w:tr>
      <w:tr w:rsidR="0088137E" w:rsidRPr="003C7F01" w14:paraId="3050EF3B" w14:textId="77777777" w:rsidTr="003505BC">
        <w:trPr>
          <w:trHeight w:val="340"/>
        </w:trPr>
        <w:tc>
          <w:tcPr>
            <w:tcW w:w="0" w:type="auto"/>
          </w:tcPr>
          <w:p w14:paraId="4EC9F88D" w14:textId="77777777" w:rsidR="002910B8" w:rsidRPr="003C7F01" w:rsidRDefault="002910B8" w:rsidP="003505BC">
            <w:pPr>
              <w:rPr>
                <w:lang w:val="en-US" w:eastAsia="de-DE"/>
              </w:rPr>
            </w:pPr>
            <w:r w:rsidRPr="003C7F01">
              <w:rPr>
                <w:lang w:val="en-US" w:eastAsia="de-DE"/>
              </w:rPr>
              <w:t>0x33</w:t>
            </w:r>
          </w:p>
        </w:tc>
        <w:tc>
          <w:tcPr>
            <w:tcW w:w="0" w:type="auto"/>
          </w:tcPr>
          <w:p w14:paraId="35510A4C" w14:textId="2CBCD3BD" w:rsidR="002910B8" w:rsidRPr="003C7F01" w:rsidRDefault="002910B8" w:rsidP="0088137E">
            <w:pPr>
              <w:rPr>
                <w:lang w:val="en-US" w:eastAsia="de-DE"/>
              </w:rPr>
            </w:pPr>
            <w:r w:rsidRPr="003C7F01">
              <w:rPr>
                <w:lang w:val="en-US" w:eastAsia="de-DE"/>
              </w:rPr>
              <w:t>Start</w:t>
            </w:r>
            <w:r w:rsidR="0088137E" w:rsidRPr="003C7F01">
              <w:rPr>
                <w:lang w:val="en-US" w:eastAsia="de-DE"/>
              </w:rPr>
              <w:fldChar w:fldCharType="begin"/>
            </w:r>
            <w:r w:rsidR="0059065A" w:rsidRPr="005051CF">
              <w:rPr>
                <w:rStyle w:val="rcVerweis"/>
              </w:rPr>
              <w:instrText xml:space="preserve"> REF _Ref327534183 \h \* CHARFORMAT </w:instrText>
            </w:r>
            <w:r w:rsidR="0088137E" w:rsidRPr="005051CF">
              <w:rPr>
                <w:rStyle w:val="rcVerweis"/>
              </w:rPr>
            </w:r>
            <w:r w:rsidR="0088137E" w:rsidRPr="003C7F01">
              <w:rPr>
                <w:lang w:val="en-US" w:eastAsia="de-DE"/>
              </w:rPr>
              <w:fldChar w:fldCharType="separate"/>
            </w:r>
            <w:r w:rsidR="005A1BE7" w:rsidRPr="005A1BE7">
              <w:rPr>
                <w:rStyle w:val="rcVerweis"/>
              </w:rPr>
              <w:t>MODUL</w:t>
            </w:r>
            <w:r w:rsidR="0088137E" w:rsidRPr="003C7F01">
              <w:rPr>
                <w:lang w:val="en-US" w:eastAsia="de-DE"/>
              </w:rPr>
              <w:fldChar w:fldCharType="end"/>
            </w:r>
            <w:r w:rsidRPr="003C7F01">
              <w:rPr>
                <w:lang w:val="en-US" w:eastAsia="de-DE"/>
              </w:rPr>
              <w:t xml:space="preserve"> not found</w:t>
            </w:r>
          </w:p>
        </w:tc>
        <w:tc>
          <w:tcPr>
            <w:tcW w:w="0" w:type="auto"/>
          </w:tcPr>
          <w:p w14:paraId="0104CD9F" w14:textId="77777777" w:rsidR="002910B8" w:rsidRPr="003C7F01" w:rsidRDefault="002910B8" w:rsidP="003505BC">
            <w:pPr>
              <w:rPr>
                <w:lang w:val="en-US" w:eastAsia="de-DE"/>
              </w:rPr>
            </w:pPr>
            <w:r w:rsidRPr="003C7F01">
              <w:rPr>
                <w:lang w:val="en-US" w:eastAsia="de-DE"/>
              </w:rPr>
              <w:t>-</w:t>
            </w:r>
          </w:p>
        </w:tc>
      </w:tr>
      <w:tr w:rsidR="0088137E" w:rsidRPr="003C7F01" w14:paraId="464790F4" w14:textId="77777777" w:rsidTr="003505BC">
        <w:trPr>
          <w:trHeight w:val="340"/>
        </w:trPr>
        <w:tc>
          <w:tcPr>
            <w:tcW w:w="0" w:type="auto"/>
          </w:tcPr>
          <w:p w14:paraId="2BF67331" w14:textId="77777777" w:rsidR="002910B8" w:rsidRPr="003C7F01" w:rsidRDefault="002910B8" w:rsidP="003505BC">
            <w:pPr>
              <w:rPr>
                <w:lang w:val="en-US" w:eastAsia="de-DE"/>
              </w:rPr>
            </w:pPr>
            <w:r w:rsidRPr="003C7F01">
              <w:rPr>
                <w:lang w:val="en-US" w:eastAsia="de-DE"/>
              </w:rPr>
              <w:t>0x34</w:t>
            </w:r>
          </w:p>
        </w:tc>
        <w:tc>
          <w:tcPr>
            <w:tcW w:w="0" w:type="auto"/>
          </w:tcPr>
          <w:p w14:paraId="28ADEC17" w14:textId="77777777" w:rsidR="002910B8" w:rsidRPr="003C7F01" w:rsidRDefault="007F5D80" w:rsidP="002910B8">
            <w:pPr>
              <w:rPr>
                <w:lang w:val="en-US" w:eastAsia="de-DE"/>
              </w:rPr>
            </w:pPr>
            <w:r w:rsidRPr="003C7F01">
              <w:rPr>
                <w:lang w:val="en-US" w:eastAsia="de-DE"/>
              </w:rPr>
              <w:t>Current</w:t>
            </w:r>
            <w:r w:rsidR="002910B8" w:rsidRPr="003C7F01">
              <w:rPr>
                <w:lang w:val="en-US" w:eastAsia="de-DE"/>
              </w:rPr>
              <w:t xml:space="preserve"> surface not found</w:t>
            </w:r>
          </w:p>
        </w:tc>
        <w:tc>
          <w:tcPr>
            <w:tcW w:w="0" w:type="auto"/>
          </w:tcPr>
          <w:p w14:paraId="334702EA" w14:textId="77777777" w:rsidR="002910B8" w:rsidRPr="003C7F01" w:rsidRDefault="002910B8" w:rsidP="003505BC">
            <w:pPr>
              <w:rPr>
                <w:lang w:val="en-US" w:eastAsia="de-DE"/>
              </w:rPr>
            </w:pPr>
            <w:r w:rsidRPr="003C7F01">
              <w:rPr>
                <w:lang w:val="en-US" w:eastAsia="de-DE"/>
              </w:rPr>
              <w:t>-</w:t>
            </w:r>
          </w:p>
        </w:tc>
      </w:tr>
      <w:tr w:rsidR="0088137E" w:rsidRPr="003C7F01" w14:paraId="0B190B57" w14:textId="77777777" w:rsidTr="003505BC">
        <w:trPr>
          <w:trHeight w:val="340"/>
        </w:trPr>
        <w:tc>
          <w:tcPr>
            <w:tcW w:w="0" w:type="auto"/>
          </w:tcPr>
          <w:p w14:paraId="4290BCD7" w14:textId="77777777" w:rsidR="002910B8" w:rsidRPr="003C7F01" w:rsidRDefault="002910B8" w:rsidP="003505BC">
            <w:pPr>
              <w:rPr>
                <w:lang w:val="en-US" w:eastAsia="de-DE"/>
              </w:rPr>
            </w:pPr>
            <w:r w:rsidRPr="003C7F01">
              <w:rPr>
                <w:lang w:val="en-US" w:eastAsia="de-DE"/>
              </w:rPr>
              <w:t>0x35</w:t>
            </w:r>
          </w:p>
        </w:tc>
        <w:tc>
          <w:tcPr>
            <w:tcW w:w="0" w:type="auto"/>
          </w:tcPr>
          <w:p w14:paraId="45A95E52" w14:textId="77777777" w:rsidR="002910B8" w:rsidRPr="003C7F01" w:rsidRDefault="00984C8C" w:rsidP="002910B8">
            <w:pPr>
              <w:rPr>
                <w:lang w:val="en-US" w:eastAsia="de-DE"/>
              </w:rPr>
            </w:pPr>
            <w:r w:rsidRPr="003C7F01">
              <w:rPr>
                <w:lang w:val="en-US" w:eastAsia="de-DE"/>
              </w:rPr>
              <w:t>Current surface is empty</w:t>
            </w:r>
          </w:p>
        </w:tc>
        <w:tc>
          <w:tcPr>
            <w:tcW w:w="0" w:type="auto"/>
          </w:tcPr>
          <w:p w14:paraId="0D943DF1" w14:textId="77777777" w:rsidR="002910B8" w:rsidRPr="003C7F01" w:rsidRDefault="002910B8" w:rsidP="003505BC">
            <w:pPr>
              <w:rPr>
                <w:lang w:val="en-US" w:eastAsia="de-DE"/>
              </w:rPr>
            </w:pPr>
            <w:r w:rsidRPr="003C7F01">
              <w:rPr>
                <w:lang w:val="en-US" w:eastAsia="de-DE"/>
              </w:rPr>
              <w:t>-</w:t>
            </w:r>
          </w:p>
        </w:tc>
      </w:tr>
      <w:tr w:rsidR="0088137E" w:rsidRPr="003C7F01" w14:paraId="23D395A7" w14:textId="77777777" w:rsidTr="003505BC">
        <w:trPr>
          <w:trHeight w:val="340"/>
        </w:trPr>
        <w:tc>
          <w:tcPr>
            <w:tcW w:w="0" w:type="auto"/>
          </w:tcPr>
          <w:p w14:paraId="5AD4B257" w14:textId="77777777" w:rsidR="002910B8" w:rsidRPr="003C7F01" w:rsidRDefault="002910B8" w:rsidP="003505BC">
            <w:pPr>
              <w:rPr>
                <w:lang w:val="en-US" w:eastAsia="de-DE"/>
              </w:rPr>
            </w:pPr>
            <w:r w:rsidRPr="003C7F01">
              <w:rPr>
                <w:lang w:val="en-US" w:eastAsia="de-DE"/>
              </w:rPr>
              <w:t>0x1001</w:t>
            </w:r>
          </w:p>
        </w:tc>
        <w:tc>
          <w:tcPr>
            <w:tcW w:w="0" w:type="auto"/>
          </w:tcPr>
          <w:p w14:paraId="2CCA941D" w14:textId="77777777" w:rsidR="002910B8" w:rsidRPr="003C7F01" w:rsidRDefault="002910B8" w:rsidP="002910B8">
            <w:pPr>
              <w:rPr>
                <w:lang w:val="en-US" w:eastAsia="de-DE"/>
              </w:rPr>
            </w:pPr>
            <w:r w:rsidRPr="003C7F01">
              <w:rPr>
                <w:lang w:val="en-US" w:eastAsia="de-DE"/>
              </w:rPr>
              <w:t>Unknown Userfunction</w:t>
            </w:r>
          </w:p>
        </w:tc>
        <w:tc>
          <w:tcPr>
            <w:tcW w:w="0" w:type="auto"/>
          </w:tcPr>
          <w:p w14:paraId="72A0F493" w14:textId="77777777" w:rsidR="002910B8" w:rsidRPr="003C7F01" w:rsidRDefault="002910B8" w:rsidP="00DD3538">
            <w:pPr>
              <w:rPr>
                <w:lang w:val="en-US" w:eastAsia="de-DE"/>
              </w:rPr>
            </w:pPr>
            <w:r w:rsidRPr="003C7F01">
              <w:rPr>
                <w:lang w:val="en-US" w:eastAsia="de-DE"/>
              </w:rPr>
              <w:t xml:space="preserve">Number of </w:t>
            </w:r>
            <w:r w:rsidR="00DD3538" w:rsidRPr="003C7F01">
              <w:rPr>
                <w:lang w:val="en-US" w:eastAsia="de-DE"/>
              </w:rPr>
              <w:t>U</w:t>
            </w:r>
            <w:r w:rsidRPr="003C7F01">
              <w:rPr>
                <w:lang w:val="en-US" w:eastAsia="de-DE"/>
              </w:rPr>
              <w:t>serfunction</w:t>
            </w:r>
          </w:p>
        </w:tc>
      </w:tr>
      <w:tr w:rsidR="0088137E" w:rsidRPr="003C7F01" w14:paraId="4390E688" w14:textId="77777777" w:rsidTr="003505BC">
        <w:trPr>
          <w:trHeight w:val="340"/>
        </w:trPr>
        <w:tc>
          <w:tcPr>
            <w:tcW w:w="0" w:type="auto"/>
          </w:tcPr>
          <w:p w14:paraId="0720F107" w14:textId="77777777" w:rsidR="002910B8" w:rsidRPr="003C7F01" w:rsidRDefault="002910B8" w:rsidP="003505BC">
            <w:pPr>
              <w:rPr>
                <w:lang w:val="en-US" w:eastAsia="de-DE"/>
              </w:rPr>
            </w:pPr>
            <w:r w:rsidRPr="003C7F01">
              <w:rPr>
                <w:lang w:val="en-US" w:eastAsia="de-DE"/>
              </w:rPr>
              <w:t>0x1002</w:t>
            </w:r>
          </w:p>
        </w:tc>
        <w:tc>
          <w:tcPr>
            <w:tcW w:w="0" w:type="auto"/>
          </w:tcPr>
          <w:p w14:paraId="15CB465A" w14:textId="2E99A792" w:rsidR="002910B8" w:rsidRPr="003C7F01" w:rsidRDefault="0088137E" w:rsidP="0088137E">
            <w:pPr>
              <w:rPr>
                <w:lang w:val="en-US" w:eastAsia="de-DE"/>
              </w:rPr>
            </w:pPr>
            <w:r w:rsidRPr="003C7F01">
              <w:rPr>
                <w:lang w:val="en-US" w:eastAsia="de-DE"/>
              </w:rPr>
              <w:t xml:space="preserve">Wrong (not existent) description-placeholder. Only </w:t>
            </w:r>
            <w:r w:rsidRPr="003C7F01">
              <w:rPr>
                <w:rStyle w:val="rcLangElemZchn"/>
                <w:lang w:val="en-US" w:eastAsia="de-DE"/>
              </w:rPr>
              <w:t>$DS</w:t>
            </w:r>
            <w:r w:rsidRPr="003C7F01">
              <w:rPr>
                <w:lang w:val="en-US" w:eastAsia="de-DE"/>
              </w:rPr>
              <w:t xml:space="preserve">, </w:t>
            </w:r>
            <w:r w:rsidRPr="003C7F01">
              <w:rPr>
                <w:rStyle w:val="rcLangElemZchn"/>
                <w:lang w:val="en-US" w:eastAsia="de-DE"/>
              </w:rPr>
              <w:t>$DM</w:t>
            </w:r>
            <w:r w:rsidRPr="003C7F01">
              <w:rPr>
                <w:lang w:val="en-US" w:eastAsia="de-DE"/>
              </w:rPr>
              <w:t xml:space="preserve">, </w:t>
            </w:r>
            <w:r w:rsidRPr="003C7F01">
              <w:rPr>
                <w:rStyle w:val="rcLangElemZchn"/>
                <w:lang w:val="en-US" w:eastAsia="de-DE"/>
              </w:rPr>
              <w:t>$DE</w:t>
            </w:r>
            <w:r w:rsidRPr="003C7F01">
              <w:rPr>
                <w:lang w:val="en-US" w:eastAsia="de-DE"/>
              </w:rPr>
              <w:t xml:space="preserve">, </w:t>
            </w:r>
            <w:r w:rsidRPr="003C7F01">
              <w:rPr>
                <w:rStyle w:val="rcLangElemZchn"/>
                <w:lang w:val="en-US" w:eastAsia="de-DE"/>
              </w:rPr>
              <w:t>$VE</w:t>
            </w:r>
            <w:r w:rsidRPr="003C7F01">
              <w:rPr>
                <w:lang w:val="en-US" w:eastAsia="de-DE"/>
              </w:rPr>
              <w:t xml:space="preserve"> and </w:t>
            </w:r>
            <w:r w:rsidRPr="003C7F01">
              <w:rPr>
                <w:rStyle w:val="rcLangElemZchn"/>
                <w:lang w:val="en-US" w:eastAsia="de-DE"/>
              </w:rPr>
              <w:t>$UL</w:t>
            </w:r>
            <w:r w:rsidRPr="003C7F01">
              <w:rPr>
                <w:lang w:val="en-US" w:eastAsia="de-DE"/>
              </w:rPr>
              <w:t xml:space="preserve"> are allowed (refer to </w:t>
            </w:r>
            <w:r w:rsidRPr="003C7F01">
              <w:rPr>
                <w:lang w:val="en-US" w:eastAsia="de-DE"/>
              </w:rPr>
              <w:fldChar w:fldCharType="begin"/>
            </w:r>
            <w:r w:rsidR="0059065A" w:rsidRPr="005051CF">
              <w:rPr>
                <w:rStyle w:val="rcVerweis"/>
              </w:rPr>
              <w:instrText xml:space="preserve"> REF _Ref328468877 \h \* CHARFORMAT </w:instrText>
            </w:r>
            <w:r w:rsidRPr="005051CF">
              <w:rPr>
                <w:rStyle w:val="rcVerweis"/>
              </w:rPr>
            </w:r>
            <w:r w:rsidRPr="003C7F01">
              <w:rPr>
                <w:lang w:val="en-US" w:eastAsia="de-DE"/>
              </w:rPr>
              <w:fldChar w:fldCharType="separate"/>
            </w:r>
            <w:r w:rsidR="005A1BE7" w:rsidRPr="005A1BE7">
              <w:rPr>
                <w:rStyle w:val="rcVerweis"/>
              </w:rPr>
              <w:t>Placeholders</w:t>
            </w:r>
            <w:r w:rsidRPr="003C7F01">
              <w:rPr>
                <w:lang w:val="en-US" w:eastAsia="de-DE"/>
              </w:rPr>
              <w:fldChar w:fldCharType="end"/>
            </w:r>
            <w:r w:rsidRPr="003C7F01">
              <w:rPr>
                <w:lang w:val="en-US" w:eastAsia="de-DE"/>
              </w:rPr>
              <w:t>)</w:t>
            </w:r>
          </w:p>
        </w:tc>
        <w:tc>
          <w:tcPr>
            <w:tcW w:w="0" w:type="auto"/>
          </w:tcPr>
          <w:p w14:paraId="3256B600" w14:textId="77777777" w:rsidR="002910B8" w:rsidRPr="003C7F01" w:rsidRDefault="0088137E" w:rsidP="003505BC">
            <w:pPr>
              <w:rPr>
                <w:lang w:val="en-US" w:eastAsia="de-DE"/>
              </w:rPr>
            </w:pPr>
            <w:r w:rsidRPr="003C7F01">
              <w:rPr>
                <w:lang w:val="en-US" w:eastAsia="de-DE"/>
              </w:rPr>
              <w:t>-</w:t>
            </w:r>
          </w:p>
        </w:tc>
      </w:tr>
      <w:tr w:rsidR="0088137E" w:rsidRPr="003C7F01" w14:paraId="30A3CFFD" w14:textId="77777777" w:rsidTr="003505BC">
        <w:trPr>
          <w:trHeight w:val="340"/>
        </w:trPr>
        <w:tc>
          <w:tcPr>
            <w:tcW w:w="0" w:type="auto"/>
          </w:tcPr>
          <w:p w14:paraId="28E8C2A7" w14:textId="77777777" w:rsidR="0088137E" w:rsidRPr="003C7F01" w:rsidRDefault="0088137E" w:rsidP="003505BC">
            <w:pPr>
              <w:rPr>
                <w:lang w:val="en-US" w:eastAsia="de-DE"/>
              </w:rPr>
            </w:pPr>
            <w:r w:rsidRPr="003C7F01">
              <w:rPr>
                <w:lang w:val="en-US" w:eastAsia="de-DE"/>
              </w:rPr>
              <w:t>0x1004</w:t>
            </w:r>
          </w:p>
        </w:tc>
        <w:tc>
          <w:tcPr>
            <w:tcW w:w="0" w:type="auto"/>
          </w:tcPr>
          <w:p w14:paraId="048052F1" w14:textId="77777777" w:rsidR="0088137E" w:rsidRPr="003C7F01" w:rsidRDefault="0088137E" w:rsidP="0088137E">
            <w:pPr>
              <w:rPr>
                <w:lang w:val="en-US" w:eastAsia="de-DE"/>
              </w:rPr>
            </w:pPr>
            <w:r w:rsidRPr="003C7F01">
              <w:rPr>
                <w:lang w:val="en-US" w:eastAsia="de-DE"/>
              </w:rPr>
              <w:t>Unknown action in surface</w:t>
            </w:r>
          </w:p>
        </w:tc>
        <w:tc>
          <w:tcPr>
            <w:tcW w:w="0" w:type="auto"/>
          </w:tcPr>
          <w:p w14:paraId="49FAABF6" w14:textId="77777777" w:rsidR="0088137E" w:rsidRPr="003C7F01" w:rsidRDefault="0088137E" w:rsidP="003505BC">
            <w:pPr>
              <w:rPr>
                <w:lang w:val="en-US" w:eastAsia="de-DE"/>
              </w:rPr>
            </w:pPr>
            <w:r w:rsidRPr="003C7F01">
              <w:rPr>
                <w:lang w:val="en-US" w:eastAsia="de-DE"/>
              </w:rPr>
              <w:t>ID of unknown action</w:t>
            </w:r>
          </w:p>
        </w:tc>
      </w:tr>
      <w:tr w:rsidR="0088137E" w:rsidRPr="003C7F01" w14:paraId="743FAF56" w14:textId="77777777" w:rsidTr="003505BC">
        <w:trPr>
          <w:trHeight w:val="340"/>
        </w:trPr>
        <w:tc>
          <w:tcPr>
            <w:tcW w:w="0" w:type="auto"/>
          </w:tcPr>
          <w:p w14:paraId="176EEBAA" w14:textId="77777777" w:rsidR="0088137E" w:rsidRPr="003C7F01" w:rsidRDefault="0088137E" w:rsidP="003505BC">
            <w:pPr>
              <w:rPr>
                <w:lang w:val="en-US" w:eastAsia="de-DE"/>
              </w:rPr>
            </w:pPr>
            <w:r w:rsidRPr="003C7F01">
              <w:rPr>
                <w:lang w:val="en-US" w:eastAsia="de-DE"/>
              </w:rPr>
              <w:t>0x1007</w:t>
            </w:r>
          </w:p>
        </w:tc>
        <w:tc>
          <w:tcPr>
            <w:tcW w:w="0" w:type="auto"/>
          </w:tcPr>
          <w:p w14:paraId="15538891" w14:textId="459B72FC" w:rsidR="0088137E" w:rsidRPr="003C7F01" w:rsidRDefault="0088137E" w:rsidP="00DD3538">
            <w:pPr>
              <w:rPr>
                <w:lang w:val="en-US" w:eastAsia="de-DE"/>
              </w:rPr>
            </w:pPr>
            <w:r w:rsidRPr="003C7F01">
              <w:rPr>
                <w:lang w:val="en-US" w:eastAsia="de-DE"/>
              </w:rPr>
              <w:t>To</w:t>
            </w:r>
            <w:r w:rsidR="00DD3538" w:rsidRPr="003C7F01">
              <w:rPr>
                <w:lang w:val="en-US" w:eastAsia="de-DE"/>
              </w:rPr>
              <w:t>o</w:t>
            </w:r>
            <w:r w:rsidRPr="003C7F01">
              <w:rPr>
                <w:lang w:val="en-US" w:eastAsia="de-DE"/>
              </w:rPr>
              <w:t xml:space="preserve"> m</w:t>
            </w:r>
            <w:r w:rsidR="00DD3538" w:rsidRPr="003C7F01">
              <w:rPr>
                <w:lang w:val="en-US" w:eastAsia="de-DE"/>
              </w:rPr>
              <w:t>any</w:t>
            </w:r>
            <w:r w:rsidRPr="003C7F01">
              <w:rPr>
                <w:lang w:val="en-US" w:eastAsia="de-DE"/>
              </w:rPr>
              <w:t xml:space="preserve"> surfaces opened by </w:t>
            </w:r>
            <w:r w:rsidRPr="003C7F01">
              <w:rPr>
                <w:lang w:val="en-US" w:eastAsia="de-DE"/>
              </w:rPr>
              <w:fldChar w:fldCharType="begin"/>
            </w:r>
            <w:r w:rsidR="0059065A" w:rsidRPr="005051CF">
              <w:rPr>
                <w:rStyle w:val="rcVerweis"/>
              </w:rPr>
              <w:instrText xml:space="preserve"> REF _Ref327768513 \h \* CHARFORMAT </w:instrText>
            </w:r>
            <w:r w:rsidRPr="005051CF">
              <w:rPr>
                <w:rStyle w:val="rcVerweis"/>
              </w:rPr>
            </w:r>
            <w:r w:rsidRPr="003C7F01">
              <w:rPr>
                <w:lang w:val="en-US" w:eastAsia="de-DE"/>
              </w:rPr>
              <w:fldChar w:fldCharType="separate"/>
            </w:r>
            <w:r w:rsidR="005A1BE7" w:rsidRPr="005A1BE7">
              <w:rPr>
                <w:rStyle w:val="rcVerweis"/>
              </w:rPr>
              <w:t>CALLSURFACE</w:t>
            </w:r>
            <w:r w:rsidRPr="003C7F01">
              <w:rPr>
                <w:lang w:val="en-US" w:eastAsia="de-DE"/>
              </w:rPr>
              <w:fldChar w:fldCharType="end"/>
            </w:r>
            <w:r w:rsidRPr="003C7F01">
              <w:rPr>
                <w:lang w:val="en-US" w:eastAsia="de-DE"/>
              </w:rPr>
              <w:t xml:space="preserve"> or </w:t>
            </w:r>
            <w:r w:rsidRPr="003C7F01">
              <w:rPr>
                <w:lang w:val="en-US" w:eastAsia="de-DE"/>
              </w:rPr>
              <w:fldChar w:fldCharType="begin"/>
            </w:r>
            <w:r w:rsidR="0059065A" w:rsidRPr="005051CF">
              <w:rPr>
                <w:rStyle w:val="rcVerweis"/>
              </w:rPr>
              <w:instrText xml:space="preserve"> REF _Ref327768521 \h \* CHARFORMAT </w:instrText>
            </w:r>
            <w:r w:rsidRPr="005051CF">
              <w:rPr>
                <w:rStyle w:val="rcVerweis"/>
              </w:rPr>
            </w:r>
            <w:r w:rsidRPr="003C7F01">
              <w:rPr>
                <w:lang w:val="en-US" w:eastAsia="de-DE"/>
              </w:rPr>
              <w:fldChar w:fldCharType="separate"/>
            </w:r>
            <w:r w:rsidR="005A1BE7" w:rsidRPr="005A1BE7">
              <w:rPr>
                <w:rStyle w:val="rcVerweis"/>
              </w:rPr>
              <w:t>OPEN</w:t>
            </w:r>
            <w:r w:rsidRPr="003C7F01">
              <w:rPr>
                <w:lang w:val="en-US" w:eastAsia="de-DE"/>
              </w:rPr>
              <w:fldChar w:fldCharType="end"/>
            </w:r>
          </w:p>
        </w:tc>
        <w:tc>
          <w:tcPr>
            <w:tcW w:w="0" w:type="auto"/>
          </w:tcPr>
          <w:p w14:paraId="40AAD1CE" w14:textId="77777777" w:rsidR="0088137E" w:rsidRPr="003C7F01" w:rsidRDefault="0088137E" w:rsidP="003505BC">
            <w:pPr>
              <w:rPr>
                <w:lang w:val="en-US" w:eastAsia="de-DE"/>
              </w:rPr>
            </w:pPr>
            <w:r w:rsidRPr="003C7F01">
              <w:rPr>
                <w:lang w:val="en-US" w:eastAsia="de-DE"/>
              </w:rPr>
              <w:t>-</w:t>
            </w:r>
          </w:p>
        </w:tc>
      </w:tr>
      <w:tr w:rsidR="0088137E" w:rsidRPr="003C7F01" w14:paraId="2D661C6E" w14:textId="77777777" w:rsidTr="003505BC">
        <w:trPr>
          <w:trHeight w:val="340"/>
        </w:trPr>
        <w:tc>
          <w:tcPr>
            <w:tcW w:w="0" w:type="auto"/>
          </w:tcPr>
          <w:p w14:paraId="4A367ED6" w14:textId="77777777" w:rsidR="0088137E" w:rsidRPr="003C7F01" w:rsidRDefault="0088137E" w:rsidP="003505BC">
            <w:pPr>
              <w:rPr>
                <w:lang w:val="en-US" w:eastAsia="de-DE"/>
              </w:rPr>
            </w:pPr>
            <w:r w:rsidRPr="003C7F01">
              <w:rPr>
                <w:lang w:val="en-US" w:eastAsia="de-DE"/>
              </w:rPr>
              <w:t>0x1008</w:t>
            </w:r>
          </w:p>
        </w:tc>
        <w:tc>
          <w:tcPr>
            <w:tcW w:w="0" w:type="auto"/>
          </w:tcPr>
          <w:p w14:paraId="27ACB6AE" w14:textId="3929A6BB" w:rsidR="0088137E" w:rsidRPr="003C7F01" w:rsidRDefault="0088137E" w:rsidP="00DD3538">
            <w:pPr>
              <w:rPr>
                <w:lang w:val="en-US" w:eastAsia="de-DE"/>
              </w:rPr>
            </w:pPr>
            <w:r w:rsidRPr="003C7F01">
              <w:rPr>
                <w:lang w:val="en-US" w:eastAsia="de-DE"/>
              </w:rPr>
              <w:t>To</w:t>
            </w:r>
            <w:r w:rsidR="00DD3538" w:rsidRPr="003C7F01">
              <w:rPr>
                <w:lang w:val="en-US" w:eastAsia="de-DE"/>
              </w:rPr>
              <w:t>o</w:t>
            </w:r>
            <w:r w:rsidRPr="003C7F01">
              <w:rPr>
                <w:lang w:val="en-US" w:eastAsia="de-DE"/>
              </w:rPr>
              <w:t xml:space="preserve"> m</w:t>
            </w:r>
            <w:r w:rsidR="00DD3538" w:rsidRPr="003C7F01">
              <w:rPr>
                <w:lang w:val="en-US" w:eastAsia="de-DE"/>
              </w:rPr>
              <w:t>any</w:t>
            </w:r>
            <w:r w:rsidRPr="003C7F01">
              <w:rPr>
                <w:lang w:val="en-US" w:eastAsia="de-DE"/>
              </w:rPr>
              <w:t xml:space="preserve"> </w:t>
            </w:r>
            <w:r w:rsidRPr="003C7F01">
              <w:rPr>
                <w:lang w:val="en-US" w:eastAsia="de-DE"/>
              </w:rPr>
              <w:fldChar w:fldCharType="begin"/>
            </w:r>
            <w:r w:rsidR="0059065A" w:rsidRPr="005051CF">
              <w:rPr>
                <w:rStyle w:val="rcVerweis"/>
              </w:rPr>
              <w:instrText xml:space="preserve"> REF _Ref327537762 \h \* CHARFORMAT </w:instrText>
            </w:r>
            <w:r w:rsidRPr="005051CF">
              <w:rPr>
                <w:rStyle w:val="rcVerweis"/>
              </w:rPr>
            </w:r>
            <w:r w:rsidRPr="003C7F01">
              <w:rPr>
                <w:lang w:val="en-US" w:eastAsia="de-DE"/>
              </w:rPr>
              <w:fldChar w:fldCharType="separate"/>
            </w:r>
            <w:r w:rsidR="005A1BE7" w:rsidRPr="005A1BE7">
              <w:rPr>
                <w:rStyle w:val="rcVerweis"/>
              </w:rPr>
              <w:t>FULL</w:t>
            </w:r>
            <w:r w:rsidRPr="003C7F01">
              <w:rPr>
                <w:lang w:val="en-US" w:eastAsia="de-DE"/>
              </w:rPr>
              <w:fldChar w:fldCharType="end"/>
            </w:r>
            <w:r w:rsidRPr="003C7F01">
              <w:rPr>
                <w:lang w:val="en-US" w:eastAsia="de-DE"/>
              </w:rPr>
              <w:t>s nested</w:t>
            </w:r>
          </w:p>
        </w:tc>
        <w:tc>
          <w:tcPr>
            <w:tcW w:w="0" w:type="auto"/>
          </w:tcPr>
          <w:p w14:paraId="27E8EA02" w14:textId="77777777" w:rsidR="0088137E" w:rsidRPr="003C7F01" w:rsidRDefault="0088137E" w:rsidP="003505BC">
            <w:pPr>
              <w:rPr>
                <w:lang w:val="en-US" w:eastAsia="de-DE"/>
              </w:rPr>
            </w:pPr>
            <w:r w:rsidRPr="003C7F01">
              <w:rPr>
                <w:lang w:val="en-US" w:eastAsia="de-DE"/>
              </w:rPr>
              <w:t>-</w:t>
            </w:r>
          </w:p>
        </w:tc>
      </w:tr>
      <w:tr w:rsidR="0088137E" w:rsidRPr="003C7F01" w14:paraId="0BE57A4E" w14:textId="77777777" w:rsidTr="003505BC">
        <w:trPr>
          <w:trHeight w:val="340"/>
        </w:trPr>
        <w:tc>
          <w:tcPr>
            <w:tcW w:w="0" w:type="auto"/>
          </w:tcPr>
          <w:p w14:paraId="415D694C" w14:textId="77777777" w:rsidR="0088137E" w:rsidRPr="003C7F01" w:rsidRDefault="0088137E" w:rsidP="003505BC">
            <w:pPr>
              <w:rPr>
                <w:lang w:val="en-US" w:eastAsia="de-DE"/>
              </w:rPr>
            </w:pPr>
            <w:r w:rsidRPr="003C7F01">
              <w:rPr>
                <w:lang w:val="en-US" w:eastAsia="de-DE"/>
              </w:rPr>
              <w:t>0x100B</w:t>
            </w:r>
          </w:p>
        </w:tc>
        <w:tc>
          <w:tcPr>
            <w:tcW w:w="0" w:type="auto"/>
          </w:tcPr>
          <w:p w14:paraId="379D716F" w14:textId="7835678A" w:rsidR="0088137E" w:rsidRPr="003C7F01" w:rsidRDefault="0088137E" w:rsidP="0059065A">
            <w:pPr>
              <w:rPr>
                <w:lang w:val="en-US" w:eastAsia="de-DE"/>
              </w:rPr>
            </w:pPr>
            <w:r w:rsidRPr="003C7F01">
              <w:rPr>
                <w:rStyle w:val="rcSyntaxZchn"/>
                <w:lang w:val="en-US" w:eastAsia="de-DE"/>
              </w:rPr>
              <w:t>CEBin_put_enablemask()</w:t>
            </w:r>
            <w:r w:rsidRPr="003C7F01">
              <w:rPr>
                <w:lang w:val="en-US" w:eastAsia="de-DE"/>
              </w:rPr>
              <w:t xml:space="preserve">, </w:t>
            </w:r>
            <w:r w:rsidRPr="003C7F01">
              <w:rPr>
                <w:rStyle w:val="rcSyntaxZchn"/>
                <w:lang w:val="en-US" w:eastAsia="de-DE"/>
              </w:rPr>
              <w:t>CEBin_set_enablebit()</w:t>
            </w:r>
            <w:r w:rsidRPr="003C7F01">
              <w:rPr>
                <w:lang w:val="en-US" w:eastAsia="de-DE"/>
              </w:rPr>
              <w:t xml:space="preserve">, </w:t>
            </w:r>
            <w:r w:rsidRPr="003C7F01">
              <w:rPr>
                <w:rStyle w:val="rcSyntaxZchn"/>
                <w:lang w:val="en-US" w:eastAsia="de-DE"/>
              </w:rPr>
              <w:t>CEBin_reset_enablebit()</w:t>
            </w:r>
            <w:r w:rsidRPr="003C7F01">
              <w:rPr>
                <w:lang w:val="en-US" w:eastAsia="de-DE"/>
              </w:rPr>
              <w:t xml:space="preserve"> is called for an </w:t>
            </w:r>
            <w:r w:rsidRPr="003C7F01">
              <w:rPr>
                <w:lang w:val="en-US" w:eastAsia="de-DE"/>
              </w:rPr>
              <w:fldChar w:fldCharType="begin"/>
            </w:r>
            <w:r w:rsidR="0059065A"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w:t>
            </w:r>
            <w:r w:rsidRPr="003C7F01">
              <w:rPr>
                <w:lang w:val="en-US" w:eastAsia="de-DE"/>
              </w:rPr>
              <w:fldChar w:fldCharType="begin"/>
            </w:r>
            <w:r w:rsidR="0059065A"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where </w:t>
            </w:r>
            <w:r w:rsidRPr="003C7F01">
              <w:rPr>
                <w:rStyle w:val="rcLangElemZchn"/>
                <w:lang w:val="en-US" w:eastAsia="de-DE"/>
              </w:rPr>
              <w:t>EV</w:t>
            </w:r>
            <w:r w:rsidRPr="003C7F01">
              <w:rPr>
                <w:lang w:val="en-US" w:eastAsia="de-DE"/>
              </w:rPr>
              <w:t xml:space="preserve"> is not set to 1 (refer to </w:t>
            </w:r>
            <w:r w:rsidR="0059065A" w:rsidRPr="003C7F01">
              <w:rPr>
                <w:lang w:val="en-US" w:eastAsia="de-DE"/>
              </w:rPr>
              <w:fldChar w:fldCharType="begin"/>
            </w:r>
            <w:r w:rsidR="0059065A" w:rsidRPr="005051CF">
              <w:rPr>
                <w:rStyle w:val="rcVerweis"/>
              </w:rPr>
              <w:instrText xml:space="preserve"> REF _Ref331592011 \h \* CHARFORMAT </w:instrText>
            </w:r>
            <w:r w:rsidR="0059065A" w:rsidRPr="005051CF">
              <w:rPr>
                <w:rStyle w:val="rcVerweis"/>
              </w:rPr>
            </w:r>
            <w:r w:rsidR="0059065A" w:rsidRPr="003C7F01">
              <w:rPr>
                <w:lang w:val="en-US" w:eastAsia="de-DE"/>
              </w:rPr>
              <w:fldChar w:fldCharType="separate"/>
            </w:r>
            <w:r w:rsidR="005A1BE7" w:rsidRPr="005A1BE7">
              <w:rPr>
                <w:rStyle w:val="rcVerweis"/>
              </w:rPr>
              <w:t>Enabling/Disabling Selections</w:t>
            </w:r>
            <w:r w:rsidR="0059065A" w:rsidRPr="003C7F01">
              <w:rPr>
                <w:lang w:val="en-US" w:eastAsia="de-DE"/>
              </w:rPr>
              <w:fldChar w:fldCharType="end"/>
            </w:r>
            <w:r w:rsidRPr="003C7F01">
              <w:rPr>
                <w:lang w:val="en-US" w:eastAsia="de-DE"/>
              </w:rPr>
              <w:t>)</w:t>
            </w:r>
          </w:p>
        </w:tc>
        <w:tc>
          <w:tcPr>
            <w:tcW w:w="0" w:type="auto"/>
          </w:tcPr>
          <w:p w14:paraId="2E158D96" w14:textId="77777777" w:rsidR="0088137E" w:rsidRPr="003C7F01" w:rsidRDefault="0088137E" w:rsidP="003505BC">
            <w:pPr>
              <w:rPr>
                <w:lang w:val="en-US" w:eastAsia="de-DE"/>
              </w:rPr>
            </w:pPr>
            <w:r w:rsidRPr="003C7F01">
              <w:rPr>
                <w:lang w:val="en-US" w:eastAsia="de-DE"/>
              </w:rPr>
              <w:t>-</w:t>
            </w:r>
          </w:p>
        </w:tc>
      </w:tr>
      <w:tr w:rsidR="0088137E" w:rsidRPr="003C7F01" w14:paraId="6C27143C" w14:textId="77777777" w:rsidTr="003505BC">
        <w:trPr>
          <w:trHeight w:val="340"/>
        </w:trPr>
        <w:tc>
          <w:tcPr>
            <w:tcW w:w="0" w:type="auto"/>
          </w:tcPr>
          <w:p w14:paraId="7D91A865" w14:textId="77777777" w:rsidR="0088137E" w:rsidRPr="003C7F01" w:rsidRDefault="0088137E" w:rsidP="003505BC">
            <w:pPr>
              <w:rPr>
                <w:lang w:val="en-US" w:eastAsia="de-DE"/>
              </w:rPr>
            </w:pPr>
            <w:r w:rsidRPr="003C7F01">
              <w:rPr>
                <w:lang w:val="en-US" w:eastAsia="de-DE"/>
              </w:rPr>
              <w:t>0x1011</w:t>
            </w:r>
          </w:p>
        </w:tc>
        <w:tc>
          <w:tcPr>
            <w:tcW w:w="0" w:type="auto"/>
          </w:tcPr>
          <w:p w14:paraId="57F63562" w14:textId="77777777" w:rsidR="0088137E" w:rsidRPr="003C7F01" w:rsidRDefault="00DD3538" w:rsidP="0088137E">
            <w:pPr>
              <w:rPr>
                <w:lang w:val="en-US"/>
              </w:rPr>
            </w:pPr>
            <w:r w:rsidRPr="003C7F01">
              <w:rPr>
                <w:lang w:val="en-US" w:eastAsia="de-DE"/>
              </w:rPr>
              <w:t>Stack size</w:t>
            </w:r>
            <w:r w:rsidR="0088137E" w:rsidRPr="003C7F01">
              <w:rPr>
                <w:lang w:val="en-US" w:eastAsia="de-DE"/>
              </w:rPr>
              <w:t xml:space="preserve"> error</w:t>
            </w:r>
          </w:p>
        </w:tc>
        <w:tc>
          <w:tcPr>
            <w:tcW w:w="0" w:type="auto"/>
          </w:tcPr>
          <w:p w14:paraId="1B6AD2D6" w14:textId="77777777" w:rsidR="0088137E" w:rsidRPr="003C7F01" w:rsidRDefault="0088137E" w:rsidP="003505BC">
            <w:pPr>
              <w:rPr>
                <w:lang w:val="en-US" w:eastAsia="de-DE"/>
              </w:rPr>
            </w:pPr>
            <w:r w:rsidRPr="003C7F01">
              <w:rPr>
                <w:lang w:val="en-US" w:eastAsia="de-DE"/>
              </w:rPr>
              <w:t xml:space="preserve">Location provided by function </w:t>
            </w:r>
            <w:r w:rsidRPr="003C7F01">
              <w:rPr>
                <w:rStyle w:val="rcSyntaxZchn"/>
                <w:lang w:val="en-US"/>
              </w:rPr>
              <w:t>RdStackCheck()</w:t>
            </w:r>
          </w:p>
        </w:tc>
      </w:tr>
      <w:tr w:rsidR="0088137E" w:rsidRPr="003C7F01" w14:paraId="10B60B08" w14:textId="77777777" w:rsidTr="003505BC">
        <w:trPr>
          <w:trHeight w:val="340"/>
        </w:trPr>
        <w:tc>
          <w:tcPr>
            <w:tcW w:w="0" w:type="auto"/>
          </w:tcPr>
          <w:p w14:paraId="3240405A" w14:textId="77777777" w:rsidR="0088137E" w:rsidRPr="003C7F01" w:rsidRDefault="0088137E" w:rsidP="003505BC">
            <w:pPr>
              <w:rPr>
                <w:lang w:val="en-US" w:eastAsia="de-DE"/>
              </w:rPr>
            </w:pPr>
            <w:r w:rsidRPr="003C7F01">
              <w:rPr>
                <w:lang w:val="en-US" w:eastAsia="de-DE"/>
              </w:rPr>
              <w:t>0x2776</w:t>
            </w:r>
          </w:p>
        </w:tc>
        <w:tc>
          <w:tcPr>
            <w:tcW w:w="0" w:type="auto"/>
          </w:tcPr>
          <w:p w14:paraId="65F18E97" w14:textId="77777777" w:rsidR="0088137E" w:rsidRPr="003C7F01" w:rsidRDefault="0088137E" w:rsidP="0088137E">
            <w:pPr>
              <w:rPr>
                <w:lang w:val="en-US" w:eastAsia="de-DE"/>
              </w:rPr>
            </w:pPr>
            <w:r w:rsidRPr="003C7F01">
              <w:rPr>
                <w:rStyle w:val="rcLangElemZchn"/>
                <w:lang w:val="en-US"/>
              </w:rPr>
              <w:t>MODUL</w:t>
            </w:r>
            <w:r w:rsidRPr="003C7F01">
              <w:rPr>
                <w:lang w:val="en-US" w:eastAsia="de-DE"/>
              </w:rPr>
              <w:t xml:space="preserve"> not found in </w:t>
            </w:r>
            <w:r w:rsidRPr="003C7F01">
              <w:rPr>
                <w:rStyle w:val="rcLangElemZchn"/>
                <w:lang w:val="en-US"/>
              </w:rPr>
              <w:t>FULL</w:t>
            </w:r>
          </w:p>
        </w:tc>
        <w:tc>
          <w:tcPr>
            <w:tcW w:w="0" w:type="auto"/>
          </w:tcPr>
          <w:p w14:paraId="7EF82525" w14:textId="77777777" w:rsidR="0088137E" w:rsidRPr="003C7F01" w:rsidRDefault="0088137E" w:rsidP="003505BC">
            <w:pPr>
              <w:rPr>
                <w:lang w:val="en-US" w:eastAsia="de-DE"/>
              </w:rPr>
            </w:pPr>
            <w:r w:rsidRPr="003C7F01">
              <w:rPr>
                <w:lang w:val="en-US" w:eastAsia="de-DE"/>
              </w:rPr>
              <w:t>-</w:t>
            </w:r>
          </w:p>
        </w:tc>
      </w:tr>
      <w:tr w:rsidR="0088137E" w:rsidRPr="003C7F01" w14:paraId="589BCB74" w14:textId="77777777" w:rsidTr="003505BC">
        <w:trPr>
          <w:trHeight w:val="340"/>
        </w:trPr>
        <w:tc>
          <w:tcPr>
            <w:tcW w:w="0" w:type="auto"/>
          </w:tcPr>
          <w:p w14:paraId="32D1FEDC" w14:textId="77777777" w:rsidR="0088137E" w:rsidRPr="003C7F01" w:rsidRDefault="0088137E" w:rsidP="003505BC">
            <w:pPr>
              <w:rPr>
                <w:lang w:val="en-US" w:eastAsia="de-DE"/>
              </w:rPr>
            </w:pPr>
            <w:r w:rsidRPr="003C7F01">
              <w:rPr>
                <w:lang w:val="en-US" w:eastAsia="de-DE"/>
              </w:rPr>
              <w:t>0x2777</w:t>
            </w:r>
          </w:p>
        </w:tc>
        <w:tc>
          <w:tcPr>
            <w:tcW w:w="0" w:type="auto"/>
          </w:tcPr>
          <w:p w14:paraId="3D2B064E" w14:textId="77777777" w:rsidR="0088137E" w:rsidRPr="003C7F01" w:rsidRDefault="0088137E" w:rsidP="0088137E">
            <w:pPr>
              <w:rPr>
                <w:lang w:val="en-US" w:eastAsia="de-DE"/>
              </w:rPr>
            </w:pPr>
            <w:r w:rsidRPr="003C7F01">
              <w:rPr>
                <w:lang w:val="en-US" w:eastAsia="de-DE"/>
              </w:rPr>
              <w:t xml:space="preserve">Surface not found in </w:t>
            </w:r>
            <w:r w:rsidRPr="003C7F01">
              <w:rPr>
                <w:rStyle w:val="rcLangElemZchn"/>
                <w:lang w:val="en-US"/>
              </w:rPr>
              <w:t>FULL</w:t>
            </w:r>
          </w:p>
        </w:tc>
        <w:tc>
          <w:tcPr>
            <w:tcW w:w="0" w:type="auto"/>
          </w:tcPr>
          <w:p w14:paraId="369DA3A5" w14:textId="77777777" w:rsidR="0088137E" w:rsidRPr="003C7F01" w:rsidRDefault="0088137E" w:rsidP="003505BC">
            <w:pPr>
              <w:rPr>
                <w:lang w:val="en-US" w:eastAsia="de-DE"/>
              </w:rPr>
            </w:pPr>
            <w:r w:rsidRPr="003C7F01">
              <w:rPr>
                <w:lang w:val="en-US" w:eastAsia="de-DE"/>
              </w:rPr>
              <w:t>-</w:t>
            </w:r>
          </w:p>
        </w:tc>
      </w:tr>
      <w:tr w:rsidR="0088137E" w:rsidRPr="003C7F01" w14:paraId="5EC8A60A" w14:textId="77777777" w:rsidTr="003505BC">
        <w:trPr>
          <w:trHeight w:val="340"/>
        </w:trPr>
        <w:tc>
          <w:tcPr>
            <w:tcW w:w="0" w:type="auto"/>
          </w:tcPr>
          <w:p w14:paraId="6BD90B29" w14:textId="77777777" w:rsidR="0088137E" w:rsidRPr="003C7F01" w:rsidRDefault="0088137E" w:rsidP="003505BC">
            <w:pPr>
              <w:rPr>
                <w:lang w:val="en-US" w:eastAsia="de-DE"/>
              </w:rPr>
            </w:pPr>
            <w:r w:rsidRPr="003C7F01">
              <w:rPr>
                <w:lang w:val="en-US" w:eastAsia="de-DE"/>
              </w:rPr>
              <w:t>0x2778</w:t>
            </w:r>
          </w:p>
        </w:tc>
        <w:tc>
          <w:tcPr>
            <w:tcW w:w="0" w:type="auto"/>
          </w:tcPr>
          <w:p w14:paraId="008E24ED" w14:textId="77777777" w:rsidR="0088137E" w:rsidRPr="003C7F01" w:rsidRDefault="0088137E" w:rsidP="0088137E">
            <w:pPr>
              <w:rPr>
                <w:lang w:val="en-US" w:eastAsia="de-DE"/>
              </w:rPr>
            </w:pPr>
            <w:r w:rsidRPr="003C7F01">
              <w:rPr>
                <w:lang w:val="en-US" w:eastAsia="de-DE"/>
              </w:rPr>
              <w:t xml:space="preserve">Root-visualizer not found in </w:t>
            </w:r>
            <w:r w:rsidRPr="003C7F01">
              <w:rPr>
                <w:rStyle w:val="rcLangElemZchn"/>
                <w:lang w:val="en-US"/>
              </w:rPr>
              <w:t>FULL</w:t>
            </w:r>
          </w:p>
        </w:tc>
        <w:tc>
          <w:tcPr>
            <w:tcW w:w="0" w:type="auto"/>
          </w:tcPr>
          <w:p w14:paraId="682B437B" w14:textId="77777777" w:rsidR="0088137E" w:rsidRPr="003C7F01" w:rsidRDefault="0088137E" w:rsidP="003505BC">
            <w:pPr>
              <w:rPr>
                <w:lang w:val="en-US" w:eastAsia="de-DE"/>
              </w:rPr>
            </w:pPr>
            <w:r w:rsidRPr="003C7F01">
              <w:rPr>
                <w:lang w:val="en-US" w:eastAsia="de-DE"/>
              </w:rPr>
              <w:t>-</w:t>
            </w:r>
          </w:p>
        </w:tc>
      </w:tr>
      <w:tr w:rsidR="0088137E" w:rsidRPr="003C7F01" w14:paraId="37529539" w14:textId="77777777" w:rsidTr="003505BC">
        <w:trPr>
          <w:trHeight w:val="340"/>
        </w:trPr>
        <w:tc>
          <w:tcPr>
            <w:tcW w:w="0" w:type="auto"/>
          </w:tcPr>
          <w:p w14:paraId="5296C990" w14:textId="77777777" w:rsidR="0088137E" w:rsidRPr="003C7F01" w:rsidRDefault="0088137E" w:rsidP="003505BC">
            <w:pPr>
              <w:rPr>
                <w:lang w:val="en-US" w:eastAsia="de-DE"/>
              </w:rPr>
            </w:pPr>
            <w:r w:rsidRPr="003C7F01">
              <w:rPr>
                <w:lang w:val="en-US" w:eastAsia="de-DE"/>
              </w:rPr>
              <w:lastRenderedPageBreak/>
              <w:t>0x2779</w:t>
            </w:r>
          </w:p>
        </w:tc>
        <w:tc>
          <w:tcPr>
            <w:tcW w:w="0" w:type="auto"/>
          </w:tcPr>
          <w:p w14:paraId="7DBF83C8" w14:textId="273E94B8" w:rsidR="0088137E" w:rsidRPr="003C7F01" w:rsidRDefault="0088137E" w:rsidP="0088137E">
            <w:pPr>
              <w:rPr>
                <w:lang w:val="en-US" w:eastAsia="de-DE"/>
              </w:rPr>
            </w:pPr>
            <w:r w:rsidRPr="003C7F01">
              <w:rPr>
                <w:rStyle w:val="rcLangElemZchn"/>
                <w:lang w:val="en-US"/>
              </w:rPr>
              <w:t>ELEMENT</w:t>
            </w:r>
            <w:r w:rsidRPr="003C7F01">
              <w:rPr>
                <w:lang w:val="en-US" w:eastAsia="de-DE"/>
              </w:rPr>
              <w:t xml:space="preserve"> not found for </w:t>
            </w:r>
            <w:r w:rsidRPr="003C7F01">
              <w:rPr>
                <w:rStyle w:val="rcLangElemZchn"/>
                <w:lang w:val="en-US"/>
              </w:rPr>
              <w:t>C</w:t>
            </w:r>
            <w:r w:rsidRPr="003C7F01">
              <w:rPr>
                <w:rStyle w:val="rcLangElemZchn"/>
                <w:lang w:val="en-US" w:eastAsia="de-DE"/>
              </w:rPr>
              <w:t>ondition</w:t>
            </w:r>
            <w:r w:rsidRPr="003C7F01">
              <w:rPr>
                <w:lang w:val="en-US" w:eastAsia="de-DE"/>
              </w:rPr>
              <w:t xml:space="preserve"> in </w:t>
            </w:r>
            <w:r w:rsidRPr="003C7F01">
              <w:rPr>
                <w:lang w:val="en-US" w:eastAsia="de-DE"/>
              </w:rPr>
              <w:fldChar w:fldCharType="begin"/>
            </w:r>
            <w:r w:rsidR="0059065A" w:rsidRPr="005051CF">
              <w:rPr>
                <w:rStyle w:val="rcVerweis"/>
              </w:rPr>
              <w:instrText xml:space="preserve"> REF _Ref327537886 \h \* CHARFORMAT </w:instrText>
            </w:r>
            <w:r w:rsidRPr="005051CF">
              <w:rPr>
                <w:rStyle w:val="rcVerweis"/>
              </w:rPr>
            </w:r>
            <w:r w:rsidRPr="003C7F01">
              <w:rPr>
                <w:lang w:val="en-US" w:eastAsia="de-DE"/>
              </w:rPr>
              <w:fldChar w:fldCharType="separate"/>
            </w:r>
            <w:r w:rsidR="005A1BE7" w:rsidRPr="005A1BE7">
              <w:rPr>
                <w:rStyle w:val="rcVerweis"/>
              </w:rPr>
              <w:t>IF, ENDIF, ELSE</w:t>
            </w:r>
            <w:r w:rsidRPr="003C7F01">
              <w:rPr>
                <w:lang w:val="en-US" w:eastAsia="de-DE"/>
              </w:rPr>
              <w:fldChar w:fldCharType="end"/>
            </w:r>
            <w:r w:rsidRPr="003C7F01">
              <w:rPr>
                <w:lang w:val="en-US" w:eastAsia="de-DE"/>
              </w:rPr>
              <w:t xml:space="preserve">-clause of a </w:t>
            </w:r>
            <w:r w:rsidRPr="003C7F01">
              <w:rPr>
                <w:rStyle w:val="rcLangElemZchn"/>
                <w:lang w:val="en-US" w:eastAsia="de-DE"/>
              </w:rPr>
              <w:t>SURFACE_CTR</w:t>
            </w:r>
          </w:p>
        </w:tc>
        <w:tc>
          <w:tcPr>
            <w:tcW w:w="0" w:type="auto"/>
          </w:tcPr>
          <w:p w14:paraId="372F9421" w14:textId="77777777" w:rsidR="0088137E" w:rsidRPr="003C7F01" w:rsidRDefault="0088137E" w:rsidP="003505BC">
            <w:pPr>
              <w:rPr>
                <w:lang w:val="en-US" w:eastAsia="de-DE"/>
              </w:rPr>
            </w:pPr>
            <w:r w:rsidRPr="003C7F01">
              <w:rPr>
                <w:lang w:val="en-US" w:eastAsia="de-DE"/>
              </w:rPr>
              <w:t>-</w:t>
            </w:r>
          </w:p>
        </w:tc>
      </w:tr>
      <w:tr w:rsidR="0088137E" w:rsidRPr="003C7F01" w14:paraId="24597937" w14:textId="77777777" w:rsidTr="003505BC">
        <w:trPr>
          <w:trHeight w:val="340"/>
        </w:trPr>
        <w:tc>
          <w:tcPr>
            <w:tcW w:w="0" w:type="auto"/>
          </w:tcPr>
          <w:p w14:paraId="7633805F" w14:textId="77777777" w:rsidR="0088137E" w:rsidRPr="003C7F01" w:rsidRDefault="0088137E" w:rsidP="003505BC">
            <w:pPr>
              <w:rPr>
                <w:lang w:val="en-US" w:eastAsia="de-DE"/>
              </w:rPr>
            </w:pPr>
            <w:r w:rsidRPr="003C7F01">
              <w:rPr>
                <w:lang w:val="en-US" w:eastAsia="de-DE"/>
              </w:rPr>
              <w:t>0x277A</w:t>
            </w:r>
          </w:p>
        </w:tc>
        <w:tc>
          <w:tcPr>
            <w:tcW w:w="0" w:type="auto"/>
          </w:tcPr>
          <w:p w14:paraId="30D0C675" w14:textId="307FDC62" w:rsidR="0088137E" w:rsidRPr="003C7F01" w:rsidRDefault="0088137E" w:rsidP="0088137E">
            <w:pPr>
              <w:rPr>
                <w:lang w:val="en-US"/>
              </w:rPr>
            </w:pPr>
            <w:r w:rsidRPr="003C7F01">
              <w:rPr>
                <w:rStyle w:val="rcLangElemZchn"/>
                <w:lang w:val="en-US"/>
              </w:rPr>
              <w:t>ELEMENT</w:t>
            </w:r>
            <w:r w:rsidRPr="003C7F01">
              <w:rPr>
                <w:lang w:val="en-US"/>
              </w:rPr>
              <w:t xml:space="preserve"> not found for </w:t>
            </w:r>
            <w:r w:rsidRPr="003C7F01">
              <w:rPr>
                <w:lang w:val="en-US"/>
              </w:rPr>
              <w:fldChar w:fldCharType="begin"/>
            </w:r>
            <w:r w:rsidR="0059065A" w:rsidRPr="005051CF">
              <w:rPr>
                <w:rStyle w:val="rcVerweis"/>
              </w:rPr>
              <w:instrText xml:space="preserve"> REF _Ref327537866 \h \* CHARFORMAT </w:instrText>
            </w:r>
            <w:r w:rsidRPr="005051CF">
              <w:rPr>
                <w:rStyle w:val="rcVerweis"/>
              </w:rPr>
            </w:r>
            <w:r w:rsidRPr="003C7F01">
              <w:rPr>
                <w:lang w:val="en-US"/>
              </w:rPr>
              <w:fldChar w:fldCharType="separate"/>
            </w:r>
            <w:r w:rsidR="005A1BE7" w:rsidRPr="005A1BE7">
              <w:rPr>
                <w:rStyle w:val="rcVerweis"/>
              </w:rPr>
              <w:t>ActionCond</w:t>
            </w:r>
            <w:r w:rsidRPr="003C7F01">
              <w:rPr>
                <w:lang w:val="en-US"/>
              </w:rPr>
              <w:fldChar w:fldCharType="end"/>
            </w:r>
            <w:r w:rsidRPr="003C7F01">
              <w:rPr>
                <w:lang w:val="en-US"/>
              </w:rPr>
              <w:t xml:space="preserve"> of a </w:t>
            </w:r>
            <w:r w:rsidRPr="003C7F01">
              <w:rPr>
                <w:rStyle w:val="rcLangElemZchn"/>
                <w:lang w:val="en-US"/>
              </w:rPr>
              <w:t>SURFACE_CTR</w:t>
            </w:r>
          </w:p>
        </w:tc>
        <w:tc>
          <w:tcPr>
            <w:tcW w:w="0" w:type="auto"/>
          </w:tcPr>
          <w:p w14:paraId="545A396A" w14:textId="77777777" w:rsidR="0088137E" w:rsidRPr="003C7F01" w:rsidRDefault="0088137E" w:rsidP="003505BC">
            <w:pPr>
              <w:rPr>
                <w:lang w:val="en-US" w:eastAsia="de-DE"/>
              </w:rPr>
            </w:pPr>
            <w:r w:rsidRPr="003C7F01">
              <w:rPr>
                <w:lang w:val="en-US" w:eastAsia="de-DE"/>
              </w:rPr>
              <w:t>-</w:t>
            </w:r>
          </w:p>
        </w:tc>
      </w:tr>
      <w:tr w:rsidR="0088137E" w:rsidRPr="003C7F01" w14:paraId="318CFD2E" w14:textId="77777777" w:rsidTr="003505BC">
        <w:trPr>
          <w:trHeight w:val="340"/>
        </w:trPr>
        <w:tc>
          <w:tcPr>
            <w:tcW w:w="0" w:type="auto"/>
          </w:tcPr>
          <w:p w14:paraId="178C076D" w14:textId="77777777" w:rsidR="0088137E" w:rsidRPr="003C7F01" w:rsidRDefault="0088137E" w:rsidP="003505BC">
            <w:pPr>
              <w:rPr>
                <w:lang w:val="en-US" w:eastAsia="de-DE"/>
              </w:rPr>
            </w:pPr>
            <w:r w:rsidRPr="003C7F01">
              <w:rPr>
                <w:lang w:val="en-US" w:eastAsia="de-DE"/>
              </w:rPr>
              <w:t>0x277B</w:t>
            </w:r>
          </w:p>
        </w:tc>
        <w:tc>
          <w:tcPr>
            <w:tcW w:w="0" w:type="auto"/>
          </w:tcPr>
          <w:p w14:paraId="7205AF45" w14:textId="77777777" w:rsidR="0088137E" w:rsidRPr="003C7F01" w:rsidRDefault="0088137E" w:rsidP="0088137E">
            <w:pPr>
              <w:rPr>
                <w:lang w:val="en-US"/>
              </w:rPr>
            </w:pPr>
            <w:r w:rsidRPr="003C7F01">
              <w:rPr>
                <w:rStyle w:val="rcLangElemZchn"/>
                <w:lang w:val="en-US"/>
              </w:rPr>
              <w:t>MODUL</w:t>
            </w:r>
            <w:r w:rsidRPr="003C7F01">
              <w:rPr>
                <w:lang w:val="en-US"/>
              </w:rPr>
              <w:t xml:space="preserve"> of </w:t>
            </w:r>
            <w:r w:rsidRPr="003C7F01">
              <w:rPr>
                <w:rStyle w:val="rcLangElemZchn"/>
                <w:lang w:val="en-US"/>
              </w:rPr>
              <w:t>FULL</w:t>
            </w:r>
            <w:r w:rsidRPr="003C7F01">
              <w:rPr>
                <w:lang w:val="en-US"/>
              </w:rPr>
              <w:t xml:space="preserve"> not found while parsing conditions</w:t>
            </w:r>
          </w:p>
        </w:tc>
        <w:tc>
          <w:tcPr>
            <w:tcW w:w="0" w:type="auto"/>
          </w:tcPr>
          <w:p w14:paraId="5F21DFA1" w14:textId="77777777" w:rsidR="0088137E" w:rsidRPr="003C7F01" w:rsidRDefault="0088137E" w:rsidP="003505BC">
            <w:pPr>
              <w:rPr>
                <w:lang w:val="en-US" w:eastAsia="de-DE"/>
              </w:rPr>
            </w:pPr>
            <w:r w:rsidRPr="003C7F01">
              <w:rPr>
                <w:lang w:val="en-US" w:eastAsia="de-DE"/>
              </w:rPr>
              <w:t>-</w:t>
            </w:r>
          </w:p>
        </w:tc>
      </w:tr>
      <w:tr w:rsidR="0088137E" w:rsidRPr="003C7F01" w14:paraId="759A3D89" w14:textId="77777777" w:rsidTr="003505BC">
        <w:trPr>
          <w:trHeight w:val="340"/>
        </w:trPr>
        <w:tc>
          <w:tcPr>
            <w:tcW w:w="0" w:type="auto"/>
          </w:tcPr>
          <w:p w14:paraId="08D99173" w14:textId="77777777" w:rsidR="0088137E" w:rsidRPr="003C7F01" w:rsidRDefault="0088137E" w:rsidP="003505BC">
            <w:pPr>
              <w:rPr>
                <w:lang w:val="en-US" w:eastAsia="de-DE"/>
              </w:rPr>
            </w:pPr>
            <w:r w:rsidRPr="003C7F01">
              <w:rPr>
                <w:lang w:val="en-US" w:eastAsia="de-DE"/>
              </w:rPr>
              <w:t>0x277C</w:t>
            </w:r>
          </w:p>
        </w:tc>
        <w:tc>
          <w:tcPr>
            <w:tcW w:w="0" w:type="auto"/>
          </w:tcPr>
          <w:p w14:paraId="1DADA40C" w14:textId="77777777" w:rsidR="0088137E" w:rsidRPr="003C7F01" w:rsidRDefault="0088137E" w:rsidP="0088137E">
            <w:pPr>
              <w:rPr>
                <w:lang w:val="en-US"/>
              </w:rPr>
            </w:pPr>
            <w:r w:rsidRPr="003C7F01">
              <w:rPr>
                <w:lang w:val="en-US"/>
              </w:rPr>
              <w:t xml:space="preserve">Surface of </w:t>
            </w:r>
            <w:r w:rsidRPr="003C7F01">
              <w:rPr>
                <w:rStyle w:val="rcLangElemZchn"/>
                <w:lang w:val="en-US"/>
              </w:rPr>
              <w:t>FULL</w:t>
            </w:r>
            <w:r w:rsidRPr="003C7F01">
              <w:rPr>
                <w:lang w:val="en-US"/>
              </w:rPr>
              <w:t xml:space="preserve"> not found while parsing conditions</w:t>
            </w:r>
          </w:p>
        </w:tc>
        <w:tc>
          <w:tcPr>
            <w:tcW w:w="0" w:type="auto"/>
          </w:tcPr>
          <w:p w14:paraId="297B2DD6" w14:textId="77777777" w:rsidR="0088137E" w:rsidRPr="003C7F01" w:rsidRDefault="0088137E" w:rsidP="003505BC">
            <w:pPr>
              <w:rPr>
                <w:lang w:val="en-US" w:eastAsia="de-DE"/>
              </w:rPr>
            </w:pPr>
            <w:r w:rsidRPr="003C7F01">
              <w:rPr>
                <w:lang w:val="en-US" w:eastAsia="de-DE"/>
              </w:rPr>
              <w:t>-</w:t>
            </w:r>
          </w:p>
        </w:tc>
      </w:tr>
      <w:tr w:rsidR="0088137E" w:rsidRPr="003C7F01" w14:paraId="1AEF2AA9" w14:textId="77777777" w:rsidTr="003505BC">
        <w:trPr>
          <w:trHeight w:val="340"/>
        </w:trPr>
        <w:tc>
          <w:tcPr>
            <w:tcW w:w="0" w:type="auto"/>
          </w:tcPr>
          <w:p w14:paraId="3937A5F5" w14:textId="77777777" w:rsidR="0088137E" w:rsidRPr="003C7F01" w:rsidRDefault="00847492" w:rsidP="003505BC">
            <w:pPr>
              <w:rPr>
                <w:lang w:val="en-US" w:eastAsia="de-DE"/>
              </w:rPr>
            </w:pPr>
            <w:r w:rsidRPr="003C7F01">
              <w:rPr>
                <w:lang w:val="en-US" w:eastAsia="de-DE"/>
              </w:rPr>
              <w:t>0x277D</w:t>
            </w:r>
          </w:p>
        </w:tc>
        <w:tc>
          <w:tcPr>
            <w:tcW w:w="0" w:type="auto"/>
          </w:tcPr>
          <w:p w14:paraId="26E68524" w14:textId="77777777" w:rsidR="0088137E" w:rsidRPr="003C7F01" w:rsidRDefault="00847492" w:rsidP="0088137E">
            <w:pPr>
              <w:rPr>
                <w:lang w:val="en-US"/>
              </w:rPr>
            </w:pPr>
            <w:r w:rsidRPr="003C7F01">
              <w:rPr>
                <w:lang w:val="en-US"/>
              </w:rPr>
              <w:t>Root-visualizer not found while parsing conditions</w:t>
            </w:r>
          </w:p>
        </w:tc>
        <w:tc>
          <w:tcPr>
            <w:tcW w:w="0" w:type="auto"/>
          </w:tcPr>
          <w:p w14:paraId="748E8773" w14:textId="77777777" w:rsidR="0088137E" w:rsidRPr="003C7F01" w:rsidRDefault="00847492" w:rsidP="003505BC">
            <w:pPr>
              <w:rPr>
                <w:lang w:val="en-US" w:eastAsia="de-DE"/>
              </w:rPr>
            </w:pPr>
            <w:r w:rsidRPr="003C7F01">
              <w:rPr>
                <w:lang w:val="en-US" w:eastAsia="de-DE"/>
              </w:rPr>
              <w:t>-</w:t>
            </w:r>
          </w:p>
        </w:tc>
      </w:tr>
      <w:tr w:rsidR="00847492" w:rsidRPr="003C7F01" w14:paraId="01EA8D58" w14:textId="77777777" w:rsidTr="003505BC">
        <w:trPr>
          <w:trHeight w:val="340"/>
        </w:trPr>
        <w:tc>
          <w:tcPr>
            <w:tcW w:w="0" w:type="auto"/>
          </w:tcPr>
          <w:p w14:paraId="64444DD0" w14:textId="77777777" w:rsidR="00847492" w:rsidRPr="003C7F01" w:rsidRDefault="00847492" w:rsidP="003505BC">
            <w:pPr>
              <w:rPr>
                <w:lang w:val="en-US" w:eastAsia="de-DE"/>
              </w:rPr>
            </w:pPr>
            <w:r w:rsidRPr="003C7F01">
              <w:rPr>
                <w:lang w:val="en-US" w:eastAsia="de-DE"/>
              </w:rPr>
              <w:t>0x277F</w:t>
            </w:r>
          </w:p>
        </w:tc>
        <w:tc>
          <w:tcPr>
            <w:tcW w:w="0" w:type="auto"/>
          </w:tcPr>
          <w:p w14:paraId="2B6A1C26" w14:textId="77777777" w:rsidR="00847492" w:rsidRPr="003C7F01" w:rsidRDefault="00847492" w:rsidP="00847492">
            <w:pPr>
              <w:rPr>
                <w:lang w:val="en-US"/>
              </w:rPr>
            </w:pPr>
            <w:r w:rsidRPr="003C7F01">
              <w:rPr>
                <w:rStyle w:val="rcLangElemZchn"/>
                <w:lang w:val="en-US"/>
              </w:rPr>
              <w:t>MODUL</w:t>
            </w:r>
            <w:r w:rsidRPr="003C7F01">
              <w:rPr>
                <w:lang w:val="en-US"/>
              </w:rPr>
              <w:t xml:space="preserve"> table not found for </w:t>
            </w:r>
            <w:r w:rsidRPr="003C7F01">
              <w:rPr>
                <w:rStyle w:val="rcLangElemZchn"/>
                <w:lang w:val="en-US"/>
              </w:rPr>
              <w:t>FULL</w:t>
            </w:r>
          </w:p>
        </w:tc>
        <w:tc>
          <w:tcPr>
            <w:tcW w:w="0" w:type="auto"/>
          </w:tcPr>
          <w:p w14:paraId="20C6B3C0" w14:textId="77777777" w:rsidR="00847492" w:rsidRPr="003C7F01" w:rsidRDefault="00847492" w:rsidP="003505BC">
            <w:pPr>
              <w:rPr>
                <w:lang w:val="en-US" w:eastAsia="de-DE"/>
              </w:rPr>
            </w:pPr>
            <w:r w:rsidRPr="003C7F01">
              <w:rPr>
                <w:lang w:val="en-US" w:eastAsia="de-DE"/>
              </w:rPr>
              <w:t>-</w:t>
            </w:r>
          </w:p>
        </w:tc>
      </w:tr>
      <w:tr w:rsidR="00847492" w:rsidRPr="003C7F01" w14:paraId="2A0405EC" w14:textId="77777777" w:rsidTr="003505BC">
        <w:trPr>
          <w:trHeight w:val="340"/>
        </w:trPr>
        <w:tc>
          <w:tcPr>
            <w:tcW w:w="0" w:type="auto"/>
          </w:tcPr>
          <w:p w14:paraId="1E3D0C1D" w14:textId="77777777" w:rsidR="00847492" w:rsidRPr="003C7F01" w:rsidRDefault="00847492" w:rsidP="003505BC">
            <w:pPr>
              <w:rPr>
                <w:lang w:val="en-US" w:eastAsia="de-DE"/>
              </w:rPr>
            </w:pPr>
            <w:r w:rsidRPr="003C7F01">
              <w:rPr>
                <w:lang w:val="en-US" w:eastAsia="de-DE"/>
              </w:rPr>
              <w:t>0x2780</w:t>
            </w:r>
          </w:p>
        </w:tc>
        <w:tc>
          <w:tcPr>
            <w:tcW w:w="0" w:type="auto"/>
          </w:tcPr>
          <w:p w14:paraId="27066F48" w14:textId="77777777" w:rsidR="00847492" w:rsidRPr="003C7F01" w:rsidRDefault="00847492" w:rsidP="00847492">
            <w:pPr>
              <w:rPr>
                <w:lang w:val="en-US"/>
              </w:rPr>
            </w:pPr>
            <w:r w:rsidRPr="003C7F01">
              <w:rPr>
                <w:rStyle w:val="rcLangElemZchn"/>
                <w:lang w:val="en-US"/>
              </w:rPr>
              <w:t>MODUL</w:t>
            </w:r>
            <w:r w:rsidRPr="003C7F01">
              <w:rPr>
                <w:lang w:val="en-US"/>
              </w:rPr>
              <w:t xml:space="preserve"> not found while drawing </w:t>
            </w:r>
            <w:r w:rsidRPr="003C7F01">
              <w:rPr>
                <w:rStyle w:val="rcLangElemZchn"/>
                <w:lang w:val="en-US"/>
              </w:rPr>
              <w:t>FULL</w:t>
            </w:r>
          </w:p>
        </w:tc>
        <w:tc>
          <w:tcPr>
            <w:tcW w:w="0" w:type="auto"/>
          </w:tcPr>
          <w:p w14:paraId="3CE7F738" w14:textId="77777777" w:rsidR="00847492" w:rsidRPr="003C7F01" w:rsidRDefault="00847492" w:rsidP="003505BC">
            <w:pPr>
              <w:rPr>
                <w:lang w:val="en-US" w:eastAsia="de-DE"/>
              </w:rPr>
            </w:pPr>
            <w:r w:rsidRPr="003C7F01">
              <w:rPr>
                <w:lang w:val="en-US" w:eastAsia="de-DE"/>
              </w:rPr>
              <w:t>-</w:t>
            </w:r>
          </w:p>
        </w:tc>
      </w:tr>
      <w:tr w:rsidR="00847492" w:rsidRPr="003C7F01" w14:paraId="13068BAC" w14:textId="77777777" w:rsidTr="003505BC">
        <w:trPr>
          <w:trHeight w:val="340"/>
        </w:trPr>
        <w:tc>
          <w:tcPr>
            <w:tcW w:w="0" w:type="auto"/>
          </w:tcPr>
          <w:p w14:paraId="7763FBC2" w14:textId="77777777" w:rsidR="00847492" w:rsidRPr="003C7F01" w:rsidRDefault="00847492" w:rsidP="003505BC">
            <w:pPr>
              <w:rPr>
                <w:lang w:val="en-US" w:eastAsia="de-DE"/>
              </w:rPr>
            </w:pPr>
            <w:r w:rsidRPr="003C7F01">
              <w:rPr>
                <w:lang w:val="en-US" w:eastAsia="de-DE"/>
              </w:rPr>
              <w:t>0x2781</w:t>
            </w:r>
          </w:p>
        </w:tc>
        <w:tc>
          <w:tcPr>
            <w:tcW w:w="0" w:type="auto"/>
          </w:tcPr>
          <w:p w14:paraId="51BE3730" w14:textId="77777777" w:rsidR="00847492" w:rsidRPr="003C7F01" w:rsidRDefault="00847492" w:rsidP="00847492">
            <w:pPr>
              <w:rPr>
                <w:lang w:val="en-US"/>
              </w:rPr>
            </w:pPr>
            <w:r w:rsidRPr="003C7F01">
              <w:rPr>
                <w:lang w:val="en-US"/>
              </w:rPr>
              <w:t xml:space="preserve">Surface not found while drawing </w:t>
            </w:r>
            <w:r w:rsidRPr="003C7F01">
              <w:rPr>
                <w:rStyle w:val="rcLangElemZchn"/>
                <w:lang w:val="en-US"/>
              </w:rPr>
              <w:t>FULL</w:t>
            </w:r>
          </w:p>
        </w:tc>
        <w:tc>
          <w:tcPr>
            <w:tcW w:w="0" w:type="auto"/>
          </w:tcPr>
          <w:p w14:paraId="09581411" w14:textId="77777777" w:rsidR="00847492" w:rsidRPr="003C7F01" w:rsidRDefault="00847492" w:rsidP="003505BC">
            <w:pPr>
              <w:rPr>
                <w:lang w:val="en-US" w:eastAsia="de-DE"/>
              </w:rPr>
            </w:pPr>
            <w:r w:rsidRPr="003C7F01">
              <w:rPr>
                <w:lang w:val="en-US" w:eastAsia="de-DE"/>
              </w:rPr>
              <w:t>-</w:t>
            </w:r>
          </w:p>
        </w:tc>
      </w:tr>
      <w:tr w:rsidR="00847492" w:rsidRPr="003C7F01" w14:paraId="7D37FF84" w14:textId="77777777" w:rsidTr="003505BC">
        <w:trPr>
          <w:trHeight w:val="340"/>
        </w:trPr>
        <w:tc>
          <w:tcPr>
            <w:tcW w:w="0" w:type="auto"/>
          </w:tcPr>
          <w:p w14:paraId="7D290180" w14:textId="77777777" w:rsidR="00847492" w:rsidRPr="003C7F01" w:rsidRDefault="00847492" w:rsidP="003505BC">
            <w:pPr>
              <w:rPr>
                <w:lang w:val="en-US" w:eastAsia="de-DE"/>
              </w:rPr>
            </w:pPr>
            <w:r w:rsidRPr="003C7F01">
              <w:rPr>
                <w:lang w:val="en-US" w:eastAsia="de-DE"/>
              </w:rPr>
              <w:t>0x2782</w:t>
            </w:r>
          </w:p>
        </w:tc>
        <w:tc>
          <w:tcPr>
            <w:tcW w:w="0" w:type="auto"/>
          </w:tcPr>
          <w:p w14:paraId="292B784C" w14:textId="77777777" w:rsidR="00847492" w:rsidRPr="003C7F01" w:rsidRDefault="00847492" w:rsidP="00847492">
            <w:pPr>
              <w:rPr>
                <w:lang w:val="en-US"/>
              </w:rPr>
            </w:pPr>
            <w:r w:rsidRPr="003C7F01">
              <w:rPr>
                <w:lang w:val="en-US"/>
              </w:rPr>
              <w:t xml:space="preserve">Root-visualizer not found while drawing </w:t>
            </w:r>
            <w:r w:rsidRPr="003C7F01">
              <w:rPr>
                <w:rStyle w:val="rcLangElemZchn"/>
                <w:lang w:val="en-US"/>
              </w:rPr>
              <w:t>FULL</w:t>
            </w:r>
          </w:p>
        </w:tc>
        <w:tc>
          <w:tcPr>
            <w:tcW w:w="0" w:type="auto"/>
          </w:tcPr>
          <w:p w14:paraId="03B2CB90" w14:textId="77777777" w:rsidR="00847492" w:rsidRPr="003C7F01" w:rsidRDefault="00847492" w:rsidP="003505BC">
            <w:pPr>
              <w:rPr>
                <w:lang w:val="en-US" w:eastAsia="de-DE"/>
              </w:rPr>
            </w:pPr>
            <w:r w:rsidRPr="003C7F01">
              <w:rPr>
                <w:lang w:val="en-US" w:eastAsia="de-DE"/>
              </w:rPr>
              <w:t>-</w:t>
            </w:r>
          </w:p>
        </w:tc>
      </w:tr>
      <w:tr w:rsidR="00847492" w:rsidRPr="003C7F01" w14:paraId="7F61EEB5" w14:textId="77777777" w:rsidTr="003505BC">
        <w:trPr>
          <w:trHeight w:val="340"/>
        </w:trPr>
        <w:tc>
          <w:tcPr>
            <w:tcW w:w="0" w:type="auto"/>
          </w:tcPr>
          <w:p w14:paraId="68527199" w14:textId="77777777" w:rsidR="00847492" w:rsidRPr="003C7F01" w:rsidRDefault="00847492" w:rsidP="003505BC">
            <w:pPr>
              <w:rPr>
                <w:lang w:val="en-US" w:eastAsia="de-DE"/>
              </w:rPr>
            </w:pPr>
            <w:r w:rsidRPr="003C7F01">
              <w:rPr>
                <w:lang w:val="en-US" w:eastAsia="de-DE"/>
              </w:rPr>
              <w:t>0x2783</w:t>
            </w:r>
          </w:p>
        </w:tc>
        <w:tc>
          <w:tcPr>
            <w:tcW w:w="0" w:type="auto"/>
          </w:tcPr>
          <w:p w14:paraId="3DDCE428" w14:textId="77777777" w:rsidR="00847492" w:rsidRPr="003C7F01" w:rsidRDefault="00847492" w:rsidP="00847492">
            <w:pPr>
              <w:rPr>
                <w:lang w:val="en-US"/>
              </w:rPr>
            </w:pPr>
            <w:r w:rsidRPr="003C7F01">
              <w:rPr>
                <w:rStyle w:val="rcLangElemZchn"/>
                <w:lang w:val="en-US"/>
              </w:rPr>
              <w:t>MODUL</w:t>
            </w:r>
            <w:r w:rsidRPr="003C7F01">
              <w:rPr>
                <w:lang w:val="en-US"/>
              </w:rPr>
              <w:t xml:space="preserve"> not found while updating </w:t>
            </w:r>
            <w:r w:rsidRPr="003C7F01">
              <w:rPr>
                <w:rStyle w:val="rcLangElemZchn"/>
                <w:lang w:val="en-US"/>
              </w:rPr>
              <w:t>FULL</w:t>
            </w:r>
          </w:p>
        </w:tc>
        <w:tc>
          <w:tcPr>
            <w:tcW w:w="0" w:type="auto"/>
          </w:tcPr>
          <w:p w14:paraId="5E29A9BF" w14:textId="77777777" w:rsidR="00847492" w:rsidRPr="003C7F01" w:rsidRDefault="00847492" w:rsidP="003505BC">
            <w:pPr>
              <w:rPr>
                <w:lang w:val="en-US" w:eastAsia="de-DE"/>
              </w:rPr>
            </w:pPr>
            <w:r w:rsidRPr="003C7F01">
              <w:rPr>
                <w:lang w:val="en-US" w:eastAsia="de-DE"/>
              </w:rPr>
              <w:t>-</w:t>
            </w:r>
          </w:p>
        </w:tc>
      </w:tr>
      <w:tr w:rsidR="00847492" w:rsidRPr="003C7F01" w14:paraId="62ACDAE1" w14:textId="77777777" w:rsidTr="003505BC">
        <w:trPr>
          <w:trHeight w:val="340"/>
        </w:trPr>
        <w:tc>
          <w:tcPr>
            <w:tcW w:w="0" w:type="auto"/>
          </w:tcPr>
          <w:p w14:paraId="6B0F8C4A" w14:textId="77777777" w:rsidR="00847492" w:rsidRPr="003C7F01" w:rsidRDefault="00847492" w:rsidP="003505BC">
            <w:pPr>
              <w:rPr>
                <w:lang w:val="en-US" w:eastAsia="de-DE"/>
              </w:rPr>
            </w:pPr>
            <w:r w:rsidRPr="003C7F01">
              <w:rPr>
                <w:lang w:val="en-US" w:eastAsia="de-DE"/>
              </w:rPr>
              <w:t>0x2784</w:t>
            </w:r>
          </w:p>
        </w:tc>
        <w:tc>
          <w:tcPr>
            <w:tcW w:w="0" w:type="auto"/>
          </w:tcPr>
          <w:p w14:paraId="4E85DA82" w14:textId="77777777" w:rsidR="00847492" w:rsidRPr="003C7F01" w:rsidRDefault="00847492" w:rsidP="00847492">
            <w:pPr>
              <w:rPr>
                <w:lang w:val="en-US"/>
              </w:rPr>
            </w:pPr>
            <w:r w:rsidRPr="003C7F01">
              <w:rPr>
                <w:lang w:val="en-US"/>
              </w:rPr>
              <w:t xml:space="preserve">Surface not found while updating </w:t>
            </w:r>
            <w:r w:rsidRPr="003C7F01">
              <w:rPr>
                <w:rStyle w:val="rcLangElemZchn"/>
                <w:lang w:val="en-US"/>
              </w:rPr>
              <w:t>FULL</w:t>
            </w:r>
          </w:p>
        </w:tc>
        <w:tc>
          <w:tcPr>
            <w:tcW w:w="0" w:type="auto"/>
          </w:tcPr>
          <w:p w14:paraId="001C8F29" w14:textId="77777777" w:rsidR="00847492" w:rsidRPr="003C7F01" w:rsidRDefault="00847492" w:rsidP="003505BC">
            <w:pPr>
              <w:rPr>
                <w:lang w:val="en-US" w:eastAsia="de-DE"/>
              </w:rPr>
            </w:pPr>
            <w:r w:rsidRPr="003C7F01">
              <w:rPr>
                <w:lang w:val="en-US" w:eastAsia="de-DE"/>
              </w:rPr>
              <w:t>-</w:t>
            </w:r>
          </w:p>
        </w:tc>
      </w:tr>
      <w:tr w:rsidR="00847492" w:rsidRPr="003C7F01" w14:paraId="497720A5" w14:textId="77777777" w:rsidTr="003505BC">
        <w:trPr>
          <w:trHeight w:val="340"/>
        </w:trPr>
        <w:tc>
          <w:tcPr>
            <w:tcW w:w="0" w:type="auto"/>
          </w:tcPr>
          <w:p w14:paraId="1C55D26B" w14:textId="77777777" w:rsidR="00847492" w:rsidRPr="003C7F01" w:rsidRDefault="00847492" w:rsidP="003505BC">
            <w:pPr>
              <w:rPr>
                <w:lang w:val="en-US" w:eastAsia="de-DE"/>
              </w:rPr>
            </w:pPr>
            <w:r w:rsidRPr="003C7F01">
              <w:rPr>
                <w:lang w:val="en-US" w:eastAsia="de-DE"/>
              </w:rPr>
              <w:t>0x2785</w:t>
            </w:r>
          </w:p>
        </w:tc>
        <w:tc>
          <w:tcPr>
            <w:tcW w:w="0" w:type="auto"/>
          </w:tcPr>
          <w:p w14:paraId="23760B38" w14:textId="77777777" w:rsidR="00847492" w:rsidRPr="003C7F01" w:rsidRDefault="00847492" w:rsidP="00847492">
            <w:pPr>
              <w:rPr>
                <w:lang w:val="en-US"/>
              </w:rPr>
            </w:pPr>
            <w:r w:rsidRPr="003C7F01">
              <w:rPr>
                <w:lang w:val="en-US"/>
              </w:rPr>
              <w:t xml:space="preserve">Root-visualizer not found while updating </w:t>
            </w:r>
            <w:r w:rsidRPr="003C7F01">
              <w:rPr>
                <w:rStyle w:val="rcLangElemZchn"/>
                <w:lang w:val="en-US"/>
              </w:rPr>
              <w:t>FULL</w:t>
            </w:r>
          </w:p>
        </w:tc>
        <w:tc>
          <w:tcPr>
            <w:tcW w:w="0" w:type="auto"/>
          </w:tcPr>
          <w:p w14:paraId="02992D9A" w14:textId="77777777" w:rsidR="00847492" w:rsidRPr="003C7F01" w:rsidRDefault="00847492" w:rsidP="003505BC">
            <w:pPr>
              <w:rPr>
                <w:lang w:val="en-US" w:eastAsia="de-DE"/>
              </w:rPr>
            </w:pPr>
            <w:r w:rsidRPr="003C7F01">
              <w:rPr>
                <w:lang w:val="en-US" w:eastAsia="de-DE"/>
              </w:rPr>
              <w:t>-</w:t>
            </w:r>
          </w:p>
        </w:tc>
      </w:tr>
      <w:tr w:rsidR="00847492" w:rsidRPr="003C7F01" w14:paraId="3E779D48" w14:textId="77777777" w:rsidTr="003505BC">
        <w:trPr>
          <w:trHeight w:val="340"/>
        </w:trPr>
        <w:tc>
          <w:tcPr>
            <w:tcW w:w="0" w:type="auto"/>
          </w:tcPr>
          <w:p w14:paraId="7A2C4084" w14:textId="77777777" w:rsidR="00847492" w:rsidRPr="003C7F01" w:rsidRDefault="00847492" w:rsidP="003505BC">
            <w:pPr>
              <w:rPr>
                <w:lang w:val="en-US" w:eastAsia="de-DE"/>
              </w:rPr>
            </w:pPr>
            <w:r w:rsidRPr="003C7F01">
              <w:rPr>
                <w:lang w:val="en-US" w:eastAsia="de-DE"/>
              </w:rPr>
              <w:t>0x2786</w:t>
            </w:r>
          </w:p>
        </w:tc>
        <w:tc>
          <w:tcPr>
            <w:tcW w:w="0" w:type="auto"/>
          </w:tcPr>
          <w:p w14:paraId="0EB41259" w14:textId="4B273C22" w:rsidR="00847492" w:rsidRPr="003C7F01" w:rsidRDefault="00847492" w:rsidP="00984C8C">
            <w:pPr>
              <w:rPr>
                <w:lang w:val="en-US"/>
              </w:rPr>
            </w:pPr>
            <w:r w:rsidRPr="003C7F01">
              <w:rPr>
                <w:rStyle w:val="rcLangElemZchn"/>
                <w:lang w:val="en-US"/>
              </w:rPr>
              <w:t>MODUL</w:t>
            </w:r>
            <w:r w:rsidRPr="003C7F01">
              <w:rPr>
                <w:lang w:val="en-US"/>
              </w:rPr>
              <w:t xml:space="preserve"> not found while </w:t>
            </w:r>
            <w:r w:rsidR="00984C8C" w:rsidRPr="003C7F01">
              <w:rPr>
                <w:lang w:val="en-US"/>
              </w:rPr>
              <w:t xml:space="preserve">initializing </w:t>
            </w:r>
            <w:r w:rsidR="00984C8C" w:rsidRPr="003C7F01">
              <w:rPr>
                <w:rStyle w:val="rcLangElemZchn"/>
                <w:lang w:val="en-US"/>
              </w:rPr>
              <w:fldChar w:fldCharType="begin"/>
            </w:r>
            <w:r w:rsidR="00250C38" w:rsidRPr="005051CF">
              <w:rPr>
                <w:rStyle w:val="rcVerweis"/>
              </w:rPr>
              <w:instrText xml:space="preserve"> REF _Ref327537795 \h \* CHARFORMAT </w:instrText>
            </w:r>
            <w:r w:rsidR="00984C8C" w:rsidRPr="005051CF">
              <w:rPr>
                <w:rStyle w:val="rcVerweis"/>
              </w:rPr>
            </w:r>
            <w:r w:rsidR="00984C8C" w:rsidRPr="003C7F01">
              <w:rPr>
                <w:rStyle w:val="rcLangElemZchn"/>
                <w:lang w:val="en-US"/>
              </w:rPr>
              <w:fldChar w:fldCharType="separate"/>
            </w:r>
            <w:r w:rsidR="005A1BE7" w:rsidRPr="005A1BE7">
              <w:rPr>
                <w:rStyle w:val="rcVerweis"/>
              </w:rPr>
              <w:t>MENU</w:t>
            </w:r>
            <w:r w:rsidR="00984C8C" w:rsidRPr="003C7F01">
              <w:rPr>
                <w:rStyle w:val="rcLangElemZchn"/>
                <w:lang w:val="en-US"/>
              </w:rPr>
              <w:fldChar w:fldCharType="end"/>
            </w:r>
          </w:p>
        </w:tc>
        <w:tc>
          <w:tcPr>
            <w:tcW w:w="0" w:type="auto"/>
          </w:tcPr>
          <w:p w14:paraId="2D30A6B1" w14:textId="77777777" w:rsidR="00847492" w:rsidRPr="003C7F01" w:rsidRDefault="00847492" w:rsidP="003505BC">
            <w:pPr>
              <w:rPr>
                <w:lang w:val="en-US" w:eastAsia="de-DE"/>
              </w:rPr>
            </w:pPr>
            <w:r w:rsidRPr="003C7F01">
              <w:rPr>
                <w:lang w:val="en-US" w:eastAsia="de-DE"/>
              </w:rPr>
              <w:t>-</w:t>
            </w:r>
          </w:p>
        </w:tc>
      </w:tr>
      <w:tr w:rsidR="00847492" w:rsidRPr="003C7F01" w14:paraId="2A3CAC24" w14:textId="77777777" w:rsidTr="003505BC">
        <w:trPr>
          <w:trHeight w:val="340"/>
        </w:trPr>
        <w:tc>
          <w:tcPr>
            <w:tcW w:w="0" w:type="auto"/>
          </w:tcPr>
          <w:p w14:paraId="0DD9A9DA" w14:textId="77777777" w:rsidR="00847492" w:rsidRPr="003C7F01" w:rsidRDefault="00847492" w:rsidP="003505BC">
            <w:pPr>
              <w:rPr>
                <w:lang w:val="en-US" w:eastAsia="de-DE"/>
              </w:rPr>
            </w:pPr>
            <w:r w:rsidRPr="003C7F01">
              <w:rPr>
                <w:lang w:val="en-US" w:eastAsia="de-DE"/>
              </w:rPr>
              <w:t>0x2787</w:t>
            </w:r>
          </w:p>
        </w:tc>
        <w:tc>
          <w:tcPr>
            <w:tcW w:w="0" w:type="auto"/>
          </w:tcPr>
          <w:p w14:paraId="7255C9BD" w14:textId="77777777" w:rsidR="00847492" w:rsidRPr="003C7F01" w:rsidRDefault="00847492" w:rsidP="00984C8C">
            <w:pPr>
              <w:rPr>
                <w:lang w:val="en-US"/>
              </w:rPr>
            </w:pPr>
            <w:r w:rsidRPr="003C7F01">
              <w:rPr>
                <w:lang w:val="en-US"/>
              </w:rPr>
              <w:t xml:space="preserve">Surface not found </w:t>
            </w:r>
            <w:r w:rsidR="00984C8C" w:rsidRPr="003C7F01">
              <w:rPr>
                <w:lang w:val="en-US"/>
              </w:rPr>
              <w:t xml:space="preserve">while initializing </w:t>
            </w:r>
            <w:r w:rsidR="00984C8C" w:rsidRPr="003C7F01">
              <w:rPr>
                <w:rStyle w:val="rcLangElemZchn"/>
                <w:lang w:val="en-US"/>
              </w:rPr>
              <w:t>MENU</w:t>
            </w:r>
          </w:p>
        </w:tc>
        <w:tc>
          <w:tcPr>
            <w:tcW w:w="0" w:type="auto"/>
          </w:tcPr>
          <w:p w14:paraId="602944AE" w14:textId="77777777" w:rsidR="00847492" w:rsidRPr="003C7F01" w:rsidRDefault="00847492" w:rsidP="003505BC">
            <w:pPr>
              <w:rPr>
                <w:lang w:val="en-US" w:eastAsia="de-DE"/>
              </w:rPr>
            </w:pPr>
            <w:r w:rsidRPr="003C7F01">
              <w:rPr>
                <w:lang w:val="en-US" w:eastAsia="de-DE"/>
              </w:rPr>
              <w:t>-</w:t>
            </w:r>
          </w:p>
        </w:tc>
      </w:tr>
      <w:tr w:rsidR="00847492" w:rsidRPr="003C7F01" w14:paraId="35BF67DE" w14:textId="77777777" w:rsidTr="003505BC">
        <w:trPr>
          <w:trHeight w:val="340"/>
        </w:trPr>
        <w:tc>
          <w:tcPr>
            <w:tcW w:w="0" w:type="auto"/>
          </w:tcPr>
          <w:p w14:paraId="74A4AE40" w14:textId="77777777" w:rsidR="00847492" w:rsidRPr="003C7F01" w:rsidRDefault="00847492" w:rsidP="003505BC">
            <w:pPr>
              <w:rPr>
                <w:lang w:val="en-US" w:eastAsia="de-DE"/>
              </w:rPr>
            </w:pPr>
            <w:r w:rsidRPr="003C7F01">
              <w:rPr>
                <w:lang w:val="en-US" w:eastAsia="de-DE"/>
              </w:rPr>
              <w:t>0x2788</w:t>
            </w:r>
          </w:p>
        </w:tc>
        <w:tc>
          <w:tcPr>
            <w:tcW w:w="0" w:type="auto"/>
          </w:tcPr>
          <w:p w14:paraId="6CBDD0E6" w14:textId="77777777" w:rsidR="00847492" w:rsidRPr="003C7F01" w:rsidRDefault="00847492" w:rsidP="00984C8C">
            <w:pPr>
              <w:rPr>
                <w:lang w:val="en-US"/>
              </w:rPr>
            </w:pPr>
            <w:r w:rsidRPr="003C7F01">
              <w:rPr>
                <w:lang w:val="en-US"/>
              </w:rPr>
              <w:t xml:space="preserve">Root-visualizer not found while </w:t>
            </w:r>
            <w:r w:rsidR="00984C8C" w:rsidRPr="003C7F01">
              <w:rPr>
                <w:lang w:val="en-US"/>
              </w:rPr>
              <w:t xml:space="preserve">initializing </w:t>
            </w:r>
            <w:r w:rsidR="00984C8C" w:rsidRPr="003C7F01">
              <w:rPr>
                <w:rStyle w:val="rcLangElemZchn"/>
                <w:lang w:val="en-US"/>
              </w:rPr>
              <w:t>MENU</w:t>
            </w:r>
          </w:p>
        </w:tc>
        <w:tc>
          <w:tcPr>
            <w:tcW w:w="0" w:type="auto"/>
          </w:tcPr>
          <w:p w14:paraId="4903E6F0" w14:textId="77777777" w:rsidR="00847492" w:rsidRPr="003C7F01" w:rsidRDefault="00847492" w:rsidP="003505BC">
            <w:pPr>
              <w:rPr>
                <w:lang w:val="en-US" w:eastAsia="de-DE"/>
              </w:rPr>
            </w:pPr>
            <w:r w:rsidRPr="003C7F01">
              <w:rPr>
                <w:lang w:val="en-US" w:eastAsia="de-DE"/>
              </w:rPr>
              <w:t>-</w:t>
            </w:r>
          </w:p>
        </w:tc>
      </w:tr>
      <w:tr w:rsidR="00847492" w:rsidRPr="003C7F01" w14:paraId="1B4FF9F5" w14:textId="77777777" w:rsidTr="003505BC">
        <w:trPr>
          <w:trHeight w:val="340"/>
        </w:trPr>
        <w:tc>
          <w:tcPr>
            <w:tcW w:w="0" w:type="auto"/>
          </w:tcPr>
          <w:p w14:paraId="0B0091F5" w14:textId="77777777" w:rsidR="00847492" w:rsidRPr="003C7F01" w:rsidRDefault="00847492" w:rsidP="00984C8C">
            <w:pPr>
              <w:rPr>
                <w:lang w:val="en-US" w:eastAsia="de-DE"/>
              </w:rPr>
            </w:pPr>
            <w:r w:rsidRPr="003C7F01">
              <w:rPr>
                <w:lang w:val="en-US" w:eastAsia="de-DE"/>
              </w:rPr>
              <w:t>0x278</w:t>
            </w:r>
            <w:r w:rsidR="00984C8C" w:rsidRPr="003C7F01">
              <w:rPr>
                <w:lang w:val="en-US" w:eastAsia="de-DE"/>
              </w:rPr>
              <w:t>A</w:t>
            </w:r>
          </w:p>
        </w:tc>
        <w:tc>
          <w:tcPr>
            <w:tcW w:w="0" w:type="auto"/>
          </w:tcPr>
          <w:p w14:paraId="2FEC2378" w14:textId="77777777" w:rsidR="00847492" w:rsidRPr="003C7F01" w:rsidRDefault="00984C8C" w:rsidP="00847492">
            <w:pPr>
              <w:rPr>
                <w:lang w:val="en-US"/>
              </w:rPr>
            </w:pPr>
            <w:r w:rsidRPr="003C7F01">
              <w:rPr>
                <w:rStyle w:val="rcLangElemZchn"/>
                <w:lang w:val="en-US"/>
              </w:rPr>
              <w:t>MODUL</w:t>
            </w:r>
            <w:r w:rsidRPr="003C7F01">
              <w:rPr>
                <w:lang w:val="en-US"/>
              </w:rPr>
              <w:t xml:space="preserve"> not found while executing key</w:t>
            </w:r>
          </w:p>
        </w:tc>
        <w:tc>
          <w:tcPr>
            <w:tcW w:w="0" w:type="auto"/>
          </w:tcPr>
          <w:p w14:paraId="111986AB" w14:textId="77777777" w:rsidR="00847492" w:rsidRPr="003C7F01" w:rsidRDefault="00847492" w:rsidP="003505BC">
            <w:pPr>
              <w:rPr>
                <w:lang w:val="en-US" w:eastAsia="de-DE"/>
              </w:rPr>
            </w:pPr>
            <w:r w:rsidRPr="003C7F01">
              <w:rPr>
                <w:lang w:val="en-US" w:eastAsia="de-DE"/>
              </w:rPr>
              <w:t>-</w:t>
            </w:r>
          </w:p>
        </w:tc>
      </w:tr>
      <w:tr w:rsidR="00847492" w:rsidRPr="003C7F01" w14:paraId="50D45BF8" w14:textId="77777777" w:rsidTr="003505BC">
        <w:trPr>
          <w:trHeight w:val="340"/>
        </w:trPr>
        <w:tc>
          <w:tcPr>
            <w:tcW w:w="0" w:type="auto"/>
          </w:tcPr>
          <w:p w14:paraId="6634E971" w14:textId="77777777" w:rsidR="00847492" w:rsidRPr="003C7F01" w:rsidRDefault="00847492" w:rsidP="00984C8C">
            <w:pPr>
              <w:rPr>
                <w:lang w:val="en-US" w:eastAsia="de-DE"/>
              </w:rPr>
            </w:pPr>
            <w:r w:rsidRPr="003C7F01">
              <w:rPr>
                <w:lang w:val="en-US" w:eastAsia="de-DE"/>
              </w:rPr>
              <w:t>0x278</w:t>
            </w:r>
            <w:r w:rsidR="00984C8C" w:rsidRPr="003C7F01">
              <w:rPr>
                <w:lang w:val="en-US" w:eastAsia="de-DE"/>
              </w:rPr>
              <w:t>B</w:t>
            </w:r>
          </w:p>
        </w:tc>
        <w:tc>
          <w:tcPr>
            <w:tcW w:w="0" w:type="auto"/>
          </w:tcPr>
          <w:p w14:paraId="16EC9228" w14:textId="77777777" w:rsidR="00847492" w:rsidRPr="003C7F01" w:rsidRDefault="00984C8C" w:rsidP="00847492">
            <w:pPr>
              <w:rPr>
                <w:lang w:val="en-US"/>
              </w:rPr>
            </w:pPr>
            <w:r w:rsidRPr="003C7F01">
              <w:rPr>
                <w:lang w:val="en-US"/>
              </w:rPr>
              <w:t>Surface not found while executing key</w:t>
            </w:r>
          </w:p>
        </w:tc>
        <w:tc>
          <w:tcPr>
            <w:tcW w:w="0" w:type="auto"/>
          </w:tcPr>
          <w:p w14:paraId="0CAFD6E9" w14:textId="77777777" w:rsidR="00847492" w:rsidRPr="003C7F01" w:rsidRDefault="00847492" w:rsidP="003505BC">
            <w:pPr>
              <w:rPr>
                <w:lang w:val="en-US" w:eastAsia="de-DE"/>
              </w:rPr>
            </w:pPr>
            <w:r w:rsidRPr="003C7F01">
              <w:rPr>
                <w:lang w:val="en-US" w:eastAsia="de-DE"/>
              </w:rPr>
              <w:t>-</w:t>
            </w:r>
          </w:p>
        </w:tc>
      </w:tr>
      <w:tr w:rsidR="00847492" w:rsidRPr="003C7F01" w14:paraId="7CE52E23" w14:textId="77777777" w:rsidTr="003505BC">
        <w:trPr>
          <w:trHeight w:val="340"/>
        </w:trPr>
        <w:tc>
          <w:tcPr>
            <w:tcW w:w="0" w:type="auto"/>
          </w:tcPr>
          <w:p w14:paraId="7DD92330" w14:textId="77777777" w:rsidR="00847492" w:rsidRPr="003C7F01" w:rsidRDefault="00847492" w:rsidP="00984C8C">
            <w:pPr>
              <w:rPr>
                <w:lang w:val="en-US" w:eastAsia="de-DE"/>
              </w:rPr>
            </w:pPr>
            <w:r w:rsidRPr="003C7F01">
              <w:rPr>
                <w:lang w:val="en-US" w:eastAsia="de-DE"/>
              </w:rPr>
              <w:t>0x278</w:t>
            </w:r>
            <w:r w:rsidR="00984C8C" w:rsidRPr="003C7F01">
              <w:rPr>
                <w:lang w:val="en-US" w:eastAsia="de-DE"/>
              </w:rPr>
              <w:t>C</w:t>
            </w:r>
          </w:p>
        </w:tc>
        <w:tc>
          <w:tcPr>
            <w:tcW w:w="0" w:type="auto"/>
          </w:tcPr>
          <w:p w14:paraId="0E27F070" w14:textId="77777777" w:rsidR="00847492" w:rsidRPr="003C7F01" w:rsidRDefault="00984C8C" w:rsidP="00847492">
            <w:pPr>
              <w:rPr>
                <w:lang w:val="en-US"/>
              </w:rPr>
            </w:pPr>
            <w:r w:rsidRPr="003C7F01">
              <w:rPr>
                <w:lang w:val="en-US"/>
              </w:rPr>
              <w:t>Root-visualizer not found while executing key</w:t>
            </w:r>
          </w:p>
        </w:tc>
        <w:tc>
          <w:tcPr>
            <w:tcW w:w="0" w:type="auto"/>
          </w:tcPr>
          <w:p w14:paraId="2D3F9FE0" w14:textId="77777777" w:rsidR="00847492" w:rsidRPr="003C7F01" w:rsidRDefault="00847492" w:rsidP="003505BC">
            <w:pPr>
              <w:rPr>
                <w:lang w:val="en-US" w:eastAsia="de-DE"/>
              </w:rPr>
            </w:pPr>
            <w:r w:rsidRPr="003C7F01">
              <w:rPr>
                <w:lang w:val="en-US" w:eastAsia="de-DE"/>
              </w:rPr>
              <w:t>-</w:t>
            </w:r>
          </w:p>
        </w:tc>
      </w:tr>
      <w:tr w:rsidR="00847492" w:rsidRPr="003C7F01" w14:paraId="3F0F9CFE" w14:textId="77777777" w:rsidTr="003505BC">
        <w:trPr>
          <w:trHeight w:val="340"/>
        </w:trPr>
        <w:tc>
          <w:tcPr>
            <w:tcW w:w="0" w:type="auto"/>
          </w:tcPr>
          <w:p w14:paraId="7F27E5C7" w14:textId="77777777" w:rsidR="00847492" w:rsidRPr="003C7F01" w:rsidRDefault="00847492" w:rsidP="003505BC">
            <w:pPr>
              <w:rPr>
                <w:lang w:val="en-US" w:eastAsia="de-DE"/>
              </w:rPr>
            </w:pPr>
            <w:r w:rsidRPr="003C7F01">
              <w:rPr>
                <w:lang w:val="en-US" w:eastAsia="de-DE"/>
              </w:rPr>
              <w:t>0x278D</w:t>
            </w:r>
          </w:p>
        </w:tc>
        <w:tc>
          <w:tcPr>
            <w:tcW w:w="0" w:type="auto"/>
          </w:tcPr>
          <w:p w14:paraId="38A7073E" w14:textId="77777777" w:rsidR="00847492" w:rsidRPr="003C7F01" w:rsidRDefault="00847492" w:rsidP="00847492">
            <w:pPr>
              <w:rPr>
                <w:lang w:val="en-US"/>
              </w:rPr>
            </w:pPr>
            <w:r w:rsidRPr="003C7F01">
              <w:rPr>
                <w:rStyle w:val="rcLangElemZchn"/>
                <w:lang w:val="en-US"/>
              </w:rPr>
              <w:t>MODUL</w:t>
            </w:r>
            <w:r w:rsidRPr="003C7F01">
              <w:rPr>
                <w:lang w:val="en-US"/>
              </w:rPr>
              <w:t xml:space="preserve"> not found while initializing </w:t>
            </w:r>
            <w:r w:rsidRPr="003C7F01">
              <w:rPr>
                <w:rStyle w:val="rcLangElemZchn"/>
                <w:lang w:val="en-US"/>
              </w:rPr>
              <w:t>FULL</w:t>
            </w:r>
          </w:p>
        </w:tc>
        <w:tc>
          <w:tcPr>
            <w:tcW w:w="0" w:type="auto"/>
          </w:tcPr>
          <w:p w14:paraId="7ACDAA6A" w14:textId="77777777" w:rsidR="00847492" w:rsidRPr="003C7F01" w:rsidRDefault="00847492" w:rsidP="003505BC">
            <w:pPr>
              <w:rPr>
                <w:lang w:val="en-US" w:eastAsia="de-DE"/>
              </w:rPr>
            </w:pPr>
            <w:r w:rsidRPr="003C7F01">
              <w:rPr>
                <w:lang w:val="en-US" w:eastAsia="de-DE"/>
              </w:rPr>
              <w:t>-</w:t>
            </w:r>
          </w:p>
        </w:tc>
      </w:tr>
      <w:tr w:rsidR="00847492" w:rsidRPr="003C7F01" w14:paraId="3E685A5A" w14:textId="77777777" w:rsidTr="003505BC">
        <w:trPr>
          <w:trHeight w:val="340"/>
        </w:trPr>
        <w:tc>
          <w:tcPr>
            <w:tcW w:w="0" w:type="auto"/>
          </w:tcPr>
          <w:p w14:paraId="5506991C" w14:textId="77777777" w:rsidR="00847492" w:rsidRPr="003C7F01" w:rsidRDefault="00847492" w:rsidP="003505BC">
            <w:pPr>
              <w:rPr>
                <w:lang w:val="en-US" w:eastAsia="de-DE"/>
              </w:rPr>
            </w:pPr>
            <w:r w:rsidRPr="003C7F01">
              <w:rPr>
                <w:lang w:val="en-US" w:eastAsia="de-DE"/>
              </w:rPr>
              <w:t>0x278E</w:t>
            </w:r>
          </w:p>
        </w:tc>
        <w:tc>
          <w:tcPr>
            <w:tcW w:w="0" w:type="auto"/>
          </w:tcPr>
          <w:p w14:paraId="792CA308" w14:textId="77777777" w:rsidR="00847492" w:rsidRPr="003C7F01" w:rsidRDefault="00847492" w:rsidP="00847492">
            <w:pPr>
              <w:rPr>
                <w:lang w:val="en-US"/>
              </w:rPr>
            </w:pPr>
            <w:r w:rsidRPr="003C7F01">
              <w:rPr>
                <w:lang w:val="en-US"/>
              </w:rPr>
              <w:t xml:space="preserve">Surface not found while initializing </w:t>
            </w:r>
            <w:r w:rsidRPr="003C7F01">
              <w:rPr>
                <w:rStyle w:val="rcLangElemZchn"/>
                <w:lang w:val="en-US"/>
              </w:rPr>
              <w:t>FULL</w:t>
            </w:r>
          </w:p>
        </w:tc>
        <w:tc>
          <w:tcPr>
            <w:tcW w:w="0" w:type="auto"/>
          </w:tcPr>
          <w:p w14:paraId="40775E45" w14:textId="77777777" w:rsidR="00847492" w:rsidRPr="003C7F01" w:rsidRDefault="00847492" w:rsidP="003505BC">
            <w:pPr>
              <w:rPr>
                <w:lang w:val="en-US" w:eastAsia="de-DE"/>
              </w:rPr>
            </w:pPr>
            <w:r w:rsidRPr="003C7F01">
              <w:rPr>
                <w:lang w:val="en-US" w:eastAsia="de-DE"/>
              </w:rPr>
              <w:t>-</w:t>
            </w:r>
          </w:p>
        </w:tc>
      </w:tr>
      <w:tr w:rsidR="00847492" w:rsidRPr="003C7F01" w14:paraId="50614D14" w14:textId="77777777" w:rsidTr="003505BC">
        <w:trPr>
          <w:trHeight w:val="340"/>
        </w:trPr>
        <w:tc>
          <w:tcPr>
            <w:tcW w:w="0" w:type="auto"/>
          </w:tcPr>
          <w:p w14:paraId="445F0E01" w14:textId="77777777" w:rsidR="00847492" w:rsidRPr="003C7F01" w:rsidRDefault="00847492" w:rsidP="003505BC">
            <w:pPr>
              <w:rPr>
                <w:lang w:val="en-US" w:eastAsia="de-DE"/>
              </w:rPr>
            </w:pPr>
            <w:r w:rsidRPr="003C7F01">
              <w:rPr>
                <w:lang w:val="en-US" w:eastAsia="de-DE"/>
              </w:rPr>
              <w:t>0x278F</w:t>
            </w:r>
          </w:p>
        </w:tc>
        <w:tc>
          <w:tcPr>
            <w:tcW w:w="0" w:type="auto"/>
          </w:tcPr>
          <w:p w14:paraId="0DA91801" w14:textId="77777777" w:rsidR="00847492" w:rsidRPr="003C7F01" w:rsidRDefault="00847492" w:rsidP="00847492">
            <w:pPr>
              <w:rPr>
                <w:lang w:val="en-US"/>
              </w:rPr>
            </w:pPr>
            <w:r w:rsidRPr="003C7F01">
              <w:rPr>
                <w:lang w:val="en-US"/>
              </w:rPr>
              <w:t xml:space="preserve">Root-visualizer not found while initializing </w:t>
            </w:r>
            <w:r w:rsidRPr="003C7F01">
              <w:rPr>
                <w:rStyle w:val="rcLangElemZchn"/>
                <w:lang w:val="en-US"/>
              </w:rPr>
              <w:t>FULL</w:t>
            </w:r>
          </w:p>
        </w:tc>
        <w:tc>
          <w:tcPr>
            <w:tcW w:w="0" w:type="auto"/>
          </w:tcPr>
          <w:p w14:paraId="2B0A9776" w14:textId="77777777" w:rsidR="00847492" w:rsidRPr="003C7F01" w:rsidRDefault="00847492" w:rsidP="003505BC">
            <w:pPr>
              <w:rPr>
                <w:lang w:val="en-US" w:eastAsia="de-DE"/>
              </w:rPr>
            </w:pPr>
            <w:r w:rsidRPr="003C7F01">
              <w:rPr>
                <w:lang w:val="en-US" w:eastAsia="de-DE"/>
              </w:rPr>
              <w:t>-</w:t>
            </w:r>
          </w:p>
        </w:tc>
      </w:tr>
      <w:tr w:rsidR="00847492" w:rsidRPr="003C7F01" w14:paraId="66567707" w14:textId="77777777" w:rsidTr="003505BC">
        <w:trPr>
          <w:trHeight w:val="340"/>
        </w:trPr>
        <w:tc>
          <w:tcPr>
            <w:tcW w:w="0" w:type="auto"/>
          </w:tcPr>
          <w:p w14:paraId="3FD6CF7C" w14:textId="77777777" w:rsidR="00847492" w:rsidRPr="003C7F01" w:rsidRDefault="00847492" w:rsidP="003505BC">
            <w:pPr>
              <w:rPr>
                <w:lang w:val="en-US" w:eastAsia="de-DE"/>
              </w:rPr>
            </w:pPr>
            <w:r w:rsidRPr="003C7F01">
              <w:rPr>
                <w:lang w:val="en-US" w:eastAsia="de-DE"/>
              </w:rPr>
              <w:t>0x2791</w:t>
            </w:r>
          </w:p>
        </w:tc>
        <w:tc>
          <w:tcPr>
            <w:tcW w:w="0" w:type="auto"/>
          </w:tcPr>
          <w:p w14:paraId="2EE28C02" w14:textId="77777777" w:rsidR="00847492" w:rsidRPr="003C7F01" w:rsidRDefault="00847492" w:rsidP="00847492">
            <w:pPr>
              <w:rPr>
                <w:lang w:val="en-US"/>
              </w:rPr>
            </w:pPr>
            <w:r w:rsidRPr="003C7F01">
              <w:rPr>
                <w:rStyle w:val="rcLangElemZchn"/>
                <w:lang w:val="en-US"/>
              </w:rPr>
              <w:t>MODUL</w:t>
            </w:r>
            <w:r w:rsidRPr="003C7F01">
              <w:rPr>
                <w:lang w:val="en-US"/>
              </w:rPr>
              <w:t xml:space="preserve"> not found while entering new surface</w:t>
            </w:r>
          </w:p>
        </w:tc>
        <w:tc>
          <w:tcPr>
            <w:tcW w:w="0" w:type="auto"/>
          </w:tcPr>
          <w:p w14:paraId="4421F8E6" w14:textId="77777777" w:rsidR="00847492" w:rsidRPr="003C7F01" w:rsidRDefault="00847492" w:rsidP="003505BC">
            <w:pPr>
              <w:rPr>
                <w:lang w:val="en-US" w:eastAsia="de-DE"/>
              </w:rPr>
            </w:pPr>
            <w:r w:rsidRPr="003C7F01">
              <w:rPr>
                <w:lang w:val="en-US" w:eastAsia="de-DE"/>
              </w:rPr>
              <w:t>-</w:t>
            </w:r>
          </w:p>
        </w:tc>
      </w:tr>
      <w:tr w:rsidR="00847492" w:rsidRPr="003C7F01" w14:paraId="7EC11A75" w14:textId="77777777" w:rsidTr="003505BC">
        <w:trPr>
          <w:trHeight w:val="340"/>
        </w:trPr>
        <w:tc>
          <w:tcPr>
            <w:tcW w:w="0" w:type="auto"/>
          </w:tcPr>
          <w:p w14:paraId="1E2141D4" w14:textId="77777777" w:rsidR="00847492" w:rsidRPr="003C7F01" w:rsidRDefault="00847492" w:rsidP="003505BC">
            <w:pPr>
              <w:rPr>
                <w:lang w:val="en-US" w:eastAsia="de-DE"/>
              </w:rPr>
            </w:pPr>
            <w:r w:rsidRPr="003C7F01">
              <w:rPr>
                <w:lang w:val="en-US" w:eastAsia="de-DE"/>
              </w:rPr>
              <w:lastRenderedPageBreak/>
              <w:t>0x2793</w:t>
            </w:r>
          </w:p>
        </w:tc>
        <w:tc>
          <w:tcPr>
            <w:tcW w:w="0" w:type="auto"/>
          </w:tcPr>
          <w:p w14:paraId="7CE72646" w14:textId="77777777" w:rsidR="00847492" w:rsidRPr="003C7F01" w:rsidRDefault="00847492" w:rsidP="00847492">
            <w:pPr>
              <w:rPr>
                <w:lang w:val="en-US"/>
              </w:rPr>
            </w:pPr>
            <w:r w:rsidRPr="003C7F01">
              <w:rPr>
                <w:rStyle w:val="rcLangElemZchn"/>
                <w:lang w:val="en-US"/>
              </w:rPr>
              <w:t>ELEMENT</w:t>
            </w:r>
            <w:r w:rsidRPr="003C7F01">
              <w:rPr>
                <w:lang w:val="en-US"/>
              </w:rPr>
              <w:t xml:space="preserve"> not found while updating element visualizer</w:t>
            </w:r>
          </w:p>
        </w:tc>
        <w:tc>
          <w:tcPr>
            <w:tcW w:w="0" w:type="auto"/>
          </w:tcPr>
          <w:p w14:paraId="4AB4377A" w14:textId="77777777" w:rsidR="00847492" w:rsidRPr="003C7F01" w:rsidRDefault="00847492" w:rsidP="003505BC">
            <w:pPr>
              <w:rPr>
                <w:lang w:val="en-US" w:eastAsia="de-DE"/>
              </w:rPr>
            </w:pPr>
            <w:r w:rsidRPr="003C7F01">
              <w:rPr>
                <w:lang w:val="en-US" w:eastAsia="de-DE"/>
              </w:rPr>
              <w:t>-</w:t>
            </w:r>
          </w:p>
        </w:tc>
      </w:tr>
      <w:tr w:rsidR="00847492" w:rsidRPr="003C7F01" w14:paraId="4E4726D1" w14:textId="77777777" w:rsidTr="003505BC">
        <w:trPr>
          <w:trHeight w:val="340"/>
        </w:trPr>
        <w:tc>
          <w:tcPr>
            <w:tcW w:w="0" w:type="auto"/>
          </w:tcPr>
          <w:p w14:paraId="51210439" w14:textId="77777777" w:rsidR="00847492" w:rsidRPr="003C7F01" w:rsidRDefault="00847492" w:rsidP="003505BC">
            <w:pPr>
              <w:rPr>
                <w:lang w:val="en-US" w:eastAsia="de-DE"/>
              </w:rPr>
            </w:pPr>
            <w:r w:rsidRPr="003C7F01">
              <w:rPr>
                <w:lang w:val="en-US" w:eastAsia="de-DE"/>
              </w:rPr>
              <w:t>0x2794</w:t>
            </w:r>
          </w:p>
        </w:tc>
        <w:tc>
          <w:tcPr>
            <w:tcW w:w="0" w:type="auto"/>
          </w:tcPr>
          <w:p w14:paraId="7AABD326" w14:textId="77777777" w:rsidR="00847492" w:rsidRPr="003C7F01" w:rsidRDefault="00847492" w:rsidP="00847492">
            <w:pPr>
              <w:rPr>
                <w:lang w:val="en-US"/>
              </w:rPr>
            </w:pPr>
            <w:r w:rsidRPr="003C7F01">
              <w:rPr>
                <w:rStyle w:val="rcLangElemZchn"/>
                <w:lang w:val="en-US"/>
              </w:rPr>
              <w:t>ELEMENT</w:t>
            </w:r>
            <w:r w:rsidRPr="003C7F01">
              <w:rPr>
                <w:lang w:val="en-US"/>
              </w:rPr>
              <w:t xml:space="preserve"> not found while updating bar visualizer</w:t>
            </w:r>
          </w:p>
        </w:tc>
        <w:tc>
          <w:tcPr>
            <w:tcW w:w="0" w:type="auto"/>
          </w:tcPr>
          <w:p w14:paraId="2CD04DD8" w14:textId="77777777" w:rsidR="00847492" w:rsidRPr="003C7F01" w:rsidRDefault="00847492" w:rsidP="003505BC">
            <w:pPr>
              <w:rPr>
                <w:lang w:val="en-US" w:eastAsia="de-DE"/>
              </w:rPr>
            </w:pPr>
            <w:r w:rsidRPr="003C7F01">
              <w:rPr>
                <w:lang w:val="en-US" w:eastAsia="de-DE"/>
              </w:rPr>
              <w:t>-</w:t>
            </w:r>
          </w:p>
        </w:tc>
      </w:tr>
      <w:tr w:rsidR="00847492" w:rsidRPr="003C7F01" w14:paraId="46B49189" w14:textId="77777777" w:rsidTr="003505BC">
        <w:trPr>
          <w:trHeight w:val="340"/>
        </w:trPr>
        <w:tc>
          <w:tcPr>
            <w:tcW w:w="0" w:type="auto"/>
          </w:tcPr>
          <w:p w14:paraId="1AA9077B" w14:textId="77777777" w:rsidR="00847492" w:rsidRPr="003C7F01" w:rsidRDefault="00847492" w:rsidP="003505BC">
            <w:pPr>
              <w:rPr>
                <w:lang w:val="en-US" w:eastAsia="de-DE"/>
              </w:rPr>
            </w:pPr>
            <w:r w:rsidRPr="003C7F01">
              <w:rPr>
                <w:lang w:val="en-US" w:eastAsia="de-DE"/>
              </w:rPr>
              <w:t>0x2796</w:t>
            </w:r>
          </w:p>
        </w:tc>
        <w:tc>
          <w:tcPr>
            <w:tcW w:w="0" w:type="auto"/>
          </w:tcPr>
          <w:p w14:paraId="6190AE35" w14:textId="77777777" w:rsidR="00847492" w:rsidRPr="003C7F01" w:rsidRDefault="00847492" w:rsidP="00847492">
            <w:pPr>
              <w:rPr>
                <w:lang w:val="en-US"/>
              </w:rPr>
            </w:pPr>
            <w:r w:rsidRPr="003C7F01">
              <w:rPr>
                <w:lang w:val="en-US"/>
              </w:rPr>
              <w:t xml:space="preserve">Condition overflow (Too much nesting of </w:t>
            </w:r>
            <w:r w:rsidRPr="003C7F01">
              <w:rPr>
                <w:rStyle w:val="rcLangElemZchn"/>
                <w:lang w:val="en-US"/>
              </w:rPr>
              <w:t>IF</w:t>
            </w:r>
            <w:r w:rsidRPr="003C7F01">
              <w:rPr>
                <w:lang w:val="en-US"/>
              </w:rPr>
              <w:t>-Conditions)</w:t>
            </w:r>
          </w:p>
        </w:tc>
        <w:tc>
          <w:tcPr>
            <w:tcW w:w="0" w:type="auto"/>
          </w:tcPr>
          <w:p w14:paraId="06780DC2" w14:textId="77777777" w:rsidR="00847492" w:rsidRPr="003C7F01" w:rsidRDefault="00847492" w:rsidP="003505BC">
            <w:pPr>
              <w:rPr>
                <w:lang w:val="en-US" w:eastAsia="de-DE"/>
              </w:rPr>
            </w:pPr>
            <w:r w:rsidRPr="003C7F01">
              <w:rPr>
                <w:lang w:val="en-US" w:eastAsia="de-DE"/>
              </w:rPr>
              <w:t>Nesting depth</w:t>
            </w:r>
          </w:p>
        </w:tc>
      </w:tr>
      <w:tr w:rsidR="00847492" w:rsidRPr="003C7F01" w14:paraId="1D14C36A" w14:textId="77777777" w:rsidTr="003505BC">
        <w:trPr>
          <w:trHeight w:val="340"/>
        </w:trPr>
        <w:tc>
          <w:tcPr>
            <w:tcW w:w="0" w:type="auto"/>
          </w:tcPr>
          <w:p w14:paraId="1840083E" w14:textId="77777777" w:rsidR="00847492" w:rsidRPr="003C7F01" w:rsidRDefault="00847492" w:rsidP="003505BC">
            <w:pPr>
              <w:rPr>
                <w:lang w:val="en-US" w:eastAsia="de-DE"/>
              </w:rPr>
            </w:pPr>
            <w:r w:rsidRPr="003C7F01">
              <w:rPr>
                <w:lang w:val="en-US" w:eastAsia="de-DE"/>
              </w:rPr>
              <w:t>0x2799</w:t>
            </w:r>
          </w:p>
        </w:tc>
        <w:tc>
          <w:tcPr>
            <w:tcW w:w="0" w:type="auto"/>
          </w:tcPr>
          <w:p w14:paraId="6B88F356" w14:textId="1EAD2CD4" w:rsidR="00847492" w:rsidRPr="003C7F01" w:rsidRDefault="00984C8C" w:rsidP="00847492">
            <w:pPr>
              <w:rPr>
                <w:lang w:val="en-US"/>
              </w:rPr>
            </w:pPr>
            <w:r w:rsidRPr="003C7F01">
              <w:rPr>
                <w:rStyle w:val="rcLangElemZchn"/>
                <w:lang w:val="en-US"/>
              </w:rPr>
              <w:fldChar w:fldCharType="begin"/>
            </w:r>
            <w:r w:rsidR="00250C38" w:rsidRPr="005051CF">
              <w:rPr>
                <w:rStyle w:val="rcVerweis"/>
              </w:rPr>
              <w:instrText xml:space="preserve"> REF _Ref327532784 \h \* CHARFORMAT </w:instrText>
            </w:r>
            <w:r w:rsidRPr="005051CF">
              <w:rPr>
                <w:rStyle w:val="rcVerweis"/>
              </w:rPr>
            </w:r>
            <w:r w:rsidRPr="003C7F01">
              <w:rPr>
                <w:rStyle w:val="rcLangElemZchn"/>
                <w:lang w:val="en-US"/>
              </w:rPr>
              <w:fldChar w:fldCharType="separate"/>
            </w:r>
            <w:r w:rsidR="005A1BE7" w:rsidRPr="005A1BE7">
              <w:rPr>
                <w:rStyle w:val="rcVerweis"/>
              </w:rPr>
              <w:t>PICT</w:t>
            </w:r>
            <w:r w:rsidRPr="003C7F01">
              <w:rPr>
                <w:rStyle w:val="rcLangElemZchn"/>
                <w:lang w:val="en-US"/>
              </w:rPr>
              <w:fldChar w:fldCharType="end"/>
            </w:r>
            <w:r w:rsidR="00847492" w:rsidRPr="003C7F01">
              <w:rPr>
                <w:lang w:val="en-US"/>
              </w:rPr>
              <w:t xml:space="preserve"> not found while drawing </w:t>
            </w:r>
            <w:r w:rsidR="00847492" w:rsidRPr="003C7F01">
              <w:rPr>
                <w:rStyle w:val="rcLangElemZchn"/>
                <w:lang w:val="en-US"/>
              </w:rPr>
              <w:t>PICT</w:t>
            </w:r>
          </w:p>
        </w:tc>
        <w:tc>
          <w:tcPr>
            <w:tcW w:w="0" w:type="auto"/>
          </w:tcPr>
          <w:p w14:paraId="7FEC08A6" w14:textId="77777777" w:rsidR="00847492" w:rsidRPr="003C7F01" w:rsidRDefault="00847492" w:rsidP="003505BC">
            <w:pPr>
              <w:rPr>
                <w:lang w:val="en-US" w:eastAsia="de-DE"/>
              </w:rPr>
            </w:pPr>
            <w:r w:rsidRPr="003C7F01">
              <w:rPr>
                <w:lang w:val="en-US" w:eastAsia="de-DE"/>
              </w:rPr>
              <w:t>-</w:t>
            </w:r>
          </w:p>
        </w:tc>
      </w:tr>
      <w:tr w:rsidR="00847492" w:rsidRPr="003C7F01" w14:paraId="7CCB69F0" w14:textId="77777777" w:rsidTr="003505BC">
        <w:trPr>
          <w:trHeight w:val="340"/>
        </w:trPr>
        <w:tc>
          <w:tcPr>
            <w:tcW w:w="0" w:type="auto"/>
          </w:tcPr>
          <w:p w14:paraId="40997DC5" w14:textId="77777777" w:rsidR="00847492" w:rsidRPr="003C7F01" w:rsidRDefault="00847492" w:rsidP="003505BC">
            <w:pPr>
              <w:rPr>
                <w:lang w:val="en-US" w:eastAsia="de-DE"/>
              </w:rPr>
            </w:pPr>
            <w:r w:rsidRPr="003C7F01">
              <w:rPr>
                <w:lang w:val="en-US" w:eastAsia="de-DE"/>
              </w:rPr>
              <w:t>0x279B</w:t>
            </w:r>
          </w:p>
        </w:tc>
        <w:tc>
          <w:tcPr>
            <w:tcW w:w="0" w:type="auto"/>
          </w:tcPr>
          <w:p w14:paraId="5B7AB440" w14:textId="554EEE4D" w:rsidR="00847492" w:rsidRPr="003C7F01" w:rsidRDefault="00847492" w:rsidP="00847492">
            <w:pPr>
              <w:rPr>
                <w:lang w:val="en-US"/>
              </w:rPr>
            </w:pPr>
            <w:r w:rsidRPr="003C7F01">
              <w:rPr>
                <w:lang w:val="en-US"/>
              </w:rPr>
              <w:t xml:space="preserve">Unknown </w:t>
            </w:r>
            <w:r w:rsidRPr="003C7F01">
              <w:rPr>
                <w:lang w:val="en-US"/>
              </w:rPr>
              <w:fldChar w:fldCharType="begin"/>
            </w:r>
            <w:r w:rsidR="0059065A" w:rsidRPr="005051CF">
              <w:rPr>
                <w:rStyle w:val="rcVerweis"/>
              </w:rPr>
              <w:instrText xml:space="preserve"> REF _Ref327537807 \h \* CHARFORMAT </w:instrText>
            </w:r>
            <w:r w:rsidRPr="005051CF">
              <w:rPr>
                <w:rStyle w:val="rcVerweis"/>
              </w:rPr>
            </w:r>
            <w:r w:rsidRPr="003C7F01">
              <w:rPr>
                <w:lang w:val="en-US"/>
              </w:rPr>
              <w:fldChar w:fldCharType="separate"/>
            </w:r>
            <w:r w:rsidR="005A1BE7" w:rsidRPr="005A1BE7">
              <w:rPr>
                <w:rStyle w:val="rcVerweis"/>
              </w:rPr>
              <w:t>MElem</w:t>
            </w:r>
            <w:r w:rsidRPr="003C7F01">
              <w:rPr>
                <w:lang w:val="en-US"/>
              </w:rPr>
              <w:fldChar w:fldCharType="end"/>
            </w:r>
            <w:r w:rsidRPr="003C7F01">
              <w:rPr>
                <w:lang w:val="en-US"/>
              </w:rPr>
              <w:t xml:space="preserve"> </w:t>
            </w:r>
            <w:r w:rsidRPr="003C7F01">
              <w:rPr>
                <w:rStyle w:val="rcLangElemZchn"/>
                <w:lang w:val="en-US"/>
              </w:rPr>
              <w:t>Display type</w:t>
            </w:r>
            <w:r w:rsidRPr="003C7F01">
              <w:rPr>
                <w:lang w:val="en-US"/>
              </w:rPr>
              <w:t>.</w:t>
            </w:r>
          </w:p>
        </w:tc>
        <w:tc>
          <w:tcPr>
            <w:tcW w:w="0" w:type="auto"/>
          </w:tcPr>
          <w:p w14:paraId="0D61D23F" w14:textId="77777777" w:rsidR="00847492" w:rsidRPr="003C7F01" w:rsidRDefault="00847492" w:rsidP="003505BC">
            <w:pPr>
              <w:rPr>
                <w:lang w:val="en-US" w:eastAsia="de-DE"/>
              </w:rPr>
            </w:pPr>
            <w:r w:rsidRPr="003C7F01">
              <w:rPr>
                <w:lang w:val="en-US" w:eastAsia="de-DE"/>
              </w:rPr>
              <w:t xml:space="preserve">ID of </w:t>
            </w:r>
            <w:r w:rsidRPr="003C7F01">
              <w:rPr>
                <w:rStyle w:val="rcLangElemZchn"/>
                <w:lang w:val="en-US"/>
              </w:rPr>
              <w:t>Display type</w:t>
            </w:r>
          </w:p>
        </w:tc>
      </w:tr>
      <w:tr w:rsidR="00847492" w:rsidRPr="003C7F01" w14:paraId="75259ABE" w14:textId="77777777" w:rsidTr="003505BC">
        <w:trPr>
          <w:trHeight w:val="340"/>
        </w:trPr>
        <w:tc>
          <w:tcPr>
            <w:tcW w:w="0" w:type="auto"/>
          </w:tcPr>
          <w:p w14:paraId="22AC1F17" w14:textId="77777777" w:rsidR="00847492" w:rsidRPr="003C7F01" w:rsidRDefault="00847492" w:rsidP="003505BC">
            <w:pPr>
              <w:rPr>
                <w:lang w:val="en-US" w:eastAsia="de-DE"/>
              </w:rPr>
            </w:pPr>
            <w:r w:rsidRPr="003C7F01">
              <w:rPr>
                <w:lang w:val="en-US" w:eastAsia="de-DE"/>
              </w:rPr>
              <w:t>0x279C</w:t>
            </w:r>
          </w:p>
        </w:tc>
        <w:tc>
          <w:tcPr>
            <w:tcW w:w="0" w:type="auto"/>
          </w:tcPr>
          <w:p w14:paraId="4031756B" w14:textId="77777777" w:rsidR="00847492" w:rsidRPr="003C7F01" w:rsidRDefault="00847492" w:rsidP="00847492">
            <w:pPr>
              <w:rPr>
                <w:lang w:val="en-US"/>
              </w:rPr>
            </w:pPr>
            <w:r w:rsidRPr="003C7F01">
              <w:rPr>
                <w:lang w:val="en-US"/>
              </w:rPr>
              <w:t>Unknown object type.</w:t>
            </w:r>
          </w:p>
        </w:tc>
        <w:tc>
          <w:tcPr>
            <w:tcW w:w="0" w:type="auto"/>
          </w:tcPr>
          <w:p w14:paraId="44726F53" w14:textId="77777777" w:rsidR="00847492" w:rsidRPr="003C7F01" w:rsidRDefault="00847492" w:rsidP="003505BC">
            <w:pPr>
              <w:rPr>
                <w:lang w:val="en-US" w:eastAsia="de-DE"/>
              </w:rPr>
            </w:pPr>
            <w:r w:rsidRPr="003C7F01">
              <w:rPr>
                <w:lang w:val="en-US" w:eastAsia="de-DE"/>
              </w:rPr>
              <w:t>ID of Object type</w:t>
            </w:r>
          </w:p>
        </w:tc>
      </w:tr>
      <w:tr w:rsidR="00847492" w:rsidRPr="003C7F01" w14:paraId="0E1A6F00" w14:textId="77777777" w:rsidTr="003505BC">
        <w:trPr>
          <w:trHeight w:val="340"/>
        </w:trPr>
        <w:tc>
          <w:tcPr>
            <w:tcW w:w="0" w:type="auto"/>
          </w:tcPr>
          <w:p w14:paraId="3EAE51D3" w14:textId="77777777" w:rsidR="00847492" w:rsidRPr="003C7F01" w:rsidRDefault="00847492" w:rsidP="003505BC">
            <w:pPr>
              <w:rPr>
                <w:lang w:val="en-US" w:eastAsia="de-DE"/>
              </w:rPr>
            </w:pPr>
            <w:r w:rsidRPr="003C7F01">
              <w:rPr>
                <w:lang w:val="en-US" w:eastAsia="de-DE"/>
              </w:rPr>
              <w:t>0x279D</w:t>
            </w:r>
          </w:p>
        </w:tc>
        <w:tc>
          <w:tcPr>
            <w:tcW w:w="0" w:type="auto"/>
          </w:tcPr>
          <w:p w14:paraId="4085ED95" w14:textId="77777777" w:rsidR="00847492" w:rsidRPr="003C7F01" w:rsidRDefault="00847492" w:rsidP="00DD3538">
            <w:pPr>
              <w:rPr>
                <w:lang w:val="en-US"/>
              </w:rPr>
            </w:pPr>
            <w:r w:rsidRPr="003C7F01">
              <w:rPr>
                <w:lang w:val="en-US"/>
              </w:rPr>
              <w:t>To</w:t>
            </w:r>
            <w:r w:rsidR="00DD3538" w:rsidRPr="003C7F01">
              <w:rPr>
                <w:lang w:val="en-US"/>
              </w:rPr>
              <w:t>o</w:t>
            </w:r>
            <w:r w:rsidRPr="003C7F01">
              <w:rPr>
                <w:lang w:val="en-US"/>
              </w:rPr>
              <w:t xml:space="preserve"> m</w:t>
            </w:r>
            <w:r w:rsidR="00DD3538" w:rsidRPr="003C7F01">
              <w:rPr>
                <w:lang w:val="en-US"/>
              </w:rPr>
              <w:t>any</w:t>
            </w:r>
            <w:r w:rsidRPr="003C7F01">
              <w:rPr>
                <w:lang w:val="en-US"/>
              </w:rPr>
              <w:t xml:space="preserve"> surfaces opened by </w:t>
            </w:r>
            <w:r w:rsidRPr="003C7F01">
              <w:rPr>
                <w:rStyle w:val="rcLangElemZchn"/>
                <w:lang w:val="en-US"/>
              </w:rPr>
              <w:t>CALLSURFACE</w:t>
            </w:r>
            <w:r w:rsidRPr="003C7F01">
              <w:rPr>
                <w:lang w:val="en-US"/>
              </w:rPr>
              <w:t xml:space="preserve"> or </w:t>
            </w:r>
            <w:r w:rsidRPr="003C7F01">
              <w:rPr>
                <w:rStyle w:val="rcLangElemZchn"/>
                <w:lang w:val="en-US"/>
              </w:rPr>
              <w:t>OPEN</w:t>
            </w:r>
          </w:p>
        </w:tc>
        <w:tc>
          <w:tcPr>
            <w:tcW w:w="0" w:type="auto"/>
          </w:tcPr>
          <w:p w14:paraId="6CF8567A" w14:textId="77777777" w:rsidR="00847492" w:rsidRPr="003C7F01" w:rsidRDefault="00847492" w:rsidP="003505BC">
            <w:pPr>
              <w:rPr>
                <w:lang w:val="en-US" w:eastAsia="de-DE"/>
              </w:rPr>
            </w:pPr>
            <w:r w:rsidRPr="003C7F01">
              <w:rPr>
                <w:lang w:val="en-US" w:eastAsia="de-DE"/>
              </w:rPr>
              <w:t>Count of opened surfaces</w:t>
            </w:r>
          </w:p>
        </w:tc>
      </w:tr>
      <w:tr w:rsidR="00847492" w:rsidRPr="003C7F01" w14:paraId="55E0326F" w14:textId="77777777" w:rsidTr="003505BC">
        <w:trPr>
          <w:trHeight w:val="340"/>
        </w:trPr>
        <w:tc>
          <w:tcPr>
            <w:tcW w:w="0" w:type="auto"/>
          </w:tcPr>
          <w:p w14:paraId="2720FD09" w14:textId="77777777" w:rsidR="00847492" w:rsidRPr="003C7F01" w:rsidRDefault="00847492" w:rsidP="003505BC">
            <w:pPr>
              <w:rPr>
                <w:lang w:val="en-US" w:eastAsia="de-DE"/>
              </w:rPr>
            </w:pPr>
            <w:r w:rsidRPr="003C7F01">
              <w:rPr>
                <w:lang w:val="en-US" w:eastAsia="de-DE"/>
              </w:rPr>
              <w:t>0x27D9</w:t>
            </w:r>
          </w:p>
        </w:tc>
        <w:tc>
          <w:tcPr>
            <w:tcW w:w="0" w:type="auto"/>
          </w:tcPr>
          <w:p w14:paraId="3798184A" w14:textId="77777777" w:rsidR="00847492" w:rsidRPr="003C7F01" w:rsidRDefault="00847492" w:rsidP="00847492">
            <w:pPr>
              <w:rPr>
                <w:lang w:val="en-US"/>
              </w:rPr>
            </w:pPr>
            <w:r w:rsidRPr="003C7F01">
              <w:rPr>
                <w:lang w:val="en-US"/>
              </w:rPr>
              <w:t>Surface not found</w:t>
            </w:r>
          </w:p>
        </w:tc>
        <w:tc>
          <w:tcPr>
            <w:tcW w:w="0" w:type="auto"/>
          </w:tcPr>
          <w:p w14:paraId="60E89670" w14:textId="77777777" w:rsidR="00847492" w:rsidRPr="003C7F01" w:rsidRDefault="00847492" w:rsidP="003505BC">
            <w:pPr>
              <w:rPr>
                <w:lang w:val="en-US" w:eastAsia="de-DE"/>
              </w:rPr>
            </w:pPr>
            <w:r w:rsidRPr="003C7F01">
              <w:rPr>
                <w:lang w:val="en-US" w:eastAsia="de-DE"/>
              </w:rPr>
              <w:t>Surface number</w:t>
            </w:r>
          </w:p>
        </w:tc>
      </w:tr>
      <w:tr w:rsidR="00847492" w:rsidRPr="003C7F01" w14:paraId="15EE3F1B" w14:textId="77777777" w:rsidTr="003505BC">
        <w:trPr>
          <w:trHeight w:val="340"/>
        </w:trPr>
        <w:tc>
          <w:tcPr>
            <w:tcW w:w="0" w:type="auto"/>
          </w:tcPr>
          <w:p w14:paraId="14FBADCF" w14:textId="77777777" w:rsidR="00847492" w:rsidRPr="003C7F01" w:rsidRDefault="00847492" w:rsidP="003505BC">
            <w:pPr>
              <w:rPr>
                <w:lang w:val="en-US" w:eastAsia="de-DE"/>
              </w:rPr>
            </w:pPr>
            <w:r w:rsidRPr="003C7F01">
              <w:rPr>
                <w:lang w:val="en-US" w:eastAsia="de-DE"/>
              </w:rPr>
              <w:t>0x27DA</w:t>
            </w:r>
          </w:p>
        </w:tc>
        <w:tc>
          <w:tcPr>
            <w:tcW w:w="0" w:type="auto"/>
          </w:tcPr>
          <w:p w14:paraId="16479DBE" w14:textId="77777777" w:rsidR="00847492" w:rsidRPr="003C7F01" w:rsidRDefault="00847492" w:rsidP="00847492">
            <w:pPr>
              <w:rPr>
                <w:lang w:val="en-US"/>
              </w:rPr>
            </w:pPr>
            <w:r w:rsidRPr="003C7F01">
              <w:rPr>
                <w:rStyle w:val="rcLangElemZchn"/>
                <w:lang w:val="en-US"/>
              </w:rPr>
              <w:t>ELEMENT</w:t>
            </w:r>
            <w:r w:rsidRPr="003C7F01">
              <w:rPr>
                <w:lang w:val="en-US"/>
              </w:rPr>
              <w:t xml:space="preserve"> table not found.</w:t>
            </w:r>
          </w:p>
        </w:tc>
        <w:tc>
          <w:tcPr>
            <w:tcW w:w="0" w:type="auto"/>
          </w:tcPr>
          <w:p w14:paraId="547B36B2" w14:textId="77777777" w:rsidR="00847492" w:rsidRPr="003C7F01" w:rsidRDefault="00847492" w:rsidP="00847492">
            <w:pPr>
              <w:rPr>
                <w:lang w:val="en-US" w:eastAsia="de-DE"/>
              </w:rPr>
            </w:pPr>
            <w:r w:rsidRPr="003C7F01">
              <w:rPr>
                <w:lang w:val="en-US"/>
              </w:rPr>
              <w:t xml:space="preserve">Requested </w:t>
            </w:r>
            <w:r w:rsidRPr="003C7F01">
              <w:rPr>
                <w:rStyle w:val="rcLangElemZchn"/>
                <w:lang w:val="en-US"/>
              </w:rPr>
              <w:t>ELEMENT</w:t>
            </w:r>
            <w:r w:rsidRPr="003C7F01">
              <w:rPr>
                <w:lang w:val="en-US"/>
              </w:rPr>
              <w:t xml:space="preserve"> number</w:t>
            </w:r>
          </w:p>
        </w:tc>
      </w:tr>
      <w:tr w:rsidR="00847492" w:rsidRPr="003C7F01" w14:paraId="721AAB01" w14:textId="77777777" w:rsidTr="003505BC">
        <w:trPr>
          <w:trHeight w:val="340"/>
        </w:trPr>
        <w:tc>
          <w:tcPr>
            <w:tcW w:w="0" w:type="auto"/>
          </w:tcPr>
          <w:p w14:paraId="6FF7AC9F" w14:textId="77777777" w:rsidR="00847492" w:rsidRPr="003C7F01" w:rsidRDefault="00A0631E" w:rsidP="003505BC">
            <w:pPr>
              <w:rPr>
                <w:lang w:val="en-US" w:eastAsia="de-DE"/>
              </w:rPr>
            </w:pPr>
            <w:r w:rsidRPr="003C7F01">
              <w:rPr>
                <w:lang w:val="en-US" w:eastAsia="de-DE"/>
              </w:rPr>
              <w:t>0x27E6</w:t>
            </w:r>
          </w:p>
        </w:tc>
        <w:tc>
          <w:tcPr>
            <w:tcW w:w="0" w:type="auto"/>
          </w:tcPr>
          <w:p w14:paraId="0BA64A59" w14:textId="77777777" w:rsidR="00847492" w:rsidRPr="003C7F01" w:rsidRDefault="00A0631E" w:rsidP="00847492">
            <w:pPr>
              <w:rPr>
                <w:lang w:val="en-US"/>
              </w:rPr>
            </w:pPr>
            <w:r w:rsidRPr="003C7F01">
              <w:rPr>
                <w:rStyle w:val="rcLangElemZchn"/>
                <w:lang w:val="en-US"/>
              </w:rPr>
              <w:t>ELEMENT</w:t>
            </w:r>
            <w:r w:rsidRPr="003C7F01">
              <w:rPr>
                <w:lang w:val="en-US"/>
              </w:rPr>
              <w:t xml:space="preserve"> not found while getting text</w:t>
            </w:r>
          </w:p>
        </w:tc>
        <w:tc>
          <w:tcPr>
            <w:tcW w:w="0" w:type="auto"/>
          </w:tcPr>
          <w:p w14:paraId="057EF21B" w14:textId="77777777" w:rsidR="00847492" w:rsidRPr="003C7F01" w:rsidRDefault="00A0631E" w:rsidP="00847492">
            <w:pPr>
              <w:rPr>
                <w:lang w:val="en-US"/>
              </w:rPr>
            </w:pPr>
            <w:r w:rsidRPr="003C7F01">
              <w:rPr>
                <w:lang w:val="en-US"/>
              </w:rPr>
              <w:t>-</w:t>
            </w:r>
          </w:p>
        </w:tc>
      </w:tr>
      <w:tr w:rsidR="00A0631E" w:rsidRPr="003C7F01" w14:paraId="2E8EA5AD" w14:textId="77777777" w:rsidTr="003505BC">
        <w:trPr>
          <w:trHeight w:val="340"/>
        </w:trPr>
        <w:tc>
          <w:tcPr>
            <w:tcW w:w="0" w:type="auto"/>
          </w:tcPr>
          <w:p w14:paraId="041F4439" w14:textId="77777777" w:rsidR="00A0631E" w:rsidRPr="003C7F01" w:rsidRDefault="00A0631E" w:rsidP="003505BC">
            <w:pPr>
              <w:rPr>
                <w:lang w:val="en-US" w:eastAsia="de-DE"/>
              </w:rPr>
            </w:pPr>
            <w:r w:rsidRPr="003C7F01">
              <w:rPr>
                <w:lang w:val="en-US" w:eastAsia="de-DE"/>
              </w:rPr>
              <w:t>0x27E7</w:t>
            </w:r>
          </w:p>
        </w:tc>
        <w:tc>
          <w:tcPr>
            <w:tcW w:w="0" w:type="auto"/>
          </w:tcPr>
          <w:p w14:paraId="3E88DFC0" w14:textId="77777777" w:rsidR="00A0631E" w:rsidRPr="003C7F01" w:rsidRDefault="00A0631E" w:rsidP="00A0631E">
            <w:pPr>
              <w:rPr>
                <w:lang w:val="en-US"/>
              </w:rPr>
            </w:pPr>
            <w:r w:rsidRPr="003C7F01">
              <w:rPr>
                <w:rStyle w:val="rcLangElemZchn"/>
                <w:lang w:val="en-US"/>
              </w:rPr>
              <w:t>MODUL</w:t>
            </w:r>
            <w:r w:rsidRPr="003C7F01">
              <w:rPr>
                <w:lang w:val="en-US"/>
              </w:rPr>
              <w:t xml:space="preserve"> not found while getting </w:t>
            </w:r>
            <w:r w:rsidRPr="003C7F01">
              <w:rPr>
                <w:rStyle w:val="rcLangElemZchn"/>
                <w:lang w:val="en-US"/>
              </w:rPr>
              <w:t>MODUL</w:t>
            </w:r>
            <w:r w:rsidRPr="003C7F01">
              <w:rPr>
                <w:lang w:val="en-US"/>
              </w:rPr>
              <w:t xml:space="preserve"> text</w:t>
            </w:r>
          </w:p>
        </w:tc>
        <w:tc>
          <w:tcPr>
            <w:tcW w:w="0" w:type="auto"/>
          </w:tcPr>
          <w:p w14:paraId="23FCA690" w14:textId="77777777" w:rsidR="00A0631E" w:rsidRPr="003C7F01" w:rsidRDefault="00A0631E" w:rsidP="00847492">
            <w:pPr>
              <w:rPr>
                <w:lang w:val="en-US"/>
              </w:rPr>
            </w:pPr>
            <w:r w:rsidRPr="003C7F01">
              <w:rPr>
                <w:lang w:val="en-US"/>
              </w:rPr>
              <w:t>-</w:t>
            </w:r>
          </w:p>
        </w:tc>
      </w:tr>
      <w:tr w:rsidR="00A0631E" w:rsidRPr="003C7F01" w14:paraId="0C7338D8" w14:textId="77777777" w:rsidTr="003505BC">
        <w:trPr>
          <w:trHeight w:val="340"/>
        </w:trPr>
        <w:tc>
          <w:tcPr>
            <w:tcW w:w="0" w:type="auto"/>
          </w:tcPr>
          <w:p w14:paraId="31769CA4" w14:textId="77777777" w:rsidR="00A0631E" w:rsidRPr="003C7F01" w:rsidRDefault="00A0631E" w:rsidP="003505BC">
            <w:pPr>
              <w:rPr>
                <w:lang w:val="en-US" w:eastAsia="de-DE"/>
              </w:rPr>
            </w:pPr>
            <w:r w:rsidRPr="003C7F01">
              <w:rPr>
                <w:lang w:val="en-US" w:eastAsia="de-DE"/>
              </w:rPr>
              <w:t>0x27E8</w:t>
            </w:r>
          </w:p>
        </w:tc>
        <w:tc>
          <w:tcPr>
            <w:tcW w:w="0" w:type="auto"/>
          </w:tcPr>
          <w:p w14:paraId="2E63FB4C" w14:textId="77777777" w:rsidR="00A0631E" w:rsidRPr="003C7F01" w:rsidRDefault="00A0631E" w:rsidP="00A0631E">
            <w:pPr>
              <w:rPr>
                <w:lang w:val="en-US"/>
              </w:rPr>
            </w:pPr>
            <w:r w:rsidRPr="003C7F01">
              <w:rPr>
                <w:rStyle w:val="rcLangElemZchn"/>
                <w:lang w:val="en-US"/>
              </w:rPr>
              <w:t>MODUL</w:t>
            </w:r>
            <w:r w:rsidRPr="003C7F01">
              <w:rPr>
                <w:lang w:val="en-US"/>
              </w:rPr>
              <w:t xml:space="preserve"> definition not found while getting </w:t>
            </w:r>
            <w:r w:rsidRPr="003C7F01">
              <w:rPr>
                <w:rStyle w:val="rcLangElemZchn"/>
                <w:lang w:val="en-US"/>
              </w:rPr>
              <w:t>MODUL</w:t>
            </w:r>
            <w:r w:rsidRPr="003C7F01">
              <w:rPr>
                <w:lang w:val="en-US"/>
              </w:rPr>
              <w:t xml:space="preserve"> text</w:t>
            </w:r>
          </w:p>
        </w:tc>
        <w:tc>
          <w:tcPr>
            <w:tcW w:w="0" w:type="auto"/>
          </w:tcPr>
          <w:p w14:paraId="4CAC6388" w14:textId="77777777" w:rsidR="00A0631E" w:rsidRPr="003C7F01" w:rsidRDefault="00A0631E" w:rsidP="00847492">
            <w:pPr>
              <w:rPr>
                <w:lang w:val="en-US"/>
              </w:rPr>
            </w:pPr>
            <w:r w:rsidRPr="003C7F01">
              <w:rPr>
                <w:lang w:val="en-US"/>
              </w:rPr>
              <w:t>-</w:t>
            </w:r>
          </w:p>
        </w:tc>
      </w:tr>
      <w:tr w:rsidR="00A0631E" w:rsidRPr="003C7F01" w14:paraId="3A41B59B" w14:textId="77777777" w:rsidTr="003505BC">
        <w:trPr>
          <w:trHeight w:val="340"/>
        </w:trPr>
        <w:tc>
          <w:tcPr>
            <w:tcW w:w="0" w:type="auto"/>
          </w:tcPr>
          <w:p w14:paraId="3B58612E" w14:textId="77777777" w:rsidR="00A0631E" w:rsidRPr="003C7F01" w:rsidRDefault="00A0631E" w:rsidP="003505BC">
            <w:pPr>
              <w:rPr>
                <w:lang w:val="en-US" w:eastAsia="de-DE"/>
              </w:rPr>
            </w:pPr>
            <w:r w:rsidRPr="003C7F01">
              <w:rPr>
                <w:lang w:val="en-US" w:eastAsia="de-DE"/>
              </w:rPr>
              <w:t>0x283D</w:t>
            </w:r>
          </w:p>
        </w:tc>
        <w:tc>
          <w:tcPr>
            <w:tcW w:w="0" w:type="auto"/>
          </w:tcPr>
          <w:p w14:paraId="4894E9B8" w14:textId="77777777" w:rsidR="00A0631E" w:rsidRPr="003C7F01" w:rsidRDefault="00A0631E" w:rsidP="00A0631E">
            <w:pPr>
              <w:rPr>
                <w:lang w:val="en-US"/>
              </w:rPr>
            </w:pPr>
            <w:r w:rsidRPr="003C7F01">
              <w:rPr>
                <w:lang w:val="en-US"/>
              </w:rPr>
              <w:t>Calibration data not found</w:t>
            </w:r>
          </w:p>
        </w:tc>
        <w:tc>
          <w:tcPr>
            <w:tcW w:w="0" w:type="auto"/>
          </w:tcPr>
          <w:p w14:paraId="13D700AD" w14:textId="77777777" w:rsidR="00A0631E" w:rsidRPr="003C7F01" w:rsidRDefault="00A0631E" w:rsidP="00847492">
            <w:pPr>
              <w:rPr>
                <w:lang w:val="en-US"/>
              </w:rPr>
            </w:pPr>
            <w:r w:rsidRPr="003C7F01">
              <w:rPr>
                <w:lang w:val="en-US"/>
              </w:rPr>
              <w:t>-</w:t>
            </w:r>
          </w:p>
        </w:tc>
      </w:tr>
      <w:tr w:rsidR="00A0631E" w:rsidRPr="003C7F01" w14:paraId="6DB88440" w14:textId="77777777" w:rsidTr="003505BC">
        <w:trPr>
          <w:trHeight w:val="340"/>
        </w:trPr>
        <w:tc>
          <w:tcPr>
            <w:tcW w:w="0" w:type="auto"/>
          </w:tcPr>
          <w:p w14:paraId="05E0BD19" w14:textId="77777777" w:rsidR="00A0631E" w:rsidRPr="003C7F01" w:rsidRDefault="00A0631E" w:rsidP="003505BC">
            <w:pPr>
              <w:rPr>
                <w:lang w:val="en-US" w:eastAsia="de-DE"/>
              </w:rPr>
            </w:pPr>
            <w:r w:rsidRPr="003C7F01">
              <w:rPr>
                <w:lang w:val="en-US" w:eastAsia="de-DE"/>
              </w:rPr>
              <w:t>0x283E</w:t>
            </w:r>
          </w:p>
        </w:tc>
        <w:tc>
          <w:tcPr>
            <w:tcW w:w="0" w:type="auto"/>
          </w:tcPr>
          <w:p w14:paraId="19C32DFE" w14:textId="77777777" w:rsidR="00A0631E" w:rsidRPr="003C7F01" w:rsidRDefault="00A0631E" w:rsidP="00A0631E">
            <w:pPr>
              <w:rPr>
                <w:lang w:val="en-US"/>
              </w:rPr>
            </w:pPr>
            <w:r w:rsidRPr="003C7F01">
              <w:rPr>
                <w:lang w:val="en-US"/>
              </w:rPr>
              <w:t>Calibration data not found</w:t>
            </w:r>
          </w:p>
        </w:tc>
        <w:tc>
          <w:tcPr>
            <w:tcW w:w="0" w:type="auto"/>
          </w:tcPr>
          <w:p w14:paraId="6FC82ECE" w14:textId="77777777" w:rsidR="00A0631E" w:rsidRPr="003C7F01" w:rsidRDefault="00A0631E" w:rsidP="00847492">
            <w:pPr>
              <w:rPr>
                <w:lang w:val="en-US"/>
              </w:rPr>
            </w:pPr>
            <w:r w:rsidRPr="003C7F01">
              <w:rPr>
                <w:lang w:val="en-US"/>
              </w:rPr>
              <w:t>-</w:t>
            </w:r>
          </w:p>
        </w:tc>
      </w:tr>
      <w:tr w:rsidR="00A0631E" w:rsidRPr="003C7F01" w14:paraId="3313494D" w14:textId="77777777" w:rsidTr="003505BC">
        <w:trPr>
          <w:trHeight w:val="340"/>
        </w:trPr>
        <w:tc>
          <w:tcPr>
            <w:tcW w:w="0" w:type="auto"/>
          </w:tcPr>
          <w:p w14:paraId="5AB68F59" w14:textId="77777777" w:rsidR="00A0631E" w:rsidRPr="003C7F01" w:rsidRDefault="00A0631E" w:rsidP="003505BC">
            <w:pPr>
              <w:rPr>
                <w:lang w:val="en-US" w:eastAsia="de-DE"/>
              </w:rPr>
            </w:pPr>
            <w:r w:rsidRPr="003C7F01">
              <w:rPr>
                <w:lang w:val="en-US" w:eastAsia="de-DE"/>
              </w:rPr>
              <w:t>0x283F</w:t>
            </w:r>
          </w:p>
        </w:tc>
        <w:tc>
          <w:tcPr>
            <w:tcW w:w="0" w:type="auto"/>
          </w:tcPr>
          <w:p w14:paraId="28A62C2A" w14:textId="77777777" w:rsidR="00A0631E" w:rsidRPr="003C7F01" w:rsidRDefault="00A0631E" w:rsidP="00A0631E">
            <w:pPr>
              <w:rPr>
                <w:lang w:val="en-US"/>
              </w:rPr>
            </w:pPr>
            <w:r w:rsidRPr="003C7F01">
              <w:rPr>
                <w:lang w:val="en-US"/>
              </w:rPr>
              <w:t>Calibration data not found</w:t>
            </w:r>
          </w:p>
        </w:tc>
        <w:tc>
          <w:tcPr>
            <w:tcW w:w="0" w:type="auto"/>
          </w:tcPr>
          <w:p w14:paraId="09F91124" w14:textId="77777777" w:rsidR="00A0631E" w:rsidRPr="003C7F01" w:rsidRDefault="00A0631E" w:rsidP="00847492">
            <w:pPr>
              <w:rPr>
                <w:lang w:val="en-US"/>
              </w:rPr>
            </w:pPr>
            <w:r w:rsidRPr="003C7F01">
              <w:rPr>
                <w:lang w:val="en-US"/>
              </w:rPr>
              <w:t>-</w:t>
            </w:r>
          </w:p>
        </w:tc>
      </w:tr>
      <w:tr w:rsidR="00A0631E" w:rsidRPr="003C7F01" w14:paraId="28364A14" w14:textId="77777777" w:rsidTr="003505BC">
        <w:trPr>
          <w:trHeight w:val="340"/>
        </w:trPr>
        <w:tc>
          <w:tcPr>
            <w:tcW w:w="0" w:type="auto"/>
          </w:tcPr>
          <w:p w14:paraId="05EFE3CC" w14:textId="77777777" w:rsidR="00A0631E" w:rsidRPr="003C7F01" w:rsidRDefault="00A0631E" w:rsidP="003505BC">
            <w:pPr>
              <w:rPr>
                <w:lang w:val="en-US" w:eastAsia="de-DE"/>
              </w:rPr>
            </w:pPr>
            <w:r w:rsidRPr="003C7F01">
              <w:rPr>
                <w:lang w:val="en-US" w:eastAsia="de-DE"/>
              </w:rPr>
              <w:t>0x2840</w:t>
            </w:r>
          </w:p>
        </w:tc>
        <w:tc>
          <w:tcPr>
            <w:tcW w:w="0" w:type="auto"/>
          </w:tcPr>
          <w:p w14:paraId="5F02ADE6" w14:textId="77777777" w:rsidR="00A0631E" w:rsidRPr="003C7F01" w:rsidRDefault="00A0631E" w:rsidP="00A0631E">
            <w:pPr>
              <w:rPr>
                <w:lang w:val="en-US"/>
              </w:rPr>
            </w:pPr>
            <w:r w:rsidRPr="003C7F01">
              <w:rPr>
                <w:lang w:val="en-US"/>
              </w:rPr>
              <w:t>Calibration data not found</w:t>
            </w:r>
          </w:p>
        </w:tc>
        <w:tc>
          <w:tcPr>
            <w:tcW w:w="0" w:type="auto"/>
          </w:tcPr>
          <w:p w14:paraId="04D63184" w14:textId="77777777" w:rsidR="00A0631E" w:rsidRPr="003C7F01" w:rsidRDefault="00A0631E" w:rsidP="00847492">
            <w:pPr>
              <w:rPr>
                <w:lang w:val="en-US"/>
              </w:rPr>
            </w:pPr>
            <w:r w:rsidRPr="003C7F01">
              <w:rPr>
                <w:lang w:val="en-US"/>
              </w:rPr>
              <w:t>-</w:t>
            </w:r>
          </w:p>
        </w:tc>
      </w:tr>
      <w:tr w:rsidR="00A0631E" w:rsidRPr="003C7F01" w14:paraId="725C349E" w14:textId="77777777" w:rsidTr="003505BC">
        <w:trPr>
          <w:trHeight w:val="340"/>
        </w:trPr>
        <w:tc>
          <w:tcPr>
            <w:tcW w:w="0" w:type="auto"/>
          </w:tcPr>
          <w:p w14:paraId="45C4B2CA" w14:textId="77777777" w:rsidR="00A0631E" w:rsidRPr="003C7F01" w:rsidRDefault="00A0631E" w:rsidP="003505BC">
            <w:pPr>
              <w:rPr>
                <w:lang w:val="en-US" w:eastAsia="de-DE"/>
              </w:rPr>
            </w:pPr>
            <w:r w:rsidRPr="003C7F01">
              <w:rPr>
                <w:lang w:val="en-US" w:eastAsia="de-DE"/>
              </w:rPr>
              <w:t>0x2841</w:t>
            </w:r>
          </w:p>
        </w:tc>
        <w:tc>
          <w:tcPr>
            <w:tcW w:w="0" w:type="auto"/>
          </w:tcPr>
          <w:p w14:paraId="260BBAD6" w14:textId="77777777" w:rsidR="00A0631E" w:rsidRPr="003C7F01" w:rsidRDefault="00A0631E" w:rsidP="00A0631E">
            <w:pPr>
              <w:rPr>
                <w:lang w:val="en-US"/>
              </w:rPr>
            </w:pPr>
            <w:r w:rsidRPr="003C7F01">
              <w:rPr>
                <w:lang w:val="en-US"/>
              </w:rPr>
              <w:t>Calibration data not found</w:t>
            </w:r>
          </w:p>
        </w:tc>
        <w:tc>
          <w:tcPr>
            <w:tcW w:w="0" w:type="auto"/>
          </w:tcPr>
          <w:p w14:paraId="2B0B7A36" w14:textId="77777777" w:rsidR="00A0631E" w:rsidRPr="003C7F01" w:rsidRDefault="00A0631E" w:rsidP="00847492">
            <w:pPr>
              <w:rPr>
                <w:lang w:val="en-US"/>
              </w:rPr>
            </w:pPr>
            <w:r w:rsidRPr="003C7F01">
              <w:rPr>
                <w:lang w:val="en-US"/>
              </w:rPr>
              <w:t>-</w:t>
            </w:r>
          </w:p>
        </w:tc>
      </w:tr>
      <w:tr w:rsidR="00A0631E" w:rsidRPr="003C7F01" w14:paraId="1D84E129" w14:textId="77777777" w:rsidTr="003505BC">
        <w:trPr>
          <w:trHeight w:val="340"/>
        </w:trPr>
        <w:tc>
          <w:tcPr>
            <w:tcW w:w="0" w:type="auto"/>
          </w:tcPr>
          <w:p w14:paraId="565B8AC8" w14:textId="77777777" w:rsidR="00A0631E" w:rsidRPr="003C7F01" w:rsidRDefault="00A0631E" w:rsidP="003505BC">
            <w:pPr>
              <w:rPr>
                <w:lang w:val="en-US" w:eastAsia="de-DE"/>
              </w:rPr>
            </w:pPr>
            <w:r w:rsidRPr="003C7F01">
              <w:rPr>
                <w:lang w:val="en-US" w:eastAsia="de-DE"/>
              </w:rPr>
              <w:t>0x2842</w:t>
            </w:r>
          </w:p>
        </w:tc>
        <w:tc>
          <w:tcPr>
            <w:tcW w:w="0" w:type="auto"/>
          </w:tcPr>
          <w:p w14:paraId="10E7FE64" w14:textId="77777777" w:rsidR="00A0631E" w:rsidRPr="003C7F01" w:rsidRDefault="00A0631E" w:rsidP="00A0631E">
            <w:pPr>
              <w:rPr>
                <w:lang w:val="en-US"/>
              </w:rPr>
            </w:pPr>
            <w:r w:rsidRPr="003C7F01">
              <w:rPr>
                <w:lang w:val="en-US"/>
              </w:rPr>
              <w:t>Calibration data not found</w:t>
            </w:r>
          </w:p>
        </w:tc>
        <w:tc>
          <w:tcPr>
            <w:tcW w:w="0" w:type="auto"/>
          </w:tcPr>
          <w:p w14:paraId="2F16ECBD" w14:textId="77777777" w:rsidR="00A0631E" w:rsidRPr="003C7F01" w:rsidRDefault="00A0631E" w:rsidP="00847492">
            <w:pPr>
              <w:rPr>
                <w:lang w:val="en-US"/>
              </w:rPr>
            </w:pPr>
            <w:r w:rsidRPr="003C7F01">
              <w:rPr>
                <w:lang w:val="en-US"/>
              </w:rPr>
              <w:t>-</w:t>
            </w:r>
          </w:p>
        </w:tc>
      </w:tr>
      <w:tr w:rsidR="00A0631E" w:rsidRPr="003C7F01" w14:paraId="79CF2D08" w14:textId="77777777" w:rsidTr="003505BC">
        <w:trPr>
          <w:trHeight w:val="340"/>
        </w:trPr>
        <w:tc>
          <w:tcPr>
            <w:tcW w:w="0" w:type="auto"/>
          </w:tcPr>
          <w:p w14:paraId="0DBE94D9" w14:textId="77777777" w:rsidR="00A0631E" w:rsidRPr="003C7F01" w:rsidRDefault="00A0631E" w:rsidP="003505BC">
            <w:pPr>
              <w:rPr>
                <w:lang w:val="en-US" w:eastAsia="de-DE"/>
              </w:rPr>
            </w:pPr>
            <w:r w:rsidRPr="003C7F01">
              <w:rPr>
                <w:lang w:val="en-US" w:eastAsia="de-DE"/>
              </w:rPr>
              <w:t>0x2843</w:t>
            </w:r>
          </w:p>
        </w:tc>
        <w:tc>
          <w:tcPr>
            <w:tcW w:w="0" w:type="auto"/>
          </w:tcPr>
          <w:p w14:paraId="63611016" w14:textId="77777777" w:rsidR="00A0631E" w:rsidRPr="003C7F01" w:rsidRDefault="00A0631E" w:rsidP="00A0631E">
            <w:pPr>
              <w:rPr>
                <w:lang w:val="en-US"/>
              </w:rPr>
            </w:pPr>
            <w:r w:rsidRPr="003C7F01">
              <w:rPr>
                <w:lang w:val="en-US"/>
              </w:rPr>
              <w:t>Calibration data not found</w:t>
            </w:r>
          </w:p>
        </w:tc>
        <w:tc>
          <w:tcPr>
            <w:tcW w:w="0" w:type="auto"/>
          </w:tcPr>
          <w:p w14:paraId="1DB3123B" w14:textId="77777777" w:rsidR="00A0631E" w:rsidRPr="003C7F01" w:rsidRDefault="00A0631E" w:rsidP="00847492">
            <w:pPr>
              <w:rPr>
                <w:lang w:val="en-US"/>
              </w:rPr>
            </w:pPr>
            <w:r w:rsidRPr="003C7F01">
              <w:rPr>
                <w:lang w:val="en-US"/>
              </w:rPr>
              <w:t>-</w:t>
            </w:r>
          </w:p>
        </w:tc>
      </w:tr>
      <w:tr w:rsidR="00A0631E" w:rsidRPr="003C7F01" w14:paraId="23BD04BD" w14:textId="77777777" w:rsidTr="003505BC">
        <w:trPr>
          <w:trHeight w:val="340"/>
        </w:trPr>
        <w:tc>
          <w:tcPr>
            <w:tcW w:w="0" w:type="auto"/>
          </w:tcPr>
          <w:p w14:paraId="1BFF96AD" w14:textId="77777777" w:rsidR="00A0631E" w:rsidRPr="003C7F01" w:rsidRDefault="00A0631E" w:rsidP="003505BC">
            <w:pPr>
              <w:rPr>
                <w:lang w:val="en-US" w:eastAsia="de-DE"/>
              </w:rPr>
            </w:pPr>
            <w:r w:rsidRPr="003C7F01">
              <w:rPr>
                <w:lang w:val="en-US" w:eastAsia="de-DE"/>
              </w:rPr>
              <w:t>0x2844</w:t>
            </w:r>
          </w:p>
        </w:tc>
        <w:tc>
          <w:tcPr>
            <w:tcW w:w="0" w:type="auto"/>
          </w:tcPr>
          <w:p w14:paraId="37442D9C" w14:textId="77777777" w:rsidR="00A0631E" w:rsidRPr="003C7F01" w:rsidRDefault="00A0631E" w:rsidP="00A0631E">
            <w:pPr>
              <w:rPr>
                <w:lang w:val="en-US"/>
              </w:rPr>
            </w:pPr>
            <w:r w:rsidRPr="003C7F01">
              <w:rPr>
                <w:lang w:val="en-US"/>
              </w:rPr>
              <w:t>Calibration data not found</w:t>
            </w:r>
          </w:p>
        </w:tc>
        <w:tc>
          <w:tcPr>
            <w:tcW w:w="0" w:type="auto"/>
          </w:tcPr>
          <w:p w14:paraId="4D968D71" w14:textId="77777777" w:rsidR="00A0631E" w:rsidRPr="003C7F01" w:rsidRDefault="00A0631E" w:rsidP="00847492">
            <w:pPr>
              <w:rPr>
                <w:lang w:val="en-US"/>
              </w:rPr>
            </w:pPr>
            <w:r w:rsidRPr="003C7F01">
              <w:rPr>
                <w:lang w:val="en-US"/>
              </w:rPr>
              <w:t>-</w:t>
            </w:r>
          </w:p>
        </w:tc>
      </w:tr>
      <w:tr w:rsidR="00A0631E" w:rsidRPr="003C7F01" w14:paraId="63C58DDC" w14:textId="77777777" w:rsidTr="003505BC">
        <w:trPr>
          <w:trHeight w:val="340"/>
        </w:trPr>
        <w:tc>
          <w:tcPr>
            <w:tcW w:w="0" w:type="auto"/>
          </w:tcPr>
          <w:p w14:paraId="256B9496" w14:textId="77777777" w:rsidR="00A0631E" w:rsidRPr="003C7F01" w:rsidRDefault="00A0631E" w:rsidP="003505BC">
            <w:pPr>
              <w:rPr>
                <w:lang w:val="en-US" w:eastAsia="de-DE"/>
              </w:rPr>
            </w:pPr>
            <w:r w:rsidRPr="003C7F01">
              <w:rPr>
                <w:lang w:val="en-US" w:eastAsia="de-DE"/>
              </w:rPr>
              <w:t>0x2845</w:t>
            </w:r>
          </w:p>
        </w:tc>
        <w:tc>
          <w:tcPr>
            <w:tcW w:w="0" w:type="auto"/>
          </w:tcPr>
          <w:p w14:paraId="2B3014BC" w14:textId="77777777" w:rsidR="00A0631E" w:rsidRPr="003C7F01" w:rsidRDefault="00A0631E" w:rsidP="00A0631E">
            <w:pPr>
              <w:rPr>
                <w:lang w:val="en-US"/>
              </w:rPr>
            </w:pPr>
            <w:r w:rsidRPr="003C7F01">
              <w:rPr>
                <w:lang w:val="en-US"/>
              </w:rPr>
              <w:t>Analog input not found</w:t>
            </w:r>
          </w:p>
        </w:tc>
        <w:tc>
          <w:tcPr>
            <w:tcW w:w="0" w:type="auto"/>
          </w:tcPr>
          <w:p w14:paraId="6E984CC2" w14:textId="77777777" w:rsidR="00A0631E" w:rsidRPr="003C7F01" w:rsidRDefault="00A0631E" w:rsidP="00847492">
            <w:pPr>
              <w:rPr>
                <w:lang w:val="en-US"/>
              </w:rPr>
            </w:pPr>
            <w:r w:rsidRPr="003C7F01">
              <w:rPr>
                <w:lang w:val="en-US"/>
              </w:rPr>
              <w:t>-</w:t>
            </w:r>
          </w:p>
        </w:tc>
      </w:tr>
      <w:tr w:rsidR="00A0631E" w:rsidRPr="003C7F01" w14:paraId="46DBC156" w14:textId="77777777" w:rsidTr="003505BC">
        <w:trPr>
          <w:trHeight w:val="340"/>
        </w:trPr>
        <w:tc>
          <w:tcPr>
            <w:tcW w:w="0" w:type="auto"/>
          </w:tcPr>
          <w:p w14:paraId="2CE0139B" w14:textId="77777777" w:rsidR="00A0631E" w:rsidRPr="003C7F01" w:rsidRDefault="00A0631E" w:rsidP="003505BC">
            <w:pPr>
              <w:rPr>
                <w:lang w:val="en-US" w:eastAsia="de-DE"/>
              </w:rPr>
            </w:pPr>
            <w:r w:rsidRPr="003C7F01">
              <w:rPr>
                <w:lang w:val="en-US" w:eastAsia="de-DE"/>
              </w:rPr>
              <w:t>0x2846</w:t>
            </w:r>
          </w:p>
        </w:tc>
        <w:tc>
          <w:tcPr>
            <w:tcW w:w="0" w:type="auto"/>
          </w:tcPr>
          <w:p w14:paraId="2B5CDD41" w14:textId="77777777" w:rsidR="00A0631E" w:rsidRPr="003C7F01" w:rsidRDefault="00A0631E" w:rsidP="00A0631E">
            <w:pPr>
              <w:rPr>
                <w:lang w:val="en-US"/>
              </w:rPr>
            </w:pPr>
            <w:r w:rsidRPr="003C7F01">
              <w:rPr>
                <w:lang w:val="en-US"/>
              </w:rPr>
              <w:t>Analog input not found</w:t>
            </w:r>
          </w:p>
        </w:tc>
        <w:tc>
          <w:tcPr>
            <w:tcW w:w="0" w:type="auto"/>
          </w:tcPr>
          <w:p w14:paraId="24A0C614" w14:textId="77777777" w:rsidR="00A0631E" w:rsidRPr="003C7F01" w:rsidRDefault="00A0631E" w:rsidP="00847492">
            <w:pPr>
              <w:rPr>
                <w:lang w:val="en-US"/>
              </w:rPr>
            </w:pPr>
            <w:r w:rsidRPr="003C7F01">
              <w:rPr>
                <w:lang w:val="en-US"/>
              </w:rPr>
              <w:t>-</w:t>
            </w:r>
          </w:p>
        </w:tc>
      </w:tr>
      <w:tr w:rsidR="00A0631E" w:rsidRPr="003C7F01" w14:paraId="615CF154" w14:textId="77777777" w:rsidTr="003505BC">
        <w:trPr>
          <w:trHeight w:val="340"/>
        </w:trPr>
        <w:tc>
          <w:tcPr>
            <w:tcW w:w="0" w:type="auto"/>
          </w:tcPr>
          <w:p w14:paraId="7794D26F" w14:textId="77777777" w:rsidR="00A0631E" w:rsidRPr="003C7F01" w:rsidRDefault="00A0631E" w:rsidP="003505BC">
            <w:pPr>
              <w:rPr>
                <w:lang w:val="en-US" w:eastAsia="de-DE"/>
              </w:rPr>
            </w:pPr>
            <w:r w:rsidRPr="003C7F01">
              <w:rPr>
                <w:lang w:val="en-US" w:eastAsia="de-DE"/>
              </w:rPr>
              <w:lastRenderedPageBreak/>
              <w:t>0x2847</w:t>
            </w:r>
          </w:p>
        </w:tc>
        <w:tc>
          <w:tcPr>
            <w:tcW w:w="0" w:type="auto"/>
          </w:tcPr>
          <w:p w14:paraId="2359F67E" w14:textId="77777777" w:rsidR="00A0631E" w:rsidRPr="003C7F01" w:rsidRDefault="00A0631E" w:rsidP="00A0631E">
            <w:pPr>
              <w:rPr>
                <w:lang w:val="en-US"/>
              </w:rPr>
            </w:pPr>
            <w:r w:rsidRPr="003C7F01">
              <w:rPr>
                <w:lang w:val="en-US"/>
              </w:rPr>
              <w:t>Analog input not found</w:t>
            </w:r>
          </w:p>
        </w:tc>
        <w:tc>
          <w:tcPr>
            <w:tcW w:w="0" w:type="auto"/>
          </w:tcPr>
          <w:p w14:paraId="4D521784" w14:textId="77777777" w:rsidR="00A0631E" w:rsidRPr="003C7F01" w:rsidRDefault="00A0631E" w:rsidP="00847492">
            <w:pPr>
              <w:rPr>
                <w:lang w:val="en-US"/>
              </w:rPr>
            </w:pPr>
            <w:r w:rsidRPr="003C7F01">
              <w:rPr>
                <w:lang w:val="en-US"/>
              </w:rPr>
              <w:t>-</w:t>
            </w:r>
          </w:p>
        </w:tc>
      </w:tr>
      <w:tr w:rsidR="00A0631E" w:rsidRPr="003C7F01" w14:paraId="17B3A5FA" w14:textId="77777777" w:rsidTr="003505BC">
        <w:trPr>
          <w:trHeight w:val="340"/>
        </w:trPr>
        <w:tc>
          <w:tcPr>
            <w:tcW w:w="0" w:type="auto"/>
          </w:tcPr>
          <w:p w14:paraId="45A2FD34" w14:textId="77777777" w:rsidR="00A0631E" w:rsidRPr="003C7F01" w:rsidRDefault="00A0631E" w:rsidP="003505BC">
            <w:pPr>
              <w:rPr>
                <w:lang w:val="en-US" w:eastAsia="de-DE"/>
              </w:rPr>
            </w:pPr>
            <w:r w:rsidRPr="003C7F01">
              <w:rPr>
                <w:lang w:val="en-US" w:eastAsia="de-DE"/>
              </w:rPr>
              <w:t>0x2848</w:t>
            </w:r>
          </w:p>
        </w:tc>
        <w:tc>
          <w:tcPr>
            <w:tcW w:w="0" w:type="auto"/>
          </w:tcPr>
          <w:p w14:paraId="18D89DFE" w14:textId="77777777" w:rsidR="00A0631E" w:rsidRPr="003C7F01" w:rsidRDefault="00A0631E" w:rsidP="00A0631E">
            <w:pPr>
              <w:rPr>
                <w:lang w:val="en-US"/>
              </w:rPr>
            </w:pPr>
            <w:r w:rsidRPr="003C7F01">
              <w:rPr>
                <w:lang w:val="en-US"/>
              </w:rPr>
              <w:t>Analog output not found</w:t>
            </w:r>
          </w:p>
        </w:tc>
        <w:tc>
          <w:tcPr>
            <w:tcW w:w="0" w:type="auto"/>
          </w:tcPr>
          <w:p w14:paraId="4931D48B" w14:textId="77777777" w:rsidR="00A0631E" w:rsidRPr="003C7F01" w:rsidRDefault="00A0631E" w:rsidP="00847492">
            <w:pPr>
              <w:rPr>
                <w:lang w:val="en-US"/>
              </w:rPr>
            </w:pPr>
            <w:r w:rsidRPr="003C7F01">
              <w:rPr>
                <w:lang w:val="en-US"/>
              </w:rPr>
              <w:t>-</w:t>
            </w:r>
          </w:p>
        </w:tc>
      </w:tr>
      <w:tr w:rsidR="00A0631E" w:rsidRPr="003C7F01" w14:paraId="06DEB107" w14:textId="77777777" w:rsidTr="003505BC">
        <w:trPr>
          <w:trHeight w:val="340"/>
        </w:trPr>
        <w:tc>
          <w:tcPr>
            <w:tcW w:w="0" w:type="auto"/>
          </w:tcPr>
          <w:p w14:paraId="61F31440" w14:textId="77777777" w:rsidR="00A0631E" w:rsidRPr="003C7F01" w:rsidRDefault="00A0631E" w:rsidP="003505BC">
            <w:pPr>
              <w:rPr>
                <w:lang w:val="en-US" w:eastAsia="de-DE"/>
              </w:rPr>
            </w:pPr>
            <w:r w:rsidRPr="003C7F01">
              <w:rPr>
                <w:lang w:val="en-US" w:eastAsia="de-DE"/>
              </w:rPr>
              <w:t>0x2849</w:t>
            </w:r>
          </w:p>
        </w:tc>
        <w:tc>
          <w:tcPr>
            <w:tcW w:w="0" w:type="auto"/>
          </w:tcPr>
          <w:p w14:paraId="455CD070" w14:textId="77777777" w:rsidR="00A0631E" w:rsidRPr="003C7F01" w:rsidRDefault="00A0631E" w:rsidP="00A0631E">
            <w:pPr>
              <w:rPr>
                <w:lang w:val="en-US"/>
              </w:rPr>
            </w:pPr>
            <w:r w:rsidRPr="003C7F01">
              <w:rPr>
                <w:lang w:val="en-US"/>
              </w:rPr>
              <w:t>Analog output not found</w:t>
            </w:r>
          </w:p>
        </w:tc>
        <w:tc>
          <w:tcPr>
            <w:tcW w:w="0" w:type="auto"/>
          </w:tcPr>
          <w:p w14:paraId="14B535D4" w14:textId="77777777" w:rsidR="00A0631E" w:rsidRPr="003C7F01" w:rsidRDefault="00A0631E" w:rsidP="00847492">
            <w:pPr>
              <w:rPr>
                <w:lang w:val="en-US"/>
              </w:rPr>
            </w:pPr>
            <w:r w:rsidRPr="003C7F01">
              <w:rPr>
                <w:lang w:val="en-US"/>
              </w:rPr>
              <w:t>-</w:t>
            </w:r>
          </w:p>
        </w:tc>
      </w:tr>
      <w:tr w:rsidR="00A0631E" w:rsidRPr="003C7F01" w14:paraId="2A8C5FDF" w14:textId="77777777" w:rsidTr="003505BC">
        <w:trPr>
          <w:trHeight w:val="340"/>
        </w:trPr>
        <w:tc>
          <w:tcPr>
            <w:tcW w:w="0" w:type="auto"/>
          </w:tcPr>
          <w:p w14:paraId="283A1710" w14:textId="77777777" w:rsidR="00A0631E" w:rsidRPr="003C7F01" w:rsidRDefault="00A0631E" w:rsidP="003505BC">
            <w:pPr>
              <w:rPr>
                <w:lang w:val="en-US" w:eastAsia="de-DE"/>
              </w:rPr>
            </w:pPr>
            <w:r w:rsidRPr="003C7F01">
              <w:rPr>
                <w:lang w:val="en-US" w:eastAsia="de-DE"/>
              </w:rPr>
              <w:t>0x284A</w:t>
            </w:r>
          </w:p>
        </w:tc>
        <w:tc>
          <w:tcPr>
            <w:tcW w:w="0" w:type="auto"/>
          </w:tcPr>
          <w:p w14:paraId="57937928" w14:textId="77777777" w:rsidR="00A0631E" w:rsidRPr="003C7F01" w:rsidRDefault="00A0631E" w:rsidP="00A0631E">
            <w:pPr>
              <w:rPr>
                <w:lang w:val="en-US"/>
              </w:rPr>
            </w:pPr>
            <w:r w:rsidRPr="003C7F01">
              <w:rPr>
                <w:lang w:val="en-US"/>
              </w:rPr>
              <w:t>Analog output not found</w:t>
            </w:r>
          </w:p>
        </w:tc>
        <w:tc>
          <w:tcPr>
            <w:tcW w:w="0" w:type="auto"/>
          </w:tcPr>
          <w:p w14:paraId="4F9BE426" w14:textId="77777777" w:rsidR="00A0631E" w:rsidRPr="003C7F01" w:rsidRDefault="00A0631E" w:rsidP="00847492">
            <w:pPr>
              <w:rPr>
                <w:lang w:val="en-US"/>
              </w:rPr>
            </w:pPr>
            <w:r w:rsidRPr="003C7F01">
              <w:rPr>
                <w:lang w:val="en-US"/>
              </w:rPr>
              <w:t>-</w:t>
            </w:r>
          </w:p>
        </w:tc>
      </w:tr>
      <w:tr w:rsidR="00A0631E" w:rsidRPr="003C7F01" w14:paraId="2A6C4D83" w14:textId="77777777" w:rsidTr="003505BC">
        <w:trPr>
          <w:trHeight w:val="340"/>
        </w:trPr>
        <w:tc>
          <w:tcPr>
            <w:tcW w:w="0" w:type="auto"/>
          </w:tcPr>
          <w:p w14:paraId="6646AE39" w14:textId="77777777" w:rsidR="00A0631E" w:rsidRPr="003C7F01" w:rsidRDefault="00A0631E" w:rsidP="003505BC">
            <w:pPr>
              <w:rPr>
                <w:lang w:val="en-US" w:eastAsia="de-DE"/>
              </w:rPr>
            </w:pPr>
            <w:r w:rsidRPr="003C7F01">
              <w:rPr>
                <w:lang w:val="en-US" w:eastAsia="de-DE"/>
              </w:rPr>
              <w:t>0x284B</w:t>
            </w:r>
          </w:p>
        </w:tc>
        <w:tc>
          <w:tcPr>
            <w:tcW w:w="0" w:type="auto"/>
          </w:tcPr>
          <w:p w14:paraId="4096B419" w14:textId="77777777" w:rsidR="00A0631E" w:rsidRPr="003C7F01" w:rsidRDefault="00A0631E" w:rsidP="00A0631E">
            <w:pPr>
              <w:rPr>
                <w:lang w:val="en-US"/>
              </w:rPr>
            </w:pPr>
            <w:r w:rsidRPr="003C7F01">
              <w:rPr>
                <w:lang w:val="en-US"/>
              </w:rPr>
              <w:t>Counter not found</w:t>
            </w:r>
          </w:p>
        </w:tc>
        <w:tc>
          <w:tcPr>
            <w:tcW w:w="0" w:type="auto"/>
          </w:tcPr>
          <w:p w14:paraId="7087F26E" w14:textId="77777777" w:rsidR="00A0631E" w:rsidRPr="003C7F01" w:rsidRDefault="00A0631E" w:rsidP="00847492">
            <w:pPr>
              <w:rPr>
                <w:lang w:val="en-US"/>
              </w:rPr>
            </w:pPr>
            <w:r w:rsidRPr="003C7F01">
              <w:rPr>
                <w:lang w:val="en-US"/>
              </w:rPr>
              <w:t>-</w:t>
            </w:r>
          </w:p>
        </w:tc>
      </w:tr>
      <w:tr w:rsidR="00A0631E" w:rsidRPr="003C7F01" w14:paraId="2C127512" w14:textId="77777777" w:rsidTr="003505BC">
        <w:trPr>
          <w:trHeight w:val="340"/>
        </w:trPr>
        <w:tc>
          <w:tcPr>
            <w:tcW w:w="0" w:type="auto"/>
          </w:tcPr>
          <w:p w14:paraId="17E675A1" w14:textId="77777777" w:rsidR="00A0631E" w:rsidRPr="003C7F01" w:rsidRDefault="00A0631E" w:rsidP="003505BC">
            <w:pPr>
              <w:rPr>
                <w:lang w:val="en-US" w:eastAsia="de-DE"/>
              </w:rPr>
            </w:pPr>
            <w:r w:rsidRPr="003C7F01">
              <w:rPr>
                <w:lang w:val="en-US" w:eastAsia="de-DE"/>
              </w:rPr>
              <w:t>0x284C</w:t>
            </w:r>
          </w:p>
        </w:tc>
        <w:tc>
          <w:tcPr>
            <w:tcW w:w="0" w:type="auto"/>
          </w:tcPr>
          <w:p w14:paraId="7F3B6F8F" w14:textId="77777777" w:rsidR="00A0631E" w:rsidRPr="003C7F01" w:rsidRDefault="00A0631E" w:rsidP="00A0631E">
            <w:pPr>
              <w:rPr>
                <w:lang w:val="en-US"/>
              </w:rPr>
            </w:pPr>
            <w:r w:rsidRPr="003C7F01">
              <w:rPr>
                <w:lang w:val="en-US"/>
              </w:rPr>
              <w:t>Counter not found</w:t>
            </w:r>
          </w:p>
        </w:tc>
        <w:tc>
          <w:tcPr>
            <w:tcW w:w="0" w:type="auto"/>
          </w:tcPr>
          <w:p w14:paraId="2633CB7E" w14:textId="77777777" w:rsidR="00A0631E" w:rsidRPr="003C7F01" w:rsidRDefault="00A0631E" w:rsidP="00847492">
            <w:pPr>
              <w:rPr>
                <w:lang w:val="en-US"/>
              </w:rPr>
            </w:pPr>
            <w:r w:rsidRPr="003C7F01">
              <w:rPr>
                <w:lang w:val="en-US"/>
              </w:rPr>
              <w:t>-</w:t>
            </w:r>
          </w:p>
        </w:tc>
      </w:tr>
      <w:tr w:rsidR="00A0631E" w:rsidRPr="003C7F01" w14:paraId="7A615291" w14:textId="77777777" w:rsidTr="003505BC">
        <w:trPr>
          <w:trHeight w:val="340"/>
        </w:trPr>
        <w:tc>
          <w:tcPr>
            <w:tcW w:w="0" w:type="auto"/>
          </w:tcPr>
          <w:p w14:paraId="5B21F447" w14:textId="77777777" w:rsidR="00A0631E" w:rsidRPr="003C7F01" w:rsidRDefault="00A0631E" w:rsidP="003505BC">
            <w:pPr>
              <w:rPr>
                <w:lang w:val="en-US" w:eastAsia="de-DE"/>
              </w:rPr>
            </w:pPr>
            <w:r w:rsidRPr="003C7F01">
              <w:rPr>
                <w:lang w:val="en-US" w:eastAsia="de-DE"/>
              </w:rPr>
              <w:t>0x284D</w:t>
            </w:r>
          </w:p>
        </w:tc>
        <w:tc>
          <w:tcPr>
            <w:tcW w:w="0" w:type="auto"/>
          </w:tcPr>
          <w:p w14:paraId="40A51F3C" w14:textId="77777777" w:rsidR="00A0631E" w:rsidRPr="003C7F01" w:rsidRDefault="00A0631E" w:rsidP="00A0631E">
            <w:pPr>
              <w:rPr>
                <w:lang w:val="en-US"/>
              </w:rPr>
            </w:pPr>
            <w:r w:rsidRPr="003C7F01">
              <w:rPr>
                <w:lang w:val="en-US"/>
              </w:rPr>
              <w:t>Counter not found</w:t>
            </w:r>
          </w:p>
        </w:tc>
        <w:tc>
          <w:tcPr>
            <w:tcW w:w="0" w:type="auto"/>
          </w:tcPr>
          <w:p w14:paraId="19AC19AA" w14:textId="77777777" w:rsidR="00A0631E" w:rsidRPr="003C7F01" w:rsidRDefault="00A0631E" w:rsidP="00847492">
            <w:pPr>
              <w:rPr>
                <w:lang w:val="en-US"/>
              </w:rPr>
            </w:pPr>
            <w:r w:rsidRPr="003C7F01">
              <w:rPr>
                <w:lang w:val="en-US"/>
              </w:rPr>
              <w:t>-</w:t>
            </w:r>
          </w:p>
        </w:tc>
      </w:tr>
      <w:tr w:rsidR="00A0631E" w:rsidRPr="003C7F01" w14:paraId="55D90320" w14:textId="77777777" w:rsidTr="003505BC">
        <w:trPr>
          <w:trHeight w:val="340"/>
        </w:trPr>
        <w:tc>
          <w:tcPr>
            <w:tcW w:w="0" w:type="auto"/>
          </w:tcPr>
          <w:p w14:paraId="02A96D48" w14:textId="77777777" w:rsidR="00A0631E" w:rsidRPr="003C7F01" w:rsidRDefault="00A0631E" w:rsidP="003505BC">
            <w:pPr>
              <w:rPr>
                <w:lang w:val="en-US" w:eastAsia="de-DE"/>
              </w:rPr>
            </w:pPr>
            <w:r w:rsidRPr="003C7F01">
              <w:rPr>
                <w:lang w:val="en-US" w:eastAsia="de-DE"/>
              </w:rPr>
              <w:t>0x284E</w:t>
            </w:r>
          </w:p>
        </w:tc>
        <w:tc>
          <w:tcPr>
            <w:tcW w:w="0" w:type="auto"/>
          </w:tcPr>
          <w:p w14:paraId="38D20626" w14:textId="77777777" w:rsidR="00A0631E" w:rsidRPr="003C7F01" w:rsidRDefault="00A0631E" w:rsidP="00A0631E">
            <w:pPr>
              <w:rPr>
                <w:lang w:val="en-US"/>
              </w:rPr>
            </w:pPr>
            <w:r w:rsidRPr="003C7F01">
              <w:rPr>
                <w:lang w:val="en-US"/>
              </w:rPr>
              <w:t>Calibration data not found</w:t>
            </w:r>
          </w:p>
        </w:tc>
        <w:tc>
          <w:tcPr>
            <w:tcW w:w="0" w:type="auto"/>
          </w:tcPr>
          <w:p w14:paraId="6C42B2FA" w14:textId="77777777" w:rsidR="00A0631E" w:rsidRPr="003C7F01" w:rsidRDefault="00A0631E" w:rsidP="00847492">
            <w:pPr>
              <w:rPr>
                <w:lang w:val="en-US"/>
              </w:rPr>
            </w:pPr>
            <w:r w:rsidRPr="003C7F01">
              <w:rPr>
                <w:lang w:val="en-US"/>
              </w:rPr>
              <w:t>-</w:t>
            </w:r>
          </w:p>
        </w:tc>
      </w:tr>
      <w:tr w:rsidR="00A0631E" w:rsidRPr="003C7F01" w14:paraId="71F20DFA" w14:textId="77777777" w:rsidTr="003505BC">
        <w:trPr>
          <w:trHeight w:val="340"/>
        </w:trPr>
        <w:tc>
          <w:tcPr>
            <w:tcW w:w="0" w:type="auto"/>
          </w:tcPr>
          <w:p w14:paraId="0159C875" w14:textId="77777777" w:rsidR="00A0631E" w:rsidRPr="003C7F01" w:rsidRDefault="00A0631E" w:rsidP="003505BC">
            <w:pPr>
              <w:rPr>
                <w:lang w:val="en-US" w:eastAsia="de-DE"/>
              </w:rPr>
            </w:pPr>
            <w:r w:rsidRPr="003C7F01">
              <w:rPr>
                <w:lang w:val="en-US" w:eastAsia="de-DE"/>
              </w:rPr>
              <w:t>0x284F</w:t>
            </w:r>
          </w:p>
        </w:tc>
        <w:tc>
          <w:tcPr>
            <w:tcW w:w="0" w:type="auto"/>
          </w:tcPr>
          <w:p w14:paraId="6C6BDE35" w14:textId="77777777" w:rsidR="00A0631E" w:rsidRPr="003C7F01" w:rsidRDefault="00A0631E" w:rsidP="00A0631E">
            <w:pPr>
              <w:rPr>
                <w:lang w:val="en-US"/>
              </w:rPr>
            </w:pPr>
            <w:r w:rsidRPr="003C7F01">
              <w:rPr>
                <w:lang w:val="en-US"/>
              </w:rPr>
              <w:t>Calibration data not found</w:t>
            </w:r>
          </w:p>
        </w:tc>
        <w:tc>
          <w:tcPr>
            <w:tcW w:w="0" w:type="auto"/>
          </w:tcPr>
          <w:p w14:paraId="01388FD2" w14:textId="77777777" w:rsidR="00A0631E" w:rsidRPr="003C7F01" w:rsidRDefault="00A0631E" w:rsidP="00847492">
            <w:pPr>
              <w:rPr>
                <w:lang w:val="en-US"/>
              </w:rPr>
            </w:pPr>
            <w:r w:rsidRPr="003C7F01">
              <w:rPr>
                <w:lang w:val="en-US"/>
              </w:rPr>
              <w:t>-</w:t>
            </w:r>
          </w:p>
        </w:tc>
      </w:tr>
      <w:tr w:rsidR="00A0631E" w:rsidRPr="003C7F01" w14:paraId="35826918" w14:textId="77777777" w:rsidTr="003505BC">
        <w:trPr>
          <w:trHeight w:val="340"/>
        </w:trPr>
        <w:tc>
          <w:tcPr>
            <w:tcW w:w="0" w:type="auto"/>
          </w:tcPr>
          <w:p w14:paraId="6E0F33D8" w14:textId="77777777" w:rsidR="00A0631E" w:rsidRPr="003C7F01" w:rsidRDefault="00A0631E" w:rsidP="003505BC">
            <w:pPr>
              <w:rPr>
                <w:lang w:val="en-US" w:eastAsia="de-DE"/>
              </w:rPr>
            </w:pPr>
            <w:r w:rsidRPr="003C7F01">
              <w:rPr>
                <w:lang w:val="en-US" w:eastAsia="de-DE"/>
              </w:rPr>
              <w:t>0x2850</w:t>
            </w:r>
          </w:p>
        </w:tc>
        <w:tc>
          <w:tcPr>
            <w:tcW w:w="0" w:type="auto"/>
          </w:tcPr>
          <w:p w14:paraId="5844CCCB" w14:textId="77777777" w:rsidR="00A0631E" w:rsidRPr="003C7F01" w:rsidRDefault="00A0631E" w:rsidP="00A0631E">
            <w:pPr>
              <w:rPr>
                <w:lang w:val="en-US"/>
              </w:rPr>
            </w:pPr>
            <w:r w:rsidRPr="003C7F01">
              <w:rPr>
                <w:lang w:val="en-US"/>
              </w:rPr>
              <w:t>Calibration data not found</w:t>
            </w:r>
          </w:p>
        </w:tc>
        <w:tc>
          <w:tcPr>
            <w:tcW w:w="0" w:type="auto"/>
          </w:tcPr>
          <w:p w14:paraId="6271742A" w14:textId="77777777" w:rsidR="00A0631E" w:rsidRPr="003C7F01" w:rsidRDefault="00A0631E" w:rsidP="00847492">
            <w:pPr>
              <w:rPr>
                <w:lang w:val="en-US"/>
              </w:rPr>
            </w:pPr>
            <w:r w:rsidRPr="003C7F01">
              <w:rPr>
                <w:lang w:val="en-US"/>
              </w:rPr>
              <w:t>-</w:t>
            </w:r>
          </w:p>
        </w:tc>
      </w:tr>
      <w:tr w:rsidR="00A0631E" w:rsidRPr="003C7F01" w14:paraId="510245BE" w14:textId="77777777" w:rsidTr="003505BC">
        <w:trPr>
          <w:trHeight w:val="340"/>
        </w:trPr>
        <w:tc>
          <w:tcPr>
            <w:tcW w:w="0" w:type="auto"/>
          </w:tcPr>
          <w:p w14:paraId="67067E88" w14:textId="77777777" w:rsidR="00A0631E" w:rsidRPr="003C7F01" w:rsidRDefault="00A0631E" w:rsidP="003505BC">
            <w:pPr>
              <w:rPr>
                <w:lang w:val="en-US" w:eastAsia="de-DE"/>
              </w:rPr>
            </w:pPr>
            <w:r w:rsidRPr="003C7F01">
              <w:rPr>
                <w:lang w:val="en-US" w:eastAsia="de-DE"/>
              </w:rPr>
              <w:t>0x2851</w:t>
            </w:r>
          </w:p>
        </w:tc>
        <w:tc>
          <w:tcPr>
            <w:tcW w:w="0" w:type="auto"/>
          </w:tcPr>
          <w:p w14:paraId="7F3105D0" w14:textId="77777777" w:rsidR="00A0631E" w:rsidRPr="003C7F01" w:rsidRDefault="00A0631E" w:rsidP="00A0631E">
            <w:pPr>
              <w:rPr>
                <w:lang w:val="en-US"/>
              </w:rPr>
            </w:pPr>
            <w:r w:rsidRPr="003C7F01">
              <w:rPr>
                <w:lang w:val="en-US"/>
              </w:rPr>
              <w:t>Calibration data not found</w:t>
            </w:r>
          </w:p>
        </w:tc>
        <w:tc>
          <w:tcPr>
            <w:tcW w:w="0" w:type="auto"/>
          </w:tcPr>
          <w:p w14:paraId="16B8F7AC" w14:textId="77777777" w:rsidR="00A0631E" w:rsidRPr="003C7F01" w:rsidRDefault="00A0631E" w:rsidP="00847492">
            <w:pPr>
              <w:rPr>
                <w:lang w:val="en-US"/>
              </w:rPr>
            </w:pPr>
            <w:r w:rsidRPr="003C7F01">
              <w:rPr>
                <w:lang w:val="en-US"/>
              </w:rPr>
              <w:t>-</w:t>
            </w:r>
          </w:p>
        </w:tc>
      </w:tr>
      <w:tr w:rsidR="00A0631E" w:rsidRPr="003C7F01" w14:paraId="1CECF831" w14:textId="77777777" w:rsidTr="003505BC">
        <w:trPr>
          <w:trHeight w:val="340"/>
        </w:trPr>
        <w:tc>
          <w:tcPr>
            <w:tcW w:w="0" w:type="auto"/>
          </w:tcPr>
          <w:p w14:paraId="5F3A7612" w14:textId="77777777" w:rsidR="00A0631E" w:rsidRPr="003C7F01" w:rsidRDefault="00A0631E" w:rsidP="003505BC">
            <w:pPr>
              <w:rPr>
                <w:lang w:val="en-US" w:eastAsia="de-DE"/>
              </w:rPr>
            </w:pPr>
            <w:r w:rsidRPr="003C7F01">
              <w:rPr>
                <w:lang w:val="en-US" w:eastAsia="de-DE"/>
              </w:rPr>
              <w:t>0x2852</w:t>
            </w:r>
          </w:p>
        </w:tc>
        <w:tc>
          <w:tcPr>
            <w:tcW w:w="0" w:type="auto"/>
          </w:tcPr>
          <w:p w14:paraId="60D06787" w14:textId="77777777" w:rsidR="00A0631E" w:rsidRPr="003C7F01" w:rsidRDefault="00A0631E" w:rsidP="00A0631E">
            <w:pPr>
              <w:rPr>
                <w:lang w:val="en-US"/>
              </w:rPr>
            </w:pPr>
            <w:r w:rsidRPr="003C7F01">
              <w:rPr>
                <w:lang w:val="en-US"/>
              </w:rPr>
              <w:t>Analog input not found</w:t>
            </w:r>
          </w:p>
        </w:tc>
        <w:tc>
          <w:tcPr>
            <w:tcW w:w="0" w:type="auto"/>
          </w:tcPr>
          <w:p w14:paraId="3620A1D3" w14:textId="77777777" w:rsidR="00A0631E" w:rsidRPr="003C7F01" w:rsidRDefault="00A0631E" w:rsidP="00847492">
            <w:pPr>
              <w:rPr>
                <w:lang w:val="en-US"/>
              </w:rPr>
            </w:pPr>
            <w:r w:rsidRPr="003C7F01">
              <w:rPr>
                <w:lang w:val="en-US"/>
              </w:rPr>
              <w:t>-</w:t>
            </w:r>
          </w:p>
        </w:tc>
      </w:tr>
      <w:tr w:rsidR="00A0631E" w:rsidRPr="003C7F01" w14:paraId="41ECB5D9" w14:textId="77777777" w:rsidTr="003505BC">
        <w:trPr>
          <w:trHeight w:val="340"/>
        </w:trPr>
        <w:tc>
          <w:tcPr>
            <w:tcW w:w="0" w:type="auto"/>
          </w:tcPr>
          <w:p w14:paraId="49FA2FCA" w14:textId="77777777" w:rsidR="00A0631E" w:rsidRPr="003C7F01" w:rsidRDefault="00A0631E" w:rsidP="003505BC">
            <w:pPr>
              <w:rPr>
                <w:lang w:val="en-US" w:eastAsia="de-DE"/>
              </w:rPr>
            </w:pPr>
            <w:r w:rsidRPr="003C7F01">
              <w:rPr>
                <w:lang w:val="en-US" w:eastAsia="de-DE"/>
              </w:rPr>
              <w:t>0x2853</w:t>
            </w:r>
          </w:p>
        </w:tc>
        <w:tc>
          <w:tcPr>
            <w:tcW w:w="0" w:type="auto"/>
          </w:tcPr>
          <w:p w14:paraId="1E0836DF" w14:textId="77777777" w:rsidR="00A0631E" w:rsidRPr="003C7F01" w:rsidRDefault="00A0631E" w:rsidP="00A0631E">
            <w:pPr>
              <w:rPr>
                <w:lang w:val="en-US"/>
              </w:rPr>
            </w:pPr>
            <w:r w:rsidRPr="003C7F01">
              <w:rPr>
                <w:lang w:val="en-US"/>
              </w:rPr>
              <w:t>Analog output not found</w:t>
            </w:r>
          </w:p>
        </w:tc>
        <w:tc>
          <w:tcPr>
            <w:tcW w:w="0" w:type="auto"/>
          </w:tcPr>
          <w:p w14:paraId="3C2DBE5C" w14:textId="77777777" w:rsidR="00A0631E" w:rsidRPr="003C7F01" w:rsidRDefault="00A0631E" w:rsidP="00847492">
            <w:pPr>
              <w:rPr>
                <w:lang w:val="en-US"/>
              </w:rPr>
            </w:pPr>
            <w:r w:rsidRPr="003C7F01">
              <w:rPr>
                <w:lang w:val="en-US"/>
              </w:rPr>
              <w:t>-</w:t>
            </w:r>
          </w:p>
        </w:tc>
      </w:tr>
      <w:tr w:rsidR="00A0631E" w:rsidRPr="003C7F01" w14:paraId="1611C964" w14:textId="77777777" w:rsidTr="003505BC">
        <w:trPr>
          <w:trHeight w:val="340"/>
        </w:trPr>
        <w:tc>
          <w:tcPr>
            <w:tcW w:w="0" w:type="auto"/>
          </w:tcPr>
          <w:p w14:paraId="31092B49" w14:textId="77777777" w:rsidR="00A0631E" w:rsidRPr="003C7F01" w:rsidRDefault="00A0631E" w:rsidP="003505BC">
            <w:pPr>
              <w:rPr>
                <w:lang w:val="en-US" w:eastAsia="de-DE"/>
              </w:rPr>
            </w:pPr>
            <w:r w:rsidRPr="003C7F01">
              <w:rPr>
                <w:lang w:val="en-US" w:eastAsia="de-DE"/>
              </w:rPr>
              <w:t>0x28A1</w:t>
            </w:r>
          </w:p>
        </w:tc>
        <w:tc>
          <w:tcPr>
            <w:tcW w:w="0" w:type="auto"/>
          </w:tcPr>
          <w:p w14:paraId="47CE671C" w14:textId="77777777" w:rsidR="00A0631E" w:rsidRPr="003C7F01" w:rsidRDefault="00A0631E" w:rsidP="00A0631E">
            <w:pPr>
              <w:rPr>
                <w:lang w:val="en-US"/>
              </w:rPr>
            </w:pPr>
            <w:r w:rsidRPr="003C7F01">
              <w:rPr>
                <w:rStyle w:val="rcLangElemZchn"/>
                <w:lang w:val="en-US"/>
              </w:rPr>
              <w:t>ELEMENT</w:t>
            </w:r>
            <w:r w:rsidRPr="003C7F01">
              <w:rPr>
                <w:lang w:val="en-US"/>
              </w:rPr>
              <w:t xml:space="preserve"> not found while changing value in action</w:t>
            </w:r>
          </w:p>
        </w:tc>
        <w:tc>
          <w:tcPr>
            <w:tcW w:w="0" w:type="auto"/>
          </w:tcPr>
          <w:p w14:paraId="545683F9" w14:textId="77777777" w:rsidR="00A0631E" w:rsidRPr="003C7F01" w:rsidRDefault="00A0631E" w:rsidP="00847492">
            <w:pPr>
              <w:rPr>
                <w:lang w:val="en-US"/>
              </w:rPr>
            </w:pPr>
            <w:r w:rsidRPr="003C7F01">
              <w:rPr>
                <w:lang w:val="en-US"/>
              </w:rPr>
              <w:t>-</w:t>
            </w:r>
          </w:p>
        </w:tc>
      </w:tr>
      <w:tr w:rsidR="00A0631E" w:rsidRPr="003C7F01" w14:paraId="04F38D9A" w14:textId="77777777" w:rsidTr="003505BC">
        <w:trPr>
          <w:trHeight w:val="340"/>
        </w:trPr>
        <w:tc>
          <w:tcPr>
            <w:tcW w:w="0" w:type="auto"/>
          </w:tcPr>
          <w:p w14:paraId="4367C450" w14:textId="77777777" w:rsidR="00A0631E" w:rsidRPr="003C7F01" w:rsidRDefault="00A0631E" w:rsidP="003505BC">
            <w:pPr>
              <w:rPr>
                <w:lang w:val="en-US" w:eastAsia="de-DE"/>
              </w:rPr>
            </w:pPr>
            <w:r w:rsidRPr="003C7F01">
              <w:rPr>
                <w:lang w:val="en-US" w:eastAsia="de-DE"/>
              </w:rPr>
              <w:t>0x2970</w:t>
            </w:r>
          </w:p>
        </w:tc>
        <w:tc>
          <w:tcPr>
            <w:tcW w:w="0" w:type="auto"/>
          </w:tcPr>
          <w:p w14:paraId="7EE319BC" w14:textId="77777777" w:rsidR="00A0631E" w:rsidRPr="003C7F01" w:rsidRDefault="00A0631E" w:rsidP="00A0631E">
            <w:pPr>
              <w:rPr>
                <w:lang w:val="en-US"/>
              </w:rPr>
            </w:pPr>
            <w:r w:rsidRPr="003C7F01">
              <w:rPr>
                <w:lang w:val="en-US"/>
              </w:rPr>
              <w:t xml:space="preserve">Language </w:t>
            </w:r>
            <w:r w:rsidRPr="003C7F01">
              <w:rPr>
                <w:rStyle w:val="rcLangElemZchn"/>
                <w:lang w:val="en-US"/>
              </w:rPr>
              <w:t>ELEMENT</w:t>
            </w:r>
            <w:r w:rsidRPr="003C7F01">
              <w:rPr>
                <w:lang w:val="en-US"/>
              </w:rPr>
              <w:t xml:space="preserve"> is defined without </w:t>
            </w:r>
            <w:r w:rsidRPr="003C7F01">
              <w:rPr>
                <w:rStyle w:val="rcLangElemZchn"/>
                <w:lang w:val="en-US"/>
              </w:rPr>
              <w:t>EV=1</w:t>
            </w:r>
          </w:p>
        </w:tc>
        <w:tc>
          <w:tcPr>
            <w:tcW w:w="0" w:type="auto"/>
          </w:tcPr>
          <w:p w14:paraId="695F37FB" w14:textId="77777777" w:rsidR="00A0631E" w:rsidRPr="003C7F01" w:rsidRDefault="00A0631E" w:rsidP="00847492">
            <w:pPr>
              <w:rPr>
                <w:lang w:val="en-US"/>
              </w:rPr>
            </w:pPr>
            <w:r w:rsidRPr="003C7F01">
              <w:rPr>
                <w:lang w:val="en-US"/>
              </w:rPr>
              <w:t>-</w:t>
            </w:r>
          </w:p>
        </w:tc>
      </w:tr>
      <w:tr w:rsidR="00A0631E" w:rsidRPr="003C7F01" w14:paraId="78EA6762" w14:textId="77777777" w:rsidTr="003505BC">
        <w:trPr>
          <w:trHeight w:val="340"/>
        </w:trPr>
        <w:tc>
          <w:tcPr>
            <w:tcW w:w="0" w:type="auto"/>
          </w:tcPr>
          <w:p w14:paraId="0E8BF243" w14:textId="77777777" w:rsidR="00A0631E" w:rsidRPr="003C7F01" w:rsidRDefault="00A0631E" w:rsidP="003505BC">
            <w:pPr>
              <w:rPr>
                <w:lang w:val="en-US" w:eastAsia="de-DE"/>
              </w:rPr>
            </w:pPr>
            <w:r w:rsidRPr="003C7F01">
              <w:rPr>
                <w:lang w:val="en-US" w:eastAsia="de-DE"/>
              </w:rPr>
              <w:t>0x29CD</w:t>
            </w:r>
          </w:p>
        </w:tc>
        <w:tc>
          <w:tcPr>
            <w:tcW w:w="0" w:type="auto"/>
          </w:tcPr>
          <w:p w14:paraId="29D9B95A" w14:textId="77777777" w:rsidR="00A0631E" w:rsidRPr="003C7F01" w:rsidRDefault="00A0631E" w:rsidP="00A0631E">
            <w:pPr>
              <w:rPr>
                <w:lang w:val="en-US"/>
              </w:rPr>
            </w:pPr>
            <w:r w:rsidRPr="003C7F01">
              <w:rPr>
                <w:lang w:val="en-US"/>
              </w:rPr>
              <w:t xml:space="preserve">Access to </w:t>
            </w:r>
            <w:r w:rsidRPr="003C7F01">
              <w:rPr>
                <w:rStyle w:val="rcLangElemZchn"/>
                <w:lang w:val="en-US"/>
              </w:rPr>
              <w:t>MODUL</w:t>
            </w:r>
            <w:r w:rsidRPr="003C7F01">
              <w:rPr>
                <w:lang w:val="en-US"/>
              </w:rPr>
              <w:t xml:space="preserve"> table with wrong index</w:t>
            </w:r>
          </w:p>
        </w:tc>
        <w:tc>
          <w:tcPr>
            <w:tcW w:w="0" w:type="auto"/>
          </w:tcPr>
          <w:p w14:paraId="20A87056" w14:textId="77777777" w:rsidR="00A0631E" w:rsidRPr="003C7F01" w:rsidRDefault="00A0631E" w:rsidP="00847492">
            <w:pPr>
              <w:rPr>
                <w:lang w:val="en-US"/>
              </w:rPr>
            </w:pPr>
            <w:r w:rsidRPr="003C7F01">
              <w:rPr>
                <w:lang w:val="en-US"/>
              </w:rPr>
              <w:t>Index</w:t>
            </w:r>
          </w:p>
        </w:tc>
      </w:tr>
      <w:tr w:rsidR="00A0631E" w:rsidRPr="003C7F01" w14:paraId="3387B395" w14:textId="77777777" w:rsidTr="003505BC">
        <w:trPr>
          <w:trHeight w:val="340"/>
        </w:trPr>
        <w:tc>
          <w:tcPr>
            <w:tcW w:w="0" w:type="auto"/>
          </w:tcPr>
          <w:p w14:paraId="538D1A21" w14:textId="77777777" w:rsidR="00A0631E" w:rsidRPr="003C7F01" w:rsidRDefault="00A0631E" w:rsidP="003505BC">
            <w:pPr>
              <w:rPr>
                <w:lang w:val="en-US" w:eastAsia="de-DE"/>
              </w:rPr>
            </w:pPr>
            <w:r w:rsidRPr="003C7F01">
              <w:rPr>
                <w:lang w:val="en-US" w:eastAsia="de-DE"/>
              </w:rPr>
              <w:t>0x29CE</w:t>
            </w:r>
          </w:p>
        </w:tc>
        <w:tc>
          <w:tcPr>
            <w:tcW w:w="0" w:type="auto"/>
          </w:tcPr>
          <w:p w14:paraId="673043D2" w14:textId="77777777" w:rsidR="00A0631E" w:rsidRPr="003C7F01" w:rsidRDefault="00A0631E" w:rsidP="00A0631E">
            <w:pPr>
              <w:rPr>
                <w:lang w:val="en-US"/>
              </w:rPr>
            </w:pPr>
            <w:r w:rsidRPr="003C7F01">
              <w:rPr>
                <w:lang w:val="en-US"/>
              </w:rPr>
              <w:t xml:space="preserve">Access to </w:t>
            </w:r>
            <w:r w:rsidRPr="003C7F01">
              <w:rPr>
                <w:rStyle w:val="rcLangElemZchn"/>
                <w:lang w:val="en-US"/>
              </w:rPr>
              <w:t>ELEMENT</w:t>
            </w:r>
            <w:r w:rsidRPr="003C7F01">
              <w:rPr>
                <w:lang w:val="en-US"/>
              </w:rPr>
              <w:t xml:space="preserve"> table with wrong index</w:t>
            </w:r>
          </w:p>
        </w:tc>
        <w:tc>
          <w:tcPr>
            <w:tcW w:w="0" w:type="auto"/>
          </w:tcPr>
          <w:p w14:paraId="41A6B557" w14:textId="77777777" w:rsidR="00A0631E" w:rsidRPr="003C7F01" w:rsidRDefault="00A0631E" w:rsidP="00847492">
            <w:pPr>
              <w:rPr>
                <w:lang w:val="en-US"/>
              </w:rPr>
            </w:pPr>
            <w:r w:rsidRPr="003C7F01">
              <w:rPr>
                <w:lang w:val="en-US"/>
              </w:rPr>
              <w:t>Index</w:t>
            </w:r>
          </w:p>
        </w:tc>
      </w:tr>
      <w:tr w:rsidR="00A0631E" w:rsidRPr="003C7F01" w14:paraId="77683E2C" w14:textId="77777777" w:rsidTr="003505BC">
        <w:trPr>
          <w:trHeight w:val="340"/>
        </w:trPr>
        <w:tc>
          <w:tcPr>
            <w:tcW w:w="0" w:type="auto"/>
          </w:tcPr>
          <w:p w14:paraId="780120F5" w14:textId="77777777" w:rsidR="00A0631E" w:rsidRPr="003C7F01" w:rsidRDefault="00A0631E" w:rsidP="003505BC">
            <w:pPr>
              <w:rPr>
                <w:lang w:val="en-US" w:eastAsia="de-DE"/>
              </w:rPr>
            </w:pPr>
            <w:r w:rsidRPr="003C7F01">
              <w:rPr>
                <w:lang w:val="en-US" w:eastAsia="de-DE"/>
              </w:rPr>
              <w:t>0x29D0</w:t>
            </w:r>
          </w:p>
        </w:tc>
        <w:tc>
          <w:tcPr>
            <w:tcW w:w="0" w:type="auto"/>
          </w:tcPr>
          <w:p w14:paraId="5E5A624B" w14:textId="19F014F6" w:rsidR="00A0631E" w:rsidRPr="003C7F01" w:rsidRDefault="00A0631E" w:rsidP="00A0631E">
            <w:pPr>
              <w:rPr>
                <w:lang w:val="en-US"/>
              </w:rPr>
            </w:pPr>
            <w:r w:rsidRPr="003C7F01">
              <w:rPr>
                <w:lang w:val="en-US"/>
              </w:rPr>
              <w:t xml:space="preserve">Object version does not support extended </w:t>
            </w:r>
            <w:r w:rsidRPr="003C7F01">
              <w:rPr>
                <w:lang w:val="en-US"/>
              </w:rPr>
              <w:fldChar w:fldCharType="begin"/>
            </w:r>
            <w:r w:rsidR="0059065A" w:rsidRPr="005051CF">
              <w:rPr>
                <w:rStyle w:val="rcVerweis"/>
              </w:rPr>
              <w:instrText xml:space="preserve"> REF _Ref327532821 \h \* CHARFORMAT </w:instrText>
            </w:r>
            <w:r w:rsidRPr="005051CF">
              <w:rPr>
                <w:rStyle w:val="rcVerweis"/>
              </w:rPr>
            </w:r>
            <w:r w:rsidRPr="003C7F01">
              <w:rPr>
                <w:lang w:val="en-US"/>
              </w:rPr>
              <w:fldChar w:fldCharType="separate"/>
            </w:r>
            <w:r w:rsidR="005A1BE7" w:rsidRPr="005A1BE7">
              <w:rPr>
                <w:rStyle w:val="rcVerweis"/>
              </w:rPr>
              <w:t>RECT</w:t>
            </w:r>
            <w:r w:rsidRPr="003C7F01">
              <w:rPr>
                <w:lang w:val="en-US"/>
              </w:rPr>
              <w:fldChar w:fldCharType="end"/>
            </w:r>
            <w:r w:rsidRPr="003C7F01">
              <w:rPr>
                <w:lang w:val="en-US"/>
              </w:rPr>
              <w:t>s</w:t>
            </w:r>
          </w:p>
        </w:tc>
        <w:tc>
          <w:tcPr>
            <w:tcW w:w="0" w:type="auto"/>
          </w:tcPr>
          <w:p w14:paraId="4C79CADC" w14:textId="77777777" w:rsidR="00A0631E" w:rsidRPr="003C7F01" w:rsidRDefault="00A0631E" w:rsidP="00847492">
            <w:pPr>
              <w:rPr>
                <w:lang w:val="en-US"/>
              </w:rPr>
            </w:pPr>
            <w:r w:rsidRPr="003C7F01">
              <w:rPr>
                <w:lang w:val="en-US"/>
              </w:rPr>
              <w:t>-</w:t>
            </w:r>
          </w:p>
        </w:tc>
      </w:tr>
    </w:tbl>
    <w:p w14:paraId="75261F88" w14:textId="77777777" w:rsidR="00154A11" w:rsidRPr="003C7F01" w:rsidRDefault="00154A11" w:rsidP="003E3B72">
      <w:pPr>
        <w:pStyle w:val="berschrift4"/>
        <w:rPr>
          <w:lang w:val="en-US"/>
        </w:rPr>
      </w:pPr>
      <w:r w:rsidRPr="003C7F01">
        <w:rPr>
          <w:lang w:val="en-US"/>
        </w:rPr>
        <w:t>Too many surfaces opened by CALLSURFACE or OPEN</w:t>
      </w:r>
    </w:p>
    <w:p w14:paraId="5294A6DB" w14:textId="45A1E222" w:rsidR="00154A11" w:rsidRPr="003C7F01" w:rsidRDefault="00154A11" w:rsidP="00154A11">
      <w:pPr>
        <w:rPr>
          <w:lang w:val="en-US" w:eastAsia="de-DE"/>
        </w:rPr>
      </w:pPr>
      <w:r w:rsidRPr="003C7F01">
        <w:rPr>
          <w:lang w:val="en-US" w:eastAsia="de-DE"/>
        </w:rPr>
        <w:t xml:space="preserve">When opening a surface using </w:t>
      </w:r>
      <w:r w:rsidRPr="003C7F01">
        <w:rPr>
          <w:lang w:val="en-US" w:eastAsia="de-DE"/>
        </w:rPr>
        <w:fldChar w:fldCharType="begin"/>
      </w:r>
      <w:r w:rsidR="001B78FB" w:rsidRPr="005051CF">
        <w:rPr>
          <w:rStyle w:val="rcVerweis"/>
        </w:rPr>
        <w:instrText xml:space="preserve"> REF _Ref327768521 \h \* CHARFORMAT </w:instrText>
      </w:r>
      <w:r w:rsidRPr="005051CF">
        <w:rPr>
          <w:rStyle w:val="rcVerweis"/>
        </w:rPr>
      </w:r>
      <w:r w:rsidRPr="003C7F01">
        <w:rPr>
          <w:lang w:val="en-US" w:eastAsia="de-DE"/>
        </w:rPr>
        <w:fldChar w:fldCharType="separate"/>
      </w:r>
      <w:r w:rsidR="005A1BE7" w:rsidRPr="005A1BE7">
        <w:rPr>
          <w:rStyle w:val="rcVerweis"/>
        </w:rPr>
        <w:t>OPEN</w:t>
      </w:r>
      <w:r w:rsidRPr="003C7F01">
        <w:rPr>
          <w:lang w:val="en-US" w:eastAsia="de-DE"/>
        </w:rPr>
        <w:fldChar w:fldCharType="end"/>
      </w:r>
      <w:r w:rsidRPr="003C7F01">
        <w:rPr>
          <w:lang w:val="en-US" w:eastAsia="de-DE"/>
        </w:rPr>
        <w:t xml:space="preserve"> or </w:t>
      </w:r>
      <w:r w:rsidRPr="003C7F01">
        <w:rPr>
          <w:lang w:val="en-US" w:eastAsia="de-DE"/>
        </w:rPr>
        <w:fldChar w:fldCharType="begin"/>
      </w:r>
      <w:r w:rsidR="001B78FB" w:rsidRPr="005051CF">
        <w:rPr>
          <w:rStyle w:val="rcVerweis"/>
        </w:rPr>
        <w:instrText xml:space="preserve"> REF _Ref327768513 \h \* CHARFORMAT </w:instrText>
      </w:r>
      <w:r w:rsidRPr="005051CF">
        <w:rPr>
          <w:rStyle w:val="rcVerweis"/>
        </w:rPr>
      </w:r>
      <w:r w:rsidRPr="003C7F01">
        <w:rPr>
          <w:lang w:val="en-US" w:eastAsia="de-DE"/>
        </w:rPr>
        <w:fldChar w:fldCharType="separate"/>
      </w:r>
      <w:r w:rsidR="005A1BE7" w:rsidRPr="005A1BE7">
        <w:rPr>
          <w:rStyle w:val="rcVerweis"/>
        </w:rPr>
        <w:t>CALLSURFACE</w:t>
      </w:r>
      <w:r w:rsidRPr="003C7F01">
        <w:rPr>
          <w:lang w:val="en-US" w:eastAsia="de-DE"/>
        </w:rPr>
        <w:fldChar w:fldCharType="end"/>
      </w:r>
      <w:r w:rsidRPr="003C7F01">
        <w:rPr>
          <w:lang w:val="en-US" w:eastAsia="de-DE"/>
        </w:rPr>
        <w:t xml:space="preserve"> the old surface is saved to a stack, to be able to return to that surface on </w:t>
      </w:r>
      <w:r w:rsidRPr="003C7F01">
        <w:rPr>
          <w:lang w:val="en-US" w:eastAsia="de-DE"/>
        </w:rPr>
        <w:fldChar w:fldCharType="begin"/>
      </w:r>
      <w:r w:rsidR="001B78FB" w:rsidRPr="005051CF">
        <w:rPr>
          <w:rStyle w:val="rcVerweis"/>
        </w:rPr>
        <w:instrText xml:space="preserve"> REF _Ref327768517 \h \* CHARFORMAT </w:instrText>
      </w:r>
      <w:r w:rsidRPr="005051CF">
        <w:rPr>
          <w:rStyle w:val="rcVerweis"/>
        </w:rPr>
      </w:r>
      <w:r w:rsidRPr="003C7F01">
        <w:rPr>
          <w:lang w:val="en-US" w:eastAsia="de-DE"/>
        </w:rPr>
        <w:fldChar w:fldCharType="separate"/>
      </w:r>
      <w:r w:rsidR="005A1BE7" w:rsidRPr="005A1BE7">
        <w:rPr>
          <w:rStyle w:val="rcVerweis"/>
        </w:rPr>
        <w:t>RETURN (Sur)</w:t>
      </w:r>
      <w:r w:rsidRPr="003C7F01">
        <w:rPr>
          <w:lang w:val="en-US" w:eastAsia="de-DE"/>
        </w:rPr>
        <w:fldChar w:fldCharType="end"/>
      </w:r>
      <w:r w:rsidRPr="003C7F01">
        <w:rPr>
          <w:lang w:val="en-US" w:eastAsia="de-DE"/>
        </w:rPr>
        <w:t>/</w:t>
      </w:r>
      <w:r w:rsidRPr="003C7F01">
        <w:rPr>
          <w:lang w:val="en-US" w:eastAsia="de-DE"/>
        </w:rPr>
        <w:fldChar w:fldCharType="begin"/>
      </w:r>
      <w:r w:rsidR="001B78FB" w:rsidRPr="005051CF">
        <w:rPr>
          <w:rStyle w:val="rcVerweis"/>
        </w:rPr>
        <w:instrText xml:space="preserve"> REF _Ref327768524 \h \* CHARFORMAT </w:instrText>
      </w:r>
      <w:r w:rsidRPr="005051CF">
        <w:rPr>
          <w:rStyle w:val="rcVerweis"/>
        </w:rPr>
      </w:r>
      <w:r w:rsidRPr="003C7F01">
        <w:rPr>
          <w:lang w:val="en-US" w:eastAsia="de-DE"/>
        </w:rPr>
        <w:fldChar w:fldCharType="separate"/>
      </w:r>
      <w:r w:rsidR="005A1BE7" w:rsidRPr="005A1BE7">
        <w:rPr>
          <w:rStyle w:val="rcVerweis"/>
        </w:rPr>
        <w:t>CLOSE</w:t>
      </w:r>
      <w:r w:rsidRPr="003C7F01">
        <w:rPr>
          <w:lang w:val="en-US" w:eastAsia="de-DE"/>
        </w:rPr>
        <w:fldChar w:fldCharType="end"/>
      </w:r>
      <w:r w:rsidRPr="003C7F01">
        <w:rPr>
          <w:lang w:val="en-US" w:eastAsia="de-DE"/>
        </w:rPr>
        <w:t>. By standard this stack has a size of 11. Because the start surface is also opened, this means it is possible to have a nesting depth of 10 in the surface navigation.</w:t>
      </w:r>
    </w:p>
    <w:p w14:paraId="2BD2028A" w14:textId="77777777" w:rsidR="00154A11" w:rsidRPr="003C7F01" w:rsidRDefault="00154A11" w:rsidP="00154A11">
      <w:pPr>
        <w:rPr>
          <w:lang w:val="en-US" w:eastAsia="de-DE"/>
        </w:rPr>
      </w:pPr>
      <w:r w:rsidRPr="003C7F01">
        <w:rPr>
          <w:lang w:val="en-US" w:eastAsia="de-DE"/>
        </w:rPr>
        <w:t>The error message has two different causes:</w:t>
      </w:r>
    </w:p>
    <w:p w14:paraId="32B83FF3" w14:textId="77777777" w:rsidR="00154A11" w:rsidRPr="003C7F01" w:rsidRDefault="00154A11" w:rsidP="00762965">
      <w:pPr>
        <w:pStyle w:val="rcAufzhlung"/>
        <w:numPr>
          <w:ilvl w:val="0"/>
          <w:numId w:val="20"/>
        </w:numPr>
        <w:rPr>
          <w:lang w:val="en-US" w:eastAsia="de-DE"/>
        </w:rPr>
      </w:pPr>
      <w:r w:rsidRPr="003C7F01">
        <w:rPr>
          <w:lang w:val="en-US" w:eastAsia="de-DE"/>
        </w:rPr>
        <w:lastRenderedPageBreak/>
        <w:t>The nesting depth is really too deep. In this case it is possible to change the maximum nesting depth for open</w:t>
      </w:r>
      <w:r w:rsidRPr="003C7F01">
        <w:rPr>
          <w:lang w:val="en-US"/>
        </w:rPr>
        <w:t>ing</w:t>
      </w:r>
      <w:r w:rsidRPr="003C7F01">
        <w:rPr>
          <w:lang w:val="en-US" w:eastAsia="de-DE"/>
        </w:rPr>
        <w:t xml:space="preserve"> by setting the Define </w:t>
      </w:r>
      <w:r w:rsidRPr="003C7F01">
        <w:rPr>
          <w:rStyle w:val="rcLangElemZchn"/>
          <w:lang w:val="en-US"/>
        </w:rPr>
        <w:t>RD_SURSTACKSIZE</w:t>
      </w:r>
      <w:r w:rsidRPr="003C7F01">
        <w:rPr>
          <w:lang w:val="en-US" w:eastAsia="de-DE"/>
        </w:rPr>
        <w:t xml:space="preserve"> to the required nesting depth.</w:t>
      </w:r>
    </w:p>
    <w:p w14:paraId="617A229E" w14:textId="6F15AEC0" w:rsidR="00154A11" w:rsidRPr="003C7F01" w:rsidRDefault="00154A11" w:rsidP="00762965">
      <w:pPr>
        <w:pStyle w:val="rcAufzhlung"/>
        <w:numPr>
          <w:ilvl w:val="0"/>
          <w:numId w:val="20"/>
        </w:numPr>
        <w:rPr>
          <w:lang w:val="en-US" w:eastAsia="de-DE"/>
        </w:rPr>
      </w:pPr>
      <w:r w:rsidRPr="003C7F01">
        <w:rPr>
          <w:lang w:val="en-US" w:eastAsia="de-DE"/>
        </w:rPr>
        <w:t xml:space="preserve">Somewhere in the design a surface is opened with </w:t>
      </w:r>
      <w:r w:rsidRPr="003C7F01">
        <w:rPr>
          <w:rStyle w:val="rcLangElemZchn"/>
          <w:lang w:val="en-US"/>
        </w:rPr>
        <w:t>OPEN</w:t>
      </w:r>
      <w:r w:rsidRPr="003C7F01">
        <w:rPr>
          <w:lang w:val="en-US" w:eastAsia="de-DE"/>
        </w:rPr>
        <w:t xml:space="preserve"> or </w:t>
      </w:r>
      <w:r w:rsidRPr="003C7F01">
        <w:rPr>
          <w:rStyle w:val="rcLangElemZchn"/>
          <w:lang w:val="en-US"/>
        </w:rPr>
        <w:t>CALLSURFACE</w:t>
      </w:r>
      <w:r w:rsidRPr="003C7F01">
        <w:rPr>
          <w:lang w:val="en-US" w:eastAsia="de-DE"/>
        </w:rPr>
        <w:t xml:space="preserve">, but is not closed and the navigation goes back with a </w:t>
      </w:r>
      <w:r w:rsidRPr="003C7F01">
        <w:rPr>
          <w:lang w:val="en-US" w:eastAsia="de-DE"/>
        </w:rPr>
        <w:fldChar w:fldCharType="begin"/>
      </w:r>
      <w:r w:rsidR="001B78FB" w:rsidRPr="005051CF">
        <w:rPr>
          <w:rStyle w:val="rcVerweis"/>
        </w:rPr>
        <w:instrText xml:space="preserve"> REF _Ref327768510 \h \* CHARFORMAT </w:instrText>
      </w:r>
      <w:r w:rsidRPr="005051CF">
        <w:rPr>
          <w:rStyle w:val="rcVerweis"/>
        </w:rPr>
      </w:r>
      <w:r w:rsidRPr="003C7F01">
        <w:rPr>
          <w:lang w:val="en-US" w:eastAsia="de-DE"/>
        </w:rPr>
        <w:fldChar w:fldCharType="separate"/>
      </w:r>
      <w:r w:rsidR="005A1BE7" w:rsidRPr="005A1BE7">
        <w:rPr>
          <w:rStyle w:val="rcVerweis"/>
        </w:rPr>
        <w:t>GOTOSURFACE</w:t>
      </w:r>
      <w:r w:rsidRPr="003C7F01">
        <w:rPr>
          <w:lang w:val="en-US" w:eastAsia="de-DE"/>
        </w:rPr>
        <w:fldChar w:fldCharType="end"/>
      </w:r>
      <w:r w:rsidRPr="003C7F01">
        <w:rPr>
          <w:lang w:val="en-US" w:eastAsia="de-DE"/>
        </w:rPr>
        <w:t xml:space="preserve"> instead. And if that navigation path is used often enough the stack will overflow.</w:t>
      </w:r>
    </w:p>
    <w:p w14:paraId="258F0355" w14:textId="77777777" w:rsidR="00154A11" w:rsidRPr="003C7F01" w:rsidRDefault="00154A11" w:rsidP="00154A11">
      <w:pPr>
        <w:rPr>
          <w:lang w:val="en-US" w:eastAsia="de-DE"/>
        </w:rPr>
      </w:pPr>
      <w:r w:rsidRPr="003C7F01">
        <w:rPr>
          <w:lang w:val="en-US" w:eastAsia="de-DE"/>
        </w:rPr>
        <w:t>The second cause can be a really hard to find error in larger projects. To find this error it can be useful to visualize the current depth within the stack, to try different navigation paths and watch if the depth is returning to the correct value.</w:t>
      </w:r>
    </w:p>
    <w:p w14:paraId="7A7F97FC" w14:textId="75B4FEEE" w:rsidR="00154A11" w:rsidRPr="003C7F01" w:rsidRDefault="00154A11" w:rsidP="00154A11">
      <w:pPr>
        <w:rPr>
          <w:lang w:val="en-US" w:eastAsia="de-DE"/>
        </w:rPr>
      </w:pPr>
      <w:r w:rsidRPr="003C7F01">
        <w:rPr>
          <w:lang w:val="en-US" w:eastAsia="de-DE"/>
        </w:rPr>
        <w:t xml:space="preserve">The current stack depth is saved in the global variable </w:t>
      </w:r>
      <w:r w:rsidRPr="003C7F01">
        <w:rPr>
          <w:rStyle w:val="rcCodeZchn"/>
          <w:lang w:val="en-US"/>
        </w:rPr>
        <w:t>char G_ActSurStack</w:t>
      </w:r>
      <w:r w:rsidRPr="003C7F01">
        <w:rPr>
          <w:lang w:val="en-US" w:eastAsia="de-DE"/>
        </w:rPr>
        <w:t xml:space="preserve">. For more information on how to visualize this variable refer to </w:t>
      </w:r>
      <w:r w:rsidRPr="003C7F01">
        <w:rPr>
          <w:lang w:val="en-US" w:eastAsia="de-DE"/>
        </w:rPr>
        <w:fldChar w:fldCharType="begin"/>
      </w:r>
      <w:r w:rsidR="001B78FB" w:rsidRPr="005051CF">
        <w:rPr>
          <w:rStyle w:val="rcVerweis"/>
        </w:rPr>
        <w:instrText xml:space="preserve"> REF _Ref338420723 \h \* CHARFORMAT </w:instrText>
      </w:r>
      <w:r w:rsidRPr="005051CF">
        <w:rPr>
          <w:rStyle w:val="rcVerweis"/>
        </w:rPr>
      </w:r>
      <w:r w:rsidRPr="003C7F01">
        <w:rPr>
          <w:lang w:val="en-US" w:eastAsia="de-DE"/>
        </w:rPr>
        <w:fldChar w:fldCharType="separate"/>
      </w:r>
      <w:r w:rsidR="005A1BE7" w:rsidRPr="005A1BE7">
        <w:rPr>
          <w:rStyle w:val="rcVerweis"/>
        </w:rPr>
        <w:t>Visualizing global C-Variables</w:t>
      </w:r>
      <w:r w:rsidRPr="003C7F01">
        <w:rPr>
          <w:lang w:val="en-US" w:eastAsia="de-DE"/>
        </w:rPr>
        <w:fldChar w:fldCharType="end"/>
      </w:r>
      <w:r w:rsidRPr="003C7F01">
        <w:rPr>
          <w:lang w:val="en-US" w:eastAsia="de-DE"/>
        </w:rPr>
        <w:t>.</w:t>
      </w:r>
    </w:p>
    <w:p w14:paraId="0BF6A306" w14:textId="77777777" w:rsidR="00BA4AF0" w:rsidRPr="003C7F01" w:rsidRDefault="00BA4AF0" w:rsidP="00BA4AF0">
      <w:pPr>
        <w:pStyle w:val="berschrift3"/>
        <w:rPr>
          <w:lang w:val="en-US"/>
        </w:rPr>
      </w:pPr>
      <w:bookmarkStart w:id="693" w:name="_Toc68685960"/>
      <w:r w:rsidRPr="003C7F01">
        <w:rPr>
          <w:lang w:val="en-US"/>
        </w:rPr>
        <w:t>Buffer too small – Enlarge RD_DISPCMD_BUFSIZE</w:t>
      </w:r>
      <w:bookmarkEnd w:id="693"/>
    </w:p>
    <w:p w14:paraId="0FD8D60E" w14:textId="69B73636" w:rsidR="00BA4AF0" w:rsidRPr="003C7F01" w:rsidRDefault="00BA4AF0" w:rsidP="00BA4AF0">
      <w:pPr>
        <w:rPr>
          <w:lang w:val="en-US" w:eastAsia="de-DE"/>
        </w:rPr>
      </w:pPr>
      <w:r w:rsidRPr="003C7F01">
        <w:rPr>
          <w:lang w:val="en-US" w:eastAsia="de-DE"/>
        </w:rPr>
        <w:t xml:space="preserve">This error message will be displayed in </w:t>
      </w:r>
      <w:r w:rsidR="00FA3D3B" w:rsidRPr="003C7F01">
        <w:rPr>
          <w:lang w:val="en-US" w:eastAsia="de-DE"/>
        </w:rPr>
        <w:t xml:space="preserve">command based </w:t>
      </w:r>
      <w:r w:rsidRPr="003C7F01">
        <w:rPr>
          <w:lang w:val="en-US" w:eastAsia="de-DE"/>
        </w:rPr>
        <w:fldChar w:fldCharType="begin"/>
      </w:r>
      <w:r w:rsidR="006A1DE3" w:rsidRPr="005051CF">
        <w:rPr>
          <w:rStyle w:val="rcVerweis"/>
        </w:rPr>
        <w:instrText xml:space="preserve"> REF _Ref449946560 \h \* CHARFORMAT </w:instrText>
      </w:r>
      <w:r w:rsidRPr="005051CF">
        <w:rPr>
          <w:rStyle w:val="rcVerweis"/>
        </w:rPr>
      </w:r>
      <w:r w:rsidRPr="003C7F01">
        <w:rPr>
          <w:lang w:val="en-US" w:eastAsia="de-DE"/>
        </w:rPr>
        <w:fldChar w:fldCharType="separate"/>
      </w:r>
      <w:r w:rsidR="005A1BE7" w:rsidRPr="005A1BE7">
        <w:rPr>
          <w:rStyle w:val="rcVerweis"/>
        </w:rPr>
        <w:t>Display communication</w:t>
      </w:r>
      <w:r w:rsidRPr="003C7F01">
        <w:rPr>
          <w:lang w:val="en-US" w:eastAsia="de-DE"/>
        </w:rPr>
        <w:fldChar w:fldCharType="end"/>
      </w:r>
      <w:r w:rsidR="00FA3D3B" w:rsidRPr="003C7F01">
        <w:rPr>
          <w:lang w:val="en-US" w:eastAsia="de-DE"/>
        </w:rPr>
        <w:t xml:space="preserve"> on the </w:t>
      </w:r>
      <w:r w:rsidR="00FA3D3B" w:rsidRPr="003C7F01">
        <w:rPr>
          <w:lang w:val="en-US" w:eastAsia="de-DE"/>
        </w:rPr>
        <w:fldChar w:fldCharType="begin"/>
      </w:r>
      <w:r w:rsidR="006A1DE3" w:rsidRPr="005051CF">
        <w:rPr>
          <w:rStyle w:val="rcVerweis"/>
        </w:rPr>
        <w:instrText xml:space="preserve"> REF _Ref327537812 \h \* CHARFORMAT </w:instrText>
      </w:r>
      <w:r w:rsidR="00FA3D3B" w:rsidRPr="005051CF">
        <w:rPr>
          <w:rStyle w:val="rcVerweis"/>
        </w:rPr>
      </w:r>
      <w:r w:rsidR="00FA3D3B" w:rsidRPr="003C7F01">
        <w:rPr>
          <w:lang w:val="en-US" w:eastAsia="de-DE"/>
        </w:rPr>
        <w:fldChar w:fldCharType="separate"/>
      </w:r>
      <w:r w:rsidR="005A1BE7" w:rsidRPr="005A1BE7">
        <w:rPr>
          <w:rStyle w:val="rcVerweis"/>
        </w:rPr>
        <w:t>DISPLAY</w:t>
      </w:r>
      <w:r w:rsidR="00FA3D3B" w:rsidRPr="003C7F01">
        <w:rPr>
          <w:lang w:val="en-US" w:eastAsia="de-DE"/>
        </w:rPr>
        <w:fldChar w:fldCharType="end"/>
      </w:r>
      <w:r w:rsidR="00FA3D3B" w:rsidRPr="003C7F01">
        <w:rPr>
          <w:lang w:val="en-US" w:eastAsia="de-DE"/>
        </w:rPr>
        <w:t xml:space="preserve"> in case of a buffer overflow in the display command buffer on the target.</w:t>
      </w:r>
      <w:r w:rsidR="0026505E" w:rsidRPr="003C7F01">
        <w:rPr>
          <w:lang w:val="en-US" w:eastAsia="de-DE"/>
        </w:rPr>
        <w:t xml:space="preserve"> This sort of display communication works in two different phases:</w:t>
      </w:r>
    </w:p>
    <w:p w14:paraId="0C988565" w14:textId="77777777" w:rsidR="0026505E" w:rsidRPr="003C7F01" w:rsidRDefault="0026505E" w:rsidP="00762965">
      <w:pPr>
        <w:pStyle w:val="rcAufzhlung"/>
        <w:numPr>
          <w:ilvl w:val="0"/>
          <w:numId w:val="25"/>
        </w:numPr>
        <w:rPr>
          <w:lang w:val="en-US" w:eastAsia="de-DE"/>
        </w:rPr>
      </w:pPr>
      <w:r w:rsidRPr="003C7F01">
        <w:rPr>
          <w:lang w:val="en-US" w:eastAsia="de-DE"/>
        </w:rPr>
        <w:t xml:space="preserve">After changing or redrawing a surface only static content (not depending on element values) is </w:t>
      </w:r>
      <w:r w:rsidR="00E658B0" w:rsidRPr="003C7F01">
        <w:rPr>
          <w:lang w:val="en-US" w:eastAsia="de-DE"/>
        </w:rPr>
        <w:t>buffered in the command buffer.</w:t>
      </w:r>
    </w:p>
    <w:p w14:paraId="524230E8" w14:textId="77777777" w:rsidR="00E658B0" w:rsidRPr="003C7F01" w:rsidRDefault="00E658B0" w:rsidP="00762965">
      <w:pPr>
        <w:pStyle w:val="rcAufzhlung"/>
        <w:numPr>
          <w:ilvl w:val="0"/>
          <w:numId w:val="25"/>
        </w:numPr>
        <w:rPr>
          <w:lang w:val="en-US" w:eastAsia="de-DE"/>
        </w:rPr>
      </w:pPr>
      <w:r w:rsidRPr="003C7F01">
        <w:rPr>
          <w:lang w:val="en-US" w:eastAsia="de-DE"/>
        </w:rPr>
        <w:t xml:space="preserve">After retrieving the data from phase 1 a partial redraw is triggered, resulting in redrawing the dynamic </w:t>
      </w:r>
      <w:r w:rsidR="000C6E23" w:rsidRPr="003C7F01">
        <w:rPr>
          <w:lang w:val="en-US" w:eastAsia="de-DE"/>
        </w:rPr>
        <w:t>content</w:t>
      </w:r>
      <w:r w:rsidRPr="003C7F01">
        <w:rPr>
          <w:lang w:val="en-US" w:eastAsia="de-DE"/>
        </w:rPr>
        <w:t xml:space="preserve"> and the buffer will accept any drawing commands.</w:t>
      </w:r>
    </w:p>
    <w:p w14:paraId="505B1D7B" w14:textId="77777777" w:rsidR="00E658B0" w:rsidRPr="003C7F01" w:rsidRDefault="00275598" w:rsidP="00275598">
      <w:pPr>
        <w:rPr>
          <w:lang w:val="en-US" w:eastAsia="de-DE"/>
        </w:rPr>
      </w:pPr>
      <w:r w:rsidRPr="003C7F01">
        <w:rPr>
          <w:lang w:val="en-US" w:eastAsia="de-DE"/>
        </w:rPr>
        <w:t>The error message can occur in both of these phases and is normally triggered out of 2 reasons:</w:t>
      </w:r>
    </w:p>
    <w:p w14:paraId="5286D26C" w14:textId="77777777" w:rsidR="00275598" w:rsidRPr="003C7F01" w:rsidRDefault="00275598" w:rsidP="00762965">
      <w:pPr>
        <w:pStyle w:val="rcAufzhlung"/>
        <w:numPr>
          <w:ilvl w:val="0"/>
          <w:numId w:val="26"/>
        </w:numPr>
        <w:rPr>
          <w:lang w:val="en-US" w:eastAsia="de-DE"/>
        </w:rPr>
      </w:pPr>
      <w:r w:rsidRPr="003C7F01">
        <w:rPr>
          <w:lang w:val="en-US" w:eastAsia="de-DE"/>
        </w:rPr>
        <w:t>The buffer is too small to either hold the complete static content of a surface in phase 1 or there is a burst of drawing commands in phase 2 which the buffer is unable to hold. In this case the buffer has to be enlarged by enlarging the Define RD_DISPCMD_BUFSIZE.</w:t>
      </w:r>
    </w:p>
    <w:p w14:paraId="194351CD" w14:textId="60F02DBB" w:rsidR="00275598" w:rsidRPr="003C7F01" w:rsidRDefault="00C85772" w:rsidP="00762965">
      <w:pPr>
        <w:pStyle w:val="rcAufzhlung"/>
        <w:numPr>
          <w:ilvl w:val="0"/>
          <w:numId w:val="26"/>
        </w:numPr>
        <w:rPr>
          <w:lang w:val="en-US" w:eastAsia="de-DE"/>
        </w:rPr>
      </w:pPr>
      <w:r w:rsidRPr="003C7F01">
        <w:rPr>
          <w:lang w:val="en-US" w:eastAsia="de-DE"/>
        </w:rPr>
        <w:t>Con</w:t>
      </w:r>
      <w:r w:rsidR="000C6E23" w:rsidRPr="003C7F01">
        <w:rPr>
          <w:lang w:val="en-US" w:eastAsia="de-DE"/>
        </w:rPr>
        <w:t>t</w:t>
      </w:r>
      <w:r w:rsidRPr="003C7F01">
        <w:rPr>
          <w:lang w:val="en-US" w:eastAsia="de-DE"/>
        </w:rPr>
        <w:t xml:space="preserve">ent on the surface is drawn faster, than the visualization retrieves the data. In most cases this is caused by a method in an </w:t>
      </w:r>
      <w:r w:rsidRPr="003C7F01">
        <w:rPr>
          <w:lang w:val="en-US" w:eastAsia="de-DE"/>
        </w:rPr>
        <w:fldChar w:fldCharType="begin"/>
      </w:r>
      <w:r w:rsidR="006A1DE3" w:rsidRPr="005051CF">
        <w:rPr>
          <w:rStyle w:val="rcVerweis"/>
        </w:rPr>
        <w:instrText xml:space="preserve"> REF _Ref327768283 \h \* CHARFORMAT </w:instrText>
      </w:r>
      <w:r w:rsidRPr="005051CF">
        <w:rPr>
          <w:rStyle w:val="rcVerweis"/>
        </w:rPr>
      </w:r>
      <w:r w:rsidRPr="003C7F01">
        <w:rPr>
          <w:lang w:val="en-US" w:eastAsia="de-DE"/>
        </w:rPr>
        <w:fldChar w:fldCharType="separate"/>
      </w:r>
      <w:r w:rsidR="005A1BE7" w:rsidRPr="005A1BE7">
        <w:rPr>
          <w:rStyle w:val="rcVerweis"/>
        </w:rPr>
        <w:t>APERM</w:t>
      </w:r>
      <w:r w:rsidRPr="003C7F01">
        <w:rPr>
          <w:lang w:val="en-US" w:eastAsia="de-DE"/>
        </w:rPr>
        <w:fldChar w:fldCharType="end"/>
      </w:r>
      <w:r w:rsidRPr="003C7F01">
        <w:rPr>
          <w:lang w:val="en-US" w:eastAsia="de-DE"/>
        </w:rPr>
        <w:t xml:space="preserve"> which draws on the surface on every run of the surface interpreter.</w:t>
      </w:r>
    </w:p>
    <w:p w14:paraId="46A5F3C6" w14:textId="7BFB1ECD" w:rsidR="0009618C" w:rsidRPr="003C7F01" w:rsidRDefault="00BF2547" w:rsidP="0009618C">
      <w:pPr>
        <w:pStyle w:val="rcAufzhlung"/>
        <w:numPr>
          <w:ilvl w:val="0"/>
          <w:numId w:val="0"/>
        </w:numPr>
        <w:ind w:left="360"/>
        <w:rPr>
          <w:lang w:val="en-US" w:eastAsia="de-DE"/>
        </w:rPr>
      </w:pPr>
      <w:r w:rsidRPr="003C7F01">
        <w:rPr>
          <w:lang w:val="en-US" w:eastAsia="de-DE"/>
        </w:rPr>
        <w:t xml:space="preserve">Another </w:t>
      </w:r>
      <w:r w:rsidR="00534823" w:rsidRPr="003C7F01">
        <w:rPr>
          <w:lang w:val="en-US" w:eastAsia="de-DE"/>
        </w:rPr>
        <w:t xml:space="preserve">possible cause of this </w:t>
      </w:r>
      <w:r w:rsidRPr="003C7F01">
        <w:rPr>
          <w:lang w:val="en-US" w:eastAsia="de-DE"/>
        </w:rPr>
        <w:t xml:space="preserve">problem </w:t>
      </w:r>
      <w:r w:rsidR="000C6E23" w:rsidRPr="003C7F01">
        <w:rPr>
          <w:lang w:val="en-US" w:eastAsia="de-DE"/>
        </w:rPr>
        <w:t xml:space="preserve">could be </w:t>
      </w:r>
      <w:r w:rsidRPr="003C7F01">
        <w:rPr>
          <w:lang w:val="en-US" w:eastAsia="de-DE"/>
        </w:rPr>
        <w:t xml:space="preserve">the connection or connection settings </w:t>
      </w:r>
      <w:r w:rsidR="000C6E23" w:rsidRPr="003C7F01">
        <w:rPr>
          <w:lang w:val="en-US" w:eastAsia="de-DE"/>
        </w:rPr>
        <w:t>being</w:t>
      </w:r>
      <w:r w:rsidRPr="003C7F01">
        <w:rPr>
          <w:lang w:val="en-US" w:eastAsia="de-DE"/>
        </w:rPr>
        <w:t xml:space="preserve"> not fast enough. On every cycle of display communication the visualization will get a chunk of data from the command buffer. If those chunks are smaller than the data put into the buffer between two chunks the buffer will overflow. The chunk size </w:t>
      </w:r>
      <w:r w:rsidR="00B5534E" w:rsidRPr="003C7F01">
        <w:rPr>
          <w:lang w:val="en-US" w:eastAsia="de-DE"/>
        </w:rPr>
        <w:t>depends on the communication buffer size. The rate at which those chunks are communicated depends on the speed of the communication medium and a few different settings</w:t>
      </w:r>
      <w:r w:rsidR="000C6E23" w:rsidRPr="003C7F01">
        <w:rPr>
          <w:lang w:val="en-US" w:eastAsia="de-DE"/>
        </w:rPr>
        <w:t xml:space="preserve"> (refer to </w:t>
      </w:r>
      <w:r w:rsidR="000C6E23" w:rsidRPr="003C7F01">
        <w:rPr>
          <w:lang w:val="en-US" w:eastAsia="de-DE"/>
        </w:rPr>
        <w:fldChar w:fldCharType="begin"/>
      </w:r>
      <w:r w:rsidR="006A1DE3" w:rsidRPr="005051CF">
        <w:rPr>
          <w:rStyle w:val="rcVerweis"/>
        </w:rPr>
        <w:instrText xml:space="preserve"> REF _Ref327944728 \h \* CHARFORMAT </w:instrText>
      </w:r>
      <w:r w:rsidR="000C6E23" w:rsidRPr="005051CF">
        <w:rPr>
          <w:rStyle w:val="rcVerweis"/>
        </w:rPr>
      </w:r>
      <w:r w:rsidR="000C6E23" w:rsidRPr="003C7F01">
        <w:rPr>
          <w:lang w:val="en-US" w:eastAsia="de-DE"/>
        </w:rPr>
        <w:fldChar w:fldCharType="separate"/>
      </w:r>
      <w:r w:rsidR="005A1BE7" w:rsidRPr="005A1BE7">
        <w:rPr>
          <w:rStyle w:val="rcVerweis"/>
        </w:rPr>
        <w:t>Communication Sequence</w:t>
      </w:r>
      <w:r w:rsidR="000C6E23" w:rsidRPr="003C7F01">
        <w:rPr>
          <w:lang w:val="en-US" w:eastAsia="de-DE"/>
        </w:rPr>
        <w:fldChar w:fldCharType="end"/>
      </w:r>
      <w:r w:rsidR="000C6E23" w:rsidRPr="003C7F01">
        <w:rPr>
          <w:lang w:val="en-US" w:eastAsia="de-DE"/>
        </w:rPr>
        <w:t>)</w:t>
      </w:r>
      <w:r w:rsidR="00B5534E" w:rsidRPr="003C7F01">
        <w:rPr>
          <w:lang w:val="en-US" w:eastAsia="de-DE"/>
        </w:rPr>
        <w:t>.</w:t>
      </w:r>
      <w:r w:rsidR="00534823" w:rsidRPr="003C7F01">
        <w:rPr>
          <w:lang w:val="en-US" w:eastAsia="de-DE"/>
        </w:rPr>
        <w:t xml:space="preserve"> </w:t>
      </w:r>
    </w:p>
    <w:p w14:paraId="6785C5A6" w14:textId="77777777" w:rsidR="00154A11" w:rsidRPr="003C7F01" w:rsidRDefault="00154A11" w:rsidP="00154A11">
      <w:pPr>
        <w:pStyle w:val="berschrift2"/>
        <w:rPr>
          <w:lang w:val="en-US"/>
        </w:rPr>
      </w:pPr>
      <w:bookmarkStart w:id="694" w:name="_Ref338420723"/>
      <w:bookmarkStart w:id="695" w:name="_Toc68685961"/>
      <w:r w:rsidRPr="003C7F01">
        <w:rPr>
          <w:lang w:val="en-US"/>
        </w:rPr>
        <w:t>Visualizing global C-Variables</w:t>
      </w:r>
      <w:bookmarkEnd w:id="694"/>
      <w:bookmarkEnd w:id="695"/>
    </w:p>
    <w:p w14:paraId="11FC5F87" w14:textId="6E8CAE20" w:rsidR="00154A11" w:rsidRPr="003C7F01" w:rsidRDefault="00154A11" w:rsidP="00154A11">
      <w:pPr>
        <w:rPr>
          <w:lang w:val="en-US" w:eastAsia="de-DE"/>
        </w:rPr>
      </w:pPr>
      <w:r w:rsidRPr="003C7F01">
        <w:rPr>
          <w:lang w:val="en-US" w:eastAsia="de-DE"/>
        </w:rPr>
        <w:t xml:space="preserve">Sometimes it can be useful to visualize different gloal C-Variables in the </w:t>
      </w:r>
      <w:r w:rsidRPr="003C7F01">
        <w:rPr>
          <w:lang w:val="en-US" w:eastAsia="de-DE"/>
        </w:rPr>
        <w:fldChar w:fldCharType="begin"/>
      </w:r>
      <w:r w:rsidR="001B78FB" w:rsidRPr="005051CF">
        <w:rPr>
          <w:rStyle w:val="rcVerweis"/>
        </w:rPr>
        <w:instrText xml:space="preserve"> REF _Ref327869901 \h \* CHARFORMAT </w:instrText>
      </w:r>
      <w:r w:rsidRPr="005051CF">
        <w:rPr>
          <w:rStyle w:val="rcVerweis"/>
        </w:rPr>
      </w:r>
      <w:r w:rsidRPr="003C7F01">
        <w:rPr>
          <w:lang w:val="en-US" w:eastAsia="de-DE"/>
        </w:rPr>
        <w:fldChar w:fldCharType="separate"/>
      </w:r>
      <w:r w:rsidR="005A1BE7" w:rsidRPr="005A1BE7">
        <w:rPr>
          <w:rStyle w:val="rcVerweis"/>
        </w:rPr>
        <w:t>Project Monitor</w:t>
      </w:r>
      <w:r w:rsidRPr="003C7F01">
        <w:rPr>
          <w:lang w:val="en-US" w:eastAsia="de-DE"/>
        </w:rPr>
        <w:fldChar w:fldCharType="end"/>
      </w:r>
      <w:r w:rsidRPr="003C7F01">
        <w:rPr>
          <w:lang w:val="en-US" w:eastAsia="de-DE"/>
        </w:rPr>
        <w:t xml:space="preserve"> (e.g. while debugging the HAL). This can be easily done, by creating radCASE-</w:t>
      </w:r>
      <w:r w:rsidRPr="003C7F01">
        <w:rPr>
          <w:lang w:val="en-US" w:eastAsia="de-DE"/>
        </w:rPr>
        <w:fldChar w:fldCharType="begin"/>
      </w:r>
      <w:r w:rsidR="001B78FB"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s for storing the value of the global variable. It is best to force the datatype of the radCASE-</w:t>
      </w:r>
      <w:r w:rsidRPr="003C7F01">
        <w:rPr>
          <w:rStyle w:val="rcLangElemZchn"/>
          <w:lang w:val="en-US"/>
        </w:rPr>
        <w:t>ELEMENT</w:t>
      </w:r>
      <w:r w:rsidRPr="003C7F01">
        <w:rPr>
          <w:lang w:val="en-US" w:eastAsia="de-DE"/>
        </w:rPr>
        <w:t xml:space="preserve">, to match the C-datatype of the global variable (refer to </w:t>
      </w:r>
      <w:r w:rsidRPr="003C7F01">
        <w:rPr>
          <w:lang w:val="en-US" w:eastAsia="de-DE"/>
        </w:rPr>
        <w:fldChar w:fldCharType="begin"/>
      </w:r>
      <w:r w:rsidR="001B78FB" w:rsidRPr="005051CF">
        <w:rPr>
          <w:rStyle w:val="rcVerweis"/>
        </w:rPr>
        <w:instrText xml:space="preserve"> REF _Ref328385054 \h \* CHARFORMAT </w:instrText>
      </w:r>
      <w:r w:rsidRPr="005051CF">
        <w:rPr>
          <w:rStyle w:val="rcVerweis"/>
        </w:rPr>
      </w:r>
      <w:r w:rsidRPr="003C7F01">
        <w:rPr>
          <w:lang w:val="en-US" w:eastAsia="de-DE"/>
        </w:rPr>
        <w:fldChar w:fldCharType="separate"/>
      </w:r>
      <w:r w:rsidR="005A1BE7" w:rsidRPr="005A1BE7">
        <w:rPr>
          <w:rStyle w:val="rcVerweis"/>
        </w:rPr>
        <w:t>Forced Data Type</w:t>
      </w:r>
      <w:r w:rsidRPr="003C7F01">
        <w:rPr>
          <w:lang w:val="en-US" w:eastAsia="de-DE"/>
        </w:rPr>
        <w:fldChar w:fldCharType="end"/>
      </w:r>
      <w:r w:rsidRPr="003C7F01">
        <w:rPr>
          <w:lang w:val="en-US" w:eastAsia="de-DE"/>
        </w:rPr>
        <w:t>).</w:t>
      </w:r>
    </w:p>
    <w:p w14:paraId="19E978F0" w14:textId="10B65B9D" w:rsidR="001B78FB" w:rsidRPr="003C7F01" w:rsidRDefault="001B78FB" w:rsidP="00154A11">
      <w:pPr>
        <w:rPr>
          <w:lang w:val="en-US" w:eastAsia="de-DE"/>
        </w:rPr>
      </w:pPr>
      <w:r w:rsidRPr="003C7F01">
        <w:rPr>
          <w:lang w:val="en-US" w:eastAsia="de-DE"/>
        </w:rPr>
        <w:t xml:space="preserve">To copy the value of the global variable a </w:t>
      </w:r>
      <w:r w:rsidRPr="003C7F01">
        <w:rPr>
          <w:lang w:val="en-US" w:eastAsia="de-DE"/>
        </w:rPr>
        <w:fldChar w:fldCharType="begin"/>
      </w:r>
      <w:r w:rsidRPr="005051CF">
        <w:rPr>
          <w:rStyle w:val="rcVerweis"/>
        </w:rPr>
        <w:instrText xml:space="preserve"> REF _Ref327536807 \h \* CHARFORMAT </w:instrText>
      </w:r>
      <w:r w:rsidRPr="005051CF">
        <w:rPr>
          <w:rStyle w:val="rcVerweis"/>
        </w:rPr>
      </w:r>
      <w:r w:rsidRPr="003C7F01">
        <w:rPr>
          <w:lang w:val="en-US" w:eastAsia="de-DE"/>
        </w:rPr>
        <w:fldChar w:fldCharType="separate"/>
      </w:r>
      <w:r w:rsidR="005A1BE7" w:rsidRPr="005A1BE7">
        <w:rPr>
          <w:rStyle w:val="rcVerweis"/>
        </w:rPr>
        <w:t>PROC</w:t>
      </w:r>
      <w:r w:rsidRPr="003C7F01">
        <w:rPr>
          <w:lang w:val="en-US" w:eastAsia="de-DE"/>
        </w:rPr>
        <w:fldChar w:fldCharType="end"/>
      </w:r>
      <w:r w:rsidRPr="003C7F01">
        <w:rPr>
          <w:lang w:val="en-US" w:eastAsia="de-DE"/>
        </w:rPr>
        <w:t xml:space="preserve"> with </w:t>
      </w:r>
      <w:r w:rsidRPr="003C7F01">
        <w:rPr>
          <w:rStyle w:val="rcLangElemZchn"/>
          <w:lang w:val="en-US"/>
        </w:rPr>
        <w:t>Processing type</w:t>
      </w:r>
      <w:r w:rsidRPr="003C7F01">
        <w:rPr>
          <w:lang w:val="en-US" w:eastAsia="de-DE"/>
        </w:rPr>
        <w:t xml:space="preserve"> </w:t>
      </w:r>
      <w:r w:rsidRPr="003C7F01">
        <w:rPr>
          <w:rStyle w:val="rcLangElemZchn"/>
          <w:lang w:val="en-US"/>
        </w:rPr>
        <w:t>PERM</w:t>
      </w:r>
      <w:r w:rsidRPr="003C7F01">
        <w:rPr>
          <w:lang w:val="en-US" w:eastAsia="de-DE"/>
        </w:rPr>
        <w:t xml:space="preserve"> can be created, which copies the values from the global variable to the radCASE-</w:t>
      </w:r>
      <w:r w:rsidRPr="003C7F01">
        <w:rPr>
          <w:rStyle w:val="rcLangElemZchn"/>
          <w:lang w:val="en-US"/>
        </w:rPr>
        <w:t>ELEMENT</w:t>
      </w:r>
      <w:r w:rsidRPr="003C7F01">
        <w:rPr>
          <w:lang w:val="en-US" w:eastAsia="de-DE"/>
        </w:rPr>
        <w:t>:</w:t>
      </w:r>
    </w:p>
    <w:p w14:paraId="2CD16030" w14:textId="77777777" w:rsidR="001B78FB" w:rsidRPr="003C7F01" w:rsidRDefault="001B78FB" w:rsidP="001B78FB">
      <w:pPr>
        <w:pStyle w:val="rcCode"/>
        <w:rPr>
          <w:lang w:val="en-US" w:eastAsia="de-DE"/>
        </w:rPr>
      </w:pPr>
      <w:r w:rsidRPr="003C7F01">
        <w:rPr>
          <w:lang w:val="en-US" w:eastAsia="de-DE"/>
        </w:rPr>
        <w:t>$rcElement = globalVar;</w:t>
      </w:r>
    </w:p>
    <w:p w14:paraId="7763D279" w14:textId="77777777" w:rsidR="001B78FB" w:rsidRPr="003C7F01" w:rsidRDefault="001B78FB" w:rsidP="001B78FB">
      <w:pPr>
        <w:rPr>
          <w:lang w:val="en-US" w:eastAsia="de-DE"/>
        </w:rPr>
      </w:pPr>
    </w:p>
    <w:p w14:paraId="4B8E5F45" w14:textId="67E20B4E" w:rsidR="001B78FB" w:rsidRPr="003C7F01" w:rsidRDefault="001B78FB" w:rsidP="001B78FB">
      <w:pPr>
        <w:rPr>
          <w:lang w:val="en-US" w:eastAsia="de-DE"/>
        </w:rPr>
      </w:pPr>
      <w:r w:rsidRPr="003C7F01">
        <w:rPr>
          <w:lang w:val="en-US" w:eastAsia="de-DE"/>
        </w:rPr>
        <w:lastRenderedPageBreak/>
        <w:t xml:space="preserve">After this the </w:t>
      </w:r>
      <w:r w:rsidRPr="003C7F01">
        <w:rPr>
          <w:rStyle w:val="rcLangElemZchn"/>
          <w:lang w:val="en-US"/>
        </w:rPr>
        <w:t>ELEMENT</w:t>
      </w:r>
      <w:r w:rsidRPr="003C7F01">
        <w:rPr>
          <w:lang w:val="en-US" w:eastAsia="de-DE"/>
        </w:rPr>
        <w:t xml:space="preserve"> can simply be visualized on a </w:t>
      </w:r>
      <w:r w:rsidRPr="003C7F01">
        <w:rPr>
          <w:rStyle w:val="rcLangElemZchn"/>
          <w:lang w:val="en-US"/>
        </w:rPr>
        <w:t>SURFACE_VIS</w:t>
      </w:r>
      <w:r w:rsidRPr="003C7F01">
        <w:rPr>
          <w:lang w:val="en-US" w:eastAsia="de-DE"/>
        </w:rPr>
        <w:t xml:space="preserve"> (refer to </w:t>
      </w:r>
      <w:r w:rsidRPr="003C7F01">
        <w:rPr>
          <w:lang w:val="en-US" w:eastAsia="de-DE"/>
        </w:rPr>
        <w:fldChar w:fldCharType="begin"/>
      </w:r>
      <w:r w:rsidRPr="005051CF">
        <w:rPr>
          <w:rStyle w:val="rcVerweis"/>
        </w:rPr>
        <w:instrText xml:space="preserve"> REF _Ref328399748 \h \* CHARFORMAT </w:instrText>
      </w:r>
      <w:r w:rsidRPr="005051CF">
        <w:rPr>
          <w:rStyle w:val="rcVerweis"/>
        </w:rPr>
      </w:r>
      <w:r w:rsidRPr="003C7F01">
        <w:rPr>
          <w:lang w:val="en-US" w:eastAsia="de-DE"/>
        </w:rPr>
        <w:fldChar w:fldCharType="separate"/>
      </w:r>
      <w:r w:rsidR="005A1BE7" w:rsidRPr="005A1BE7">
        <w:rPr>
          <w:rStyle w:val="rcVerweis"/>
        </w:rPr>
        <w:t>Element Visualization</w:t>
      </w:r>
      <w:r w:rsidRPr="003C7F01">
        <w:rPr>
          <w:lang w:val="en-US" w:eastAsia="de-DE"/>
        </w:rPr>
        <w:fldChar w:fldCharType="end"/>
      </w:r>
      <w:r w:rsidRPr="003C7F01">
        <w:rPr>
          <w:lang w:val="en-US" w:eastAsia="de-DE"/>
        </w:rPr>
        <w:t>).</w:t>
      </w:r>
    </w:p>
    <w:p w14:paraId="2FE9C8E3" w14:textId="77777777" w:rsidR="00210B27" w:rsidRPr="003C7F01" w:rsidRDefault="00210B27" w:rsidP="00210B27">
      <w:pPr>
        <w:pStyle w:val="berschrift1"/>
        <w:rPr>
          <w:lang w:val="en-US"/>
        </w:rPr>
      </w:pPr>
      <w:bookmarkStart w:id="696" w:name="_Toc68685962"/>
      <w:r w:rsidRPr="003C7F01">
        <w:rPr>
          <w:lang w:val="en-US"/>
        </w:rPr>
        <w:lastRenderedPageBreak/>
        <w:t>Appendix</w:t>
      </w:r>
      <w:bookmarkEnd w:id="696"/>
    </w:p>
    <w:p w14:paraId="36CC78BE" w14:textId="77777777" w:rsidR="00332ADB" w:rsidRPr="003C7F01" w:rsidRDefault="00332ADB" w:rsidP="00332ADB">
      <w:pPr>
        <w:pStyle w:val="berschrift2"/>
        <w:rPr>
          <w:lang w:val="en-US"/>
        </w:rPr>
      </w:pPr>
      <w:bookmarkStart w:id="697" w:name="_Ref329069949"/>
      <w:bookmarkStart w:id="698" w:name="_Toc68685963"/>
      <w:r w:rsidRPr="003C7F01">
        <w:rPr>
          <w:lang w:val="en-US"/>
        </w:rPr>
        <w:t>Key Values</w:t>
      </w:r>
      <w:bookmarkEnd w:id="697"/>
      <w:bookmarkEnd w:id="698"/>
    </w:p>
    <w:p w14:paraId="5D40E76A" w14:textId="77777777" w:rsidR="000333A4" w:rsidRPr="003C7F01" w:rsidRDefault="000333A4" w:rsidP="000333A4">
      <w:pPr>
        <w:pStyle w:val="berschrift3"/>
        <w:rPr>
          <w:lang w:val="en-US"/>
        </w:rPr>
      </w:pPr>
      <w:bookmarkStart w:id="699" w:name="_Toc68685964"/>
      <w:r w:rsidRPr="003C7F01">
        <w:rPr>
          <w:lang w:val="en-US"/>
        </w:rPr>
        <w:t>Most Commonly Used Keys</w:t>
      </w:r>
      <w:bookmarkEnd w:id="699"/>
    </w:p>
    <w:tbl>
      <w:tblPr>
        <w:tblStyle w:val="rcTable1"/>
        <w:tblW w:w="0" w:type="auto"/>
        <w:tblLook w:val="04A0" w:firstRow="1" w:lastRow="0" w:firstColumn="1" w:lastColumn="0" w:noHBand="0" w:noVBand="1"/>
      </w:tblPr>
      <w:tblGrid>
        <w:gridCol w:w="1879"/>
        <w:gridCol w:w="766"/>
        <w:gridCol w:w="620"/>
        <w:gridCol w:w="766"/>
        <w:gridCol w:w="913"/>
        <w:gridCol w:w="766"/>
        <w:gridCol w:w="1451"/>
        <w:gridCol w:w="766"/>
      </w:tblGrid>
      <w:tr w:rsidR="000333A4" w:rsidRPr="003C7F01" w14:paraId="43047CB8" w14:textId="77777777" w:rsidTr="000333A4">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DFAB7E9" w14:textId="77777777" w:rsidR="000333A4" w:rsidRPr="003C7F01" w:rsidRDefault="000333A4" w:rsidP="000333A4">
            <w:pPr>
              <w:rPr>
                <w:lang w:val="en-US" w:eastAsia="de-DE"/>
              </w:rPr>
            </w:pPr>
            <w:r w:rsidRPr="003C7F01">
              <w:rPr>
                <w:lang w:val="en-US" w:eastAsia="de-DE"/>
              </w:rPr>
              <w:t>Key</w:t>
            </w:r>
          </w:p>
        </w:tc>
        <w:tc>
          <w:tcPr>
            <w:tcW w:w="0" w:type="auto"/>
            <w:tcBorders>
              <w:right w:val="single" w:sz="4" w:space="0" w:color="auto"/>
            </w:tcBorders>
          </w:tcPr>
          <w:p w14:paraId="366E166C" w14:textId="77777777" w:rsidR="000333A4" w:rsidRPr="003C7F01" w:rsidRDefault="000333A4" w:rsidP="000333A4">
            <w:pPr>
              <w:rPr>
                <w:lang w:val="en-US" w:eastAsia="de-DE"/>
              </w:rPr>
            </w:pPr>
            <w:r w:rsidRPr="003C7F01">
              <w:rPr>
                <w:lang w:val="en-US" w:eastAsia="de-DE"/>
              </w:rPr>
              <w:t>Code</w:t>
            </w:r>
          </w:p>
        </w:tc>
        <w:tc>
          <w:tcPr>
            <w:tcW w:w="0" w:type="auto"/>
            <w:tcBorders>
              <w:left w:val="single" w:sz="4" w:space="0" w:color="auto"/>
            </w:tcBorders>
          </w:tcPr>
          <w:p w14:paraId="385F1097" w14:textId="77777777" w:rsidR="000333A4" w:rsidRPr="003C7F01" w:rsidRDefault="000333A4" w:rsidP="000333A4">
            <w:pPr>
              <w:rPr>
                <w:lang w:val="en-US" w:eastAsia="de-DE"/>
              </w:rPr>
            </w:pPr>
            <w:r w:rsidRPr="003C7F01">
              <w:rPr>
                <w:lang w:val="en-US" w:eastAsia="de-DE"/>
              </w:rPr>
              <w:t>Key</w:t>
            </w:r>
          </w:p>
        </w:tc>
        <w:tc>
          <w:tcPr>
            <w:tcW w:w="0" w:type="auto"/>
            <w:tcBorders>
              <w:right w:val="single" w:sz="4" w:space="0" w:color="auto"/>
            </w:tcBorders>
          </w:tcPr>
          <w:p w14:paraId="320C4527" w14:textId="77777777" w:rsidR="000333A4" w:rsidRPr="003C7F01" w:rsidRDefault="000333A4" w:rsidP="000333A4">
            <w:pPr>
              <w:rPr>
                <w:lang w:val="en-US" w:eastAsia="de-DE"/>
              </w:rPr>
            </w:pPr>
            <w:r w:rsidRPr="003C7F01">
              <w:rPr>
                <w:lang w:val="en-US" w:eastAsia="de-DE"/>
              </w:rPr>
              <w:t>Code</w:t>
            </w:r>
          </w:p>
        </w:tc>
        <w:tc>
          <w:tcPr>
            <w:tcW w:w="0" w:type="auto"/>
            <w:tcBorders>
              <w:left w:val="single" w:sz="4" w:space="0" w:color="auto"/>
            </w:tcBorders>
          </w:tcPr>
          <w:p w14:paraId="1BC5A9E9" w14:textId="77777777" w:rsidR="000333A4" w:rsidRPr="003C7F01" w:rsidRDefault="000333A4" w:rsidP="000333A4">
            <w:pPr>
              <w:rPr>
                <w:lang w:val="en-US" w:eastAsia="de-DE"/>
              </w:rPr>
            </w:pPr>
            <w:r w:rsidRPr="003C7F01">
              <w:rPr>
                <w:lang w:val="en-US" w:eastAsia="de-DE"/>
              </w:rPr>
              <w:t>Key</w:t>
            </w:r>
          </w:p>
        </w:tc>
        <w:tc>
          <w:tcPr>
            <w:tcW w:w="0" w:type="auto"/>
            <w:tcBorders>
              <w:right w:val="single" w:sz="4" w:space="0" w:color="auto"/>
            </w:tcBorders>
          </w:tcPr>
          <w:p w14:paraId="091400BA" w14:textId="77777777" w:rsidR="000333A4" w:rsidRPr="003C7F01" w:rsidRDefault="000333A4" w:rsidP="000333A4">
            <w:pPr>
              <w:rPr>
                <w:lang w:val="en-US" w:eastAsia="de-DE"/>
              </w:rPr>
            </w:pPr>
            <w:r w:rsidRPr="003C7F01">
              <w:rPr>
                <w:lang w:val="en-US" w:eastAsia="de-DE"/>
              </w:rPr>
              <w:t>Code</w:t>
            </w:r>
          </w:p>
        </w:tc>
        <w:tc>
          <w:tcPr>
            <w:tcW w:w="0" w:type="auto"/>
            <w:tcBorders>
              <w:left w:val="single" w:sz="4" w:space="0" w:color="auto"/>
            </w:tcBorders>
          </w:tcPr>
          <w:p w14:paraId="5F6C9212" w14:textId="77777777" w:rsidR="000333A4" w:rsidRPr="003C7F01" w:rsidRDefault="000333A4" w:rsidP="000333A4">
            <w:pPr>
              <w:rPr>
                <w:lang w:val="en-US" w:eastAsia="de-DE"/>
              </w:rPr>
            </w:pPr>
            <w:r w:rsidRPr="003C7F01">
              <w:rPr>
                <w:lang w:val="en-US" w:eastAsia="de-DE"/>
              </w:rPr>
              <w:t>Key</w:t>
            </w:r>
          </w:p>
        </w:tc>
        <w:tc>
          <w:tcPr>
            <w:tcW w:w="0" w:type="auto"/>
          </w:tcPr>
          <w:p w14:paraId="632CA6B6" w14:textId="77777777" w:rsidR="000333A4" w:rsidRPr="003C7F01" w:rsidRDefault="000333A4" w:rsidP="000333A4">
            <w:pPr>
              <w:rPr>
                <w:lang w:val="en-US" w:eastAsia="de-DE"/>
              </w:rPr>
            </w:pPr>
            <w:r w:rsidRPr="003C7F01">
              <w:rPr>
                <w:lang w:val="en-US" w:eastAsia="de-DE"/>
              </w:rPr>
              <w:t>Code</w:t>
            </w:r>
          </w:p>
        </w:tc>
      </w:tr>
      <w:tr w:rsidR="000333A4" w:rsidRPr="003C7F01" w14:paraId="5EFCD6F6" w14:textId="77777777" w:rsidTr="000333A4">
        <w:trPr>
          <w:trHeight w:val="340"/>
        </w:trPr>
        <w:tc>
          <w:tcPr>
            <w:tcW w:w="0" w:type="auto"/>
          </w:tcPr>
          <w:p w14:paraId="1E316833" w14:textId="77777777" w:rsidR="000333A4" w:rsidRPr="003C7F01" w:rsidRDefault="000333A4" w:rsidP="000333A4">
            <w:pPr>
              <w:pStyle w:val="rcLangElem"/>
              <w:rPr>
                <w:lang w:val="en-US" w:eastAsia="de-DE"/>
              </w:rPr>
            </w:pPr>
            <w:r w:rsidRPr="003C7F01">
              <w:rPr>
                <w:lang w:val="en-US" w:eastAsia="de-DE"/>
              </w:rPr>
              <w:t>ESC</w:t>
            </w:r>
          </w:p>
        </w:tc>
        <w:tc>
          <w:tcPr>
            <w:tcW w:w="0" w:type="auto"/>
            <w:tcBorders>
              <w:right w:val="single" w:sz="4" w:space="0" w:color="auto"/>
            </w:tcBorders>
          </w:tcPr>
          <w:p w14:paraId="68773FB2" w14:textId="77777777" w:rsidR="000333A4" w:rsidRPr="003C7F01" w:rsidRDefault="000333A4" w:rsidP="000333A4">
            <w:pPr>
              <w:rPr>
                <w:lang w:val="en-US" w:eastAsia="de-DE"/>
              </w:rPr>
            </w:pPr>
            <w:r w:rsidRPr="003C7F01">
              <w:rPr>
                <w:lang w:val="en-US" w:eastAsia="de-DE"/>
              </w:rPr>
              <w:t>27</w:t>
            </w:r>
          </w:p>
        </w:tc>
        <w:tc>
          <w:tcPr>
            <w:tcW w:w="0" w:type="auto"/>
            <w:tcBorders>
              <w:left w:val="single" w:sz="4" w:space="0" w:color="auto"/>
            </w:tcBorders>
          </w:tcPr>
          <w:p w14:paraId="41D38155" w14:textId="77777777" w:rsidR="000333A4" w:rsidRPr="003C7F01" w:rsidRDefault="000333A4" w:rsidP="000333A4">
            <w:pPr>
              <w:pStyle w:val="rcLangElem"/>
              <w:rPr>
                <w:lang w:val="en-US" w:eastAsia="de-DE"/>
              </w:rPr>
            </w:pPr>
            <w:r w:rsidRPr="003C7F01">
              <w:rPr>
                <w:lang w:val="en-US" w:eastAsia="de-DE"/>
              </w:rPr>
              <w:t>F1</w:t>
            </w:r>
          </w:p>
        </w:tc>
        <w:tc>
          <w:tcPr>
            <w:tcW w:w="0" w:type="auto"/>
            <w:tcBorders>
              <w:right w:val="single" w:sz="4" w:space="0" w:color="auto"/>
            </w:tcBorders>
          </w:tcPr>
          <w:p w14:paraId="6A156268" w14:textId="77777777" w:rsidR="000333A4" w:rsidRPr="003C7F01" w:rsidRDefault="000333A4" w:rsidP="000333A4">
            <w:pPr>
              <w:rPr>
                <w:lang w:val="en-US" w:eastAsia="de-DE"/>
              </w:rPr>
            </w:pPr>
            <w:r w:rsidRPr="003C7F01">
              <w:rPr>
                <w:lang w:val="en-US" w:eastAsia="de-DE"/>
              </w:rPr>
              <w:t>315</w:t>
            </w:r>
          </w:p>
        </w:tc>
        <w:tc>
          <w:tcPr>
            <w:tcW w:w="0" w:type="auto"/>
            <w:tcBorders>
              <w:left w:val="single" w:sz="4" w:space="0" w:color="auto"/>
            </w:tcBorders>
          </w:tcPr>
          <w:p w14:paraId="516D2964" w14:textId="77777777" w:rsidR="000333A4" w:rsidRPr="003C7F01" w:rsidRDefault="000333A4" w:rsidP="000333A4">
            <w:pPr>
              <w:pStyle w:val="rcLangElem"/>
              <w:rPr>
                <w:lang w:val="en-US" w:eastAsia="de-DE"/>
              </w:rPr>
            </w:pPr>
            <w:r w:rsidRPr="003C7F01">
              <w:rPr>
                <w:lang w:val="en-US" w:eastAsia="de-DE"/>
              </w:rPr>
              <w:t>UP</w:t>
            </w:r>
          </w:p>
        </w:tc>
        <w:tc>
          <w:tcPr>
            <w:tcW w:w="0" w:type="auto"/>
            <w:tcBorders>
              <w:right w:val="single" w:sz="4" w:space="0" w:color="auto"/>
            </w:tcBorders>
          </w:tcPr>
          <w:p w14:paraId="63D9B399" w14:textId="77777777" w:rsidR="000333A4" w:rsidRPr="003C7F01" w:rsidRDefault="000333A4" w:rsidP="000333A4">
            <w:pPr>
              <w:rPr>
                <w:lang w:val="en-US" w:eastAsia="de-DE"/>
              </w:rPr>
            </w:pPr>
            <w:r w:rsidRPr="003C7F01">
              <w:rPr>
                <w:lang w:val="en-US" w:eastAsia="de-DE"/>
              </w:rPr>
              <w:t>328</w:t>
            </w:r>
          </w:p>
        </w:tc>
        <w:tc>
          <w:tcPr>
            <w:tcW w:w="0" w:type="auto"/>
            <w:tcBorders>
              <w:left w:val="single" w:sz="4" w:space="0" w:color="auto"/>
            </w:tcBorders>
          </w:tcPr>
          <w:p w14:paraId="31CBDF5B" w14:textId="77777777" w:rsidR="000333A4" w:rsidRPr="003C7F01" w:rsidRDefault="000333A4" w:rsidP="000333A4">
            <w:pPr>
              <w:pStyle w:val="rcLangElem"/>
              <w:rPr>
                <w:lang w:val="en-US" w:eastAsia="de-DE"/>
              </w:rPr>
            </w:pPr>
            <w:r w:rsidRPr="003C7F01">
              <w:rPr>
                <w:lang w:val="en-US" w:eastAsia="de-DE"/>
              </w:rPr>
              <w:t>KEYABORT</w:t>
            </w:r>
          </w:p>
        </w:tc>
        <w:tc>
          <w:tcPr>
            <w:tcW w:w="0" w:type="auto"/>
          </w:tcPr>
          <w:p w14:paraId="754479AD" w14:textId="77777777" w:rsidR="000333A4" w:rsidRPr="003C7F01" w:rsidRDefault="000333A4" w:rsidP="000333A4">
            <w:pPr>
              <w:rPr>
                <w:lang w:val="en-US" w:eastAsia="de-DE"/>
              </w:rPr>
            </w:pPr>
            <w:r w:rsidRPr="003C7F01">
              <w:rPr>
                <w:lang w:val="en-US" w:eastAsia="de-DE"/>
              </w:rPr>
              <w:t>999</w:t>
            </w:r>
          </w:p>
        </w:tc>
      </w:tr>
      <w:tr w:rsidR="000333A4" w:rsidRPr="003C7F01" w14:paraId="386A1C76" w14:textId="77777777" w:rsidTr="000333A4">
        <w:trPr>
          <w:trHeight w:val="340"/>
        </w:trPr>
        <w:tc>
          <w:tcPr>
            <w:tcW w:w="0" w:type="auto"/>
          </w:tcPr>
          <w:p w14:paraId="24CF719D" w14:textId="77777777" w:rsidR="000333A4" w:rsidRPr="003C7F01" w:rsidRDefault="000333A4" w:rsidP="000333A4">
            <w:pPr>
              <w:pStyle w:val="rcLangElem"/>
              <w:rPr>
                <w:lang w:val="en-US" w:eastAsia="de-DE"/>
              </w:rPr>
            </w:pPr>
            <w:r w:rsidRPr="003C7F01">
              <w:rPr>
                <w:lang w:val="en-US" w:eastAsia="de-DE"/>
              </w:rPr>
              <w:t>CR</w:t>
            </w:r>
          </w:p>
        </w:tc>
        <w:tc>
          <w:tcPr>
            <w:tcW w:w="0" w:type="auto"/>
            <w:tcBorders>
              <w:right w:val="single" w:sz="4" w:space="0" w:color="auto"/>
            </w:tcBorders>
          </w:tcPr>
          <w:p w14:paraId="45464A22" w14:textId="77777777" w:rsidR="000333A4" w:rsidRPr="003C7F01" w:rsidRDefault="000333A4" w:rsidP="000333A4">
            <w:pPr>
              <w:rPr>
                <w:lang w:val="en-US" w:eastAsia="de-DE"/>
              </w:rPr>
            </w:pPr>
            <w:r w:rsidRPr="003C7F01">
              <w:rPr>
                <w:lang w:val="en-US" w:eastAsia="de-DE"/>
              </w:rPr>
              <w:t>13</w:t>
            </w:r>
          </w:p>
        </w:tc>
        <w:tc>
          <w:tcPr>
            <w:tcW w:w="0" w:type="auto"/>
            <w:tcBorders>
              <w:left w:val="single" w:sz="4" w:space="0" w:color="auto"/>
            </w:tcBorders>
          </w:tcPr>
          <w:p w14:paraId="3496D9BC" w14:textId="77777777" w:rsidR="000333A4" w:rsidRPr="003C7F01" w:rsidRDefault="000333A4" w:rsidP="000333A4">
            <w:pPr>
              <w:pStyle w:val="rcLangElem"/>
              <w:rPr>
                <w:lang w:val="en-US" w:eastAsia="de-DE"/>
              </w:rPr>
            </w:pPr>
            <w:r w:rsidRPr="003C7F01">
              <w:rPr>
                <w:lang w:val="en-US" w:eastAsia="de-DE"/>
              </w:rPr>
              <w:t>F2</w:t>
            </w:r>
          </w:p>
        </w:tc>
        <w:tc>
          <w:tcPr>
            <w:tcW w:w="0" w:type="auto"/>
            <w:tcBorders>
              <w:right w:val="single" w:sz="4" w:space="0" w:color="auto"/>
            </w:tcBorders>
          </w:tcPr>
          <w:p w14:paraId="1A2BE3E8" w14:textId="77777777" w:rsidR="000333A4" w:rsidRPr="003C7F01" w:rsidRDefault="000333A4" w:rsidP="000333A4">
            <w:pPr>
              <w:rPr>
                <w:lang w:val="en-US" w:eastAsia="de-DE"/>
              </w:rPr>
            </w:pPr>
            <w:r w:rsidRPr="003C7F01">
              <w:rPr>
                <w:lang w:val="en-US" w:eastAsia="de-DE"/>
              </w:rPr>
              <w:t>316</w:t>
            </w:r>
          </w:p>
        </w:tc>
        <w:tc>
          <w:tcPr>
            <w:tcW w:w="0" w:type="auto"/>
            <w:tcBorders>
              <w:left w:val="single" w:sz="4" w:space="0" w:color="auto"/>
            </w:tcBorders>
          </w:tcPr>
          <w:p w14:paraId="20D2F042" w14:textId="77777777" w:rsidR="000333A4" w:rsidRPr="003C7F01" w:rsidRDefault="000333A4" w:rsidP="000333A4">
            <w:pPr>
              <w:pStyle w:val="rcLangElem"/>
              <w:rPr>
                <w:lang w:val="en-US" w:eastAsia="de-DE"/>
              </w:rPr>
            </w:pPr>
            <w:r w:rsidRPr="003C7F01">
              <w:rPr>
                <w:lang w:val="en-US" w:eastAsia="de-DE"/>
              </w:rPr>
              <w:t>DOWN</w:t>
            </w:r>
          </w:p>
        </w:tc>
        <w:tc>
          <w:tcPr>
            <w:tcW w:w="0" w:type="auto"/>
            <w:tcBorders>
              <w:right w:val="single" w:sz="4" w:space="0" w:color="auto"/>
            </w:tcBorders>
          </w:tcPr>
          <w:p w14:paraId="5757D790" w14:textId="77777777" w:rsidR="000333A4" w:rsidRPr="003C7F01" w:rsidRDefault="000333A4" w:rsidP="000333A4">
            <w:pPr>
              <w:rPr>
                <w:lang w:val="en-US" w:eastAsia="de-DE"/>
              </w:rPr>
            </w:pPr>
            <w:r w:rsidRPr="003C7F01">
              <w:rPr>
                <w:lang w:val="en-US" w:eastAsia="de-DE"/>
              </w:rPr>
              <w:t>336</w:t>
            </w:r>
          </w:p>
        </w:tc>
        <w:tc>
          <w:tcPr>
            <w:tcW w:w="0" w:type="auto"/>
            <w:tcBorders>
              <w:left w:val="single" w:sz="4" w:space="0" w:color="auto"/>
            </w:tcBorders>
          </w:tcPr>
          <w:p w14:paraId="5FF58301" w14:textId="77777777" w:rsidR="000333A4" w:rsidRPr="003C7F01" w:rsidRDefault="000333A4" w:rsidP="000333A4">
            <w:pPr>
              <w:pStyle w:val="rcLangElem"/>
              <w:rPr>
                <w:lang w:val="en-US" w:eastAsia="de-DE"/>
              </w:rPr>
            </w:pPr>
            <w:r w:rsidRPr="003C7F01">
              <w:rPr>
                <w:lang w:val="en-US" w:eastAsia="de-DE"/>
              </w:rPr>
              <w:t>AKEY1</w:t>
            </w:r>
          </w:p>
        </w:tc>
        <w:tc>
          <w:tcPr>
            <w:tcW w:w="0" w:type="auto"/>
          </w:tcPr>
          <w:p w14:paraId="68AFB971" w14:textId="77777777" w:rsidR="000333A4" w:rsidRPr="003C7F01" w:rsidRDefault="000333A4" w:rsidP="000333A4">
            <w:pPr>
              <w:rPr>
                <w:lang w:val="en-US" w:eastAsia="de-DE"/>
              </w:rPr>
            </w:pPr>
            <w:r w:rsidRPr="003C7F01">
              <w:rPr>
                <w:lang w:val="en-US" w:eastAsia="de-DE"/>
              </w:rPr>
              <w:t>801</w:t>
            </w:r>
          </w:p>
        </w:tc>
      </w:tr>
      <w:tr w:rsidR="000333A4" w:rsidRPr="003C7F01" w14:paraId="5CE72574" w14:textId="77777777" w:rsidTr="000333A4">
        <w:trPr>
          <w:trHeight w:val="340"/>
        </w:trPr>
        <w:tc>
          <w:tcPr>
            <w:tcW w:w="0" w:type="auto"/>
          </w:tcPr>
          <w:p w14:paraId="59D2B0BC" w14:textId="77777777" w:rsidR="000333A4" w:rsidRPr="003C7F01" w:rsidRDefault="000333A4" w:rsidP="000333A4">
            <w:pPr>
              <w:pStyle w:val="rcLangElem"/>
              <w:rPr>
                <w:lang w:val="en-US" w:eastAsia="de-DE"/>
              </w:rPr>
            </w:pPr>
            <w:r w:rsidRPr="003C7F01">
              <w:rPr>
                <w:lang w:val="en-US" w:eastAsia="de-DE"/>
              </w:rPr>
              <w:t>ENTER</w:t>
            </w:r>
          </w:p>
        </w:tc>
        <w:tc>
          <w:tcPr>
            <w:tcW w:w="0" w:type="auto"/>
            <w:tcBorders>
              <w:right w:val="single" w:sz="4" w:space="0" w:color="auto"/>
            </w:tcBorders>
          </w:tcPr>
          <w:p w14:paraId="02D2FC49" w14:textId="77777777" w:rsidR="000333A4" w:rsidRPr="003C7F01" w:rsidRDefault="000333A4" w:rsidP="000333A4">
            <w:pPr>
              <w:rPr>
                <w:lang w:val="en-US" w:eastAsia="de-DE"/>
              </w:rPr>
            </w:pPr>
            <w:r w:rsidRPr="003C7F01">
              <w:rPr>
                <w:lang w:val="en-US" w:eastAsia="de-DE"/>
              </w:rPr>
              <w:t>13</w:t>
            </w:r>
          </w:p>
        </w:tc>
        <w:tc>
          <w:tcPr>
            <w:tcW w:w="0" w:type="auto"/>
            <w:tcBorders>
              <w:left w:val="single" w:sz="4" w:space="0" w:color="auto"/>
            </w:tcBorders>
          </w:tcPr>
          <w:p w14:paraId="732523C7" w14:textId="77777777" w:rsidR="000333A4" w:rsidRPr="003C7F01" w:rsidRDefault="000333A4" w:rsidP="000333A4">
            <w:pPr>
              <w:pStyle w:val="rcLangElem"/>
              <w:rPr>
                <w:lang w:val="en-US" w:eastAsia="de-DE"/>
              </w:rPr>
            </w:pPr>
            <w:r w:rsidRPr="003C7F01">
              <w:rPr>
                <w:lang w:val="en-US" w:eastAsia="de-DE"/>
              </w:rPr>
              <w:t>F3</w:t>
            </w:r>
          </w:p>
        </w:tc>
        <w:tc>
          <w:tcPr>
            <w:tcW w:w="0" w:type="auto"/>
            <w:tcBorders>
              <w:right w:val="single" w:sz="4" w:space="0" w:color="auto"/>
            </w:tcBorders>
          </w:tcPr>
          <w:p w14:paraId="72DA9063" w14:textId="77777777" w:rsidR="000333A4" w:rsidRPr="003C7F01" w:rsidRDefault="000333A4" w:rsidP="000333A4">
            <w:pPr>
              <w:rPr>
                <w:lang w:val="en-US" w:eastAsia="de-DE"/>
              </w:rPr>
            </w:pPr>
            <w:r w:rsidRPr="003C7F01">
              <w:rPr>
                <w:lang w:val="en-US" w:eastAsia="de-DE"/>
              </w:rPr>
              <w:t>317</w:t>
            </w:r>
          </w:p>
        </w:tc>
        <w:tc>
          <w:tcPr>
            <w:tcW w:w="0" w:type="auto"/>
            <w:tcBorders>
              <w:left w:val="single" w:sz="4" w:space="0" w:color="auto"/>
            </w:tcBorders>
          </w:tcPr>
          <w:p w14:paraId="45E229EA" w14:textId="77777777" w:rsidR="000333A4" w:rsidRPr="003C7F01" w:rsidRDefault="000333A4" w:rsidP="000333A4">
            <w:pPr>
              <w:pStyle w:val="rcLangElem"/>
              <w:rPr>
                <w:lang w:val="en-US" w:eastAsia="de-DE"/>
              </w:rPr>
            </w:pPr>
            <w:r w:rsidRPr="003C7F01">
              <w:rPr>
                <w:lang w:val="en-US" w:eastAsia="de-DE"/>
              </w:rPr>
              <w:t>LEFT</w:t>
            </w:r>
          </w:p>
        </w:tc>
        <w:tc>
          <w:tcPr>
            <w:tcW w:w="0" w:type="auto"/>
            <w:tcBorders>
              <w:right w:val="single" w:sz="4" w:space="0" w:color="auto"/>
            </w:tcBorders>
          </w:tcPr>
          <w:p w14:paraId="106ECAE8" w14:textId="77777777" w:rsidR="000333A4" w:rsidRPr="003C7F01" w:rsidRDefault="000333A4" w:rsidP="000333A4">
            <w:pPr>
              <w:rPr>
                <w:lang w:val="en-US" w:eastAsia="de-DE"/>
              </w:rPr>
            </w:pPr>
            <w:r w:rsidRPr="003C7F01">
              <w:rPr>
                <w:lang w:val="en-US" w:eastAsia="de-DE"/>
              </w:rPr>
              <w:t>331</w:t>
            </w:r>
          </w:p>
        </w:tc>
        <w:tc>
          <w:tcPr>
            <w:tcW w:w="0" w:type="auto"/>
            <w:tcBorders>
              <w:left w:val="single" w:sz="4" w:space="0" w:color="auto"/>
            </w:tcBorders>
          </w:tcPr>
          <w:p w14:paraId="056AD20B" w14:textId="77777777" w:rsidR="000333A4" w:rsidRPr="003C7F01" w:rsidRDefault="000333A4" w:rsidP="000333A4">
            <w:pPr>
              <w:pStyle w:val="rcLangElem"/>
              <w:rPr>
                <w:lang w:val="en-US" w:eastAsia="de-DE"/>
              </w:rPr>
            </w:pPr>
            <w:r w:rsidRPr="003C7F01">
              <w:rPr>
                <w:lang w:val="en-US" w:eastAsia="de-DE"/>
              </w:rPr>
              <w:t>AKEY2</w:t>
            </w:r>
          </w:p>
        </w:tc>
        <w:tc>
          <w:tcPr>
            <w:tcW w:w="0" w:type="auto"/>
          </w:tcPr>
          <w:p w14:paraId="6E08A677" w14:textId="77777777" w:rsidR="000333A4" w:rsidRPr="003C7F01" w:rsidRDefault="000333A4" w:rsidP="000333A4">
            <w:pPr>
              <w:rPr>
                <w:lang w:val="en-US" w:eastAsia="de-DE"/>
              </w:rPr>
            </w:pPr>
            <w:r w:rsidRPr="003C7F01">
              <w:rPr>
                <w:lang w:val="en-US" w:eastAsia="de-DE"/>
              </w:rPr>
              <w:t>802</w:t>
            </w:r>
          </w:p>
        </w:tc>
      </w:tr>
      <w:tr w:rsidR="000333A4" w:rsidRPr="003C7F01" w14:paraId="10F4C62E" w14:textId="77777777" w:rsidTr="000333A4">
        <w:trPr>
          <w:trHeight w:val="340"/>
        </w:trPr>
        <w:tc>
          <w:tcPr>
            <w:tcW w:w="0" w:type="auto"/>
          </w:tcPr>
          <w:p w14:paraId="2A94C7A8" w14:textId="77777777" w:rsidR="000333A4" w:rsidRPr="003C7F01" w:rsidRDefault="000333A4" w:rsidP="000333A4">
            <w:pPr>
              <w:pStyle w:val="rcLangElem"/>
              <w:rPr>
                <w:lang w:val="en-US" w:eastAsia="de-DE"/>
              </w:rPr>
            </w:pPr>
            <w:r w:rsidRPr="003C7F01">
              <w:rPr>
                <w:lang w:val="en-US" w:eastAsia="de-DE"/>
              </w:rPr>
              <w:t>BS</w:t>
            </w:r>
          </w:p>
        </w:tc>
        <w:tc>
          <w:tcPr>
            <w:tcW w:w="0" w:type="auto"/>
            <w:tcBorders>
              <w:right w:val="single" w:sz="4" w:space="0" w:color="auto"/>
            </w:tcBorders>
          </w:tcPr>
          <w:p w14:paraId="28BC3CD1" w14:textId="77777777" w:rsidR="000333A4" w:rsidRPr="003C7F01" w:rsidRDefault="000333A4" w:rsidP="000333A4">
            <w:pPr>
              <w:rPr>
                <w:lang w:val="en-US" w:eastAsia="de-DE"/>
              </w:rPr>
            </w:pPr>
            <w:r w:rsidRPr="003C7F01">
              <w:rPr>
                <w:lang w:val="en-US" w:eastAsia="de-DE"/>
              </w:rPr>
              <w:t>8</w:t>
            </w:r>
          </w:p>
        </w:tc>
        <w:tc>
          <w:tcPr>
            <w:tcW w:w="0" w:type="auto"/>
            <w:tcBorders>
              <w:left w:val="single" w:sz="4" w:space="0" w:color="auto"/>
            </w:tcBorders>
          </w:tcPr>
          <w:p w14:paraId="5875EE06" w14:textId="77777777" w:rsidR="000333A4" w:rsidRPr="003C7F01" w:rsidRDefault="000333A4" w:rsidP="000333A4">
            <w:pPr>
              <w:pStyle w:val="rcLangElem"/>
              <w:rPr>
                <w:lang w:val="en-US" w:eastAsia="de-DE"/>
              </w:rPr>
            </w:pPr>
            <w:r w:rsidRPr="003C7F01">
              <w:rPr>
                <w:lang w:val="en-US" w:eastAsia="de-DE"/>
              </w:rPr>
              <w:t>F4</w:t>
            </w:r>
          </w:p>
        </w:tc>
        <w:tc>
          <w:tcPr>
            <w:tcW w:w="0" w:type="auto"/>
            <w:tcBorders>
              <w:right w:val="single" w:sz="4" w:space="0" w:color="auto"/>
            </w:tcBorders>
          </w:tcPr>
          <w:p w14:paraId="3F393CB0" w14:textId="77777777" w:rsidR="000333A4" w:rsidRPr="003C7F01" w:rsidRDefault="000333A4" w:rsidP="000333A4">
            <w:pPr>
              <w:rPr>
                <w:lang w:val="en-US" w:eastAsia="de-DE"/>
              </w:rPr>
            </w:pPr>
            <w:r w:rsidRPr="003C7F01">
              <w:rPr>
                <w:lang w:val="en-US" w:eastAsia="de-DE"/>
              </w:rPr>
              <w:t>318</w:t>
            </w:r>
          </w:p>
        </w:tc>
        <w:tc>
          <w:tcPr>
            <w:tcW w:w="0" w:type="auto"/>
            <w:tcBorders>
              <w:left w:val="single" w:sz="4" w:space="0" w:color="auto"/>
            </w:tcBorders>
          </w:tcPr>
          <w:p w14:paraId="11DA03FB" w14:textId="77777777" w:rsidR="000333A4" w:rsidRPr="003C7F01" w:rsidRDefault="000333A4" w:rsidP="000333A4">
            <w:pPr>
              <w:pStyle w:val="rcLangElem"/>
              <w:rPr>
                <w:lang w:val="en-US" w:eastAsia="de-DE"/>
              </w:rPr>
            </w:pPr>
            <w:r w:rsidRPr="003C7F01">
              <w:rPr>
                <w:lang w:val="en-US" w:eastAsia="de-DE"/>
              </w:rPr>
              <w:t>RIGHT</w:t>
            </w:r>
          </w:p>
        </w:tc>
        <w:tc>
          <w:tcPr>
            <w:tcW w:w="0" w:type="auto"/>
            <w:tcBorders>
              <w:right w:val="single" w:sz="4" w:space="0" w:color="auto"/>
            </w:tcBorders>
          </w:tcPr>
          <w:p w14:paraId="73D77811" w14:textId="77777777" w:rsidR="000333A4" w:rsidRPr="003C7F01" w:rsidRDefault="000333A4" w:rsidP="000333A4">
            <w:pPr>
              <w:rPr>
                <w:lang w:val="en-US" w:eastAsia="de-DE"/>
              </w:rPr>
            </w:pPr>
            <w:r w:rsidRPr="003C7F01">
              <w:rPr>
                <w:lang w:val="en-US" w:eastAsia="de-DE"/>
              </w:rPr>
              <w:t>333</w:t>
            </w:r>
          </w:p>
        </w:tc>
        <w:tc>
          <w:tcPr>
            <w:tcW w:w="0" w:type="auto"/>
            <w:tcBorders>
              <w:left w:val="single" w:sz="4" w:space="0" w:color="auto"/>
            </w:tcBorders>
          </w:tcPr>
          <w:p w14:paraId="2C2613BF" w14:textId="77777777" w:rsidR="000333A4" w:rsidRPr="003C7F01" w:rsidRDefault="000333A4" w:rsidP="000333A4">
            <w:pPr>
              <w:pStyle w:val="rcLangElem"/>
              <w:rPr>
                <w:lang w:val="en-US" w:eastAsia="de-DE"/>
              </w:rPr>
            </w:pPr>
            <w:r w:rsidRPr="003C7F01">
              <w:rPr>
                <w:lang w:val="en-US" w:eastAsia="de-DE"/>
              </w:rPr>
              <w:t>AKEY3</w:t>
            </w:r>
          </w:p>
        </w:tc>
        <w:tc>
          <w:tcPr>
            <w:tcW w:w="0" w:type="auto"/>
          </w:tcPr>
          <w:p w14:paraId="4BD04BB2" w14:textId="77777777" w:rsidR="000333A4" w:rsidRPr="003C7F01" w:rsidRDefault="000333A4" w:rsidP="000333A4">
            <w:pPr>
              <w:rPr>
                <w:lang w:val="en-US" w:eastAsia="de-DE"/>
              </w:rPr>
            </w:pPr>
            <w:r w:rsidRPr="003C7F01">
              <w:rPr>
                <w:lang w:val="en-US" w:eastAsia="de-DE"/>
              </w:rPr>
              <w:t>803</w:t>
            </w:r>
          </w:p>
        </w:tc>
      </w:tr>
      <w:tr w:rsidR="000333A4" w:rsidRPr="003C7F01" w14:paraId="63EF6CD0" w14:textId="77777777" w:rsidTr="000333A4">
        <w:trPr>
          <w:trHeight w:val="340"/>
        </w:trPr>
        <w:tc>
          <w:tcPr>
            <w:tcW w:w="0" w:type="auto"/>
          </w:tcPr>
          <w:p w14:paraId="19639660" w14:textId="77777777" w:rsidR="000333A4" w:rsidRPr="003C7F01" w:rsidRDefault="000333A4" w:rsidP="000333A4">
            <w:pPr>
              <w:pStyle w:val="rcLangElem"/>
              <w:rPr>
                <w:lang w:val="en-US" w:eastAsia="de-DE"/>
              </w:rPr>
            </w:pPr>
            <w:r w:rsidRPr="003C7F01">
              <w:rPr>
                <w:lang w:val="en-US" w:eastAsia="de-DE"/>
              </w:rPr>
              <w:t>TAB</w:t>
            </w:r>
          </w:p>
        </w:tc>
        <w:tc>
          <w:tcPr>
            <w:tcW w:w="0" w:type="auto"/>
            <w:tcBorders>
              <w:right w:val="single" w:sz="4" w:space="0" w:color="auto"/>
            </w:tcBorders>
          </w:tcPr>
          <w:p w14:paraId="1C8C952D" w14:textId="77777777" w:rsidR="000333A4" w:rsidRPr="003C7F01" w:rsidRDefault="000333A4" w:rsidP="000333A4">
            <w:pPr>
              <w:rPr>
                <w:lang w:val="en-US" w:eastAsia="de-DE"/>
              </w:rPr>
            </w:pPr>
            <w:r w:rsidRPr="003C7F01">
              <w:rPr>
                <w:lang w:val="en-US" w:eastAsia="de-DE"/>
              </w:rPr>
              <w:t>9</w:t>
            </w:r>
          </w:p>
        </w:tc>
        <w:tc>
          <w:tcPr>
            <w:tcW w:w="0" w:type="auto"/>
            <w:tcBorders>
              <w:left w:val="single" w:sz="4" w:space="0" w:color="auto"/>
            </w:tcBorders>
          </w:tcPr>
          <w:p w14:paraId="5843B0F2" w14:textId="77777777" w:rsidR="000333A4" w:rsidRPr="003C7F01" w:rsidRDefault="000333A4" w:rsidP="000333A4">
            <w:pPr>
              <w:pStyle w:val="rcLangElem"/>
              <w:rPr>
                <w:lang w:val="en-US" w:eastAsia="de-DE"/>
              </w:rPr>
            </w:pPr>
            <w:r w:rsidRPr="003C7F01">
              <w:rPr>
                <w:lang w:val="en-US" w:eastAsia="de-DE"/>
              </w:rPr>
              <w:t>F5</w:t>
            </w:r>
          </w:p>
        </w:tc>
        <w:tc>
          <w:tcPr>
            <w:tcW w:w="0" w:type="auto"/>
            <w:tcBorders>
              <w:right w:val="single" w:sz="4" w:space="0" w:color="auto"/>
            </w:tcBorders>
          </w:tcPr>
          <w:p w14:paraId="37E80656" w14:textId="77777777" w:rsidR="000333A4" w:rsidRPr="003C7F01" w:rsidRDefault="000333A4" w:rsidP="000333A4">
            <w:pPr>
              <w:rPr>
                <w:lang w:val="en-US" w:eastAsia="de-DE"/>
              </w:rPr>
            </w:pPr>
            <w:r w:rsidRPr="003C7F01">
              <w:rPr>
                <w:lang w:val="en-US" w:eastAsia="de-DE"/>
              </w:rPr>
              <w:t>319</w:t>
            </w:r>
          </w:p>
        </w:tc>
        <w:tc>
          <w:tcPr>
            <w:tcW w:w="0" w:type="auto"/>
            <w:tcBorders>
              <w:left w:val="single" w:sz="4" w:space="0" w:color="auto"/>
            </w:tcBorders>
          </w:tcPr>
          <w:p w14:paraId="5B47E396" w14:textId="77777777" w:rsidR="000333A4" w:rsidRPr="003C7F01" w:rsidRDefault="000333A4" w:rsidP="000333A4">
            <w:pPr>
              <w:pStyle w:val="rcLangElem"/>
              <w:rPr>
                <w:lang w:val="en-US" w:eastAsia="de-DE"/>
              </w:rPr>
            </w:pPr>
            <w:r w:rsidRPr="003C7F01">
              <w:rPr>
                <w:lang w:val="en-US" w:eastAsia="de-DE"/>
              </w:rPr>
              <w:t>PGUP</w:t>
            </w:r>
          </w:p>
        </w:tc>
        <w:tc>
          <w:tcPr>
            <w:tcW w:w="0" w:type="auto"/>
            <w:tcBorders>
              <w:right w:val="single" w:sz="4" w:space="0" w:color="auto"/>
            </w:tcBorders>
          </w:tcPr>
          <w:p w14:paraId="6FF2E33B" w14:textId="77777777" w:rsidR="000333A4" w:rsidRPr="003C7F01" w:rsidRDefault="000333A4" w:rsidP="000333A4">
            <w:pPr>
              <w:rPr>
                <w:lang w:val="en-US" w:eastAsia="de-DE"/>
              </w:rPr>
            </w:pPr>
            <w:r w:rsidRPr="003C7F01">
              <w:rPr>
                <w:lang w:val="en-US" w:eastAsia="de-DE"/>
              </w:rPr>
              <w:t>329</w:t>
            </w:r>
          </w:p>
        </w:tc>
        <w:tc>
          <w:tcPr>
            <w:tcW w:w="0" w:type="auto"/>
            <w:tcBorders>
              <w:left w:val="single" w:sz="4" w:space="0" w:color="auto"/>
            </w:tcBorders>
          </w:tcPr>
          <w:p w14:paraId="5404444B" w14:textId="77777777" w:rsidR="000333A4" w:rsidRPr="003C7F01" w:rsidRDefault="000333A4" w:rsidP="000333A4">
            <w:pPr>
              <w:pStyle w:val="rcLangElem"/>
              <w:rPr>
                <w:lang w:val="en-US" w:eastAsia="de-DE"/>
              </w:rPr>
            </w:pPr>
            <w:r w:rsidRPr="003C7F01">
              <w:rPr>
                <w:lang w:val="en-US" w:eastAsia="de-DE"/>
              </w:rPr>
              <w:t>AKEY4</w:t>
            </w:r>
          </w:p>
        </w:tc>
        <w:tc>
          <w:tcPr>
            <w:tcW w:w="0" w:type="auto"/>
          </w:tcPr>
          <w:p w14:paraId="42BCE6CF" w14:textId="77777777" w:rsidR="000333A4" w:rsidRPr="003C7F01" w:rsidRDefault="000333A4" w:rsidP="000333A4">
            <w:pPr>
              <w:rPr>
                <w:lang w:val="en-US" w:eastAsia="de-DE"/>
              </w:rPr>
            </w:pPr>
            <w:r w:rsidRPr="003C7F01">
              <w:rPr>
                <w:lang w:val="en-US" w:eastAsia="de-DE"/>
              </w:rPr>
              <w:t>804</w:t>
            </w:r>
          </w:p>
        </w:tc>
      </w:tr>
      <w:tr w:rsidR="000333A4" w:rsidRPr="003C7F01" w14:paraId="5E489D71" w14:textId="77777777" w:rsidTr="000333A4">
        <w:trPr>
          <w:trHeight w:val="340"/>
        </w:trPr>
        <w:tc>
          <w:tcPr>
            <w:tcW w:w="0" w:type="auto"/>
          </w:tcPr>
          <w:p w14:paraId="732E4AB1" w14:textId="77777777" w:rsidR="000333A4" w:rsidRPr="003C7F01" w:rsidRDefault="000333A4" w:rsidP="000333A4">
            <w:pPr>
              <w:pStyle w:val="rcLangElem"/>
              <w:rPr>
                <w:lang w:val="en-US" w:eastAsia="de-DE"/>
              </w:rPr>
            </w:pPr>
            <w:r w:rsidRPr="003C7F01">
              <w:rPr>
                <w:lang w:val="en-US" w:eastAsia="de-DE"/>
              </w:rPr>
              <w:t>SPACE</w:t>
            </w:r>
          </w:p>
        </w:tc>
        <w:tc>
          <w:tcPr>
            <w:tcW w:w="0" w:type="auto"/>
            <w:tcBorders>
              <w:right w:val="single" w:sz="4" w:space="0" w:color="auto"/>
            </w:tcBorders>
          </w:tcPr>
          <w:p w14:paraId="51F44E0D" w14:textId="77777777" w:rsidR="000333A4" w:rsidRPr="003C7F01" w:rsidRDefault="000333A4" w:rsidP="000333A4">
            <w:pPr>
              <w:rPr>
                <w:lang w:val="en-US" w:eastAsia="de-DE"/>
              </w:rPr>
            </w:pPr>
            <w:r w:rsidRPr="003C7F01">
              <w:rPr>
                <w:lang w:val="en-US" w:eastAsia="de-DE"/>
              </w:rPr>
              <w:t>32</w:t>
            </w:r>
          </w:p>
        </w:tc>
        <w:tc>
          <w:tcPr>
            <w:tcW w:w="0" w:type="auto"/>
            <w:tcBorders>
              <w:left w:val="single" w:sz="4" w:space="0" w:color="auto"/>
            </w:tcBorders>
          </w:tcPr>
          <w:p w14:paraId="24633C57" w14:textId="77777777" w:rsidR="000333A4" w:rsidRPr="003C7F01" w:rsidRDefault="000333A4" w:rsidP="000333A4">
            <w:pPr>
              <w:pStyle w:val="rcLangElem"/>
              <w:rPr>
                <w:lang w:val="en-US" w:eastAsia="de-DE"/>
              </w:rPr>
            </w:pPr>
            <w:r w:rsidRPr="003C7F01">
              <w:rPr>
                <w:lang w:val="en-US" w:eastAsia="de-DE"/>
              </w:rPr>
              <w:t>F6</w:t>
            </w:r>
          </w:p>
        </w:tc>
        <w:tc>
          <w:tcPr>
            <w:tcW w:w="0" w:type="auto"/>
            <w:tcBorders>
              <w:right w:val="single" w:sz="4" w:space="0" w:color="auto"/>
            </w:tcBorders>
          </w:tcPr>
          <w:p w14:paraId="0E0E9380" w14:textId="77777777" w:rsidR="000333A4" w:rsidRPr="003C7F01" w:rsidRDefault="000333A4" w:rsidP="000333A4">
            <w:pPr>
              <w:rPr>
                <w:lang w:val="en-US" w:eastAsia="de-DE"/>
              </w:rPr>
            </w:pPr>
            <w:r w:rsidRPr="003C7F01">
              <w:rPr>
                <w:lang w:val="en-US" w:eastAsia="de-DE"/>
              </w:rPr>
              <w:t>320</w:t>
            </w:r>
          </w:p>
        </w:tc>
        <w:tc>
          <w:tcPr>
            <w:tcW w:w="0" w:type="auto"/>
            <w:tcBorders>
              <w:left w:val="single" w:sz="4" w:space="0" w:color="auto"/>
            </w:tcBorders>
          </w:tcPr>
          <w:p w14:paraId="603D4A53" w14:textId="77777777" w:rsidR="000333A4" w:rsidRPr="003C7F01" w:rsidRDefault="000333A4" w:rsidP="000333A4">
            <w:pPr>
              <w:pStyle w:val="rcLangElem"/>
              <w:rPr>
                <w:lang w:val="en-US" w:eastAsia="de-DE"/>
              </w:rPr>
            </w:pPr>
            <w:r w:rsidRPr="003C7F01">
              <w:rPr>
                <w:lang w:val="en-US" w:eastAsia="de-DE"/>
              </w:rPr>
              <w:t>PGDN</w:t>
            </w:r>
          </w:p>
        </w:tc>
        <w:tc>
          <w:tcPr>
            <w:tcW w:w="0" w:type="auto"/>
            <w:tcBorders>
              <w:right w:val="single" w:sz="4" w:space="0" w:color="auto"/>
            </w:tcBorders>
          </w:tcPr>
          <w:p w14:paraId="2A592E2A" w14:textId="77777777" w:rsidR="000333A4" w:rsidRPr="003C7F01" w:rsidRDefault="000333A4" w:rsidP="000333A4">
            <w:pPr>
              <w:rPr>
                <w:lang w:val="en-US" w:eastAsia="de-DE"/>
              </w:rPr>
            </w:pPr>
            <w:r w:rsidRPr="003C7F01">
              <w:rPr>
                <w:lang w:val="en-US" w:eastAsia="de-DE"/>
              </w:rPr>
              <w:t>337</w:t>
            </w:r>
          </w:p>
        </w:tc>
        <w:tc>
          <w:tcPr>
            <w:tcW w:w="0" w:type="auto"/>
            <w:tcBorders>
              <w:left w:val="single" w:sz="4" w:space="0" w:color="auto"/>
            </w:tcBorders>
          </w:tcPr>
          <w:p w14:paraId="3A4CDD32" w14:textId="77777777" w:rsidR="000333A4" w:rsidRPr="003C7F01" w:rsidRDefault="000333A4" w:rsidP="000333A4">
            <w:pPr>
              <w:pStyle w:val="rcLangElem"/>
              <w:rPr>
                <w:lang w:val="en-US" w:eastAsia="de-DE"/>
              </w:rPr>
            </w:pPr>
            <w:r w:rsidRPr="003C7F01">
              <w:rPr>
                <w:lang w:val="en-US" w:eastAsia="de-DE"/>
              </w:rPr>
              <w:t>AKEY5</w:t>
            </w:r>
          </w:p>
        </w:tc>
        <w:tc>
          <w:tcPr>
            <w:tcW w:w="0" w:type="auto"/>
          </w:tcPr>
          <w:p w14:paraId="31CE9C22" w14:textId="77777777" w:rsidR="000333A4" w:rsidRPr="003C7F01" w:rsidRDefault="000333A4" w:rsidP="000333A4">
            <w:pPr>
              <w:rPr>
                <w:lang w:val="en-US" w:eastAsia="de-DE"/>
              </w:rPr>
            </w:pPr>
            <w:r w:rsidRPr="003C7F01">
              <w:rPr>
                <w:lang w:val="en-US" w:eastAsia="de-DE"/>
              </w:rPr>
              <w:t>805</w:t>
            </w:r>
          </w:p>
        </w:tc>
      </w:tr>
      <w:tr w:rsidR="000333A4" w:rsidRPr="003C7F01" w14:paraId="4F66855E" w14:textId="77777777" w:rsidTr="000333A4">
        <w:trPr>
          <w:trHeight w:val="340"/>
        </w:trPr>
        <w:tc>
          <w:tcPr>
            <w:tcW w:w="0" w:type="auto"/>
          </w:tcPr>
          <w:p w14:paraId="22CCD0C5" w14:textId="77777777" w:rsidR="000333A4" w:rsidRPr="003C7F01" w:rsidRDefault="000333A4" w:rsidP="000333A4">
            <w:pPr>
              <w:pStyle w:val="rcLangElem"/>
              <w:rPr>
                <w:lang w:val="en-US" w:eastAsia="de-DE"/>
              </w:rPr>
            </w:pPr>
          </w:p>
        </w:tc>
        <w:tc>
          <w:tcPr>
            <w:tcW w:w="0" w:type="auto"/>
            <w:tcBorders>
              <w:right w:val="single" w:sz="4" w:space="0" w:color="auto"/>
            </w:tcBorders>
          </w:tcPr>
          <w:p w14:paraId="2671CB71" w14:textId="77777777" w:rsidR="000333A4" w:rsidRPr="003C7F01" w:rsidRDefault="000333A4" w:rsidP="000333A4">
            <w:pPr>
              <w:rPr>
                <w:lang w:val="en-US" w:eastAsia="de-DE"/>
              </w:rPr>
            </w:pPr>
          </w:p>
        </w:tc>
        <w:tc>
          <w:tcPr>
            <w:tcW w:w="0" w:type="auto"/>
            <w:tcBorders>
              <w:left w:val="single" w:sz="4" w:space="0" w:color="auto"/>
            </w:tcBorders>
          </w:tcPr>
          <w:p w14:paraId="76967887" w14:textId="77777777" w:rsidR="000333A4" w:rsidRPr="003C7F01" w:rsidRDefault="000333A4" w:rsidP="000333A4">
            <w:pPr>
              <w:pStyle w:val="rcLangElem"/>
              <w:rPr>
                <w:lang w:val="en-US" w:eastAsia="de-DE"/>
              </w:rPr>
            </w:pPr>
            <w:r w:rsidRPr="003C7F01">
              <w:rPr>
                <w:lang w:val="en-US" w:eastAsia="de-DE"/>
              </w:rPr>
              <w:t>F7</w:t>
            </w:r>
          </w:p>
        </w:tc>
        <w:tc>
          <w:tcPr>
            <w:tcW w:w="0" w:type="auto"/>
            <w:tcBorders>
              <w:right w:val="single" w:sz="4" w:space="0" w:color="auto"/>
            </w:tcBorders>
          </w:tcPr>
          <w:p w14:paraId="059AC204" w14:textId="77777777" w:rsidR="000333A4" w:rsidRPr="003C7F01" w:rsidRDefault="000333A4" w:rsidP="000333A4">
            <w:pPr>
              <w:rPr>
                <w:lang w:val="en-US" w:eastAsia="de-DE"/>
              </w:rPr>
            </w:pPr>
            <w:r w:rsidRPr="003C7F01">
              <w:rPr>
                <w:lang w:val="en-US" w:eastAsia="de-DE"/>
              </w:rPr>
              <w:t>321</w:t>
            </w:r>
          </w:p>
        </w:tc>
        <w:tc>
          <w:tcPr>
            <w:tcW w:w="0" w:type="auto"/>
            <w:tcBorders>
              <w:left w:val="single" w:sz="4" w:space="0" w:color="auto"/>
            </w:tcBorders>
          </w:tcPr>
          <w:p w14:paraId="1D11C762" w14:textId="77777777" w:rsidR="000333A4" w:rsidRPr="003C7F01" w:rsidRDefault="000333A4" w:rsidP="000333A4">
            <w:pPr>
              <w:pStyle w:val="rcLangElem"/>
              <w:rPr>
                <w:lang w:val="en-US" w:eastAsia="de-DE"/>
              </w:rPr>
            </w:pPr>
            <w:r w:rsidRPr="003C7F01">
              <w:rPr>
                <w:lang w:val="en-US" w:eastAsia="de-DE"/>
              </w:rPr>
              <w:t>HOME</w:t>
            </w:r>
          </w:p>
        </w:tc>
        <w:tc>
          <w:tcPr>
            <w:tcW w:w="0" w:type="auto"/>
            <w:tcBorders>
              <w:right w:val="single" w:sz="4" w:space="0" w:color="auto"/>
            </w:tcBorders>
          </w:tcPr>
          <w:p w14:paraId="4E1AA95B" w14:textId="77777777" w:rsidR="000333A4" w:rsidRPr="003C7F01" w:rsidRDefault="000333A4" w:rsidP="000333A4">
            <w:pPr>
              <w:rPr>
                <w:lang w:val="en-US" w:eastAsia="de-DE"/>
              </w:rPr>
            </w:pPr>
            <w:r w:rsidRPr="003C7F01">
              <w:rPr>
                <w:lang w:val="en-US" w:eastAsia="de-DE"/>
              </w:rPr>
              <w:t>327</w:t>
            </w:r>
          </w:p>
        </w:tc>
        <w:tc>
          <w:tcPr>
            <w:tcW w:w="0" w:type="auto"/>
            <w:tcBorders>
              <w:left w:val="single" w:sz="4" w:space="0" w:color="auto"/>
            </w:tcBorders>
          </w:tcPr>
          <w:p w14:paraId="6FDFEF15" w14:textId="77777777" w:rsidR="000333A4" w:rsidRPr="003C7F01" w:rsidRDefault="000333A4" w:rsidP="000333A4">
            <w:pPr>
              <w:pStyle w:val="rcLangElem"/>
              <w:rPr>
                <w:lang w:val="en-US" w:eastAsia="de-DE"/>
              </w:rPr>
            </w:pPr>
          </w:p>
        </w:tc>
        <w:tc>
          <w:tcPr>
            <w:tcW w:w="0" w:type="auto"/>
          </w:tcPr>
          <w:p w14:paraId="7CE3EF76" w14:textId="77777777" w:rsidR="000333A4" w:rsidRPr="003C7F01" w:rsidRDefault="000333A4" w:rsidP="000333A4">
            <w:pPr>
              <w:rPr>
                <w:lang w:val="en-US" w:eastAsia="de-DE"/>
              </w:rPr>
            </w:pPr>
          </w:p>
        </w:tc>
      </w:tr>
      <w:tr w:rsidR="000333A4" w:rsidRPr="003C7F01" w14:paraId="38D0922E" w14:textId="77777777" w:rsidTr="000333A4">
        <w:trPr>
          <w:trHeight w:val="340"/>
        </w:trPr>
        <w:tc>
          <w:tcPr>
            <w:tcW w:w="0" w:type="auto"/>
          </w:tcPr>
          <w:p w14:paraId="2B173899" w14:textId="77777777" w:rsidR="000333A4" w:rsidRPr="003C7F01" w:rsidRDefault="000333A4" w:rsidP="000333A4">
            <w:pPr>
              <w:pStyle w:val="rcLangElem"/>
              <w:rPr>
                <w:lang w:val="en-US" w:eastAsia="de-DE"/>
              </w:rPr>
            </w:pPr>
            <w:r w:rsidRPr="003C7F01">
              <w:rPr>
                <w:lang w:val="en-US" w:eastAsia="de-DE"/>
              </w:rPr>
              <w:t>WHEEL_CW</w:t>
            </w:r>
          </w:p>
        </w:tc>
        <w:tc>
          <w:tcPr>
            <w:tcW w:w="0" w:type="auto"/>
            <w:tcBorders>
              <w:right w:val="single" w:sz="4" w:space="0" w:color="auto"/>
            </w:tcBorders>
          </w:tcPr>
          <w:p w14:paraId="34E30A11" w14:textId="77777777" w:rsidR="000333A4" w:rsidRPr="003C7F01" w:rsidRDefault="000333A4" w:rsidP="000333A4">
            <w:pPr>
              <w:rPr>
                <w:lang w:val="en-US" w:eastAsia="de-DE"/>
              </w:rPr>
            </w:pPr>
            <w:r w:rsidRPr="003C7F01">
              <w:rPr>
                <w:lang w:val="en-US" w:eastAsia="de-DE"/>
              </w:rPr>
              <w:t>651</w:t>
            </w:r>
          </w:p>
        </w:tc>
        <w:tc>
          <w:tcPr>
            <w:tcW w:w="0" w:type="auto"/>
            <w:tcBorders>
              <w:left w:val="single" w:sz="4" w:space="0" w:color="auto"/>
            </w:tcBorders>
          </w:tcPr>
          <w:p w14:paraId="050608C5" w14:textId="77777777" w:rsidR="000333A4" w:rsidRPr="003C7F01" w:rsidRDefault="000333A4" w:rsidP="000333A4">
            <w:pPr>
              <w:pStyle w:val="rcLangElem"/>
              <w:rPr>
                <w:lang w:val="en-US" w:eastAsia="de-DE"/>
              </w:rPr>
            </w:pPr>
            <w:r w:rsidRPr="003C7F01">
              <w:rPr>
                <w:lang w:val="en-US" w:eastAsia="de-DE"/>
              </w:rPr>
              <w:t>F8</w:t>
            </w:r>
          </w:p>
        </w:tc>
        <w:tc>
          <w:tcPr>
            <w:tcW w:w="0" w:type="auto"/>
            <w:tcBorders>
              <w:right w:val="single" w:sz="4" w:space="0" w:color="auto"/>
            </w:tcBorders>
          </w:tcPr>
          <w:p w14:paraId="538B11D5" w14:textId="77777777" w:rsidR="000333A4" w:rsidRPr="003C7F01" w:rsidRDefault="000333A4" w:rsidP="000333A4">
            <w:pPr>
              <w:rPr>
                <w:lang w:val="en-US" w:eastAsia="de-DE"/>
              </w:rPr>
            </w:pPr>
            <w:r w:rsidRPr="003C7F01">
              <w:rPr>
                <w:lang w:val="en-US" w:eastAsia="de-DE"/>
              </w:rPr>
              <w:t>322</w:t>
            </w:r>
          </w:p>
        </w:tc>
        <w:tc>
          <w:tcPr>
            <w:tcW w:w="0" w:type="auto"/>
            <w:tcBorders>
              <w:left w:val="single" w:sz="4" w:space="0" w:color="auto"/>
            </w:tcBorders>
          </w:tcPr>
          <w:p w14:paraId="1937EEEC" w14:textId="77777777" w:rsidR="000333A4" w:rsidRPr="003C7F01" w:rsidRDefault="000333A4" w:rsidP="000333A4">
            <w:pPr>
              <w:pStyle w:val="rcLangElem"/>
              <w:rPr>
                <w:lang w:val="en-US" w:eastAsia="de-DE"/>
              </w:rPr>
            </w:pPr>
            <w:r w:rsidRPr="003C7F01">
              <w:rPr>
                <w:lang w:val="en-US" w:eastAsia="de-DE"/>
              </w:rPr>
              <w:t>END</w:t>
            </w:r>
          </w:p>
        </w:tc>
        <w:tc>
          <w:tcPr>
            <w:tcW w:w="0" w:type="auto"/>
            <w:tcBorders>
              <w:right w:val="single" w:sz="4" w:space="0" w:color="auto"/>
            </w:tcBorders>
          </w:tcPr>
          <w:p w14:paraId="11D5A5B6" w14:textId="77777777" w:rsidR="000333A4" w:rsidRPr="003C7F01" w:rsidRDefault="000333A4" w:rsidP="000333A4">
            <w:pPr>
              <w:rPr>
                <w:lang w:val="en-US" w:eastAsia="de-DE"/>
              </w:rPr>
            </w:pPr>
            <w:r w:rsidRPr="003C7F01">
              <w:rPr>
                <w:lang w:val="en-US" w:eastAsia="de-DE"/>
              </w:rPr>
              <w:t>335</w:t>
            </w:r>
          </w:p>
        </w:tc>
        <w:tc>
          <w:tcPr>
            <w:tcW w:w="0" w:type="auto"/>
            <w:tcBorders>
              <w:left w:val="single" w:sz="4" w:space="0" w:color="auto"/>
            </w:tcBorders>
          </w:tcPr>
          <w:p w14:paraId="4C42DFA7" w14:textId="77777777" w:rsidR="000333A4" w:rsidRPr="003C7F01" w:rsidRDefault="000333A4" w:rsidP="000333A4">
            <w:pPr>
              <w:pStyle w:val="rcLangElem"/>
              <w:rPr>
                <w:lang w:val="en-US" w:eastAsia="de-DE"/>
              </w:rPr>
            </w:pPr>
          </w:p>
        </w:tc>
        <w:tc>
          <w:tcPr>
            <w:tcW w:w="0" w:type="auto"/>
          </w:tcPr>
          <w:p w14:paraId="3C8AEDC6" w14:textId="77777777" w:rsidR="000333A4" w:rsidRPr="003C7F01" w:rsidRDefault="000333A4" w:rsidP="000333A4">
            <w:pPr>
              <w:rPr>
                <w:lang w:val="en-US" w:eastAsia="de-DE"/>
              </w:rPr>
            </w:pPr>
          </w:p>
        </w:tc>
      </w:tr>
      <w:tr w:rsidR="000333A4" w:rsidRPr="003C7F01" w14:paraId="0539A301" w14:textId="77777777" w:rsidTr="000333A4">
        <w:trPr>
          <w:trHeight w:val="340"/>
        </w:trPr>
        <w:tc>
          <w:tcPr>
            <w:tcW w:w="0" w:type="auto"/>
          </w:tcPr>
          <w:p w14:paraId="3484D2F7" w14:textId="77777777" w:rsidR="000333A4" w:rsidRPr="003C7F01" w:rsidRDefault="000333A4" w:rsidP="000333A4">
            <w:pPr>
              <w:pStyle w:val="rcLangElem"/>
              <w:rPr>
                <w:lang w:val="en-US" w:eastAsia="de-DE"/>
              </w:rPr>
            </w:pPr>
            <w:r w:rsidRPr="003C7F01">
              <w:rPr>
                <w:lang w:val="en-US" w:eastAsia="de-DE"/>
              </w:rPr>
              <w:t>WHEEL_CCW</w:t>
            </w:r>
          </w:p>
        </w:tc>
        <w:tc>
          <w:tcPr>
            <w:tcW w:w="0" w:type="auto"/>
            <w:tcBorders>
              <w:right w:val="single" w:sz="4" w:space="0" w:color="auto"/>
            </w:tcBorders>
          </w:tcPr>
          <w:p w14:paraId="669E28EB" w14:textId="77777777" w:rsidR="000333A4" w:rsidRPr="003C7F01" w:rsidRDefault="000333A4" w:rsidP="000333A4">
            <w:pPr>
              <w:rPr>
                <w:lang w:val="en-US" w:eastAsia="de-DE"/>
              </w:rPr>
            </w:pPr>
            <w:r w:rsidRPr="003C7F01">
              <w:rPr>
                <w:lang w:val="en-US" w:eastAsia="de-DE"/>
              </w:rPr>
              <w:t>652</w:t>
            </w:r>
          </w:p>
        </w:tc>
        <w:tc>
          <w:tcPr>
            <w:tcW w:w="0" w:type="auto"/>
            <w:tcBorders>
              <w:left w:val="single" w:sz="4" w:space="0" w:color="auto"/>
            </w:tcBorders>
          </w:tcPr>
          <w:p w14:paraId="5C949B62" w14:textId="77777777" w:rsidR="000333A4" w:rsidRPr="003C7F01" w:rsidRDefault="000333A4" w:rsidP="000333A4">
            <w:pPr>
              <w:pStyle w:val="rcLangElem"/>
              <w:rPr>
                <w:lang w:val="en-US" w:eastAsia="de-DE"/>
              </w:rPr>
            </w:pPr>
            <w:r w:rsidRPr="003C7F01">
              <w:rPr>
                <w:lang w:val="en-US" w:eastAsia="de-DE"/>
              </w:rPr>
              <w:t>F9</w:t>
            </w:r>
          </w:p>
        </w:tc>
        <w:tc>
          <w:tcPr>
            <w:tcW w:w="0" w:type="auto"/>
            <w:tcBorders>
              <w:right w:val="single" w:sz="4" w:space="0" w:color="auto"/>
            </w:tcBorders>
          </w:tcPr>
          <w:p w14:paraId="4C19DA8A" w14:textId="77777777" w:rsidR="000333A4" w:rsidRPr="003C7F01" w:rsidRDefault="000333A4" w:rsidP="000333A4">
            <w:pPr>
              <w:rPr>
                <w:lang w:val="en-US" w:eastAsia="de-DE"/>
              </w:rPr>
            </w:pPr>
            <w:r w:rsidRPr="003C7F01">
              <w:rPr>
                <w:lang w:val="en-US" w:eastAsia="de-DE"/>
              </w:rPr>
              <w:t>323</w:t>
            </w:r>
          </w:p>
        </w:tc>
        <w:tc>
          <w:tcPr>
            <w:tcW w:w="0" w:type="auto"/>
            <w:tcBorders>
              <w:left w:val="single" w:sz="4" w:space="0" w:color="auto"/>
            </w:tcBorders>
          </w:tcPr>
          <w:p w14:paraId="16E1B51B" w14:textId="77777777" w:rsidR="000333A4" w:rsidRPr="003C7F01" w:rsidRDefault="000333A4" w:rsidP="000333A4">
            <w:pPr>
              <w:pStyle w:val="rcLangElem"/>
              <w:rPr>
                <w:lang w:val="en-US" w:eastAsia="de-DE"/>
              </w:rPr>
            </w:pPr>
            <w:r w:rsidRPr="003C7F01">
              <w:rPr>
                <w:lang w:val="en-US" w:eastAsia="de-DE"/>
              </w:rPr>
              <w:t>INS</w:t>
            </w:r>
          </w:p>
        </w:tc>
        <w:tc>
          <w:tcPr>
            <w:tcW w:w="0" w:type="auto"/>
            <w:tcBorders>
              <w:right w:val="single" w:sz="4" w:space="0" w:color="auto"/>
            </w:tcBorders>
          </w:tcPr>
          <w:p w14:paraId="6BED7F88" w14:textId="77777777" w:rsidR="000333A4" w:rsidRPr="003C7F01" w:rsidRDefault="000333A4" w:rsidP="000333A4">
            <w:pPr>
              <w:rPr>
                <w:lang w:val="en-US" w:eastAsia="de-DE"/>
              </w:rPr>
            </w:pPr>
            <w:r w:rsidRPr="003C7F01">
              <w:rPr>
                <w:lang w:val="en-US" w:eastAsia="de-DE"/>
              </w:rPr>
              <w:t>338</w:t>
            </w:r>
          </w:p>
        </w:tc>
        <w:tc>
          <w:tcPr>
            <w:tcW w:w="0" w:type="auto"/>
            <w:tcBorders>
              <w:left w:val="single" w:sz="4" w:space="0" w:color="auto"/>
            </w:tcBorders>
          </w:tcPr>
          <w:p w14:paraId="1142837D" w14:textId="77777777" w:rsidR="000333A4" w:rsidRPr="003C7F01" w:rsidRDefault="000333A4" w:rsidP="000333A4">
            <w:pPr>
              <w:pStyle w:val="rcLangElem"/>
              <w:rPr>
                <w:lang w:val="en-US" w:eastAsia="de-DE"/>
              </w:rPr>
            </w:pPr>
          </w:p>
        </w:tc>
        <w:tc>
          <w:tcPr>
            <w:tcW w:w="0" w:type="auto"/>
          </w:tcPr>
          <w:p w14:paraId="3FBB0849" w14:textId="77777777" w:rsidR="000333A4" w:rsidRPr="003C7F01" w:rsidRDefault="000333A4" w:rsidP="000333A4">
            <w:pPr>
              <w:rPr>
                <w:lang w:val="en-US" w:eastAsia="de-DE"/>
              </w:rPr>
            </w:pPr>
          </w:p>
        </w:tc>
      </w:tr>
      <w:tr w:rsidR="000333A4" w:rsidRPr="003C7F01" w14:paraId="31252E03" w14:textId="77777777" w:rsidTr="000333A4">
        <w:trPr>
          <w:trHeight w:val="340"/>
        </w:trPr>
        <w:tc>
          <w:tcPr>
            <w:tcW w:w="0" w:type="auto"/>
          </w:tcPr>
          <w:p w14:paraId="0F2EFF9C" w14:textId="77777777" w:rsidR="000333A4" w:rsidRPr="003C7F01" w:rsidRDefault="000333A4" w:rsidP="000333A4">
            <w:pPr>
              <w:pStyle w:val="rcLangElem"/>
              <w:rPr>
                <w:lang w:val="en-US" w:eastAsia="de-DE"/>
              </w:rPr>
            </w:pPr>
            <w:r w:rsidRPr="003C7F01">
              <w:rPr>
                <w:lang w:val="en-US" w:eastAsia="de-DE"/>
              </w:rPr>
              <w:t>WHEEL_FCW</w:t>
            </w:r>
          </w:p>
        </w:tc>
        <w:tc>
          <w:tcPr>
            <w:tcW w:w="0" w:type="auto"/>
            <w:tcBorders>
              <w:right w:val="single" w:sz="4" w:space="0" w:color="auto"/>
            </w:tcBorders>
          </w:tcPr>
          <w:p w14:paraId="1910B786" w14:textId="77777777" w:rsidR="000333A4" w:rsidRPr="003C7F01" w:rsidRDefault="000333A4" w:rsidP="000333A4">
            <w:pPr>
              <w:rPr>
                <w:lang w:val="en-US" w:eastAsia="de-DE"/>
              </w:rPr>
            </w:pPr>
            <w:r w:rsidRPr="003C7F01">
              <w:rPr>
                <w:lang w:val="en-US" w:eastAsia="de-DE"/>
              </w:rPr>
              <w:t>653</w:t>
            </w:r>
          </w:p>
        </w:tc>
        <w:tc>
          <w:tcPr>
            <w:tcW w:w="0" w:type="auto"/>
            <w:tcBorders>
              <w:left w:val="single" w:sz="4" w:space="0" w:color="auto"/>
            </w:tcBorders>
          </w:tcPr>
          <w:p w14:paraId="315D5DD5" w14:textId="77777777" w:rsidR="000333A4" w:rsidRPr="003C7F01" w:rsidRDefault="000333A4" w:rsidP="000333A4">
            <w:pPr>
              <w:pStyle w:val="rcLangElem"/>
              <w:rPr>
                <w:lang w:val="en-US" w:eastAsia="de-DE"/>
              </w:rPr>
            </w:pPr>
            <w:r w:rsidRPr="003C7F01">
              <w:rPr>
                <w:lang w:val="en-US" w:eastAsia="de-DE"/>
              </w:rPr>
              <w:t>F10</w:t>
            </w:r>
          </w:p>
        </w:tc>
        <w:tc>
          <w:tcPr>
            <w:tcW w:w="0" w:type="auto"/>
            <w:tcBorders>
              <w:right w:val="single" w:sz="4" w:space="0" w:color="auto"/>
            </w:tcBorders>
          </w:tcPr>
          <w:p w14:paraId="65E57929" w14:textId="77777777" w:rsidR="000333A4" w:rsidRPr="003C7F01" w:rsidRDefault="000333A4" w:rsidP="000333A4">
            <w:pPr>
              <w:rPr>
                <w:lang w:val="en-US" w:eastAsia="de-DE"/>
              </w:rPr>
            </w:pPr>
            <w:r w:rsidRPr="003C7F01">
              <w:rPr>
                <w:lang w:val="en-US" w:eastAsia="de-DE"/>
              </w:rPr>
              <w:t>324</w:t>
            </w:r>
          </w:p>
        </w:tc>
        <w:tc>
          <w:tcPr>
            <w:tcW w:w="0" w:type="auto"/>
            <w:tcBorders>
              <w:left w:val="single" w:sz="4" w:space="0" w:color="auto"/>
            </w:tcBorders>
          </w:tcPr>
          <w:p w14:paraId="2F66105C" w14:textId="77777777" w:rsidR="000333A4" w:rsidRPr="003C7F01" w:rsidRDefault="000333A4" w:rsidP="000333A4">
            <w:pPr>
              <w:pStyle w:val="rcLangElem"/>
              <w:rPr>
                <w:lang w:val="en-US" w:eastAsia="de-DE"/>
              </w:rPr>
            </w:pPr>
            <w:r w:rsidRPr="003C7F01">
              <w:rPr>
                <w:lang w:val="en-US" w:eastAsia="de-DE"/>
              </w:rPr>
              <w:t>DEL</w:t>
            </w:r>
          </w:p>
        </w:tc>
        <w:tc>
          <w:tcPr>
            <w:tcW w:w="0" w:type="auto"/>
            <w:tcBorders>
              <w:right w:val="single" w:sz="4" w:space="0" w:color="auto"/>
            </w:tcBorders>
          </w:tcPr>
          <w:p w14:paraId="798E5390" w14:textId="77777777" w:rsidR="000333A4" w:rsidRPr="003C7F01" w:rsidRDefault="000333A4" w:rsidP="000333A4">
            <w:pPr>
              <w:rPr>
                <w:lang w:val="en-US" w:eastAsia="de-DE"/>
              </w:rPr>
            </w:pPr>
            <w:r w:rsidRPr="003C7F01">
              <w:rPr>
                <w:lang w:val="en-US" w:eastAsia="de-DE"/>
              </w:rPr>
              <w:t>339</w:t>
            </w:r>
          </w:p>
        </w:tc>
        <w:tc>
          <w:tcPr>
            <w:tcW w:w="0" w:type="auto"/>
            <w:tcBorders>
              <w:left w:val="single" w:sz="4" w:space="0" w:color="auto"/>
            </w:tcBorders>
          </w:tcPr>
          <w:p w14:paraId="6428B9B7" w14:textId="77777777" w:rsidR="000333A4" w:rsidRPr="003C7F01" w:rsidRDefault="000333A4" w:rsidP="000333A4">
            <w:pPr>
              <w:pStyle w:val="rcLangElem"/>
              <w:rPr>
                <w:lang w:val="en-US" w:eastAsia="de-DE"/>
              </w:rPr>
            </w:pPr>
          </w:p>
        </w:tc>
        <w:tc>
          <w:tcPr>
            <w:tcW w:w="0" w:type="auto"/>
          </w:tcPr>
          <w:p w14:paraId="09698BCF" w14:textId="77777777" w:rsidR="000333A4" w:rsidRPr="003C7F01" w:rsidRDefault="000333A4" w:rsidP="000333A4">
            <w:pPr>
              <w:rPr>
                <w:lang w:val="en-US" w:eastAsia="de-DE"/>
              </w:rPr>
            </w:pPr>
          </w:p>
        </w:tc>
      </w:tr>
      <w:tr w:rsidR="000333A4" w:rsidRPr="003C7F01" w14:paraId="5FC912B1" w14:textId="77777777" w:rsidTr="000333A4">
        <w:trPr>
          <w:trHeight w:val="340"/>
        </w:trPr>
        <w:tc>
          <w:tcPr>
            <w:tcW w:w="0" w:type="auto"/>
          </w:tcPr>
          <w:p w14:paraId="7A62EA33" w14:textId="77777777" w:rsidR="000333A4" w:rsidRPr="003C7F01" w:rsidRDefault="000333A4" w:rsidP="000333A4">
            <w:pPr>
              <w:pStyle w:val="rcLangElem"/>
              <w:rPr>
                <w:lang w:val="en-US" w:eastAsia="de-DE"/>
              </w:rPr>
            </w:pPr>
            <w:r w:rsidRPr="003C7F01">
              <w:rPr>
                <w:lang w:val="en-US" w:eastAsia="de-DE"/>
              </w:rPr>
              <w:t>WHEEL_FCCW</w:t>
            </w:r>
          </w:p>
        </w:tc>
        <w:tc>
          <w:tcPr>
            <w:tcW w:w="0" w:type="auto"/>
            <w:tcBorders>
              <w:right w:val="single" w:sz="4" w:space="0" w:color="auto"/>
            </w:tcBorders>
          </w:tcPr>
          <w:p w14:paraId="3FBFA0D0" w14:textId="77777777" w:rsidR="000333A4" w:rsidRPr="003C7F01" w:rsidRDefault="000333A4" w:rsidP="000333A4">
            <w:pPr>
              <w:rPr>
                <w:lang w:val="en-US" w:eastAsia="de-DE"/>
              </w:rPr>
            </w:pPr>
            <w:r w:rsidRPr="003C7F01">
              <w:rPr>
                <w:lang w:val="en-US" w:eastAsia="de-DE"/>
              </w:rPr>
              <w:t>654</w:t>
            </w:r>
          </w:p>
        </w:tc>
        <w:tc>
          <w:tcPr>
            <w:tcW w:w="0" w:type="auto"/>
            <w:tcBorders>
              <w:left w:val="single" w:sz="4" w:space="0" w:color="auto"/>
            </w:tcBorders>
          </w:tcPr>
          <w:p w14:paraId="35890FD3" w14:textId="77777777" w:rsidR="000333A4" w:rsidRPr="003C7F01" w:rsidRDefault="000333A4" w:rsidP="000333A4">
            <w:pPr>
              <w:pStyle w:val="rcLangElem"/>
              <w:rPr>
                <w:lang w:val="en-US" w:eastAsia="de-DE"/>
              </w:rPr>
            </w:pPr>
            <w:r w:rsidRPr="003C7F01">
              <w:rPr>
                <w:lang w:val="en-US" w:eastAsia="de-DE"/>
              </w:rPr>
              <w:t>F11</w:t>
            </w:r>
          </w:p>
        </w:tc>
        <w:tc>
          <w:tcPr>
            <w:tcW w:w="0" w:type="auto"/>
            <w:tcBorders>
              <w:right w:val="single" w:sz="4" w:space="0" w:color="auto"/>
            </w:tcBorders>
          </w:tcPr>
          <w:p w14:paraId="6630D755" w14:textId="77777777" w:rsidR="000333A4" w:rsidRPr="003C7F01" w:rsidRDefault="000333A4" w:rsidP="000333A4">
            <w:pPr>
              <w:rPr>
                <w:lang w:val="en-US" w:eastAsia="de-DE"/>
              </w:rPr>
            </w:pPr>
            <w:r w:rsidRPr="003C7F01">
              <w:rPr>
                <w:lang w:val="en-US" w:eastAsia="de-DE"/>
              </w:rPr>
              <w:t>389</w:t>
            </w:r>
          </w:p>
        </w:tc>
        <w:tc>
          <w:tcPr>
            <w:tcW w:w="0" w:type="auto"/>
            <w:tcBorders>
              <w:left w:val="single" w:sz="4" w:space="0" w:color="auto"/>
            </w:tcBorders>
          </w:tcPr>
          <w:p w14:paraId="7AC1D53B" w14:textId="77777777" w:rsidR="000333A4" w:rsidRPr="003C7F01" w:rsidRDefault="000333A4" w:rsidP="000333A4">
            <w:pPr>
              <w:pStyle w:val="rcLangElem"/>
              <w:rPr>
                <w:lang w:val="en-US" w:eastAsia="de-DE"/>
              </w:rPr>
            </w:pPr>
          </w:p>
        </w:tc>
        <w:tc>
          <w:tcPr>
            <w:tcW w:w="0" w:type="auto"/>
            <w:tcBorders>
              <w:right w:val="single" w:sz="4" w:space="0" w:color="auto"/>
            </w:tcBorders>
          </w:tcPr>
          <w:p w14:paraId="791E3436" w14:textId="77777777" w:rsidR="000333A4" w:rsidRPr="003C7F01" w:rsidRDefault="000333A4" w:rsidP="000333A4">
            <w:pPr>
              <w:rPr>
                <w:lang w:val="en-US" w:eastAsia="de-DE"/>
              </w:rPr>
            </w:pPr>
          </w:p>
        </w:tc>
        <w:tc>
          <w:tcPr>
            <w:tcW w:w="0" w:type="auto"/>
            <w:tcBorders>
              <w:left w:val="single" w:sz="4" w:space="0" w:color="auto"/>
            </w:tcBorders>
          </w:tcPr>
          <w:p w14:paraId="16C5FE85" w14:textId="77777777" w:rsidR="000333A4" w:rsidRPr="003C7F01" w:rsidRDefault="000333A4" w:rsidP="000333A4">
            <w:pPr>
              <w:pStyle w:val="rcLangElem"/>
              <w:rPr>
                <w:lang w:val="en-US" w:eastAsia="de-DE"/>
              </w:rPr>
            </w:pPr>
          </w:p>
        </w:tc>
        <w:tc>
          <w:tcPr>
            <w:tcW w:w="0" w:type="auto"/>
          </w:tcPr>
          <w:p w14:paraId="44C1F461" w14:textId="77777777" w:rsidR="000333A4" w:rsidRPr="003C7F01" w:rsidRDefault="000333A4" w:rsidP="000333A4">
            <w:pPr>
              <w:rPr>
                <w:lang w:val="en-US" w:eastAsia="de-DE"/>
              </w:rPr>
            </w:pPr>
          </w:p>
        </w:tc>
      </w:tr>
      <w:tr w:rsidR="000333A4" w:rsidRPr="003C7F01" w14:paraId="166E5714" w14:textId="77777777" w:rsidTr="000333A4">
        <w:trPr>
          <w:trHeight w:val="340"/>
        </w:trPr>
        <w:tc>
          <w:tcPr>
            <w:tcW w:w="0" w:type="auto"/>
          </w:tcPr>
          <w:p w14:paraId="3FDEE7E4" w14:textId="77777777" w:rsidR="000333A4" w:rsidRPr="003C7F01" w:rsidRDefault="000333A4" w:rsidP="000333A4">
            <w:pPr>
              <w:pStyle w:val="rcLangElem"/>
              <w:rPr>
                <w:lang w:val="en-US" w:eastAsia="de-DE"/>
              </w:rPr>
            </w:pPr>
            <w:r w:rsidRPr="003C7F01">
              <w:rPr>
                <w:lang w:val="en-US" w:eastAsia="de-DE"/>
              </w:rPr>
              <w:t>WHEEL_PRESS</w:t>
            </w:r>
          </w:p>
        </w:tc>
        <w:tc>
          <w:tcPr>
            <w:tcW w:w="0" w:type="auto"/>
            <w:tcBorders>
              <w:right w:val="single" w:sz="4" w:space="0" w:color="auto"/>
            </w:tcBorders>
          </w:tcPr>
          <w:p w14:paraId="6572FCA1" w14:textId="77777777" w:rsidR="000333A4" w:rsidRPr="003C7F01" w:rsidRDefault="000333A4" w:rsidP="000333A4">
            <w:pPr>
              <w:rPr>
                <w:lang w:val="en-US" w:eastAsia="de-DE"/>
              </w:rPr>
            </w:pPr>
            <w:r w:rsidRPr="003C7F01">
              <w:rPr>
                <w:lang w:val="en-US" w:eastAsia="de-DE"/>
              </w:rPr>
              <w:t>655</w:t>
            </w:r>
          </w:p>
        </w:tc>
        <w:tc>
          <w:tcPr>
            <w:tcW w:w="0" w:type="auto"/>
            <w:tcBorders>
              <w:left w:val="single" w:sz="4" w:space="0" w:color="auto"/>
            </w:tcBorders>
          </w:tcPr>
          <w:p w14:paraId="07528E6C" w14:textId="77777777" w:rsidR="000333A4" w:rsidRPr="003C7F01" w:rsidRDefault="000333A4" w:rsidP="000333A4">
            <w:pPr>
              <w:pStyle w:val="rcLangElem"/>
              <w:rPr>
                <w:lang w:val="en-US" w:eastAsia="de-DE"/>
              </w:rPr>
            </w:pPr>
            <w:r w:rsidRPr="003C7F01">
              <w:rPr>
                <w:lang w:val="en-US" w:eastAsia="de-DE"/>
              </w:rPr>
              <w:t>F12</w:t>
            </w:r>
          </w:p>
        </w:tc>
        <w:tc>
          <w:tcPr>
            <w:tcW w:w="0" w:type="auto"/>
            <w:tcBorders>
              <w:right w:val="single" w:sz="4" w:space="0" w:color="auto"/>
            </w:tcBorders>
          </w:tcPr>
          <w:p w14:paraId="052E8839" w14:textId="77777777" w:rsidR="000333A4" w:rsidRPr="003C7F01" w:rsidRDefault="000333A4" w:rsidP="000333A4">
            <w:pPr>
              <w:rPr>
                <w:lang w:val="en-US" w:eastAsia="de-DE"/>
              </w:rPr>
            </w:pPr>
            <w:r w:rsidRPr="003C7F01">
              <w:rPr>
                <w:lang w:val="en-US" w:eastAsia="de-DE"/>
              </w:rPr>
              <w:t>390</w:t>
            </w:r>
          </w:p>
        </w:tc>
        <w:tc>
          <w:tcPr>
            <w:tcW w:w="0" w:type="auto"/>
            <w:tcBorders>
              <w:left w:val="single" w:sz="4" w:space="0" w:color="auto"/>
            </w:tcBorders>
          </w:tcPr>
          <w:p w14:paraId="652CB504" w14:textId="77777777" w:rsidR="000333A4" w:rsidRPr="003C7F01" w:rsidRDefault="000333A4" w:rsidP="000333A4">
            <w:pPr>
              <w:pStyle w:val="rcLangElem"/>
              <w:rPr>
                <w:lang w:val="en-US" w:eastAsia="de-DE"/>
              </w:rPr>
            </w:pPr>
          </w:p>
        </w:tc>
        <w:tc>
          <w:tcPr>
            <w:tcW w:w="0" w:type="auto"/>
            <w:tcBorders>
              <w:right w:val="single" w:sz="4" w:space="0" w:color="auto"/>
            </w:tcBorders>
          </w:tcPr>
          <w:p w14:paraId="7F295123" w14:textId="77777777" w:rsidR="000333A4" w:rsidRPr="003C7F01" w:rsidRDefault="000333A4" w:rsidP="000333A4">
            <w:pPr>
              <w:rPr>
                <w:lang w:val="en-US" w:eastAsia="de-DE"/>
              </w:rPr>
            </w:pPr>
          </w:p>
        </w:tc>
        <w:tc>
          <w:tcPr>
            <w:tcW w:w="0" w:type="auto"/>
            <w:tcBorders>
              <w:left w:val="single" w:sz="4" w:space="0" w:color="auto"/>
            </w:tcBorders>
          </w:tcPr>
          <w:p w14:paraId="6F1AA120" w14:textId="77777777" w:rsidR="000333A4" w:rsidRPr="003C7F01" w:rsidRDefault="000333A4" w:rsidP="000333A4">
            <w:pPr>
              <w:pStyle w:val="rcLangElem"/>
              <w:rPr>
                <w:lang w:val="en-US" w:eastAsia="de-DE"/>
              </w:rPr>
            </w:pPr>
          </w:p>
        </w:tc>
        <w:tc>
          <w:tcPr>
            <w:tcW w:w="0" w:type="auto"/>
          </w:tcPr>
          <w:p w14:paraId="6BA43ABD" w14:textId="77777777" w:rsidR="000333A4" w:rsidRPr="003C7F01" w:rsidRDefault="000333A4" w:rsidP="000333A4">
            <w:pPr>
              <w:keepNext/>
              <w:rPr>
                <w:lang w:val="en-US" w:eastAsia="de-DE"/>
              </w:rPr>
            </w:pPr>
          </w:p>
        </w:tc>
      </w:tr>
    </w:tbl>
    <w:p w14:paraId="220F5BD4" w14:textId="6E55C498" w:rsidR="000333A4" w:rsidRPr="003C7F01" w:rsidRDefault="000333A4">
      <w:pPr>
        <w:pStyle w:val="Beschriftung"/>
        <w:rPr>
          <w:lang w:val="en-US"/>
        </w:rPr>
      </w:pPr>
      <w:r w:rsidRPr="003C7F01">
        <w:rPr>
          <w:lang w:val="en-US"/>
        </w:rPr>
        <w:t xml:space="preserve">Table </w:t>
      </w:r>
      <w:r w:rsidRPr="003C7F01">
        <w:rPr>
          <w:lang w:val="en-US"/>
        </w:rPr>
        <w:fldChar w:fldCharType="begin"/>
      </w:r>
      <w:r w:rsidRPr="003C7F01">
        <w:rPr>
          <w:lang w:val="en-US"/>
        </w:rPr>
        <w:instrText xml:space="preserve"> SEQ Table \* ARABIC </w:instrText>
      </w:r>
      <w:r w:rsidRPr="003C7F01">
        <w:rPr>
          <w:lang w:val="en-US"/>
        </w:rPr>
        <w:fldChar w:fldCharType="separate"/>
      </w:r>
      <w:r w:rsidR="005A1BE7">
        <w:rPr>
          <w:noProof/>
          <w:lang w:val="en-US"/>
        </w:rPr>
        <w:t>14</w:t>
      </w:r>
      <w:r w:rsidRPr="003C7F01">
        <w:rPr>
          <w:lang w:val="en-US"/>
        </w:rPr>
        <w:fldChar w:fldCharType="end"/>
      </w:r>
      <w:r w:rsidRPr="003C7F01">
        <w:rPr>
          <w:lang w:val="en-US"/>
        </w:rPr>
        <w:t>, Most commonly used keys</w:t>
      </w:r>
    </w:p>
    <w:p w14:paraId="4242AB62" w14:textId="77777777" w:rsidR="000333A4" w:rsidRPr="003C7F01" w:rsidRDefault="000333A4" w:rsidP="000333A4">
      <w:pPr>
        <w:pStyle w:val="berschrift3"/>
        <w:rPr>
          <w:lang w:val="en-US"/>
        </w:rPr>
      </w:pPr>
      <w:bookmarkStart w:id="700" w:name="_Toc68685965"/>
      <w:r w:rsidRPr="003C7F01">
        <w:rPr>
          <w:lang w:val="en-US"/>
        </w:rPr>
        <w:t>Other Keys</w:t>
      </w:r>
      <w:bookmarkEnd w:id="700"/>
    </w:p>
    <w:tbl>
      <w:tblPr>
        <w:tblStyle w:val="rcTable1"/>
        <w:tblW w:w="0" w:type="auto"/>
        <w:tblLook w:val="04A0" w:firstRow="1" w:lastRow="0" w:firstColumn="1" w:lastColumn="0" w:noHBand="0" w:noVBand="1"/>
      </w:tblPr>
      <w:tblGrid>
        <w:gridCol w:w="1598"/>
        <w:gridCol w:w="766"/>
        <w:gridCol w:w="1561"/>
        <w:gridCol w:w="766"/>
        <w:gridCol w:w="2038"/>
        <w:gridCol w:w="766"/>
      </w:tblGrid>
      <w:tr w:rsidR="000333A4" w:rsidRPr="003C7F01" w14:paraId="3089BAE9" w14:textId="77777777" w:rsidTr="009C0EBD">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2B5A080" w14:textId="77777777" w:rsidR="000333A4" w:rsidRPr="003C7F01" w:rsidRDefault="000333A4" w:rsidP="000333A4">
            <w:pPr>
              <w:rPr>
                <w:lang w:val="en-US" w:eastAsia="de-DE"/>
              </w:rPr>
            </w:pPr>
            <w:r w:rsidRPr="003C7F01">
              <w:rPr>
                <w:lang w:val="en-US" w:eastAsia="de-DE"/>
              </w:rPr>
              <w:t>Key</w:t>
            </w:r>
          </w:p>
        </w:tc>
        <w:tc>
          <w:tcPr>
            <w:tcW w:w="0" w:type="auto"/>
            <w:tcBorders>
              <w:right w:val="single" w:sz="4" w:space="0" w:color="auto"/>
            </w:tcBorders>
          </w:tcPr>
          <w:p w14:paraId="5CDB166E" w14:textId="77777777" w:rsidR="000333A4" w:rsidRPr="003C7F01" w:rsidRDefault="000333A4" w:rsidP="000333A4">
            <w:pPr>
              <w:rPr>
                <w:lang w:val="en-US" w:eastAsia="de-DE"/>
              </w:rPr>
            </w:pPr>
            <w:r w:rsidRPr="003C7F01">
              <w:rPr>
                <w:lang w:val="en-US" w:eastAsia="de-DE"/>
              </w:rPr>
              <w:t>Code</w:t>
            </w:r>
          </w:p>
        </w:tc>
        <w:tc>
          <w:tcPr>
            <w:tcW w:w="0" w:type="auto"/>
            <w:tcBorders>
              <w:left w:val="single" w:sz="4" w:space="0" w:color="auto"/>
            </w:tcBorders>
          </w:tcPr>
          <w:p w14:paraId="5BF8622F" w14:textId="77777777" w:rsidR="000333A4" w:rsidRPr="003C7F01" w:rsidRDefault="000333A4" w:rsidP="000333A4">
            <w:pPr>
              <w:rPr>
                <w:lang w:val="en-US" w:eastAsia="de-DE"/>
              </w:rPr>
            </w:pPr>
            <w:r w:rsidRPr="003C7F01">
              <w:rPr>
                <w:lang w:val="en-US" w:eastAsia="de-DE"/>
              </w:rPr>
              <w:t>Key</w:t>
            </w:r>
          </w:p>
        </w:tc>
        <w:tc>
          <w:tcPr>
            <w:tcW w:w="0" w:type="auto"/>
            <w:tcBorders>
              <w:right w:val="single" w:sz="4" w:space="0" w:color="auto"/>
            </w:tcBorders>
          </w:tcPr>
          <w:p w14:paraId="62DB9850" w14:textId="77777777" w:rsidR="000333A4" w:rsidRPr="003C7F01" w:rsidRDefault="000333A4" w:rsidP="000333A4">
            <w:pPr>
              <w:rPr>
                <w:lang w:val="en-US" w:eastAsia="de-DE"/>
              </w:rPr>
            </w:pPr>
            <w:r w:rsidRPr="003C7F01">
              <w:rPr>
                <w:lang w:val="en-US" w:eastAsia="de-DE"/>
              </w:rPr>
              <w:t>Code</w:t>
            </w:r>
          </w:p>
        </w:tc>
        <w:tc>
          <w:tcPr>
            <w:tcW w:w="0" w:type="auto"/>
            <w:tcBorders>
              <w:left w:val="single" w:sz="4" w:space="0" w:color="auto"/>
            </w:tcBorders>
          </w:tcPr>
          <w:p w14:paraId="1D6F1CD7" w14:textId="77777777" w:rsidR="000333A4" w:rsidRPr="003C7F01" w:rsidRDefault="000333A4" w:rsidP="000333A4">
            <w:pPr>
              <w:rPr>
                <w:lang w:val="en-US" w:eastAsia="de-DE"/>
              </w:rPr>
            </w:pPr>
            <w:r w:rsidRPr="003C7F01">
              <w:rPr>
                <w:lang w:val="en-US" w:eastAsia="de-DE"/>
              </w:rPr>
              <w:t>Key</w:t>
            </w:r>
          </w:p>
        </w:tc>
        <w:tc>
          <w:tcPr>
            <w:tcW w:w="0" w:type="auto"/>
          </w:tcPr>
          <w:p w14:paraId="4AB22D89" w14:textId="77777777" w:rsidR="000333A4" w:rsidRPr="003C7F01" w:rsidRDefault="000333A4" w:rsidP="000333A4">
            <w:pPr>
              <w:rPr>
                <w:lang w:val="en-US" w:eastAsia="de-DE"/>
              </w:rPr>
            </w:pPr>
            <w:r w:rsidRPr="003C7F01">
              <w:rPr>
                <w:lang w:val="en-US" w:eastAsia="de-DE"/>
              </w:rPr>
              <w:t>Code</w:t>
            </w:r>
          </w:p>
        </w:tc>
      </w:tr>
      <w:tr w:rsidR="000333A4" w:rsidRPr="003C7F01" w14:paraId="4C1153E5" w14:textId="77777777" w:rsidTr="009C0EBD">
        <w:trPr>
          <w:trHeight w:val="340"/>
        </w:trPr>
        <w:tc>
          <w:tcPr>
            <w:tcW w:w="0" w:type="auto"/>
          </w:tcPr>
          <w:p w14:paraId="2ED443D4" w14:textId="77777777" w:rsidR="000333A4" w:rsidRPr="003C7F01" w:rsidRDefault="000333A4" w:rsidP="000333A4">
            <w:pPr>
              <w:pStyle w:val="rcLangElem"/>
              <w:rPr>
                <w:lang w:val="en-US" w:eastAsia="de-DE"/>
              </w:rPr>
            </w:pPr>
            <w:r w:rsidRPr="003C7F01">
              <w:rPr>
                <w:lang w:val="en-US" w:eastAsia="de-DE"/>
              </w:rPr>
              <w:t>ALT_A</w:t>
            </w:r>
          </w:p>
        </w:tc>
        <w:tc>
          <w:tcPr>
            <w:tcW w:w="0" w:type="auto"/>
            <w:tcBorders>
              <w:right w:val="single" w:sz="4" w:space="0" w:color="auto"/>
            </w:tcBorders>
          </w:tcPr>
          <w:p w14:paraId="203AE4EC" w14:textId="77777777" w:rsidR="000333A4" w:rsidRPr="003C7F01" w:rsidRDefault="000333A4" w:rsidP="000333A4">
            <w:pPr>
              <w:rPr>
                <w:lang w:val="en-US" w:eastAsia="de-DE"/>
              </w:rPr>
            </w:pPr>
            <w:r w:rsidRPr="003C7F01">
              <w:rPr>
                <w:lang w:val="en-US" w:eastAsia="de-DE"/>
              </w:rPr>
              <w:t>286</w:t>
            </w:r>
          </w:p>
        </w:tc>
        <w:tc>
          <w:tcPr>
            <w:tcW w:w="0" w:type="auto"/>
            <w:tcBorders>
              <w:left w:val="single" w:sz="4" w:space="0" w:color="auto"/>
            </w:tcBorders>
          </w:tcPr>
          <w:p w14:paraId="0E6D0176" w14:textId="77777777" w:rsidR="000333A4" w:rsidRPr="003C7F01" w:rsidRDefault="000333A4" w:rsidP="000333A4">
            <w:pPr>
              <w:pStyle w:val="rcLangElem"/>
              <w:rPr>
                <w:lang w:val="en-US" w:eastAsia="de-DE"/>
              </w:rPr>
            </w:pPr>
            <w:r w:rsidRPr="003C7F01">
              <w:rPr>
                <w:lang w:val="en-US" w:eastAsia="de-DE"/>
              </w:rPr>
              <w:t>ALTC_A</w:t>
            </w:r>
          </w:p>
        </w:tc>
        <w:tc>
          <w:tcPr>
            <w:tcW w:w="0" w:type="auto"/>
            <w:tcBorders>
              <w:right w:val="single" w:sz="4" w:space="0" w:color="auto"/>
            </w:tcBorders>
          </w:tcPr>
          <w:p w14:paraId="06DDC989" w14:textId="77777777" w:rsidR="000333A4" w:rsidRPr="003C7F01" w:rsidRDefault="000333A4" w:rsidP="000333A4">
            <w:pPr>
              <w:rPr>
                <w:lang w:val="en-US" w:eastAsia="de-DE"/>
              </w:rPr>
            </w:pPr>
            <w:r w:rsidRPr="003C7F01">
              <w:rPr>
                <w:lang w:val="en-US" w:eastAsia="de-DE"/>
              </w:rPr>
              <w:t>512</w:t>
            </w:r>
          </w:p>
        </w:tc>
        <w:tc>
          <w:tcPr>
            <w:tcW w:w="0" w:type="auto"/>
            <w:tcBorders>
              <w:left w:val="single" w:sz="4" w:space="0" w:color="auto"/>
            </w:tcBorders>
          </w:tcPr>
          <w:p w14:paraId="0589530E" w14:textId="77777777" w:rsidR="000333A4" w:rsidRPr="003C7F01" w:rsidRDefault="000333A4" w:rsidP="000333A4">
            <w:pPr>
              <w:pStyle w:val="rcLangElem"/>
              <w:rPr>
                <w:lang w:val="en-US" w:eastAsia="de-DE"/>
              </w:rPr>
            </w:pPr>
            <w:r w:rsidRPr="003C7F01">
              <w:rPr>
                <w:lang w:val="en-US" w:eastAsia="de-DE"/>
              </w:rPr>
              <w:t>CTRL_A</w:t>
            </w:r>
          </w:p>
        </w:tc>
        <w:tc>
          <w:tcPr>
            <w:tcW w:w="0" w:type="auto"/>
          </w:tcPr>
          <w:p w14:paraId="0044021A" w14:textId="77777777" w:rsidR="000333A4" w:rsidRPr="003C7F01" w:rsidRDefault="000333A4" w:rsidP="000333A4">
            <w:pPr>
              <w:rPr>
                <w:lang w:val="en-US" w:eastAsia="de-DE"/>
              </w:rPr>
            </w:pPr>
            <w:r w:rsidRPr="003C7F01">
              <w:rPr>
                <w:lang w:val="en-US" w:eastAsia="de-DE"/>
              </w:rPr>
              <w:t>601</w:t>
            </w:r>
          </w:p>
        </w:tc>
      </w:tr>
      <w:tr w:rsidR="000333A4" w:rsidRPr="003C7F01" w14:paraId="40037EE5" w14:textId="77777777" w:rsidTr="009C0EBD">
        <w:trPr>
          <w:trHeight w:val="340"/>
        </w:trPr>
        <w:tc>
          <w:tcPr>
            <w:tcW w:w="0" w:type="auto"/>
          </w:tcPr>
          <w:p w14:paraId="4FCC57BA" w14:textId="77777777" w:rsidR="000333A4" w:rsidRPr="003C7F01" w:rsidRDefault="000333A4" w:rsidP="000333A4">
            <w:pPr>
              <w:pStyle w:val="rcLangElem"/>
              <w:rPr>
                <w:lang w:val="en-US" w:eastAsia="de-DE"/>
              </w:rPr>
            </w:pPr>
            <w:r w:rsidRPr="003C7F01">
              <w:rPr>
                <w:lang w:val="en-US" w:eastAsia="de-DE"/>
              </w:rPr>
              <w:t>ALT_B</w:t>
            </w:r>
          </w:p>
        </w:tc>
        <w:tc>
          <w:tcPr>
            <w:tcW w:w="0" w:type="auto"/>
            <w:tcBorders>
              <w:right w:val="single" w:sz="4" w:space="0" w:color="auto"/>
            </w:tcBorders>
          </w:tcPr>
          <w:p w14:paraId="6D4E5322" w14:textId="77777777" w:rsidR="000333A4" w:rsidRPr="003C7F01" w:rsidRDefault="000333A4" w:rsidP="000333A4">
            <w:pPr>
              <w:rPr>
                <w:lang w:val="en-US" w:eastAsia="de-DE"/>
              </w:rPr>
            </w:pPr>
            <w:r w:rsidRPr="003C7F01">
              <w:rPr>
                <w:lang w:val="en-US" w:eastAsia="de-DE"/>
              </w:rPr>
              <w:t>304</w:t>
            </w:r>
          </w:p>
        </w:tc>
        <w:tc>
          <w:tcPr>
            <w:tcW w:w="0" w:type="auto"/>
            <w:tcBorders>
              <w:left w:val="single" w:sz="4" w:space="0" w:color="auto"/>
            </w:tcBorders>
          </w:tcPr>
          <w:p w14:paraId="70D83403" w14:textId="77777777" w:rsidR="000333A4" w:rsidRPr="003C7F01" w:rsidRDefault="000333A4" w:rsidP="000333A4">
            <w:pPr>
              <w:pStyle w:val="rcLangElem"/>
              <w:rPr>
                <w:lang w:val="en-US" w:eastAsia="de-DE"/>
              </w:rPr>
            </w:pPr>
            <w:r w:rsidRPr="003C7F01">
              <w:rPr>
                <w:lang w:val="en-US" w:eastAsia="de-DE"/>
              </w:rPr>
              <w:t>ALTC_B</w:t>
            </w:r>
          </w:p>
        </w:tc>
        <w:tc>
          <w:tcPr>
            <w:tcW w:w="0" w:type="auto"/>
            <w:tcBorders>
              <w:right w:val="single" w:sz="4" w:space="0" w:color="auto"/>
            </w:tcBorders>
          </w:tcPr>
          <w:p w14:paraId="31505040" w14:textId="77777777" w:rsidR="000333A4" w:rsidRPr="003C7F01" w:rsidRDefault="000333A4" w:rsidP="000333A4">
            <w:pPr>
              <w:rPr>
                <w:lang w:val="en-US" w:eastAsia="de-DE"/>
              </w:rPr>
            </w:pPr>
            <w:r w:rsidRPr="003C7F01">
              <w:rPr>
                <w:lang w:val="en-US" w:eastAsia="de-DE"/>
              </w:rPr>
              <w:t>513</w:t>
            </w:r>
          </w:p>
        </w:tc>
        <w:tc>
          <w:tcPr>
            <w:tcW w:w="0" w:type="auto"/>
            <w:tcBorders>
              <w:left w:val="single" w:sz="4" w:space="0" w:color="auto"/>
            </w:tcBorders>
          </w:tcPr>
          <w:p w14:paraId="71237626" w14:textId="77777777" w:rsidR="000333A4" w:rsidRPr="003C7F01" w:rsidRDefault="000333A4" w:rsidP="000333A4">
            <w:pPr>
              <w:pStyle w:val="rcLangElem"/>
              <w:rPr>
                <w:lang w:val="en-US" w:eastAsia="de-DE"/>
              </w:rPr>
            </w:pPr>
            <w:r w:rsidRPr="003C7F01">
              <w:rPr>
                <w:lang w:val="en-US" w:eastAsia="de-DE"/>
              </w:rPr>
              <w:t>CTRL_B</w:t>
            </w:r>
          </w:p>
        </w:tc>
        <w:tc>
          <w:tcPr>
            <w:tcW w:w="0" w:type="auto"/>
          </w:tcPr>
          <w:p w14:paraId="787873E8" w14:textId="77777777" w:rsidR="000333A4" w:rsidRPr="003C7F01" w:rsidRDefault="000333A4" w:rsidP="000333A4">
            <w:pPr>
              <w:rPr>
                <w:lang w:val="en-US" w:eastAsia="de-DE"/>
              </w:rPr>
            </w:pPr>
            <w:r w:rsidRPr="003C7F01">
              <w:rPr>
                <w:lang w:val="en-US" w:eastAsia="de-DE"/>
              </w:rPr>
              <w:t>602</w:t>
            </w:r>
          </w:p>
        </w:tc>
      </w:tr>
      <w:tr w:rsidR="000333A4" w:rsidRPr="003C7F01" w14:paraId="051127A8" w14:textId="77777777" w:rsidTr="009C0EBD">
        <w:trPr>
          <w:trHeight w:val="340"/>
        </w:trPr>
        <w:tc>
          <w:tcPr>
            <w:tcW w:w="0" w:type="auto"/>
          </w:tcPr>
          <w:p w14:paraId="6127FB85" w14:textId="77777777" w:rsidR="000333A4" w:rsidRPr="003C7F01" w:rsidRDefault="000333A4" w:rsidP="000333A4">
            <w:pPr>
              <w:pStyle w:val="rcLangElem"/>
              <w:rPr>
                <w:lang w:val="en-US" w:eastAsia="de-DE"/>
              </w:rPr>
            </w:pPr>
            <w:r w:rsidRPr="003C7F01">
              <w:rPr>
                <w:lang w:val="en-US" w:eastAsia="de-DE"/>
              </w:rPr>
              <w:t>ALT_C</w:t>
            </w:r>
          </w:p>
        </w:tc>
        <w:tc>
          <w:tcPr>
            <w:tcW w:w="0" w:type="auto"/>
            <w:tcBorders>
              <w:right w:val="single" w:sz="4" w:space="0" w:color="auto"/>
            </w:tcBorders>
          </w:tcPr>
          <w:p w14:paraId="55E8FF79" w14:textId="77777777" w:rsidR="000333A4" w:rsidRPr="003C7F01" w:rsidRDefault="000333A4" w:rsidP="000333A4">
            <w:pPr>
              <w:rPr>
                <w:lang w:val="en-US" w:eastAsia="de-DE"/>
              </w:rPr>
            </w:pPr>
            <w:r w:rsidRPr="003C7F01">
              <w:rPr>
                <w:lang w:val="en-US" w:eastAsia="de-DE"/>
              </w:rPr>
              <w:t>302</w:t>
            </w:r>
          </w:p>
        </w:tc>
        <w:tc>
          <w:tcPr>
            <w:tcW w:w="0" w:type="auto"/>
            <w:tcBorders>
              <w:left w:val="single" w:sz="4" w:space="0" w:color="auto"/>
            </w:tcBorders>
          </w:tcPr>
          <w:p w14:paraId="669D9CD9" w14:textId="77777777" w:rsidR="000333A4" w:rsidRPr="003C7F01" w:rsidRDefault="000333A4" w:rsidP="000333A4">
            <w:pPr>
              <w:pStyle w:val="rcLangElem"/>
              <w:rPr>
                <w:lang w:val="en-US" w:eastAsia="de-DE"/>
              </w:rPr>
            </w:pPr>
            <w:r w:rsidRPr="003C7F01">
              <w:rPr>
                <w:lang w:val="en-US" w:eastAsia="de-DE"/>
              </w:rPr>
              <w:t>ALTC_C</w:t>
            </w:r>
          </w:p>
        </w:tc>
        <w:tc>
          <w:tcPr>
            <w:tcW w:w="0" w:type="auto"/>
            <w:tcBorders>
              <w:right w:val="single" w:sz="4" w:space="0" w:color="auto"/>
            </w:tcBorders>
          </w:tcPr>
          <w:p w14:paraId="47970D25" w14:textId="77777777" w:rsidR="000333A4" w:rsidRPr="003C7F01" w:rsidRDefault="000333A4" w:rsidP="000333A4">
            <w:pPr>
              <w:rPr>
                <w:lang w:val="en-US" w:eastAsia="de-DE"/>
              </w:rPr>
            </w:pPr>
            <w:r w:rsidRPr="003C7F01">
              <w:rPr>
                <w:lang w:val="en-US" w:eastAsia="de-DE"/>
              </w:rPr>
              <w:t>514</w:t>
            </w:r>
          </w:p>
        </w:tc>
        <w:tc>
          <w:tcPr>
            <w:tcW w:w="0" w:type="auto"/>
            <w:tcBorders>
              <w:left w:val="single" w:sz="4" w:space="0" w:color="auto"/>
            </w:tcBorders>
          </w:tcPr>
          <w:p w14:paraId="08E015E4" w14:textId="77777777" w:rsidR="000333A4" w:rsidRPr="003C7F01" w:rsidRDefault="000333A4" w:rsidP="000333A4">
            <w:pPr>
              <w:pStyle w:val="rcLangElem"/>
              <w:rPr>
                <w:lang w:val="en-US" w:eastAsia="de-DE"/>
              </w:rPr>
            </w:pPr>
            <w:r w:rsidRPr="003C7F01">
              <w:rPr>
                <w:lang w:val="en-US" w:eastAsia="de-DE"/>
              </w:rPr>
              <w:t>CTRL_C</w:t>
            </w:r>
          </w:p>
        </w:tc>
        <w:tc>
          <w:tcPr>
            <w:tcW w:w="0" w:type="auto"/>
          </w:tcPr>
          <w:p w14:paraId="17B49051" w14:textId="77777777" w:rsidR="000333A4" w:rsidRPr="003C7F01" w:rsidRDefault="000333A4" w:rsidP="000333A4">
            <w:pPr>
              <w:rPr>
                <w:lang w:val="en-US" w:eastAsia="de-DE"/>
              </w:rPr>
            </w:pPr>
            <w:r w:rsidRPr="003C7F01">
              <w:rPr>
                <w:lang w:val="en-US" w:eastAsia="de-DE"/>
              </w:rPr>
              <w:t>603</w:t>
            </w:r>
          </w:p>
        </w:tc>
      </w:tr>
      <w:tr w:rsidR="000333A4" w:rsidRPr="003C7F01" w14:paraId="77173FF4" w14:textId="77777777" w:rsidTr="009C0EBD">
        <w:trPr>
          <w:trHeight w:val="340"/>
        </w:trPr>
        <w:tc>
          <w:tcPr>
            <w:tcW w:w="0" w:type="auto"/>
          </w:tcPr>
          <w:p w14:paraId="7E2AFC4B" w14:textId="77777777" w:rsidR="000333A4" w:rsidRPr="003C7F01" w:rsidRDefault="000333A4" w:rsidP="000333A4">
            <w:pPr>
              <w:pStyle w:val="rcLangElem"/>
              <w:rPr>
                <w:lang w:val="en-US" w:eastAsia="de-DE"/>
              </w:rPr>
            </w:pPr>
            <w:r w:rsidRPr="003C7F01">
              <w:rPr>
                <w:lang w:val="en-US" w:eastAsia="de-DE"/>
              </w:rPr>
              <w:t>ALT_D</w:t>
            </w:r>
          </w:p>
        </w:tc>
        <w:tc>
          <w:tcPr>
            <w:tcW w:w="0" w:type="auto"/>
            <w:tcBorders>
              <w:right w:val="single" w:sz="4" w:space="0" w:color="auto"/>
            </w:tcBorders>
          </w:tcPr>
          <w:p w14:paraId="521DC627" w14:textId="77777777" w:rsidR="000333A4" w:rsidRPr="003C7F01" w:rsidRDefault="000333A4" w:rsidP="000333A4">
            <w:pPr>
              <w:rPr>
                <w:lang w:val="en-US" w:eastAsia="de-DE"/>
              </w:rPr>
            </w:pPr>
            <w:r w:rsidRPr="003C7F01">
              <w:rPr>
                <w:lang w:val="en-US" w:eastAsia="de-DE"/>
              </w:rPr>
              <w:t>288</w:t>
            </w:r>
          </w:p>
        </w:tc>
        <w:tc>
          <w:tcPr>
            <w:tcW w:w="0" w:type="auto"/>
            <w:tcBorders>
              <w:left w:val="single" w:sz="4" w:space="0" w:color="auto"/>
            </w:tcBorders>
          </w:tcPr>
          <w:p w14:paraId="5B479837" w14:textId="77777777" w:rsidR="000333A4" w:rsidRPr="003C7F01" w:rsidRDefault="000333A4" w:rsidP="000333A4">
            <w:pPr>
              <w:pStyle w:val="rcLangElem"/>
              <w:rPr>
                <w:lang w:val="en-US" w:eastAsia="de-DE"/>
              </w:rPr>
            </w:pPr>
            <w:r w:rsidRPr="003C7F01">
              <w:rPr>
                <w:lang w:val="en-US" w:eastAsia="de-DE"/>
              </w:rPr>
              <w:t>ALTC_D</w:t>
            </w:r>
          </w:p>
        </w:tc>
        <w:tc>
          <w:tcPr>
            <w:tcW w:w="0" w:type="auto"/>
            <w:tcBorders>
              <w:right w:val="single" w:sz="4" w:space="0" w:color="auto"/>
            </w:tcBorders>
          </w:tcPr>
          <w:p w14:paraId="64A74BD9" w14:textId="77777777" w:rsidR="000333A4" w:rsidRPr="003C7F01" w:rsidRDefault="000333A4" w:rsidP="000333A4">
            <w:pPr>
              <w:rPr>
                <w:lang w:val="en-US" w:eastAsia="de-DE"/>
              </w:rPr>
            </w:pPr>
            <w:r w:rsidRPr="003C7F01">
              <w:rPr>
                <w:lang w:val="en-US" w:eastAsia="de-DE"/>
              </w:rPr>
              <w:t>515</w:t>
            </w:r>
          </w:p>
        </w:tc>
        <w:tc>
          <w:tcPr>
            <w:tcW w:w="0" w:type="auto"/>
            <w:tcBorders>
              <w:left w:val="single" w:sz="4" w:space="0" w:color="auto"/>
            </w:tcBorders>
          </w:tcPr>
          <w:p w14:paraId="0115A3D2" w14:textId="77777777" w:rsidR="000333A4" w:rsidRPr="003C7F01" w:rsidRDefault="000333A4" w:rsidP="000333A4">
            <w:pPr>
              <w:pStyle w:val="rcLangElem"/>
              <w:rPr>
                <w:lang w:val="en-US" w:eastAsia="de-DE"/>
              </w:rPr>
            </w:pPr>
            <w:r w:rsidRPr="003C7F01">
              <w:rPr>
                <w:lang w:val="en-US" w:eastAsia="de-DE"/>
              </w:rPr>
              <w:t>CTRL_D</w:t>
            </w:r>
          </w:p>
        </w:tc>
        <w:tc>
          <w:tcPr>
            <w:tcW w:w="0" w:type="auto"/>
          </w:tcPr>
          <w:p w14:paraId="363A568D" w14:textId="77777777" w:rsidR="000333A4" w:rsidRPr="003C7F01" w:rsidRDefault="000333A4" w:rsidP="000333A4">
            <w:pPr>
              <w:rPr>
                <w:lang w:val="en-US" w:eastAsia="de-DE"/>
              </w:rPr>
            </w:pPr>
            <w:r w:rsidRPr="003C7F01">
              <w:rPr>
                <w:lang w:val="en-US" w:eastAsia="de-DE"/>
              </w:rPr>
              <w:t>604</w:t>
            </w:r>
          </w:p>
        </w:tc>
      </w:tr>
      <w:tr w:rsidR="000333A4" w:rsidRPr="003C7F01" w14:paraId="7154079E" w14:textId="77777777" w:rsidTr="009C0EBD">
        <w:trPr>
          <w:trHeight w:val="340"/>
        </w:trPr>
        <w:tc>
          <w:tcPr>
            <w:tcW w:w="0" w:type="auto"/>
          </w:tcPr>
          <w:p w14:paraId="51FD6C0D" w14:textId="77777777" w:rsidR="000333A4" w:rsidRPr="003C7F01" w:rsidRDefault="000333A4" w:rsidP="000333A4">
            <w:pPr>
              <w:pStyle w:val="rcLangElem"/>
              <w:rPr>
                <w:lang w:val="en-US" w:eastAsia="de-DE"/>
              </w:rPr>
            </w:pPr>
            <w:r w:rsidRPr="003C7F01">
              <w:rPr>
                <w:lang w:val="en-US" w:eastAsia="de-DE"/>
              </w:rPr>
              <w:lastRenderedPageBreak/>
              <w:t>ALT_E</w:t>
            </w:r>
          </w:p>
        </w:tc>
        <w:tc>
          <w:tcPr>
            <w:tcW w:w="0" w:type="auto"/>
            <w:tcBorders>
              <w:right w:val="single" w:sz="4" w:space="0" w:color="auto"/>
            </w:tcBorders>
          </w:tcPr>
          <w:p w14:paraId="022704AB" w14:textId="77777777" w:rsidR="000333A4" w:rsidRPr="003C7F01" w:rsidRDefault="000333A4" w:rsidP="000333A4">
            <w:pPr>
              <w:rPr>
                <w:lang w:val="en-US" w:eastAsia="de-DE"/>
              </w:rPr>
            </w:pPr>
            <w:r w:rsidRPr="003C7F01">
              <w:rPr>
                <w:lang w:val="en-US" w:eastAsia="de-DE"/>
              </w:rPr>
              <w:t>274</w:t>
            </w:r>
          </w:p>
        </w:tc>
        <w:tc>
          <w:tcPr>
            <w:tcW w:w="0" w:type="auto"/>
            <w:tcBorders>
              <w:left w:val="single" w:sz="4" w:space="0" w:color="auto"/>
            </w:tcBorders>
          </w:tcPr>
          <w:p w14:paraId="2DEAD4B6" w14:textId="77777777" w:rsidR="000333A4" w:rsidRPr="003C7F01" w:rsidRDefault="000333A4" w:rsidP="000333A4">
            <w:pPr>
              <w:pStyle w:val="rcLangElem"/>
              <w:rPr>
                <w:lang w:val="en-US" w:eastAsia="de-DE"/>
              </w:rPr>
            </w:pPr>
            <w:r w:rsidRPr="003C7F01">
              <w:rPr>
                <w:lang w:val="en-US" w:eastAsia="de-DE"/>
              </w:rPr>
              <w:t>ALTC_E</w:t>
            </w:r>
          </w:p>
        </w:tc>
        <w:tc>
          <w:tcPr>
            <w:tcW w:w="0" w:type="auto"/>
            <w:tcBorders>
              <w:right w:val="single" w:sz="4" w:space="0" w:color="auto"/>
            </w:tcBorders>
          </w:tcPr>
          <w:p w14:paraId="24EF13A0" w14:textId="77777777" w:rsidR="000333A4" w:rsidRPr="003C7F01" w:rsidRDefault="000333A4" w:rsidP="000333A4">
            <w:pPr>
              <w:rPr>
                <w:lang w:val="en-US" w:eastAsia="de-DE"/>
              </w:rPr>
            </w:pPr>
            <w:r w:rsidRPr="003C7F01">
              <w:rPr>
                <w:lang w:val="en-US" w:eastAsia="de-DE"/>
              </w:rPr>
              <w:t>516</w:t>
            </w:r>
          </w:p>
        </w:tc>
        <w:tc>
          <w:tcPr>
            <w:tcW w:w="0" w:type="auto"/>
            <w:tcBorders>
              <w:left w:val="single" w:sz="4" w:space="0" w:color="auto"/>
            </w:tcBorders>
          </w:tcPr>
          <w:p w14:paraId="02D0B2E0" w14:textId="77777777" w:rsidR="000333A4" w:rsidRPr="003C7F01" w:rsidRDefault="000333A4" w:rsidP="000333A4">
            <w:pPr>
              <w:pStyle w:val="rcLangElem"/>
              <w:rPr>
                <w:lang w:val="en-US" w:eastAsia="de-DE"/>
              </w:rPr>
            </w:pPr>
            <w:r w:rsidRPr="003C7F01">
              <w:rPr>
                <w:lang w:val="en-US" w:eastAsia="de-DE"/>
              </w:rPr>
              <w:t>CTRL_E</w:t>
            </w:r>
          </w:p>
        </w:tc>
        <w:tc>
          <w:tcPr>
            <w:tcW w:w="0" w:type="auto"/>
          </w:tcPr>
          <w:p w14:paraId="1B6AF55F" w14:textId="77777777" w:rsidR="000333A4" w:rsidRPr="003C7F01" w:rsidRDefault="000333A4" w:rsidP="000333A4">
            <w:pPr>
              <w:rPr>
                <w:lang w:val="en-US" w:eastAsia="de-DE"/>
              </w:rPr>
            </w:pPr>
            <w:r w:rsidRPr="003C7F01">
              <w:rPr>
                <w:lang w:val="en-US" w:eastAsia="de-DE"/>
              </w:rPr>
              <w:t>605</w:t>
            </w:r>
          </w:p>
        </w:tc>
      </w:tr>
      <w:tr w:rsidR="000333A4" w:rsidRPr="003C7F01" w14:paraId="7F77B642" w14:textId="77777777" w:rsidTr="009C0EBD">
        <w:trPr>
          <w:trHeight w:val="340"/>
        </w:trPr>
        <w:tc>
          <w:tcPr>
            <w:tcW w:w="0" w:type="auto"/>
          </w:tcPr>
          <w:p w14:paraId="3FB51B87" w14:textId="77777777" w:rsidR="000333A4" w:rsidRPr="003C7F01" w:rsidRDefault="000333A4" w:rsidP="000333A4">
            <w:pPr>
              <w:pStyle w:val="rcLangElem"/>
              <w:rPr>
                <w:lang w:val="en-US" w:eastAsia="de-DE"/>
              </w:rPr>
            </w:pPr>
            <w:r w:rsidRPr="003C7F01">
              <w:rPr>
                <w:lang w:val="en-US" w:eastAsia="de-DE"/>
              </w:rPr>
              <w:t>ALT_F</w:t>
            </w:r>
          </w:p>
        </w:tc>
        <w:tc>
          <w:tcPr>
            <w:tcW w:w="0" w:type="auto"/>
            <w:tcBorders>
              <w:right w:val="single" w:sz="4" w:space="0" w:color="auto"/>
            </w:tcBorders>
          </w:tcPr>
          <w:p w14:paraId="21EDEFDF" w14:textId="77777777" w:rsidR="000333A4" w:rsidRPr="003C7F01" w:rsidRDefault="000333A4" w:rsidP="000333A4">
            <w:pPr>
              <w:rPr>
                <w:lang w:val="en-US" w:eastAsia="de-DE"/>
              </w:rPr>
            </w:pPr>
            <w:r w:rsidRPr="003C7F01">
              <w:rPr>
                <w:lang w:val="en-US" w:eastAsia="de-DE"/>
              </w:rPr>
              <w:t>289</w:t>
            </w:r>
          </w:p>
        </w:tc>
        <w:tc>
          <w:tcPr>
            <w:tcW w:w="0" w:type="auto"/>
            <w:tcBorders>
              <w:left w:val="single" w:sz="4" w:space="0" w:color="auto"/>
            </w:tcBorders>
          </w:tcPr>
          <w:p w14:paraId="40181215" w14:textId="77777777" w:rsidR="000333A4" w:rsidRPr="003C7F01" w:rsidRDefault="000333A4" w:rsidP="000333A4">
            <w:pPr>
              <w:pStyle w:val="rcLangElem"/>
              <w:rPr>
                <w:lang w:val="en-US" w:eastAsia="de-DE"/>
              </w:rPr>
            </w:pPr>
            <w:r w:rsidRPr="003C7F01">
              <w:rPr>
                <w:lang w:val="en-US" w:eastAsia="de-DE"/>
              </w:rPr>
              <w:t>ALTC_F</w:t>
            </w:r>
          </w:p>
        </w:tc>
        <w:tc>
          <w:tcPr>
            <w:tcW w:w="0" w:type="auto"/>
            <w:tcBorders>
              <w:right w:val="single" w:sz="4" w:space="0" w:color="auto"/>
            </w:tcBorders>
          </w:tcPr>
          <w:p w14:paraId="767A81D2" w14:textId="77777777" w:rsidR="000333A4" w:rsidRPr="003C7F01" w:rsidRDefault="000333A4" w:rsidP="000333A4">
            <w:pPr>
              <w:rPr>
                <w:lang w:val="en-US" w:eastAsia="de-DE"/>
              </w:rPr>
            </w:pPr>
            <w:r w:rsidRPr="003C7F01">
              <w:rPr>
                <w:lang w:val="en-US" w:eastAsia="de-DE"/>
              </w:rPr>
              <w:t>517</w:t>
            </w:r>
          </w:p>
        </w:tc>
        <w:tc>
          <w:tcPr>
            <w:tcW w:w="0" w:type="auto"/>
            <w:tcBorders>
              <w:left w:val="single" w:sz="4" w:space="0" w:color="auto"/>
            </w:tcBorders>
          </w:tcPr>
          <w:p w14:paraId="54D35F75" w14:textId="77777777" w:rsidR="000333A4" w:rsidRPr="003C7F01" w:rsidRDefault="000333A4" w:rsidP="000333A4">
            <w:pPr>
              <w:pStyle w:val="rcLangElem"/>
              <w:rPr>
                <w:lang w:val="en-US" w:eastAsia="de-DE"/>
              </w:rPr>
            </w:pPr>
            <w:r w:rsidRPr="003C7F01">
              <w:rPr>
                <w:lang w:val="en-US" w:eastAsia="de-DE"/>
              </w:rPr>
              <w:t>CTRL_F</w:t>
            </w:r>
          </w:p>
        </w:tc>
        <w:tc>
          <w:tcPr>
            <w:tcW w:w="0" w:type="auto"/>
          </w:tcPr>
          <w:p w14:paraId="4C01E33F" w14:textId="77777777" w:rsidR="000333A4" w:rsidRPr="003C7F01" w:rsidRDefault="000333A4" w:rsidP="000333A4">
            <w:pPr>
              <w:rPr>
                <w:lang w:val="en-US" w:eastAsia="de-DE"/>
              </w:rPr>
            </w:pPr>
            <w:r w:rsidRPr="003C7F01">
              <w:rPr>
                <w:lang w:val="en-US" w:eastAsia="de-DE"/>
              </w:rPr>
              <w:t>606</w:t>
            </w:r>
          </w:p>
        </w:tc>
      </w:tr>
      <w:tr w:rsidR="000333A4" w:rsidRPr="003C7F01" w14:paraId="56936169" w14:textId="77777777" w:rsidTr="009C0EBD">
        <w:trPr>
          <w:trHeight w:val="340"/>
        </w:trPr>
        <w:tc>
          <w:tcPr>
            <w:tcW w:w="0" w:type="auto"/>
          </w:tcPr>
          <w:p w14:paraId="2E980208" w14:textId="77777777" w:rsidR="000333A4" w:rsidRPr="003C7F01" w:rsidRDefault="000333A4" w:rsidP="000333A4">
            <w:pPr>
              <w:pStyle w:val="rcLangElem"/>
              <w:rPr>
                <w:lang w:val="en-US" w:eastAsia="de-DE"/>
              </w:rPr>
            </w:pPr>
            <w:r w:rsidRPr="003C7F01">
              <w:rPr>
                <w:lang w:val="en-US" w:eastAsia="de-DE"/>
              </w:rPr>
              <w:t>ALT_G</w:t>
            </w:r>
          </w:p>
        </w:tc>
        <w:tc>
          <w:tcPr>
            <w:tcW w:w="0" w:type="auto"/>
            <w:tcBorders>
              <w:right w:val="single" w:sz="4" w:space="0" w:color="auto"/>
            </w:tcBorders>
          </w:tcPr>
          <w:p w14:paraId="1892B0B8" w14:textId="77777777" w:rsidR="000333A4" w:rsidRPr="003C7F01" w:rsidRDefault="000333A4" w:rsidP="000333A4">
            <w:pPr>
              <w:rPr>
                <w:lang w:val="en-US" w:eastAsia="de-DE"/>
              </w:rPr>
            </w:pPr>
            <w:r w:rsidRPr="003C7F01">
              <w:rPr>
                <w:lang w:val="en-US" w:eastAsia="de-DE"/>
              </w:rPr>
              <w:t>290</w:t>
            </w:r>
          </w:p>
        </w:tc>
        <w:tc>
          <w:tcPr>
            <w:tcW w:w="0" w:type="auto"/>
            <w:tcBorders>
              <w:left w:val="single" w:sz="4" w:space="0" w:color="auto"/>
            </w:tcBorders>
          </w:tcPr>
          <w:p w14:paraId="4E924514" w14:textId="77777777" w:rsidR="000333A4" w:rsidRPr="003C7F01" w:rsidRDefault="000333A4" w:rsidP="000333A4">
            <w:pPr>
              <w:pStyle w:val="rcLangElem"/>
              <w:rPr>
                <w:lang w:val="en-US" w:eastAsia="de-DE"/>
              </w:rPr>
            </w:pPr>
            <w:r w:rsidRPr="003C7F01">
              <w:rPr>
                <w:lang w:val="en-US" w:eastAsia="de-DE"/>
              </w:rPr>
              <w:t>ALTC_G</w:t>
            </w:r>
          </w:p>
        </w:tc>
        <w:tc>
          <w:tcPr>
            <w:tcW w:w="0" w:type="auto"/>
            <w:tcBorders>
              <w:right w:val="single" w:sz="4" w:space="0" w:color="auto"/>
            </w:tcBorders>
          </w:tcPr>
          <w:p w14:paraId="5C70FFFB" w14:textId="77777777" w:rsidR="000333A4" w:rsidRPr="003C7F01" w:rsidRDefault="000333A4" w:rsidP="000333A4">
            <w:pPr>
              <w:rPr>
                <w:lang w:val="en-US" w:eastAsia="de-DE"/>
              </w:rPr>
            </w:pPr>
            <w:r w:rsidRPr="003C7F01">
              <w:rPr>
                <w:lang w:val="en-US" w:eastAsia="de-DE"/>
              </w:rPr>
              <w:t>518</w:t>
            </w:r>
          </w:p>
        </w:tc>
        <w:tc>
          <w:tcPr>
            <w:tcW w:w="0" w:type="auto"/>
            <w:tcBorders>
              <w:left w:val="single" w:sz="4" w:space="0" w:color="auto"/>
            </w:tcBorders>
          </w:tcPr>
          <w:p w14:paraId="761939B7" w14:textId="77777777" w:rsidR="000333A4" w:rsidRPr="003C7F01" w:rsidRDefault="000333A4" w:rsidP="000333A4">
            <w:pPr>
              <w:pStyle w:val="rcLangElem"/>
              <w:rPr>
                <w:lang w:val="en-US" w:eastAsia="de-DE"/>
              </w:rPr>
            </w:pPr>
            <w:r w:rsidRPr="003C7F01">
              <w:rPr>
                <w:lang w:val="en-US" w:eastAsia="de-DE"/>
              </w:rPr>
              <w:t>CTRL_G</w:t>
            </w:r>
          </w:p>
        </w:tc>
        <w:tc>
          <w:tcPr>
            <w:tcW w:w="0" w:type="auto"/>
          </w:tcPr>
          <w:p w14:paraId="40C81326" w14:textId="77777777" w:rsidR="000333A4" w:rsidRPr="003C7F01" w:rsidRDefault="000333A4" w:rsidP="000333A4">
            <w:pPr>
              <w:rPr>
                <w:lang w:val="en-US" w:eastAsia="de-DE"/>
              </w:rPr>
            </w:pPr>
            <w:r w:rsidRPr="003C7F01">
              <w:rPr>
                <w:lang w:val="en-US" w:eastAsia="de-DE"/>
              </w:rPr>
              <w:t>607</w:t>
            </w:r>
          </w:p>
        </w:tc>
      </w:tr>
      <w:tr w:rsidR="000333A4" w:rsidRPr="003C7F01" w14:paraId="2701CEEE" w14:textId="77777777" w:rsidTr="009C0EBD">
        <w:trPr>
          <w:trHeight w:val="340"/>
        </w:trPr>
        <w:tc>
          <w:tcPr>
            <w:tcW w:w="0" w:type="auto"/>
          </w:tcPr>
          <w:p w14:paraId="6F0CD35B" w14:textId="77777777" w:rsidR="000333A4" w:rsidRPr="003C7F01" w:rsidRDefault="000333A4" w:rsidP="000333A4">
            <w:pPr>
              <w:pStyle w:val="rcLangElem"/>
              <w:rPr>
                <w:lang w:val="en-US" w:eastAsia="de-DE"/>
              </w:rPr>
            </w:pPr>
            <w:r w:rsidRPr="003C7F01">
              <w:rPr>
                <w:lang w:val="en-US" w:eastAsia="de-DE"/>
              </w:rPr>
              <w:t>ALT_H</w:t>
            </w:r>
          </w:p>
        </w:tc>
        <w:tc>
          <w:tcPr>
            <w:tcW w:w="0" w:type="auto"/>
            <w:tcBorders>
              <w:right w:val="single" w:sz="4" w:space="0" w:color="auto"/>
            </w:tcBorders>
          </w:tcPr>
          <w:p w14:paraId="5A153E92" w14:textId="77777777" w:rsidR="000333A4" w:rsidRPr="003C7F01" w:rsidRDefault="000333A4" w:rsidP="000333A4">
            <w:pPr>
              <w:rPr>
                <w:lang w:val="en-US" w:eastAsia="de-DE"/>
              </w:rPr>
            </w:pPr>
            <w:r w:rsidRPr="003C7F01">
              <w:rPr>
                <w:lang w:val="en-US" w:eastAsia="de-DE"/>
              </w:rPr>
              <w:t>291</w:t>
            </w:r>
          </w:p>
        </w:tc>
        <w:tc>
          <w:tcPr>
            <w:tcW w:w="0" w:type="auto"/>
            <w:tcBorders>
              <w:left w:val="single" w:sz="4" w:space="0" w:color="auto"/>
            </w:tcBorders>
          </w:tcPr>
          <w:p w14:paraId="7C0E5242" w14:textId="77777777" w:rsidR="000333A4" w:rsidRPr="003C7F01" w:rsidRDefault="000333A4" w:rsidP="000333A4">
            <w:pPr>
              <w:pStyle w:val="rcLangElem"/>
              <w:rPr>
                <w:lang w:val="en-US" w:eastAsia="de-DE"/>
              </w:rPr>
            </w:pPr>
            <w:r w:rsidRPr="003C7F01">
              <w:rPr>
                <w:lang w:val="en-US" w:eastAsia="de-DE"/>
              </w:rPr>
              <w:t>ALTC_H</w:t>
            </w:r>
          </w:p>
        </w:tc>
        <w:tc>
          <w:tcPr>
            <w:tcW w:w="0" w:type="auto"/>
            <w:tcBorders>
              <w:right w:val="single" w:sz="4" w:space="0" w:color="auto"/>
            </w:tcBorders>
          </w:tcPr>
          <w:p w14:paraId="4C76AB68" w14:textId="77777777" w:rsidR="000333A4" w:rsidRPr="003C7F01" w:rsidRDefault="000333A4" w:rsidP="000333A4">
            <w:pPr>
              <w:rPr>
                <w:lang w:val="en-US" w:eastAsia="de-DE"/>
              </w:rPr>
            </w:pPr>
            <w:r w:rsidRPr="003C7F01">
              <w:rPr>
                <w:lang w:val="en-US" w:eastAsia="de-DE"/>
              </w:rPr>
              <w:t>519</w:t>
            </w:r>
          </w:p>
        </w:tc>
        <w:tc>
          <w:tcPr>
            <w:tcW w:w="0" w:type="auto"/>
            <w:tcBorders>
              <w:left w:val="single" w:sz="4" w:space="0" w:color="auto"/>
            </w:tcBorders>
          </w:tcPr>
          <w:p w14:paraId="7F9A9150" w14:textId="77777777" w:rsidR="000333A4" w:rsidRPr="003C7F01" w:rsidRDefault="000333A4" w:rsidP="000333A4">
            <w:pPr>
              <w:pStyle w:val="rcLangElem"/>
              <w:rPr>
                <w:lang w:val="en-US" w:eastAsia="de-DE"/>
              </w:rPr>
            </w:pPr>
            <w:r w:rsidRPr="003C7F01">
              <w:rPr>
                <w:lang w:val="en-US" w:eastAsia="de-DE"/>
              </w:rPr>
              <w:t>CTRL_H</w:t>
            </w:r>
          </w:p>
        </w:tc>
        <w:tc>
          <w:tcPr>
            <w:tcW w:w="0" w:type="auto"/>
          </w:tcPr>
          <w:p w14:paraId="67C5B6C7" w14:textId="77777777" w:rsidR="000333A4" w:rsidRPr="003C7F01" w:rsidRDefault="000333A4" w:rsidP="000333A4">
            <w:pPr>
              <w:rPr>
                <w:lang w:val="en-US" w:eastAsia="de-DE"/>
              </w:rPr>
            </w:pPr>
            <w:r w:rsidRPr="003C7F01">
              <w:rPr>
                <w:lang w:val="en-US" w:eastAsia="de-DE"/>
              </w:rPr>
              <w:t>608</w:t>
            </w:r>
          </w:p>
        </w:tc>
      </w:tr>
      <w:tr w:rsidR="000333A4" w:rsidRPr="003C7F01" w14:paraId="61617B46" w14:textId="77777777" w:rsidTr="009C0EBD">
        <w:trPr>
          <w:trHeight w:val="340"/>
        </w:trPr>
        <w:tc>
          <w:tcPr>
            <w:tcW w:w="0" w:type="auto"/>
          </w:tcPr>
          <w:p w14:paraId="0B6C43C0" w14:textId="77777777" w:rsidR="000333A4" w:rsidRPr="003C7F01" w:rsidRDefault="000333A4" w:rsidP="000333A4">
            <w:pPr>
              <w:pStyle w:val="rcLangElem"/>
              <w:rPr>
                <w:lang w:val="en-US" w:eastAsia="de-DE"/>
              </w:rPr>
            </w:pPr>
            <w:r w:rsidRPr="003C7F01">
              <w:rPr>
                <w:lang w:val="en-US" w:eastAsia="de-DE"/>
              </w:rPr>
              <w:t>ALT_I</w:t>
            </w:r>
          </w:p>
        </w:tc>
        <w:tc>
          <w:tcPr>
            <w:tcW w:w="0" w:type="auto"/>
            <w:tcBorders>
              <w:right w:val="single" w:sz="4" w:space="0" w:color="auto"/>
            </w:tcBorders>
          </w:tcPr>
          <w:p w14:paraId="536FD492" w14:textId="77777777" w:rsidR="000333A4" w:rsidRPr="003C7F01" w:rsidRDefault="000333A4" w:rsidP="000333A4">
            <w:pPr>
              <w:rPr>
                <w:lang w:val="en-US" w:eastAsia="de-DE"/>
              </w:rPr>
            </w:pPr>
            <w:r w:rsidRPr="003C7F01">
              <w:rPr>
                <w:lang w:val="en-US" w:eastAsia="de-DE"/>
              </w:rPr>
              <w:t>279</w:t>
            </w:r>
          </w:p>
        </w:tc>
        <w:tc>
          <w:tcPr>
            <w:tcW w:w="0" w:type="auto"/>
            <w:tcBorders>
              <w:left w:val="single" w:sz="4" w:space="0" w:color="auto"/>
            </w:tcBorders>
          </w:tcPr>
          <w:p w14:paraId="043ACB3F" w14:textId="77777777" w:rsidR="000333A4" w:rsidRPr="003C7F01" w:rsidRDefault="000333A4" w:rsidP="000333A4">
            <w:pPr>
              <w:pStyle w:val="rcLangElem"/>
              <w:rPr>
                <w:lang w:val="en-US" w:eastAsia="de-DE"/>
              </w:rPr>
            </w:pPr>
            <w:r w:rsidRPr="003C7F01">
              <w:rPr>
                <w:lang w:val="en-US" w:eastAsia="de-DE"/>
              </w:rPr>
              <w:t>ALTC_I</w:t>
            </w:r>
          </w:p>
        </w:tc>
        <w:tc>
          <w:tcPr>
            <w:tcW w:w="0" w:type="auto"/>
            <w:tcBorders>
              <w:right w:val="single" w:sz="4" w:space="0" w:color="auto"/>
            </w:tcBorders>
          </w:tcPr>
          <w:p w14:paraId="5E93DA12" w14:textId="77777777" w:rsidR="000333A4" w:rsidRPr="003C7F01" w:rsidRDefault="000333A4" w:rsidP="000333A4">
            <w:pPr>
              <w:rPr>
                <w:lang w:val="en-US" w:eastAsia="de-DE"/>
              </w:rPr>
            </w:pPr>
            <w:r w:rsidRPr="003C7F01">
              <w:rPr>
                <w:lang w:val="en-US" w:eastAsia="de-DE"/>
              </w:rPr>
              <w:t>520</w:t>
            </w:r>
          </w:p>
        </w:tc>
        <w:tc>
          <w:tcPr>
            <w:tcW w:w="0" w:type="auto"/>
            <w:tcBorders>
              <w:left w:val="single" w:sz="4" w:space="0" w:color="auto"/>
            </w:tcBorders>
          </w:tcPr>
          <w:p w14:paraId="6921C87E" w14:textId="77777777" w:rsidR="000333A4" w:rsidRPr="003C7F01" w:rsidRDefault="000333A4" w:rsidP="000333A4">
            <w:pPr>
              <w:pStyle w:val="rcLangElem"/>
              <w:rPr>
                <w:lang w:val="en-US" w:eastAsia="de-DE"/>
              </w:rPr>
            </w:pPr>
            <w:r w:rsidRPr="003C7F01">
              <w:rPr>
                <w:lang w:val="en-US" w:eastAsia="de-DE"/>
              </w:rPr>
              <w:t>CTRL_I</w:t>
            </w:r>
          </w:p>
        </w:tc>
        <w:tc>
          <w:tcPr>
            <w:tcW w:w="0" w:type="auto"/>
          </w:tcPr>
          <w:p w14:paraId="50156F73" w14:textId="77777777" w:rsidR="000333A4" w:rsidRPr="003C7F01" w:rsidRDefault="000333A4" w:rsidP="000333A4">
            <w:pPr>
              <w:rPr>
                <w:lang w:val="en-US" w:eastAsia="de-DE"/>
              </w:rPr>
            </w:pPr>
            <w:r w:rsidRPr="003C7F01">
              <w:rPr>
                <w:lang w:val="en-US" w:eastAsia="de-DE"/>
              </w:rPr>
              <w:t>609</w:t>
            </w:r>
          </w:p>
        </w:tc>
      </w:tr>
      <w:tr w:rsidR="000333A4" w:rsidRPr="003C7F01" w14:paraId="12BA44D5" w14:textId="77777777" w:rsidTr="009C0EBD">
        <w:trPr>
          <w:trHeight w:val="340"/>
        </w:trPr>
        <w:tc>
          <w:tcPr>
            <w:tcW w:w="0" w:type="auto"/>
          </w:tcPr>
          <w:p w14:paraId="73C306DE" w14:textId="77777777" w:rsidR="000333A4" w:rsidRPr="003C7F01" w:rsidRDefault="000333A4" w:rsidP="000333A4">
            <w:pPr>
              <w:pStyle w:val="rcLangElem"/>
              <w:rPr>
                <w:lang w:val="en-US" w:eastAsia="de-DE"/>
              </w:rPr>
            </w:pPr>
            <w:r w:rsidRPr="003C7F01">
              <w:rPr>
                <w:lang w:val="en-US" w:eastAsia="de-DE"/>
              </w:rPr>
              <w:t>ALT_J</w:t>
            </w:r>
          </w:p>
        </w:tc>
        <w:tc>
          <w:tcPr>
            <w:tcW w:w="0" w:type="auto"/>
            <w:tcBorders>
              <w:right w:val="single" w:sz="4" w:space="0" w:color="auto"/>
            </w:tcBorders>
          </w:tcPr>
          <w:p w14:paraId="1BEB55B5" w14:textId="77777777" w:rsidR="000333A4" w:rsidRPr="003C7F01" w:rsidRDefault="000333A4" w:rsidP="000333A4">
            <w:pPr>
              <w:rPr>
                <w:lang w:val="en-US" w:eastAsia="de-DE"/>
              </w:rPr>
            </w:pPr>
            <w:r w:rsidRPr="003C7F01">
              <w:rPr>
                <w:lang w:val="en-US" w:eastAsia="de-DE"/>
              </w:rPr>
              <w:t>292</w:t>
            </w:r>
          </w:p>
        </w:tc>
        <w:tc>
          <w:tcPr>
            <w:tcW w:w="0" w:type="auto"/>
            <w:tcBorders>
              <w:left w:val="single" w:sz="4" w:space="0" w:color="auto"/>
            </w:tcBorders>
          </w:tcPr>
          <w:p w14:paraId="2E43B954" w14:textId="77777777" w:rsidR="000333A4" w:rsidRPr="003C7F01" w:rsidRDefault="000333A4" w:rsidP="000333A4">
            <w:pPr>
              <w:pStyle w:val="rcLangElem"/>
              <w:rPr>
                <w:lang w:val="en-US" w:eastAsia="de-DE"/>
              </w:rPr>
            </w:pPr>
            <w:r w:rsidRPr="003C7F01">
              <w:rPr>
                <w:lang w:val="en-US" w:eastAsia="de-DE"/>
              </w:rPr>
              <w:t>ALTC_J</w:t>
            </w:r>
          </w:p>
        </w:tc>
        <w:tc>
          <w:tcPr>
            <w:tcW w:w="0" w:type="auto"/>
            <w:tcBorders>
              <w:right w:val="single" w:sz="4" w:space="0" w:color="auto"/>
            </w:tcBorders>
          </w:tcPr>
          <w:p w14:paraId="7729844F" w14:textId="77777777" w:rsidR="000333A4" w:rsidRPr="003C7F01" w:rsidRDefault="000333A4" w:rsidP="000333A4">
            <w:pPr>
              <w:rPr>
                <w:lang w:val="en-US" w:eastAsia="de-DE"/>
              </w:rPr>
            </w:pPr>
            <w:r w:rsidRPr="003C7F01">
              <w:rPr>
                <w:lang w:val="en-US" w:eastAsia="de-DE"/>
              </w:rPr>
              <w:t>521</w:t>
            </w:r>
          </w:p>
        </w:tc>
        <w:tc>
          <w:tcPr>
            <w:tcW w:w="0" w:type="auto"/>
            <w:tcBorders>
              <w:left w:val="single" w:sz="4" w:space="0" w:color="auto"/>
            </w:tcBorders>
          </w:tcPr>
          <w:p w14:paraId="0EC5BEC4" w14:textId="77777777" w:rsidR="000333A4" w:rsidRPr="003C7F01" w:rsidRDefault="000333A4" w:rsidP="000333A4">
            <w:pPr>
              <w:pStyle w:val="rcLangElem"/>
              <w:rPr>
                <w:lang w:val="en-US" w:eastAsia="de-DE"/>
              </w:rPr>
            </w:pPr>
            <w:r w:rsidRPr="003C7F01">
              <w:rPr>
                <w:lang w:val="en-US" w:eastAsia="de-DE"/>
              </w:rPr>
              <w:t>CTRL_J</w:t>
            </w:r>
          </w:p>
        </w:tc>
        <w:tc>
          <w:tcPr>
            <w:tcW w:w="0" w:type="auto"/>
          </w:tcPr>
          <w:p w14:paraId="5334269D" w14:textId="77777777" w:rsidR="000333A4" w:rsidRPr="003C7F01" w:rsidRDefault="000333A4" w:rsidP="000333A4">
            <w:pPr>
              <w:rPr>
                <w:lang w:val="en-US" w:eastAsia="de-DE"/>
              </w:rPr>
            </w:pPr>
            <w:r w:rsidRPr="003C7F01">
              <w:rPr>
                <w:lang w:val="en-US" w:eastAsia="de-DE"/>
              </w:rPr>
              <w:t>610</w:t>
            </w:r>
          </w:p>
        </w:tc>
      </w:tr>
      <w:tr w:rsidR="000333A4" w:rsidRPr="003C7F01" w14:paraId="109E1041" w14:textId="77777777" w:rsidTr="009C0EBD">
        <w:trPr>
          <w:trHeight w:val="340"/>
        </w:trPr>
        <w:tc>
          <w:tcPr>
            <w:tcW w:w="0" w:type="auto"/>
          </w:tcPr>
          <w:p w14:paraId="0EEF5328" w14:textId="77777777" w:rsidR="000333A4" w:rsidRPr="003C7F01" w:rsidRDefault="000333A4" w:rsidP="000333A4">
            <w:pPr>
              <w:pStyle w:val="rcLangElem"/>
              <w:rPr>
                <w:lang w:val="en-US" w:eastAsia="de-DE"/>
              </w:rPr>
            </w:pPr>
            <w:r w:rsidRPr="003C7F01">
              <w:rPr>
                <w:lang w:val="en-US" w:eastAsia="de-DE"/>
              </w:rPr>
              <w:t>ALT_K</w:t>
            </w:r>
          </w:p>
        </w:tc>
        <w:tc>
          <w:tcPr>
            <w:tcW w:w="0" w:type="auto"/>
            <w:tcBorders>
              <w:right w:val="single" w:sz="4" w:space="0" w:color="auto"/>
            </w:tcBorders>
          </w:tcPr>
          <w:p w14:paraId="0E55ECB7" w14:textId="77777777" w:rsidR="000333A4" w:rsidRPr="003C7F01" w:rsidRDefault="000333A4" w:rsidP="000333A4">
            <w:pPr>
              <w:rPr>
                <w:lang w:val="en-US" w:eastAsia="de-DE"/>
              </w:rPr>
            </w:pPr>
            <w:r w:rsidRPr="003C7F01">
              <w:rPr>
                <w:lang w:val="en-US" w:eastAsia="de-DE"/>
              </w:rPr>
              <w:t>293</w:t>
            </w:r>
          </w:p>
        </w:tc>
        <w:tc>
          <w:tcPr>
            <w:tcW w:w="0" w:type="auto"/>
            <w:tcBorders>
              <w:left w:val="single" w:sz="4" w:space="0" w:color="auto"/>
            </w:tcBorders>
          </w:tcPr>
          <w:p w14:paraId="1166F164" w14:textId="77777777" w:rsidR="000333A4" w:rsidRPr="003C7F01" w:rsidRDefault="000333A4" w:rsidP="000333A4">
            <w:pPr>
              <w:pStyle w:val="rcLangElem"/>
              <w:rPr>
                <w:lang w:val="en-US" w:eastAsia="de-DE"/>
              </w:rPr>
            </w:pPr>
            <w:r w:rsidRPr="003C7F01">
              <w:rPr>
                <w:lang w:val="en-US" w:eastAsia="de-DE"/>
              </w:rPr>
              <w:t>ALTC_K</w:t>
            </w:r>
          </w:p>
        </w:tc>
        <w:tc>
          <w:tcPr>
            <w:tcW w:w="0" w:type="auto"/>
            <w:tcBorders>
              <w:right w:val="single" w:sz="4" w:space="0" w:color="auto"/>
            </w:tcBorders>
          </w:tcPr>
          <w:p w14:paraId="354732B1" w14:textId="77777777" w:rsidR="000333A4" w:rsidRPr="003C7F01" w:rsidRDefault="000333A4" w:rsidP="000333A4">
            <w:pPr>
              <w:rPr>
                <w:lang w:val="en-US" w:eastAsia="de-DE"/>
              </w:rPr>
            </w:pPr>
            <w:r w:rsidRPr="003C7F01">
              <w:rPr>
                <w:lang w:val="en-US" w:eastAsia="de-DE"/>
              </w:rPr>
              <w:t>522</w:t>
            </w:r>
          </w:p>
        </w:tc>
        <w:tc>
          <w:tcPr>
            <w:tcW w:w="0" w:type="auto"/>
            <w:tcBorders>
              <w:left w:val="single" w:sz="4" w:space="0" w:color="auto"/>
            </w:tcBorders>
          </w:tcPr>
          <w:p w14:paraId="07706DF8" w14:textId="77777777" w:rsidR="000333A4" w:rsidRPr="003C7F01" w:rsidRDefault="000333A4" w:rsidP="000333A4">
            <w:pPr>
              <w:pStyle w:val="rcLangElem"/>
              <w:rPr>
                <w:lang w:val="en-US" w:eastAsia="de-DE"/>
              </w:rPr>
            </w:pPr>
            <w:r w:rsidRPr="003C7F01">
              <w:rPr>
                <w:lang w:val="en-US" w:eastAsia="de-DE"/>
              </w:rPr>
              <w:t>CTRL_K</w:t>
            </w:r>
          </w:p>
        </w:tc>
        <w:tc>
          <w:tcPr>
            <w:tcW w:w="0" w:type="auto"/>
          </w:tcPr>
          <w:p w14:paraId="7F37895F" w14:textId="77777777" w:rsidR="000333A4" w:rsidRPr="003C7F01" w:rsidRDefault="000333A4" w:rsidP="000333A4">
            <w:pPr>
              <w:rPr>
                <w:lang w:val="en-US" w:eastAsia="de-DE"/>
              </w:rPr>
            </w:pPr>
            <w:r w:rsidRPr="003C7F01">
              <w:rPr>
                <w:lang w:val="en-US" w:eastAsia="de-DE"/>
              </w:rPr>
              <w:t>611</w:t>
            </w:r>
          </w:p>
        </w:tc>
      </w:tr>
      <w:tr w:rsidR="000333A4" w:rsidRPr="003C7F01" w14:paraId="042FE5DC" w14:textId="77777777" w:rsidTr="009C0EBD">
        <w:trPr>
          <w:trHeight w:val="340"/>
        </w:trPr>
        <w:tc>
          <w:tcPr>
            <w:tcW w:w="0" w:type="auto"/>
          </w:tcPr>
          <w:p w14:paraId="1AE24224" w14:textId="77777777" w:rsidR="000333A4" w:rsidRPr="003C7F01" w:rsidRDefault="000333A4" w:rsidP="000333A4">
            <w:pPr>
              <w:pStyle w:val="rcLangElem"/>
              <w:rPr>
                <w:lang w:val="en-US" w:eastAsia="de-DE"/>
              </w:rPr>
            </w:pPr>
            <w:r w:rsidRPr="003C7F01">
              <w:rPr>
                <w:lang w:val="en-US" w:eastAsia="de-DE"/>
              </w:rPr>
              <w:t>ALT_L</w:t>
            </w:r>
          </w:p>
        </w:tc>
        <w:tc>
          <w:tcPr>
            <w:tcW w:w="0" w:type="auto"/>
            <w:tcBorders>
              <w:right w:val="single" w:sz="4" w:space="0" w:color="auto"/>
            </w:tcBorders>
          </w:tcPr>
          <w:p w14:paraId="75101F37" w14:textId="77777777" w:rsidR="000333A4" w:rsidRPr="003C7F01" w:rsidRDefault="000333A4" w:rsidP="000333A4">
            <w:pPr>
              <w:rPr>
                <w:lang w:val="en-US" w:eastAsia="de-DE"/>
              </w:rPr>
            </w:pPr>
            <w:r w:rsidRPr="003C7F01">
              <w:rPr>
                <w:lang w:val="en-US" w:eastAsia="de-DE"/>
              </w:rPr>
              <w:t>294</w:t>
            </w:r>
          </w:p>
        </w:tc>
        <w:tc>
          <w:tcPr>
            <w:tcW w:w="0" w:type="auto"/>
            <w:tcBorders>
              <w:left w:val="single" w:sz="4" w:space="0" w:color="auto"/>
            </w:tcBorders>
          </w:tcPr>
          <w:p w14:paraId="068A6D68" w14:textId="77777777" w:rsidR="000333A4" w:rsidRPr="003C7F01" w:rsidRDefault="000333A4" w:rsidP="000333A4">
            <w:pPr>
              <w:pStyle w:val="rcLangElem"/>
              <w:rPr>
                <w:lang w:val="en-US" w:eastAsia="de-DE"/>
              </w:rPr>
            </w:pPr>
            <w:r w:rsidRPr="003C7F01">
              <w:rPr>
                <w:lang w:val="en-US" w:eastAsia="de-DE"/>
              </w:rPr>
              <w:t>ALTC_L</w:t>
            </w:r>
          </w:p>
        </w:tc>
        <w:tc>
          <w:tcPr>
            <w:tcW w:w="0" w:type="auto"/>
            <w:tcBorders>
              <w:right w:val="single" w:sz="4" w:space="0" w:color="auto"/>
            </w:tcBorders>
          </w:tcPr>
          <w:p w14:paraId="0793DBF7" w14:textId="77777777" w:rsidR="000333A4" w:rsidRPr="003C7F01" w:rsidRDefault="000333A4" w:rsidP="000333A4">
            <w:pPr>
              <w:rPr>
                <w:lang w:val="en-US" w:eastAsia="de-DE"/>
              </w:rPr>
            </w:pPr>
            <w:r w:rsidRPr="003C7F01">
              <w:rPr>
                <w:lang w:val="en-US" w:eastAsia="de-DE"/>
              </w:rPr>
              <w:t>523</w:t>
            </w:r>
          </w:p>
        </w:tc>
        <w:tc>
          <w:tcPr>
            <w:tcW w:w="0" w:type="auto"/>
            <w:tcBorders>
              <w:left w:val="single" w:sz="4" w:space="0" w:color="auto"/>
            </w:tcBorders>
          </w:tcPr>
          <w:p w14:paraId="4E6A5A83" w14:textId="77777777" w:rsidR="000333A4" w:rsidRPr="003C7F01" w:rsidRDefault="000333A4" w:rsidP="000333A4">
            <w:pPr>
              <w:pStyle w:val="rcLangElem"/>
              <w:rPr>
                <w:lang w:val="en-US" w:eastAsia="de-DE"/>
              </w:rPr>
            </w:pPr>
            <w:r w:rsidRPr="003C7F01">
              <w:rPr>
                <w:lang w:val="en-US" w:eastAsia="de-DE"/>
              </w:rPr>
              <w:t>CTRL_L</w:t>
            </w:r>
          </w:p>
        </w:tc>
        <w:tc>
          <w:tcPr>
            <w:tcW w:w="0" w:type="auto"/>
          </w:tcPr>
          <w:p w14:paraId="611F2DE0" w14:textId="77777777" w:rsidR="000333A4" w:rsidRPr="003C7F01" w:rsidRDefault="000333A4" w:rsidP="000333A4">
            <w:pPr>
              <w:rPr>
                <w:lang w:val="en-US" w:eastAsia="de-DE"/>
              </w:rPr>
            </w:pPr>
            <w:r w:rsidRPr="003C7F01">
              <w:rPr>
                <w:lang w:val="en-US" w:eastAsia="de-DE"/>
              </w:rPr>
              <w:t>612</w:t>
            </w:r>
          </w:p>
        </w:tc>
      </w:tr>
      <w:tr w:rsidR="000333A4" w:rsidRPr="003C7F01" w14:paraId="00668965" w14:textId="77777777" w:rsidTr="009C0EBD">
        <w:trPr>
          <w:trHeight w:val="340"/>
        </w:trPr>
        <w:tc>
          <w:tcPr>
            <w:tcW w:w="0" w:type="auto"/>
          </w:tcPr>
          <w:p w14:paraId="3C91E996" w14:textId="77777777" w:rsidR="000333A4" w:rsidRPr="003C7F01" w:rsidRDefault="000333A4" w:rsidP="000333A4">
            <w:pPr>
              <w:pStyle w:val="rcLangElem"/>
              <w:rPr>
                <w:lang w:val="en-US" w:eastAsia="de-DE"/>
              </w:rPr>
            </w:pPr>
            <w:r w:rsidRPr="003C7F01">
              <w:rPr>
                <w:lang w:val="en-US" w:eastAsia="de-DE"/>
              </w:rPr>
              <w:t>ALT_M</w:t>
            </w:r>
          </w:p>
        </w:tc>
        <w:tc>
          <w:tcPr>
            <w:tcW w:w="0" w:type="auto"/>
            <w:tcBorders>
              <w:right w:val="single" w:sz="4" w:space="0" w:color="auto"/>
            </w:tcBorders>
          </w:tcPr>
          <w:p w14:paraId="44BAEFF7" w14:textId="77777777" w:rsidR="000333A4" w:rsidRPr="003C7F01" w:rsidRDefault="000333A4" w:rsidP="000333A4">
            <w:pPr>
              <w:rPr>
                <w:lang w:val="en-US" w:eastAsia="de-DE"/>
              </w:rPr>
            </w:pPr>
            <w:r w:rsidRPr="003C7F01">
              <w:rPr>
                <w:lang w:val="en-US" w:eastAsia="de-DE"/>
              </w:rPr>
              <w:t>306</w:t>
            </w:r>
          </w:p>
        </w:tc>
        <w:tc>
          <w:tcPr>
            <w:tcW w:w="0" w:type="auto"/>
            <w:tcBorders>
              <w:left w:val="single" w:sz="4" w:space="0" w:color="auto"/>
            </w:tcBorders>
          </w:tcPr>
          <w:p w14:paraId="5294B3B7" w14:textId="77777777" w:rsidR="000333A4" w:rsidRPr="003C7F01" w:rsidRDefault="000333A4" w:rsidP="000333A4">
            <w:pPr>
              <w:pStyle w:val="rcLangElem"/>
              <w:rPr>
                <w:lang w:val="en-US" w:eastAsia="de-DE"/>
              </w:rPr>
            </w:pPr>
            <w:r w:rsidRPr="003C7F01">
              <w:rPr>
                <w:lang w:val="en-US" w:eastAsia="de-DE"/>
              </w:rPr>
              <w:t>ALTC_M</w:t>
            </w:r>
          </w:p>
        </w:tc>
        <w:tc>
          <w:tcPr>
            <w:tcW w:w="0" w:type="auto"/>
            <w:tcBorders>
              <w:right w:val="single" w:sz="4" w:space="0" w:color="auto"/>
            </w:tcBorders>
          </w:tcPr>
          <w:p w14:paraId="2DBF5D48" w14:textId="77777777" w:rsidR="000333A4" w:rsidRPr="003C7F01" w:rsidRDefault="000333A4" w:rsidP="000333A4">
            <w:pPr>
              <w:rPr>
                <w:lang w:val="en-US" w:eastAsia="de-DE"/>
              </w:rPr>
            </w:pPr>
            <w:r w:rsidRPr="003C7F01">
              <w:rPr>
                <w:lang w:val="en-US" w:eastAsia="de-DE"/>
              </w:rPr>
              <w:t>524</w:t>
            </w:r>
          </w:p>
        </w:tc>
        <w:tc>
          <w:tcPr>
            <w:tcW w:w="0" w:type="auto"/>
            <w:tcBorders>
              <w:left w:val="single" w:sz="4" w:space="0" w:color="auto"/>
            </w:tcBorders>
          </w:tcPr>
          <w:p w14:paraId="216A58EB" w14:textId="77777777" w:rsidR="000333A4" w:rsidRPr="003C7F01" w:rsidRDefault="000333A4" w:rsidP="000333A4">
            <w:pPr>
              <w:pStyle w:val="rcLangElem"/>
              <w:rPr>
                <w:lang w:val="en-US" w:eastAsia="de-DE"/>
              </w:rPr>
            </w:pPr>
            <w:r w:rsidRPr="003C7F01">
              <w:rPr>
                <w:lang w:val="en-US" w:eastAsia="de-DE"/>
              </w:rPr>
              <w:t>CTRL_M</w:t>
            </w:r>
          </w:p>
        </w:tc>
        <w:tc>
          <w:tcPr>
            <w:tcW w:w="0" w:type="auto"/>
          </w:tcPr>
          <w:p w14:paraId="07E1E6F9" w14:textId="77777777" w:rsidR="000333A4" w:rsidRPr="003C7F01" w:rsidRDefault="000333A4" w:rsidP="000333A4">
            <w:pPr>
              <w:rPr>
                <w:lang w:val="en-US" w:eastAsia="de-DE"/>
              </w:rPr>
            </w:pPr>
            <w:r w:rsidRPr="003C7F01">
              <w:rPr>
                <w:lang w:val="en-US" w:eastAsia="de-DE"/>
              </w:rPr>
              <w:t>613</w:t>
            </w:r>
          </w:p>
        </w:tc>
      </w:tr>
      <w:tr w:rsidR="000333A4" w:rsidRPr="003C7F01" w14:paraId="36B717C7" w14:textId="77777777" w:rsidTr="009C0EBD">
        <w:trPr>
          <w:trHeight w:val="340"/>
        </w:trPr>
        <w:tc>
          <w:tcPr>
            <w:tcW w:w="0" w:type="auto"/>
          </w:tcPr>
          <w:p w14:paraId="78B19E3C" w14:textId="77777777" w:rsidR="000333A4" w:rsidRPr="003C7F01" w:rsidRDefault="000333A4" w:rsidP="000333A4">
            <w:pPr>
              <w:pStyle w:val="rcLangElem"/>
              <w:rPr>
                <w:lang w:val="en-US" w:eastAsia="de-DE"/>
              </w:rPr>
            </w:pPr>
            <w:r w:rsidRPr="003C7F01">
              <w:rPr>
                <w:lang w:val="en-US" w:eastAsia="de-DE"/>
              </w:rPr>
              <w:t>ALT_N</w:t>
            </w:r>
          </w:p>
        </w:tc>
        <w:tc>
          <w:tcPr>
            <w:tcW w:w="0" w:type="auto"/>
            <w:tcBorders>
              <w:right w:val="single" w:sz="4" w:space="0" w:color="auto"/>
            </w:tcBorders>
          </w:tcPr>
          <w:p w14:paraId="51106CFE" w14:textId="77777777" w:rsidR="000333A4" w:rsidRPr="003C7F01" w:rsidRDefault="000333A4" w:rsidP="000333A4">
            <w:pPr>
              <w:rPr>
                <w:lang w:val="en-US" w:eastAsia="de-DE"/>
              </w:rPr>
            </w:pPr>
            <w:r w:rsidRPr="003C7F01">
              <w:rPr>
                <w:lang w:val="en-US" w:eastAsia="de-DE"/>
              </w:rPr>
              <w:t>305</w:t>
            </w:r>
          </w:p>
        </w:tc>
        <w:tc>
          <w:tcPr>
            <w:tcW w:w="0" w:type="auto"/>
            <w:tcBorders>
              <w:left w:val="single" w:sz="4" w:space="0" w:color="auto"/>
            </w:tcBorders>
          </w:tcPr>
          <w:p w14:paraId="7E32249C" w14:textId="77777777" w:rsidR="000333A4" w:rsidRPr="003C7F01" w:rsidRDefault="000333A4" w:rsidP="000333A4">
            <w:pPr>
              <w:pStyle w:val="rcLangElem"/>
              <w:rPr>
                <w:lang w:val="en-US" w:eastAsia="de-DE"/>
              </w:rPr>
            </w:pPr>
            <w:r w:rsidRPr="003C7F01">
              <w:rPr>
                <w:lang w:val="en-US" w:eastAsia="de-DE"/>
              </w:rPr>
              <w:t>ALTC_N</w:t>
            </w:r>
          </w:p>
        </w:tc>
        <w:tc>
          <w:tcPr>
            <w:tcW w:w="0" w:type="auto"/>
            <w:tcBorders>
              <w:right w:val="single" w:sz="4" w:space="0" w:color="auto"/>
            </w:tcBorders>
          </w:tcPr>
          <w:p w14:paraId="64B37ACB" w14:textId="77777777" w:rsidR="000333A4" w:rsidRPr="003C7F01" w:rsidRDefault="000333A4" w:rsidP="000333A4">
            <w:pPr>
              <w:rPr>
                <w:lang w:val="en-US" w:eastAsia="de-DE"/>
              </w:rPr>
            </w:pPr>
            <w:r w:rsidRPr="003C7F01">
              <w:rPr>
                <w:lang w:val="en-US" w:eastAsia="de-DE"/>
              </w:rPr>
              <w:t>525</w:t>
            </w:r>
          </w:p>
        </w:tc>
        <w:tc>
          <w:tcPr>
            <w:tcW w:w="0" w:type="auto"/>
            <w:tcBorders>
              <w:left w:val="single" w:sz="4" w:space="0" w:color="auto"/>
            </w:tcBorders>
          </w:tcPr>
          <w:p w14:paraId="547A9CFB" w14:textId="77777777" w:rsidR="000333A4" w:rsidRPr="003C7F01" w:rsidRDefault="000333A4" w:rsidP="000333A4">
            <w:pPr>
              <w:pStyle w:val="rcLangElem"/>
              <w:rPr>
                <w:lang w:val="en-US" w:eastAsia="de-DE"/>
              </w:rPr>
            </w:pPr>
            <w:r w:rsidRPr="003C7F01">
              <w:rPr>
                <w:lang w:val="en-US" w:eastAsia="de-DE"/>
              </w:rPr>
              <w:t>CTRL_N</w:t>
            </w:r>
          </w:p>
        </w:tc>
        <w:tc>
          <w:tcPr>
            <w:tcW w:w="0" w:type="auto"/>
          </w:tcPr>
          <w:p w14:paraId="7EE51DD9" w14:textId="77777777" w:rsidR="000333A4" w:rsidRPr="003C7F01" w:rsidRDefault="000333A4" w:rsidP="000333A4">
            <w:pPr>
              <w:rPr>
                <w:lang w:val="en-US" w:eastAsia="de-DE"/>
              </w:rPr>
            </w:pPr>
            <w:r w:rsidRPr="003C7F01">
              <w:rPr>
                <w:lang w:val="en-US" w:eastAsia="de-DE"/>
              </w:rPr>
              <w:t>614</w:t>
            </w:r>
          </w:p>
        </w:tc>
      </w:tr>
      <w:tr w:rsidR="000333A4" w:rsidRPr="003C7F01" w14:paraId="66462399" w14:textId="77777777" w:rsidTr="009C0EBD">
        <w:trPr>
          <w:trHeight w:val="340"/>
        </w:trPr>
        <w:tc>
          <w:tcPr>
            <w:tcW w:w="0" w:type="auto"/>
          </w:tcPr>
          <w:p w14:paraId="2917F035" w14:textId="77777777" w:rsidR="000333A4" w:rsidRPr="003C7F01" w:rsidRDefault="000333A4" w:rsidP="000333A4">
            <w:pPr>
              <w:pStyle w:val="rcLangElem"/>
              <w:rPr>
                <w:lang w:val="en-US" w:eastAsia="de-DE"/>
              </w:rPr>
            </w:pPr>
            <w:r w:rsidRPr="003C7F01">
              <w:rPr>
                <w:lang w:val="en-US" w:eastAsia="de-DE"/>
              </w:rPr>
              <w:t>ALT_O</w:t>
            </w:r>
          </w:p>
        </w:tc>
        <w:tc>
          <w:tcPr>
            <w:tcW w:w="0" w:type="auto"/>
            <w:tcBorders>
              <w:right w:val="single" w:sz="4" w:space="0" w:color="auto"/>
            </w:tcBorders>
          </w:tcPr>
          <w:p w14:paraId="1666DC9A" w14:textId="77777777" w:rsidR="000333A4" w:rsidRPr="003C7F01" w:rsidRDefault="000333A4" w:rsidP="000333A4">
            <w:pPr>
              <w:rPr>
                <w:lang w:val="en-US" w:eastAsia="de-DE"/>
              </w:rPr>
            </w:pPr>
            <w:r w:rsidRPr="003C7F01">
              <w:rPr>
                <w:lang w:val="en-US" w:eastAsia="de-DE"/>
              </w:rPr>
              <w:t>280</w:t>
            </w:r>
          </w:p>
        </w:tc>
        <w:tc>
          <w:tcPr>
            <w:tcW w:w="0" w:type="auto"/>
            <w:tcBorders>
              <w:left w:val="single" w:sz="4" w:space="0" w:color="auto"/>
            </w:tcBorders>
          </w:tcPr>
          <w:p w14:paraId="0329AE08" w14:textId="77777777" w:rsidR="000333A4" w:rsidRPr="003C7F01" w:rsidRDefault="000333A4" w:rsidP="000333A4">
            <w:pPr>
              <w:pStyle w:val="rcLangElem"/>
              <w:rPr>
                <w:lang w:val="en-US" w:eastAsia="de-DE"/>
              </w:rPr>
            </w:pPr>
            <w:r w:rsidRPr="003C7F01">
              <w:rPr>
                <w:lang w:val="en-US" w:eastAsia="de-DE"/>
              </w:rPr>
              <w:t>ALTC_O</w:t>
            </w:r>
          </w:p>
        </w:tc>
        <w:tc>
          <w:tcPr>
            <w:tcW w:w="0" w:type="auto"/>
            <w:tcBorders>
              <w:right w:val="single" w:sz="4" w:space="0" w:color="auto"/>
            </w:tcBorders>
          </w:tcPr>
          <w:p w14:paraId="71061137" w14:textId="77777777" w:rsidR="000333A4" w:rsidRPr="003C7F01" w:rsidRDefault="000333A4" w:rsidP="000333A4">
            <w:pPr>
              <w:rPr>
                <w:lang w:val="en-US" w:eastAsia="de-DE"/>
              </w:rPr>
            </w:pPr>
            <w:r w:rsidRPr="003C7F01">
              <w:rPr>
                <w:lang w:val="en-US" w:eastAsia="de-DE"/>
              </w:rPr>
              <w:t>526</w:t>
            </w:r>
          </w:p>
        </w:tc>
        <w:tc>
          <w:tcPr>
            <w:tcW w:w="0" w:type="auto"/>
            <w:tcBorders>
              <w:left w:val="single" w:sz="4" w:space="0" w:color="auto"/>
            </w:tcBorders>
          </w:tcPr>
          <w:p w14:paraId="10CF608C" w14:textId="77777777" w:rsidR="000333A4" w:rsidRPr="003C7F01" w:rsidRDefault="000333A4" w:rsidP="000333A4">
            <w:pPr>
              <w:pStyle w:val="rcLangElem"/>
              <w:rPr>
                <w:lang w:val="en-US" w:eastAsia="de-DE"/>
              </w:rPr>
            </w:pPr>
            <w:r w:rsidRPr="003C7F01">
              <w:rPr>
                <w:lang w:val="en-US" w:eastAsia="de-DE"/>
              </w:rPr>
              <w:t>CTRL_O</w:t>
            </w:r>
          </w:p>
        </w:tc>
        <w:tc>
          <w:tcPr>
            <w:tcW w:w="0" w:type="auto"/>
          </w:tcPr>
          <w:p w14:paraId="7EB7A51C" w14:textId="77777777" w:rsidR="000333A4" w:rsidRPr="003C7F01" w:rsidRDefault="000333A4" w:rsidP="000333A4">
            <w:pPr>
              <w:rPr>
                <w:lang w:val="en-US" w:eastAsia="de-DE"/>
              </w:rPr>
            </w:pPr>
            <w:r w:rsidRPr="003C7F01">
              <w:rPr>
                <w:lang w:val="en-US" w:eastAsia="de-DE"/>
              </w:rPr>
              <w:t>615</w:t>
            </w:r>
          </w:p>
        </w:tc>
      </w:tr>
      <w:tr w:rsidR="000333A4" w:rsidRPr="003C7F01" w14:paraId="4D408B90" w14:textId="77777777" w:rsidTr="009C0EBD">
        <w:trPr>
          <w:trHeight w:val="340"/>
        </w:trPr>
        <w:tc>
          <w:tcPr>
            <w:tcW w:w="0" w:type="auto"/>
          </w:tcPr>
          <w:p w14:paraId="2BD08B4F" w14:textId="77777777" w:rsidR="000333A4" w:rsidRPr="003C7F01" w:rsidRDefault="000333A4" w:rsidP="000333A4">
            <w:pPr>
              <w:pStyle w:val="rcLangElem"/>
              <w:rPr>
                <w:lang w:val="en-US" w:eastAsia="de-DE"/>
              </w:rPr>
            </w:pPr>
            <w:r w:rsidRPr="003C7F01">
              <w:rPr>
                <w:lang w:val="en-US" w:eastAsia="de-DE"/>
              </w:rPr>
              <w:t>ALT_P</w:t>
            </w:r>
          </w:p>
        </w:tc>
        <w:tc>
          <w:tcPr>
            <w:tcW w:w="0" w:type="auto"/>
            <w:tcBorders>
              <w:right w:val="single" w:sz="4" w:space="0" w:color="auto"/>
            </w:tcBorders>
          </w:tcPr>
          <w:p w14:paraId="7A7D30A9" w14:textId="77777777" w:rsidR="000333A4" w:rsidRPr="003C7F01" w:rsidRDefault="000333A4" w:rsidP="000333A4">
            <w:pPr>
              <w:rPr>
                <w:lang w:val="en-US" w:eastAsia="de-DE"/>
              </w:rPr>
            </w:pPr>
            <w:r w:rsidRPr="003C7F01">
              <w:rPr>
                <w:lang w:val="en-US" w:eastAsia="de-DE"/>
              </w:rPr>
              <w:t>281</w:t>
            </w:r>
          </w:p>
        </w:tc>
        <w:tc>
          <w:tcPr>
            <w:tcW w:w="0" w:type="auto"/>
            <w:tcBorders>
              <w:left w:val="single" w:sz="4" w:space="0" w:color="auto"/>
            </w:tcBorders>
          </w:tcPr>
          <w:p w14:paraId="2FC0B0DE" w14:textId="77777777" w:rsidR="000333A4" w:rsidRPr="003C7F01" w:rsidRDefault="000333A4" w:rsidP="000333A4">
            <w:pPr>
              <w:pStyle w:val="rcLangElem"/>
              <w:rPr>
                <w:lang w:val="en-US" w:eastAsia="de-DE"/>
              </w:rPr>
            </w:pPr>
            <w:r w:rsidRPr="003C7F01">
              <w:rPr>
                <w:lang w:val="en-US" w:eastAsia="de-DE"/>
              </w:rPr>
              <w:t>ALTC_P</w:t>
            </w:r>
          </w:p>
        </w:tc>
        <w:tc>
          <w:tcPr>
            <w:tcW w:w="0" w:type="auto"/>
            <w:tcBorders>
              <w:right w:val="single" w:sz="4" w:space="0" w:color="auto"/>
            </w:tcBorders>
          </w:tcPr>
          <w:p w14:paraId="0E4DF6AA" w14:textId="77777777" w:rsidR="000333A4" w:rsidRPr="003C7F01" w:rsidRDefault="000333A4" w:rsidP="000333A4">
            <w:pPr>
              <w:rPr>
                <w:lang w:val="en-US" w:eastAsia="de-DE"/>
              </w:rPr>
            </w:pPr>
            <w:r w:rsidRPr="003C7F01">
              <w:rPr>
                <w:lang w:val="en-US" w:eastAsia="de-DE"/>
              </w:rPr>
              <w:t>527</w:t>
            </w:r>
          </w:p>
        </w:tc>
        <w:tc>
          <w:tcPr>
            <w:tcW w:w="0" w:type="auto"/>
            <w:tcBorders>
              <w:left w:val="single" w:sz="4" w:space="0" w:color="auto"/>
            </w:tcBorders>
          </w:tcPr>
          <w:p w14:paraId="5FFC8C35" w14:textId="77777777" w:rsidR="000333A4" w:rsidRPr="003C7F01" w:rsidRDefault="000333A4" w:rsidP="000333A4">
            <w:pPr>
              <w:pStyle w:val="rcLangElem"/>
              <w:rPr>
                <w:lang w:val="en-US" w:eastAsia="de-DE"/>
              </w:rPr>
            </w:pPr>
            <w:r w:rsidRPr="003C7F01">
              <w:rPr>
                <w:lang w:val="en-US" w:eastAsia="de-DE"/>
              </w:rPr>
              <w:t>CTRL_P</w:t>
            </w:r>
          </w:p>
        </w:tc>
        <w:tc>
          <w:tcPr>
            <w:tcW w:w="0" w:type="auto"/>
          </w:tcPr>
          <w:p w14:paraId="769BACC9" w14:textId="77777777" w:rsidR="000333A4" w:rsidRPr="003C7F01" w:rsidRDefault="000333A4" w:rsidP="000333A4">
            <w:pPr>
              <w:rPr>
                <w:lang w:val="en-US" w:eastAsia="de-DE"/>
              </w:rPr>
            </w:pPr>
            <w:r w:rsidRPr="003C7F01">
              <w:rPr>
                <w:lang w:val="en-US" w:eastAsia="de-DE"/>
              </w:rPr>
              <w:t>616</w:t>
            </w:r>
          </w:p>
        </w:tc>
      </w:tr>
      <w:tr w:rsidR="000333A4" w:rsidRPr="003C7F01" w14:paraId="0C00D377" w14:textId="77777777" w:rsidTr="009C0EBD">
        <w:trPr>
          <w:trHeight w:val="340"/>
        </w:trPr>
        <w:tc>
          <w:tcPr>
            <w:tcW w:w="0" w:type="auto"/>
          </w:tcPr>
          <w:p w14:paraId="4036E68F" w14:textId="77777777" w:rsidR="000333A4" w:rsidRPr="003C7F01" w:rsidRDefault="000333A4" w:rsidP="000333A4">
            <w:pPr>
              <w:pStyle w:val="rcLangElem"/>
              <w:rPr>
                <w:lang w:val="en-US" w:eastAsia="de-DE"/>
              </w:rPr>
            </w:pPr>
            <w:r w:rsidRPr="003C7F01">
              <w:rPr>
                <w:lang w:val="en-US" w:eastAsia="de-DE"/>
              </w:rPr>
              <w:t>ALT_Q</w:t>
            </w:r>
          </w:p>
        </w:tc>
        <w:tc>
          <w:tcPr>
            <w:tcW w:w="0" w:type="auto"/>
            <w:tcBorders>
              <w:right w:val="single" w:sz="4" w:space="0" w:color="auto"/>
            </w:tcBorders>
          </w:tcPr>
          <w:p w14:paraId="1537CE39" w14:textId="77777777" w:rsidR="000333A4" w:rsidRPr="003C7F01" w:rsidRDefault="000333A4" w:rsidP="000333A4">
            <w:pPr>
              <w:rPr>
                <w:lang w:val="en-US" w:eastAsia="de-DE"/>
              </w:rPr>
            </w:pPr>
            <w:r w:rsidRPr="003C7F01">
              <w:rPr>
                <w:lang w:val="en-US" w:eastAsia="de-DE"/>
              </w:rPr>
              <w:t>272</w:t>
            </w:r>
          </w:p>
        </w:tc>
        <w:tc>
          <w:tcPr>
            <w:tcW w:w="0" w:type="auto"/>
            <w:tcBorders>
              <w:left w:val="single" w:sz="4" w:space="0" w:color="auto"/>
            </w:tcBorders>
          </w:tcPr>
          <w:p w14:paraId="18EF251F" w14:textId="77777777" w:rsidR="000333A4" w:rsidRPr="003C7F01" w:rsidRDefault="000333A4" w:rsidP="000333A4">
            <w:pPr>
              <w:pStyle w:val="rcLangElem"/>
              <w:rPr>
                <w:lang w:val="en-US" w:eastAsia="de-DE"/>
              </w:rPr>
            </w:pPr>
            <w:r w:rsidRPr="003C7F01">
              <w:rPr>
                <w:lang w:val="en-US" w:eastAsia="de-DE"/>
              </w:rPr>
              <w:t>ALTC_Q</w:t>
            </w:r>
          </w:p>
        </w:tc>
        <w:tc>
          <w:tcPr>
            <w:tcW w:w="0" w:type="auto"/>
            <w:tcBorders>
              <w:right w:val="single" w:sz="4" w:space="0" w:color="auto"/>
            </w:tcBorders>
          </w:tcPr>
          <w:p w14:paraId="296FC385" w14:textId="77777777" w:rsidR="000333A4" w:rsidRPr="003C7F01" w:rsidRDefault="000333A4" w:rsidP="000333A4">
            <w:pPr>
              <w:rPr>
                <w:lang w:val="en-US" w:eastAsia="de-DE"/>
              </w:rPr>
            </w:pPr>
            <w:r w:rsidRPr="003C7F01">
              <w:rPr>
                <w:lang w:val="en-US" w:eastAsia="de-DE"/>
              </w:rPr>
              <w:t>528</w:t>
            </w:r>
          </w:p>
        </w:tc>
        <w:tc>
          <w:tcPr>
            <w:tcW w:w="0" w:type="auto"/>
            <w:tcBorders>
              <w:left w:val="single" w:sz="4" w:space="0" w:color="auto"/>
            </w:tcBorders>
          </w:tcPr>
          <w:p w14:paraId="3FAC9411" w14:textId="77777777" w:rsidR="000333A4" w:rsidRPr="003C7F01" w:rsidRDefault="000333A4" w:rsidP="000333A4">
            <w:pPr>
              <w:pStyle w:val="rcLangElem"/>
              <w:rPr>
                <w:lang w:val="en-US" w:eastAsia="de-DE"/>
              </w:rPr>
            </w:pPr>
            <w:r w:rsidRPr="003C7F01">
              <w:rPr>
                <w:lang w:val="en-US" w:eastAsia="de-DE"/>
              </w:rPr>
              <w:t>CTRL_Q</w:t>
            </w:r>
          </w:p>
        </w:tc>
        <w:tc>
          <w:tcPr>
            <w:tcW w:w="0" w:type="auto"/>
          </w:tcPr>
          <w:p w14:paraId="5AB92658" w14:textId="77777777" w:rsidR="000333A4" w:rsidRPr="003C7F01" w:rsidRDefault="000333A4" w:rsidP="000333A4">
            <w:pPr>
              <w:rPr>
                <w:lang w:val="en-US" w:eastAsia="de-DE"/>
              </w:rPr>
            </w:pPr>
            <w:r w:rsidRPr="003C7F01">
              <w:rPr>
                <w:lang w:val="en-US" w:eastAsia="de-DE"/>
              </w:rPr>
              <w:t>617</w:t>
            </w:r>
          </w:p>
        </w:tc>
      </w:tr>
      <w:tr w:rsidR="000333A4" w:rsidRPr="003C7F01" w14:paraId="2C263554" w14:textId="77777777" w:rsidTr="009C0EBD">
        <w:trPr>
          <w:trHeight w:val="340"/>
        </w:trPr>
        <w:tc>
          <w:tcPr>
            <w:tcW w:w="0" w:type="auto"/>
          </w:tcPr>
          <w:p w14:paraId="16BD3960" w14:textId="77777777" w:rsidR="000333A4" w:rsidRPr="003C7F01" w:rsidRDefault="000333A4" w:rsidP="000333A4">
            <w:pPr>
              <w:pStyle w:val="rcLangElem"/>
              <w:rPr>
                <w:lang w:val="en-US" w:eastAsia="de-DE"/>
              </w:rPr>
            </w:pPr>
            <w:r w:rsidRPr="003C7F01">
              <w:rPr>
                <w:lang w:val="en-US" w:eastAsia="de-DE"/>
              </w:rPr>
              <w:t>ALT_R</w:t>
            </w:r>
          </w:p>
        </w:tc>
        <w:tc>
          <w:tcPr>
            <w:tcW w:w="0" w:type="auto"/>
            <w:tcBorders>
              <w:right w:val="single" w:sz="4" w:space="0" w:color="auto"/>
            </w:tcBorders>
          </w:tcPr>
          <w:p w14:paraId="744ED3BD" w14:textId="77777777" w:rsidR="000333A4" w:rsidRPr="003C7F01" w:rsidRDefault="000333A4" w:rsidP="000333A4">
            <w:pPr>
              <w:rPr>
                <w:lang w:val="en-US" w:eastAsia="de-DE"/>
              </w:rPr>
            </w:pPr>
            <w:r w:rsidRPr="003C7F01">
              <w:rPr>
                <w:lang w:val="en-US" w:eastAsia="de-DE"/>
              </w:rPr>
              <w:t>275</w:t>
            </w:r>
          </w:p>
        </w:tc>
        <w:tc>
          <w:tcPr>
            <w:tcW w:w="0" w:type="auto"/>
            <w:tcBorders>
              <w:left w:val="single" w:sz="4" w:space="0" w:color="auto"/>
            </w:tcBorders>
          </w:tcPr>
          <w:p w14:paraId="0F1DFEE3" w14:textId="77777777" w:rsidR="000333A4" w:rsidRPr="003C7F01" w:rsidRDefault="000333A4" w:rsidP="000333A4">
            <w:pPr>
              <w:pStyle w:val="rcLangElem"/>
              <w:rPr>
                <w:lang w:val="en-US" w:eastAsia="de-DE"/>
              </w:rPr>
            </w:pPr>
            <w:r w:rsidRPr="003C7F01">
              <w:rPr>
                <w:lang w:val="en-US" w:eastAsia="de-DE"/>
              </w:rPr>
              <w:t>ALTC_R</w:t>
            </w:r>
          </w:p>
        </w:tc>
        <w:tc>
          <w:tcPr>
            <w:tcW w:w="0" w:type="auto"/>
            <w:tcBorders>
              <w:right w:val="single" w:sz="4" w:space="0" w:color="auto"/>
            </w:tcBorders>
          </w:tcPr>
          <w:p w14:paraId="0CC7FC72" w14:textId="77777777" w:rsidR="000333A4" w:rsidRPr="003C7F01" w:rsidRDefault="000333A4" w:rsidP="000333A4">
            <w:pPr>
              <w:rPr>
                <w:lang w:val="en-US" w:eastAsia="de-DE"/>
              </w:rPr>
            </w:pPr>
            <w:r w:rsidRPr="003C7F01">
              <w:rPr>
                <w:lang w:val="en-US" w:eastAsia="de-DE"/>
              </w:rPr>
              <w:t>529</w:t>
            </w:r>
          </w:p>
        </w:tc>
        <w:tc>
          <w:tcPr>
            <w:tcW w:w="0" w:type="auto"/>
            <w:tcBorders>
              <w:left w:val="single" w:sz="4" w:space="0" w:color="auto"/>
            </w:tcBorders>
          </w:tcPr>
          <w:p w14:paraId="6F2C5ACE" w14:textId="77777777" w:rsidR="000333A4" w:rsidRPr="003C7F01" w:rsidRDefault="000333A4" w:rsidP="000333A4">
            <w:pPr>
              <w:pStyle w:val="rcLangElem"/>
              <w:rPr>
                <w:lang w:val="en-US" w:eastAsia="de-DE"/>
              </w:rPr>
            </w:pPr>
            <w:r w:rsidRPr="003C7F01">
              <w:rPr>
                <w:lang w:val="en-US" w:eastAsia="de-DE"/>
              </w:rPr>
              <w:t>CTRL_R</w:t>
            </w:r>
          </w:p>
        </w:tc>
        <w:tc>
          <w:tcPr>
            <w:tcW w:w="0" w:type="auto"/>
          </w:tcPr>
          <w:p w14:paraId="13A49649" w14:textId="77777777" w:rsidR="000333A4" w:rsidRPr="003C7F01" w:rsidRDefault="000333A4" w:rsidP="000333A4">
            <w:pPr>
              <w:rPr>
                <w:lang w:val="en-US" w:eastAsia="de-DE"/>
              </w:rPr>
            </w:pPr>
            <w:r w:rsidRPr="003C7F01">
              <w:rPr>
                <w:lang w:val="en-US" w:eastAsia="de-DE"/>
              </w:rPr>
              <w:t>618</w:t>
            </w:r>
          </w:p>
        </w:tc>
      </w:tr>
      <w:tr w:rsidR="000333A4" w:rsidRPr="003C7F01" w14:paraId="39DAEE7C" w14:textId="77777777" w:rsidTr="009C0EBD">
        <w:trPr>
          <w:trHeight w:val="340"/>
        </w:trPr>
        <w:tc>
          <w:tcPr>
            <w:tcW w:w="0" w:type="auto"/>
          </w:tcPr>
          <w:p w14:paraId="50D8A3F1" w14:textId="77777777" w:rsidR="000333A4" w:rsidRPr="003C7F01" w:rsidRDefault="000333A4" w:rsidP="000333A4">
            <w:pPr>
              <w:pStyle w:val="rcLangElem"/>
              <w:rPr>
                <w:lang w:val="en-US" w:eastAsia="de-DE"/>
              </w:rPr>
            </w:pPr>
            <w:r w:rsidRPr="003C7F01">
              <w:rPr>
                <w:lang w:val="en-US" w:eastAsia="de-DE"/>
              </w:rPr>
              <w:t>ALT_S</w:t>
            </w:r>
          </w:p>
        </w:tc>
        <w:tc>
          <w:tcPr>
            <w:tcW w:w="0" w:type="auto"/>
            <w:tcBorders>
              <w:right w:val="single" w:sz="4" w:space="0" w:color="auto"/>
            </w:tcBorders>
          </w:tcPr>
          <w:p w14:paraId="221638E2" w14:textId="77777777" w:rsidR="000333A4" w:rsidRPr="003C7F01" w:rsidRDefault="000333A4" w:rsidP="000333A4">
            <w:pPr>
              <w:rPr>
                <w:lang w:val="en-US" w:eastAsia="de-DE"/>
              </w:rPr>
            </w:pPr>
            <w:r w:rsidRPr="003C7F01">
              <w:rPr>
                <w:lang w:val="en-US" w:eastAsia="de-DE"/>
              </w:rPr>
              <w:t>287</w:t>
            </w:r>
          </w:p>
        </w:tc>
        <w:tc>
          <w:tcPr>
            <w:tcW w:w="0" w:type="auto"/>
            <w:tcBorders>
              <w:left w:val="single" w:sz="4" w:space="0" w:color="auto"/>
            </w:tcBorders>
          </w:tcPr>
          <w:p w14:paraId="4990F1E5" w14:textId="77777777" w:rsidR="000333A4" w:rsidRPr="003C7F01" w:rsidRDefault="000333A4" w:rsidP="000333A4">
            <w:pPr>
              <w:pStyle w:val="rcLangElem"/>
              <w:rPr>
                <w:lang w:val="en-US" w:eastAsia="de-DE"/>
              </w:rPr>
            </w:pPr>
            <w:r w:rsidRPr="003C7F01">
              <w:rPr>
                <w:lang w:val="en-US" w:eastAsia="de-DE"/>
              </w:rPr>
              <w:t>ALTC_S</w:t>
            </w:r>
          </w:p>
        </w:tc>
        <w:tc>
          <w:tcPr>
            <w:tcW w:w="0" w:type="auto"/>
            <w:tcBorders>
              <w:right w:val="single" w:sz="4" w:space="0" w:color="auto"/>
            </w:tcBorders>
          </w:tcPr>
          <w:p w14:paraId="589CB615" w14:textId="77777777" w:rsidR="000333A4" w:rsidRPr="003C7F01" w:rsidRDefault="000333A4" w:rsidP="000333A4">
            <w:pPr>
              <w:rPr>
                <w:lang w:val="en-US" w:eastAsia="de-DE"/>
              </w:rPr>
            </w:pPr>
            <w:r w:rsidRPr="003C7F01">
              <w:rPr>
                <w:lang w:val="en-US" w:eastAsia="de-DE"/>
              </w:rPr>
              <w:t>530</w:t>
            </w:r>
          </w:p>
        </w:tc>
        <w:tc>
          <w:tcPr>
            <w:tcW w:w="0" w:type="auto"/>
            <w:tcBorders>
              <w:left w:val="single" w:sz="4" w:space="0" w:color="auto"/>
            </w:tcBorders>
          </w:tcPr>
          <w:p w14:paraId="0F021FF2" w14:textId="77777777" w:rsidR="000333A4" w:rsidRPr="003C7F01" w:rsidRDefault="000333A4" w:rsidP="000333A4">
            <w:pPr>
              <w:pStyle w:val="rcLangElem"/>
              <w:rPr>
                <w:lang w:val="en-US" w:eastAsia="de-DE"/>
              </w:rPr>
            </w:pPr>
            <w:r w:rsidRPr="003C7F01">
              <w:rPr>
                <w:lang w:val="en-US" w:eastAsia="de-DE"/>
              </w:rPr>
              <w:t>CTRL_S</w:t>
            </w:r>
          </w:p>
        </w:tc>
        <w:tc>
          <w:tcPr>
            <w:tcW w:w="0" w:type="auto"/>
          </w:tcPr>
          <w:p w14:paraId="5F9031FF" w14:textId="77777777" w:rsidR="000333A4" w:rsidRPr="003C7F01" w:rsidRDefault="000333A4" w:rsidP="000333A4">
            <w:pPr>
              <w:rPr>
                <w:lang w:val="en-US" w:eastAsia="de-DE"/>
              </w:rPr>
            </w:pPr>
            <w:r w:rsidRPr="003C7F01">
              <w:rPr>
                <w:lang w:val="en-US" w:eastAsia="de-DE"/>
              </w:rPr>
              <w:t>619</w:t>
            </w:r>
          </w:p>
        </w:tc>
      </w:tr>
      <w:tr w:rsidR="000333A4" w:rsidRPr="003C7F01" w14:paraId="792353F4" w14:textId="77777777" w:rsidTr="009C0EBD">
        <w:trPr>
          <w:trHeight w:val="340"/>
        </w:trPr>
        <w:tc>
          <w:tcPr>
            <w:tcW w:w="0" w:type="auto"/>
          </w:tcPr>
          <w:p w14:paraId="1EFBE5A3" w14:textId="77777777" w:rsidR="000333A4" w:rsidRPr="003C7F01" w:rsidRDefault="000333A4" w:rsidP="000333A4">
            <w:pPr>
              <w:pStyle w:val="rcLangElem"/>
              <w:rPr>
                <w:lang w:val="en-US" w:eastAsia="de-DE"/>
              </w:rPr>
            </w:pPr>
            <w:r w:rsidRPr="003C7F01">
              <w:rPr>
                <w:lang w:val="en-US" w:eastAsia="de-DE"/>
              </w:rPr>
              <w:t>ALT_T</w:t>
            </w:r>
          </w:p>
        </w:tc>
        <w:tc>
          <w:tcPr>
            <w:tcW w:w="0" w:type="auto"/>
            <w:tcBorders>
              <w:right w:val="single" w:sz="4" w:space="0" w:color="auto"/>
            </w:tcBorders>
          </w:tcPr>
          <w:p w14:paraId="40A568D8" w14:textId="77777777" w:rsidR="000333A4" w:rsidRPr="003C7F01" w:rsidRDefault="000333A4" w:rsidP="000333A4">
            <w:pPr>
              <w:rPr>
                <w:lang w:val="en-US" w:eastAsia="de-DE"/>
              </w:rPr>
            </w:pPr>
            <w:r w:rsidRPr="003C7F01">
              <w:rPr>
                <w:lang w:val="en-US" w:eastAsia="de-DE"/>
              </w:rPr>
              <w:t>276</w:t>
            </w:r>
          </w:p>
        </w:tc>
        <w:tc>
          <w:tcPr>
            <w:tcW w:w="0" w:type="auto"/>
            <w:tcBorders>
              <w:left w:val="single" w:sz="4" w:space="0" w:color="auto"/>
            </w:tcBorders>
          </w:tcPr>
          <w:p w14:paraId="24B3FD03" w14:textId="77777777" w:rsidR="000333A4" w:rsidRPr="003C7F01" w:rsidRDefault="000333A4" w:rsidP="000333A4">
            <w:pPr>
              <w:pStyle w:val="rcLangElem"/>
              <w:rPr>
                <w:lang w:val="en-US" w:eastAsia="de-DE"/>
              </w:rPr>
            </w:pPr>
            <w:r w:rsidRPr="003C7F01">
              <w:rPr>
                <w:lang w:val="en-US" w:eastAsia="de-DE"/>
              </w:rPr>
              <w:t>ALTC_T</w:t>
            </w:r>
          </w:p>
        </w:tc>
        <w:tc>
          <w:tcPr>
            <w:tcW w:w="0" w:type="auto"/>
            <w:tcBorders>
              <w:right w:val="single" w:sz="4" w:space="0" w:color="auto"/>
            </w:tcBorders>
          </w:tcPr>
          <w:p w14:paraId="27FE2E10" w14:textId="77777777" w:rsidR="000333A4" w:rsidRPr="003C7F01" w:rsidRDefault="000333A4" w:rsidP="000333A4">
            <w:pPr>
              <w:rPr>
                <w:lang w:val="en-US" w:eastAsia="de-DE"/>
              </w:rPr>
            </w:pPr>
            <w:r w:rsidRPr="003C7F01">
              <w:rPr>
                <w:lang w:val="en-US" w:eastAsia="de-DE"/>
              </w:rPr>
              <w:t>531</w:t>
            </w:r>
          </w:p>
        </w:tc>
        <w:tc>
          <w:tcPr>
            <w:tcW w:w="0" w:type="auto"/>
            <w:tcBorders>
              <w:left w:val="single" w:sz="4" w:space="0" w:color="auto"/>
            </w:tcBorders>
          </w:tcPr>
          <w:p w14:paraId="5D39EAB6" w14:textId="77777777" w:rsidR="000333A4" w:rsidRPr="003C7F01" w:rsidRDefault="000333A4" w:rsidP="000333A4">
            <w:pPr>
              <w:pStyle w:val="rcLangElem"/>
              <w:rPr>
                <w:lang w:val="en-US" w:eastAsia="de-DE"/>
              </w:rPr>
            </w:pPr>
            <w:r w:rsidRPr="003C7F01">
              <w:rPr>
                <w:lang w:val="en-US" w:eastAsia="de-DE"/>
              </w:rPr>
              <w:t>CTRL_T</w:t>
            </w:r>
          </w:p>
        </w:tc>
        <w:tc>
          <w:tcPr>
            <w:tcW w:w="0" w:type="auto"/>
          </w:tcPr>
          <w:p w14:paraId="11EE2C39" w14:textId="77777777" w:rsidR="000333A4" w:rsidRPr="003C7F01" w:rsidRDefault="000333A4" w:rsidP="000333A4">
            <w:pPr>
              <w:rPr>
                <w:lang w:val="en-US" w:eastAsia="de-DE"/>
              </w:rPr>
            </w:pPr>
            <w:r w:rsidRPr="003C7F01">
              <w:rPr>
                <w:lang w:val="en-US" w:eastAsia="de-DE"/>
              </w:rPr>
              <w:t>620</w:t>
            </w:r>
          </w:p>
        </w:tc>
      </w:tr>
      <w:tr w:rsidR="000333A4" w:rsidRPr="003C7F01" w14:paraId="3BBDF807" w14:textId="77777777" w:rsidTr="009C0EBD">
        <w:trPr>
          <w:trHeight w:val="340"/>
        </w:trPr>
        <w:tc>
          <w:tcPr>
            <w:tcW w:w="0" w:type="auto"/>
          </w:tcPr>
          <w:p w14:paraId="5B58C242" w14:textId="77777777" w:rsidR="000333A4" w:rsidRPr="003C7F01" w:rsidRDefault="000333A4" w:rsidP="000333A4">
            <w:pPr>
              <w:pStyle w:val="rcLangElem"/>
              <w:rPr>
                <w:lang w:val="en-US" w:eastAsia="de-DE"/>
              </w:rPr>
            </w:pPr>
            <w:r w:rsidRPr="003C7F01">
              <w:rPr>
                <w:lang w:val="en-US" w:eastAsia="de-DE"/>
              </w:rPr>
              <w:t>ALT_U</w:t>
            </w:r>
          </w:p>
        </w:tc>
        <w:tc>
          <w:tcPr>
            <w:tcW w:w="0" w:type="auto"/>
            <w:tcBorders>
              <w:right w:val="single" w:sz="4" w:space="0" w:color="auto"/>
            </w:tcBorders>
          </w:tcPr>
          <w:p w14:paraId="77213950" w14:textId="77777777" w:rsidR="000333A4" w:rsidRPr="003C7F01" w:rsidRDefault="000333A4" w:rsidP="000333A4">
            <w:pPr>
              <w:rPr>
                <w:lang w:val="en-US" w:eastAsia="de-DE"/>
              </w:rPr>
            </w:pPr>
            <w:r w:rsidRPr="003C7F01">
              <w:rPr>
                <w:lang w:val="en-US" w:eastAsia="de-DE"/>
              </w:rPr>
              <w:t>278</w:t>
            </w:r>
          </w:p>
        </w:tc>
        <w:tc>
          <w:tcPr>
            <w:tcW w:w="0" w:type="auto"/>
            <w:tcBorders>
              <w:left w:val="single" w:sz="4" w:space="0" w:color="auto"/>
            </w:tcBorders>
          </w:tcPr>
          <w:p w14:paraId="50A09C03" w14:textId="77777777" w:rsidR="000333A4" w:rsidRPr="003C7F01" w:rsidRDefault="000333A4" w:rsidP="000333A4">
            <w:pPr>
              <w:pStyle w:val="rcLangElem"/>
              <w:rPr>
                <w:lang w:val="en-US" w:eastAsia="de-DE"/>
              </w:rPr>
            </w:pPr>
            <w:r w:rsidRPr="003C7F01">
              <w:rPr>
                <w:lang w:val="en-US" w:eastAsia="de-DE"/>
              </w:rPr>
              <w:t>ALTC_U</w:t>
            </w:r>
          </w:p>
        </w:tc>
        <w:tc>
          <w:tcPr>
            <w:tcW w:w="0" w:type="auto"/>
            <w:tcBorders>
              <w:right w:val="single" w:sz="4" w:space="0" w:color="auto"/>
            </w:tcBorders>
          </w:tcPr>
          <w:p w14:paraId="3C8DF2EF" w14:textId="77777777" w:rsidR="000333A4" w:rsidRPr="003C7F01" w:rsidRDefault="000333A4" w:rsidP="000333A4">
            <w:pPr>
              <w:rPr>
                <w:lang w:val="en-US" w:eastAsia="de-DE"/>
              </w:rPr>
            </w:pPr>
            <w:r w:rsidRPr="003C7F01">
              <w:rPr>
                <w:lang w:val="en-US" w:eastAsia="de-DE"/>
              </w:rPr>
              <w:t>532</w:t>
            </w:r>
          </w:p>
        </w:tc>
        <w:tc>
          <w:tcPr>
            <w:tcW w:w="0" w:type="auto"/>
            <w:tcBorders>
              <w:left w:val="single" w:sz="4" w:space="0" w:color="auto"/>
            </w:tcBorders>
          </w:tcPr>
          <w:p w14:paraId="2CAD9E7B" w14:textId="77777777" w:rsidR="000333A4" w:rsidRPr="003C7F01" w:rsidRDefault="000333A4" w:rsidP="000333A4">
            <w:pPr>
              <w:pStyle w:val="rcLangElem"/>
              <w:rPr>
                <w:lang w:val="en-US" w:eastAsia="de-DE"/>
              </w:rPr>
            </w:pPr>
            <w:r w:rsidRPr="003C7F01">
              <w:rPr>
                <w:lang w:val="en-US" w:eastAsia="de-DE"/>
              </w:rPr>
              <w:t>CTRL_U</w:t>
            </w:r>
          </w:p>
        </w:tc>
        <w:tc>
          <w:tcPr>
            <w:tcW w:w="0" w:type="auto"/>
          </w:tcPr>
          <w:p w14:paraId="1BA59E7E" w14:textId="77777777" w:rsidR="000333A4" w:rsidRPr="003C7F01" w:rsidRDefault="000333A4" w:rsidP="000333A4">
            <w:pPr>
              <w:rPr>
                <w:lang w:val="en-US" w:eastAsia="de-DE"/>
              </w:rPr>
            </w:pPr>
            <w:r w:rsidRPr="003C7F01">
              <w:rPr>
                <w:lang w:val="en-US" w:eastAsia="de-DE"/>
              </w:rPr>
              <w:t>621</w:t>
            </w:r>
          </w:p>
        </w:tc>
      </w:tr>
      <w:tr w:rsidR="000333A4" w:rsidRPr="003C7F01" w14:paraId="0837161B" w14:textId="77777777" w:rsidTr="009C0EBD">
        <w:trPr>
          <w:trHeight w:val="340"/>
        </w:trPr>
        <w:tc>
          <w:tcPr>
            <w:tcW w:w="0" w:type="auto"/>
          </w:tcPr>
          <w:p w14:paraId="01E0FD7D" w14:textId="77777777" w:rsidR="000333A4" w:rsidRPr="003C7F01" w:rsidRDefault="000333A4" w:rsidP="000333A4">
            <w:pPr>
              <w:pStyle w:val="rcLangElem"/>
              <w:rPr>
                <w:lang w:val="en-US" w:eastAsia="de-DE"/>
              </w:rPr>
            </w:pPr>
            <w:r w:rsidRPr="003C7F01">
              <w:rPr>
                <w:lang w:val="en-US" w:eastAsia="de-DE"/>
              </w:rPr>
              <w:t>ALT_V</w:t>
            </w:r>
          </w:p>
        </w:tc>
        <w:tc>
          <w:tcPr>
            <w:tcW w:w="0" w:type="auto"/>
            <w:tcBorders>
              <w:right w:val="single" w:sz="4" w:space="0" w:color="auto"/>
            </w:tcBorders>
          </w:tcPr>
          <w:p w14:paraId="2F6948D4" w14:textId="77777777" w:rsidR="000333A4" w:rsidRPr="003C7F01" w:rsidRDefault="000333A4" w:rsidP="000333A4">
            <w:pPr>
              <w:rPr>
                <w:lang w:val="en-US" w:eastAsia="de-DE"/>
              </w:rPr>
            </w:pPr>
            <w:r w:rsidRPr="003C7F01">
              <w:rPr>
                <w:lang w:val="en-US" w:eastAsia="de-DE"/>
              </w:rPr>
              <w:t>303</w:t>
            </w:r>
          </w:p>
        </w:tc>
        <w:tc>
          <w:tcPr>
            <w:tcW w:w="0" w:type="auto"/>
            <w:tcBorders>
              <w:left w:val="single" w:sz="4" w:space="0" w:color="auto"/>
            </w:tcBorders>
          </w:tcPr>
          <w:p w14:paraId="751BAB21" w14:textId="77777777" w:rsidR="000333A4" w:rsidRPr="003C7F01" w:rsidRDefault="000333A4" w:rsidP="000333A4">
            <w:pPr>
              <w:pStyle w:val="rcLangElem"/>
              <w:rPr>
                <w:lang w:val="en-US" w:eastAsia="de-DE"/>
              </w:rPr>
            </w:pPr>
            <w:r w:rsidRPr="003C7F01">
              <w:rPr>
                <w:lang w:val="en-US" w:eastAsia="de-DE"/>
              </w:rPr>
              <w:t>ALTC_V</w:t>
            </w:r>
          </w:p>
        </w:tc>
        <w:tc>
          <w:tcPr>
            <w:tcW w:w="0" w:type="auto"/>
            <w:tcBorders>
              <w:right w:val="single" w:sz="4" w:space="0" w:color="auto"/>
            </w:tcBorders>
          </w:tcPr>
          <w:p w14:paraId="41811816" w14:textId="77777777" w:rsidR="000333A4" w:rsidRPr="003C7F01" w:rsidRDefault="000333A4" w:rsidP="000333A4">
            <w:pPr>
              <w:rPr>
                <w:lang w:val="en-US" w:eastAsia="de-DE"/>
              </w:rPr>
            </w:pPr>
            <w:r w:rsidRPr="003C7F01">
              <w:rPr>
                <w:lang w:val="en-US" w:eastAsia="de-DE"/>
              </w:rPr>
              <w:t>533</w:t>
            </w:r>
          </w:p>
        </w:tc>
        <w:tc>
          <w:tcPr>
            <w:tcW w:w="0" w:type="auto"/>
            <w:tcBorders>
              <w:left w:val="single" w:sz="4" w:space="0" w:color="auto"/>
            </w:tcBorders>
          </w:tcPr>
          <w:p w14:paraId="1085CAA7" w14:textId="77777777" w:rsidR="000333A4" w:rsidRPr="003C7F01" w:rsidRDefault="000333A4" w:rsidP="000333A4">
            <w:pPr>
              <w:pStyle w:val="rcLangElem"/>
              <w:rPr>
                <w:lang w:val="en-US" w:eastAsia="de-DE"/>
              </w:rPr>
            </w:pPr>
            <w:r w:rsidRPr="003C7F01">
              <w:rPr>
                <w:lang w:val="en-US" w:eastAsia="de-DE"/>
              </w:rPr>
              <w:t>CTRL_V</w:t>
            </w:r>
          </w:p>
        </w:tc>
        <w:tc>
          <w:tcPr>
            <w:tcW w:w="0" w:type="auto"/>
          </w:tcPr>
          <w:p w14:paraId="77BC2728" w14:textId="77777777" w:rsidR="000333A4" w:rsidRPr="003C7F01" w:rsidRDefault="000333A4" w:rsidP="000333A4">
            <w:pPr>
              <w:rPr>
                <w:lang w:val="en-US" w:eastAsia="de-DE"/>
              </w:rPr>
            </w:pPr>
            <w:r w:rsidRPr="003C7F01">
              <w:rPr>
                <w:lang w:val="en-US" w:eastAsia="de-DE"/>
              </w:rPr>
              <w:t>622</w:t>
            </w:r>
          </w:p>
        </w:tc>
      </w:tr>
      <w:tr w:rsidR="000333A4" w:rsidRPr="003C7F01" w14:paraId="32B37414" w14:textId="77777777" w:rsidTr="009C0EBD">
        <w:trPr>
          <w:trHeight w:val="340"/>
        </w:trPr>
        <w:tc>
          <w:tcPr>
            <w:tcW w:w="0" w:type="auto"/>
          </w:tcPr>
          <w:p w14:paraId="4457C4ED" w14:textId="77777777" w:rsidR="000333A4" w:rsidRPr="003C7F01" w:rsidRDefault="000333A4" w:rsidP="000333A4">
            <w:pPr>
              <w:pStyle w:val="rcLangElem"/>
              <w:rPr>
                <w:lang w:val="en-US" w:eastAsia="de-DE"/>
              </w:rPr>
            </w:pPr>
            <w:r w:rsidRPr="003C7F01">
              <w:rPr>
                <w:lang w:val="en-US" w:eastAsia="de-DE"/>
              </w:rPr>
              <w:t>ALT_W</w:t>
            </w:r>
          </w:p>
        </w:tc>
        <w:tc>
          <w:tcPr>
            <w:tcW w:w="0" w:type="auto"/>
            <w:tcBorders>
              <w:right w:val="single" w:sz="4" w:space="0" w:color="auto"/>
            </w:tcBorders>
          </w:tcPr>
          <w:p w14:paraId="762A9DFF" w14:textId="77777777" w:rsidR="000333A4" w:rsidRPr="003C7F01" w:rsidRDefault="000333A4" w:rsidP="000333A4">
            <w:pPr>
              <w:rPr>
                <w:lang w:val="en-US" w:eastAsia="de-DE"/>
              </w:rPr>
            </w:pPr>
            <w:r w:rsidRPr="003C7F01">
              <w:rPr>
                <w:lang w:val="en-US" w:eastAsia="de-DE"/>
              </w:rPr>
              <w:t>373</w:t>
            </w:r>
          </w:p>
        </w:tc>
        <w:tc>
          <w:tcPr>
            <w:tcW w:w="0" w:type="auto"/>
            <w:tcBorders>
              <w:left w:val="single" w:sz="4" w:space="0" w:color="auto"/>
            </w:tcBorders>
          </w:tcPr>
          <w:p w14:paraId="5BFC4109" w14:textId="77777777" w:rsidR="000333A4" w:rsidRPr="003C7F01" w:rsidRDefault="000333A4" w:rsidP="000333A4">
            <w:pPr>
              <w:pStyle w:val="rcLangElem"/>
              <w:rPr>
                <w:lang w:val="en-US" w:eastAsia="de-DE"/>
              </w:rPr>
            </w:pPr>
            <w:r w:rsidRPr="003C7F01">
              <w:rPr>
                <w:lang w:val="en-US" w:eastAsia="de-DE"/>
              </w:rPr>
              <w:t>ALTC_W</w:t>
            </w:r>
          </w:p>
        </w:tc>
        <w:tc>
          <w:tcPr>
            <w:tcW w:w="0" w:type="auto"/>
            <w:tcBorders>
              <w:right w:val="single" w:sz="4" w:space="0" w:color="auto"/>
            </w:tcBorders>
          </w:tcPr>
          <w:p w14:paraId="7757EAC8" w14:textId="77777777" w:rsidR="000333A4" w:rsidRPr="003C7F01" w:rsidRDefault="000333A4" w:rsidP="000333A4">
            <w:pPr>
              <w:rPr>
                <w:lang w:val="en-US" w:eastAsia="de-DE"/>
              </w:rPr>
            </w:pPr>
            <w:r w:rsidRPr="003C7F01">
              <w:rPr>
                <w:lang w:val="en-US" w:eastAsia="de-DE"/>
              </w:rPr>
              <w:t>534</w:t>
            </w:r>
          </w:p>
        </w:tc>
        <w:tc>
          <w:tcPr>
            <w:tcW w:w="0" w:type="auto"/>
            <w:tcBorders>
              <w:left w:val="single" w:sz="4" w:space="0" w:color="auto"/>
            </w:tcBorders>
          </w:tcPr>
          <w:p w14:paraId="02D6E5CF" w14:textId="77777777" w:rsidR="000333A4" w:rsidRPr="003C7F01" w:rsidRDefault="000333A4" w:rsidP="000333A4">
            <w:pPr>
              <w:pStyle w:val="rcLangElem"/>
              <w:rPr>
                <w:lang w:val="en-US" w:eastAsia="de-DE"/>
              </w:rPr>
            </w:pPr>
            <w:r w:rsidRPr="003C7F01">
              <w:rPr>
                <w:lang w:val="en-US" w:eastAsia="de-DE"/>
              </w:rPr>
              <w:t>CTRL_W</w:t>
            </w:r>
          </w:p>
        </w:tc>
        <w:tc>
          <w:tcPr>
            <w:tcW w:w="0" w:type="auto"/>
          </w:tcPr>
          <w:p w14:paraId="093AE016" w14:textId="77777777" w:rsidR="000333A4" w:rsidRPr="003C7F01" w:rsidRDefault="000333A4" w:rsidP="000333A4">
            <w:pPr>
              <w:rPr>
                <w:lang w:val="en-US" w:eastAsia="de-DE"/>
              </w:rPr>
            </w:pPr>
            <w:r w:rsidRPr="003C7F01">
              <w:rPr>
                <w:lang w:val="en-US" w:eastAsia="de-DE"/>
              </w:rPr>
              <w:t>623</w:t>
            </w:r>
          </w:p>
        </w:tc>
      </w:tr>
      <w:tr w:rsidR="000333A4" w:rsidRPr="003C7F01" w14:paraId="69F45418" w14:textId="77777777" w:rsidTr="009C0EBD">
        <w:trPr>
          <w:trHeight w:val="340"/>
        </w:trPr>
        <w:tc>
          <w:tcPr>
            <w:tcW w:w="0" w:type="auto"/>
          </w:tcPr>
          <w:p w14:paraId="2978E3B2" w14:textId="77777777" w:rsidR="000333A4" w:rsidRPr="003C7F01" w:rsidRDefault="000333A4" w:rsidP="000333A4">
            <w:pPr>
              <w:pStyle w:val="rcLangElem"/>
              <w:rPr>
                <w:lang w:val="en-US" w:eastAsia="de-DE"/>
              </w:rPr>
            </w:pPr>
            <w:r w:rsidRPr="003C7F01">
              <w:rPr>
                <w:lang w:val="en-US" w:eastAsia="de-DE"/>
              </w:rPr>
              <w:t>ALT_X</w:t>
            </w:r>
          </w:p>
        </w:tc>
        <w:tc>
          <w:tcPr>
            <w:tcW w:w="0" w:type="auto"/>
            <w:tcBorders>
              <w:right w:val="single" w:sz="4" w:space="0" w:color="auto"/>
            </w:tcBorders>
          </w:tcPr>
          <w:p w14:paraId="1DC3F65A" w14:textId="77777777" w:rsidR="000333A4" w:rsidRPr="003C7F01" w:rsidRDefault="000333A4" w:rsidP="000333A4">
            <w:pPr>
              <w:rPr>
                <w:lang w:val="en-US" w:eastAsia="de-DE"/>
              </w:rPr>
            </w:pPr>
            <w:r w:rsidRPr="003C7F01">
              <w:rPr>
                <w:lang w:val="en-US" w:eastAsia="de-DE"/>
              </w:rPr>
              <w:t>301</w:t>
            </w:r>
          </w:p>
        </w:tc>
        <w:tc>
          <w:tcPr>
            <w:tcW w:w="0" w:type="auto"/>
            <w:tcBorders>
              <w:left w:val="single" w:sz="4" w:space="0" w:color="auto"/>
            </w:tcBorders>
          </w:tcPr>
          <w:p w14:paraId="01CE8BE4" w14:textId="77777777" w:rsidR="000333A4" w:rsidRPr="003C7F01" w:rsidRDefault="000333A4" w:rsidP="000333A4">
            <w:pPr>
              <w:pStyle w:val="rcLangElem"/>
              <w:rPr>
                <w:lang w:val="en-US" w:eastAsia="de-DE"/>
              </w:rPr>
            </w:pPr>
            <w:r w:rsidRPr="003C7F01">
              <w:rPr>
                <w:lang w:val="en-US" w:eastAsia="de-DE"/>
              </w:rPr>
              <w:t>ALTC_X</w:t>
            </w:r>
          </w:p>
        </w:tc>
        <w:tc>
          <w:tcPr>
            <w:tcW w:w="0" w:type="auto"/>
            <w:tcBorders>
              <w:right w:val="single" w:sz="4" w:space="0" w:color="auto"/>
            </w:tcBorders>
          </w:tcPr>
          <w:p w14:paraId="6BD95399" w14:textId="77777777" w:rsidR="000333A4" w:rsidRPr="003C7F01" w:rsidRDefault="000333A4" w:rsidP="000333A4">
            <w:pPr>
              <w:rPr>
                <w:lang w:val="en-US" w:eastAsia="de-DE"/>
              </w:rPr>
            </w:pPr>
            <w:r w:rsidRPr="003C7F01">
              <w:rPr>
                <w:lang w:val="en-US" w:eastAsia="de-DE"/>
              </w:rPr>
              <w:t>535</w:t>
            </w:r>
          </w:p>
        </w:tc>
        <w:tc>
          <w:tcPr>
            <w:tcW w:w="0" w:type="auto"/>
            <w:tcBorders>
              <w:left w:val="single" w:sz="4" w:space="0" w:color="auto"/>
            </w:tcBorders>
          </w:tcPr>
          <w:p w14:paraId="0B690BC3" w14:textId="77777777" w:rsidR="000333A4" w:rsidRPr="003C7F01" w:rsidRDefault="000333A4" w:rsidP="000333A4">
            <w:pPr>
              <w:pStyle w:val="rcLangElem"/>
              <w:rPr>
                <w:lang w:val="en-US" w:eastAsia="de-DE"/>
              </w:rPr>
            </w:pPr>
            <w:r w:rsidRPr="003C7F01">
              <w:rPr>
                <w:lang w:val="en-US" w:eastAsia="de-DE"/>
              </w:rPr>
              <w:t>CTRL_X</w:t>
            </w:r>
          </w:p>
        </w:tc>
        <w:tc>
          <w:tcPr>
            <w:tcW w:w="0" w:type="auto"/>
          </w:tcPr>
          <w:p w14:paraId="57F4EB50" w14:textId="77777777" w:rsidR="000333A4" w:rsidRPr="003C7F01" w:rsidRDefault="000333A4" w:rsidP="000333A4">
            <w:pPr>
              <w:rPr>
                <w:lang w:val="en-US" w:eastAsia="de-DE"/>
              </w:rPr>
            </w:pPr>
            <w:r w:rsidRPr="003C7F01">
              <w:rPr>
                <w:lang w:val="en-US" w:eastAsia="de-DE"/>
              </w:rPr>
              <w:t>624</w:t>
            </w:r>
          </w:p>
        </w:tc>
      </w:tr>
      <w:tr w:rsidR="000333A4" w:rsidRPr="003C7F01" w14:paraId="03C81A5F" w14:textId="77777777" w:rsidTr="009C0EBD">
        <w:trPr>
          <w:trHeight w:val="340"/>
        </w:trPr>
        <w:tc>
          <w:tcPr>
            <w:tcW w:w="0" w:type="auto"/>
          </w:tcPr>
          <w:p w14:paraId="5D4B1C78" w14:textId="77777777" w:rsidR="000333A4" w:rsidRPr="003C7F01" w:rsidRDefault="000333A4" w:rsidP="000333A4">
            <w:pPr>
              <w:pStyle w:val="rcLangElem"/>
              <w:rPr>
                <w:lang w:val="en-US" w:eastAsia="de-DE"/>
              </w:rPr>
            </w:pPr>
            <w:r w:rsidRPr="003C7F01">
              <w:rPr>
                <w:lang w:val="en-US" w:eastAsia="de-DE"/>
              </w:rPr>
              <w:t>ALT_Y</w:t>
            </w:r>
          </w:p>
        </w:tc>
        <w:tc>
          <w:tcPr>
            <w:tcW w:w="0" w:type="auto"/>
            <w:tcBorders>
              <w:right w:val="single" w:sz="4" w:space="0" w:color="auto"/>
            </w:tcBorders>
          </w:tcPr>
          <w:p w14:paraId="25901C2F" w14:textId="77777777" w:rsidR="000333A4" w:rsidRPr="003C7F01" w:rsidRDefault="000333A4" w:rsidP="000333A4">
            <w:pPr>
              <w:rPr>
                <w:lang w:val="en-US" w:eastAsia="de-DE"/>
              </w:rPr>
            </w:pPr>
            <w:r w:rsidRPr="003C7F01">
              <w:rPr>
                <w:lang w:val="en-US" w:eastAsia="de-DE"/>
              </w:rPr>
              <w:t>277</w:t>
            </w:r>
          </w:p>
        </w:tc>
        <w:tc>
          <w:tcPr>
            <w:tcW w:w="0" w:type="auto"/>
            <w:tcBorders>
              <w:left w:val="single" w:sz="4" w:space="0" w:color="auto"/>
            </w:tcBorders>
          </w:tcPr>
          <w:p w14:paraId="249602D4" w14:textId="77777777" w:rsidR="000333A4" w:rsidRPr="003C7F01" w:rsidRDefault="000333A4" w:rsidP="000333A4">
            <w:pPr>
              <w:pStyle w:val="rcLangElem"/>
              <w:rPr>
                <w:lang w:val="en-US" w:eastAsia="de-DE"/>
              </w:rPr>
            </w:pPr>
            <w:r w:rsidRPr="003C7F01">
              <w:rPr>
                <w:lang w:val="en-US" w:eastAsia="de-DE"/>
              </w:rPr>
              <w:t>ALTC_Y</w:t>
            </w:r>
          </w:p>
        </w:tc>
        <w:tc>
          <w:tcPr>
            <w:tcW w:w="0" w:type="auto"/>
            <w:tcBorders>
              <w:right w:val="single" w:sz="4" w:space="0" w:color="auto"/>
            </w:tcBorders>
          </w:tcPr>
          <w:p w14:paraId="29F74AFF" w14:textId="77777777" w:rsidR="000333A4" w:rsidRPr="003C7F01" w:rsidRDefault="000333A4" w:rsidP="000333A4">
            <w:pPr>
              <w:rPr>
                <w:lang w:val="en-US" w:eastAsia="de-DE"/>
              </w:rPr>
            </w:pPr>
            <w:r w:rsidRPr="003C7F01">
              <w:rPr>
                <w:lang w:val="en-US" w:eastAsia="de-DE"/>
              </w:rPr>
              <w:t>536</w:t>
            </w:r>
          </w:p>
        </w:tc>
        <w:tc>
          <w:tcPr>
            <w:tcW w:w="0" w:type="auto"/>
            <w:tcBorders>
              <w:left w:val="single" w:sz="4" w:space="0" w:color="auto"/>
            </w:tcBorders>
          </w:tcPr>
          <w:p w14:paraId="0F04D329" w14:textId="77777777" w:rsidR="000333A4" w:rsidRPr="003C7F01" w:rsidRDefault="000333A4" w:rsidP="000333A4">
            <w:pPr>
              <w:pStyle w:val="rcLangElem"/>
              <w:rPr>
                <w:lang w:val="en-US" w:eastAsia="de-DE"/>
              </w:rPr>
            </w:pPr>
            <w:r w:rsidRPr="003C7F01">
              <w:rPr>
                <w:lang w:val="en-US" w:eastAsia="de-DE"/>
              </w:rPr>
              <w:t>CTRL_Y</w:t>
            </w:r>
          </w:p>
        </w:tc>
        <w:tc>
          <w:tcPr>
            <w:tcW w:w="0" w:type="auto"/>
          </w:tcPr>
          <w:p w14:paraId="47257A0D" w14:textId="77777777" w:rsidR="000333A4" w:rsidRPr="003C7F01" w:rsidRDefault="000333A4" w:rsidP="000333A4">
            <w:pPr>
              <w:rPr>
                <w:lang w:val="en-US" w:eastAsia="de-DE"/>
              </w:rPr>
            </w:pPr>
            <w:r w:rsidRPr="003C7F01">
              <w:rPr>
                <w:lang w:val="en-US" w:eastAsia="de-DE"/>
              </w:rPr>
              <w:t>625</w:t>
            </w:r>
          </w:p>
        </w:tc>
      </w:tr>
      <w:tr w:rsidR="000333A4" w:rsidRPr="003C7F01" w14:paraId="45A1B56A" w14:textId="77777777" w:rsidTr="009C0EBD">
        <w:trPr>
          <w:trHeight w:val="340"/>
        </w:trPr>
        <w:tc>
          <w:tcPr>
            <w:tcW w:w="0" w:type="auto"/>
          </w:tcPr>
          <w:p w14:paraId="2EA8533A" w14:textId="77777777" w:rsidR="000333A4" w:rsidRPr="003C7F01" w:rsidRDefault="000333A4" w:rsidP="000333A4">
            <w:pPr>
              <w:pStyle w:val="rcLangElem"/>
              <w:rPr>
                <w:lang w:val="en-US" w:eastAsia="de-DE"/>
              </w:rPr>
            </w:pPr>
            <w:r w:rsidRPr="003C7F01">
              <w:rPr>
                <w:lang w:val="en-US" w:eastAsia="de-DE"/>
              </w:rPr>
              <w:t>ALT_Z</w:t>
            </w:r>
          </w:p>
        </w:tc>
        <w:tc>
          <w:tcPr>
            <w:tcW w:w="0" w:type="auto"/>
            <w:tcBorders>
              <w:right w:val="single" w:sz="4" w:space="0" w:color="auto"/>
            </w:tcBorders>
          </w:tcPr>
          <w:p w14:paraId="0A8DB210" w14:textId="77777777" w:rsidR="000333A4" w:rsidRPr="003C7F01" w:rsidRDefault="000333A4" w:rsidP="000333A4">
            <w:pPr>
              <w:rPr>
                <w:lang w:val="en-US" w:eastAsia="de-DE"/>
              </w:rPr>
            </w:pPr>
            <w:r w:rsidRPr="003C7F01">
              <w:rPr>
                <w:lang w:val="en-US" w:eastAsia="de-DE"/>
              </w:rPr>
              <w:t>300</w:t>
            </w:r>
          </w:p>
        </w:tc>
        <w:tc>
          <w:tcPr>
            <w:tcW w:w="0" w:type="auto"/>
            <w:tcBorders>
              <w:left w:val="single" w:sz="4" w:space="0" w:color="auto"/>
            </w:tcBorders>
          </w:tcPr>
          <w:p w14:paraId="78F4C90E" w14:textId="77777777" w:rsidR="000333A4" w:rsidRPr="003C7F01" w:rsidRDefault="000333A4" w:rsidP="000333A4">
            <w:pPr>
              <w:pStyle w:val="rcLangElem"/>
              <w:rPr>
                <w:lang w:val="en-US" w:eastAsia="de-DE"/>
              </w:rPr>
            </w:pPr>
            <w:r w:rsidRPr="003C7F01">
              <w:rPr>
                <w:lang w:val="en-US" w:eastAsia="de-DE"/>
              </w:rPr>
              <w:t>ALTC_Z</w:t>
            </w:r>
          </w:p>
        </w:tc>
        <w:tc>
          <w:tcPr>
            <w:tcW w:w="0" w:type="auto"/>
            <w:tcBorders>
              <w:right w:val="single" w:sz="4" w:space="0" w:color="auto"/>
            </w:tcBorders>
          </w:tcPr>
          <w:p w14:paraId="61D21598" w14:textId="77777777" w:rsidR="000333A4" w:rsidRPr="003C7F01" w:rsidRDefault="000333A4" w:rsidP="000333A4">
            <w:pPr>
              <w:rPr>
                <w:lang w:val="en-US" w:eastAsia="de-DE"/>
              </w:rPr>
            </w:pPr>
            <w:r w:rsidRPr="003C7F01">
              <w:rPr>
                <w:lang w:val="en-US" w:eastAsia="de-DE"/>
              </w:rPr>
              <w:t>537</w:t>
            </w:r>
          </w:p>
        </w:tc>
        <w:tc>
          <w:tcPr>
            <w:tcW w:w="0" w:type="auto"/>
            <w:tcBorders>
              <w:left w:val="single" w:sz="4" w:space="0" w:color="auto"/>
            </w:tcBorders>
          </w:tcPr>
          <w:p w14:paraId="53935DA1" w14:textId="77777777" w:rsidR="000333A4" w:rsidRPr="003C7F01" w:rsidRDefault="000333A4" w:rsidP="000333A4">
            <w:pPr>
              <w:pStyle w:val="rcLangElem"/>
              <w:rPr>
                <w:lang w:val="en-US" w:eastAsia="de-DE"/>
              </w:rPr>
            </w:pPr>
            <w:r w:rsidRPr="003C7F01">
              <w:rPr>
                <w:lang w:val="en-US" w:eastAsia="de-DE"/>
              </w:rPr>
              <w:t>CTRL_Z</w:t>
            </w:r>
          </w:p>
        </w:tc>
        <w:tc>
          <w:tcPr>
            <w:tcW w:w="0" w:type="auto"/>
          </w:tcPr>
          <w:p w14:paraId="577BDB87" w14:textId="77777777" w:rsidR="000333A4" w:rsidRPr="003C7F01" w:rsidRDefault="000333A4" w:rsidP="000333A4">
            <w:pPr>
              <w:rPr>
                <w:lang w:val="en-US" w:eastAsia="de-DE"/>
              </w:rPr>
            </w:pPr>
            <w:r w:rsidRPr="003C7F01">
              <w:rPr>
                <w:lang w:val="en-US" w:eastAsia="de-DE"/>
              </w:rPr>
              <w:t>626</w:t>
            </w:r>
          </w:p>
        </w:tc>
      </w:tr>
      <w:tr w:rsidR="000333A4" w:rsidRPr="003C7F01" w14:paraId="31196D07" w14:textId="77777777" w:rsidTr="009C0EBD">
        <w:trPr>
          <w:trHeight w:val="340"/>
        </w:trPr>
        <w:tc>
          <w:tcPr>
            <w:tcW w:w="0" w:type="auto"/>
          </w:tcPr>
          <w:p w14:paraId="67B98882" w14:textId="77777777" w:rsidR="000333A4" w:rsidRPr="003C7F01" w:rsidRDefault="000333A4" w:rsidP="000333A4">
            <w:pPr>
              <w:pStyle w:val="rcLangElem"/>
              <w:rPr>
                <w:lang w:val="en-US" w:eastAsia="de-DE"/>
              </w:rPr>
            </w:pPr>
            <w:r w:rsidRPr="003C7F01">
              <w:rPr>
                <w:lang w:val="en-US" w:eastAsia="de-DE"/>
              </w:rPr>
              <w:t>SHIFT_F1</w:t>
            </w:r>
          </w:p>
        </w:tc>
        <w:tc>
          <w:tcPr>
            <w:tcW w:w="0" w:type="auto"/>
            <w:tcBorders>
              <w:right w:val="single" w:sz="4" w:space="0" w:color="auto"/>
            </w:tcBorders>
          </w:tcPr>
          <w:p w14:paraId="53B6DDBC" w14:textId="77777777" w:rsidR="000333A4" w:rsidRPr="003C7F01" w:rsidRDefault="000333A4" w:rsidP="000333A4">
            <w:pPr>
              <w:rPr>
                <w:lang w:val="en-US" w:eastAsia="de-DE"/>
              </w:rPr>
            </w:pPr>
            <w:r w:rsidRPr="003C7F01">
              <w:rPr>
                <w:lang w:val="en-US" w:eastAsia="de-DE"/>
              </w:rPr>
              <w:t>340</w:t>
            </w:r>
          </w:p>
        </w:tc>
        <w:tc>
          <w:tcPr>
            <w:tcW w:w="0" w:type="auto"/>
            <w:tcBorders>
              <w:left w:val="single" w:sz="4" w:space="0" w:color="auto"/>
            </w:tcBorders>
          </w:tcPr>
          <w:p w14:paraId="29654E77" w14:textId="77777777" w:rsidR="000333A4" w:rsidRPr="003C7F01" w:rsidRDefault="000333A4" w:rsidP="000333A4">
            <w:pPr>
              <w:pStyle w:val="rcLangElem"/>
              <w:rPr>
                <w:lang w:val="en-US" w:eastAsia="de-DE"/>
              </w:rPr>
            </w:pPr>
            <w:r w:rsidRPr="003C7F01">
              <w:rPr>
                <w:lang w:val="en-US" w:eastAsia="de-DE"/>
              </w:rPr>
              <w:t>P_NULL</w:t>
            </w:r>
          </w:p>
        </w:tc>
        <w:tc>
          <w:tcPr>
            <w:tcW w:w="0" w:type="auto"/>
            <w:tcBorders>
              <w:right w:val="single" w:sz="4" w:space="0" w:color="auto"/>
            </w:tcBorders>
          </w:tcPr>
          <w:p w14:paraId="2E7FE48D" w14:textId="77777777" w:rsidR="000333A4" w:rsidRPr="003C7F01" w:rsidRDefault="000333A4" w:rsidP="000333A4">
            <w:pPr>
              <w:rPr>
                <w:lang w:val="en-US" w:eastAsia="de-DE"/>
              </w:rPr>
            </w:pPr>
            <w:r w:rsidRPr="003C7F01">
              <w:rPr>
                <w:lang w:val="en-US" w:eastAsia="de-DE"/>
              </w:rPr>
              <w:t>500</w:t>
            </w:r>
          </w:p>
        </w:tc>
        <w:tc>
          <w:tcPr>
            <w:tcW w:w="0" w:type="auto"/>
            <w:tcBorders>
              <w:left w:val="single" w:sz="4" w:space="0" w:color="auto"/>
            </w:tcBorders>
          </w:tcPr>
          <w:p w14:paraId="7B6FCD56" w14:textId="77777777" w:rsidR="000333A4" w:rsidRPr="003C7F01" w:rsidRDefault="000333A4" w:rsidP="000333A4">
            <w:pPr>
              <w:pStyle w:val="rcLangElem"/>
              <w:rPr>
                <w:lang w:val="en-US" w:eastAsia="de-DE"/>
              </w:rPr>
            </w:pPr>
            <w:r w:rsidRPr="003C7F01">
              <w:rPr>
                <w:lang w:val="en-US" w:eastAsia="de-DE"/>
              </w:rPr>
              <w:t>CTRL_P_NULL</w:t>
            </w:r>
          </w:p>
        </w:tc>
        <w:tc>
          <w:tcPr>
            <w:tcW w:w="0" w:type="auto"/>
          </w:tcPr>
          <w:p w14:paraId="0B254D76" w14:textId="77777777" w:rsidR="000333A4" w:rsidRPr="003C7F01" w:rsidRDefault="000333A4" w:rsidP="000333A4">
            <w:pPr>
              <w:rPr>
                <w:lang w:val="en-US" w:eastAsia="de-DE"/>
              </w:rPr>
            </w:pPr>
            <w:r w:rsidRPr="003C7F01">
              <w:rPr>
                <w:lang w:val="en-US" w:eastAsia="de-DE"/>
              </w:rPr>
              <w:t>510</w:t>
            </w:r>
          </w:p>
        </w:tc>
      </w:tr>
      <w:tr w:rsidR="000333A4" w:rsidRPr="003C7F01" w14:paraId="2AA83D7B" w14:textId="77777777" w:rsidTr="009C0EBD">
        <w:trPr>
          <w:trHeight w:val="340"/>
        </w:trPr>
        <w:tc>
          <w:tcPr>
            <w:tcW w:w="0" w:type="auto"/>
          </w:tcPr>
          <w:p w14:paraId="3778721F" w14:textId="77777777" w:rsidR="000333A4" w:rsidRPr="003C7F01" w:rsidRDefault="000333A4" w:rsidP="000333A4">
            <w:pPr>
              <w:pStyle w:val="rcLangElem"/>
              <w:rPr>
                <w:lang w:val="en-US" w:eastAsia="de-DE"/>
              </w:rPr>
            </w:pPr>
            <w:r w:rsidRPr="003C7F01">
              <w:rPr>
                <w:lang w:val="en-US" w:eastAsia="de-DE"/>
              </w:rPr>
              <w:lastRenderedPageBreak/>
              <w:t>SHIFT_F2</w:t>
            </w:r>
          </w:p>
        </w:tc>
        <w:tc>
          <w:tcPr>
            <w:tcW w:w="0" w:type="auto"/>
            <w:tcBorders>
              <w:right w:val="single" w:sz="4" w:space="0" w:color="auto"/>
            </w:tcBorders>
          </w:tcPr>
          <w:p w14:paraId="22BEDB2B" w14:textId="77777777" w:rsidR="000333A4" w:rsidRPr="003C7F01" w:rsidRDefault="000333A4" w:rsidP="000333A4">
            <w:pPr>
              <w:rPr>
                <w:lang w:val="en-US" w:eastAsia="de-DE"/>
              </w:rPr>
            </w:pPr>
            <w:r w:rsidRPr="003C7F01">
              <w:rPr>
                <w:lang w:val="en-US" w:eastAsia="de-DE"/>
              </w:rPr>
              <w:t>341</w:t>
            </w:r>
          </w:p>
        </w:tc>
        <w:tc>
          <w:tcPr>
            <w:tcW w:w="0" w:type="auto"/>
            <w:tcBorders>
              <w:left w:val="single" w:sz="4" w:space="0" w:color="auto"/>
            </w:tcBorders>
          </w:tcPr>
          <w:p w14:paraId="0EEAB42D" w14:textId="77777777" w:rsidR="000333A4" w:rsidRPr="003C7F01" w:rsidRDefault="000333A4" w:rsidP="000333A4">
            <w:pPr>
              <w:pStyle w:val="rcLangElem"/>
              <w:rPr>
                <w:lang w:val="en-US" w:eastAsia="de-DE"/>
              </w:rPr>
            </w:pPr>
            <w:r w:rsidRPr="003C7F01">
              <w:rPr>
                <w:lang w:val="en-US" w:eastAsia="de-DE"/>
              </w:rPr>
              <w:t>P_UP_LE</w:t>
            </w:r>
          </w:p>
        </w:tc>
        <w:tc>
          <w:tcPr>
            <w:tcW w:w="0" w:type="auto"/>
            <w:tcBorders>
              <w:right w:val="single" w:sz="4" w:space="0" w:color="auto"/>
            </w:tcBorders>
          </w:tcPr>
          <w:p w14:paraId="5D0ED4A0" w14:textId="77777777" w:rsidR="000333A4" w:rsidRPr="003C7F01" w:rsidRDefault="000333A4" w:rsidP="000333A4">
            <w:pPr>
              <w:rPr>
                <w:lang w:val="en-US" w:eastAsia="de-DE"/>
              </w:rPr>
            </w:pPr>
            <w:r w:rsidRPr="003C7F01">
              <w:rPr>
                <w:lang w:val="en-US" w:eastAsia="de-DE"/>
              </w:rPr>
              <w:t>501</w:t>
            </w:r>
          </w:p>
        </w:tc>
        <w:tc>
          <w:tcPr>
            <w:tcW w:w="0" w:type="auto"/>
            <w:tcBorders>
              <w:left w:val="single" w:sz="4" w:space="0" w:color="auto"/>
            </w:tcBorders>
          </w:tcPr>
          <w:p w14:paraId="1CFFD365" w14:textId="77777777" w:rsidR="000333A4" w:rsidRPr="003C7F01" w:rsidRDefault="000333A4" w:rsidP="000333A4">
            <w:pPr>
              <w:pStyle w:val="rcLangElem"/>
              <w:rPr>
                <w:lang w:val="en-US" w:eastAsia="de-DE"/>
              </w:rPr>
            </w:pPr>
            <w:r w:rsidRPr="003C7F01">
              <w:rPr>
                <w:lang w:val="en-US" w:eastAsia="de-DE"/>
              </w:rPr>
              <w:t>CTRL_P_UP_LE</w:t>
            </w:r>
          </w:p>
        </w:tc>
        <w:tc>
          <w:tcPr>
            <w:tcW w:w="0" w:type="auto"/>
          </w:tcPr>
          <w:p w14:paraId="1D5D984B" w14:textId="77777777" w:rsidR="000333A4" w:rsidRPr="003C7F01" w:rsidRDefault="000333A4" w:rsidP="000333A4">
            <w:pPr>
              <w:rPr>
                <w:lang w:val="en-US" w:eastAsia="de-DE"/>
              </w:rPr>
            </w:pPr>
            <w:r w:rsidRPr="003C7F01">
              <w:rPr>
                <w:lang w:val="en-US" w:eastAsia="de-DE"/>
              </w:rPr>
              <w:t>511</w:t>
            </w:r>
          </w:p>
        </w:tc>
      </w:tr>
      <w:tr w:rsidR="000333A4" w:rsidRPr="003C7F01" w14:paraId="73C2B747" w14:textId="77777777" w:rsidTr="009C0EBD">
        <w:trPr>
          <w:trHeight w:val="340"/>
        </w:trPr>
        <w:tc>
          <w:tcPr>
            <w:tcW w:w="0" w:type="auto"/>
          </w:tcPr>
          <w:p w14:paraId="134B4F0F" w14:textId="77777777" w:rsidR="000333A4" w:rsidRPr="003C7F01" w:rsidRDefault="000333A4" w:rsidP="000333A4">
            <w:pPr>
              <w:pStyle w:val="rcLangElem"/>
              <w:rPr>
                <w:lang w:val="en-US" w:eastAsia="de-DE"/>
              </w:rPr>
            </w:pPr>
            <w:r w:rsidRPr="003C7F01">
              <w:rPr>
                <w:lang w:val="en-US" w:eastAsia="de-DE"/>
              </w:rPr>
              <w:t>SHIFT_F3</w:t>
            </w:r>
          </w:p>
        </w:tc>
        <w:tc>
          <w:tcPr>
            <w:tcW w:w="0" w:type="auto"/>
            <w:tcBorders>
              <w:right w:val="single" w:sz="4" w:space="0" w:color="auto"/>
            </w:tcBorders>
          </w:tcPr>
          <w:p w14:paraId="4B24AED7" w14:textId="77777777" w:rsidR="000333A4" w:rsidRPr="003C7F01" w:rsidRDefault="000333A4" w:rsidP="000333A4">
            <w:pPr>
              <w:rPr>
                <w:lang w:val="en-US" w:eastAsia="de-DE"/>
              </w:rPr>
            </w:pPr>
            <w:r w:rsidRPr="003C7F01">
              <w:rPr>
                <w:lang w:val="en-US" w:eastAsia="de-DE"/>
              </w:rPr>
              <w:t>342</w:t>
            </w:r>
          </w:p>
        </w:tc>
        <w:tc>
          <w:tcPr>
            <w:tcW w:w="0" w:type="auto"/>
            <w:tcBorders>
              <w:left w:val="single" w:sz="4" w:space="0" w:color="auto"/>
            </w:tcBorders>
          </w:tcPr>
          <w:p w14:paraId="59545761" w14:textId="77777777" w:rsidR="000333A4" w:rsidRPr="003C7F01" w:rsidRDefault="000333A4" w:rsidP="000333A4">
            <w:pPr>
              <w:pStyle w:val="rcLangElem"/>
              <w:rPr>
                <w:lang w:val="en-US" w:eastAsia="de-DE"/>
              </w:rPr>
            </w:pPr>
            <w:r w:rsidRPr="003C7F01">
              <w:rPr>
                <w:lang w:val="en-US" w:eastAsia="de-DE"/>
              </w:rPr>
              <w:t>P_UP</w:t>
            </w:r>
          </w:p>
        </w:tc>
        <w:tc>
          <w:tcPr>
            <w:tcW w:w="0" w:type="auto"/>
            <w:tcBorders>
              <w:right w:val="single" w:sz="4" w:space="0" w:color="auto"/>
            </w:tcBorders>
          </w:tcPr>
          <w:p w14:paraId="13A905F3" w14:textId="77777777" w:rsidR="000333A4" w:rsidRPr="003C7F01" w:rsidRDefault="000333A4" w:rsidP="000333A4">
            <w:pPr>
              <w:rPr>
                <w:lang w:val="en-US" w:eastAsia="de-DE"/>
              </w:rPr>
            </w:pPr>
            <w:r w:rsidRPr="003C7F01">
              <w:rPr>
                <w:lang w:val="en-US" w:eastAsia="de-DE"/>
              </w:rPr>
              <w:t>502</w:t>
            </w:r>
          </w:p>
        </w:tc>
        <w:tc>
          <w:tcPr>
            <w:tcW w:w="0" w:type="auto"/>
            <w:tcBorders>
              <w:left w:val="single" w:sz="4" w:space="0" w:color="auto"/>
            </w:tcBorders>
          </w:tcPr>
          <w:p w14:paraId="5655E95B" w14:textId="77777777" w:rsidR="000333A4" w:rsidRPr="003C7F01" w:rsidRDefault="000333A4" w:rsidP="000333A4">
            <w:pPr>
              <w:pStyle w:val="rcLangElem"/>
              <w:rPr>
                <w:lang w:val="en-US" w:eastAsia="de-DE"/>
              </w:rPr>
            </w:pPr>
            <w:r w:rsidRPr="003C7F01">
              <w:rPr>
                <w:lang w:val="en-US" w:eastAsia="de-DE"/>
              </w:rPr>
              <w:t>CTRL_P_UP</w:t>
            </w:r>
          </w:p>
        </w:tc>
        <w:tc>
          <w:tcPr>
            <w:tcW w:w="0" w:type="auto"/>
          </w:tcPr>
          <w:p w14:paraId="38E63D19" w14:textId="77777777" w:rsidR="000333A4" w:rsidRPr="003C7F01" w:rsidRDefault="000333A4" w:rsidP="000333A4">
            <w:pPr>
              <w:rPr>
                <w:lang w:val="en-US" w:eastAsia="de-DE"/>
              </w:rPr>
            </w:pPr>
            <w:r w:rsidRPr="003C7F01">
              <w:rPr>
                <w:lang w:val="en-US" w:eastAsia="de-DE"/>
              </w:rPr>
              <w:t>512</w:t>
            </w:r>
          </w:p>
        </w:tc>
      </w:tr>
      <w:tr w:rsidR="000333A4" w:rsidRPr="003C7F01" w14:paraId="120FFEB0" w14:textId="77777777" w:rsidTr="009C0EBD">
        <w:trPr>
          <w:trHeight w:val="340"/>
        </w:trPr>
        <w:tc>
          <w:tcPr>
            <w:tcW w:w="0" w:type="auto"/>
          </w:tcPr>
          <w:p w14:paraId="0FFE1EC6" w14:textId="77777777" w:rsidR="000333A4" w:rsidRPr="003C7F01" w:rsidRDefault="000333A4" w:rsidP="000333A4">
            <w:pPr>
              <w:pStyle w:val="rcLangElem"/>
              <w:rPr>
                <w:lang w:val="en-US" w:eastAsia="de-DE"/>
              </w:rPr>
            </w:pPr>
            <w:r w:rsidRPr="003C7F01">
              <w:rPr>
                <w:lang w:val="en-US" w:eastAsia="de-DE"/>
              </w:rPr>
              <w:t>SHIFT_F4</w:t>
            </w:r>
          </w:p>
        </w:tc>
        <w:tc>
          <w:tcPr>
            <w:tcW w:w="0" w:type="auto"/>
            <w:tcBorders>
              <w:right w:val="single" w:sz="4" w:space="0" w:color="auto"/>
            </w:tcBorders>
          </w:tcPr>
          <w:p w14:paraId="22EF4EB3" w14:textId="77777777" w:rsidR="000333A4" w:rsidRPr="003C7F01" w:rsidRDefault="000333A4" w:rsidP="000333A4">
            <w:pPr>
              <w:rPr>
                <w:lang w:val="en-US" w:eastAsia="de-DE"/>
              </w:rPr>
            </w:pPr>
            <w:r w:rsidRPr="003C7F01">
              <w:rPr>
                <w:lang w:val="en-US" w:eastAsia="de-DE"/>
              </w:rPr>
              <w:t>343</w:t>
            </w:r>
          </w:p>
        </w:tc>
        <w:tc>
          <w:tcPr>
            <w:tcW w:w="0" w:type="auto"/>
            <w:tcBorders>
              <w:left w:val="single" w:sz="4" w:space="0" w:color="auto"/>
            </w:tcBorders>
          </w:tcPr>
          <w:p w14:paraId="51AAE86A" w14:textId="77777777" w:rsidR="000333A4" w:rsidRPr="003C7F01" w:rsidRDefault="000333A4" w:rsidP="000333A4">
            <w:pPr>
              <w:pStyle w:val="rcLangElem"/>
              <w:rPr>
                <w:lang w:val="en-US" w:eastAsia="de-DE"/>
              </w:rPr>
            </w:pPr>
            <w:r w:rsidRPr="003C7F01">
              <w:rPr>
                <w:lang w:val="en-US" w:eastAsia="de-DE"/>
              </w:rPr>
              <w:t>P_UP_RI</w:t>
            </w:r>
          </w:p>
        </w:tc>
        <w:tc>
          <w:tcPr>
            <w:tcW w:w="0" w:type="auto"/>
            <w:tcBorders>
              <w:right w:val="single" w:sz="4" w:space="0" w:color="auto"/>
            </w:tcBorders>
          </w:tcPr>
          <w:p w14:paraId="24A31DF9" w14:textId="77777777" w:rsidR="000333A4" w:rsidRPr="003C7F01" w:rsidRDefault="000333A4" w:rsidP="000333A4">
            <w:pPr>
              <w:rPr>
                <w:lang w:val="en-US" w:eastAsia="de-DE"/>
              </w:rPr>
            </w:pPr>
            <w:r w:rsidRPr="003C7F01">
              <w:rPr>
                <w:lang w:val="en-US" w:eastAsia="de-DE"/>
              </w:rPr>
              <w:t>503</w:t>
            </w:r>
          </w:p>
        </w:tc>
        <w:tc>
          <w:tcPr>
            <w:tcW w:w="0" w:type="auto"/>
            <w:tcBorders>
              <w:left w:val="single" w:sz="4" w:space="0" w:color="auto"/>
            </w:tcBorders>
          </w:tcPr>
          <w:p w14:paraId="20C1AFC7" w14:textId="77777777" w:rsidR="000333A4" w:rsidRPr="003C7F01" w:rsidRDefault="000333A4" w:rsidP="000333A4">
            <w:pPr>
              <w:pStyle w:val="rcLangElem"/>
              <w:rPr>
                <w:lang w:val="en-US" w:eastAsia="de-DE"/>
              </w:rPr>
            </w:pPr>
            <w:r w:rsidRPr="003C7F01">
              <w:rPr>
                <w:lang w:val="en-US" w:eastAsia="de-DE"/>
              </w:rPr>
              <w:t>CTRL_P_UP_RI</w:t>
            </w:r>
          </w:p>
        </w:tc>
        <w:tc>
          <w:tcPr>
            <w:tcW w:w="0" w:type="auto"/>
          </w:tcPr>
          <w:p w14:paraId="4181225C" w14:textId="77777777" w:rsidR="000333A4" w:rsidRPr="003C7F01" w:rsidRDefault="000333A4" w:rsidP="000333A4">
            <w:pPr>
              <w:rPr>
                <w:lang w:val="en-US" w:eastAsia="de-DE"/>
              </w:rPr>
            </w:pPr>
            <w:r w:rsidRPr="003C7F01">
              <w:rPr>
                <w:lang w:val="en-US" w:eastAsia="de-DE"/>
              </w:rPr>
              <w:t>513</w:t>
            </w:r>
          </w:p>
        </w:tc>
      </w:tr>
      <w:tr w:rsidR="000333A4" w:rsidRPr="003C7F01" w14:paraId="33117671" w14:textId="77777777" w:rsidTr="009C0EBD">
        <w:trPr>
          <w:trHeight w:val="340"/>
        </w:trPr>
        <w:tc>
          <w:tcPr>
            <w:tcW w:w="0" w:type="auto"/>
          </w:tcPr>
          <w:p w14:paraId="0AAA628F" w14:textId="77777777" w:rsidR="000333A4" w:rsidRPr="003C7F01" w:rsidRDefault="000333A4" w:rsidP="000333A4">
            <w:pPr>
              <w:pStyle w:val="rcLangElem"/>
              <w:rPr>
                <w:lang w:val="en-US" w:eastAsia="de-DE"/>
              </w:rPr>
            </w:pPr>
            <w:r w:rsidRPr="003C7F01">
              <w:rPr>
                <w:lang w:val="en-US" w:eastAsia="de-DE"/>
              </w:rPr>
              <w:t>SHIFT_F5</w:t>
            </w:r>
          </w:p>
        </w:tc>
        <w:tc>
          <w:tcPr>
            <w:tcW w:w="0" w:type="auto"/>
            <w:tcBorders>
              <w:right w:val="single" w:sz="4" w:space="0" w:color="auto"/>
            </w:tcBorders>
          </w:tcPr>
          <w:p w14:paraId="4593B967" w14:textId="77777777" w:rsidR="000333A4" w:rsidRPr="003C7F01" w:rsidRDefault="000333A4" w:rsidP="000333A4">
            <w:pPr>
              <w:rPr>
                <w:lang w:val="en-US" w:eastAsia="de-DE"/>
              </w:rPr>
            </w:pPr>
            <w:r w:rsidRPr="003C7F01">
              <w:rPr>
                <w:lang w:val="en-US" w:eastAsia="de-DE"/>
              </w:rPr>
              <w:t>344</w:t>
            </w:r>
          </w:p>
        </w:tc>
        <w:tc>
          <w:tcPr>
            <w:tcW w:w="0" w:type="auto"/>
            <w:tcBorders>
              <w:left w:val="single" w:sz="4" w:space="0" w:color="auto"/>
            </w:tcBorders>
          </w:tcPr>
          <w:p w14:paraId="4F3C79C3" w14:textId="77777777" w:rsidR="000333A4" w:rsidRPr="003C7F01" w:rsidRDefault="000333A4" w:rsidP="000333A4">
            <w:pPr>
              <w:pStyle w:val="rcLangElem"/>
              <w:rPr>
                <w:lang w:val="en-US" w:eastAsia="de-DE"/>
              </w:rPr>
            </w:pPr>
            <w:r w:rsidRPr="003C7F01">
              <w:rPr>
                <w:lang w:val="en-US" w:eastAsia="de-DE"/>
              </w:rPr>
              <w:t>P_LE</w:t>
            </w:r>
          </w:p>
        </w:tc>
        <w:tc>
          <w:tcPr>
            <w:tcW w:w="0" w:type="auto"/>
            <w:tcBorders>
              <w:right w:val="single" w:sz="4" w:space="0" w:color="auto"/>
            </w:tcBorders>
          </w:tcPr>
          <w:p w14:paraId="5E180368" w14:textId="77777777" w:rsidR="000333A4" w:rsidRPr="003C7F01" w:rsidRDefault="000333A4" w:rsidP="000333A4">
            <w:pPr>
              <w:rPr>
                <w:lang w:val="en-US" w:eastAsia="de-DE"/>
              </w:rPr>
            </w:pPr>
            <w:r w:rsidRPr="003C7F01">
              <w:rPr>
                <w:lang w:val="en-US" w:eastAsia="de-DE"/>
              </w:rPr>
              <w:t>504</w:t>
            </w:r>
          </w:p>
        </w:tc>
        <w:tc>
          <w:tcPr>
            <w:tcW w:w="0" w:type="auto"/>
            <w:tcBorders>
              <w:left w:val="single" w:sz="4" w:space="0" w:color="auto"/>
            </w:tcBorders>
          </w:tcPr>
          <w:p w14:paraId="5A479741" w14:textId="77777777" w:rsidR="000333A4" w:rsidRPr="003C7F01" w:rsidRDefault="000333A4" w:rsidP="000333A4">
            <w:pPr>
              <w:pStyle w:val="rcLangElem"/>
              <w:rPr>
                <w:lang w:val="en-US" w:eastAsia="de-DE"/>
              </w:rPr>
            </w:pPr>
            <w:r w:rsidRPr="003C7F01">
              <w:rPr>
                <w:lang w:val="en-US" w:eastAsia="de-DE"/>
              </w:rPr>
              <w:t>CTRL_P_LE</w:t>
            </w:r>
          </w:p>
        </w:tc>
        <w:tc>
          <w:tcPr>
            <w:tcW w:w="0" w:type="auto"/>
          </w:tcPr>
          <w:p w14:paraId="078276BA" w14:textId="77777777" w:rsidR="000333A4" w:rsidRPr="003C7F01" w:rsidRDefault="000333A4" w:rsidP="000333A4">
            <w:pPr>
              <w:rPr>
                <w:lang w:val="en-US" w:eastAsia="de-DE"/>
              </w:rPr>
            </w:pPr>
            <w:r w:rsidRPr="003C7F01">
              <w:rPr>
                <w:lang w:val="en-US" w:eastAsia="de-DE"/>
              </w:rPr>
              <w:t>514</w:t>
            </w:r>
          </w:p>
        </w:tc>
      </w:tr>
      <w:tr w:rsidR="000333A4" w:rsidRPr="003C7F01" w14:paraId="7AAF8997" w14:textId="77777777" w:rsidTr="009C0EBD">
        <w:trPr>
          <w:trHeight w:val="340"/>
        </w:trPr>
        <w:tc>
          <w:tcPr>
            <w:tcW w:w="0" w:type="auto"/>
          </w:tcPr>
          <w:p w14:paraId="3FF9A1B8" w14:textId="77777777" w:rsidR="000333A4" w:rsidRPr="003C7F01" w:rsidRDefault="000333A4" w:rsidP="000333A4">
            <w:pPr>
              <w:pStyle w:val="rcLangElem"/>
              <w:rPr>
                <w:lang w:val="en-US" w:eastAsia="de-DE"/>
              </w:rPr>
            </w:pPr>
            <w:r w:rsidRPr="003C7F01">
              <w:rPr>
                <w:lang w:val="en-US" w:eastAsia="de-DE"/>
              </w:rPr>
              <w:t>SHIFT_F6</w:t>
            </w:r>
          </w:p>
        </w:tc>
        <w:tc>
          <w:tcPr>
            <w:tcW w:w="0" w:type="auto"/>
            <w:tcBorders>
              <w:right w:val="single" w:sz="4" w:space="0" w:color="auto"/>
            </w:tcBorders>
          </w:tcPr>
          <w:p w14:paraId="66BDF36C" w14:textId="77777777" w:rsidR="000333A4" w:rsidRPr="003C7F01" w:rsidRDefault="000333A4" w:rsidP="000333A4">
            <w:pPr>
              <w:rPr>
                <w:lang w:val="en-US" w:eastAsia="de-DE"/>
              </w:rPr>
            </w:pPr>
            <w:r w:rsidRPr="003C7F01">
              <w:rPr>
                <w:lang w:val="en-US" w:eastAsia="de-DE"/>
              </w:rPr>
              <w:t>345</w:t>
            </w:r>
          </w:p>
        </w:tc>
        <w:tc>
          <w:tcPr>
            <w:tcW w:w="0" w:type="auto"/>
            <w:tcBorders>
              <w:left w:val="single" w:sz="4" w:space="0" w:color="auto"/>
            </w:tcBorders>
          </w:tcPr>
          <w:p w14:paraId="20305F70" w14:textId="77777777" w:rsidR="000333A4" w:rsidRPr="003C7F01" w:rsidRDefault="000333A4" w:rsidP="000333A4">
            <w:pPr>
              <w:pStyle w:val="rcLangElem"/>
              <w:rPr>
                <w:lang w:val="en-US" w:eastAsia="de-DE"/>
              </w:rPr>
            </w:pPr>
            <w:r w:rsidRPr="003C7F01">
              <w:rPr>
                <w:lang w:val="en-US" w:eastAsia="de-DE"/>
              </w:rPr>
              <w:t>P_RI</w:t>
            </w:r>
          </w:p>
        </w:tc>
        <w:tc>
          <w:tcPr>
            <w:tcW w:w="0" w:type="auto"/>
            <w:tcBorders>
              <w:right w:val="single" w:sz="4" w:space="0" w:color="auto"/>
            </w:tcBorders>
          </w:tcPr>
          <w:p w14:paraId="7ACA000F" w14:textId="77777777" w:rsidR="000333A4" w:rsidRPr="003C7F01" w:rsidRDefault="000333A4" w:rsidP="000333A4">
            <w:pPr>
              <w:rPr>
                <w:lang w:val="en-US" w:eastAsia="de-DE"/>
              </w:rPr>
            </w:pPr>
            <w:r w:rsidRPr="003C7F01">
              <w:rPr>
                <w:lang w:val="en-US" w:eastAsia="de-DE"/>
              </w:rPr>
              <w:t>505</w:t>
            </w:r>
          </w:p>
        </w:tc>
        <w:tc>
          <w:tcPr>
            <w:tcW w:w="0" w:type="auto"/>
            <w:tcBorders>
              <w:left w:val="single" w:sz="4" w:space="0" w:color="auto"/>
            </w:tcBorders>
          </w:tcPr>
          <w:p w14:paraId="32713E61" w14:textId="77777777" w:rsidR="000333A4" w:rsidRPr="003C7F01" w:rsidRDefault="000333A4" w:rsidP="000333A4">
            <w:pPr>
              <w:pStyle w:val="rcLangElem"/>
              <w:rPr>
                <w:lang w:val="en-US" w:eastAsia="de-DE"/>
              </w:rPr>
            </w:pPr>
            <w:r w:rsidRPr="003C7F01">
              <w:rPr>
                <w:lang w:val="en-US" w:eastAsia="de-DE"/>
              </w:rPr>
              <w:t>CTRL_P_RI</w:t>
            </w:r>
          </w:p>
        </w:tc>
        <w:tc>
          <w:tcPr>
            <w:tcW w:w="0" w:type="auto"/>
          </w:tcPr>
          <w:p w14:paraId="3D72DDB0" w14:textId="77777777" w:rsidR="000333A4" w:rsidRPr="003C7F01" w:rsidRDefault="000333A4" w:rsidP="000333A4">
            <w:pPr>
              <w:rPr>
                <w:lang w:val="en-US" w:eastAsia="de-DE"/>
              </w:rPr>
            </w:pPr>
            <w:r w:rsidRPr="003C7F01">
              <w:rPr>
                <w:lang w:val="en-US" w:eastAsia="de-DE"/>
              </w:rPr>
              <w:t>515</w:t>
            </w:r>
          </w:p>
        </w:tc>
      </w:tr>
      <w:tr w:rsidR="000333A4" w:rsidRPr="003C7F01" w14:paraId="4D2A0BB7" w14:textId="77777777" w:rsidTr="009C0EBD">
        <w:trPr>
          <w:trHeight w:val="340"/>
        </w:trPr>
        <w:tc>
          <w:tcPr>
            <w:tcW w:w="0" w:type="auto"/>
          </w:tcPr>
          <w:p w14:paraId="3B3E7232" w14:textId="77777777" w:rsidR="000333A4" w:rsidRPr="003C7F01" w:rsidRDefault="000333A4" w:rsidP="000333A4">
            <w:pPr>
              <w:pStyle w:val="rcLangElem"/>
              <w:rPr>
                <w:lang w:val="en-US" w:eastAsia="de-DE"/>
              </w:rPr>
            </w:pPr>
            <w:r w:rsidRPr="003C7F01">
              <w:rPr>
                <w:lang w:val="en-US" w:eastAsia="de-DE"/>
              </w:rPr>
              <w:t>SHIFT_F7</w:t>
            </w:r>
          </w:p>
        </w:tc>
        <w:tc>
          <w:tcPr>
            <w:tcW w:w="0" w:type="auto"/>
            <w:tcBorders>
              <w:right w:val="single" w:sz="4" w:space="0" w:color="auto"/>
            </w:tcBorders>
          </w:tcPr>
          <w:p w14:paraId="65AFCA3E" w14:textId="77777777" w:rsidR="000333A4" w:rsidRPr="003C7F01" w:rsidRDefault="000333A4" w:rsidP="000333A4">
            <w:pPr>
              <w:rPr>
                <w:lang w:val="en-US" w:eastAsia="de-DE"/>
              </w:rPr>
            </w:pPr>
            <w:r w:rsidRPr="003C7F01">
              <w:rPr>
                <w:lang w:val="en-US" w:eastAsia="de-DE"/>
              </w:rPr>
              <w:t>346</w:t>
            </w:r>
          </w:p>
        </w:tc>
        <w:tc>
          <w:tcPr>
            <w:tcW w:w="0" w:type="auto"/>
            <w:tcBorders>
              <w:left w:val="single" w:sz="4" w:space="0" w:color="auto"/>
            </w:tcBorders>
          </w:tcPr>
          <w:p w14:paraId="23EEA3D0" w14:textId="77777777" w:rsidR="000333A4" w:rsidRPr="003C7F01" w:rsidRDefault="000333A4" w:rsidP="000333A4">
            <w:pPr>
              <w:pStyle w:val="rcLangElem"/>
              <w:rPr>
                <w:lang w:val="en-US" w:eastAsia="de-DE"/>
              </w:rPr>
            </w:pPr>
            <w:r w:rsidRPr="003C7F01">
              <w:rPr>
                <w:lang w:val="en-US" w:eastAsia="de-DE"/>
              </w:rPr>
              <w:t>P_DN_LE</w:t>
            </w:r>
          </w:p>
        </w:tc>
        <w:tc>
          <w:tcPr>
            <w:tcW w:w="0" w:type="auto"/>
            <w:tcBorders>
              <w:right w:val="single" w:sz="4" w:space="0" w:color="auto"/>
            </w:tcBorders>
          </w:tcPr>
          <w:p w14:paraId="150F1CA3" w14:textId="77777777" w:rsidR="000333A4" w:rsidRPr="003C7F01" w:rsidRDefault="000333A4" w:rsidP="000333A4">
            <w:pPr>
              <w:rPr>
                <w:lang w:val="en-US" w:eastAsia="de-DE"/>
              </w:rPr>
            </w:pPr>
            <w:r w:rsidRPr="003C7F01">
              <w:rPr>
                <w:lang w:val="en-US" w:eastAsia="de-DE"/>
              </w:rPr>
              <w:t>506</w:t>
            </w:r>
          </w:p>
        </w:tc>
        <w:tc>
          <w:tcPr>
            <w:tcW w:w="0" w:type="auto"/>
            <w:tcBorders>
              <w:left w:val="single" w:sz="4" w:space="0" w:color="auto"/>
            </w:tcBorders>
          </w:tcPr>
          <w:p w14:paraId="7FCA43EC" w14:textId="77777777" w:rsidR="000333A4" w:rsidRPr="003C7F01" w:rsidRDefault="000333A4" w:rsidP="000333A4">
            <w:pPr>
              <w:pStyle w:val="rcLangElem"/>
              <w:rPr>
                <w:lang w:val="en-US" w:eastAsia="de-DE"/>
              </w:rPr>
            </w:pPr>
            <w:r w:rsidRPr="003C7F01">
              <w:rPr>
                <w:lang w:val="en-US" w:eastAsia="de-DE"/>
              </w:rPr>
              <w:t>CTRL_P_DN_LE</w:t>
            </w:r>
          </w:p>
        </w:tc>
        <w:tc>
          <w:tcPr>
            <w:tcW w:w="0" w:type="auto"/>
          </w:tcPr>
          <w:p w14:paraId="0D9CA31B" w14:textId="77777777" w:rsidR="000333A4" w:rsidRPr="003C7F01" w:rsidRDefault="000333A4" w:rsidP="000333A4">
            <w:pPr>
              <w:rPr>
                <w:lang w:val="en-US" w:eastAsia="de-DE"/>
              </w:rPr>
            </w:pPr>
            <w:r w:rsidRPr="003C7F01">
              <w:rPr>
                <w:lang w:val="en-US" w:eastAsia="de-DE"/>
              </w:rPr>
              <w:t>516</w:t>
            </w:r>
          </w:p>
        </w:tc>
      </w:tr>
      <w:tr w:rsidR="000333A4" w:rsidRPr="003C7F01" w14:paraId="5265187A" w14:textId="77777777" w:rsidTr="009C0EBD">
        <w:trPr>
          <w:trHeight w:val="340"/>
        </w:trPr>
        <w:tc>
          <w:tcPr>
            <w:tcW w:w="0" w:type="auto"/>
          </w:tcPr>
          <w:p w14:paraId="61103B34" w14:textId="77777777" w:rsidR="000333A4" w:rsidRPr="003C7F01" w:rsidRDefault="000333A4" w:rsidP="000333A4">
            <w:pPr>
              <w:pStyle w:val="rcLangElem"/>
              <w:rPr>
                <w:lang w:val="en-US" w:eastAsia="de-DE"/>
              </w:rPr>
            </w:pPr>
            <w:r w:rsidRPr="003C7F01">
              <w:rPr>
                <w:lang w:val="en-US" w:eastAsia="de-DE"/>
              </w:rPr>
              <w:t>SHIFT_F8</w:t>
            </w:r>
          </w:p>
        </w:tc>
        <w:tc>
          <w:tcPr>
            <w:tcW w:w="0" w:type="auto"/>
            <w:tcBorders>
              <w:right w:val="single" w:sz="4" w:space="0" w:color="auto"/>
            </w:tcBorders>
          </w:tcPr>
          <w:p w14:paraId="46BC1DEB" w14:textId="77777777" w:rsidR="000333A4" w:rsidRPr="003C7F01" w:rsidRDefault="000333A4" w:rsidP="000333A4">
            <w:pPr>
              <w:rPr>
                <w:lang w:val="en-US" w:eastAsia="de-DE"/>
              </w:rPr>
            </w:pPr>
            <w:r w:rsidRPr="003C7F01">
              <w:rPr>
                <w:lang w:val="en-US" w:eastAsia="de-DE"/>
              </w:rPr>
              <w:t>347</w:t>
            </w:r>
          </w:p>
        </w:tc>
        <w:tc>
          <w:tcPr>
            <w:tcW w:w="0" w:type="auto"/>
            <w:tcBorders>
              <w:left w:val="single" w:sz="4" w:space="0" w:color="auto"/>
            </w:tcBorders>
          </w:tcPr>
          <w:p w14:paraId="39D4AD05" w14:textId="77777777" w:rsidR="000333A4" w:rsidRPr="003C7F01" w:rsidRDefault="000333A4" w:rsidP="000333A4">
            <w:pPr>
              <w:pStyle w:val="rcLangElem"/>
              <w:rPr>
                <w:lang w:val="en-US" w:eastAsia="de-DE"/>
              </w:rPr>
            </w:pPr>
            <w:r w:rsidRPr="003C7F01">
              <w:rPr>
                <w:lang w:val="en-US" w:eastAsia="de-DE"/>
              </w:rPr>
              <w:t>P_DN</w:t>
            </w:r>
          </w:p>
        </w:tc>
        <w:tc>
          <w:tcPr>
            <w:tcW w:w="0" w:type="auto"/>
            <w:tcBorders>
              <w:right w:val="single" w:sz="4" w:space="0" w:color="auto"/>
            </w:tcBorders>
          </w:tcPr>
          <w:p w14:paraId="2EFE5AD4" w14:textId="77777777" w:rsidR="000333A4" w:rsidRPr="003C7F01" w:rsidRDefault="000333A4" w:rsidP="000333A4">
            <w:pPr>
              <w:rPr>
                <w:lang w:val="en-US" w:eastAsia="de-DE"/>
              </w:rPr>
            </w:pPr>
            <w:r w:rsidRPr="003C7F01">
              <w:rPr>
                <w:lang w:val="en-US" w:eastAsia="de-DE"/>
              </w:rPr>
              <w:t>507</w:t>
            </w:r>
          </w:p>
        </w:tc>
        <w:tc>
          <w:tcPr>
            <w:tcW w:w="0" w:type="auto"/>
            <w:tcBorders>
              <w:left w:val="single" w:sz="4" w:space="0" w:color="auto"/>
            </w:tcBorders>
          </w:tcPr>
          <w:p w14:paraId="6EEF51D4" w14:textId="77777777" w:rsidR="000333A4" w:rsidRPr="003C7F01" w:rsidRDefault="000333A4" w:rsidP="000333A4">
            <w:pPr>
              <w:pStyle w:val="rcLangElem"/>
              <w:rPr>
                <w:lang w:val="en-US" w:eastAsia="de-DE"/>
              </w:rPr>
            </w:pPr>
            <w:r w:rsidRPr="003C7F01">
              <w:rPr>
                <w:lang w:val="en-US" w:eastAsia="de-DE"/>
              </w:rPr>
              <w:t>CTRL_P_DN</w:t>
            </w:r>
          </w:p>
        </w:tc>
        <w:tc>
          <w:tcPr>
            <w:tcW w:w="0" w:type="auto"/>
          </w:tcPr>
          <w:p w14:paraId="6E23118C" w14:textId="77777777" w:rsidR="000333A4" w:rsidRPr="003C7F01" w:rsidRDefault="000333A4" w:rsidP="000333A4">
            <w:pPr>
              <w:rPr>
                <w:lang w:val="en-US" w:eastAsia="de-DE"/>
              </w:rPr>
            </w:pPr>
            <w:r w:rsidRPr="003C7F01">
              <w:rPr>
                <w:lang w:val="en-US" w:eastAsia="de-DE"/>
              </w:rPr>
              <w:t>517</w:t>
            </w:r>
          </w:p>
        </w:tc>
      </w:tr>
      <w:tr w:rsidR="000333A4" w:rsidRPr="003C7F01" w14:paraId="69F1A704" w14:textId="77777777" w:rsidTr="009C0EBD">
        <w:trPr>
          <w:trHeight w:val="340"/>
        </w:trPr>
        <w:tc>
          <w:tcPr>
            <w:tcW w:w="0" w:type="auto"/>
          </w:tcPr>
          <w:p w14:paraId="0B68DA76" w14:textId="77777777" w:rsidR="000333A4" w:rsidRPr="003C7F01" w:rsidRDefault="000333A4" w:rsidP="000333A4">
            <w:pPr>
              <w:pStyle w:val="rcLangElem"/>
              <w:rPr>
                <w:lang w:val="en-US" w:eastAsia="de-DE"/>
              </w:rPr>
            </w:pPr>
            <w:r w:rsidRPr="003C7F01">
              <w:rPr>
                <w:lang w:val="en-US" w:eastAsia="de-DE"/>
              </w:rPr>
              <w:t>SHIFT_F9</w:t>
            </w:r>
          </w:p>
        </w:tc>
        <w:tc>
          <w:tcPr>
            <w:tcW w:w="0" w:type="auto"/>
            <w:tcBorders>
              <w:right w:val="single" w:sz="4" w:space="0" w:color="auto"/>
            </w:tcBorders>
          </w:tcPr>
          <w:p w14:paraId="5091A80C" w14:textId="77777777" w:rsidR="000333A4" w:rsidRPr="003C7F01" w:rsidRDefault="000333A4" w:rsidP="000333A4">
            <w:pPr>
              <w:rPr>
                <w:lang w:val="en-US" w:eastAsia="de-DE"/>
              </w:rPr>
            </w:pPr>
            <w:r w:rsidRPr="003C7F01">
              <w:rPr>
                <w:lang w:val="en-US" w:eastAsia="de-DE"/>
              </w:rPr>
              <w:t>348</w:t>
            </w:r>
          </w:p>
        </w:tc>
        <w:tc>
          <w:tcPr>
            <w:tcW w:w="0" w:type="auto"/>
            <w:tcBorders>
              <w:left w:val="single" w:sz="4" w:space="0" w:color="auto"/>
            </w:tcBorders>
          </w:tcPr>
          <w:p w14:paraId="7EE8C3A0" w14:textId="77777777" w:rsidR="000333A4" w:rsidRPr="003C7F01" w:rsidRDefault="000333A4" w:rsidP="000333A4">
            <w:pPr>
              <w:pStyle w:val="rcLangElem"/>
              <w:rPr>
                <w:lang w:val="en-US" w:eastAsia="de-DE"/>
              </w:rPr>
            </w:pPr>
            <w:r w:rsidRPr="003C7F01">
              <w:rPr>
                <w:lang w:val="en-US" w:eastAsia="de-DE"/>
              </w:rPr>
              <w:t>P_DN_RI</w:t>
            </w:r>
          </w:p>
        </w:tc>
        <w:tc>
          <w:tcPr>
            <w:tcW w:w="0" w:type="auto"/>
            <w:tcBorders>
              <w:right w:val="single" w:sz="4" w:space="0" w:color="auto"/>
            </w:tcBorders>
          </w:tcPr>
          <w:p w14:paraId="42A5C736" w14:textId="77777777" w:rsidR="000333A4" w:rsidRPr="003C7F01" w:rsidRDefault="000333A4" w:rsidP="000333A4">
            <w:pPr>
              <w:rPr>
                <w:lang w:val="en-US" w:eastAsia="de-DE"/>
              </w:rPr>
            </w:pPr>
            <w:r w:rsidRPr="003C7F01">
              <w:rPr>
                <w:lang w:val="en-US" w:eastAsia="de-DE"/>
              </w:rPr>
              <w:t>508</w:t>
            </w:r>
          </w:p>
        </w:tc>
        <w:tc>
          <w:tcPr>
            <w:tcW w:w="0" w:type="auto"/>
            <w:tcBorders>
              <w:left w:val="single" w:sz="4" w:space="0" w:color="auto"/>
            </w:tcBorders>
          </w:tcPr>
          <w:p w14:paraId="6CD846A5" w14:textId="77777777" w:rsidR="000333A4" w:rsidRPr="003C7F01" w:rsidRDefault="000333A4" w:rsidP="000333A4">
            <w:pPr>
              <w:pStyle w:val="rcLangElem"/>
              <w:rPr>
                <w:lang w:val="en-US" w:eastAsia="de-DE"/>
              </w:rPr>
            </w:pPr>
            <w:r w:rsidRPr="003C7F01">
              <w:rPr>
                <w:lang w:val="en-US" w:eastAsia="de-DE"/>
              </w:rPr>
              <w:t>CTRL_P_DN_RI</w:t>
            </w:r>
          </w:p>
        </w:tc>
        <w:tc>
          <w:tcPr>
            <w:tcW w:w="0" w:type="auto"/>
          </w:tcPr>
          <w:p w14:paraId="401B1496" w14:textId="77777777" w:rsidR="000333A4" w:rsidRPr="003C7F01" w:rsidRDefault="000333A4" w:rsidP="000333A4">
            <w:pPr>
              <w:rPr>
                <w:lang w:val="en-US" w:eastAsia="de-DE"/>
              </w:rPr>
            </w:pPr>
            <w:r w:rsidRPr="003C7F01">
              <w:rPr>
                <w:lang w:val="en-US" w:eastAsia="de-DE"/>
              </w:rPr>
              <w:t>518</w:t>
            </w:r>
          </w:p>
        </w:tc>
      </w:tr>
      <w:tr w:rsidR="000333A4" w:rsidRPr="003C7F01" w14:paraId="5EE523AD" w14:textId="77777777" w:rsidTr="009C0EBD">
        <w:trPr>
          <w:trHeight w:val="340"/>
        </w:trPr>
        <w:tc>
          <w:tcPr>
            <w:tcW w:w="0" w:type="auto"/>
          </w:tcPr>
          <w:p w14:paraId="76A12D33" w14:textId="77777777" w:rsidR="000333A4" w:rsidRPr="003C7F01" w:rsidRDefault="000333A4" w:rsidP="000333A4">
            <w:pPr>
              <w:pStyle w:val="rcLangElem"/>
              <w:rPr>
                <w:lang w:val="en-US" w:eastAsia="de-DE"/>
              </w:rPr>
            </w:pPr>
            <w:r w:rsidRPr="003C7F01">
              <w:rPr>
                <w:lang w:val="en-US" w:eastAsia="de-DE"/>
              </w:rPr>
              <w:t>SHIFT_F10</w:t>
            </w:r>
          </w:p>
        </w:tc>
        <w:tc>
          <w:tcPr>
            <w:tcW w:w="0" w:type="auto"/>
            <w:tcBorders>
              <w:right w:val="single" w:sz="4" w:space="0" w:color="auto"/>
            </w:tcBorders>
          </w:tcPr>
          <w:p w14:paraId="204FFB2F" w14:textId="77777777" w:rsidR="000333A4" w:rsidRPr="003C7F01" w:rsidRDefault="000333A4" w:rsidP="000333A4">
            <w:pPr>
              <w:rPr>
                <w:lang w:val="en-US" w:eastAsia="de-DE"/>
              </w:rPr>
            </w:pPr>
            <w:r w:rsidRPr="003C7F01">
              <w:rPr>
                <w:lang w:val="en-US" w:eastAsia="de-DE"/>
              </w:rPr>
              <w:t>349</w:t>
            </w:r>
          </w:p>
        </w:tc>
        <w:tc>
          <w:tcPr>
            <w:tcW w:w="0" w:type="auto"/>
            <w:tcBorders>
              <w:left w:val="single" w:sz="4" w:space="0" w:color="auto"/>
            </w:tcBorders>
          </w:tcPr>
          <w:p w14:paraId="37640514" w14:textId="77777777" w:rsidR="000333A4" w:rsidRPr="003C7F01" w:rsidRDefault="000333A4" w:rsidP="000333A4">
            <w:pPr>
              <w:pStyle w:val="rcLangElem"/>
              <w:rPr>
                <w:lang w:val="en-US" w:eastAsia="de-DE"/>
              </w:rPr>
            </w:pPr>
            <w:r w:rsidRPr="003C7F01">
              <w:rPr>
                <w:lang w:val="en-US" w:eastAsia="de-DE"/>
              </w:rPr>
              <w:t>P_MIDDLE</w:t>
            </w:r>
          </w:p>
        </w:tc>
        <w:tc>
          <w:tcPr>
            <w:tcW w:w="0" w:type="auto"/>
            <w:tcBorders>
              <w:right w:val="single" w:sz="4" w:space="0" w:color="auto"/>
            </w:tcBorders>
          </w:tcPr>
          <w:p w14:paraId="1323A34A" w14:textId="77777777" w:rsidR="000333A4" w:rsidRPr="003C7F01" w:rsidRDefault="000333A4" w:rsidP="000333A4">
            <w:pPr>
              <w:rPr>
                <w:lang w:val="en-US" w:eastAsia="de-DE"/>
              </w:rPr>
            </w:pPr>
            <w:r w:rsidRPr="003C7F01">
              <w:rPr>
                <w:lang w:val="en-US" w:eastAsia="de-DE"/>
              </w:rPr>
              <w:t>509</w:t>
            </w:r>
          </w:p>
        </w:tc>
        <w:tc>
          <w:tcPr>
            <w:tcW w:w="0" w:type="auto"/>
            <w:tcBorders>
              <w:left w:val="single" w:sz="4" w:space="0" w:color="auto"/>
            </w:tcBorders>
          </w:tcPr>
          <w:p w14:paraId="593C0B3F" w14:textId="77777777" w:rsidR="000333A4" w:rsidRPr="003C7F01" w:rsidRDefault="000333A4" w:rsidP="000333A4">
            <w:pPr>
              <w:pStyle w:val="rcLangElem"/>
              <w:rPr>
                <w:lang w:val="en-US" w:eastAsia="de-DE"/>
              </w:rPr>
            </w:pPr>
            <w:r w:rsidRPr="003C7F01">
              <w:rPr>
                <w:lang w:val="en-US" w:eastAsia="de-DE"/>
              </w:rPr>
              <w:t>CTRL_P_MIDDLE</w:t>
            </w:r>
          </w:p>
        </w:tc>
        <w:tc>
          <w:tcPr>
            <w:tcW w:w="0" w:type="auto"/>
          </w:tcPr>
          <w:p w14:paraId="6F886705" w14:textId="77777777" w:rsidR="000333A4" w:rsidRPr="003C7F01" w:rsidRDefault="000333A4" w:rsidP="000333A4">
            <w:pPr>
              <w:rPr>
                <w:lang w:val="en-US" w:eastAsia="de-DE"/>
              </w:rPr>
            </w:pPr>
            <w:r w:rsidRPr="003C7F01">
              <w:rPr>
                <w:lang w:val="en-US" w:eastAsia="de-DE"/>
              </w:rPr>
              <w:t>519</w:t>
            </w:r>
          </w:p>
        </w:tc>
      </w:tr>
      <w:tr w:rsidR="000333A4" w:rsidRPr="003C7F01" w14:paraId="2808C9F1" w14:textId="77777777" w:rsidTr="009C0EBD">
        <w:trPr>
          <w:trHeight w:val="340"/>
        </w:trPr>
        <w:tc>
          <w:tcPr>
            <w:tcW w:w="0" w:type="auto"/>
          </w:tcPr>
          <w:p w14:paraId="17967D3D" w14:textId="77777777" w:rsidR="000333A4" w:rsidRPr="003C7F01" w:rsidRDefault="000333A4" w:rsidP="000333A4">
            <w:pPr>
              <w:pStyle w:val="rcLangElem"/>
              <w:rPr>
                <w:lang w:val="en-US" w:eastAsia="de-DE"/>
              </w:rPr>
            </w:pPr>
            <w:r w:rsidRPr="003C7F01">
              <w:rPr>
                <w:lang w:val="en-US" w:eastAsia="de-DE"/>
              </w:rPr>
              <w:t>CTRL_F1</w:t>
            </w:r>
          </w:p>
        </w:tc>
        <w:tc>
          <w:tcPr>
            <w:tcW w:w="0" w:type="auto"/>
            <w:tcBorders>
              <w:right w:val="single" w:sz="4" w:space="0" w:color="auto"/>
            </w:tcBorders>
          </w:tcPr>
          <w:p w14:paraId="034F5B64" w14:textId="77777777" w:rsidR="000333A4" w:rsidRPr="003C7F01" w:rsidRDefault="000333A4" w:rsidP="000333A4">
            <w:pPr>
              <w:rPr>
                <w:lang w:val="en-US" w:eastAsia="de-DE"/>
              </w:rPr>
            </w:pPr>
            <w:r w:rsidRPr="003C7F01">
              <w:rPr>
                <w:lang w:val="en-US" w:eastAsia="de-DE"/>
              </w:rPr>
              <w:t>631</w:t>
            </w:r>
          </w:p>
        </w:tc>
        <w:tc>
          <w:tcPr>
            <w:tcW w:w="0" w:type="auto"/>
            <w:tcBorders>
              <w:left w:val="single" w:sz="4" w:space="0" w:color="auto"/>
            </w:tcBorders>
          </w:tcPr>
          <w:p w14:paraId="1671B0B8" w14:textId="77777777" w:rsidR="000333A4" w:rsidRPr="003C7F01" w:rsidRDefault="000333A4" w:rsidP="000333A4">
            <w:pPr>
              <w:pStyle w:val="rcLangElem"/>
              <w:rPr>
                <w:lang w:val="en-US" w:eastAsia="de-DE"/>
              </w:rPr>
            </w:pPr>
            <w:r w:rsidRPr="003C7F01">
              <w:rPr>
                <w:lang w:val="en-US" w:eastAsia="de-DE"/>
              </w:rPr>
              <w:t>P_LEFT</w:t>
            </w:r>
          </w:p>
        </w:tc>
        <w:tc>
          <w:tcPr>
            <w:tcW w:w="0" w:type="auto"/>
            <w:tcBorders>
              <w:right w:val="single" w:sz="4" w:space="0" w:color="auto"/>
            </w:tcBorders>
          </w:tcPr>
          <w:p w14:paraId="22954ED3" w14:textId="77777777" w:rsidR="000333A4" w:rsidRPr="003C7F01" w:rsidRDefault="000333A4" w:rsidP="000333A4">
            <w:pPr>
              <w:rPr>
                <w:lang w:val="en-US" w:eastAsia="de-DE"/>
              </w:rPr>
            </w:pPr>
            <w:r w:rsidRPr="003C7F01">
              <w:rPr>
                <w:lang w:val="en-US" w:eastAsia="de-DE"/>
              </w:rPr>
              <w:t>256</w:t>
            </w:r>
          </w:p>
        </w:tc>
        <w:tc>
          <w:tcPr>
            <w:tcW w:w="0" w:type="auto"/>
            <w:tcBorders>
              <w:left w:val="single" w:sz="4" w:space="0" w:color="auto"/>
            </w:tcBorders>
          </w:tcPr>
          <w:p w14:paraId="54FDC62C" w14:textId="77777777" w:rsidR="000333A4" w:rsidRPr="003C7F01" w:rsidRDefault="000333A4" w:rsidP="000333A4">
            <w:pPr>
              <w:pStyle w:val="rcLangElem"/>
              <w:rPr>
                <w:lang w:val="en-US" w:eastAsia="de-DE"/>
              </w:rPr>
            </w:pPr>
            <w:r w:rsidRPr="003C7F01">
              <w:rPr>
                <w:lang w:val="en-US" w:eastAsia="de-DE"/>
              </w:rPr>
              <w:t>SH_LEFT</w:t>
            </w:r>
          </w:p>
        </w:tc>
        <w:tc>
          <w:tcPr>
            <w:tcW w:w="0" w:type="auto"/>
          </w:tcPr>
          <w:p w14:paraId="26A877CD" w14:textId="77777777" w:rsidR="000333A4" w:rsidRPr="003C7F01" w:rsidRDefault="000333A4" w:rsidP="000333A4">
            <w:pPr>
              <w:rPr>
                <w:lang w:val="en-US" w:eastAsia="de-DE"/>
              </w:rPr>
            </w:pPr>
            <w:r w:rsidRPr="003C7F01">
              <w:rPr>
                <w:lang w:val="en-US" w:eastAsia="de-DE"/>
              </w:rPr>
              <w:t>0x01</w:t>
            </w:r>
          </w:p>
        </w:tc>
      </w:tr>
      <w:tr w:rsidR="000333A4" w:rsidRPr="003C7F01" w14:paraId="2043666D" w14:textId="77777777" w:rsidTr="009C0EBD">
        <w:trPr>
          <w:trHeight w:val="340"/>
        </w:trPr>
        <w:tc>
          <w:tcPr>
            <w:tcW w:w="0" w:type="auto"/>
          </w:tcPr>
          <w:p w14:paraId="7437ED8D" w14:textId="77777777" w:rsidR="000333A4" w:rsidRPr="003C7F01" w:rsidRDefault="000333A4" w:rsidP="000333A4">
            <w:pPr>
              <w:pStyle w:val="rcLangElem"/>
              <w:rPr>
                <w:lang w:val="en-US" w:eastAsia="de-DE"/>
              </w:rPr>
            </w:pPr>
            <w:r w:rsidRPr="003C7F01">
              <w:rPr>
                <w:lang w:val="en-US" w:eastAsia="de-DE"/>
              </w:rPr>
              <w:t>CTRL_F2</w:t>
            </w:r>
          </w:p>
        </w:tc>
        <w:tc>
          <w:tcPr>
            <w:tcW w:w="0" w:type="auto"/>
            <w:tcBorders>
              <w:right w:val="single" w:sz="4" w:space="0" w:color="auto"/>
            </w:tcBorders>
          </w:tcPr>
          <w:p w14:paraId="20A1339C" w14:textId="77777777" w:rsidR="000333A4" w:rsidRPr="003C7F01" w:rsidRDefault="000333A4" w:rsidP="000333A4">
            <w:pPr>
              <w:rPr>
                <w:lang w:val="en-US" w:eastAsia="de-DE"/>
              </w:rPr>
            </w:pPr>
            <w:r w:rsidRPr="003C7F01">
              <w:rPr>
                <w:lang w:val="en-US" w:eastAsia="de-DE"/>
              </w:rPr>
              <w:t>632</w:t>
            </w:r>
          </w:p>
        </w:tc>
        <w:tc>
          <w:tcPr>
            <w:tcW w:w="0" w:type="auto"/>
            <w:tcBorders>
              <w:left w:val="single" w:sz="4" w:space="0" w:color="auto"/>
            </w:tcBorders>
          </w:tcPr>
          <w:p w14:paraId="6345A509" w14:textId="77777777" w:rsidR="000333A4" w:rsidRPr="003C7F01" w:rsidRDefault="000333A4" w:rsidP="000333A4">
            <w:pPr>
              <w:pStyle w:val="rcLangElem"/>
              <w:rPr>
                <w:lang w:val="en-US" w:eastAsia="de-DE"/>
              </w:rPr>
            </w:pPr>
            <w:r w:rsidRPr="003C7F01">
              <w:rPr>
                <w:lang w:val="en-US" w:eastAsia="de-DE"/>
              </w:rPr>
              <w:t>P_RIGHT</w:t>
            </w:r>
          </w:p>
        </w:tc>
        <w:tc>
          <w:tcPr>
            <w:tcW w:w="0" w:type="auto"/>
            <w:tcBorders>
              <w:right w:val="single" w:sz="4" w:space="0" w:color="auto"/>
            </w:tcBorders>
          </w:tcPr>
          <w:p w14:paraId="01D94169" w14:textId="77777777" w:rsidR="000333A4" w:rsidRPr="003C7F01" w:rsidRDefault="000333A4" w:rsidP="000333A4">
            <w:pPr>
              <w:rPr>
                <w:lang w:val="en-US" w:eastAsia="de-DE"/>
              </w:rPr>
            </w:pPr>
            <w:r w:rsidRPr="003C7F01">
              <w:rPr>
                <w:lang w:val="en-US" w:eastAsia="de-DE"/>
              </w:rPr>
              <w:t>257</w:t>
            </w:r>
          </w:p>
        </w:tc>
        <w:tc>
          <w:tcPr>
            <w:tcW w:w="0" w:type="auto"/>
            <w:tcBorders>
              <w:left w:val="single" w:sz="4" w:space="0" w:color="auto"/>
            </w:tcBorders>
          </w:tcPr>
          <w:p w14:paraId="06AF0548" w14:textId="77777777" w:rsidR="000333A4" w:rsidRPr="003C7F01" w:rsidRDefault="000333A4" w:rsidP="000333A4">
            <w:pPr>
              <w:pStyle w:val="rcLangElem"/>
              <w:rPr>
                <w:lang w:val="en-US" w:eastAsia="de-DE"/>
              </w:rPr>
            </w:pPr>
            <w:r w:rsidRPr="003C7F01">
              <w:rPr>
                <w:lang w:val="en-US" w:eastAsia="de-DE"/>
              </w:rPr>
              <w:t>SH_RIGHT</w:t>
            </w:r>
          </w:p>
        </w:tc>
        <w:tc>
          <w:tcPr>
            <w:tcW w:w="0" w:type="auto"/>
          </w:tcPr>
          <w:p w14:paraId="036A4E1D" w14:textId="77777777" w:rsidR="000333A4" w:rsidRPr="003C7F01" w:rsidRDefault="000333A4" w:rsidP="000333A4">
            <w:pPr>
              <w:rPr>
                <w:lang w:val="en-US" w:eastAsia="de-DE"/>
              </w:rPr>
            </w:pPr>
            <w:r w:rsidRPr="003C7F01">
              <w:rPr>
                <w:lang w:val="en-US" w:eastAsia="de-DE"/>
              </w:rPr>
              <w:t>0x02</w:t>
            </w:r>
          </w:p>
        </w:tc>
      </w:tr>
      <w:tr w:rsidR="000333A4" w:rsidRPr="003C7F01" w14:paraId="385CDC4F" w14:textId="77777777" w:rsidTr="009C0EBD">
        <w:trPr>
          <w:trHeight w:val="340"/>
        </w:trPr>
        <w:tc>
          <w:tcPr>
            <w:tcW w:w="0" w:type="auto"/>
          </w:tcPr>
          <w:p w14:paraId="54BD1B26" w14:textId="77777777" w:rsidR="000333A4" w:rsidRPr="003C7F01" w:rsidRDefault="000333A4" w:rsidP="000333A4">
            <w:pPr>
              <w:pStyle w:val="rcLangElem"/>
              <w:rPr>
                <w:lang w:val="en-US" w:eastAsia="de-DE"/>
              </w:rPr>
            </w:pPr>
            <w:r w:rsidRPr="003C7F01">
              <w:rPr>
                <w:lang w:val="en-US" w:eastAsia="de-DE"/>
              </w:rPr>
              <w:t>CTRL_F3</w:t>
            </w:r>
          </w:p>
        </w:tc>
        <w:tc>
          <w:tcPr>
            <w:tcW w:w="0" w:type="auto"/>
            <w:tcBorders>
              <w:right w:val="single" w:sz="4" w:space="0" w:color="auto"/>
            </w:tcBorders>
          </w:tcPr>
          <w:p w14:paraId="75C7528C" w14:textId="77777777" w:rsidR="000333A4" w:rsidRPr="003C7F01" w:rsidRDefault="000333A4" w:rsidP="000333A4">
            <w:pPr>
              <w:rPr>
                <w:lang w:val="en-US" w:eastAsia="de-DE"/>
              </w:rPr>
            </w:pPr>
            <w:r w:rsidRPr="003C7F01">
              <w:rPr>
                <w:lang w:val="en-US" w:eastAsia="de-DE"/>
              </w:rPr>
              <w:t>633</w:t>
            </w:r>
          </w:p>
        </w:tc>
        <w:tc>
          <w:tcPr>
            <w:tcW w:w="0" w:type="auto"/>
            <w:tcBorders>
              <w:left w:val="single" w:sz="4" w:space="0" w:color="auto"/>
            </w:tcBorders>
          </w:tcPr>
          <w:p w14:paraId="7AB6CB94" w14:textId="77777777" w:rsidR="000333A4" w:rsidRPr="003C7F01" w:rsidRDefault="000333A4" w:rsidP="000333A4">
            <w:pPr>
              <w:pStyle w:val="rcLangElem"/>
              <w:rPr>
                <w:lang w:val="en-US" w:eastAsia="de-DE"/>
              </w:rPr>
            </w:pPr>
            <w:r w:rsidRPr="003C7F01">
              <w:rPr>
                <w:lang w:val="en-US" w:eastAsia="de-DE"/>
              </w:rPr>
              <w:t>P_MID</w:t>
            </w:r>
          </w:p>
        </w:tc>
        <w:tc>
          <w:tcPr>
            <w:tcW w:w="0" w:type="auto"/>
            <w:tcBorders>
              <w:right w:val="single" w:sz="4" w:space="0" w:color="auto"/>
            </w:tcBorders>
          </w:tcPr>
          <w:p w14:paraId="51ACDD62" w14:textId="77777777" w:rsidR="000333A4" w:rsidRPr="003C7F01" w:rsidRDefault="000333A4" w:rsidP="000333A4">
            <w:pPr>
              <w:rPr>
                <w:lang w:val="en-US" w:eastAsia="de-DE"/>
              </w:rPr>
            </w:pPr>
            <w:r w:rsidRPr="003C7F01">
              <w:rPr>
                <w:lang w:val="en-US" w:eastAsia="de-DE"/>
              </w:rPr>
              <w:t>258</w:t>
            </w:r>
          </w:p>
        </w:tc>
        <w:tc>
          <w:tcPr>
            <w:tcW w:w="0" w:type="auto"/>
            <w:tcBorders>
              <w:left w:val="single" w:sz="4" w:space="0" w:color="auto"/>
            </w:tcBorders>
          </w:tcPr>
          <w:p w14:paraId="6FB5D2BD" w14:textId="77777777" w:rsidR="000333A4" w:rsidRPr="003C7F01" w:rsidRDefault="000333A4" w:rsidP="000333A4">
            <w:pPr>
              <w:pStyle w:val="rcLangElem"/>
              <w:rPr>
                <w:lang w:val="en-US" w:eastAsia="de-DE"/>
              </w:rPr>
            </w:pPr>
            <w:r w:rsidRPr="003C7F01">
              <w:rPr>
                <w:lang w:val="en-US" w:eastAsia="de-DE"/>
              </w:rPr>
              <w:t>SH_CTRL</w:t>
            </w:r>
          </w:p>
        </w:tc>
        <w:tc>
          <w:tcPr>
            <w:tcW w:w="0" w:type="auto"/>
          </w:tcPr>
          <w:p w14:paraId="2D628A35" w14:textId="77777777" w:rsidR="000333A4" w:rsidRPr="003C7F01" w:rsidRDefault="000333A4" w:rsidP="000333A4">
            <w:pPr>
              <w:rPr>
                <w:lang w:val="en-US" w:eastAsia="de-DE"/>
              </w:rPr>
            </w:pPr>
            <w:r w:rsidRPr="003C7F01">
              <w:rPr>
                <w:lang w:val="en-US" w:eastAsia="de-DE"/>
              </w:rPr>
              <w:t>0x04</w:t>
            </w:r>
          </w:p>
        </w:tc>
      </w:tr>
      <w:tr w:rsidR="000333A4" w:rsidRPr="003C7F01" w14:paraId="5D02B999" w14:textId="77777777" w:rsidTr="009C0EBD">
        <w:trPr>
          <w:trHeight w:val="340"/>
        </w:trPr>
        <w:tc>
          <w:tcPr>
            <w:tcW w:w="0" w:type="auto"/>
          </w:tcPr>
          <w:p w14:paraId="5D7CA05C" w14:textId="77777777" w:rsidR="000333A4" w:rsidRPr="003C7F01" w:rsidRDefault="000333A4" w:rsidP="000333A4">
            <w:pPr>
              <w:pStyle w:val="rcLangElem"/>
              <w:rPr>
                <w:lang w:val="en-US" w:eastAsia="de-DE"/>
              </w:rPr>
            </w:pPr>
            <w:r w:rsidRPr="003C7F01">
              <w:rPr>
                <w:lang w:val="en-US" w:eastAsia="de-DE"/>
              </w:rPr>
              <w:t>CTRL_F4</w:t>
            </w:r>
          </w:p>
        </w:tc>
        <w:tc>
          <w:tcPr>
            <w:tcW w:w="0" w:type="auto"/>
            <w:tcBorders>
              <w:right w:val="single" w:sz="4" w:space="0" w:color="auto"/>
            </w:tcBorders>
          </w:tcPr>
          <w:p w14:paraId="1120C536" w14:textId="77777777" w:rsidR="000333A4" w:rsidRPr="003C7F01" w:rsidRDefault="000333A4" w:rsidP="000333A4">
            <w:pPr>
              <w:rPr>
                <w:lang w:val="en-US" w:eastAsia="de-DE"/>
              </w:rPr>
            </w:pPr>
            <w:r w:rsidRPr="003C7F01">
              <w:rPr>
                <w:lang w:val="en-US" w:eastAsia="de-DE"/>
              </w:rPr>
              <w:t>634</w:t>
            </w:r>
          </w:p>
        </w:tc>
        <w:tc>
          <w:tcPr>
            <w:tcW w:w="0" w:type="auto"/>
            <w:tcBorders>
              <w:left w:val="single" w:sz="4" w:space="0" w:color="auto"/>
            </w:tcBorders>
          </w:tcPr>
          <w:p w14:paraId="313A6FA7" w14:textId="77777777" w:rsidR="000333A4" w:rsidRPr="003C7F01" w:rsidRDefault="000333A4" w:rsidP="000333A4">
            <w:pPr>
              <w:pStyle w:val="rcLangElem"/>
              <w:rPr>
                <w:lang w:val="en-US" w:eastAsia="de-DE"/>
              </w:rPr>
            </w:pPr>
            <w:r w:rsidRPr="003C7F01">
              <w:rPr>
                <w:lang w:val="en-US" w:eastAsia="de-DE"/>
              </w:rPr>
              <w:t>H_LEFT</w:t>
            </w:r>
          </w:p>
        </w:tc>
        <w:tc>
          <w:tcPr>
            <w:tcW w:w="0" w:type="auto"/>
            <w:tcBorders>
              <w:right w:val="single" w:sz="4" w:space="0" w:color="auto"/>
            </w:tcBorders>
          </w:tcPr>
          <w:p w14:paraId="29DA14A3" w14:textId="77777777" w:rsidR="000333A4" w:rsidRPr="003C7F01" w:rsidRDefault="000333A4" w:rsidP="000333A4">
            <w:pPr>
              <w:rPr>
                <w:lang w:val="en-US" w:eastAsia="de-DE"/>
              </w:rPr>
            </w:pPr>
            <w:r w:rsidRPr="003C7F01">
              <w:rPr>
                <w:lang w:val="en-US" w:eastAsia="de-DE"/>
              </w:rPr>
              <w:t>259</w:t>
            </w:r>
          </w:p>
        </w:tc>
        <w:tc>
          <w:tcPr>
            <w:tcW w:w="0" w:type="auto"/>
            <w:tcBorders>
              <w:left w:val="single" w:sz="4" w:space="0" w:color="auto"/>
            </w:tcBorders>
          </w:tcPr>
          <w:p w14:paraId="2E56892F" w14:textId="77777777" w:rsidR="000333A4" w:rsidRPr="003C7F01" w:rsidRDefault="000333A4" w:rsidP="000333A4">
            <w:pPr>
              <w:pStyle w:val="rcLangElem"/>
              <w:rPr>
                <w:lang w:val="en-US" w:eastAsia="de-DE"/>
              </w:rPr>
            </w:pPr>
            <w:r w:rsidRPr="003C7F01">
              <w:rPr>
                <w:lang w:val="en-US" w:eastAsia="de-DE"/>
              </w:rPr>
              <w:t>SH_ALT</w:t>
            </w:r>
          </w:p>
        </w:tc>
        <w:tc>
          <w:tcPr>
            <w:tcW w:w="0" w:type="auto"/>
          </w:tcPr>
          <w:p w14:paraId="48D98CFE" w14:textId="77777777" w:rsidR="000333A4" w:rsidRPr="003C7F01" w:rsidRDefault="000333A4" w:rsidP="000333A4">
            <w:pPr>
              <w:rPr>
                <w:lang w:val="en-US" w:eastAsia="de-DE"/>
              </w:rPr>
            </w:pPr>
            <w:r w:rsidRPr="003C7F01">
              <w:rPr>
                <w:lang w:val="en-US" w:eastAsia="de-DE"/>
              </w:rPr>
              <w:t>0x08</w:t>
            </w:r>
          </w:p>
        </w:tc>
      </w:tr>
      <w:tr w:rsidR="000333A4" w:rsidRPr="003C7F01" w14:paraId="129392A1" w14:textId="77777777" w:rsidTr="009C0EBD">
        <w:trPr>
          <w:trHeight w:val="340"/>
        </w:trPr>
        <w:tc>
          <w:tcPr>
            <w:tcW w:w="0" w:type="auto"/>
          </w:tcPr>
          <w:p w14:paraId="4C970DCE" w14:textId="77777777" w:rsidR="000333A4" w:rsidRPr="003C7F01" w:rsidRDefault="000333A4" w:rsidP="000333A4">
            <w:pPr>
              <w:pStyle w:val="rcLangElem"/>
              <w:rPr>
                <w:lang w:val="en-US" w:eastAsia="de-DE"/>
              </w:rPr>
            </w:pPr>
            <w:r w:rsidRPr="003C7F01">
              <w:rPr>
                <w:lang w:val="en-US" w:eastAsia="de-DE"/>
              </w:rPr>
              <w:t>CTRL_F5</w:t>
            </w:r>
          </w:p>
        </w:tc>
        <w:tc>
          <w:tcPr>
            <w:tcW w:w="0" w:type="auto"/>
            <w:tcBorders>
              <w:right w:val="single" w:sz="4" w:space="0" w:color="auto"/>
            </w:tcBorders>
          </w:tcPr>
          <w:p w14:paraId="59F96EE7" w14:textId="77777777" w:rsidR="000333A4" w:rsidRPr="003C7F01" w:rsidRDefault="000333A4" w:rsidP="000333A4">
            <w:pPr>
              <w:rPr>
                <w:lang w:val="en-US" w:eastAsia="de-DE"/>
              </w:rPr>
            </w:pPr>
            <w:r w:rsidRPr="003C7F01">
              <w:rPr>
                <w:lang w:val="en-US" w:eastAsia="de-DE"/>
              </w:rPr>
              <w:t>635</w:t>
            </w:r>
          </w:p>
        </w:tc>
        <w:tc>
          <w:tcPr>
            <w:tcW w:w="0" w:type="auto"/>
            <w:tcBorders>
              <w:left w:val="single" w:sz="4" w:space="0" w:color="auto"/>
            </w:tcBorders>
          </w:tcPr>
          <w:p w14:paraId="5120704E" w14:textId="77777777" w:rsidR="000333A4" w:rsidRPr="003C7F01" w:rsidRDefault="000333A4" w:rsidP="000333A4">
            <w:pPr>
              <w:pStyle w:val="rcLangElem"/>
              <w:rPr>
                <w:lang w:val="en-US" w:eastAsia="de-DE"/>
              </w:rPr>
            </w:pPr>
            <w:r w:rsidRPr="003C7F01">
              <w:rPr>
                <w:lang w:val="en-US" w:eastAsia="de-DE"/>
              </w:rPr>
              <w:t>H_RIGHT</w:t>
            </w:r>
          </w:p>
        </w:tc>
        <w:tc>
          <w:tcPr>
            <w:tcW w:w="0" w:type="auto"/>
            <w:tcBorders>
              <w:right w:val="single" w:sz="4" w:space="0" w:color="auto"/>
            </w:tcBorders>
          </w:tcPr>
          <w:p w14:paraId="648138C0" w14:textId="77777777" w:rsidR="000333A4" w:rsidRPr="003C7F01" w:rsidRDefault="000333A4" w:rsidP="000333A4">
            <w:pPr>
              <w:rPr>
                <w:lang w:val="en-US" w:eastAsia="de-DE"/>
              </w:rPr>
            </w:pPr>
            <w:r w:rsidRPr="003C7F01">
              <w:rPr>
                <w:lang w:val="en-US" w:eastAsia="de-DE"/>
              </w:rPr>
              <w:t>260</w:t>
            </w:r>
          </w:p>
        </w:tc>
        <w:tc>
          <w:tcPr>
            <w:tcW w:w="0" w:type="auto"/>
            <w:tcBorders>
              <w:left w:val="single" w:sz="4" w:space="0" w:color="auto"/>
            </w:tcBorders>
          </w:tcPr>
          <w:p w14:paraId="4C6B047A" w14:textId="77777777" w:rsidR="000333A4" w:rsidRPr="003C7F01" w:rsidRDefault="000333A4" w:rsidP="000333A4">
            <w:pPr>
              <w:pStyle w:val="rcLangElem"/>
              <w:rPr>
                <w:lang w:val="en-US" w:eastAsia="de-DE"/>
              </w:rPr>
            </w:pPr>
            <w:r w:rsidRPr="003C7F01">
              <w:rPr>
                <w:lang w:val="en-US" w:eastAsia="de-DE"/>
              </w:rPr>
              <w:t>SH_SCROLL</w:t>
            </w:r>
          </w:p>
        </w:tc>
        <w:tc>
          <w:tcPr>
            <w:tcW w:w="0" w:type="auto"/>
          </w:tcPr>
          <w:p w14:paraId="40979749" w14:textId="77777777" w:rsidR="000333A4" w:rsidRPr="003C7F01" w:rsidRDefault="000333A4" w:rsidP="000333A4">
            <w:pPr>
              <w:rPr>
                <w:lang w:val="en-US" w:eastAsia="de-DE"/>
              </w:rPr>
            </w:pPr>
            <w:r w:rsidRPr="003C7F01">
              <w:rPr>
                <w:lang w:val="en-US" w:eastAsia="de-DE"/>
              </w:rPr>
              <w:t>0x10</w:t>
            </w:r>
          </w:p>
        </w:tc>
      </w:tr>
      <w:tr w:rsidR="000333A4" w:rsidRPr="003C7F01" w14:paraId="7B0BAD10" w14:textId="77777777" w:rsidTr="009C0EBD">
        <w:trPr>
          <w:trHeight w:val="340"/>
        </w:trPr>
        <w:tc>
          <w:tcPr>
            <w:tcW w:w="0" w:type="auto"/>
          </w:tcPr>
          <w:p w14:paraId="426CEC6D" w14:textId="77777777" w:rsidR="000333A4" w:rsidRPr="003C7F01" w:rsidRDefault="000333A4" w:rsidP="000333A4">
            <w:pPr>
              <w:pStyle w:val="rcLangElem"/>
              <w:rPr>
                <w:lang w:val="en-US" w:eastAsia="de-DE"/>
              </w:rPr>
            </w:pPr>
            <w:r w:rsidRPr="003C7F01">
              <w:rPr>
                <w:lang w:val="en-US" w:eastAsia="de-DE"/>
              </w:rPr>
              <w:t>CTRL_F6</w:t>
            </w:r>
          </w:p>
        </w:tc>
        <w:tc>
          <w:tcPr>
            <w:tcW w:w="0" w:type="auto"/>
            <w:tcBorders>
              <w:right w:val="single" w:sz="4" w:space="0" w:color="auto"/>
            </w:tcBorders>
          </w:tcPr>
          <w:p w14:paraId="67B6E571" w14:textId="77777777" w:rsidR="000333A4" w:rsidRPr="003C7F01" w:rsidRDefault="000333A4" w:rsidP="000333A4">
            <w:pPr>
              <w:rPr>
                <w:lang w:val="en-US" w:eastAsia="de-DE"/>
              </w:rPr>
            </w:pPr>
            <w:r w:rsidRPr="003C7F01">
              <w:rPr>
                <w:lang w:val="en-US" w:eastAsia="de-DE"/>
              </w:rPr>
              <w:t>636</w:t>
            </w:r>
          </w:p>
        </w:tc>
        <w:tc>
          <w:tcPr>
            <w:tcW w:w="0" w:type="auto"/>
            <w:tcBorders>
              <w:left w:val="single" w:sz="4" w:space="0" w:color="auto"/>
            </w:tcBorders>
          </w:tcPr>
          <w:p w14:paraId="6E8D03B4" w14:textId="77777777" w:rsidR="000333A4" w:rsidRPr="003C7F01" w:rsidRDefault="000333A4" w:rsidP="000333A4">
            <w:pPr>
              <w:pStyle w:val="rcLangElem"/>
              <w:rPr>
                <w:lang w:val="en-US" w:eastAsia="de-DE"/>
              </w:rPr>
            </w:pPr>
            <w:r w:rsidRPr="003C7F01">
              <w:rPr>
                <w:lang w:val="en-US" w:eastAsia="de-DE"/>
              </w:rPr>
              <w:t>H_MID</w:t>
            </w:r>
          </w:p>
        </w:tc>
        <w:tc>
          <w:tcPr>
            <w:tcW w:w="0" w:type="auto"/>
            <w:tcBorders>
              <w:right w:val="single" w:sz="4" w:space="0" w:color="auto"/>
            </w:tcBorders>
          </w:tcPr>
          <w:p w14:paraId="32D4008F" w14:textId="77777777" w:rsidR="000333A4" w:rsidRPr="003C7F01" w:rsidRDefault="000333A4" w:rsidP="000333A4">
            <w:pPr>
              <w:rPr>
                <w:lang w:val="en-US" w:eastAsia="de-DE"/>
              </w:rPr>
            </w:pPr>
            <w:r w:rsidRPr="003C7F01">
              <w:rPr>
                <w:lang w:val="en-US" w:eastAsia="de-DE"/>
              </w:rPr>
              <w:t>261</w:t>
            </w:r>
          </w:p>
        </w:tc>
        <w:tc>
          <w:tcPr>
            <w:tcW w:w="0" w:type="auto"/>
            <w:tcBorders>
              <w:left w:val="single" w:sz="4" w:space="0" w:color="auto"/>
            </w:tcBorders>
          </w:tcPr>
          <w:p w14:paraId="0A2644A5" w14:textId="77777777" w:rsidR="000333A4" w:rsidRPr="003C7F01" w:rsidRDefault="000333A4" w:rsidP="000333A4">
            <w:pPr>
              <w:pStyle w:val="rcLangElem"/>
              <w:rPr>
                <w:lang w:val="en-US" w:eastAsia="de-DE"/>
              </w:rPr>
            </w:pPr>
            <w:r w:rsidRPr="003C7F01">
              <w:rPr>
                <w:lang w:val="en-US" w:eastAsia="de-DE"/>
              </w:rPr>
              <w:t>SH_NUM</w:t>
            </w:r>
          </w:p>
        </w:tc>
        <w:tc>
          <w:tcPr>
            <w:tcW w:w="0" w:type="auto"/>
          </w:tcPr>
          <w:p w14:paraId="7924277C" w14:textId="77777777" w:rsidR="000333A4" w:rsidRPr="003C7F01" w:rsidRDefault="000333A4" w:rsidP="000333A4">
            <w:pPr>
              <w:rPr>
                <w:lang w:val="en-US" w:eastAsia="de-DE"/>
              </w:rPr>
            </w:pPr>
            <w:r w:rsidRPr="003C7F01">
              <w:rPr>
                <w:lang w:val="en-US" w:eastAsia="de-DE"/>
              </w:rPr>
              <w:t>0x20</w:t>
            </w:r>
          </w:p>
        </w:tc>
      </w:tr>
      <w:tr w:rsidR="000333A4" w:rsidRPr="003C7F01" w14:paraId="297B41DA" w14:textId="77777777" w:rsidTr="009C0EBD">
        <w:trPr>
          <w:trHeight w:val="340"/>
        </w:trPr>
        <w:tc>
          <w:tcPr>
            <w:tcW w:w="0" w:type="auto"/>
          </w:tcPr>
          <w:p w14:paraId="09FB4A1C" w14:textId="77777777" w:rsidR="000333A4" w:rsidRPr="003C7F01" w:rsidRDefault="000333A4" w:rsidP="000333A4">
            <w:pPr>
              <w:pStyle w:val="rcLangElem"/>
              <w:rPr>
                <w:lang w:val="en-US" w:eastAsia="de-DE"/>
              </w:rPr>
            </w:pPr>
            <w:r w:rsidRPr="003C7F01">
              <w:rPr>
                <w:lang w:val="en-US" w:eastAsia="de-DE"/>
              </w:rPr>
              <w:t>CTRL_F7</w:t>
            </w:r>
          </w:p>
        </w:tc>
        <w:tc>
          <w:tcPr>
            <w:tcW w:w="0" w:type="auto"/>
            <w:tcBorders>
              <w:right w:val="single" w:sz="4" w:space="0" w:color="auto"/>
            </w:tcBorders>
          </w:tcPr>
          <w:p w14:paraId="0856BB10" w14:textId="77777777" w:rsidR="000333A4" w:rsidRPr="003C7F01" w:rsidRDefault="000333A4" w:rsidP="000333A4">
            <w:pPr>
              <w:rPr>
                <w:lang w:val="en-US" w:eastAsia="de-DE"/>
              </w:rPr>
            </w:pPr>
            <w:r w:rsidRPr="003C7F01">
              <w:rPr>
                <w:lang w:val="en-US" w:eastAsia="de-DE"/>
              </w:rPr>
              <w:t>637</w:t>
            </w:r>
          </w:p>
        </w:tc>
        <w:tc>
          <w:tcPr>
            <w:tcW w:w="0" w:type="auto"/>
            <w:tcBorders>
              <w:left w:val="single" w:sz="4" w:space="0" w:color="auto"/>
            </w:tcBorders>
          </w:tcPr>
          <w:p w14:paraId="025312B5" w14:textId="77777777" w:rsidR="000333A4" w:rsidRPr="003C7F01" w:rsidRDefault="000333A4" w:rsidP="000333A4">
            <w:pPr>
              <w:pStyle w:val="rcLangElem"/>
              <w:rPr>
                <w:lang w:val="en-US" w:eastAsia="de-DE"/>
              </w:rPr>
            </w:pPr>
            <w:r w:rsidRPr="003C7F01">
              <w:rPr>
                <w:lang w:val="en-US" w:eastAsia="de-DE"/>
              </w:rPr>
              <w:t>R_LEFT</w:t>
            </w:r>
          </w:p>
        </w:tc>
        <w:tc>
          <w:tcPr>
            <w:tcW w:w="0" w:type="auto"/>
            <w:tcBorders>
              <w:right w:val="single" w:sz="4" w:space="0" w:color="auto"/>
            </w:tcBorders>
          </w:tcPr>
          <w:p w14:paraId="48015E94" w14:textId="77777777" w:rsidR="000333A4" w:rsidRPr="003C7F01" w:rsidRDefault="000333A4" w:rsidP="000333A4">
            <w:pPr>
              <w:rPr>
                <w:lang w:val="en-US" w:eastAsia="de-DE"/>
              </w:rPr>
            </w:pPr>
            <w:r w:rsidRPr="003C7F01">
              <w:rPr>
                <w:lang w:val="en-US" w:eastAsia="de-DE"/>
              </w:rPr>
              <w:t>262</w:t>
            </w:r>
          </w:p>
        </w:tc>
        <w:tc>
          <w:tcPr>
            <w:tcW w:w="0" w:type="auto"/>
            <w:tcBorders>
              <w:left w:val="single" w:sz="4" w:space="0" w:color="auto"/>
            </w:tcBorders>
          </w:tcPr>
          <w:p w14:paraId="77962FC7" w14:textId="77777777" w:rsidR="000333A4" w:rsidRPr="003C7F01" w:rsidRDefault="000333A4" w:rsidP="000333A4">
            <w:pPr>
              <w:pStyle w:val="rcLangElem"/>
              <w:rPr>
                <w:lang w:val="en-US" w:eastAsia="de-DE"/>
              </w:rPr>
            </w:pPr>
            <w:r w:rsidRPr="003C7F01">
              <w:rPr>
                <w:lang w:val="en-US" w:eastAsia="de-DE"/>
              </w:rPr>
              <w:t>SH_CAPS</w:t>
            </w:r>
          </w:p>
        </w:tc>
        <w:tc>
          <w:tcPr>
            <w:tcW w:w="0" w:type="auto"/>
          </w:tcPr>
          <w:p w14:paraId="57B3D83B" w14:textId="77777777" w:rsidR="000333A4" w:rsidRPr="003C7F01" w:rsidRDefault="000333A4" w:rsidP="000333A4">
            <w:pPr>
              <w:rPr>
                <w:lang w:val="en-US" w:eastAsia="de-DE"/>
              </w:rPr>
            </w:pPr>
            <w:r w:rsidRPr="003C7F01">
              <w:rPr>
                <w:lang w:val="en-US" w:eastAsia="de-DE"/>
              </w:rPr>
              <w:t>0x40</w:t>
            </w:r>
          </w:p>
        </w:tc>
      </w:tr>
      <w:tr w:rsidR="000333A4" w:rsidRPr="003C7F01" w14:paraId="4E7D904B" w14:textId="77777777" w:rsidTr="009C0EBD">
        <w:trPr>
          <w:trHeight w:val="340"/>
        </w:trPr>
        <w:tc>
          <w:tcPr>
            <w:tcW w:w="0" w:type="auto"/>
          </w:tcPr>
          <w:p w14:paraId="789A09AE" w14:textId="77777777" w:rsidR="000333A4" w:rsidRPr="003C7F01" w:rsidRDefault="000333A4" w:rsidP="000333A4">
            <w:pPr>
              <w:pStyle w:val="rcLangElem"/>
              <w:rPr>
                <w:lang w:val="en-US" w:eastAsia="de-DE"/>
              </w:rPr>
            </w:pPr>
            <w:r w:rsidRPr="003C7F01">
              <w:rPr>
                <w:lang w:val="en-US" w:eastAsia="de-DE"/>
              </w:rPr>
              <w:t>CTRL_F8</w:t>
            </w:r>
          </w:p>
        </w:tc>
        <w:tc>
          <w:tcPr>
            <w:tcW w:w="0" w:type="auto"/>
            <w:tcBorders>
              <w:right w:val="single" w:sz="4" w:space="0" w:color="auto"/>
            </w:tcBorders>
          </w:tcPr>
          <w:p w14:paraId="48724EF9" w14:textId="77777777" w:rsidR="000333A4" w:rsidRPr="003C7F01" w:rsidRDefault="000333A4" w:rsidP="000333A4">
            <w:pPr>
              <w:rPr>
                <w:lang w:val="en-US" w:eastAsia="de-DE"/>
              </w:rPr>
            </w:pPr>
            <w:r w:rsidRPr="003C7F01">
              <w:rPr>
                <w:lang w:val="en-US" w:eastAsia="de-DE"/>
              </w:rPr>
              <w:t>638</w:t>
            </w:r>
          </w:p>
        </w:tc>
        <w:tc>
          <w:tcPr>
            <w:tcW w:w="0" w:type="auto"/>
            <w:tcBorders>
              <w:left w:val="single" w:sz="4" w:space="0" w:color="auto"/>
            </w:tcBorders>
          </w:tcPr>
          <w:p w14:paraId="644C7C8C" w14:textId="77777777" w:rsidR="000333A4" w:rsidRPr="003C7F01" w:rsidRDefault="000333A4" w:rsidP="000333A4">
            <w:pPr>
              <w:pStyle w:val="rcLangElem"/>
              <w:rPr>
                <w:lang w:val="en-US" w:eastAsia="de-DE"/>
              </w:rPr>
            </w:pPr>
            <w:r w:rsidRPr="003C7F01">
              <w:rPr>
                <w:lang w:val="en-US" w:eastAsia="de-DE"/>
              </w:rPr>
              <w:t>R_RIGHT</w:t>
            </w:r>
          </w:p>
        </w:tc>
        <w:tc>
          <w:tcPr>
            <w:tcW w:w="0" w:type="auto"/>
            <w:tcBorders>
              <w:right w:val="single" w:sz="4" w:space="0" w:color="auto"/>
            </w:tcBorders>
          </w:tcPr>
          <w:p w14:paraId="6552FBBF" w14:textId="77777777" w:rsidR="000333A4" w:rsidRPr="003C7F01" w:rsidRDefault="000333A4" w:rsidP="000333A4">
            <w:pPr>
              <w:rPr>
                <w:lang w:val="en-US" w:eastAsia="de-DE"/>
              </w:rPr>
            </w:pPr>
            <w:r w:rsidRPr="003C7F01">
              <w:rPr>
                <w:lang w:val="en-US" w:eastAsia="de-DE"/>
              </w:rPr>
              <w:t>263</w:t>
            </w:r>
          </w:p>
        </w:tc>
        <w:tc>
          <w:tcPr>
            <w:tcW w:w="0" w:type="auto"/>
            <w:tcBorders>
              <w:left w:val="single" w:sz="4" w:space="0" w:color="auto"/>
            </w:tcBorders>
          </w:tcPr>
          <w:p w14:paraId="3B90B603" w14:textId="77777777" w:rsidR="000333A4" w:rsidRPr="003C7F01" w:rsidRDefault="000333A4" w:rsidP="000333A4">
            <w:pPr>
              <w:pStyle w:val="rcLangElem"/>
              <w:rPr>
                <w:lang w:val="en-US" w:eastAsia="de-DE"/>
              </w:rPr>
            </w:pPr>
            <w:r w:rsidRPr="003C7F01">
              <w:rPr>
                <w:lang w:val="en-US" w:eastAsia="de-DE"/>
              </w:rPr>
              <w:t>SH_INS</w:t>
            </w:r>
          </w:p>
        </w:tc>
        <w:tc>
          <w:tcPr>
            <w:tcW w:w="0" w:type="auto"/>
          </w:tcPr>
          <w:p w14:paraId="39A372F2" w14:textId="77777777" w:rsidR="000333A4" w:rsidRPr="003C7F01" w:rsidRDefault="000333A4" w:rsidP="000333A4">
            <w:pPr>
              <w:rPr>
                <w:lang w:val="en-US" w:eastAsia="de-DE"/>
              </w:rPr>
            </w:pPr>
            <w:r w:rsidRPr="003C7F01">
              <w:rPr>
                <w:lang w:val="en-US" w:eastAsia="de-DE"/>
              </w:rPr>
              <w:t>0x80</w:t>
            </w:r>
          </w:p>
        </w:tc>
      </w:tr>
      <w:tr w:rsidR="000333A4" w:rsidRPr="003C7F01" w14:paraId="3D9BE079" w14:textId="77777777" w:rsidTr="009C0EBD">
        <w:trPr>
          <w:trHeight w:val="340"/>
        </w:trPr>
        <w:tc>
          <w:tcPr>
            <w:tcW w:w="0" w:type="auto"/>
          </w:tcPr>
          <w:p w14:paraId="42157A0B" w14:textId="77777777" w:rsidR="000333A4" w:rsidRPr="003C7F01" w:rsidRDefault="000333A4" w:rsidP="000333A4">
            <w:pPr>
              <w:pStyle w:val="rcLangElem"/>
              <w:rPr>
                <w:lang w:val="en-US" w:eastAsia="de-DE"/>
              </w:rPr>
            </w:pPr>
            <w:r w:rsidRPr="003C7F01">
              <w:rPr>
                <w:lang w:val="en-US" w:eastAsia="de-DE"/>
              </w:rPr>
              <w:t>CTRL_F9</w:t>
            </w:r>
          </w:p>
        </w:tc>
        <w:tc>
          <w:tcPr>
            <w:tcW w:w="0" w:type="auto"/>
            <w:tcBorders>
              <w:right w:val="single" w:sz="4" w:space="0" w:color="auto"/>
            </w:tcBorders>
          </w:tcPr>
          <w:p w14:paraId="4CF7C7F2" w14:textId="77777777" w:rsidR="000333A4" w:rsidRPr="003C7F01" w:rsidRDefault="000333A4" w:rsidP="000333A4">
            <w:pPr>
              <w:rPr>
                <w:lang w:val="en-US" w:eastAsia="de-DE"/>
              </w:rPr>
            </w:pPr>
            <w:r w:rsidRPr="003C7F01">
              <w:rPr>
                <w:lang w:val="en-US" w:eastAsia="de-DE"/>
              </w:rPr>
              <w:t>639</w:t>
            </w:r>
          </w:p>
        </w:tc>
        <w:tc>
          <w:tcPr>
            <w:tcW w:w="0" w:type="auto"/>
            <w:tcBorders>
              <w:left w:val="single" w:sz="4" w:space="0" w:color="auto"/>
            </w:tcBorders>
          </w:tcPr>
          <w:p w14:paraId="58BE617C" w14:textId="77777777" w:rsidR="000333A4" w:rsidRPr="003C7F01" w:rsidRDefault="000333A4" w:rsidP="000333A4">
            <w:pPr>
              <w:pStyle w:val="rcLangElem"/>
              <w:rPr>
                <w:lang w:val="en-US" w:eastAsia="de-DE"/>
              </w:rPr>
            </w:pPr>
            <w:r w:rsidRPr="003C7F01">
              <w:rPr>
                <w:lang w:val="en-US" w:eastAsia="de-DE"/>
              </w:rPr>
              <w:t>R_MID</w:t>
            </w:r>
          </w:p>
        </w:tc>
        <w:tc>
          <w:tcPr>
            <w:tcW w:w="0" w:type="auto"/>
            <w:tcBorders>
              <w:right w:val="single" w:sz="4" w:space="0" w:color="auto"/>
            </w:tcBorders>
          </w:tcPr>
          <w:p w14:paraId="1AAEB255" w14:textId="77777777" w:rsidR="000333A4" w:rsidRPr="003C7F01" w:rsidRDefault="000333A4" w:rsidP="000333A4">
            <w:pPr>
              <w:rPr>
                <w:lang w:val="en-US" w:eastAsia="de-DE"/>
              </w:rPr>
            </w:pPr>
            <w:r w:rsidRPr="003C7F01">
              <w:rPr>
                <w:lang w:val="en-US" w:eastAsia="de-DE"/>
              </w:rPr>
              <w:t>264</w:t>
            </w:r>
          </w:p>
        </w:tc>
        <w:tc>
          <w:tcPr>
            <w:tcW w:w="0" w:type="auto"/>
            <w:tcBorders>
              <w:left w:val="single" w:sz="4" w:space="0" w:color="auto"/>
            </w:tcBorders>
          </w:tcPr>
          <w:p w14:paraId="3AFC2A04" w14:textId="77777777" w:rsidR="000333A4" w:rsidRPr="003C7F01" w:rsidRDefault="000333A4" w:rsidP="000333A4">
            <w:pPr>
              <w:pStyle w:val="rcLangElem"/>
              <w:rPr>
                <w:lang w:val="en-US" w:eastAsia="de-DE"/>
              </w:rPr>
            </w:pPr>
            <w:r w:rsidRPr="003C7F01">
              <w:rPr>
                <w:lang w:val="en-US" w:eastAsia="de-DE"/>
              </w:rPr>
              <w:t>CTRL_UP</w:t>
            </w:r>
          </w:p>
        </w:tc>
        <w:tc>
          <w:tcPr>
            <w:tcW w:w="0" w:type="auto"/>
          </w:tcPr>
          <w:p w14:paraId="76E4ABB3" w14:textId="77777777" w:rsidR="000333A4" w:rsidRPr="003C7F01" w:rsidRDefault="000333A4" w:rsidP="000333A4">
            <w:pPr>
              <w:rPr>
                <w:lang w:val="en-US" w:eastAsia="de-DE"/>
              </w:rPr>
            </w:pPr>
            <w:r w:rsidRPr="003C7F01">
              <w:rPr>
                <w:lang w:val="en-US" w:eastAsia="de-DE"/>
              </w:rPr>
              <w:t>580</w:t>
            </w:r>
          </w:p>
        </w:tc>
      </w:tr>
      <w:tr w:rsidR="000333A4" w:rsidRPr="003C7F01" w14:paraId="10A48AA7" w14:textId="77777777" w:rsidTr="009C0EBD">
        <w:trPr>
          <w:trHeight w:val="340"/>
        </w:trPr>
        <w:tc>
          <w:tcPr>
            <w:tcW w:w="0" w:type="auto"/>
          </w:tcPr>
          <w:p w14:paraId="1FFF51E8" w14:textId="77777777" w:rsidR="000333A4" w:rsidRPr="003C7F01" w:rsidRDefault="000333A4" w:rsidP="000333A4">
            <w:pPr>
              <w:pStyle w:val="rcLangElem"/>
              <w:rPr>
                <w:lang w:val="en-US" w:eastAsia="de-DE"/>
              </w:rPr>
            </w:pPr>
            <w:r w:rsidRPr="003C7F01">
              <w:rPr>
                <w:lang w:val="en-US" w:eastAsia="de-DE"/>
              </w:rPr>
              <w:t>CTRL_F10</w:t>
            </w:r>
          </w:p>
        </w:tc>
        <w:tc>
          <w:tcPr>
            <w:tcW w:w="0" w:type="auto"/>
            <w:tcBorders>
              <w:right w:val="single" w:sz="4" w:space="0" w:color="auto"/>
            </w:tcBorders>
          </w:tcPr>
          <w:p w14:paraId="20F603DB" w14:textId="77777777" w:rsidR="000333A4" w:rsidRPr="003C7F01" w:rsidRDefault="000333A4" w:rsidP="000333A4">
            <w:pPr>
              <w:rPr>
                <w:lang w:val="en-US" w:eastAsia="de-DE"/>
              </w:rPr>
            </w:pPr>
            <w:r w:rsidRPr="003C7F01">
              <w:rPr>
                <w:lang w:val="en-US" w:eastAsia="de-DE"/>
              </w:rPr>
              <w:t>640</w:t>
            </w:r>
          </w:p>
        </w:tc>
        <w:tc>
          <w:tcPr>
            <w:tcW w:w="0" w:type="auto"/>
            <w:tcBorders>
              <w:left w:val="single" w:sz="4" w:space="0" w:color="auto"/>
            </w:tcBorders>
          </w:tcPr>
          <w:p w14:paraId="18FEA27B" w14:textId="77777777" w:rsidR="000333A4" w:rsidRPr="003C7F01" w:rsidRDefault="000333A4" w:rsidP="000333A4">
            <w:pPr>
              <w:pStyle w:val="rcLangElem"/>
              <w:rPr>
                <w:lang w:val="en-US" w:eastAsia="de-DE"/>
              </w:rPr>
            </w:pPr>
            <w:r w:rsidRPr="003C7F01">
              <w:rPr>
                <w:lang w:val="en-US" w:eastAsia="de-DE"/>
              </w:rPr>
              <w:t>DC_LEFT</w:t>
            </w:r>
          </w:p>
        </w:tc>
        <w:tc>
          <w:tcPr>
            <w:tcW w:w="0" w:type="auto"/>
            <w:tcBorders>
              <w:right w:val="single" w:sz="4" w:space="0" w:color="auto"/>
            </w:tcBorders>
          </w:tcPr>
          <w:p w14:paraId="7BAC0BD1" w14:textId="77777777" w:rsidR="000333A4" w:rsidRPr="003C7F01" w:rsidRDefault="000333A4" w:rsidP="000333A4">
            <w:pPr>
              <w:rPr>
                <w:lang w:val="en-US" w:eastAsia="de-DE"/>
              </w:rPr>
            </w:pPr>
            <w:r w:rsidRPr="003C7F01">
              <w:rPr>
                <w:lang w:val="en-US" w:eastAsia="de-DE"/>
              </w:rPr>
              <w:t>265</w:t>
            </w:r>
          </w:p>
        </w:tc>
        <w:tc>
          <w:tcPr>
            <w:tcW w:w="0" w:type="auto"/>
            <w:tcBorders>
              <w:left w:val="single" w:sz="4" w:space="0" w:color="auto"/>
            </w:tcBorders>
          </w:tcPr>
          <w:p w14:paraId="124E478A" w14:textId="77777777" w:rsidR="000333A4" w:rsidRPr="003C7F01" w:rsidRDefault="000333A4" w:rsidP="000333A4">
            <w:pPr>
              <w:pStyle w:val="rcLangElem"/>
              <w:rPr>
                <w:lang w:val="en-US" w:eastAsia="de-DE"/>
              </w:rPr>
            </w:pPr>
            <w:r w:rsidRPr="003C7F01">
              <w:rPr>
                <w:lang w:val="en-US" w:eastAsia="de-DE"/>
              </w:rPr>
              <w:t>CTRL_DOWN</w:t>
            </w:r>
          </w:p>
        </w:tc>
        <w:tc>
          <w:tcPr>
            <w:tcW w:w="0" w:type="auto"/>
          </w:tcPr>
          <w:p w14:paraId="601B414A" w14:textId="77777777" w:rsidR="000333A4" w:rsidRPr="003C7F01" w:rsidRDefault="000333A4" w:rsidP="000333A4">
            <w:pPr>
              <w:rPr>
                <w:lang w:val="en-US" w:eastAsia="de-DE"/>
              </w:rPr>
            </w:pPr>
            <w:r w:rsidRPr="003C7F01">
              <w:rPr>
                <w:lang w:val="en-US" w:eastAsia="de-DE"/>
              </w:rPr>
              <w:t>581</w:t>
            </w:r>
          </w:p>
        </w:tc>
      </w:tr>
      <w:tr w:rsidR="000333A4" w:rsidRPr="003C7F01" w14:paraId="772932BB" w14:textId="77777777" w:rsidTr="009C0EBD">
        <w:trPr>
          <w:trHeight w:val="340"/>
        </w:trPr>
        <w:tc>
          <w:tcPr>
            <w:tcW w:w="0" w:type="auto"/>
          </w:tcPr>
          <w:p w14:paraId="1367E92F" w14:textId="77777777" w:rsidR="000333A4" w:rsidRPr="003C7F01" w:rsidRDefault="000333A4" w:rsidP="000333A4">
            <w:pPr>
              <w:pStyle w:val="rcLangElem"/>
              <w:rPr>
                <w:lang w:val="en-US" w:eastAsia="de-DE"/>
              </w:rPr>
            </w:pPr>
            <w:r w:rsidRPr="003C7F01">
              <w:rPr>
                <w:lang w:val="en-US" w:eastAsia="de-DE"/>
              </w:rPr>
              <w:t>CTRL_F11</w:t>
            </w:r>
          </w:p>
        </w:tc>
        <w:tc>
          <w:tcPr>
            <w:tcW w:w="0" w:type="auto"/>
            <w:tcBorders>
              <w:right w:val="single" w:sz="4" w:space="0" w:color="auto"/>
            </w:tcBorders>
          </w:tcPr>
          <w:p w14:paraId="1469729D" w14:textId="77777777" w:rsidR="000333A4" w:rsidRPr="003C7F01" w:rsidRDefault="000333A4" w:rsidP="000333A4">
            <w:pPr>
              <w:rPr>
                <w:lang w:val="en-US" w:eastAsia="de-DE"/>
              </w:rPr>
            </w:pPr>
            <w:r w:rsidRPr="003C7F01">
              <w:rPr>
                <w:lang w:val="en-US" w:eastAsia="de-DE"/>
              </w:rPr>
              <w:t>641</w:t>
            </w:r>
          </w:p>
        </w:tc>
        <w:tc>
          <w:tcPr>
            <w:tcW w:w="0" w:type="auto"/>
            <w:tcBorders>
              <w:left w:val="single" w:sz="4" w:space="0" w:color="auto"/>
            </w:tcBorders>
          </w:tcPr>
          <w:p w14:paraId="2C5EAFE7" w14:textId="77777777" w:rsidR="000333A4" w:rsidRPr="003C7F01" w:rsidRDefault="000333A4" w:rsidP="000333A4">
            <w:pPr>
              <w:pStyle w:val="rcLangElem"/>
              <w:rPr>
                <w:lang w:val="en-US" w:eastAsia="de-DE"/>
              </w:rPr>
            </w:pPr>
            <w:r w:rsidRPr="003C7F01">
              <w:rPr>
                <w:lang w:val="en-US" w:eastAsia="de-DE"/>
              </w:rPr>
              <w:t>DC_RIGHT</w:t>
            </w:r>
          </w:p>
        </w:tc>
        <w:tc>
          <w:tcPr>
            <w:tcW w:w="0" w:type="auto"/>
            <w:tcBorders>
              <w:right w:val="single" w:sz="4" w:space="0" w:color="auto"/>
            </w:tcBorders>
          </w:tcPr>
          <w:p w14:paraId="478EF39B" w14:textId="77777777" w:rsidR="000333A4" w:rsidRPr="003C7F01" w:rsidRDefault="000333A4" w:rsidP="000333A4">
            <w:pPr>
              <w:rPr>
                <w:lang w:val="en-US" w:eastAsia="de-DE"/>
              </w:rPr>
            </w:pPr>
            <w:r w:rsidRPr="003C7F01">
              <w:rPr>
                <w:lang w:val="en-US" w:eastAsia="de-DE"/>
              </w:rPr>
              <w:t>266</w:t>
            </w:r>
          </w:p>
        </w:tc>
        <w:tc>
          <w:tcPr>
            <w:tcW w:w="0" w:type="auto"/>
            <w:tcBorders>
              <w:left w:val="single" w:sz="4" w:space="0" w:color="auto"/>
            </w:tcBorders>
          </w:tcPr>
          <w:p w14:paraId="52244E1C" w14:textId="77777777" w:rsidR="000333A4" w:rsidRPr="003C7F01" w:rsidRDefault="000333A4" w:rsidP="000333A4">
            <w:pPr>
              <w:pStyle w:val="rcLangElem"/>
              <w:rPr>
                <w:lang w:val="en-US" w:eastAsia="de-DE"/>
              </w:rPr>
            </w:pPr>
            <w:r w:rsidRPr="003C7F01">
              <w:rPr>
                <w:lang w:val="en-US" w:eastAsia="de-DE"/>
              </w:rPr>
              <w:t>CTRL_LEFT</w:t>
            </w:r>
          </w:p>
        </w:tc>
        <w:tc>
          <w:tcPr>
            <w:tcW w:w="0" w:type="auto"/>
          </w:tcPr>
          <w:p w14:paraId="55D568FA" w14:textId="77777777" w:rsidR="000333A4" w:rsidRPr="003C7F01" w:rsidRDefault="000333A4" w:rsidP="000333A4">
            <w:pPr>
              <w:rPr>
                <w:lang w:val="en-US" w:eastAsia="de-DE"/>
              </w:rPr>
            </w:pPr>
            <w:r w:rsidRPr="003C7F01">
              <w:rPr>
                <w:lang w:val="en-US" w:eastAsia="de-DE"/>
              </w:rPr>
              <w:t>371</w:t>
            </w:r>
          </w:p>
        </w:tc>
      </w:tr>
      <w:tr w:rsidR="000333A4" w:rsidRPr="003C7F01" w14:paraId="45324EDE" w14:textId="77777777" w:rsidTr="009C0EBD">
        <w:trPr>
          <w:trHeight w:val="340"/>
        </w:trPr>
        <w:tc>
          <w:tcPr>
            <w:tcW w:w="0" w:type="auto"/>
          </w:tcPr>
          <w:p w14:paraId="028C3011" w14:textId="77777777" w:rsidR="000333A4" w:rsidRPr="003C7F01" w:rsidRDefault="000333A4" w:rsidP="000333A4">
            <w:pPr>
              <w:pStyle w:val="rcLangElem"/>
              <w:rPr>
                <w:lang w:val="en-US" w:eastAsia="de-DE"/>
              </w:rPr>
            </w:pPr>
            <w:r w:rsidRPr="003C7F01">
              <w:rPr>
                <w:lang w:val="en-US" w:eastAsia="de-DE"/>
              </w:rPr>
              <w:t>CTRL_F12</w:t>
            </w:r>
          </w:p>
        </w:tc>
        <w:tc>
          <w:tcPr>
            <w:tcW w:w="0" w:type="auto"/>
            <w:tcBorders>
              <w:right w:val="single" w:sz="4" w:space="0" w:color="auto"/>
            </w:tcBorders>
          </w:tcPr>
          <w:p w14:paraId="571CA0AA" w14:textId="77777777" w:rsidR="000333A4" w:rsidRPr="003C7F01" w:rsidRDefault="000333A4" w:rsidP="000333A4">
            <w:pPr>
              <w:rPr>
                <w:lang w:val="en-US" w:eastAsia="de-DE"/>
              </w:rPr>
            </w:pPr>
            <w:r w:rsidRPr="003C7F01">
              <w:rPr>
                <w:lang w:val="en-US" w:eastAsia="de-DE"/>
              </w:rPr>
              <w:t>642</w:t>
            </w:r>
          </w:p>
        </w:tc>
        <w:tc>
          <w:tcPr>
            <w:tcW w:w="0" w:type="auto"/>
            <w:tcBorders>
              <w:left w:val="single" w:sz="4" w:space="0" w:color="auto"/>
            </w:tcBorders>
          </w:tcPr>
          <w:p w14:paraId="004C8536" w14:textId="77777777" w:rsidR="000333A4" w:rsidRPr="003C7F01" w:rsidRDefault="000333A4" w:rsidP="000333A4">
            <w:pPr>
              <w:pStyle w:val="rcLangElem"/>
              <w:rPr>
                <w:lang w:val="en-US" w:eastAsia="de-DE"/>
              </w:rPr>
            </w:pPr>
            <w:r w:rsidRPr="003C7F01">
              <w:rPr>
                <w:lang w:val="en-US" w:eastAsia="de-DE"/>
              </w:rPr>
              <w:t>DC_MID</w:t>
            </w:r>
          </w:p>
        </w:tc>
        <w:tc>
          <w:tcPr>
            <w:tcW w:w="0" w:type="auto"/>
            <w:tcBorders>
              <w:right w:val="single" w:sz="4" w:space="0" w:color="auto"/>
            </w:tcBorders>
          </w:tcPr>
          <w:p w14:paraId="129F1EDE" w14:textId="77777777" w:rsidR="000333A4" w:rsidRPr="003C7F01" w:rsidRDefault="000333A4" w:rsidP="000333A4">
            <w:pPr>
              <w:rPr>
                <w:lang w:val="en-US" w:eastAsia="de-DE"/>
              </w:rPr>
            </w:pPr>
            <w:r w:rsidRPr="003C7F01">
              <w:rPr>
                <w:lang w:val="en-US" w:eastAsia="de-DE"/>
              </w:rPr>
              <w:t>267</w:t>
            </w:r>
          </w:p>
        </w:tc>
        <w:tc>
          <w:tcPr>
            <w:tcW w:w="0" w:type="auto"/>
            <w:tcBorders>
              <w:left w:val="single" w:sz="4" w:space="0" w:color="auto"/>
            </w:tcBorders>
          </w:tcPr>
          <w:p w14:paraId="7D6FF19B" w14:textId="77777777" w:rsidR="000333A4" w:rsidRPr="003C7F01" w:rsidRDefault="000333A4" w:rsidP="000333A4">
            <w:pPr>
              <w:pStyle w:val="rcLangElem"/>
              <w:rPr>
                <w:lang w:val="en-US" w:eastAsia="de-DE"/>
              </w:rPr>
            </w:pPr>
            <w:r w:rsidRPr="003C7F01">
              <w:rPr>
                <w:lang w:val="en-US" w:eastAsia="de-DE"/>
              </w:rPr>
              <w:t>CTRL_RIGHT</w:t>
            </w:r>
          </w:p>
        </w:tc>
        <w:tc>
          <w:tcPr>
            <w:tcW w:w="0" w:type="auto"/>
          </w:tcPr>
          <w:p w14:paraId="4A94B00A" w14:textId="77777777" w:rsidR="000333A4" w:rsidRPr="003C7F01" w:rsidRDefault="000333A4" w:rsidP="000333A4">
            <w:pPr>
              <w:rPr>
                <w:lang w:val="en-US" w:eastAsia="de-DE"/>
              </w:rPr>
            </w:pPr>
            <w:r w:rsidRPr="003C7F01">
              <w:rPr>
                <w:lang w:val="en-US" w:eastAsia="de-DE"/>
              </w:rPr>
              <w:t>372</w:t>
            </w:r>
          </w:p>
        </w:tc>
      </w:tr>
      <w:tr w:rsidR="009C0EBD" w:rsidRPr="003C7F01" w14:paraId="45AAED89" w14:textId="77777777" w:rsidTr="009C0EBD">
        <w:trPr>
          <w:trHeight w:val="340"/>
        </w:trPr>
        <w:tc>
          <w:tcPr>
            <w:tcW w:w="0" w:type="auto"/>
          </w:tcPr>
          <w:p w14:paraId="36086F51" w14:textId="77777777" w:rsidR="009C0EBD" w:rsidRPr="003C7F01" w:rsidRDefault="009C0EBD" w:rsidP="000333A4">
            <w:pPr>
              <w:pStyle w:val="rcLangElem"/>
              <w:rPr>
                <w:lang w:val="en-US" w:eastAsia="de-DE"/>
              </w:rPr>
            </w:pPr>
            <w:r w:rsidRPr="003C7F01">
              <w:rPr>
                <w:lang w:val="en-US" w:eastAsia="de-DE"/>
              </w:rPr>
              <w:t>STX</w:t>
            </w:r>
          </w:p>
        </w:tc>
        <w:tc>
          <w:tcPr>
            <w:tcW w:w="0" w:type="auto"/>
            <w:tcBorders>
              <w:right w:val="single" w:sz="4" w:space="0" w:color="auto"/>
            </w:tcBorders>
          </w:tcPr>
          <w:p w14:paraId="7CA35A01" w14:textId="77777777" w:rsidR="009C0EBD" w:rsidRPr="003C7F01" w:rsidRDefault="009C0EBD" w:rsidP="000333A4">
            <w:pPr>
              <w:rPr>
                <w:lang w:val="en-US" w:eastAsia="de-DE"/>
              </w:rPr>
            </w:pPr>
            <w:r w:rsidRPr="003C7F01">
              <w:rPr>
                <w:lang w:val="en-US" w:eastAsia="de-DE"/>
              </w:rPr>
              <w:t>2</w:t>
            </w:r>
          </w:p>
        </w:tc>
        <w:tc>
          <w:tcPr>
            <w:tcW w:w="0" w:type="auto"/>
            <w:tcBorders>
              <w:left w:val="single" w:sz="4" w:space="0" w:color="auto"/>
            </w:tcBorders>
          </w:tcPr>
          <w:p w14:paraId="21C0C191" w14:textId="77777777" w:rsidR="009C0EBD" w:rsidRPr="003C7F01" w:rsidRDefault="009C0EBD" w:rsidP="000333A4">
            <w:pPr>
              <w:pStyle w:val="rcLangElem"/>
              <w:rPr>
                <w:lang w:val="en-US" w:eastAsia="de-DE"/>
              </w:rPr>
            </w:pPr>
          </w:p>
        </w:tc>
        <w:tc>
          <w:tcPr>
            <w:tcW w:w="0" w:type="auto"/>
            <w:tcBorders>
              <w:right w:val="single" w:sz="4" w:space="0" w:color="auto"/>
            </w:tcBorders>
          </w:tcPr>
          <w:p w14:paraId="7ACE8C0C" w14:textId="77777777" w:rsidR="009C0EBD" w:rsidRPr="003C7F01" w:rsidRDefault="009C0EBD" w:rsidP="000333A4">
            <w:pPr>
              <w:rPr>
                <w:lang w:val="en-US" w:eastAsia="de-DE"/>
              </w:rPr>
            </w:pPr>
          </w:p>
        </w:tc>
        <w:tc>
          <w:tcPr>
            <w:tcW w:w="0" w:type="auto"/>
            <w:tcBorders>
              <w:left w:val="single" w:sz="4" w:space="0" w:color="auto"/>
            </w:tcBorders>
          </w:tcPr>
          <w:p w14:paraId="60DFA749" w14:textId="77777777" w:rsidR="009C0EBD" w:rsidRPr="003C7F01" w:rsidRDefault="009C0EBD" w:rsidP="000333A4">
            <w:pPr>
              <w:pStyle w:val="rcLangElem"/>
              <w:rPr>
                <w:lang w:val="en-US" w:eastAsia="de-DE"/>
              </w:rPr>
            </w:pPr>
            <w:r w:rsidRPr="003C7F01">
              <w:rPr>
                <w:lang w:val="en-US" w:eastAsia="de-DE"/>
              </w:rPr>
              <w:t>SHIFT_UP</w:t>
            </w:r>
          </w:p>
        </w:tc>
        <w:tc>
          <w:tcPr>
            <w:tcW w:w="0" w:type="auto"/>
          </w:tcPr>
          <w:p w14:paraId="7F219054" w14:textId="77777777" w:rsidR="009C0EBD" w:rsidRPr="003C7F01" w:rsidRDefault="009C0EBD" w:rsidP="000333A4">
            <w:pPr>
              <w:rPr>
                <w:lang w:val="en-US" w:eastAsia="de-DE"/>
              </w:rPr>
            </w:pPr>
            <w:r w:rsidRPr="003C7F01">
              <w:rPr>
                <w:lang w:val="en-US" w:eastAsia="de-DE"/>
              </w:rPr>
              <w:t>590</w:t>
            </w:r>
          </w:p>
        </w:tc>
      </w:tr>
      <w:tr w:rsidR="009C0EBD" w:rsidRPr="003C7F01" w14:paraId="46E3DAD0" w14:textId="77777777" w:rsidTr="009C0EBD">
        <w:trPr>
          <w:trHeight w:val="340"/>
        </w:trPr>
        <w:tc>
          <w:tcPr>
            <w:tcW w:w="0" w:type="auto"/>
          </w:tcPr>
          <w:p w14:paraId="496786E6" w14:textId="77777777" w:rsidR="009C0EBD" w:rsidRPr="003C7F01" w:rsidRDefault="009C0EBD" w:rsidP="000333A4">
            <w:pPr>
              <w:pStyle w:val="rcLangElem"/>
              <w:rPr>
                <w:lang w:val="en-US" w:eastAsia="de-DE"/>
              </w:rPr>
            </w:pPr>
            <w:r w:rsidRPr="003C7F01">
              <w:rPr>
                <w:lang w:val="en-US" w:eastAsia="de-DE"/>
              </w:rPr>
              <w:t>ETX</w:t>
            </w:r>
          </w:p>
        </w:tc>
        <w:tc>
          <w:tcPr>
            <w:tcW w:w="0" w:type="auto"/>
            <w:tcBorders>
              <w:right w:val="single" w:sz="4" w:space="0" w:color="auto"/>
            </w:tcBorders>
          </w:tcPr>
          <w:p w14:paraId="23AEEF23" w14:textId="77777777" w:rsidR="009C0EBD" w:rsidRPr="003C7F01" w:rsidRDefault="009C0EBD" w:rsidP="000333A4">
            <w:pPr>
              <w:rPr>
                <w:lang w:val="en-US" w:eastAsia="de-DE"/>
              </w:rPr>
            </w:pPr>
            <w:r w:rsidRPr="003C7F01">
              <w:rPr>
                <w:lang w:val="en-US" w:eastAsia="de-DE"/>
              </w:rPr>
              <w:t>3</w:t>
            </w:r>
          </w:p>
        </w:tc>
        <w:tc>
          <w:tcPr>
            <w:tcW w:w="0" w:type="auto"/>
            <w:tcBorders>
              <w:left w:val="single" w:sz="4" w:space="0" w:color="auto"/>
            </w:tcBorders>
          </w:tcPr>
          <w:p w14:paraId="0918D36E" w14:textId="77777777" w:rsidR="009C0EBD" w:rsidRPr="003C7F01" w:rsidRDefault="009C0EBD" w:rsidP="000333A4">
            <w:pPr>
              <w:pStyle w:val="rcLangElem"/>
              <w:rPr>
                <w:lang w:val="en-US" w:eastAsia="de-DE"/>
              </w:rPr>
            </w:pPr>
            <w:r w:rsidRPr="003C7F01">
              <w:rPr>
                <w:lang w:val="en-US" w:eastAsia="de-DE"/>
              </w:rPr>
              <w:t>CF_HOCH</w:t>
            </w:r>
          </w:p>
        </w:tc>
        <w:tc>
          <w:tcPr>
            <w:tcW w:w="0" w:type="auto"/>
            <w:tcBorders>
              <w:right w:val="single" w:sz="4" w:space="0" w:color="auto"/>
            </w:tcBorders>
          </w:tcPr>
          <w:p w14:paraId="1873E1E7" w14:textId="77777777" w:rsidR="009C0EBD" w:rsidRPr="003C7F01" w:rsidRDefault="009C0EBD" w:rsidP="000333A4">
            <w:pPr>
              <w:rPr>
                <w:lang w:val="en-US" w:eastAsia="de-DE"/>
              </w:rPr>
            </w:pPr>
            <w:r w:rsidRPr="003C7F01">
              <w:rPr>
                <w:lang w:val="en-US" w:eastAsia="de-DE"/>
              </w:rPr>
              <w:t>1</w:t>
            </w:r>
          </w:p>
        </w:tc>
        <w:tc>
          <w:tcPr>
            <w:tcW w:w="0" w:type="auto"/>
            <w:tcBorders>
              <w:left w:val="single" w:sz="4" w:space="0" w:color="auto"/>
            </w:tcBorders>
          </w:tcPr>
          <w:p w14:paraId="30AE2493" w14:textId="77777777" w:rsidR="009C0EBD" w:rsidRPr="003C7F01" w:rsidRDefault="009C0EBD" w:rsidP="000333A4">
            <w:pPr>
              <w:pStyle w:val="rcLangElem"/>
              <w:rPr>
                <w:lang w:val="en-US" w:eastAsia="de-DE"/>
              </w:rPr>
            </w:pPr>
            <w:r w:rsidRPr="003C7F01">
              <w:rPr>
                <w:lang w:val="en-US" w:eastAsia="de-DE"/>
              </w:rPr>
              <w:t>SHIFT_DOWN</w:t>
            </w:r>
          </w:p>
        </w:tc>
        <w:tc>
          <w:tcPr>
            <w:tcW w:w="0" w:type="auto"/>
          </w:tcPr>
          <w:p w14:paraId="23BDE416" w14:textId="77777777" w:rsidR="009C0EBD" w:rsidRPr="003C7F01" w:rsidRDefault="009C0EBD" w:rsidP="000333A4">
            <w:pPr>
              <w:rPr>
                <w:lang w:val="en-US" w:eastAsia="de-DE"/>
              </w:rPr>
            </w:pPr>
            <w:r w:rsidRPr="003C7F01">
              <w:rPr>
                <w:lang w:val="en-US" w:eastAsia="de-DE"/>
              </w:rPr>
              <w:t>591</w:t>
            </w:r>
          </w:p>
        </w:tc>
      </w:tr>
      <w:tr w:rsidR="009C0EBD" w:rsidRPr="003C7F01" w14:paraId="28E2C0B7" w14:textId="77777777" w:rsidTr="009C0EBD">
        <w:trPr>
          <w:trHeight w:val="340"/>
        </w:trPr>
        <w:tc>
          <w:tcPr>
            <w:tcW w:w="0" w:type="auto"/>
          </w:tcPr>
          <w:p w14:paraId="2E4E2798" w14:textId="77777777" w:rsidR="009C0EBD" w:rsidRPr="003C7F01" w:rsidRDefault="009C0EBD" w:rsidP="000333A4">
            <w:pPr>
              <w:pStyle w:val="rcLangElem"/>
              <w:rPr>
                <w:lang w:val="en-US" w:eastAsia="de-DE"/>
              </w:rPr>
            </w:pPr>
            <w:r w:rsidRPr="003C7F01">
              <w:rPr>
                <w:lang w:val="en-US" w:eastAsia="de-DE"/>
              </w:rPr>
              <w:lastRenderedPageBreak/>
              <w:t>ENQ</w:t>
            </w:r>
          </w:p>
        </w:tc>
        <w:tc>
          <w:tcPr>
            <w:tcW w:w="0" w:type="auto"/>
            <w:tcBorders>
              <w:right w:val="single" w:sz="4" w:space="0" w:color="auto"/>
            </w:tcBorders>
          </w:tcPr>
          <w:p w14:paraId="0751B762" w14:textId="77777777" w:rsidR="009C0EBD" w:rsidRPr="003C7F01" w:rsidRDefault="009C0EBD" w:rsidP="000333A4">
            <w:pPr>
              <w:rPr>
                <w:lang w:val="en-US" w:eastAsia="de-DE"/>
              </w:rPr>
            </w:pPr>
            <w:r w:rsidRPr="003C7F01">
              <w:rPr>
                <w:lang w:val="en-US" w:eastAsia="de-DE"/>
              </w:rPr>
              <w:t>5</w:t>
            </w:r>
          </w:p>
        </w:tc>
        <w:tc>
          <w:tcPr>
            <w:tcW w:w="0" w:type="auto"/>
            <w:tcBorders>
              <w:left w:val="single" w:sz="4" w:space="0" w:color="auto"/>
            </w:tcBorders>
          </w:tcPr>
          <w:p w14:paraId="64F4D0D0" w14:textId="77777777" w:rsidR="009C0EBD" w:rsidRPr="003C7F01" w:rsidRDefault="009C0EBD" w:rsidP="000333A4">
            <w:pPr>
              <w:pStyle w:val="rcLangElem"/>
              <w:rPr>
                <w:lang w:val="en-US" w:eastAsia="de-DE"/>
              </w:rPr>
            </w:pPr>
            <w:r w:rsidRPr="003C7F01">
              <w:rPr>
                <w:lang w:val="en-US" w:eastAsia="de-DE"/>
              </w:rPr>
              <w:t>CF_RUNTER</w:t>
            </w:r>
          </w:p>
        </w:tc>
        <w:tc>
          <w:tcPr>
            <w:tcW w:w="0" w:type="auto"/>
            <w:tcBorders>
              <w:right w:val="single" w:sz="4" w:space="0" w:color="auto"/>
            </w:tcBorders>
          </w:tcPr>
          <w:p w14:paraId="1EFBADD5" w14:textId="77777777" w:rsidR="009C0EBD" w:rsidRPr="003C7F01" w:rsidRDefault="009C0EBD" w:rsidP="000333A4">
            <w:pPr>
              <w:rPr>
                <w:lang w:val="en-US" w:eastAsia="de-DE"/>
              </w:rPr>
            </w:pPr>
            <w:r w:rsidRPr="003C7F01">
              <w:rPr>
                <w:lang w:val="en-US" w:eastAsia="de-DE"/>
              </w:rPr>
              <w:t>2</w:t>
            </w:r>
          </w:p>
        </w:tc>
        <w:tc>
          <w:tcPr>
            <w:tcW w:w="0" w:type="auto"/>
            <w:tcBorders>
              <w:left w:val="single" w:sz="4" w:space="0" w:color="auto"/>
            </w:tcBorders>
          </w:tcPr>
          <w:p w14:paraId="384877EE" w14:textId="77777777" w:rsidR="009C0EBD" w:rsidRPr="003C7F01" w:rsidRDefault="009C0EBD" w:rsidP="000333A4">
            <w:pPr>
              <w:pStyle w:val="rcLangElem"/>
              <w:rPr>
                <w:lang w:val="en-US" w:eastAsia="de-DE"/>
              </w:rPr>
            </w:pPr>
            <w:r w:rsidRPr="003C7F01">
              <w:rPr>
                <w:lang w:val="en-US" w:eastAsia="de-DE"/>
              </w:rPr>
              <w:t>SHIFT_LEFT</w:t>
            </w:r>
          </w:p>
        </w:tc>
        <w:tc>
          <w:tcPr>
            <w:tcW w:w="0" w:type="auto"/>
          </w:tcPr>
          <w:p w14:paraId="4F2DBE1A" w14:textId="77777777" w:rsidR="009C0EBD" w:rsidRPr="003C7F01" w:rsidRDefault="009C0EBD" w:rsidP="000333A4">
            <w:pPr>
              <w:rPr>
                <w:lang w:val="en-US" w:eastAsia="de-DE"/>
              </w:rPr>
            </w:pPr>
            <w:r w:rsidRPr="003C7F01">
              <w:rPr>
                <w:lang w:val="en-US" w:eastAsia="de-DE"/>
              </w:rPr>
              <w:t>592</w:t>
            </w:r>
          </w:p>
        </w:tc>
      </w:tr>
      <w:tr w:rsidR="009C0EBD" w:rsidRPr="003C7F01" w14:paraId="222FAF16" w14:textId="77777777" w:rsidTr="009C0EBD">
        <w:trPr>
          <w:trHeight w:val="340"/>
        </w:trPr>
        <w:tc>
          <w:tcPr>
            <w:tcW w:w="0" w:type="auto"/>
          </w:tcPr>
          <w:p w14:paraId="1E07FB15" w14:textId="77777777" w:rsidR="009C0EBD" w:rsidRPr="003C7F01" w:rsidRDefault="009C0EBD" w:rsidP="000333A4">
            <w:pPr>
              <w:pStyle w:val="rcLangElem"/>
              <w:rPr>
                <w:lang w:val="en-US" w:eastAsia="de-DE"/>
              </w:rPr>
            </w:pPr>
            <w:r w:rsidRPr="003C7F01">
              <w:rPr>
                <w:lang w:val="en-US" w:eastAsia="de-DE"/>
              </w:rPr>
              <w:t>LF</w:t>
            </w:r>
          </w:p>
        </w:tc>
        <w:tc>
          <w:tcPr>
            <w:tcW w:w="0" w:type="auto"/>
            <w:tcBorders>
              <w:right w:val="single" w:sz="4" w:space="0" w:color="auto"/>
            </w:tcBorders>
          </w:tcPr>
          <w:p w14:paraId="33381CDC" w14:textId="77777777" w:rsidR="009C0EBD" w:rsidRPr="003C7F01" w:rsidRDefault="009C0EBD" w:rsidP="000333A4">
            <w:pPr>
              <w:rPr>
                <w:lang w:val="en-US" w:eastAsia="de-DE"/>
              </w:rPr>
            </w:pPr>
            <w:r w:rsidRPr="003C7F01">
              <w:rPr>
                <w:lang w:val="en-US" w:eastAsia="de-DE"/>
              </w:rPr>
              <w:t>10</w:t>
            </w:r>
          </w:p>
        </w:tc>
        <w:tc>
          <w:tcPr>
            <w:tcW w:w="0" w:type="auto"/>
            <w:tcBorders>
              <w:left w:val="single" w:sz="4" w:space="0" w:color="auto"/>
            </w:tcBorders>
          </w:tcPr>
          <w:p w14:paraId="0AB801A9" w14:textId="77777777" w:rsidR="009C0EBD" w:rsidRPr="003C7F01" w:rsidRDefault="009C0EBD" w:rsidP="000333A4">
            <w:pPr>
              <w:pStyle w:val="rcLangElem"/>
              <w:rPr>
                <w:lang w:val="en-US" w:eastAsia="de-DE"/>
              </w:rPr>
            </w:pPr>
            <w:r w:rsidRPr="003C7F01">
              <w:rPr>
                <w:lang w:val="en-US" w:eastAsia="de-DE"/>
              </w:rPr>
              <w:t>CF_RECHTS</w:t>
            </w:r>
          </w:p>
        </w:tc>
        <w:tc>
          <w:tcPr>
            <w:tcW w:w="0" w:type="auto"/>
            <w:tcBorders>
              <w:right w:val="single" w:sz="4" w:space="0" w:color="auto"/>
            </w:tcBorders>
          </w:tcPr>
          <w:p w14:paraId="50246CC9" w14:textId="77777777" w:rsidR="009C0EBD" w:rsidRPr="003C7F01" w:rsidRDefault="009C0EBD" w:rsidP="000333A4">
            <w:pPr>
              <w:rPr>
                <w:lang w:val="en-US" w:eastAsia="de-DE"/>
              </w:rPr>
            </w:pPr>
            <w:r w:rsidRPr="003C7F01">
              <w:rPr>
                <w:lang w:val="en-US" w:eastAsia="de-DE"/>
              </w:rPr>
              <w:t>3</w:t>
            </w:r>
          </w:p>
        </w:tc>
        <w:tc>
          <w:tcPr>
            <w:tcW w:w="0" w:type="auto"/>
            <w:tcBorders>
              <w:left w:val="single" w:sz="4" w:space="0" w:color="auto"/>
            </w:tcBorders>
          </w:tcPr>
          <w:p w14:paraId="206E444C" w14:textId="77777777" w:rsidR="009C0EBD" w:rsidRPr="003C7F01" w:rsidRDefault="009C0EBD" w:rsidP="000333A4">
            <w:pPr>
              <w:pStyle w:val="rcLangElem"/>
              <w:rPr>
                <w:lang w:val="en-US" w:eastAsia="de-DE"/>
              </w:rPr>
            </w:pPr>
            <w:r w:rsidRPr="003C7F01">
              <w:rPr>
                <w:lang w:val="en-US" w:eastAsia="de-DE"/>
              </w:rPr>
              <w:t>SHIFT_RIGHT</w:t>
            </w:r>
          </w:p>
        </w:tc>
        <w:tc>
          <w:tcPr>
            <w:tcW w:w="0" w:type="auto"/>
          </w:tcPr>
          <w:p w14:paraId="413ED2F4" w14:textId="77777777" w:rsidR="009C0EBD" w:rsidRPr="003C7F01" w:rsidRDefault="009C0EBD" w:rsidP="000333A4">
            <w:pPr>
              <w:rPr>
                <w:lang w:val="en-US" w:eastAsia="de-DE"/>
              </w:rPr>
            </w:pPr>
            <w:r w:rsidRPr="003C7F01">
              <w:rPr>
                <w:lang w:val="en-US" w:eastAsia="de-DE"/>
              </w:rPr>
              <w:t>593</w:t>
            </w:r>
          </w:p>
        </w:tc>
      </w:tr>
      <w:tr w:rsidR="009C0EBD" w:rsidRPr="003C7F01" w14:paraId="34A34E09" w14:textId="77777777" w:rsidTr="009C0EBD">
        <w:trPr>
          <w:trHeight w:val="340"/>
        </w:trPr>
        <w:tc>
          <w:tcPr>
            <w:tcW w:w="0" w:type="auto"/>
          </w:tcPr>
          <w:p w14:paraId="1A5CADAB" w14:textId="77777777" w:rsidR="009C0EBD" w:rsidRPr="003C7F01" w:rsidRDefault="009C0EBD" w:rsidP="000333A4">
            <w:pPr>
              <w:pStyle w:val="rcLangElem"/>
              <w:rPr>
                <w:lang w:val="en-US" w:eastAsia="de-DE"/>
              </w:rPr>
            </w:pPr>
            <w:r w:rsidRPr="003C7F01">
              <w:rPr>
                <w:lang w:val="en-US" w:eastAsia="de-DE"/>
              </w:rPr>
              <w:t>FF</w:t>
            </w:r>
          </w:p>
        </w:tc>
        <w:tc>
          <w:tcPr>
            <w:tcW w:w="0" w:type="auto"/>
            <w:tcBorders>
              <w:right w:val="single" w:sz="4" w:space="0" w:color="auto"/>
            </w:tcBorders>
          </w:tcPr>
          <w:p w14:paraId="707F4851" w14:textId="77777777" w:rsidR="009C0EBD" w:rsidRPr="003C7F01" w:rsidRDefault="009C0EBD" w:rsidP="000333A4">
            <w:pPr>
              <w:rPr>
                <w:lang w:val="en-US" w:eastAsia="de-DE"/>
              </w:rPr>
            </w:pPr>
            <w:r w:rsidRPr="003C7F01">
              <w:rPr>
                <w:lang w:val="en-US" w:eastAsia="de-DE"/>
              </w:rPr>
              <w:t>12</w:t>
            </w:r>
          </w:p>
        </w:tc>
        <w:tc>
          <w:tcPr>
            <w:tcW w:w="0" w:type="auto"/>
            <w:tcBorders>
              <w:left w:val="single" w:sz="4" w:space="0" w:color="auto"/>
            </w:tcBorders>
          </w:tcPr>
          <w:p w14:paraId="5E064B67" w14:textId="77777777" w:rsidR="009C0EBD" w:rsidRPr="003C7F01" w:rsidRDefault="009C0EBD" w:rsidP="000333A4">
            <w:pPr>
              <w:pStyle w:val="rcLangElem"/>
              <w:rPr>
                <w:lang w:val="en-US" w:eastAsia="de-DE"/>
              </w:rPr>
            </w:pPr>
            <w:r w:rsidRPr="003C7F01">
              <w:rPr>
                <w:lang w:val="en-US" w:eastAsia="de-DE"/>
              </w:rPr>
              <w:t>CF_LINKS</w:t>
            </w:r>
          </w:p>
        </w:tc>
        <w:tc>
          <w:tcPr>
            <w:tcW w:w="0" w:type="auto"/>
            <w:tcBorders>
              <w:right w:val="single" w:sz="4" w:space="0" w:color="auto"/>
            </w:tcBorders>
          </w:tcPr>
          <w:p w14:paraId="3287918D" w14:textId="77777777" w:rsidR="009C0EBD" w:rsidRPr="003C7F01" w:rsidRDefault="009C0EBD" w:rsidP="000333A4">
            <w:pPr>
              <w:rPr>
                <w:lang w:val="en-US" w:eastAsia="de-DE"/>
              </w:rPr>
            </w:pPr>
            <w:r w:rsidRPr="003C7F01">
              <w:rPr>
                <w:lang w:val="en-US" w:eastAsia="de-DE"/>
              </w:rPr>
              <w:t>4</w:t>
            </w:r>
          </w:p>
        </w:tc>
        <w:tc>
          <w:tcPr>
            <w:tcW w:w="0" w:type="auto"/>
            <w:tcBorders>
              <w:left w:val="single" w:sz="4" w:space="0" w:color="auto"/>
            </w:tcBorders>
          </w:tcPr>
          <w:p w14:paraId="15E78D9D" w14:textId="77777777" w:rsidR="009C0EBD" w:rsidRPr="003C7F01" w:rsidRDefault="009C0EBD" w:rsidP="000333A4">
            <w:pPr>
              <w:pStyle w:val="rcLangElem"/>
              <w:rPr>
                <w:lang w:val="en-US" w:eastAsia="de-DE"/>
              </w:rPr>
            </w:pPr>
            <w:r w:rsidRPr="003C7F01">
              <w:rPr>
                <w:lang w:val="en-US" w:eastAsia="de-DE"/>
              </w:rPr>
              <w:t>SHIFT_TAB</w:t>
            </w:r>
          </w:p>
        </w:tc>
        <w:tc>
          <w:tcPr>
            <w:tcW w:w="0" w:type="auto"/>
          </w:tcPr>
          <w:p w14:paraId="6F308D22" w14:textId="77777777" w:rsidR="009C0EBD" w:rsidRPr="003C7F01" w:rsidRDefault="009C0EBD" w:rsidP="000333A4">
            <w:pPr>
              <w:rPr>
                <w:lang w:val="en-US" w:eastAsia="de-DE"/>
              </w:rPr>
            </w:pPr>
            <w:r w:rsidRPr="003C7F01">
              <w:rPr>
                <w:lang w:val="en-US" w:eastAsia="de-DE"/>
              </w:rPr>
              <w:t>271</w:t>
            </w:r>
          </w:p>
        </w:tc>
      </w:tr>
      <w:tr w:rsidR="009C0EBD" w:rsidRPr="003C7F01" w14:paraId="5BE19F68" w14:textId="77777777" w:rsidTr="009C0EBD">
        <w:trPr>
          <w:trHeight w:val="340"/>
        </w:trPr>
        <w:tc>
          <w:tcPr>
            <w:tcW w:w="0" w:type="auto"/>
          </w:tcPr>
          <w:p w14:paraId="77F56C55" w14:textId="77777777" w:rsidR="009C0EBD" w:rsidRPr="003C7F01" w:rsidRDefault="009C0EBD" w:rsidP="000333A4">
            <w:pPr>
              <w:pStyle w:val="rcLangElem"/>
              <w:rPr>
                <w:lang w:val="en-US" w:eastAsia="de-DE"/>
              </w:rPr>
            </w:pPr>
            <w:r w:rsidRPr="003C7F01">
              <w:rPr>
                <w:lang w:val="en-US" w:eastAsia="de-DE"/>
              </w:rPr>
              <w:t>DLE</w:t>
            </w:r>
          </w:p>
        </w:tc>
        <w:tc>
          <w:tcPr>
            <w:tcW w:w="0" w:type="auto"/>
            <w:tcBorders>
              <w:right w:val="single" w:sz="4" w:space="0" w:color="auto"/>
            </w:tcBorders>
          </w:tcPr>
          <w:p w14:paraId="1D49FA82" w14:textId="77777777" w:rsidR="009C0EBD" w:rsidRPr="003C7F01" w:rsidRDefault="009C0EBD" w:rsidP="000333A4">
            <w:pPr>
              <w:rPr>
                <w:lang w:val="en-US" w:eastAsia="de-DE"/>
              </w:rPr>
            </w:pPr>
            <w:r w:rsidRPr="003C7F01">
              <w:rPr>
                <w:lang w:val="en-US" w:eastAsia="de-DE"/>
              </w:rPr>
              <w:t>16</w:t>
            </w:r>
          </w:p>
        </w:tc>
        <w:tc>
          <w:tcPr>
            <w:tcW w:w="0" w:type="auto"/>
            <w:tcBorders>
              <w:left w:val="single" w:sz="4" w:space="0" w:color="auto"/>
            </w:tcBorders>
          </w:tcPr>
          <w:p w14:paraId="3A1C09FE" w14:textId="77777777" w:rsidR="009C0EBD" w:rsidRPr="003C7F01" w:rsidRDefault="009C0EBD" w:rsidP="000333A4">
            <w:pPr>
              <w:pStyle w:val="rcLangElem"/>
              <w:rPr>
                <w:lang w:val="en-US" w:eastAsia="de-DE"/>
              </w:rPr>
            </w:pPr>
            <w:r w:rsidRPr="003C7F01">
              <w:rPr>
                <w:lang w:val="en-US" w:eastAsia="de-DE"/>
              </w:rPr>
              <w:t>CF_ESC</w:t>
            </w:r>
          </w:p>
        </w:tc>
        <w:tc>
          <w:tcPr>
            <w:tcW w:w="0" w:type="auto"/>
            <w:tcBorders>
              <w:right w:val="single" w:sz="4" w:space="0" w:color="auto"/>
            </w:tcBorders>
          </w:tcPr>
          <w:p w14:paraId="60B83B06" w14:textId="77777777" w:rsidR="009C0EBD" w:rsidRPr="003C7F01" w:rsidRDefault="009C0EBD" w:rsidP="000333A4">
            <w:pPr>
              <w:rPr>
                <w:lang w:val="en-US" w:eastAsia="de-DE"/>
              </w:rPr>
            </w:pPr>
            <w:r w:rsidRPr="003C7F01">
              <w:rPr>
                <w:lang w:val="en-US" w:eastAsia="de-DE"/>
              </w:rPr>
              <w:t>5</w:t>
            </w:r>
          </w:p>
        </w:tc>
        <w:tc>
          <w:tcPr>
            <w:tcW w:w="0" w:type="auto"/>
            <w:tcBorders>
              <w:left w:val="single" w:sz="4" w:space="0" w:color="auto"/>
            </w:tcBorders>
          </w:tcPr>
          <w:p w14:paraId="16BD48A6" w14:textId="77777777" w:rsidR="009C0EBD" w:rsidRPr="003C7F01" w:rsidRDefault="009C0EBD" w:rsidP="000333A4">
            <w:pPr>
              <w:pStyle w:val="rcLangElem"/>
              <w:rPr>
                <w:lang w:val="en-US" w:eastAsia="de-DE"/>
              </w:rPr>
            </w:pPr>
          </w:p>
        </w:tc>
        <w:tc>
          <w:tcPr>
            <w:tcW w:w="0" w:type="auto"/>
          </w:tcPr>
          <w:p w14:paraId="7698B841" w14:textId="77777777" w:rsidR="009C0EBD" w:rsidRPr="003C7F01" w:rsidRDefault="009C0EBD" w:rsidP="000333A4">
            <w:pPr>
              <w:rPr>
                <w:lang w:val="en-US" w:eastAsia="de-DE"/>
              </w:rPr>
            </w:pPr>
          </w:p>
        </w:tc>
      </w:tr>
      <w:tr w:rsidR="009C0EBD" w:rsidRPr="003C7F01" w14:paraId="725CBB78" w14:textId="77777777" w:rsidTr="009C0EBD">
        <w:trPr>
          <w:trHeight w:val="340"/>
        </w:trPr>
        <w:tc>
          <w:tcPr>
            <w:tcW w:w="0" w:type="auto"/>
          </w:tcPr>
          <w:p w14:paraId="79AD341E" w14:textId="77777777" w:rsidR="009C0EBD" w:rsidRPr="003C7F01" w:rsidRDefault="009C0EBD" w:rsidP="000333A4">
            <w:pPr>
              <w:pStyle w:val="rcLangElem"/>
              <w:rPr>
                <w:lang w:val="en-US" w:eastAsia="de-DE"/>
              </w:rPr>
            </w:pPr>
            <w:r w:rsidRPr="003C7F01">
              <w:rPr>
                <w:lang w:val="en-US" w:eastAsia="de-DE"/>
              </w:rPr>
              <w:t>NAK</w:t>
            </w:r>
          </w:p>
        </w:tc>
        <w:tc>
          <w:tcPr>
            <w:tcW w:w="0" w:type="auto"/>
            <w:tcBorders>
              <w:right w:val="single" w:sz="4" w:space="0" w:color="auto"/>
            </w:tcBorders>
          </w:tcPr>
          <w:p w14:paraId="04B54CDA" w14:textId="77777777" w:rsidR="009C0EBD" w:rsidRPr="003C7F01" w:rsidRDefault="009C0EBD" w:rsidP="000333A4">
            <w:pPr>
              <w:rPr>
                <w:lang w:val="en-US" w:eastAsia="de-DE"/>
              </w:rPr>
            </w:pPr>
            <w:r w:rsidRPr="003C7F01">
              <w:rPr>
                <w:lang w:val="en-US" w:eastAsia="de-DE"/>
              </w:rPr>
              <w:t>21</w:t>
            </w:r>
          </w:p>
        </w:tc>
        <w:tc>
          <w:tcPr>
            <w:tcW w:w="0" w:type="auto"/>
            <w:tcBorders>
              <w:left w:val="single" w:sz="4" w:space="0" w:color="auto"/>
            </w:tcBorders>
          </w:tcPr>
          <w:p w14:paraId="3A51F4AD" w14:textId="77777777" w:rsidR="009C0EBD" w:rsidRPr="003C7F01" w:rsidRDefault="009C0EBD" w:rsidP="000333A4">
            <w:pPr>
              <w:pStyle w:val="rcLangElem"/>
              <w:rPr>
                <w:lang w:val="en-US" w:eastAsia="de-DE"/>
              </w:rPr>
            </w:pPr>
            <w:r w:rsidRPr="003C7F01">
              <w:rPr>
                <w:lang w:val="en-US" w:eastAsia="de-DE"/>
              </w:rPr>
              <w:t>CF_TOGGLE</w:t>
            </w:r>
          </w:p>
        </w:tc>
        <w:tc>
          <w:tcPr>
            <w:tcW w:w="0" w:type="auto"/>
            <w:tcBorders>
              <w:right w:val="single" w:sz="4" w:space="0" w:color="auto"/>
            </w:tcBorders>
          </w:tcPr>
          <w:p w14:paraId="75247480" w14:textId="77777777" w:rsidR="009C0EBD" w:rsidRPr="003C7F01" w:rsidRDefault="009C0EBD" w:rsidP="000333A4">
            <w:pPr>
              <w:rPr>
                <w:lang w:val="en-US" w:eastAsia="de-DE"/>
              </w:rPr>
            </w:pPr>
            <w:r w:rsidRPr="003C7F01">
              <w:rPr>
                <w:lang w:val="en-US" w:eastAsia="de-DE"/>
              </w:rPr>
              <w:t>6</w:t>
            </w:r>
          </w:p>
        </w:tc>
        <w:tc>
          <w:tcPr>
            <w:tcW w:w="0" w:type="auto"/>
            <w:tcBorders>
              <w:left w:val="single" w:sz="4" w:space="0" w:color="auto"/>
            </w:tcBorders>
          </w:tcPr>
          <w:p w14:paraId="129642AC" w14:textId="77777777" w:rsidR="009C0EBD" w:rsidRPr="003C7F01" w:rsidRDefault="009C0EBD" w:rsidP="000333A4">
            <w:pPr>
              <w:pStyle w:val="rcLangElem"/>
              <w:rPr>
                <w:lang w:val="en-US" w:eastAsia="de-DE"/>
              </w:rPr>
            </w:pPr>
            <w:r w:rsidRPr="003C7F01">
              <w:rPr>
                <w:lang w:val="en-US" w:eastAsia="de-DE"/>
              </w:rPr>
              <w:t>ALT</w:t>
            </w:r>
          </w:p>
        </w:tc>
        <w:tc>
          <w:tcPr>
            <w:tcW w:w="0" w:type="auto"/>
          </w:tcPr>
          <w:p w14:paraId="298870D1" w14:textId="77777777" w:rsidR="009C0EBD" w:rsidRPr="003C7F01" w:rsidRDefault="009C0EBD" w:rsidP="000333A4">
            <w:pPr>
              <w:rPr>
                <w:lang w:val="en-US" w:eastAsia="de-DE"/>
              </w:rPr>
            </w:pPr>
            <w:r w:rsidRPr="003C7F01">
              <w:rPr>
                <w:lang w:val="en-US" w:eastAsia="de-DE"/>
              </w:rPr>
              <w:t>601</w:t>
            </w:r>
          </w:p>
        </w:tc>
      </w:tr>
      <w:tr w:rsidR="009C0EBD" w:rsidRPr="003C7F01" w14:paraId="1261D189" w14:textId="77777777" w:rsidTr="009C0EBD">
        <w:trPr>
          <w:trHeight w:val="340"/>
        </w:trPr>
        <w:tc>
          <w:tcPr>
            <w:tcW w:w="0" w:type="auto"/>
          </w:tcPr>
          <w:p w14:paraId="6A90D79D" w14:textId="77777777" w:rsidR="009C0EBD" w:rsidRPr="003C7F01" w:rsidRDefault="009C0EBD" w:rsidP="000333A4">
            <w:pPr>
              <w:pStyle w:val="rcLangElem"/>
              <w:rPr>
                <w:lang w:val="en-US" w:eastAsia="de-DE"/>
              </w:rPr>
            </w:pPr>
            <w:r w:rsidRPr="003C7F01">
              <w:rPr>
                <w:lang w:val="en-US" w:eastAsia="de-DE"/>
              </w:rPr>
              <w:t>SUB</w:t>
            </w:r>
          </w:p>
        </w:tc>
        <w:tc>
          <w:tcPr>
            <w:tcW w:w="0" w:type="auto"/>
            <w:tcBorders>
              <w:right w:val="single" w:sz="4" w:space="0" w:color="auto"/>
            </w:tcBorders>
          </w:tcPr>
          <w:p w14:paraId="51AC86F6" w14:textId="77777777" w:rsidR="009C0EBD" w:rsidRPr="003C7F01" w:rsidRDefault="009C0EBD" w:rsidP="000333A4">
            <w:pPr>
              <w:rPr>
                <w:lang w:val="en-US" w:eastAsia="de-DE"/>
              </w:rPr>
            </w:pPr>
            <w:r w:rsidRPr="003C7F01">
              <w:rPr>
                <w:lang w:val="en-US" w:eastAsia="de-DE"/>
              </w:rPr>
              <w:t>26</w:t>
            </w:r>
          </w:p>
        </w:tc>
        <w:tc>
          <w:tcPr>
            <w:tcW w:w="0" w:type="auto"/>
            <w:tcBorders>
              <w:left w:val="single" w:sz="4" w:space="0" w:color="auto"/>
            </w:tcBorders>
          </w:tcPr>
          <w:p w14:paraId="62C27EE8" w14:textId="77777777" w:rsidR="009C0EBD" w:rsidRPr="003C7F01" w:rsidRDefault="009C0EBD" w:rsidP="000333A4">
            <w:pPr>
              <w:pStyle w:val="rcLangElem"/>
              <w:rPr>
                <w:lang w:val="en-US" w:eastAsia="de-DE"/>
              </w:rPr>
            </w:pPr>
            <w:r w:rsidRPr="003C7F01">
              <w:rPr>
                <w:lang w:val="en-US" w:eastAsia="de-DE"/>
              </w:rPr>
              <w:t>CF_SET</w:t>
            </w:r>
          </w:p>
        </w:tc>
        <w:tc>
          <w:tcPr>
            <w:tcW w:w="0" w:type="auto"/>
            <w:tcBorders>
              <w:right w:val="single" w:sz="4" w:space="0" w:color="auto"/>
            </w:tcBorders>
          </w:tcPr>
          <w:p w14:paraId="5A8B6791" w14:textId="77777777" w:rsidR="009C0EBD" w:rsidRPr="003C7F01" w:rsidRDefault="009C0EBD" w:rsidP="000333A4">
            <w:pPr>
              <w:rPr>
                <w:lang w:val="en-US" w:eastAsia="de-DE"/>
              </w:rPr>
            </w:pPr>
            <w:r w:rsidRPr="003C7F01">
              <w:rPr>
                <w:lang w:val="en-US" w:eastAsia="de-DE"/>
              </w:rPr>
              <w:t>7</w:t>
            </w:r>
          </w:p>
        </w:tc>
        <w:tc>
          <w:tcPr>
            <w:tcW w:w="0" w:type="auto"/>
            <w:tcBorders>
              <w:left w:val="single" w:sz="4" w:space="0" w:color="auto"/>
            </w:tcBorders>
          </w:tcPr>
          <w:p w14:paraId="311104FC" w14:textId="77777777" w:rsidR="009C0EBD" w:rsidRPr="003C7F01" w:rsidRDefault="009C0EBD" w:rsidP="000333A4">
            <w:pPr>
              <w:pStyle w:val="rcLangElem"/>
              <w:rPr>
                <w:lang w:val="en-US" w:eastAsia="de-DE"/>
              </w:rPr>
            </w:pPr>
            <w:r w:rsidRPr="003C7F01">
              <w:rPr>
                <w:lang w:val="en-US" w:eastAsia="de-DE"/>
              </w:rPr>
              <w:t>SHIFT</w:t>
            </w:r>
          </w:p>
        </w:tc>
        <w:tc>
          <w:tcPr>
            <w:tcW w:w="0" w:type="auto"/>
          </w:tcPr>
          <w:p w14:paraId="74F9132E" w14:textId="77777777" w:rsidR="009C0EBD" w:rsidRPr="003C7F01" w:rsidRDefault="009C0EBD" w:rsidP="000333A4">
            <w:pPr>
              <w:rPr>
                <w:lang w:val="en-US" w:eastAsia="de-DE"/>
              </w:rPr>
            </w:pPr>
            <w:r w:rsidRPr="003C7F01">
              <w:rPr>
                <w:lang w:val="en-US" w:eastAsia="de-DE"/>
              </w:rPr>
              <w:t>602</w:t>
            </w:r>
          </w:p>
        </w:tc>
      </w:tr>
      <w:tr w:rsidR="009C0EBD" w:rsidRPr="003C7F01" w14:paraId="5E37013C" w14:textId="77777777" w:rsidTr="009C0EBD">
        <w:trPr>
          <w:trHeight w:val="340"/>
        </w:trPr>
        <w:tc>
          <w:tcPr>
            <w:tcW w:w="0" w:type="auto"/>
          </w:tcPr>
          <w:p w14:paraId="4DB03821" w14:textId="77777777" w:rsidR="009C0EBD" w:rsidRPr="003C7F01" w:rsidRDefault="009C0EBD" w:rsidP="000333A4">
            <w:pPr>
              <w:pStyle w:val="rcLangElem"/>
              <w:rPr>
                <w:lang w:val="en-US" w:eastAsia="de-DE"/>
              </w:rPr>
            </w:pPr>
            <w:r w:rsidRPr="003C7F01">
              <w:rPr>
                <w:lang w:val="en-US" w:eastAsia="de-DE"/>
              </w:rPr>
              <w:t>BACKSLASH</w:t>
            </w:r>
          </w:p>
        </w:tc>
        <w:tc>
          <w:tcPr>
            <w:tcW w:w="0" w:type="auto"/>
            <w:tcBorders>
              <w:right w:val="single" w:sz="4" w:space="0" w:color="auto"/>
            </w:tcBorders>
          </w:tcPr>
          <w:p w14:paraId="7C662F23" w14:textId="77777777" w:rsidR="009C0EBD" w:rsidRPr="003C7F01" w:rsidRDefault="009C0EBD" w:rsidP="000333A4">
            <w:pPr>
              <w:rPr>
                <w:lang w:val="en-US" w:eastAsia="de-DE"/>
              </w:rPr>
            </w:pPr>
            <w:r w:rsidRPr="003C7F01">
              <w:rPr>
                <w:lang w:val="en-US" w:eastAsia="de-DE"/>
              </w:rPr>
              <w:t>92</w:t>
            </w:r>
          </w:p>
        </w:tc>
        <w:tc>
          <w:tcPr>
            <w:tcW w:w="0" w:type="auto"/>
            <w:tcBorders>
              <w:left w:val="single" w:sz="4" w:space="0" w:color="auto"/>
            </w:tcBorders>
          </w:tcPr>
          <w:p w14:paraId="772B5A28" w14:textId="77777777" w:rsidR="009C0EBD" w:rsidRPr="003C7F01" w:rsidRDefault="009C0EBD" w:rsidP="000333A4">
            <w:pPr>
              <w:pStyle w:val="rcLangElem"/>
              <w:rPr>
                <w:lang w:val="en-US" w:eastAsia="de-DE"/>
              </w:rPr>
            </w:pPr>
            <w:r w:rsidRPr="003C7F01">
              <w:rPr>
                <w:lang w:val="en-US" w:eastAsia="de-DE"/>
              </w:rPr>
              <w:t>CF_RES</w:t>
            </w:r>
          </w:p>
        </w:tc>
        <w:tc>
          <w:tcPr>
            <w:tcW w:w="0" w:type="auto"/>
            <w:tcBorders>
              <w:right w:val="single" w:sz="4" w:space="0" w:color="auto"/>
            </w:tcBorders>
          </w:tcPr>
          <w:p w14:paraId="552EA7E4" w14:textId="77777777" w:rsidR="009C0EBD" w:rsidRPr="003C7F01" w:rsidRDefault="009C0EBD" w:rsidP="000333A4">
            <w:pPr>
              <w:rPr>
                <w:lang w:val="en-US" w:eastAsia="de-DE"/>
              </w:rPr>
            </w:pPr>
            <w:r w:rsidRPr="003C7F01">
              <w:rPr>
                <w:lang w:val="en-US" w:eastAsia="de-DE"/>
              </w:rPr>
              <w:t>8</w:t>
            </w:r>
          </w:p>
        </w:tc>
        <w:tc>
          <w:tcPr>
            <w:tcW w:w="0" w:type="auto"/>
            <w:tcBorders>
              <w:left w:val="single" w:sz="4" w:space="0" w:color="auto"/>
            </w:tcBorders>
          </w:tcPr>
          <w:p w14:paraId="79EBBD4D" w14:textId="77777777" w:rsidR="009C0EBD" w:rsidRPr="003C7F01" w:rsidRDefault="009C0EBD" w:rsidP="000333A4">
            <w:pPr>
              <w:pStyle w:val="rcLangElem"/>
              <w:rPr>
                <w:lang w:val="en-US" w:eastAsia="de-DE"/>
              </w:rPr>
            </w:pPr>
            <w:r w:rsidRPr="003C7F01">
              <w:rPr>
                <w:lang w:val="en-US" w:eastAsia="de-DE"/>
              </w:rPr>
              <w:t>SHIFTLOCK</w:t>
            </w:r>
          </w:p>
        </w:tc>
        <w:tc>
          <w:tcPr>
            <w:tcW w:w="0" w:type="auto"/>
          </w:tcPr>
          <w:p w14:paraId="63CA2D41" w14:textId="77777777" w:rsidR="009C0EBD" w:rsidRPr="003C7F01" w:rsidRDefault="009C0EBD" w:rsidP="000333A4">
            <w:pPr>
              <w:rPr>
                <w:lang w:val="en-US" w:eastAsia="de-DE"/>
              </w:rPr>
            </w:pPr>
            <w:r w:rsidRPr="003C7F01">
              <w:rPr>
                <w:lang w:val="en-US" w:eastAsia="de-DE"/>
              </w:rPr>
              <w:t>603</w:t>
            </w:r>
          </w:p>
        </w:tc>
      </w:tr>
      <w:tr w:rsidR="009C0EBD" w:rsidRPr="003C7F01" w14:paraId="0AFDD912" w14:textId="77777777" w:rsidTr="009C0EBD">
        <w:trPr>
          <w:trHeight w:val="340"/>
        </w:trPr>
        <w:tc>
          <w:tcPr>
            <w:tcW w:w="0" w:type="auto"/>
          </w:tcPr>
          <w:p w14:paraId="7F3746D7" w14:textId="77777777" w:rsidR="009C0EBD" w:rsidRPr="003C7F01" w:rsidRDefault="009C0EBD" w:rsidP="000333A4">
            <w:pPr>
              <w:pStyle w:val="rcLangElem"/>
              <w:rPr>
                <w:lang w:val="en-US" w:eastAsia="de-DE"/>
              </w:rPr>
            </w:pPr>
            <w:r w:rsidRPr="003C7F01">
              <w:rPr>
                <w:lang w:val="en-US" w:eastAsia="de-DE"/>
              </w:rPr>
              <w:t>KEYOTHER</w:t>
            </w:r>
          </w:p>
        </w:tc>
        <w:tc>
          <w:tcPr>
            <w:tcW w:w="0" w:type="auto"/>
            <w:tcBorders>
              <w:right w:val="single" w:sz="4" w:space="0" w:color="auto"/>
            </w:tcBorders>
          </w:tcPr>
          <w:p w14:paraId="06A5A377" w14:textId="77777777" w:rsidR="009C0EBD" w:rsidRPr="003C7F01" w:rsidRDefault="009C0EBD" w:rsidP="000333A4">
            <w:pPr>
              <w:rPr>
                <w:lang w:val="en-US" w:eastAsia="de-DE"/>
              </w:rPr>
            </w:pPr>
            <w:r w:rsidRPr="003C7F01">
              <w:rPr>
                <w:lang w:val="en-US" w:eastAsia="de-DE"/>
              </w:rPr>
              <w:t>998</w:t>
            </w:r>
          </w:p>
        </w:tc>
        <w:tc>
          <w:tcPr>
            <w:tcW w:w="0" w:type="auto"/>
            <w:tcBorders>
              <w:left w:val="single" w:sz="4" w:space="0" w:color="auto"/>
            </w:tcBorders>
          </w:tcPr>
          <w:p w14:paraId="1B7CBB5D" w14:textId="77777777" w:rsidR="009C0EBD" w:rsidRPr="003C7F01" w:rsidRDefault="009C0EBD" w:rsidP="000333A4">
            <w:pPr>
              <w:pStyle w:val="rcLangElem"/>
              <w:rPr>
                <w:lang w:val="en-US" w:eastAsia="de-DE"/>
              </w:rPr>
            </w:pPr>
            <w:r w:rsidRPr="003C7F01">
              <w:rPr>
                <w:lang w:val="en-US" w:eastAsia="de-DE"/>
              </w:rPr>
              <w:t>CF_HELP</w:t>
            </w:r>
          </w:p>
        </w:tc>
        <w:tc>
          <w:tcPr>
            <w:tcW w:w="0" w:type="auto"/>
            <w:tcBorders>
              <w:right w:val="single" w:sz="4" w:space="0" w:color="auto"/>
            </w:tcBorders>
          </w:tcPr>
          <w:p w14:paraId="1B2C9BEE" w14:textId="77777777" w:rsidR="009C0EBD" w:rsidRPr="003C7F01" w:rsidRDefault="009C0EBD" w:rsidP="000333A4">
            <w:pPr>
              <w:rPr>
                <w:lang w:val="en-US" w:eastAsia="de-DE"/>
              </w:rPr>
            </w:pPr>
            <w:r w:rsidRPr="003C7F01">
              <w:rPr>
                <w:lang w:val="en-US" w:eastAsia="de-DE"/>
              </w:rPr>
              <w:t>9</w:t>
            </w:r>
          </w:p>
        </w:tc>
        <w:tc>
          <w:tcPr>
            <w:tcW w:w="0" w:type="auto"/>
            <w:tcBorders>
              <w:left w:val="single" w:sz="4" w:space="0" w:color="auto"/>
            </w:tcBorders>
          </w:tcPr>
          <w:p w14:paraId="1966B555" w14:textId="77777777" w:rsidR="009C0EBD" w:rsidRPr="003C7F01" w:rsidRDefault="009C0EBD" w:rsidP="000333A4">
            <w:pPr>
              <w:pStyle w:val="rcLangElem"/>
              <w:rPr>
                <w:lang w:val="en-US" w:eastAsia="de-DE"/>
              </w:rPr>
            </w:pPr>
            <w:r w:rsidRPr="003C7F01">
              <w:rPr>
                <w:lang w:val="en-US" w:eastAsia="de-DE"/>
              </w:rPr>
              <w:t>NOKEY</w:t>
            </w:r>
          </w:p>
        </w:tc>
        <w:tc>
          <w:tcPr>
            <w:tcW w:w="0" w:type="auto"/>
          </w:tcPr>
          <w:p w14:paraId="14473661" w14:textId="77777777" w:rsidR="009C0EBD" w:rsidRPr="003C7F01" w:rsidRDefault="009C0EBD" w:rsidP="000333A4">
            <w:pPr>
              <w:rPr>
                <w:lang w:val="en-US" w:eastAsia="de-DE"/>
              </w:rPr>
            </w:pPr>
            <w:r w:rsidRPr="003C7F01">
              <w:rPr>
                <w:lang w:val="en-US" w:eastAsia="de-DE"/>
              </w:rPr>
              <w:t>-1</w:t>
            </w:r>
          </w:p>
        </w:tc>
      </w:tr>
    </w:tbl>
    <w:p w14:paraId="477D32FF" w14:textId="77777777" w:rsidR="00A35958" w:rsidRPr="003C7F01" w:rsidRDefault="00A35958" w:rsidP="00A35958">
      <w:pPr>
        <w:pStyle w:val="berschrift2"/>
        <w:rPr>
          <w:lang w:val="en-US"/>
        </w:rPr>
      </w:pPr>
      <w:bookmarkStart w:id="701" w:name="_Ref330374931"/>
      <w:bookmarkStart w:id="702" w:name="_Toc68685966"/>
      <w:r w:rsidRPr="003C7F01">
        <w:rPr>
          <w:lang w:val="en-US"/>
        </w:rPr>
        <w:t>Element Attributes</w:t>
      </w:r>
      <w:bookmarkEnd w:id="701"/>
      <w:bookmarkEnd w:id="702"/>
    </w:p>
    <w:p w14:paraId="291A47F7" w14:textId="38529939" w:rsidR="00A35958" w:rsidRPr="003C7F01" w:rsidRDefault="00A35958" w:rsidP="00A35958">
      <w:pPr>
        <w:rPr>
          <w:lang w:val="en-US" w:eastAsia="de-DE"/>
        </w:rPr>
      </w:pPr>
      <w:r w:rsidRPr="003C7F01">
        <w:rPr>
          <w:lang w:val="en-US" w:eastAsia="de-DE"/>
        </w:rPr>
        <w:t xml:space="preserve">For </w:t>
      </w:r>
      <w:r w:rsidRPr="003C7F01">
        <w:rPr>
          <w:lang w:val="en-US" w:eastAsia="de-DE"/>
        </w:rPr>
        <w:fldChar w:fldCharType="begin"/>
      </w:r>
      <w:r w:rsidR="00A20676" w:rsidRPr="005051CF">
        <w:rPr>
          <w:rStyle w:val="rcVerweis"/>
        </w:rPr>
        <w:instrText xml:space="preserve"> REF _Ref327535541 \h \* CHARFORMAT </w:instrText>
      </w:r>
      <w:r w:rsidRPr="005051CF">
        <w:rPr>
          <w:rStyle w:val="rcVerweis"/>
        </w:rPr>
      </w:r>
      <w:r w:rsidRPr="003C7F01">
        <w:rPr>
          <w:lang w:val="en-US" w:eastAsia="de-DE"/>
        </w:rPr>
        <w:fldChar w:fldCharType="separate"/>
      </w:r>
      <w:r w:rsidR="005A1BE7" w:rsidRPr="005A1BE7">
        <w:rPr>
          <w:rStyle w:val="rcVerweis"/>
        </w:rPr>
        <w:t>ELEMENT</w:t>
      </w:r>
      <w:r w:rsidRPr="003C7F01">
        <w:rPr>
          <w:lang w:val="en-US" w:eastAsia="de-DE"/>
        </w:rPr>
        <w:fldChar w:fldCharType="end"/>
      </w:r>
      <w:r w:rsidRPr="003C7F01">
        <w:rPr>
          <w:lang w:val="en-US" w:eastAsia="de-DE"/>
        </w:rPr>
        <w:t xml:space="preserve"> attributes accessible using $# (refer to </w:t>
      </w:r>
      <w:r w:rsidRPr="003C7F01">
        <w:rPr>
          <w:lang w:val="en-US" w:eastAsia="de-DE"/>
        </w:rPr>
        <w:fldChar w:fldCharType="begin"/>
      </w:r>
      <w:r w:rsidR="00A20676" w:rsidRPr="005051CF">
        <w:rPr>
          <w:rStyle w:val="rcVerweis"/>
        </w:rPr>
        <w:instrText xml:space="preserve"> REF _Ref328035784 \h \* CHARFORMAT </w:instrText>
      </w:r>
      <w:r w:rsidRPr="005051CF">
        <w:rPr>
          <w:rStyle w:val="rcVerweis"/>
        </w:rPr>
      </w:r>
      <w:r w:rsidRPr="003C7F01">
        <w:rPr>
          <w:lang w:val="en-US" w:eastAsia="de-DE"/>
        </w:rPr>
        <w:fldChar w:fldCharType="separate"/>
      </w:r>
      <w:r w:rsidR="005A1BE7" w:rsidRPr="005A1BE7">
        <w:rPr>
          <w:rStyle w:val="rcVerweis"/>
        </w:rPr>
        <w:t>Access To Elements Metadata ($#)</w:t>
      </w:r>
      <w:r w:rsidRPr="003C7F01">
        <w:rPr>
          <w:lang w:val="en-US" w:eastAsia="de-DE"/>
        </w:rPr>
        <w:fldChar w:fldCharType="end"/>
      </w:r>
      <w:r w:rsidRPr="003C7F01">
        <w:rPr>
          <w:lang w:val="en-US" w:eastAsia="de-DE"/>
        </w:rPr>
        <w:t>) refer to the according subchapter:</w:t>
      </w:r>
    </w:p>
    <w:p w14:paraId="704794B6" w14:textId="77777777" w:rsidR="00A20676" w:rsidRPr="003C7F01" w:rsidRDefault="00A20676" w:rsidP="00A35958">
      <w:pPr>
        <w:rPr>
          <w:lang w:val="en-US" w:eastAsia="de-DE"/>
        </w:rPr>
      </w:pPr>
    </w:p>
    <w:tbl>
      <w:tblPr>
        <w:tblStyle w:val="rcTable2"/>
        <w:tblW w:w="0" w:type="auto"/>
        <w:tblInd w:w="170" w:type="dxa"/>
        <w:tblLook w:val="04A0" w:firstRow="1" w:lastRow="0" w:firstColumn="1" w:lastColumn="0" w:noHBand="0" w:noVBand="1"/>
      </w:tblPr>
      <w:tblGrid>
        <w:gridCol w:w="864"/>
        <w:gridCol w:w="2698"/>
      </w:tblGrid>
      <w:tr w:rsidR="00A20676" w:rsidRPr="003C7F01" w14:paraId="619F7096" w14:textId="77777777" w:rsidTr="00D212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0520FCFC" w14:textId="210A7F69" w:rsidR="00A20676" w:rsidRPr="003C7F01" w:rsidRDefault="00A20676" w:rsidP="00D212F1">
            <w:pPr>
              <w:rPr>
                <w:lang w:val="en-US" w:eastAsia="de-DE"/>
              </w:rPr>
            </w:pPr>
            <w:r w:rsidRPr="003C7F01">
              <w:rPr>
                <w:lang w:val="en-US" w:eastAsia="de-DE"/>
              </w:rPr>
              <w:fldChar w:fldCharType="begin"/>
            </w:r>
            <w:r w:rsidRPr="005051CF">
              <w:rPr>
                <w:rStyle w:val="rcVerweis"/>
              </w:rPr>
              <w:instrText xml:space="preserve"> REF _Ref327525067 \h \* CHARFORMAT </w:instrText>
            </w:r>
            <w:r w:rsidRPr="005051CF">
              <w:rPr>
                <w:rStyle w:val="rcVerweis"/>
              </w:rPr>
            </w:r>
            <w:r w:rsidRPr="003C7F01">
              <w:rPr>
                <w:lang w:val="en-US" w:eastAsia="de-DE"/>
              </w:rPr>
              <w:fldChar w:fldCharType="separate"/>
            </w:r>
            <w:r w:rsidR="005A1BE7" w:rsidRPr="005A1BE7">
              <w:rPr>
                <w:rStyle w:val="rcVerweis"/>
              </w:rPr>
              <w:t>ENUM</w:t>
            </w:r>
            <w:r w:rsidRPr="003C7F01">
              <w:rPr>
                <w:lang w:val="en-US" w:eastAsia="de-DE"/>
              </w:rPr>
              <w:fldChar w:fldCharType="end"/>
            </w:r>
          </w:p>
        </w:tc>
        <w:tc>
          <w:tcPr>
            <w:tcW w:w="0" w:type="auto"/>
          </w:tcPr>
          <w:p w14:paraId="5D96148E" w14:textId="33D2B947" w:rsidR="00A20676" w:rsidRPr="003C7F01" w:rsidRDefault="00A20676" w:rsidP="00D212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_Ref330375217 \h \* CHARFORMAT </w:instrText>
            </w:r>
            <w:r w:rsidRPr="005051CF">
              <w:rPr>
                <w:rStyle w:val="rcVerweis"/>
              </w:rPr>
            </w:r>
            <w:r w:rsidRPr="003C7F01">
              <w:rPr>
                <w:lang w:val="en-US" w:eastAsia="de-DE"/>
              </w:rPr>
              <w:fldChar w:fldCharType="separate"/>
            </w:r>
            <w:r w:rsidR="005A1BE7" w:rsidRPr="005A1BE7">
              <w:rPr>
                <w:rStyle w:val="rcVerweis"/>
              </w:rPr>
              <w:t>ENUM Attributes</w:t>
            </w:r>
            <w:r w:rsidRPr="003C7F01">
              <w:rPr>
                <w:lang w:val="en-US" w:eastAsia="de-DE"/>
              </w:rPr>
              <w:fldChar w:fldCharType="end"/>
            </w:r>
          </w:p>
        </w:tc>
      </w:tr>
      <w:tr w:rsidR="00A20676" w:rsidRPr="003C7F01" w14:paraId="65C90CF0" w14:textId="77777777" w:rsidTr="00D212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3CAF2500" w14:textId="380EBAFF" w:rsidR="00A20676" w:rsidRPr="003C7F01" w:rsidRDefault="00A20676" w:rsidP="00D212F1">
            <w:pPr>
              <w:rPr>
                <w:lang w:val="en-US" w:eastAsia="de-DE"/>
              </w:rPr>
            </w:pPr>
            <w:r w:rsidRPr="003C7F01">
              <w:rPr>
                <w:lang w:val="en-US" w:eastAsia="de-DE"/>
              </w:rPr>
              <w:fldChar w:fldCharType="begin"/>
            </w:r>
            <w:r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p>
        </w:tc>
        <w:tc>
          <w:tcPr>
            <w:tcW w:w="0" w:type="auto"/>
          </w:tcPr>
          <w:p w14:paraId="262B4A2B" w14:textId="03ED40DA" w:rsidR="00A20676" w:rsidRPr="003C7F01" w:rsidRDefault="00A20676" w:rsidP="00D212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_Ref330375276 \h \* CHARFORMAT </w:instrText>
            </w:r>
            <w:r w:rsidRPr="005051CF">
              <w:rPr>
                <w:rStyle w:val="rcVerweis"/>
              </w:rPr>
            </w:r>
            <w:r w:rsidRPr="003C7F01">
              <w:rPr>
                <w:lang w:val="en-US" w:eastAsia="de-DE"/>
              </w:rPr>
              <w:fldChar w:fldCharType="separate"/>
            </w:r>
            <w:r w:rsidR="005A1BE7" w:rsidRPr="005A1BE7">
              <w:rPr>
                <w:rStyle w:val="rcVerweis"/>
              </w:rPr>
              <w:t>EBIN Attributes</w:t>
            </w:r>
            <w:r w:rsidRPr="003C7F01">
              <w:rPr>
                <w:lang w:val="en-US" w:eastAsia="de-DE"/>
              </w:rPr>
              <w:fldChar w:fldCharType="end"/>
            </w:r>
          </w:p>
        </w:tc>
      </w:tr>
      <w:tr w:rsidR="00A20676" w:rsidRPr="003C7F01" w14:paraId="678156FA" w14:textId="77777777" w:rsidTr="00D212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D0251AA" w14:textId="5F97C941" w:rsidR="00A20676" w:rsidRPr="003C7F01" w:rsidRDefault="00A20676" w:rsidP="00D212F1">
            <w:pPr>
              <w:rPr>
                <w:lang w:val="en-US" w:eastAsia="de-DE"/>
              </w:rPr>
            </w:pPr>
            <w:r w:rsidRPr="003C7F01">
              <w:rPr>
                <w:lang w:val="en-US" w:eastAsia="de-DE"/>
              </w:rPr>
              <w:fldChar w:fldCharType="begin"/>
            </w:r>
            <w:r w:rsidRPr="005051CF">
              <w:rPr>
                <w:rStyle w:val="rcVerweis"/>
              </w:rPr>
              <w:instrText xml:space="preserve"> REF _Ref327525075 \h \* CHARFORMAT </w:instrText>
            </w:r>
            <w:r w:rsidRPr="005051CF">
              <w:rPr>
                <w:rStyle w:val="rcVerweis"/>
              </w:rPr>
            </w:r>
            <w:r w:rsidRPr="003C7F01">
              <w:rPr>
                <w:lang w:val="en-US" w:eastAsia="de-DE"/>
              </w:rPr>
              <w:fldChar w:fldCharType="separate"/>
            </w:r>
            <w:r w:rsidR="005A1BE7" w:rsidRPr="005A1BE7">
              <w:rPr>
                <w:rStyle w:val="rcVerweis"/>
              </w:rPr>
              <w:t>ESTR</w:t>
            </w:r>
            <w:r w:rsidRPr="003C7F01">
              <w:rPr>
                <w:lang w:val="en-US" w:eastAsia="de-DE"/>
              </w:rPr>
              <w:fldChar w:fldCharType="end"/>
            </w:r>
          </w:p>
        </w:tc>
        <w:tc>
          <w:tcPr>
            <w:tcW w:w="0" w:type="auto"/>
          </w:tcPr>
          <w:p w14:paraId="0D03D7FA" w14:textId="5C577EF4" w:rsidR="00A20676" w:rsidRPr="003C7F01" w:rsidRDefault="00A20676" w:rsidP="00D212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_Ref330375282 \h \* CHARFORMAT </w:instrText>
            </w:r>
            <w:r w:rsidRPr="005051CF">
              <w:rPr>
                <w:rStyle w:val="rcVerweis"/>
              </w:rPr>
            </w:r>
            <w:r w:rsidRPr="003C7F01">
              <w:rPr>
                <w:lang w:val="en-US" w:eastAsia="de-DE"/>
              </w:rPr>
              <w:fldChar w:fldCharType="separate"/>
            </w:r>
            <w:r w:rsidR="005A1BE7" w:rsidRPr="005A1BE7">
              <w:rPr>
                <w:rStyle w:val="rcVerweis"/>
              </w:rPr>
              <w:t>ESTR Attributes</w:t>
            </w:r>
            <w:r w:rsidRPr="003C7F01">
              <w:rPr>
                <w:lang w:val="en-US" w:eastAsia="de-DE"/>
              </w:rPr>
              <w:fldChar w:fldCharType="end"/>
            </w:r>
          </w:p>
        </w:tc>
      </w:tr>
      <w:tr w:rsidR="00A20676" w:rsidRPr="003C7F01" w14:paraId="11D4E5F1" w14:textId="77777777" w:rsidTr="00D212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7F2A7C2" w14:textId="68F30EFF" w:rsidR="00A20676" w:rsidRPr="003C7F01" w:rsidRDefault="00A20676" w:rsidP="00D212F1">
            <w:pPr>
              <w:rPr>
                <w:lang w:val="en-US" w:eastAsia="de-DE"/>
              </w:rPr>
            </w:pPr>
            <w:r w:rsidRPr="003C7F01">
              <w:rPr>
                <w:lang w:val="en-US" w:eastAsia="de-DE"/>
              </w:rPr>
              <w:fldChar w:fldCharType="begin"/>
            </w:r>
            <w:r w:rsidRPr="005051CF">
              <w:rPr>
                <w:rStyle w:val="rcVerweis"/>
              </w:rPr>
              <w:instrText xml:space="preserve"> REF _Ref327525087 \h \* CHARFORMAT </w:instrText>
            </w:r>
            <w:r w:rsidRPr="005051CF">
              <w:rPr>
                <w:rStyle w:val="rcVerweis"/>
              </w:rPr>
            </w:r>
            <w:r w:rsidRPr="003C7F01">
              <w:rPr>
                <w:lang w:val="en-US" w:eastAsia="de-DE"/>
              </w:rPr>
              <w:fldChar w:fldCharType="separate"/>
            </w:r>
            <w:r w:rsidR="005A1BE7" w:rsidRPr="005A1BE7">
              <w:rPr>
                <w:rStyle w:val="rcVerweis"/>
              </w:rPr>
              <w:t>ETIM</w:t>
            </w:r>
            <w:r w:rsidRPr="003C7F01">
              <w:rPr>
                <w:lang w:val="en-US" w:eastAsia="de-DE"/>
              </w:rPr>
              <w:fldChar w:fldCharType="end"/>
            </w:r>
          </w:p>
        </w:tc>
        <w:tc>
          <w:tcPr>
            <w:tcW w:w="0" w:type="auto"/>
          </w:tcPr>
          <w:p w14:paraId="631AAFBE" w14:textId="694EFCAF" w:rsidR="00A20676" w:rsidRPr="003C7F01" w:rsidRDefault="00A20676" w:rsidP="00D212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_Ref330375287 \h \* CHARFORMAT </w:instrText>
            </w:r>
            <w:r w:rsidRPr="005051CF">
              <w:rPr>
                <w:rStyle w:val="rcVerweis"/>
              </w:rPr>
            </w:r>
            <w:r w:rsidRPr="003C7F01">
              <w:rPr>
                <w:lang w:val="en-US" w:eastAsia="de-DE"/>
              </w:rPr>
              <w:fldChar w:fldCharType="separate"/>
            </w:r>
            <w:r w:rsidR="005A1BE7" w:rsidRPr="005A1BE7">
              <w:rPr>
                <w:rStyle w:val="rcVerweis"/>
              </w:rPr>
              <w:t>ETIM Attributes</w:t>
            </w:r>
            <w:r w:rsidRPr="003C7F01">
              <w:rPr>
                <w:lang w:val="en-US" w:eastAsia="de-DE"/>
              </w:rPr>
              <w:fldChar w:fldCharType="end"/>
            </w:r>
          </w:p>
        </w:tc>
      </w:tr>
      <w:tr w:rsidR="00A20676" w:rsidRPr="003C7F01" w14:paraId="575DB11E" w14:textId="77777777" w:rsidTr="00D212F1">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2F8600D4" w14:textId="49D97337" w:rsidR="00A20676" w:rsidRPr="003C7F01" w:rsidRDefault="00A20676" w:rsidP="00D212F1">
            <w:pPr>
              <w:rPr>
                <w:lang w:val="en-US" w:eastAsia="de-DE"/>
              </w:rPr>
            </w:pPr>
            <w:r w:rsidRPr="003C7F01">
              <w:rPr>
                <w:lang w:val="en-US" w:eastAsia="de-DE"/>
              </w:rPr>
              <w:fldChar w:fldCharType="begin"/>
            </w:r>
            <w:r w:rsidRPr="005051CF">
              <w:rPr>
                <w:rStyle w:val="rcVerweis"/>
              </w:rPr>
              <w:instrText xml:space="preserve"> REF _Ref327525081 \h \* CHARFORMAT </w:instrText>
            </w:r>
            <w:r w:rsidRPr="005051CF">
              <w:rPr>
                <w:rStyle w:val="rcVerweis"/>
              </w:rPr>
            </w:r>
            <w:r w:rsidRPr="003C7F01">
              <w:rPr>
                <w:lang w:val="en-US" w:eastAsia="de-DE"/>
              </w:rPr>
              <w:fldChar w:fldCharType="separate"/>
            </w:r>
            <w:r w:rsidR="005A1BE7" w:rsidRPr="005A1BE7">
              <w:rPr>
                <w:rStyle w:val="rcVerweis"/>
              </w:rPr>
              <w:t>EDAT</w:t>
            </w:r>
            <w:r w:rsidRPr="003C7F01">
              <w:rPr>
                <w:lang w:val="en-US" w:eastAsia="de-DE"/>
              </w:rPr>
              <w:fldChar w:fldCharType="end"/>
            </w:r>
          </w:p>
        </w:tc>
        <w:tc>
          <w:tcPr>
            <w:tcW w:w="0" w:type="auto"/>
          </w:tcPr>
          <w:p w14:paraId="42DA9A49" w14:textId="0C9E171B" w:rsidR="00A20676" w:rsidRPr="003C7F01" w:rsidRDefault="00A20676" w:rsidP="00D212F1">
            <w:pPr>
              <w:cnfStyle w:val="000000000000" w:firstRow="0" w:lastRow="0" w:firstColumn="0" w:lastColumn="0" w:oddVBand="0" w:evenVBand="0" w:oddHBand="0" w:evenHBand="0" w:firstRowFirstColumn="0" w:firstRowLastColumn="0" w:lastRowFirstColumn="0" w:lastRowLastColumn="0"/>
              <w:rPr>
                <w:lang w:val="en-US" w:eastAsia="de-DE"/>
              </w:rPr>
            </w:pPr>
            <w:r w:rsidRPr="003C7F01">
              <w:rPr>
                <w:lang w:val="en-US" w:eastAsia="de-DE"/>
              </w:rPr>
              <w:t xml:space="preserve">Refer to </w:t>
            </w:r>
            <w:r w:rsidRPr="003C7F01">
              <w:rPr>
                <w:lang w:val="en-US" w:eastAsia="de-DE"/>
              </w:rPr>
              <w:fldChar w:fldCharType="begin"/>
            </w:r>
            <w:r w:rsidRPr="005051CF">
              <w:rPr>
                <w:rStyle w:val="rcVerweis"/>
              </w:rPr>
              <w:instrText xml:space="preserve"> REF _Ref330375292 \h \* CHARFORMAT </w:instrText>
            </w:r>
            <w:r w:rsidRPr="005051CF">
              <w:rPr>
                <w:rStyle w:val="rcVerweis"/>
              </w:rPr>
            </w:r>
            <w:r w:rsidRPr="003C7F01">
              <w:rPr>
                <w:lang w:val="en-US" w:eastAsia="de-DE"/>
              </w:rPr>
              <w:fldChar w:fldCharType="separate"/>
            </w:r>
            <w:r w:rsidR="005A1BE7" w:rsidRPr="005A1BE7">
              <w:rPr>
                <w:rStyle w:val="rcVerweis"/>
              </w:rPr>
              <w:t>EDAT Attributes</w:t>
            </w:r>
            <w:r w:rsidRPr="003C7F01">
              <w:rPr>
                <w:lang w:val="en-US" w:eastAsia="de-DE"/>
              </w:rPr>
              <w:fldChar w:fldCharType="end"/>
            </w:r>
          </w:p>
        </w:tc>
      </w:tr>
    </w:tbl>
    <w:p w14:paraId="4060BA7E" w14:textId="77777777" w:rsidR="00A35958" w:rsidRPr="003C7F01" w:rsidRDefault="00A20676" w:rsidP="00A20676">
      <w:pPr>
        <w:pStyle w:val="berschrift3"/>
        <w:rPr>
          <w:lang w:val="en-US"/>
        </w:rPr>
      </w:pPr>
      <w:bookmarkStart w:id="703" w:name="_Ref330375217"/>
      <w:bookmarkStart w:id="704" w:name="_Toc68685967"/>
      <w:r w:rsidRPr="003C7F01">
        <w:rPr>
          <w:lang w:val="en-US"/>
        </w:rPr>
        <w:t>ENUM Attributes</w:t>
      </w:r>
      <w:bookmarkEnd w:id="703"/>
      <w:bookmarkEnd w:id="704"/>
    </w:p>
    <w:p w14:paraId="59DF5182" w14:textId="6965A02B" w:rsidR="00A20676" w:rsidRPr="003C7F01" w:rsidRDefault="00A20676" w:rsidP="00A20676">
      <w:pPr>
        <w:rPr>
          <w:lang w:val="en-US" w:eastAsia="de-DE"/>
        </w:rPr>
      </w:pPr>
      <w:r w:rsidRPr="003C7F01">
        <w:rPr>
          <w:lang w:val="en-US" w:eastAsia="de-DE"/>
        </w:rPr>
        <w:t xml:space="preserve">In the following table all items with a C-data type of </w:t>
      </w:r>
      <w:r w:rsidRPr="003C7F01">
        <w:rPr>
          <w:rStyle w:val="rcLangElemZchn"/>
          <w:lang w:val="en-US"/>
        </w:rPr>
        <w:t>XSTR</w:t>
      </w:r>
      <w:r w:rsidRPr="003C7F01">
        <w:rPr>
          <w:lang w:val="en-US" w:eastAsia="de-DE"/>
        </w:rPr>
        <w:t xml:space="preserve"> are an index for getting the text (refer to </w:t>
      </w:r>
      <w:r w:rsidRPr="003C7F01">
        <w:rPr>
          <w:lang w:val="en-US" w:eastAsia="de-DE"/>
        </w:rPr>
        <w:fldChar w:fldCharType="begin"/>
      </w:r>
      <w:r w:rsidR="007C321B"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6746CAFB" w14:textId="77777777" w:rsidR="00A20676" w:rsidRPr="003C7F01" w:rsidRDefault="00A20676" w:rsidP="00A20676">
      <w:pPr>
        <w:rPr>
          <w:lang w:val="en-US" w:eastAsia="de-DE"/>
        </w:rPr>
      </w:pPr>
    </w:p>
    <w:tbl>
      <w:tblPr>
        <w:tblStyle w:val="rcTable1"/>
        <w:tblW w:w="0" w:type="auto"/>
        <w:tblLook w:val="04A0" w:firstRow="1" w:lastRow="0" w:firstColumn="1" w:lastColumn="0" w:noHBand="0" w:noVBand="1"/>
      </w:tblPr>
      <w:tblGrid>
        <w:gridCol w:w="1369"/>
        <w:gridCol w:w="1952"/>
        <w:gridCol w:w="6364"/>
      </w:tblGrid>
      <w:tr w:rsidR="004475DF" w:rsidRPr="003C7F01" w14:paraId="6091B27C" w14:textId="77777777" w:rsidTr="00D212F1">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1E5E876" w14:textId="77777777" w:rsidR="00A20676" w:rsidRPr="003C7F01" w:rsidRDefault="00A20676" w:rsidP="00D212F1">
            <w:pPr>
              <w:rPr>
                <w:lang w:val="en-US" w:eastAsia="de-DE"/>
              </w:rPr>
            </w:pPr>
            <w:r w:rsidRPr="003C7F01">
              <w:rPr>
                <w:lang w:val="en-US" w:eastAsia="de-DE"/>
              </w:rPr>
              <w:t>C-data type</w:t>
            </w:r>
          </w:p>
        </w:tc>
        <w:tc>
          <w:tcPr>
            <w:tcW w:w="0" w:type="auto"/>
          </w:tcPr>
          <w:p w14:paraId="0C13B237" w14:textId="77777777" w:rsidR="00A20676" w:rsidRPr="003C7F01" w:rsidRDefault="00A20676" w:rsidP="00D212F1">
            <w:pPr>
              <w:rPr>
                <w:lang w:val="en-US" w:eastAsia="de-DE"/>
              </w:rPr>
            </w:pPr>
            <w:r w:rsidRPr="003C7F01">
              <w:rPr>
                <w:lang w:val="en-US" w:eastAsia="de-DE"/>
              </w:rPr>
              <w:t>Name Of Attribute</w:t>
            </w:r>
          </w:p>
        </w:tc>
        <w:tc>
          <w:tcPr>
            <w:tcW w:w="0" w:type="auto"/>
          </w:tcPr>
          <w:p w14:paraId="6AA8960F" w14:textId="77777777" w:rsidR="00A20676" w:rsidRPr="003C7F01" w:rsidRDefault="00A20676" w:rsidP="00D212F1">
            <w:pPr>
              <w:rPr>
                <w:lang w:val="en-US" w:eastAsia="de-DE"/>
              </w:rPr>
            </w:pPr>
            <w:r w:rsidRPr="003C7F01">
              <w:rPr>
                <w:lang w:val="en-US" w:eastAsia="de-DE"/>
              </w:rPr>
              <w:t>Comment</w:t>
            </w:r>
          </w:p>
        </w:tc>
      </w:tr>
      <w:tr w:rsidR="004475DF" w:rsidRPr="003C7F01" w14:paraId="6F60FB0E" w14:textId="77777777" w:rsidTr="00D212F1">
        <w:trPr>
          <w:trHeight w:val="340"/>
        </w:trPr>
        <w:tc>
          <w:tcPr>
            <w:tcW w:w="0" w:type="auto"/>
          </w:tcPr>
          <w:p w14:paraId="5079349C" w14:textId="77777777" w:rsidR="00A20676" w:rsidRPr="003C7F01" w:rsidRDefault="00A20676" w:rsidP="00D212F1">
            <w:pPr>
              <w:rPr>
                <w:lang w:val="en-US" w:eastAsia="de-DE"/>
              </w:rPr>
            </w:pPr>
            <w:r w:rsidRPr="003C7F01">
              <w:rPr>
                <w:lang w:val="en-US" w:eastAsia="de-DE"/>
              </w:rPr>
              <w:t>XSTR</w:t>
            </w:r>
          </w:p>
        </w:tc>
        <w:tc>
          <w:tcPr>
            <w:tcW w:w="0" w:type="auto"/>
          </w:tcPr>
          <w:p w14:paraId="54E41E49" w14:textId="77777777" w:rsidR="00A20676" w:rsidRPr="003C7F01" w:rsidRDefault="00A20676" w:rsidP="00D212F1">
            <w:pPr>
              <w:rPr>
                <w:lang w:val="en-US" w:eastAsia="de-DE"/>
              </w:rPr>
            </w:pPr>
            <w:r w:rsidRPr="003C7F01">
              <w:rPr>
                <w:lang w:val="en-US" w:eastAsia="de-DE"/>
              </w:rPr>
              <w:t>name</w:t>
            </w:r>
          </w:p>
        </w:tc>
        <w:tc>
          <w:tcPr>
            <w:tcW w:w="0" w:type="auto"/>
          </w:tcPr>
          <w:p w14:paraId="4E6AB9A6" w14:textId="40495EAD" w:rsidR="00A20676" w:rsidRPr="003C7F01" w:rsidRDefault="00A20676" w:rsidP="004475DF">
            <w:pPr>
              <w:rPr>
                <w:lang w:val="en-US" w:eastAsia="de-DE"/>
              </w:rPr>
            </w:pPr>
            <w:r w:rsidRPr="003C7F01">
              <w:rPr>
                <w:lang w:val="en-US" w:eastAsia="de-DE"/>
              </w:rPr>
              <w:t xml:space="preserve">Name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00D212F1" w:rsidRPr="003C7F01">
              <w:rPr>
                <w:lang w:val="en-US" w:eastAsia="de-DE"/>
              </w:rPr>
              <w:t xml:space="preserve">-Setting </w:t>
            </w:r>
            <w:r w:rsidR="00D212F1" w:rsidRPr="003C7F01">
              <w:rPr>
                <w:rStyle w:val="rcLangElemZchn"/>
                <w:lang w:val="en-US"/>
              </w:rPr>
              <w:t>CE=3</w:t>
            </w:r>
            <w:r w:rsidR="00D212F1" w:rsidRPr="003C7F01">
              <w:rPr>
                <w:lang w:val="en-US" w:eastAsia="de-DE"/>
              </w:rPr>
              <w:t>)</w:t>
            </w:r>
          </w:p>
        </w:tc>
      </w:tr>
      <w:tr w:rsidR="004475DF" w:rsidRPr="003C7F01" w14:paraId="09FE7C6A" w14:textId="77777777" w:rsidTr="00D212F1">
        <w:trPr>
          <w:trHeight w:val="340"/>
        </w:trPr>
        <w:tc>
          <w:tcPr>
            <w:tcW w:w="0" w:type="auto"/>
          </w:tcPr>
          <w:p w14:paraId="768C3B8C" w14:textId="77777777" w:rsidR="00A20676" w:rsidRPr="003C7F01" w:rsidRDefault="00A20676" w:rsidP="00D212F1">
            <w:pPr>
              <w:rPr>
                <w:lang w:val="en-US" w:eastAsia="de-DE"/>
              </w:rPr>
            </w:pPr>
            <w:r w:rsidRPr="003C7F01">
              <w:rPr>
                <w:lang w:val="en-US" w:eastAsia="de-DE"/>
              </w:rPr>
              <w:t>XSTR</w:t>
            </w:r>
          </w:p>
        </w:tc>
        <w:tc>
          <w:tcPr>
            <w:tcW w:w="0" w:type="auto"/>
          </w:tcPr>
          <w:p w14:paraId="7CD5669D" w14:textId="77777777" w:rsidR="00A20676" w:rsidRPr="003C7F01" w:rsidRDefault="00A20676" w:rsidP="00D212F1">
            <w:pPr>
              <w:rPr>
                <w:lang w:val="en-US" w:eastAsia="de-DE"/>
              </w:rPr>
            </w:pPr>
            <w:r w:rsidRPr="003C7F01">
              <w:rPr>
                <w:lang w:val="en-US" w:eastAsia="de-DE"/>
              </w:rPr>
              <w:t>desc</w:t>
            </w:r>
          </w:p>
        </w:tc>
        <w:tc>
          <w:tcPr>
            <w:tcW w:w="0" w:type="auto"/>
          </w:tcPr>
          <w:p w14:paraId="21CE7F83" w14:textId="77777777" w:rsidR="00A20676" w:rsidRPr="003C7F01" w:rsidRDefault="004475DF" w:rsidP="00A20676">
            <w:pPr>
              <w:rPr>
                <w:lang w:val="en-US" w:eastAsia="de-DE"/>
              </w:rPr>
            </w:pPr>
            <w:r w:rsidRPr="003C7F01">
              <w:rPr>
                <w:lang w:val="en-US" w:eastAsia="de-DE"/>
              </w:rPr>
              <w:t>D</w:t>
            </w:r>
            <w:r w:rsidR="00A20676" w:rsidRPr="003C7F01">
              <w:rPr>
                <w:lang w:val="en-US" w:eastAsia="de-DE"/>
              </w:rPr>
              <w:t>escription</w:t>
            </w:r>
          </w:p>
        </w:tc>
      </w:tr>
      <w:tr w:rsidR="004475DF" w:rsidRPr="003C7F01" w14:paraId="4E740E0E" w14:textId="77777777" w:rsidTr="00D212F1">
        <w:trPr>
          <w:trHeight w:val="340"/>
        </w:trPr>
        <w:tc>
          <w:tcPr>
            <w:tcW w:w="0" w:type="auto"/>
          </w:tcPr>
          <w:p w14:paraId="02F7AE5A" w14:textId="77777777" w:rsidR="00A20676" w:rsidRPr="003C7F01" w:rsidRDefault="004475DF" w:rsidP="00D212F1">
            <w:pPr>
              <w:rPr>
                <w:lang w:val="en-US" w:eastAsia="de-DE"/>
              </w:rPr>
            </w:pPr>
            <w:r w:rsidRPr="003C7F01">
              <w:rPr>
                <w:lang w:val="en-US" w:eastAsia="de-DE"/>
              </w:rPr>
              <w:t>XSTR</w:t>
            </w:r>
          </w:p>
        </w:tc>
        <w:tc>
          <w:tcPr>
            <w:tcW w:w="0" w:type="auto"/>
          </w:tcPr>
          <w:p w14:paraId="72E85CE1" w14:textId="77777777" w:rsidR="00A20676" w:rsidRPr="003C7F01" w:rsidRDefault="004475DF" w:rsidP="00D212F1">
            <w:pPr>
              <w:rPr>
                <w:lang w:val="en-US" w:eastAsia="de-DE"/>
              </w:rPr>
            </w:pPr>
            <w:r w:rsidRPr="003C7F01">
              <w:rPr>
                <w:lang w:val="en-US" w:eastAsia="de-DE"/>
              </w:rPr>
              <w:t>info</w:t>
            </w:r>
          </w:p>
        </w:tc>
        <w:tc>
          <w:tcPr>
            <w:tcW w:w="0" w:type="auto"/>
          </w:tcPr>
          <w:p w14:paraId="574007B2" w14:textId="6EFC3B6C" w:rsidR="00A20676" w:rsidRPr="003C7F01" w:rsidRDefault="004475DF" w:rsidP="00A20676">
            <w:pPr>
              <w:rPr>
                <w:lang w:val="en-US" w:eastAsia="de-DE"/>
              </w:rPr>
            </w:pPr>
            <w:r w:rsidRPr="003C7F01">
              <w:rPr>
                <w:lang w:val="en-US" w:eastAsia="de-DE"/>
              </w:rPr>
              <w:t xml:space="preserve">Info text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HT=1</w:t>
            </w:r>
            <w:r w:rsidRPr="003C7F01">
              <w:rPr>
                <w:lang w:val="en-US" w:eastAsia="de-DE"/>
              </w:rPr>
              <w:t>)</w:t>
            </w:r>
          </w:p>
        </w:tc>
      </w:tr>
      <w:tr w:rsidR="004475DF" w:rsidRPr="003C7F01" w14:paraId="37DACD0B" w14:textId="77777777" w:rsidTr="00D212F1">
        <w:trPr>
          <w:trHeight w:val="340"/>
        </w:trPr>
        <w:tc>
          <w:tcPr>
            <w:tcW w:w="0" w:type="auto"/>
          </w:tcPr>
          <w:p w14:paraId="554C197C" w14:textId="77777777" w:rsidR="004475DF" w:rsidRPr="003C7F01" w:rsidRDefault="004475DF" w:rsidP="00D212F1">
            <w:pPr>
              <w:rPr>
                <w:lang w:val="en-US" w:eastAsia="de-DE"/>
              </w:rPr>
            </w:pPr>
            <w:r w:rsidRPr="003C7F01">
              <w:rPr>
                <w:lang w:val="en-US" w:eastAsia="de-DE"/>
              </w:rPr>
              <w:lastRenderedPageBreak/>
              <w:t>XSTR</w:t>
            </w:r>
          </w:p>
        </w:tc>
        <w:tc>
          <w:tcPr>
            <w:tcW w:w="0" w:type="auto"/>
          </w:tcPr>
          <w:p w14:paraId="637A8130" w14:textId="77777777" w:rsidR="004475DF" w:rsidRPr="003C7F01" w:rsidRDefault="004475DF" w:rsidP="00D212F1">
            <w:pPr>
              <w:rPr>
                <w:lang w:val="en-US" w:eastAsia="de-DE"/>
              </w:rPr>
            </w:pPr>
            <w:r w:rsidRPr="003C7F01">
              <w:rPr>
                <w:lang w:val="en-US" w:eastAsia="de-DE"/>
              </w:rPr>
              <w:t>unit</w:t>
            </w:r>
          </w:p>
        </w:tc>
        <w:tc>
          <w:tcPr>
            <w:tcW w:w="0" w:type="auto"/>
          </w:tcPr>
          <w:p w14:paraId="6DBAF1CA" w14:textId="77777777" w:rsidR="004475DF" w:rsidRPr="003C7F01" w:rsidRDefault="004475DF" w:rsidP="004475DF">
            <w:pPr>
              <w:rPr>
                <w:lang w:val="en-US" w:eastAsia="de-DE"/>
              </w:rPr>
            </w:pPr>
            <w:r w:rsidRPr="003C7F01">
              <w:rPr>
                <w:lang w:val="en-US" w:eastAsia="de-DE"/>
              </w:rPr>
              <w:t>Physical Unit</w:t>
            </w:r>
          </w:p>
        </w:tc>
      </w:tr>
      <w:tr w:rsidR="004475DF" w:rsidRPr="003C7F01" w14:paraId="0B42A40F" w14:textId="77777777" w:rsidTr="00D212F1">
        <w:trPr>
          <w:trHeight w:val="340"/>
        </w:trPr>
        <w:tc>
          <w:tcPr>
            <w:tcW w:w="0" w:type="auto"/>
          </w:tcPr>
          <w:p w14:paraId="5FF8DFCF" w14:textId="77777777" w:rsidR="004475DF" w:rsidRPr="003C7F01" w:rsidRDefault="004475DF" w:rsidP="00D212F1">
            <w:pPr>
              <w:rPr>
                <w:lang w:val="en-US" w:eastAsia="de-DE"/>
              </w:rPr>
            </w:pPr>
            <w:r w:rsidRPr="003C7F01">
              <w:rPr>
                <w:lang w:val="en-US" w:eastAsia="de-DE"/>
              </w:rPr>
              <w:t>long</w:t>
            </w:r>
          </w:p>
        </w:tc>
        <w:tc>
          <w:tcPr>
            <w:tcW w:w="0" w:type="auto"/>
          </w:tcPr>
          <w:p w14:paraId="69AEE69B" w14:textId="77777777" w:rsidR="004475DF" w:rsidRPr="003C7F01" w:rsidRDefault="004475DF" w:rsidP="00D212F1">
            <w:pPr>
              <w:rPr>
                <w:lang w:val="en-US" w:eastAsia="de-DE"/>
              </w:rPr>
            </w:pPr>
            <w:r w:rsidRPr="003C7F01">
              <w:rPr>
                <w:lang w:val="en-US" w:eastAsia="de-DE"/>
              </w:rPr>
              <w:t>setup</w:t>
            </w:r>
          </w:p>
        </w:tc>
        <w:tc>
          <w:tcPr>
            <w:tcW w:w="0" w:type="auto"/>
          </w:tcPr>
          <w:p w14:paraId="75D1C36A" w14:textId="77777777" w:rsidR="004475DF" w:rsidRPr="003C7F01" w:rsidRDefault="004475DF" w:rsidP="004475DF">
            <w:pPr>
              <w:rPr>
                <w:lang w:val="en-US" w:eastAsia="de-DE"/>
              </w:rPr>
            </w:pPr>
            <w:r w:rsidRPr="003C7F01">
              <w:rPr>
                <w:lang w:val="en-US" w:eastAsia="de-DE"/>
              </w:rPr>
              <w:t>Standard value</w:t>
            </w:r>
          </w:p>
        </w:tc>
      </w:tr>
      <w:tr w:rsidR="004475DF" w:rsidRPr="003C7F01" w14:paraId="574BA50C" w14:textId="77777777" w:rsidTr="00D212F1">
        <w:trPr>
          <w:trHeight w:val="340"/>
        </w:trPr>
        <w:tc>
          <w:tcPr>
            <w:tcW w:w="0" w:type="auto"/>
          </w:tcPr>
          <w:p w14:paraId="169C9251" w14:textId="77777777" w:rsidR="004475DF" w:rsidRPr="003C7F01" w:rsidRDefault="004475DF" w:rsidP="00D212F1">
            <w:pPr>
              <w:rPr>
                <w:lang w:val="en-US" w:eastAsia="de-DE"/>
              </w:rPr>
            </w:pPr>
            <w:r w:rsidRPr="003C7F01">
              <w:rPr>
                <w:lang w:val="en-US" w:eastAsia="de-DE"/>
              </w:rPr>
              <w:t>long</w:t>
            </w:r>
          </w:p>
        </w:tc>
        <w:tc>
          <w:tcPr>
            <w:tcW w:w="0" w:type="auto"/>
          </w:tcPr>
          <w:p w14:paraId="0FA5F01E" w14:textId="77777777" w:rsidR="004475DF" w:rsidRPr="003C7F01" w:rsidRDefault="004475DF" w:rsidP="00D212F1">
            <w:pPr>
              <w:rPr>
                <w:lang w:val="en-US" w:eastAsia="de-DE"/>
              </w:rPr>
            </w:pPr>
            <w:r w:rsidRPr="003C7F01">
              <w:rPr>
                <w:lang w:val="en-US" w:eastAsia="de-DE"/>
              </w:rPr>
              <w:t>minRange</w:t>
            </w:r>
          </w:p>
        </w:tc>
        <w:tc>
          <w:tcPr>
            <w:tcW w:w="0" w:type="auto"/>
          </w:tcPr>
          <w:p w14:paraId="6BF95556" w14:textId="77777777" w:rsidR="004475DF" w:rsidRPr="003C7F01" w:rsidRDefault="004475DF" w:rsidP="004475DF">
            <w:pPr>
              <w:rPr>
                <w:lang w:val="en-US" w:eastAsia="de-DE"/>
              </w:rPr>
            </w:pPr>
            <w:r w:rsidRPr="003C7F01">
              <w:rPr>
                <w:lang w:val="en-US" w:eastAsia="de-DE"/>
              </w:rPr>
              <w:t>Minimum value range</w:t>
            </w:r>
          </w:p>
        </w:tc>
      </w:tr>
      <w:tr w:rsidR="004475DF" w:rsidRPr="003C7F01" w14:paraId="7F390E28" w14:textId="77777777" w:rsidTr="00D212F1">
        <w:trPr>
          <w:trHeight w:val="340"/>
        </w:trPr>
        <w:tc>
          <w:tcPr>
            <w:tcW w:w="0" w:type="auto"/>
          </w:tcPr>
          <w:p w14:paraId="0C07B147" w14:textId="77777777" w:rsidR="004475DF" w:rsidRPr="003C7F01" w:rsidRDefault="004475DF" w:rsidP="00D212F1">
            <w:pPr>
              <w:rPr>
                <w:lang w:val="en-US" w:eastAsia="de-DE"/>
              </w:rPr>
            </w:pPr>
            <w:r w:rsidRPr="003C7F01">
              <w:rPr>
                <w:lang w:val="en-US" w:eastAsia="de-DE"/>
              </w:rPr>
              <w:t>long</w:t>
            </w:r>
          </w:p>
        </w:tc>
        <w:tc>
          <w:tcPr>
            <w:tcW w:w="0" w:type="auto"/>
          </w:tcPr>
          <w:p w14:paraId="1E28A432" w14:textId="77777777" w:rsidR="004475DF" w:rsidRPr="003C7F01" w:rsidRDefault="004475DF" w:rsidP="00D212F1">
            <w:pPr>
              <w:rPr>
                <w:lang w:val="en-US" w:eastAsia="de-DE"/>
              </w:rPr>
            </w:pPr>
            <w:r w:rsidRPr="003C7F01">
              <w:rPr>
                <w:lang w:val="en-US" w:eastAsia="de-DE"/>
              </w:rPr>
              <w:t>maxRange</w:t>
            </w:r>
          </w:p>
        </w:tc>
        <w:tc>
          <w:tcPr>
            <w:tcW w:w="0" w:type="auto"/>
          </w:tcPr>
          <w:p w14:paraId="182FDCDF" w14:textId="77777777" w:rsidR="004475DF" w:rsidRPr="003C7F01" w:rsidRDefault="004475DF" w:rsidP="004475DF">
            <w:pPr>
              <w:rPr>
                <w:lang w:val="en-US" w:eastAsia="de-DE"/>
              </w:rPr>
            </w:pPr>
            <w:r w:rsidRPr="003C7F01">
              <w:rPr>
                <w:lang w:val="en-US" w:eastAsia="de-DE"/>
              </w:rPr>
              <w:t>Maximum value range</w:t>
            </w:r>
          </w:p>
        </w:tc>
      </w:tr>
      <w:tr w:rsidR="004475DF" w:rsidRPr="003C7F01" w14:paraId="7F159148" w14:textId="77777777" w:rsidTr="00D212F1">
        <w:trPr>
          <w:trHeight w:val="340"/>
        </w:trPr>
        <w:tc>
          <w:tcPr>
            <w:tcW w:w="0" w:type="auto"/>
          </w:tcPr>
          <w:p w14:paraId="4AE108BF" w14:textId="77777777" w:rsidR="004475DF" w:rsidRPr="003C7F01" w:rsidRDefault="004475DF" w:rsidP="00D212F1">
            <w:pPr>
              <w:rPr>
                <w:lang w:val="en-US" w:eastAsia="de-DE"/>
              </w:rPr>
            </w:pPr>
            <w:r w:rsidRPr="003C7F01">
              <w:rPr>
                <w:lang w:val="en-US" w:eastAsia="de-DE"/>
              </w:rPr>
              <w:t>short</w:t>
            </w:r>
          </w:p>
        </w:tc>
        <w:tc>
          <w:tcPr>
            <w:tcW w:w="0" w:type="auto"/>
          </w:tcPr>
          <w:p w14:paraId="361956BD" w14:textId="77777777" w:rsidR="004475DF" w:rsidRPr="003C7F01" w:rsidRDefault="004475DF" w:rsidP="00D212F1">
            <w:pPr>
              <w:rPr>
                <w:lang w:val="en-US" w:eastAsia="de-DE"/>
              </w:rPr>
            </w:pPr>
            <w:r w:rsidRPr="003C7F01">
              <w:rPr>
                <w:lang w:val="en-US" w:eastAsia="de-DE"/>
              </w:rPr>
              <w:t>format</w:t>
            </w:r>
          </w:p>
        </w:tc>
        <w:tc>
          <w:tcPr>
            <w:tcW w:w="0" w:type="auto"/>
          </w:tcPr>
          <w:p w14:paraId="052151DA" w14:textId="77777777" w:rsidR="004475DF" w:rsidRPr="003C7F01" w:rsidRDefault="004475DF" w:rsidP="004475DF">
            <w:pPr>
              <w:rPr>
                <w:lang w:val="en-US" w:eastAsia="de-DE"/>
              </w:rPr>
            </w:pPr>
            <w:r w:rsidRPr="003C7F01">
              <w:rPr>
                <w:lang w:val="en-US" w:eastAsia="de-DE"/>
              </w:rPr>
              <w:t>Format: 0x</w:t>
            </w:r>
            <w:r w:rsidR="00AA6358">
              <w:rPr>
                <w:lang w:val="en-US" w:eastAsia="de-DE"/>
              </w:rPr>
              <w:t>00</w:t>
            </w:r>
            <w:r w:rsidRPr="003C7F01">
              <w:rPr>
                <w:lang w:val="en-US" w:eastAsia="de-DE"/>
              </w:rPr>
              <w:t>ZD with:</w:t>
            </w:r>
          </w:p>
          <w:p w14:paraId="6A4DCCB8" w14:textId="77777777" w:rsidR="004475DF" w:rsidRPr="003C7F01" w:rsidRDefault="004475DF" w:rsidP="004475DF">
            <w:pPr>
              <w:rPr>
                <w:lang w:val="en-US" w:eastAsia="de-DE"/>
              </w:rPr>
            </w:pPr>
            <w:r w:rsidRPr="003C7F01">
              <w:rPr>
                <w:lang w:val="en-US" w:eastAsia="de-DE"/>
              </w:rPr>
              <w:t xml:space="preserve">Z = </w:t>
            </w:r>
            <w:r w:rsidR="00AA6358">
              <w:rPr>
                <w:lang w:val="en-US" w:eastAsia="de-DE"/>
              </w:rPr>
              <w:t>Maximum n</w:t>
            </w:r>
            <w:r w:rsidRPr="003C7F01">
              <w:rPr>
                <w:lang w:val="en-US" w:eastAsia="de-DE"/>
              </w:rPr>
              <w:t>umber of characters</w:t>
            </w:r>
            <w:r w:rsidR="00AA6358">
              <w:rPr>
                <w:lang w:val="en-US" w:eastAsia="de-DE"/>
              </w:rPr>
              <w:t xml:space="preserve"> when converted to a string </w:t>
            </w:r>
            <w:r w:rsidRPr="003C7F01">
              <w:rPr>
                <w:lang w:val="en-US" w:eastAsia="de-DE"/>
              </w:rPr>
              <w:t>(including ‘.’</w:t>
            </w:r>
            <w:r w:rsidR="00AA6358">
              <w:rPr>
                <w:lang w:val="en-US" w:eastAsia="de-DE"/>
              </w:rPr>
              <w:t xml:space="preserve"> and ‘-‘</w:t>
            </w:r>
            <w:r w:rsidRPr="003C7F01">
              <w:rPr>
                <w:lang w:val="en-US" w:eastAsia="de-DE"/>
              </w:rPr>
              <w:t>)</w:t>
            </w:r>
          </w:p>
          <w:p w14:paraId="45B39558" w14:textId="77777777" w:rsidR="004475DF" w:rsidRDefault="004475DF" w:rsidP="004475DF">
            <w:pPr>
              <w:rPr>
                <w:lang w:val="en-US" w:eastAsia="de-DE"/>
              </w:rPr>
            </w:pPr>
            <w:r w:rsidRPr="003C7F01">
              <w:rPr>
                <w:lang w:val="en-US" w:eastAsia="de-DE"/>
              </w:rPr>
              <w:t>D = Number of decimals</w:t>
            </w:r>
          </w:p>
          <w:p w14:paraId="15753D65" w14:textId="77777777" w:rsidR="00AA6358" w:rsidRDefault="00AA6358" w:rsidP="004475DF">
            <w:pPr>
              <w:rPr>
                <w:lang w:val="en-US" w:eastAsia="de-DE"/>
              </w:rPr>
            </w:pPr>
          </w:p>
          <w:p w14:paraId="4DC0F8CC" w14:textId="77777777" w:rsidR="00AA6358" w:rsidRPr="003C7F01" w:rsidRDefault="00AA6358" w:rsidP="004475DF">
            <w:pPr>
              <w:rPr>
                <w:lang w:val="en-US" w:eastAsia="de-DE"/>
              </w:rPr>
            </w:pPr>
            <w:r>
              <w:rPr>
                <w:lang w:val="en-US" w:eastAsia="de-DE"/>
              </w:rPr>
              <w:t>Functions converting a value to a string will accept 0x100 ored to the format to enforce prezeros.</w:t>
            </w:r>
          </w:p>
        </w:tc>
      </w:tr>
      <w:tr w:rsidR="004475DF" w:rsidRPr="003C7F01" w14:paraId="64B46CA2" w14:textId="77777777" w:rsidTr="00D212F1">
        <w:trPr>
          <w:trHeight w:val="340"/>
        </w:trPr>
        <w:tc>
          <w:tcPr>
            <w:tcW w:w="0" w:type="auto"/>
          </w:tcPr>
          <w:p w14:paraId="79737BED" w14:textId="77777777" w:rsidR="004475DF" w:rsidRPr="003C7F01" w:rsidRDefault="004475DF" w:rsidP="00D212F1">
            <w:pPr>
              <w:rPr>
                <w:lang w:val="en-US" w:eastAsia="de-DE"/>
              </w:rPr>
            </w:pPr>
            <w:r w:rsidRPr="003C7F01">
              <w:rPr>
                <w:lang w:val="en-US" w:eastAsia="de-DE"/>
              </w:rPr>
              <w:t>unsigned short</w:t>
            </w:r>
          </w:p>
        </w:tc>
        <w:tc>
          <w:tcPr>
            <w:tcW w:w="0" w:type="auto"/>
          </w:tcPr>
          <w:p w14:paraId="5E662E34" w14:textId="77777777" w:rsidR="004475DF" w:rsidRPr="003C7F01" w:rsidRDefault="004475DF" w:rsidP="00D212F1">
            <w:pPr>
              <w:rPr>
                <w:lang w:val="en-US" w:eastAsia="de-DE"/>
              </w:rPr>
            </w:pPr>
            <w:r w:rsidRPr="003C7F01">
              <w:rPr>
                <w:lang w:val="en-US" w:eastAsia="de-DE"/>
              </w:rPr>
              <w:t>setupIndex</w:t>
            </w:r>
          </w:p>
        </w:tc>
        <w:tc>
          <w:tcPr>
            <w:tcW w:w="0" w:type="auto"/>
          </w:tcPr>
          <w:p w14:paraId="11076B84" w14:textId="77777777" w:rsidR="004475DF" w:rsidRPr="003C7F01" w:rsidRDefault="004475DF" w:rsidP="004475DF">
            <w:pPr>
              <w:rPr>
                <w:lang w:val="en-US" w:eastAsia="de-DE"/>
              </w:rPr>
            </w:pPr>
            <w:r w:rsidRPr="003C7F01">
              <w:rPr>
                <w:lang w:val="en-US" w:eastAsia="de-DE"/>
              </w:rPr>
              <w:t xml:space="preserve">Index of </w:t>
            </w:r>
            <w:r w:rsidRPr="003C7F01">
              <w:rPr>
                <w:rStyle w:val="rcLangElemZchn"/>
                <w:lang w:val="en-US"/>
              </w:rPr>
              <w:t>ELEMENT</w:t>
            </w:r>
            <w:r w:rsidRPr="003C7F01">
              <w:rPr>
                <w:lang w:val="en-US" w:eastAsia="de-DE"/>
              </w:rPr>
              <w:t xml:space="preserve"> in </w:t>
            </w:r>
            <w:r w:rsidRPr="003C7F01">
              <w:rPr>
                <w:rStyle w:val="rcCodeZchn"/>
                <w:lang w:val="en-US"/>
              </w:rPr>
              <w:t>elementtabelle</w:t>
            </w:r>
            <w:r w:rsidRPr="003C7F01">
              <w:rPr>
                <w:lang w:val="en-US"/>
              </w:rPr>
              <w:t xml:space="preserve"> containing the standard value (0xFFFF if no </w:t>
            </w:r>
            <w:r w:rsidRPr="003C7F01">
              <w:rPr>
                <w:rStyle w:val="rcLangElemZchn"/>
                <w:lang w:val="en-US"/>
              </w:rPr>
              <w:t>ELEMENT</w:t>
            </w:r>
            <w:r w:rsidRPr="003C7F01">
              <w:rPr>
                <w:lang w:val="en-US"/>
              </w:rPr>
              <w:t xml:space="preserve"> was specified)</w:t>
            </w:r>
          </w:p>
        </w:tc>
      </w:tr>
      <w:tr w:rsidR="004475DF" w:rsidRPr="003C7F01" w14:paraId="0760D32C" w14:textId="77777777" w:rsidTr="00D212F1">
        <w:trPr>
          <w:trHeight w:val="340"/>
        </w:trPr>
        <w:tc>
          <w:tcPr>
            <w:tcW w:w="0" w:type="auto"/>
          </w:tcPr>
          <w:p w14:paraId="78B88034" w14:textId="77777777" w:rsidR="004475DF" w:rsidRPr="003C7F01" w:rsidRDefault="004475DF" w:rsidP="00D212F1">
            <w:pPr>
              <w:rPr>
                <w:lang w:val="en-US" w:eastAsia="de-DE"/>
              </w:rPr>
            </w:pPr>
            <w:r w:rsidRPr="003C7F01">
              <w:rPr>
                <w:lang w:val="en-US" w:eastAsia="de-DE"/>
              </w:rPr>
              <w:t>unsigned short</w:t>
            </w:r>
          </w:p>
        </w:tc>
        <w:tc>
          <w:tcPr>
            <w:tcW w:w="0" w:type="auto"/>
          </w:tcPr>
          <w:p w14:paraId="591B46AC" w14:textId="77777777" w:rsidR="004475DF" w:rsidRPr="003C7F01" w:rsidRDefault="004475DF" w:rsidP="00D212F1">
            <w:pPr>
              <w:rPr>
                <w:lang w:val="en-US" w:eastAsia="de-DE"/>
              </w:rPr>
            </w:pPr>
            <w:r w:rsidRPr="003C7F01">
              <w:rPr>
                <w:lang w:val="en-US" w:eastAsia="de-DE"/>
              </w:rPr>
              <w:t>minRangeIndex</w:t>
            </w:r>
          </w:p>
        </w:tc>
        <w:tc>
          <w:tcPr>
            <w:tcW w:w="0" w:type="auto"/>
          </w:tcPr>
          <w:p w14:paraId="06731106" w14:textId="77777777" w:rsidR="004475DF" w:rsidRPr="003C7F01" w:rsidRDefault="004475DF" w:rsidP="004475DF">
            <w:pPr>
              <w:rPr>
                <w:lang w:val="en-US" w:eastAsia="de-DE"/>
              </w:rPr>
            </w:pPr>
            <w:r w:rsidRPr="003C7F01">
              <w:rPr>
                <w:lang w:val="en-US" w:eastAsia="de-DE"/>
              </w:rPr>
              <w:t xml:space="preserve">Index of </w:t>
            </w:r>
            <w:r w:rsidRPr="003C7F01">
              <w:rPr>
                <w:rStyle w:val="rcLangElemZchn"/>
                <w:lang w:val="en-US"/>
              </w:rPr>
              <w:t>ELEMENT</w:t>
            </w:r>
            <w:r w:rsidRPr="003C7F01">
              <w:rPr>
                <w:lang w:val="en-US" w:eastAsia="de-DE"/>
              </w:rPr>
              <w:t xml:space="preserve"> in </w:t>
            </w:r>
            <w:r w:rsidRPr="003C7F01">
              <w:rPr>
                <w:rStyle w:val="rcCodeZchn"/>
                <w:lang w:val="en-US"/>
              </w:rPr>
              <w:t>elementtabelle</w:t>
            </w:r>
            <w:r w:rsidRPr="003C7F01">
              <w:rPr>
                <w:lang w:val="en-US"/>
              </w:rPr>
              <w:t xml:space="preserve"> containing the minimum value range (0xFFFF if no </w:t>
            </w:r>
            <w:r w:rsidRPr="003C7F01">
              <w:rPr>
                <w:rStyle w:val="rcLangElemZchn"/>
                <w:lang w:val="en-US"/>
              </w:rPr>
              <w:t>ELEMENT</w:t>
            </w:r>
            <w:r w:rsidRPr="003C7F01">
              <w:rPr>
                <w:lang w:val="en-US"/>
              </w:rPr>
              <w:t xml:space="preserve"> was specified)</w:t>
            </w:r>
          </w:p>
        </w:tc>
      </w:tr>
      <w:tr w:rsidR="004475DF" w:rsidRPr="003C7F01" w14:paraId="5230947A" w14:textId="77777777" w:rsidTr="00D212F1">
        <w:trPr>
          <w:trHeight w:val="340"/>
        </w:trPr>
        <w:tc>
          <w:tcPr>
            <w:tcW w:w="0" w:type="auto"/>
          </w:tcPr>
          <w:p w14:paraId="2891F71C" w14:textId="77777777" w:rsidR="004475DF" w:rsidRPr="003C7F01" w:rsidRDefault="004475DF" w:rsidP="00D212F1">
            <w:pPr>
              <w:rPr>
                <w:lang w:val="en-US" w:eastAsia="de-DE"/>
              </w:rPr>
            </w:pPr>
            <w:r w:rsidRPr="003C7F01">
              <w:rPr>
                <w:lang w:val="en-US" w:eastAsia="de-DE"/>
              </w:rPr>
              <w:t>unsigned short</w:t>
            </w:r>
          </w:p>
        </w:tc>
        <w:tc>
          <w:tcPr>
            <w:tcW w:w="0" w:type="auto"/>
          </w:tcPr>
          <w:p w14:paraId="02C1A286" w14:textId="77777777" w:rsidR="004475DF" w:rsidRPr="003C7F01" w:rsidRDefault="004475DF" w:rsidP="00D212F1">
            <w:pPr>
              <w:rPr>
                <w:lang w:val="en-US" w:eastAsia="de-DE"/>
              </w:rPr>
            </w:pPr>
            <w:r w:rsidRPr="003C7F01">
              <w:rPr>
                <w:lang w:val="en-US" w:eastAsia="de-DE"/>
              </w:rPr>
              <w:t>maxRangeIndex</w:t>
            </w:r>
          </w:p>
        </w:tc>
        <w:tc>
          <w:tcPr>
            <w:tcW w:w="0" w:type="auto"/>
          </w:tcPr>
          <w:p w14:paraId="5984AEBE" w14:textId="77777777" w:rsidR="004475DF" w:rsidRPr="003C7F01" w:rsidRDefault="004475DF" w:rsidP="004475DF">
            <w:pPr>
              <w:rPr>
                <w:lang w:val="en-US" w:eastAsia="de-DE"/>
              </w:rPr>
            </w:pPr>
            <w:r w:rsidRPr="003C7F01">
              <w:rPr>
                <w:lang w:val="en-US" w:eastAsia="de-DE"/>
              </w:rPr>
              <w:t xml:space="preserve">Index of </w:t>
            </w:r>
            <w:r w:rsidRPr="003C7F01">
              <w:rPr>
                <w:rStyle w:val="rcLangElemZchn"/>
                <w:lang w:val="en-US"/>
              </w:rPr>
              <w:t>ELEMENT</w:t>
            </w:r>
            <w:r w:rsidRPr="003C7F01">
              <w:rPr>
                <w:lang w:val="en-US" w:eastAsia="de-DE"/>
              </w:rPr>
              <w:t xml:space="preserve"> in </w:t>
            </w:r>
            <w:r w:rsidRPr="003C7F01">
              <w:rPr>
                <w:rStyle w:val="rcCodeZchn"/>
                <w:lang w:val="en-US"/>
              </w:rPr>
              <w:t>elementtabelle</w:t>
            </w:r>
            <w:r w:rsidRPr="003C7F01">
              <w:rPr>
                <w:lang w:val="en-US"/>
              </w:rPr>
              <w:t xml:space="preserve"> containing the maximum value range (0xFFFF if no </w:t>
            </w:r>
            <w:r w:rsidRPr="003C7F01">
              <w:rPr>
                <w:rStyle w:val="rcLangElemZchn"/>
                <w:lang w:val="en-US"/>
              </w:rPr>
              <w:t>ELEMENT</w:t>
            </w:r>
            <w:r w:rsidRPr="003C7F01">
              <w:rPr>
                <w:lang w:val="en-US"/>
              </w:rPr>
              <w:t xml:space="preserve"> was specified)</w:t>
            </w:r>
          </w:p>
        </w:tc>
      </w:tr>
    </w:tbl>
    <w:p w14:paraId="2CBCFAEA" w14:textId="77777777" w:rsidR="00A20676" w:rsidRPr="003C7F01" w:rsidRDefault="00A20676" w:rsidP="00A20676">
      <w:pPr>
        <w:pStyle w:val="berschrift3"/>
        <w:rPr>
          <w:lang w:val="en-US"/>
        </w:rPr>
      </w:pPr>
      <w:bookmarkStart w:id="705" w:name="_Ref330375276"/>
      <w:bookmarkStart w:id="706" w:name="_Toc68685968"/>
      <w:r w:rsidRPr="003C7F01">
        <w:rPr>
          <w:lang w:val="en-US"/>
        </w:rPr>
        <w:t>EBIN Attributes</w:t>
      </w:r>
      <w:bookmarkEnd w:id="705"/>
      <w:bookmarkEnd w:id="706"/>
    </w:p>
    <w:p w14:paraId="68F2C0BE" w14:textId="5FB8B88B" w:rsidR="004475DF" w:rsidRPr="003C7F01" w:rsidRDefault="004475DF" w:rsidP="004475DF">
      <w:pPr>
        <w:rPr>
          <w:lang w:val="en-US" w:eastAsia="de-DE"/>
        </w:rPr>
      </w:pPr>
      <w:r w:rsidRPr="003C7F01">
        <w:rPr>
          <w:lang w:val="en-US" w:eastAsia="de-DE"/>
        </w:rPr>
        <w:t xml:space="preserve">In the following table all items with a C-data type of </w:t>
      </w:r>
      <w:r w:rsidRPr="003C7F01">
        <w:rPr>
          <w:rStyle w:val="rcLangElemZchn"/>
          <w:lang w:val="en-US"/>
        </w:rPr>
        <w:t>XSTR</w:t>
      </w:r>
      <w:r w:rsidRPr="003C7F01">
        <w:rPr>
          <w:lang w:val="en-US" w:eastAsia="de-DE"/>
        </w:rPr>
        <w:t xml:space="preserve"> are an index for getting the text (refer to </w:t>
      </w:r>
      <w:r w:rsidRPr="003C7F01">
        <w:rPr>
          <w:lang w:val="en-US" w:eastAsia="de-DE"/>
        </w:rPr>
        <w:fldChar w:fldCharType="begin"/>
      </w:r>
      <w:r w:rsidR="007C321B"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43D91BC7" w14:textId="77777777" w:rsidR="004475DF" w:rsidRPr="003C7F01" w:rsidRDefault="004475DF" w:rsidP="004475DF">
      <w:pPr>
        <w:rPr>
          <w:lang w:val="en-US" w:eastAsia="de-DE"/>
        </w:rPr>
      </w:pPr>
    </w:p>
    <w:tbl>
      <w:tblPr>
        <w:tblStyle w:val="rcTable1"/>
        <w:tblW w:w="0" w:type="auto"/>
        <w:tblLook w:val="04A0" w:firstRow="1" w:lastRow="0" w:firstColumn="1" w:lastColumn="0" w:noHBand="0" w:noVBand="1"/>
      </w:tblPr>
      <w:tblGrid>
        <w:gridCol w:w="1355"/>
        <w:gridCol w:w="1619"/>
        <w:gridCol w:w="6711"/>
      </w:tblGrid>
      <w:tr w:rsidR="00735B3D" w:rsidRPr="003C7F01" w14:paraId="7207BD08" w14:textId="77777777" w:rsidTr="00D212F1">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7B0B8A90" w14:textId="77777777" w:rsidR="00A20676" w:rsidRPr="003C7F01" w:rsidRDefault="00A20676" w:rsidP="00D212F1">
            <w:pPr>
              <w:rPr>
                <w:lang w:val="en-US" w:eastAsia="de-DE"/>
              </w:rPr>
            </w:pPr>
            <w:r w:rsidRPr="003C7F01">
              <w:rPr>
                <w:lang w:val="en-US" w:eastAsia="de-DE"/>
              </w:rPr>
              <w:t>C-data type</w:t>
            </w:r>
          </w:p>
        </w:tc>
        <w:tc>
          <w:tcPr>
            <w:tcW w:w="0" w:type="auto"/>
          </w:tcPr>
          <w:p w14:paraId="04CFBE63" w14:textId="77777777" w:rsidR="00A20676" w:rsidRPr="003C7F01" w:rsidRDefault="00A20676" w:rsidP="00D212F1">
            <w:pPr>
              <w:rPr>
                <w:lang w:val="en-US" w:eastAsia="de-DE"/>
              </w:rPr>
            </w:pPr>
            <w:r w:rsidRPr="003C7F01">
              <w:rPr>
                <w:lang w:val="en-US" w:eastAsia="de-DE"/>
              </w:rPr>
              <w:t>Name Of Attribute</w:t>
            </w:r>
          </w:p>
        </w:tc>
        <w:tc>
          <w:tcPr>
            <w:tcW w:w="0" w:type="auto"/>
          </w:tcPr>
          <w:p w14:paraId="30C78A0C" w14:textId="77777777" w:rsidR="00A20676" w:rsidRPr="003C7F01" w:rsidRDefault="00A20676" w:rsidP="00D212F1">
            <w:pPr>
              <w:rPr>
                <w:lang w:val="en-US" w:eastAsia="de-DE"/>
              </w:rPr>
            </w:pPr>
            <w:r w:rsidRPr="003C7F01">
              <w:rPr>
                <w:lang w:val="en-US" w:eastAsia="de-DE"/>
              </w:rPr>
              <w:t>Comment</w:t>
            </w:r>
          </w:p>
        </w:tc>
      </w:tr>
      <w:tr w:rsidR="00735B3D" w:rsidRPr="003C7F01" w14:paraId="54C4553E" w14:textId="77777777" w:rsidTr="00D212F1">
        <w:trPr>
          <w:trHeight w:val="340"/>
        </w:trPr>
        <w:tc>
          <w:tcPr>
            <w:tcW w:w="0" w:type="auto"/>
          </w:tcPr>
          <w:p w14:paraId="2DEBD178" w14:textId="77777777" w:rsidR="00735B3D" w:rsidRPr="003C7F01" w:rsidRDefault="00735B3D" w:rsidP="0096239E">
            <w:pPr>
              <w:rPr>
                <w:lang w:val="en-US" w:eastAsia="de-DE"/>
              </w:rPr>
            </w:pPr>
            <w:r w:rsidRPr="003C7F01">
              <w:rPr>
                <w:lang w:val="en-US" w:eastAsia="de-DE"/>
              </w:rPr>
              <w:t>XSTR</w:t>
            </w:r>
          </w:p>
        </w:tc>
        <w:tc>
          <w:tcPr>
            <w:tcW w:w="0" w:type="auto"/>
          </w:tcPr>
          <w:p w14:paraId="4ACFC248" w14:textId="77777777" w:rsidR="00735B3D" w:rsidRPr="003C7F01" w:rsidRDefault="00735B3D" w:rsidP="0096239E">
            <w:pPr>
              <w:rPr>
                <w:lang w:val="en-US" w:eastAsia="de-DE"/>
              </w:rPr>
            </w:pPr>
            <w:r w:rsidRPr="003C7F01">
              <w:rPr>
                <w:lang w:val="en-US" w:eastAsia="de-DE"/>
              </w:rPr>
              <w:t>name</w:t>
            </w:r>
          </w:p>
        </w:tc>
        <w:tc>
          <w:tcPr>
            <w:tcW w:w="0" w:type="auto"/>
          </w:tcPr>
          <w:p w14:paraId="1F5D2E42" w14:textId="782CE3AA" w:rsidR="00735B3D" w:rsidRPr="003C7F01" w:rsidRDefault="00735B3D" w:rsidP="0096239E">
            <w:pPr>
              <w:rPr>
                <w:lang w:val="en-US" w:eastAsia="de-DE"/>
              </w:rPr>
            </w:pPr>
            <w:r w:rsidRPr="003C7F01">
              <w:rPr>
                <w:lang w:val="en-US" w:eastAsia="de-DE"/>
              </w:rPr>
              <w:t xml:space="preserve">Name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CE=3</w:t>
            </w:r>
            <w:r w:rsidRPr="003C7F01">
              <w:rPr>
                <w:lang w:val="en-US" w:eastAsia="de-DE"/>
              </w:rPr>
              <w:t>)</w:t>
            </w:r>
          </w:p>
        </w:tc>
      </w:tr>
      <w:tr w:rsidR="00735B3D" w:rsidRPr="003C7F01" w14:paraId="4998B4C7" w14:textId="77777777" w:rsidTr="00D212F1">
        <w:trPr>
          <w:trHeight w:val="340"/>
        </w:trPr>
        <w:tc>
          <w:tcPr>
            <w:tcW w:w="0" w:type="auto"/>
          </w:tcPr>
          <w:p w14:paraId="0B071F5E" w14:textId="77777777" w:rsidR="00735B3D" w:rsidRPr="003C7F01" w:rsidRDefault="00735B3D" w:rsidP="0096239E">
            <w:pPr>
              <w:rPr>
                <w:lang w:val="en-US" w:eastAsia="de-DE"/>
              </w:rPr>
            </w:pPr>
            <w:r w:rsidRPr="003C7F01">
              <w:rPr>
                <w:lang w:val="en-US" w:eastAsia="de-DE"/>
              </w:rPr>
              <w:t>XSTR</w:t>
            </w:r>
          </w:p>
        </w:tc>
        <w:tc>
          <w:tcPr>
            <w:tcW w:w="0" w:type="auto"/>
          </w:tcPr>
          <w:p w14:paraId="2B4B0595" w14:textId="77777777" w:rsidR="00735B3D" w:rsidRPr="003C7F01" w:rsidRDefault="00735B3D" w:rsidP="0096239E">
            <w:pPr>
              <w:rPr>
                <w:lang w:val="en-US" w:eastAsia="de-DE"/>
              </w:rPr>
            </w:pPr>
            <w:r w:rsidRPr="003C7F01">
              <w:rPr>
                <w:lang w:val="en-US" w:eastAsia="de-DE"/>
              </w:rPr>
              <w:t>desc</w:t>
            </w:r>
          </w:p>
        </w:tc>
        <w:tc>
          <w:tcPr>
            <w:tcW w:w="0" w:type="auto"/>
          </w:tcPr>
          <w:p w14:paraId="7821F3F3" w14:textId="77777777" w:rsidR="00735B3D" w:rsidRPr="003C7F01" w:rsidRDefault="00735B3D" w:rsidP="0096239E">
            <w:pPr>
              <w:rPr>
                <w:lang w:val="en-US" w:eastAsia="de-DE"/>
              </w:rPr>
            </w:pPr>
            <w:r w:rsidRPr="003C7F01">
              <w:rPr>
                <w:lang w:val="en-US" w:eastAsia="de-DE"/>
              </w:rPr>
              <w:t>Description</w:t>
            </w:r>
          </w:p>
        </w:tc>
      </w:tr>
      <w:tr w:rsidR="00735B3D" w:rsidRPr="003C7F01" w14:paraId="41371C8F" w14:textId="77777777" w:rsidTr="00D212F1">
        <w:trPr>
          <w:trHeight w:val="340"/>
        </w:trPr>
        <w:tc>
          <w:tcPr>
            <w:tcW w:w="0" w:type="auto"/>
          </w:tcPr>
          <w:p w14:paraId="025C07BE" w14:textId="77777777" w:rsidR="00735B3D" w:rsidRPr="003C7F01" w:rsidRDefault="00735B3D" w:rsidP="0096239E">
            <w:pPr>
              <w:rPr>
                <w:lang w:val="en-US" w:eastAsia="de-DE"/>
              </w:rPr>
            </w:pPr>
            <w:r w:rsidRPr="003C7F01">
              <w:rPr>
                <w:lang w:val="en-US" w:eastAsia="de-DE"/>
              </w:rPr>
              <w:t>XSTR</w:t>
            </w:r>
          </w:p>
        </w:tc>
        <w:tc>
          <w:tcPr>
            <w:tcW w:w="0" w:type="auto"/>
          </w:tcPr>
          <w:p w14:paraId="1FA1C883" w14:textId="77777777" w:rsidR="00735B3D" w:rsidRPr="003C7F01" w:rsidRDefault="00735B3D" w:rsidP="0096239E">
            <w:pPr>
              <w:rPr>
                <w:lang w:val="en-US" w:eastAsia="de-DE"/>
              </w:rPr>
            </w:pPr>
            <w:r w:rsidRPr="003C7F01">
              <w:rPr>
                <w:lang w:val="en-US" w:eastAsia="de-DE"/>
              </w:rPr>
              <w:t>info</w:t>
            </w:r>
          </w:p>
        </w:tc>
        <w:tc>
          <w:tcPr>
            <w:tcW w:w="0" w:type="auto"/>
          </w:tcPr>
          <w:p w14:paraId="1C95FDD2" w14:textId="1CCAC1E2" w:rsidR="00735B3D" w:rsidRPr="003C7F01" w:rsidRDefault="00735B3D" w:rsidP="0096239E">
            <w:pPr>
              <w:rPr>
                <w:lang w:val="en-US" w:eastAsia="de-DE"/>
              </w:rPr>
            </w:pPr>
            <w:r w:rsidRPr="003C7F01">
              <w:rPr>
                <w:lang w:val="en-US" w:eastAsia="de-DE"/>
              </w:rPr>
              <w:t xml:space="preserve">Info text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HT=1</w:t>
            </w:r>
            <w:r w:rsidRPr="003C7F01">
              <w:rPr>
                <w:lang w:val="en-US" w:eastAsia="de-DE"/>
              </w:rPr>
              <w:t>)</w:t>
            </w:r>
          </w:p>
        </w:tc>
      </w:tr>
      <w:tr w:rsidR="00735B3D" w:rsidRPr="003C7F01" w14:paraId="13817CF6" w14:textId="77777777" w:rsidTr="00D212F1">
        <w:trPr>
          <w:trHeight w:val="340"/>
        </w:trPr>
        <w:tc>
          <w:tcPr>
            <w:tcW w:w="0" w:type="auto"/>
          </w:tcPr>
          <w:p w14:paraId="7A4F676C" w14:textId="77777777" w:rsidR="00735B3D" w:rsidRPr="003C7F01" w:rsidRDefault="00735B3D" w:rsidP="0096239E">
            <w:pPr>
              <w:rPr>
                <w:lang w:val="en-US" w:eastAsia="de-DE"/>
              </w:rPr>
            </w:pPr>
            <w:r w:rsidRPr="003C7F01">
              <w:rPr>
                <w:lang w:val="en-US" w:eastAsia="de-DE"/>
              </w:rPr>
              <w:t>XSTR</w:t>
            </w:r>
          </w:p>
        </w:tc>
        <w:tc>
          <w:tcPr>
            <w:tcW w:w="0" w:type="auto"/>
          </w:tcPr>
          <w:p w14:paraId="533F9365" w14:textId="77777777" w:rsidR="00735B3D" w:rsidRPr="003C7F01" w:rsidRDefault="00735B3D" w:rsidP="0096239E">
            <w:pPr>
              <w:rPr>
                <w:lang w:val="en-US" w:eastAsia="de-DE"/>
              </w:rPr>
            </w:pPr>
            <w:r w:rsidRPr="003C7F01">
              <w:rPr>
                <w:lang w:val="en-US" w:eastAsia="de-DE"/>
              </w:rPr>
              <w:t>selStr</w:t>
            </w:r>
          </w:p>
        </w:tc>
        <w:tc>
          <w:tcPr>
            <w:tcW w:w="0" w:type="auto"/>
          </w:tcPr>
          <w:p w14:paraId="49065897" w14:textId="77777777" w:rsidR="00735B3D" w:rsidRPr="003C7F01" w:rsidRDefault="00735B3D" w:rsidP="004A3FF8">
            <w:pPr>
              <w:rPr>
                <w:lang w:val="en-US" w:eastAsia="de-DE"/>
              </w:rPr>
            </w:pPr>
            <w:r w:rsidRPr="003C7F01">
              <w:rPr>
                <w:lang w:val="en-US" w:eastAsia="de-DE"/>
              </w:rPr>
              <w:t>Description of first selection. The descriptions of the following selections are on the following indi</w:t>
            </w:r>
            <w:r w:rsidR="004A3FF8" w:rsidRPr="003C7F01">
              <w:rPr>
                <w:lang w:val="en-US" w:eastAsia="de-DE"/>
              </w:rPr>
              <w:t>c</w:t>
            </w:r>
            <w:r w:rsidRPr="003C7F01">
              <w:rPr>
                <w:lang w:val="en-US" w:eastAsia="de-DE"/>
              </w:rPr>
              <w:t>es</w:t>
            </w:r>
          </w:p>
        </w:tc>
      </w:tr>
      <w:tr w:rsidR="00735B3D" w:rsidRPr="003C7F01" w14:paraId="0D7BD193" w14:textId="77777777" w:rsidTr="00D212F1">
        <w:trPr>
          <w:trHeight w:val="340"/>
        </w:trPr>
        <w:tc>
          <w:tcPr>
            <w:tcW w:w="0" w:type="auto"/>
          </w:tcPr>
          <w:p w14:paraId="69A3B69E" w14:textId="77777777" w:rsidR="00735B3D" w:rsidRPr="003C7F01" w:rsidRDefault="00735B3D" w:rsidP="0096239E">
            <w:pPr>
              <w:rPr>
                <w:lang w:val="en-US" w:eastAsia="de-DE"/>
              </w:rPr>
            </w:pPr>
            <w:r w:rsidRPr="003C7F01">
              <w:rPr>
                <w:lang w:val="en-US" w:eastAsia="de-DE"/>
              </w:rPr>
              <w:t>XSTR</w:t>
            </w:r>
          </w:p>
        </w:tc>
        <w:tc>
          <w:tcPr>
            <w:tcW w:w="0" w:type="auto"/>
          </w:tcPr>
          <w:p w14:paraId="48A1AFA7" w14:textId="77777777" w:rsidR="00735B3D" w:rsidRPr="003C7F01" w:rsidRDefault="00735B3D" w:rsidP="0096239E">
            <w:pPr>
              <w:rPr>
                <w:lang w:val="en-US" w:eastAsia="de-DE"/>
              </w:rPr>
            </w:pPr>
            <w:r w:rsidRPr="003C7F01">
              <w:rPr>
                <w:lang w:val="en-US" w:eastAsia="de-DE"/>
              </w:rPr>
              <w:t>selDesc</w:t>
            </w:r>
          </w:p>
        </w:tc>
        <w:tc>
          <w:tcPr>
            <w:tcW w:w="0" w:type="auto"/>
          </w:tcPr>
          <w:p w14:paraId="7DDC74DA" w14:textId="2A8B28F4" w:rsidR="00735B3D" w:rsidRPr="003C7F01" w:rsidRDefault="00735B3D" w:rsidP="004A3FF8">
            <w:pPr>
              <w:rPr>
                <w:lang w:val="en-US" w:eastAsia="de-DE"/>
              </w:rPr>
            </w:pPr>
            <w:r w:rsidRPr="003C7F01">
              <w:rPr>
                <w:lang w:val="en-US" w:eastAsia="de-DE"/>
              </w:rPr>
              <w:t xml:space="preserve">Info text of first selection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HT=1</w:t>
            </w:r>
            <w:r w:rsidRPr="003C7F01">
              <w:rPr>
                <w:lang w:val="en-US" w:eastAsia="de-DE"/>
              </w:rPr>
              <w:t>). The info texts of the following selections are on the following indi</w:t>
            </w:r>
            <w:r w:rsidR="004A3FF8" w:rsidRPr="003C7F01">
              <w:rPr>
                <w:lang w:val="en-US" w:eastAsia="de-DE"/>
              </w:rPr>
              <w:t>c</w:t>
            </w:r>
            <w:r w:rsidRPr="003C7F01">
              <w:rPr>
                <w:lang w:val="en-US" w:eastAsia="de-DE"/>
              </w:rPr>
              <w:t>es</w:t>
            </w:r>
          </w:p>
        </w:tc>
      </w:tr>
      <w:tr w:rsidR="00735B3D" w:rsidRPr="003C7F01" w14:paraId="62D310AC" w14:textId="77777777" w:rsidTr="00D212F1">
        <w:trPr>
          <w:trHeight w:val="340"/>
        </w:trPr>
        <w:tc>
          <w:tcPr>
            <w:tcW w:w="0" w:type="auto"/>
          </w:tcPr>
          <w:p w14:paraId="6223A9F9" w14:textId="77777777" w:rsidR="00735B3D" w:rsidRPr="003C7F01" w:rsidRDefault="00735B3D" w:rsidP="0096239E">
            <w:pPr>
              <w:rPr>
                <w:lang w:val="en-US" w:eastAsia="de-DE"/>
              </w:rPr>
            </w:pPr>
            <w:r w:rsidRPr="003C7F01">
              <w:rPr>
                <w:lang w:val="en-US" w:eastAsia="de-DE"/>
              </w:rPr>
              <w:t>char</w:t>
            </w:r>
          </w:p>
        </w:tc>
        <w:tc>
          <w:tcPr>
            <w:tcW w:w="0" w:type="auto"/>
          </w:tcPr>
          <w:p w14:paraId="0D3CB0CB" w14:textId="77777777" w:rsidR="00735B3D" w:rsidRPr="003C7F01" w:rsidRDefault="00735B3D" w:rsidP="0096239E">
            <w:pPr>
              <w:rPr>
                <w:lang w:val="en-US" w:eastAsia="de-DE"/>
              </w:rPr>
            </w:pPr>
            <w:r w:rsidRPr="003C7F01">
              <w:rPr>
                <w:lang w:val="en-US" w:eastAsia="de-DE"/>
              </w:rPr>
              <w:t>numSel</w:t>
            </w:r>
          </w:p>
        </w:tc>
        <w:tc>
          <w:tcPr>
            <w:tcW w:w="0" w:type="auto"/>
          </w:tcPr>
          <w:p w14:paraId="6C570E78" w14:textId="4A7E47CC" w:rsidR="00735B3D" w:rsidRPr="003C7F01" w:rsidRDefault="00735B3D" w:rsidP="0096239E">
            <w:pPr>
              <w:rPr>
                <w:lang w:val="en-US" w:eastAsia="de-DE"/>
              </w:rPr>
            </w:pPr>
            <w:r w:rsidRPr="003C7F01">
              <w:rPr>
                <w:lang w:val="en-US" w:eastAsia="de-DE"/>
              </w:rPr>
              <w:t xml:space="preserve">Number of </w:t>
            </w:r>
            <w:r w:rsidRPr="003C7F01">
              <w:rPr>
                <w:lang w:val="en-US" w:eastAsia="de-DE"/>
              </w:rPr>
              <w:fldChar w:fldCharType="begin"/>
            </w:r>
            <w:r w:rsidR="007C321B" w:rsidRPr="005051CF">
              <w:rPr>
                <w:rStyle w:val="rcVerweis"/>
              </w:rPr>
              <w:instrText xml:space="preserve"> REF _Ref327525621 \h \* CHARFORMAT </w:instrText>
            </w:r>
            <w:r w:rsidRPr="005051CF">
              <w:rPr>
                <w:rStyle w:val="rcVerweis"/>
              </w:rPr>
            </w:r>
            <w:r w:rsidRPr="003C7F01">
              <w:rPr>
                <w:lang w:val="en-US" w:eastAsia="de-DE"/>
              </w:rPr>
              <w:fldChar w:fldCharType="separate"/>
            </w:r>
            <w:r w:rsidR="005A1BE7" w:rsidRPr="005A1BE7">
              <w:rPr>
                <w:rStyle w:val="rcVerweis"/>
              </w:rPr>
              <w:t>EB_ENTRY</w:t>
            </w:r>
            <w:r w:rsidRPr="003C7F01">
              <w:rPr>
                <w:lang w:val="en-US" w:eastAsia="de-DE"/>
              </w:rPr>
              <w:fldChar w:fldCharType="end"/>
            </w:r>
            <w:r w:rsidRPr="003C7F01">
              <w:rPr>
                <w:lang w:val="en-US" w:eastAsia="de-DE"/>
              </w:rPr>
              <w:t xml:space="preserve">s. Negative value for multiselective </w:t>
            </w:r>
            <w:r w:rsidRPr="003C7F01">
              <w:rPr>
                <w:lang w:val="en-US" w:eastAsia="de-DE"/>
              </w:rPr>
              <w:fldChar w:fldCharType="begin"/>
            </w:r>
            <w:r w:rsidR="007C321B" w:rsidRPr="005051CF">
              <w:rPr>
                <w:rStyle w:val="rcVerweis"/>
              </w:rPr>
              <w:instrText xml:space="preserve"> REF _Ref327525058 \h \* CHARFORMAT </w:instrText>
            </w:r>
            <w:r w:rsidRPr="005051CF">
              <w:rPr>
                <w:rStyle w:val="rcVerweis"/>
              </w:rPr>
            </w:r>
            <w:r w:rsidRPr="003C7F01">
              <w:rPr>
                <w:lang w:val="en-US" w:eastAsia="de-DE"/>
              </w:rPr>
              <w:fldChar w:fldCharType="separate"/>
            </w:r>
            <w:r w:rsidR="005A1BE7" w:rsidRPr="005A1BE7">
              <w:rPr>
                <w:rStyle w:val="rcVerweis"/>
              </w:rPr>
              <w:t>EBIN</w:t>
            </w:r>
            <w:r w:rsidRPr="003C7F01">
              <w:rPr>
                <w:lang w:val="en-US" w:eastAsia="de-DE"/>
              </w:rPr>
              <w:fldChar w:fldCharType="end"/>
            </w:r>
            <w:r w:rsidRPr="003C7F01">
              <w:rPr>
                <w:lang w:val="en-US" w:eastAsia="de-DE"/>
              </w:rPr>
              <w:t>s</w:t>
            </w:r>
          </w:p>
        </w:tc>
      </w:tr>
      <w:tr w:rsidR="00735B3D" w:rsidRPr="003C7F01" w14:paraId="16E24BB6" w14:textId="77777777" w:rsidTr="00D212F1">
        <w:trPr>
          <w:trHeight w:val="340"/>
        </w:trPr>
        <w:tc>
          <w:tcPr>
            <w:tcW w:w="0" w:type="auto"/>
          </w:tcPr>
          <w:p w14:paraId="563372B8" w14:textId="77777777" w:rsidR="00735B3D" w:rsidRPr="003C7F01" w:rsidRDefault="00735B3D" w:rsidP="0096239E">
            <w:pPr>
              <w:rPr>
                <w:lang w:val="en-US" w:eastAsia="de-DE"/>
              </w:rPr>
            </w:pPr>
            <w:r w:rsidRPr="003C7F01">
              <w:rPr>
                <w:lang w:val="en-US" w:eastAsia="de-DE"/>
              </w:rPr>
              <w:lastRenderedPageBreak/>
              <w:t>unsigned char</w:t>
            </w:r>
          </w:p>
        </w:tc>
        <w:tc>
          <w:tcPr>
            <w:tcW w:w="0" w:type="auto"/>
          </w:tcPr>
          <w:p w14:paraId="0EC4EDB0" w14:textId="77777777" w:rsidR="00735B3D" w:rsidRPr="003C7F01" w:rsidRDefault="00735B3D" w:rsidP="0096239E">
            <w:pPr>
              <w:rPr>
                <w:lang w:val="en-US" w:eastAsia="de-DE"/>
              </w:rPr>
            </w:pPr>
            <w:r w:rsidRPr="003C7F01">
              <w:rPr>
                <w:lang w:val="en-US" w:eastAsia="de-DE"/>
              </w:rPr>
              <w:t>setup</w:t>
            </w:r>
          </w:p>
        </w:tc>
        <w:tc>
          <w:tcPr>
            <w:tcW w:w="0" w:type="auto"/>
          </w:tcPr>
          <w:p w14:paraId="33DF418B" w14:textId="77777777" w:rsidR="00735B3D" w:rsidRPr="003C7F01" w:rsidRDefault="00735B3D" w:rsidP="0096239E">
            <w:pPr>
              <w:rPr>
                <w:lang w:val="en-US" w:eastAsia="de-DE"/>
              </w:rPr>
            </w:pPr>
            <w:r w:rsidRPr="003C7F01">
              <w:rPr>
                <w:lang w:val="en-US" w:eastAsia="de-DE"/>
              </w:rPr>
              <w:t>Standard value</w:t>
            </w:r>
          </w:p>
        </w:tc>
      </w:tr>
    </w:tbl>
    <w:p w14:paraId="027F5345" w14:textId="77777777" w:rsidR="00A20676" w:rsidRPr="003C7F01" w:rsidRDefault="00A20676" w:rsidP="00A20676">
      <w:pPr>
        <w:pStyle w:val="berschrift3"/>
        <w:rPr>
          <w:lang w:val="en-US"/>
        </w:rPr>
      </w:pPr>
      <w:bookmarkStart w:id="707" w:name="_Ref330375282"/>
      <w:bookmarkStart w:id="708" w:name="_Toc68685969"/>
      <w:r w:rsidRPr="003C7F01">
        <w:rPr>
          <w:lang w:val="en-US"/>
        </w:rPr>
        <w:t>ESTR Attributes</w:t>
      </w:r>
      <w:bookmarkEnd w:id="707"/>
      <w:bookmarkEnd w:id="708"/>
    </w:p>
    <w:p w14:paraId="69AA42D9" w14:textId="6763C2AD" w:rsidR="004475DF" w:rsidRPr="003C7F01" w:rsidRDefault="004475DF" w:rsidP="004475DF">
      <w:pPr>
        <w:rPr>
          <w:lang w:val="en-US" w:eastAsia="de-DE"/>
        </w:rPr>
      </w:pPr>
      <w:r w:rsidRPr="003C7F01">
        <w:rPr>
          <w:lang w:val="en-US" w:eastAsia="de-DE"/>
        </w:rPr>
        <w:t xml:space="preserve">In the following table all items with a C-data type of </w:t>
      </w:r>
      <w:r w:rsidRPr="003C7F01">
        <w:rPr>
          <w:rStyle w:val="rcLangElemZchn"/>
          <w:lang w:val="en-US"/>
        </w:rPr>
        <w:t>XSTR</w:t>
      </w:r>
      <w:r w:rsidRPr="003C7F01">
        <w:rPr>
          <w:lang w:val="en-US" w:eastAsia="de-DE"/>
        </w:rPr>
        <w:t xml:space="preserve"> are an index for getting the text (refer to </w:t>
      </w:r>
      <w:r w:rsidRPr="003C7F01">
        <w:rPr>
          <w:lang w:val="en-US" w:eastAsia="de-DE"/>
        </w:rPr>
        <w:fldChar w:fldCharType="begin"/>
      </w:r>
      <w:r w:rsidR="007C321B"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43D3754C" w14:textId="77777777" w:rsidR="004475DF" w:rsidRPr="003C7F01" w:rsidRDefault="004475DF" w:rsidP="004475DF">
      <w:pPr>
        <w:rPr>
          <w:lang w:val="en-US" w:eastAsia="de-DE"/>
        </w:rPr>
      </w:pPr>
    </w:p>
    <w:tbl>
      <w:tblPr>
        <w:tblStyle w:val="rcTable1"/>
        <w:tblW w:w="0" w:type="auto"/>
        <w:tblLook w:val="04A0" w:firstRow="1" w:lastRow="0" w:firstColumn="1" w:lastColumn="0" w:noHBand="0" w:noVBand="1"/>
      </w:tblPr>
      <w:tblGrid>
        <w:gridCol w:w="1599"/>
        <w:gridCol w:w="2099"/>
        <w:gridCol w:w="3499"/>
      </w:tblGrid>
      <w:tr w:rsidR="00A20676" w:rsidRPr="003C7F01" w14:paraId="6C927453" w14:textId="77777777" w:rsidTr="00D212F1">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2247B5C2" w14:textId="77777777" w:rsidR="00A20676" w:rsidRPr="003C7F01" w:rsidRDefault="00A20676" w:rsidP="00D212F1">
            <w:pPr>
              <w:rPr>
                <w:lang w:val="en-US" w:eastAsia="de-DE"/>
              </w:rPr>
            </w:pPr>
            <w:r w:rsidRPr="003C7F01">
              <w:rPr>
                <w:lang w:val="en-US" w:eastAsia="de-DE"/>
              </w:rPr>
              <w:t>C-data type</w:t>
            </w:r>
          </w:p>
        </w:tc>
        <w:tc>
          <w:tcPr>
            <w:tcW w:w="0" w:type="auto"/>
          </w:tcPr>
          <w:p w14:paraId="3414A274" w14:textId="77777777" w:rsidR="00A20676" w:rsidRPr="003C7F01" w:rsidRDefault="00A20676" w:rsidP="00D212F1">
            <w:pPr>
              <w:rPr>
                <w:lang w:val="en-US" w:eastAsia="de-DE"/>
              </w:rPr>
            </w:pPr>
            <w:r w:rsidRPr="003C7F01">
              <w:rPr>
                <w:lang w:val="en-US" w:eastAsia="de-DE"/>
              </w:rPr>
              <w:t>Name Of Attribute</w:t>
            </w:r>
          </w:p>
        </w:tc>
        <w:tc>
          <w:tcPr>
            <w:tcW w:w="0" w:type="auto"/>
          </w:tcPr>
          <w:p w14:paraId="16A900DA" w14:textId="77777777" w:rsidR="00A20676" w:rsidRPr="003C7F01" w:rsidRDefault="00A20676" w:rsidP="00D212F1">
            <w:pPr>
              <w:rPr>
                <w:lang w:val="en-US" w:eastAsia="de-DE"/>
              </w:rPr>
            </w:pPr>
            <w:r w:rsidRPr="003C7F01">
              <w:rPr>
                <w:lang w:val="en-US" w:eastAsia="de-DE"/>
              </w:rPr>
              <w:t>Comment</w:t>
            </w:r>
          </w:p>
        </w:tc>
      </w:tr>
      <w:tr w:rsidR="00CE57A9" w:rsidRPr="003C7F01" w14:paraId="5D4458A6" w14:textId="77777777" w:rsidTr="00D212F1">
        <w:trPr>
          <w:trHeight w:val="340"/>
        </w:trPr>
        <w:tc>
          <w:tcPr>
            <w:tcW w:w="0" w:type="auto"/>
          </w:tcPr>
          <w:p w14:paraId="498578C8" w14:textId="77777777" w:rsidR="00CE57A9" w:rsidRPr="003C7F01" w:rsidRDefault="00CE57A9" w:rsidP="0096239E">
            <w:pPr>
              <w:rPr>
                <w:lang w:val="en-US" w:eastAsia="de-DE"/>
              </w:rPr>
            </w:pPr>
            <w:r w:rsidRPr="003C7F01">
              <w:rPr>
                <w:lang w:val="en-US" w:eastAsia="de-DE"/>
              </w:rPr>
              <w:t>XSTR</w:t>
            </w:r>
          </w:p>
        </w:tc>
        <w:tc>
          <w:tcPr>
            <w:tcW w:w="0" w:type="auto"/>
          </w:tcPr>
          <w:p w14:paraId="20776866" w14:textId="77777777" w:rsidR="00CE57A9" w:rsidRPr="003C7F01" w:rsidRDefault="00CE57A9" w:rsidP="0096239E">
            <w:pPr>
              <w:rPr>
                <w:lang w:val="en-US" w:eastAsia="de-DE"/>
              </w:rPr>
            </w:pPr>
            <w:r w:rsidRPr="003C7F01">
              <w:rPr>
                <w:lang w:val="en-US" w:eastAsia="de-DE"/>
              </w:rPr>
              <w:t>name</w:t>
            </w:r>
          </w:p>
        </w:tc>
        <w:tc>
          <w:tcPr>
            <w:tcW w:w="0" w:type="auto"/>
          </w:tcPr>
          <w:p w14:paraId="1FECDF6F" w14:textId="02B506AC" w:rsidR="00CE57A9" w:rsidRPr="003C7F01" w:rsidRDefault="00CE57A9" w:rsidP="0096239E">
            <w:pPr>
              <w:rPr>
                <w:lang w:val="en-US" w:eastAsia="de-DE"/>
              </w:rPr>
            </w:pPr>
            <w:r w:rsidRPr="003C7F01">
              <w:rPr>
                <w:lang w:val="en-US" w:eastAsia="de-DE"/>
              </w:rPr>
              <w:t xml:space="preserve">Name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CE=3</w:t>
            </w:r>
            <w:r w:rsidRPr="003C7F01">
              <w:rPr>
                <w:lang w:val="en-US" w:eastAsia="de-DE"/>
              </w:rPr>
              <w:t>)</w:t>
            </w:r>
          </w:p>
        </w:tc>
      </w:tr>
      <w:tr w:rsidR="00CE57A9" w:rsidRPr="003C7F01" w14:paraId="6FB99A78" w14:textId="77777777" w:rsidTr="00D212F1">
        <w:trPr>
          <w:trHeight w:val="340"/>
        </w:trPr>
        <w:tc>
          <w:tcPr>
            <w:tcW w:w="0" w:type="auto"/>
          </w:tcPr>
          <w:p w14:paraId="2209C268" w14:textId="77777777" w:rsidR="00CE57A9" w:rsidRPr="003C7F01" w:rsidRDefault="00CE57A9" w:rsidP="0096239E">
            <w:pPr>
              <w:rPr>
                <w:lang w:val="en-US" w:eastAsia="de-DE"/>
              </w:rPr>
            </w:pPr>
            <w:r w:rsidRPr="003C7F01">
              <w:rPr>
                <w:lang w:val="en-US" w:eastAsia="de-DE"/>
              </w:rPr>
              <w:t>XSTR</w:t>
            </w:r>
          </w:p>
        </w:tc>
        <w:tc>
          <w:tcPr>
            <w:tcW w:w="0" w:type="auto"/>
          </w:tcPr>
          <w:p w14:paraId="6B73CB0C" w14:textId="77777777" w:rsidR="00CE57A9" w:rsidRPr="003C7F01" w:rsidRDefault="00CE57A9" w:rsidP="0096239E">
            <w:pPr>
              <w:rPr>
                <w:lang w:val="en-US" w:eastAsia="de-DE"/>
              </w:rPr>
            </w:pPr>
            <w:r w:rsidRPr="003C7F01">
              <w:rPr>
                <w:lang w:val="en-US" w:eastAsia="de-DE"/>
              </w:rPr>
              <w:t>desc</w:t>
            </w:r>
          </w:p>
        </w:tc>
        <w:tc>
          <w:tcPr>
            <w:tcW w:w="0" w:type="auto"/>
          </w:tcPr>
          <w:p w14:paraId="54417F33" w14:textId="77777777" w:rsidR="00CE57A9" w:rsidRPr="003C7F01" w:rsidRDefault="00CE57A9" w:rsidP="0096239E">
            <w:pPr>
              <w:rPr>
                <w:lang w:val="en-US" w:eastAsia="de-DE"/>
              </w:rPr>
            </w:pPr>
            <w:r w:rsidRPr="003C7F01">
              <w:rPr>
                <w:lang w:val="en-US" w:eastAsia="de-DE"/>
              </w:rPr>
              <w:t>Description</w:t>
            </w:r>
          </w:p>
        </w:tc>
      </w:tr>
      <w:tr w:rsidR="00CE57A9" w:rsidRPr="003C7F01" w14:paraId="2C4D4C46" w14:textId="77777777" w:rsidTr="00D212F1">
        <w:trPr>
          <w:trHeight w:val="340"/>
        </w:trPr>
        <w:tc>
          <w:tcPr>
            <w:tcW w:w="0" w:type="auto"/>
          </w:tcPr>
          <w:p w14:paraId="3E67F0B8" w14:textId="77777777" w:rsidR="00CE57A9" w:rsidRPr="003C7F01" w:rsidRDefault="00CE57A9" w:rsidP="0096239E">
            <w:pPr>
              <w:rPr>
                <w:lang w:val="en-US" w:eastAsia="de-DE"/>
              </w:rPr>
            </w:pPr>
            <w:r w:rsidRPr="003C7F01">
              <w:rPr>
                <w:lang w:val="en-US" w:eastAsia="de-DE"/>
              </w:rPr>
              <w:t>XSTR</w:t>
            </w:r>
          </w:p>
        </w:tc>
        <w:tc>
          <w:tcPr>
            <w:tcW w:w="0" w:type="auto"/>
          </w:tcPr>
          <w:p w14:paraId="348A97E3" w14:textId="77777777" w:rsidR="00CE57A9" w:rsidRPr="003C7F01" w:rsidRDefault="00CE57A9" w:rsidP="0096239E">
            <w:pPr>
              <w:rPr>
                <w:lang w:val="en-US" w:eastAsia="de-DE"/>
              </w:rPr>
            </w:pPr>
            <w:r w:rsidRPr="003C7F01">
              <w:rPr>
                <w:lang w:val="en-US" w:eastAsia="de-DE"/>
              </w:rPr>
              <w:t>info</w:t>
            </w:r>
          </w:p>
        </w:tc>
        <w:tc>
          <w:tcPr>
            <w:tcW w:w="0" w:type="auto"/>
          </w:tcPr>
          <w:p w14:paraId="43F1BF86" w14:textId="248E28D9" w:rsidR="00CE57A9" w:rsidRPr="003C7F01" w:rsidRDefault="00CE57A9" w:rsidP="0096239E">
            <w:pPr>
              <w:rPr>
                <w:lang w:val="en-US" w:eastAsia="de-DE"/>
              </w:rPr>
            </w:pPr>
            <w:r w:rsidRPr="003C7F01">
              <w:rPr>
                <w:lang w:val="en-US" w:eastAsia="de-DE"/>
              </w:rPr>
              <w:t xml:space="preserve">Info text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HT=1</w:t>
            </w:r>
            <w:r w:rsidRPr="003C7F01">
              <w:rPr>
                <w:lang w:val="en-US" w:eastAsia="de-DE"/>
              </w:rPr>
              <w:t>)</w:t>
            </w:r>
          </w:p>
        </w:tc>
      </w:tr>
      <w:tr w:rsidR="00CE57A9" w:rsidRPr="003C7F01" w14:paraId="02657B9B" w14:textId="77777777" w:rsidTr="00D212F1">
        <w:trPr>
          <w:trHeight w:val="340"/>
        </w:trPr>
        <w:tc>
          <w:tcPr>
            <w:tcW w:w="0" w:type="auto"/>
          </w:tcPr>
          <w:p w14:paraId="2C73F60B" w14:textId="77777777" w:rsidR="00CE57A9" w:rsidRPr="003C7F01" w:rsidRDefault="00CE57A9" w:rsidP="0096239E">
            <w:pPr>
              <w:rPr>
                <w:lang w:val="en-US" w:eastAsia="de-DE"/>
              </w:rPr>
            </w:pPr>
            <w:r w:rsidRPr="003C7F01">
              <w:rPr>
                <w:lang w:val="en-US" w:eastAsia="de-DE"/>
              </w:rPr>
              <w:t>unsigned char</w:t>
            </w:r>
          </w:p>
        </w:tc>
        <w:tc>
          <w:tcPr>
            <w:tcW w:w="0" w:type="auto"/>
          </w:tcPr>
          <w:p w14:paraId="77B2CAF3" w14:textId="77777777" w:rsidR="00CE57A9" w:rsidRPr="003C7F01" w:rsidRDefault="00CE57A9" w:rsidP="0096239E">
            <w:pPr>
              <w:rPr>
                <w:lang w:val="en-US" w:eastAsia="de-DE"/>
              </w:rPr>
            </w:pPr>
            <w:r w:rsidRPr="003C7F01">
              <w:rPr>
                <w:lang w:val="en-US" w:eastAsia="de-DE"/>
              </w:rPr>
              <w:t>lenStr</w:t>
            </w:r>
          </w:p>
        </w:tc>
        <w:tc>
          <w:tcPr>
            <w:tcW w:w="0" w:type="auto"/>
          </w:tcPr>
          <w:p w14:paraId="2120CD02" w14:textId="77777777" w:rsidR="00CE57A9" w:rsidRPr="003C7F01" w:rsidRDefault="00CE57A9" w:rsidP="0096239E">
            <w:pPr>
              <w:rPr>
                <w:lang w:val="en-US" w:eastAsia="de-DE"/>
              </w:rPr>
            </w:pPr>
            <w:r w:rsidRPr="003C7F01">
              <w:rPr>
                <w:lang w:val="en-US" w:eastAsia="de-DE"/>
              </w:rPr>
              <w:t>String length</w:t>
            </w:r>
          </w:p>
        </w:tc>
      </w:tr>
      <w:tr w:rsidR="00CE57A9" w:rsidRPr="003C7F01" w14:paraId="60FD363E" w14:textId="77777777" w:rsidTr="00D212F1">
        <w:trPr>
          <w:trHeight w:val="340"/>
        </w:trPr>
        <w:tc>
          <w:tcPr>
            <w:tcW w:w="0" w:type="auto"/>
          </w:tcPr>
          <w:p w14:paraId="0A438D6D" w14:textId="77777777" w:rsidR="00CE57A9" w:rsidRPr="003C7F01" w:rsidRDefault="00CE57A9" w:rsidP="0096239E">
            <w:pPr>
              <w:rPr>
                <w:lang w:val="en-US" w:eastAsia="de-DE"/>
              </w:rPr>
            </w:pPr>
            <w:r w:rsidRPr="003C7F01">
              <w:rPr>
                <w:lang w:val="en-US" w:eastAsia="de-DE"/>
              </w:rPr>
              <w:t>XSTR</w:t>
            </w:r>
          </w:p>
        </w:tc>
        <w:tc>
          <w:tcPr>
            <w:tcW w:w="0" w:type="auto"/>
          </w:tcPr>
          <w:p w14:paraId="5C955734" w14:textId="77777777" w:rsidR="00CE57A9" w:rsidRPr="003C7F01" w:rsidRDefault="00CE57A9" w:rsidP="0096239E">
            <w:pPr>
              <w:rPr>
                <w:lang w:val="en-US" w:eastAsia="de-DE"/>
              </w:rPr>
            </w:pPr>
            <w:r w:rsidRPr="003C7F01">
              <w:rPr>
                <w:lang w:val="en-US" w:eastAsia="de-DE"/>
              </w:rPr>
              <w:t>setup</w:t>
            </w:r>
          </w:p>
        </w:tc>
        <w:tc>
          <w:tcPr>
            <w:tcW w:w="0" w:type="auto"/>
          </w:tcPr>
          <w:p w14:paraId="683F5719" w14:textId="77777777" w:rsidR="00CE57A9" w:rsidRPr="003C7F01" w:rsidRDefault="00CE57A9" w:rsidP="0096239E">
            <w:pPr>
              <w:rPr>
                <w:lang w:val="en-US" w:eastAsia="de-DE"/>
              </w:rPr>
            </w:pPr>
            <w:r w:rsidRPr="003C7F01">
              <w:rPr>
                <w:lang w:val="en-US" w:eastAsia="de-DE"/>
              </w:rPr>
              <w:t>Standard value</w:t>
            </w:r>
          </w:p>
        </w:tc>
      </w:tr>
    </w:tbl>
    <w:p w14:paraId="6D16D265" w14:textId="77777777" w:rsidR="00A20676" w:rsidRPr="003C7F01" w:rsidRDefault="00A20676" w:rsidP="00A20676">
      <w:pPr>
        <w:pStyle w:val="berschrift3"/>
        <w:rPr>
          <w:lang w:val="en-US"/>
        </w:rPr>
      </w:pPr>
      <w:bookmarkStart w:id="709" w:name="_Ref330375287"/>
      <w:bookmarkStart w:id="710" w:name="_Toc68685970"/>
      <w:r w:rsidRPr="003C7F01">
        <w:rPr>
          <w:lang w:val="en-US"/>
        </w:rPr>
        <w:t>ETIM Attributes</w:t>
      </w:r>
      <w:bookmarkEnd w:id="709"/>
      <w:bookmarkEnd w:id="710"/>
    </w:p>
    <w:p w14:paraId="1F925FC9" w14:textId="362159F0" w:rsidR="004475DF" w:rsidRPr="003C7F01" w:rsidRDefault="004475DF" w:rsidP="004475DF">
      <w:pPr>
        <w:rPr>
          <w:lang w:val="en-US" w:eastAsia="de-DE"/>
        </w:rPr>
      </w:pPr>
      <w:r w:rsidRPr="003C7F01">
        <w:rPr>
          <w:lang w:val="en-US" w:eastAsia="de-DE"/>
        </w:rPr>
        <w:t xml:space="preserve">In the following table all items with a C-data type of </w:t>
      </w:r>
      <w:r w:rsidRPr="003C7F01">
        <w:rPr>
          <w:rStyle w:val="rcLangElemZchn"/>
          <w:lang w:val="en-US"/>
        </w:rPr>
        <w:t>XSTR</w:t>
      </w:r>
      <w:r w:rsidRPr="003C7F01">
        <w:rPr>
          <w:lang w:val="en-US" w:eastAsia="de-DE"/>
        </w:rPr>
        <w:t xml:space="preserve"> are an index for getting the text (refer to </w:t>
      </w:r>
      <w:r w:rsidRPr="003C7F01">
        <w:rPr>
          <w:lang w:val="en-US" w:eastAsia="de-DE"/>
        </w:rPr>
        <w:fldChar w:fldCharType="begin"/>
      </w:r>
      <w:r w:rsidR="007C321B"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4D71557F" w14:textId="77777777" w:rsidR="004475DF" w:rsidRPr="003C7F01" w:rsidRDefault="004475DF" w:rsidP="004475DF">
      <w:pPr>
        <w:rPr>
          <w:lang w:val="en-US" w:eastAsia="de-DE"/>
        </w:rPr>
      </w:pPr>
    </w:p>
    <w:tbl>
      <w:tblPr>
        <w:tblStyle w:val="rcTable1"/>
        <w:tblW w:w="0" w:type="auto"/>
        <w:tblLook w:val="04A0" w:firstRow="1" w:lastRow="0" w:firstColumn="1" w:lastColumn="0" w:noHBand="0" w:noVBand="1"/>
      </w:tblPr>
      <w:tblGrid>
        <w:gridCol w:w="1414"/>
        <w:gridCol w:w="2099"/>
        <w:gridCol w:w="3499"/>
      </w:tblGrid>
      <w:tr w:rsidR="00A20676" w:rsidRPr="003C7F01" w14:paraId="4AA13462" w14:textId="77777777" w:rsidTr="00D212F1">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0FE9BAD0" w14:textId="77777777" w:rsidR="00A20676" w:rsidRPr="003C7F01" w:rsidRDefault="00A20676" w:rsidP="00D212F1">
            <w:pPr>
              <w:rPr>
                <w:lang w:val="en-US" w:eastAsia="de-DE"/>
              </w:rPr>
            </w:pPr>
            <w:r w:rsidRPr="003C7F01">
              <w:rPr>
                <w:lang w:val="en-US" w:eastAsia="de-DE"/>
              </w:rPr>
              <w:t>C-data type</w:t>
            </w:r>
          </w:p>
        </w:tc>
        <w:tc>
          <w:tcPr>
            <w:tcW w:w="0" w:type="auto"/>
          </w:tcPr>
          <w:p w14:paraId="14B07097" w14:textId="77777777" w:rsidR="00A20676" w:rsidRPr="003C7F01" w:rsidRDefault="00A20676" w:rsidP="00D212F1">
            <w:pPr>
              <w:rPr>
                <w:lang w:val="en-US" w:eastAsia="de-DE"/>
              </w:rPr>
            </w:pPr>
            <w:r w:rsidRPr="003C7F01">
              <w:rPr>
                <w:lang w:val="en-US" w:eastAsia="de-DE"/>
              </w:rPr>
              <w:t>Name Of Attribute</w:t>
            </w:r>
          </w:p>
        </w:tc>
        <w:tc>
          <w:tcPr>
            <w:tcW w:w="0" w:type="auto"/>
          </w:tcPr>
          <w:p w14:paraId="4FDC1F14" w14:textId="77777777" w:rsidR="00A20676" w:rsidRPr="003C7F01" w:rsidRDefault="00A20676" w:rsidP="00D212F1">
            <w:pPr>
              <w:rPr>
                <w:lang w:val="en-US" w:eastAsia="de-DE"/>
              </w:rPr>
            </w:pPr>
            <w:r w:rsidRPr="003C7F01">
              <w:rPr>
                <w:lang w:val="en-US" w:eastAsia="de-DE"/>
              </w:rPr>
              <w:t>Comment</w:t>
            </w:r>
          </w:p>
        </w:tc>
      </w:tr>
      <w:tr w:rsidR="00CE57A9" w:rsidRPr="003C7F01" w14:paraId="5C9BB14B" w14:textId="77777777" w:rsidTr="00D212F1">
        <w:trPr>
          <w:trHeight w:val="340"/>
        </w:trPr>
        <w:tc>
          <w:tcPr>
            <w:tcW w:w="0" w:type="auto"/>
          </w:tcPr>
          <w:p w14:paraId="25635F95" w14:textId="77777777" w:rsidR="00CE57A9" w:rsidRPr="003C7F01" w:rsidRDefault="00CE57A9" w:rsidP="0096239E">
            <w:pPr>
              <w:rPr>
                <w:lang w:val="en-US" w:eastAsia="de-DE"/>
              </w:rPr>
            </w:pPr>
            <w:r w:rsidRPr="003C7F01">
              <w:rPr>
                <w:lang w:val="en-US" w:eastAsia="de-DE"/>
              </w:rPr>
              <w:t>XSTR</w:t>
            </w:r>
          </w:p>
        </w:tc>
        <w:tc>
          <w:tcPr>
            <w:tcW w:w="0" w:type="auto"/>
          </w:tcPr>
          <w:p w14:paraId="705691A5" w14:textId="77777777" w:rsidR="00CE57A9" w:rsidRPr="003C7F01" w:rsidRDefault="00CE57A9" w:rsidP="0096239E">
            <w:pPr>
              <w:rPr>
                <w:lang w:val="en-US" w:eastAsia="de-DE"/>
              </w:rPr>
            </w:pPr>
            <w:r w:rsidRPr="003C7F01">
              <w:rPr>
                <w:lang w:val="en-US" w:eastAsia="de-DE"/>
              </w:rPr>
              <w:t>name</w:t>
            </w:r>
          </w:p>
        </w:tc>
        <w:tc>
          <w:tcPr>
            <w:tcW w:w="0" w:type="auto"/>
          </w:tcPr>
          <w:p w14:paraId="441E61D3" w14:textId="7E0EE4B8" w:rsidR="00CE57A9" w:rsidRPr="003C7F01" w:rsidRDefault="00CE57A9" w:rsidP="0096239E">
            <w:pPr>
              <w:rPr>
                <w:lang w:val="en-US" w:eastAsia="de-DE"/>
              </w:rPr>
            </w:pPr>
            <w:r w:rsidRPr="003C7F01">
              <w:rPr>
                <w:lang w:val="en-US" w:eastAsia="de-DE"/>
              </w:rPr>
              <w:t xml:space="preserve">Name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CE=3</w:t>
            </w:r>
            <w:r w:rsidRPr="003C7F01">
              <w:rPr>
                <w:lang w:val="en-US" w:eastAsia="de-DE"/>
              </w:rPr>
              <w:t>)</w:t>
            </w:r>
          </w:p>
        </w:tc>
      </w:tr>
      <w:tr w:rsidR="00CE57A9" w:rsidRPr="003C7F01" w14:paraId="2D0A0FE7" w14:textId="77777777" w:rsidTr="00D212F1">
        <w:trPr>
          <w:trHeight w:val="340"/>
        </w:trPr>
        <w:tc>
          <w:tcPr>
            <w:tcW w:w="0" w:type="auto"/>
          </w:tcPr>
          <w:p w14:paraId="5BED7BB0" w14:textId="77777777" w:rsidR="00CE57A9" w:rsidRPr="003C7F01" w:rsidRDefault="00CE57A9" w:rsidP="0096239E">
            <w:pPr>
              <w:rPr>
                <w:lang w:val="en-US" w:eastAsia="de-DE"/>
              </w:rPr>
            </w:pPr>
            <w:r w:rsidRPr="003C7F01">
              <w:rPr>
                <w:lang w:val="en-US" w:eastAsia="de-DE"/>
              </w:rPr>
              <w:t>XSTR</w:t>
            </w:r>
          </w:p>
        </w:tc>
        <w:tc>
          <w:tcPr>
            <w:tcW w:w="0" w:type="auto"/>
          </w:tcPr>
          <w:p w14:paraId="40AEE8ED" w14:textId="77777777" w:rsidR="00CE57A9" w:rsidRPr="003C7F01" w:rsidRDefault="00CE57A9" w:rsidP="0096239E">
            <w:pPr>
              <w:rPr>
                <w:lang w:val="en-US" w:eastAsia="de-DE"/>
              </w:rPr>
            </w:pPr>
            <w:r w:rsidRPr="003C7F01">
              <w:rPr>
                <w:lang w:val="en-US" w:eastAsia="de-DE"/>
              </w:rPr>
              <w:t>desc</w:t>
            </w:r>
          </w:p>
        </w:tc>
        <w:tc>
          <w:tcPr>
            <w:tcW w:w="0" w:type="auto"/>
          </w:tcPr>
          <w:p w14:paraId="112AABB6" w14:textId="77777777" w:rsidR="00CE57A9" w:rsidRPr="003C7F01" w:rsidRDefault="00CE57A9" w:rsidP="0096239E">
            <w:pPr>
              <w:rPr>
                <w:lang w:val="en-US" w:eastAsia="de-DE"/>
              </w:rPr>
            </w:pPr>
            <w:r w:rsidRPr="003C7F01">
              <w:rPr>
                <w:lang w:val="en-US" w:eastAsia="de-DE"/>
              </w:rPr>
              <w:t>Description</w:t>
            </w:r>
          </w:p>
        </w:tc>
      </w:tr>
      <w:tr w:rsidR="00CE57A9" w:rsidRPr="003C7F01" w14:paraId="1398D3DD" w14:textId="77777777" w:rsidTr="00D212F1">
        <w:trPr>
          <w:trHeight w:val="340"/>
        </w:trPr>
        <w:tc>
          <w:tcPr>
            <w:tcW w:w="0" w:type="auto"/>
          </w:tcPr>
          <w:p w14:paraId="7610DFE4" w14:textId="77777777" w:rsidR="00CE57A9" w:rsidRPr="003C7F01" w:rsidRDefault="00CE57A9" w:rsidP="0096239E">
            <w:pPr>
              <w:rPr>
                <w:lang w:val="en-US" w:eastAsia="de-DE"/>
              </w:rPr>
            </w:pPr>
            <w:r w:rsidRPr="003C7F01">
              <w:rPr>
                <w:lang w:val="en-US" w:eastAsia="de-DE"/>
              </w:rPr>
              <w:t>XSTR</w:t>
            </w:r>
          </w:p>
        </w:tc>
        <w:tc>
          <w:tcPr>
            <w:tcW w:w="0" w:type="auto"/>
          </w:tcPr>
          <w:p w14:paraId="006A18E8" w14:textId="77777777" w:rsidR="00CE57A9" w:rsidRPr="003C7F01" w:rsidRDefault="00CE57A9" w:rsidP="0096239E">
            <w:pPr>
              <w:rPr>
                <w:lang w:val="en-US" w:eastAsia="de-DE"/>
              </w:rPr>
            </w:pPr>
            <w:r w:rsidRPr="003C7F01">
              <w:rPr>
                <w:lang w:val="en-US" w:eastAsia="de-DE"/>
              </w:rPr>
              <w:t>info</w:t>
            </w:r>
          </w:p>
        </w:tc>
        <w:tc>
          <w:tcPr>
            <w:tcW w:w="0" w:type="auto"/>
          </w:tcPr>
          <w:p w14:paraId="014A1F21" w14:textId="3DB1E9F1" w:rsidR="00CE57A9" w:rsidRPr="003C7F01" w:rsidRDefault="00CE57A9" w:rsidP="0096239E">
            <w:pPr>
              <w:rPr>
                <w:lang w:val="en-US" w:eastAsia="de-DE"/>
              </w:rPr>
            </w:pPr>
            <w:r w:rsidRPr="003C7F01">
              <w:rPr>
                <w:lang w:val="en-US" w:eastAsia="de-DE"/>
              </w:rPr>
              <w:t xml:space="preserve">Info text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HT=1</w:t>
            </w:r>
            <w:r w:rsidRPr="003C7F01">
              <w:rPr>
                <w:lang w:val="en-US" w:eastAsia="de-DE"/>
              </w:rPr>
              <w:t>)</w:t>
            </w:r>
          </w:p>
        </w:tc>
      </w:tr>
      <w:tr w:rsidR="00CE57A9" w:rsidRPr="003C7F01" w14:paraId="39C9E744" w14:textId="77777777" w:rsidTr="00D212F1">
        <w:trPr>
          <w:trHeight w:val="340"/>
        </w:trPr>
        <w:tc>
          <w:tcPr>
            <w:tcW w:w="0" w:type="auto"/>
          </w:tcPr>
          <w:p w14:paraId="69047DF7" w14:textId="77777777" w:rsidR="00CE57A9" w:rsidRPr="003C7F01" w:rsidRDefault="00CE57A9" w:rsidP="0096239E">
            <w:pPr>
              <w:rPr>
                <w:lang w:val="en-US" w:eastAsia="de-DE"/>
              </w:rPr>
            </w:pPr>
            <w:r w:rsidRPr="003C7F01">
              <w:rPr>
                <w:lang w:val="en-US" w:eastAsia="de-DE"/>
              </w:rPr>
              <w:t>short</w:t>
            </w:r>
          </w:p>
        </w:tc>
        <w:tc>
          <w:tcPr>
            <w:tcW w:w="0" w:type="auto"/>
          </w:tcPr>
          <w:p w14:paraId="6C615285" w14:textId="77777777" w:rsidR="00CE57A9" w:rsidRPr="003C7F01" w:rsidRDefault="00CE57A9" w:rsidP="0096239E">
            <w:pPr>
              <w:rPr>
                <w:lang w:val="en-US" w:eastAsia="de-DE"/>
              </w:rPr>
            </w:pPr>
            <w:r w:rsidRPr="003C7F01">
              <w:rPr>
                <w:lang w:val="en-US" w:eastAsia="de-DE"/>
              </w:rPr>
              <w:t>ttype</w:t>
            </w:r>
          </w:p>
        </w:tc>
        <w:tc>
          <w:tcPr>
            <w:tcW w:w="0" w:type="auto"/>
          </w:tcPr>
          <w:p w14:paraId="6CA79C1E" w14:textId="77777777" w:rsidR="00CE57A9" w:rsidRPr="00F0787D" w:rsidRDefault="00CE57A9" w:rsidP="0096239E">
            <w:pPr>
              <w:rPr>
                <w:lang w:val="de-DE" w:eastAsia="de-DE"/>
              </w:rPr>
            </w:pPr>
            <w:r w:rsidRPr="00F0787D">
              <w:rPr>
                <w:lang w:val="de-DE" w:eastAsia="de-DE"/>
              </w:rPr>
              <w:t>Format:</w:t>
            </w:r>
          </w:p>
          <w:p w14:paraId="751D2900" w14:textId="77777777" w:rsidR="00CE57A9" w:rsidRPr="00F0787D" w:rsidRDefault="00CE57A9" w:rsidP="0096239E">
            <w:pPr>
              <w:rPr>
                <w:lang w:val="de-DE" w:eastAsia="de-DE"/>
              </w:rPr>
            </w:pPr>
            <w:r w:rsidRPr="00F0787D">
              <w:rPr>
                <w:lang w:val="de-DE" w:eastAsia="de-DE"/>
              </w:rPr>
              <w:t>0: hh:mm</w:t>
            </w:r>
          </w:p>
          <w:p w14:paraId="7ABAD9CF" w14:textId="77777777" w:rsidR="00CE57A9" w:rsidRPr="00F0787D" w:rsidRDefault="00CE57A9" w:rsidP="0096239E">
            <w:pPr>
              <w:rPr>
                <w:lang w:val="de-DE" w:eastAsia="de-DE"/>
              </w:rPr>
            </w:pPr>
            <w:r w:rsidRPr="00F0787D">
              <w:rPr>
                <w:lang w:val="de-DE" w:eastAsia="de-DE"/>
              </w:rPr>
              <w:t>1: hh:mm:ss</w:t>
            </w:r>
          </w:p>
          <w:p w14:paraId="6D42E14B" w14:textId="77777777" w:rsidR="00CE57A9" w:rsidRPr="003C7F01" w:rsidRDefault="00CE57A9" w:rsidP="00CE57A9">
            <w:pPr>
              <w:rPr>
                <w:lang w:val="en-US" w:eastAsia="de-DE"/>
              </w:rPr>
            </w:pPr>
            <w:r w:rsidRPr="003C7F01">
              <w:rPr>
                <w:lang w:val="en-US" w:eastAsia="de-DE"/>
              </w:rPr>
              <w:t>2: hh:mm:ss.ms</w:t>
            </w:r>
          </w:p>
        </w:tc>
      </w:tr>
      <w:tr w:rsidR="00CE57A9" w:rsidRPr="003C7F01" w14:paraId="4452FD53" w14:textId="77777777" w:rsidTr="00D212F1">
        <w:trPr>
          <w:trHeight w:val="340"/>
        </w:trPr>
        <w:tc>
          <w:tcPr>
            <w:tcW w:w="0" w:type="auto"/>
          </w:tcPr>
          <w:p w14:paraId="11BA00A2" w14:textId="77777777" w:rsidR="00CE57A9" w:rsidRPr="003C7F01" w:rsidRDefault="00CE57A9" w:rsidP="0096239E">
            <w:pPr>
              <w:rPr>
                <w:lang w:val="en-US" w:eastAsia="de-DE"/>
              </w:rPr>
            </w:pPr>
            <w:r w:rsidRPr="003C7F01">
              <w:rPr>
                <w:lang w:val="en-US" w:eastAsia="de-DE"/>
              </w:rPr>
              <w:t>XSTR</w:t>
            </w:r>
          </w:p>
        </w:tc>
        <w:tc>
          <w:tcPr>
            <w:tcW w:w="0" w:type="auto"/>
          </w:tcPr>
          <w:p w14:paraId="27B71408" w14:textId="77777777" w:rsidR="00CE57A9" w:rsidRPr="003C7F01" w:rsidRDefault="00CE57A9" w:rsidP="0096239E">
            <w:pPr>
              <w:rPr>
                <w:lang w:val="en-US" w:eastAsia="de-DE"/>
              </w:rPr>
            </w:pPr>
            <w:r w:rsidRPr="003C7F01">
              <w:rPr>
                <w:lang w:val="en-US" w:eastAsia="de-DE"/>
              </w:rPr>
              <w:t>setup</w:t>
            </w:r>
          </w:p>
        </w:tc>
        <w:tc>
          <w:tcPr>
            <w:tcW w:w="0" w:type="auto"/>
          </w:tcPr>
          <w:p w14:paraId="35882DD4" w14:textId="77777777" w:rsidR="00CE57A9" w:rsidRPr="003C7F01" w:rsidRDefault="00CE57A9" w:rsidP="0096239E">
            <w:pPr>
              <w:rPr>
                <w:lang w:val="en-US" w:eastAsia="de-DE"/>
              </w:rPr>
            </w:pPr>
            <w:r w:rsidRPr="003C7F01">
              <w:rPr>
                <w:lang w:val="en-US" w:eastAsia="de-DE"/>
              </w:rPr>
              <w:t>Standard value</w:t>
            </w:r>
          </w:p>
        </w:tc>
      </w:tr>
    </w:tbl>
    <w:p w14:paraId="3ECD34CA" w14:textId="77777777" w:rsidR="00A20676" w:rsidRPr="003C7F01" w:rsidRDefault="00A20676" w:rsidP="00A20676">
      <w:pPr>
        <w:pStyle w:val="berschrift3"/>
        <w:rPr>
          <w:lang w:val="en-US"/>
        </w:rPr>
      </w:pPr>
      <w:bookmarkStart w:id="711" w:name="_Ref330375292"/>
      <w:bookmarkStart w:id="712" w:name="_Toc68685971"/>
      <w:r w:rsidRPr="003C7F01">
        <w:rPr>
          <w:lang w:val="en-US"/>
        </w:rPr>
        <w:t>EDAT Attributes</w:t>
      </w:r>
      <w:bookmarkEnd w:id="711"/>
      <w:bookmarkEnd w:id="712"/>
    </w:p>
    <w:p w14:paraId="616F08D7" w14:textId="64D802F4" w:rsidR="004475DF" w:rsidRPr="003C7F01" w:rsidRDefault="004475DF" w:rsidP="004475DF">
      <w:pPr>
        <w:rPr>
          <w:lang w:val="en-US" w:eastAsia="de-DE"/>
        </w:rPr>
      </w:pPr>
      <w:r w:rsidRPr="003C7F01">
        <w:rPr>
          <w:lang w:val="en-US" w:eastAsia="de-DE"/>
        </w:rPr>
        <w:t xml:space="preserve">In the following table all items with a C-data type of </w:t>
      </w:r>
      <w:r w:rsidRPr="003C7F01">
        <w:rPr>
          <w:rStyle w:val="rcLangElemZchn"/>
          <w:lang w:val="en-US"/>
        </w:rPr>
        <w:t>XSTR</w:t>
      </w:r>
      <w:r w:rsidRPr="003C7F01">
        <w:rPr>
          <w:lang w:val="en-US" w:eastAsia="de-DE"/>
        </w:rPr>
        <w:t xml:space="preserve"> are an index for getting the text (refer to </w:t>
      </w:r>
      <w:r w:rsidRPr="003C7F01">
        <w:rPr>
          <w:lang w:val="en-US" w:eastAsia="de-DE"/>
        </w:rPr>
        <w:fldChar w:fldCharType="begin"/>
      </w:r>
      <w:r w:rsidR="007C321B" w:rsidRPr="005051CF">
        <w:rPr>
          <w:rStyle w:val="rcVerweis"/>
        </w:rPr>
        <w:instrText xml:space="preserve"> REF _Ref330367312 \h \* CHARFORMAT </w:instrText>
      </w:r>
      <w:r w:rsidRPr="005051CF">
        <w:rPr>
          <w:rStyle w:val="rcVerweis"/>
        </w:rPr>
      </w:r>
      <w:r w:rsidRPr="003C7F01">
        <w:rPr>
          <w:lang w:val="en-US" w:eastAsia="de-DE"/>
        </w:rPr>
        <w:fldChar w:fldCharType="separate"/>
      </w:r>
      <w:r w:rsidR="005A1BE7" w:rsidRPr="005A1BE7">
        <w:rPr>
          <w:rStyle w:val="rcVerweis"/>
        </w:rPr>
        <w:t>Text Access</w:t>
      </w:r>
      <w:r w:rsidRPr="003C7F01">
        <w:rPr>
          <w:lang w:val="en-US" w:eastAsia="de-DE"/>
        </w:rPr>
        <w:fldChar w:fldCharType="end"/>
      </w:r>
      <w:r w:rsidRPr="003C7F01">
        <w:rPr>
          <w:lang w:val="en-US" w:eastAsia="de-DE"/>
        </w:rPr>
        <w:t>)</w:t>
      </w:r>
    </w:p>
    <w:p w14:paraId="7BB309AD" w14:textId="77777777" w:rsidR="004475DF" w:rsidRPr="003C7F01" w:rsidRDefault="004475DF" w:rsidP="004475DF">
      <w:pPr>
        <w:rPr>
          <w:lang w:val="en-US" w:eastAsia="de-DE"/>
        </w:rPr>
      </w:pPr>
    </w:p>
    <w:tbl>
      <w:tblPr>
        <w:tblStyle w:val="rcTable1"/>
        <w:tblW w:w="0" w:type="auto"/>
        <w:tblLook w:val="04A0" w:firstRow="1" w:lastRow="0" w:firstColumn="1" w:lastColumn="0" w:noHBand="0" w:noVBand="1"/>
      </w:tblPr>
      <w:tblGrid>
        <w:gridCol w:w="1414"/>
        <w:gridCol w:w="2099"/>
        <w:gridCol w:w="3499"/>
      </w:tblGrid>
      <w:tr w:rsidR="00A20676" w:rsidRPr="003C7F01" w14:paraId="773366C1" w14:textId="77777777" w:rsidTr="00D212F1">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E872F6E" w14:textId="77777777" w:rsidR="00A20676" w:rsidRPr="003C7F01" w:rsidRDefault="00A20676" w:rsidP="00D212F1">
            <w:pPr>
              <w:rPr>
                <w:lang w:val="en-US" w:eastAsia="de-DE"/>
              </w:rPr>
            </w:pPr>
            <w:r w:rsidRPr="003C7F01">
              <w:rPr>
                <w:lang w:val="en-US" w:eastAsia="de-DE"/>
              </w:rPr>
              <w:t>C-data type</w:t>
            </w:r>
          </w:p>
        </w:tc>
        <w:tc>
          <w:tcPr>
            <w:tcW w:w="0" w:type="auto"/>
          </w:tcPr>
          <w:p w14:paraId="433352EC" w14:textId="77777777" w:rsidR="00A20676" w:rsidRPr="003C7F01" w:rsidRDefault="00A20676" w:rsidP="00D212F1">
            <w:pPr>
              <w:rPr>
                <w:lang w:val="en-US" w:eastAsia="de-DE"/>
              </w:rPr>
            </w:pPr>
            <w:r w:rsidRPr="003C7F01">
              <w:rPr>
                <w:lang w:val="en-US" w:eastAsia="de-DE"/>
              </w:rPr>
              <w:t>Name Of Attribute</w:t>
            </w:r>
          </w:p>
        </w:tc>
        <w:tc>
          <w:tcPr>
            <w:tcW w:w="0" w:type="auto"/>
          </w:tcPr>
          <w:p w14:paraId="2300F7E9" w14:textId="77777777" w:rsidR="00A20676" w:rsidRPr="003C7F01" w:rsidRDefault="00A20676" w:rsidP="00D212F1">
            <w:pPr>
              <w:rPr>
                <w:lang w:val="en-US" w:eastAsia="de-DE"/>
              </w:rPr>
            </w:pPr>
            <w:r w:rsidRPr="003C7F01">
              <w:rPr>
                <w:lang w:val="en-US" w:eastAsia="de-DE"/>
              </w:rPr>
              <w:t>Comment</w:t>
            </w:r>
          </w:p>
        </w:tc>
      </w:tr>
      <w:tr w:rsidR="00CE57A9" w:rsidRPr="003C7F01" w14:paraId="6BD4A729" w14:textId="77777777" w:rsidTr="00D212F1">
        <w:trPr>
          <w:trHeight w:val="340"/>
        </w:trPr>
        <w:tc>
          <w:tcPr>
            <w:tcW w:w="0" w:type="auto"/>
          </w:tcPr>
          <w:p w14:paraId="09F9F466" w14:textId="77777777" w:rsidR="00CE57A9" w:rsidRPr="003C7F01" w:rsidRDefault="00CE57A9" w:rsidP="0096239E">
            <w:pPr>
              <w:rPr>
                <w:lang w:val="en-US" w:eastAsia="de-DE"/>
              </w:rPr>
            </w:pPr>
            <w:r w:rsidRPr="003C7F01">
              <w:rPr>
                <w:lang w:val="en-US" w:eastAsia="de-DE"/>
              </w:rPr>
              <w:t>XSTR</w:t>
            </w:r>
          </w:p>
        </w:tc>
        <w:tc>
          <w:tcPr>
            <w:tcW w:w="0" w:type="auto"/>
          </w:tcPr>
          <w:p w14:paraId="5521B150" w14:textId="77777777" w:rsidR="00CE57A9" w:rsidRPr="003C7F01" w:rsidRDefault="00CE57A9" w:rsidP="0096239E">
            <w:pPr>
              <w:rPr>
                <w:lang w:val="en-US" w:eastAsia="de-DE"/>
              </w:rPr>
            </w:pPr>
            <w:r w:rsidRPr="003C7F01">
              <w:rPr>
                <w:lang w:val="en-US" w:eastAsia="de-DE"/>
              </w:rPr>
              <w:t>name</w:t>
            </w:r>
          </w:p>
        </w:tc>
        <w:tc>
          <w:tcPr>
            <w:tcW w:w="0" w:type="auto"/>
          </w:tcPr>
          <w:p w14:paraId="089C361D" w14:textId="620EDFF9" w:rsidR="00CE57A9" w:rsidRPr="003C7F01" w:rsidRDefault="00CE57A9" w:rsidP="0096239E">
            <w:pPr>
              <w:rPr>
                <w:lang w:val="en-US" w:eastAsia="de-DE"/>
              </w:rPr>
            </w:pPr>
            <w:r w:rsidRPr="003C7F01">
              <w:rPr>
                <w:lang w:val="en-US" w:eastAsia="de-DE"/>
              </w:rPr>
              <w:t xml:space="preserve">Name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CE=3</w:t>
            </w:r>
            <w:r w:rsidRPr="003C7F01">
              <w:rPr>
                <w:lang w:val="en-US" w:eastAsia="de-DE"/>
              </w:rPr>
              <w:t>)</w:t>
            </w:r>
          </w:p>
        </w:tc>
      </w:tr>
      <w:tr w:rsidR="00CE57A9" w:rsidRPr="003C7F01" w14:paraId="475A5820" w14:textId="77777777" w:rsidTr="00D212F1">
        <w:trPr>
          <w:trHeight w:val="340"/>
        </w:trPr>
        <w:tc>
          <w:tcPr>
            <w:tcW w:w="0" w:type="auto"/>
          </w:tcPr>
          <w:p w14:paraId="581DCBAD" w14:textId="77777777" w:rsidR="00CE57A9" w:rsidRPr="003C7F01" w:rsidRDefault="00CE57A9" w:rsidP="0096239E">
            <w:pPr>
              <w:rPr>
                <w:lang w:val="en-US" w:eastAsia="de-DE"/>
              </w:rPr>
            </w:pPr>
            <w:r w:rsidRPr="003C7F01">
              <w:rPr>
                <w:lang w:val="en-US" w:eastAsia="de-DE"/>
              </w:rPr>
              <w:t>XSTR</w:t>
            </w:r>
          </w:p>
        </w:tc>
        <w:tc>
          <w:tcPr>
            <w:tcW w:w="0" w:type="auto"/>
          </w:tcPr>
          <w:p w14:paraId="0A1B8863" w14:textId="77777777" w:rsidR="00CE57A9" w:rsidRPr="003C7F01" w:rsidRDefault="00CE57A9" w:rsidP="0096239E">
            <w:pPr>
              <w:rPr>
                <w:lang w:val="en-US" w:eastAsia="de-DE"/>
              </w:rPr>
            </w:pPr>
            <w:r w:rsidRPr="003C7F01">
              <w:rPr>
                <w:lang w:val="en-US" w:eastAsia="de-DE"/>
              </w:rPr>
              <w:t>desc</w:t>
            </w:r>
          </w:p>
        </w:tc>
        <w:tc>
          <w:tcPr>
            <w:tcW w:w="0" w:type="auto"/>
          </w:tcPr>
          <w:p w14:paraId="5D4BFDF4" w14:textId="77777777" w:rsidR="00CE57A9" w:rsidRPr="003C7F01" w:rsidRDefault="00CE57A9" w:rsidP="0096239E">
            <w:pPr>
              <w:rPr>
                <w:lang w:val="en-US" w:eastAsia="de-DE"/>
              </w:rPr>
            </w:pPr>
            <w:r w:rsidRPr="003C7F01">
              <w:rPr>
                <w:lang w:val="en-US" w:eastAsia="de-DE"/>
              </w:rPr>
              <w:t>Description</w:t>
            </w:r>
          </w:p>
        </w:tc>
      </w:tr>
      <w:tr w:rsidR="00CE57A9" w:rsidRPr="003C7F01" w14:paraId="087FFBF1" w14:textId="77777777" w:rsidTr="00D212F1">
        <w:trPr>
          <w:trHeight w:val="340"/>
        </w:trPr>
        <w:tc>
          <w:tcPr>
            <w:tcW w:w="0" w:type="auto"/>
          </w:tcPr>
          <w:p w14:paraId="6FF39F56" w14:textId="77777777" w:rsidR="00CE57A9" w:rsidRPr="003C7F01" w:rsidRDefault="00CE57A9" w:rsidP="0096239E">
            <w:pPr>
              <w:rPr>
                <w:lang w:val="en-US" w:eastAsia="de-DE"/>
              </w:rPr>
            </w:pPr>
            <w:r w:rsidRPr="003C7F01">
              <w:rPr>
                <w:lang w:val="en-US" w:eastAsia="de-DE"/>
              </w:rPr>
              <w:t>XSTR</w:t>
            </w:r>
          </w:p>
        </w:tc>
        <w:tc>
          <w:tcPr>
            <w:tcW w:w="0" w:type="auto"/>
          </w:tcPr>
          <w:p w14:paraId="70348CAB" w14:textId="77777777" w:rsidR="00CE57A9" w:rsidRPr="003C7F01" w:rsidRDefault="00CE57A9" w:rsidP="0096239E">
            <w:pPr>
              <w:rPr>
                <w:lang w:val="en-US" w:eastAsia="de-DE"/>
              </w:rPr>
            </w:pPr>
            <w:r w:rsidRPr="003C7F01">
              <w:rPr>
                <w:lang w:val="en-US" w:eastAsia="de-DE"/>
              </w:rPr>
              <w:t>info</w:t>
            </w:r>
          </w:p>
        </w:tc>
        <w:tc>
          <w:tcPr>
            <w:tcW w:w="0" w:type="auto"/>
          </w:tcPr>
          <w:p w14:paraId="2B0561A7" w14:textId="5623CB6E" w:rsidR="00CE57A9" w:rsidRPr="003C7F01" w:rsidRDefault="00CE57A9" w:rsidP="0096239E">
            <w:pPr>
              <w:rPr>
                <w:lang w:val="en-US" w:eastAsia="de-DE"/>
              </w:rPr>
            </w:pPr>
            <w:r w:rsidRPr="003C7F01">
              <w:rPr>
                <w:lang w:val="en-US" w:eastAsia="de-DE"/>
              </w:rPr>
              <w:t xml:space="preserve">Info text (only if </w:t>
            </w:r>
            <w:r w:rsidRPr="003C7F01">
              <w:rPr>
                <w:lang w:val="en-US" w:eastAsia="de-DE"/>
              </w:rPr>
              <w:fldChar w:fldCharType="begin"/>
            </w:r>
            <w:r w:rsidR="007C321B" w:rsidRPr="005051CF">
              <w:rPr>
                <w:rStyle w:val="rcVerweis"/>
              </w:rPr>
              <w:instrText xml:space="preserve"> REF _Ref327877132 \h \* CHARFORMAT </w:instrText>
            </w:r>
            <w:r w:rsidRPr="005051CF">
              <w:rPr>
                <w:rStyle w:val="rcVerweis"/>
              </w:rPr>
            </w:r>
            <w:r w:rsidRPr="003C7F01">
              <w:rPr>
                <w:lang w:val="en-US" w:eastAsia="de-DE"/>
              </w:rPr>
              <w:fldChar w:fldCharType="separate"/>
            </w:r>
            <w:r w:rsidR="005A1BE7" w:rsidRPr="005A1BE7">
              <w:rPr>
                <w:rStyle w:val="rcVerweis"/>
              </w:rPr>
              <w:t>Ctr</w:t>
            </w:r>
            <w:r w:rsidRPr="003C7F01">
              <w:rPr>
                <w:lang w:val="en-US" w:eastAsia="de-DE"/>
              </w:rPr>
              <w:fldChar w:fldCharType="end"/>
            </w:r>
            <w:r w:rsidRPr="003C7F01">
              <w:rPr>
                <w:lang w:val="en-US" w:eastAsia="de-DE"/>
              </w:rPr>
              <w:t xml:space="preserve">-Setting </w:t>
            </w:r>
            <w:r w:rsidRPr="003C7F01">
              <w:rPr>
                <w:rStyle w:val="rcLangElemZchn"/>
                <w:lang w:val="en-US"/>
              </w:rPr>
              <w:t>HT=1</w:t>
            </w:r>
            <w:r w:rsidRPr="003C7F01">
              <w:rPr>
                <w:lang w:val="en-US" w:eastAsia="de-DE"/>
              </w:rPr>
              <w:t>)</w:t>
            </w:r>
          </w:p>
        </w:tc>
      </w:tr>
      <w:tr w:rsidR="00CE57A9" w:rsidRPr="003C7F01" w14:paraId="208944BF" w14:textId="77777777" w:rsidTr="00D212F1">
        <w:trPr>
          <w:trHeight w:val="340"/>
        </w:trPr>
        <w:tc>
          <w:tcPr>
            <w:tcW w:w="0" w:type="auto"/>
          </w:tcPr>
          <w:p w14:paraId="30F10FD6" w14:textId="77777777" w:rsidR="00CE57A9" w:rsidRPr="003C7F01" w:rsidRDefault="00CE57A9" w:rsidP="0096239E">
            <w:pPr>
              <w:rPr>
                <w:lang w:val="en-US" w:eastAsia="de-DE"/>
              </w:rPr>
            </w:pPr>
            <w:r w:rsidRPr="003C7F01">
              <w:rPr>
                <w:lang w:val="en-US" w:eastAsia="de-DE"/>
              </w:rPr>
              <w:t>short</w:t>
            </w:r>
          </w:p>
        </w:tc>
        <w:tc>
          <w:tcPr>
            <w:tcW w:w="0" w:type="auto"/>
          </w:tcPr>
          <w:p w14:paraId="2AF962EE" w14:textId="77777777" w:rsidR="00CE57A9" w:rsidRPr="003C7F01" w:rsidRDefault="00CE57A9" w:rsidP="0096239E">
            <w:pPr>
              <w:rPr>
                <w:lang w:val="en-US" w:eastAsia="de-DE"/>
              </w:rPr>
            </w:pPr>
            <w:r w:rsidRPr="003C7F01">
              <w:rPr>
                <w:lang w:val="en-US" w:eastAsia="de-DE"/>
              </w:rPr>
              <w:t>dtype</w:t>
            </w:r>
          </w:p>
        </w:tc>
        <w:tc>
          <w:tcPr>
            <w:tcW w:w="0" w:type="auto"/>
          </w:tcPr>
          <w:p w14:paraId="3C55044D" w14:textId="77777777" w:rsidR="00CE57A9" w:rsidRPr="003C7F01" w:rsidRDefault="00CE57A9" w:rsidP="0096239E">
            <w:pPr>
              <w:rPr>
                <w:lang w:val="en-US" w:eastAsia="de-DE"/>
              </w:rPr>
            </w:pPr>
            <w:r w:rsidRPr="003C7F01">
              <w:rPr>
                <w:lang w:val="en-US" w:eastAsia="de-DE"/>
              </w:rPr>
              <w:t>Format:</w:t>
            </w:r>
          </w:p>
          <w:p w14:paraId="2492CE86" w14:textId="77777777" w:rsidR="00CE57A9" w:rsidRPr="003C7F01" w:rsidRDefault="00CE57A9" w:rsidP="0096239E">
            <w:pPr>
              <w:rPr>
                <w:lang w:val="en-US" w:eastAsia="de-DE"/>
              </w:rPr>
            </w:pPr>
            <w:r w:rsidRPr="003C7F01">
              <w:rPr>
                <w:lang w:val="en-US" w:eastAsia="de-DE"/>
              </w:rPr>
              <w:t>0: DD.MM.YY</w:t>
            </w:r>
          </w:p>
          <w:p w14:paraId="2F09A846" w14:textId="77777777" w:rsidR="00CE57A9" w:rsidRPr="003C7F01" w:rsidRDefault="00CE57A9" w:rsidP="00CE57A9">
            <w:pPr>
              <w:rPr>
                <w:lang w:val="en-US" w:eastAsia="de-DE"/>
              </w:rPr>
            </w:pPr>
            <w:r w:rsidRPr="003C7F01">
              <w:rPr>
                <w:lang w:val="en-US" w:eastAsia="de-DE"/>
              </w:rPr>
              <w:t>1: DD.MM.YYYY</w:t>
            </w:r>
          </w:p>
        </w:tc>
      </w:tr>
      <w:tr w:rsidR="00CE57A9" w:rsidRPr="003C7F01" w14:paraId="4E860868" w14:textId="77777777" w:rsidTr="00D212F1">
        <w:trPr>
          <w:trHeight w:val="340"/>
        </w:trPr>
        <w:tc>
          <w:tcPr>
            <w:tcW w:w="0" w:type="auto"/>
          </w:tcPr>
          <w:p w14:paraId="4D1F1985" w14:textId="77777777" w:rsidR="00CE57A9" w:rsidRPr="003C7F01" w:rsidRDefault="00CE57A9" w:rsidP="0096239E">
            <w:pPr>
              <w:rPr>
                <w:lang w:val="en-US" w:eastAsia="de-DE"/>
              </w:rPr>
            </w:pPr>
            <w:r w:rsidRPr="003C7F01">
              <w:rPr>
                <w:lang w:val="en-US" w:eastAsia="de-DE"/>
              </w:rPr>
              <w:t>XSTR</w:t>
            </w:r>
          </w:p>
        </w:tc>
        <w:tc>
          <w:tcPr>
            <w:tcW w:w="0" w:type="auto"/>
          </w:tcPr>
          <w:p w14:paraId="3D22DDC1" w14:textId="77777777" w:rsidR="00CE57A9" w:rsidRPr="003C7F01" w:rsidRDefault="00CE57A9" w:rsidP="0096239E">
            <w:pPr>
              <w:rPr>
                <w:lang w:val="en-US" w:eastAsia="de-DE"/>
              </w:rPr>
            </w:pPr>
            <w:r w:rsidRPr="003C7F01">
              <w:rPr>
                <w:lang w:val="en-US" w:eastAsia="de-DE"/>
              </w:rPr>
              <w:t>setup</w:t>
            </w:r>
          </w:p>
        </w:tc>
        <w:tc>
          <w:tcPr>
            <w:tcW w:w="0" w:type="auto"/>
          </w:tcPr>
          <w:p w14:paraId="7DA2182A" w14:textId="77777777" w:rsidR="00CE57A9" w:rsidRPr="003C7F01" w:rsidRDefault="00CE57A9" w:rsidP="0096239E">
            <w:pPr>
              <w:rPr>
                <w:lang w:val="en-US" w:eastAsia="de-DE"/>
              </w:rPr>
            </w:pPr>
            <w:r w:rsidRPr="003C7F01">
              <w:rPr>
                <w:lang w:val="en-US" w:eastAsia="de-DE"/>
              </w:rPr>
              <w:t>Standard value</w:t>
            </w:r>
          </w:p>
        </w:tc>
      </w:tr>
    </w:tbl>
    <w:p w14:paraId="06FD4F15" w14:textId="77777777" w:rsidR="005B78A3" w:rsidRPr="003C7F01" w:rsidRDefault="005B78A3" w:rsidP="005B78A3">
      <w:pPr>
        <w:pStyle w:val="berschrift2"/>
        <w:rPr>
          <w:lang w:val="en-US"/>
        </w:rPr>
      </w:pPr>
      <w:bookmarkStart w:id="713" w:name="_Ref330901716"/>
      <w:bookmarkStart w:id="714" w:name="_Toc68685972"/>
      <w:r w:rsidRPr="003C7F01">
        <w:rPr>
          <w:lang w:val="en-US"/>
        </w:rPr>
        <w:t>Formats Of Text Visualizers</w:t>
      </w:r>
      <w:bookmarkEnd w:id="713"/>
      <w:bookmarkEnd w:id="714"/>
    </w:p>
    <w:p w14:paraId="3ECF8F2D" w14:textId="20FD87A0" w:rsidR="00782042" w:rsidRPr="003C7F01" w:rsidRDefault="00071C79" w:rsidP="00782042">
      <w:pPr>
        <w:rPr>
          <w:lang w:val="en-US" w:eastAsia="de-DE"/>
        </w:rPr>
      </w:pPr>
      <w:r w:rsidRPr="003C7F01">
        <w:rPr>
          <w:lang w:val="en-US" w:eastAsia="de-DE"/>
        </w:rPr>
        <w:t xml:space="preserve">The format of Text Visualizers (refer to </w:t>
      </w:r>
      <w:r w:rsidRPr="003C7F01">
        <w:rPr>
          <w:lang w:val="en-US" w:eastAsia="de-DE"/>
        </w:rPr>
        <w:fldChar w:fldCharType="begin"/>
      </w:r>
      <w:r w:rsidR="00C66305" w:rsidRPr="005051CF">
        <w:rPr>
          <w:rStyle w:val="rcVerweis"/>
        </w:rPr>
        <w:instrText xml:space="preserve"> REF _Ref330914789 \h \* CHARFORMAT </w:instrText>
      </w:r>
      <w:r w:rsidRPr="005051CF">
        <w:rPr>
          <w:rStyle w:val="rcVerweis"/>
        </w:rPr>
      </w:r>
      <w:r w:rsidRPr="003C7F01">
        <w:rPr>
          <w:lang w:val="en-US" w:eastAsia="de-DE"/>
        </w:rPr>
        <w:fldChar w:fldCharType="separate"/>
      </w:r>
      <w:r w:rsidR="005A1BE7" w:rsidRPr="005A1BE7">
        <w:rPr>
          <w:rStyle w:val="rcVerweis"/>
        </w:rPr>
        <w:t>Text Visualizers</w:t>
      </w:r>
      <w:r w:rsidRPr="003C7F01">
        <w:rPr>
          <w:lang w:val="en-US" w:eastAsia="de-DE"/>
        </w:rPr>
        <w:fldChar w:fldCharType="end"/>
      </w:r>
      <w:r w:rsidRPr="003C7F01">
        <w:rPr>
          <w:lang w:val="en-US" w:eastAsia="de-DE"/>
        </w:rPr>
        <w:t xml:space="preserve">) differs between </w:t>
      </w:r>
      <w:r w:rsidRPr="003C7F01">
        <w:rPr>
          <w:rStyle w:val="rcLangElemZchn"/>
          <w:lang w:val="en-US"/>
        </w:rPr>
        <w:t>SURFACE_VIS</w:t>
      </w:r>
      <w:r w:rsidRPr="003C7F01">
        <w:rPr>
          <w:lang w:val="en-US" w:eastAsia="de-DE"/>
        </w:rPr>
        <w:t xml:space="preserve"> and </w:t>
      </w:r>
      <w:r w:rsidRPr="003C7F01">
        <w:rPr>
          <w:rStyle w:val="rcLangElemZchn"/>
          <w:lang w:val="en-US"/>
        </w:rPr>
        <w:t>SURFACE_CTR</w:t>
      </w:r>
      <w:r w:rsidRPr="003C7F01">
        <w:rPr>
          <w:lang w:val="en-US" w:eastAsia="de-DE"/>
        </w:rPr>
        <w:t xml:space="preserve"> even for </w:t>
      </w:r>
      <w:r w:rsidRPr="003C7F01">
        <w:rPr>
          <w:lang w:val="en-US" w:eastAsia="de-DE"/>
        </w:rPr>
        <w:fldChar w:fldCharType="begin"/>
      </w:r>
      <w:r w:rsidR="00C66305" w:rsidRPr="005051CF">
        <w:rPr>
          <w:rStyle w:val="rcVerweis"/>
        </w:rPr>
        <w:instrText xml:space="preserve"> REF _Ref327537802 \h \* CHARFORMAT </w:instrText>
      </w:r>
      <w:r w:rsidRPr="005051CF">
        <w:rPr>
          <w:rStyle w:val="rcVerweis"/>
        </w:rPr>
      </w:r>
      <w:r w:rsidRPr="003C7F01">
        <w:rPr>
          <w:lang w:val="en-US" w:eastAsia="de-DE"/>
        </w:rPr>
        <w:fldChar w:fldCharType="separate"/>
      </w:r>
      <w:r w:rsidR="005A1BE7" w:rsidRPr="005A1BE7">
        <w:rPr>
          <w:rStyle w:val="rcVerweis"/>
        </w:rPr>
        <w:t>ELEM</w:t>
      </w:r>
      <w:r w:rsidRPr="003C7F01">
        <w:rPr>
          <w:lang w:val="en-US" w:eastAsia="de-DE"/>
        </w:rPr>
        <w:fldChar w:fldCharType="end"/>
      </w:r>
      <w:r w:rsidR="004273DB" w:rsidRPr="003C7F01">
        <w:rPr>
          <w:lang w:val="en-US" w:eastAsia="de-DE"/>
        </w:rPr>
        <w:t>/</w:t>
      </w:r>
      <w:r w:rsidR="004273DB" w:rsidRPr="003C7F01">
        <w:rPr>
          <w:lang w:val="en-US" w:eastAsia="de-DE"/>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eastAsia="de-DE"/>
        </w:rPr>
        <w:fldChar w:fldCharType="separate"/>
      </w:r>
      <w:r w:rsidR="005A1BE7" w:rsidRPr="005A1BE7">
        <w:rPr>
          <w:rStyle w:val="rcVerweis"/>
        </w:rPr>
        <w:t>EDIT</w:t>
      </w:r>
      <w:r w:rsidR="004273DB" w:rsidRPr="003C7F01">
        <w:rPr>
          <w:lang w:val="en-US" w:eastAsia="de-DE"/>
        </w:rPr>
        <w:fldChar w:fldCharType="end"/>
      </w:r>
      <w:r w:rsidRPr="003C7F01">
        <w:rPr>
          <w:lang w:val="en-US" w:eastAsia="de-DE"/>
        </w:rPr>
        <w:t xml:space="preserve">-visualizers with the same </w:t>
      </w:r>
      <w:r w:rsidRPr="003C7F01">
        <w:rPr>
          <w:rStyle w:val="rcLangElemZchn"/>
          <w:lang w:val="en-US"/>
        </w:rPr>
        <w:t>Display type</w:t>
      </w:r>
      <w:r w:rsidRPr="003C7F01">
        <w:rPr>
          <w:lang w:val="en-US" w:eastAsia="de-DE"/>
        </w:rPr>
        <w:t xml:space="preserve">. For the formats on </w:t>
      </w:r>
      <w:r w:rsidRPr="003C7F01">
        <w:rPr>
          <w:rStyle w:val="rcLangElemZchn"/>
          <w:lang w:val="en-US"/>
        </w:rPr>
        <w:t>SURFACE_VIS</w:t>
      </w:r>
      <w:r w:rsidRPr="003C7F01">
        <w:rPr>
          <w:lang w:val="en-US" w:eastAsia="de-DE"/>
        </w:rPr>
        <w:t xml:space="preserve"> refer to </w:t>
      </w:r>
      <w:r w:rsidRPr="003C7F01">
        <w:rPr>
          <w:lang w:val="en-US" w:eastAsia="de-DE"/>
        </w:rPr>
        <w:fldChar w:fldCharType="begin"/>
      </w:r>
      <w:r w:rsidR="00C66305" w:rsidRPr="005051CF">
        <w:rPr>
          <w:rStyle w:val="rcVerweis"/>
        </w:rPr>
        <w:instrText xml:space="preserve"> REF _Ref330914991 \h \* CHARFORMAT </w:instrText>
      </w:r>
      <w:r w:rsidRPr="005051CF">
        <w:rPr>
          <w:rStyle w:val="rcVerweis"/>
        </w:rPr>
      </w:r>
      <w:r w:rsidRPr="003C7F01">
        <w:rPr>
          <w:lang w:val="en-US" w:eastAsia="de-DE"/>
        </w:rPr>
        <w:fldChar w:fldCharType="separate"/>
      </w:r>
      <w:r w:rsidR="005A1BE7" w:rsidRPr="005A1BE7">
        <w:rPr>
          <w:rStyle w:val="rcVerweis"/>
        </w:rPr>
        <w:t>Formats Of Text Visualizers On SURFACE_VIS</w:t>
      </w:r>
      <w:r w:rsidRPr="003C7F01">
        <w:rPr>
          <w:lang w:val="en-US" w:eastAsia="de-DE"/>
        </w:rPr>
        <w:fldChar w:fldCharType="end"/>
      </w:r>
      <w:r w:rsidRPr="003C7F01">
        <w:rPr>
          <w:lang w:val="en-US" w:eastAsia="de-DE"/>
        </w:rPr>
        <w:t xml:space="preserve">, for the formats on </w:t>
      </w:r>
      <w:r w:rsidRPr="003C7F01">
        <w:rPr>
          <w:rStyle w:val="rcLangElemZchn"/>
          <w:lang w:val="en-US"/>
        </w:rPr>
        <w:t>SURFACE_CTR</w:t>
      </w:r>
      <w:r w:rsidRPr="003C7F01">
        <w:rPr>
          <w:lang w:val="en-US" w:eastAsia="de-DE"/>
        </w:rPr>
        <w:t xml:space="preserve"> refer to </w:t>
      </w:r>
      <w:r w:rsidRPr="003C7F01">
        <w:rPr>
          <w:lang w:val="en-US" w:eastAsia="de-DE"/>
        </w:rPr>
        <w:fldChar w:fldCharType="begin"/>
      </w:r>
      <w:r w:rsidR="00C66305" w:rsidRPr="005051CF">
        <w:rPr>
          <w:rStyle w:val="rcVerweis"/>
        </w:rPr>
        <w:instrText xml:space="preserve"> REF _Ref330915022 \h \* CHARFORMAT </w:instrText>
      </w:r>
      <w:r w:rsidRPr="005051CF">
        <w:rPr>
          <w:rStyle w:val="rcVerweis"/>
        </w:rPr>
      </w:r>
      <w:r w:rsidRPr="003C7F01">
        <w:rPr>
          <w:lang w:val="en-US" w:eastAsia="de-DE"/>
        </w:rPr>
        <w:fldChar w:fldCharType="separate"/>
      </w:r>
      <w:r w:rsidR="005A1BE7" w:rsidRPr="005A1BE7">
        <w:rPr>
          <w:rStyle w:val="rcVerweis"/>
        </w:rPr>
        <w:t>Formats Of Text Visualizers on SURFACE_CTR</w:t>
      </w:r>
      <w:r w:rsidRPr="003C7F01">
        <w:rPr>
          <w:lang w:val="en-US" w:eastAsia="de-DE"/>
        </w:rPr>
        <w:fldChar w:fldCharType="end"/>
      </w:r>
      <w:r w:rsidRPr="003C7F01">
        <w:rPr>
          <w:lang w:val="en-US" w:eastAsia="de-DE"/>
        </w:rPr>
        <w:t>.</w:t>
      </w:r>
    </w:p>
    <w:p w14:paraId="3BB4942E" w14:textId="77777777" w:rsidR="00071C79" w:rsidRPr="003C7F01" w:rsidRDefault="00071C79" w:rsidP="00071C79">
      <w:pPr>
        <w:pStyle w:val="berschrift3"/>
        <w:rPr>
          <w:lang w:val="en-US"/>
        </w:rPr>
      </w:pPr>
      <w:bookmarkStart w:id="715" w:name="_Ref330914991"/>
      <w:bookmarkStart w:id="716" w:name="_Toc68685973"/>
      <w:r w:rsidRPr="003C7F01">
        <w:rPr>
          <w:lang w:val="en-US"/>
        </w:rPr>
        <w:t xml:space="preserve">Formats Of Text Visualizers </w:t>
      </w:r>
      <w:r w:rsidR="00C66305" w:rsidRPr="003C7F01">
        <w:rPr>
          <w:lang w:val="en-US"/>
        </w:rPr>
        <w:t>O</w:t>
      </w:r>
      <w:r w:rsidRPr="003C7F01">
        <w:rPr>
          <w:lang w:val="en-US"/>
        </w:rPr>
        <w:t>n SURFACE_VIS</w:t>
      </w:r>
      <w:bookmarkEnd w:id="715"/>
      <w:bookmarkEnd w:id="716"/>
    </w:p>
    <w:p w14:paraId="19A57298" w14:textId="5DE55122" w:rsidR="00071C79" w:rsidRPr="003C7F01" w:rsidRDefault="00071C79" w:rsidP="00071C79">
      <w:pPr>
        <w:rPr>
          <w:lang w:val="en-US" w:eastAsia="de-DE"/>
        </w:rPr>
      </w:pPr>
      <w:r w:rsidRPr="003C7F01">
        <w:rPr>
          <w:lang w:val="en-US" w:eastAsia="de-DE"/>
        </w:rPr>
        <w:t xml:space="preserve">On </w:t>
      </w:r>
      <w:r w:rsidRPr="003C7F01">
        <w:rPr>
          <w:rStyle w:val="rcLangElemZchn"/>
          <w:lang w:val="en-US"/>
        </w:rPr>
        <w:t>SURFACE_VIS</w:t>
      </w:r>
      <w:r w:rsidRPr="003C7F01">
        <w:rPr>
          <w:lang w:val="en-US" w:eastAsia="de-DE"/>
        </w:rPr>
        <w:t xml:space="preserve"> the different </w:t>
      </w:r>
      <w:r w:rsidRPr="003C7F01">
        <w:rPr>
          <w:lang w:val="en-US" w:eastAsia="de-DE"/>
        </w:rPr>
        <w:fldChar w:fldCharType="begin"/>
      </w:r>
      <w:r w:rsidR="00C66305" w:rsidRPr="005051CF">
        <w:rPr>
          <w:rStyle w:val="rcVerweis"/>
        </w:rPr>
        <w:instrText xml:space="preserve"> REF _Ref330914789 \h \* CHARFORMAT </w:instrText>
      </w:r>
      <w:r w:rsidRPr="005051CF">
        <w:rPr>
          <w:rStyle w:val="rcVerweis"/>
        </w:rPr>
      </w:r>
      <w:r w:rsidRPr="003C7F01">
        <w:rPr>
          <w:lang w:val="en-US" w:eastAsia="de-DE"/>
        </w:rPr>
        <w:fldChar w:fldCharType="separate"/>
      </w:r>
      <w:r w:rsidR="005A1BE7" w:rsidRPr="005A1BE7">
        <w:rPr>
          <w:rStyle w:val="rcVerweis"/>
        </w:rPr>
        <w:t>Text Visualizers</w:t>
      </w:r>
      <w:r w:rsidRPr="003C7F01">
        <w:rPr>
          <w:lang w:val="en-US" w:eastAsia="de-DE"/>
        </w:rPr>
        <w:fldChar w:fldCharType="end"/>
      </w:r>
      <w:r w:rsidRPr="003C7F01">
        <w:rPr>
          <w:lang w:val="en-US" w:eastAsia="de-DE"/>
        </w:rPr>
        <w:t xml:space="preserve"> differ in size, and depending on </w:t>
      </w:r>
      <w:r w:rsidRPr="003C7F01">
        <w:rPr>
          <w:lang w:val="en-US" w:eastAsia="de-DE"/>
        </w:rPr>
        <w:fldChar w:fldCharType="begin"/>
      </w:r>
      <w:r w:rsidR="00C66305" w:rsidRPr="005051CF">
        <w:rPr>
          <w:rStyle w:val="rcVerweis"/>
        </w:rPr>
        <w:instrText xml:space="preserve"> REF _Ref327877471 \h \* CHARFORMAT </w:instrText>
      </w:r>
      <w:r w:rsidRPr="005051CF">
        <w:rPr>
          <w:rStyle w:val="rcVerweis"/>
        </w:rPr>
      </w:r>
      <w:r w:rsidRPr="003C7F01">
        <w:rPr>
          <w:lang w:val="en-US" w:eastAsia="de-DE"/>
        </w:rPr>
        <w:fldChar w:fldCharType="separate"/>
      </w:r>
      <w:r w:rsidR="005A1BE7" w:rsidRPr="005A1BE7">
        <w:rPr>
          <w:rStyle w:val="rcVerweis"/>
        </w:rPr>
        <w:t>Desktop</w:t>
      </w:r>
      <w:r w:rsidRPr="003C7F01">
        <w:rPr>
          <w:lang w:val="en-US" w:eastAsia="de-DE"/>
        </w:rPr>
        <w:fldChar w:fldCharType="end"/>
      </w:r>
      <w:r w:rsidRPr="003C7F01">
        <w:rPr>
          <w:lang w:val="en-US" w:eastAsia="de-DE"/>
        </w:rPr>
        <w:t xml:space="preserve">-setting </w:t>
      </w:r>
      <w:r w:rsidRPr="003C7F01">
        <w:rPr>
          <w:rStyle w:val="rcLangElemZchn"/>
          <w:lang w:val="en-US"/>
        </w:rPr>
        <w:t>AED=&lt;0/1&gt;</w:t>
      </w:r>
      <w:r w:rsidRPr="003C7F01">
        <w:rPr>
          <w:lang w:val="en-US" w:eastAsia="de-DE"/>
        </w:rPr>
        <w:t xml:space="preserve"> color and background color. </w:t>
      </w:r>
      <w:r w:rsidR="00945388" w:rsidRPr="003C7F01">
        <w:rPr>
          <w:lang w:val="en-US" w:eastAsia="de-DE"/>
        </w:rPr>
        <w:t>Independent of this setting</w:t>
      </w:r>
      <w:r w:rsidR="00A328E8" w:rsidRPr="003C7F01">
        <w:rPr>
          <w:lang w:val="en-US" w:eastAsia="de-DE"/>
        </w:rPr>
        <w:t>,</w:t>
      </w:r>
      <w:r w:rsidR="00945388" w:rsidRPr="003C7F01">
        <w:rPr>
          <w:lang w:val="en-US" w:eastAsia="de-DE"/>
        </w:rPr>
        <w:t xml:space="preserve"> if reaching the </w:t>
      </w:r>
      <w:r w:rsidR="00945388" w:rsidRPr="003C7F01">
        <w:rPr>
          <w:rStyle w:val="rcLangElemZchn"/>
          <w:lang w:val="en-US"/>
        </w:rPr>
        <w:t>Alarm (min/max)</w:t>
      </w:r>
      <w:r w:rsidR="00945388" w:rsidRPr="003C7F01">
        <w:rPr>
          <w:lang w:val="en-US" w:eastAsia="de-DE"/>
        </w:rPr>
        <w:t xml:space="preserve"> value of an </w:t>
      </w:r>
      <w:r w:rsidR="00945388" w:rsidRPr="003C7F01">
        <w:rPr>
          <w:lang w:val="en-US" w:eastAsia="de-DE"/>
        </w:rPr>
        <w:fldChar w:fldCharType="begin"/>
      </w:r>
      <w:r w:rsidR="00C66305" w:rsidRPr="005051CF">
        <w:rPr>
          <w:rStyle w:val="rcVerweis"/>
        </w:rPr>
        <w:instrText xml:space="preserve"> REF _Ref327525067 \h \* CHARFORMAT </w:instrText>
      </w:r>
      <w:r w:rsidR="00945388" w:rsidRPr="005051CF">
        <w:rPr>
          <w:rStyle w:val="rcVerweis"/>
        </w:rPr>
      </w:r>
      <w:r w:rsidR="00945388" w:rsidRPr="003C7F01">
        <w:rPr>
          <w:lang w:val="en-US" w:eastAsia="de-DE"/>
        </w:rPr>
        <w:fldChar w:fldCharType="separate"/>
      </w:r>
      <w:r w:rsidR="005A1BE7" w:rsidRPr="005A1BE7">
        <w:rPr>
          <w:rStyle w:val="rcVerweis"/>
        </w:rPr>
        <w:t>ENUM</w:t>
      </w:r>
      <w:r w:rsidR="00945388" w:rsidRPr="003C7F01">
        <w:rPr>
          <w:lang w:val="en-US" w:eastAsia="de-DE"/>
        </w:rPr>
        <w:fldChar w:fldCharType="end"/>
      </w:r>
      <w:r w:rsidR="00945388" w:rsidRPr="003C7F01">
        <w:rPr>
          <w:lang w:val="en-US" w:eastAsia="de-DE"/>
        </w:rPr>
        <w:t xml:space="preserve"> the background color of the value will turn red and the foreground color white.</w:t>
      </w:r>
      <w:r w:rsidR="00C66305" w:rsidRPr="003C7F01">
        <w:rPr>
          <w:lang w:val="en-US" w:eastAsia="de-DE"/>
        </w:rPr>
        <w:t xml:space="preserve"> If </w:t>
      </w:r>
      <w:r w:rsidR="00C66305" w:rsidRPr="003C7F01">
        <w:rPr>
          <w:rStyle w:val="rcLangElemZchn"/>
          <w:lang w:val="en-US"/>
        </w:rPr>
        <w:t>AED=&lt;0/1&gt;</w:t>
      </w:r>
      <w:r w:rsidR="00C66305" w:rsidRPr="003C7F01">
        <w:rPr>
          <w:lang w:val="en-US" w:eastAsia="de-DE"/>
        </w:rPr>
        <w:t xml:space="preserve"> is deactivated the colors specified in the visualizer are used. </w:t>
      </w:r>
      <w:r w:rsidR="00C66305" w:rsidRPr="003C7F01">
        <w:rPr>
          <w:lang w:val="en-US" w:eastAsia="de-DE"/>
        </w:rPr>
        <w:fldChar w:fldCharType="begin"/>
      </w:r>
      <w:r w:rsidR="00FF7BE9" w:rsidRPr="005051CF">
        <w:rPr>
          <w:rStyle w:val="rcVerweis"/>
        </w:rPr>
        <w:instrText xml:space="preserve"> REF _Ref330966670 \h \* CHARFORMAT </w:instrText>
      </w:r>
      <w:r w:rsidR="00C66305" w:rsidRPr="005051CF">
        <w:rPr>
          <w:rStyle w:val="rcVerweis"/>
        </w:rPr>
      </w:r>
      <w:r w:rsidR="00C66305" w:rsidRPr="003C7F01">
        <w:rPr>
          <w:lang w:val="en-US" w:eastAsia="de-DE"/>
        </w:rPr>
        <w:fldChar w:fldCharType="separate"/>
      </w:r>
      <w:r w:rsidR="005A1BE7" w:rsidRPr="005A1BE7">
        <w:rPr>
          <w:rStyle w:val="rcVerweis"/>
        </w:rPr>
        <w:t>Table 15</w:t>
      </w:r>
      <w:r w:rsidR="00C66305" w:rsidRPr="003C7F01">
        <w:rPr>
          <w:lang w:val="en-US" w:eastAsia="de-DE"/>
        </w:rPr>
        <w:fldChar w:fldCharType="end"/>
      </w:r>
      <w:r w:rsidR="00C66305" w:rsidRPr="003C7F01">
        <w:rPr>
          <w:lang w:val="en-US" w:eastAsia="de-DE"/>
        </w:rPr>
        <w:t xml:space="preserve"> lists the different possible </w:t>
      </w:r>
      <w:r w:rsidR="00C66305" w:rsidRPr="003C7F01">
        <w:rPr>
          <w:rStyle w:val="rcLangElemZchn"/>
          <w:lang w:val="en-US"/>
        </w:rPr>
        <w:t>Display type</w:t>
      </w:r>
      <w:r w:rsidR="00C66305" w:rsidRPr="003C7F01">
        <w:rPr>
          <w:lang w:val="en-US" w:eastAsia="de-DE"/>
        </w:rPr>
        <w:t xml:space="preserve">s for text visualizers and their format including colors for activated </w:t>
      </w:r>
      <w:r w:rsidR="00C66305" w:rsidRPr="003C7F01">
        <w:rPr>
          <w:rStyle w:val="rcLangElemZchn"/>
          <w:lang w:val="en-US"/>
        </w:rPr>
        <w:t>AED=&lt;0/1&gt;</w:t>
      </w:r>
      <w:r w:rsidR="00C66305" w:rsidRPr="003C7F01">
        <w:rPr>
          <w:lang w:val="en-US" w:eastAsia="de-DE"/>
        </w:rPr>
        <w:t>.</w:t>
      </w:r>
    </w:p>
    <w:p w14:paraId="7B29E870" w14:textId="77777777" w:rsidR="00C66305" w:rsidRPr="003C7F01" w:rsidRDefault="00C66305" w:rsidP="00071C79">
      <w:pPr>
        <w:rPr>
          <w:lang w:val="en-US" w:eastAsia="de-DE"/>
        </w:rPr>
      </w:pPr>
      <w:r w:rsidRPr="003C7F01">
        <w:rPr>
          <w:lang w:val="en-US" w:eastAsia="de-DE"/>
        </w:rPr>
        <w:t xml:space="preserve">The font on </w:t>
      </w:r>
      <w:r w:rsidRPr="003C7F01">
        <w:rPr>
          <w:rStyle w:val="rcLangElemZchn"/>
          <w:lang w:val="en-US"/>
        </w:rPr>
        <w:t>SURFACE_VIS</w:t>
      </w:r>
      <w:r w:rsidRPr="003C7F01">
        <w:rPr>
          <w:lang w:val="en-US" w:eastAsia="de-DE"/>
        </w:rPr>
        <w:t xml:space="preserve"> for descriptions and unit is always the proportional windows font Arial and for Values the fixed font Courier New.</w:t>
      </w:r>
    </w:p>
    <w:p w14:paraId="11C70BDF" w14:textId="77777777" w:rsidR="00C66305" w:rsidRPr="003C7F01" w:rsidRDefault="00C66305" w:rsidP="00071C79">
      <w:pPr>
        <w:rPr>
          <w:lang w:val="en-US" w:eastAsia="de-DE"/>
        </w:rPr>
      </w:pPr>
    </w:p>
    <w:tbl>
      <w:tblPr>
        <w:tblStyle w:val="rcTable1"/>
        <w:tblW w:w="0" w:type="auto"/>
        <w:tblLook w:val="04A0" w:firstRow="1" w:lastRow="0" w:firstColumn="1" w:lastColumn="0" w:noHBand="0" w:noVBand="1"/>
      </w:tblPr>
      <w:tblGrid>
        <w:gridCol w:w="1513"/>
        <w:gridCol w:w="657"/>
        <w:gridCol w:w="2050"/>
        <w:gridCol w:w="2099"/>
      </w:tblGrid>
      <w:tr w:rsidR="00C66305" w:rsidRPr="003C7F01" w14:paraId="6F45654B" w14:textId="77777777" w:rsidTr="00C66305">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1C1F352B" w14:textId="77777777" w:rsidR="00C66305" w:rsidRPr="003C7F01" w:rsidRDefault="00C66305" w:rsidP="00C66305">
            <w:pPr>
              <w:rPr>
                <w:lang w:val="en-US" w:eastAsia="de-DE"/>
              </w:rPr>
            </w:pPr>
            <w:r w:rsidRPr="003C7F01">
              <w:rPr>
                <w:lang w:val="en-US" w:eastAsia="de-DE"/>
              </w:rPr>
              <w:t>Display type</w:t>
            </w:r>
          </w:p>
        </w:tc>
        <w:tc>
          <w:tcPr>
            <w:tcW w:w="0" w:type="auto"/>
          </w:tcPr>
          <w:p w14:paraId="74476D36" w14:textId="77777777" w:rsidR="00C66305" w:rsidRPr="003C7F01" w:rsidRDefault="00C66305" w:rsidP="00C66305">
            <w:pPr>
              <w:rPr>
                <w:lang w:val="en-US" w:eastAsia="de-DE"/>
              </w:rPr>
            </w:pPr>
            <w:r w:rsidRPr="003C7F01">
              <w:rPr>
                <w:lang w:val="en-US" w:eastAsia="de-DE"/>
              </w:rPr>
              <w:t>Size</w:t>
            </w:r>
          </w:p>
        </w:tc>
        <w:tc>
          <w:tcPr>
            <w:tcW w:w="0" w:type="auto"/>
          </w:tcPr>
          <w:p w14:paraId="7335B277" w14:textId="77777777" w:rsidR="00C66305" w:rsidRPr="003C7F01" w:rsidRDefault="00C66305" w:rsidP="00C66305">
            <w:pPr>
              <w:rPr>
                <w:lang w:val="en-US" w:eastAsia="de-DE"/>
              </w:rPr>
            </w:pPr>
            <w:r w:rsidRPr="003C7F01">
              <w:rPr>
                <w:lang w:val="en-US" w:eastAsia="de-DE"/>
              </w:rPr>
              <w:t>Foreground color</w:t>
            </w:r>
          </w:p>
        </w:tc>
        <w:tc>
          <w:tcPr>
            <w:tcW w:w="0" w:type="auto"/>
          </w:tcPr>
          <w:p w14:paraId="6E0C7730" w14:textId="77777777" w:rsidR="00C66305" w:rsidRPr="003C7F01" w:rsidRDefault="00C66305" w:rsidP="00C66305">
            <w:pPr>
              <w:rPr>
                <w:lang w:val="en-US" w:eastAsia="de-DE"/>
              </w:rPr>
            </w:pPr>
            <w:r w:rsidRPr="003C7F01">
              <w:rPr>
                <w:lang w:val="en-US" w:eastAsia="de-DE"/>
              </w:rPr>
              <w:t>Background color</w:t>
            </w:r>
          </w:p>
        </w:tc>
      </w:tr>
      <w:tr w:rsidR="00C66305" w:rsidRPr="003C7F01" w14:paraId="2AA98393" w14:textId="77777777" w:rsidTr="00C66305">
        <w:trPr>
          <w:trHeight w:val="340"/>
        </w:trPr>
        <w:tc>
          <w:tcPr>
            <w:tcW w:w="0" w:type="auto"/>
          </w:tcPr>
          <w:p w14:paraId="544BEDFF" w14:textId="77777777" w:rsidR="00C66305" w:rsidRPr="003C7F01" w:rsidRDefault="00C66305" w:rsidP="00C66305">
            <w:pPr>
              <w:rPr>
                <w:lang w:val="en-US" w:eastAsia="de-DE"/>
              </w:rPr>
            </w:pPr>
            <w:r w:rsidRPr="003C7F01">
              <w:rPr>
                <w:lang w:val="en-US" w:eastAsia="de-DE"/>
              </w:rPr>
              <w:t>VNText1</w:t>
            </w:r>
          </w:p>
        </w:tc>
        <w:tc>
          <w:tcPr>
            <w:tcW w:w="0" w:type="auto"/>
          </w:tcPr>
          <w:p w14:paraId="7FF6444C" w14:textId="77777777" w:rsidR="00C66305" w:rsidRPr="003C7F01" w:rsidRDefault="00C66305" w:rsidP="00C66305">
            <w:pPr>
              <w:keepNext/>
              <w:rPr>
                <w:lang w:val="en-US" w:eastAsia="de-DE"/>
              </w:rPr>
            </w:pPr>
            <w:r w:rsidRPr="003C7F01">
              <w:rPr>
                <w:lang w:val="en-US" w:eastAsia="de-DE"/>
              </w:rPr>
              <w:t>11</w:t>
            </w:r>
          </w:p>
        </w:tc>
        <w:tc>
          <w:tcPr>
            <w:tcW w:w="0" w:type="auto"/>
          </w:tcPr>
          <w:p w14:paraId="25A710B2" w14:textId="77777777" w:rsidR="00C66305" w:rsidRPr="003C7F01" w:rsidRDefault="00C66305" w:rsidP="00C66305">
            <w:pPr>
              <w:keepNext/>
              <w:rPr>
                <w:lang w:val="en-US" w:eastAsia="de-DE"/>
              </w:rPr>
            </w:pPr>
            <w:r w:rsidRPr="003C7F01">
              <w:rPr>
                <w:lang w:val="en-US" w:eastAsia="de-DE"/>
              </w:rPr>
              <w:t>Black</w:t>
            </w:r>
          </w:p>
        </w:tc>
        <w:tc>
          <w:tcPr>
            <w:tcW w:w="0" w:type="auto"/>
          </w:tcPr>
          <w:p w14:paraId="15384486" w14:textId="77777777" w:rsidR="00C66305" w:rsidRPr="003C7F01" w:rsidRDefault="00C66305" w:rsidP="00C66305">
            <w:pPr>
              <w:keepNext/>
              <w:rPr>
                <w:lang w:val="en-US" w:eastAsia="de-DE"/>
              </w:rPr>
            </w:pPr>
            <w:r w:rsidRPr="003C7F01">
              <w:rPr>
                <w:lang w:val="en-US" w:eastAsia="de-DE"/>
              </w:rPr>
              <w:t>White</w:t>
            </w:r>
          </w:p>
        </w:tc>
      </w:tr>
      <w:tr w:rsidR="00C66305" w:rsidRPr="003C7F01" w14:paraId="5E2D25C6" w14:textId="77777777" w:rsidTr="00C66305">
        <w:trPr>
          <w:trHeight w:val="340"/>
        </w:trPr>
        <w:tc>
          <w:tcPr>
            <w:tcW w:w="0" w:type="auto"/>
          </w:tcPr>
          <w:p w14:paraId="44296F66" w14:textId="77777777" w:rsidR="00C66305" w:rsidRPr="003C7F01" w:rsidRDefault="00C66305" w:rsidP="00C66305">
            <w:pPr>
              <w:rPr>
                <w:lang w:val="en-US"/>
              </w:rPr>
            </w:pPr>
            <w:r w:rsidRPr="003C7F01">
              <w:rPr>
                <w:lang w:val="en-US"/>
              </w:rPr>
              <w:t>VNText2</w:t>
            </w:r>
          </w:p>
        </w:tc>
        <w:tc>
          <w:tcPr>
            <w:tcW w:w="0" w:type="auto"/>
          </w:tcPr>
          <w:p w14:paraId="04A38376" w14:textId="77777777" w:rsidR="00C66305" w:rsidRPr="003C7F01" w:rsidRDefault="00C66305" w:rsidP="00C66305">
            <w:pPr>
              <w:rPr>
                <w:lang w:val="en-US"/>
              </w:rPr>
            </w:pPr>
            <w:r w:rsidRPr="003C7F01">
              <w:rPr>
                <w:lang w:val="en-US"/>
              </w:rPr>
              <w:t>26</w:t>
            </w:r>
          </w:p>
        </w:tc>
        <w:tc>
          <w:tcPr>
            <w:tcW w:w="0" w:type="auto"/>
          </w:tcPr>
          <w:p w14:paraId="0FF6EC75" w14:textId="77777777" w:rsidR="00C66305" w:rsidRPr="003C7F01" w:rsidRDefault="00C66305" w:rsidP="00C66305">
            <w:pPr>
              <w:rPr>
                <w:lang w:val="en-US"/>
              </w:rPr>
            </w:pPr>
            <w:r w:rsidRPr="003C7F01">
              <w:rPr>
                <w:lang w:val="en-US"/>
              </w:rPr>
              <w:t>Black</w:t>
            </w:r>
          </w:p>
        </w:tc>
        <w:tc>
          <w:tcPr>
            <w:tcW w:w="0" w:type="auto"/>
          </w:tcPr>
          <w:p w14:paraId="0EDA0CE3" w14:textId="77777777" w:rsidR="00C66305" w:rsidRPr="003C7F01" w:rsidRDefault="00C66305" w:rsidP="00C66305">
            <w:pPr>
              <w:rPr>
                <w:lang w:val="en-US"/>
              </w:rPr>
            </w:pPr>
            <w:r w:rsidRPr="003C7F01">
              <w:rPr>
                <w:lang w:val="en-US"/>
              </w:rPr>
              <w:t>White</w:t>
            </w:r>
          </w:p>
        </w:tc>
      </w:tr>
      <w:tr w:rsidR="00C66305" w:rsidRPr="003C7F01" w14:paraId="359C9ADA" w14:textId="77777777" w:rsidTr="00C66305">
        <w:trPr>
          <w:trHeight w:val="340"/>
        </w:trPr>
        <w:tc>
          <w:tcPr>
            <w:tcW w:w="0" w:type="auto"/>
          </w:tcPr>
          <w:p w14:paraId="050EF772" w14:textId="77777777" w:rsidR="00C66305" w:rsidRPr="003C7F01" w:rsidRDefault="00C66305" w:rsidP="00C66305">
            <w:pPr>
              <w:rPr>
                <w:lang w:val="en-US"/>
              </w:rPr>
            </w:pPr>
            <w:r w:rsidRPr="003C7F01">
              <w:rPr>
                <w:lang w:val="en-US"/>
              </w:rPr>
              <w:t>VNText3</w:t>
            </w:r>
          </w:p>
        </w:tc>
        <w:tc>
          <w:tcPr>
            <w:tcW w:w="0" w:type="auto"/>
          </w:tcPr>
          <w:p w14:paraId="2A379413" w14:textId="77777777" w:rsidR="00C66305" w:rsidRPr="003C7F01" w:rsidRDefault="00C66305" w:rsidP="00C66305">
            <w:pPr>
              <w:rPr>
                <w:lang w:val="en-US"/>
              </w:rPr>
            </w:pPr>
            <w:r w:rsidRPr="003C7F01">
              <w:rPr>
                <w:lang w:val="en-US"/>
              </w:rPr>
              <w:t>11</w:t>
            </w:r>
          </w:p>
        </w:tc>
        <w:tc>
          <w:tcPr>
            <w:tcW w:w="0" w:type="auto"/>
          </w:tcPr>
          <w:p w14:paraId="31387791" w14:textId="77777777" w:rsidR="00C66305" w:rsidRPr="003C7F01" w:rsidRDefault="00C66305" w:rsidP="00C66305">
            <w:pPr>
              <w:rPr>
                <w:lang w:val="en-US"/>
              </w:rPr>
            </w:pPr>
            <w:r w:rsidRPr="003C7F01">
              <w:rPr>
                <w:lang w:val="en-US"/>
              </w:rPr>
              <w:t>White</w:t>
            </w:r>
          </w:p>
        </w:tc>
        <w:tc>
          <w:tcPr>
            <w:tcW w:w="0" w:type="auto"/>
          </w:tcPr>
          <w:p w14:paraId="5E4FC745" w14:textId="77777777" w:rsidR="00C66305" w:rsidRPr="003C7F01" w:rsidRDefault="00C66305" w:rsidP="00C66305">
            <w:pPr>
              <w:rPr>
                <w:lang w:val="en-US"/>
              </w:rPr>
            </w:pPr>
            <w:r w:rsidRPr="003C7F01">
              <w:rPr>
                <w:lang w:val="en-US"/>
              </w:rPr>
              <w:t>Black</w:t>
            </w:r>
          </w:p>
        </w:tc>
      </w:tr>
      <w:tr w:rsidR="00C66305" w:rsidRPr="003C7F01" w14:paraId="56E2FB25" w14:textId="77777777" w:rsidTr="00C66305">
        <w:trPr>
          <w:trHeight w:val="340"/>
        </w:trPr>
        <w:tc>
          <w:tcPr>
            <w:tcW w:w="0" w:type="auto"/>
          </w:tcPr>
          <w:p w14:paraId="53ED6F8A" w14:textId="77777777" w:rsidR="00C66305" w:rsidRPr="003C7F01" w:rsidRDefault="00C66305" w:rsidP="00C66305">
            <w:pPr>
              <w:rPr>
                <w:lang w:val="en-US"/>
              </w:rPr>
            </w:pPr>
            <w:r w:rsidRPr="003C7F01">
              <w:rPr>
                <w:lang w:val="en-US"/>
              </w:rPr>
              <w:t>VNText4</w:t>
            </w:r>
          </w:p>
        </w:tc>
        <w:tc>
          <w:tcPr>
            <w:tcW w:w="0" w:type="auto"/>
          </w:tcPr>
          <w:p w14:paraId="56DCF2DF" w14:textId="77777777" w:rsidR="00C66305" w:rsidRPr="003C7F01" w:rsidRDefault="00C66305" w:rsidP="00C66305">
            <w:pPr>
              <w:rPr>
                <w:lang w:val="en-US"/>
              </w:rPr>
            </w:pPr>
            <w:r w:rsidRPr="003C7F01">
              <w:rPr>
                <w:lang w:val="en-US"/>
              </w:rPr>
              <w:t>26</w:t>
            </w:r>
          </w:p>
        </w:tc>
        <w:tc>
          <w:tcPr>
            <w:tcW w:w="0" w:type="auto"/>
          </w:tcPr>
          <w:p w14:paraId="755E4ADF" w14:textId="77777777" w:rsidR="00C66305" w:rsidRPr="003C7F01" w:rsidRDefault="00C66305" w:rsidP="00C66305">
            <w:pPr>
              <w:rPr>
                <w:lang w:val="en-US"/>
              </w:rPr>
            </w:pPr>
            <w:r w:rsidRPr="003C7F01">
              <w:rPr>
                <w:lang w:val="en-US"/>
              </w:rPr>
              <w:t>White</w:t>
            </w:r>
          </w:p>
        </w:tc>
        <w:tc>
          <w:tcPr>
            <w:tcW w:w="0" w:type="auto"/>
          </w:tcPr>
          <w:p w14:paraId="3D6B4280" w14:textId="77777777" w:rsidR="00C66305" w:rsidRPr="003C7F01" w:rsidRDefault="00C66305" w:rsidP="00C66305">
            <w:pPr>
              <w:rPr>
                <w:lang w:val="en-US"/>
              </w:rPr>
            </w:pPr>
            <w:r w:rsidRPr="003C7F01">
              <w:rPr>
                <w:lang w:val="en-US"/>
              </w:rPr>
              <w:t>Black</w:t>
            </w:r>
          </w:p>
        </w:tc>
      </w:tr>
      <w:tr w:rsidR="00C66305" w:rsidRPr="003C7F01" w14:paraId="0B05EC88" w14:textId="77777777" w:rsidTr="00C66305">
        <w:trPr>
          <w:trHeight w:val="340"/>
        </w:trPr>
        <w:tc>
          <w:tcPr>
            <w:tcW w:w="0" w:type="auto"/>
          </w:tcPr>
          <w:p w14:paraId="5CC9A1B1" w14:textId="77777777" w:rsidR="00C66305" w:rsidRPr="003C7F01" w:rsidRDefault="00C66305" w:rsidP="00C66305">
            <w:pPr>
              <w:rPr>
                <w:lang w:val="en-US"/>
              </w:rPr>
            </w:pPr>
            <w:r w:rsidRPr="003C7F01">
              <w:rPr>
                <w:lang w:val="en-US"/>
              </w:rPr>
              <w:t>VNText5</w:t>
            </w:r>
          </w:p>
        </w:tc>
        <w:tc>
          <w:tcPr>
            <w:tcW w:w="0" w:type="auto"/>
          </w:tcPr>
          <w:p w14:paraId="3E4CE8AE" w14:textId="77777777" w:rsidR="00C66305" w:rsidRPr="003C7F01" w:rsidRDefault="00C66305" w:rsidP="00C66305">
            <w:pPr>
              <w:rPr>
                <w:lang w:val="en-US"/>
              </w:rPr>
            </w:pPr>
            <w:r w:rsidRPr="003C7F01">
              <w:rPr>
                <w:lang w:val="en-US"/>
              </w:rPr>
              <w:t>11</w:t>
            </w:r>
          </w:p>
        </w:tc>
        <w:tc>
          <w:tcPr>
            <w:tcW w:w="0" w:type="auto"/>
          </w:tcPr>
          <w:p w14:paraId="27872BD6" w14:textId="77777777" w:rsidR="00C66305" w:rsidRPr="003C7F01" w:rsidRDefault="00C66305" w:rsidP="00C66305">
            <w:pPr>
              <w:rPr>
                <w:lang w:val="en-US"/>
              </w:rPr>
            </w:pPr>
            <w:r w:rsidRPr="003C7F01">
              <w:rPr>
                <w:lang w:val="en-US"/>
              </w:rPr>
              <w:t>Black</w:t>
            </w:r>
          </w:p>
        </w:tc>
        <w:tc>
          <w:tcPr>
            <w:tcW w:w="0" w:type="auto"/>
          </w:tcPr>
          <w:p w14:paraId="07A9754E" w14:textId="77777777" w:rsidR="00C66305" w:rsidRPr="003C7F01" w:rsidRDefault="00C66305" w:rsidP="00C66305">
            <w:pPr>
              <w:rPr>
                <w:lang w:val="en-US"/>
              </w:rPr>
            </w:pPr>
            <w:r w:rsidRPr="003C7F01">
              <w:rPr>
                <w:lang w:val="en-US"/>
              </w:rPr>
              <w:t>White</w:t>
            </w:r>
          </w:p>
        </w:tc>
      </w:tr>
      <w:tr w:rsidR="00C66305" w:rsidRPr="003C7F01" w14:paraId="5C6154CD" w14:textId="77777777" w:rsidTr="00C66305">
        <w:trPr>
          <w:trHeight w:val="340"/>
        </w:trPr>
        <w:tc>
          <w:tcPr>
            <w:tcW w:w="0" w:type="auto"/>
          </w:tcPr>
          <w:p w14:paraId="7D4FE3E9" w14:textId="77777777" w:rsidR="00C66305" w:rsidRPr="003C7F01" w:rsidRDefault="00C66305" w:rsidP="00C66305">
            <w:pPr>
              <w:rPr>
                <w:lang w:val="en-US"/>
              </w:rPr>
            </w:pPr>
            <w:r w:rsidRPr="003C7F01">
              <w:rPr>
                <w:lang w:val="en-US"/>
              </w:rPr>
              <w:t>VNText6</w:t>
            </w:r>
          </w:p>
        </w:tc>
        <w:tc>
          <w:tcPr>
            <w:tcW w:w="0" w:type="auto"/>
          </w:tcPr>
          <w:p w14:paraId="7CE75EEC" w14:textId="77777777" w:rsidR="00C66305" w:rsidRPr="003C7F01" w:rsidRDefault="00C66305" w:rsidP="00C66305">
            <w:pPr>
              <w:rPr>
                <w:lang w:val="en-US"/>
              </w:rPr>
            </w:pPr>
            <w:r w:rsidRPr="003C7F01">
              <w:rPr>
                <w:lang w:val="en-US"/>
              </w:rPr>
              <w:t>6</w:t>
            </w:r>
          </w:p>
        </w:tc>
        <w:tc>
          <w:tcPr>
            <w:tcW w:w="0" w:type="auto"/>
          </w:tcPr>
          <w:p w14:paraId="5331788C" w14:textId="77777777" w:rsidR="00C66305" w:rsidRPr="003C7F01" w:rsidRDefault="00C66305" w:rsidP="00C66305">
            <w:pPr>
              <w:rPr>
                <w:lang w:val="en-US"/>
              </w:rPr>
            </w:pPr>
            <w:r w:rsidRPr="003C7F01">
              <w:rPr>
                <w:lang w:val="en-US"/>
              </w:rPr>
              <w:t>Black</w:t>
            </w:r>
          </w:p>
        </w:tc>
        <w:tc>
          <w:tcPr>
            <w:tcW w:w="0" w:type="auto"/>
          </w:tcPr>
          <w:p w14:paraId="2BEA7398" w14:textId="77777777" w:rsidR="00C66305" w:rsidRPr="003C7F01" w:rsidRDefault="00C66305" w:rsidP="00C66305">
            <w:pPr>
              <w:rPr>
                <w:lang w:val="en-US"/>
              </w:rPr>
            </w:pPr>
            <w:r w:rsidRPr="003C7F01">
              <w:rPr>
                <w:lang w:val="en-US"/>
              </w:rPr>
              <w:t>White</w:t>
            </w:r>
          </w:p>
        </w:tc>
      </w:tr>
      <w:tr w:rsidR="00C66305" w:rsidRPr="003C7F01" w14:paraId="467D2F66" w14:textId="77777777" w:rsidTr="00C66305">
        <w:trPr>
          <w:trHeight w:val="340"/>
        </w:trPr>
        <w:tc>
          <w:tcPr>
            <w:tcW w:w="0" w:type="auto"/>
          </w:tcPr>
          <w:p w14:paraId="1CFF1A5C" w14:textId="77777777" w:rsidR="00C66305" w:rsidRPr="003C7F01" w:rsidRDefault="00C66305" w:rsidP="00C66305">
            <w:pPr>
              <w:rPr>
                <w:lang w:val="en-US"/>
              </w:rPr>
            </w:pPr>
            <w:r w:rsidRPr="003C7F01">
              <w:rPr>
                <w:lang w:val="en-US"/>
              </w:rPr>
              <w:lastRenderedPageBreak/>
              <w:t>VNText8</w:t>
            </w:r>
          </w:p>
        </w:tc>
        <w:tc>
          <w:tcPr>
            <w:tcW w:w="0" w:type="auto"/>
          </w:tcPr>
          <w:p w14:paraId="01A305C1" w14:textId="77777777" w:rsidR="00C66305" w:rsidRPr="003C7F01" w:rsidRDefault="00C66305" w:rsidP="00C66305">
            <w:pPr>
              <w:rPr>
                <w:lang w:val="en-US"/>
              </w:rPr>
            </w:pPr>
            <w:r w:rsidRPr="003C7F01">
              <w:rPr>
                <w:lang w:val="en-US"/>
              </w:rPr>
              <w:t>11</w:t>
            </w:r>
          </w:p>
        </w:tc>
        <w:tc>
          <w:tcPr>
            <w:tcW w:w="0" w:type="auto"/>
          </w:tcPr>
          <w:p w14:paraId="662077C8" w14:textId="77777777" w:rsidR="00C66305" w:rsidRPr="003C7F01" w:rsidRDefault="00C66305" w:rsidP="00C66305">
            <w:pPr>
              <w:rPr>
                <w:lang w:val="en-US"/>
              </w:rPr>
            </w:pPr>
            <w:r w:rsidRPr="003C7F01">
              <w:rPr>
                <w:lang w:val="en-US"/>
              </w:rPr>
              <w:t>Black</w:t>
            </w:r>
          </w:p>
        </w:tc>
        <w:tc>
          <w:tcPr>
            <w:tcW w:w="0" w:type="auto"/>
          </w:tcPr>
          <w:p w14:paraId="06A0161E" w14:textId="77777777" w:rsidR="00C66305" w:rsidRPr="003C7F01" w:rsidRDefault="00C66305" w:rsidP="00C66305">
            <w:pPr>
              <w:rPr>
                <w:lang w:val="en-US"/>
              </w:rPr>
            </w:pPr>
            <w:r w:rsidRPr="003C7F01">
              <w:rPr>
                <w:lang w:val="en-US"/>
              </w:rPr>
              <w:t>White</w:t>
            </w:r>
          </w:p>
        </w:tc>
      </w:tr>
      <w:tr w:rsidR="00C66305" w:rsidRPr="003C7F01" w14:paraId="22D9B7F8" w14:textId="77777777" w:rsidTr="00C66305">
        <w:trPr>
          <w:trHeight w:val="340"/>
        </w:trPr>
        <w:tc>
          <w:tcPr>
            <w:tcW w:w="0" w:type="auto"/>
          </w:tcPr>
          <w:p w14:paraId="4B90463A" w14:textId="77777777" w:rsidR="00C66305" w:rsidRPr="003C7F01" w:rsidRDefault="00C66305" w:rsidP="00C66305">
            <w:pPr>
              <w:rPr>
                <w:lang w:val="en-US"/>
              </w:rPr>
            </w:pPr>
            <w:r w:rsidRPr="003C7F01">
              <w:rPr>
                <w:lang w:val="en-US"/>
              </w:rPr>
              <w:t>VNText10</w:t>
            </w:r>
          </w:p>
        </w:tc>
        <w:tc>
          <w:tcPr>
            <w:tcW w:w="0" w:type="auto"/>
          </w:tcPr>
          <w:p w14:paraId="78E307AB" w14:textId="77777777" w:rsidR="00C66305" w:rsidRPr="003C7F01" w:rsidRDefault="00C66305" w:rsidP="00C66305">
            <w:pPr>
              <w:rPr>
                <w:lang w:val="en-US"/>
              </w:rPr>
            </w:pPr>
            <w:r w:rsidRPr="003C7F01">
              <w:rPr>
                <w:lang w:val="en-US"/>
              </w:rPr>
              <w:t>13</w:t>
            </w:r>
          </w:p>
        </w:tc>
        <w:tc>
          <w:tcPr>
            <w:tcW w:w="0" w:type="auto"/>
          </w:tcPr>
          <w:p w14:paraId="38AA1AD7" w14:textId="77777777" w:rsidR="00C66305" w:rsidRPr="003C7F01" w:rsidRDefault="00C66305" w:rsidP="00C66305">
            <w:pPr>
              <w:rPr>
                <w:lang w:val="en-US"/>
              </w:rPr>
            </w:pPr>
            <w:r w:rsidRPr="003C7F01">
              <w:rPr>
                <w:lang w:val="en-US"/>
              </w:rPr>
              <w:t>Black</w:t>
            </w:r>
          </w:p>
        </w:tc>
        <w:tc>
          <w:tcPr>
            <w:tcW w:w="0" w:type="auto"/>
          </w:tcPr>
          <w:p w14:paraId="70D47D59" w14:textId="77777777" w:rsidR="00C66305" w:rsidRPr="003C7F01" w:rsidRDefault="00C66305" w:rsidP="00C66305">
            <w:pPr>
              <w:rPr>
                <w:lang w:val="en-US"/>
              </w:rPr>
            </w:pPr>
            <w:r w:rsidRPr="003C7F01">
              <w:rPr>
                <w:lang w:val="en-US"/>
              </w:rPr>
              <w:t>White</w:t>
            </w:r>
          </w:p>
        </w:tc>
      </w:tr>
      <w:tr w:rsidR="00C66305" w:rsidRPr="003C7F01" w14:paraId="7EA22C05" w14:textId="77777777" w:rsidTr="00C66305">
        <w:trPr>
          <w:trHeight w:val="340"/>
        </w:trPr>
        <w:tc>
          <w:tcPr>
            <w:tcW w:w="0" w:type="auto"/>
          </w:tcPr>
          <w:p w14:paraId="157369A8" w14:textId="77777777" w:rsidR="00C66305" w:rsidRPr="003C7F01" w:rsidRDefault="00C66305" w:rsidP="00C66305">
            <w:pPr>
              <w:rPr>
                <w:lang w:val="en-US"/>
              </w:rPr>
            </w:pPr>
            <w:r w:rsidRPr="003C7F01">
              <w:rPr>
                <w:lang w:val="en-US"/>
              </w:rPr>
              <w:t>VNText12</w:t>
            </w:r>
          </w:p>
        </w:tc>
        <w:tc>
          <w:tcPr>
            <w:tcW w:w="0" w:type="auto"/>
          </w:tcPr>
          <w:p w14:paraId="07A90D3A" w14:textId="77777777" w:rsidR="00C66305" w:rsidRPr="003C7F01" w:rsidRDefault="00C66305" w:rsidP="00C66305">
            <w:pPr>
              <w:rPr>
                <w:lang w:val="en-US"/>
              </w:rPr>
            </w:pPr>
            <w:r w:rsidRPr="003C7F01">
              <w:rPr>
                <w:lang w:val="en-US"/>
              </w:rPr>
              <w:t>15</w:t>
            </w:r>
          </w:p>
        </w:tc>
        <w:tc>
          <w:tcPr>
            <w:tcW w:w="0" w:type="auto"/>
          </w:tcPr>
          <w:p w14:paraId="7B6D3093" w14:textId="77777777" w:rsidR="00C66305" w:rsidRPr="003C7F01" w:rsidRDefault="00C66305" w:rsidP="00C66305">
            <w:pPr>
              <w:rPr>
                <w:lang w:val="en-US"/>
              </w:rPr>
            </w:pPr>
            <w:r w:rsidRPr="003C7F01">
              <w:rPr>
                <w:lang w:val="en-US"/>
              </w:rPr>
              <w:t>Black</w:t>
            </w:r>
          </w:p>
        </w:tc>
        <w:tc>
          <w:tcPr>
            <w:tcW w:w="0" w:type="auto"/>
          </w:tcPr>
          <w:p w14:paraId="26ED74AF" w14:textId="77777777" w:rsidR="00C66305" w:rsidRPr="003C7F01" w:rsidRDefault="00C66305" w:rsidP="00C66305">
            <w:pPr>
              <w:rPr>
                <w:lang w:val="en-US"/>
              </w:rPr>
            </w:pPr>
            <w:r w:rsidRPr="003C7F01">
              <w:rPr>
                <w:lang w:val="en-US"/>
              </w:rPr>
              <w:t>White</w:t>
            </w:r>
          </w:p>
        </w:tc>
      </w:tr>
      <w:tr w:rsidR="00C66305" w:rsidRPr="003C7F01" w14:paraId="582DC081" w14:textId="77777777" w:rsidTr="00C66305">
        <w:trPr>
          <w:trHeight w:val="340"/>
        </w:trPr>
        <w:tc>
          <w:tcPr>
            <w:tcW w:w="0" w:type="auto"/>
          </w:tcPr>
          <w:p w14:paraId="2E7FC2D7" w14:textId="77777777" w:rsidR="00C66305" w:rsidRPr="003C7F01" w:rsidRDefault="00C66305" w:rsidP="00C66305">
            <w:pPr>
              <w:rPr>
                <w:lang w:val="en-US"/>
              </w:rPr>
            </w:pPr>
            <w:r w:rsidRPr="003C7F01">
              <w:rPr>
                <w:lang w:val="en-US"/>
              </w:rPr>
              <w:t>VNText16</w:t>
            </w:r>
          </w:p>
        </w:tc>
        <w:tc>
          <w:tcPr>
            <w:tcW w:w="0" w:type="auto"/>
          </w:tcPr>
          <w:p w14:paraId="766271DE" w14:textId="77777777" w:rsidR="00C66305" w:rsidRPr="003C7F01" w:rsidRDefault="00C66305" w:rsidP="00C66305">
            <w:pPr>
              <w:rPr>
                <w:lang w:val="en-US"/>
              </w:rPr>
            </w:pPr>
            <w:r w:rsidRPr="003C7F01">
              <w:rPr>
                <w:lang w:val="en-US"/>
              </w:rPr>
              <w:t>19</w:t>
            </w:r>
          </w:p>
        </w:tc>
        <w:tc>
          <w:tcPr>
            <w:tcW w:w="0" w:type="auto"/>
          </w:tcPr>
          <w:p w14:paraId="39B74198" w14:textId="77777777" w:rsidR="00C66305" w:rsidRPr="003C7F01" w:rsidRDefault="00C66305" w:rsidP="00C66305">
            <w:pPr>
              <w:rPr>
                <w:lang w:val="en-US"/>
              </w:rPr>
            </w:pPr>
            <w:r w:rsidRPr="003C7F01">
              <w:rPr>
                <w:lang w:val="en-US"/>
              </w:rPr>
              <w:t>Black</w:t>
            </w:r>
          </w:p>
        </w:tc>
        <w:tc>
          <w:tcPr>
            <w:tcW w:w="0" w:type="auto"/>
          </w:tcPr>
          <w:p w14:paraId="465C2615" w14:textId="77777777" w:rsidR="00C66305" w:rsidRPr="003C7F01" w:rsidRDefault="00C66305" w:rsidP="00C66305">
            <w:pPr>
              <w:rPr>
                <w:lang w:val="en-US"/>
              </w:rPr>
            </w:pPr>
            <w:r w:rsidRPr="003C7F01">
              <w:rPr>
                <w:lang w:val="en-US"/>
              </w:rPr>
              <w:t>White</w:t>
            </w:r>
          </w:p>
        </w:tc>
      </w:tr>
      <w:tr w:rsidR="00C66305" w:rsidRPr="003C7F01" w14:paraId="551C21C9" w14:textId="77777777" w:rsidTr="00C66305">
        <w:trPr>
          <w:trHeight w:val="340"/>
        </w:trPr>
        <w:tc>
          <w:tcPr>
            <w:tcW w:w="0" w:type="auto"/>
          </w:tcPr>
          <w:p w14:paraId="6E3EFCA3" w14:textId="77777777" w:rsidR="00C66305" w:rsidRPr="003C7F01" w:rsidRDefault="00C66305" w:rsidP="00C66305">
            <w:pPr>
              <w:rPr>
                <w:lang w:val="en-US"/>
              </w:rPr>
            </w:pPr>
            <w:r w:rsidRPr="003C7F01">
              <w:rPr>
                <w:lang w:val="en-US"/>
              </w:rPr>
              <w:t>VNText24</w:t>
            </w:r>
          </w:p>
        </w:tc>
        <w:tc>
          <w:tcPr>
            <w:tcW w:w="0" w:type="auto"/>
          </w:tcPr>
          <w:p w14:paraId="016EE903" w14:textId="77777777" w:rsidR="00C66305" w:rsidRPr="003C7F01" w:rsidRDefault="00C66305" w:rsidP="00C66305">
            <w:pPr>
              <w:rPr>
                <w:lang w:val="en-US"/>
              </w:rPr>
            </w:pPr>
            <w:r w:rsidRPr="003C7F01">
              <w:rPr>
                <w:lang w:val="en-US"/>
              </w:rPr>
              <w:t>22</w:t>
            </w:r>
          </w:p>
        </w:tc>
        <w:tc>
          <w:tcPr>
            <w:tcW w:w="0" w:type="auto"/>
          </w:tcPr>
          <w:p w14:paraId="16EDCBDE" w14:textId="77777777" w:rsidR="00C66305" w:rsidRPr="003C7F01" w:rsidRDefault="00C66305" w:rsidP="00C66305">
            <w:pPr>
              <w:rPr>
                <w:lang w:val="en-US"/>
              </w:rPr>
            </w:pPr>
            <w:r w:rsidRPr="003C7F01">
              <w:rPr>
                <w:lang w:val="en-US"/>
              </w:rPr>
              <w:t>Black</w:t>
            </w:r>
          </w:p>
        </w:tc>
        <w:tc>
          <w:tcPr>
            <w:tcW w:w="0" w:type="auto"/>
          </w:tcPr>
          <w:p w14:paraId="3BB2CAD5" w14:textId="77777777" w:rsidR="00C66305" w:rsidRPr="003C7F01" w:rsidRDefault="00C66305" w:rsidP="00C66305">
            <w:pPr>
              <w:rPr>
                <w:lang w:val="en-US"/>
              </w:rPr>
            </w:pPr>
            <w:r w:rsidRPr="003C7F01">
              <w:rPr>
                <w:lang w:val="en-US"/>
              </w:rPr>
              <w:t>White</w:t>
            </w:r>
          </w:p>
        </w:tc>
      </w:tr>
      <w:tr w:rsidR="00C66305" w:rsidRPr="003C7F01" w14:paraId="37A3DCE4" w14:textId="77777777" w:rsidTr="00C66305">
        <w:trPr>
          <w:trHeight w:val="340"/>
        </w:trPr>
        <w:tc>
          <w:tcPr>
            <w:tcW w:w="0" w:type="auto"/>
          </w:tcPr>
          <w:p w14:paraId="3348FA6E" w14:textId="77777777" w:rsidR="00C66305" w:rsidRPr="003C7F01" w:rsidRDefault="00C66305" w:rsidP="00C66305">
            <w:pPr>
              <w:rPr>
                <w:lang w:val="en-US"/>
              </w:rPr>
            </w:pPr>
            <w:r w:rsidRPr="003C7F01">
              <w:rPr>
                <w:lang w:val="en-US"/>
              </w:rPr>
              <w:t>VNText32</w:t>
            </w:r>
          </w:p>
        </w:tc>
        <w:tc>
          <w:tcPr>
            <w:tcW w:w="0" w:type="auto"/>
          </w:tcPr>
          <w:p w14:paraId="11BC22B5" w14:textId="77777777" w:rsidR="00C66305" w:rsidRPr="003C7F01" w:rsidRDefault="00C66305" w:rsidP="00C66305">
            <w:pPr>
              <w:rPr>
                <w:lang w:val="en-US"/>
              </w:rPr>
            </w:pPr>
            <w:r w:rsidRPr="003C7F01">
              <w:rPr>
                <w:lang w:val="en-US"/>
              </w:rPr>
              <w:t>32</w:t>
            </w:r>
          </w:p>
        </w:tc>
        <w:tc>
          <w:tcPr>
            <w:tcW w:w="0" w:type="auto"/>
          </w:tcPr>
          <w:p w14:paraId="798C3DEF" w14:textId="77777777" w:rsidR="00C66305" w:rsidRPr="003C7F01" w:rsidRDefault="00C66305" w:rsidP="00C66305">
            <w:pPr>
              <w:rPr>
                <w:lang w:val="en-US"/>
              </w:rPr>
            </w:pPr>
            <w:r w:rsidRPr="003C7F01">
              <w:rPr>
                <w:lang w:val="en-US"/>
              </w:rPr>
              <w:t>Black</w:t>
            </w:r>
          </w:p>
        </w:tc>
        <w:tc>
          <w:tcPr>
            <w:tcW w:w="0" w:type="auto"/>
          </w:tcPr>
          <w:p w14:paraId="14310545" w14:textId="77777777" w:rsidR="00C66305" w:rsidRPr="003C7F01" w:rsidRDefault="00C66305" w:rsidP="00C66305">
            <w:pPr>
              <w:rPr>
                <w:lang w:val="en-US"/>
              </w:rPr>
            </w:pPr>
            <w:r w:rsidRPr="003C7F01">
              <w:rPr>
                <w:lang w:val="en-US"/>
              </w:rPr>
              <w:t>White</w:t>
            </w:r>
          </w:p>
        </w:tc>
      </w:tr>
      <w:tr w:rsidR="00C66305" w:rsidRPr="003C7F01" w14:paraId="4FF2FD01" w14:textId="77777777" w:rsidTr="00C66305">
        <w:trPr>
          <w:trHeight w:val="340"/>
        </w:trPr>
        <w:tc>
          <w:tcPr>
            <w:tcW w:w="0" w:type="auto"/>
          </w:tcPr>
          <w:p w14:paraId="245DF2D8" w14:textId="77777777" w:rsidR="00C66305" w:rsidRPr="003C7F01" w:rsidRDefault="00C66305" w:rsidP="00C66305">
            <w:pPr>
              <w:rPr>
                <w:lang w:val="en-US"/>
              </w:rPr>
            </w:pPr>
            <w:r w:rsidRPr="003C7F01">
              <w:rPr>
                <w:lang w:val="en-US"/>
              </w:rPr>
              <w:t>VNText8x16</w:t>
            </w:r>
          </w:p>
        </w:tc>
        <w:tc>
          <w:tcPr>
            <w:tcW w:w="0" w:type="auto"/>
          </w:tcPr>
          <w:p w14:paraId="4339FE0B" w14:textId="77777777" w:rsidR="00C66305" w:rsidRPr="003C7F01" w:rsidRDefault="00C66305" w:rsidP="00C66305">
            <w:pPr>
              <w:rPr>
                <w:lang w:val="en-US"/>
              </w:rPr>
            </w:pPr>
            <w:r w:rsidRPr="003C7F01">
              <w:rPr>
                <w:lang w:val="en-US"/>
              </w:rPr>
              <w:t>19</w:t>
            </w:r>
          </w:p>
        </w:tc>
        <w:tc>
          <w:tcPr>
            <w:tcW w:w="0" w:type="auto"/>
          </w:tcPr>
          <w:p w14:paraId="22D3C0F8" w14:textId="77777777" w:rsidR="00C66305" w:rsidRPr="003C7F01" w:rsidRDefault="00C66305" w:rsidP="00C66305">
            <w:pPr>
              <w:rPr>
                <w:lang w:val="en-US"/>
              </w:rPr>
            </w:pPr>
            <w:r w:rsidRPr="003C7F01">
              <w:rPr>
                <w:lang w:val="en-US"/>
              </w:rPr>
              <w:t>Black</w:t>
            </w:r>
          </w:p>
        </w:tc>
        <w:tc>
          <w:tcPr>
            <w:tcW w:w="0" w:type="auto"/>
          </w:tcPr>
          <w:p w14:paraId="309E9CD2" w14:textId="77777777" w:rsidR="00C66305" w:rsidRPr="003C7F01" w:rsidRDefault="00C66305" w:rsidP="00C66305">
            <w:pPr>
              <w:rPr>
                <w:lang w:val="en-US"/>
              </w:rPr>
            </w:pPr>
            <w:r w:rsidRPr="003C7F01">
              <w:rPr>
                <w:lang w:val="en-US"/>
              </w:rPr>
              <w:t>White</w:t>
            </w:r>
          </w:p>
        </w:tc>
      </w:tr>
      <w:tr w:rsidR="00C66305" w:rsidRPr="003C7F01" w14:paraId="316189F6" w14:textId="77777777" w:rsidTr="00C66305">
        <w:trPr>
          <w:trHeight w:val="340"/>
        </w:trPr>
        <w:tc>
          <w:tcPr>
            <w:tcW w:w="0" w:type="auto"/>
          </w:tcPr>
          <w:p w14:paraId="37E0EB9A" w14:textId="77777777" w:rsidR="00C66305" w:rsidRPr="003C7F01" w:rsidRDefault="00C66305" w:rsidP="00C66305">
            <w:pPr>
              <w:rPr>
                <w:lang w:val="en-US"/>
              </w:rPr>
            </w:pPr>
            <w:r w:rsidRPr="003C7F01">
              <w:rPr>
                <w:lang w:val="en-US"/>
              </w:rPr>
              <w:t>VNText8x20</w:t>
            </w:r>
          </w:p>
        </w:tc>
        <w:tc>
          <w:tcPr>
            <w:tcW w:w="0" w:type="auto"/>
          </w:tcPr>
          <w:p w14:paraId="4ABB3D6C" w14:textId="77777777" w:rsidR="00C66305" w:rsidRPr="003C7F01" w:rsidRDefault="00C66305" w:rsidP="00C66305">
            <w:pPr>
              <w:rPr>
                <w:lang w:val="en-US"/>
              </w:rPr>
            </w:pPr>
            <w:r w:rsidRPr="003C7F01">
              <w:rPr>
                <w:lang w:val="en-US"/>
              </w:rPr>
              <w:t>20</w:t>
            </w:r>
          </w:p>
        </w:tc>
        <w:tc>
          <w:tcPr>
            <w:tcW w:w="0" w:type="auto"/>
          </w:tcPr>
          <w:p w14:paraId="0C304735" w14:textId="77777777" w:rsidR="00C66305" w:rsidRPr="003C7F01" w:rsidRDefault="00C66305" w:rsidP="00C66305">
            <w:pPr>
              <w:rPr>
                <w:lang w:val="en-US"/>
              </w:rPr>
            </w:pPr>
            <w:r w:rsidRPr="003C7F01">
              <w:rPr>
                <w:lang w:val="en-US"/>
              </w:rPr>
              <w:t>Black</w:t>
            </w:r>
          </w:p>
        </w:tc>
        <w:tc>
          <w:tcPr>
            <w:tcW w:w="0" w:type="auto"/>
          </w:tcPr>
          <w:p w14:paraId="3328701B" w14:textId="77777777" w:rsidR="00C66305" w:rsidRPr="003C7F01" w:rsidRDefault="00C66305" w:rsidP="00C66305">
            <w:pPr>
              <w:rPr>
                <w:lang w:val="en-US"/>
              </w:rPr>
            </w:pPr>
            <w:r w:rsidRPr="003C7F01">
              <w:rPr>
                <w:lang w:val="en-US"/>
              </w:rPr>
              <w:t>White</w:t>
            </w:r>
          </w:p>
        </w:tc>
      </w:tr>
      <w:tr w:rsidR="00C66305" w:rsidRPr="003C7F01" w14:paraId="7D1CA247" w14:textId="77777777" w:rsidTr="00C66305">
        <w:trPr>
          <w:trHeight w:val="340"/>
        </w:trPr>
        <w:tc>
          <w:tcPr>
            <w:tcW w:w="0" w:type="auto"/>
          </w:tcPr>
          <w:p w14:paraId="05F66728" w14:textId="77777777" w:rsidR="00C66305" w:rsidRPr="003C7F01" w:rsidRDefault="00C66305" w:rsidP="00C66305">
            <w:pPr>
              <w:rPr>
                <w:lang w:val="en-US"/>
              </w:rPr>
            </w:pPr>
            <w:r w:rsidRPr="003C7F01">
              <w:rPr>
                <w:lang w:val="en-US"/>
              </w:rPr>
              <w:t>VNText80</w:t>
            </w:r>
          </w:p>
        </w:tc>
        <w:tc>
          <w:tcPr>
            <w:tcW w:w="0" w:type="auto"/>
          </w:tcPr>
          <w:p w14:paraId="58E01344" w14:textId="77777777" w:rsidR="00C66305" w:rsidRPr="003C7F01" w:rsidRDefault="00C66305" w:rsidP="00C66305">
            <w:pPr>
              <w:rPr>
                <w:lang w:val="en-US"/>
              </w:rPr>
            </w:pPr>
            <w:r w:rsidRPr="003C7F01">
              <w:rPr>
                <w:lang w:val="en-US"/>
              </w:rPr>
              <w:t>26</w:t>
            </w:r>
          </w:p>
        </w:tc>
        <w:tc>
          <w:tcPr>
            <w:tcW w:w="0" w:type="auto"/>
          </w:tcPr>
          <w:p w14:paraId="274FF836" w14:textId="77777777" w:rsidR="00C66305" w:rsidRPr="003C7F01" w:rsidRDefault="00C66305" w:rsidP="00C66305">
            <w:pPr>
              <w:rPr>
                <w:lang w:val="en-US"/>
              </w:rPr>
            </w:pPr>
            <w:r w:rsidRPr="003C7F01">
              <w:rPr>
                <w:lang w:val="en-US"/>
              </w:rPr>
              <w:t>Black</w:t>
            </w:r>
          </w:p>
        </w:tc>
        <w:tc>
          <w:tcPr>
            <w:tcW w:w="0" w:type="auto"/>
          </w:tcPr>
          <w:p w14:paraId="41F207A8" w14:textId="77777777" w:rsidR="00C66305" w:rsidRPr="003C7F01" w:rsidRDefault="00C66305" w:rsidP="00C66305">
            <w:pPr>
              <w:rPr>
                <w:lang w:val="en-US"/>
              </w:rPr>
            </w:pPr>
            <w:r w:rsidRPr="003C7F01">
              <w:rPr>
                <w:lang w:val="en-US"/>
              </w:rPr>
              <w:t>White</w:t>
            </w:r>
          </w:p>
        </w:tc>
      </w:tr>
      <w:tr w:rsidR="00C66305" w:rsidRPr="003C7F01" w14:paraId="6348512A" w14:textId="77777777" w:rsidTr="00C66305">
        <w:trPr>
          <w:trHeight w:val="340"/>
        </w:trPr>
        <w:tc>
          <w:tcPr>
            <w:tcW w:w="0" w:type="auto"/>
          </w:tcPr>
          <w:p w14:paraId="4E8A6D5C" w14:textId="77777777" w:rsidR="00C66305" w:rsidRPr="003C7F01" w:rsidRDefault="00C66305" w:rsidP="00C66305">
            <w:pPr>
              <w:rPr>
                <w:lang w:val="en-US"/>
              </w:rPr>
            </w:pPr>
            <w:r w:rsidRPr="003C7F01">
              <w:rPr>
                <w:lang w:val="en-US"/>
              </w:rPr>
              <w:t>VNText1Y</w:t>
            </w:r>
          </w:p>
        </w:tc>
        <w:tc>
          <w:tcPr>
            <w:tcW w:w="0" w:type="auto"/>
          </w:tcPr>
          <w:p w14:paraId="2F924E18" w14:textId="77777777" w:rsidR="00C66305" w:rsidRPr="003C7F01" w:rsidRDefault="00C66305" w:rsidP="00C66305">
            <w:pPr>
              <w:rPr>
                <w:lang w:val="en-US"/>
              </w:rPr>
            </w:pPr>
            <w:r w:rsidRPr="003C7F01">
              <w:rPr>
                <w:lang w:val="en-US"/>
              </w:rPr>
              <w:t>11</w:t>
            </w:r>
          </w:p>
        </w:tc>
        <w:tc>
          <w:tcPr>
            <w:tcW w:w="0" w:type="auto"/>
          </w:tcPr>
          <w:p w14:paraId="1ACAC93C" w14:textId="77777777" w:rsidR="00C66305" w:rsidRPr="003C7F01" w:rsidRDefault="00C66305" w:rsidP="00C66305">
            <w:pPr>
              <w:rPr>
                <w:lang w:val="en-US"/>
              </w:rPr>
            </w:pPr>
            <w:r w:rsidRPr="003C7F01">
              <w:rPr>
                <w:lang w:val="en-US"/>
              </w:rPr>
              <w:t>Black</w:t>
            </w:r>
          </w:p>
        </w:tc>
        <w:tc>
          <w:tcPr>
            <w:tcW w:w="0" w:type="auto"/>
          </w:tcPr>
          <w:p w14:paraId="7096C674" w14:textId="77777777" w:rsidR="00C66305" w:rsidRPr="003C7F01" w:rsidRDefault="00C66305" w:rsidP="00C66305">
            <w:pPr>
              <w:rPr>
                <w:lang w:val="en-US"/>
              </w:rPr>
            </w:pPr>
            <w:r w:rsidRPr="003C7F01">
              <w:rPr>
                <w:lang w:val="en-US"/>
              </w:rPr>
              <w:t>Yellow</w:t>
            </w:r>
          </w:p>
        </w:tc>
      </w:tr>
      <w:tr w:rsidR="00C66305" w:rsidRPr="003C7F01" w14:paraId="7FC5852E" w14:textId="77777777" w:rsidTr="00C66305">
        <w:trPr>
          <w:trHeight w:val="340"/>
        </w:trPr>
        <w:tc>
          <w:tcPr>
            <w:tcW w:w="0" w:type="auto"/>
          </w:tcPr>
          <w:p w14:paraId="685EB05E" w14:textId="77777777" w:rsidR="00C66305" w:rsidRPr="003C7F01" w:rsidRDefault="00C66305" w:rsidP="00C66305">
            <w:pPr>
              <w:rPr>
                <w:lang w:val="en-US"/>
              </w:rPr>
            </w:pPr>
            <w:r w:rsidRPr="003C7F01">
              <w:rPr>
                <w:lang w:val="en-US"/>
              </w:rPr>
              <w:t>VNText7p</w:t>
            </w:r>
          </w:p>
        </w:tc>
        <w:tc>
          <w:tcPr>
            <w:tcW w:w="0" w:type="auto"/>
          </w:tcPr>
          <w:p w14:paraId="13A0E682" w14:textId="77777777" w:rsidR="00C66305" w:rsidRPr="003C7F01" w:rsidRDefault="00C66305" w:rsidP="00C66305">
            <w:pPr>
              <w:rPr>
                <w:lang w:val="en-US"/>
              </w:rPr>
            </w:pPr>
            <w:r w:rsidRPr="003C7F01">
              <w:rPr>
                <w:lang w:val="en-US"/>
              </w:rPr>
              <w:t>11</w:t>
            </w:r>
          </w:p>
        </w:tc>
        <w:tc>
          <w:tcPr>
            <w:tcW w:w="0" w:type="auto"/>
          </w:tcPr>
          <w:p w14:paraId="1EB7D355" w14:textId="77777777" w:rsidR="00C66305" w:rsidRPr="003C7F01" w:rsidRDefault="00C66305" w:rsidP="00C66305">
            <w:pPr>
              <w:rPr>
                <w:lang w:val="en-US"/>
              </w:rPr>
            </w:pPr>
            <w:r w:rsidRPr="003C7F01">
              <w:rPr>
                <w:lang w:val="en-US"/>
              </w:rPr>
              <w:t>Black</w:t>
            </w:r>
          </w:p>
        </w:tc>
        <w:tc>
          <w:tcPr>
            <w:tcW w:w="0" w:type="auto"/>
          </w:tcPr>
          <w:p w14:paraId="0D333002" w14:textId="77777777" w:rsidR="00C66305" w:rsidRPr="003C7F01" w:rsidRDefault="00C66305" w:rsidP="00C66305">
            <w:pPr>
              <w:rPr>
                <w:lang w:val="en-US"/>
              </w:rPr>
            </w:pPr>
            <w:r w:rsidRPr="003C7F01">
              <w:rPr>
                <w:lang w:val="en-US"/>
              </w:rPr>
              <w:t>Yellow</w:t>
            </w:r>
          </w:p>
        </w:tc>
      </w:tr>
      <w:tr w:rsidR="00C66305" w:rsidRPr="003C7F01" w14:paraId="5354D35A" w14:textId="77777777" w:rsidTr="00C66305">
        <w:trPr>
          <w:trHeight w:val="340"/>
        </w:trPr>
        <w:tc>
          <w:tcPr>
            <w:tcW w:w="0" w:type="auto"/>
          </w:tcPr>
          <w:p w14:paraId="5793285A" w14:textId="77777777" w:rsidR="00C66305" w:rsidRPr="003C7F01" w:rsidRDefault="00C66305" w:rsidP="00C66305">
            <w:pPr>
              <w:rPr>
                <w:lang w:val="en-US"/>
              </w:rPr>
            </w:pPr>
            <w:r w:rsidRPr="003C7F01">
              <w:rPr>
                <w:lang w:val="en-US"/>
              </w:rPr>
              <w:t>VNText8p</w:t>
            </w:r>
          </w:p>
        </w:tc>
        <w:tc>
          <w:tcPr>
            <w:tcW w:w="0" w:type="auto"/>
          </w:tcPr>
          <w:p w14:paraId="437FDB3D" w14:textId="77777777" w:rsidR="00C66305" w:rsidRPr="003C7F01" w:rsidRDefault="00C66305" w:rsidP="00C66305">
            <w:pPr>
              <w:rPr>
                <w:lang w:val="en-US"/>
              </w:rPr>
            </w:pPr>
            <w:r w:rsidRPr="003C7F01">
              <w:rPr>
                <w:lang w:val="en-US"/>
              </w:rPr>
              <w:t>15</w:t>
            </w:r>
          </w:p>
        </w:tc>
        <w:tc>
          <w:tcPr>
            <w:tcW w:w="0" w:type="auto"/>
          </w:tcPr>
          <w:p w14:paraId="1B0A8522" w14:textId="77777777" w:rsidR="00C66305" w:rsidRPr="003C7F01" w:rsidRDefault="00C66305" w:rsidP="00C66305">
            <w:pPr>
              <w:rPr>
                <w:lang w:val="en-US"/>
              </w:rPr>
            </w:pPr>
            <w:r w:rsidRPr="003C7F01">
              <w:rPr>
                <w:lang w:val="en-US"/>
              </w:rPr>
              <w:t>Black</w:t>
            </w:r>
          </w:p>
        </w:tc>
        <w:tc>
          <w:tcPr>
            <w:tcW w:w="0" w:type="auto"/>
          </w:tcPr>
          <w:p w14:paraId="7DA2383F" w14:textId="77777777" w:rsidR="00C66305" w:rsidRPr="003C7F01" w:rsidRDefault="00C66305" w:rsidP="00C66305">
            <w:pPr>
              <w:rPr>
                <w:lang w:val="en-US"/>
              </w:rPr>
            </w:pPr>
            <w:r w:rsidRPr="003C7F01">
              <w:rPr>
                <w:lang w:val="en-US"/>
              </w:rPr>
              <w:t>Yellow</w:t>
            </w:r>
          </w:p>
        </w:tc>
      </w:tr>
      <w:tr w:rsidR="00C66305" w:rsidRPr="003C7F01" w14:paraId="666FA542" w14:textId="77777777" w:rsidTr="00C66305">
        <w:trPr>
          <w:trHeight w:val="340"/>
        </w:trPr>
        <w:tc>
          <w:tcPr>
            <w:tcW w:w="0" w:type="auto"/>
          </w:tcPr>
          <w:p w14:paraId="783D174E" w14:textId="77777777" w:rsidR="00C66305" w:rsidRPr="003C7F01" w:rsidRDefault="00C66305" w:rsidP="00C66305">
            <w:pPr>
              <w:rPr>
                <w:lang w:val="en-US"/>
              </w:rPr>
            </w:pPr>
            <w:r w:rsidRPr="003C7F01">
              <w:rPr>
                <w:lang w:val="en-US"/>
              </w:rPr>
              <w:t>VNText10p</w:t>
            </w:r>
          </w:p>
        </w:tc>
        <w:tc>
          <w:tcPr>
            <w:tcW w:w="0" w:type="auto"/>
          </w:tcPr>
          <w:p w14:paraId="5AB415F4" w14:textId="77777777" w:rsidR="00C66305" w:rsidRPr="003C7F01" w:rsidRDefault="00C66305" w:rsidP="00C66305">
            <w:pPr>
              <w:rPr>
                <w:lang w:val="en-US"/>
              </w:rPr>
            </w:pPr>
            <w:r w:rsidRPr="003C7F01">
              <w:rPr>
                <w:lang w:val="en-US"/>
              </w:rPr>
              <w:t>19</w:t>
            </w:r>
          </w:p>
        </w:tc>
        <w:tc>
          <w:tcPr>
            <w:tcW w:w="0" w:type="auto"/>
          </w:tcPr>
          <w:p w14:paraId="49BB0CFA" w14:textId="77777777" w:rsidR="00C66305" w:rsidRPr="003C7F01" w:rsidRDefault="00C66305" w:rsidP="00C66305">
            <w:pPr>
              <w:rPr>
                <w:lang w:val="en-US"/>
              </w:rPr>
            </w:pPr>
            <w:r w:rsidRPr="003C7F01">
              <w:rPr>
                <w:lang w:val="en-US"/>
              </w:rPr>
              <w:t>Black</w:t>
            </w:r>
          </w:p>
        </w:tc>
        <w:tc>
          <w:tcPr>
            <w:tcW w:w="0" w:type="auto"/>
          </w:tcPr>
          <w:p w14:paraId="27EDBCC5" w14:textId="77777777" w:rsidR="00C66305" w:rsidRPr="003C7F01" w:rsidRDefault="00C66305" w:rsidP="00C66305">
            <w:pPr>
              <w:rPr>
                <w:lang w:val="en-US"/>
              </w:rPr>
            </w:pPr>
            <w:r w:rsidRPr="003C7F01">
              <w:rPr>
                <w:lang w:val="en-US"/>
              </w:rPr>
              <w:t>Yellow</w:t>
            </w:r>
          </w:p>
        </w:tc>
      </w:tr>
      <w:tr w:rsidR="00C66305" w:rsidRPr="003C7F01" w14:paraId="6C8C95F5" w14:textId="77777777" w:rsidTr="00C66305">
        <w:trPr>
          <w:trHeight w:val="340"/>
        </w:trPr>
        <w:tc>
          <w:tcPr>
            <w:tcW w:w="0" w:type="auto"/>
          </w:tcPr>
          <w:p w14:paraId="6423D10E" w14:textId="77777777" w:rsidR="00C66305" w:rsidRPr="003C7F01" w:rsidRDefault="00C66305" w:rsidP="00C66305">
            <w:pPr>
              <w:rPr>
                <w:lang w:val="en-US"/>
              </w:rPr>
            </w:pPr>
            <w:r w:rsidRPr="003C7F01">
              <w:rPr>
                <w:lang w:val="en-US"/>
              </w:rPr>
              <w:t>VNText12p</w:t>
            </w:r>
          </w:p>
        </w:tc>
        <w:tc>
          <w:tcPr>
            <w:tcW w:w="0" w:type="auto"/>
          </w:tcPr>
          <w:p w14:paraId="4D17FE7F" w14:textId="77777777" w:rsidR="00C66305" w:rsidRPr="003C7F01" w:rsidRDefault="00C66305" w:rsidP="00C66305">
            <w:pPr>
              <w:rPr>
                <w:lang w:val="en-US"/>
              </w:rPr>
            </w:pPr>
            <w:r w:rsidRPr="003C7F01">
              <w:rPr>
                <w:lang w:val="en-US"/>
              </w:rPr>
              <w:t>19</w:t>
            </w:r>
          </w:p>
        </w:tc>
        <w:tc>
          <w:tcPr>
            <w:tcW w:w="0" w:type="auto"/>
          </w:tcPr>
          <w:p w14:paraId="2C8B2402" w14:textId="77777777" w:rsidR="00C66305" w:rsidRPr="003C7F01" w:rsidRDefault="00C66305" w:rsidP="00C66305">
            <w:pPr>
              <w:rPr>
                <w:lang w:val="en-US"/>
              </w:rPr>
            </w:pPr>
            <w:r w:rsidRPr="003C7F01">
              <w:rPr>
                <w:lang w:val="en-US"/>
              </w:rPr>
              <w:t>Black</w:t>
            </w:r>
          </w:p>
        </w:tc>
        <w:tc>
          <w:tcPr>
            <w:tcW w:w="0" w:type="auto"/>
          </w:tcPr>
          <w:p w14:paraId="70F11A58" w14:textId="77777777" w:rsidR="00C66305" w:rsidRPr="003C7F01" w:rsidRDefault="00C66305" w:rsidP="00C66305">
            <w:pPr>
              <w:rPr>
                <w:lang w:val="en-US"/>
              </w:rPr>
            </w:pPr>
            <w:r w:rsidRPr="003C7F01">
              <w:rPr>
                <w:lang w:val="en-US"/>
              </w:rPr>
              <w:t>Yellow</w:t>
            </w:r>
          </w:p>
        </w:tc>
      </w:tr>
    </w:tbl>
    <w:p w14:paraId="6861B8BC" w14:textId="3E8993D0" w:rsidR="00C66305" w:rsidRPr="003C7F01" w:rsidRDefault="00C66305" w:rsidP="00C66305">
      <w:pPr>
        <w:pStyle w:val="Beschriftung"/>
        <w:rPr>
          <w:lang w:val="en-US" w:eastAsia="de-DE"/>
        </w:rPr>
      </w:pPr>
      <w:bookmarkStart w:id="717" w:name="_Ref330966670"/>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15</w:t>
      </w:r>
      <w:r w:rsidR="000333A4" w:rsidRPr="003C7F01">
        <w:rPr>
          <w:lang w:val="en-US"/>
        </w:rPr>
        <w:fldChar w:fldCharType="end"/>
      </w:r>
      <w:bookmarkEnd w:id="717"/>
      <w:r w:rsidRPr="003C7F01">
        <w:rPr>
          <w:lang w:val="en-US"/>
        </w:rPr>
        <w:t>, SURFACE_VIS: Formats Of Text Visualizers</w:t>
      </w:r>
    </w:p>
    <w:p w14:paraId="07F8F152" w14:textId="77777777" w:rsidR="00071C79" w:rsidRPr="003C7F01" w:rsidRDefault="00071C79" w:rsidP="00071C79">
      <w:pPr>
        <w:pStyle w:val="berschrift3"/>
        <w:rPr>
          <w:lang w:val="en-US"/>
        </w:rPr>
      </w:pPr>
      <w:bookmarkStart w:id="718" w:name="_Ref330915022"/>
      <w:bookmarkStart w:id="719" w:name="_Toc68685974"/>
      <w:r w:rsidRPr="003C7F01">
        <w:rPr>
          <w:lang w:val="en-US"/>
        </w:rPr>
        <w:t>Formats Of Text Visualizers on SURFACE_CTR</w:t>
      </w:r>
      <w:bookmarkEnd w:id="718"/>
      <w:bookmarkEnd w:id="719"/>
    </w:p>
    <w:p w14:paraId="744E9547" w14:textId="4732BB33" w:rsidR="00F741ED" w:rsidRPr="003C7F01" w:rsidRDefault="00F741ED" w:rsidP="00F741ED">
      <w:pPr>
        <w:rPr>
          <w:lang w:val="en-US" w:eastAsia="de-DE"/>
        </w:rPr>
      </w:pPr>
      <w:r w:rsidRPr="003C7F01">
        <w:rPr>
          <w:lang w:val="en-US" w:eastAsia="de-DE"/>
        </w:rPr>
        <w:t xml:space="preserve">On </w:t>
      </w:r>
      <w:r w:rsidRPr="003C7F01">
        <w:rPr>
          <w:rStyle w:val="rcLangElemZchn"/>
          <w:lang w:val="en-US"/>
        </w:rPr>
        <w:t>SURFACE_CTR</w:t>
      </w:r>
      <w:r w:rsidRPr="003C7F01">
        <w:rPr>
          <w:lang w:val="en-US" w:eastAsia="de-DE"/>
        </w:rPr>
        <w:t xml:space="preserve"> the different </w:t>
      </w:r>
      <w:r w:rsidR="00FF7BE9" w:rsidRPr="003C7F01">
        <w:rPr>
          <w:lang w:val="en-US" w:eastAsia="de-DE"/>
        </w:rPr>
        <w:fldChar w:fldCharType="begin"/>
      </w:r>
      <w:r w:rsidR="00FF7BE9" w:rsidRPr="005051CF">
        <w:rPr>
          <w:rStyle w:val="rcVerweis"/>
        </w:rPr>
        <w:instrText xml:space="preserve"> REF _Ref330914789 \h \* CHARFORMAT </w:instrText>
      </w:r>
      <w:r w:rsidR="00FF7BE9" w:rsidRPr="005051CF">
        <w:rPr>
          <w:rStyle w:val="rcVerweis"/>
        </w:rPr>
      </w:r>
      <w:r w:rsidR="00FF7BE9" w:rsidRPr="003C7F01">
        <w:rPr>
          <w:lang w:val="en-US" w:eastAsia="de-DE"/>
        </w:rPr>
        <w:fldChar w:fldCharType="separate"/>
      </w:r>
      <w:r w:rsidR="005A1BE7" w:rsidRPr="005A1BE7">
        <w:rPr>
          <w:rStyle w:val="rcVerweis"/>
        </w:rPr>
        <w:t>Text Visualizers</w:t>
      </w:r>
      <w:r w:rsidR="00FF7BE9" w:rsidRPr="003C7F01">
        <w:rPr>
          <w:lang w:val="en-US" w:eastAsia="de-DE"/>
        </w:rPr>
        <w:fldChar w:fldCharType="end"/>
      </w:r>
      <w:r w:rsidR="00FF7BE9" w:rsidRPr="003C7F01">
        <w:rPr>
          <w:lang w:val="en-US" w:eastAsia="de-DE"/>
        </w:rPr>
        <w:t xml:space="preserve"> differ in size and font. In general every font can be used as a text visualizer on the </w:t>
      </w:r>
      <w:r w:rsidR="00FF7BE9" w:rsidRPr="003C7F01">
        <w:rPr>
          <w:rStyle w:val="rcLangElemZchn"/>
          <w:lang w:val="en-US"/>
        </w:rPr>
        <w:t>SURFACE_CTR</w:t>
      </w:r>
      <w:r w:rsidR="00FF7BE9" w:rsidRPr="003C7F01">
        <w:rPr>
          <w:lang w:val="en-US" w:eastAsia="de-DE"/>
        </w:rPr>
        <w:t xml:space="preserve">. To do this the </w:t>
      </w:r>
      <w:r w:rsidR="00FF7BE9" w:rsidRPr="003C7F01">
        <w:rPr>
          <w:rStyle w:val="rcLangElemZchn"/>
          <w:lang w:val="en-US"/>
        </w:rPr>
        <w:t>Display type</w:t>
      </w:r>
      <w:r w:rsidR="00FF7BE9" w:rsidRPr="003C7F01">
        <w:rPr>
          <w:lang w:val="en-US" w:eastAsia="de-DE"/>
        </w:rPr>
        <w:t xml:space="preserve"> of the </w:t>
      </w:r>
      <w:r w:rsidR="00FF7BE9" w:rsidRPr="003C7F01">
        <w:rPr>
          <w:lang w:val="en-US" w:eastAsia="de-DE"/>
        </w:rPr>
        <w:fldChar w:fldCharType="begin"/>
      </w:r>
      <w:r w:rsidR="00FF7BE9" w:rsidRPr="005051CF">
        <w:rPr>
          <w:rStyle w:val="rcVerweis"/>
        </w:rPr>
        <w:instrText xml:space="preserve"> REF _Ref327537802 \h \* CHARFORMAT </w:instrText>
      </w:r>
      <w:r w:rsidR="00FF7BE9" w:rsidRPr="005051CF">
        <w:rPr>
          <w:rStyle w:val="rcVerweis"/>
        </w:rPr>
      </w:r>
      <w:r w:rsidR="00FF7BE9" w:rsidRPr="003C7F01">
        <w:rPr>
          <w:lang w:val="en-US" w:eastAsia="de-DE"/>
        </w:rPr>
        <w:fldChar w:fldCharType="separate"/>
      </w:r>
      <w:r w:rsidR="005A1BE7" w:rsidRPr="005A1BE7">
        <w:rPr>
          <w:rStyle w:val="rcVerweis"/>
        </w:rPr>
        <w:t>ELEM</w:t>
      </w:r>
      <w:r w:rsidR="00FF7BE9" w:rsidRPr="003C7F01">
        <w:rPr>
          <w:lang w:val="en-US" w:eastAsia="de-DE"/>
        </w:rPr>
        <w:fldChar w:fldCharType="end"/>
      </w:r>
      <w:r w:rsidR="004273DB" w:rsidRPr="003C7F01">
        <w:rPr>
          <w:lang w:val="en-US" w:eastAsia="de-DE"/>
        </w:rPr>
        <w:t>/</w:t>
      </w:r>
      <w:r w:rsidR="004273DB" w:rsidRPr="003C7F01">
        <w:rPr>
          <w:lang w:val="en-US" w:eastAsia="de-DE"/>
        </w:rPr>
        <w:fldChar w:fldCharType="begin"/>
      </w:r>
      <w:r w:rsidR="00013257" w:rsidRPr="005051CF">
        <w:rPr>
          <w:rStyle w:val="rcVerweis"/>
        </w:rPr>
        <w:instrText xml:space="preserve"> REF _Ref327768289 \h \* CHARFORMAT </w:instrText>
      </w:r>
      <w:r w:rsidR="004273DB" w:rsidRPr="005051CF">
        <w:rPr>
          <w:rStyle w:val="rcVerweis"/>
        </w:rPr>
      </w:r>
      <w:r w:rsidR="004273DB" w:rsidRPr="003C7F01">
        <w:rPr>
          <w:lang w:val="en-US" w:eastAsia="de-DE"/>
        </w:rPr>
        <w:fldChar w:fldCharType="separate"/>
      </w:r>
      <w:r w:rsidR="005A1BE7" w:rsidRPr="005A1BE7">
        <w:rPr>
          <w:rStyle w:val="rcVerweis"/>
        </w:rPr>
        <w:t>EDIT</w:t>
      </w:r>
      <w:r w:rsidR="004273DB" w:rsidRPr="003C7F01">
        <w:rPr>
          <w:lang w:val="en-US" w:eastAsia="de-DE"/>
        </w:rPr>
        <w:fldChar w:fldCharType="end"/>
      </w:r>
      <w:r w:rsidR="00FF7BE9" w:rsidRPr="003C7F01">
        <w:rPr>
          <w:lang w:val="en-US" w:eastAsia="de-DE"/>
        </w:rPr>
        <w:t xml:space="preserve"> can be set to </w:t>
      </w:r>
      <w:r w:rsidR="00FF7BE9" w:rsidRPr="003C7F01">
        <w:rPr>
          <w:rStyle w:val="rcSyntaxZchn"/>
          <w:lang w:val="en-US"/>
        </w:rPr>
        <w:t>VNText&lt;fontname&gt;</w:t>
      </w:r>
      <w:r w:rsidR="00FF7BE9" w:rsidRPr="003C7F01">
        <w:rPr>
          <w:lang w:val="en-US" w:eastAsia="de-DE"/>
        </w:rPr>
        <w:t xml:space="preserve"> where </w:t>
      </w:r>
      <w:r w:rsidR="00FF7BE9" w:rsidRPr="003C7F01">
        <w:rPr>
          <w:rStyle w:val="rcSyntaxZchn"/>
          <w:lang w:val="en-US"/>
        </w:rPr>
        <w:t>&lt;fontname&gt;</w:t>
      </w:r>
      <w:r w:rsidR="00FF7BE9" w:rsidRPr="003C7F01">
        <w:rPr>
          <w:lang w:val="en-US" w:eastAsia="de-DE"/>
        </w:rPr>
        <w:t xml:space="preserve"> can be every font specification allowed on </w:t>
      </w:r>
      <w:r w:rsidR="00FF7BE9" w:rsidRPr="003C7F01">
        <w:rPr>
          <w:rStyle w:val="rcLangElemZchn"/>
          <w:lang w:val="en-US"/>
        </w:rPr>
        <w:t>SURFACE_CTR</w:t>
      </w:r>
      <w:r w:rsidR="00FF7BE9" w:rsidRPr="003C7F01">
        <w:rPr>
          <w:lang w:val="en-US" w:eastAsia="de-DE"/>
        </w:rPr>
        <w:t xml:space="preserve"> (refer to </w:t>
      </w:r>
      <w:r w:rsidR="00FF7BE9" w:rsidRPr="003C7F01">
        <w:rPr>
          <w:lang w:val="en-US" w:eastAsia="de-DE"/>
        </w:rPr>
        <w:fldChar w:fldCharType="begin"/>
      </w:r>
      <w:r w:rsidR="00FF7BE9" w:rsidRPr="005051CF">
        <w:rPr>
          <w:rStyle w:val="rcVerweis"/>
        </w:rPr>
        <w:instrText xml:space="preserve"> REF _Ref328999732 \h \* CHARFORMAT </w:instrText>
      </w:r>
      <w:r w:rsidR="00FF7BE9" w:rsidRPr="005051CF">
        <w:rPr>
          <w:rStyle w:val="rcVerweis"/>
        </w:rPr>
      </w:r>
      <w:r w:rsidR="00FF7BE9" w:rsidRPr="003C7F01">
        <w:rPr>
          <w:lang w:val="en-US" w:eastAsia="de-DE"/>
        </w:rPr>
        <w:fldChar w:fldCharType="separate"/>
      </w:r>
      <w:r w:rsidR="005A1BE7" w:rsidRPr="005A1BE7">
        <w:rPr>
          <w:rStyle w:val="rcVerweis"/>
        </w:rPr>
        <w:t>Font Handling</w:t>
      </w:r>
      <w:r w:rsidR="00FF7BE9" w:rsidRPr="003C7F01">
        <w:rPr>
          <w:lang w:val="en-US" w:eastAsia="de-DE"/>
        </w:rPr>
        <w:fldChar w:fldCharType="end"/>
      </w:r>
      <w:r w:rsidR="00FF7BE9" w:rsidRPr="003C7F01">
        <w:rPr>
          <w:lang w:val="en-US" w:eastAsia="de-DE"/>
        </w:rPr>
        <w:t>).</w:t>
      </w:r>
    </w:p>
    <w:p w14:paraId="05C1B15E" w14:textId="25E9B480" w:rsidR="00FF7BE9" w:rsidRPr="003C7F01" w:rsidRDefault="00FF7BE9" w:rsidP="00F741ED">
      <w:pPr>
        <w:rPr>
          <w:lang w:val="en-US" w:eastAsia="de-DE"/>
        </w:rPr>
      </w:pPr>
      <w:r w:rsidRPr="003C7F01">
        <w:rPr>
          <w:lang w:val="en-US" w:eastAsia="de-DE"/>
        </w:rPr>
        <w:t xml:space="preserve">Additional to these text visualizers there are some </w:t>
      </w:r>
      <w:r w:rsidRPr="003C7F01">
        <w:rPr>
          <w:rStyle w:val="rcLangElemZchn"/>
          <w:lang w:val="en-US"/>
        </w:rPr>
        <w:t>Display type</w:t>
      </w:r>
      <w:r w:rsidRPr="003C7F01">
        <w:rPr>
          <w:lang w:val="en-US" w:eastAsia="de-DE"/>
        </w:rPr>
        <w:t xml:space="preserve">s used on </w:t>
      </w:r>
      <w:r w:rsidRPr="003C7F01">
        <w:rPr>
          <w:rStyle w:val="rcLangElemZchn"/>
          <w:lang w:val="en-US"/>
        </w:rPr>
        <w:t>SURFACE_VIS</w:t>
      </w:r>
      <w:r w:rsidRPr="003C7F01">
        <w:rPr>
          <w:lang w:val="en-US" w:eastAsia="de-DE"/>
        </w:rPr>
        <w:t xml:space="preserve"> which will map to a regular radCASE System Font (refer to </w:t>
      </w:r>
      <w:r w:rsidRPr="003C7F01">
        <w:rPr>
          <w:lang w:val="en-US" w:eastAsia="de-DE"/>
        </w:rPr>
        <w:fldChar w:fldCharType="begin"/>
      </w:r>
      <w:r w:rsidRPr="005051CF">
        <w:rPr>
          <w:rStyle w:val="rcVerweis"/>
        </w:rPr>
        <w:instrText xml:space="preserve"> REF _Ref330972224 \h \* CHARFORMAT </w:instrText>
      </w:r>
      <w:r w:rsidRPr="005051CF">
        <w:rPr>
          <w:rStyle w:val="rcVerweis"/>
        </w:rPr>
      </w:r>
      <w:r w:rsidRPr="003C7F01">
        <w:rPr>
          <w:lang w:val="en-US" w:eastAsia="de-DE"/>
        </w:rPr>
        <w:fldChar w:fldCharType="separate"/>
      </w:r>
      <w:r w:rsidR="005A1BE7" w:rsidRPr="005A1BE7">
        <w:rPr>
          <w:rStyle w:val="rcVerweis"/>
        </w:rPr>
        <w:t>Regular radCASE System Fonts</w:t>
      </w:r>
      <w:r w:rsidRPr="003C7F01">
        <w:rPr>
          <w:lang w:val="en-US" w:eastAsia="de-DE"/>
        </w:rPr>
        <w:fldChar w:fldCharType="end"/>
      </w:r>
      <w:r w:rsidRPr="003C7F01">
        <w:rPr>
          <w:lang w:val="en-US" w:eastAsia="de-DE"/>
        </w:rPr>
        <w:t xml:space="preserve">). </w:t>
      </w:r>
      <w:r w:rsidRPr="003C7F01">
        <w:rPr>
          <w:lang w:val="en-US" w:eastAsia="de-DE"/>
        </w:rPr>
        <w:fldChar w:fldCharType="begin"/>
      </w:r>
      <w:r w:rsidRPr="005051CF">
        <w:rPr>
          <w:rStyle w:val="rcVerweis"/>
        </w:rPr>
        <w:instrText xml:space="preserve"> REF _Ref330972297 \h \* CHARFORMAT </w:instrText>
      </w:r>
      <w:r w:rsidRPr="005051CF">
        <w:rPr>
          <w:rStyle w:val="rcVerweis"/>
        </w:rPr>
      </w:r>
      <w:r w:rsidRPr="003C7F01">
        <w:rPr>
          <w:lang w:val="en-US" w:eastAsia="de-DE"/>
        </w:rPr>
        <w:fldChar w:fldCharType="separate"/>
      </w:r>
      <w:r w:rsidR="005A1BE7" w:rsidRPr="005A1BE7">
        <w:rPr>
          <w:rStyle w:val="rcVerweis"/>
        </w:rPr>
        <w:t>Table 16</w:t>
      </w:r>
      <w:r w:rsidRPr="003C7F01">
        <w:rPr>
          <w:lang w:val="en-US" w:eastAsia="de-DE"/>
        </w:rPr>
        <w:fldChar w:fldCharType="end"/>
      </w:r>
      <w:r w:rsidRPr="003C7F01">
        <w:rPr>
          <w:lang w:val="en-US" w:eastAsia="de-DE"/>
        </w:rPr>
        <w:t xml:space="preserve"> lists all of these additional </w:t>
      </w:r>
      <w:r w:rsidRPr="003C7F01">
        <w:rPr>
          <w:rStyle w:val="rcLangElemZchn"/>
          <w:lang w:val="en-US"/>
        </w:rPr>
        <w:t>Display type</w:t>
      </w:r>
      <w:r w:rsidRPr="003C7F01">
        <w:rPr>
          <w:lang w:val="en-US" w:eastAsia="de-DE"/>
        </w:rPr>
        <w:t>s and the font they map to.</w:t>
      </w:r>
    </w:p>
    <w:p w14:paraId="72BE1E44" w14:textId="77777777" w:rsidR="00FF7BE9" w:rsidRPr="003C7F01" w:rsidRDefault="00FF7BE9" w:rsidP="00F741ED">
      <w:pPr>
        <w:rPr>
          <w:lang w:val="en-US" w:eastAsia="de-DE"/>
        </w:rPr>
      </w:pPr>
    </w:p>
    <w:tbl>
      <w:tblPr>
        <w:tblStyle w:val="rcTable1"/>
        <w:tblW w:w="0" w:type="auto"/>
        <w:tblLook w:val="04A0" w:firstRow="1" w:lastRow="0" w:firstColumn="1" w:lastColumn="0" w:noHBand="0" w:noVBand="1"/>
      </w:tblPr>
      <w:tblGrid>
        <w:gridCol w:w="1513"/>
        <w:gridCol w:w="816"/>
      </w:tblGrid>
      <w:tr w:rsidR="00FF7BE9" w:rsidRPr="003C7F01" w14:paraId="0BD8A16A" w14:textId="77777777" w:rsidTr="000F5D0F">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029BFC9C" w14:textId="77777777" w:rsidR="00FF7BE9" w:rsidRPr="003C7F01" w:rsidRDefault="00FF7BE9" w:rsidP="000F5D0F">
            <w:pPr>
              <w:rPr>
                <w:lang w:val="en-US" w:eastAsia="de-DE"/>
              </w:rPr>
            </w:pPr>
            <w:r w:rsidRPr="003C7F01">
              <w:rPr>
                <w:lang w:val="en-US" w:eastAsia="de-DE"/>
              </w:rPr>
              <w:t>Display type</w:t>
            </w:r>
          </w:p>
        </w:tc>
        <w:tc>
          <w:tcPr>
            <w:tcW w:w="0" w:type="auto"/>
          </w:tcPr>
          <w:p w14:paraId="3536A159" w14:textId="77777777" w:rsidR="00FF7BE9" w:rsidRPr="003C7F01" w:rsidRDefault="00FF7BE9" w:rsidP="000F5D0F">
            <w:pPr>
              <w:rPr>
                <w:lang w:val="en-US" w:eastAsia="de-DE"/>
              </w:rPr>
            </w:pPr>
            <w:r w:rsidRPr="003C7F01">
              <w:rPr>
                <w:lang w:val="en-US" w:eastAsia="de-DE"/>
              </w:rPr>
              <w:t>Font</w:t>
            </w:r>
          </w:p>
        </w:tc>
      </w:tr>
      <w:tr w:rsidR="00FF7BE9" w:rsidRPr="003C7F01" w14:paraId="5C9ACA0F" w14:textId="77777777" w:rsidTr="000F5D0F">
        <w:trPr>
          <w:trHeight w:val="340"/>
        </w:trPr>
        <w:tc>
          <w:tcPr>
            <w:tcW w:w="0" w:type="auto"/>
          </w:tcPr>
          <w:p w14:paraId="10B50DF7" w14:textId="77777777" w:rsidR="00FF7BE9" w:rsidRPr="003C7F01" w:rsidRDefault="00FF7BE9" w:rsidP="000F5D0F">
            <w:pPr>
              <w:rPr>
                <w:lang w:val="en-US"/>
              </w:rPr>
            </w:pPr>
            <w:r w:rsidRPr="003C7F01">
              <w:rPr>
                <w:lang w:val="en-US"/>
              </w:rPr>
              <w:t>VNText1</w:t>
            </w:r>
          </w:p>
        </w:tc>
        <w:tc>
          <w:tcPr>
            <w:tcW w:w="0" w:type="auto"/>
          </w:tcPr>
          <w:p w14:paraId="0CE587E3" w14:textId="77777777" w:rsidR="00FF7BE9" w:rsidRPr="003C7F01" w:rsidRDefault="00FF7BE9" w:rsidP="000F5D0F">
            <w:pPr>
              <w:rPr>
                <w:lang w:val="en-US"/>
              </w:rPr>
            </w:pPr>
            <w:r w:rsidRPr="003C7F01">
              <w:rPr>
                <w:lang w:val="en-US"/>
              </w:rPr>
              <w:t>6x8</w:t>
            </w:r>
          </w:p>
        </w:tc>
      </w:tr>
      <w:tr w:rsidR="00FF7BE9" w:rsidRPr="003C7F01" w14:paraId="3F741592" w14:textId="77777777" w:rsidTr="000F5D0F">
        <w:trPr>
          <w:trHeight w:val="340"/>
        </w:trPr>
        <w:tc>
          <w:tcPr>
            <w:tcW w:w="0" w:type="auto"/>
          </w:tcPr>
          <w:p w14:paraId="39467CF0" w14:textId="77777777" w:rsidR="00FF7BE9" w:rsidRPr="003C7F01" w:rsidRDefault="00FF7BE9" w:rsidP="000F5D0F">
            <w:pPr>
              <w:rPr>
                <w:lang w:val="en-US"/>
              </w:rPr>
            </w:pPr>
            <w:r w:rsidRPr="003C7F01">
              <w:rPr>
                <w:lang w:val="en-US"/>
              </w:rPr>
              <w:t>VNText2</w:t>
            </w:r>
          </w:p>
        </w:tc>
        <w:tc>
          <w:tcPr>
            <w:tcW w:w="0" w:type="auto"/>
          </w:tcPr>
          <w:p w14:paraId="6033D4B5" w14:textId="77777777" w:rsidR="00FF7BE9" w:rsidRPr="003C7F01" w:rsidRDefault="00FF7BE9" w:rsidP="000F5D0F">
            <w:pPr>
              <w:rPr>
                <w:lang w:val="en-US"/>
              </w:rPr>
            </w:pPr>
            <w:r w:rsidRPr="003C7F01">
              <w:rPr>
                <w:lang w:val="en-US"/>
              </w:rPr>
              <w:t>6x8</w:t>
            </w:r>
          </w:p>
        </w:tc>
      </w:tr>
      <w:tr w:rsidR="00FF7BE9" w:rsidRPr="003C7F01" w14:paraId="753C3074" w14:textId="77777777" w:rsidTr="000F5D0F">
        <w:trPr>
          <w:trHeight w:val="340"/>
        </w:trPr>
        <w:tc>
          <w:tcPr>
            <w:tcW w:w="0" w:type="auto"/>
          </w:tcPr>
          <w:p w14:paraId="636C5881" w14:textId="77777777" w:rsidR="00FF7BE9" w:rsidRPr="003C7F01" w:rsidRDefault="00FF7BE9" w:rsidP="000F5D0F">
            <w:pPr>
              <w:rPr>
                <w:lang w:val="en-US"/>
              </w:rPr>
            </w:pPr>
            <w:r w:rsidRPr="003C7F01">
              <w:rPr>
                <w:lang w:val="en-US"/>
              </w:rPr>
              <w:lastRenderedPageBreak/>
              <w:t>VNText3</w:t>
            </w:r>
          </w:p>
        </w:tc>
        <w:tc>
          <w:tcPr>
            <w:tcW w:w="0" w:type="auto"/>
          </w:tcPr>
          <w:p w14:paraId="4E8C3E3B" w14:textId="77777777" w:rsidR="00FF7BE9" w:rsidRPr="003C7F01" w:rsidRDefault="00FF7BE9" w:rsidP="000F5D0F">
            <w:pPr>
              <w:rPr>
                <w:lang w:val="en-US"/>
              </w:rPr>
            </w:pPr>
            <w:r w:rsidRPr="003C7F01">
              <w:rPr>
                <w:lang w:val="en-US"/>
              </w:rPr>
              <w:t>6x8</w:t>
            </w:r>
          </w:p>
        </w:tc>
      </w:tr>
      <w:tr w:rsidR="00FF7BE9" w:rsidRPr="003C7F01" w14:paraId="561D5D63" w14:textId="77777777" w:rsidTr="000F5D0F">
        <w:trPr>
          <w:trHeight w:val="340"/>
        </w:trPr>
        <w:tc>
          <w:tcPr>
            <w:tcW w:w="0" w:type="auto"/>
          </w:tcPr>
          <w:p w14:paraId="211BB5DF" w14:textId="77777777" w:rsidR="00FF7BE9" w:rsidRPr="003C7F01" w:rsidRDefault="00FF7BE9" w:rsidP="000F5D0F">
            <w:pPr>
              <w:rPr>
                <w:lang w:val="en-US"/>
              </w:rPr>
            </w:pPr>
            <w:r w:rsidRPr="003C7F01">
              <w:rPr>
                <w:lang w:val="en-US"/>
              </w:rPr>
              <w:t>VNText4</w:t>
            </w:r>
          </w:p>
        </w:tc>
        <w:tc>
          <w:tcPr>
            <w:tcW w:w="0" w:type="auto"/>
          </w:tcPr>
          <w:p w14:paraId="3F1CFCDC" w14:textId="77777777" w:rsidR="00FF7BE9" w:rsidRPr="003C7F01" w:rsidRDefault="00FF7BE9" w:rsidP="000F5D0F">
            <w:pPr>
              <w:rPr>
                <w:lang w:val="en-US"/>
              </w:rPr>
            </w:pPr>
            <w:r w:rsidRPr="003C7F01">
              <w:rPr>
                <w:lang w:val="en-US"/>
              </w:rPr>
              <w:t>6x8</w:t>
            </w:r>
          </w:p>
        </w:tc>
      </w:tr>
      <w:tr w:rsidR="00FF7BE9" w:rsidRPr="003C7F01" w14:paraId="513BD765" w14:textId="77777777" w:rsidTr="000F5D0F">
        <w:trPr>
          <w:trHeight w:val="340"/>
        </w:trPr>
        <w:tc>
          <w:tcPr>
            <w:tcW w:w="0" w:type="auto"/>
          </w:tcPr>
          <w:p w14:paraId="3F947429" w14:textId="77777777" w:rsidR="00FF7BE9" w:rsidRPr="003C7F01" w:rsidRDefault="00FF7BE9" w:rsidP="000F5D0F">
            <w:pPr>
              <w:rPr>
                <w:lang w:val="en-US"/>
              </w:rPr>
            </w:pPr>
            <w:r w:rsidRPr="003C7F01">
              <w:rPr>
                <w:lang w:val="en-US"/>
              </w:rPr>
              <w:t>VNText5</w:t>
            </w:r>
          </w:p>
        </w:tc>
        <w:tc>
          <w:tcPr>
            <w:tcW w:w="0" w:type="auto"/>
          </w:tcPr>
          <w:p w14:paraId="3D391087" w14:textId="77777777" w:rsidR="00FF7BE9" w:rsidRPr="003C7F01" w:rsidRDefault="00FF7BE9" w:rsidP="000F5D0F">
            <w:pPr>
              <w:rPr>
                <w:lang w:val="en-US"/>
              </w:rPr>
            </w:pPr>
            <w:r w:rsidRPr="003C7F01">
              <w:rPr>
                <w:lang w:val="en-US"/>
              </w:rPr>
              <w:t>6x8</w:t>
            </w:r>
          </w:p>
        </w:tc>
      </w:tr>
      <w:tr w:rsidR="00FF7BE9" w:rsidRPr="003C7F01" w14:paraId="23C6DF98" w14:textId="77777777" w:rsidTr="000F5D0F">
        <w:trPr>
          <w:trHeight w:val="340"/>
        </w:trPr>
        <w:tc>
          <w:tcPr>
            <w:tcW w:w="0" w:type="auto"/>
          </w:tcPr>
          <w:p w14:paraId="7FC31B0C" w14:textId="77777777" w:rsidR="00FF7BE9" w:rsidRPr="003C7F01" w:rsidRDefault="00FF7BE9" w:rsidP="000F5D0F">
            <w:pPr>
              <w:rPr>
                <w:lang w:val="en-US"/>
              </w:rPr>
            </w:pPr>
            <w:r w:rsidRPr="003C7F01">
              <w:rPr>
                <w:lang w:val="en-US"/>
              </w:rPr>
              <w:t>VNText80</w:t>
            </w:r>
          </w:p>
        </w:tc>
        <w:tc>
          <w:tcPr>
            <w:tcW w:w="0" w:type="auto"/>
          </w:tcPr>
          <w:p w14:paraId="7AF1A7FF" w14:textId="77777777" w:rsidR="00FF7BE9" w:rsidRPr="003C7F01" w:rsidRDefault="00FF7BE9" w:rsidP="000F5D0F">
            <w:pPr>
              <w:rPr>
                <w:lang w:val="en-US"/>
              </w:rPr>
            </w:pPr>
            <w:r w:rsidRPr="003C7F01">
              <w:rPr>
                <w:lang w:val="en-US"/>
              </w:rPr>
              <w:t>20x32</w:t>
            </w:r>
          </w:p>
        </w:tc>
      </w:tr>
    </w:tbl>
    <w:p w14:paraId="1F7C8ABC" w14:textId="5F2D62A8" w:rsidR="00215735" w:rsidRPr="003C7F01" w:rsidRDefault="00FF7BE9" w:rsidP="00DF1E18">
      <w:pPr>
        <w:pStyle w:val="Beschriftung"/>
        <w:rPr>
          <w:lang w:val="en-US"/>
        </w:rPr>
      </w:pPr>
      <w:bookmarkStart w:id="720" w:name="_Ref330972297"/>
      <w:r w:rsidRPr="003C7F01">
        <w:rPr>
          <w:lang w:val="en-US"/>
        </w:rPr>
        <w:t xml:space="preserve">Table </w:t>
      </w:r>
      <w:r w:rsidR="000333A4" w:rsidRPr="003C7F01">
        <w:rPr>
          <w:lang w:val="en-US"/>
        </w:rPr>
        <w:fldChar w:fldCharType="begin"/>
      </w:r>
      <w:r w:rsidR="000333A4" w:rsidRPr="003C7F01">
        <w:rPr>
          <w:lang w:val="en-US"/>
        </w:rPr>
        <w:instrText xml:space="preserve"> SEQ Table \* ARABIC </w:instrText>
      </w:r>
      <w:r w:rsidR="000333A4" w:rsidRPr="003C7F01">
        <w:rPr>
          <w:lang w:val="en-US"/>
        </w:rPr>
        <w:fldChar w:fldCharType="separate"/>
      </w:r>
      <w:r w:rsidR="005A1BE7">
        <w:rPr>
          <w:noProof/>
          <w:lang w:val="en-US"/>
        </w:rPr>
        <w:t>16</w:t>
      </w:r>
      <w:r w:rsidR="000333A4" w:rsidRPr="003C7F01">
        <w:rPr>
          <w:lang w:val="en-US"/>
        </w:rPr>
        <w:fldChar w:fldCharType="end"/>
      </w:r>
      <w:bookmarkEnd w:id="720"/>
      <w:r w:rsidRPr="003C7F01">
        <w:rPr>
          <w:lang w:val="en-US"/>
        </w:rPr>
        <w:t>, SURFACE_CTR: Formats Of Text Visualizers</w:t>
      </w:r>
    </w:p>
    <w:p w14:paraId="07E310D6" w14:textId="77777777" w:rsidR="00767A39" w:rsidRPr="003C7F01" w:rsidRDefault="00767A39" w:rsidP="00767A39">
      <w:pPr>
        <w:pStyle w:val="berschrift2"/>
        <w:rPr>
          <w:lang w:val="en-US"/>
        </w:rPr>
      </w:pPr>
      <w:bookmarkStart w:id="721" w:name="_Ref527114859"/>
      <w:bookmarkStart w:id="722" w:name="_Toc68685975"/>
      <w:r w:rsidRPr="003C7F01">
        <w:rPr>
          <w:lang w:val="en-US"/>
        </w:rPr>
        <w:t>HAL drawing wrapper functions</w:t>
      </w:r>
      <w:bookmarkEnd w:id="721"/>
      <w:bookmarkEnd w:id="722"/>
    </w:p>
    <w:p w14:paraId="2D09A09C" w14:textId="041775F9" w:rsidR="00767A39" w:rsidRPr="003C7F01" w:rsidRDefault="00DE6FE9" w:rsidP="00767A39">
      <w:pPr>
        <w:rPr>
          <w:lang w:val="en-US" w:eastAsia="de-DE"/>
        </w:rPr>
      </w:pPr>
      <w:r w:rsidRPr="003C7F01">
        <w:rPr>
          <w:lang w:val="en-US" w:eastAsia="de-DE"/>
        </w:rPr>
        <w:t xml:space="preserve">To fully support command based display communication (refer to </w:t>
      </w:r>
      <w:r w:rsidRPr="003C7F01">
        <w:rPr>
          <w:lang w:val="en-US" w:eastAsia="de-DE"/>
        </w:rPr>
        <w:fldChar w:fldCharType="begin"/>
      </w:r>
      <w:r w:rsidR="00CE0427" w:rsidRPr="005051CF">
        <w:rPr>
          <w:rStyle w:val="rcVerweis"/>
        </w:rPr>
        <w:instrText xml:space="preserve"> REF _Ref449946560 \h \* CHARFORMAT </w:instrText>
      </w:r>
      <w:r w:rsidRPr="005051CF">
        <w:rPr>
          <w:rStyle w:val="rcVerweis"/>
        </w:rPr>
      </w:r>
      <w:r w:rsidRPr="003C7F01">
        <w:rPr>
          <w:lang w:val="en-US" w:eastAsia="de-DE"/>
        </w:rPr>
        <w:fldChar w:fldCharType="separate"/>
      </w:r>
      <w:r w:rsidR="005A1BE7" w:rsidRPr="005A1BE7">
        <w:rPr>
          <w:rStyle w:val="rcVerweis"/>
        </w:rPr>
        <w:t>Display communication</w:t>
      </w:r>
      <w:r w:rsidRPr="003C7F01">
        <w:rPr>
          <w:lang w:val="en-US" w:eastAsia="de-DE"/>
        </w:rPr>
        <w:fldChar w:fldCharType="end"/>
      </w:r>
      <w:r w:rsidRPr="003C7F01">
        <w:rPr>
          <w:lang w:val="en-US" w:eastAsia="de-DE"/>
        </w:rPr>
        <w:t xml:space="preserve">) every custom drawing should use a wrapper function instead of the display drawing commands for HAL (refer to Integration manual). </w:t>
      </w:r>
      <w:r w:rsidR="00A643B8" w:rsidRPr="003C7F01">
        <w:rPr>
          <w:lang w:val="en-US" w:eastAsia="de-DE"/>
        </w:rPr>
        <w:t>The wrapper will call the according HAL function after putting the command into the communication buffer.</w:t>
      </w:r>
    </w:p>
    <w:p w14:paraId="6563435B" w14:textId="77777777" w:rsidR="00A643B8" w:rsidRPr="003C7F01" w:rsidRDefault="00A643B8" w:rsidP="00767A39">
      <w:pPr>
        <w:rPr>
          <w:lang w:val="en-US" w:eastAsia="de-DE"/>
        </w:rPr>
      </w:pPr>
      <w:r w:rsidRPr="003C7F01">
        <w:rPr>
          <w:lang w:val="en-US" w:eastAsia="de-DE"/>
        </w:rPr>
        <w:t>The following table lists all the wrapper functions which should replace the according HAL function.</w:t>
      </w:r>
    </w:p>
    <w:p w14:paraId="2C1BED3A" w14:textId="77777777" w:rsidR="00A643B8" w:rsidRPr="003C7F01" w:rsidRDefault="00A643B8" w:rsidP="00767A39">
      <w:pPr>
        <w:rPr>
          <w:lang w:val="en-US" w:eastAsia="de-DE"/>
        </w:rPr>
      </w:pPr>
    </w:p>
    <w:tbl>
      <w:tblPr>
        <w:tblStyle w:val="rcTable1"/>
        <w:tblW w:w="0" w:type="auto"/>
        <w:tblLook w:val="04A0" w:firstRow="1" w:lastRow="0" w:firstColumn="1" w:lastColumn="0" w:noHBand="0" w:noVBand="1"/>
      </w:tblPr>
      <w:tblGrid>
        <w:gridCol w:w="2369"/>
        <w:gridCol w:w="2246"/>
      </w:tblGrid>
      <w:tr w:rsidR="00A643B8" w:rsidRPr="003C7F01" w14:paraId="3997F3A1" w14:textId="77777777" w:rsidTr="00900E6D">
        <w:trPr>
          <w:cnfStyle w:val="100000000000" w:firstRow="1" w:lastRow="0" w:firstColumn="0" w:lastColumn="0" w:oddVBand="0" w:evenVBand="0" w:oddHBand="0" w:evenHBand="0" w:firstRowFirstColumn="0" w:firstRowLastColumn="0" w:lastRowFirstColumn="0" w:lastRowLastColumn="0"/>
          <w:trHeight w:val="340"/>
        </w:trPr>
        <w:tc>
          <w:tcPr>
            <w:tcW w:w="0" w:type="auto"/>
          </w:tcPr>
          <w:p w14:paraId="46688484" w14:textId="77777777" w:rsidR="00A643B8" w:rsidRPr="003C7F01" w:rsidRDefault="00A643B8" w:rsidP="00900E6D">
            <w:pPr>
              <w:rPr>
                <w:lang w:val="en-US" w:eastAsia="de-DE"/>
              </w:rPr>
            </w:pPr>
            <w:r w:rsidRPr="003C7F01">
              <w:rPr>
                <w:lang w:val="en-US" w:eastAsia="de-DE"/>
              </w:rPr>
              <w:t>Wrapper function</w:t>
            </w:r>
          </w:p>
        </w:tc>
        <w:tc>
          <w:tcPr>
            <w:tcW w:w="0" w:type="auto"/>
          </w:tcPr>
          <w:p w14:paraId="32B08981" w14:textId="77777777" w:rsidR="00A643B8" w:rsidRPr="003C7F01" w:rsidRDefault="00A643B8" w:rsidP="00900E6D">
            <w:pPr>
              <w:rPr>
                <w:lang w:val="en-US" w:eastAsia="de-DE"/>
              </w:rPr>
            </w:pPr>
            <w:r w:rsidRPr="003C7F01">
              <w:rPr>
                <w:lang w:val="en-US" w:eastAsia="de-DE"/>
              </w:rPr>
              <w:t>HAL function</w:t>
            </w:r>
          </w:p>
        </w:tc>
      </w:tr>
      <w:tr w:rsidR="00A643B8" w:rsidRPr="003C7F01" w14:paraId="76994DE9" w14:textId="77777777" w:rsidTr="00900E6D">
        <w:trPr>
          <w:trHeight w:val="340"/>
        </w:trPr>
        <w:tc>
          <w:tcPr>
            <w:tcW w:w="0" w:type="auto"/>
          </w:tcPr>
          <w:p w14:paraId="156A3232" w14:textId="77777777" w:rsidR="00A643B8" w:rsidRPr="003C7F01" w:rsidRDefault="00A643B8" w:rsidP="00900E6D">
            <w:pPr>
              <w:rPr>
                <w:lang w:val="en-US"/>
              </w:rPr>
            </w:pPr>
            <w:r w:rsidRPr="003C7F01">
              <w:rPr>
                <w:lang w:val="en-US"/>
              </w:rPr>
              <w:t>SETLAYER()</w:t>
            </w:r>
          </w:p>
        </w:tc>
        <w:tc>
          <w:tcPr>
            <w:tcW w:w="0" w:type="auto"/>
          </w:tcPr>
          <w:p w14:paraId="26145F50" w14:textId="77777777" w:rsidR="00A643B8" w:rsidRPr="003C7F01" w:rsidRDefault="00A643B8" w:rsidP="00900E6D">
            <w:pPr>
              <w:rPr>
                <w:lang w:val="en-US"/>
              </w:rPr>
            </w:pPr>
            <w:r w:rsidRPr="003C7F01">
              <w:rPr>
                <w:lang w:val="en-US"/>
              </w:rPr>
              <w:t>c_dis_layer()</w:t>
            </w:r>
          </w:p>
        </w:tc>
      </w:tr>
      <w:tr w:rsidR="00A643B8" w:rsidRPr="003C7F01" w14:paraId="5321147C" w14:textId="77777777" w:rsidTr="00900E6D">
        <w:trPr>
          <w:trHeight w:val="340"/>
        </w:trPr>
        <w:tc>
          <w:tcPr>
            <w:tcW w:w="0" w:type="auto"/>
          </w:tcPr>
          <w:p w14:paraId="724ED947" w14:textId="77777777" w:rsidR="00A643B8" w:rsidRPr="003C7F01" w:rsidRDefault="00A643B8" w:rsidP="00900E6D">
            <w:pPr>
              <w:rPr>
                <w:lang w:val="en-US"/>
              </w:rPr>
            </w:pPr>
            <w:r w:rsidRPr="003C7F01">
              <w:rPr>
                <w:lang w:val="en-US"/>
              </w:rPr>
              <w:t>c_cur_mode1()</w:t>
            </w:r>
          </w:p>
        </w:tc>
        <w:tc>
          <w:tcPr>
            <w:tcW w:w="0" w:type="auto"/>
          </w:tcPr>
          <w:p w14:paraId="55F27FE3" w14:textId="77777777" w:rsidR="00A643B8" w:rsidRPr="003C7F01" w:rsidRDefault="00A643B8" w:rsidP="00900E6D">
            <w:pPr>
              <w:rPr>
                <w:lang w:val="en-US"/>
              </w:rPr>
            </w:pPr>
            <w:r w:rsidRPr="003C7F01">
              <w:rPr>
                <w:lang w:val="en-US"/>
              </w:rPr>
              <w:t>c_cur_mode()</w:t>
            </w:r>
          </w:p>
        </w:tc>
      </w:tr>
      <w:tr w:rsidR="00A643B8" w:rsidRPr="003C7F01" w14:paraId="46716608" w14:textId="77777777" w:rsidTr="00900E6D">
        <w:trPr>
          <w:trHeight w:val="340"/>
        </w:trPr>
        <w:tc>
          <w:tcPr>
            <w:tcW w:w="0" w:type="auto"/>
          </w:tcPr>
          <w:p w14:paraId="371BBDE7" w14:textId="77777777" w:rsidR="00A643B8" w:rsidRPr="003C7F01" w:rsidRDefault="00A643B8" w:rsidP="00900E6D">
            <w:pPr>
              <w:rPr>
                <w:lang w:val="en-US"/>
              </w:rPr>
            </w:pPr>
            <w:r w:rsidRPr="003C7F01">
              <w:rPr>
                <w:lang w:val="en-US"/>
              </w:rPr>
              <w:t>c_cur_clear1()</w:t>
            </w:r>
          </w:p>
        </w:tc>
        <w:tc>
          <w:tcPr>
            <w:tcW w:w="0" w:type="auto"/>
          </w:tcPr>
          <w:p w14:paraId="3E510D20" w14:textId="77777777" w:rsidR="00A643B8" w:rsidRPr="003C7F01" w:rsidRDefault="00A643B8" w:rsidP="00900E6D">
            <w:pPr>
              <w:rPr>
                <w:lang w:val="en-US"/>
              </w:rPr>
            </w:pPr>
            <w:r w:rsidRPr="003C7F01">
              <w:rPr>
                <w:lang w:val="en-US"/>
              </w:rPr>
              <w:t>c_cur_clear()</w:t>
            </w:r>
          </w:p>
        </w:tc>
      </w:tr>
      <w:tr w:rsidR="00A643B8" w:rsidRPr="003C7F01" w14:paraId="0561B068" w14:textId="77777777" w:rsidTr="00900E6D">
        <w:trPr>
          <w:trHeight w:val="340"/>
        </w:trPr>
        <w:tc>
          <w:tcPr>
            <w:tcW w:w="0" w:type="auto"/>
          </w:tcPr>
          <w:p w14:paraId="07641FD8" w14:textId="77777777" w:rsidR="00A643B8" w:rsidRPr="003C7F01" w:rsidRDefault="00A643B8" w:rsidP="00900E6D">
            <w:pPr>
              <w:rPr>
                <w:lang w:val="en-US"/>
              </w:rPr>
            </w:pPr>
            <w:r w:rsidRPr="003C7F01">
              <w:rPr>
                <w:lang w:val="en-US"/>
              </w:rPr>
              <w:t>c_dis_clr1()</w:t>
            </w:r>
          </w:p>
        </w:tc>
        <w:tc>
          <w:tcPr>
            <w:tcW w:w="0" w:type="auto"/>
          </w:tcPr>
          <w:p w14:paraId="27265A44" w14:textId="77777777" w:rsidR="00A643B8" w:rsidRPr="003C7F01" w:rsidRDefault="00A643B8" w:rsidP="00900E6D">
            <w:pPr>
              <w:rPr>
                <w:lang w:val="en-US"/>
              </w:rPr>
            </w:pPr>
            <w:r w:rsidRPr="003C7F01">
              <w:rPr>
                <w:lang w:val="en-US"/>
              </w:rPr>
              <w:t>c_dis_clr()</w:t>
            </w:r>
          </w:p>
        </w:tc>
      </w:tr>
      <w:tr w:rsidR="00A643B8" w:rsidRPr="003C7F01" w14:paraId="20A8C178" w14:textId="77777777" w:rsidTr="00900E6D">
        <w:trPr>
          <w:trHeight w:val="340"/>
        </w:trPr>
        <w:tc>
          <w:tcPr>
            <w:tcW w:w="0" w:type="auto"/>
          </w:tcPr>
          <w:p w14:paraId="0FB9471F" w14:textId="77777777" w:rsidR="00A643B8" w:rsidRPr="003C7F01" w:rsidRDefault="00A643B8" w:rsidP="00900E6D">
            <w:pPr>
              <w:rPr>
                <w:lang w:val="en-US"/>
              </w:rPr>
            </w:pPr>
            <w:r w:rsidRPr="003C7F01">
              <w:rPr>
                <w:lang w:val="en-US"/>
              </w:rPr>
              <w:t>c_dis_char1()</w:t>
            </w:r>
          </w:p>
        </w:tc>
        <w:tc>
          <w:tcPr>
            <w:tcW w:w="0" w:type="auto"/>
          </w:tcPr>
          <w:p w14:paraId="51EA32B9" w14:textId="77777777" w:rsidR="00A643B8" w:rsidRPr="003C7F01" w:rsidRDefault="00A643B8" w:rsidP="00900E6D">
            <w:pPr>
              <w:rPr>
                <w:lang w:val="en-US"/>
              </w:rPr>
            </w:pPr>
            <w:r w:rsidRPr="003C7F01">
              <w:rPr>
                <w:lang w:val="en-US"/>
              </w:rPr>
              <w:t>c_dis_char()</w:t>
            </w:r>
          </w:p>
        </w:tc>
      </w:tr>
      <w:tr w:rsidR="00A643B8" w:rsidRPr="003C7F01" w14:paraId="70A4C8CC" w14:textId="77777777" w:rsidTr="00900E6D">
        <w:trPr>
          <w:trHeight w:val="340"/>
        </w:trPr>
        <w:tc>
          <w:tcPr>
            <w:tcW w:w="0" w:type="auto"/>
          </w:tcPr>
          <w:p w14:paraId="0512DF68" w14:textId="77777777" w:rsidR="00A643B8" w:rsidRPr="003C7F01" w:rsidRDefault="00A643B8" w:rsidP="00900E6D">
            <w:pPr>
              <w:rPr>
                <w:lang w:val="en-US"/>
              </w:rPr>
            </w:pPr>
            <w:r w:rsidRPr="003C7F01">
              <w:rPr>
                <w:lang w:val="en-US"/>
              </w:rPr>
              <w:t>c_dis_str1()</w:t>
            </w:r>
          </w:p>
        </w:tc>
        <w:tc>
          <w:tcPr>
            <w:tcW w:w="0" w:type="auto"/>
          </w:tcPr>
          <w:p w14:paraId="40113ED8" w14:textId="77777777" w:rsidR="00A643B8" w:rsidRPr="003C7F01" w:rsidRDefault="00A643B8" w:rsidP="00900E6D">
            <w:pPr>
              <w:rPr>
                <w:lang w:val="en-US"/>
              </w:rPr>
            </w:pPr>
            <w:r w:rsidRPr="003C7F01">
              <w:rPr>
                <w:lang w:val="en-US"/>
              </w:rPr>
              <w:t>c_dis_str()</w:t>
            </w:r>
          </w:p>
        </w:tc>
      </w:tr>
      <w:tr w:rsidR="00A643B8" w:rsidRPr="003C7F01" w14:paraId="1AF14759" w14:textId="77777777" w:rsidTr="00900E6D">
        <w:trPr>
          <w:trHeight w:val="340"/>
        </w:trPr>
        <w:tc>
          <w:tcPr>
            <w:tcW w:w="0" w:type="auto"/>
          </w:tcPr>
          <w:p w14:paraId="7CB81C43" w14:textId="77777777" w:rsidR="00A643B8" w:rsidRPr="003C7F01" w:rsidRDefault="00A643B8" w:rsidP="00900E6D">
            <w:pPr>
              <w:rPr>
                <w:lang w:val="en-US"/>
              </w:rPr>
            </w:pPr>
            <w:r w:rsidRPr="003C7F01">
              <w:rPr>
                <w:lang w:val="en-US"/>
              </w:rPr>
              <w:t>c_dis_char161()</w:t>
            </w:r>
          </w:p>
        </w:tc>
        <w:tc>
          <w:tcPr>
            <w:tcW w:w="0" w:type="auto"/>
          </w:tcPr>
          <w:p w14:paraId="3E2134BF" w14:textId="77777777" w:rsidR="00A643B8" w:rsidRPr="003C7F01" w:rsidRDefault="00A643B8" w:rsidP="00900E6D">
            <w:pPr>
              <w:rPr>
                <w:lang w:val="en-US"/>
              </w:rPr>
            </w:pPr>
            <w:r w:rsidRPr="003C7F01">
              <w:rPr>
                <w:lang w:val="en-US"/>
              </w:rPr>
              <w:t>c_dis_char16()</w:t>
            </w:r>
          </w:p>
        </w:tc>
      </w:tr>
      <w:tr w:rsidR="00A643B8" w:rsidRPr="003C7F01" w14:paraId="397BE287" w14:textId="77777777" w:rsidTr="00900E6D">
        <w:trPr>
          <w:trHeight w:val="340"/>
        </w:trPr>
        <w:tc>
          <w:tcPr>
            <w:tcW w:w="0" w:type="auto"/>
          </w:tcPr>
          <w:p w14:paraId="354AF182" w14:textId="77777777" w:rsidR="00A643B8" w:rsidRPr="003C7F01" w:rsidRDefault="00A643B8" w:rsidP="00900E6D">
            <w:pPr>
              <w:rPr>
                <w:lang w:val="en-US"/>
              </w:rPr>
            </w:pPr>
            <w:r w:rsidRPr="003C7F01">
              <w:rPr>
                <w:lang w:val="en-US"/>
              </w:rPr>
              <w:t>c_dis_str161()</w:t>
            </w:r>
          </w:p>
        </w:tc>
        <w:tc>
          <w:tcPr>
            <w:tcW w:w="0" w:type="auto"/>
          </w:tcPr>
          <w:p w14:paraId="171FC958" w14:textId="77777777" w:rsidR="00A643B8" w:rsidRPr="003C7F01" w:rsidRDefault="00A643B8" w:rsidP="00900E6D">
            <w:pPr>
              <w:rPr>
                <w:lang w:val="en-US"/>
              </w:rPr>
            </w:pPr>
            <w:r w:rsidRPr="003C7F01">
              <w:rPr>
                <w:lang w:val="en-US"/>
              </w:rPr>
              <w:t>c_dis_str16()</w:t>
            </w:r>
          </w:p>
        </w:tc>
      </w:tr>
      <w:tr w:rsidR="00A643B8" w:rsidRPr="003C7F01" w14:paraId="2C9B15CF" w14:textId="77777777" w:rsidTr="00900E6D">
        <w:trPr>
          <w:trHeight w:val="340"/>
        </w:trPr>
        <w:tc>
          <w:tcPr>
            <w:tcW w:w="0" w:type="auto"/>
          </w:tcPr>
          <w:p w14:paraId="60AE194D" w14:textId="77777777" w:rsidR="00A643B8" w:rsidRPr="003C7F01" w:rsidRDefault="00A643B8" w:rsidP="00900E6D">
            <w:pPr>
              <w:rPr>
                <w:lang w:val="en-US"/>
              </w:rPr>
            </w:pPr>
            <w:r w:rsidRPr="003C7F01">
              <w:rPr>
                <w:lang w:val="en-US"/>
              </w:rPr>
              <w:t>c_cur_movePos()</w:t>
            </w:r>
          </w:p>
        </w:tc>
        <w:tc>
          <w:tcPr>
            <w:tcW w:w="0" w:type="auto"/>
          </w:tcPr>
          <w:p w14:paraId="120D8B06" w14:textId="77777777" w:rsidR="00A643B8" w:rsidRPr="003C7F01" w:rsidRDefault="00A643B8" w:rsidP="00900E6D">
            <w:pPr>
              <w:rPr>
                <w:lang w:val="en-US"/>
              </w:rPr>
            </w:pPr>
            <w:r w:rsidRPr="003C7F01">
              <w:rPr>
                <w:lang w:val="en-US"/>
              </w:rPr>
              <w:t>c_cur_move()</w:t>
            </w:r>
          </w:p>
        </w:tc>
      </w:tr>
      <w:tr w:rsidR="00A643B8" w:rsidRPr="003C7F01" w14:paraId="159C0F2E" w14:textId="77777777" w:rsidTr="00900E6D">
        <w:trPr>
          <w:trHeight w:val="340"/>
        </w:trPr>
        <w:tc>
          <w:tcPr>
            <w:tcW w:w="0" w:type="auto"/>
          </w:tcPr>
          <w:p w14:paraId="54A07B9E" w14:textId="77777777" w:rsidR="00A643B8" w:rsidRPr="003C7F01" w:rsidRDefault="00A643B8" w:rsidP="00900E6D">
            <w:pPr>
              <w:rPr>
                <w:lang w:val="en-US"/>
              </w:rPr>
            </w:pPr>
            <w:r w:rsidRPr="003C7F01">
              <w:rPr>
                <w:lang w:val="en-US"/>
              </w:rPr>
              <w:t>c_cur_setPos()</w:t>
            </w:r>
          </w:p>
        </w:tc>
        <w:tc>
          <w:tcPr>
            <w:tcW w:w="0" w:type="auto"/>
          </w:tcPr>
          <w:p w14:paraId="2BB338F0" w14:textId="77777777" w:rsidR="00A643B8" w:rsidRPr="003C7F01" w:rsidRDefault="00A643B8" w:rsidP="00900E6D">
            <w:pPr>
              <w:rPr>
                <w:lang w:val="en-US"/>
              </w:rPr>
            </w:pPr>
            <w:r w:rsidRPr="003C7F01">
              <w:rPr>
                <w:lang w:val="en-US"/>
              </w:rPr>
              <w:t>c_cur_set()</w:t>
            </w:r>
          </w:p>
        </w:tc>
      </w:tr>
      <w:tr w:rsidR="00A643B8" w:rsidRPr="003C7F01" w14:paraId="75346AC8" w14:textId="77777777" w:rsidTr="00900E6D">
        <w:trPr>
          <w:trHeight w:val="340"/>
        </w:trPr>
        <w:tc>
          <w:tcPr>
            <w:tcW w:w="0" w:type="auto"/>
          </w:tcPr>
          <w:p w14:paraId="1EFF0FD6" w14:textId="77777777" w:rsidR="00A643B8" w:rsidRPr="003C7F01" w:rsidRDefault="00A643B8" w:rsidP="00900E6D">
            <w:pPr>
              <w:rPr>
                <w:lang w:val="en-US"/>
              </w:rPr>
            </w:pPr>
            <w:r w:rsidRPr="003C7F01">
              <w:rPr>
                <w:lang w:val="en-US"/>
              </w:rPr>
              <w:t>c_dis_clrrect1()</w:t>
            </w:r>
          </w:p>
        </w:tc>
        <w:tc>
          <w:tcPr>
            <w:tcW w:w="0" w:type="auto"/>
          </w:tcPr>
          <w:p w14:paraId="3A0F3A18" w14:textId="77777777" w:rsidR="00A643B8" w:rsidRPr="003C7F01" w:rsidRDefault="00A643B8" w:rsidP="00900E6D">
            <w:pPr>
              <w:rPr>
                <w:lang w:val="en-US"/>
              </w:rPr>
            </w:pPr>
            <w:r w:rsidRPr="003C7F01">
              <w:rPr>
                <w:lang w:val="en-US"/>
              </w:rPr>
              <w:t>c_dis_clrrect()</w:t>
            </w:r>
          </w:p>
        </w:tc>
      </w:tr>
      <w:tr w:rsidR="00A643B8" w:rsidRPr="003C7F01" w14:paraId="2F1A8476" w14:textId="77777777" w:rsidTr="00900E6D">
        <w:trPr>
          <w:trHeight w:val="340"/>
        </w:trPr>
        <w:tc>
          <w:tcPr>
            <w:tcW w:w="0" w:type="auto"/>
          </w:tcPr>
          <w:p w14:paraId="76F1601B" w14:textId="77777777" w:rsidR="00A643B8" w:rsidRPr="003C7F01" w:rsidRDefault="00A643B8" w:rsidP="00900E6D">
            <w:pPr>
              <w:rPr>
                <w:lang w:val="en-US"/>
              </w:rPr>
            </w:pPr>
            <w:r w:rsidRPr="003C7F01">
              <w:rPr>
                <w:lang w:val="en-US"/>
              </w:rPr>
              <w:t>c_dis_bitmap1()</w:t>
            </w:r>
          </w:p>
        </w:tc>
        <w:tc>
          <w:tcPr>
            <w:tcW w:w="0" w:type="auto"/>
          </w:tcPr>
          <w:p w14:paraId="2500E9EA" w14:textId="77777777" w:rsidR="00A643B8" w:rsidRPr="003C7F01" w:rsidRDefault="00A643B8" w:rsidP="00900E6D">
            <w:pPr>
              <w:rPr>
                <w:lang w:val="en-US"/>
              </w:rPr>
            </w:pPr>
            <w:r w:rsidRPr="003C7F01">
              <w:rPr>
                <w:lang w:val="en-US"/>
              </w:rPr>
              <w:t>c_dis_bitmap()</w:t>
            </w:r>
          </w:p>
        </w:tc>
      </w:tr>
      <w:tr w:rsidR="00A643B8" w:rsidRPr="003C7F01" w14:paraId="489EF405" w14:textId="77777777" w:rsidTr="00900E6D">
        <w:trPr>
          <w:trHeight w:val="340"/>
        </w:trPr>
        <w:tc>
          <w:tcPr>
            <w:tcW w:w="0" w:type="auto"/>
          </w:tcPr>
          <w:p w14:paraId="27585D2A" w14:textId="77777777" w:rsidR="00A643B8" w:rsidRPr="003C7F01" w:rsidRDefault="00A643B8" w:rsidP="00900E6D">
            <w:pPr>
              <w:rPr>
                <w:lang w:val="en-US"/>
              </w:rPr>
            </w:pPr>
            <w:r w:rsidRPr="003C7F01">
              <w:rPr>
                <w:lang w:val="en-US"/>
              </w:rPr>
              <w:t>c_dis_rect1()</w:t>
            </w:r>
          </w:p>
        </w:tc>
        <w:tc>
          <w:tcPr>
            <w:tcW w:w="0" w:type="auto"/>
          </w:tcPr>
          <w:p w14:paraId="03FAD3E0" w14:textId="77777777" w:rsidR="00A643B8" w:rsidRPr="003C7F01" w:rsidRDefault="00A643B8" w:rsidP="00900E6D">
            <w:pPr>
              <w:rPr>
                <w:lang w:val="en-US"/>
              </w:rPr>
            </w:pPr>
            <w:r w:rsidRPr="003C7F01">
              <w:rPr>
                <w:lang w:val="en-US"/>
              </w:rPr>
              <w:t>c_dis_rect()</w:t>
            </w:r>
          </w:p>
        </w:tc>
      </w:tr>
      <w:tr w:rsidR="00A643B8" w:rsidRPr="003C7F01" w14:paraId="6DB64CF5" w14:textId="77777777" w:rsidTr="00900E6D">
        <w:trPr>
          <w:trHeight w:val="340"/>
        </w:trPr>
        <w:tc>
          <w:tcPr>
            <w:tcW w:w="0" w:type="auto"/>
          </w:tcPr>
          <w:p w14:paraId="15042DC6" w14:textId="77777777" w:rsidR="00A643B8" w:rsidRPr="003C7F01" w:rsidRDefault="00A643B8" w:rsidP="00900E6D">
            <w:pPr>
              <w:rPr>
                <w:lang w:val="en-US"/>
              </w:rPr>
            </w:pPr>
            <w:r w:rsidRPr="003C7F01">
              <w:rPr>
                <w:lang w:val="en-US"/>
              </w:rPr>
              <w:lastRenderedPageBreak/>
              <w:t>c_dis_line1()</w:t>
            </w:r>
          </w:p>
        </w:tc>
        <w:tc>
          <w:tcPr>
            <w:tcW w:w="0" w:type="auto"/>
          </w:tcPr>
          <w:p w14:paraId="5C5CC31E" w14:textId="77777777" w:rsidR="00A643B8" w:rsidRPr="003C7F01" w:rsidRDefault="00A643B8" w:rsidP="00900E6D">
            <w:pPr>
              <w:rPr>
                <w:lang w:val="en-US"/>
              </w:rPr>
            </w:pPr>
            <w:r w:rsidRPr="003C7F01">
              <w:rPr>
                <w:lang w:val="en-US"/>
              </w:rPr>
              <w:t>c_dis_line()</w:t>
            </w:r>
          </w:p>
        </w:tc>
      </w:tr>
      <w:tr w:rsidR="00A643B8" w:rsidRPr="003C7F01" w14:paraId="0B110160" w14:textId="77777777" w:rsidTr="00900E6D">
        <w:trPr>
          <w:trHeight w:val="340"/>
        </w:trPr>
        <w:tc>
          <w:tcPr>
            <w:tcW w:w="0" w:type="auto"/>
          </w:tcPr>
          <w:p w14:paraId="05B344E6" w14:textId="77777777" w:rsidR="00A643B8" w:rsidRPr="003C7F01" w:rsidRDefault="00A643B8" w:rsidP="00900E6D">
            <w:pPr>
              <w:rPr>
                <w:lang w:val="en-US"/>
              </w:rPr>
            </w:pPr>
            <w:r w:rsidRPr="003C7F01">
              <w:rPr>
                <w:lang w:val="en-US"/>
              </w:rPr>
              <w:t>c_dis_circ1()</w:t>
            </w:r>
          </w:p>
        </w:tc>
        <w:tc>
          <w:tcPr>
            <w:tcW w:w="0" w:type="auto"/>
          </w:tcPr>
          <w:p w14:paraId="4966E2A0" w14:textId="77777777" w:rsidR="00A643B8" w:rsidRPr="003C7F01" w:rsidRDefault="00A643B8" w:rsidP="00900E6D">
            <w:pPr>
              <w:rPr>
                <w:lang w:val="en-US"/>
              </w:rPr>
            </w:pPr>
            <w:r w:rsidRPr="003C7F01">
              <w:rPr>
                <w:lang w:val="en-US"/>
              </w:rPr>
              <w:t>c_dis_circ()</w:t>
            </w:r>
          </w:p>
        </w:tc>
      </w:tr>
      <w:tr w:rsidR="00A643B8" w:rsidRPr="003C7F01" w14:paraId="5434FDF1" w14:textId="77777777" w:rsidTr="00900E6D">
        <w:trPr>
          <w:trHeight w:val="340"/>
        </w:trPr>
        <w:tc>
          <w:tcPr>
            <w:tcW w:w="0" w:type="auto"/>
          </w:tcPr>
          <w:p w14:paraId="266E6CE9" w14:textId="77777777" w:rsidR="00A643B8" w:rsidRPr="003C7F01" w:rsidRDefault="00A643B8" w:rsidP="00900E6D">
            <w:pPr>
              <w:rPr>
                <w:lang w:val="en-US"/>
              </w:rPr>
            </w:pPr>
            <w:r w:rsidRPr="003C7F01">
              <w:rPr>
                <w:lang w:val="en-US"/>
              </w:rPr>
              <w:t>c_dis_arc1()</w:t>
            </w:r>
          </w:p>
        </w:tc>
        <w:tc>
          <w:tcPr>
            <w:tcW w:w="0" w:type="auto"/>
          </w:tcPr>
          <w:p w14:paraId="7554E07C" w14:textId="77777777" w:rsidR="00A643B8" w:rsidRPr="003C7F01" w:rsidRDefault="00A643B8" w:rsidP="00900E6D">
            <w:pPr>
              <w:rPr>
                <w:lang w:val="en-US"/>
              </w:rPr>
            </w:pPr>
            <w:r w:rsidRPr="003C7F01">
              <w:rPr>
                <w:lang w:val="en-US"/>
              </w:rPr>
              <w:t>c_dis_arc()</w:t>
            </w:r>
          </w:p>
        </w:tc>
      </w:tr>
      <w:tr w:rsidR="00A643B8" w:rsidRPr="003C7F01" w14:paraId="6B6AC742" w14:textId="77777777" w:rsidTr="00900E6D">
        <w:trPr>
          <w:trHeight w:val="340"/>
        </w:trPr>
        <w:tc>
          <w:tcPr>
            <w:tcW w:w="0" w:type="auto"/>
          </w:tcPr>
          <w:p w14:paraId="0FFEDB00" w14:textId="77777777" w:rsidR="00A643B8" w:rsidRPr="003C7F01" w:rsidRDefault="00A643B8" w:rsidP="00900E6D">
            <w:pPr>
              <w:rPr>
                <w:lang w:val="en-US"/>
              </w:rPr>
            </w:pPr>
            <w:r w:rsidRPr="003C7F01">
              <w:rPr>
                <w:lang w:val="en-US"/>
              </w:rPr>
              <w:t>c_dis_bitmap1_rot()</w:t>
            </w:r>
          </w:p>
        </w:tc>
        <w:tc>
          <w:tcPr>
            <w:tcW w:w="0" w:type="auto"/>
          </w:tcPr>
          <w:p w14:paraId="3F243750" w14:textId="77777777" w:rsidR="00A643B8" w:rsidRPr="003C7F01" w:rsidRDefault="00A643B8" w:rsidP="00900E6D">
            <w:pPr>
              <w:rPr>
                <w:lang w:val="en-US"/>
              </w:rPr>
            </w:pPr>
            <w:r w:rsidRPr="003C7F01">
              <w:rPr>
                <w:lang w:val="en-US"/>
              </w:rPr>
              <w:t>c_dis_bitmap_rot()</w:t>
            </w:r>
          </w:p>
        </w:tc>
      </w:tr>
      <w:tr w:rsidR="00A643B8" w:rsidRPr="003C7F01" w14:paraId="64505064" w14:textId="77777777" w:rsidTr="00900E6D">
        <w:trPr>
          <w:trHeight w:val="340"/>
        </w:trPr>
        <w:tc>
          <w:tcPr>
            <w:tcW w:w="0" w:type="auto"/>
          </w:tcPr>
          <w:p w14:paraId="7A6B2EF3" w14:textId="77777777" w:rsidR="00A643B8" w:rsidRPr="003C7F01" w:rsidRDefault="00A643B8" w:rsidP="00900E6D">
            <w:pPr>
              <w:rPr>
                <w:lang w:val="en-US"/>
              </w:rPr>
            </w:pPr>
            <w:r w:rsidRPr="003C7F01">
              <w:rPr>
                <w:lang w:val="en-US"/>
              </w:rPr>
              <w:t>c_dis_area_init1()</w:t>
            </w:r>
          </w:p>
        </w:tc>
        <w:tc>
          <w:tcPr>
            <w:tcW w:w="0" w:type="auto"/>
          </w:tcPr>
          <w:p w14:paraId="7CF529C4" w14:textId="77777777" w:rsidR="00A643B8" w:rsidRPr="003C7F01" w:rsidRDefault="00A643B8" w:rsidP="00900E6D">
            <w:pPr>
              <w:rPr>
                <w:lang w:val="en-US"/>
              </w:rPr>
            </w:pPr>
            <w:r w:rsidRPr="003C7F01">
              <w:rPr>
                <w:lang w:val="en-US"/>
              </w:rPr>
              <w:t>c_dis_area_init()</w:t>
            </w:r>
          </w:p>
        </w:tc>
      </w:tr>
      <w:tr w:rsidR="00A643B8" w:rsidRPr="003C7F01" w14:paraId="40E05C1D" w14:textId="77777777" w:rsidTr="00900E6D">
        <w:trPr>
          <w:trHeight w:val="340"/>
        </w:trPr>
        <w:tc>
          <w:tcPr>
            <w:tcW w:w="0" w:type="auto"/>
          </w:tcPr>
          <w:p w14:paraId="782906D5" w14:textId="77777777" w:rsidR="00A643B8" w:rsidRPr="003C7F01" w:rsidRDefault="00A643B8" w:rsidP="00900E6D">
            <w:pPr>
              <w:rPr>
                <w:lang w:val="en-US"/>
              </w:rPr>
            </w:pPr>
            <w:r w:rsidRPr="003C7F01">
              <w:rPr>
                <w:lang w:val="en-US"/>
              </w:rPr>
              <w:t>c_dis_save_area1()</w:t>
            </w:r>
          </w:p>
        </w:tc>
        <w:tc>
          <w:tcPr>
            <w:tcW w:w="0" w:type="auto"/>
          </w:tcPr>
          <w:p w14:paraId="58F818E8" w14:textId="77777777" w:rsidR="00A643B8" w:rsidRPr="003C7F01" w:rsidRDefault="00A643B8" w:rsidP="00900E6D">
            <w:pPr>
              <w:rPr>
                <w:lang w:val="en-US"/>
              </w:rPr>
            </w:pPr>
            <w:r w:rsidRPr="003C7F01">
              <w:rPr>
                <w:lang w:val="en-US"/>
              </w:rPr>
              <w:t>c_dis_save_area()</w:t>
            </w:r>
          </w:p>
        </w:tc>
      </w:tr>
      <w:tr w:rsidR="00A643B8" w:rsidRPr="003C7F01" w14:paraId="553D3280" w14:textId="77777777" w:rsidTr="00900E6D">
        <w:trPr>
          <w:trHeight w:val="340"/>
        </w:trPr>
        <w:tc>
          <w:tcPr>
            <w:tcW w:w="0" w:type="auto"/>
          </w:tcPr>
          <w:p w14:paraId="7A3AAA96" w14:textId="77777777" w:rsidR="00A643B8" w:rsidRPr="003C7F01" w:rsidRDefault="00A643B8" w:rsidP="00900E6D">
            <w:pPr>
              <w:rPr>
                <w:lang w:val="en-US"/>
              </w:rPr>
            </w:pPr>
            <w:r w:rsidRPr="003C7F01">
              <w:rPr>
                <w:lang w:val="en-US"/>
              </w:rPr>
              <w:t>c_dis_restore_area1()</w:t>
            </w:r>
          </w:p>
        </w:tc>
        <w:tc>
          <w:tcPr>
            <w:tcW w:w="0" w:type="auto"/>
          </w:tcPr>
          <w:p w14:paraId="37AF2578" w14:textId="77777777" w:rsidR="00A643B8" w:rsidRPr="003C7F01" w:rsidRDefault="00A643B8" w:rsidP="00900E6D">
            <w:pPr>
              <w:rPr>
                <w:lang w:val="en-US"/>
              </w:rPr>
            </w:pPr>
            <w:r w:rsidRPr="003C7F01">
              <w:rPr>
                <w:lang w:val="en-US"/>
              </w:rPr>
              <w:t>c_dis_restore_area()</w:t>
            </w:r>
          </w:p>
        </w:tc>
      </w:tr>
    </w:tbl>
    <w:p w14:paraId="27C74466" w14:textId="77777777" w:rsidR="00A643B8" w:rsidRPr="003C7F01" w:rsidRDefault="00A643B8" w:rsidP="00A643B8">
      <w:pPr>
        <w:rPr>
          <w:lang w:val="en-US" w:eastAsia="de-DE"/>
        </w:rPr>
      </w:pPr>
    </w:p>
    <w:sectPr w:rsidR="00A643B8" w:rsidRPr="003C7F01" w:rsidSect="00D22233">
      <w:headerReference w:type="even" r:id="rId32"/>
      <w:headerReference w:type="default" r:id="rId33"/>
      <w:footerReference w:type="default" r:id="rId34"/>
      <w:headerReference w:type="first" r:id="rId35"/>
      <w:pgSz w:w="11906" w:h="16838"/>
      <w:pgMar w:top="1134" w:right="850" w:bottom="1134" w:left="1417"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5F6D0" w14:textId="77777777" w:rsidR="00EE117F" w:rsidRDefault="00EE117F">
      <w:pPr>
        <w:spacing w:line="240" w:lineRule="auto"/>
      </w:pPr>
      <w:r>
        <w:separator/>
      </w:r>
    </w:p>
  </w:endnote>
  <w:endnote w:type="continuationSeparator" w:id="0">
    <w:p w14:paraId="492C44B1" w14:textId="77777777" w:rsidR="00EE117F" w:rsidRDefault="00EE1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Bitstream Vera Sans Mono">
    <w:altName w:val="Calibri"/>
    <w:charset w:val="00"/>
    <w:family w:val="modern"/>
    <w:pitch w:val="fixed"/>
    <w:sig w:usb0="800000AF" w:usb1="1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48A8C" w14:textId="77777777" w:rsidR="00EE117F" w:rsidRPr="0078578B" w:rsidRDefault="00EE117F" w:rsidP="0078578B">
    <w:pPr>
      <w:pStyle w:val="Fuzeile1"/>
    </w:pPr>
    <w:r>
      <w:rPr>
        <w:w w:val="100"/>
      </w:rPr>
      <w:fldChar w:fldCharType="begin"/>
    </w:r>
    <w:r>
      <w:rPr>
        <w:w w:val="100"/>
      </w:rPr>
      <w:instrText xml:space="preserve"> PAGE </w:instrText>
    </w:r>
    <w:r>
      <w:rPr>
        <w:w w:val="100"/>
      </w:rPr>
      <w:fldChar w:fldCharType="separate"/>
    </w:r>
    <w:r>
      <w:rPr>
        <w:noProof/>
        <w:w w:val="100"/>
      </w:rPr>
      <w:t>241</w:t>
    </w:r>
    <w:r>
      <w:rPr>
        <w:w w:val="100"/>
      </w:rPr>
      <w:fldChar w:fldCharType="end"/>
    </w:r>
    <w:r>
      <w:rPr>
        <w:w w:val="100"/>
      </w:rPr>
      <w:tab/>
    </w:r>
    <w:r>
      <w:rPr>
        <w:w w:val="100"/>
      </w:rPr>
      <w:tab/>
      <w:t>rad</w:t>
    </w:r>
    <w:r>
      <w:t>CA</w:t>
    </w:r>
    <w:r w:rsidRPr="001B4AE1">
      <w:rPr>
        <w:color w:val="000000" w:themeColor="text1"/>
      </w:rPr>
      <w:t>S</w:t>
    </w:r>
    <w:r>
      <w: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9D986" w14:textId="77777777" w:rsidR="00EE117F" w:rsidRDefault="00EE117F" w:rsidP="0078578B">
    <w:pPr>
      <w:pStyle w:val="Fuzeile1"/>
      <w:rPr>
        <w:w w:val="100"/>
      </w:rPr>
    </w:pPr>
    <w:r>
      <w:rPr>
        <w:w w:val="100"/>
      </w:rPr>
      <w:pict w14:anchorId="49CDE317">
        <v:rect id="_x0000_i1026" style="width:481.95pt;height:1.5pt" o:hralign="center" o:hrstd="t" o:hrnoshade="t" o:hr="t" fillcolor="black [3213]" stroked="f"/>
      </w:pict>
    </w:r>
  </w:p>
  <w:p w14:paraId="17FAAE2B" w14:textId="77777777" w:rsidR="00EE117F" w:rsidRDefault="00EE117F" w:rsidP="0078578B">
    <w:pPr>
      <w:pStyle w:val="Fuzeile1"/>
      <w:rPr>
        <w:w w:val="100"/>
      </w:rPr>
    </w:pPr>
    <w:r>
      <w:t>Reference Manual</w:t>
    </w:r>
    <w:r>
      <w:rPr>
        <w:w w:val="100"/>
      </w:rPr>
      <w:tab/>
    </w:r>
    <w:r>
      <w:rPr>
        <w:w w:val="100"/>
      </w:rPr>
      <w:tab/>
    </w:r>
    <w:r>
      <w:rPr>
        <w:w w:val="100"/>
      </w:rPr>
      <w:fldChar w:fldCharType="begin"/>
    </w:r>
    <w:r>
      <w:rPr>
        <w:w w:val="100"/>
      </w:rPr>
      <w:instrText xml:space="preserve"> PAGE </w:instrText>
    </w:r>
    <w:r>
      <w:rPr>
        <w:w w:val="100"/>
      </w:rPr>
      <w:fldChar w:fldCharType="separate"/>
    </w:r>
    <w:r>
      <w:rPr>
        <w:noProof/>
        <w:w w:val="100"/>
      </w:rPr>
      <w:t>0</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8AD1E" w14:textId="77777777" w:rsidR="00EE117F" w:rsidRDefault="00EE117F" w:rsidP="00340303">
    <w:pPr>
      <w:pStyle w:val="Fuzeile1"/>
      <w:rPr>
        <w:w w:val="100"/>
      </w:rPr>
    </w:pPr>
    <w:r>
      <w:rPr>
        <w:noProof/>
        <w:w w:val="100"/>
      </w:rPr>
      <mc:AlternateContent>
        <mc:Choice Requires="wps">
          <w:drawing>
            <wp:anchor distT="0" distB="0" distL="114300" distR="114300" simplePos="0" relativeHeight="251659264" behindDoc="0" locked="0" layoutInCell="1" allowOverlap="1" wp14:anchorId="48A6EC78" wp14:editId="46CAA43D">
              <wp:simplePos x="0" y="0"/>
              <wp:positionH relativeFrom="column">
                <wp:posOffset>-901065</wp:posOffset>
              </wp:positionH>
              <wp:positionV relativeFrom="paragraph">
                <wp:posOffset>133985</wp:posOffset>
              </wp:positionV>
              <wp:extent cx="7581900" cy="2419985"/>
              <wp:effectExtent l="0" t="0" r="635" b="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1900" cy="2419985"/>
                      </a:xfrm>
                      <a:prstGeom prst="rect">
                        <a:avLst/>
                      </a:prstGeom>
                      <a:solidFill>
                        <a:srgbClr val="FFB90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064D8" w14:textId="77777777" w:rsidR="00EE117F" w:rsidRDefault="00EE117F" w:rsidP="00A53121">
                          <w:pPr>
                            <w:jc w:val="center"/>
                            <w:rPr>
                              <w:color w:val="FFFFFF" w:themeColor="background1"/>
                              <w:sz w:val="72"/>
                            </w:rPr>
                          </w:pPr>
                        </w:p>
                        <w:p w14:paraId="65799EBD" w14:textId="4F0AE3A9" w:rsidR="00EE117F" w:rsidRPr="00F031A3" w:rsidRDefault="00EE117F" w:rsidP="00F031A3">
                          <w:pPr>
                            <w:jc w:val="center"/>
                            <w:rPr>
                              <w:b/>
                              <w:color w:val="FFFFFF" w:themeColor="background1"/>
                              <w:sz w:val="96"/>
                              <w:szCs w:val="96"/>
                            </w:rPr>
                          </w:pPr>
                          <w:r w:rsidRPr="00F031A3">
                            <w:rPr>
                              <w:b/>
                              <w:color w:val="FFFFFF" w:themeColor="background1"/>
                              <w:sz w:val="96"/>
                              <w:szCs w:val="96"/>
                            </w:rPr>
                            <w:fldChar w:fldCharType="begin"/>
                          </w:r>
                          <w:r w:rsidRPr="00F031A3">
                            <w:rPr>
                              <w:b/>
                              <w:color w:val="FFFFFF" w:themeColor="background1"/>
                              <w:sz w:val="96"/>
                              <w:szCs w:val="96"/>
                            </w:rPr>
                            <w:instrText xml:space="preserve"> TITLE  \* Caps  \* CHARFORMAT </w:instrText>
                          </w:r>
                          <w:r w:rsidRPr="00F031A3">
                            <w:rPr>
                              <w:b/>
                              <w:color w:val="FFFFFF" w:themeColor="background1"/>
                              <w:sz w:val="96"/>
                              <w:szCs w:val="96"/>
                            </w:rPr>
                            <w:fldChar w:fldCharType="separate"/>
                          </w:r>
                          <w:r>
                            <w:rPr>
                              <w:b/>
                              <w:color w:val="FFFFFF" w:themeColor="background1"/>
                              <w:sz w:val="96"/>
                              <w:szCs w:val="96"/>
                            </w:rPr>
                            <w:t>Reference Manual</w:t>
                          </w:r>
                          <w:r w:rsidRPr="00F031A3">
                            <w:rPr>
                              <w:b/>
                              <w:color w:val="FFFFFF" w:themeColor="background1"/>
                              <w:sz w:val="96"/>
                              <w:szCs w:val="9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6EC78" id="Rectangle 4" o:spid="_x0000_s2207" style="position:absolute;left:0;text-align:left;margin-left:-70.95pt;margin-top:10.55pt;width:597pt;height:19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" fillcolor="#ffb901" stroked="f">
              <v:textbox>
                <w:txbxContent>
                  <w:p w14:paraId="539064D8" w14:textId="77777777" w:rsidR="00EE117F" w:rsidRDefault="00EE117F" w:rsidP="00A53121">
                    <w:pPr>
                      <w:jc w:val="center"/>
                      <w:rPr>
                        <w:color w:val="FFFFFF" w:themeColor="background1"/>
                        <w:sz w:val="72"/>
                      </w:rPr>
                    </w:pPr>
                  </w:p>
                  <w:p w14:paraId="65799EBD" w14:textId="4F0AE3A9" w:rsidR="00EE117F" w:rsidRPr="00F031A3" w:rsidRDefault="00EE117F" w:rsidP="00F031A3">
                    <w:pPr>
                      <w:jc w:val="center"/>
                      <w:rPr>
                        <w:b/>
                        <w:color w:val="FFFFFF" w:themeColor="background1"/>
                        <w:sz w:val="96"/>
                        <w:szCs w:val="96"/>
                      </w:rPr>
                    </w:pPr>
                    <w:r w:rsidRPr="00F031A3">
                      <w:rPr>
                        <w:b/>
                        <w:color w:val="FFFFFF" w:themeColor="background1"/>
                        <w:sz w:val="96"/>
                        <w:szCs w:val="96"/>
                      </w:rPr>
                      <w:fldChar w:fldCharType="begin"/>
                    </w:r>
                    <w:r w:rsidRPr="00F031A3">
                      <w:rPr>
                        <w:b/>
                        <w:color w:val="FFFFFF" w:themeColor="background1"/>
                        <w:sz w:val="96"/>
                        <w:szCs w:val="96"/>
                      </w:rPr>
                      <w:instrText xml:space="preserve"> TITLE  \* Caps  \* CHARFORMAT </w:instrText>
                    </w:r>
                    <w:r w:rsidRPr="00F031A3">
                      <w:rPr>
                        <w:b/>
                        <w:color w:val="FFFFFF" w:themeColor="background1"/>
                        <w:sz w:val="96"/>
                        <w:szCs w:val="96"/>
                      </w:rPr>
                      <w:fldChar w:fldCharType="separate"/>
                    </w:r>
                    <w:r>
                      <w:rPr>
                        <w:b/>
                        <w:color w:val="FFFFFF" w:themeColor="background1"/>
                        <w:sz w:val="96"/>
                        <w:szCs w:val="96"/>
                      </w:rPr>
                      <w:t>Reference Manual</w:t>
                    </w:r>
                    <w:r w:rsidRPr="00F031A3">
                      <w:rPr>
                        <w:b/>
                        <w:color w:val="FFFFFF" w:themeColor="background1"/>
                        <w:sz w:val="96"/>
                        <w:szCs w:val="96"/>
                      </w:rPr>
                      <w:fldChar w:fldCharType="end"/>
                    </w:r>
                  </w:p>
                </w:txbxContent>
              </v:textbox>
            </v:rect>
          </w:pict>
        </mc:Fallback>
      </mc:AlternateContent>
    </w:r>
  </w:p>
  <w:p w14:paraId="47A63256" w14:textId="77777777" w:rsidR="00EE117F" w:rsidRDefault="00EE117F" w:rsidP="00340303">
    <w:pPr>
      <w:pStyle w:val="Fuzeile1"/>
      <w:rPr>
        <w:w w:val="100"/>
      </w:rPr>
    </w:pPr>
  </w:p>
  <w:p w14:paraId="4DE5F04C" w14:textId="77777777" w:rsidR="00EE117F" w:rsidRDefault="00EE117F" w:rsidP="00340303">
    <w:pPr>
      <w:pStyle w:val="Fuzeile1"/>
      <w:rPr>
        <w:w w:val="100"/>
      </w:rPr>
    </w:pPr>
  </w:p>
  <w:p w14:paraId="09407266" w14:textId="77777777" w:rsidR="00EE117F" w:rsidRDefault="00EE117F" w:rsidP="00340303">
    <w:pPr>
      <w:pStyle w:val="Fuzeile1"/>
      <w:rPr>
        <w:w w:val="100"/>
      </w:rPr>
    </w:pPr>
  </w:p>
  <w:p w14:paraId="08715DEB" w14:textId="77777777" w:rsidR="00EE117F" w:rsidRDefault="00EE117F" w:rsidP="00340303">
    <w:pPr>
      <w:pStyle w:val="Fuzeile1"/>
      <w:rPr>
        <w:w w:val="100"/>
      </w:rPr>
    </w:pPr>
  </w:p>
  <w:p w14:paraId="002CAFF4" w14:textId="77777777" w:rsidR="00EE117F" w:rsidRDefault="00EE117F" w:rsidP="00340303">
    <w:pPr>
      <w:pStyle w:val="Fuzeile1"/>
      <w:rPr>
        <w:w w:val="100"/>
      </w:rPr>
    </w:pPr>
  </w:p>
  <w:p w14:paraId="4D66E43A" w14:textId="77777777" w:rsidR="00EE117F" w:rsidRDefault="00EE117F" w:rsidP="00340303">
    <w:pPr>
      <w:pStyle w:val="Fuzeile1"/>
      <w:rPr>
        <w:w w:val="100"/>
      </w:rPr>
    </w:pPr>
  </w:p>
  <w:p w14:paraId="7F4E74F0" w14:textId="77777777" w:rsidR="00EE117F" w:rsidRDefault="00EE117F" w:rsidP="00340303">
    <w:pPr>
      <w:pStyle w:val="Fuzeile1"/>
      <w:rPr>
        <w:w w:val="100"/>
      </w:rPr>
    </w:pPr>
  </w:p>
  <w:p w14:paraId="7FE90AAD" w14:textId="77777777" w:rsidR="00EE117F" w:rsidRDefault="00EE117F" w:rsidP="00340303">
    <w:pPr>
      <w:pStyle w:val="Fuzeile1"/>
      <w:rPr>
        <w:w w:val="100"/>
      </w:rPr>
    </w:pPr>
  </w:p>
  <w:p w14:paraId="2A4B99D7" w14:textId="77777777" w:rsidR="00EE117F" w:rsidRDefault="00EE117F" w:rsidP="00340303">
    <w:pPr>
      <w:pStyle w:val="Fuzeile1"/>
      <w:rPr>
        <w:w w:val="100"/>
      </w:rPr>
    </w:pPr>
  </w:p>
  <w:p w14:paraId="3159A4D9" w14:textId="77777777" w:rsidR="00EE117F" w:rsidRDefault="00EE117F" w:rsidP="00340303">
    <w:pPr>
      <w:pStyle w:val="Fuzeile1"/>
      <w:rPr>
        <w:w w:val="100"/>
      </w:rPr>
    </w:pPr>
  </w:p>
  <w:p w14:paraId="5715E735" w14:textId="77777777" w:rsidR="00EE117F" w:rsidRDefault="00EE117F" w:rsidP="00340303">
    <w:pPr>
      <w:pStyle w:val="Fuzeile1"/>
      <w:rPr>
        <w:w w:val="100"/>
      </w:rPr>
    </w:pPr>
  </w:p>
  <w:p w14:paraId="7E53B5F1" w14:textId="77777777" w:rsidR="00EE117F" w:rsidRDefault="00EE117F" w:rsidP="00340303">
    <w:pPr>
      <w:pStyle w:val="Fuzeile1"/>
      <w:rPr>
        <w:w w:val="100"/>
      </w:rPr>
    </w:pPr>
  </w:p>
  <w:p w14:paraId="6C77C8A6" w14:textId="77777777" w:rsidR="00EE117F" w:rsidRDefault="00EE117F" w:rsidP="00340303">
    <w:pPr>
      <w:pStyle w:val="Fuzeile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6AB8" w14:textId="77777777" w:rsidR="00EE117F" w:rsidRDefault="00EE117F" w:rsidP="0078578B">
    <w:pPr>
      <w:pStyle w:val="Fuzeile1"/>
      <w:rPr>
        <w:w w:val="100"/>
      </w:rPr>
    </w:pPr>
    <w:r>
      <w:rPr>
        <w:w w:val="100"/>
      </w:rPr>
      <w:pict w14:anchorId="394BDCF0">
        <v:rect id="_x0000_i1028" style="width:481.95pt;height:1.5pt" o:hralign="center" o:hrstd="t" o:hrnoshade="t" o:hr="t" fillcolor="black [3213]" stroked="f"/>
      </w:pict>
    </w:r>
  </w:p>
  <w:p w14:paraId="04CDF5CE" w14:textId="40AC2DAB" w:rsidR="00EE117F" w:rsidRPr="006F5EA0" w:rsidRDefault="00EE117F" w:rsidP="0078578B">
    <w:pPr>
      <w:pStyle w:val="Fuzeile1"/>
      <w:rPr>
        <w:color w:val="auto"/>
        <w:w w:val="100"/>
        <w:sz w:val="22"/>
        <w:szCs w:val="22"/>
      </w:rPr>
    </w:pPr>
    <w:r w:rsidRPr="006F5EA0">
      <w:rPr>
        <w:color w:val="auto"/>
        <w:sz w:val="22"/>
        <w:szCs w:val="22"/>
      </w:rPr>
      <w:fldChar w:fldCharType="begin"/>
    </w:r>
    <w:r w:rsidRPr="006F5EA0">
      <w:rPr>
        <w:color w:val="auto"/>
        <w:sz w:val="22"/>
        <w:szCs w:val="22"/>
      </w:rPr>
      <w:instrText xml:space="preserve"> TITLE  \* Caps  \* CHARFORMAT </w:instrText>
    </w:r>
    <w:r w:rsidRPr="006F5EA0">
      <w:rPr>
        <w:color w:val="auto"/>
        <w:sz w:val="22"/>
        <w:szCs w:val="22"/>
      </w:rPr>
      <w:fldChar w:fldCharType="separate"/>
    </w:r>
    <w:r w:rsidR="005A1BE7">
      <w:rPr>
        <w:color w:val="auto"/>
        <w:sz w:val="22"/>
        <w:szCs w:val="22"/>
      </w:rPr>
      <w:t>Reference Manual</w:t>
    </w:r>
    <w:r w:rsidRPr="006F5EA0">
      <w:rPr>
        <w:color w:val="auto"/>
        <w:sz w:val="22"/>
        <w:szCs w:val="22"/>
      </w:rPr>
      <w:fldChar w:fldCharType="end"/>
    </w:r>
    <w:r w:rsidRPr="006F5EA0">
      <w:rPr>
        <w:color w:val="auto"/>
        <w:w w:val="100"/>
        <w:sz w:val="22"/>
        <w:szCs w:val="22"/>
      </w:rPr>
      <w:tab/>
    </w:r>
    <w:r w:rsidRPr="006F5EA0">
      <w:rPr>
        <w:color w:val="auto"/>
        <w:w w:val="100"/>
        <w:sz w:val="22"/>
        <w:szCs w:val="22"/>
      </w:rPr>
      <w:tab/>
    </w:r>
    <w:r w:rsidRPr="006F5EA0">
      <w:rPr>
        <w:color w:val="auto"/>
        <w:w w:val="100"/>
        <w:sz w:val="22"/>
        <w:szCs w:val="22"/>
      </w:rPr>
      <w:fldChar w:fldCharType="begin"/>
    </w:r>
    <w:r w:rsidRPr="006F5EA0">
      <w:rPr>
        <w:color w:val="auto"/>
        <w:w w:val="100"/>
        <w:sz w:val="22"/>
        <w:szCs w:val="22"/>
      </w:rPr>
      <w:instrText xml:space="preserve"> PAGE </w:instrText>
    </w:r>
    <w:r w:rsidRPr="006F5EA0">
      <w:rPr>
        <w:color w:val="auto"/>
        <w:w w:val="100"/>
        <w:sz w:val="22"/>
        <w:szCs w:val="22"/>
      </w:rPr>
      <w:fldChar w:fldCharType="separate"/>
    </w:r>
    <w:r>
      <w:rPr>
        <w:noProof/>
        <w:color w:val="auto"/>
        <w:w w:val="100"/>
        <w:sz w:val="22"/>
        <w:szCs w:val="22"/>
      </w:rPr>
      <w:t>1</w:t>
    </w:r>
    <w:r w:rsidRPr="006F5EA0">
      <w:rPr>
        <w:color w:val="auto"/>
        <w:w w:val="100"/>
        <w:sz w:val="22"/>
        <w:szCs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5B764" w14:textId="77777777" w:rsidR="00EE117F" w:rsidRDefault="00EE117F" w:rsidP="0078578B">
    <w:pPr>
      <w:pStyle w:val="Fuzeile1"/>
      <w:rPr>
        <w:w w:val="100"/>
      </w:rPr>
    </w:pPr>
    <w:r>
      <w:rPr>
        <w:w w:val="100"/>
      </w:rPr>
      <w:pict w14:anchorId="41D2327D">
        <v:rect id="_x0000_i1030" style="width:481.95pt;height:1.5pt" o:hralign="center" o:hrstd="t" o:hrnoshade="t" o:hr="t" fillcolor="black [3213]" stroked="f"/>
      </w:pict>
    </w:r>
  </w:p>
  <w:p w14:paraId="5E0934C5" w14:textId="3A34934F" w:rsidR="00EE117F" w:rsidRPr="007B03DF" w:rsidRDefault="00EE117F" w:rsidP="007B03DF">
    <w:pPr>
      <w:pStyle w:val="Fuzeile1"/>
      <w:rPr>
        <w:color w:val="auto"/>
        <w:w w:val="100"/>
        <w:sz w:val="22"/>
        <w:szCs w:val="22"/>
      </w:rPr>
    </w:pPr>
    <w:r w:rsidRPr="006F5EA0">
      <w:rPr>
        <w:color w:val="auto"/>
        <w:sz w:val="22"/>
        <w:szCs w:val="22"/>
      </w:rPr>
      <w:fldChar w:fldCharType="begin"/>
    </w:r>
    <w:r w:rsidRPr="006F5EA0">
      <w:rPr>
        <w:color w:val="auto"/>
        <w:sz w:val="22"/>
        <w:szCs w:val="22"/>
      </w:rPr>
      <w:instrText xml:space="preserve"> TITLE  \* Caps  \* CHARFORMAT </w:instrText>
    </w:r>
    <w:r w:rsidRPr="006F5EA0">
      <w:rPr>
        <w:color w:val="auto"/>
        <w:sz w:val="22"/>
        <w:szCs w:val="22"/>
      </w:rPr>
      <w:fldChar w:fldCharType="separate"/>
    </w:r>
    <w:r w:rsidR="005A1BE7">
      <w:rPr>
        <w:color w:val="auto"/>
        <w:sz w:val="22"/>
        <w:szCs w:val="22"/>
      </w:rPr>
      <w:t>Reference Manual</w:t>
    </w:r>
    <w:r w:rsidRPr="006F5EA0">
      <w:rPr>
        <w:color w:val="auto"/>
        <w:sz w:val="22"/>
        <w:szCs w:val="22"/>
      </w:rPr>
      <w:fldChar w:fldCharType="end"/>
    </w:r>
    <w:r w:rsidRPr="006F5EA0">
      <w:rPr>
        <w:color w:val="auto"/>
        <w:w w:val="100"/>
        <w:sz w:val="22"/>
        <w:szCs w:val="22"/>
      </w:rPr>
      <w:tab/>
    </w:r>
    <w:r w:rsidRPr="006F5EA0">
      <w:rPr>
        <w:color w:val="auto"/>
        <w:w w:val="100"/>
        <w:sz w:val="22"/>
        <w:szCs w:val="22"/>
      </w:rPr>
      <w:tab/>
    </w:r>
    <w:r w:rsidRPr="006F5EA0">
      <w:rPr>
        <w:color w:val="auto"/>
        <w:w w:val="100"/>
        <w:sz w:val="22"/>
        <w:szCs w:val="22"/>
      </w:rPr>
      <w:fldChar w:fldCharType="begin"/>
    </w:r>
    <w:r w:rsidRPr="006F5EA0">
      <w:rPr>
        <w:color w:val="auto"/>
        <w:w w:val="100"/>
        <w:sz w:val="22"/>
        <w:szCs w:val="22"/>
      </w:rPr>
      <w:instrText xml:space="preserve"> PAGE </w:instrText>
    </w:r>
    <w:r w:rsidRPr="006F5EA0">
      <w:rPr>
        <w:color w:val="auto"/>
        <w:w w:val="100"/>
        <w:sz w:val="22"/>
        <w:szCs w:val="22"/>
      </w:rPr>
      <w:fldChar w:fldCharType="separate"/>
    </w:r>
    <w:r>
      <w:rPr>
        <w:noProof/>
        <w:color w:val="auto"/>
        <w:w w:val="100"/>
        <w:sz w:val="22"/>
        <w:szCs w:val="22"/>
      </w:rPr>
      <w:t>241</w:t>
    </w:r>
    <w:r w:rsidRPr="006F5EA0">
      <w:rPr>
        <w:color w:val="auto"/>
        <w:w w:val="1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0A180" w14:textId="77777777" w:rsidR="00EE117F" w:rsidRDefault="00EE117F">
      <w:pPr>
        <w:spacing w:line="240" w:lineRule="auto"/>
      </w:pPr>
      <w:r>
        <w:separator/>
      </w:r>
    </w:p>
  </w:footnote>
  <w:footnote w:type="continuationSeparator" w:id="0">
    <w:p w14:paraId="3800E6D9" w14:textId="77777777" w:rsidR="00EE117F" w:rsidRDefault="00EE11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9BF34" w14:textId="77777777" w:rsidR="00EE117F" w:rsidRDefault="00EE117F" w:rsidP="00E23DF6">
    <w:r>
      <w:t>Preface</w:t>
    </w:r>
    <w:r>
      <w:tab/>
    </w:r>
    <w:r>
      <w:tab/>
    </w:r>
    <w:r>
      <w:tab/>
      <w:t>Reference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87B7E" w14:textId="6AB05419" w:rsidR="00EE117F" w:rsidRDefault="00EE117F" w:rsidP="004E17A3">
    <w:pPr>
      <w:spacing w:after="0" w:line="240" w:lineRule="auto"/>
      <w:jc w:val="both"/>
      <w:rPr>
        <w:b/>
        <w:bCs/>
        <w:noProof/>
        <w:lang w:val="de-DE"/>
      </w:rPr>
    </w:pPr>
    <w:r w:rsidRPr="002906FE">
      <w:rPr>
        <w:b/>
        <w:bCs/>
        <w:noProof/>
        <w:lang w:val="de-DE" w:eastAsia="de-DE"/>
      </w:rPr>
      <w:drawing>
        <wp:anchor distT="0" distB="0" distL="114300" distR="114300" simplePos="0" relativeHeight="251660288" behindDoc="1" locked="0" layoutInCell="1" allowOverlap="1" wp14:anchorId="2A6CA046" wp14:editId="244D6AE8">
          <wp:simplePos x="0" y="0"/>
          <wp:positionH relativeFrom="column">
            <wp:posOffset>4541520</wp:posOffset>
          </wp:positionH>
          <wp:positionV relativeFrom="paragraph">
            <wp:posOffset>-234315</wp:posOffset>
          </wp:positionV>
          <wp:extent cx="1786255" cy="555625"/>
          <wp:effectExtent l="0" t="0" r="0" b="0"/>
          <wp:wrapThrough wrapText="bothSides">
            <wp:wrapPolygon edited="0">
              <wp:start x="0" y="0"/>
              <wp:lineTo x="0" y="20736"/>
              <wp:lineTo x="21423" y="20736"/>
              <wp:lineTo x="21423" y="0"/>
              <wp:lineTo x="0" y="0"/>
            </wp:wrapPolygon>
          </wp:wrapThrough>
          <wp:docPr id="27" name="Grafik 27" descr="C:\Repos\radCASE\Support\Develop\Documents\Manuals\Vis_Manual_help\logo_rad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pos\radCASE\Support\Develop\Documents\Manuals\Vis_Manual_help\logo_radcas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6255" cy="555625"/>
                  </a:xfrm>
                  <a:prstGeom prst="rect">
                    <a:avLst/>
                  </a:prstGeom>
                  <a:noFill/>
                  <a:ln>
                    <a:noFill/>
                  </a:ln>
                </pic:spPr>
              </pic:pic>
            </a:graphicData>
          </a:graphic>
        </wp:anchor>
      </w:drawing>
    </w:r>
    <w:r>
      <w:fldChar w:fldCharType="begin"/>
    </w:r>
    <w:r>
      <w:instrText xml:space="preserve"> STYLEREF  "Überschrift 1"  \* CHARFORMAT </w:instrText>
    </w:r>
    <w:r>
      <w:fldChar w:fldCharType="separate"/>
    </w:r>
    <w:r w:rsidR="005A1BE7">
      <w:rPr>
        <w:noProof/>
      </w:rPr>
      <w:t>Contents</w:t>
    </w:r>
    <w:r>
      <w:rPr>
        <w:b/>
        <w:bCs/>
        <w:noProof/>
        <w:lang w:val="de-DE"/>
      </w:rPr>
      <w:fldChar w:fldCharType="end"/>
    </w:r>
  </w:p>
  <w:p w14:paraId="15666DC3" w14:textId="163FE5BE" w:rsidR="00EE117F" w:rsidRPr="001B4AE1" w:rsidRDefault="00EE117F" w:rsidP="00E23DF6">
    <w:pPr>
      <w:rPr>
        <w:b/>
        <w:bCs/>
        <w:noProof/>
        <w:lang w:val="de-DE"/>
      </w:rPr>
    </w:pPr>
    <w:r>
      <w:pict w14:anchorId="490B1914">
        <v:rect id="_x0000_i1025" style="width:481.95pt;height:1.5pt" o:hralign="center" o:hrstd="t" o:hrnoshade="t" o:hr="t" fillcolor="black [3213]" stroked="f"/>
      </w:pict>
    </w:r>
    <w:r>
      <w:fldChar w:fldCharType="begin"/>
    </w:r>
    <w:r>
      <w:instrText xml:space="preserve"> TITLE  \* Caps  \* CHARFORMAT </w:instrText>
    </w:r>
    <w:r>
      <w:fldChar w:fldCharType="separate"/>
    </w:r>
    <w:r w:rsidR="005A1BE7">
      <w:t>Reference Manual</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85E77" w14:textId="77777777" w:rsidR="00EE117F" w:rsidRDefault="00EE117F" w:rsidP="00E23DF6">
    <w:r>
      <w:rPr>
        <w:noProof/>
        <w:lang w:val="de-DE" w:eastAsia="de-DE"/>
      </w:rPr>
      <mc:AlternateContent>
        <mc:Choice Requires="wps">
          <w:drawing>
            <wp:anchor distT="0" distB="0" distL="114300" distR="114300" simplePos="0" relativeHeight="251658240" behindDoc="0" locked="0" layoutInCell="1" allowOverlap="1" wp14:anchorId="7A8DC67D" wp14:editId="2C04A126">
              <wp:simplePos x="0" y="0"/>
              <wp:positionH relativeFrom="column">
                <wp:posOffset>-901065</wp:posOffset>
              </wp:positionH>
              <wp:positionV relativeFrom="paragraph">
                <wp:posOffset>-481330</wp:posOffset>
              </wp:positionV>
              <wp:extent cx="7581900" cy="425450"/>
              <wp:effectExtent l="0" t="4445" r="635" b="0"/>
              <wp:wrapNone/>
              <wp:docPr id="6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1900" cy="425450"/>
                      </a:xfrm>
                      <a:prstGeom prst="rect">
                        <a:avLst/>
                      </a:prstGeom>
                      <a:solidFill>
                        <a:srgbClr val="FFB9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FC469" id="Rectangle 3" o:spid="_x0000_s1026" style="position:absolute;margin-left:-70.95pt;margin-top:-37.9pt;width:597pt;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" fillcolor="#ffb901" stroked="f"/>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1E9BD" w14:textId="77777777" w:rsidR="00EE117F" w:rsidRDefault="00EE117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F0D4E" w14:textId="4F232027" w:rsidR="00EE117F" w:rsidRPr="00264802" w:rsidRDefault="00EE117F" w:rsidP="004E17A3">
    <w:pPr>
      <w:spacing w:after="0" w:line="240" w:lineRule="auto"/>
      <w:jc w:val="both"/>
      <w:rPr>
        <w:b/>
        <w:bCs/>
        <w:noProof/>
        <w:lang w:val="en-US"/>
      </w:rPr>
    </w:pPr>
    <w:r>
      <w:rPr>
        <w:b/>
      </w:rPr>
      <w:t xml:space="preserve">Version </w:t>
    </w:r>
    <w:r>
      <w:rPr>
        <w:b/>
      </w:rPr>
      <w:fldChar w:fldCharType="begin"/>
    </w:r>
    <w:r>
      <w:rPr>
        <w:b/>
      </w:rPr>
      <w:instrText xml:space="preserve"> DOCVARIABLE  radCASEVersion  \* MERGEFORMAT </w:instrText>
    </w:r>
    <w:r>
      <w:rPr>
        <w:b/>
      </w:rPr>
      <w:fldChar w:fldCharType="separate"/>
    </w:r>
    <w:r w:rsidR="005A1BE7">
      <w:rPr>
        <w:b/>
      </w:rPr>
      <w:t>Latest</w:t>
    </w:r>
    <w:r>
      <w:rPr>
        <w:b/>
      </w:rPr>
      <w:fldChar w:fldCharType="end"/>
    </w:r>
    <w:r>
      <w:rPr>
        <w:b/>
      </w:rPr>
      <w:t xml:space="preserve">, Rev. </w:t>
    </w:r>
    <w:r>
      <w:rPr>
        <w:b/>
      </w:rPr>
      <w:fldChar w:fldCharType="begin"/>
    </w:r>
    <w:r>
      <w:rPr>
        <w:b/>
      </w:rPr>
      <w:instrText xml:space="preserve"> DOCVARIABLE  DocVersion  \* CHARFORMAT </w:instrText>
    </w:r>
    <w:r>
      <w:rPr>
        <w:b/>
      </w:rPr>
      <w:fldChar w:fldCharType="separate"/>
    </w:r>
    <w:r w:rsidR="005A1BE7">
      <w:rPr>
        <w:b/>
      </w:rPr>
      <w:t>xxxx</w:t>
    </w:r>
    <w:r>
      <w:rPr>
        <w:b/>
      </w:rPr>
      <w:fldChar w:fldCharType="end"/>
    </w:r>
    <w:r>
      <w:rPr>
        <w:noProof/>
        <w:lang w:val="de-DE" w:eastAsia="de-DE"/>
      </w:rPr>
      <w:drawing>
        <wp:anchor distT="0" distB="0" distL="114300" distR="114300" simplePos="0" relativeHeight="251665408" behindDoc="0" locked="0" layoutInCell="1" allowOverlap="1" wp14:anchorId="670BA089" wp14:editId="441A8295">
          <wp:simplePos x="0" y="0"/>
          <wp:positionH relativeFrom="column">
            <wp:posOffset>4644390</wp:posOffset>
          </wp:positionH>
          <wp:positionV relativeFrom="paragraph">
            <wp:posOffset>-172720</wp:posOffset>
          </wp:positionV>
          <wp:extent cx="1468800" cy="291600"/>
          <wp:effectExtent l="0" t="0" r="0" b="0"/>
          <wp:wrapNone/>
          <wp:docPr id="2790" name="Grafik 2790"/>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1468800" cy="291600"/>
                  </a:xfrm>
                  <a:prstGeom prst="rect">
                    <a:avLst/>
                  </a:prstGeom>
                </pic:spPr>
              </pic:pic>
            </a:graphicData>
          </a:graphic>
          <wp14:sizeRelH relativeFrom="page">
            <wp14:pctWidth>0</wp14:pctWidth>
          </wp14:sizeRelH>
          <wp14:sizeRelV relativeFrom="page">
            <wp14:pctHeight>0</wp14:pctHeight>
          </wp14:sizeRelV>
        </wp:anchor>
      </w:drawing>
    </w:r>
  </w:p>
  <w:p w14:paraId="4D8E208F" w14:textId="77777777" w:rsidR="00EE117F" w:rsidRPr="00264802" w:rsidRDefault="00EE117F" w:rsidP="00E23DF6">
    <w:pPr>
      <w:rPr>
        <w:b/>
        <w:bCs/>
        <w:noProof/>
        <w:lang w:val="en-US"/>
      </w:rPr>
    </w:pPr>
    <w:r>
      <w:pict w14:anchorId="48106DAA">
        <v:rect id="_x0000_i1027" style="width:481.95pt;height:1.5pt" o:hralign="center" o:hrstd="t" o:hrnoshade="t" o:hr="t" fillcolor="black [3213]" stroked="f"/>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E72E4" w14:textId="77777777" w:rsidR="00EE117F" w:rsidRDefault="00EE117F">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C809F" w14:textId="77777777" w:rsidR="00EE117F" w:rsidRDefault="00EE117F">
    <w:pPr>
      <w:pStyle w:val="Kopfzeile"/>
    </w:pPr>
  </w:p>
  <w:p w14:paraId="132F4548" w14:textId="77777777" w:rsidR="00EE117F" w:rsidRDefault="00EE117F"/>
  <w:p w14:paraId="178195D4" w14:textId="77777777" w:rsidR="00EE117F" w:rsidRDefault="00EE117F"/>
  <w:p w14:paraId="615DA21B" w14:textId="77777777" w:rsidR="00EE117F" w:rsidRDefault="00EE117F"/>
  <w:p w14:paraId="6020D992" w14:textId="77777777" w:rsidR="00EE117F" w:rsidRDefault="00EE117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DB261" w14:textId="26921E42" w:rsidR="00EE117F" w:rsidRDefault="00EE117F" w:rsidP="004E17A3">
    <w:pPr>
      <w:spacing w:after="0" w:line="240" w:lineRule="auto"/>
      <w:jc w:val="both"/>
      <w:rPr>
        <w:b/>
        <w:bCs/>
        <w:noProof/>
        <w:lang w:val="de-DE"/>
      </w:rPr>
    </w:pPr>
    <w:r>
      <w:fldChar w:fldCharType="begin"/>
    </w:r>
    <w:r>
      <w:instrText xml:space="preserve"> STYLEREF  "Überschrift 1"  \* CHARFORMAT </w:instrText>
    </w:r>
    <w:r>
      <w:fldChar w:fldCharType="separate"/>
    </w:r>
    <w:r w:rsidR="005A1BE7">
      <w:rPr>
        <w:noProof/>
      </w:rPr>
      <w:t>Contents</w:t>
    </w:r>
    <w:r>
      <w:rPr>
        <w:noProof/>
      </w:rPr>
      <w:fldChar w:fldCharType="end"/>
    </w:r>
    <w:r>
      <w:rPr>
        <w:noProof/>
        <w:lang w:val="de-DE" w:eastAsia="de-DE"/>
      </w:rPr>
      <w:drawing>
        <wp:anchor distT="0" distB="0" distL="114300" distR="114300" simplePos="0" relativeHeight="251667456" behindDoc="0" locked="0" layoutInCell="1" allowOverlap="1" wp14:anchorId="2E67B649" wp14:editId="5BC8D2DA">
          <wp:simplePos x="0" y="0"/>
          <wp:positionH relativeFrom="column">
            <wp:posOffset>4644390</wp:posOffset>
          </wp:positionH>
          <wp:positionV relativeFrom="paragraph">
            <wp:posOffset>-172720</wp:posOffset>
          </wp:positionV>
          <wp:extent cx="1468800" cy="291600"/>
          <wp:effectExtent l="0" t="0" r="0" b="0"/>
          <wp:wrapNone/>
          <wp:docPr id="2791" name="Grafik 279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1468800" cy="291600"/>
                  </a:xfrm>
                  <a:prstGeom prst="rect">
                    <a:avLst/>
                  </a:prstGeom>
                </pic:spPr>
              </pic:pic>
            </a:graphicData>
          </a:graphic>
          <wp14:sizeRelH relativeFrom="page">
            <wp14:pctWidth>0</wp14:pctWidth>
          </wp14:sizeRelH>
          <wp14:sizeRelV relativeFrom="page">
            <wp14:pctHeight>0</wp14:pctHeight>
          </wp14:sizeRelV>
        </wp:anchor>
      </w:drawing>
    </w:r>
  </w:p>
  <w:p w14:paraId="7F810FFF" w14:textId="77777777" w:rsidR="00EE117F" w:rsidRPr="007B03DF" w:rsidRDefault="00EE117F">
    <w:pPr>
      <w:rPr>
        <w:b/>
        <w:bCs/>
        <w:noProof/>
        <w:lang w:val="de-DE"/>
      </w:rPr>
    </w:pPr>
    <w:r>
      <w:pict w14:anchorId="424DE836">
        <v:rect id="_x0000_i1029" style="width:481.95pt;height:1.5pt" o:hralign="center" o:hrstd="t" o:hrnoshade="t" o:hr="t" fillcolor="black [3213]" stroked="f"/>
      </w:pict>
    </w:r>
    <w:r>
      <w:rPr>
        <w:b/>
        <w:bCs/>
        <w:noProof/>
        <w:lang w:val="de-D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84213" w14:textId="77777777" w:rsidR="00EE117F" w:rsidRDefault="00EE117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107CE480"/>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65445CF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DA5615"/>
    <w:multiLevelType w:val="multilevel"/>
    <w:tmpl w:val="B80AD3A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004143"/>
    <w:multiLevelType w:val="multilevel"/>
    <w:tmpl w:val="79CE417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0EBD181B"/>
    <w:multiLevelType w:val="multilevel"/>
    <w:tmpl w:val="D158D990"/>
    <w:lvl w:ilvl="0">
      <w:start w:val="1"/>
      <w:numFmt w:val="bullet"/>
      <w:pStyle w:val="rcGliederung"/>
      <w:lvlText w:val=""/>
      <w:lvlJc w:val="left"/>
      <w:pPr>
        <w:ind w:left="720" w:hanging="363"/>
      </w:pPr>
      <w:rPr>
        <w:rFonts w:ascii="Symbol" w:hAnsi="Symbol" w:hint="default"/>
        <w:sz w:val="22"/>
      </w:rPr>
    </w:lvl>
    <w:lvl w:ilvl="1">
      <w:start w:val="1"/>
      <w:numFmt w:val="bullet"/>
      <w:lvlText w:val="o"/>
      <w:lvlJc w:val="left"/>
      <w:pPr>
        <w:ind w:left="1440" w:hanging="363"/>
      </w:pPr>
      <w:rPr>
        <w:rFonts w:ascii="Courier New" w:hAnsi="Courier New" w:hint="default"/>
        <w:sz w:val="22"/>
      </w:rPr>
    </w:lvl>
    <w:lvl w:ilvl="2">
      <w:start w:val="1"/>
      <w:numFmt w:val="bullet"/>
      <w:lvlText w:val=""/>
      <w:lvlJc w:val="left"/>
      <w:pPr>
        <w:ind w:left="2160" w:hanging="363"/>
      </w:pPr>
      <w:rPr>
        <w:rFonts w:ascii="Wingdings" w:hAnsi="Wingdings" w:hint="default"/>
        <w:sz w:val="22"/>
      </w:rPr>
    </w:lvl>
    <w:lvl w:ilvl="3">
      <w:start w:val="1"/>
      <w:numFmt w:val="bullet"/>
      <w:lvlText w:val=""/>
      <w:lvlJc w:val="left"/>
      <w:pPr>
        <w:ind w:left="2880" w:hanging="363"/>
      </w:pPr>
      <w:rPr>
        <w:rFonts w:ascii="Wingdings" w:hAnsi="Wingdings" w:hint="default"/>
        <w:sz w:val="22"/>
      </w:rPr>
    </w:lvl>
    <w:lvl w:ilvl="4">
      <w:start w:val="1"/>
      <w:numFmt w:val="bullet"/>
      <w:lvlText w:val=""/>
      <w:lvlJc w:val="left"/>
      <w:pPr>
        <w:ind w:left="3600" w:hanging="363"/>
      </w:pPr>
      <w:rPr>
        <w:rFonts w:ascii="Wingdings" w:hAnsi="Wingdings" w:hint="default"/>
        <w:sz w:val="22"/>
      </w:rPr>
    </w:lvl>
    <w:lvl w:ilvl="5">
      <w:start w:val="1"/>
      <w:numFmt w:val="bullet"/>
      <w:lvlText w:val=""/>
      <w:lvlJc w:val="left"/>
      <w:pPr>
        <w:ind w:left="4320" w:hanging="363"/>
      </w:pPr>
      <w:rPr>
        <w:rFonts w:ascii="Wingdings" w:hAnsi="Wingdings" w:hint="default"/>
        <w:sz w:val="22"/>
      </w:rPr>
    </w:lvl>
    <w:lvl w:ilvl="6">
      <w:start w:val="1"/>
      <w:numFmt w:val="bullet"/>
      <w:lvlText w:val=""/>
      <w:lvlJc w:val="left"/>
      <w:pPr>
        <w:ind w:left="5040" w:hanging="363"/>
      </w:pPr>
      <w:rPr>
        <w:rFonts w:ascii="Wingdings" w:hAnsi="Wingdings" w:hint="default"/>
        <w:sz w:val="22"/>
      </w:rPr>
    </w:lvl>
    <w:lvl w:ilvl="7">
      <w:start w:val="1"/>
      <w:numFmt w:val="bullet"/>
      <w:lvlText w:val=""/>
      <w:lvlJc w:val="left"/>
      <w:pPr>
        <w:ind w:left="5760" w:hanging="363"/>
      </w:pPr>
      <w:rPr>
        <w:rFonts w:ascii="Wingdings" w:hAnsi="Wingdings" w:hint="default"/>
        <w:sz w:val="22"/>
      </w:rPr>
    </w:lvl>
    <w:lvl w:ilvl="8">
      <w:start w:val="1"/>
      <w:numFmt w:val="bullet"/>
      <w:lvlText w:val=""/>
      <w:lvlJc w:val="left"/>
      <w:pPr>
        <w:ind w:left="6480" w:hanging="363"/>
      </w:pPr>
      <w:rPr>
        <w:rFonts w:ascii="Wingdings" w:hAnsi="Wingdings" w:hint="default"/>
        <w:sz w:val="22"/>
      </w:rPr>
    </w:lvl>
  </w:abstractNum>
  <w:abstractNum w:abstractNumId="5" w15:restartNumberingAfterBreak="0">
    <w:nsid w:val="187F74C7"/>
    <w:multiLevelType w:val="hybridMultilevel"/>
    <w:tmpl w:val="7BE69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88327F"/>
    <w:multiLevelType w:val="multilevel"/>
    <w:tmpl w:val="E32826B6"/>
    <w:styleLink w:val="Formatvorlage1"/>
    <w:lvl w:ilvl="0">
      <w:start w:val="1"/>
      <w:numFmt w:val="decimal"/>
      <w:lvlText w:val="%1"/>
      <w:lvlJc w:val="left"/>
      <w:pPr>
        <w:ind w:left="432" w:hanging="432"/>
      </w:pPr>
      <w:rPr>
        <w:rFonts w:ascii="Arial" w:hAnsi="Arial" w:hint="default"/>
        <w:b/>
        <w:i w:val="0"/>
        <w:color w:val="auto"/>
        <w:sz w:val="28"/>
      </w:rPr>
    </w:lvl>
    <w:lvl w:ilvl="1">
      <w:start w:val="1"/>
      <w:numFmt w:val="decimal"/>
      <w:lvlText w:val="%1.%2"/>
      <w:lvlJc w:val="left"/>
      <w:pPr>
        <w:ind w:left="576" w:hanging="576"/>
      </w:pPr>
      <w:rPr>
        <w:rFonts w:ascii="Arial" w:hAnsi="Arial" w:hint="default"/>
        <w:b/>
        <w:i w:val="0"/>
        <w:color w:val="auto"/>
        <w:sz w:val="24"/>
      </w:rPr>
    </w:lvl>
    <w:lvl w:ilvl="2">
      <w:start w:val="1"/>
      <w:numFmt w:val="decimal"/>
      <w:lvlText w:val="%1.%2.%3"/>
      <w:lvlJc w:val="left"/>
      <w:pPr>
        <w:ind w:left="720" w:hanging="720"/>
      </w:pPr>
      <w:rPr>
        <w:rFonts w:ascii="Arial" w:hAnsi="Arial" w:hint="default"/>
        <w:b/>
        <w:i w:val="0"/>
        <w:color w:val="auto"/>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E11458"/>
    <w:multiLevelType w:val="hybridMultilevel"/>
    <w:tmpl w:val="D9123A60"/>
    <w:lvl w:ilvl="0" w:tplc="75828BC0">
      <w:start w:val="1"/>
      <w:numFmt w:val="decimal"/>
      <w:lvlText w:val="%1."/>
      <w:lvlJc w:val="left"/>
      <w:pPr>
        <w:ind w:left="480" w:hanging="1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9CA3B8A"/>
    <w:multiLevelType w:val="hybridMultilevel"/>
    <w:tmpl w:val="08F64914"/>
    <w:lvl w:ilvl="0" w:tplc="018002D2">
      <w:start w:val="1"/>
      <w:numFmt w:val="decimal"/>
      <w:pStyle w:val="rcAufzhlung"/>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BA910D7"/>
    <w:multiLevelType w:val="multilevel"/>
    <w:tmpl w:val="29F4C8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1DA7A10"/>
    <w:multiLevelType w:val="multilevel"/>
    <w:tmpl w:val="FB8A73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8753F81"/>
    <w:multiLevelType w:val="hybridMultilevel"/>
    <w:tmpl w:val="F23682F6"/>
    <w:lvl w:ilvl="0" w:tplc="375E79C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A10D54"/>
    <w:multiLevelType w:val="hybridMultilevel"/>
    <w:tmpl w:val="03FA0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0C165C7"/>
    <w:multiLevelType w:val="multilevel"/>
    <w:tmpl w:val="9D485370"/>
    <w:styleLink w:val="Formatvorlage2"/>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hint="default"/>
        <w:sz w:val="22"/>
      </w:rPr>
    </w:lvl>
    <w:lvl w:ilvl="3">
      <w:start w:val="1"/>
      <w:numFmt w:val="bullet"/>
      <w:lvlText w:val=""/>
      <w:lvlJc w:val="left"/>
      <w:pPr>
        <w:ind w:left="2880" w:hanging="360"/>
      </w:pPr>
      <w:rPr>
        <w:rFonts w:ascii="Wingdings" w:hAnsi="Wingdings" w:hint="default"/>
        <w:sz w:val="22"/>
      </w:rPr>
    </w:lvl>
    <w:lvl w:ilvl="4">
      <w:start w:val="1"/>
      <w:numFmt w:val="bullet"/>
      <w:lvlText w:val=""/>
      <w:lvlJc w:val="left"/>
      <w:pPr>
        <w:ind w:left="3600" w:hanging="360"/>
      </w:pPr>
      <w:rPr>
        <w:rFonts w:ascii="Wingdings" w:hAnsi="Wingdings" w:cs="Courier New" w:hint="default"/>
        <w:sz w:val="22"/>
      </w:rPr>
    </w:lvl>
    <w:lvl w:ilvl="5">
      <w:start w:val="1"/>
      <w:numFmt w:val="bullet"/>
      <w:lvlText w:val=""/>
      <w:lvlJc w:val="left"/>
      <w:pPr>
        <w:ind w:left="4320" w:hanging="360"/>
      </w:pPr>
      <w:rPr>
        <w:rFonts w:ascii="Wingdings" w:hAnsi="Wingdings" w:hint="default"/>
        <w:sz w:val="22"/>
      </w:rPr>
    </w:lvl>
    <w:lvl w:ilvl="6">
      <w:start w:val="1"/>
      <w:numFmt w:val="bullet"/>
      <w:lvlText w:val=""/>
      <w:lvlJc w:val="left"/>
      <w:pPr>
        <w:ind w:left="5040" w:hanging="360"/>
      </w:pPr>
      <w:rPr>
        <w:rFonts w:ascii="Wingdings" w:hAnsi="Wingdings" w:hint="default"/>
        <w:sz w:val="22"/>
      </w:rPr>
    </w:lvl>
    <w:lvl w:ilvl="7">
      <w:start w:val="1"/>
      <w:numFmt w:val="bullet"/>
      <w:lvlText w:val=""/>
      <w:lvlJc w:val="left"/>
      <w:pPr>
        <w:ind w:left="5760" w:hanging="360"/>
      </w:pPr>
      <w:rPr>
        <w:rFonts w:ascii="Wingdings" w:hAnsi="Wingdings" w:cs="Courier New" w:hint="default"/>
        <w:sz w:val="22"/>
      </w:rPr>
    </w:lvl>
    <w:lvl w:ilvl="8">
      <w:start w:val="1"/>
      <w:numFmt w:val="bullet"/>
      <w:lvlText w:val=""/>
      <w:lvlJc w:val="left"/>
      <w:pPr>
        <w:ind w:left="6480" w:hanging="360"/>
      </w:pPr>
      <w:rPr>
        <w:rFonts w:ascii="Wingdings" w:hAnsi="Wingdings" w:hint="default"/>
        <w:sz w:val="22"/>
      </w:rPr>
    </w:lvl>
  </w:abstractNum>
  <w:abstractNum w:abstractNumId="14" w15:restartNumberingAfterBreak="0">
    <w:nsid w:val="73FF3D35"/>
    <w:multiLevelType w:val="hybridMultilevel"/>
    <w:tmpl w:val="91C0E6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84139DD"/>
    <w:multiLevelType w:val="multilevel"/>
    <w:tmpl w:val="B5BA1244"/>
    <w:styleLink w:val="Formatvorlage3"/>
    <w:lvl w:ilvl="0">
      <w:start w:val="1"/>
      <w:numFmt w:val="decimal"/>
      <w:lvlText w:val="%1"/>
      <w:lvlJc w:val="left"/>
      <w:pPr>
        <w:ind w:left="432" w:hanging="432"/>
      </w:pPr>
      <w:rPr>
        <w:rFonts w:ascii="Arial" w:hAnsi="Arial" w:hint="default"/>
        <w:b/>
        <w:i w:val="0"/>
        <w:color w:val="4F81BD" w:themeColor="accent1"/>
        <w:sz w:val="28"/>
      </w:rPr>
    </w:lvl>
    <w:lvl w:ilvl="1">
      <w:start w:val="1"/>
      <w:numFmt w:val="decimal"/>
      <w:lvlText w:val="%1.%2"/>
      <w:lvlJc w:val="left"/>
      <w:pPr>
        <w:ind w:left="576" w:hanging="576"/>
      </w:pPr>
      <w:rPr>
        <w:rFonts w:ascii="Arial" w:hAnsi="Arial" w:hint="default"/>
        <w:b/>
        <w:i w:val="0"/>
        <w:color w:val="4F81BD" w:themeColor="accent1"/>
        <w:sz w:val="24"/>
      </w:rPr>
    </w:lvl>
    <w:lvl w:ilvl="2">
      <w:start w:val="1"/>
      <w:numFmt w:val="decimal"/>
      <w:lvlText w:val="%1.%2.%3"/>
      <w:lvlJc w:val="left"/>
      <w:pPr>
        <w:ind w:left="720" w:hanging="720"/>
      </w:pPr>
      <w:rPr>
        <w:rFonts w:ascii="Arial" w:hAnsi="Arial" w:hint="default"/>
        <w:b/>
        <w:i w:val="0"/>
        <w:color w:val="4F81BD" w:themeColor="accent1"/>
        <w:sz w:val="22"/>
      </w:rPr>
    </w:lvl>
    <w:lvl w:ilvl="3">
      <w:start w:val="1"/>
      <w:numFmt w:val="decimal"/>
      <w:lvlText w:val="%1.%2.%3.%4"/>
      <w:lvlJc w:val="left"/>
      <w:pPr>
        <w:ind w:left="864" w:hanging="864"/>
      </w:pPr>
      <w:rPr>
        <w:rFonts w:ascii="Arial" w:hAnsi="Arial" w:hint="default"/>
        <w:b/>
        <w:i w:val="0"/>
        <w:color w:val="4F81BD" w:themeColor="accent1"/>
        <w:sz w:val="22"/>
      </w:rPr>
    </w:lvl>
    <w:lvl w:ilvl="4">
      <w:start w:val="1"/>
      <w:numFmt w:val="decimal"/>
      <w:lvlText w:val="%1.%2.%3.%4.%5"/>
      <w:lvlJc w:val="left"/>
      <w:pPr>
        <w:ind w:left="1008" w:hanging="1008"/>
      </w:pPr>
      <w:rPr>
        <w:rFonts w:ascii="Arial" w:hAnsi="Arial" w:hint="default"/>
        <w:b/>
        <w:color w:val="4F81BD" w:themeColor="accent1"/>
        <w:sz w:val="22"/>
      </w:rPr>
    </w:lvl>
    <w:lvl w:ilvl="5">
      <w:start w:val="1"/>
      <w:numFmt w:val="decimal"/>
      <w:lvlText w:val="%1.%2.%3.%4.%5.%6"/>
      <w:lvlJc w:val="left"/>
      <w:pPr>
        <w:ind w:left="1152" w:hanging="1152"/>
      </w:pPr>
      <w:rPr>
        <w:rFonts w:ascii="Arial" w:hAnsi="Arial" w:hint="default"/>
        <w:b/>
        <w:color w:val="4F81BD" w:themeColor="accent1"/>
        <w:sz w:val="22"/>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89537B5"/>
    <w:multiLevelType w:val="hybridMultilevel"/>
    <w:tmpl w:val="8C8C3A7A"/>
    <w:lvl w:ilvl="0" w:tplc="0407000F">
      <w:start w:val="1"/>
      <w:numFmt w:val="decimal"/>
      <w:lvlText w:val="%1."/>
      <w:lvlJc w:val="left"/>
      <w:pPr>
        <w:ind w:left="720" w:hanging="360"/>
      </w:pPr>
      <w:rPr>
        <w:rFonts w:hint="default"/>
      </w:rPr>
    </w:lvl>
    <w:lvl w:ilvl="1" w:tplc="B5283026">
      <w:numFmt w:val="bullet"/>
      <w:lvlText w:val="•"/>
      <w:lvlJc w:val="left"/>
      <w:pPr>
        <w:ind w:left="1440" w:hanging="360"/>
      </w:pPr>
      <w:rPr>
        <w:rFonts w:ascii="Arial" w:eastAsiaTheme="minorHAnsi" w:hAnsi="Arial" w:cstheme="minorBidi"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13"/>
  </w:num>
  <w:num w:numId="5">
    <w:abstractNumId w:val="15"/>
  </w:num>
  <w:num w:numId="6">
    <w:abstractNumId w:val="16"/>
  </w:num>
  <w:num w:numId="7">
    <w:abstractNumId w:val="3"/>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12"/>
  </w:num>
  <w:num w:numId="23">
    <w:abstractNumId w:val="14"/>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4"/>
  </w:num>
  <w:num w:numId="30">
    <w:abstractNumId w:val="8"/>
    <w:lvlOverride w:ilvl="0">
      <w:startOverride w:val="1"/>
    </w:lvlOverride>
  </w:num>
  <w:num w:numId="31">
    <w:abstractNumId w:val="5"/>
  </w:num>
  <w:num w:numId="32">
    <w:abstractNumId w:val="7"/>
  </w:num>
  <w:num w:numId="33">
    <w:abstractNumId w:val="11"/>
  </w:num>
  <w:num w:numId="34">
    <w:abstractNumId w:val="2"/>
  </w:num>
  <w:num w:numId="35">
    <w:abstractNumId w:val="1"/>
  </w:num>
  <w:num w:numId="36">
    <w:abstractNumId w:val="0"/>
  </w:num>
  <w:num w:numId="37">
    <w:abstractNumId w:val="9"/>
  </w:num>
  <w:num w:numId="38">
    <w:abstractNumId w:val="10"/>
  </w:num>
  <w:num w:numId="39">
    <w:abstractNumId w:val="8"/>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attachedTemplate r:id="rId1"/>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Formatting/>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434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ocVersion" w:val="xxxx"/>
    <w:docVar w:name="radCASEVersion" w:val="Latest"/>
  </w:docVars>
  <w:rsids>
    <w:rsidRoot w:val="00E87401"/>
    <w:rsid w:val="0000035D"/>
    <w:rsid w:val="00000C35"/>
    <w:rsid w:val="00001FF0"/>
    <w:rsid w:val="00002289"/>
    <w:rsid w:val="00002F9D"/>
    <w:rsid w:val="0000385C"/>
    <w:rsid w:val="00003E23"/>
    <w:rsid w:val="00004FE5"/>
    <w:rsid w:val="00006CD9"/>
    <w:rsid w:val="000076D6"/>
    <w:rsid w:val="000121D5"/>
    <w:rsid w:val="00012565"/>
    <w:rsid w:val="00012890"/>
    <w:rsid w:val="00012A23"/>
    <w:rsid w:val="00013257"/>
    <w:rsid w:val="00013643"/>
    <w:rsid w:val="00013F1D"/>
    <w:rsid w:val="00013F7A"/>
    <w:rsid w:val="00014586"/>
    <w:rsid w:val="00014876"/>
    <w:rsid w:val="00014D5E"/>
    <w:rsid w:val="00014FCA"/>
    <w:rsid w:val="000206A6"/>
    <w:rsid w:val="00020A8D"/>
    <w:rsid w:val="00021304"/>
    <w:rsid w:val="00021532"/>
    <w:rsid w:val="00021977"/>
    <w:rsid w:val="000221AF"/>
    <w:rsid w:val="00022DD4"/>
    <w:rsid w:val="000235E8"/>
    <w:rsid w:val="00023D08"/>
    <w:rsid w:val="000242A0"/>
    <w:rsid w:val="000249D6"/>
    <w:rsid w:val="0002607E"/>
    <w:rsid w:val="00026108"/>
    <w:rsid w:val="00026DFB"/>
    <w:rsid w:val="0002742F"/>
    <w:rsid w:val="0002756F"/>
    <w:rsid w:val="000305B9"/>
    <w:rsid w:val="00030AFD"/>
    <w:rsid w:val="00030EF8"/>
    <w:rsid w:val="00030FE2"/>
    <w:rsid w:val="000311FB"/>
    <w:rsid w:val="0003135B"/>
    <w:rsid w:val="00032271"/>
    <w:rsid w:val="00033226"/>
    <w:rsid w:val="000332BD"/>
    <w:rsid w:val="000333A4"/>
    <w:rsid w:val="00035938"/>
    <w:rsid w:val="00035E1A"/>
    <w:rsid w:val="00036721"/>
    <w:rsid w:val="00036CA0"/>
    <w:rsid w:val="000404A0"/>
    <w:rsid w:val="00040B29"/>
    <w:rsid w:val="00042505"/>
    <w:rsid w:val="00042A35"/>
    <w:rsid w:val="00042F56"/>
    <w:rsid w:val="00043683"/>
    <w:rsid w:val="00044E84"/>
    <w:rsid w:val="000453F2"/>
    <w:rsid w:val="000454AD"/>
    <w:rsid w:val="00046688"/>
    <w:rsid w:val="00047618"/>
    <w:rsid w:val="00050C72"/>
    <w:rsid w:val="00050E64"/>
    <w:rsid w:val="000511B3"/>
    <w:rsid w:val="00051F5A"/>
    <w:rsid w:val="000520D3"/>
    <w:rsid w:val="00052473"/>
    <w:rsid w:val="00052852"/>
    <w:rsid w:val="00053501"/>
    <w:rsid w:val="00053ADD"/>
    <w:rsid w:val="00054CAC"/>
    <w:rsid w:val="000553B4"/>
    <w:rsid w:val="00055FDB"/>
    <w:rsid w:val="0005651E"/>
    <w:rsid w:val="0005655C"/>
    <w:rsid w:val="00056FD3"/>
    <w:rsid w:val="0005711E"/>
    <w:rsid w:val="00057717"/>
    <w:rsid w:val="0006010A"/>
    <w:rsid w:val="000605B0"/>
    <w:rsid w:val="00061524"/>
    <w:rsid w:val="00061913"/>
    <w:rsid w:val="00063363"/>
    <w:rsid w:val="00064612"/>
    <w:rsid w:val="00064880"/>
    <w:rsid w:val="00064B75"/>
    <w:rsid w:val="00065664"/>
    <w:rsid w:val="00066039"/>
    <w:rsid w:val="00066244"/>
    <w:rsid w:val="00067F19"/>
    <w:rsid w:val="00070603"/>
    <w:rsid w:val="000708BB"/>
    <w:rsid w:val="000718E2"/>
    <w:rsid w:val="00071C79"/>
    <w:rsid w:val="000729F9"/>
    <w:rsid w:val="00073C0F"/>
    <w:rsid w:val="00074BBF"/>
    <w:rsid w:val="0007590F"/>
    <w:rsid w:val="00076F9C"/>
    <w:rsid w:val="0007784D"/>
    <w:rsid w:val="00080DB3"/>
    <w:rsid w:val="00080EFC"/>
    <w:rsid w:val="000810BC"/>
    <w:rsid w:val="00081A0B"/>
    <w:rsid w:val="000825D7"/>
    <w:rsid w:val="00082D9D"/>
    <w:rsid w:val="00084A0D"/>
    <w:rsid w:val="00084AD2"/>
    <w:rsid w:val="00085F8F"/>
    <w:rsid w:val="00086187"/>
    <w:rsid w:val="000863DC"/>
    <w:rsid w:val="000865F9"/>
    <w:rsid w:val="00086A76"/>
    <w:rsid w:val="000872EB"/>
    <w:rsid w:val="00087A5D"/>
    <w:rsid w:val="000901C5"/>
    <w:rsid w:val="00090979"/>
    <w:rsid w:val="00091345"/>
    <w:rsid w:val="00091569"/>
    <w:rsid w:val="00093180"/>
    <w:rsid w:val="000938E8"/>
    <w:rsid w:val="000950C4"/>
    <w:rsid w:val="000959BF"/>
    <w:rsid w:val="00095C4C"/>
    <w:rsid w:val="0009618C"/>
    <w:rsid w:val="00096E75"/>
    <w:rsid w:val="00096FE7"/>
    <w:rsid w:val="00097192"/>
    <w:rsid w:val="00097351"/>
    <w:rsid w:val="000A0887"/>
    <w:rsid w:val="000A16A7"/>
    <w:rsid w:val="000A2696"/>
    <w:rsid w:val="000A31A0"/>
    <w:rsid w:val="000A4AD9"/>
    <w:rsid w:val="000A539C"/>
    <w:rsid w:val="000B0074"/>
    <w:rsid w:val="000B014E"/>
    <w:rsid w:val="000B0EF3"/>
    <w:rsid w:val="000B14D8"/>
    <w:rsid w:val="000B15DA"/>
    <w:rsid w:val="000B2211"/>
    <w:rsid w:val="000B2433"/>
    <w:rsid w:val="000B301D"/>
    <w:rsid w:val="000B3C1B"/>
    <w:rsid w:val="000B4AB2"/>
    <w:rsid w:val="000B4D12"/>
    <w:rsid w:val="000B6576"/>
    <w:rsid w:val="000B6DB8"/>
    <w:rsid w:val="000B6FD4"/>
    <w:rsid w:val="000B70AF"/>
    <w:rsid w:val="000B7146"/>
    <w:rsid w:val="000B7AD2"/>
    <w:rsid w:val="000B7FA4"/>
    <w:rsid w:val="000C2B5F"/>
    <w:rsid w:val="000C3786"/>
    <w:rsid w:val="000C3C46"/>
    <w:rsid w:val="000C3D14"/>
    <w:rsid w:val="000C40DA"/>
    <w:rsid w:val="000C4217"/>
    <w:rsid w:val="000C4677"/>
    <w:rsid w:val="000C4C56"/>
    <w:rsid w:val="000C6E23"/>
    <w:rsid w:val="000D08DD"/>
    <w:rsid w:val="000D1FE7"/>
    <w:rsid w:val="000D474B"/>
    <w:rsid w:val="000D56BF"/>
    <w:rsid w:val="000D611D"/>
    <w:rsid w:val="000E016D"/>
    <w:rsid w:val="000E0589"/>
    <w:rsid w:val="000E0EFC"/>
    <w:rsid w:val="000E10A7"/>
    <w:rsid w:val="000E16F8"/>
    <w:rsid w:val="000E2CC6"/>
    <w:rsid w:val="000E3236"/>
    <w:rsid w:val="000E3612"/>
    <w:rsid w:val="000E3CC6"/>
    <w:rsid w:val="000E44CE"/>
    <w:rsid w:val="000E4750"/>
    <w:rsid w:val="000E4834"/>
    <w:rsid w:val="000E4B52"/>
    <w:rsid w:val="000E7151"/>
    <w:rsid w:val="000F0565"/>
    <w:rsid w:val="000F05AA"/>
    <w:rsid w:val="000F060C"/>
    <w:rsid w:val="000F28F7"/>
    <w:rsid w:val="000F2FEF"/>
    <w:rsid w:val="000F30DB"/>
    <w:rsid w:val="000F31E4"/>
    <w:rsid w:val="000F33D0"/>
    <w:rsid w:val="000F5D0F"/>
    <w:rsid w:val="000F5D50"/>
    <w:rsid w:val="000F5E6E"/>
    <w:rsid w:val="001001FE"/>
    <w:rsid w:val="00100EB6"/>
    <w:rsid w:val="00101AA7"/>
    <w:rsid w:val="0010304D"/>
    <w:rsid w:val="001042AE"/>
    <w:rsid w:val="00104E88"/>
    <w:rsid w:val="001052F2"/>
    <w:rsid w:val="00105659"/>
    <w:rsid w:val="00105973"/>
    <w:rsid w:val="00105B7A"/>
    <w:rsid w:val="00106CD3"/>
    <w:rsid w:val="00107882"/>
    <w:rsid w:val="00107A1E"/>
    <w:rsid w:val="00107CF4"/>
    <w:rsid w:val="00111637"/>
    <w:rsid w:val="001116C1"/>
    <w:rsid w:val="00112532"/>
    <w:rsid w:val="001134B0"/>
    <w:rsid w:val="00113856"/>
    <w:rsid w:val="00114F24"/>
    <w:rsid w:val="00115213"/>
    <w:rsid w:val="001165B2"/>
    <w:rsid w:val="00116DF7"/>
    <w:rsid w:val="001170C5"/>
    <w:rsid w:val="00117920"/>
    <w:rsid w:val="00120A3D"/>
    <w:rsid w:val="00121807"/>
    <w:rsid w:val="00121B31"/>
    <w:rsid w:val="001235AD"/>
    <w:rsid w:val="00124A49"/>
    <w:rsid w:val="001257C8"/>
    <w:rsid w:val="00125E4B"/>
    <w:rsid w:val="00125EA2"/>
    <w:rsid w:val="00126647"/>
    <w:rsid w:val="001268F5"/>
    <w:rsid w:val="00126C09"/>
    <w:rsid w:val="00126DA4"/>
    <w:rsid w:val="00130C86"/>
    <w:rsid w:val="00130EEA"/>
    <w:rsid w:val="00131724"/>
    <w:rsid w:val="00131FFA"/>
    <w:rsid w:val="001339FF"/>
    <w:rsid w:val="001344C8"/>
    <w:rsid w:val="00135AB9"/>
    <w:rsid w:val="00135B18"/>
    <w:rsid w:val="00136E31"/>
    <w:rsid w:val="001414D9"/>
    <w:rsid w:val="00141D32"/>
    <w:rsid w:val="001430E2"/>
    <w:rsid w:val="00143565"/>
    <w:rsid w:val="0014360D"/>
    <w:rsid w:val="0014368C"/>
    <w:rsid w:val="00143BCF"/>
    <w:rsid w:val="00144327"/>
    <w:rsid w:val="001445A0"/>
    <w:rsid w:val="001445DB"/>
    <w:rsid w:val="00144634"/>
    <w:rsid w:val="001449F4"/>
    <w:rsid w:val="00145A2F"/>
    <w:rsid w:val="00145B0F"/>
    <w:rsid w:val="00146038"/>
    <w:rsid w:val="0014742B"/>
    <w:rsid w:val="0015204B"/>
    <w:rsid w:val="00152B46"/>
    <w:rsid w:val="00154A11"/>
    <w:rsid w:val="00154C98"/>
    <w:rsid w:val="00154E34"/>
    <w:rsid w:val="00157E5C"/>
    <w:rsid w:val="00160C43"/>
    <w:rsid w:val="00160ED2"/>
    <w:rsid w:val="00161410"/>
    <w:rsid w:val="00162080"/>
    <w:rsid w:val="0016243E"/>
    <w:rsid w:val="001644C0"/>
    <w:rsid w:val="0016586E"/>
    <w:rsid w:val="001665D2"/>
    <w:rsid w:val="00166D2F"/>
    <w:rsid w:val="00171E0A"/>
    <w:rsid w:val="001729B8"/>
    <w:rsid w:val="00173082"/>
    <w:rsid w:val="001730B4"/>
    <w:rsid w:val="00173160"/>
    <w:rsid w:val="00174043"/>
    <w:rsid w:val="00174FDB"/>
    <w:rsid w:val="00175135"/>
    <w:rsid w:val="0017517C"/>
    <w:rsid w:val="00176805"/>
    <w:rsid w:val="00176C16"/>
    <w:rsid w:val="00177BC5"/>
    <w:rsid w:val="00180887"/>
    <w:rsid w:val="0018140F"/>
    <w:rsid w:val="00181C4F"/>
    <w:rsid w:val="001835CF"/>
    <w:rsid w:val="001838C2"/>
    <w:rsid w:val="00185550"/>
    <w:rsid w:val="00186385"/>
    <w:rsid w:val="001866C6"/>
    <w:rsid w:val="00186BE4"/>
    <w:rsid w:val="00187206"/>
    <w:rsid w:val="001922BA"/>
    <w:rsid w:val="00192F2F"/>
    <w:rsid w:val="001941BE"/>
    <w:rsid w:val="001945E9"/>
    <w:rsid w:val="00194BAC"/>
    <w:rsid w:val="00195582"/>
    <w:rsid w:val="00196E9D"/>
    <w:rsid w:val="0019739B"/>
    <w:rsid w:val="001977C3"/>
    <w:rsid w:val="001979F6"/>
    <w:rsid w:val="001A0802"/>
    <w:rsid w:val="001A0D77"/>
    <w:rsid w:val="001A1115"/>
    <w:rsid w:val="001A42F7"/>
    <w:rsid w:val="001A4EAD"/>
    <w:rsid w:val="001A5654"/>
    <w:rsid w:val="001A5667"/>
    <w:rsid w:val="001A6866"/>
    <w:rsid w:val="001A78CC"/>
    <w:rsid w:val="001B1ACD"/>
    <w:rsid w:val="001B394A"/>
    <w:rsid w:val="001B4629"/>
    <w:rsid w:val="001B4AE1"/>
    <w:rsid w:val="001B5478"/>
    <w:rsid w:val="001B5F5D"/>
    <w:rsid w:val="001B6337"/>
    <w:rsid w:val="001B674A"/>
    <w:rsid w:val="001B6AAE"/>
    <w:rsid w:val="001B78FB"/>
    <w:rsid w:val="001B7A9B"/>
    <w:rsid w:val="001B7AC0"/>
    <w:rsid w:val="001C030B"/>
    <w:rsid w:val="001C27DC"/>
    <w:rsid w:val="001C29F3"/>
    <w:rsid w:val="001C43D8"/>
    <w:rsid w:val="001C44B9"/>
    <w:rsid w:val="001C49DF"/>
    <w:rsid w:val="001C5BEB"/>
    <w:rsid w:val="001C6301"/>
    <w:rsid w:val="001C6E0B"/>
    <w:rsid w:val="001C743B"/>
    <w:rsid w:val="001C7C02"/>
    <w:rsid w:val="001D0388"/>
    <w:rsid w:val="001D0AF1"/>
    <w:rsid w:val="001D0D68"/>
    <w:rsid w:val="001D11DB"/>
    <w:rsid w:val="001D12AB"/>
    <w:rsid w:val="001D1392"/>
    <w:rsid w:val="001D14C3"/>
    <w:rsid w:val="001D1507"/>
    <w:rsid w:val="001D1858"/>
    <w:rsid w:val="001D1ADB"/>
    <w:rsid w:val="001D34D4"/>
    <w:rsid w:val="001D34ED"/>
    <w:rsid w:val="001D4610"/>
    <w:rsid w:val="001D4776"/>
    <w:rsid w:val="001D48B2"/>
    <w:rsid w:val="001D4AA8"/>
    <w:rsid w:val="001D5F26"/>
    <w:rsid w:val="001D6604"/>
    <w:rsid w:val="001D7332"/>
    <w:rsid w:val="001E0AB5"/>
    <w:rsid w:val="001E162A"/>
    <w:rsid w:val="001E1CC7"/>
    <w:rsid w:val="001E2119"/>
    <w:rsid w:val="001E2707"/>
    <w:rsid w:val="001E37E5"/>
    <w:rsid w:val="001E3B09"/>
    <w:rsid w:val="001E48FE"/>
    <w:rsid w:val="001E55AB"/>
    <w:rsid w:val="001E5DCC"/>
    <w:rsid w:val="001E621F"/>
    <w:rsid w:val="001E63C2"/>
    <w:rsid w:val="001E78BC"/>
    <w:rsid w:val="001F05B2"/>
    <w:rsid w:val="001F0BF8"/>
    <w:rsid w:val="001F204D"/>
    <w:rsid w:val="001F2D6F"/>
    <w:rsid w:val="001F31B9"/>
    <w:rsid w:val="001F46DC"/>
    <w:rsid w:val="001F53B9"/>
    <w:rsid w:val="001F684F"/>
    <w:rsid w:val="001F6BEB"/>
    <w:rsid w:val="00200A0C"/>
    <w:rsid w:val="002023BC"/>
    <w:rsid w:val="002025C1"/>
    <w:rsid w:val="00205DB0"/>
    <w:rsid w:val="00206B9F"/>
    <w:rsid w:val="0020703E"/>
    <w:rsid w:val="00207249"/>
    <w:rsid w:val="00210250"/>
    <w:rsid w:val="00210339"/>
    <w:rsid w:val="00210B27"/>
    <w:rsid w:val="00210C2A"/>
    <w:rsid w:val="0021185B"/>
    <w:rsid w:val="00211C8F"/>
    <w:rsid w:val="00212882"/>
    <w:rsid w:val="0021313B"/>
    <w:rsid w:val="002136F3"/>
    <w:rsid w:val="00213E27"/>
    <w:rsid w:val="00214173"/>
    <w:rsid w:val="002149EA"/>
    <w:rsid w:val="00214B0F"/>
    <w:rsid w:val="00214C9B"/>
    <w:rsid w:val="00214E9F"/>
    <w:rsid w:val="00215735"/>
    <w:rsid w:val="00215B0F"/>
    <w:rsid w:val="00215D87"/>
    <w:rsid w:val="00221E05"/>
    <w:rsid w:val="00222EDB"/>
    <w:rsid w:val="0022429B"/>
    <w:rsid w:val="0022442C"/>
    <w:rsid w:val="00225670"/>
    <w:rsid w:val="00225DBF"/>
    <w:rsid w:val="002279C6"/>
    <w:rsid w:val="00231340"/>
    <w:rsid w:val="00232058"/>
    <w:rsid w:val="00233738"/>
    <w:rsid w:val="00234764"/>
    <w:rsid w:val="00234DC6"/>
    <w:rsid w:val="00234FD9"/>
    <w:rsid w:val="002352F6"/>
    <w:rsid w:val="002353B7"/>
    <w:rsid w:val="00236585"/>
    <w:rsid w:val="00237909"/>
    <w:rsid w:val="00237FEF"/>
    <w:rsid w:val="002401E5"/>
    <w:rsid w:val="002402DA"/>
    <w:rsid w:val="00240DAA"/>
    <w:rsid w:val="0024228D"/>
    <w:rsid w:val="0024291F"/>
    <w:rsid w:val="002429B4"/>
    <w:rsid w:val="00243A50"/>
    <w:rsid w:val="0024624B"/>
    <w:rsid w:val="00246569"/>
    <w:rsid w:val="00247535"/>
    <w:rsid w:val="00250C38"/>
    <w:rsid w:val="00251749"/>
    <w:rsid w:val="002527D8"/>
    <w:rsid w:val="0025281E"/>
    <w:rsid w:val="00252F9B"/>
    <w:rsid w:val="0025449B"/>
    <w:rsid w:val="00254E01"/>
    <w:rsid w:val="00256722"/>
    <w:rsid w:val="00256FE1"/>
    <w:rsid w:val="00260985"/>
    <w:rsid w:val="0026185A"/>
    <w:rsid w:val="0026232D"/>
    <w:rsid w:val="0026281E"/>
    <w:rsid w:val="0026382D"/>
    <w:rsid w:val="002640F1"/>
    <w:rsid w:val="00264802"/>
    <w:rsid w:val="0026505E"/>
    <w:rsid w:val="002666B3"/>
    <w:rsid w:val="00266A7B"/>
    <w:rsid w:val="0026705E"/>
    <w:rsid w:val="00270136"/>
    <w:rsid w:val="002709F9"/>
    <w:rsid w:val="0027214D"/>
    <w:rsid w:val="00272369"/>
    <w:rsid w:val="002734FF"/>
    <w:rsid w:val="002739D1"/>
    <w:rsid w:val="002745FF"/>
    <w:rsid w:val="00275598"/>
    <w:rsid w:val="00276753"/>
    <w:rsid w:val="00276984"/>
    <w:rsid w:val="00277477"/>
    <w:rsid w:val="002775A8"/>
    <w:rsid w:val="00277E1D"/>
    <w:rsid w:val="00280437"/>
    <w:rsid w:val="00280541"/>
    <w:rsid w:val="002816E1"/>
    <w:rsid w:val="0028395D"/>
    <w:rsid w:val="00284F54"/>
    <w:rsid w:val="00284F83"/>
    <w:rsid w:val="002851DA"/>
    <w:rsid w:val="00287288"/>
    <w:rsid w:val="00287D0C"/>
    <w:rsid w:val="00287ECC"/>
    <w:rsid w:val="002906FE"/>
    <w:rsid w:val="002910B8"/>
    <w:rsid w:val="00291586"/>
    <w:rsid w:val="002916C4"/>
    <w:rsid w:val="00291B05"/>
    <w:rsid w:val="002928BC"/>
    <w:rsid w:val="002948F8"/>
    <w:rsid w:val="00295462"/>
    <w:rsid w:val="00296138"/>
    <w:rsid w:val="002965AF"/>
    <w:rsid w:val="00297402"/>
    <w:rsid w:val="00297B39"/>
    <w:rsid w:val="002A14E9"/>
    <w:rsid w:val="002A25DA"/>
    <w:rsid w:val="002A26D4"/>
    <w:rsid w:val="002A2BE0"/>
    <w:rsid w:val="002A33BF"/>
    <w:rsid w:val="002A42AE"/>
    <w:rsid w:val="002A5D28"/>
    <w:rsid w:val="002A5F48"/>
    <w:rsid w:val="002A67C7"/>
    <w:rsid w:val="002A6828"/>
    <w:rsid w:val="002A6C6B"/>
    <w:rsid w:val="002A7039"/>
    <w:rsid w:val="002B0363"/>
    <w:rsid w:val="002B05CB"/>
    <w:rsid w:val="002B0DCE"/>
    <w:rsid w:val="002B192F"/>
    <w:rsid w:val="002B1F4F"/>
    <w:rsid w:val="002B2314"/>
    <w:rsid w:val="002B32FE"/>
    <w:rsid w:val="002B48CE"/>
    <w:rsid w:val="002B4F5A"/>
    <w:rsid w:val="002B54C4"/>
    <w:rsid w:val="002B5514"/>
    <w:rsid w:val="002B6529"/>
    <w:rsid w:val="002B65C9"/>
    <w:rsid w:val="002B6A32"/>
    <w:rsid w:val="002B6A67"/>
    <w:rsid w:val="002B709B"/>
    <w:rsid w:val="002B7F5B"/>
    <w:rsid w:val="002C140E"/>
    <w:rsid w:val="002C2753"/>
    <w:rsid w:val="002C3534"/>
    <w:rsid w:val="002C5053"/>
    <w:rsid w:val="002C5998"/>
    <w:rsid w:val="002C74E1"/>
    <w:rsid w:val="002D0FFD"/>
    <w:rsid w:val="002D2D8F"/>
    <w:rsid w:val="002D3361"/>
    <w:rsid w:val="002D5784"/>
    <w:rsid w:val="002E2134"/>
    <w:rsid w:val="002E2BED"/>
    <w:rsid w:val="002E3531"/>
    <w:rsid w:val="002E38B6"/>
    <w:rsid w:val="002E38C8"/>
    <w:rsid w:val="002E3E1B"/>
    <w:rsid w:val="002E447A"/>
    <w:rsid w:val="002E4999"/>
    <w:rsid w:val="002E5314"/>
    <w:rsid w:val="002E6A92"/>
    <w:rsid w:val="002E763D"/>
    <w:rsid w:val="002E7B5D"/>
    <w:rsid w:val="002F10BC"/>
    <w:rsid w:val="002F1A20"/>
    <w:rsid w:val="002F3045"/>
    <w:rsid w:val="002F3356"/>
    <w:rsid w:val="002F377C"/>
    <w:rsid w:val="002F3C38"/>
    <w:rsid w:val="002F3EB8"/>
    <w:rsid w:val="002F49D1"/>
    <w:rsid w:val="002F5633"/>
    <w:rsid w:val="002F5961"/>
    <w:rsid w:val="002F6919"/>
    <w:rsid w:val="002F6B52"/>
    <w:rsid w:val="002F702A"/>
    <w:rsid w:val="002F7DC3"/>
    <w:rsid w:val="00303801"/>
    <w:rsid w:val="00305022"/>
    <w:rsid w:val="00305CAE"/>
    <w:rsid w:val="00306278"/>
    <w:rsid w:val="0030654C"/>
    <w:rsid w:val="00306574"/>
    <w:rsid w:val="00306C07"/>
    <w:rsid w:val="00307B66"/>
    <w:rsid w:val="00310261"/>
    <w:rsid w:val="003108E7"/>
    <w:rsid w:val="00312606"/>
    <w:rsid w:val="00313A47"/>
    <w:rsid w:val="00313D1B"/>
    <w:rsid w:val="003146AD"/>
    <w:rsid w:val="0031582E"/>
    <w:rsid w:val="00315B90"/>
    <w:rsid w:val="0031686D"/>
    <w:rsid w:val="003170F3"/>
    <w:rsid w:val="0031743E"/>
    <w:rsid w:val="00320956"/>
    <w:rsid w:val="00320B1C"/>
    <w:rsid w:val="00322C69"/>
    <w:rsid w:val="00323003"/>
    <w:rsid w:val="0032382A"/>
    <w:rsid w:val="00324725"/>
    <w:rsid w:val="0032491C"/>
    <w:rsid w:val="00324F90"/>
    <w:rsid w:val="00325576"/>
    <w:rsid w:val="00326166"/>
    <w:rsid w:val="003276E0"/>
    <w:rsid w:val="00327AFA"/>
    <w:rsid w:val="00327B9D"/>
    <w:rsid w:val="003301F2"/>
    <w:rsid w:val="0033024A"/>
    <w:rsid w:val="00332ADB"/>
    <w:rsid w:val="00332AFC"/>
    <w:rsid w:val="0033414B"/>
    <w:rsid w:val="00334218"/>
    <w:rsid w:val="003344ED"/>
    <w:rsid w:val="0033458B"/>
    <w:rsid w:val="003346B9"/>
    <w:rsid w:val="00335CB1"/>
    <w:rsid w:val="0033631A"/>
    <w:rsid w:val="00337C27"/>
    <w:rsid w:val="00337DE5"/>
    <w:rsid w:val="00340303"/>
    <w:rsid w:val="00340B22"/>
    <w:rsid w:val="00342F82"/>
    <w:rsid w:val="0034528B"/>
    <w:rsid w:val="00345C15"/>
    <w:rsid w:val="0034696A"/>
    <w:rsid w:val="00346EF0"/>
    <w:rsid w:val="003476C8"/>
    <w:rsid w:val="00347F16"/>
    <w:rsid w:val="0035030F"/>
    <w:rsid w:val="00350480"/>
    <w:rsid w:val="003505BC"/>
    <w:rsid w:val="0035086F"/>
    <w:rsid w:val="003508D2"/>
    <w:rsid w:val="0035128E"/>
    <w:rsid w:val="00351FA3"/>
    <w:rsid w:val="0035206D"/>
    <w:rsid w:val="0035394E"/>
    <w:rsid w:val="00353E72"/>
    <w:rsid w:val="00354A67"/>
    <w:rsid w:val="00354BAC"/>
    <w:rsid w:val="00354C6C"/>
    <w:rsid w:val="00355D8A"/>
    <w:rsid w:val="00356A67"/>
    <w:rsid w:val="00356B8D"/>
    <w:rsid w:val="00356F14"/>
    <w:rsid w:val="0036015A"/>
    <w:rsid w:val="003607AA"/>
    <w:rsid w:val="003608F7"/>
    <w:rsid w:val="00360A74"/>
    <w:rsid w:val="00360C5B"/>
    <w:rsid w:val="00361D46"/>
    <w:rsid w:val="00362D59"/>
    <w:rsid w:val="0036465C"/>
    <w:rsid w:val="003646B6"/>
    <w:rsid w:val="003650D5"/>
    <w:rsid w:val="003659C0"/>
    <w:rsid w:val="00365C3E"/>
    <w:rsid w:val="00365C59"/>
    <w:rsid w:val="0036606F"/>
    <w:rsid w:val="00366B27"/>
    <w:rsid w:val="00366B6B"/>
    <w:rsid w:val="0036773A"/>
    <w:rsid w:val="0036792C"/>
    <w:rsid w:val="00367BF1"/>
    <w:rsid w:val="00367F6A"/>
    <w:rsid w:val="003707D6"/>
    <w:rsid w:val="00370B7A"/>
    <w:rsid w:val="00371695"/>
    <w:rsid w:val="0037299D"/>
    <w:rsid w:val="0037304F"/>
    <w:rsid w:val="00373563"/>
    <w:rsid w:val="003746D4"/>
    <w:rsid w:val="00376182"/>
    <w:rsid w:val="0037621F"/>
    <w:rsid w:val="003766D1"/>
    <w:rsid w:val="00381856"/>
    <w:rsid w:val="00382E7D"/>
    <w:rsid w:val="00383C5A"/>
    <w:rsid w:val="003847C4"/>
    <w:rsid w:val="003856D9"/>
    <w:rsid w:val="00386A9D"/>
    <w:rsid w:val="00386E13"/>
    <w:rsid w:val="0039071E"/>
    <w:rsid w:val="00391971"/>
    <w:rsid w:val="00391BF3"/>
    <w:rsid w:val="003929B7"/>
    <w:rsid w:val="00393305"/>
    <w:rsid w:val="00393C4F"/>
    <w:rsid w:val="00394431"/>
    <w:rsid w:val="00396708"/>
    <w:rsid w:val="003A29D7"/>
    <w:rsid w:val="003A36B5"/>
    <w:rsid w:val="003A3A8E"/>
    <w:rsid w:val="003A48DE"/>
    <w:rsid w:val="003A6866"/>
    <w:rsid w:val="003B079C"/>
    <w:rsid w:val="003B07D3"/>
    <w:rsid w:val="003B0A57"/>
    <w:rsid w:val="003B1451"/>
    <w:rsid w:val="003B1541"/>
    <w:rsid w:val="003B250D"/>
    <w:rsid w:val="003B328D"/>
    <w:rsid w:val="003B4860"/>
    <w:rsid w:val="003B4D26"/>
    <w:rsid w:val="003B5575"/>
    <w:rsid w:val="003B586D"/>
    <w:rsid w:val="003B69A5"/>
    <w:rsid w:val="003B7851"/>
    <w:rsid w:val="003C035D"/>
    <w:rsid w:val="003C0B4F"/>
    <w:rsid w:val="003C1976"/>
    <w:rsid w:val="003C1E08"/>
    <w:rsid w:val="003C1E64"/>
    <w:rsid w:val="003C4CD1"/>
    <w:rsid w:val="003C4E08"/>
    <w:rsid w:val="003C5BA4"/>
    <w:rsid w:val="003C645D"/>
    <w:rsid w:val="003C6DA1"/>
    <w:rsid w:val="003C79D7"/>
    <w:rsid w:val="003C7F01"/>
    <w:rsid w:val="003D019A"/>
    <w:rsid w:val="003D032F"/>
    <w:rsid w:val="003D04EE"/>
    <w:rsid w:val="003D07F8"/>
    <w:rsid w:val="003D1D57"/>
    <w:rsid w:val="003D245E"/>
    <w:rsid w:val="003D2632"/>
    <w:rsid w:val="003D2D0D"/>
    <w:rsid w:val="003D2F5F"/>
    <w:rsid w:val="003D32CC"/>
    <w:rsid w:val="003D3393"/>
    <w:rsid w:val="003D3E4C"/>
    <w:rsid w:val="003D3FFF"/>
    <w:rsid w:val="003D4419"/>
    <w:rsid w:val="003D495D"/>
    <w:rsid w:val="003D4BC0"/>
    <w:rsid w:val="003D6F07"/>
    <w:rsid w:val="003D6FF2"/>
    <w:rsid w:val="003D7B4E"/>
    <w:rsid w:val="003E05DF"/>
    <w:rsid w:val="003E1964"/>
    <w:rsid w:val="003E20F2"/>
    <w:rsid w:val="003E2962"/>
    <w:rsid w:val="003E298B"/>
    <w:rsid w:val="003E3115"/>
    <w:rsid w:val="003E34C2"/>
    <w:rsid w:val="003E390E"/>
    <w:rsid w:val="003E3B72"/>
    <w:rsid w:val="003E3DC3"/>
    <w:rsid w:val="003E412A"/>
    <w:rsid w:val="003E4BD2"/>
    <w:rsid w:val="003E54B9"/>
    <w:rsid w:val="003E5619"/>
    <w:rsid w:val="003E59E8"/>
    <w:rsid w:val="003E5B50"/>
    <w:rsid w:val="003E7239"/>
    <w:rsid w:val="003E75A3"/>
    <w:rsid w:val="003E7B9B"/>
    <w:rsid w:val="003F078F"/>
    <w:rsid w:val="003F0D6D"/>
    <w:rsid w:val="003F142E"/>
    <w:rsid w:val="003F1E26"/>
    <w:rsid w:val="003F2EFB"/>
    <w:rsid w:val="003F3F2E"/>
    <w:rsid w:val="003F41F6"/>
    <w:rsid w:val="003F6052"/>
    <w:rsid w:val="003F6077"/>
    <w:rsid w:val="003F6142"/>
    <w:rsid w:val="003F6F53"/>
    <w:rsid w:val="003F73D6"/>
    <w:rsid w:val="003F743B"/>
    <w:rsid w:val="00400089"/>
    <w:rsid w:val="004003ED"/>
    <w:rsid w:val="0040059A"/>
    <w:rsid w:val="0040064A"/>
    <w:rsid w:val="00400D89"/>
    <w:rsid w:val="0040201B"/>
    <w:rsid w:val="00402CDC"/>
    <w:rsid w:val="00403726"/>
    <w:rsid w:val="00404B24"/>
    <w:rsid w:val="00405EBD"/>
    <w:rsid w:val="00406341"/>
    <w:rsid w:val="00406F90"/>
    <w:rsid w:val="00407C53"/>
    <w:rsid w:val="00407F1D"/>
    <w:rsid w:val="00411E44"/>
    <w:rsid w:val="00412016"/>
    <w:rsid w:val="00412180"/>
    <w:rsid w:val="00412466"/>
    <w:rsid w:val="00412BD6"/>
    <w:rsid w:val="00412D5F"/>
    <w:rsid w:val="00412EEF"/>
    <w:rsid w:val="00413A3B"/>
    <w:rsid w:val="00413CC4"/>
    <w:rsid w:val="00413F9E"/>
    <w:rsid w:val="0041407A"/>
    <w:rsid w:val="0041564D"/>
    <w:rsid w:val="00415EF3"/>
    <w:rsid w:val="00417F86"/>
    <w:rsid w:val="004201A6"/>
    <w:rsid w:val="004203B8"/>
    <w:rsid w:val="00421EB5"/>
    <w:rsid w:val="00422CB8"/>
    <w:rsid w:val="0042328C"/>
    <w:rsid w:val="00424599"/>
    <w:rsid w:val="004252B8"/>
    <w:rsid w:val="004254A4"/>
    <w:rsid w:val="00425A6F"/>
    <w:rsid w:val="00425EE9"/>
    <w:rsid w:val="004271F2"/>
    <w:rsid w:val="004273DB"/>
    <w:rsid w:val="004276D1"/>
    <w:rsid w:val="0043109D"/>
    <w:rsid w:val="004328AB"/>
    <w:rsid w:val="00432B89"/>
    <w:rsid w:val="00432C2A"/>
    <w:rsid w:val="004334DB"/>
    <w:rsid w:val="004335B5"/>
    <w:rsid w:val="00434FEC"/>
    <w:rsid w:val="00435D7A"/>
    <w:rsid w:val="004367F7"/>
    <w:rsid w:val="00436DDB"/>
    <w:rsid w:val="004374D6"/>
    <w:rsid w:val="004375D5"/>
    <w:rsid w:val="00441114"/>
    <w:rsid w:val="00442DD2"/>
    <w:rsid w:val="0044368D"/>
    <w:rsid w:val="00443DE9"/>
    <w:rsid w:val="004442F7"/>
    <w:rsid w:val="00444D46"/>
    <w:rsid w:val="00446CBA"/>
    <w:rsid w:val="004475DF"/>
    <w:rsid w:val="0044768E"/>
    <w:rsid w:val="00447F64"/>
    <w:rsid w:val="004503B9"/>
    <w:rsid w:val="00451204"/>
    <w:rsid w:val="004526E8"/>
    <w:rsid w:val="00453488"/>
    <w:rsid w:val="00453DD6"/>
    <w:rsid w:val="004548FF"/>
    <w:rsid w:val="004550C9"/>
    <w:rsid w:val="004550E4"/>
    <w:rsid w:val="004557F8"/>
    <w:rsid w:val="0045720E"/>
    <w:rsid w:val="0045746E"/>
    <w:rsid w:val="00460028"/>
    <w:rsid w:val="004600A9"/>
    <w:rsid w:val="004604A3"/>
    <w:rsid w:val="00460527"/>
    <w:rsid w:val="00461EBE"/>
    <w:rsid w:val="00465C55"/>
    <w:rsid w:val="00466030"/>
    <w:rsid w:val="00466036"/>
    <w:rsid w:val="0046773B"/>
    <w:rsid w:val="0046784A"/>
    <w:rsid w:val="00470DB8"/>
    <w:rsid w:val="00471B66"/>
    <w:rsid w:val="0047209E"/>
    <w:rsid w:val="004720D1"/>
    <w:rsid w:val="004730BF"/>
    <w:rsid w:val="004739F0"/>
    <w:rsid w:val="0047452C"/>
    <w:rsid w:val="00474530"/>
    <w:rsid w:val="00474715"/>
    <w:rsid w:val="00475949"/>
    <w:rsid w:val="00476568"/>
    <w:rsid w:val="004769E3"/>
    <w:rsid w:val="004803D6"/>
    <w:rsid w:val="004810B5"/>
    <w:rsid w:val="004816CC"/>
    <w:rsid w:val="00483015"/>
    <w:rsid w:val="0048362F"/>
    <w:rsid w:val="00483875"/>
    <w:rsid w:val="00484569"/>
    <w:rsid w:val="00485E6D"/>
    <w:rsid w:val="004864BD"/>
    <w:rsid w:val="004866B1"/>
    <w:rsid w:val="004867D4"/>
    <w:rsid w:val="00487985"/>
    <w:rsid w:val="00490AEE"/>
    <w:rsid w:val="00490D60"/>
    <w:rsid w:val="00491423"/>
    <w:rsid w:val="00492411"/>
    <w:rsid w:val="004930BE"/>
    <w:rsid w:val="004940FB"/>
    <w:rsid w:val="00494138"/>
    <w:rsid w:val="0049447C"/>
    <w:rsid w:val="0049627A"/>
    <w:rsid w:val="00496E2F"/>
    <w:rsid w:val="00496F88"/>
    <w:rsid w:val="0049707A"/>
    <w:rsid w:val="0049713F"/>
    <w:rsid w:val="004973BC"/>
    <w:rsid w:val="004A0955"/>
    <w:rsid w:val="004A0B4F"/>
    <w:rsid w:val="004A125C"/>
    <w:rsid w:val="004A1AA8"/>
    <w:rsid w:val="004A220C"/>
    <w:rsid w:val="004A24C2"/>
    <w:rsid w:val="004A2636"/>
    <w:rsid w:val="004A3FF8"/>
    <w:rsid w:val="004A7070"/>
    <w:rsid w:val="004A76B6"/>
    <w:rsid w:val="004B0804"/>
    <w:rsid w:val="004B0DCA"/>
    <w:rsid w:val="004B22E6"/>
    <w:rsid w:val="004B2A09"/>
    <w:rsid w:val="004B3D61"/>
    <w:rsid w:val="004B52E4"/>
    <w:rsid w:val="004C0C30"/>
    <w:rsid w:val="004C12EA"/>
    <w:rsid w:val="004C2E32"/>
    <w:rsid w:val="004C4233"/>
    <w:rsid w:val="004C5F6C"/>
    <w:rsid w:val="004C6192"/>
    <w:rsid w:val="004C79A1"/>
    <w:rsid w:val="004D0900"/>
    <w:rsid w:val="004D0968"/>
    <w:rsid w:val="004D0B55"/>
    <w:rsid w:val="004D0BF9"/>
    <w:rsid w:val="004D0CA2"/>
    <w:rsid w:val="004D10B3"/>
    <w:rsid w:val="004D27CF"/>
    <w:rsid w:val="004D377F"/>
    <w:rsid w:val="004D37FC"/>
    <w:rsid w:val="004D4522"/>
    <w:rsid w:val="004D4AC7"/>
    <w:rsid w:val="004D556A"/>
    <w:rsid w:val="004D63BE"/>
    <w:rsid w:val="004D664F"/>
    <w:rsid w:val="004D6C47"/>
    <w:rsid w:val="004D7442"/>
    <w:rsid w:val="004D7EFB"/>
    <w:rsid w:val="004E1133"/>
    <w:rsid w:val="004E17A3"/>
    <w:rsid w:val="004E2B6E"/>
    <w:rsid w:val="004E2D89"/>
    <w:rsid w:val="004E3454"/>
    <w:rsid w:val="004E48AD"/>
    <w:rsid w:val="004E4B60"/>
    <w:rsid w:val="004E50C5"/>
    <w:rsid w:val="004E542D"/>
    <w:rsid w:val="004E644B"/>
    <w:rsid w:val="004E667C"/>
    <w:rsid w:val="004E7055"/>
    <w:rsid w:val="004E76D2"/>
    <w:rsid w:val="004E77D4"/>
    <w:rsid w:val="004E7ACF"/>
    <w:rsid w:val="004E7FB5"/>
    <w:rsid w:val="004F0627"/>
    <w:rsid w:val="004F0924"/>
    <w:rsid w:val="004F18B9"/>
    <w:rsid w:val="004F19E6"/>
    <w:rsid w:val="004F24D8"/>
    <w:rsid w:val="004F2BC3"/>
    <w:rsid w:val="004F509A"/>
    <w:rsid w:val="004F6B14"/>
    <w:rsid w:val="004F6E8E"/>
    <w:rsid w:val="004F73B9"/>
    <w:rsid w:val="004F76AA"/>
    <w:rsid w:val="0050028A"/>
    <w:rsid w:val="0050120C"/>
    <w:rsid w:val="0050172A"/>
    <w:rsid w:val="00501B49"/>
    <w:rsid w:val="00501BAF"/>
    <w:rsid w:val="00502150"/>
    <w:rsid w:val="0050235B"/>
    <w:rsid w:val="00503714"/>
    <w:rsid w:val="005039D9"/>
    <w:rsid w:val="00503B5F"/>
    <w:rsid w:val="0050412C"/>
    <w:rsid w:val="00504C15"/>
    <w:rsid w:val="00504E1B"/>
    <w:rsid w:val="00504E8B"/>
    <w:rsid w:val="005051CF"/>
    <w:rsid w:val="00506328"/>
    <w:rsid w:val="0050634F"/>
    <w:rsid w:val="005064EF"/>
    <w:rsid w:val="005065EE"/>
    <w:rsid w:val="00506800"/>
    <w:rsid w:val="00506A15"/>
    <w:rsid w:val="0050745E"/>
    <w:rsid w:val="0051046C"/>
    <w:rsid w:val="00512E43"/>
    <w:rsid w:val="0051353C"/>
    <w:rsid w:val="0051386E"/>
    <w:rsid w:val="0051401B"/>
    <w:rsid w:val="00514F46"/>
    <w:rsid w:val="00515FF4"/>
    <w:rsid w:val="005178FD"/>
    <w:rsid w:val="00522963"/>
    <w:rsid w:val="00522EF9"/>
    <w:rsid w:val="00523743"/>
    <w:rsid w:val="00523EF3"/>
    <w:rsid w:val="00523FBE"/>
    <w:rsid w:val="00524F0F"/>
    <w:rsid w:val="0052730B"/>
    <w:rsid w:val="005274DC"/>
    <w:rsid w:val="00527BF7"/>
    <w:rsid w:val="005309B8"/>
    <w:rsid w:val="00531739"/>
    <w:rsid w:val="00531BED"/>
    <w:rsid w:val="005322B8"/>
    <w:rsid w:val="00532DBE"/>
    <w:rsid w:val="0053325C"/>
    <w:rsid w:val="0053327D"/>
    <w:rsid w:val="0053379B"/>
    <w:rsid w:val="00534823"/>
    <w:rsid w:val="00534FE9"/>
    <w:rsid w:val="0053624A"/>
    <w:rsid w:val="00536875"/>
    <w:rsid w:val="0053691B"/>
    <w:rsid w:val="00536EB0"/>
    <w:rsid w:val="0054029C"/>
    <w:rsid w:val="00540EDC"/>
    <w:rsid w:val="00540FC7"/>
    <w:rsid w:val="0054469C"/>
    <w:rsid w:val="005456EF"/>
    <w:rsid w:val="005469F7"/>
    <w:rsid w:val="00550162"/>
    <w:rsid w:val="00551364"/>
    <w:rsid w:val="00551AB9"/>
    <w:rsid w:val="00551BB2"/>
    <w:rsid w:val="005540F0"/>
    <w:rsid w:val="00555848"/>
    <w:rsid w:val="00556D57"/>
    <w:rsid w:val="00557102"/>
    <w:rsid w:val="00557D82"/>
    <w:rsid w:val="005610D7"/>
    <w:rsid w:val="00561581"/>
    <w:rsid w:val="00561CA5"/>
    <w:rsid w:val="00564B28"/>
    <w:rsid w:val="00564CC5"/>
    <w:rsid w:val="0056544B"/>
    <w:rsid w:val="00565D18"/>
    <w:rsid w:val="005661D9"/>
    <w:rsid w:val="005714AB"/>
    <w:rsid w:val="00571DC3"/>
    <w:rsid w:val="005727AA"/>
    <w:rsid w:val="005730FB"/>
    <w:rsid w:val="005748F0"/>
    <w:rsid w:val="0057565F"/>
    <w:rsid w:val="00576D57"/>
    <w:rsid w:val="00576EA7"/>
    <w:rsid w:val="00577249"/>
    <w:rsid w:val="005811BB"/>
    <w:rsid w:val="005818E7"/>
    <w:rsid w:val="00581CA9"/>
    <w:rsid w:val="00582B46"/>
    <w:rsid w:val="00584279"/>
    <w:rsid w:val="0058548C"/>
    <w:rsid w:val="005864D6"/>
    <w:rsid w:val="00587227"/>
    <w:rsid w:val="00587716"/>
    <w:rsid w:val="00587DE6"/>
    <w:rsid w:val="005904EE"/>
    <w:rsid w:val="0059065A"/>
    <w:rsid w:val="005908BE"/>
    <w:rsid w:val="005919A6"/>
    <w:rsid w:val="00591BF2"/>
    <w:rsid w:val="00592C73"/>
    <w:rsid w:val="0059391D"/>
    <w:rsid w:val="00593FE5"/>
    <w:rsid w:val="0059793D"/>
    <w:rsid w:val="005A012C"/>
    <w:rsid w:val="005A03E0"/>
    <w:rsid w:val="005A042E"/>
    <w:rsid w:val="005A0636"/>
    <w:rsid w:val="005A0D6F"/>
    <w:rsid w:val="005A131A"/>
    <w:rsid w:val="005A1BE7"/>
    <w:rsid w:val="005A2C46"/>
    <w:rsid w:val="005A3BA6"/>
    <w:rsid w:val="005A5EC2"/>
    <w:rsid w:val="005A62F4"/>
    <w:rsid w:val="005A696D"/>
    <w:rsid w:val="005A6F0F"/>
    <w:rsid w:val="005A724D"/>
    <w:rsid w:val="005A780F"/>
    <w:rsid w:val="005B0307"/>
    <w:rsid w:val="005B1902"/>
    <w:rsid w:val="005B39B5"/>
    <w:rsid w:val="005B5516"/>
    <w:rsid w:val="005B5933"/>
    <w:rsid w:val="005B5EF9"/>
    <w:rsid w:val="005B5FB7"/>
    <w:rsid w:val="005B78A3"/>
    <w:rsid w:val="005B7B21"/>
    <w:rsid w:val="005B7C6F"/>
    <w:rsid w:val="005C05D1"/>
    <w:rsid w:val="005C09CC"/>
    <w:rsid w:val="005C0DE9"/>
    <w:rsid w:val="005C1735"/>
    <w:rsid w:val="005C1DC2"/>
    <w:rsid w:val="005C1E01"/>
    <w:rsid w:val="005C3593"/>
    <w:rsid w:val="005C3C0D"/>
    <w:rsid w:val="005C3CA1"/>
    <w:rsid w:val="005C4F18"/>
    <w:rsid w:val="005C502C"/>
    <w:rsid w:val="005C5A50"/>
    <w:rsid w:val="005C5E9D"/>
    <w:rsid w:val="005C68D5"/>
    <w:rsid w:val="005D060E"/>
    <w:rsid w:val="005D164F"/>
    <w:rsid w:val="005D1A85"/>
    <w:rsid w:val="005D2309"/>
    <w:rsid w:val="005D2748"/>
    <w:rsid w:val="005D3F88"/>
    <w:rsid w:val="005D5002"/>
    <w:rsid w:val="005D6BB6"/>
    <w:rsid w:val="005D7212"/>
    <w:rsid w:val="005D76F8"/>
    <w:rsid w:val="005D7AB4"/>
    <w:rsid w:val="005E05E0"/>
    <w:rsid w:val="005E1B79"/>
    <w:rsid w:val="005E2FB3"/>
    <w:rsid w:val="005E5ABB"/>
    <w:rsid w:val="005E5EAD"/>
    <w:rsid w:val="005F0569"/>
    <w:rsid w:val="005F1415"/>
    <w:rsid w:val="005F238B"/>
    <w:rsid w:val="005F3588"/>
    <w:rsid w:val="005F3C49"/>
    <w:rsid w:val="005F40A4"/>
    <w:rsid w:val="005F4CBF"/>
    <w:rsid w:val="005F529F"/>
    <w:rsid w:val="005F612B"/>
    <w:rsid w:val="005F6F81"/>
    <w:rsid w:val="005F6FCA"/>
    <w:rsid w:val="005F7AF6"/>
    <w:rsid w:val="00601156"/>
    <w:rsid w:val="006026BD"/>
    <w:rsid w:val="00604328"/>
    <w:rsid w:val="00604AC5"/>
    <w:rsid w:val="00605AD4"/>
    <w:rsid w:val="00605C63"/>
    <w:rsid w:val="006061B0"/>
    <w:rsid w:val="00606823"/>
    <w:rsid w:val="00606B98"/>
    <w:rsid w:val="006070D5"/>
    <w:rsid w:val="00607CCF"/>
    <w:rsid w:val="00607D8B"/>
    <w:rsid w:val="006101F9"/>
    <w:rsid w:val="00610C47"/>
    <w:rsid w:val="00611250"/>
    <w:rsid w:val="0061145E"/>
    <w:rsid w:val="006127D1"/>
    <w:rsid w:val="00612A4F"/>
    <w:rsid w:val="00612CA8"/>
    <w:rsid w:val="00613206"/>
    <w:rsid w:val="00613371"/>
    <w:rsid w:val="00613AC3"/>
    <w:rsid w:val="00616FF4"/>
    <w:rsid w:val="00620526"/>
    <w:rsid w:val="0062059B"/>
    <w:rsid w:val="00620718"/>
    <w:rsid w:val="00620B9F"/>
    <w:rsid w:val="00621275"/>
    <w:rsid w:val="00621620"/>
    <w:rsid w:val="00622F68"/>
    <w:rsid w:val="00623DEC"/>
    <w:rsid w:val="006241D8"/>
    <w:rsid w:val="00624F5C"/>
    <w:rsid w:val="006255D2"/>
    <w:rsid w:val="00626B8B"/>
    <w:rsid w:val="00626EE2"/>
    <w:rsid w:val="006274DC"/>
    <w:rsid w:val="00630506"/>
    <w:rsid w:val="00630E32"/>
    <w:rsid w:val="0063176F"/>
    <w:rsid w:val="00631D5D"/>
    <w:rsid w:val="00633B26"/>
    <w:rsid w:val="00642CB1"/>
    <w:rsid w:val="00643785"/>
    <w:rsid w:val="00644031"/>
    <w:rsid w:val="00644ED4"/>
    <w:rsid w:val="00644F7D"/>
    <w:rsid w:val="0064566A"/>
    <w:rsid w:val="00645759"/>
    <w:rsid w:val="0064637C"/>
    <w:rsid w:val="00647321"/>
    <w:rsid w:val="00647696"/>
    <w:rsid w:val="006477C8"/>
    <w:rsid w:val="006506B6"/>
    <w:rsid w:val="00650700"/>
    <w:rsid w:val="006519F4"/>
    <w:rsid w:val="00652767"/>
    <w:rsid w:val="00652AA0"/>
    <w:rsid w:val="006553FC"/>
    <w:rsid w:val="00655A91"/>
    <w:rsid w:val="00656436"/>
    <w:rsid w:val="00656FDC"/>
    <w:rsid w:val="00657709"/>
    <w:rsid w:val="006600A4"/>
    <w:rsid w:val="00660D4C"/>
    <w:rsid w:val="00661C18"/>
    <w:rsid w:val="00661FC8"/>
    <w:rsid w:val="0066409A"/>
    <w:rsid w:val="0066507A"/>
    <w:rsid w:val="00665E36"/>
    <w:rsid w:val="006662C2"/>
    <w:rsid w:val="0066649E"/>
    <w:rsid w:val="00666B0E"/>
    <w:rsid w:val="00667B4B"/>
    <w:rsid w:val="00671A41"/>
    <w:rsid w:val="00672FD0"/>
    <w:rsid w:val="0067365B"/>
    <w:rsid w:val="006742ED"/>
    <w:rsid w:val="006757F7"/>
    <w:rsid w:val="00681282"/>
    <w:rsid w:val="00683653"/>
    <w:rsid w:val="00683F66"/>
    <w:rsid w:val="0068428E"/>
    <w:rsid w:val="006842EB"/>
    <w:rsid w:val="00684870"/>
    <w:rsid w:val="0068657D"/>
    <w:rsid w:val="00687539"/>
    <w:rsid w:val="00687922"/>
    <w:rsid w:val="00687FCB"/>
    <w:rsid w:val="006907A5"/>
    <w:rsid w:val="006907E2"/>
    <w:rsid w:val="0069097A"/>
    <w:rsid w:val="0069186D"/>
    <w:rsid w:val="00691BEC"/>
    <w:rsid w:val="006920DB"/>
    <w:rsid w:val="00692411"/>
    <w:rsid w:val="006940F2"/>
    <w:rsid w:val="00694995"/>
    <w:rsid w:val="00694C41"/>
    <w:rsid w:val="00695182"/>
    <w:rsid w:val="00695565"/>
    <w:rsid w:val="00695C8B"/>
    <w:rsid w:val="006966A9"/>
    <w:rsid w:val="00697AA6"/>
    <w:rsid w:val="006A1538"/>
    <w:rsid w:val="006A1DE3"/>
    <w:rsid w:val="006A212B"/>
    <w:rsid w:val="006A241F"/>
    <w:rsid w:val="006A24B6"/>
    <w:rsid w:val="006A263F"/>
    <w:rsid w:val="006A366B"/>
    <w:rsid w:val="006A63A8"/>
    <w:rsid w:val="006A692C"/>
    <w:rsid w:val="006A744C"/>
    <w:rsid w:val="006A7E92"/>
    <w:rsid w:val="006B0923"/>
    <w:rsid w:val="006B231B"/>
    <w:rsid w:val="006B2DEE"/>
    <w:rsid w:val="006B2E5B"/>
    <w:rsid w:val="006B5D15"/>
    <w:rsid w:val="006B683C"/>
    <w:rsid w:val="006B6C43"/>
    <w:rsid w:val="006B6E4E"/>
    <w:rsid w:val="006C070E"/>
    <w:rsid w:val="006C2D63"/>
    <w:rsid w:val="006C36DD"/>
    <w:rsid w:val="006C42B0"/>
    <w:rsid w:val="006C460E"/>
    <w:rsid w:val="006C49C3"/>
    <w:rsid w:val="006C4C6E"/>
    <w:rsid w:val="006C582C"/>
    <w:rsid w:val="006C5AE4"/>
    <w:rsid w:val="006C6E3B"/>
    <w:rsid w:val="006D0060"/>
    <w:rsid w:val="006D09C5"/>
    <w:rsid w:val="006D1285"/>
    <w:rsid w:val="006D16B8"/>
    <w:rsid w:val="006D28CA"/>
    <w:rsid w:val="006D29E5"/>
    <w:rsid w:val="006D2E20"/>
    <w:rsid w:val="006D3C9D"/>
    <w:rsid w:val="006D49BD"/>
    <w:rsid w:val="006D4C91"/>
    <w:rsid w:val="006D548C"/>
    <w:rsid w:val="006D5E27"/>
    <w:rsid w:val="006D6E23"/>
    <w:rsid w:val="006D7F67"/>
    <w:rsid w:val="006E1287"/>
    <w:rsid w:val="006E12EB"/>
    <w:rsid w:val="006E257F"/>
    <w:rsid w:val="006E2780"/>
    <w:rsid w:val="006E5218"/>
    <w:rsid w:val="006F0D7A"/>
    <w:rsid w:val="006F154F"/>
    <w:rsid w:val="006F1836"/>
    <w:rsid w:val="006F2230"/>
    <w:rsid w:val="006F2869"/>
    <w:rsid w:val="006F33CD"/>
    <w:rsid w:val="006F3449"/>
    <w:rsid w:val="006F3D03"/>
    <w:rsid w:val="006F481B"/>
    <w:rsid w:val="006F5EA0"/>
    <w:rsid w:val="006F6726"/>
    <w:rsid w:val="006F7808"/>
    <w:rsid w:val="0070007F"/>
    <w:rsid w:val="00700E74"/>
    <w:rsid w:val="00703A2A"/>
    <w:rsid w:val="00703B23"/>
    <w:rsid w:val="007042BB"/>
    <w:rsid w:val="00706958"/>
    <w:rsid w:val="00706D70"/>
    <w:rsid w:val="00707735"/>
    <w:rsid w:val="00710591"/>
    <w:rsid w:val="0071079E"/>
    <w:rsid w:val="00712CA5"/>
    <w:rsid w:val="00712D85"/>
    <w:rsid w:val="00713461"/>
    <w:rsid w:val="0071563E"/>
    <w:rsid w:val="007156F3"/>
    <w:rsid w:val="007168B9"/>
    <w:rsid w:val="00716B93"/>
    <w:rsid w:val="00717D5E"/>
    <w:rsid w:val="00722590"/>
    <w:rsid w:val="0072275F"/>
    <w:rsid w:val="007229AB"/>
    <w:rsid w:val="00722AD9"/>
    <w:rsid w:val="00722D9C"/>
    <w:rsid w:val="0072311F"/>
    <w:rsid w:val="007237E0"/>
    <w:rsid w:val="00725045"/>
    <w:rsid w:val="00726011"/>
    <w:rsid w:val="00726AC7"/>
    <w:rsid w:val="00727569"/>
    <w:rsid w:val="00727DA0"/>
    <w:rsid w:val="00731C5A"/>
    <w:rsid w:val="007330F8"/>
    <w:rsid w:val="007339F6"/>
    <w:rsid w:val="007340FE"/>
    <w:rsid w:val="007352B2"/>
    <w:rsid w:val="00735B3D"/>
    <w:rsid w:val="007360DF"/>
    <w:rsid w:val="00736248"/>
    <w:rsid w:val="007362F0"/>
    <w:rsid w:val="0073668D"/>
    <w:rsid w:val="007379C8"/>
    <w:rsid w:val="00737DD1"/>
    <w:rsid w:val="007401A5"/>
    <w:rsid w:val="00741F30"/>
    <w:rsid w:val="00743FB5"/>
    <w:rsid w:val="00744E9C"/>
    <w:rsid w:val="0074629B"/>
    <w:rsid w:val="00746892"/>
    <w:rsid w:val="00747D42"/>
    <w:rsid w:val="00750885"/>
    <w:rsid w:val="00750F2E"/>
    <w:rsid w:val="00751407"/>
    <w:rsid w:val="00751889"/>
    <w:rsid w:val="00752A1E"/>
    <w:rsid w:val="00753D04"/>
    <w:rsid w:val="00754724"/>
    <w:rsid w:val="00756BB1"/>
    <w:rsid w:val="00756BDB"/>
    <w:rsid w:val="00756FB9"/>
    <w:rsid w:val="007570F5"/>
    <w:rsid w:val="00757838"/>
    <w:rsid w:val="00760D51"/>
    <w:rsid w:val="007615D4"/>
    <w:rsid w:val="00761E5B"/>
    <w:rsid w:val="00762965"/>
    <w:rsid w:val="007634B9"/>
    <w:rsid w:val="00763544"/>
    <w:rsid w:val="00763CC3"/>
    <w:rsid w:val="00763EC3"/>
    <w:rsid w:val="0076442E"/>
    <w:rsid w:val="00765FA0"/>
    <w:rsid w:val="00766743"/>
    <w:rsid w:val="0076737A"/>
    <w:rsid w:val="00767A39"/>
    <w:rsid w:val="00767D83"/>
    <w:rsid w:val="00770206"/>
    <w:rsid w:val="007704A9"/>
    <w:rsid w:val="007717F2"/>
    <w:rsid w:val="00772F27"/>
    <w:rsid w:val="0077350F"/>
    <w:rsid w:val="00773A48"/>
    <w:rsid w:val="00773B73"/>
    <w:rsid w:val="0077569B"/>
    <w:rsid w:val="00775729"/>
    <w:rsid w:val="00775856"/>
    <w:rsid w:val="00775924"/>
    <w:rsid w:val="00775F5F"/>
    <w:rsid w:val="00776569"/>
    <w:rsid w:val="00776638"/>
    <w:rsid w:val="007771A5"/>
    <w:rsid w:val="00782042"/>
    <w:rsid w:val="0078544F"/>
    <w:rsid w:val="00785718"/>
    <w:rsid w:val="00785746"/>
    <w:rsid w:val="0078578B"/>
    <w:rsid w:val="00785C07"/>
    <w:rsid w:val="00785C49"/>
    <w:rsid w:val="00785ED3"/>
    <w:rsid w:val="00790355"/>
    <w:rsid w:val="00790A56"/>
    <w:rsid w:val="00791E17"/>
    <w:rsid w:val="0079325A"/>
    <w:rsid w:val="0079409F"/>
    <w:rsid w:val="007941DF"/>
    <w:rsid w:val="00794863"/>
    <w:rsid w:val="007975DB"/>
    <w:rsid w:val="007A0223"/>
    <w:rsid w:val="007A0DB5"/>
    <w:rsid w:val="007A1454"/>
    <w:rsid w:val="007A274C"/>
    <w:rsid w:val="007A2BEB"/>
    <w:rsid w:val="007A5AED"/>
    <w:rsid w:val="007A72B1"/>
    <w:rsid w:val="007A77BF"/>
    <w:rsid w:val="007A7E95"/>
    <w:rsid w:val="007B03A7"/>
    <w:rsid w:val="007B03C5"/>
    <w:rsid w:val="007B03DF"/>
    <w:rsid w:val="007B0E33"/>
    <w:rsid w:val="007B23C3"/>
    <w:rsid w:val="007B2827"/>
    <w:rsid w:val="007B2ABD"/>
    <w:rsid w:val="007B4042"/>
    <w:rsid w:val="007B4C15"/>
    <w:rsid w:val="007B5030"/>
    <w:rsid w:val="007B69E8"/>
    <w:rsid w:val="007B7F68"/>
    <w:rsid w:val="007B7F9D"/>
    <w:rsid w:val="007C0BC6"/>
    <w:rsid w:val="007C0C46"/>
    <w:rsid w:val="007C1B5E"/>
    <w:rsid w:val="007C208C"/>
    <w:rsid w:val="007C2CC5"/>
    <w:rsid w:val="007C321B"/>
    <w:rsid w:val="007C57BB"/>
    <w:rsid w:val="007C68CE"/>
    <w:rsid w:val="007D2559"/>
    <w:rsid w:val="007D288D"/>
    <w:rsid w:val="007D30B7"/>
    <w:rsid w:val="007D3180"/>
    <w:rsid w:val="007D341E"/>
    <w:rsid w:val="007D3BFF"/>
    <w:rsid w:val="007D42EF"/>
    <w:rsid w:val="007D46CD"/>
    <w:rsid w:val="007D4BF7"/>
    <w:rsid w:val="007D5669"/>
    <w:rsid w:val="007D69F2"/>
    <w:rsid w:val="007D6AD2"/>
    <w:rsid w:val="007D6D76"/>
    <w:rsid w:val="007D7956"/>
    <w:rsid w:val="007E0550"/>
    <w:rsid w:val="007E05FF"/>
    <w:rsid w:val="007E1244"/>
    <w:rsid w:val="007E1F16"/>
    <w:rsid w:val="007E2893"/>
    <w:rsid w:val="007E2C18"/>
    <w:rsid w:val="007E3D83"/>
    <w:rsid w:val="007E4A39"/>
    <w:rsid w:val="007E5C73"/>
    <w:rsid w:val="007E5E3E"/>
    <w:rsid w:val="007F0497"/>
    <w:rsid w:val="007F1904"/>
    <w:rsid w:val="007F19E1"/>
    <w:rsid w:val="007F1E4A"/>
    <w:rsid w:val="007F2780"/>
    <w:rsid w:val="007F2A87"/>
    <w:rsid w:val="007F34B2"/>
    <w:rsid w:val="007F36A6"/>
    <w:rsid w:val="007F42CF"/>
    <w:rsid w:val="007F43FC"/>
    <w:rsid w:val="007F4638"/>
    <w:rsid w:val="007F5646"/>
    <w:rsid w:val="007F5D80"/>
    <w:rsid w:val="007F5DAD"/>
    <w:rsid w:val="007F5E21"/>
    <w:rsid w:val="007F5EB6"/>
    <w:rsid w:val="007F645E"/>
    <w:rsid w:val="007F6B88"/>
    <w:rsid w:val="007F7069"/>
    <w:rsid w:val="007F72FC"/>
    <w:rsid w:val="00800346"/>
    <w:rsid w:val="008003A5"/>
    <w:rsid w:val="008009BA"/>
    <w:rsid w:val="00801DCF"/>
    <w:rsid w:val="00802A82"/>
    <w:rsid w:val="00802D14"/>
    <w:rsid w:val="00803762"/>
    <w:rsid w:val="0080414C"/>
    <w:rsid w:val="00804654"/>
    <w:rsid w:val="00804DB5"/>
    <w:rsid w:val="0080573C"/>
    <w:rsid w:val="00806117"/>
    <w:rsid w:val="00806D2D"/>
    <w:rsid w:val="00807E51"/>
    <w:rsid w:val="00811E86"/>
    <w:rsid w:val="0081288A"/>
    <w:rsid w:val="00812C27"/>
    <w:rsid w:val="008131C7"/>
    <w:rsid w:val="00814130"/>
    <w:rsid w:val="00814AD4"/>
    <w:rsid w:val="00815075"/>
    <w:rsid w:val="00815678"/>
    <w:rsid w:val="00815A26"/>
    <w:rsid w:val="0081641E"/>
    <w:rsid w:val="00817C69"/>
    <w:rsid w:val="00820141"/>
    <w:rsid w:val="008215D4"/>
    <w:rsid w:val="008217A7"/>
    <w:rsid w:val="00822232"/>
    <w:rsid w:val="00823073"/>
    <w:rsid w:val="008233E7"/>
    <w:rsid w:val="00824423"/>
    <w:rsid w:val="00826D2F"/>
    <w:rsid w:val="008275B6"/>
    <w:rsid w:val="00827A49"/>
    <w:rsid w:val="00827BEC"/>
    <w:rsid w:val="00830898"/>
    <w:rsid w:val="008315C0"/>
    <w:rsid w:val="008317DD"/>
    <w:rsid w:val="008323FF"/>
    <w:rsid w:val="0083242D"/>
    <w:rsid w:val="008325AB"/>
    <w:rsid w:val="00832D86"/>
    <w:rsid w:val="00832D9E"/>
    <w:rsid w:val="0083318B"/>
    <w:rsid w:val="0083381A"/>
    <w:rsid w:val="00833909"/>
    <w:rsid w:val="008340A4"/>
    <w:rsid w:val="00834279"/>
    <w:rsid w:val="008347B3"/>
    <w:rsid w:val="008355F1"/>
    <w:rsid w:val="00835EEB"/>
    <w:rsid w:val="008369E6"/>
    <w:rsid w:val="0084047C"/>
    <w:rsid w:val="00841245"/>
    <w:rsid w:val="00841F42"/>
    <w:rsid w:val="0084314C"/>
    <w:rsid w:val="00843230"/>
    <w:rsid w:val="00844608"/>
    <w:rsid w:val="008449DD"/>
    <w:rsid w:val="0084563F"/>
    <w:rsid w:val="008468FB"/>
    <w:rsid w:val="00846D08"/>
    <w:rsid w:val="00847372"/>
    <w:rsid w:val="00847492"/>
    <w:rsid w:val="00847B21"/>
    <w:rsid w:val="00851157"/>
    <w:rsid w:val="008516DE"/>
    <w:rsid w:val="00852092"/>
    <w:rsid w:val="00852BEA"/>
    <w:rsid w:val="00852C80"/>
    <w:rsid w:val="00852F53"/>
    <w:rsid w:val="008530A6"/>
    <w:rsid w:val="00855945"/>
    <w:rsid w:val="00855F9D"/>
    <w:rsid w:val="00855FE2"/>
    <w:rsid w:val="008573CA"/>
    <w:rsid w:val="00860952"/>
    <w:rsid w:val="00860969"/>
    <w:rsid w:val="0086174C"/>
    <w:rsid w:val="0086222D"/>
    <w:rsid w:val="00862641"/>
    <w:rsid w:val="00862D73"/>
    <w:rsid w:val="0086314D"/>
    <w:rsid w:val="0086315B"/>
    <w:rsid w:val="008642E8"/>
    <w:rsid w:val="00865394"/>
    <w:rsid w:val="00867E99"/>
    <w:rsid w:val="008708F3"/>
    <w:rsid w:val="00870989"/>
    <w:rsid w:val="00870DCC"/>
    <w:rsid w:val="00870E85"/>
    <w:rsid w:val="00871B65"/>
    <w:rsid w:val="008723C1"/>
    <w:rsid w:val="00872EDF"/>
    <w:rsid w:val="008731AB"/>
    <w:rsid w:val="008733FB"/>
    <w:rsid w:val="0087427F"/>
    <w:rsid w:val="008742E2"/>
    <w:rsid w:val="00876122"/>
    <w:rsid w:val="00876345"/>
    <w:rsid w:val="008777EC"/>
    <w:rsid w:val="00880208"/>
    <w:rsid w:val="0088120A"/>
    <w:rsid w:val="0088137E"/>
    <w:rsid w:val="00882215"/>
    <w:rsid w:val="00882420"/>
    <w:rsid w:val="00882C8C"/>
    <w:rsid w:val="008832E8"/>
    <w:rsid w:val="00884ED9"/>
    <w:rsid w:val="00885811"/>
    <w:rsid w:val="00886882"/>
    <w:rsid w:val="00886CD3"/>
    <w:rsid w:val="0089145E"/>
    <w:rsid w:val="00891F53"/>
    <w:rsid w:val="00892451"/>
    <w:rsid w:val="008928F9"/>
    <w:rsid w:val="00892D58"/>
    <w:rsid w:val="0089347E"/>
    <w:rsid w:val="00894490"/>
    <w:rsid w:val="008944FA"/>
    <w:rsid w:val="00894CAF"/>
    <w:rsid w:val="008955EC"/>
    <w:rsid w:val="00896390"/>
    <w:rsid w:val="00896456"/>
    <w:rsid w:val="008968DA"/>
    <w:rsid w:val="00896DAF"/>
    <w:rsid w:val="008977A5"/>
    <w:rsid w:val="008A024B"/>
    <w:rsid w:val="008A1CF6"/>
    <w:rsid w:val="008A3E64"/>
    <w:rsid w:val="008A417E"/>
    <w:rsid w:val="008A4E74"/>
    <w:rsid w:val="008A5930"/>
    <w:rsid w:val="008A6DCB"/>
    <w:rsid w:val="008A7D63"/>
    <w:rsid w:val="008A7E35"/>
    <w:rsid w:val="008B0B7A"/>
    <w:rsid w:val="008B0CC8"/>
    <w:rsid w:val="008B152D"/>
    <w:rsid w:val="008B19B3"/>
    <w:rsid w:val="008B29E7"/>
    <w:rsid w:val="008B2C88"/>
    <w:rsid w:val="008B34BB"/>
    <w:rsid w:val="008B34D8"/>
    <w:rsid w:val="008B411A"/>
    <w:rsid w:val="008B4331"/>
    <w:rsid w:val="008B4B3F"/>
    <w:rsid w:val="008B500F"/>
    <w:rsid w:val="008B53D1"/>
    <w:rsid w:val="008B5587"/>
    <w:rsid w:val="008B59E5"/>
    <w:rsid w:val="008B5E51"/>
    <w:rsid w:val="008B5E8B"/>
    <w:rsid w:val="008B6734"/>
    <w:rsid w:val="008B6C00"/>
    <w:rsid w:val="008B76DD"/>
    <w:rsid w:val="008B7B53"/>
    <w:rsid w:val="008B7DC4"/>
    <w:rsid w:val="008C00CA"/>
    <w:rsid w:val="008C122B"/>
    <w:rsid w:val="008C13A7"/>
    <w:rsid w:val="008C2F4B"/>
    <w:rsid w:val="008C503C"/>
    <w:rsid w:val="008C5C9B"/>
    <w:rsid w:val="008C6A3D"/>
    <w:rsid w:val="008C6B91"/>
    <w:rsid w:val="008C6D86"/>
    <w:rsid w:val="008C6E04"/>
    <w:rsid w:val="008C79A5"/>
    <w:rsid w:val="008D2715"/>
    <w:rsid w:val="008D27DE"/>
    <w:rsid w:val="008D2DDF"/>
    <w:rsid w:val="008D4674"/>
    <w:rsid w:val="008D5993"/>
    <w:rsid w:val="008D711A"/>
    <w:rsid w:val="008D7F0C"/>
    <w:rsid w:val="008E136C"/>
    <w:rsid w:val="008E1F8F"/>
    <w:rsid w:val="008E2035"/>
    <w:rsid w:val="008E2180"/>
    <w:rsid w:val="008E27BB"/>
    <w:rsid w:val="008E2951"/>
    <w:rsid w:val="008E2DE3"/>
    <w:rsid w:val="008E465A"/>
    <w:rsid w:val="008E4BAA"/>
    <w:rsid w:val="008E5B65"/>
    <w:rsid w:val="008E5DDF"/>
    <w:rsid w:val="008E674D"/>
    <w:rsid w:val="008E6F49"/>
    <w:rsid w:val="008E7963"/>
    <w:rsid w:val="008E7980"/>
    <w:rsid w:val="008E7BC3"/>
    <w:rsid w:val="008F0857"/>
    <w:rsid w:val="008F1424"/>
    <w:rsid w:val="008F1B64"/>
    <w:rsid w:val="008F25E6"/>
    <w:rsid w:val="008F310D"/>
    <w:rsid w:val="008F3865"/>
    <w:rsid w:val="008F3CDD"/>
    <w:rsid w:val="008F3E18"/>
    <w:rsid w:val="008F4605"/>
    <w:rsid w:val="008F6268"/>
    <w:rsid w:val="008F6D78"/>
    <w:rsid w:val="0090075D"/>
    <w:rsid w:val="00900E6D"/>
    <w:rsid w:val="00901E72"/>
    <w:rsid w:val="00902528"/>
    <w:rsid w:val="00903185"/>
    <w:rsid w:val="00904CAD"/>
    <w:rsid w:val="00905813"/>
    <w:rsid w:val="0090619D"/>
    <w:rsid w:val="0090734B"/>
    <w:rsid w:val="00907725"/>
    <w:rsid w:val="00907DCA"/>
    <w:rsid w:val="00907EC8"/>
    <w:rsid w:val="00910E4F"/>
    <w:rsid w:val="00911B79"/>
    <w:rsid w:val="00911DE9"/>
    <w:rsid w:val="009128B3"/>
    <w:rsid w:val="00912F8C"/>
    <w:rsid w:val="0091333B"/>
    <w:rsid w:val="00914133"/>
    <w:rsid w:val="009144F9"/>
    <w:rsid w:val="0091593F"/>
    <w:rsid w:val="0091750E"/>
    <w:rsid w:val="00917598"/>
    <w:rsid w:val="009215E6"/>
    <w:rsid w:val="00922A4E"/>
    <w:rsid w:val="00922E46"/>
    <w:rsid w:val="0092342C"/>
    <w:rsid w:val="00923989"/>
    <w:rsid w:val="00924E7F"/>
    <w:rsid w:val="00927BEB"/>
    <w:rsid w:val="0093058B"/>
    <w:rsid w:val="00930B85"/>
    <w:rsid w:val="0093131C"/>
    <w:rsid w:val="009313CD"/>
    <w:rsid w:val="00931D2A"/>
    <w:rsid w:val="00932220"/>
    <w:rsid w:val="00932D94"/>
    <w:rsid w:val="00932E3C"/>
    <w:rsid w:val="00934E43"/>
    <w:rsid w:val="0093644B"/>
    <w:rsid w:val="0093707B"/>
    <w:rsid w:val="009373DA"/>
    <w:rsid w:val="0094099F"/>
    <w:rsid w:val="009420A6"/>
    <w:rsid w:val="0094341B"/>
    <w:rsid w:val="00944325"/>
    <w:rsid w:val="00944634"/>
    <w:rsid w:val="00945388"/>
    <w:rsid w:val="00945785"/>
    <w:rsid w:val="00945CC8"/>
    <w:rsid w:val="009464FB"/>
    <w:rsid w:val="009465CA"/>
    <w:rsid w:val="0094694A"/>
    <w:rsid w:val="00947859"/>
    <w:rsid w:val="00950DE3"/>
    <w:rsid w:val="00951B04"/>
    <w:rsid w:val="00951B40"/>
    <w:rsid w:val="00951FC3"/>
    <w:rsid w:val="00954C3C"/>
    <w:rsid w:val="0096092A"/>
    <w:rsid w:val="00961F18"/>
    <w:rsid w:val="009620FF"/>
    <w:rsid w:val="0096239E"/>
    <w:rsid w:val="00962C0A"/>
    <w:rsid w:val="00962D2F"/>
    <w:rsid w:val="00962E9B"/>
    <w:rsid w:val="00963E06"/>
    <w:rsid w:val="009640DE"/>
    <w:rsid w:val="00964538"/>
    <w:rsid w:val="0096496E"/>
    <w:rsid w:val="00964FC3"/>
    <w:rsid w:val="00964FD9"/>
    <w:rsid w:val="00965005"/>
    <w:rsid w:val="009652CA"/>
    <w:rsid w:val="009668BC"/>
    <w:rsid w:val="009668FC"/>
    <w:rsid w:val="009671B3"/>
    <w:rsid w:val="009672FE"/>
    <w:rsid w:val="009679AA"/>
    <w:rsid w:val="00970038"/>
    <w:rsid w:val="00970150"/>
    <w:rsid w:val="00970214"/>
    <w:rsid w:val="00970A52"/>
    <w:rsid w:val="00971DEE"/>
    <w:rsid w:val="009723C6"/>
    <w:rsid w:val="0097343C"/>
    <w:rsid w:val="00973A7E"/>
    <w:rsid w:val="00976904"/>
    <w:rsid w:val="00977224"/>
    <w:rsid w:val="0098025A"/>
    <w:rsid w:val="00981186"/>
    <w:rsid w:val="0098372A"/>
    <w:rsid w:val="0098383A"/>
    <w:rsid w:val="00983B9D"/>
    <w:rsid w:val="00984C8C"/>
    <w:rsid w:val="00984CFA"/>
    <w:rsid w:val="00984EE5"/>
    <w:rsid w:val="0098554F"/>
    <w:rsid w:val="00986AA0"/>
    <w:rsid w:val="009907D4"/>
    <w:rsid w:val="009911D8"/>
    <w:rsid w:val="00991200"/>
    <w:rsid w:val="0099129E"/>
    <w:rsid w:val="00991DF2"/>
    <w:rsid w:val="0099212C"/>
    <w:rsid w:val="00993125"/>
    <w:rsid w:val="00993DC8"/>
    <w:rsid w:val="009941DB"/>
    <w:rsid w:val="009947F7"/>
    <w:rsid w:val="00994DC2"/>
    <w:rsid w:val="009978C3"/>
    <w:rsid w:val="00997995"/>
    <w:rsid w:val="00997A0B"/>
    <w:rsid w:val="009A04C7"/>
    <w:rsid w:val="009A104E"/>
    <w:rsid w:val="009A1832"/>
    <w:rsid w:val="009A3D4E"/>
    <w:rsid w:val="009A42AA"/>
    <w:rsid w:val="009A49EB"/>
    <w:rsid w:val="009A51F8"/>
    <w:rsid w:val="009A59A3"/>
    <w:rsid w:val="009A5EE6"/>
    <w:rsid w:val="009A683B"/>
    <w:rsid w:val="009A6C10"/>
    <w:rsid w:val="009A6EEE"/>
    <w:rsid w:val="009A71DC"/>
    <w:rsid w:val="009A7969"/>
    <w:rsid w:val="009B038B"/>
    <w:rsid w:val="009B03DF"/>
    <w:rsid w:val="009B0988"/>
    <w:rsid w:val="009B1695"/>
    <w:rsid w:val="009B1E0C"/>
    <w:rsid w:val="009B22CA"/>
    <w:rsid w:val="009B23C9"/>
    <w:rsid w:val="009B2496"/>
    <w:rsid w:val="009B26D7"/>
    <w:rsid w:val="009C01D3"/>
    <w:rsid w:val="009C09B6"/>
    <w:rsid w:val="009C0EBD"/>
    <w:rsid w:val="009C3AC9"/>
    <w:rsid w:val="009C4C62"/>
    <w:rsid w:val="009C559F"/>
    <w:rsid w:val="009C56CC"/>
    <w:rsid w:val="009C6BA3"/>
    <w:rsid w:val="009C6CCB"/>
    <w:rsid w:val="009C7241"/>
    <w:rsid w:val="009C7AAB"/>
    <w:rsid w:val="009D3060"/>
    <w:rsid w:val="009D3496"/>
    <w:rsid w:val="009D34FD"/>
    <w:rsid w:val="009D6363"/>
    <w:rsid w:val="009D66A7"/>
    <w:rsid w:val="009E0B64"/>
    <w:rsid w:val="009E12E1"/>
    <w:rsid w:val="009E1EF0"/>
    <w:rsid w:val="009E2CCE"/>
    <w:rsid w:val="009E34FA"/>
    <w:rsid w:val="009E3881"/>
    <w:rsid w:val="009E5519"/>
    <w:rsid w:val="009E5673"/>
    <w:rsid w:val="009E585E"/>
    <w:rsid w:val="009E6756"/>
    <w:rsid w:val="009E7A76"/>
    <w:rsid w:val="009E7B36"/>
    <w:rsid w:val="009F171B"/>
    <w:rsid w:val="009F22D1"/>
    <w:rsid w:val="009F2338"/>
    <w:rsid w:val="009F29D4"/>
    <w:rsid w:val="009F3A73"/>
    <w:rsid w:val="009F43D4"/>
    <w:rsid w:val="009F533D"/>
    <w:rsid w:val="009F5FE4"/>
    <w:rsid w:val="009F6963"/>
    <w:rsid w:val="009F6D22"/>
    <w:rsid w:val="009F6F3D"/>
    <w:rsid w:val="00A006E1"/>
    <w:rsid w:val="00A01840"/>
    <w:rsid w:val="00A01DBB"/>
    <w:rsid w:val="00A0288F"/>
    <w:rsid w:val="00A02FF0"/>
    <w:rsid w:val="00A0318D"/>
    <w:rsid w:val="00A040CB"/>
    <w:rsid w:val="00A04F43"/>
    <w:rsid w:val="00A05B91"/>
    <w:rsid w:val="00A06162"/>
    <w:rsid w:val="00A0631E"/>
    <w:rsid w:val="00A07266"/>
    <w:rsid w:val="00A075CB"/>
    <w:rsid w:val="00A07CDD"/>
    <w:rsid w:val="00A10346"/>
    <w:rsid w:val="00A11687"/>
    <w:rsid w:val="00A125DC"/>
    <w:rsid w:val="00A12640"/>
    <w:rsid w:val="00A13442"/>
    <w:rsid w:val="00A15007"/>
    <w:rsid w:val="00A15298"/>
    <w:rsid w:val="00A157CA"/>
    <w:rsid w:val="00A15820"/>
    <w:rsid w:val="00A1671B"/>
    <w:rsid w:val="00A16CC8"/>
    <w:rsid w:val="00A16DC5"/>
    <w:rsid w:val="00A20676"/>
    <w:rsid w:val="00A20900"/>
    <w:rsid w:val="00A216A6"/>
    <w:rsid w:val="00A229AA"/>
    <w:rsid w:val="00A22E93"/>
    <w:rsid w:val="00A2320E"/>
    <w:rsid w:val="00A255EB"/>
    <w:rsid w:val="00A25F0B"/>
    <w:rsid w:val="00A26D9E"/>
    <w:rsid w:val="00A27007"/>
    <w:rsid w:val="00A278C2"/>
    <w:rsid w:val="00A30FB6"/>
    <w:rsid w:val="00A31A45"/>
    <w:rsid w:val="00A328E8"/>
    <w:rsid w:val="00A32D33"/>
    <w:rsid w:val="00A32F35"/>
    <w:rsid w:val="00A3483B"/>
    <w:rsid w:val="00A34C87"/>
    <w:rsid w:val="00A35776"/>
    <w:rsid w:val="00A35958"/>
    <w:rsid w:val="00A3686A"/>
    <w:rsid w:val="00A3705D"/>
    <w:rsid w:val="00A37576"/>
    <w:rsid w:val="00A37DBB"/>
    <w:rsid w:val="00A40DE1"/>
    <w:rsid w:val="00A41340"/>
    <w:rsid w:val="00A419BC"/>
    <w:rsid w:val="00A419D8"/>
    <w:rsid w:val="00A424C0"/>
    <w:rsid w:val="00A4340F"/>
    <w:rsid w:val="00A43BE8"/>
    <w:rsid w:val="00A44411"/>
    <w:rsid w:val="00A45538"/>
    <w:rsid w:val="00A46241"/>
    <w:rsid w:val="00A46CB4"/>
    <w:rsid w:val="00A47B31"/>
    <w:rsid w:val="00A50283"/>
    <w:rsid w:val="00A51712"/>
    <w:rsid w:val="00A5207A"/>
    <w:rsid w:val="00A53121"/>
    <w:rsid w:val="00A535FF"/>
    <w:rsid w:val="00A538B9"/>
    <w:rsid w:val="00A53ED3"/>
    <w:rsid w:val="00A542E6"/>
    <w:rsid w:val="00A54DEC"/>
    <w:rsid w:val="00A55BEE"/>
    <w:rsid w:val="00A56039"/>
    <w:rsid w:val="00A56E5F"/>
    <w:rsid w:val="00A57035"/>
    <w:rsid w:val="00A579EB"/>
    <w:rsid w:val="00A57D46"/>
    <w:rsid w:val="00A6087C"/>
    <w:rsid w:val="00A60AF1"/>
    <w:rsid w:val="00A611BD"/>
    <w:rsid w:val="00A616B9"/>
    <w:rsid w:val="00A62378"/>
    <w:rsid w:val="00A6247D"/>
    <w:rsid w:val="00A63E4A"/>
    <w:rsid w:val="00A643B8"/>
    <w:rsid w:val="00A64DB8"/>
    <w:rsid w:val="00A703A4"/>
    <w:rsid w:val="00A7104A"/>
    <w:rsid w:val="00A71725"/>
    <w:rsid w:val="00A7201A"/>
    <w:rsid w:val="00A72C90"/>
    <w:rsid w:val="00A72D37"/>
    <w:rsid w:val="00A73D6F"/>
    <w:rsid w:val="00A73D81"/>
    <w:rsid w:val="00A74156"/>
    <w:rsid w:val="00A743F9"/>
    <w:rsid w:val="00A74BA6"/>
    <w:rsid w:val="00A75C17"/>
    <w:rsid w:val="00A769B2"/>
    <w:rsid w:val="00A774DB"/>
    <w:rsid w:val="00A7774C"/>
    <w:rsid w:val="00A81885"/>
    <w:rsid w:val="00A8254B"/>
    <w:rsid w:val="00A83F8C"/>
    <w:rsid w:val="00A84175"/>
    <w:rsid w:val="00A84AD4"/>
    <w:rsid w:val="00A85B52"/>
    <w:rsid w:val="00A8623D"/>
    <w:rsid w:val="00A86D01"/>
    <w:rsid w:val="00A905EF"/>
    <w:rsid w:val="00A9216F"/>
    <w:rsid w:val="00A9290D"/>
    <w:rsid w:val="00A92B48"/>
    <w:rsid w:val="00A92E47"/>
    <w:rsid w:val="00A933E8"/>
    <w:rsid w:val="00A9430E"/>
    <w:rsid w:val="00A947C0"/>
    <w:rsid w:val="00A95551"/>
    <w:rsid w:val="00A95F65"/>
    <w:rsid w:val="00A96269"/>
    <w:rsid w:val="00A96454"/>
    <w:rsid w:val="00A96D32"/>
    <w:rsid w:val="00AA1A73"/>
    <w:rsid w:val="00AA2615"/>
    <w:rsid w:val="00AA2AB6"/>
    <w:rsid w:val="00AA2BA3"/>
    <w:rsid w:val="00AA2D5E"/>
    <w:rsid w:val="00AA334A"/>
    <w:rsid w:val="00AA6358"/>
    <w:rsid w:val="00AA6781"/>
    <w:rsid w:val="00AA6B1F"/>
    <w:rsid w:val="00AB0655"/>
    <w:rsid w:val="00AB0C69"/>
    <w:rsid w:val="00AB2666"/>
    <w:rsid w:val="00AB2B7E"/>
    <w:rsid w:val="00AB3A55"/>
    <w:rsid w:val="00AB44EB"/>
    <w:rsid w:val="00AB49A8"/>
    <w:rsid w:val="00AB592A"/>
    <w:rsid w:val="00AB5D65"/>
    <w:rsid w:val="00AB78EB"/>
    <w:rsid w:val="00AC0165"/>
    <w:rsid w:val="00AC1C13"/>
    <w:rsid w:val="00AC1CCB"/>
    <w:rsid w:val="00AC287A"/>
    <w:rsid w:val="00AC339C"/>
    <w:rsid w:val="00AC4527"/>
    <w:rsid w:val="00AC55EE"/>
    <w:rsid w:val="00AC633A"/>
    <w:rsid w:val="00AC77C9"/>
    <w:rsid w:val="00AD0DB0"/>
    <w:rsid w:val="00AD22BD"/>
    <w:rsid w:val="00AD2A38"/>
    <w:rsid w:val="00AD349D"/>
    <w:rsid w:val="00AD3C66"/>
    <w:rsid w:val="00AD3CC7"/>
    <w:rsid w:val="00AD40E9"/>
    <w:rsid w:val="00AD5D5D"/>
    <w:rsid w:val="00AD6376"/>
    <w:rsid w:val="00AD6715"/>
    <w:rsid w:val="00AD6FCA"/>
    <w:rsid w:val="00AD79B5"/>
    <w:rsid w:val="00AE0127"/>
    <w:rsid w:val="00AE10FB"/>
    <w:rsid w:val="00AE20E1"/>
    <w:rsid w:val="00AE2D43"/>
    <w:rsid w:val="00AE386D"/>
    <w:rsid w:val="00AE39DB"/>
    <w:rsid w:val="00AE3F2B"/>
    <w:rsid w:val="00AE415B"/>
    <w:rsid w:val="00AE46EB"/>
    <w:rsid w:val="00AE48A6"/>
    <w:rsid w:val="00AE4ED4"/>
    <w:rsid w:val="00AE5659"/>
    <w:rsid w:val="00AE5D44"/>
    <w:rsid w:val="00AE69F6"/>
    <w:rsid w:val="00AE706F"/>
    <w:rsid w:val="00AF0251"/>
    <w:rsid w:val="00AF0E11"/>
    <w:rsid w:val="00AF14DA"/>
    <w:rsid w:val="00AF1C3B"/>
    <w:rsid w:val="00AF2A16"/>
    <w:rsid w:val="00AF5E0D"/>
    <w:rsid w:val="00AF66D1"/>
    <w:rsid w:val="00AF7E02"/>
    <w:rsid w:val="00B00CF2"/>
    <w:rsid w:val="00B00FCE"/>
    <w:rsid w:val="00B01172"/>
    <w:rsid w:val="00B028FE"/>
    <w:rsid w:val="00B02B42"/>
    <w:rsid w:val="00B0412F"/>
    <w:rsid w:val="00B06B24"/>
    <w:rsid w:val="00B07484"/>
    <w:rsid w:val="00B075F1"/>
    <w:rsid w:val="00B1005E"/>
    <w:rsid w:val="00B102D9"/>
    <w:rsid w:val="00B107F3"/>
    <w:rsid w:val="00B1324D"/>
    <w:rsid w:val="00B141F1"/>
    <w:rsid w:val="00B144FC"/>
    <w:rsid w:val="00B147FD"/>
    <w:rsid w:val="00B149B2"/>
    <w:rsid w:val="00B14BEB"/>
    <w:rsid w:val="00B151E1"/>
    <w:rsid w:val="00B152C2"/>
    <w:rsid w:val="00B153BE"/>
    <w:rsid w:val="00B15E58"/>
    <w:rsid w:val="00B16217"/>
    <w:rsid w:val="00B163D2"/>
    <w:rsid w:val="00B16B9D"/>
    <w:rsid w:val="00B17A68"/>
    <w:rsid w:val="00B17EF8"/>
    <w:rsid w:val="00B202FC"/>
    <w:rsid w:val="00B2048A"/>
    <w:rsid w:val="00B21ABD"/>
    <w:rsid w:val="00B222C7"/>
    <w:rsid w:val="00B22FA9"/>
    <w:rsid w:val="00B23AA8"/>
    <w:rsid w:val="00B23EF0"/>
    <w:rsid w:val="00B241E5"/>
    <w:rsid w:val="00B24E24"/>
    <w:rsid w:val="00B25C6A"/>
    <w:rsid w:val="00B261FF"/>
    <w:rsid w:val="00B26BC9"/>
    <w:rsid w:val="00B30983"/>
    <w:rsid w:val="00B30D8F"/>
    <w:rsid w:val="00B30E36"/>
    <w:rsid w:val="00B31738"/>
    <w:rsid w:val="00B33178"/>
    <w:rsid w:val="00B33DA4"/>
    <w:rsid w:val="00B34F7E"/>
    <w:rsid w:val="00B361DD"/>
    <w:rsid w:val="00B4014F"/>
    <w:rsid w:val="00B40657"/>
    <w:rsid w:val="00B407AA"/>
    <w:rsid w:val="00B44461"/>
    <w:rsid w:val="00B44611"/>
    <w:rsid w:val="00B447BD"/>
    <w:rsid w:val="00B45ACF"/>
    <w:rsid w:val="00B45E47"/>
    <w:rsid w:val="00B50ED9"/>
    <w:rsid w:val="00B50F81"/>
    <w:rsid w:val="00B50FF0"/>
    <w:rsid w:val="00B520D5"/>
    <w:rsid w:val="00B523A4"/>
    <w:rsid w:val="00B52AC3"/>
    <w:rsid w:val="00B53B66"/>
    <w:rsid w:val="00B5534E"/>
    <w:rsid w:val="00B55D1C"/>
    <w:rsid w:val="00B56499"/>
    <w:rsid w:val="00B56C0B"/>
    <w:rsid w:val="00B57614"/>
    <w:rsid w:val="00B5791B"/>
    <w:rsid w:val="00B57DAE"/>
    <w:rsid w:val="00B60CEC"/>
    <w:rsid w:val="00B60DF8"/>
    <w:rsid w:val="00B60E03"/>
    <w:rsid w:val="00B62509"/>
    <w:rsid w:val="00B63EBE"/>
    <w:rsid w:val="00B6404A"/>
    <w:rsid w:val="00B64C0D"/>
    <w:rsid w:val="00B65DB1"/>
    <w:rsid w:val="00B65ED3"/>
    <w:rsid w:val="00B66324"/>
    <w:rsid w:val="00B667A2"/>
    <w:rsid w:val="00B66842"/>
    <w:rsid w:val="00B67D6C"/>
    <w:rsid w:val="00B715BE"/>
    <w:rsid w:val="00B72F59"/>
    <w:rsid w:val="00B734C8"/>
    <w:rsid w:val="00B735E1"/>
    <w:rsid w:val="00B737EB"/>
    <w:rsid w:val="00B75874"/>
    <w:rsid w:val="00B75B0E"/>
    <w:rsid w:val="00B75FD6"/>
    <w:rsid w:val="00B80EAA"/>
    <w:rsid w:val="00B814FE"/>
    <w:rsid w:val="00B81775"/>
    <w:rsid w:val="00B82183"/>
    <w:rsid w:val="00B83057"/>
    <w:rsid w:val="00B83946"/>
    <w:rsid w:val="00B839EF"/>
    <w:rsid w:val="00B84057"/>
    <w:rsid w:val="00B846B4"/>
    <w:rsid w:val="00B84752"/>
    <w:rsid w:val="00B85DF6"/>
    <w:rsid w:val="00B85FAA"/>
    <w:rsid w:val="00B91789"/>
    <w:rsid w:val="00B9192A"/>
    <w:rsid w:val="00B92ACC"/>
    <w:rsid w:val="00B9462D"/>
    <w:rsid w:val="00B94B82"/>
    <w:rsid w:val="00B970C7"/>
    <w:rsid w:val="00B97D17"/>
    <w:rsid w:val="00BA00C9"/>
    <w:rsid w:val="00BA0DEF"/>
    <w:rsid w:val="00BA2543"/>
    <w:rsid w:val="00BA3CF3"/>
    <w:rsid w:val="00BA4AF0"/>
    <w:rsid w:val="00BA5822"/>
    <w:rsid w:val="00BA6AA6"/>
    <w:rsid w:val="00BA7BE1"/>
    <w:rsid w:val="00BA7CE1"/>
    <w:rsid w:val="00BA7EAC"/>
    <w:rsid w:val="00BB00B0"/>
    <w:rsid w:val="00BB0A43"/>
    <w:rsid w:val="00BB0AAB"/>
    <w:rsid w:val="00BB14A4"/>
    <w:rsid w:val="00BB1508"/>
    <w:rsid w:val="00BB231E"/>
    <w:rsid w:val="00BB2444"/>
    <w:rsid w:val="00BB26FD"/>
    <w:rsid w:val="00BB27DA"/>
    <w:rsid w:val="00BB32A3"/>
    <w:rsid w:val="00BB388F"/>
    <w:rsid w:val="00BB4A39"/>
    <w:rsid w:val="00BB5D25"/>
    <w:rsid w:val="00BB6F72"/>
    <w:rsid w:val="00BB7A8C"/>
    <w:rsid w:val="00BC086E"/>
    <w:rsid w:val="00BC0895"/>
    <w:rsid w:val="00BC1CAE"/>
    <w:rsid w:val="00BC578C"/>
    <w:rsid w:val="00BC7272"/>
    <w:rsid w:val="00BC7F4D"/>
    <w:rsid w:val="00BD02AB"/>
    <w:rsid w:val="00BD0571"/>
    <w:rsid w:val="00BD1072"/>
    <w:rsid w:val="00BD1682"/>
    <w:rsid w:val="00BD2CE0"/>
    <w:rsid w:val="00BD3319"/>
    <w:rsid w:val="00BD383F"/>
    <w:rsid w:val="00BD4676"/>
    <w:rsid w:val="00BD64EF"/>
    <w:rsid w:val="00BE0295"/>
    <w:rsid w:val="00BE12CA"/>
    <w:rsid w:val="00BE18BB"/>
    <w:rsid w:val="00BE2113"/>
    <w:rsid w:val="00BE35F9"/>
    <w:rsid w:val="00BE367C"/>
    <w:rsid w:val="00BE3B70"/>
    <w:rsid w:val="00BE44B3"/>
    <w:rsid w:val="00BE5208"/>
    <w:rsid w:val="00BE6F85"/>
    <w:rsid w:val="00BF0017"/>
    <w:rsid w:val="00BF051F"/>
    <w:rsid w:val="00BF0707"/>
    <w:rsid w:val="00BF0973"/>
    <w:rsid w:val="00BF1212"/>
    <w:rsid w:val="00BF19E1"/>
    <w:rsid w:val="00BF19E6"/>
    <w:rsid w:val="00BF1E37"/>
    <w:rsid w:val="00BF2547"/>
    <w:rsid w:val="00BF2E31"/>
    <w:rsid w:val="00BF4180"/>
    <w:rsid w:val="00BF4988"/>
    <w:rsid w:val="00BF58AC"/>
    <w:rsid w:val="00BF5D77"/>
    <w:rsid w:val="00BF67F2"/>
    <w:rsid w:val="00BF774D"/>
    <w:rsid w:val="00C00EF9"/>
    <w:rsid w:val="00C01BAC"/>
    <w:rsid w:val="00C01E1C"/>
    <w:rsid w:val="00C02AC3"/>
    <w:rsid w:val="00C02DD7"/>
    <w:rsid w:val="00C03108"/>
    <w:rsid w:val="00C0325B"/>
    <w:rsid w:val="00C040A7"/>
    <w:rsid w:val="00C04623"/>
    <w:rsid w:val="00C051F0"/>
    <w:rsid w:val="00C06199"/>
    <w:rsid w:val="00C077BF"/>
    <w:rsid w:val="00C07893"/>
    <w:rsid w:val="00C07B43"/>
    <w:rsid w:val="00C11031"/>
    <w:rsid w:val="00C11561"/>
    <w:rsid w:val="00C116A2"/>
    <w:rsid w:val="00C1279D"/>
    <w:rsid w:val="00C135C7"/>
    <w:rsid w:val="00C13AD3"/>
    <w:rsid w:val="00C13EF1"/>
    <w:rsid w:val="00C14290"/>
    <w:rsid w:val="00C15C2A"/>
    <w:rsid w:val="00C16298"/>
    <w:rsid w:val="00C1644C"/>
    <w:rsid w:val="00C17563"/>
    <w:rsid w:val="00C20392"/>
    <w:rsid w:val="00C21EA2"/>
    <w:rsid w:val="00C226EC"/>
    <w:rsid w:val="00C22DCD"/>
    <w:rsid w:val="00C2379F"/>
    <w:rsid w:val="00C25B7B"/>
    <w:rsid w:val="00C267AD"/>
    <w:rsid w:val="00C27466"/>
    <w:rsid w:val="00C2753A"/>
    <w:rsid w:val="00C305F4"/>
    <w:rsid w:val="00C307E2"/>
    <w:rsid w:val="00C31175"/>
    <w:rsid w:val="00C31456"/>
    <w:rsid w:val="00C31A33"/>
    <w:rsid w:val="00C33C60"/>
    <w:rsid w:val="00C34272"/>
    <w:rsid w:val="00C34942"/>
    <w:rsid w:val="00C34EB2"/>
    <w:rsid w:val="00C36155"/>
    <w:rsid w:val="00C3649F"/>
    <w:rsid w:val="00C37143"/>
    <w:rsid w:val="00C378CC"/>
    <w:rsid w:val="00C41D3D"/>
    <w:rsid w:val="00C42E36"/>
    <w:rsid w:val="00C42FE6"/>
    <w:rsid w:val="00C44263"/>
    <w:rsid w:val="00C44560"/>
    <w:rsid w:val="00C4461A"/>
    <w:rsid w:val="00C45EF6"/>
    <w:rsid w:val="00C4621A"/>
    <w:rsid w:val="00C46276"/>
    <w:rsid w:val="00C50D54"/>
    <w:rsid w:val="00C513EE"/>
    <w:rsid w:val="00C5147B"/>
    <w:rsid w:val="00C51BFF"/>
    <w:rsid w:val="00C52FAE"/>
    <w:rsid w:val="00C53180"/>
    <w:rsid w:val="00C53853"/>
    <w:rsid w:val="00C540EC"/>
    <w:rsid w:val="00C549E2"/>
    <w:rsid w:val="00C5522E"/>
    <w:rsid w:val="00C55576"/>
    <w:rsid w:val="00C56D88"/>
    <w:rsid w:val="00C57D20"/>
    <w:rsid w:val="00C616F2"/>
    <w:rsid w:val="00C61911"/>
    <w:rsid w:val="00C61BF9"/>
    <w:rsid w:val="00C627DE"/>
    <w:rsid w:val="00C62CB3"/>
    <w:rsid w:val="00C64874"/>
    <w:rsid w:val="00C64879"/>
    <w:rsid w:val="00C653D9"/>
    <w:rsid w:val="00C65EA0"/>
    <w:rsid w:val="00C66305"/>
    <w:rsid w:val="00C66B8E"/>
    <w:rsid w:val="00C67107"/>
    <w:rsid w:val="00C675DC"/>
    <w:rsid w:val="00C705A9"/>
    <w:rsid w:val="00C716F6"/>
    <w:rsid w:val="00C71D8D"/>
    <w:rsid w:val="00C72435"/>
    <w:rsid w:val="00C72BDB"/>
    <w:rsid w:val="00C72E41"/>
    <w:rsid w:val="00C7476B"/>
    <w:rsid w:val="00C74A74"/>
    <w:rsid w:val="00C74E5E"/>
    <w:rsid w:val="00C75C8C"/>
    <w:rsid w:val="00C76812"/>
    <w:rsid w:val="00C779E6"/>
    <w:rsid w:val="00C77CF4"/>
    <w:rsid w:val="00C801E9"/>
    <w:rsid w:val="00C80495"/>
    <w:rsid w:val="00C8086F"/>
    <w:rsid w:val="00C815C7"/>
    <w:rsid w:val="00C819EF"/>
    <w:rsid w:val="00C81EAC"/>
    <w:rsid w:val="00C822BC"/>
    <w:rsid w:val="00C82F8C"/>
    <w:rsid w:val="00C839D0"/>
    <w:rsid w:val="00C844DB"/>
    <w:rsid w:val="00C8490C"/>
    <w:rsid w:val="00C84E0D"/>
    <w:rsid w:val="00C8556E"/>
    <w:rsid w:val="00C85715"/>
    <w:rsid w:val="00C85772"/>
    <w:rsid w:val="00C86A7B"/>
    <w:rsid w:val="00C86E6B"/>
    <w:rsid w:val="00C86E77"/>
    <w:rsid w:val="00C90A80"/>
    <w:rsid w:val="00C90E3B"/>
    <w:rsid w:val="00C91A14"/>
    <w:rsid w:val="00C931A9"/>
    <w:rsid w:val="00C93869"/>
    <w:rsid w:val="00C93B31"/>
    <w:rsid w:val="00C94370"/>
    <w:rsid w:val="00C95572"/>
    <w:rsid w:val="00C95A08"/>
    <w:rsid w:val="00C96D9D"/>
    <w:rsid w:val="00CA273C"/>
    <w:rsid w:val="00CA2B36"/>
    <w:rsid w:val="00CA33D3"/>
    <w:rsid w:val="00CA5469"/>
    <w:rsid w:val="00CA5952"/>
    <w:rsid w:val="00CA67F2"/>
    <w:rsid w:val="00CA7D39"/>
    <w:rsid w:val="00CB1C1C"/>
    <w:rsid w:val="00CB2B1D"/>
    <w:rsid w:val="00CB33DB"/>
    <w:rsid w:val="00CB37FE"/>
    <w:rsid w:val="00CB4188"/>
    <w:rsid w:val="00CB4854"/>
    <w:rsid w:val="00CB4B78"/>
    <w:rsid w:val="00CB626C"/>
    <w:rsid w:val="00CB649B"/>
    <w:rsid w:val="00CB6888"/>
    <w:rsid w:val="00CB688A"/>
    <w:rsid w:val="00CB6928"/>
    <w:rsid w:val="00CB6B94"/>
    <w:rsid w:val="00CB725D"/>
    <w:rsid w:val="00CB728E"/>
    <w:rsid w:val="00CC09BC"/>
    <w:rsid w:val="00CC0A46"/>
    <w:rsid w:val="00CC1B5A"/>
    <w:rsid w:val="00CC2023"/>
    <w:rsid w:val="00CC2987"/>
    <w:rsid w:val="00CC3645"/>
    <w:rsid w:val="00CC3C2C"/>
    <w:rsid w:val="00CC5055"/>
    <w:rsid w:val="00CC6F74"/>
    <w:rsid w:val="00CC7A7A"/>
    <w:rsid w:val="00CD0EEE"/>
    <w:rsid w:val="00CD10CE"/>
    <w:rsid w:val="00CD1179"/>
    <w:rsid w:val="00CD1D45"/>
    <w:rsid w:val="00CD2CA0"/>
    <w:rsid w:val="00CD372F"/>
    <w:rsid w:val="00CD3E4B"/>
    <w:rsid w:val="00CD4850"/>
    <w:rsid w:val="00CD4939"/>
    <w:rsid w:val="00CD79AF"/>
    <w:rsid w:val="00CE018D"/>
    <w:rsid w:val="00CE0427"/>
    <w:rsid w:val="00CE0F2E"/>
    <w:rsid w:val="00CE1234"/>
    <w:rsid w:val="00CE1646"/>
    <w:rsid w:val="00CE3287"/>
    <w:rsid w:val="00CE3839"/>
    <w:rsid w:val="00CE46C4"/>
    <w:rsid w:val="00CE4AEA"/>
    <w:rsid w:val="00CE4C8B"/>
    <w:rsid w:val="00CE526D"/>
    <w:rsid w:val="00CE57A9"/>
    <w:rsid w:val="00CE7057"/>
    <w:rsid w:val="00CE71EC"/>
    <w:rsid w:val="00CE7233"/>
    <w:rsid w:val="00CE7B44"/>
    <w:rsid w:val="00CF06DC"/>
    <w:rsid w:val="00CF1D9E"/>
    <w:rsid w:val="00CF40C5"/>
    <w:rsid w:val="00CF4BFC"/>
    <w:rsid w:val="00CF5897"/>
    <w:rsid w:val="00D006DF"/>
    <w:rsid w:val="00D00CF3"/>
    <w:rsid w:val="00D01977"/>
    <w:rsid w:val="00D01D11"/>
    <w:rsid w:val="00D01FA5"/>
    <w:rsid w:val="00D02538"/>
    <w:rsid w:val="00D026DB"/>
    <w:rsid w:val="00D030EE"/>
    <w:rsid w:val="00D031B4"/>
    <w:rsid w:val="00D03336"/>
    <w:rsid w:val="00D03DBC"/>
    <w:rsid w:val="00D04E6D"/>
    <w:rsid w:val="00D0584C"/>
    <w:rsid w:val="00D063BF"/>
    <w:rsid w:val="00D06DFB"/>
    <w:rsid w:val="00D07485"/>
    <w:rsid w:val="00D076F9"/>
    <w:rsid w:val="00D10E16"/>
    <w:rsid w:val="00D10F4C"/>
    <w:rsid w:val="00D11151"/>
    <w:rsid w:val="00D1165C"/>
    <w:rsid w:val="00D11E74"/>
    <w:rsid w:val="00D12464"/>
    <w:rsid w:val="00D131E8"/>
    <w:rsid w:val="00D148B2"/>
    <w:rsid w:val="00D16A0B"/>
    <w:rsid w:val="00D16AF5"/>
    <w:rsid w:val="00D2040E"/>
    <w:rsid w:val="00D212F1"/>
    <w:rsid w:val="00D22233"/>
    <w:rsid w:val="00D223F1"/>
    <w:rsid w:val="00D22FAF"/>
    <w:rsid w:val="00D232F1"/>
    <w:rsid w:val="00D23ED0"/>
    <w:rsid w:val="00D2485D"/>
    <w:rsid w:val="00D249E6"/>
    <w:rsid w:val="00D24AF9"/>
    <w:rsid w:val="00D24D16"/>
    <w:rsid w:val="00D25101"/>
    <w:rsid w:val="00D27088"/>
    <w:rsid w:val="00D27C50"/>
    <w:rsid w:val="00D30C91"/>
    <w:rsid w:val="00D30F98"/>
    <w:rsid w:val="00D31071"/>
    <w:rsid w:val="00D3108C"/>
    <w:rsid w:val="00D314EF"/>
    <w:rsid w:val="00D32089"/>
    <w:rsid w:val="00D32BC7"/>
    <w:rsid w:val="00D3317F"/>
    <w:rsid w:val="00D33548"/>
    <w:rsid w:val="00D34CE6"/>
    <w:rsid w:val="00D35BD7"/>
    <w:rsid w:val="00D35C6B"/>
    <w:rsid w:val="00D3601F"/>
    <w:rsid w:val="00D36349"/>
    <w:rsid w:val="00D36915"/>
    <w:rsid w:val="00D36A9F"/>
    <w:rsid w:val="00D372D6"/>
    <w:rsid w:val="00D372DB"/>
    <w:rsid w:val="00D374F1"/>
    <w:rsid w:val="00D400EE"/>
    <w:rsid w:val="00D4043B"/>
    <w:rsid w:val="00D40786"/>
    <w:rsid w:val="00D4086F"/>
    <w:rsid w:val="00D41CE3"/>
    <w:rsid w:val="00D420CD"/>
    <w:rsid w:val="00D42732"/>
    <w:rsid w:val="00D451C8"/>
    <w:rsid w:val="00D473C0"/>
    <w:rsid w:val="00D47CAB"/>
    <w:rsid w:val="00D50B9C"/>
    <w:rsid w:val="00D53A3E"/>
    <w:rsid w:val="00D54CA3"/>
    <w:rsid w:val="00D564A3"/>
    <w:rsid w:val="00D56E4D"/>
    <w:rsid w:val="00D56E93"/>
    <w:rsid w:val="00D61456"/>
    <w:rsid w:val="00D61B0E"/>
    <w:rsid w:val="00D631FA"/>
    <w:rsid w:val="00D632FD"/>
    <w:rsid w:val="00D638B6"/>
    <w:rsid w:val="00D642A0"/>
    <w:rsid w:val="00D6715A"/>
    <w:rsid w:val="00D67E3F"/>
    <w:rsid w:val="00D70F3B"/>
    <w:rsid w:val="00D711B6"/>
    <w:rsid w:val="00D7318B"/>
    <w:rsid w:val="00D735CF"/>
    <w:rsid w:val="00D73C7A"/>
    <w:rsid w:val="00D73ECB"/>
    <w:rsid w:val="00D74D90"/>
    <w:rsid w:val="00D75A07"/>
    <w:rsid w:val="00D75AC1"/>
    <w:rsid w:val="00D7690E"/>
    <w:rsid w:val="00D76F08"/>
    <w:rsid w:val="00D80C32"/>
    <w:rsid w:val="00D8229C"/>
    <w:rsid w:val="00D832A1"/>
    <w:rsid w:val="00D8399C"/>
    <w:rsid w:val="00D8457F"/>
    <w:rsid w:val="00D856F2"/>
    <w:rsid w:val="00D85C01"/>
    <w:rsid w:val="00D91EB6"/>
    <w:rsid w:val="00D9371F"/>
    <w:rsid w:val="00D938F5"/>
    <w:rsid w:val="00D93915"/>
    <w:rsid w:val="00D94973"/>
    <w:rsid w:val="00D95310"/>
    <w:rsid w:val="00D96095"/>
    <w:rsid w:val="00DA0B1E"/>
    <w:rsid w:val="00DA17A6"/>
    <w:rsid w:val="00DA1EAC"/>
    <w:rsid w:val="00DA1F1E"/>
    <w:rsid w:val="00DA3523"/>
    <w:rsid w:val="00DA4175"/>
    <w:rsid w:val="00DA48A6"/>
    <w:rsid w:val="00DA4E02"/>
    <w:rsid w:val="00DA6BB5"/>
    <w:rsid w:val="00DB1F1B"/>
    <w:rsid w:val="00DB30DD"/>
    <w:rsid w:val="00DB3D1B"/>
    <w:rsid w:val="00DB3E80"/>
    <w:rsid w:val="00DB3EFC"/>
    <w:rsid w:val="00DB3F1E"/>
    <w:rsid w:val="00DB42CA"/>
    <w:rsid w:val="00DB5AC5"/>
    <w:rsid w:val="00DB5BB9"/>
    <w:rsid w:val="00DB6C9E"/>
    <w:rsid w:val="00DB7146"/>
    <w:rsid w:val="00DB772D"/>
    <w:rsid w:val="00DC029C"/>
    <w:rsid w:val="00DC07BD"/>
    <w:rsid w:val="00DC0837"/>
    <w:rsid w:val="00DC3396"/>
    <w:rsid w:val="00DC3AA1"/>
    <w:rsid w:val="00DC3B96"/>
    <w:rsid w:val="00DC475D"/>
    <w:rsid w:val="00DC4F44"/>
    <w:rsid w:val="00DC5279"/>
    <w:rsid w:val="00DC5D6A"/>
    <w:rsid w:val="00DC753C"/>
    <w:rsid w:val="00DC7EB6"/>
    <w:rsid w:val="00DD13CA"/>
    <w:rsid w:val="00DD20FE"/>
    <w:rsid w:val="00DD28E6"/>
    <w:rsid w:val="00DD3475"/>
    <w:rsid w:val="00DD3538"/>
    <w:rsid w:val="00DD4C59"/>
    <w:rsid w:val="00DD5160"/>
    <w:rsid w:val="00DD6C77"/>
    <w:rsid w:val="00DD6F0B"/>
    <w:rsid w:val="00DD7686"/>
    <w:rsid w:val="00DE06C8"/>
    <w:rsid w:val="00DE32AA"/>
    <w:rsid w:val="00DE4B24"/>
    <w:rsid w:val="00DE52B7"/>
    <w:rsid w:val="00DE6166"/>
    <w:rsid w:val="00DE647F"/>
    <w:rsid w:val="00DE67E0"/>
    <w:rsid w:val="00DE6EBB"/>
    <w:rsid w:val="00DE6FE9"/>
    <w:rsid w:val="00DE7653"/>
    <w:rsid w:val="00DE76AB"/>
    <w:rsid w:val="00DF0062"/>
    <w:rsid w:val="00DF0336"/>
    <w:rsid w:val="00DF1BF7"/>
    <w:rsid w:val="00DF1E18"/>
    <w:rsid w:val="00DF2569"/>
    <w:rsid w:val="00DF2663"/>
    <w:rsid w:val="00DF289C"/>
    <w:rsid w:val="00DF303F"/>
    <w:rsid w:val="00DF3155"/>
    <w:rsid w:val="00DF370C"/>
    <w:rsid w:val="00DF412C"/>
    <w:rsid w:val="00DF63AB"/>
    <w:rsid w:val="00DF63EF"/>
    <w:rsid w:val="00DF6CC9"/>
    <w:rsid w:val="00DF7086"/>
    <w:rsid w:val="00DF710C"/>
    <w:rsid w:val="00DF7DC5"/>
    <w:rsid w:val="00E0054E"/>
    <w:rsid w:val="00E0092B"/>
    <w:rsid w:val="00E02611"/>
    <w:rsid w:val="00E02E03"/>
    <w:rsid w:val="00E0417F"/>
    <w:rsid w:val="00E0552F"/>
    <w:rsid w:val="00E0563A"/>
    <w:rsid w:val="00E06514"/>
    <w:rsid w:val="00E06871"/>
    <w:rsid w:val="00E11339"/>
    <w:rsid w:val="00E118E4"/>
    <w:rsid w:val="00E11FE8"/>
    <w:rsid w:val="00E127E8"/>
    <w:rsid w:val="00E12BA5"/>
    <w:rsid w:val="00E12C4E"/>
    <w:rsid w:val="00E141C0"/>
    <w:rsid w:val="00E14F6C"/>
    <w:rsid w:val="00E14FF9"/>
    <w:rsid w:val="00E15C8E"/>
    <w:rsid w:val="00E15CF9"/>
    <w:rsid w:val="00E16031"/>
    <w:rsid w:val="00E16172"/>
    <w:rsid w:val="00E165C2"/>
    <w:rsid w:val="00E20A1C"/>
    <w:rsid w:val="00E20CC3"/>
    <w:rsid w:val="00E217CE"/>
    <w:rsid w:val="00E220C2"/>
    <w:rsid w:val="00E22D9F"/>
    <w:rsid w:val="00E23DF6"/>
    <w:rsid w:val="00E23F86"/>
    <w:rsid w:val="00E25229"/>
    <w:rsid w:val="00E25F8C"/>
    <w:rsid w:val="00E2653E"/>
    <w:rsid w:val="00E265A5"/>
    <w:rsid w:val="00E26BEF"/>
    <w:rsid w:val="00E270F9"/>
    <w:rsid w:val="00E27F7F"/>
    <w:rsid w:val="00E30BDB"/>
    <w:rsid w:val="00E3460F"/>
    <w:rsid w:val="00E34699"/>
    <w:rsid w:val="00E347A6"/>
    <w:rsid w:val="00E36965"/>
    <w:rsid w:val="00E36FCB"/>
    <w:rsid w:val="00E3702B"/>
    <w:rsid w:val="00E370A8"/>
    <w:rsid w:val="00E37C09"/>
    <w:rsid w:val="00E40CE7"/>
    <w:rsid w:val="00E415C6"/>
    <w:rsid w:val="00E41CD5"/>
    <w:rsid w:val="00E4229A"/>
    <w:rsid w:val="00E42AFC"/>
    <w:rsid w:val="00E42C03"/>
    <w:rsid w:val="00E4400F"/>
    <w:rsid w:val="00E445E4"/>
    <w:rsid w:val="00E45491"/>
    <w:rsid w:val="00E45668"/>
    <w:rsid w:val="00E4574B"/>
    <w:rsid w:val="00E45FF7"/>
    <w:rsid w:val="00E46B9E"/>
    <w:rsid w:val="00E46CA6"/>
    <w:rsid w:val="00E4727F"/>
    <w:rsid w:val="00E47E9F"/>
    <w:rsid w:val="00E503DE"/>
    <w:rsid w:val="00E50C4A"/>
    <w:rsid w:val="00E523A4"/>
    <w:rsid w:val="00E52E7A"/>
    <w:rsid w:val="00E52F4E"/>
    <w:rsid w:val="00E5368A"/>
    <w:rsid w:val="00E548C0"/>
    <w:rsid w:val="00E54AD5"/>
    <w:rsid w:val="00E55065"/>
    <w:rsid w:val="00E555DA"/>
    <w:rsid w:val="00E5564C"/>
    <w:rsid w:val="00E5599D"/>
    <w:rsid w:val="00E56A19"/>
    <w:rsid w:val="00E56D15"/>
    <w:rsid w:val="00E56DCA"/>
    <w:rsid w:val="00E606FA"/>
    <w:rsid w:val="00E613D4"/>
    <w:rsid w:val="00E616D7"/>
    <w:rsid w:val="00E61A74"/>
    <w:rsid w:val="00E61BD8"/>
    <w:rsid w:val="00E61FDF"/>
    <w:rsid w:val="00E64834"/>
    <w:rsid w:val="00E653CB"/>
    <w:rsid w:val="00E658B0"/>
    <w:rsid w:val="00E66386"/>
    <w:rsid w:val="00E67473"/>
    <w:rsid w:val="00E709B7"/>
    <w:rsid w:val="00E7120D"/>
    <w:rsid w:val="00E726A4"/>
    <w:rsid w:val="00E76149"/>
    <w:rsid w:val="00E76698"/>
    <w:rsid w:val="00E770AB"/>
    <w:rsid w:val="00E8276D"/>
    <w:rsid w:val="00E82A64"/>
    <w:rsid w:val="00E82AE4"/>
    <w:rsid w:val="00E84505"/>
    <w:rsid w:val="00E84F94"/>
    <w:rsid w:val="00E860BB"/>
    <w:rsid w:val="00E87401"/>
    <w:rsid w:val="00E907F6"/>
    <w:rsid w:val="00E92CB3"/>
    <w:rsid w:val="00E9378C"/>
    <w:rsid w:val="00E93CB5"/>
    <w:rsid w:val="00E94695"/>
    <w:rsid w:val="00E946E1"/>
    <w:rsid w:val="00E96DDD"/>
    <w:rsid w:val="00E97262"/>
    <w:rsid w:val="00E97353"/>
    <w:rsid w:val="00EA362C"/>
    <w:rsid w:val="00EA38B6"/>
    <w:rsid w:val="00EA3CD6"/>
    <w:rsid w:val="00EA434D"/>
    <w:rsid w:val="00EA476D"/>
    <w:rsid w:val="00EA4962"/>
    <w:rsid w:val="00EA5775"/>
    <w:rsid w:val="00EB0469"/>
    <w:rsid w:val="00EB0476"/>
    <w:rsid w:val="00EB0D66"/>
    <w:rsid w:val="00EB19DE"/>
    <w:rsid w:val="00EB1C4D"/>
    <w:rsid w:val="00EB2A97"/>
    <w:rsid w:val="00EB37AF"/>
    <w:rsid w:val="00EB42D4"/>
    <w:rsid w:val="00EB44C1"/>
    <w:rsid w:val="00EB4C05"/>
    <w:rsid w:val="00EB5353"/>
    <w:rsid w:val="00EB6BF9"/>
    <w:rsid w:val="00EB6CD6"/>
    <w:rsid w:val="00EC2EA7"/>
    <w:rsid w:val="00EC4BCF"/>
    <w:rsid w:val="00EC5822"/>
    <w:rsid w:val="00EC59FD"/>
    <w:rsid w:val="00EC5BDA"/>
    <w:rsid w:val="00EC729D"/>
    <w:rsid w:val="00ED15D4"/>
    <w:rsid w:val="00ED1BEA"/>
    <w:rsid w:val="00ED1CDE"/>
    <w:rsid w:val="00ED4590"/>
    <w:rsid w:val="00ED47E7"/>
    <w:rsid w:val="00ED4892"/>
    <w:rsid w:val="00ED5C7E"/>
    <w:rsid w:val="00ED6878"/>
    <w:rsid w:val="00ED6DE0"/>
    <w:rsid w:val="00ED7281"/>
    <w:rsid w:val="00ED742A"/>
    <w:rsid w:val="00ED75F9"/>
    <w:rsid w:val="00ED762E"/>
    <w:rsid w:val="00ED79FF"/>
    <w:rsid w:val="00ED7A41"/>
    <w:rsid w:val="00EE0530"/>
    <w:rsid w:val="00EE117F"/>
    <w:rsid w:val="00EE15B8"/>
    <w:rsid w:val="00EE2873"/>
    <w:rsid w:val="00EE2FF5"/>
    <w:rsid w:val="00EE46A0"/>
    <w:rsid w:val="00EE4F25"/>
    <w:rsid w:val="00EE4F9F"/>
    <w:rsid w:val="00EE598C"/>
    <w:rsid w:val="00EE6697"/>
    <w:rsid w:val="00EE6807"/>
    <w:rsid w:val="00EE6FD9"/>
    <w:rsid w:val="00EE787F"/>
    <w:rsid w:val="00EF012C"/>
    <w:rsid w:val="00EF0BD5"/>
    <w:rsid w:val="00EF1C00"/>
    <w:rsid w:val="00EF1CFA"/>
    <w:rsid w:val="00EF242E"/>
    <w:rsid w:val="00EF2E70"/>
    <w:rsid w:val="00EF2E71"/>
    <w:rsid w:val="00EF2EE4"/>
    <w:rsid w:val="00EF31DC"/>
    <w:rsid w:val="00EF3545"/>
    <w:rsid w:val="00EF3D78"/>
    <w:rsid w:val="00EF4E03"/>
    <w:rsid w:val="00EF6391"/>
    <w:rsid w:val="00F00A12"/>
    <w:rsid w:val="00F00E55"/>
    <w:rsid w:val="00F00E8B"/>
    <w:rsid w:val="00F01648"/>
    <w:rsid w:val="00F02209"/>
    <w:rsid w:val="00F031A3"/>
    <w:rsid w:val="00F03459"/>
    <w:rsid w:val="00F04061"/>
    <w:rsid w:val="00F04310"/>
    <w:rsid w:val="00F05526"/>
    <w:rsid w:val="00F05A0A"/>
    <w:rsid w:val="00F0641B"/>
    <w:rsid w:val="00F0753C"/>
    <w:rsid w:val="00F0787D"/>
    <w:rsid w:val="00F111FA"/>
    <w:rsid w:val="00F13195"/>
    <w:rsid w:val="00F134BD"/>
    <w:rsid w:val="00F13F24"/>
    <w:rsid w:val="00F14085"/>
    <w:rsid w:val="00F14108"/>
    <w:rsid w:val="00F14521"/>
    <w:rsid w:val="00F147B1"/>
    <w:rsid w:val="00F152A5"/>
    <w:rsid w:val="00F15608"/>
    <w:rsid w:val="00F16742"/>
    <w:rsid w:val="00F16C79"/>
    <w:rsid w:val="00F16FEB"/>
    <w:rsid w:val="00F17AF9"/>
    <w:rsid w:val="00F21DF9"/>
    <w:rsid w:val="00F2287B"/>
    <w:rsid w:val="00F22A8A"/>
    <w:rsid w:val="00F230DC"/>
    <w:rsid w:val="00F238A2"/>
    <w:rsid w:val="00F252E7"/>
    <w:rsid w:val="00F2582B"/>
    <w:rsid w:val="00F258EC"/>
    <w:rsid w:val="00F263CE"/>
    <w:rsid w:val="00F27BC2"/>
    <w:rsid w:val="00F27D33"/>
    <w:rsid w:val="00F311FC"/>
    <w:rsid w:val="00F3181B"/>
    <w:rsid w:val="00F31853"/>
    <w:rsid w:val="00F318B2"/>
    <w:rsid w:val="00F325AA"/>
    <w:rsid w:val="00F32682"/>
    <w:rsid w:val="00F33A47"/>
    <w:rsid w:val="00F33CAA"/>
    <w:rsid w:val="00F34444"/>
    <w:rsid w:val="00F363B7"/>
    <w:rsid w:val="00F37514"/>
    <w:rsid w:val="00F40024"/>
    <w:rsid w:val="00F40D1F"/>
    <w:rsid w:val="00F43814"/>
    <w:rsid w:val="00F438EE"/>
    <w:rsid w:val="00F455DB"/>
    <w:rsid w:val="00F45A7D"/>
    <w:rsid w:val="00F45EE5"/>
    <w:rsid w:val="00F476CC"/>
    <w:rsid w:val="00F514D9"/>
    <w:rsid w:val="00F515B3"/>
    <w:rsid w:val="00F515E1"/>
    <w:rsid w:val="00F519F2"/>
    <w:rsid w:val="00F51D27"/>
    <w:rsid w:val="00F51EFB"/>
    <w:rsid w:val="00F52B5C"/>
    <w:rsid w:val="00F536E0"/>
    <w:rsid w:val="00F5397E"/>
    <w:rsid w:val="00F5443B"/>
    <w:rsid w:val="00F54C38"/>
    <w:rsid w:val="00F55329"/>
    <w:rsid w:val="00F55CB9"/>
    <w:rsid w:val="00F55EB1"/>
    <w:rsid w:val="00F567B2"/>
    <w:rsid w:val="00F5683F"/>
    <w:rsid w:val="00F579DF"/>
    <w:rsid w:val="00F57D14"/>
    <w:rsid w:val="00F6007E"/>
    <w:rsid w:val="00F6049B"/>
    <w:rsid w:val="00F62A8B"/>
    <w:rsid w:val="00F62CCD"/>
    <w:rsid w:val="00F64275"/>
    <w:rsid w:val="00F649C3"/>
    <w:rsid w:val="00F66D78"/>
    <w:rsid w:val="00F66D79"/>
    <w:rsid w:val="00F7089B"/>
    <w:rsid w:val="00F70A0D"/>
    <w:rsid w:val="00F71393"/>
    <w:rsid w:val="00F717F5"/>
    <w:rsid w:val="00F72596"/>
    <w:rsid w:val="00F72BD8"/>
    <w:rsid w:val="00F73192"/>
    <w:rsid w:val="00F73B1D"/>
    <w:rsid w:val="00F73C31"/>
    <w:rsid w:val="00F73E0B"/>
    <w:rsid w:val="00F741E2"/>
    <w:rsid w:val="00F741ED"/>
    <w:rsid w:val="00F74E4B"/>
    <w:rsid w:val="00F74EE4"/>
    <w:rsid w:val="00F7520D"/>
    <w:rsid w:val="00F7651C"/>
    <w:rsid w:val="00F80114"/>
    <w:rsid w:val="00F802F0"/>
    <w:rsid w:val="00F8124A"/>
    <w:rsid w:val="00F81C31"/>
    <w:rsid w:val="00F8270F"/>
    <w:rsid w:val="00F8378A"/>
    <w:rsid w:val="00F83D3A"/>
    <w:rsid w:val="00F85001"/>
    <w:rsid w:val="00F851C9"/>
    <w:rsid w:val="00F86026"/>
    <w:rsid w:val="00F90D16"/>
    <w:rsid w:val="00F91527"/>
    <w:rsid w:val="00F9196C"/>
    <w:rsid w:val="00F919F6"/>
    <w:rsid w:val="00F9274C"/>
    <w:rsid w:val="00F974F2"/>
    <w:rsid w:val="00F977FF"/>
    <w:rsid w:val="00F97FFD"/>
    <w:rsid w:val="00FA2203"/>
    <w:rsid w:val="00FA3D3B"/>
    <w:rsid w:val="00FA5136"/>
    <w:rsid w:val="00FA54FB"/>
    <w:rsid w:val="00FA60F5"/>
    <w:rsid w:val="00FA7DB4"/>
    <w:rsid w:val="00FA7E74"/>
    <w:rsid w:val="00FB08A2"/>
    <w:rsid w:val="00FB107C"/>
    <w:rsid w:val="00FB1CFF"/>
    <w:rsid w:val="00FB1EDF"/>
    <w:rsid w:val="00FB2DB5"/>
    <w:rsid w:val="00FB3D2A"/>
    <w:rsid w:val="00FB5F1C"/>
    <w:rsid w:val="00FB68C2"/>
    <w:rsid w:val="00FB72AC"/>
    <w:rsid w:val="00FC1357"/>
    <w:rsid w:val="00FC27DA"/>
    <w:rsid w:val="00FC2AFE"/>
    <w:rsid w:val="00FC501F"/>
    <w:rsid w:val="00FC6495"/>
    <w:rsid w:val="00FC6B7E"/>
    <w:rsid w:val="00FC6D25"/>
    <w:rsid w:val="00FC7207"/>
    <w:rsid w:val="00FC7C51"/>
    <w:rsid w:val="00FD03B9"/>
    <w:rsid w:val="00FD069F"/>
    <w:rsid w:val="00FD1D49"/>
    <w:rsid w:val="00FD22DE"/>
    <w:rsid w:val="00FD29FE"/>
    <w:rsid w:val="00FD2AF4"/>
    <w:rsid w:val="00FD3777"/>
    <w:rsid w:val="00FD5C8C"/>
    <w:rsid w:val="00FD670E"/>
    <w:rsid w:val="00FD6D6F"/>
    <w:rsid w:val="00FD6F06"/>
    <w:rsid w:val="00FD76BB"/>
    <w:rsid w:val="00FE0604"/>
    <w:rsid w:val="00FE0DFD"/>
    <w:rsid w:val="00FE1598"/>
    <w:rsid w:val="00FE1DD5"/>
    <w:rsid w:val="00FE2330"/>
    <w:rsid w:val="00FE33A9"/>
    <w:rsid w:val="00FE5052"/>
    <w:rsid w:val="00FE6482"/>
    <w:rsid w:val="00FE655E"/>
    <w:rsid w:val="00FE66D0"/>
    <w:rsid w:val="00FE6B35"/>
    <w:rsid w:val="00FE6DB0"/>
    <w:rsid w:val="00FF115F"/>
    <w:rsid w:val="00FF1217"/>
    <w:rsid w:val="00FF1FA6"/>
    <w:rsid w:val="00FF21D4"/>
    <w:rsid w:val="00FF29BE"/>
    <w:rsid w:val="00FF2AAA"/>
    <w:rsid w:val="00FF2ABB"/>
    <w:rsid w:val="00FF3177"/>
    <w:rsid w:val="00FF440C"/>
    <w:rsid w:val="00FF4E36"/>
    <w:rsid w:val="00FF64D5"/>
    <w:rsid w:val="00FF7BE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43"/>
    <o:shapelayout v:ext="edit">
      <o:idmap v:ext="edit" data="1"/>
    </o:shapelayout>
  </w:shapeDefaults>
  <w:decimalSymbol w:val=","/>
  <w:listSeparator w:val=";"/>
  <w14:docId w14:val="57F2991E"/>
  <w15:docId w15:val="{3F26D081-F3ED-429B-AD26-B44F8849E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117F"/>
    <w:pPr>
      <w:contextualSpacing/>
    </w:pPr>
    <w:rPr>
      <w:rFonts w:ascii="Arial" w:eastAsiaTheme="minorHAnsi" w:hAnsi="Arial"/>
      <w:lang w:val="en-GB" w:eastAsia="en-US"/>
    </w:rPr>
  </w:style>
  <w:style w:type="paragraph" w:styleId="berschrift1">
    <w:name w:val="heading 1"/>
    <w:basedOn w:val="Standard"/>
    <w:next w:val="Standard"/>
    <w:link w:val="berschrift1Zchn"/>
    <w:qFormat/>
    <w:rsid w:val="00EE117F"/>
    <w:pPr>
      <w:keepNext/>
      <w:keepLines/>
      <w:pageBreakBefore/>
      <w:numPr>
        <w:numId w:val="7"/>
      </w:numPr>
      <w:tabs>
        <w:tab w:val="left" w:pos="1120"/>
      </w:tabs>
      <w:autoSpaceDE w:val="0"/>
      <w:autoSpaceDN w:val="0"/>
      <w:adjustRightInd w:val="0"/>
      <w:spacing w:before="480" w:after="360" w:line="240" w:lineRule="atLeast"/>
      <w:jc w:val="both"/>
      <w:outlineLvl w:val="0"/>
    </w:pPr>
    <w:rPr>
      <w:rFonts w:eastAsiaTheme="majorEastAsia" w:cs="Arial"/>
      <w:b/>
      <w:bCs/>
      <w:color w:val="4F81BD" w:themeColor="accent1"/>
      <w:w w:val="0"/>
      <w:sz w:val="28"/>
      <w:szCs w:val="28"/>
      <w:lang w:eastAsia="de-DE"/>
    </w:rPr>
  </w:style>
  <w:style w:type="paragraph" w:styleId="berschrift2">
    <w:name w:val="heading 2"/>
    <w:basedOn w:val="berschrift1"/>
    <w:next w:val="Standard"/>
    <w:link w:val="berschrift2Zchn"/>
    <w:qFormat/>
    <w:rsid w:val="00EE117F"/>
    <w:pPr>
      <w:pageBreakBefore w:val="0"/>
      <w:numPr>
        <w:ilvl w:val="1"/>
      </w:numPr>
      <w:spacing w:before="360" w:after="240"/>
      <w:outlineLvl w:val="1"/>
    </w:pPr>
    <w:rPr>
      <w:bCs w:val="0"/>
      <w:sz w:val="24"/>
      <w:szCs w:val="24"/>
    </w:rPr>
  </w:style>
  <w:style w:type="paragraph" w:styleId="berschrift3">
    <w:name w:val="heading 3"/>
    <w:basedOn w:val="berschrift2"/>
    <w:next w:val="Standard"/>
    <w:link w:val="berschrift3Zchn"/>
    <w:qFormat/>
    <w:rsid w:val="00EE117F"/>
    <w:pPr>
      <w:numPr>
        <w:ilvl w:val="2"/>
      </w:numPr>
      <w:outlineLvl w:val="2"/>
    </w:pPr>
    <w:rPr>
      <w:sz w:val="22"/>
      <w:szCs w:val="22"/>
    </w:rPr>
  </w:style>
  <w:style w:type="paragraph" w:styleId="berschrift4">
    <w:name w:val="heading 4"/>
    <w:basedOn w:val="berschrift3"/>
    <w:next w:val="Standard"/>
    <w:link w:val="berschrift4Zchn"/>
    <w:qFormat/>
    <w:rsid w:val="00EE117F"/>
    <w:pPr>
      <w:numPr>
        <w:ilvl w:val="3"/>
      </w:numPr>
      <w:spacing w:after="120"/>
      <w:outlineLvl w:val="3"/>
    </w:pPr>
    <w:rPr>
      <w:bCs/>
      <w:iCs/>
    </w:rPr>
  </w:style>
  <w:style w:type="paragraph" w:styleId="berschrift5">
    <w:name w:val="heading 5"/>
    <w:basedOn w:val="berschrift4"/>
    <w:next w:val="Standard"/>
    <w:link w:val="berschrift5Zchn"/>
    <w:uiPriority w:val="9"/>
    <w:unhideWhenUsed/>
    <w:qFormat/>
    <w:rsid w:val="00EE117F"/>
    <w:pPr>
      <w:numPr>
        <w:ilvl w:val="4"/>
      </w:numPr>
      <w:spacing w:before="200"/>
      <w:outlineLvl w:val="4"/>
    </w:pPr>
    <w:rPr>
      <w:rFonts w:cstheme="majorBidi"/>
      <w:color w:val="4F81BD"/>
      <w:lang w:val="de-DE" w:eastAsia="en-US"/>
    </w:rPr>
  </w:style>
  <w:style w:type="paragraph" w:styleId="berschrift6">
    <w:name w:val="heading 6"/>
    <w:basedOn w:val="berschrift5"/>
    <w:next w:val="Standard"/>
    <w:link w:val="berschrift6Zchn"/>
    <w:uiPriority w:val="9"/>
    <w:unhideWhenUsed/>
    <w:qFormat/>
    <w:rsid w:val="00EE117F"/>
    <w:pPr>
      <w:numPr>
        <w:ilvl w:val="0"/>
        <w:numId w:val="0"/>
      </w:numPr>
      <w:ind w:left="1152" w:hanging="1152"/>
      <w:outlineLvl w:val="5"/>
    </w:pPr>
    <w:rPr>
      <w:iCs w:val="0"/>
    </w:rPr>
  </w:style>
  <w:style w:type="paragraph" w:styleId="berschrift7">
    <w:name w:val="heading 7"/>
    <w:basedOn w:val="Standard"/>
    <w:next w:val="Standard"/>
    <w:link w:val="berschrift7Zchn"/>
    <w:uiPriority w:val="9"/>
    <w:semiHidden/>
    <w:unhideWhenUsed/>
    <w:qFormat/>
    <w:rsid w:val="00EE117F"/>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E117F"/>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EE117F"/>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rsid w:val="00EE117F"/>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EE117F"/>
  </w:style>
  <w:style w:type="character" w:customStyle="1" w:styleId="berschrift1Zchn">
    <w:name w:val="Überschrift 1 Zchn"/>
    <w:basedOn w:val="Absatz-Standardschriftart"/>
    <w:link w:val="berschrift1"/>
    <w:rsid w:val="00EE117F"/>
    <w:rPr>
      <w:rFonts w:ascii="Arial" w:eastAsiaTheme="majorEastAsia" w:hAnsi="Arial" w:cs="Arial"/>
      <w:b/>
      <w:bCs/>
      <w:color w:val="4F81BD" w:themeColor="accent1"/>
      <w:w w:val="0"/>
      <w:sz w:val="28"/>
      <w:szCs w:val="28"/>
      <w:lang w:val="en-GB"/>
    </w:rPr>
  </w:style>
  <w:style w:type="character" w:customStyle="1" w:styleId="berschrift2Zchn">
    <w:name w:val="Überschrift 2 Zchn"/>
    <w:basedOn w:val="Absatz-Standardschriftart"/>
    <w:link w:val="berschrift2"/>
    <w:rsid w:val="00EE117F"/>
    <w:rPr>
      <w:rFonts w:ascii="Arial" w:eastAsiaTheme="majorEastAsia" w:hAnsi="Arial" w:cs="Arial"/>
      <w:b/>
      <w:color w:val="4F81BD" w:themeColor="accent1"/>
      <w:w w:val="0"/>
      <w:sz w:val="24"/>
      <w:szCs w:val="24"/>
      <w:lang w:val="en-GB"/>
    </w:rPr>
  </w:style>
  <w:style w:type="character" w:customStyle="1" w:styleId="berschrift3Zchn">
    <w:name w:val="Überschrift 3 Zchn"/>
    <w:basedOn w:val="Absatz-Standardschriftart"/>
    <w:link w:val="berschrift3"/>
    <w:rsid w:val="00EE117F"/>
    <w:rPr>
      <w:rFonts w:ascii="Arial" w:eastAsiaTheme="majorEastAsia" w:hAnsi="Arial" w:cs="Arial"/>
      <w:b/>
      <w:color w:val="4F81BD" w:themeColor="accent1"/>
      <w:w w:val="0"/>
      <w:lang w:val="en-GB"/>
    </w:rPr>
  </w:style>
  <w:style w:type="paragraph" w:customStyle="1" w:styleId="MappingTableTitle">
    <w:name w:val="Mapping Table Title"/>
    <w:uiPriority w:val="99"/>
    <w:rsid w:val="004D7442"/>
    <w:pPr>
      <w:widowControl w:val="0"/>
      <w:autoSpaceDE w:val="0"/>
      <w:autoSpaceDN w:val="0"/>
      <w:adjustRightInd w:val="0"/>
      <w:spacing w:before="40" w:after="40" w:line="320" w:lineRule="atLeast"/>
    </w:pPr>
    <w:rPr>
      <w:rFonts w:ascii="Times New Roman" w:hAnsi="Times New Roman" w:cs="Times New Roman"/>
      <w:color w:val="000000"/>
      <w:w w:val="0"/>
      <w:sz w:val="28"/>
      <w:szCs w:val="28"/>
    </w:rPr>
  </w:style>
  <w:style w:type="paragraph" w:customStyle="1" w:styleId="MappingTableCell">
    <w:name w:val="Mapping Table Cell"/>
    <w:uiPriority w:val="99"/>
    <w:semiHidden/>
    <w:rsid w:val="006F7808"/>
    <w:pPr>
      <w:widowControl w:val="0"/>
      <w:autoSpaceDE w:val="0"/>
      <w:autoSpaceDN w:val="0"/>
      <w:adjustRightInd w:val="0"/>
      <w:spacing w:before="40" w:after="40" w:line="280" w:lineRule="atLeast"/>
    </w:pPr>
    <w:rPr>
      <w:rFonts w:ascii="Times New Roman" w:hAnsi="Times New Roman" w:cs="Times New Roman"/>
      <w:color w:val="000000"/>
      <w:w w:val="0"/>
      <w:sz w:val="24"/>
      <w:szCs w:val="24"/>
    </w:rPr>
  </w:style>
  <w:style w:type="paragraph" w:customStyle="1" w:styleId="CellTextsettingvalues">
    <w:name w:val="CellText setting values"/>
    <w:uiPriority w:val="99"/>
    <w:semiHidden/>
    <w:rsid w:val="006F7808"/>
    <w:pPr>
      <w:autoSpaceDE w:val="0"/>
      <w:autoSpaceDN w:val="0"/>
      <w:adjustRightInd w:val="0"/>
      <w:spacing w:after="0" w:line="240" w:lineRule="atLeast"/>
      <w:ind w:left="280"/>
      <w:jc w:val="both"/>
    </w:pPr>
    <w:rPr>
      <w:rFonts w:ascii="Arial" w:hAnsi="Arial" w:cs="Arial"/>
      <w:color w:val="000000"/>
      <w:w w:val="0"/>
      <w:sz w:val="20"/>
      <w:szCs w:val="20"/>
      <w:lang w:val="en-US"/>
    </w:rPr>
  </w:style>
  <w:style w:type="paragraph" w:customStyle="1" w:styleId="CellTextsettingsvaluesleft">
    <w:name w:val="CellText settings values left"/>
    <w:uiPriority w:val="99"/>
    <w:semiHidden/>
    <w:rsid w:val="006F7808"/>
    <w:pPr>
      <w:autoSpaceDE w:val="0"/>
      <w:autoSpaceDN w:val="0"/>
      <w:adjustRightInd w:val="0"/>
      <w:spacing w:after="0" w:line="240" w:lineRule="atLeast"/>
      <w:ind w:left="520" w:hanging="240"/>
      <w:jc w:val="both"/>
    </w:pPr>
    <w:rPr>
      <w:rFonts w:ascii="Arial" w:hAnsi="Arial" w:cs="Arial"/>
      <w:color w:val="000000"/>
      <w:w w:val="0"/>
      <w:sz w:val="20"/>
      <w:szCs w:val="20"/>
      <w:lang w:val="en-US"/>
    </w:rPr>
  </w:style>
  <w:style w:type="paragraph" w:customStyle="1" w:styleId="Bulletednospace">
    <w:name w:val="Bulleted no space"/>
    <w:next w:val="Bulleted"/>
    <w:uiPriority w:val="99"/>
    <w:semiHidden/>
    <w:rsid w:val="006F7808"/>
    <w:pPr>
      <w:tabs>
        <w:tab w:val="left" w:pos="340"/>
        <w:tab w:val="left" w:pos="900"/>
        <w:tab w:val="left" w:pos="1120"/>
        <w:tab w:val="left" w:pos="2260"/>
        <w:tab w:val="left" w:pos="3400"/>
        <w:tab w:val="left" w:pos="4520"/>
        <w:tab w:val="left" w:pos="5660"/>
        <w:tab w:val="left" w:pos="6800"/>
        <w:tab w:val="left" w:pos="7920"/>
        <w:tab w:val="left" w:pos="9060"/>
      </w:tabs>
      <w:autoSpaceDE w:val="0"/>
      <w:autoSpaceDN w:val="0"/>
      <w:adjustRightInd w:val="0"/>
      <w:spacing w:before="120" w:after="120" w:line="240" w:lineRule="atLeast"/>
      <w:ind w:left="340" w:hanging="340"/>
      <w:jc w:val="both"/>
    </w:pPr>
    <w:rPr>
      <w:rFonts w:ascii="Arial" w:hAnsi="Arial" w:cs="Arial"/>
      <w:color w:val="000000"/>
      <w:w w:val="0"/>
      <w:sz w:val="20"/>
      <w:szCs w:val="20"/>
      <w:lang w:val="en-US"/>
    </w:rPr>
  </w:style>
  <w:style w:type="paragraph" w:customStyle="1" w:styleId="Bulleted">
    <w:name w:val="Bulleted"/>
    <w:uiPriority w:val="99"/>
    <w:semiHidden/>
    <w:rsid w:val="006F7808"/>
    <w:pPr>
      <w:tabs>
        <w:tab w:val="left" w:pos="900"/>
        <w:tab w:val="left" w:pos="1120"/>
        <w:tab w:val="left" w:pos="2260"/>
        <w:tab w:val="left" w:pos="3400"/>
        <w:tab w:val="left" w:pos="4520"/>
        <w:tab w:val="left" w:pos="5660"/>
        <w:tab w:val="left" w:pos="6800"/>
        <w:tab w:val="left" w:pos="7920"/>
        <w:tab w:val="left" w:pos="9060"/>
      </w:tabs>
      <w:autoSpaceDE w:val="0"/>
      <w:autoSpaceDN w:val="0"/>
      <w:adjustRightInd w:val="0"/>
      <w:spacing w:before="120" w:after="120" w:line="240" w:lineRule="atLeast"/>
      <w:ind w:left="900" w:hanging="340"/>
      <w:jc w:val="both"/>
    </w:pPr>
    <w:rPr>
      <w:rFonts w:ascii="Arial" w:hAnsi="Arial" w:cs="Arial"/>
      <w:color w:val="000000"/>
      <w:w w:val="0"/>
      <w:sz w:val="20"/>
      <w:szCs w:val="20"/>
      <w:lang w:val="en-US"/>
    </w:rPr>
  </w:style>
  <w:style w:type="paragraph" w:customStyle="1" w:styleId="Numbered1">
    <w:name w:val="Numbered1"/>
    <w:next w:val="Numbered"/>
    <w:uiPriority w:val="99"/>
    <w:semiHidden/>
    <w:rsid w:val="006F7808"/>
    <w:pPr>
      <w:tabs>
        <w:tab w:val="left" w:pos="900"/>
        <w:tab w:val="left" w:pos="1120"/>
        <w:tab w:val="left" w:pos="2260"/>
        <w:tab w:val="left" w:pos="3400"/>
        <w:tab w:val="left" w:pos="4520"/>
        <w:tab w:val="left" w:pos="5660"/>
        <w:tab w:val="left" w:pos="6800"/>
        <w:tab w:val="left" w:pos="7920"/>
        <w:tab w:val="left" w:pos="9060"/>
      </w:tabs>
      <w:autoSpaceDE w:val="0"/>
      <w:autoSpaceDN w:val="0"/>
      <w:adjustRightInd w:val="0"/>
      <w:spacing w:before="120" w:after="120" w:line="240" w:lineRule="atLeast"/>
      <w:ind w:left="900" w:hanging="340"/>
      <w:jc w:val="both"/>
    </w:pPr>
    <w:rPr>
      <w:rFonts w:ascii="Arial" w:hAnsi="Arial" w:cs="Arial"/>
      <w:color w:val="000000"/>
      <w:w w:val="0"/>
      <w:sz w:val="20"/>
      <w:szCs w:val="20"/>
      <w:lang w:val="en-US"/>
    </w:rPr>
  </w:style>
  <w:style w:type="paragraph" w:customStyle="1" w:styleId="Numbered">
    <w:name w:val="Numbered"/>
    <w:uiPriority w:val="99"/>
    <w:semiHidden/>
    <w:rsid w:val="006F7808"/>
    <w:pPr>
      <w:tabs>
        <w:tab w:val="left" w:pos="900"/>
        <w:tab w:val="left" w:pos="1120"/>
        <w:tab w:val="left" w:pos="2260"/>
        <w:tab w:val="left" w:pos="3400"/>
        <w:tab w:val="left" w:pos="4520"/>
        <w:tab w:val="left" w:pos="5660"/>
        <w:tab w:val="left" w:pos="6800"/>
        <w:tab w:val="left" w:pos="7920"/>
        <w:tab w:val="left" w:pos="9060"/>
      </w:tabs>
      <w:autoSpaceDE w:val="0"/>
      <w:autoSpaceDN w:val="0"/>
      <w:adjustRightInd w:val="0"/>
      <w:spacing w:after="120" w:line="240" w:lineRule="atLeast"/>
      <w:ind w:left="900" w:hanging="340"/>
      <w:jc w:val="both"/>
    </w:pPr>
    <w:rPr>
      <w:rFonts w:ascii="Arial" w:hAnsi="Arial" w:cs="Arial"/>
      <w:color w:val="000000"/>
      <w:w w:val="0"/>
      <w:sz w:val="20"/>
      <w:szCs w:val="20"/>
      <w:lang w:val="en-US"/>
    </w:rPr>
  </w:style>
  <w:style w:type="paragraph" w:customStyle="1" w:styleId="CellHeading">
    <w:name w:val="CellHeading"/>
    <w:uiPriority w:val="99"/>
    <w:semiHidden/>
    <w:rsid w:val="006F7808"/>
    <w:pPr>
      <w:autoSpaceDE w:val="0"/>
      <w:autoSpaceDN w:val="0"/>
      <w:adjustRightInd w:val="0"/>
      <w:spacing w:after="0" w:line="240" w:lineRule="atLeast"/>
    </w:pPr>
    <w:rPr>
      <w:rFonts w:ascii="Arial" w:hAnsi="Arial" w:cs="Arial"/>
      <w:b/>
      <w:bCs/>
      <w:color w:val="000000"/>
      <w:w w:val="0"/>
      <w:sz w:val="20"/>
      <w:szCs w:val="20"/>
      <w:lang w:val="en-US"/>
    </w:rPr>
  </w:style>
  <w:style w:type="paragraph" w:customStyle="1" w:styleId="TableTitle">
    <w:name w:val="TableTitle"/>
    <w:uiPriority w:val="99"/>
    <w:semiHidden/>
    <w:rsid w:val="006F7808"/>
    <w:pPr>
      <w:tabs>
        <w:tab w:val="left" w:pos="2700"/>
      </w:tabs>
      <w:suppressAutoHyphens/>
      <w:autoSpaceDE w:val="0"/>
      <w:autoSpaceDN w:val="0"/>
      <w:adjustRightInd w:val="0"/>
      <w:spacing w:after="0" w:line="240" w:lineRule="atLeast"/>
      <w:ind w:left="2700" w:hanging="2140"/>
    </w:pPr>
    <w:rPr>
      <w:rFonts w:ascii="Arial" w:hAnsi="Arial" w:cs="Arial"/>
      <w:i/>
      <w:iCs/>
      <w:color w:val="000000"/>
      <w:w w:val="0"/>
      <w:sz w:val="20"/>
      <w:szCs w:val="20"/>
      <w:lang w:val="en-US"/>
    </w:rPr>
  </w:style>
  <w:style w:type="paragraph" w:customStyle="1" w:styleId="Figure">
    <w:name w:val="Figure"/>
    <w:uiPriority w:val="99"/>
    <w:semiHidden/>
    <w:rsid w:val="006F7808"/>
    <w:pPr>
      <w:autoSpaceDE w:val="0"/>
      <w:autoSpaceDN w:val="0"/>
      <w:adjustRightInd w:val="0"/>
      <w:spacing w:after="240" w:line="240" w:lineRule="atLeast"/>
      <w:ind w:left="560"/>
      <w:jc w:val="both"/>
    </w:pPr>
    <w:rPr>
      <w:rFonts w:ascii="Arial" w:hAnsi="Arial" w:cs="Arial"/>
      <w:i/>
      <w:iCs/>
      <w:color w:val="000000"/>
      <w:w w:val="0"/>
      <w:sz w:val="20"/>
      <w:szCs w:val="20"/>
      <w:lang w:val="en-US"/>
    </w:rPr>
  </w:style>
  <w:style w:type="paragraph" w:customStyle="1" w:styleId="Fuzeile1">
    <w:name w:val="Fußzeile1"/>
    <w:uiPriority w:val="99"/>
    <w:rsid w:val="004D7442"/>
    <w:pPr>
      <w:widowControl w:val="0"/>
      <w:tabs>
        <w:tab w:val="center" w:pos="4800"/>
        <w:tab w:val="right" w:pos="9620"/>
      </w:tabs>
      <w:autoSpaceDE w:val="0"/>
      <w:autoSpaceDN w:val="0"/>
      <w:adjustRightInd w:val="0"/>
      <w:spacing w:after="0" w:line="240" w:lineRule="auto"/>
      <w:jc w:val="both"/>
    </w:pPr>
    <w:rPr>
      <w:rFonts w:ascii="Arial" w:hAnsi="Arial" w:cs="Arial"/>
      <w:color w:val="0A70B2"/>
      <w:w w:val="0"/>
      <w:sz w:val="20"/>
      <w:szCs w:val="20"/>
    </w:rPr>
  </w:style>
  <w:style w:type="paragraph" w:customStyle="1" w:styleId="CellBodylist">
    <w:name w:val="CellBody list"/>
    <w:uiPriority w:val="99"/>
    <w:semiHidden/>
    <w:rsid w:val="006F7808"/>
    <w:pPr>
      <w:tabs>
        <w:tab w:val="left" w:pos="440"/>
        <w:tab w:val="left" w:pos="1120"/>
        <w:tab w:val="left" w:pos="1700"/>
        <w:tab w:val="left" w:pos="2260"/>
        <w:tab w:val="left" w:pos="2820"/>
      </w:tabs>
      <w:autoSpaceDE w:val="0"/>
      <w:autoSpaceDN w:val="0"/>
      <w:adjustRightInd w:val="0"/>
      <w:spacing w:after="0" w:line="240" w:lineRule="atLeast"/>
    </w:pPr>
    <w:rPr>
      <w:rFonts w:ascii="Arial" w:hAnsi="Arial" w:cs="Arial"/>
      <w:color w:val="000000"/>
      <w:w w:val="0"/>
      <w:sz w:val="20"/>
      <w:szCs w:val="20"/>
      <w:lang w:val="en-US"/>
    </w:rPr>
  </w:style>
  <w:style w:type="paragraph" w:customStyle="1" w:styleId="CellHeadingBig">
    <w:name w:val="CellHeadingBig"/>
    <w:uiPriority w:val="99"/>
    <w:semiHidden/>
    <w:rsid w:val="006F7808"/>
    <w:pPr>
      <w:autoSpaceDE w:val="0"/>
      <w:autoSpaceDN w:val="0"/>
      <w:adjustRightInd w:val="0"/>
      <w:spacing w:before="280" w:after="280" w:line="280" w:lineRule="atLeast"/>
    </w:pPr>
    <w:rPr>
      <w:rFonts w:ascii="Arial" w:hAnsi="Arial" w:cs="Arial"/>
      <w:color w:val="000000"/>
      <w:w w:val="0"/>
      <w:sz w:val="24"/>
      <w:szCs w:val="24"/>
      <w:lang w:val="en-US"/>
    </w:rPr>
  </w:style>
  <w:style w:type="paragraph" w:customStyle="1" w:styleId="Listing">
    <w:name w:val="Listing"/>
    <w:uiPriority w:val="99"/>
    <w:rsid w:val="004D7442"/>
    <w:pPr>
      <w:tabs>
        <w:tab w:val="left" w:pos="840"/>
        <w:tab w:val="left" w:pos="1120"/>
        <w:tab w:val="left" w:pos="1400"/>
        <w:tab w:val="left" w:pos="1700"/>
        <w:tab w:val="left" w:pos="2260"/>
      </w:tabs>
      <w:suppressAutoHyphens/>
      <w:autoSpaceDE w:val="0"/>
      <w:autoSpaceDN w:val="0"/>
      <w:adjustRightInd w:val="0"/>
      <w:spacing w:after="0" w:line="180" w:lineRule="atLeast"/>
      <w:ind w:left="560"/>
    </w:pPr>
    <w:rPr>
      <w:rFonts w:ascii="Courier New" w:hAnsi="Courier New" w:cs="Courier New"/>
      <w:color w:val="000000"/>
      <w:w w:val="0"/>
      <w:sz w:val="18"/>
      <w:szCs w:val="18"/>
      <w:lang w:val="en-US"/>
    </w:rPr>
  </w:style>
  <w:style w:type="paragraph" w:customStyle="1" w:styleId="CellBody">
    <w:name w:val="CellBody"/>
    <w:uiPriority w:val="99"/>
    <w:rsid w:val="004D7442"/>
    <w:pPr>
      <w:tabs>
        <w:tab w:val="left" w:pos="440"/>
        <w:tab w:val="left" w:pos="1120"/>
        <w:tab w:val="left" w:pos="1700"/>
        <w:tab w:val="left" w:pos="2260"/>
        <w:tab w:val="left" w:pos="2820"/>
      </w:tabs>
      <w:autoSpaceDE w:val="0"/>
      <w:autoSpaceDN w:val="0"/>
      <w:adjustRightInd w:val="0"/>
      <w:spacing w:after="0" w:line="240" w:lineRule="atLeast"/>
    </w:pPr>
    <w:rPr>
      <w:rFonts w:ascii="Arial" w:hAnsi="Arial" w:cs="Arial"/>
      <w:color w:val="000000"/>
      <w:w w:val="0"/>
      <w:sz w:val="20"/>
      <w:szCs w:val="20"/>
      <w:lang w:val="en-US"/>
    </w:rPr>
  </w:style>
  <w:style w:type="paragraph" w:customStyle="1" w:styleId="CellBodyBold">
    <w:name w:val="CellBodyBold"/>
    <w:uiPriority w:val="99"/>
    <w:semiHidden/>
    <w:rsid w:val="006F7808"/>
    <w:pPr>
      <w:autoSpaceDE w:val="0"/>
      <w:autoSpaceDN w:val="0"/>
      <w:adjustRightInd w:val="0"/>
      <w:spacing w:before="240" w:after="240" w:line="240" w:lineRule="atLeast"/>
    </w:pPr>
    <w:rPr>
      <w:rFonts w:ascii="Arial" w:hAnsi="Arial" w:cs="Arial"/>
      <w:b/>
      <w:bCs/>
      <w:color w:val="000000"/>
      <w:w w:val="0"/>
      <w:sz w:val="20"/>
      <w:szCs w:val="20"/>
      <w:lang w:val="en-US"/>
    </w:rPr>
  </w:style>
  <w:style w:type="paragraph" w:customStyle="1" w:styleId="CellText">
    <w:name w:val="CellText"/>
    <w:uiPriority w:val="99"/>
    <w:semiHidden/>
    <w:rsid w:val="006F7808"/>
    <w:pPr>
      <w:autoSpaceDE w:val="0"/>
      <w:autoSpaceDN w:val="0"/>
      <w:adjustRightInd w:val="0"/>
      <w:spacing w:after="0" w:line="240" w:lineRule="atLeast"/>
      <w:jc w:val="both"/>
    </w:pPr>
    <w:rPr>
      <w:rFonts w:ascii="Arial" w:hAnsi="Arial" w:cs="Arial"/>
      <w:color w:val="000000"/>
      <w:w w:val="0"/>
      <w:sz w:val="20"/>
      <w:szCs w:val="20"/>
      <w:lang w:val="en-US"/>
    </w:rPr>
  </w:style>
  <w:style w:type="character" w:customStyle="1" w:styleId="berschrift7Zchn">
    <w:name w:val="Überschrift 7 Zchn"/>
    <w:basedOn w:val="Absatz-Standardschriftart"/>
    <w:link w:val="berschrift7"/>
    <w:uiPriority w:val="9"/>
    <w:semiHidden/>
    <w:rsid w:val="00EE117F"/>
    <w:rPr>
      <w:rFonts w:asciiTheme="majorHAnsi" w:eastAsiaTheme="majorEastAsia" w:hAnsiTheme="majorHAnsi" w:cstheme="majorBidi"/>
      <w:i/>
      <w:iCs/>
      <w:color w:val="404040" w:themeColor="text1" w:themeTint="BF"/>
      <w:lang w:val="en-GB" w:eastAsia="en-US"/>
    </w:rPr>
  </w:style>
  <w:style w:type="paragraph" w:customStyle="1" w:styleId="Bold">
    <w:name w:val="Bold"/>
    <w:uiPriority w:val="99"/>
    <w:semiHidden/>
    <w:rsid w:val="006F7808"/>
    <w:pPr>
      <w:tabs>
        <w:tab w:val="left" w:pos="1120"/>
        <w:tab w:val="left" w:pos="2260"/>
        <w:tab w:val="left" w:pos="3400"/>
        <w:tab w:val="left" w:pos="4520"/>
        <w:tab w:val="left" w:pos="5660"/>
        <w:tab w:val="left" w:pos="6800"/>
        <w:tab w:val="left" w:pos="7920"/>
        <w:tab w:val="left" w:pos="9060"/>
      </w:tabs>
      <w:autoSpaceDE w:val="0"/>
      <w:autoSpaceDN w:val="0"/>
      <w:adjustRightInd w:val="0"/>
      <w:spacing w:before="240" w:after="240" w:line="240" w:lineRule="atLeast"/>
      <w:ind w:left="560"/>
    </w:pPr>
    <w:rPr>
      <w:rFonts w:ascii="Arial" w:hAnsi="Arial" w:cs="Arial"/>
      <w:b/>
      <w:bCs/>
      <w:color w:val="000000"/>
      <w:w w:val="0"/>
      <w:sz w:val="20"/>
      <w:szCs w:val="20"/>
      <w:lang w:val="en-US"/>
    </w:rPr>
  </w:style>
  <w:style w:type="paragraph" w:customStyle="1" w:styleId="CellBodyListItems">
    <w:name w:val="CellBodyList Items"/>
    <w:uiPriority w:val="99"/>
    <w:semiHidden/>
    <w:rsid w:val="006F7808"/>
    <w:pPr>
      <w:autoSpaceDE w:val="0"/>
      <w:autoSpaceDN w:val="0"/>
      <w:adjustRightInd w:val="0"/>
      <w:spacing w:before="240" w:after="240" w:line="240" w:lineRule="atLeast"/>
    </w:pPr>
    <w:rPr>
      <w:rFonts w:ascii="Arial" w:hAnsi="Arial" w:cs="Arial"/>
      <w:b/>
      <w:bCs/>
      <w:color w:val="000000"/>
      <w:w w:val="0"/>
      <w:sz w:val="20"/>
      <w:szCs w:val="20"/>
      <w:lang w:val="en-US"/>
    </w:rPr>
  </w:style>
  <w:style w:type="character" w:customStyle="1" w:styleId="berschrift8Zchn">
    <w:name w:val="Überschrift 8 Zchn"/>
    <w:basedOn w:val="Absatz-Standardschriftart"/>
    <w:link w:val="berschrift8"/>
    <w:uiPriority w:val="9"/>
    <w:semiHidden/>
    <w:rsid w:val="00EE117F"/>
    <w:rPr>
      <w:rFonts w:asciiTheme="majorHAnsi" w:eastAsiaTheme="majorEastAsia" w:hAnsiTheme="majorHAnsi" w:cstheme="majorBidi"/>
      <w:color w:val="404040" w:themeColor="text1" w:themeTint="BF"/>
      <w:sz w:val="20"/>
      <w:szCs w:val="20"/>
      <w:lang w:val="en-GB" w:eastAsia="en-US"/>
    </w:rPr>
  </w:style>
  <w:style w:type="character" w:customStyle="1" w:styleId="Kursiv">
    <w:name w:val="Kursiv"/>
    <w:uiPriority w:val="99"/>
    <w:rsid w:val="004D7442"/>
    <w:rPr>
      <w:rFonts w:ascii="Arial" w:hAnsi="Arial" w:cs="Arial"/>
      <w:color w:val="000000"/>
      <w:spacing w:val="0"/>
      <w:w w:val="100"/>
      <w:sz w:val="20"/>
      <w:szCs w:val="20"/>
      <w:u w:val="none"/>
      <w:vertAlign w:val="baseline"/>
      <w:lang w:val="en-US"/>
    </w:rPr>
  </w:style>
  <w:style w:type="character" w:customStyle="1" w:styleId="Max">
    <w:name w:val="Max."/>
    <w:uiPriority w:val="99"/>
    <w:semiHidden/>
    <w:rsid w:val="006F7808"/>
    <w:rPr>
      <w:rFonts w:ascii="Courier New" w:hAnsi="Courier New" w:cs="Courier New"/>
      <w:color w:val="000000"/>
      <w:spacing w:val="0"/>
      <w:w w:val="100"/>
      <w:sz w:val="18"/>
      <w:szCs w:val="18"/>
      <w:u w:val="none"/>
      <w:vertAlign w:val="baseline"/>
      <w:lang w:val="en-US"/>
    </w:rPr>
  </w:style>
  <w:style w:type="character" w:customStyle="1" w:styleId="Blue">
    <w:name w:val="Blue"/>
    <w:uiPriority w:val="99"/>
    <w:semiHidden/>
    <w:rsid w:val="006F7808"/>
    <w:rPr>
      <w:color w:val="0000FF"/>
    </w:rPr>
  </w:style>
  <w:style w:type="character" w:customStyle="1" w:styleId="Link">
    <w:name w:val="Link"/>
    <w:uiPriority w:val="99"/>
    <w:semiHidden/>
    <w:rsid w:val="006F7808"/>
    <w:rPr>
      <w:color w:val="0000FF"/>
      <w:u w:val="thick"/>
    </w:rPr>
  </w:style>
  <w:style w:type="character" w:customStyle="1" w:styleId="Bold1">
    <w:name w:val="Bold1"/>
    <w:uiPriority w:val="99"/>
    <w:rsid w:val="004D7442"/>
    <w:rPr>
      <w:b/>
      <w:bCs/>
    </w:rPr>
  </w:style>
  <w:style w:type="character" w:customStyle="1" w:styleId="BoldItalic">
    <w:name w:val="BoldItalic"/>
    <w:uiPriority w:val="99"/>
    <w:semiHidden/>
    <w:rsid w:val="006F7808"/>
    <w:rPr>
      <w:b/>
      <w:bCs/>
      <w:i/>
      <w:iCs/>
    </w:rPr>
  </w:style>
  <w:style w:type="character" w:customStyle="1" w:styleId="Green">
    <w:name w:val="Green"/>
    <w:uiPriority w:val="99"/>
    <w:semiHidden/>
    <w:rsid w:val="006F7808"/>
    <w:rPr>
      <w:color w:val="008000"/>
    </w:rPr>
  </w:style>
  <w:style w:type="character" w:customStyle="1" w:styleId="Italic1">
    <w:name w:val="Italic1"/>
    <w:uiPriority w:val="99"/>
    <w:semiHidden/>
    <w:rsid w:val="006F7808"/>
    <w:rPr>
      <w:i/>
      <w:iCs/>
    </w:rPr>
  </w:style>
  <w:style w:type="character" w:customStyle="1" w:styleId="GreenItalic">
    <w:name w:val="GreenItalic"/>
    <w:uiPriority w:val="99"/>
    <w:semiHidden/>
    <w:rsid w:val="006F7808"/>
    <w:rPr>
      <w:i/>
      <w:iCs/>
      <w:color w:val="008000"/>
    </w:rPr>
  </w:style>
  <w:style w:type="character" w:customStyle="1" w:styleId="Ocher">
    <w:name w:val="Ocher"/>
    <w:uiPriority w:val="99"/>
    <w:semiHidden/>
    <w:rsid w:val="006F7808"/>
    <w:rPr>
      <w:color w:val="808000"/>
    </w:rPr>
  </w:style>
  <w:style w:type="character" w:customStyle="1" w:styleId="Red">
    <w:name w:val="Red"/>
    <w:uiPriority w:val="99"/>
    <w:semiHidden/>
    <w:rsid w:val="006F7808"/>
    <w:rPr>
      <w:color w:val="FF0000"/>
    </w:rPr>
  </w:style>
  <w:style w:type="paragraph" w:styleId="Sprechblasentext">
    <w:name w:val="Balloon Text"/>
    <w:basedOn w:val="Standard"/>
    <w:link w:val="SprechblasentextZchn"/>
    <w:uiPriority w:val="99"/>
    <w:semiHidden/>
    <w:unhideWhenUsed/>
    <w:rsid w:val="00EE117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E117F"/>
    <w:rPr>
      <w:rFonts w:ascii="Tahoma" w:eastAsiaTheme="minorHAnsi" w:hAnsi="Tahoma" w:cs="Tahoma"/>
      <w:sz w:val="16"/>
      <w:szCs w:val="16"/>
      <w:lang w:val="en-GB" w:eastAsia="en-US"/>
    </w:rPr>
  </w:style>
  <w:style w:type="paragraph" w:styleId="Verzeichnis1">
    <w:name w:val="toc 1"/>
    <w:basedOn w:val="Standard"/>
    <w:next w:val="Standard"/>
    <w:autoRedefine/>
    <w:uiPriority w:val="39"/>
    <w:unhideWhenUsed/>
    <w:rsid w:val="00EE117F"/>
    <w:pPr>
      <w:spacing w:after="100"/>
    </w:pPr>
  </w:style>
  <w:style w:type="paragraph" w:styleId="Verzeichnis2">
    <w:name w:val="toc 2"/>
    <w:basedOn w:val="Standard"/>
    <w:next w:val="Standard"/>
    <w:autoRedefine/>
    <w:uiPriority w:val="39"/>
    <w:unhideWhenUsed/>
    <w:rsid w:val="00EE117F"/>
    <w:pPr>
      <w:spacing w:after="100"/>
      <w:ind w:left="220"/>
    </w:pPr>
  </w:style>
  <w:style w:type="character" w:styleId="Hyperlink">
    <w:name w:val="Hyperlink"/>
    <w:basedOn w:val="Absatz-Standardschriftart"/>
    <w:uiPriority w:val="99"/>
    <w:unhideWhenUsed/>
    <w:rsid w:val="004D7442"/>
    <w:rPr>
      <w:color w:val="0000FF" w:themeColor="hyperlink"/>
      <w:u w:val="single"/>
    </w:rPr>
  </w:style>
  <w:style w:type="paragraph" w:styleId="Verzeichnis3">
    <w:name w:val="toc 3"/>
    <w:basedOn w:val="Standard"/>
    <w:next w:val="Standard"/>
    <w:autoRedefine/>
    <w:uiPriority w:val="39"/>
    <w:unhideWhenUsed/>
    <w:rsid w:val="00EE117F"/>
    <w:pPr>
      <w:spacing w:after="100"/>
      <w:ind w:left="440"/>
    </w:pPr>
  </w:style>
  <w:style w:type="paragraph" w:styleId="Abbildungsverzeichnis">
    <w:name w:val="table of figures"/>
    <w:basedOn w:val="Standard"/>
    <w:next w:val="Standard"/>
    <w:uiPriority w:val="99"/>
    <w:unhideWhenUsed/>
    <w:rsid w:val="00EE117F"/>
  </w:style>
  <w:style w:type="paragraph" w:styleId="Dokumentstruktur">
    <w:name w:val="Document Map"/>
    <w:basedOn w:val="Standard"/>
    <w:link w:val="DokumentstrukturZchn"/>
    <w:uiPriority w:val="99"/>
    <w:semiHidden/>
    <w:unhideWhenUsed/>
    <w:rsid w:val="00A278C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A278C2"/>
    <w:rPr>
      <w:rFonts w:ascii="Tahoma" w:hAnsi="Tahoma" w:cs="Tahoma"/>
      <w:color w:val="000000"/>
      <w:w w:val="0"/>
      <w:sz w:val="16"/>
      <w:szCs w:val="16"/>
      <w:lang w:val="en-US"/>
    </w:rPr>
  </w:style>
  <w:style w:type="paragraph" w:styleId="Verzeichnis4">
    <w:name w:val="toc 4"/>
    <w:basedOn w:val="Standard"/>
    <w:next w:val="Standard"/>
    <w:autoRedefine/>
    <w:uiPriority w:val="39"/>
    <w:rsid w:val="00EE117F"/>
    <w:pPr>
      <w:ind w:left="600"/>
    </w:pPr>
    <w:rPr>
      <w:rFonts w:asciiTheme="minorHAnsi" w:hAnsiTheme="minorHAnsi" w:cstheme="minorHAnsi"/>
      <w:sz w:val="18"/>
      <w:szCs w:val="18"/>
    </w:rPr>
  </w:style>
  <w:style w:type="paragraph" w:styleId="Verzeichnis5">
    <w:name w:val="toc 5"/>
    <w:basedOn w:val="Standard"/>
    <w:next w:val="Standard"/>
    <w:autoRedefine/>
    <w:uiPriority w:val="39"/>
    <w:rsid w:val="00EE117F"/>
    <w:pPr>
      <w:ind w:left="800"/>
    </w:pPr>
    <w:rPr>
      <w:rFonts w:asciiTheme="minorHAnsi" w:hAnsiTheme="minorHAnsi" w:cstheme="minorHAnsi"/>
      <w:sz w:val="18"/>
      <w:szCs w:val="18"/>
    </w:rPr>
  </w:style>
  <w:style w:type="paragraph" w:styleId="Verzeichnis6">
    <w:name w:val="toc 6"/>
    <w:basedOn w:val="Standard"/>
    <w:next w:val="Standard"/>
    <w:autoRedefine/>
    <w:uiPriority w:val="39"/>
    <w:rsid w:val="00EE117F"/>
    <w:pPr>
      <w:ind w:left="1000"/>
    </w:pPr>
    <w:rPr>
      <w:rFonts w:asciiTheme="minorHAnsi" w:hAnsiTheme="minorHAnsi" w:cstheme="minorHAnsi"/>
      <w:sz w:val="18"/>
      <w:szCs w:val="18"/>
    </w:rPr>
  </w:style>
  <w:style w:type="paragraph" w:styleId="Verzeichnis7">
    <w:name w:val="toc 7"/>
    <w:basedOn w:val="Standard"/>
    <w:next w:val="Standard"/>
    <w:autoRedefine/>
    <w:uiPriority w:val="39"/>
    <w:rsid w:val="00EE117F"/>
    <w:pPr>
      <w:ind w:left="1200"/>
    </w:pPr>
    <w:rPr>
      <w:rFonts w:asciiTheme="minorHAnsi" w:hAnsiTheme="minorHAnsi" w:cstheme="minorHAnsi"/>
      <w:sz w:val="18"/>
      <w:szCs w:val="18"/>
    </w:rPr>
  </w:style>
  <w:style w:type="paragraph" w:styleId="Verzeichnis8">
    <w:name w:val="toc 8"/>
    <w:basedOn w:val="Standard"/>
    <w:next w:val="Standard"/>
    <w:autoRedefine/>
    <w:uiPriority w:val="39"/>
    <w:rsid w:val="00EE117F"/>
    <w:pPr>
      <w:ind w:left="1400"/>
    </w:pPr>
    <w:rPr>
      <w:rFonts w:asciiTheme="minorHAnsi" w:hAnsiTheme="minorHAnsi" w:cstheme="minorHAnsi"/>
      <w:sz w:val="18"/>
      <w:szCs w:val="18"/>
    </w:rPr>
  </w:style>
  <w:style w:type="paragraph" w:styleId="Verzeichnis9">
    <w:name w:val="toc 9"/>
    <w:basedOn w:val="Standard"/>
    <w:next w:val="Standard"/>
    <w:autoRedefine/>
    <w:uiPriority w:val="39"/>
    <w:rsid w:val="00EE117F"/>
    <w:pPr>
      <w:ind w:left="1600"/>
    </w:pPr>
    <w:rPr>
      <w:rFonts w:asciiTheme="minorHAnsi" w:hAnsiTheme="minorHAnsi" w:cstheme="minorHAnsi"/>
      <w:sz w:val="18"/>
      <w:szCs w:val="18"/>
    </w:rPr>
  </w:style>
  <w:style w:type="paragraph" w:styleId="Titel">
    <w:name w:val="Title"/>
    <w:basedOn w:val="Standard"/>
    <w:next w:val="Standard"/>
    <w:link w:val="TitelZchn"/>
    <w:uiPriority w:val="3"/>
    <w:unhideWhenUsed/>
    <w:qFormat/>
    <w:rsid w:val="00EE117F"/>
    <w:pPr>
      <w:pBdr>
        <w:bottom w:val="single" w:sz="8" w:space="4" w:color="4F81BD" w:themeColor="accent1"/>
      </w:pBdr>
      <w:tabs>
        <w:tab w:val="left" w:pos="1120"/>
        <w:tab w:val="left" w:pos="2260"/>
        <w:tab w:val="left" w:pos="3400"/>
        <w:tab w:val="left" w:pos="4520"/>
        <w:tab w:val="left" w:pos="5660"/>
        <w:tab w:val="left" w:pos="6800"/>
        <w:tab w:val="left" w:pos="7920"/>
        <w:tab w:val="left" w:pos="9060"/>
      </w:tabs>
      <w:autoSpaceDE w:val="0"/>
      <w:autoSpaceDN w:val="0"/>
      <w:adjustRightInd w:val="0"/>
      <w:spacing w:after="300" w:line="240" w:lineRule="auto"/>
      <w:ind w:left="560"/>
      <w:jc w:val="both"/>
    </w:pPr>
    <w:rPr>
      <w:rFonts w:asciiTheme="majorHAnsi" w:eastAsiaTheme="majorEastAsia" w:hAnsiTheme="majorHAnsi" w:cstheme="majorBidi"/>
      <w:color w:val="17365D" w:themeColor="text2" w:themeShade="BF"/>
      <w:spacing w:val="5"/>
      <w:w w:val="0"/>
      <w:kern w:val="28"/>
      <w:sz w:val="52"/>
      <w:szCs w:val="52"/>
      <w:lang w:val="en-US" w:eastAsia="de-DE"/>
    </w:rPr>
  </w:style>
  <w:style w:type="character" w:customStyle="1" w:styleId="TitelZchn">
    <w:name w:val="Titel Zchn"/>
    <w:basedOn w:val="Absatz-Standardschriftart"/>
    <w:link w:val="Titel"/>
    <w:uiPriority w:val="3"/>
    <w:rsid w:val="00EE117F"/>
    <w:rPr>
      <w:rFonts w:asciiTheme="majorHAnsi" w:eastAsiaTheme="majorEastAsia" w:hAnsiTheme="majorHAnsi" w:cstheme="majorBidi"/>
      <w:color w:val="17365D" w:themeColor="text2" w:themeShade="BF"/>
      <w:spacing w:val="5"/>
      <w:w w:val="0"/>
      <w:kern w:val="28"/>
      <w:sz w:val="52"/>
      <w:szCs w:val="52"/>
      <w:lang w:val="en-US"/>
    </w:rPr>
  </w:style>
  <w:style w:type="character" w:customStyle="1" w:styleId="berschrift4Zchn">
    <w:name w:val="Überschrift 4 Zchn"/>
    <w:basedOn w:val="Absatz-Standardschriftart"/>
    <w:link w:val="berschrift4"/>
    <w:rsid w:val="00EE117F"/>
    <w:rPr>
      <w:rFonts w:ascii="Arial" w:eastAsiaTheme="majorEastAsia" w:hAnsi="Arial" w:cs="Arial"/>
      <w:b/>
      <w:bCs/>
      <w:iCs/>
      <w:color w:val="4F81BD" w:themeColor="accent1"/>
      <w:w w:val="0"/>
      <w:lang w:val="en-GB"/>
    </w:rPr>
  </w:style>
  <w:style w:type="character" w:customStyle="1" w:styleId="berschrift5Zchn">
    <w:name w:val="Überschrift 5 Zchn"/>
    <w:basedOn w:val="Absatz-Standardschriftart"/>
    <w:link w:val="berschrift5"/>
    <w:uiPriority w:val="9"/>
    <w:rsid w:val="00EE117F"/>
    <w:rPr>
      <w:rFonts w:ascii="Arial" w:eastAsiaTheme="majorEastAsia" w:hAnsi="Arial" w:cstheme="majorBidi"/>
      <w:b/>
      <w:bCs/>
      <w:iCs/>
      <w:color w:val="4F81BD"/>
      <w:w w:val="0"/>
      <w:lang w:eastAsia="en-US"/>
    </w:rPr>
  </w:style>
  <w:style w:type="character" w:customStyle="1" w:styleId="berschrift6Zchn">
    <w:name w:val="Überschrift 6 Zchn"/>
    <w:basedOn w:val="Absatz-Standardschriftart"/>
    <w:link w:val="berschrift6"/>
    <w:uiPriority w:val="9"/>
    <w:rsid w:val="00EE117F"/>
    <w:rPr>
      <w:rFonts w:ascii="Arial" w:eastAsiaTheme="majorEastAsia" w:hAnsi="Arial" w:cstheme="majorBidi"/>
      <w:b/>
      <w:bCs/>
      <w:color w:val="4F81BD"/>
      <w:w w:val="0"/>
      <w:lang w:eastAsia="en-US"/>
    </w:rPr>
  </w:style>
  <w:style w:type="paragraph" w:styleId="Liste2">
    <w:name w:val="List 2"/>
    <w:basedOn w:val="Standard"/>
    <w:uiPriority w:val="99"/>
    <w:unhideWhenUsed/>
    <w:rsid w:val="004D7442"/>
    <w:pPr>
      <w:ind w:left="566" w:hanging="283"/>
    </w:pPr>
  </w:style>
  <w:style w:type="paragraph" w:styleId="Aufzhlungszeichen">
    <w:name w:val="List Bullet"/>
    <w:basedOn w:val="Standard"/>
    <w:uiPriority w:val="99"/>
    <w:unhideWhenUsed/>
    <w:rsid w:val="004D7442"/>
    <w:pPr>
      <w:tabs>
        <w:tab w:val="num" w:pos="360"/>
      </w:tabs>
      <w:ind w:left="360" w:hanging="360"/>
    </w:pPr>
  </w:style>
  <w:style w:type="paragraph" w:styleId="Aufzhlungszeichen2">
    <w:name w:val="List Bullet 2"/>
    <w:basedOn w:val="Standard"/>
    <w:uiPriority w:val="99"/>
    <w:unhideWhenUsed/>
    <w:rsid w:val="004D7442"/>
    <w:pPr>
      <w:tabs>
        <w:tab w:val="num" w:pos="643"/>
      </w:tabs>
      <w:ind w:left="643" w:hanging="360"/>
    </w:pPr>
  </w:style>
  <w:style w:type="paragraph" w:styleId="Listenfortsetzung">
    <w:name w:val="List Continue"/>
    <w:basedOn w:val="Standard"/>
    <w:uiPriority w:val="99"/>
    <w:unhideWhenUsed/>
    <w:rsid w:val="004D7442"/>
    <w:pPr>
      <w:spacing w:after="120"/>
      <w:ind w:left="283"/>
    </w:pPr>
  </w:style>
  <w:style w:type="paragraph" w:styleId="Listenfortsetzung2">
    <w:name w:val="List Continue 2"/>
    <w:basedOn w:val="Standard"/>
    <w:uiPriority w:val="99"/>
    <w:unhideWhenUsed/>
    <w:rsid w:val="004D7442"/>
    <w:pPr>
      <w:spacing w:after="120"/>
      <w:ind w:left="566"/>
    </w:pPr>
  </w:style>
  <w:style w:type="paragraph" w:styleId="Beschriftung">
    <w:name w:val="caption"/>
    <w:basedOn w:val="Standard"/>
    <w:next w:val="Standard"/>
    <w:uiPriority w:val="35"/>
    <w:unhideWhenUsed/>
    <w:qFormat/>
    <w:rsid w:val="00EE117F"/>
    <w:pPr>
      <w:spacing w:line="240" w:lineRule="auto"/>
      <w:ind w:left="1440" w:hanging="720"/>
    </w:pPr>
    <w:rPr>
      <w:b/>
      <w:bCs/>
      <w:sz w:val="18"/>
      <w:szCs w:val="18"/>
    </w:rPr>
  </w:style>
  <w:style w:type="paragraph" w:styleId="Textkrper">
    <w:name w:val="Body Text"/>
    <w:basedOn w:val="Standard"/>
    <w:link w:val="TextkrperZchn"/>
    <w:uiPriority w:val="99"/>
    <w:unhideWhenUsed/>
    <w:rsid w:val="004D7442"/>
    <w:pPr>
      <w:spacing w:after="120"/>
    </w:pPr>
  </w:style>
  <w:style w:type="character" w:customStyle="1" w:styleId="TextkrperZchn">
    <w:name w:val="Textkörper Zchn"/>
    <w:basedOn w:val="Absatz-Standardschriftart"/>
    <w:link w:val="Textkrper"/>
    <w:uiPriority w:val="99"/>
    <w:rsid w:val="004D7442"/>
    <w:rPr>
      <w:rFonts w:ascii="Arial" w:eastAsiaTheme="minorHAnsi" w:hAnsi="Arial"/>
      <w:lang w:val="en-GB" w:eastAsia="en-US"/>
    </w:rPr>
  </w:style>
  <w:style w:type="paragraph" w:styleId="Textkrper-Zeileneinzug">
    <w:name w:val="Body Text Indent"/>
    <w:basedOn w:val="Standard"/>
    <w:link w:val="Textkrper-ZeileneinzugZchn"/>
    <w:uiPriority w:val="99"/>
    <w:unhideWhenUsed/>
    <w:rsid w:val="004D7442"/>
    <w:pPr>
      <w:spacing w:after="120"/>
      <w:ind w:left="283"/>
    </w:pPr>
  </w:style>
  <w:style w:type="character" w:customStyle="1" w:styleId="Textkrper-ZeileneinzugZchn">
    <w:name w:val="Textkörper-Zeileneinzug Zchn"/>
    <w:basedOn w:val="Absatz-Standardschriftart"/>
    <w:link w:val="Textkrper-Zeileneinzug"/>
    <w:uiPriority w:val="99"/>
    <w:rsid w:val="004D7442"/>
    <w:rPr>
      <w:rFonts w:ascii="Arial" w:eastAsiaTheme="minorHAnsi" w:hAnsi="Arial"/>
      <w:lang w:val="en-GB" w:eastAsia="en-US"/>
    </w:rPr>
  </w:style>
  <w:style w:type="paragraph" w:styleId="Textkrper-Erstzeileneinzug2">
    <w:name w:val="Body Text First Indent 2"/>
    <w:basedOn w:val="Textkrper-Zeileneinzug"/>
    <w:link w:val="Textkrper-Erstzeileneinzug2Zchn"/>
    <w:uiPriority w:val="99"/>
    <w:unhideWhenUsed/>
    <w:rsid w:val="004D7442"/>
    <w:pPr>
      <w:spacing w:after="0"/>
      <w:ind w:left="360" w:firstLine="360"/>
    </w:pPr>
  </w:style>
  <w:style w:type="character" w:customStyle="1" w:styleId="Textkrper-Erstzeileneinzug2Zchn">
    <w:name w:val="Textkörper-Erstzeileneinzug 2 Zchn"/>
    <w:basedOn w:val="Textkrper-ZeileneinzugZchn"/>
    <w:link w:val="Textkrper-Erstzeileneinzug2"/>
    <w:uiPriority w:val="99"/>
    <w:rsid w:val="004D7442"/>
    <w:rPr>
      <w:rFonts w:ascii="Arial" w:eastAsiaTheme="minorHAnsi" w:hAnsi="Arial"/>
      <w:lang w:val="en-GB" w:eastAsia="en-US"/>
    </w:rPr>
  </w:style>
  <w:style w:type="character" w:styleId="Hervorhebung">
    <w:name w:val="Emphasis"/>
    <w:basedOn w:val="Absatz-Standardschriftart"/>
    <w:uiPriority w:val="20"/>
    <w:semiHidden/>
    <w:qFormat/>
    <w:rsid w:val="000F5E6E"/>
    <w:rPr>
      <w:i/>
      <w:iCs/>
    </w:rPr>
  </w:style>
  <w:style w:type="character" w:customStyle="1" w:styleId="berschrift9Zchn">
    <w:name w:val="Überschrift 9 Zchn"/>
    <w:basedOn w:val="Absatz-Standardschriftart"/>
    <w:link w:val="berschrift9"/>
    <w:uiPriority w:val="9"/>
    <w:rsid w:val="00EE117F"/>
    <w:rPr>
      <w:rFonts w:asciiTheme="majorHAnsi" w:eastAsiaTheme="majorEastAsia" w:hAnsiTheme="majorHAnsi" w:cstheme="majorBidi"/>
      <w:i/>
      <w:iCs/>
      <w:color w:val="404040" w:themeColor="text1" w:themeTint="BF"/>
      <w:sz w:val="20"/>
      <w:szCs w:val="20"/>
      <w:lang w:val="en-GB" w:eastAsia="en-US"/>
    </w:rPr>
  </w:style>
  <w:style w:type="paragraph" w:styleId="Inhaltsverzeichnisberschrift">
    <w:name w:val="TOC Heading"/>
    <w:basedOn w:val="berschrift1"/>
    <w:next w:val="Standard"/>
    <w:uiPriority w:val="39"/>
    <w:unhideWhenUsed/>
    <w:qFormat/>
    <w:rsid w:val="00EE117F"/>
    <w:pPr>
      <w:numPr>
        <w:numId w:val="0"/>
      </w:numPr>
      <w:tabs>
        <w:tab w:val="clear" w:pos="1120"/>
      </w:tabs>
      <w:autoSpaceDE/>
      <w:autoSpaceDN/>
      <w:adjustRightInd/>
      <w:spacing w:line="276" w:lineRule="auto"/>
      <w:jc w:val="left"/>
      <w:outlineLvl w:val="9"/>
    </w:pPr>
    <w:rPr>
      <w:rFonts w:asciiTheme="majorHAnsi" w:hAnsiTheme="majorHAnsi" w:cstheme="majorBidi"/>
      <w:color w:val="365F91" w:themeColor="accent1" w:themeShade="BF"/>
      <w:w w:val="100"/>
    </w:rPr>
  </w:style>
  <w:style w:type="paragraph" w:customStyle="1" w:styleId="rcAufzhlung">
    <w:name w:val="rc_Aufzählung"/>
    <w:basedOn w:val="Listenabsatz"/>
    <w:link w:val="rcAufzhlungZchn"/>
    <w:uiPriority w:val="1"/>
    <w:qFormat/>
    <w:rsid w:val="00EE117F"/>
    <w:pPr>
      <w:numPr>
        <w:numId w:val="1"/>
      </w:numPr>
      <w:spacing w:line="280" w:lineRule="atLeast"/>
    </w:pPr>
  </w:style>
  <w:style w:type="character" w:customStyle="1" w:styleId="rcAufzhlungZchn">
    <w:name w:val="rc_Aufzählung Zchn"/>
    <w:basedOn w:val="ListenabsatzZchn"/>
    <w:link w:val="rcAufzhlung"/>
    <w:uiPriority w:val="1"/>
    <w:rsid w:val="00EE117F"/>
    <w:rPr>
      <w:rFonts w:ascii="Arial" w:eastAsiaTheme="minorHAnsi" w:hAnsi="Arial"/>
      <w:lang w:val="en-GB" w:eastAsia="en-US"/>
    </w:rPr>
  </w:style>
  <w:style w:type="paragraph" w:styleId="Listenabsatz">
    <w:name w:val="List Paragraph"/>
    <w:basedOn w:val="Standard"/>
    <w:link w:val="ListenabsatzZchn"/>
    <w:uiPriority w:val="34"/>
    <w:unhideWhenUsed/>
    <w:qFormat/>
    <w:rsid w:val="00EE117F"/>
    <w:pPr>
      <w:ind w:left="720"/>
    </w:pPr>
  </w:style>
  <w:style w:type="paragraph" w:customStyle="1" w:styleId="rcCode">
    <w:name w:val="rc_Code"/>
    <w:basedOn w:val="Standard"/>
    <w:link w:val="rcCodeZchn"/>
    <w:uiPriority w:val="2"/>
    <w:qFormat/>
    <w:rsid w:val="00EE117F"/>
    <w:pPr>
      <w:keepNext/>
      <w:keepLines/>
      <w:tabs>
        <w:tab w:val="left" w:pos="567"/>
        <w:tab w:val="left" w:pos="737"/>
        <w:tab w:val="left" w:pos="907"/>
        <w:tab w:val="left" w:pos="1077"/>
        <w:tab w:val="left" w:pos="1247"/>
        <w:tab w:val="left" w:pos="1418"/>
        <w:tab w:val="left" w:pos="1588"/>
        <w:tab w:val="left" w:pos="1758"/>
      </w:tabs>
      <w:spacing w:after="0"/>
      <w:ind w:left="284"/>
    </w:pPr>
    <w:rPr>
      <w:rFonts w:ascii="Courier New" w:hAnsi="Courier New" w:cs="Courier New"/>
      <w:sz w:val="18"/>
    </w:rPr>
  </w:style>
  <w:style w:type="character" w:customStyle="1" w:styleId="rcCodeZchn">
    <w:name w:val="rc_Code Zchn"/>
    <w:basedOn w:val="Absatz-Standardschriftart"/>
    <w:link w:val="rcCode"/>
    <w:uiPriority w:val="2"/>
    <w:rsid w:val="00EE117F"/>
    <w:rPr>
      <w:rFonts w:ascii="Courier New" w:eastAsiaTheme="minorHAnsi" w:hAnsi="Courier New" w:cs="Courier New"/>
      <w:sz w:val="18"/>
      <w:lang w:val="en-GB" w:eastAsia="en-US"/>
    </w:rPr>
  </w:style>
  <w:style w:type="paragraph" w:customStyle="1" w:styleId="rcGliederung">
    <w:name w:val="rc_Gliederung"/>
    <w:basedOn w:val="Listenabsatz"/>
    <w:link w:val="rcGliederungZchn"/>
    <w:uiPriority w:val="2"/>
    <w:qFormat/>
    <w:rsid w:val="00EE117F"/>
    <w:pPr>
      <w:numPr>
        <w:numId w:val="2"/>
      </w:numPr>
    </w:pPr>
  </w:style>
  <w:style w:type="character" w:customStyle="1" w:styleId="rcGliederungZchn">
    <w:name w:val="rc_Gliederung Zchn"/>
    <w:basedOn w:val="ListenabsatzZchn"/>
    <w:link w:val="rcGliederung"/>
    <w:uiPriority w:val="2"/>
    <w:rsid w:val="00EE117F"/>
    <w:rPr>
      <w:rFonts w:ascii="Arial" w:eastAsiaTheme="minorHAnsi" w:hAnsi="Arial"/>
      <w:lang w:val="en-GB" w:eastAsia="en-US"/>
    </w:rPr>
  </w:style>
  <w:style w:type="paragraph" w:customStyle="1" w:styleId="rcSyntax">
    <w:name w:val="rc_Syntax"/>
    <w:basedOn w:val="Standard"/>
    <w:next w:val="Standard"/>
    <w:link w:val="rcSyntaxZchn"/>
    <w:uiPriority w:val="2"/>
    <w:qFormat/>
    <w:rsid w:val="00EE117F"/>
    <w:rPr>
      <w:rFonts w:cs="Arial"/>
      <w:i/>
    </w:rPr>
  </w:style>
  <w:style w:type="table" w:styleId="Tabellenraster">
    <w:name w:val="Table Grid"/>
    <w:basedOn w:val="NormaleTabelle"/>
    <w:uiPriority w:val="59"/>
    <w:rsid w:val="00EE1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semiHidden/>
    <w:qFormat/>
    <w:rsid w:val="00AB2666"/>
    <w:rPr>
      <w:b/>
      <w:bCs/>
    </w:rPr>
  </w:style>
  <w:style w:type="character" w:customStyle="1" w:styleId="rcVerweis">
    <w:name w:val="rc_Verweis"/>
    <w:basedOn w:val="Absatz-Standardschriftart"/>
    <w:uiPriority w:val="1"/>
    <w:qFormat/>
    <w:rsid w:val="00EE117F"/>
    <w:rPr>
      <w:i/>
      <w:color w:val="0070C0"/>
      <w:u w:val="single"/>
      <w:lang w:val="en-GB"/>
    </w:rPr>
  </w:style>
  <w:style w:type="paragraph" w:styleId="Fuzeile">
    <w:name w:val="footer"/>
    <w:basedOn w:val="Standard"/>
    <w:link w:val="FuzeileZchn"/>
    <w:uiPriority w:val="99"/>
    <w:unhideWhenUsed/>
    <w:rsid w:val="004D7442"/>
    <w:pPr>
      <w:tabs>
        <w:tab w:val="center" w:pos="4680"/>
        <w:tab w:val="right" w:pos="9360"/>
      </w:tabs>
      <w:spacing w:after="0" w:line="240" w:lineRule="auto"/>
    </w:pPr>
    <w:rPr>
      <w:rFonts w:asciiTheme="minorHAnsi" w:hAnsiTheme="minorHAnsi"/>
      <w:sz w:val="21"/>
      <w:szCs w:val="21"/>
      <w:lang w:val="de-DE" w:eastAsia="de-DE"/>
    </w:rPr>
  </w:style>
  <w:style w:type="character" w:customStyle="1" w:styleId="FuzeileZchn">
    <w:name w:val="Fußzeile Zchn"/>
    <w:basedOn w:val="Absatz-Standardschriftart"/>
    <w:link w:val="Fuzeile"/>
    <w:uiPriority w:val="99"/>
    <w:rsid w:val="004D7442"/>
    <w:rPr>
      <w:rFonts w:eastAsiaTheme="minorHAnsi"/>
      <w:sz w:val="21"/>
      <w:szCs w:val="21"/>
    </w:rPr>
  </w:style>
  <w:style w:type="numbering" w:customStyle="1" w:styleId="Formatvorlage1">
    <w:name w:val="Formatvorlage1"/>
    <w:uiPriority w:val="99"/>
    <w:rsid w:val="00EE117F"/>
    <w:pPr>
      <w:numPr>
        <w:numId w:val="3"/>
      </w:numPr>
    </w:pPr>
  </w:style>
  <w:style w:type="numbering" w:customStyle="1" w:styleId="Formatvorlage2">
    <w:name w:val="Formatvorlage2"/>
    <w:uiPriority w:val="99"/>
    <w:rsid w:val="00EE117F"/>
    <w:pPr>
      <w:numPr>
        <w:numId w:val="4"/>
      </w:numPr>
    </w:pPr>
  </w:style>
  <w:style w:type="paragraph" w:styleId="KeinLeerraum">
    <w:name w:val="No Spacing"/>
    <w:link w:val="KeinLeerraumZchn"/>
    <w:uiPriority w:val="3"/>
    <w:qFormat/>
    <w:rsid w:val="00EE117F"/>
    <w:pPr>
      <w:spacing w:after="0" w:line="240" w:lineRule="auto"/>
    </w:pPr>
    <w:rPr>
      <w:rFonts w:ascii="Arial" w:eastAsiaTheme="minorHAnsi" w:hAnsi="Arial"/>
      <w:lang w:eastAsia="en-US"/>
    </w:rPr>
  </w:style>
  <w:style w:type="character" w:customStyle="1" w:styleId="ListenabsatzZchn">
    <w:name w:val="Listenabsatz Zchn"/>
    <w:basedOn w:val="Absatz-Standardschriftart"/>
    <w:link w:val="Listenabsatz"/>
    <w:uiPriority w:val="34"/>
    <w:rsid w:val="00EE117F"/>
    <w:rPr>
      <w:rFonts w:ascii="Arial" w:eastAsiaTheme="minorHAnsi" w:hAnsi="Arial"/>
      <w:lang w:val="en-GB" w:eastAsia="en-US"/>
    </w:rPr>
  </w:style>
  <w:style w:type="character" w:customStyle="1" w:styleId="rcSyntaxZchn">
    <w:name w:val="rc_Syntax Zchn"/>
    <w:basedOn w:val="Absatz-Standardschriftart"/>
    <w:link w:val="rcSyntax"/>
    <w:uiPriority w:val="2"/>
    <w:rsid w:val="00EE117F"/>
    <w:rPr>
      <w:rFonts w:ascii="Arial" w:eastAsiaTheme="minorHAnsi" w:hAnsi="Arial" w:cs="Arial"/>
      <w:i/>
      <w:lang w:val="en-GB" w:eastAsia="en-US"/>
    </w:rPr>
  </w:style>
  <w:style w:type="paragraph" w:customStyle="1" w:styleId="FormatvorlageCellBodyListItemsZeichenskalierung100">
    <w:name w:val="Formatvorlage CellBodyList Items + Zeichenskalierung 100 %"/>
    <w:basedOn w:val="Standard"/>
    <w:uiPriority w:val="99"/>
    <w:rsid w:val="004D7442"/>
    <w:pPr>
      <w:autoSpaceDE w:val="0"/>
      <w:autoSpaceDN w:val="0"/>
      <w:adjustRightInd w:val="0"/>
      <w:spacing w:after="0" w:line="240" w:lineRule="atLeast"/>
    </w:pPr>
    <w:rPr>
      <w:rFonts w:eastAsiaTheme="minorEastAsia" w:cs="Arial"/>
      <w:b/>
      <w:bCs/>
      <w:color w:val="000000"/>
      <w:sz w:val="20"/>
      <w:szCs w:val="20"/>
      <w:lang w:val="en-US" w:eastAsia="de-DE"/>
    </w:rPr>
  </w:style>
  <w:style w:type="table" w:customStyle="1" w:styleId="rcTable2">
    <w:name w:val="rc_Table_2"/>
    <w:basedOn w:val="NormaleTabelle"/>
    <w:uiPriority w:val="99"/>
    <w:rsid w:val="00EE117F"/>
    <w:pPr>
      <w:spacing w:after="0" w:line="240" w:lineRule="auto"/>
    </w:pPr>
    <w:rPr>
      <w:rFonts w:ascii="Arial" w:eastAsiaTheme="minorHAnsi" w:hAnsi="Arial"/>
      <w:lang w:eastAsia="en-US"/>
    </w:rPr>
    <w:tblPr/>
    <w:tblStylePr w:type="firstCol">
      <w:rPr>
        <w:rFonts w:ascii="Arial" w:hAnsi="Arial"/>
        <w:b/>
        <w:sz w:val="22"/>
      </w:rPr>
      <w:tblPr>
        <w:tblCellMar>
          <w:top w:w="113" w:type="dxa"/>
          <w:left w:w="108" w:type="dxa"/>
          <w:bottom w:w="113" w:type="dxa"/>
          <w:right w:w="108" w:type="dxa"/>
        </w:tblCellMar>
      </w:tblPr>
    </w:tblStylePr>
  </w:style>
  <w:style w:type="table" w:customStyle="1" w:styleId="rcTable1">
    <w:name w:val="rc_Table_1"/>
    <w:basedOn w:val="NormaleTabelle"/>
    <w:uiPriority w:val="99"/>
    <w:rsid w:val="00EE117F"/>
    <w:pPr>
      <w:spacing w:after="0" w:line="240" w:lineRule="auto"/>
    </w:pPr>
    <w:rPr>
      <w:rFonts w:ascii="Arial" w:eastAsiaTheme="minorHAnsi" w:hAnsi="Arial"/>
      <w:lang w:eastAsia="en-US"/>
    </w:rPr>
    <w:tblPr>
      <w:tblInd w:w="170" w:type="dxa"/>
      <w:tblBorders>
        <w:bottom w:val="single" w:sz="4" w:space="0" w:color="auto"/>
        <w:insideH w:val="single" w:sz="4" w:space="0" w:color="auto"/>
      </w:tblBorders>
      <w:tblCellMar>
        <w:top w:w="113" w:type="dxa"/>
        <w:bottom w:w="113" w:type="dxa"/>
      </w:tblCellMar>
    </w:tblPr>
    <w:tblStylePr w:type="firstRow">
      <w:rPr>
        <w:rFonts w:ascii="Arial" w:hAnsi="Arial"/>
        <w:b/>
        <w:sz w:val="22"/>
      </w:rPr>
      <w:tblPr/>
      <w:trPr>
        <w:tblHeader/>
      </w:trPr>
      <w:tcPr>
        <w:tcBorders>
          <w:top w:val="single" w:sz="4" w:space="0" w:color="auto"/>
          <w:left w:val="nil"/>
          <w:bottom w:val="double" w:sz="4" w:space="0" w:color="auto"/>
          <w:right w:val="nil"/>
          <w:insideH w:val="nil"/>
          <w:insideV w:val="nil"/>
          <w:tl2br w:val="nil"/>
          <w:tr2bl w:val="nil"/>
        </w:tcBorders>
      </w:tcPr>
    </w:tblStylePr>
  </w:style>
  <w:style w:type="character" w:customStyle="1" w:styleId="rcCodeComment">
    <w:name w:val="rc_CodeComment"/>
    <w:basedOn w:val="rcCodeZchn"/>
    <w:uiPriority w:val="2"/>
    <w:qFormat/>
    <w:rsid w:val="00EE117F"/>
    <w:rPr>
      <w:rFonts w:ascii="Courier New" w:eastAsiaTheme="minorHAnsi" w:hAnsi="Courier New" w:cs="Courier New"/>
      <w:noProof/>
      <w:color w:val="009900"/>
      <w:sz w:val="18"/>
      <w:lang w:val="en-GB" w:eastAsia="en-US"/>
    </w:rPr>
  </w:style>
  <w:style w:type="table" w:customStyle="1" w:styleId="rcTable3">
    <w:name w:val="rc_Table_3"/>
    <w:basedOn w:val="NormaleTabelle"/>
    <w:uiPriority w:val="99"/>
    <w:rsid w:val="00EE117F"/>
    <w:pPr>
      <w:spacing w:before="240" w:after="240" w:line="240" w:lineRule="auto"/>
    </w:pPr>
    <w:rPr>
      <w:rFonts w:ascii="Arial" w:hAnsi="Arial"/>
    </w:rPr>
    <w:tblPr>
      <w:tblInd w:w="170" w:type="dxa"/>
      <w:tblCellMar>
        <w:top w:w="57" w:type="dxa"/>
        <w:bottom w:w="57" w:type="dxa"/>
      </w:tblCellMar>
    </w:tblPr>
    <w:tblStylePr w:type="firstRow">
      <w:pPr>
        <w:wordWrap/>
        <w:spacing w:beforeLines="0" w:before="0" w:beforeAutospacing="0" w:afterLines="0" w:after="0" w:afterAutospacing="0"/>
        <w:jc w:val="left"/>
      </w:pPr>
    </w:tblStylePr>
    <w:tblStylePr w:type="firstCol">
      <w:rPr>
        <w:rFonts w:ascii="Arial" w:hAnsi="Arial"/>
        <w:b/>
        <w:sz w:val="22"/>
      </w:rPr>
    </w:tblStylePr>
  </w:style>
  <w:style w:type="table" w:customStyle="1" w:styleId="rcTable4">
    <w:name w:val="rc_Table_4"/>
    <w:basedOn w:val="NormaleTabelle"/>
    <w:uiPriority w:val="99"/>
    <w:rsid w:val="00EE117F"/>
    <w:pPr>
      <w:spacing w:after="0" w:line="240" w:lineRule="auto"/>
    </w:pPr>
    <w:rPr>
      <w:rFonts w:ascii="Arial" w:eastAsiaTheme="minorHAnsi" w:hAnsi="Arial"/>
      <w:lang w:eastAsia="en-US"/>
    </w:rPr>
    <w:tblPr>
      <w:tblInd w:w="170" w:type="dxa"/>
      <w:tblCellMar>
        <w:top w:w="57" w:type="dxa"/>
        <w:bottom w:w="57" w:type="dxa"/>
      </w:tblCellMar>
    </w:tblPr>
    <w:tcPr>
      <w:vAlign w:val="center"/>
    </w:tcPr>
    <w:tblStylePr w:type="firstCol">
      <w:pPr>
        <w:jc w:val="center"/>
      </w:pPr>
      <w:tblPr/>
      <w:tcPr>
        <w:vAlign w:val="top"/>
      </w:tcPr>
    </w:tblStylePr>
  </w:style>
  <w:style w:type="table" w:customStyle="1" w:styleId="rcTable5">
    <w:name w:val="rc_Table_5"/>
    <w:basedOn w:val="rcTable4"/>
    <w:uiPriority w:val="99"/>
    <w:rsid w:val="00EE117F"/>
    <w:tblPr/>
    <w:tblStylePr w:type="firstCol">
      <w:pPr>
        <w:jc w:val="center"/>
      </w:pPr>
      <w:tblPr/>
      <w:tcPr>
        <w:vAlign w:val="top"/>
      </w:tcPr>
    </w:tblStylePr>
  </w:style>
  <w:style w:type="table" w:customStyle="1" w:styleId="rcTable6">
    <w:name w:val="rc_Table_6"/>
    <w:basedOn w:val="rcTable4"/>
    <w:uiPriority w:val="99"/>
    <w:rsid w:val="00EE117F"/>
    <w:tblPr/>
    <w:tblStylePr w:type="firstCol">
      <w:pPr>
        <w:jc w:val="center"/>
      </w:pPr>
      <w:tblPr/>
      <w:tcPr>
        <w:vAlign w:val="top"/>
      </w:tcPr>
    </w:tblStylePr>
  </w:style>
  <w:style w:type="numbering" w:customStyle="1" w:styleId="Formatvorlage3">
    <w:name w:val="Formatvorlage3"/>
    <w:uiPriority w:val="99"/>
    <w:rsid w:val="00EE117F"/>
    <w:pPr>
      <w:numPr>
        <w:numId w:val="5"/>
      </w:numPr>
    </w:pPr>
  </w:style>
  <w:style w:type="paragraph" w:styleId="berarbeitung">
    <w:name w:val="Revision"/>
    <w:hidden/>
    <w:uiPriority w:val="99"/>
    <w:semiHidden/>
    <w:rsid w:val="00D8457F"/>
    <w:pPr>
      <w:spacing w:after="0" w:line="240" w:lineRule="auto"/>
    </w:pPr>
    <w:rPr>
      <w:rFonts w:ascii="Arial" w:eastAsiaTheme="minorHAnsi" w:hAnsi="Arial"/>
      <w:lang w:val="en-GB" w:eastAsia="en-US"/>
    </w:rPr>
  </w:style>
  <w:style w:type="character" w:customStyle="1" w:styleId="KeinLeerraumZchn">
    <w:name w:val="Kein Leerraum Zchn"/>
    <w:basedOn w:val="Absatz-Standardschriftart"/>
    <w:link w:val="KeinLeerraum"/>
    <w:uiPriority w:val="3"/>
    <w:rsid w:val="00EE117F"/>
    <w:rPr>
      <w:rFonts w:ascii="Arial" w:eastAsiaTheme="minorHAnsi" w:hAnsi="Arial"/>
      <w:lang w:eastAsia="en-US"/>
    </w:rPr>
  </w:style>
  <w:style w:type="paragraph" w:styleId="Kopfzeile">
    <w:name w:val="header"/>
    <w:basedOn w:val="Standard"/>
    <w:link w:val="KopfzeileZchn"/>
    <w:uiPriority w:val="99"/>
    <w:unhideWhenUsed/>
    <w:rsid w:val="004D74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7442"/>
    <w:rPr>
      <w:rFonts w:ascii="Arial" w:eastAsiaTheme="minorHAnsi" w:hAnsi="Arial"/>
      <w:lang w:val="en-GB" w:eastAsia="en-US"/>
    </w:rPr>
  </w:style>
  <w:style w:type="paragraph" w:customStyle="1" w:styleId="rcLangElem">
    <w:name w:val="rc_LangElem"/>
    <w:basedOn w:val="Standard"/>
    <w:next w:val="Standard"/>
    <w:link w:val="rcLangElemZchn"/>
    <w:uiPriority w:val="1"/>
    <w:qFormat/>
    <w:rsid w:val="00EE117F"/>
    <w:rPr>
      <w:b/>
      <w:lang w:val="de-DE"/>
    </w:rPr>
  </w:style>
  <w:style w:type="character" w:customStyle="1" w:styleId="rcLangElemZchn">
    <w:name w:val="rc_LangElem Zchn"/>
    <w:basedOn w:val="Absatz-Standardschriftart"/>
    <w:link w:val="rcLangElem"/>
    <w:uiPriority w:val="1"/>
    <w:rsid w:val="00EE117F"/>
    <w:rPr>
      <w:rFonts w:ascii="Arial" w:eastAsiaTheme="minorHAnsi" w:hAnsi="Arial"/>
      <w:b/>
      <w:lang w:eastAsia="en-US"/>
    </w:rPr>
  </w:style>
  <w:style w:type="paragraph" w:customStyle="1" w:styleId="rcFileOrPath">
    <w:name w:val="rc_FileOrPath"/>
    <w:basedOn w:val="Standard"/>
    <w:next w:val="Standard"/>
    <w:link w:val="rcFileOrPathZchn"/>
    <w:uiPriority w:val="2"/>
    <w:qFormat/>
    <w:rsid w:val="00EE117F"/>
    <w:rPr>
      <w:i/>
      <w:lang w:val="de-DE"/>
    </w:rPr>
  </w:style>
  <w:style w:type="character" w:customStyle="1" w:styleId="rcFileOrPathZchn">
    <w:name w:val="rc_FileOrPath Zchn"/>
    <w:basedOn w:val="Absatz-Standardschriftart"/>
    <w:link w:val="rcFileOrPath"/>
    <w:uiPriority w:val="2"/>
    <w:rsid w:val="00EE117F"/>
    <w:rPr>
      <w:rFonts w:ascii="Arial" w:eastAsiaTheme="minorHAnsi" w:hAnsi="Arial"/>
      <w:i/>
      <w:lang w:eastAsia="en-US"/>
    </w:rPr>
  </w:style>
  <w:style w:type="paragraph" w:styleId="Liste">
    <w:name w:val="List"/>
    <w:basedOn w:val="Standard"/>
    <w:uiPriority w:val="99"/>
    <w:unhideWhenUsed/>
    <w:rsid w:val="009B2496"/>
    <w:pPr>
      <w:ind w:left="283" w:hanging="283"/>
    </w:pPr>
  </w:style>
  <w:style w:type="paragraph" w:styleId="Liste3">
    <w:name w:val="List 3"/>
    <w:basedOn w:val="Standard"/>
    <w:uiPriority w:val="99"/>
    <w:unhideWhenUsed/>
    <w:rsid w:val="009B2496"/>
    <w:pPr>
      <w:ind w:left="849" w:hanging="283"/>
    </w:pPr>
  </w:style>
  <w:style w:type="paragraph" w:styleId="Listenfortsetzung3">
    <w:name w:val="List Continue 3"/>
    <w:basedOn w:val="Standard"/>
    <w:uiPriority w:val="99"/>
    <w:unhideWhenUsed/>
    <w:rsid w:val="009B2496"/>
    <w:pPr>
      <w:spacing w:after="120"/>
      <w:ind w:left="849"/>
    </w:pPr>
  </w:style>
  <w:style w:type="paragraph" w:styleId="Untertitel">
    <w:name w:val="Subtitle"/>
    <w:basedOn w:val="Standard"/>
    <w:next w:val="Standard"/>
    <w:link w:val="UntertitelZchn"/>
    <w:uiPriority w:val="11"/>
    <w:semiHidden/>
    <w:qFormat/>
    <w:rsid w:val="009B249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9B2496"/>
    <w:rPr>
      <w:rFonts w:asciiTheme="majorHAnsi" w:eastAsiaTheme="majorEastAsia" w:hAnsiTheme="majorHAnsi" w:cstheme="majorBidi"/>
      <w:i/>
      <w:iCs/>
      <w:color w:val="4F81BD" w:themeColor="accent1"/>
      <w:spacing w:val="15"/>
      <w:sz w:val="24"/>
      <w:szCs w:val="24"/>
      <w:lang w:val="en-GB" w:eastAsia="en-US"/>
    </w:rPr>
  </w:style>
  <w:style w:type="paragraph" w:styleId="Textkrper-Erstzeileneinzug">
    <w:name w:val="Body Text First Indent"/>
    <w:basedOn w:val="Textkrper"/>
    <w:link w:val="Textkrper-ErstzeileneinzugZchn"/>
    <w:uiPriority w:val="99"/>
    <w:unhideWhenUsed/>
    <w:rsid w:val="009B2496"/>
    <w:pPr>
      <w:spacing w:after="200"/>
      <w:ind w:firstLine="360"/>
    </w:pPr>
  </w:style>
  <w:style w:type="character" w:customStyle="1" w:styleId="Textkrper-ErstzeileneinzugZchn">
    <w:name w:val="Textkörper-Erstzeileneinzug Zchn"/>
    <w:basedOn w:val="TextkrperZchn"/>
    <w:link w:val="Textkrper-Erstzeileneinzug"/>
    <w:uiPriority w:val="99"/>
    <w:rsid w:val="009B2496"/>
    <w:rPr>
      <w:rFonts w:ascii="Arial" w:eastAsiaTheme="minorHAnsi" w:hAnsi="Arial"/>
      <w:lang w:val="en-GB" w:eastAsia="en-US"/>
    </w:rPr>
  </w:style>
  <w:style w:type="character" w:styleId="BesuchterLink">
    <w:name w:val="FollowedHyperlink"/>
    <w:basedOn w:val="Absatz-Standardschriftart"/>
    <w:uiPriority w:val="99"/>
    <w:semiHidden/>
    <w:unhideWhenUsed/>
    <w:rsid w:val="00DF7086"/>
    <w:rPr>
      <w:color w:val="800080" w:themeColor="followedHyperlink"/>
      <w:u w:val="single"/>
    </w:rPr>
  </w:style>
  <w:style w:type="paragraph" w:styleId="HTMLVorformatiert">
    <w:name w:val="HTML Preformatted"/>
    <w:basedOn w:val="Standard"/>
    <w:link w:val="HTMLVorformatiertZchn"/>
    <w:uiPriority w:val="99"/>
    <w:semiHidden/>
    <w:unhideWhenUsed/>
    <w:rsid w:val="0002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020A8D"/>
    <w:rPr>
      <w:rFonts w:ascii="Courier New" w:eastAsia="Times New Roman" w:hAnsi="Courier New" w:cs="Courier New"/>
      <w:sz w:val="20"/>
      <w:szCs w:val="20"/>
    </w:rPr>
  </w:style>
  <w:style w:type="character" w:customStyle="1" w:styleId="tlid-translation">
    <w:name w:val="tlid-translation"/>
    <w:basedOn w:val="Absatz-Standardschriftart"/>
    <w:rsid w:val="00443DE9"/>
  </w:style>
  <w:style w:type="paragraph" w:customStyle="1" w:styleId="Standard1">
    <w:name w:val="Standard1"/>
    <w:basedOn w:val="Standard"/>
    <w:rsid w:val="00297B39"/>
    <w:pPr>
      <w:tabs>
        <w:tab w:val="left" w:pos="1134"/>
        <w:tab w:val="left" w:pos="2268"/>
        <w:tab w:val="left" w:pos="3402"/>
        <w:tab w:val="left" w:pos="4536"/>
        <w:tab w:val="left" w:pos="5670"/>
        <w:tab w:val="left" w:pos="6804"/>
        <w:tab w:val="left" w:pos="7938"/>
      </w:tabs>
      <w:spacing w:after="0" w:line="240" w:lineRule="auto"/>
      <w:ind w:left="567"/>
      <w:contextualSpacing w:val="0"/>
      <w:jc w:val="both"/>
    </w:pPr>
    <w:rPr>
      <w:rFonts w:eastAsia="Times New Roman" w:cs="Times New Roman"/>
      <w:szCs w:val="20"/>
      <w:lang w:val="de-DE" w:eastAsia="de-DE"/>
    </w:rPr>
  </w:style>
  <w:style w:type="character" w:customStyle="1" w:styleId="NichtaufgelsteErwhnung1">
    <w:name w:val="Nicht aufgelöste Erwähnung1"/>
    <w:basedOn w:val="Absatz-Standardschriftart"/>
    <w:uiPriority w:val="99"/>
    <w:semiHidden/>
    <w:unhideWhenUsed/>
    <w:rsid w:val="00A15007"/>
    <w:rPr>
      <w:color w:val="605E5C"/>
      <w:shd w:val="clear" w:color="auto" w:fill="E1DFDD"/>
    </w:rPr>
  </w:style>
  <w:style w:type="character" w:styleId="NichtaufgelsteErwhnung">
    <w:name w:val="Unresolved Mention"/>
    <w:basedOn w:val="Absatz-Standardschriftart"/>
    <w:uiPriority w:val="99"/>
    <w:semiHidden/>
    <w:unhideWhenUsed/>
    <w:rsid w:val="00833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567">
      <w:bodyDiv w:val="1"/>
      <w:marLeft w:val="0"/>
      <w:marRight w:val="0"/>
      <w:marTop w:val="0"/>
      <w:marBottom w:val="0"/>
      <w:divBdr>
        <w:top w:val="none" w:sz="0" w:space="0" w:color="auto"/>
        <w:left w:val="none" w:sz="0" w:space="0" w:color="auto"/>
        <w:bottom w:val="none" w:sz="0" w:space="0" w:color="auto"/>
        <w:right w:val="none" w:sz="0" w:space="0" w:color="auto"/>
      </w:divBdr>
    </w:div>
    <w:div w:id="65108264">
      <w:bodyDiv w:val="1"/>
      <w:marLeft w:val="0"/>
      <w:marRight w:val="0"/>
      <w:marTop w:val="0"/>
      <w:marBottom w:val="0"/>
      <w:divBdr>
        <w:top w:val="none" w:sz="0" w:space="0" w:color="auto"/>
        <w:left w:val="none" w:sz="0" w:space="0" w:color="auto"/>
        <w:bottom w:val="none" w:sz="0" w:space="0" w:color="auto"/>
        <w:right w:val="none" w:sz="0" w:space="0" w:color="auto"/>
      </w:divBdr>
    </w:div>
    <w:div w:id="344527087">
      <w:bodyDiv w:val="1"/>
      <w:marLeft w:val="0"/>
      <w:marRight w:val="0"/>
      <w:marTop w:val="0"/>
      <w:marBottom w:val="0"/>
      <w:divBdr>
        <w:top w:val="none" w:sz="0" w:space="0" w:color="auto"/>
        <w:left w:val="none" w:sz="0" w:space="0" w:color="auto"/>
        <w:bottom w:val="none" w:sz="0" w:space="0" w:color="auto"/>
        <w:right w:val="none" w:sz="0" w:space="0" w:color="auto"/>
      </w:divBdr>
    </w:div>
    <w:div w:id="369453864">
      <w:bodyDiv w:val="1"/>
      <w:marLeft w:val="0"/>
      <w:marRight w:val="0"/>
      <w:marTop w:val="0"/>
      <w:marBottom w:val="0"/>
      <w:divBdr>
        <w:top w:val="none" w:sz="0" w:space="0" w:color="auto"/>
        <w:left w:val="none" w:sz="0" w:space="0" w:color="auto"/>
        <w:bottom w:val="none" w:sz="0" w:space="0" w:color="auto"/>
        <w:right w:val="none" w:sz="0" w:space="0" w:color="auto"/>
      </w:divBdr>
    </w:div>
    <w:div w:id="477645930">
      <w:bodyDiv w:val="1"/>
      <w:marLeft w:val="0"/>
      <w:marRight w:val="0"/>
      <w:marTop w:val="0"/>
      <w:marBottom w:val="0"/>
      <w:divBdr>
        <w:top w:val="none" w:sz="0" w:space="0" w:color="auto"/>
        <w:left w:val="none" w:sz="0" w:space="0" w:color="auto"/>
        <w:bottom w:val="none" w:sz="0" w:space="0" w:color="auto"/>
        <w:right w:val="none" w:sz="0" w:space="0" w:color="auto"/>
      </w:divBdr>
    </w:div>
    <w:div w:id="672802595">
      <w:bodyDiv w:val="1"/>
      <w:marLeft w:val="0"/>
      <w:marRight w:val="0"/>
      <w:marTop w:val="0"/>
      <w:marBottom w:val="0"/>
      <w:divBdr>
        <w:top w:val="none" w:sz="0" w:space="0" w:color="auto"/>
        <w:left w:val="none" w:sz="0" w:space="0" w:color="auto"/>
        <w:bottom w:val="none" w:sz="0" w:space="0" w:color="auto"/>
        <w:right w:val="none" w:sz="0" w:space="0" w:color="auto"/>
      </w:divBdr>
    </w:div>
    <w:div w:id="740717192">
      <w:bodyDiv w:val="1"/>
      <w:marLeft w:val="0"/>
      <w:marRight w:val="0"/>
      <w:marTop w:val="0"/>
      <w:marBottom w:val="0"/>
      <w:divBdr>
        <w:top w:val="none" w:sz="0" w:space="0" w:color="auto"/>
        <w:left w:val="none" w:sz="0" w:space="0" w:color="auto"/>
        <w:bottom w:val="none" w:sz="0" w:space="0" w:color="auto"/>
        <w:right w:val="none" w:sz="0" w:space="0" w:color="auto"/>
      </w:divBdr>
    </w:div>
    <w:div w:id="936254330">
      <w:bodyDiv w:val="1"/>
      <w:marLeft w:val="0"/>
      <w:marRight w:val="0"/>
      <w:marTop w:val="0"/>
      <w:marBottom w:val="0"/>
      <w:divBdr>
        <w:top w:val="none" w:sz="0" w:space="0" w:color="auto"/>
        <w:left w:val="none" w:sz="0" w:space="0" w:color="auto"/>
        <w:bottom w:val="none" w:sz="0" w:space="0" w:color="auto"/>
        <w:right w:val="none" w:sz="0" w:space="0" w:color="auto"/>
      </w:divBdr>
    </w:div>
    <w:div w:id="1300040406">
      <w:bodyDiv w:val="1"/>
      <w:marLeft w:val="0"/>
      <w:marRight w:val="0"/>
      <w:marTop w:val="0"/>
      <w:marBottom w:val="0"/>
      <w:divBdr>
        <w:top w:val="none" w:sz="0" w:space="0" w:color="auto"/>
        <w:left w:val="none" w:sz="0" w:space="0" w:color="auto"/>
        <w:bottom w:val="none" w:sz="0" w:space="0" w:color="auto"/>
        <w:right w:val="none" w:sz="0" w:space="0" w:color="auto"/>
      </w:divBdr>
    </w:div>
    <w:div w:id="1370912275">
      <w:bodyDiv w:val="1"/>
      <w:marLeft w:val="0"/>
      <w:marRight w:val="0"/>
      <w:marTop w:val="0"/>
      <w:marBottom w:val="0"/>
      <w:divBdr>
        <w:top w:val="none" w:sz="0" w:space="0" w:color="auto"/>
        <w:left w:val="none" w:sz="0" w:space="0" w:color="auto"/>
        <w:bottom w:val="none" w:sz="0" w:space="0" w:color="auto"/>
        <w:right w:val="none" w:sz="0" w:space="0" w:color="auto"/>
      </w:divBdr>
    </w:div>
    <w:div w:id="1395394681">
      <w:bodyDiv w:val="1"/>
      <w:marLeft w:val="0"/>
      <w:marRight w:val="0"/>
      <w:marTop w:val="0"/>
      <w:marBottom w:val="0"/>
      <w:divBdr>
        <w:top w:val="none" w:sz="0" w:space="0" w:color="auto"/>
        <w:left w:val="none" w:sz="0" w:space="0" w:color="auto"/>
        <w:bottom w:val="none" w:sz="0" w:space="0" w:color="auto"/>
        <w:right w:val="none" w:sz="0" w:space="0" w:color="auto"/>
      </w:divBdr>
    </w:div>
    <w:div w:id="1461454972">
      <w:bodyDiv w:val="1"/>
      <w:marLeft w:val="0"/>
      <w:marRight w:val="0"/>
      <w:marTop w:val="0"/>
      <w:marBottom w:val="0"/>
      <w:divBdr>
        <w:top w:val="none" w:sz="0" w:space="0" w:color="auto"/>
        <w:left w:val="none" w:sz="0" w:space="0" w:color="auto"/>
        <w:bottom w:val="none" w:sz="0" w:space="0" w:color="auto"/>
        <w:right w:val="none" w:sz="0" w:space="0" w:color="auto"/>
      </w:divBdr>
    </w:div>
    <w:div w:id="1470124047">
      <w:bodyDiv w:val="1"/>
      <w:marLeft w:val="0"/>
      <w:marRight w:val="0"/>
      <w:marTop w:val="0"/>
      <w:marBottom w:val="0"/>
      <w:divBdr>
        <w:top w:val="none" w:sz="0" w:space="0" w:color="auto"/>
        <w:left w:val="none" w:sz="0" w:space="0" w:color="auto"/>
        <w:bottom w:val="none" w:sz="0" w:space="0" w:color="auto"/>
        <w:right w:val="none" w:sz="0" w:space="0" w:color="auto"/>
      </w:divBdr>
    </w:div>
    <w:div w:id="1511523568">
      <w:bodyDiv w:val="1"/>
      <w:marLeft w:val="0"/>
      <w:marRight w:val="0"/>
      <w:marTop w:val="0"/>
      <w:marBottom w:val="0"/>
      <w:divBdr>
        <w:top w:val="none" w:sz="0" w:space="0" w:color="auto"/>
        <w:left w:val="none" w:sz="0" w:space="0" w:color="auto"/>
        <w:bottom w:val="none" w:sz="0" w:space="0" w:color="auto"/>
        <w:right w:val="none" w:sz="0" w:space="0" w:color="auto"/>
      </w:divBdr>
    </w:div>
    <w:div w:id="1515804971">
      <w:bodyDiv w:val="1"/>
      <w:marLeft w:val="0"/>
      <w:marRight w:val="0"/>
      <w:marTop w:val="0"/>
      <w:marBottom w:val="0"/>
      <w:divBdr>
        <w:top w:val="none" w:sz="0" w:space="0" w:color="auto"/>
        <w:left w:val="none" w:sz="0" w:space="0" w:color="auto"/>
        <w:bottom w:val="none" w:sz="0" w:space="0" w:color="auto"/>
        <w:right w:val="none" w:sz="0" w:space="0" w:color="auto"/>
      </w:divBdr>
    </w:div>
    <w:div w:id="2033336940">
      <w:bodyDiv w:val="1"/>
      <w:marLeft w:val="0"/>
      <w:marRight w:val="0"/>
      <w:marTop w:val="0"/>
      <w:marBottom w:val="0"/>
      <w:divBdr>
        <w:top w:val="none" w:sz="0" w:space="0" w:color="auto"/>
        <w:left w:val="none" w:sz="0" w:space="0" w:color="auto"/>
        <w:bottom w:val="none" w:sz="0" w:space="0" w:color="auto"/>
        <w:right w:val="none" w:sz="0" w:space="0" w:color="auto"/>
      </w:divBdr>
    </w:div>
    <w:div w:id="206355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21" Type="http://schemas.openxmlformats.org/officeDocument/2006/relationships/hyperlink" Target="https://www.qt.io"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mailto:support@radcase.com?subject=Reference%20Manual" TargetMode="External"/><Relationship Id="rId20" Type="http://schemas.openxmlformats.org/officeDocument/2006/relationships/header" Target="header6.xml"/><Relationship Id="rId29" Type="http://schemas.openxmlformats.org/officeDocument/2006/relationships/hyperlink" Target="file:///C:\Users\AFoltinek\AppData\Local\Microsoft\Windows\Temporary%20Internet%20Files\Content.Outlook\SHDIZ0MW\system.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qtproject/qt-solutions/tree/master/qtwinmigrate" TargetMode="External"/><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radcase.com/" TargetMode="External"/><Relationship Id="rId23" Type="http://schemas.openxmlformats.org/officeDocument/2006/relationships/hyperlink" Target="http://download.qt.io/archive/qt/5.3/5.3.2/single/" TargetMode="External"/><Relationship Id="rId28" Type="http://schemas.openxmlformats.org/officeDocument/2006/relationships/hyperlink" Target="file:///C:\Users\AFoltinek\AppData\Local\Microsoft\Windows\Temporary%20Internet%20Files\Content.Outlook\SHDIZ0MW\system.xml"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support@radcase.com"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Repos\radCASE_FULL\Documents\Manuals\Ref_Manual_help\GWT_Global_Word_Templat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98F46-C083-4D76-B4A4-D19F7A1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GWT_Global_Word_Template.dotm</Template>
  <TotalTime>0</TotalTime>
  <Pages>242</Pages>
  <Words>75939</Words>
  <Characters>478420</Characters>
  <Application>Microsoft Office Word</Application>
  <DocSecurity>0</DocSecurity>
  <Lines>3986</Lines>
  <Paragraphs>1106</Paragraphs>
  <ScaleCrop>false</ScaleCrop>
  <HeadingPairs>
    <vt:vector size="2" baseType="variant">
      <vt:variant>
        <vt:lpstr>Titel</vt:lpstr>
      </vt:variant>
      <vt:variant>
        <vt:i4>1</vt:i4>
      </vt:variant>
    </vt:vector>
  </HeadingPairs>
  <TitlesOfParts>
    <vt:vector size="1" baseType="lpstr">
      <vt:lpstr>Reference Manual</vt:lpstr>
    </vt:vector>
  </TitlesOfParts>
  <Company>Microsoft</Company>
  <LinksUpToDate>false</LinksUpToDate>
  <CharactersWithSpaces>553253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 Manual</dc:title>
  <dc:creator>IMACS GmbH</dc:creator>
  <cp:lastModifiedBy>H S</cp:lastModifiedBy>
  <cp:revision>81</cp:revision>
  <cp:lastPrinted>2020-11-30T13:27:00Z</cp:lastPrinted>
  <dcterms:created xsi:type="dcterms:W3CDTF">2018-02-26T07:11:00Z</dcterms:created>
  <dcterms:modified xsi:type="dcterms:W3CDTF">2021-04-07T09:01:00Z</dcterms:modified>
</cp:coreProperties>
</file>