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3A58A719"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let out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77777777" w:rsidR="00C8727A" w:rsidRDefault="00C8727A" w:rsidP="0043041C">
      <w:pPr>
        <w:rPr>
          <w:rFonts w:ascii="Arial" w:eastAsia="Times New Roman" w:hAnsi="Arial" w:cs="Arial"/>
          <w:color w:val="000000"/>
        </w:rPr>
      </w:pP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lastRenderedPageBreak/>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2D09CEA3"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 xml:space="preserve">(see image) we can locate points 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7777777" w:rsidR="007E24D6" w:rsidRDefault="007E24D6" w:rsidP="0043041C">
      <w:pPr>
        <w:rPr>
          <w:rFonts w:ascii="Arial" w:eastAsia="Times New Roman" w:hAnsi="Arial" w:cs="Arial"/>
          <w:i/>
        </w:rPr>
      </w:pPr>
      <w:r w:rsidRPr="007E24D6">
        <w:rPr>
          <w:rFonts w:ascii="Arial" w:eastAsia="Times New Roman" w:hAnsi="Arial" w:cs="Arial"/>
        </w:rPr>
        <w:t>Now we ask ourselves: how can I draw all the points that has its coordinate</w:t>
      </w:r>
      <w:r>
        <w:rPr>
          <w:rFonts w:ascii="Arial" w:eastAsia="Times New Roman" w:hAnsi="Arial" w:cs="Arial"/>
        </w:rPr>
        <w:t>s</w:t>
      </w:r>
      <w:r w:rsidRPr="007E24D6">
        <w:rPr>
          <w:rFonts w:ascii="Arial" w:eastAsia="Times New Roman" w:hAnsi="Arial" w:cs="Arial"/>
        </w:rPr>
        <w:t xml:space="preserve">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Pr="007E24D6">
        <w:rPr>
          <w:rFonts w:ascii="Arial" w:eastAsia="Times New Roman" w:hAnsi="Arial" w:cs="Arial"/>
        </w:rPr>
        <w:t xml:space="preserve"> identical?</w:t>
      </w:r>
      <w:r>
        <w:rPr>
          <w:rFonts w:ascii="Arial" w:eastAsia="Times New Roman" w:hAnsi="Arial" w:cs="Arial"/>
        </w:rPr>
        <w:t xml:space="preserve"> There we reach our straight line equation </w:t>
      </w:r>
      <w:r w:rsidRPr="007E24D6">
        <w:rPr>
          <w:rFonts w:ascii="Arial" w:eastAsia="Times New Roman" w:hAnsi="Arial" w:cs="Arial"/>
          <w:i/>
        </w:rPr>
        <w:t>x=y</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lastRenderedPageBreak/>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77777777"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De una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48C797F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cilindro son infinitos círculos uno al lado del otro. Al girar la vista, entran </w:t>
      </w:r>
      <w:r w:rsidR="0043041C" w:rsidRPr="0043041C">
        <w:rPr>
          <w:rFonts w:ascii="Arial" w:eastAsia="Times New Roman" w:hAnsi="Arial" w:cs="Arial"/>
          <w:color w:val="000000"/>
        </w:rPr>
        <w:lastRenderedPageBreak/>
        <w:t>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29948E19"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77777777" w:rsidR="00A52FC2" w:rsidRDefault="007903E7"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cilinder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equation) and forms a tube (cilinder).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lastRenderedPageBreak/>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lastRenderedPageBreak/>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lastRenderedPageBreak/>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48BED4B9"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00F5C985"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mutiply them. What happens if one multiplyis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 xml:space="preserve">Te imaginás cómo quedaría la ecuación si quiero trasladar y escalar la </w:t>
      </w:r>
      <w:r w:rsidRPr="0043041C">
        <w:rPr>
          <w:rFonts w:ascii="Arial" w:eastAsia="Times New Roman" w:hAnsi="Arial" w:cs="Arial"/>
          <w:color w:val="000000"/>
        </w:rPr>
        <w:lastRenderedPageBreak/>
        <w:t>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6FC2BA4B" w:rsidR="00F208B5" w:rsidRDefault="00F208B5" w:rsidP="004D4C70">
      <w:pPr>
        <w:spacing w:after="240"/>
        <w:contextualSpacing/>
        <w:rPr>
          <w:rFonts w:ascii="Arial" w:eastAsia="Times New Roman" w:hAnsi="Arial" w:cs="Arial"/>
        </w:rPr>
      </w:pPr>
      <w:r>
        <w:rPr>
          <w:rFonts w:ascii="Arial" w:eastAsia="Times New Roman" w:hAnsi="Arial" w:cs="Arial"/>
          <w:color w:val="000000"/>
        </w:rPr>
        <w:t>Can you imagine how  would the equation 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lastRenderedPageBreak/>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Con el truco de unir superficies puedo mostrar todos los puntos en las dos </w:t>
      </w:r>
      <w:r w:rsidRPr="0043041C">
        <w:rPr>
          <w:rFonts w:ascii="Arial" w:eastAsia="Times New Roman" w:hAnsi="Arial" w:cs="Arial"/>
          <w:color w:val="000000"/>
        </w:rPr>
        <w:lastRenderedPageBreak/>
        <w:t>superficies, sin embargo, se ve el contorno de corte de las mismas. Como se puede hacer para que esto no suceda? La respuesta es pegar y despegar.</w:t>
      </w: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5652AB6A"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dependo 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lastRenderedPageBreak/>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 xml:space="preserve">where f is the first surface, g is the second surface ans </w:t>
      </w:r>
      <w:r>
        <w:rPr>
          <w:rFonts w:ascii="Arial" w:eastAsia="Times New Roman" w:hAnsi="Arial" w:cs="Arial"/>
          <w:iCs/>
          <w:color w:val="000000"/>
        </w:rPr>
        <w:lastRenderedPageBreak/>
        <w:t>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w:t>
      </w:r>
      <w:r w:rsidR="0043041C" w:rsidRPr="0043041C">
        <w:rPr>
          <w:rFonts w:ascii="Arial" w:eastAsia="Times New Roman" w:hAnsi="Arial" w:cs="Arial"/>
          <w:color w:val="000000"/>
        </w:rPr>
        <w:lastRenderedPageBreak/>
        <w:t>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lastRenderedPageBreak/>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60184CF" w:rsidR="009F62BF" w:rsidRDefault="009F62BF" w:rsidP="0043041C">
      <w:pPr>
        <w:jc w:val="both"/>
        <w:rPr>
          <w:rFonts w:ascii="Arial" w:hAnsi="Arial" w:cs="Arial"/>
          <w:color w:val="000000"/>
        </w:rPr>
      </w:pPr>
      <w:r>
        <w:rPr>
          <w:rFonts w:ascii="Arial" w:hAnsi="Arial" w:cs="Arial"/>
          <w:color w:val="000000"/>
        </w:rPr>
        <w:t xml:space="preserve">You can find more images made by her and other authors in the Imaginary web site in the galleries section: </w:t>
      </w:r>
      <w:hyperlink r:id="rId18" w:history="1">
        <w:r w:rsidRPr="0066069A">
          <w:rPr>
            <w:rStyle w:val="Hyperlink"/>
            <w:rFonts w:ascii="Arial" w:hAnsi="Arial" w:cs="Arial"/>
          </w:rPr>
          <w:t>http://www.imaginary-exhibition.com/galerie.php</w:t>
        </w:r>
      </w:hyperlink>
      <w:r>
        <w:rPr>
          <w:rFonts w:ascii="Arial" w:hAnsi="Arial" w:cs="Arial"/>
          <w:color w:val="000000"/>
        </w:rPr>
        <w:t>. 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lastRenderedPageBreak/>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77777777"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classify from chemical components molecules to Granada Alhambra’s mosaics.</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Otro ejemplo es la propagación de las ondas de sonido producidas por la </w:t>
      </w:r>
      <w:r w:rsidR="0043041C" w:rsidRPr="0043041C">
        <w:rPr>
          <w:rFonts w:ascii="Arial" w:eastAsia="Times New Roman" w:hAnsi="Arial" w:cs="Arial"/>
          <w:color w:val="000000"/>
        </w:rPr>
        <w:lastRenderedPageBreak/>
        <w:t>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77777777"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76300F" w:rsidRPr="0076300F">
        <w:rPr>
          <w:rFonts w:ascii="Arial" w:eastAsia="Times New Roman" w:hAnsi="Arial" w:cs="Arial"/>
        </w:rPr>
        <w:t>natural phenomenon</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Kreisel</w:t>
      </w:r>
    </w:p>
    <w:p w14:paraId="519FA87F"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60*(x^2 + y^2) z^4 = (60 - x^2 - y^2 - z^2)^3</w:t>
      </w: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lastRenderedPageBreak/>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Vis à Vis</w:t>
      </w:r>
    </w:p>
    <w:p w14:paraId="15B3AD8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lastRenderedPageBreak/>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7777777"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The people identification system 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Croacia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43041C" w:rsidRPr="0043041C">
        <w:rPr>
          <w:rFonts w:ascii="Arial" w:eastAsia="Times New Roman" w:hAnsi="Arial" w:cs="Arial"/>
          <w:color w:val="000000"/>
        </w:rPr>
        <w:t>), and 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 xml:space="preserve">Los arqueólogos buscan evidencia del desarrollo de los seres humanos tal como puntas de flechas o piedras afiladas. Miren esta figura. Spitz hubiese sido una gran herramienta en la era prehistórica. Las singularidades que </w:t>
      </w:r>
      <w:r w:rsidRPr="007E5A9E">
        <w:rPr>
          <w:rFonts w:ascii="Arial" w:eastAsia="Times New Roman" w:hAnsi="Arial" w:cs="Arial"/>
        </w:rPr>
        <w:lastRenderedPageBreak/>
        <w:t>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lastRenderedPageBreak/>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lastRenderedPageBreak/>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lastRenderedPageBreak/>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lastRenderedPageBreak/>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lastRenderedPageBreak/>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lastRenderedPageBreak/>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62F0D9F6" w:rsidR="000F2F68" w:rsidRPr="000F2F68" w:rsidRDefault="000F2F68" w:rsidP="0043041C">
      <w:pPr>
        <w:ind w:right="-280"/>
        <w:rPr>
          <w:rFonts w:ascii="Arial" w:hAnsi="Arial" w:cs="Arial"/>
        </w:rPr>
      </w:pPr>
      <w:r w:rsidRPr="000F2F68">
        <w:rPr>
          <w:rFonts w:ascii="Arial" w:hAnsi="Arial" w:cs="Arial"/>
        </w:rPr>
        <w:t>With Calyx one can se how a Little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lastRenderedPageBreak/>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64384CF9"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3B2C52">
        <w:rPr>
          <w:rFonts w:ascii="Arial" w:hAnsi="Arial" w:cs="Arial"/>
          <w:color w:val="000000"/>
          <w:sz w:val="36"/>
          <w:szCs w:val="36"/>
          <w:u w:val="single"/>
        </w:rPr>
        <w:t>Expert</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lastRenderedPageBreak/>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To gain a better understanding of singularities, techniques are used which allow singular surfaces to be transformed into smooth surfaces in a limited number of steps. Balloon bending is one means of understanding this: we can </w:t>
      </w:r>
      <w:r w:rsidR="0043041C" w:rsidRPr="0043041C">
        <w:rPr>
          <w:rFonts w:ascii="Arial" w:eastAsia="Times New Roman" w:hAnsi="Arial" w:cs="Arial"/>
          <w:color w:val="000000"/>
        </w:rPr>
        <w:lastRenderedPageBreak/>
        <w:t>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 xml:space="preserve">Puede parecer que los agujeros, al estar vacíos, no tienen ninguna importancia, pero de hecho nos ayudan a conocer mejor la superficie. En el caso de superficies lisas acotadas y de una sola pieza, el número de </w:t>
      </w:r>
      <w:r w:rsidRPr="0043041C">
        <w:rPr>
          <w:rFonts w:ascii="Arial" w:eastAsia="Times New Roman" w:hAnsi="Arial" w:cs="Arial"/>
          <w:color w:val="000000"/>
        </w:rPr>
        <w:lastRenderedPageBreak/>
        <w:t>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0CC7E3AF"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whole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lastRenderedPageBreak/>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65F3D605"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Pr="0043041C">
        <w:rPr>
          <w:rFonts w:ascii="Times" w:eastAsia="Times New Roman" w:hAnsi="Times" w:cs="Times New Roman"/>
          <w:sz w:val="20"/>
          <w:szCs w:val="20"/>
        </w:rPr>
        <w:br/>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lastRenderedPageBreak/>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48349A70" w:rsidR="00AB4944" w:rsidRDefault="00AB4944" w:rsidP="0043041C">
      <w:pPr>
        <w:rPr>
          <w:rFonts w:ascii="Arial" w:eastAsia="Times New Roman" w:hAnsi="Arial" w:cs="Arial"/>
          <w:color w:val="000000"/>
        </w:rPr>
      </w:pPr>
      <w:r>
        <w:rPr>
          <w:rFonts w:ascii="Arial" w:eastAsia="Times New Roman" w:hAnsi="Arial" w:cs="Arial"/>
          <w:color w:val="000000"/>
        </w:rPr>
        <w:t>The equation we show was discovered by Barth (1990) because the original of Toglitti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lastRenderedPageBreak/>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F4CEF88" w:rsidR="009E2A49" w:rsidRPr="009E2A49" w:rsidRDefault="009E2A49" w:rsidP="0043041C">
      <w:pPr>
        <w:rPr>
          <w:rFonts w:ascii="Arial" w:eastAsia="Times New Roman" w:hAnsi="Arial" w:cs="Arial"/>
          <w:color w:val="000000"/>
        </w:rPr>
      </w:pPr>
      <w:r w:rsidRPr="009E2A49">
        <w:rPr>
          <w:rFonts w:ascii="Arial" w:eastAsia="Times New Roman" w:hAnsi="Arial" w:cs="Arial"/>
          <w:color w:val="000000"/>
        </w:rPr>
        <w:t>Built by Wold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77777777" w:rsidR="003055ED" w:rsidRDefault="008E43B1" w:rsidP="00F52AE1">
      <w:pPr>
        <w:widowControl w:val="0"/>
        <w:autoSpaceDE w:val="0"/>
        <w:autoSpaceDN w:val="0"/>
        <w:adjustRightInd w:val="0"/>
        <w:rPr>
          <w:rFonts w:ascii="Arial" w:hAnsi="Arial" w:cs="Times New Roman"/>
          <w:lang w:val="en-US"/>
        </w:rPr>
      </w:pPr>
      <w:r w:rsidRPr="008E43B1">
        <w:rPr>
          <w:rFonts w:ascii="Arial" w:eastAsia="Times New Roman" w:hAnsi="Arial" w:cs="Arial"/>
          <w:color w:val="000000"/>
        </w:rPr>
        <w:t>Esta suferficie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s remarkable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bookmarkStart w:id="0" w:name="_GoBack"/>
      <w:bookmarkEnd w:id="0"/>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B1E11"/>
    <w:rsid w:val="002C19F1"/>
    <w:rsid w:val="002C6B4C"/>
    <w:rsid w:val="002D38B4"/>
    <w:rsid w:val="003055ED"/>
    <w:rsid w:val="00307123"/>
    <w:rsid w:val="003151BB"/>
    <w:rsid w:val="00336EAC"/>
    <w:rsid w:val="00386790"/>
    <w:rsid w:val="003A1109"/>
    <w:rsid w:val="003B2C52"/>
    <w:rsid w:val="003F4CB1"/>
    <w:rsid w:val="004027BB"/>
    <w:rsid w:val="0043041C"/>
    <w:rsid w:val="00432A9F"/>
    <w:rsid w:val="00461793"/>
    <w:rsid w:val="004910B7"/>
    <w:rsid w:val="004A2176"/>
    <w:rsid w:val="004B25AD"/>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A28DB"/>
    <w:rsid w:val="006D5093"/>
    <w:rsid w:val="006F5082"/>
    <w:rsid w:val="006F7581"/>
    <w:rsid w:val="00700790"/>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72BB6"/>
    <w:rsid w:val="00C84A61"/>
    <w:rsid w:val="00C8727A"/>
    <w:rsid w:val="00C96EFC"/>
    <w:rsid w:val="00CA04BA"/>
    <w:rsid w:val="00CA5216"/>
    <w:rsid w:val="00CC570D"/>
    <w:rsid w:val="00CD27FE"/>
    <w:rsid w:val="00CE4DDF"/>
    <w:rsid w:val="00CF287A"/>
    <w:rsid w:val="00D17B14"/>
    <w:rsid w:val="00D40CD2"/>
    <w:rsid w:val="00D543C1"/>
    <w:rsid w:val="00D54DD1"/>
    <w:rsid w:val="00D81FC7"/>
    <w:rsid w:val="00DC52FE"/>
    <w:rsid w:val="00DD3561"/>
    <w:rsid w:val="00DE3D20"/>
    <w:rsid w:val="00E0467A"/>
    <w:rsid w:val="00E22CDF"/>
    <w:rsid w:val="00E61D3E"/>
    <w:rsid w:val="00E702EE"/>
    <w:rsid w:val="00EA01CD"/>
    <w:rsid w:val="00EA0A4B"/>
    <w:rsid w:val="00EB20ED"/>
    <w:rsid w:val="00EB2817"/>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exhibition.com/galerie.php"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954</TotalTime>
  <Pages>42</Pages>
  <Words>6875</Words>
  <Characters>39190</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116</cp:revision>
  <dcterms:created xsi:type="dcterms:W3CDTF">2012-12-29T15:02:00Z</dcterms:created>
  <dcterms:modified xsi:type="dcterms:W3CDTF">2013-01-01T15:59:00Z</dcterms:modified>
</cp:coreProperties>
</file>